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63" w:rsidRPr="000C4863" w:rsidRDefault="000C4863" w:rsidP="000C4863">
      <w:pPr>
        <w:keepNext/>
        <w:tabs>
          <w:tab w:val="center" w:pos="3817"/>
          <w:tab w:val="right" w:pos="7634"/>
        </w:tabs>
        <w:spacing w:before="100" w:beforeAutospacing="1" w:after="0" w:line="276" w:lineRule="auto"/>
        <w:ind w:left="-57"/>
        <w:jc w:val="center"/>
        <w:outlineLvl w:val="2"/>
        <w:rPr>
          <w:rFonts w:ascii="Calibri" w:eastAsia="Calibri" w:hAnsi="Calibri" w:cs="Times New Roman"/>
        </w:rPr>
      </w:pPr>
      <w:r w:rsidRPr="000C4863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</w:t>
      </w:r>
      <w:r w:rsidRPr="000C4863">
        <w:rPr>
          <w:rFonts w:ascii="Times New Roman" w:eastAsia="Calibri" w:hAnsi="Times New Roman" w:cs="Times New Roman"/>
          <w:noProof/>
          <w:lang w:val="en-US"/>
        </w:rPr>
        <w:drawing>
          <wp:inline distT="0" distB="0" distL="0" distR="0">
            <wp:extent cx="1394460" cy="899160"/>
            <wp:effectExtent l="0" t="0" r="0" b="0"/>
            <wp:docPr id="2" name="Рисунок 2" descr="Stema primari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Stema primarie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385" w:type="dxa"/>
        <w:tblLayout w:type="fixed"/>
        <w:tblLook w:val="04A0"/>
      </w:tblPr>
      <w:tblGrid>
        <w:gridCol w:w="250"/>
        <w:gridCol w:w="9149"/>
        <w:gridCol w:w="1986"/>
      </w:tblGrid>
      <w:tr w:rsidR="000C4863" w:rsidRPr="00FC223A" w:rsidTr="0060111F">
        <w:trPr>
          <w:trHeight w:val="2211"/>
        </w:trPr>
        <w:tc>
          <w:tcPr>
            <w:tcW w:w="250" w:type="dxa"/>
            <w:hideMark/>
          </w:tcPr>
          <w:p w:rsidR="000C4863" w:rsidRPr="000C4863" w:rsidRDefault="000C4863" w:rsidP="000C486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"/>
                <w:szCs w:val="4"/>
              </w:rPr>
            </w:pPr>
            <w:r w:rsidRPr="000C4863">
              <w:rPr>
                <w:rFonts w:ascii="Calibri" w:eastAsia="Calibri" w:hAnsi="Calibri" w:cs="Times New Roman"/>
                <w:sz w:val="4"/>
                <w:szCs w:val="4"/>
              </w:rPr>
              <w:t>_____</w:t>
            </w:r>
          </w:p>
        </w:tc>
        <w:tc>
          <w:tcPr>
            <w:tcW w:w="9149" w:type="dxa"/>
            <w:hideMark/>
          </w:tcPr>
          <w:p w:rsidR="000C4863" w:rsidRPr="000C4863" w:rsidRDefault="000C4863" w:rsidP="000C4863">
            <w:pPr>
              <w:keepNext/>
              <w:tabs>
                <w:tab w:val="center" w:pos="3817"/>
                <w:tab w:val="right" w:pos="7634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C4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CONSILIUL MUNICIPAL CHIȘINĂU</w:t>
            </w:r>
          </w:p>
          <w:p w:rsidR="000C4863" w:rsidRPr="000C4863" w:rsidRDefault="000C4863" w:rsidP="000C4863">
            <w:pPr>
              <w:keepNext/>
              <w:tabs>
                <w:tab w:val="center" w:pos="3817"/>
                <w:tab w:val="right" w:pos="7634"/>
              </w:tabs>
              <w:spacing w:after="0" w:line="25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C4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/>
              </w:rPr>
              <w:t>PRIMAR GENERAL AL MUNICIPIULUI CHIȘINĂU</w:t>
            </w:r>
          </w:p>
          <w:p w:rsidR="000C4863" w:rsidRPr="000C4863" w:rsidRDefault="000C4863" w:rsidP="000C4863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</w:pPr>
            <w:r w:rsidRPr="000C4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ru-RU"/>
              </w:rPr>
              <w:t>DIRECȚIA EDUCAȚIE, TINERET ȘI SPORT sl. BUIUCANI</w:t>
            </w:r>
          </w:p>
          <w:p w:rsidR="000C4863" w:rsidRPr="000C4863" w:rsidRDefault="000C4863" w:rsidP="000C48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0C486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LICEUL TEORETIC ,,I.S.NECIUI-LEVIŢCHI” </w:t>
            </w:r>
          </w:p>
          <w:p w:rsidR="000C4863" w:rsidRPr="000C4863" w:rsidRDefault="000C4863" w:rsidP="000C486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C4863">
              <w:rPr>
                <w:rFonts w:ascii="Times New Roman" w:eastAsia="Calibri" w:hAnsi="Times New Roman" w:cs="Times New Roman"/>
                <w:sz w:val="18"/>
                <w:szCs w:val="18"/>
                <w:lang w:val="ro-RO"/>
              </w:rPr>
              <w:t>mun.Chişinau</w:t>
            </w:r>
            <w:proofErr w:type="spellEnd"/>
            <w:r w:rsidRPr="000C4863">
              <w:rPr>
                <w:rFonts w:ascii="Times New Roman" w:eastAsia="Calibri" w:hAnsi="Times New Roman" w:cs="Times New Roman"/>
                <w:sz w:val="18"/>
                <w:szCs w:val="18"/>
                <w:lang w:val="ro-RO"/>
              </w:rPr>
              <w:t>,</w:t>
            </w:r>
            <w:r w:rsidR="00FC223A">
              <w:rPr>
                <w:rFonts w:ascii="Times New Roman" w:eastAsia="Calibri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0C4863">
              <w:rPr>
                <w:rFonts w:ascii="Times New Roman" w:eastAsia="Calibri" w:hAnsi="Times New Roman" w:cs="Times New Roman"/>
                <w:sz w:val="18"/>
                <w:szCs w:val="18"/>
                <w:lang w:val="ro-RO"/>
              </w:rPr>
              <w:t>str. I</w:t>
            </w:r>
            <w:r w:rsidRPr="000C48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  <w:proofErr w:type="spellStart"/>
            <w:r w:rsidRPr="000C48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Pelivan</w:t>
            </w:r>
            <w:proofErr w:type="spellEnd"/>
            <w:r w:rsidRPr="000C48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24,</w:t>
            </w:r>
            <w:r w:rsidRPr="000C4863">
              <w:rPr>
                <w:rFonts w:ascii="Times New Roman" w:eastAsia="Calibri" w:hAnsi="Times New Roman" w:cs="Times New Roman"/>
                <w:sz w:val="18"/>
                <w:szCs w:val="18"/>
                <w:lang w:val="ro-RO"/>
              </w:rPr>
              <w:t xml:space="preserve"> MD-2051 </w:t>
            </w:r>
            <w:r w:rsidRPr="000C48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tel.: 022-74-45-22. e- mail: </w:t>
            </w:r>
            <w:hyperlink r:id="rId7" w:history="1">
              <w:r w:rsidRPr="000C4863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  <w:lang w:val="en-US"/>
                </w:rPr>
                <w:t>levitschi1@gmail.com</w:t>
              </w:r>
            </w:hyperlink>
            <w:r w:rsidRPr="000C486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</w:p>
          <w:p w:rsidR="000C4863" w:rsidRPr="000C4863" w:rsidRDefault="000C4863" w:rsidP="000C4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 w:eastAsia="ru-RU"/>
              </w:rPr>
            </w:pPr>
            <w:r w:rsidRPr="000C4863">
              <w:rPr>
                <w:rFonts w:ascii="Calibri" w:eastAsia="Calibri" w:hAnsi="Calibri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5836920" cy="99060"/>
                  <wp:effectExtent l="0" t="0" r="0" b="0"/>
                  <wp:docPr id="1" name="Рисунок 1" descr="Flag_of_Ro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 descr="Flag_of_Ro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692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</w:tcPr>
          <w:p w:rsidR="000C4863" w:rsidRPr="000C4863" w:rsidRDefault="000C4863" w:rsidP="000C4863">
            <w:pPr>
              <w:spacing w:after="0" w:line="240" w:lineRule="auto"/>
              <w:rPr>
                <w:rFonts w:ascii="Calibri" w:eastAsia="Calibri" w:hAnsi="Calibri" w:cs="Times New Roman"/>
                <w:lang w:val="ro-RO"/>
              </w:rPr>
            </w:pPr>
          </w:p>
        </w:tc>
      </w:tr>
    </w:tbl>
    <w:p w:rsidR="0060111F" w:rsidRPr="0060111F" w:rsidRDefault="0060111F" w:rsidP="0060111F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60111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Extras din </w:t>
      </w:r>
      <w:proofErr w:type="spellStart"/>
      <w:r w:rsidRPr="0060111F">
        <w:rPr>
          <w:rFonts w:ascii="Times New Roman" w:hAnsi="Times New Roman" w:cs="Times New Roman"/>
          <w:iCs/>
          <w:sz w:val="28"/>
          <w:szCs w:val="28"/>
          <w:lang w:val="en-US"/>
        </w:rPr>
        <w:t>ziarul</w:t>
      </w:r>
      <w:proofErr w:type="spellEnd"/>
    </w:p>
    <w:p w:rsidR="0060111F" w:rsidRPr="0060111F" w:rsidRDefault="0060111F" w:rsidP="0060111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60111F">
        <w:rPr>
          <w:rFonts w:ascii="Times New Roman" w:hAnsi="Times New Roman" w:cs="Times New Roman"/>
          <w:iCs/>
          <w:sz w:val="28"/>
          <w:szCs w:val="28"/>
          <w:lang w:val="en-US"/>
        </w:rPr>
        <w:t>Univers</w:t>
      </w:r>
      <w:proofErr w:type="spellEnd"/>
      <w:r w:rsidRPr="0060111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Pedago</w:t>
      </w:r>
      <w:r w:rsidR="003E5313">
        <w:rPr>
          <w:rFonts w:ascii="Times New Roman" w:hAnsi="Times New Roman" w:cs="Times New Roman"/>
          <w:iCs/>
          <w:sz w:val="28"/>
          <w:szCs w:val="28"/>
          <w:lang w:val="en-US"/>
        </w:rPr>
        <w:t>g</w:t>
      </w:r>
      <w:r w:rsidRPr="0060111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ic </w:t>
      </w:r>
      <w:r w:rsidRPr="0060111F">
        <w:rPr>
          <w:rFonts w:ascii="Times New Roman" w:hAnsi="Times New Roman" w:cs="Times New Roman"/>
          <w:i/>
          <w:sz w:val="28"/>
          <w:szCs w:val="28"/>
          <w:lang w:val="en-US"/>
        </w:rPr>
        <w:t>pro</w:t>
      </w:r>
    </w:p>
    <w:p w:rsidR="0060111F" w:rsidRPr="003E5313" w:rsidRDefault="0060111F" w:rsidP="003E5313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Pr="0060111F">
        <w:rPr>
          <w:rFonts w:ascii="Times New Roman" w:hAnsi="Times New Roman" w:cs="Times New Roman"/>
          <w:iCs/>
          <w:sz w:val="28"/>
          <w:szCs w:val="28"/>
          <w:lang w:val="en-US"/>
        </w:rPr>
        <w:t>r.3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4</w:t>
      </w:r>
      <w:proofErr w:type="gramEnd"/>
      <w:r w:rsidRPr="0060111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din 0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1</w:t>
      </w:r>
      <w:r w:rsidRPr="0060111F">
        <w:rPr>
          <w:rFonts w:ascii="Times New Roman" w:hAnsi="Times New Roman" w:cs="Times New Roman"/>
          <w:iCs/>
          <w:sz w:val="28"/>
          <w:szCs w:val="28"/>
          <w:lang w:val="en-US"/>
        </w:rPr>
        <w:t>.10.20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20</w:t>
      </w:r>
    </w:p>
    <w:p w:rsidR="0020201C" w:rsidRPr="00C16D8E" w:rsidRDefault="0020201C" w:rsidP="002020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proofErr w:type="spellStart"/>
      <w:r w:rsidRPr="00C16D8E">
        <w:rPr>
          <w:rFonts w:ascii="Times New Roman" w:hAnsi="Times New Roman" w:cs="Times New Roman"/>
          <w:b/>
          <w:sz w:val="26"/>
          <w:szCs w:val="26"/>
          <w:lang w:val="en-US"/>
        </w:rPr>
        <w:t>Liceul</w:t>
      </w:r>
      <w:proofErr w:type="spellEnd"/>
      <w:r w:rsidRPr="00C16D8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b/>
          <w:sz w:val="26"/>
          <w:szCs w:val="26"/>
          <w:lang w:val="en-US"/>
        </w:rPr>
        <w:t>Teoretic</w:t>
      </w:r>
      <w:proofErr w:type="spellEnd"/>
      <w:r w:rsidRPr="00C16D8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E66CCF">
        <w:rPr>
          <w:rFonts w:ascii="Times New Roman" w:hAnsi="Times New Roman" w:cs="Times New Roman"/>
          <w:b/>
          <w:sz w:val="26"/>
          <w:szCs w:val="26"/>
          <w:lang w:val="en-US"/>
        </w:rPr>
        <w:t>„</w:t>
      </w:r>
      <w:proofErr w:type="spellStart"/>
      <w:r w:rsidRPr="00C16D8E">
        <w:rPr>
          <w:rFonts w:ascii="Times New Roman" w:hAnsi="Times New Roman" w:cs="Times New Roman"/>
          <w:b/>
          <w:sz w:val="26"/>
          <w:szCs w:val="26"/>
          <w:lang w:val="en-US"/>
        </w:rPr>
        <w:t>I.S.Neciui-Leviţchi</w:t>
      </w:r>
      <w:proofErr w:type="spellEnd"/>
      <w:r w:rsidRPr="00C16D8E">
        <w:rPr>
          <w:rFonts w:ascii="Times New Roman" w:hAnsi="Times New Roman" w:cs="Times New Roman"/>
          <w:b/>
          <w:sz w:val="26"/>
          <w:szCs w:val="26"/>
          <w:lang w:val="en-US"/>
        </w:rPr>
        <w:t>”</w:t>
      </w:r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anunță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concurs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ocuparea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funcți</w:t>
      </w:r>
      <w:r w:rsidR="00D630F3">
        <w:rPr>
          <w:rFonts w:ascii="Times New Roman" w:hAnsi="Times New Roman" w:cs="Times New Roman"/>
          <w:sz w:val="26"/>
          <w:szCs w:val="26"/>
          <w:lang w:val="en-US"/>
        </w:rPr>
        <w:t>ilor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de director adjunct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F52A65">
        <w:rPr>
          <w:rFonts w:ascii="Times New Roman" w:hAnsi="Times New Roman" w:cs="Times New Roman"/>
          <w:sz w:val="26"/>
          <w:szCs w:val="26"/>
          <w:lang w:val="en-US"/>
        </w:rPr>
        <w:t>instruire</w:t>
      </w:r>
      <w:proofErr w:type="spellEnd"/>
      <w:r w:rsidR="00915A8E">
        <w:rPr>
          <w:rFonts w:ascii="Times New Roman" w:hAnsi="Times New Roman" w:cs="Times New Roman"/>
          <w:sz w:val="26"/>
          <w:szCs w:val="26"/>
          <w:lang w:val="en-US"/>
        </w:rPr>
        <w:t xml:space="preserve"> – 0</w:t>
      </w:r>
      <w:proofErr w:type="gramStart"/>
      <w:r w:rsidR="00915A8E">
        <w:rPr>
          <w:rFonts w:ascii="Times New Roman" w:hAnsi="Times New Roman" w:cs="Times New Roman"/>
          <w:sz w:val="26"/>
          <w:szCs w:val="26"/>
          <w:lang w:val="en-US"/>
        </w:rPr>
        <w:t>,5</w:t>
      </w:r>
      <w:proofErr w:type="gramEnd"/>
      <w:r w:rsidR="00915A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915A8E">
        <w:rPr>
          <w:rFonts w:ascii="Times New Roman" w:hAnsi="Times New Roman" w:cs="Times New Roman"/>
          <w:sz w:val="26"/>
          <w:szCs w:val="26"/>
          <w:lang w:val="en-US"/>
        </w:rPr>
        <w:t>unit</w:t>
      </w:r>
      <w:r w:rsidR="00DB2F00">
        <w:rPr>
          <w:rFonts w:ascii="Times New Roman" w:hAnsi="Times New Roman" w:cs="Times New Roman"/>
          <w:sz w:val="26"/>
          <w:szCs w:val="26"/>
          <w:lang w:val="en-US"/>
        </w:rPr>
        <w:t>ate</w:t>
      </w:r>
      <w:proofErr w:type="spellEnd"/>
      <w:r w:rsidR="00D630F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630F3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="00D630F3">
        <w:rPr>
          <w:rFonts w:ascii="Times New Roman" w:hAnsi="Times New Roman" w:cs="Times New Roman"/>
          <w:sz w:val="26"/>
          <w:szCs w:val="26"/>
          <w:lang w:val="en-US"/>
        </w:rPr>
        <w:t xml:space="preserve"> director adjunct </w:t>
      </w:r>
      <w:proofErr w:type="spellStart"/>
      <w:r w:rsidR="00D630F3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="00D630F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630F3">
        <w:rPr>
          <w:rFonts w:ascii="Times New Roman" w:hAnsi="Times New Roman" w:cs="Times New Roman"/>
          <w:sz w:val="26"/>
          <w:szCs w:val="26"/>
          <w:lang w:val="en-US"/>
        </w:rPr>
        <w:t>educație</w:t>
      </w:r>
      <w:proofErr w:type="spellEnd"/>
      <w:r w:rsidR="00D630F3">
        <w:rPr>
          <w:rFonts w:ascii="Times New Roman" w:hAnsi="Times New Roman" w:cs="Times New Roman"/>
          <w:sz w:val="26"/>
          <w:szCs w:val="26"/>
          <w:lang w:val="en-US"/>
        </w:rPr>
        <w:t xml:space="preserve"> – 0,5 </w:t>
      </w:r>
      <w:proofErr w:type="spellStart"/>
      <w:r w:rsidR="00D630F3">
        <w:rPr>
          <w:rFonts w:ascii="Times New Roman" w:hAnsi="Times New Roman" w:cs="Times New Roman"/>
          <w:sz w:val="26"/>
          <w:szCs w:val="26"/>
          <w:lang w:val="en-US"/>
        </w:rPr>
        <w:t>unitate</w:t>
      </w:r>
      <w:proofErr w:type="spellEnd"/>
      <w:r w:rsidR="00D630F3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20201C" w:rsidRPr="00C16D8E" w:rsidRDefault="0020201C" w:rsidP="002020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La concurs pot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participa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cetățeni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ai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Republicii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Moldova, cu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studii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superioare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pedagogice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, care au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desfășurat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activitate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pedagogică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pe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parcursul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ultimilor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5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ani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cunosc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limba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română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sunt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apți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(din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punct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vedere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medical: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fizic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neuropsihic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exercitarea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funcției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nu au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antecedente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penale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20201C" w:rsidRPr="00C16D8E" w:rsidRDefault="0020201C" w:rsidP="002020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Candidații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ocuparea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funcției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de director adjunct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educaţie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vor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prezenta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Liceul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Teoretic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“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I.S.Neciui-Leviţchi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”, personal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sau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printr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-un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reprezentant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prin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poștă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sau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prin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e-mail,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termen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de 30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zile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calendaristice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ziua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publicării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pe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pagina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DGETS a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anunțului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următoarele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acte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20201C" w:rsidRPr="00C16D8E" w:rsidRDefault="0020201C" w:rsidP="002020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Cererea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participare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la concurs, al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cărei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model </w:t>
      </w:r>
      <w:proofErr w:type="spellStart"/>
      <w:proofErr w:type="gramStart"/>
      <w:r w:rsidRPr="00C16D8E">
        <w:rPr>
          <w:rFonts w:ascii="Times New Roman" w:hAnsi="Times New Roman" w:cs="Times New Roman"/>
          <w:sz w:val="26"/>
          <w:szCs w:val="26"/>
          <w:lang w:val="en-US"/>
        </w:rPr>
        <w:t>este</w:t>
      </w:r>
      <w:proofErr w:type="spellEnd"/>
      <w:proofErr w:type="gram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specificat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anexa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nr. </w:t>
      </w:r>
      <w:proofErr w:type="gramStart"/>
      <w:r w:rsidRPr="00C16D8E">
        <w:rPr>
          <w:rFonts w:ascii="Times New Roman" w:hAnsi="Times New Roman" w:cs="Times New Roman"/>
          <w:sz w:val="26"/>
          <w:szCs w:val="26"/>
          <w:lang w:val="en-US"/>
        </w:rPr>
        <w:t>l</w:t>
      </w:r>
      <w:proofErr w:type="gram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Regulamentului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„Cu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privire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organizarea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si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desfășurarea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concursului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ocuparea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funcției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de director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si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director adjunct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instituțiile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învățământ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general”,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aprobat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prin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ordinul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Ministerului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Educației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nr. 163 din 23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martie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2015;</w:t>
      </w:r>
    </w:p>
    <w:p w:rsidR="0020201C" w:rsidRPr="00C16D8E" w:rsidRDefault="0020201C" w:rsidP="002020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6D8E">
        <w:rPr>
          <w:rFonts w:ascii="Times New Roman" w:hAnsi="Times New Roman" w:cs="Times New Roman"/>
          <w:sz w:val="26"/>
          <w:szCs w:val="26"/>
        </w:rPr>
        <w:t>Copia buletinului de identitate;</w:t>
      </w:r>
    </w:p>
    <w:p w:rsidR="0020201C" w:rsidRPr="00C16D8E" w:rsidRDefault="0020201C" w:rsidP="002020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Copia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>/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copiile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actului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>/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actelor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studii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20201C" w:rsidRPr="00C16D8E" w:rsidRDefault="0020201C" w:rsidP="002020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6D8E">
        <w:rPr>
          <w:rFonts w:ascii="Times New Roman" w:hAnsi="Times New Roman" w:cs="Times New Roman"/>
          <w:sz w:val="26"/>
          <w:szCs w:val="26"/>
        </w:rPr>
        <w:t>Copia carnetului de muncă;</w:t>
      </w:r>
    </w:p>
    <w:p w:rsidR="0020201C" w:rsidRPr="00C16D8E" w:rsidRDefault="0020201C" w:rsidP="002020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Curriculum vitae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perfectat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conform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anexei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2 din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Regulament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20201C" w:rsidRPr="00C16D8E" w:rsidRDefault="0020201C" w:rsidP="002020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Certificatul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medical care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atestă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faptul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că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persoana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este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aptă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(din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punct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vedere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medical: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fizic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neuropsihic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),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exercitarea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funcției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20201C" w:rsidRPr="00C16D8E" w:rsidRDefault="0020201C" w:rsidP="002020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Cazierul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judiciar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sau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declarația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pe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propria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răspundere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20201C" w:rsidRPr="00C16D8E" w:rsidRDefault="0020201C" w:rsidP="002020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Lista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actelor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depuse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, cu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numerotarea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fiecărei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file.</w:t>
      </w:r>
    </w:p>
    <w:p w:rsidR="0020201C" w:rsidRPr="00C16D8E" w:rsidRDefault="0020201C" w:rsidP="002020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Candidatul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poate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anexa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alte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documente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pe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care le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consideră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relevante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inclusiv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copia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>/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copiile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actului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>/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actelor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ce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confirmă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gradul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didactic/managerial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>/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sau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titlul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științific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>/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științifico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-didactic,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recomandări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copii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ale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actelor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care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atesta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formarea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continua,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performanţele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profesionale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manageriale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demonstrate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cadrul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concursurilor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locale/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naționale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>/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internaționale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publicațiile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didactice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științifice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statutul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de expert/evaluator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național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>/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internațional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etc.</w:t>
      </w:r>
    </w:p>
    <w:p w:rsidR="0020201C" w:rsidRPr="00C16D8E" w:rsidRDefault="0020201C" w:rsidP="002020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Actele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vor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fi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depuse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Liceul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bookmarkStart w:id="0" w:name="_GoBack"/>
      <w:bookmarkEnd w:id="0"/>
      <w:proofErr w:type="spellStart"/>
      <w:r w:rsidR="00B14544" w:rsidRPr="00C16D8E">
        <w:rPr>
          <w:rFonts w:ascii="Times New Roman" w:hAnsi="Times New Roman" w:cs="Times New Roman"/>
          <w:sz w:val="26"/>
          <w:szCs w:val="26"/>
          <w:lang w:val="en-US"/>
        </w:rPr>
        <w:t>Teoretic</w:t>
      </w:r>
      <w:proofErr w:type="spellEnd"/>
      <w:r w:rsidR="00B14544"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B14544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5A0A2B">
        <w:rPr>
          <w:rFonts w:ascii="Times New Roman" w:hAnsi="Times New Roman" w:cs="Times New Roman"/>
          <w:sz w:val="26"/>
          <w:szCs w:val="26"/>
          <w:lang w:val="en-US"/>
        </w:rPr>
        <w:t>,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I.S.Neciui</w:t>
      </w:r>
      <w:proofErr w:type="gramEnd"/>
      <w:r w:rsidRPr="00C16D8E">
        <w:rPr>
          <w:rFonts w:ascii="Times New Roman" w:hAnsi="Times New Roman" w:cs="Times New Roman"/>
          <w:sz w:val="26"/>
          <w:szCs w:val="26"/>
          <w:lang w:val="en-US"/>
        </w:rPr>
        <w:t>-Leviţchi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”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anticameră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între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orele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08.00 – 17.00.</w:t>
      </w:r>
    </w:p>
    <w:p w:rsidR="0020201C" w:rsidRPr="00C16D8E" w:rsidRDefault="0020201C" w:rsidP="002020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Informații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suplimentare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puteți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obține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20201C" w:rsidRPr="00C16D8E" w:rsidRDefault="0020201C" w:rsidP="002020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Telefon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de contact: (+373) 022 744522, 022 750424</w:t>
      </w:r>
    </w:p>
    <w:p w:rsidR="0020201C" w:rsidRPr="00C16D8E" w:rsidRDefault="0020201C" w:rsidP="002020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C16D8E">
        <w:rPr>
          <w:rFonts w:ascii="Times New Roman" w:hAnsi="Times New Roman" w:cs="Times New Roman"/>
          <w:sz w:val="26"/>
          <w:szCs w:val="26"/>
          <w:lang w:val="en-US"/>
        </w:rPr>
        <w:t>e-mail</w:t>
      </w:r>
      <w:proofErr w:type="gram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9" w:history="1">
        <w:r w:rsidRPr="00C16D8E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levitschi@mail.ru</w:t>
        </w:r>
      </w:hyperlink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hyperlink r:id="rId10" w:history="1">
        <w:r w:rsidRPr="00C16D8E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levitschi1@gmail.com</w:t>
        </w:r>
      </w:hyperlink>
    </w:p>
    <w:p w:rsidR="0020201C" w:rsidRPr="00C16D8E" w:rsidRDefault="0020201C" w:rsidP="002020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Data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limita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depunere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C16D8E">
        <w:rPr>
          <w:rFonts w:ascii="Times New Roman" w:hAnsi="Times New Roman" w:cs="Times New Roman"/>
          <w:sz w:val="26"/>
          <w:szCs w:val="26"/>
          <w:lang w:val="en-US"/>
        </w:rPr>
        <w:t>dosarelor</w:t>
      </w:r>
      <w:proofErr w:type="spellEnd"/>
      <w:r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r w:rsidR="00E01238">
        <w:rPr>
          <w:rFonts w:ascii="Times New Roman" w:hAnsi="Times New Roman" w:cs="Times New Roman"/>
          <w:sz w:val="26"/>
          <w:szCs w:val="26"/>
          <w:lang w:val="en-US"/>
        </w:rPr>
        <w:t>30.11.2020</w:t>
      </w:r>
    </w:p>
    <w:p w:rsidR="0020201C" w:rsidRPr="00C16D8E" w:rsidRDefault="0020201C" w:rsidP="0020201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F52A65" w:rsidRDefault="003E5313" w:rsidP="003E53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</w:t>
      </w:r>
      <w:r w:rsidR="0020201C"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Director </w:t>
      </w:r>
      <w:proofErr w:type="spellStart"/>
      <w:proofErr w:type="gramStart"/>
      <w:r w:rsidR="0020201C" w:rsidRPr="00C16D8E">
        <w:rPr>
          <w:rFonts w:ascii="Times New Roman" w:hAnsi="Times New Roman" w:cs="Times New Roman"/>
          <w:sz w:val="26"/>
          <w:szCs w:val="26"/>
          <w:lang w:val="en-US"/>
        </w:rPr>
        <w:t>liceu</w:t>
      </w:r>
      <w:proofErr w:type="spellEnd"/>
      <w:proofErr w:type="gramEnd"/>
      <w:r w:rsidR="0020201C"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        </w:t>
      </w:r>
      <w:proofErr w:type="spellStart"/>
      <w:r w:rsidR="0020201C" w:rsidRPr="00C16D8E">
        <w:rPr>
          <w:rFonts w:ascii="Times New Roman" w:hAnsi="Times New Roman" w:cs="Times New Roman"/>
          <w:sz w:val="26"/>
          <w:szCs w:val="26"/>
          <w:lang w:val="en-US"/>
        </w:rPr>
        <w:t>Olesea</w:t>
      </w:r>
      <w:proofErr w:type="spellEnd"/>
      <w:r w:rsidR="0020201C" w:rsidRPr="00C16D8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0201C" w:rsidRPr="00C16D8E">
        <w:rPr>
          <w:rFonts w:ascii="Times New Roman" w:hAnsi="Times New Roman" w:cs="Times New Roman"/>
          <w:sz w:val="26"/>
          <w:szCs w:val="26"/>
          <w:lang w:val="en-US"/>
        </w:rPr>
        <w:t>Cucu</w:t>
      </w:r>
      <w:proofErr w:type="spellEnd"/>
    </w:p>
    <w:sectPr w:rsidR="00F52A65" w:rsidSect="000C4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673B"/>
    <w:multiLevelType w:val="hybridMultilevel"/>
    <w:tmpl w:val="780AA36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6517A"/>
    <w:multiLevelType w:val="hybridMultilevel"/>
    <w:tmpl w:val="780AA36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20197D"/>
    <w:multiLevelType w:val="hybridMultilevel"/>
    <w:tmpl w:val="780AA36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034D"/>
    <w:rsid w:val="000C4863"/>
    <w:rsid w:val="0020201C"/>
    <w:rsid w:val="00294398"/>
    <w:rsid w:val="002C4324"/>
    <w:rsid w:val="00326AD4"/>
    <w:rsid w:val="003E5313"/>
    <w:rsid w:val="0048034D"/>
    <w:rsid w:val="004A6D37"/>
    <w:rsid w:val="005A0A2B"/>
    <w:rsid w:val="0060111F"/>
    <w:rsid w:val="007C67A7"/>
    <w:rsid w:val="007E6CF3"/>
    <w:rsid w:val="00891AEB"/>
    <w:rsid w:val="008A7A2D"/>
    <w:rsid w:val="0090283B"/>
    <w:rsid w:val="00915A8E"/>
    <w:rsid w:val="00996BBA"/>
    <w:rsid w:val="00A273D0"/>
    <w:rsid w:val="00AE5256"/>
    <w:rsid w:val="00B14544"/>
    <w:rsid w:val="00B939E7"/>
    <w:rsid w:val="00BF1EBC"/>
    <w:rsid w:val="00C16D8E"/>
    <w:rsid w:val="00C73852"/>
    <w:rsid w:val="00D630F3"/>
    <w:rsid w:val="00DB2F00"/>
    <w:rsid w:val="00E01238"/>
    <w:rsid w:val="00E35A6E"/>
    <w:rsid w:val="00E66CCF"/>
    <w:rsid w:val="00E9636A"/>
    <w:rsid w:val="00F0532E"/>
    <w:rsid w:val="00F41928"/>
    <w:rsid w:val="00F52A65"/>
    <w:rsid w:val="00F60AD0"/>
    <w:rsid w:val="00FC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D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7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73852"/>
    <w:rPr>
      <w:rFonts w:ascii="Segoe UI" w:hAnsi="Segoe UI" w:cs="Segoe UI"/>
      <w:sz w:val="18"/>
      <w:szCs w:val="18"/>
    </w:rPr>
  </w:style>
  <w:style w:type="table" w:styleId="GrilTabel">
    <w:name w:val="Table Grid"/>
    <w:basedOn w:val="TabelNormal"/>
    <w:uiPriority w:val="39"/>
    <w:rsid w:val="004A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891AEB"/>
    <w:pPr>
      <w:spacing w:after="0" w:line="240" w:lineRule="auto"/>
    </w:pPr>
  </w:style>
  <w:style w:type="character" w:styleId="Hyperlink">
    <w:name w:val="Hyperlink"/>
    <w:basedOn w:val="Fontdeparagrafimplicit"/>
    <w:uiPriority w:val="99"/>
    <w:unhideWhenUsed/>
    <w:rsid w:val="002020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levitschi1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vitschi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vitsc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6343A-F9E0-45FC-A3E0-BCDD47C9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spaginu</cp:lastModifiedBy>
  <cp:revision>4</cp:revision>
  <cp:lastPrinted>2019-06-21T06:53:00Z</cp:lastPrinted>
  <dcterms:created xsi:type="dcterms:W3CDTF">2020-10-15T14:37:00Z</dcterms:created>
  <dcterms:modified xsi:type="dcterms:W3CDTF">2020-10-27T13:11:00Z</dcterms:modified>
</cp:coreProperties>
</file>