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97" w:rsidRPr="00001997" w:rsidRDefault="00001997" w:rsidP="00001997">
      <w:pPr>
        <w:ind w:firstLine="360"/>
        <w:jc w:val="right"/>
        <w:rPr>
          <w:i/>
          <w:sz w:val="28"/>
          <w:szCs w:val="28"/>
          <w:lang w:val="ro-RO"/>
        </w:rPr>
      </w:pPr>
      <w:r w:rsidRPr="00001997">
        <w:rPr>
          <w:i/>
          <w:sz w:val="28"/>
          <w:szCs w:val="28"/>
          <w:lang w:val="ro-RO"/>
        </w:rPr>
        <w:t>APROBAT</w:t>
      </w:r>
    </w:p>
    <w:p w:rsidR="00001997" w:rsidRPr="00001997" w:rsidRDefault="00001997" w:rsidP="00001997">
      <w:pPr>
        <w:ind w:firstLine="360"/>
        <w:jc w:val="right"/>
        <w:rPr>
          <w:i/>
          <w:sz w:val="28"/>
          <w:szCs w:val="28"/>
          <w:lang w:val="ro-RO"/>
        </w:rPr>
      </w:pPr>
      <w:r w:rsidRPr="00001997">
        <w:rPr>
          <w:i/>
          <w:sz w:val="28"/>
          <w:szCs w:val="28"/>
          <w:lang w:val="ro-RO"/>
        </w:rPr>
        <w:t>la şedinţa Consiliului Biblioteconomic Naţional</w:t>
      </w:r>
    </w:p>
    <w:p w:rsidR="00E02F13" w:rsidRDefault="00E02F13" w:rsidP="00E02F13">
      <w:pPr>
        <w:ind w:firstLine="360"/>
        <w:jc w:val="right"/>
        <w:rPr>
          <w:i/>
          <w:sz w:val="28"/>
          <w:szCs w:val="28"/>
          <w:lang w:val="ro-RO"/>
        </w:rPr>
      </w:pPr>
      <w:r w:rsidRPr="00A629FF">
        <w:rPr>
          <w:i/>
          <w:sz w:val="28"/>
          <w:szCs w:val="28"/>
          <w:lang w:val="ro-RO"/>
        </w:rPr>
        <w:t xml:space="preserve">din </w:t>
      </w:r>
      <w:r>
        <w:rPr>
          <w:i/>
          <w:sz w:val="28"/>
          <w:szCs w:val="28"/>
          <w:lang w:val="ro-RO"/>
        </w:rPr>
        <w:t>6 noiembrie 2015</w:t>
      </w:r>
    </w:p>
    <w:p w:rsidR="00E02F13" w:rsidRDefault="00E02F13" w:rsidP="00E02F13">
      <w:pPr>
        <w:ind w:firstLine="360"/>
        <w:jc w:val="right"/>
        <w:rPr>
          <w:i/>
          <w:sz w:val="28"/>
          <w:szCs w:val="28"/>
          <w:lang w:val="ro-RO"/>
        </w:rPr>
      </w:pPr>
      <w:r>
        <w:rPr>
          <w:i/>
          <w:sz w:val="28"/>
          <w:szCs w:val="28"/>
          <w:lang w:val="ro-RO"/>
        </w:rPr>
        <w:t xml:space="preserve">(Modificat la ședințele CBN </w:t>
      </w:r>
    </w:p>
    <w:p w:rsidR="00F144FC" w:rsidRPr="00001997" w:rsidRDefault="00E02F13" w:rsidP="00E02F13">
      <w:pPr>
        <w:ind w:firstLine="360"/>
        <w:jc w:val="right"/>
        <w:rPr>
          <w:i/>
          <w:sz w:val="28"/>
          <w:szCs w:val="28"/>
          <w:lang w:val="ro-RO"/>
        </w:rPr>
      </w:pPr>
      <w:r>
        <w:rPr>
          <w:i/>
          <w:sz w:val="28"/>
          <w:szCs w:val="28"/>
          <w:lang w:val="ro-RO"/>
        </w:rPr>
        <w:t>din 23.05.2017, 19.07.</w:t>
      </w:r>
      <w:r w:rsidRPr="00E7579C">
        <w:rPr>
          <w:i/>
          <w:sz w:val="28"/>
          <w:szCs w:val="28"/>
          <w:lang w:val="ro-RO"/>
        </w:rPr>
        <w:t xml:space="preserve">2019, </w:t>
      </w:r>
      <w:r>
        <w:rPr>
          <w:i/>
          <w:sz w:val="28"/>
          <w:szCs w:val="28"/>
          <w:lang w:val="ro-RO"/>
        </w:rPr>
        <w:t>24.08.</w:t>
      </w:r>
      <w:r w:rsidRPr="00E7579C">
        <w:rPr>
          <w:i/>
          <w:sz w:val="28"/>
          <w:szCs w:val="28"/>
          <w:lang w:val="ro-RO"/>
        </w:rPr>
        <w:t>2020)</w:t>
      </w:r>
    </w:p>
    <w:p w:rsidR="00001997" w:rsidRPr="00001997" w:rsidRDefault="00001997" w:rsidP="00001997">
      <w:pPr>
        <w:ind w:firstLine="360"/>
        <w:jc w:val="right"/>
        <w:rPr>
          <w:i/>
          <w:sz w:val="28"/>
          <w:szCs w:val="28"/>
          <w:lang w:val="ro-RO"/>
        </w:rPr>
      </w:pPr>
    </w:p>
    <w:p w:rsidR="00001997" w:rsidRPr="00001997" w:rsidRDefault="00001997" w:rsidP="00001997">
      <w:pPr>
        <w:ind w:firstLine="360"/>
        <w:jc w:val="right"/>
        <w:rPr>
          <w:i/>
          <w:sz w:val="28"/>
          <w:szCs w:val="28"/>
          <w:lang w:val="ro-RO"/>
        </w:rPr>
      </w:pPr>
    </w:p>
    <w:p w:rsidR="00B1084C" w:rsidRPr="00001997" w:rsidRDefault="0019123C" w:rsidP="00001997">
      <w:pPr>
        <w:shd w:val="clear" w:color="auto" w:fill="FFFFFF"/>
        <w:ind w:right="-57"/>
        <w:jc w:val="center"/>
        <w:rPr>
          <w:b/>
          <w:color w:val="000000"/>
          <w:sz w:val="28"/>
          <w:szCs w:val="28"/>
          <w:lang w:val="ro-RO"/>
        </w:rPr>
      </w:pPr>
      <w:r w:rsidRPr="00001997">
        <w:rPr>
          <w:b/>
          <w:sz w:val="28"/>
          <w:szCs w:val="28"/>
          <w:lang w:val="en-US"/>
        </w:rPr>
        <w:t>NOT</w:t>
      </w:r>
      <w:r w:rsidR="004D2FEC" w:rsidRPr="00001997">
        <w:rPr>
          <w:b/>
          <w:sz w:val="28"/>
          <w:szCs w:val="28"/>
          <w:lang w:val="en-US"/>
        </w:rPr>
        <w:t>E</w:t>
      </w:r>
      <w:r w:rsidRPr="00001997">
        <w:rPr>
          <w:b/>
          <w:sz w:val="28"/>
          <w:szCs w:val="28"/>
          <w:lang w:val="en-US"/>
        </w:rPr>
        <w:t xml:space="preserve"> EXPLICATIVE PENTRU COMPLETAREA </w:t>
      </w:r>
      <w:r w:rsidRPr="00001997">
        <w:rPr>
          <w:b/>
          <w:sz w:val="28"/>
          <w:szCs w:val="28"/>
          <w:lang w:val="ro-RO"/>
        </w:rPr>
        <w:t>FORMULARULUI</w:t>
      </w:r>
      <w:r w:rsidR="00B1084C" w:rsidRPr="00001997">
        <w:rPr>
          <w:b/>
          <w:color w:val="000000"/>
          <w:sz w:val="28"/>
          <w:szCs w:val="28"/>
          <w:lang w:val="ro-RO"/>
        </w:rPr>
        <w:t xml:space="preserve"> </w:t>
      </w:r>
    </w:p>
    <w:p w:rsidR="00FB6317" w:rsidRDefault="00AF68D6" w:rsidP="00001997">
      <w:pPr>
        <w:shd w:val="clear" w:color="auto" w:fill="FFFFFF"/>
        <w:ind w:right="-57"/>
        <w:jc w:val="center"/>
        <w:rPr>
          <w:b/>
          <w:sz w:val="28"/>
          <w:szCs w:val="28"/>
          <w:lang w:val="ro-RO"/>
        </w:rPr>
      </w:pPr>
      <w:r w:rsidRPr="00001997">
        <w:rPr>
          <w:b/>
          <w:color w:val="000000"/>
          <w:sz w:val="28"/>
          <w:szCs w:val="28"/>
          <w:lang w:val="ro-RO"/>
        </w:rPr>
        <w:t>„</w:t>
      </w:r>
      <w:r w:rsidR="00DD35A6">
        <w:rPr>
          <w:b/>
          <w:color w:val="000000"/>
          <w:sz w:val="28"/>
          <w:szCs w:val="28"/>
          <w:lang w:val="ro-RO"/>
        </w:rPr>
        <w:t>CERCETARE</w:t>
      </w:r>
      <w:r w:rsidR="00B1084C" w:rsidRPr="00001997">
        <w:rPr>
          <w:b/>
          <w:color w:val="000000"/>
          <w:sz w:val="28"/>
          <w:szCs w:val="28"/>
          <w:lang w:val="ro-RO"/>
        </w:rPr>
        <w:t xml:space="preserve"> STATISTIC</w:t>
      </w:r>
      <w:r w:rsidR="00DD35A6">
        <w:rPr>
          <w:b/>
          <w:color w:val="000000"/>
          <w:sz w:val="28"/>
          <w:szCs w:val="28"/>
          <w:lang w:val="ro-RO"/>
        </w:rPr>
        <w:t>Ă</w:t>
      </w:r>
      <w:r w:rsidR="00B1084C" w:rsidRPr="00001997">
        <w:rPr>
          <w:b/>
          <w:color w:val="000000"/>
          <w:sz w:val="28"/>
          <w:szCs w:val="28"/>
          <w:lang w:val="ro-RO"/>
        </w:rPr>
        <w:t xml:space="preserve"> </w:t>
      </w:r>
      <w:r w:rsidR="00B1084C" w:rsidRPr="00001997">
        <w:rPr>
          <w:b/>
          <w:sz w:val="28"/>
          <w:szCs w:val="28"/>
          <w:lang w:val="ro-RO"/>
        </w:rPr>
        <w:t>ANUAL</w:t>
      </w:r>
      <w:r w:rsidR="00DD35A6">
        <w:rPr>
          <w:b/>
          <w:sz w:val="28"/>
          <w:szCs w:val="28"/>
          <w:lang w:val="ro-RO"/>
        </w:rPr>
        <w:t>Ă</w:t>
      </w:r>
      <w:r w:rsidR="00B1084C" w:rsidRPr="00001997">
        <w:rPr>
          <w:b/>
          <w:sz w:val="28"/>
          <w:szCs w:val="28"/>
          <w:lang w:val="ro-RO"/>
        </w:rPr>
        <w:t xml:space="preserve"> </w:t>
      </w:r>
      <w:r w:rsidR="00001997" w:rsidRPr="00001997">
        <w:rPr>
          <w:b/>
          <w:sz w:val="28"/>
          <w:szCs w:val="28"/>
          <w:lang w:val="ro-RO"/>
        </w:rPr>
        <w:t xml:space="preserve">№ </w:t>
      </w:r>
      <w:r w:rsidR="0019123C" w:rsidRPr="00001997">
        <w:rPr>
          <w:b/>
          <w:sz w:val="28"/>
          <w:szCs w:val="28"/>
          <w:lang w:val="ro-RO"/>
        </w:rPr>
        <w:t>6-</w:t>
      </w:r>
      <w:r w:rsidRPr="00001997">
        <w:rPr>
          <w:b/>
          <w:sz w:val="28"/>
          <w:szCs w:val="28"/>
          <w:lang w:val="ro-RO"/>
        </w:rPr>
        <w:t>c</w:t>
      </w:r>
      <w:r w:rsidR="00DD35A6">
        <w:rPr>
          <w:b/>
          <w:sz w:val="28"/>
          <w:szCs w:val="28"/>
          <w:lang w:val="ro-RO"/>
        </w:rPr>
        <w:t xml:space="preserve"> –</w:t>
      </w:r>
      <w:r w:rsidR="00001997" w:rsidRPr="00001997">
        <w:rPr>
          <w:b/>
          <w:sz w:val="28"/>
          <w:szCs w:val="28"/>
          <w:lang w:val="ro-RO"/>
        </w:rPr>
        <w:t xml:space="preserve"> ACTIVITATEA BIBLIOTECILOR</w:t>
      </w:r>
      <w:r w:rsidR="004D2FEC" w:rsidRPr="00001997">
        <w:rPr>
          <w:b/>
          <w:sz w:val="28"/>
          <w:szCs w:val="28"/>
          <w:lang w:val="ro-RO"/>
        </w:rPr>
        <w:t>”</w:t>
      </w:r>
    </w:p>
    <w:p w:rsidR="00001997" w:rsidRPr="00001997" w:rsidRDefault="00001997" w:rsidP="00001997">
      <w:pPr>
        <w:shd w:val="clear" w:color="auto" w:fill="FFFFFF"/>
        <w:ind w:right="-57"/>
        <w:jc w:val="center"/>
        <w:rPr>
          <w:b/>
          <w:sz w:val="28"/>
          <w:szCs w:val="28"/>
          <w:lang w:val="ro-RO"/>
        </w:rPr>
      </w:pPr>
    </w:p>
    <w:p w:rsidR="00001997" w:rsidRDefault="0019123C" w:rsidP="00001997">
      <w:pPr>
        <w:jc w:val="center"/>
        <w:rPr>
          <w:b/>
          <w:sz w:val="28"/>
          <w:szCs w:val="28"/>
          <w:lang w:val="ro-RO"/>
        </w:rPr>
      </w:pPr>
      <w:r w:rsidRPr="00001997">
        <w:rPr>
          <w:b/>
          <w:sz w:val="28"/>
          <w:szCs w:val="28"/>
          <w:lang w:val="ro-RO"/>
        </w:rPr>
        <w:t xml:space="preserve">(Definiţiile sunt conforme cu </w:t>
      </w:r>
      <w:r w:rsidR="00001997">
        <w:rPr>
          <w:b/>
          <w:sz w:val="28"/>
          <w:szCs w:val="28"/>
          <w:lang w:val="ro-RO"/>
        </w:rPr>
        <w:t xml:space="preserve">SM </w:t>
      </w:r>
      <w:r w:rsidR="00625F55" w:rsidRPr="00001997">
        <w:rPr>
          <w:b/>
          <w:sz w:val="28"/>
          <w:szCs w:val="28"/>
          <w:lang w:val="ro-RO"/>
        </w:rPr>
        <w:t>ISO 2789:2015 Informare şi documentare – Statistici internaţionale de bibliotecă</w:t>
      </w:r>
      <w:r w:rsidRPr="00001997">
        <w:rPr>
          <w:b/>
          <w:sz w:val="28"/>
          <w:szCs w:val="28"/>
          <w:lang w:val="ro-RO"/>
        </w:rPr>
        <w:t>)</w:t>
      </w:r>
    </w:p>
    <w:p w:rsidR="00001997" w:rsidRDefault="00001997" w:rsidP="00001997">
      <w:pPr>
        <w:jc w:val="center"/>
        <w:rPr>
          <w:b/>
          <w:sz w:val="28"/>
          <w:szCs w:val="28"/>
          <w:lang w:val="ro-RO"/>
        </w:rPr>
      </w:pPr>
    </w:p>
    <w:p w:rsidR="00243AEC" w:rsidRDefault="00243AEC" w:rsidP="00243AEC">
      <w:pPr>
        <w:jc w:val="both"/>
        <w:rPr>
          <w:sz w:val="28"/>
          <w:szCs w:val="28"/>
          <w:lang w:val="ro-RO"/>
        </w:rPr>
      </w:pPr>
      <w:r w:rsidRPr="00001997">
        <w:rPr>
          <w:sz w:val="28"/>
          <w:szCs w:val="28"/>
          <w:lang w:val="ro-RO"/>
        </w:rPr>
        <w:t xml:space="preserve">Formularul statistic </w:t>
      </w:r>
      <w:r>
        <w:rPr>
          <w:sz w:val="28"/>
          <w:szCs w:val="28"/>
          <w:lang w:val="ro-RO"/>
        </w:rPr>
        <w:t xml:space="preserve">№ </w:t>
      </w:r>
      <w:r w:rsidRPr="00001997">
        <w:rPr>
          <w:sz w:val="28"/>
          <w:szCs w:val="28"/>
          <w:lang w:val="ro-RO"/>
        </w:rPr>
        <w:t xml:space="preserve">6-c se completează de către toate tipurile de biblioteci din Sistemul Naţional de Biblioteci (CNB), indiferent de afilierea lor: </w:t>
      </w:r>
      <w:r w:rsidRPr="00E104FE">
        <w:rPr>
          <w:sz w:val="28"/>
          <w:szCs w:val="28"/>
          <w:lang w:val="ro-RO"/>
        </w:rPr>
        <w:t xml:space="preserve">biblioteci naţionale, </w:t>
      </w:r>
      <w:r w:rsidRPr="00E104FE">
        <w:rPr>
          <w:color w:val="000000"/>
          <w:sz w:val="28"/>
          <w:szCs w:val="28"/>
          <w:lang w:val="ro-RO"/>
        </w:rPr>
        <w:t>biblioteci publice</w:t>
      </w:r>
      <w:r w:rsidR="00D515B4" w:rsidRPr="00E104FE">
        <w:rPr>
          <w:color w:val="000000"/>
          <w:sz w:val="28"/>
          <w:szCs w:val="28"/>
          <w:lang w:val="ro-RO"/>
        </w:rPr>
        <w:t xml:space="preserve"> teritoriale</w:t>
      </w:r>
      <w:r w:rsidRPr="00E104FE">
        <w:rPr>
          <w:color w:val="000000"/>
          <w:sz w:val="28"/>
          <w:szCs w:val="28"/>
          <w:lang w:val="ro-RO"/>
        </w:rPr>
        <w:t>,</w:t>
      </w:r>
      <w:r w:rsidRPr="00E104FE">
        <w:rPr>
          <w:sz w:val="28"/>
          <w:szCs w:val="28"/>
          <w:lang w:val="ro-RO"/>
        </w:rPr>
        <w:t xml:space="preserve"> </w:t>
      </w:r>
      <w:r w:rsidRPr="00E104FE">
        <w:rPr>
          <w:color w:val="000000"/>
          <w:sz w:val="28"/>
          <w:szCs w:val="28"/>
          <w:lang w:val="ro-RO"/>
        </w:rPr>
        <w:t xml:space="preserve">biblioteci </w:t>
      </w:r>
      <w:r w:rsidR="00D515B4" w:rsidRPr="00E104FE">
        <w:rPr>
          <w:color w:val="000000"/>
          <w:sz w:val="28"/>
          <w:szCs w:val="28"/>
          <w:lang w:val="ro-RO"/>
        </w:rPr>
        <w:t>ale</w:t>
      </w:r>
      <w:r w:rsidRPr="00E104FE">
        <w:rPr>
          <w:color w:val="000000"/>
          <w:sz w:val="28"/>
          <w:szCs w:val="28"/>
          <w:lang w:val="ro-RO"/>
        </w:rPr>
        <w:t xml:space="preserve"> instituţiil</w:t>
      </w:r>
      <w:r w:rsidR="00D515B4" w:rsidRPr="00E104FE">
        <w:rPr>
          <w:color w:val="000000"/>
          <w:sz w:val="28"/>
          <w:szCs w:val="28"/>
          <w:lang w:val="ro-RO"/>
        </w:rPr>
        <w:t>or</w:t>
      </w:r>
      <w:r w:rsidRPr="00E104FE">
        <w:rPr>
          <w:color w:val="000000"/>
          <w:sz w:val="28"/>
          <w:szCs w:val="28"/>
          <w:lang w:val="ro-RO"/>
        </w:rPr>
        <w:t xml:space="preserve"> de învăţământ</w:t>
      </w:r>
      <w:r w:rsidRPr="00E104FE">
        <w:rPr>
          <w:sz w:val="28"/>
          <w:szCs w:val="28"/>
          <w:lang w:val="ro-RO"/>
        </w:rPr>
        <w:t>, biblioteci specializate.</w:t>
      </w:r>
    </w:p>
    <w:p w:rsidR="00243AEC" w:rsidRDefault="00243AEC" w:rsidP="00243AEC">
      <w:pPr>
        <w:jc w:val="both"/>
        <w:rPr>
          <w:sz w:val="28"/>
          <w:szCs w:val="28"/>
          <w:lang w:val="ro-RO"/>
        </w:rPr>
      </w:pPr>
    </w:p>
    <w:p w:rsidR="00DD35A6" w:rsidRDefault="00DD35A6" w:rsidP="00DD35A6">
      <w:pPr>
        <w:jc w:val="both"/>
        <w:rPr>
          <w:sz w:val="28"/>
          <w:szCs w:val="28"/>
          <w:lang w:val="ro-RO"/>
        </w:rPr>
      </w:pPr>
      <w:r w:rsidRPr="00A629FF">
        <w:rPr>
          <w:sz w:val="28"/>
          <w:szCs w:val="28"/>
          <w:lang w:val="ro-RO"/>
        </w:rPr>
        <w:t>Formularul se completează pe baza datelor din Registrul inventar, Registrul de mișcare a fondului, Registrul de evidență zilnică a activității și alte documente de evidență primară, în care se prezintă situația existentă la sfârșitul anului de raportare. Datele se înscriu în numere întregi.</w:t>
      </w:r>
    </w:p>
    <w:p w:rsidR="00DD35A6" w:rsidRDefault="00DD35A6" w:rsidP="00001997">
      <w:pPr>
        <w:jc w:val="center"/>
        <w:rPr>
          <w:b/>
          <w:sz w:val="28"/>
          <w:szCs w:val="28"/>
          <w:lang w:val="ro-RO"/>
        </w:rPr>
      </w:pPr>
    </w:p>
    <w:p w:rsidR="002245CD" w:rsidRDefault="000C766B" w:rsidP="00001997">
      <w:pPr>
        <w:jc w:val="center"/>
        <w:rPr>
          <w:b/>
          <w:sz w:val="28"/>
          <w:szCs w:val="28"/>
          <w:lang w:val="ro-RO"/>
        </w:rPr>
      </w:pPr>
      <w:r w:rsidRPr="00001997">
        <w:rPr>
          <w:b/>
          <w:sz w:val="28"/>
          <w:szCs w:val="28"/>
          <w:lang w:val="ro-RO"/>
        </w:rPr>
        <w:t>PAGINA DE GARDĂ</w:t>
      </w:r>
    </w:p>
    <w:p w:rsidR="00001997" w:rsidRPr="00001997" w:rsidRDefault="00001997" w:rsidP="00001997">
      <w:pPr>
        <w:jc w:val="center"/>
        <w:rPr>
          <w:b/>
          <w:sz w:val="28"/>
          <w:szCs w:val="28"/>
          <w:lang w:val="ro-RO"/>
        </w:rPr>
      </w:pPr>
    </w:p>
    <w:p w:rsidR="00511FC0" w:rsidRDefault="002245CD" w:rsidP="00001997">
      <w:pPr>
        <w:jc w:val="both"/>
        <w:rPr>
          <w:sz w:val="28"/>
          <w:szCs w:val="28"/>
          <w:lang w:val="ro-RO"/>
        </w:rPr>
      </w:pPr>
      <w:r w:rsidRPr="00001997">
        <w:rPr>
          <w:b/>
          <w:sz w:val="28"/>
          <w:szCs w:val="28"/>
          <w:lang w:val="ro-RO"/>
        </w:rPr>
        <w:t>Denumirea</w:t>
      </w:r>
      <w:r w:rsidR="000C766B" w:rsidRPr="00001997">
        <w:rPr>
          <w:sz w:val="28"/>
          <w:szCs w:val="28"/>
          <w:lang w:val="ro-RO"/>
        </w:rPr>
        <w:t xml:space="preserve"> –</w:t>
      </w:r>
      <w:r w:rsidRPr="00001997">
        <w:rPr>
          <w:sz w:val="28"/>
          <w:szCs w:val="28"/>
          <w:lang w:val="ro-RO"/>
        </w:rPr>
        <w:t xml:space="preserve"> </w:t>
      </w:r>
      <w:r w:rsidR="003043B3" w:rsidRPr="00001997">
        <w:rPr>
          <w:sz w:val="28"/>
          <w:szCs w:val="28"/>
          <w:lang w:val="ro-RO"/>
        </w:rPr>
        <w:t>s</w:t>
      </w:r>
      <w:r w:rsidRPr="00001997">
        <w:rPr>
          <w:sz w:val="28"/>
          <w:szCs w:val="28"/>
          <w:lang w:val="ro-RO"/>
        </w:rPr>
        <w:t>e indică numele complet al bibliotecii, în conformitate cu documentele de constituire, aprobat</w:t>
      </w:r>
      <w:r w:rsidR="00001997">
        <w:rPr>
          <w:sz w:val="28"/>
          <w:szCs w:val="28"/>
          <w:lang w:val="ro-RO"/>
        </w:rPr>
        <w:t>e</w:t>
      </w:r>
      <w:r w:rsidRPr="00001997">
        <w:rPr>
          <w:sz w:val="28"/>
          <w:szCs w:val="28"/>
          <w:lang w:val="ro-RO"/>
        </w:rPr>
        <w:t xml:space="preserve"> în mod corespunzător, de ex</w:t>
      </w:r>
      <w:r w:rsidR="005D7F99" w:rsidRPr="00001997">
        <w:rPr>
          <w:sz w:val="28"/>
          <w:szCs w:val="28"/>
          <w:lang w:val="ro-RO"/>
        </w:rPr>
        <w:t>.</w:t>
      </w:r>
      <w:r w:rsidRPr="00001997">
        <w:rPr>
          <w:sz w:val="28"/>
          <w:szCs w:val="28"/>
          <w:lang w:val="ro-RO"/>
        </w:rPr>
        <w:t xml:space="preserve">: </w:t>
      </w:r>
      <w:r w:rsidRPr="00001997">
        <w:rPr>
          <w:i/>
          <w:sz w:val="28"/>
          <w:szCs w:val="28"/>
          <w:lang w:val="ro-RO"/>
        </w:rPr>
        <w:t>Biblioteca Naţională a Republicii Moldova</w:t>
      </w:r>
      <w:r w:rsidRPr="00001997">
        <w:rPr>
          <w:sz w:val="28"/>
          <w:szCs w:val="28"/>
          <w:lang w:val="ro-RO"/>
        </w:rPr>
        <w:t xml:space="preserve">; </w:t>
      </w:r>
      <w:r w:rsidRPr="00001997">
        <w:rPr>
          <w:i/>
          <w:sz w:val="28"/>
          <w:szCs w:val="28"/>
          <w:lang w:val="ro-RO"/>
        </w:rPr>
        <w:t xml:space="preserve">Biblioteca Municipală </w:t>
      </w:r>
      <w:r w:rsidR="00335EFB" w:rsidRPr="00001997">
        <w:rPr>
          <w:i/>
          <w:sz w:val="28"/>
          <w:szCs w:val="28"/>
          <w:lang w:val="ro-RO"/>
        </w:rPr>
        <w:t>„Eugen</w:t>
      </w:r>
      <w:r w:rsidR="00421955" w:rsidRPr="00001997">
        <w:rPr>
          <w:i/>
          <w:sz w:val="28"/>
          <w:szCs w:val="28"/>
          <w:lang w:val="ro-RO"/>
        </w:rPr>
        <w:t>iu</w:t>
      </w:r>
      <w:r w:rsidR="00335EFB" w:rsidRPr="00001997">
        <w:rPr>
          <w:i/>
          <w:sz w:val="28"/>
          <w:szCs w:val="28"/>
          <w:lang w:val="ro-RO"/>
        </w:rPr>
        <w:t xml:space="preserve"> Coşeriu</w:t>
      </w:r>
      <w:r w:rsidR="00660D52" w:rsidRPr="00001997">
        <w:rPr>
          <w:i/>
          <w:sz w:val="28"/>
          <w:szCs w:val="28"/>
          <w:lang w:val="ro-RO"/>
        </w:rPr>
        <w:t>”</w:t>
      </w:r>
      <w:r w:rsidR="00AC65EA" w:rsidRPr="00001997">
        <w:rPr>
          <w:i/>
          <w:sz w:val="28"/>
          <w:szCs w:val="28"/>
          <w:lang w:val="ro-RO"/>
        </w:rPr>
        <w:t xml:space="preserve"> Băl</w:t>
      </w:r>
      <w:r w:rsidR="00001997">
        <w:rPr>
          <w:i/>
          <w:sz w:val="28"/>
          <w:szCs w:val="28"/>
          <w:lang w:val="ro-RO"/>
        </w:rPr>
        <w:t>ţ</w:t>
      </w:r>
      <w:r w:rsidR="00AC65EA" w:rsidRPr="00001997">
        <w:rPr>
          <w:i/>
          <w:sz w:val="28"/>
          <w:szCs w:val="28"/>
          <w:lang w:val="ro-RO"/>
        </w:rPr>
        <w:t>i</w:t>
      </w:r>
      <w:r w:rsidR="00335EFB" w:rsidRPr="00001997">
        <w:rPr>
          <w:sz w:val="28"/>
          <w:szCs w:val="28"/>
          <w:lang w:val="ro-RO"/>
        </w:rPr>
        <w:t xml:space="preserve">; </w:t>
      </w:r>
      <w:r w:rsidR="00E104FE" w:rsidRPr="00E104FE">
        <w:rPr>
          <w:i/>
          <w:sz w:val="28"/>
          <w:szCs w:val="28"/>
          <w:lang w:val="ro-RO"/>
        </w:rPr>
        <w:t>Biblioteca Publică Raională „Mihai Eminescu” Rezina</w:t>
      </w:r>
      <w:r w:rsidR="00E104FE">
        <w:rPr>
          <w:sz w:val="28"/>
          <w:szCs w:val="28"/>
          <w:lang w:val="ro-RO"/>
        </w:rPr>
        <w:t xml:space="preserve">; </w:t>
      </w:r>
      <w:r w:rsidR="00335EFB" w:rsidRPr="00001997">
        <w:rPr>
          <w:i/>
          <w:sz w:val="28"/>
          <w:szCs w:val="28"/>
          <w:lang w:val="ro-RO"/>
        </w:rPr>
        <w:t>Biblioteca Publică Orăşenească Basarabeasca</w:t>
      </w:r>
      <w:r w:rsidR="00335EFB" w:rsidRPr="00001997">
        <w:rPr>
          <w:sz w:val="28"/>
          <w:szCs w:val="28"/>
          <w:lang w:val="ro-RO"/>
        </w:rPr>
        <w:t xml:space="preserve">; </w:t>
      </w:r>
      <w:r w:rsidR="00335EFB" w:rsidRPr="00001997">
        <w:rPr>
          <w:i/>
          <w:sz w:val="28"/>
          <w:szCs w:val="28"/>
          <w:lang w:val="ro-RO"/>
        </w:rPr>
        <w:t>Biblioteca Publică Comunală Ciorescu</w:t>
      </w:r>
      <w:r w:rsidRPr="00001997">
        <w:rPr>
          <w:sz w:val="28"/>
          <w:szCs w:val="28"/>
          <w:lang w:val="ro-RO"/>
        </w:rPr>
        <w:t>. Dacă biblioteca este o subdiviziune structurală (inclusiv bibliotec</w:t>
      </w:r>
      <w:r w:rsidR="00E104FE">
        <w:rPr>
          <w:sz w:val="28"/>
          <w:szCs w:val="28"/>
          <w:lang w:val="ro-RO"/>
        </w:rPr>
        <w:t>ă–</w:t>
      </w:r>
      <w:r w:rsidRPr="00001997">
        <w:rPr>
          <w:sz w:val="28"/>
          <w:szCs w:val="28"/>
          <w:lang w:val="ro-RO"/>
        </w:rPr>
        <w:t>filial</w:t>
      </w:r>
      <w:r w:rsidR="00E104FE">
        <w:rPr>
          <w:sz w:val="28"/>
          <w:szCs w:val="28"/>
          <w:lang w:val="ro-RO"/>
        </w:rPr>
        <w:t>ă</w:t>
      </w:r>
      <w:r w:rsidRPr="00001997">
        <w:rPr>
          <w:sz w:val="28"/>
          <w:szCs w:val="28"/>
          <w:lang w:val="ro-RO"/>
        </w:rPr>
        <w:t xml:space="preserve">), se indică </w:t>
      </w:r>
      <w:r w:rsidR="00D627EC" w:rsidRPr="00001997">
        <w:rPr>
          <w:sz w:val="28"/>
          <w:szCs w:val="28"/>
          <w:lang w:val="ro-RO"/>
        </w:rPr>
        <w:t xml:space="preserve">şi </w:t>
      </w:r>
      <w:r w:rsidRPr="00001997">
        <w:rPr>
          <w:sz w:val="28"/>
          <w:szCs w:val="28"/>
          <w:lang w:val="ro-RO"/>
        </w:rPr>
        <w:t>numele institu</w:t>
      </w:r>
      <w:r w:rsidR="00001997">
        <w:rPr>
          <w:sz w:val="28"/>
          <w:szCs w:val="28"/>
          <w:lang w:val="ro-RO"/>
        </w:rPr>
        <w:t>ţ</w:t>
      </w:r>
      <w:r w:rsidRPr="00001997">
        <w:rPr>
          <w:sz w:val="28"/>
          <w:szCs w:val="28"/>
          <w:lang w:val="ro-RO"/>
        </w:rPr>
        <w:t xml:space="preserve">iei ierarhice, </w:t>
      </w:r>
      <w:r w:rsidR="00511FC0" w:rsidRPr="00001997">
        <w:rPr>
          <w:sz w:val="28"/>
          <w:szCs w:val="28"/>
          <w:lang w:val="ro-RO"/>
        </w:rPr>
        <w:t>de exemplu</w:t>
      </w:r>
      <w:r w:rsidRPr="00001997">
        <w:rPr>
          <w:sz w:val="28"/>
          <w:szCs w:val="28"/>
          <w:lang w:val="ro-RO"/>
        </w:rPr>
        <w:t xml:space="preserve">: </w:t>
      </w:r>
      <w:r w:rsidRPr="00001997">
        <w:rPr>
          <w:i/>
          <w:sz w:val="28"/>
          <w:szCs w:val="28"/>
          <w:lang w:val="ro-RO"/>
        </w:rPr>
        <w:t>Biblioteca Municipală</w:t>
      </w:r>
      <w:r w:rsidR="00660D52" w:rsidRPr="00001997">
        <w:rPr>
          <w:i/>
          <w:sz w:val="28"/>
          <w:szCs w:val="28"/>
          <w:lang w:val="ro-RO"/>
        </w:rPr>
        <w:t xml:space="preserve"> „</w:t>
      </w:r>
      <w:r w:rsidRPr="00001997">
        <w:rPr>
          <w:i/>
          <w:sz w:val="28"/>
          <w:szCs w:val="28"/>
          <w:lang w:val="ro-RO"/>
        </w:rPr>
        <w:t>B.P. Hasdeu</w:t>
      </w:r>
      <w:r w:rsidR="00660D52" w:rsidRPr="00001997">
        <w:rPr>
          <w:i/>
          <w:sz w:val="28"/>
          <w:szCs w:val="28"/>
          <w:lang w:val="ro-RO"/>
        </w:rPr>
        <w:t>”</w:t>
      </w:r>
      <w:r w:rsidRPr="00001997">
        <w:rPr>
          <w:i/>
          <w:sz w:val="28"/>
          <w:szCs w:val="28"/>
          <w:lang w:val="ro-RO"/>
        </w:rPr>
        <w:t xml:space="preserve">. Filiala </w:t>
      </w:r>
      <w:r w:rsidR="00660D52" w:rsidRPr="00001997">
        <w:rPr>
          <w:i/>
          <w:sz w:val="28"/>
          <w:szCs w:val="28"/>
          <w:lang w:val="ro-RO"/>
        </w:rPr>
        <w:t>„</w:t>
      </w:r>
      <w:r w:rsidRPr="00001997">
        <w:rPr>
          <w:i/>
          <w:sz w:val="28"/>
          <w:szCs w:val="28"/>
          <w:lang w:val="ro-RO"/>
        </w:rPr>
        <w:t>Onisifor Ghibu</w:t>
      </w:r>
      <w:r w:rsidR="00660D52" w:rsidRPr="00001997">
        <w:rPr>
          <w:i/>
          <w:sz w:val="28"/>
          <w:szCs w:val="28"/>
          <w:lang w:val="ro-RO"/>
        </w:rPr>
        <w:t>”</w:t>
      </w:r>
      <w:r w:rsidRPr="00001997">
        <w:rPr>
          <w:sz w:val="28"/>
          <w:szCs w:val="28"/>
          <w:lang w:val="ro-RO"/>
        </w:rPr>
        <w:t xml:space="preserve">; </w:t>
      </w:r>
      <w:r w:rsidRPr="00001997">
        <w:rPr>
          <w:i/>
          <w:sz w:val="28"/>
          <w:szCs w:val="28"/>
          <w:lang w:val="ro-RO"/>
        </w:rPr>
        <w:t xml:space="preserve">Biblioteca Publică </w:t>
      </w:r>
      <w:r w:rsidR="00511FC0" w:rsidRPr="00001997">
        <w:rPr>
          <w:i/>
          <w:sz w:val="28"/>
          <w:szCs w:val="28"/>
          <w:lang w:val="ro-RO"/>
        </w:rPr>
        <w:t>Orăşenească „Petre Ştefănucă”</w:t>
      </w:r>
      <w:r w:rsidR="00421955" w:rsidRPr="00001997">
        <w:rPr>
          <w:i/>
          <w:sz w:val="28"/>
          <w:szCs w:val="28"/>
          <w:lang w:val="ro-RO"/>
        </w:rPr>
        <w:t xml:space="preserve"> Ialoveni</w:t>
      </w:r>
      <w:r w:rsidR="00511FC0" w:rsidRPr="00001997">
        <w:rPr>
          <w:i/>
          <w:sz w:val="28"/>
          <w:szCs w:val="28"/>
          <w:lang w:val="ro-RO"/>
        </w:rPr>
        <w:t>. Filiala pentru Copii „Spiridon Vangheli”</w:t>
      </w:r>
      <w:r w:rsidR="00511FC0" w:rsidRPr="00001997">
        <w:rPr>
          <w:sz w:val="28"/>
          <w:szCs w:val="28"/>
          <w:lang w:val="ro-RO"/>
        </w:rPr>
        <w:t xml:space="preserve">; </w:t>
      </w:r>
      <w:r w:rsidR="00511FC0" w:rsidRPr="00001997">
        <w:rPr>
          <w:i/>
          <w:sz w:val="28"/>
          <w:szCs w:val="28"/>
          <w:lang w:val="ro-RO"/>
        </w:rPr>
        <w:t>Biblioteca Tehnico-Ştiinţifică a Universit</w:t>
      </w:r>
      <w:r w:rsidR="003A023F">
        <w:rPr>
          <w:i/>
          <w:sz w:val="28"/>
          <w:szCs w:val="28"/>
          <w:lang w:val="ro-RO"/>
        </w:rPr>
        <w:t>ă</w:t>
      </w:r>
      <w:r w:rsidR="00511FC0" w:rsidRPr="00001997">
        <w:rPr>
          <w:i/>
          <w:sz w:val="28"/>
          <w:szCs w:val="28"/>
          <w:lang w:val="ro-RO"/>
        </w:rPr>
        <w:t>ţii Tehnice din Moldova</w:t>
      </w:r>
      <w:r w:rsidR="00511FC0" w:rsidRPr="00001997">
        <w:rPr>
          <w:sz w:val="28"/>
          <w:szCs w:val="28"/>
          <w:lang w:val="ro-RO"/>
        </w:rPr>
        <w:t>.</w:t>
      </w:r>
    </w:p>
    <w:p w:rsidR="003A023F" w:rsidRPr="00001997" w:rsidRDefault="003A023F" w:rsidP="00001997">
      <w:pPr>
        <w:jc w:val="both"/>
        <w:rPr>
          <w:sz w:val="28"/>
          <w:szCs w:val="28"/>
          <w:lang w:val="ro-RO"/>
        </w:rPr>
      </w:pPr>
    </w:p>
    <w:p w:rsidR="002245CD" w:rsidRDefault="008D5BD9" w:rsidP="00001997">
      <w:pPr>
        <w:jc w:val="both"/>
        <w:rPr>
          <w:sz w:val="28"/>
          <w:szCs w:val="28"/>
          <w:lang w:val="ro-RO"/>
        </w:rPr>
      </w:pPr>
      <w:r w:rsidRPr="00001997">
        <w:rPr>
          <w:b/>
          <w:sz w:val="28"/>
          <w:szCs w:val="28"/>
          <w:lang w:val="ro-RO"/>
        </w:rPr>
        <w:t>C</w:t>
      </w:r>
      <w:r w:rsidR="004E76C8">
        <w:rPr>
          <w:b/>
          <w:sz w:val="28"/>
          <w:szCs w:val="28"/>
          <w:lang w:val="ro-RO"/>
        </w:rPr>
        <w:t>â</w:t>
      </w:r>
      <w:r w:rsidRPr="00001997">
        <w:rPr>
          <w:b/>
          <w:sz w:val="28"/>
          <w:szCs w:val="28"/>
          <w:lang w:val="ro-RO"/>
        </w:rPr>
        <w:t>mpul de adresă</w:t>
      </w:r>
      <w:r w:rsidRPr="00001997">
        <w:rPr>
          <w:sz w:val="28"/>
          <w:szCs w:val="28"/>
          <w:lang w:val="ro-RO"/>
        </w:rPr>
        <w:t xml:space="preserve"> – </w:t>
      </w:r>
      <w:r w:rsidR="003043B3" w:rsidRPr="00001997">
        <w:rPr>
          <w:sz w:val="28"/>
          <w:szCs w:val="28"/>
          <w:lang w:val="ro-RO"/>
        </w:rPr>
        <w:t>s</w:t>
      </w:r>
      <w:r w:rsidRPr="00001997">
        <w:rPr>
          <w:sz w:val="28"/>
          <w:szCs w:val="28"/>
          <w:lang w:val="ro-RO"/>
        </w:rPr>
        <w:t xml:space="preserve">e </w:t>
      </w:r>
      <w:r w:rsidR="002245CD" w:rsidRPr="00001997">
        <w:rPr>
          <w:sz w:val="28"/>
          <w:szCs w:val="28"/>
          <w:lang w:val="ro-RO"/>
        </w:rPr>
        <w:t xml:space="preserve">indică adresa juridică a </w:t>
      </w:r>
      <w:r w:rsidR="002B663F">
        <w:rPr>
          <w:sz w:val="28"/>
          <w:szCs w:val="28"/>
          <w:lang w:val="ro-RO"/>
        </w:rPr>
        <w:t>bibliotecii</w:t>
      </w:r>
      <w:r w:rsidR="002245CD" w:rsidRPr="00001997">
        <w:rPr>
          <w:sz w:val="28"/>
          <w:szCs w:val="28"/>
          <w:lang w:val="ro-RO"/>
        </w:rPr>
        <w:t xml:space="preserve"> raportoare.</w:t>
      </w:r>
    </w:p>
    <w:p w:rsidR="003B6FBA" w:rsidRDefault="003B6FBA" w:rsidP="003B6FBA">
      <w:pPr>
        <w:tabs>
          <w:tab w:val="left" w:pos="709"/>
        </w:tabs>
        <w:jc w:val="both"/>
        <w:rPr>
          <w:b/>
          <w:sz w:val="28"/>
          <w:szCs w:val="28"/>
          <w:lang w:val="ro-RO"/>
        </w:rPr>
      </w:pPr>
    </w:p>
    <w:p w:rsidR="00243AEC" w:rsidRPr="00A629FF" w:rsidRDefault="00616746" w:rsidP="003B6FBA">
      <w:pPr>
        <w:tabs>
          <w:tab w:val="left" w:pos="709"/>
        </w:tabs>
        <w:jc w:val="both"/>
        <w:rPr>
          <w:sz w:val="28"/>
          <w:szCs w:val="28"/>
          <w:lang w:val="ro-RO"/>
        </w:rPr>
      </w:pPr>
      <w:r w:rsidRPr="00A629FF">
        <w:rPr>
          <w:b/>
          <w:sz w:val="28"/>
          <w:szCs w:val="28"/>
          <w:lang w:val="ro-RO"/>
        </w:rPr>
        <w:t xml:space="preserve">Cod </w:t>
      </w:r>
      <w:r w:rsidR="003B6FBA" w:rsidRPr="00A629FF">
        <w:rPr>
          <w:b/>
          <w:sz w:val="28"/>
          <w:szCs w:val="28"/>
          <w:lang w:val="ro-RO"/>
        </w:rPr>
        <w:t>CUIÎO</w:t>
      </w:r>
      <w:r w:rsidRPr="00A629FF">
        <w:rPr>
          <w:b/>
          <w:sz w:val="28"/>
          <w:szCs w:val="28"/>
          <w:lang w:val="ro-RO"/>
        </w:rPr>
        <w:t xml:space="preserve"> </w:t>
      </w:r>
      <w:r w:rsidR="003B6FBA" w:rsidRPr="00A629FF">
        <w:rPr>
          <w:sz w:val="28"/>
          <w:szCs w:val="28"/>
          <w:lang w:val="ro-RO"/>
        </w:rPr>
        <w:t xml:space="preserve">(codul unic de identificare al întreprinderilor și organizațiilor) – </w:t>
      </w:r>
      <w:r w:rsidR="001C6552" w:rsidRPr="00A629FF">
        <w:rPr>
          <w:sz w:val="28"/>
          <w:szCs w:val="28"/>
          <w:lang w:val="ro-RO"/>
        </w:rPr>
        <w:t>semnifică</w:t>
      </w:r>
      <w:r w:rsidR="00243AEC" w:rsidRPr="00A629FF">
        <w:rPr>
          <w:sz w:val="28"/>
          <w:szCs w:val="28"/>
          <w:lang w:val="ro-RO"/>
        </w:rPr>
        <w:t xml:space="preserve"> codul atribuit </w:t>
      </w:r>
      <w:r w:rsidR="001C6552" w:rsidRPr="00A629FF">
        <w:rPr>
          <w:sz w:val="28"/>
          <w:szCs w:val="28"/>
          <w:lang w:val="ro-RO"/>
        </w:rPr>
        <w:t xml:space="preserve">bibliotecii </w:t>
      </w:r>
      <w:r w:rsidR="00672A6E" w:rsidRPr="00A629FF">
        <w:rPr>
          <w:sz w:val="28"/>
          <w:szCs w:val="28"/>
          <w:lang w:val="ro-RO"/>
        </w:rPr>
        <w:t>cu statut de persoană</w:t>
      </w:r>
      <w:r w:rsidR="001C6552" w:rsidRPr="00A629FF">
        <w:rPr>
          <w:sz w:val="28"/>
          <w:szCs w:val="28"/>
          <w:lang w:val="ro-RO"/>
        </w:rPr>
        <w:t xml:space="preserve"> juridică sau </w:t>
      </w:r>
      <w:r w:rsidR="00672A6E" w:rsidRPr="00A629FF">
        <w:rPr>
          <w:sz w:val="28"/>
          <w:szCs w:val="28"/>
          <w:lang w:val="ro-RO"/>
        </w:rPr>
        <w:t xml:space="preserve">autorității/ </w:t>
      </w:r>
      <w:r w:rsidR="001C6552" w:rsidRPr="00A629FF">
        <w:rPr>
          <w:sz w:val="28"/>
          <w:szCs w:val="28"/>
          <w:lang w:val="ro-RO"/>
        </w:rPr>
        <w:t xml:space="preserve">instituţiei fondatoare de </w:t>
      </w:r>
      <w:r w:rsidR="00243AEC" w:rsidRPr="00A629FF">
        <w:rPr>
          <w:sz w:val="28"/>
          <w:szCs w:val="28"/>
          <w:lang w:val="ro-RO"/>
        </w:rPr>
        <w:t xml:space="preserve">către </w:t>
      </w:r>
      <w:r w:rsidR="00243AEC" w:rsidRPr="00A629FF">
        <w:rPr>
          <w:sz w:val="28"/>
          <w:lang w:val="en-US"/>
        </w:rPr>
        <w:t xml:space="preserve">Biroul Naţional de Statistică </w:t>
      </w:r>
      <w:r w:rsidR="001C6552" w:rsidRPr="00A629FF">
        <w:rPr>
          <w:sz w:val="28"/>
          <w:lang w:val="en-US"/>
        </w:rPr>
        <w:t xml:space="preserve">la momentul înregistrării în </w:t>
      </w:r>
      <w:r w:rsidR="00243AEC" w:rsidRPr="00A629FF">
        <w:rPr>
          <w:sz w:val="28"/>
          <w:lang w:val="en-US"/>
        </w:rPr>
        <w:t xml:space="preserve">Registrul Național Interadministrativ al Republicii Moldova </w:t>
      </w:r>
      <w:r w:rsidR="00672A6E" w:rsidRPr="00A629FF">
        <w:rPr>
          <w:sz w:val="28"/>
          <w:lang w:val="en-US"/>
        </w:rPr>
        <w:t xml:space="preserve">– </w:t>
      </w:r>
      <w:r w:rsidR="00243AEC" w:rsidRPr="00A629FF">
        <w:rPr>
          <w:sz w:val="28"/>
          <w:lang w:val="en-US"/>
        </w:rPr>
        <w:t>RENIM</w:t>
      </w:r>
      <w:r w:rsidR="00672A6E" w:rsidRPr="00A629FF">
        <w:rPr>
          <w:sz w:val="28"/>
          <w:lang w:val="en-US"/>
        </w:rPr>
        <w:t xml:space="preserve"> (informația poate fi solicitată la BNS sau la direcția/secția pentru statistic</w:t>
      </w:r>
      <w:r w:rsidR="00CA7A7E" w:rsidRPr="00A629FF">
        <w:rPr>
          <w:sz w:val="28"/>
          <w:lang w:val="en-US"/>
        </w:rPr>
        <w:t>ă</w:t>
      </w:r>
      <w:r w:rsidR="00672A6E" w:rsidRPr="00A629FF">
        <w:rPr>
          <w:sz w:val="28"/>
          <w:lang w:val="en-US"/>
        </w:rPr>
        <w:t xml:space="preserve"> raională, municipal</w:t>
      </w:r>
      <w:r w:rsidR="00CA7A7E" w:rsidRPr="00A629FF">
        <w:rPr>
          <w:sz w:val="28"/>
          <w:lang w:val="en-US"/>
        </w:rPr>
        <w:t>ă</w:t>
      </w:r>
      <w:r w:rsidR="00672A6E" w:rsidRPr="00A629FF">
        <w:rPr>
          <w:sz w:val="28"/>
          <w:lang w:val="en-US"/>
        </w:rPr>
        <w:t>)</w:t>
      </w:r>
      <w:r w:rsidR="001C6552" w:rsidRPr="00A629FF">
        <w:rPr>
          <w:sz w:val="28"/>
          <w:lang w:val="en-US"/>
        </w:rPr>
        <w:t xml:space="preserve">. </w:t>
      </w:r>
      <w:r w:rsidR="00672A6E" w:rsidRPr="00A629FF">
        <w:rPr>
          <w:sz w:val="28"/>
          <w:lang w:val="en-US"/>
        </w:rPr>
        <w:t xml:space="preserve">Biblioteca </w:t>
      </w:r>
      <w:r w:rsidR="00CA7A7E" w:rsidRPr="00A629FF">
        <w:rPr>
          <w:sz w:val="28"/>
          <w:lang w:val="en-US"/>
        </w:rPr>
        <w:t>cu</w:t>
      </w:r>
      <w:r w:rsidR="00672A6E" w:rsidRPr="00A629FF">
        <w:rPr>
          <w:sz w:val="28"/>
          <w:lang w:val="en-US"/>
        </w:rPr>
        <w:t xml:space="preserve"> statut de persoană juridică va completa codul atribuit </w:t>
      </w:r>
      <w:r w:rsidR="00672A6E" w:rsidRPr="00A629FF">
        <w:rPr>
          <w:sz w:val="28"/>
          <w:lang w:val="en-US"/>
        </w:rPr>
        <w:lastRenderedPageBreak/>
        <w:t xml:space="preserve">bibliotecii; biblioteca </w:t>
      </w:r>
      <w:r w:rsidR="00CA7A7E" w:rsidRPr="00A629FF">
        <w:rPr>
          <w:sz w:val="28"/>
          <w:lang w:val="en-US"/>
        </w:rPr>
        <w:t>fără</w:t>
      </w:r>
      <w:r w:rsidR="00672A6E" w:rsidRPr="00A629FF">
        <w:rPr>
          <w:sz w:val="28"/>
          <w:lang w:val="en-US"/>
        </w:rPr>
        <w:t xml:space="preserve"> statut de persoană juridică va completa codul atribuit </w:t>
      </w:r>
      <w:r w:rsidR="00CA7A7E" w:rsidRPr="00A629FF">
        <w:rPr>
          <w:sz w:val="28"/>
          <w:lang w:val="en-US"/>
        </w:rPr>
        <w:t>fondatorului (după caz: autoritate publică locală, instituție de învățământ, întreprindere, instituție de cercetare etc.).</w:t>
      </w:r>
    </w:p>
    <w:p w:rsidR="003B6FBA" w:rsidRDefault="003B6FBA" w:rsidP="00001997">
      <w:pPr>
        <w:jc w:val="both"/>
        <w:rPr>
          <w:b/>
          <w:sz w:val="28"/>
          <w:szCs w:val="28"/>
          <w:lang w:val="ro-RO"/>
        </w:rPr>
      </w:pPr>
    </w:p>
    <w:p w:rsidR="002245CD" w:rsidRDefault="002245CD" w:rsidP="00001997">
      <w:pPr>
        <w:jc w:val="both"/>
        <w:rPr>
          <w:b/>
          <w:sz w:val="28"/>
          <w:szCs w:val="28"/>
          <w:lang w:val="ro-RO"/>
        </w:rPr>
      </w:pPr>
      <w:r w:rsidRPr="00001997">
        <w:rPr>
          <w:b/>
          <w:sz w:val="28"/>
          <w:szCs w:val="28"/>
          <w:lang w:val="ro-RO"/>
        </w:rPr>
        <w:t xml:space="preserve">Cod IDNO </w:t>
      </w:r>
      <w:r w:rsidR="00DD6FD1" w:rsidRPr="00001997">
        <w:rPr>
          <w:b/>
          <w:sz w:val="28"/>
          <w:szCs w:val="28"/>
          <w:lang w:val="ro-RO"/>
        </w:rPr>
        <w:t xml:space="preserve">– </w:t>
      </w:r>
      <w:r w:rsidR="003043B3" w:rsidRPr="00001997">
        <w:rPr>
          <w:sz w:val="28"/>
          <w:szCs w:val="28"/>
          <w:lang w:val="ro-RO"/>
        </w:rPr>
        <w:t>s</w:t>
      </w:r>
      <w:r w:rsidRPr="00001997">
        <w:rPr>
          <w:sz w:val="28"/>
          <w:szCs w:val="28"/>
          <w:lang w:val="ro-RO"/>
        </w:rPr>
        <w:t xml:space="preserve">emnifică codul fiscal atribuit bibliotecii </w:t>
      </w:r>
      <w:r w:rsidR="00CA7A7E">
        <w:rPr>
          <w:sz w:val="28"/>
          <w:szCs w:val="28"/>
          <w:lang w:val="ro-RO"/>
        </w:rPr>
        <w:t>cu statut de persoană</w:t>
      </w:r>
      <w:r w:rsidRPr="00001997">
        <w:rPr>
          <w:sz w:val="28"/>
          <w:szCs w:val="28"/>
          <w:lang w:val="ro-RO"/>
        </w:rPr>
        <w:t xml:space="preserve"> juridică sau </w:t>
      </w:r>
      <w:r w:rsidR="00CA7A7E">
        <w:rPr>
          <w:sz w:val="28"/>
          <w:szCs w:val="28"/>
          <w:lang w:val="ro-RO"/>
        </w:rPr>
        <w:t>autorității/</w:t>
      </w:r>
      <w:r w:rsidRPr="00001997">
        <w:rPr>
          <w:sz w:val="28"/>
          <w:szCs w:val="28"/>
          <w:lang w:val="ro-RO"/>
        </w:rPr>
        <w:t>instituţiei fondatoare</w:t>
      </w:r>
      <w:r w:rsidR="0014474F" w:rsidRPr="00001997">
        <w:rPr>
          <w:sz w:val="28"/>
          <w:szCs w:val="28"/>
          <w:lang w:val="ro-RO"/>
        </w:rPr>
        <w:t xml:space="preserve"> de către Camera Înregistrării de Stat</w:t>
      </w:r>
      <w:r w:rsidRPr="00001997">
        <w:rPr>
          <w:sz w:val="28"/>
          <w:szCs w:val="28"/>
          <w:lang w:val="ro-RO"/>
        </w:rPr>
        <w:t>.</w:t>
      </w:r>
    </w:p>
    <w:p w:rsidR="008F6C03" w:rsidRPr="00001997" w:rsidRDefault="008F6C03" w:rsidP="00001997">
      <w:pPr>
        <w:jc w:val="both"/>
        <w:rPr>
          <w:b/>
          <w:sz w:val="28"/>
          <w:szCs w:val="28"/>
          <w:lang w:val="ro-RO"/>
        </w:rPr>
      </w:pPr>
    </w:p>
    <w:p w:rsidR="008F6C03" w:rsidRDefault="00217020" w:rsidP="00001997">
      <w:pPr>
        <w:pStyle w:val="Style34"/>
        <w:widowControl/>
        <w:tabs>
          <w:tab w:val="left" w:pos="264"/>
        </w:tabs>
        <w:spacing w:line="240" w:lineRule="auto"/>
        <w:ind w:firstLine="0"/>
        <w:jc w:val="both"/>
        <w:rPr>
          <w:sz w:val="28"/>
          <w:szCs w:val="28"/>
          <w:shd w:val="clear" w:color="auto" w:fill="FFFFFF"/>
          <w:lang w:val="ro-RO"/>
        </w:rPr>
      </w:pPr>
      <w:r w:rsidRPr="00DE5107">
        <w:rPr>
          <w:b/>
          <w:sz w:val="28"/>
          <w:szCs w:val="28"/>
          <w:lang w:val="ro-RO"/>
        </w:rPr>
        <w:t>Cod CFP</w:t>
      </w:r>
      <w:r w:rsidR="002245CD" w:rsidRPr="00001997">
        <w:rPr>
          <w:sz w:val="28"/>
          <w:szCs w:val="28"/>
          <w:lang w:val="ro-RO"/>
        </w:rPr>
        <w:t xml:space="preserve"> </w:t>
      </w:r>
      <w:r w:rsidR="00DD6FD1" w:rsidRPr="00001997">
        <w:rPr>
          <w:sz w:val="28"/>
          <w:szCs w:val="28"/>
          <w:lang w:val="ro-RO"/>
        </w:rPr>
        <w:t xml:space="preserve">– </w:t>
      </w:r>
      <w:r w:rsidR="003043B3" w:rsidRPr="00001997">
        <w:rPr>
          <w:sz w:val="28"/>
          <w:szCs w:val="28"/>
          <w:lang w:val="ro-RO"/>
        </w:rPr>
        <w:t>s</w:t>
      </w:r>
      <w:r w:rsidR="002245CD" w:rsidRPr="00001997">
        <w:rPr>
          <w:sz w:val="28"/>
          <w:szCs w:val="28"/>
          <w:lang w:val="ro-RO"/>
        </w:rPr>
        <w:t xml:space="preserve">e completează conform Clasificatorului Formelor de Proprietate, </w:t>
      </w:r>
      <w:r w:rsidR="00DD202C" w:rsidRPr="00001997">
        <w:rPr>
          <w:sz w:val="28"/>
          <w:szCs w:val="28"/>
          <w:lang w:val="ro-RO"/>
        </w:rPr>
        <w:t xml:space="preserve">care poate fi accesat la adresa </w:t>
      </w:r>
      <w:hyperlink r:id="rId8" w:history="1">
        <w:r w:rsidR="008F6C03" w:rsidRPr="000E7927">
          <w:rPr>
            <w:rStyle w:val="Hyperlink"/>
            <w:sz w:val="28"/>
            <w:szCs w:val="28"/>
            <w:shd w:val="clear" w:color="auto" w:fill="FFFFFF"/>
            <w:lang w:val="ro-RO"/>
          </w:rPr>
          <w:t>http://www.statistica.md/pageview.php?l=ro&amp;idc=385&amp;</w:t>
        </w:r>
      </w:hyperlink>
      <w:r w:rsidR="008F6C03">
        <w:rPr>
          <w:sz w:val="28"/>
          <w:szCs w:val="28"/>
          <w:shd w:val="clear" w:color="auto" w:fill="FFFFFF"/>
          <w:lang w:val="ro-RO"/>
        </w:rPr>
        <w:t xml:space="preserve"> </w:t>
      </w:r>
    </w:p>
    <w:p w:rsidR="00DD1402" w:rsidRDefault="00DD1402" w:rsidP="00001997">
      <w:pPr>
        <w:pStyle w:val="Style34"/>
        <w:widowControl/>
        <w:tabs>
          <w:tab w:val="left" w:pos="264"/>
        </w:tabs>
        <w:spacing w:line="240" w:lineRule="auto"/>
        <w:ind w:firstLine="0"/>
        <w:jc w:val="both"/>
        <w:rPr>
          <w:rStyle w:val="Hyperlink"/>
          <w:color w:val="auto"/>
          <w:sz w:val="28"/>
          <w:szCs w:val="28"/>
          <w:u w:val="none"/>
          <w:shd w:val="clear" w:color="auto" w:fill="FFFFFF"/>
          <w:lang w:val="ro-RO"/>
        </w:rPr>
      </w:pPr>
      <w:r w:rsidRPr="00001997">
        <w:rPr>
          <w:rStyle w:val="Hyperlink"/>
          <w:color w:val="auto"/>
          <w:sz w:val="28"/>
          <w:szCs w:val="28"/>
          <w:u w:val="none"/>
          <w:shd w:val="clear" w:color="auto" w:fill="FFFFFF"/>
          <w:lang w:val="ro-RO"/>
        </w:rPr>
        <w:t>Ex</w:t>
      </w:r>
      <w:r w:rsidR="00795FA2" w:rsidRPr="00001997">
        <w:rPr>
          <w:rStyle w:val="Hyperlink"/>
          <w:color w:val="auto"/>
          <w:sz w:val="28"/>
          <w:szCs w:val="28"/>
          <w:u w:val="none"/>
          <w:shd w:val="clear" w:color="auto" w:fill="FFFFFF"/>
          <w:lang w:val="ro-RO"/>
        </w:rPr>
        <w:t>emplu: proprietate de stat – 12, proprietate municipală – 13,</w:t>
      </w:r>
      <w:r w:rsidRPr="00001997">
        <w:rPr>
          <w:rStyle w:val="Hyperlink"/>
          <w:color w:val="auto"/>
          <w:sz w:val="28"/>
          <w:szCs w:val="28"/>
          <w:u w:val="none"/>
          <w:shd w:val="clear" w:color="auto" w:fill="FFFFFF"/>
          <w:lang w:val="ro-RO"/>
        </w:rPr>
        <w:t xml:space="preserve"> proprietate privată – </w:t>
      </w:r>
      <w:r w:rsidR="002B6942" w:rsidRPr="00001997">
        <w:rPr>
          <w:rStyle w:val="Hyperlink"/>
          <w:color w:val="auto"/>
          <w:sz w:val="28"/>
          <w:szCs w:val="28"/>
          <w:u w:val="none"/>
          <w:shd w:val="clear" w:color="auto" w:fill="FFFFFF"/>
          <w:lang w:val="ro-RO"/>
        </w:rPr>
        <w:t>14</w:t>
      </w:r>
      <w:r w:rsidR="00795FA2" w:rsidRPr="00001997">
        <w:rPr>
          <w:rStyle w:val="Hyperlink"/>
          <w:color w:val="auto"/>
          <w:sz w:val="28"/>
          <w:szCs w:val="28"/>
          <w:u w:val="none"/>
          <w:shd w:val="clear" w:color="auto" w:fill="FFFFFF"/>
          <w:lang w:val="ro-RO"/>
        </w:rPr>
        <w:t>, proprietate mixtă (publică şi privată) – 20</w:t>
      </w:r>
      <w:r w:rsidR="000843DC" w:rsidRPr="00001997">
        <w:rPr>
          <w:rStyle w:val="Hyperlink"/>
          <w:color w:val="auto"/>
          <w:sz w:val="28"/>
          <w:szCs w:val="28"/>
          <w:u w:val="none"/>
          <w:shd w:val="clear" w:color="auto" w:fill="FFFFFF"/>
          <w:lang w:val="ro-RO"/>
        </w:rPr>
        <w:t>.</w:t>
      </w:r>
    </w:p>
    <w:p w:rsidR="008F6C03" w:rsidRPr="008F6C03" w:rsidRDefault="008F6C03" w:rsidP="00001997">
      <w:pPr>
        <w:pStyle w:val="Style34"/>
        <w:widowControl/>
        <w:tabs>
          <w:tab w:val="left" w:pos="264"/>
        </w:tabs>
        <w:spacing w:line="240" w:lineRule="auto"/>
        <w:ind w:firstLine="0"/>
        <w:jc w:val="both"/>
        <w:rPr>
          <w:rStyle w:val="Hyperlink"/>
          <w:sz w:val="28"/>
          <w:szCs w:val="28"/>
          <w:shd w:val="clear" w:color="auto" w:fill="FFFFFF"/>
          <w:lang w:val="ro-RO"/>
        </w:rPr>
      </w:pPr>
    </w:p>
    <w:p w:rsidR="0093794D" w:rsidRPr="00A629FF" w:rsidRDefault="002245CD" w:rsidP="00001997">
      <w:pPr>
        <w:jc w:val="both"/>
        <w:rPr>
          <w:sz w:val="28"/>
          <w:szCs w:val="28"/>
          <w:lang w:val="ro-RO"/>
        </w:rPr>
      </w:pPr>
      <w:r w:rsidRPr="00A629FF">
        <w:rPr>
          <w:b/>
          <w:sz w:val="28"/>
          <w:szCs w:val="28"/>
          <w:lang w:val="ro-RO"/>
        </w:rPr>
        <w:t>Conducătorul</w:t>
      </w:r>
      <w:r w:rsidRPr="00A629FF">
        <w:rPr>
          <w:sz w:val="28"/>
          <w:szCs w:val="28"/>
          <w:lang w:val="ro-RO"/>
        </w:rPr>
        <w:t xml:space="preserve"> </w:t>
      </w:r>
      <w:r w:rsidR="00493CC5" w:rsidRPr="00A629FF">
        <w:rPr>
          <w:sz w:val="28"/>
          <w:szCs w:val="28"/>
          <w:lang w:val="ro-RO"/>
        </w:rPr>
        <w:t>–</w:t>
      </w:r>
      <w:r w:rsidR="00CA7A7E" w:rsidRPr="00A629FF">
        <w:rPr>
          <w:sz w:val="28"/>
          <w:szCs w:val="28"/>
          <w:lang w:val="ro-RO"/>
        </w:rPr>
        <w:t xml:space="preserve"> </w:t>
      </w:r>
      <w:r w:rsidR="00493CC5" w:rsidRPr="00A629FF">
        <w:rPr>
          <w:sz w:val="28"/>
          <w:szCs w:val="28"/>
          <w:lang w:val="ro-RO"/>
        </w:rPr>
        <w:t>se indic</w:t>
      </w:r>
      <w:r w:rsidR="00AE5341" w:rsidRPr="00A629FF">
        <w:rPr>
          <w:sz w:val="28"/>
          <w:szCs w:val="28"/>
          <w:lang w:val="ro-RO"/>
        </w:rPr>
        <w:t>ă</w:t>
      </w:r>
      <w:r w:rsidR="00493CC5" w:rsidRPr="00A629FF">
        <w:rPr>
          <w:sz w:val="28"/>
          <w:szCs w:val="28"/>
          <w:lang w:val="ro-RO"/>
        </w:rPr>
        <w:t xml:space="preserve"> numele</w:t>
      </w:r>
      <w:r w:rsidR="002A6214" w:rsidRPr="00A629FF">
        <w:rPr>
          <w:sz w:val="28"/>
          <w:szCs w:val="28"/>
          <w:lang w:val="ro-RO"/>
        </w:rPr>
        <w:t xml:space="preserve"> </w:t>
      </w:r>
      <w:r w:rsidR="002A6214" w:rsidRPr="00A629FF">
        <w:rPr>
          <w:sz w:val="28"/>
          <w:szCs w:val="28"/>
          <w:lang w:val="ro-MD"/>
        </w:rPr>
        <w:t>și</w:t>
      </w:r>
      <w:r w:rsidR="00493CC5" w:rsidRPr="00A629FF">
        <w:rPr>
          <w:sz w:val="28"/>
          <w:szCs w:val="28"/>
          <w:lang w:val="ro-RO"/>
        </w:rPr>
        <w:t xml:space="preserve"> prenumele </w:t>
      </w:r>
      <w:r w:rsidRPr="00A629FF">
        <w:rPr>
          <w:sz w:val="28"/>
          <w:szCs w:val="28"/>
          <w:lang w:val="ro-RO"/>
        </w:rPr>
        <w:t>persoan</w:t>
      </w:r>
      <w:r w:rsidR="00493CC5" w:rsidRPr="00A629FF">
        <w:rPr>
          <w:sz w:val="28"/>
          <w:szCs w:val="28"/>
          <w:lang w:val="ro-RO"/>
        </w:rPr>
        <w:t>ei</w:t>
      </w:r>
      <w:r w:rsidRPr="00A629FF">
        <w:rPr>
          <w:sz w:val="28"/>
          <w:szCs w:val="28"/>
          <w:lang w:val="ro-RO"/>
        </w:rPr>
        <w:t xml:space="preserve"> </w:t>
      </w:r>
      <w:r w:rsidR="00493CC5" w:rsidRPr="00A629FF">
        <w:rPr>
          <w:sz w:val="28"/>
          <w:szCs w:val="28"/>
          <w:lang w:val="ro-RO"/>
        </w:rPr>
        <w:t>juridice</w:t>
      </w:r>
      <w:r w:rsidR="00E7742A" w:rsidRPr="00A629FF">
        <w:rPr>
          <w:sz w:val="28"/>
          <w:szCs w:val="28"/>
          <w:lang w:val="ro-RO"/>
        </w:rPr>
        <w:t>.</w:t>
      </w:r>
    </w:p>
    <w:p w:rsidR="0093794D" w:rsidRPr="00A629FF" w:rsidRDefault="00E7742A" w:rsidP="0093794D">
      <w:pPr>
        <w:ind w:firstLine="708"/>
        <w:jc w:val="both"/>
        <w:rPr>
          <w:sz w:val="28"/>
          <w:szCs w:val="28"/>
          <w:lang w:val="ro-RO"/>
        </w:rPr>
      </w:pPr>
      <w:r w:rsidRPr="00A629FF">
        <w:rPr>
          <w:sz w:val="28"/>
          <w:szCs w:val="28"/>
          <w:lang w:val="ro-RO"/>
        </w:rPr>
        <w:t>Î</w:t>
      </w:r>
      <w:r w:rsidR="00493CC5" w:rsidRPr="00A629FF">
        <w:rPr>
          <w:sz w:val="28"/>
          <w:szCs w:val="28"/>
          <w:lang w:val="ro-RO"/>
        </w:rPr>
        <w:t xml:space="preserve">n cazul bibliotecii cu statut de persoană juridică </w:t>
      </w:r>
      <w:r w:rsidRPr="00A629FF">
        <w:rPr>
          <w:sz w:val="28"/>
          <w:szCs w:val="28"/>
          <w:lang w:val="ro-RO"/>
        </w:rPr>
        <w:t>– se va indica numele, prenumele</w:t>
      </w:r>
      <w:r w:rsidR="00493CC5" w:rsidRPr="00A629FF">
        <w:rPr>
          <w:sz w:val="28"/>
          <w:szCs w:val="28"/>
          <w:lang w:val="ro-RO"/>
        </w:rPr>
        <w:t xml:space="preserve"> directorul</w:t>
      </w:r>
      <w:r w:rsidRPr="00A629FF">
        <w:rPr>
          <w:sz w:val="28"/>
          <w:szCs w:val="28"/>
          <w:lang w:val="ro-RO"/>
        </w:rPr>
        <w:t>ui</w:t>
      </w:r>
      <w:r w:rsidR="00493CC5" w:rsidRPr="00A629FF">
        <w:rPr>
          <w:sz w:val="28"/>
          <w:szCs w:val="28"/>
          <w:lang w:val="ro-RO"/>
        </w:rPr>
        <w:t xml:space="preserve"> bibliotecii</w:t>
      </w:r>
      <w:r w:rsidRPr="00A629FF">
        <w:rPr>
          <w:sz w:val="28"/>
          <w:szCs w:val="28"/>
          <w:lang w:val="ro-RO"/>
        </w:rPr>
        <w:t>, care va semna și va aplica ștampila bibliotecii</w:t>
      </w:r>
      <w:r w:rsidR="00DC61BD" w:rsidRPr="00A629FF">
        <w:rPr>
          <w:sz w:val="28"/>
          <w:szCs w:val="28"/>
          <w:lang w:val="ro-RO"/>
        </w:rPr>
        <w:t xml:space="preserve">, iar ca </w:t>
      </w:r>
      <w:r w:rsidR="0093794D" w:rsidRPr="00A629FF">
        <w:rPr>
          <w:b/>
          <w:sz w:val="28"/>
          <w:szCs w:val="28"/>
          <w:lang w:val="ro-RO"/>
        </w:rPr>
        <w:t>Executant</w:t>
      </w:r>
      <w:r w:rsidR="0093794D" w:rsidRPr="00A629FF">
        <w:rPr>
          <w:sz w:val="28"/>
          <w:szCs w:val="28"/>
          <w:lang w:val="ro-RO"/>
        </w:rPr>
        <w:t xml:space="preserve"> poate fi </w:t>
      </w:r>
      <w:r w:rsidR="00DC61BD" w:rsidRPr="00A629FF">
        <w:rPr>
          <w:sz w:val="28"/>
          <w:szCs w:val="28"/>
          <w:lang w:val="ro-RO"/>
        </w:rPr>
        <w:t xml:space="preserve">indicat </w:t>
      </w:r>
      <w:r w:rsidR="0093794D" w:rsidRPr="00A629FF">
        <w:rPr>
          <w:sz w:val="28"/>
          <w:szCs w:val="28"/>
          <w:lang w:val="ro-RO"/>
        </w:rPr>
        <w:t>directorul bibliotecii sau altă persoană autorizat</w:t>
      </w:r>
      <w:r w:rsidR="00ED6F7E">
        <w:rPr>
          <w:sz w:val="28"/>
          <w:szCs w:val="28"/>
          <w:lang w:val="ro-RO"/>
        </w:rPr>
        <w:t>ă să completeze formularul 6-c.</w:t>
      </w:r>
    </w:p>
    <w:p w:rsidR="00DC61BD" w:rsidRDefault="00E7742A" w:rsidP="0093794D">
      <w:pPr>
        <w:ind w:firstLine="708"/>
        <w:jc w:val="both"/>
        <w:rPr>
          <w:sz w:val="28"/>
          <w:szCs w:val="28"/>
          <w:lang w:val="ro-RO"/>
        </w:rPr>
      </w:pPr>
      <w:r w:rsidRPr="00A629FF">
        <w:rPr>
          <w:sz w:val="28"/>
          <w:szCs w:val="28"/>
          <w:lang w:val="ro-RO"/>
        </w:rPr>
        <w:t>Î</w:t>
      </w:r>
      <w:r w:rsidR="00493CC5" w:rsidRPr="00A629FF">
        <w:rPr>
          <w:sz w:val="28"/>
          <w:szCs w:val="28"/>
          <w:lang w:val="ro-RO"/>
        </w:rPr>
        <w:t xml:space="preserve">n cazul bibliotecii fără statut de persoană juridică – </w:t>
      </w:r>
      <w:r w:rsidR="00F76EAA" w:rsidRPr="00A629FF">
        <w:rPr>
          <w:sz w:val="28"/>
          <w:szCs w:val="28"/>
          <w:lang w:val="ro-RO"/>
        </w:rPr>
        <w:t xml:space="preserve">în câmpul „Conducătorul” </w:t>
      </w:r>
      <w:r w:rsidRPr="00A629FF">
        <w:rPr>
          <w:sz w:val="28"/>
          <w:szCs w:val="28"/>
          <w:lang w:val="ro-RO"/>
        </w:rPr>
        <w:t xml:space="preserve">se va indica numele, prenumele </w:t>
      </w:r>
      <w:r w:rsidR="00493CC5" w:rsidRPr="00A629FF">
        <w:rPr>
          <w:sz w:val="28"/>
          <w:szCs w:val="28"/>
          <w:lang w:val="ro-RO"/>
        </w:rPr>
        <w:t>conducătorul</w:t>
      </w:r>
      <w:r w:rsidRPr="00A629FF">
        <w:rPr>
          <w:sz w:val="28"/>
          <w:szCs w:val="28"/>
          <w:lang w:val="ro-RO"/>
        </w:rPr>
        <w:t>ui</w:t>
      </w:r>
      <w:r w:rsidR="00493CC5" w:rsidRPr="00A629FF">
        <w:rPr>
          <w:sz w:val="28"/>
          <w:szCs w:val="28"/>
          <w:lang w:val="ro-RO"/>
        </w:rPr>
        <w:t xml:space="preserve"> autorității/instituției fondatoare (primarul, rectorul/directorul instituției de învățământ, directorul institutului de cercetare, directorul întreprinderii etc.)</w:t>
      </w:r>
      <w:r w:rsidRPr="00A629FF">
        <w:rPr>
          <w:sz w:val="28"/>
          <w:szCs w:val="28"/>
          <w:lang w:val="ro-RO"/>
        </w:rPr>
        <w:t>, care</w:t>
      </w:r>
      <w:r w:rsidR="00493CC5" w:rsidRPr="00A629FF">
        <w:rPr>
          <w:sz w:val="28"/>
          <w:szCs w:val="28"/>
          <w:lang w:val="ro-RO"/>
        </w:rPr>
        <w:t xml:space="preserve"> </w:t>
      </w:r>
      <w:r w:rsidR="00AE5341" w:rsidRPr="00A629FF">
        <w:rPr>
          <w:sz w:val="28"/>
          <w:szCs w:val="28"/>
          <w:lang w:val="ro-RO"/>
        </w:rPr>
        <w:t xml:space="preserve">va </w:t>
      </w:r>
      <w:r w:rsidR="00493CC5" w:rsidRPr="00A629FF">
        <w:rPr>
          <w:sz w:val="28"/>
          <w:szCs w:val="28"/>
          <w:lang w:val="ro-RO"/>
        </w:rPr>
        <w:t>semna și va aplica ștampila</w:t>
      </w:r>
      <w:r w:rsidR="00DC61BD" w:rsidRPr="00A629FF">
        <w:rPr>
          <w:sz w:val="28"/>
          <w:szCs w:val="28"/>
          <w:lang w:val="ro-RO"/>
        </w:rPr>
        <w:t>, iar în câmpul „Executant”</w:t>
      </w:r>
      <w:r w:rsidR="00493CC5" w:rsidRPr="00A629FF">
        <w:rPr>
          <w:sz w:val="28"/>
          <w:szCs w:val="28"/>
          <w:lang w:val="ro-RO"/>
        </w:rPr>
        <w:t xml:space="preserve"> </w:t>
      </w:r>
      <w:r w:rsidR="00DC61BD" w:rsidRPr="00A629FF">
        <w:rPr>
          <w:sz w:val="28"/>
          <w:szCs w:val="28"/>
          <w:lang w:val="ro-RO"/>
        </w:rPr>
        <w:t xml:space="preserve">se va indica numele, prenumele </w:t>
      </w:r>
      <w:r w:rsidR="00AE5341" w:rsidRPr="00A629FF">
        <w:rPr>
          <w:sz w:val="28"/>
          <w:szCs w:val="28"/>
          <w:lang w:val="ro-RO"/>
        </w:rPr>
        <w:t>directorul</w:t>
      </w:r>
      <w:r w:rsidR="00DC61BD" w:rsidRPr="00A629FF">
        <w:rPr>
          <w:sz w:val="28"/>
          <w:szCs w:val="28"/>
          <w:lang w:val="ro-RO"/>
        </w:rPr>
        <w:t>ui/șefului</w:t>
      </w:r>
      <w:r w:rsidR="00AE5341" w:rsidRPr="00A629FF">
        <w:rPr>
          <w:sz w:val="28"/>
          <w:szCs w:val="28"/>
          <w:lang w:val="ro-RO"/>
        </w:rPr>
        <w:t xml:space="preserve"> bibliotecii</w:t>
      </w:r>
      <w:r w:rsidR="00DC61BD" w:rsidRPr="00A629FF">
        <w:rPr>
          <w:sz w:val="28"/>
          <w:szCs w:val="28"/>
          <w:lang w:val="ro-RO"/>
        </w:rPr>
        <w:t>.</w:t>
      </w:r>
    </w:p>
    <w:p w:rsidR="00ED6F7E" w:rsidRDefault="00ED6F7E" w:rsidP="0093794D">
      <w:pPr>
        <w:ind w:firstLine="708"/>
        <w:jc w:val="both"/>
        <w:rPr>
          <w:sz w:val="28"/>
          <w:szCs w:val="28"/>
          <w:lang w:val="ro-RO"/>
        </w:rPr>
      </w:pPr>
    </w:p>
    <w:p w:rsidR="00ED6F7E" w:rsidRPr="00ED6F7E" w:rsidRDefault="00ED6F7E" w:rsidP="00ED6F7E">
      <w:pPr>
        <w:jc w:val="both"/>
        <w:rPr>
          <w:sz w:val="28"/>
          <w:szCs w:val="28"/>
          <w:highlight w:val="green"/>
          <w:lang w:val="ro-MD"/>
        </w:rPr>
      </w:pPr>
      <w:r w:rsidRPr="00ED6F7E">
        <w:rPr>
          <w:b/>
          <w:sz w:val="28"/>
          <w:szCs w:val="28"/>
          <w:lang w:val="ro-RO"/>
        </w:rPr>
        <w:t>Te</w:t>
      </w:r>
      <w:r w:rsidR="00826196">
        <w:rPr>
          <w:b/>
          <w:sz w:val="28"/>
          <w:szCs w:val="28"/>
          <w:lang w:val="ro-RO"/>
        </w:rPr>
        <w:t>lefon</w:t>
      </w:r>
      <w:r>
        <w:rPr>
          <w:sz w:val="28"/>
          <w:szCs w:val="28"/>
          <w:lang w:val="ro-RO"/>
        </w:rPr>
        <w:t xml:space="preserve"> – se indic</w:t>
      </w:r>
      <w:r>
        <w:rPr>
          <w:sz w:val="28"/>
          <w:szCs w:val="28"/>
          <w:lang w:val="ro-MD"/>
        </w:rPr>
        <w:t>ă datele de contact ale executantului.</w:t>
      </w:r>
    </w:p>
    <w:p w:rsidR="008F6C03" w:rsidRPr="00001997" w:rsidRDefault="008F6C03" w:rsidP="00001997">
      <w:pPr>
        <w:jc w:val="both"/>
        <w:rPr>
          <w:sz w:val="28"/>
          <w:szCs w:val="28"/>
          <w:lang w:val="ro-RO"/>
        </w:rPr>
      </w:pPr>
    </w:p>
    <w:p w:rsidR="002245CD" w:rsidRDefault="002245CD" w:rsidP="00001997">
      <w:pPr>
        <w:jc w:val="center"/>
        <w:rPr>
          <w:b/>
          <w:sz w:val="28"/>
          <w:szCs w:val="28"/>
          <w:lang w:val="ro-RO"/>
        </w:rPr>
      </w:pPr>
      <w:r w:rsidRPr="00001997">
        <w:rPr>
          <w:b/>
          <w:sz w:val="28"/>
          <w:szCs w:val="28"/>
          <w:lang w:val="ro-RO"/>
        </w:rPr>
        <w:t xml:space="preserve">Compartimentul </w:t>
      </w:r>
      <w:r w:rsidR="003043B3" w:rsidRPr="00001997">
        <w:rPr>
          <w:b/>
          <w:sz w:val="28"/>
          <w:szCs w:val="28"/>
          <w:lang w:val="ro-RO"/>
        </w:rPr>
        <w:t xml:space="preserve">1. </w:t>
      </w:r>
      <w:r w:rsidRPr="00001997">
        <w:rPr>
          <w:b/>
          <w:sz w:val="28"/>
          <w:szCs w:val="28"/>
          <w:lang w:val="ro-RO"/>
        </w:rPr>
        <w:t>DATE GENERALE</w:t>
      </w:r>
    </w:p>
    <w:p w:rsidR="008F6C03" w:rsidRPr="00001997" w:rsidRDefault="008F6C03" w:rsidP="00001997">
      <w:pPr>
        <w:jc w:val="center"/>
        <w:rPr>
          <w:b/>
          <w:sz w:val="28"/>
          <w:szCs w:val="28"/>
          <w:lang w:val="ro-RO"/>
        </w:rPr>
      </w:pPr>
    </w:p>
    <w:p w:rsidR="002245CD" w:rsidRDefault="00921C6D" w:rsidP="00001997">
      <w:pPr>
        <w:pStyle w:val="ListParagraph"/>
        <w:ind w:left="0"/>
        <w:jc w:val="both"/>
        <w:rPr>
          <w:sz w:val="28"/>
          <w:szCs w:val="28"/>
          <w:lang w:val="ro-RO"/>
        </w:rPr>
      </w:pPr>
      <w:r w:rsidRPr="00001997">
        <w:rPr>
          <w:b/>
          <w:sz w:val="28"/>
          <w:szCs w:val="28"/>
          <w:lang w:val="ro-RO"/>
        </w:rPr>
        <w:t>C</w:t>
      </w:r>
      <w:r w:rsidR="002245CD" w:rsidRPr="00001997">
        <w:rPr>
          <w:b/>
          <w:sz w:val="28"/>
          <w:szCs w:val="28"/>
          <w:lang w:val="ro-RO"/>
        </w:rPr>
        <w:t>oloanele 1-2 Localul bibliotecii</w:t>
      </w:r>
      <w:r w:rsidR="002245CD" w:rsidRPr="00001997">
        <w:rPr>
          <w:sz w:val="28"/>
          <w:szCs w:val="28"/>
          <w:lang w:val="ro-RO"/>
        </w:rPr>
        <w:t xml:space="preserve"> </w:t>
      </w:r>
      <w:r w:rsidRPr="00001997">
        <w:rPr>
          <w:sz w:val="28"/>
          <w:szCs w:val="28"/>
          <w:lang w:val="ro-RO"/>
        </w:rPr>
        <w:t xml:space="preserve">– </w:t>
      </w:r>
      <w:r w:rsidR="002245CD" w:rsidRPr="00001997">
        <w:rPr>
          <w:sz w:val="28"/>
          <w:szCs w:val="28"/>
          <w:lang w:val="ro-RO"/>
        </w:rPr>
        <w:t xml:space="preserve">se indică </w:t>
      </w:r>
      <w:r w:rsidR="00DC61BD">
        <w:rPr>
          <w:sz w:val="28"/>
          <w:szCs w:val="28"/>
          <w:lang w:val="ro-RO"/>
        </w:rPr>
        <w:t xml:space="preserve">cifra corespunzătoare </w:t>
      </w:r>
      <w:r w:rsidR="0079564F" w:rsidRPr="00001997">
        <w:rPr>
          <w:sz w:val="28"/>
          <w:szCs w:val="28"/>
          <w:lang w:val="ro-RO"/>
        </w:rPr>
        <w:t>tipul</w:t>
      </w:r>
      <w:r w:rsidR="00DC61BD">
        <w:rPr>
          <w:sz w:val="28"/>
          <w:szCs w:val="28"/>
          <w:lang w:val="ro-RO"/>
        </w:rPr>
        <w:t>ui</w:t>
      </w:r>
      <w:r w:rsidR="0079564F" w:rsidRPr="00001997">
        <w:rPr>
          <w:sz w:val="28"/>
          <w:szCs w:val="28"/>
          <w:lang w:val="ro-RO"/>
        </w:rPr>
        <w:t xml:space="preserve"> </w:t>
      </w:r>
      <w:r w:rsidR="002245CD" w:rsidRPr="00001997">
        <w:rPr>
          <w:sz w:val="28"/>
          <w:szCs w:val="28"/>
          <w:lang w:val="ro-RO"/>
        </w:rPr>
        <w:t>localul</w:t>
      </w:r>
      <w:r w:rsidR="0079564F" w:rsidRPr="00001997">
        <w:rPr>
          <w:sz w:val="28"/>
          <w:szCs w:val="28"/>
          <w:lang w:val="ro-RO"/>
        </w:rPr>
        <w:t>ui</w:t>
      </w:r>
      <w:r w:rsidR="002245CD" w:rsidRPr="00001997">
        <w:rPr>
          <w:sz w:val="28"/>
          <w:szCs w:val="28"/>
          <w:lang w:val="ro-RO"/>
        </w:rPr>
        <w:t xml:space="preserve"> bibliotecii, în conformitate cu temeiul juridic: special</w:t>
      </w:r>
      <w:r w:rsidR="00FB2D39">
        <w:rPr>
          <w:sz w:val="28"/>
          <w:szCs w:val="28"/>
          <w:lang w:val="ro-RO"/>
        </w:rPr>
        <w:t xml:space="preserve"> (clădire construită special pentru bibliotecă)</w:t>
      </w:r>
      <w:r w:rsidR="002245CD" w:rsidRPr="00001997">
        <w:rPr>
          <w:sz w:val="28"/>
          <w:szCs w:val="28"/>
          <w:lang w:val="ro-RO"/>
        </w:rPr>
        <w:t>, reamenajat</w:t>
      </w:r>
      <w:r w:rsidR="00FB2D39">
        <w:rPr>
          <w:sz w:val="28"/>
          <w:szCs w:val="28"/>
          <w:lang w:val="ro-RO"/>
        </w:rPr>
        <w:t xml:space="preserve"> </w:t>
      </w:r>
      <w:r w:rsidR="00F76EAA">
        <w:rPr>
          <w:sz w:val="28"/>
          <w:szCs w:val="28"/>
          <w:lang w:val="ro-RO"/>
        </w:rPr>
        <w:t>(clădire cu altă destinație inițială, amenajată ulterior ca bibliotecă)</w:t>
      </w:r>
      <w:r w:rsidR="006C06C2">
        <w:rPr>
          <w:sz w:val="28"/>
          <w:szCs w:val="28"/>
          <w:lang w:val="ro-RO"/>
        </w:rPr>
        <w:t>;</w:t>
      </w:r>
      <w:r w:rsidR="002245CD" w:rsidRPr="00001997">
        <w:rPr>
          <w:sz w:val="28"/>
          <w:szCs w:val="28"/>
          <w:lang w:val="ro-RO"/>
        </w:rPr>
        <w:t xml:space="preserve"> propriu, arendat (comodat).</w:t>
      </w:r>
    </w:p>
    <w:p w:rsidR="008F6C03" w:rsidRPr="00001997" w:rsidRDefault="008F6C03" w:rsidP="00001997">
      <w:pPr>
        <w:pStyle w:val="ListParagraph"/>
        <w:ind w:left="0"/>
        <w:jc w:val="both"/>
        <w:rPr>
          <w:sz w:val="28"/>
          <w:szCs w:val="28"/>
          <w:lang w:val="ro-RO"/>
        </w:rPr>
      </w:pPr>
    </w:p>
    <w:p w:rsidR="007B4A43" w:rsidRDefault="00B05CBD" w:rsidP="00001997">
      <w:pPr>
        <w:shd w:val="clear" w:color="auto" w:fill="FFFFFF"/>
        <w:jc w:val="both"/>
        <w:rPr>
          <w:color w:val="000000"/>
          <w:spacing w:val="3"/>
          <w:sz w:val="28"/>
          <w:szCs w:val="28"/>
          <w:lang w:val="ro-RO"/>
        </w:rPr>
      </w:pPr>
      <w:r w:rsidRPr="00001997">
        <w:rPr>
          <w:b/>
          <w:sz w:val="28"/>
          <w:szCs w:val="28"/>
          <w:lang w:val="ro-RO"/>
        </w:rPr>
        <w:t>C</w:t>
      </w:r>
      <w:r w:rsidR="002245CD" w:rsidRPr="00001997">
        <w:rPr>
          <w:b/>
          <w:sz w:val="28"/>
          <w:szCs w:val="28"/>
          <w:lang w:val="ro-RO"/>
        </w:rPr>
        <w:t>oloana a 3-a</w:t>
      </w:r>
      <w:r w:rsidR="002245CD" w:rsidRPr="00001997">
        <w:rPr>
          <w:sz w:val="28"/>
          <w:szCs w:val="28"/>
          <w:lang w:val="ro-RO"/>
        </w:rPr>
        <w:t xml:space="preserve"> </w:t>
      </w:r>
      <w:r w:rsidR="002245CD" w:rsidRPr="00001997">
        <w:rPr>
          <w:b/>
          <w:sz w:val="28"/>
          <w:szCs w:val="28"/>
          <w:lang w:val="ro-RO"/>
        </w:rPr>
        <w:t>Starea fizică a localului bibliotecii</w:t>
      </w:r>
      <w:r w:rsidR="002245CD" w:rsidRPr="00001997">
        <w:rPr>
          <w:sz w:val="28"/>
          <w:szCs w:val="28"/>
          <w:lang w:val="ro-RO"/>
        </w:rPr>
        <w:t xml:space="preserve"> </w:t>
      </w:r>
      <w:r w:rsidRPr="00001997">
        <w:rPr>
          <w:sz w:val="28"/>
          <w:szCs w:val="28"/>
          <w:lang w:val="ro-RO"/>
        </w:rPr>
        <w:t xml:space="preserve">– </w:t>
      </w:r>
      <w:r w:rsidR="002245CD" w:rsidRPr="00001997">
        <w:rPr>
          <w:sz w:val="28"/>
          <w:szCs w:val="28"/>
          <w:lang w:val="ro-RO"/>
        </w:rPr>
        <w:t>se indică</w:t>
      </w:r>
      <w:r w:rsidR="002245CD" w:rsidRPr="00001997">
        <w:rPr>
          <w:color w:val="000000"/>
          <w:spacing w:val="-6"/>
          <w:sz w:val="28"/>
          <w:szCs w:val="28"/>
          <w:lang w:val="ro-RO"/>
        </w:rPr>
        <w:t xml:space="preserve"> starea </w:t>
      </w:r>
      <w:r w:rsidR="002245CD" w:rsidRPr="00001997">
        <w:rPr>
          <w:spacing w:val="-6"/>
          <w:sz w:val="28"/>
          <w:szCs w:val="28"/>
          <w:lang w:val="ro-RO"/>
        </w:rPr>
        <w:t>fizică</w:t>
      </w:r>
      <w:r w:rsidR="002245CD" w:rsidRPr="00001997">
        <w:rPr>
          <w:color w:val="000000"/>
          <w:spacing w:val="-6"/>
          <w:sz w:val="28"/>
          <w:szCs w:val="28"/>
          <w:lang w:val="ro-RO"/>
        </w:rPr>
        <w:t xml:space="preserve"> a localului bibliotecii, dacă localul necesită reparaţie </w:t>
      </w:r>
      <w:r w:rsidR="002245CD" w:rsidRPr="00001997">
        <w:rPr>
          <w:color w:val="000000"/>
          <w:spacing w:val="3"/>
          <w:sz w:val="28"/>
          <w:szCs w:val="28"/>
          <w:lang w:val="ro-RO"/>
        </w:rPr>
        <w:t>capitală sau e în stare avariată</w:t>
      </w:r>
      <w:r w:rsidR="007B4A43" w:rsidRPr="00001997">
        <w:rPr>
          <w:color w:val="000000"/>
          <w:spacing w:val="3"/>
          <w:sz w:val="28"/>
          <w:szCs w:val="28"/>
          <w:lang w:val="ro-RO"/>
        </w:rPr>
        <w:t xml:space="preserve"> (conform </w:t>
      </w:r>
      <w:r w:rsidR="007B4A43" w:rsidRPr="00001997">
        <w:rPr>
          <w:i/>
          <w:color w:val="000000"/>
          <w:spacing w:val="3"/>
          <w:sz w:val="28"/>
          <w:szCs w:val="28"/>
          <w:lang w:val="ro-RO"/>
        </w:rPr>
        <w:t>Regulamentului privind expertiza tehnică în construcţii</w:t>
      </w:r>
      <w:r w:rsidR="007B4A43" w:rsidRPr="00001997">
        <w:rPr>
          <w:color w:val="000000"/>
          <w:spacing w:val="3"/>
          <w:sz w:val="28"/>
          <w:szCs w:val="28"/>
          <w:lang w:val="ro-RO"/>
        </w:rPr>
        <w:t>, aprobat prin Hotăr</w:t>
      </w:r>
      <w:r w:rsidR="007802DC">
        <w:rPr>
          <w:color w:val="000000"/>
          <w:spacing w:val="3"/>
          <w:sz w:val="28"/>
          <w:szCs w:val="28"/>
          <w:lang w:val="ro-RO"/>
        </w:rPr>
        <w:t>â</w:t>
      </w:r>
      <w:r w:rsidR="007B4A43" w:rsidRPr="00001997">
        <w:rPr>
          <w:color w:val="000000"/>
          <w:spacing w:val="3"/>
          <w:sz w:val="28"/>
          <w:szCs w:val="28"/>
          <w:lang w:val="ro-RO"/>
        </w:rPr>
        <w:t xml:space="preserve">rea Guvernului RM nr. 936 din 16.08.2006, </w:t>
      </w:r>
      <w:r w:rsidR="007B4A43" w:rsidRPr="00001997">
        <w:rPr>
          <w:bCs/>
          <w:i/>
          <w:color w:val="000000"/>
          <w:spacing w:val="3"/>
          <w:sz w:val="28"/>
          <w:szCs w:val="28"/>
          <w:lang w:val="ro-RO"/>
        </w:rPr>
        <w:t>stare avariată</w:t>
      </w:r>
      <w:r w:rsidR="008F6C03">
        <w:rPr>
          <w:b/>
          <w:bCs/>
          <w:color w:val="000000"/>
          <w:spacing w:val="3"/>
          <w:sz w:val="28"/>
          <w:szCs w:val="28"/>
          <w:lang w:val="ro-RO"/>
        </w:rPr>
        <w:t xml:space="preserve"> </w:t>
      </w:r>
      <w:r w:rsidR="007B4A43" w:rsidRPr="00001997">
        <w:rPr>
          <w:color w:val="000000"/>
          <w:spacing w:val="3"/>
          <w:sz w:val="28"/>
          <w:szCs w:val="28"/>
          <w:lang w:val="ro-RO"/>
        </w:rPr>
        <w:t xml:space="preserve">se consideră </w:t>
      </w:r>
      <w:r w:rsidR="00DD1402" w:rsidRPr="00001997">
        <w:rPr>
          <w:color w:val="000000"/>
          <w:spacing w:val="3"/>
          <w:sz w:val="28"/>
          <w:szCs w:val="28"/>
          <w:lang w:val="ro-RO"/>
        </w:rPr>
        <w:t>„</w:t>
      </w:r>
      <w:r w:rsidR="007B4A43" w:rsidRPr="00001997">
        <w:rPr>
          <w:color w:val="000000"/>
          <w:spacing w:val="3"/>
          <w:sz w:val="28"/>
          <w:szCs w:val="28"/>
          <w:lang w:val="ro-RO"/>
        </w:rPr>
        <w:t>starea tehnică a construcţiei sau a unui element constructiv ce caracterizează defectarea, deformarea, deteriorarea construcţiei, pierderea capacităţii portante a acesteia şi existenţa pericolului de prăbuşire</w:t>
      </w:r>
      <w:r w:rsidR="00DD1402" w:rsidRPr="00001997">
        <w:rPr>
          <w:color w:val="000000"/>
          <w:spacing w:val="3"/>
          <w:sz w:val="28"/>
          <w:szCs w:val="28"/>
          <w:lang w:val="ro-RO"/>
        </w:rPr>
        <w:t>”</w:t>
      </w:r>
      <w:r w:rsidR="007B4A43" w:rsidRPr="00001997">
        <w:rPr>
          <w:color w:val="000000"/>
          <w:spacing w:val="3"/>
          <w:sz w:val="28"/>
          <w:szCs w:val="28"/>
          <w:lang w:val="ro-RO"/>
        </w:rPr>
        <w:t>).</w:t>
      </w:r>
    </w:p>
    <w:p w:rsidR="008F6C03" w:rsidRPr="00001997" w:rsidRDefault="008F6C03" w:rsidP="00001997">
      <w:pPr>
        <w:shd w:val="clear" w:color="auto" w:fill="FFFFFF"/>
        <w:jc w:val="both"/>
        <w:rPr>
          <w:color w:val="000000"/>
          <w:spacing w:val="3"/>
          <w:sz w:val="28"/>
          <w:szCs w:val="28"/>
          <w:lang w:val="ro-RO"/>
        </w:rPr>
      </w:pPr>
    </w:p>
    <w:p w:rsidR="002245CD" w:rsidRDefault="00B05CBD" w:rsidP="00001997">
      <w:pPr>
        <w:pStyle w:val="ListParagraph"/>
        <w:ind w:left="0"/>
        <w:jc w:val="both"/>
        <w:rPr>
          <w:sz w:val="28"/>
          <w:szCs w:val="28"/>
          <w:lang w:val="ro-RO"/>
        </w:rPr>
      </w:pPr>
      <w:r w:rsidRPr="00001997">
        <w:rPr>
          <w:b/>
          <w:sz w:val="28"/>
          <w:szCs w:val="28"/>
          <w:lang w:val="ro-RO"/>
        </w:rPr>
        <w:t>C</w:t>
      </w:r>
      <w:r w:rsidR="002245CD" w:rsidRPr="00001997">
        <w:rPr>
          <w:b/>
          <w:sz w:val="28"/>
          <w:szCs w:val="28"/>
          <w:lang w:val="ro-RO"/>
        </w:rPr>
        <w:t>oloana a 4-a</w:t>
      </w:r>
      <w:r w:rsidR="002245CD" w:rsidRPr="00001997">
        <w:rPr>
          <w:sz w:val="28"/>
          <w:szCs w:val="28"/>
          <w:lang w:val="ro-RO"/>
        </w:rPr>
        <w:t xml:space="preserve"> </w:t>
      </w:r>
      <w:r w:rsidR="002245CD" w:rsidRPr="00001997">
        <w:rPr>
          <w:b/>
          <w:sz w:val="28"/>
          <w:szCs w:val="28"/>
          <w:lang w:val="ro-RO"/>
        </w:rPr>
        <w:t>Suprafaţa totală a localului bibliotecii</w:t>
      </w:r>
      <w:r w:rsidR="002245CD" w:rsidRPr="00001997">
        <w:rPr>
          <w:sz w:val="28"/>
          <w:szCs w:val="28"/>
          <w:lang w:val="ro-RO"/>
        </w:rPr>
        <w:t xml:space="preserve"> </w:t>
      </w:r>
      <w:r w:rsidRPr="00001997">
        <w:rPr>
          <w:sz w:val="28"/>
          <w:szCs w:val="28"/>
          <w:lang w:val="ro-RO"/>
        </w:rPr>
        <w:t xml:space="preserve">– </w:t>
      </w:r>
      <w:r w:rsidR="002245CD" w:rsidRPr="00001997">
        <w:rPr>
          <w:sz w:val="28"/>
          <w:szCs w:val="28"/>
          <w:lang w:val="ro-RO"/>
        </w:rPr>
        <w:t>se indică suprafa</w:t>
      </w:r>
      <w:r w:rsidR="008F6C03">
        <w:rPr>
          <w:sz w:val="28"/>
          <w:szCs w:val="28"/>
          <w:lang w:val="ro-RO"/>
        </w:rPr>
        <w:t>ţ</w:t>
      </w:r>
      <w:r w:rsidR="002245CD" w:rsidRPr="00001997">
        <w:rPr>
          <w:sz w:val="28"/>
          <w:szCs w:val="28"/>
          <w:lang w:val="ro-RO"/>
        </w:rPr>
        <w:t>a totală a spa</w:t>
      </w:r>
      <w:r w:rsidR="008F6C03">
        <w:rPr>
          <w:sz w:val="28"/>
          <w:szCs w:val="28"/>
          <w:lang w:val="ro-RO"/>
        </w:rPr>
        <w:t>ţ</w:t>
      </w:r>
      <w:r w:rsidR="002245CD" w:rsidRPr="00001997">
        <w:rPr>
          <w:sz w:val="28"/>
          <w:szCs w:val="28"/>
          <w:lang w:val="ro-RO"/>
        </w:rPr>
        <w:t xml:space="preserve">iilor ocupate de bibliotecă (zonele de lectură, zonele cu documente şi suprafaţa depozitelor, zonele de lucru ale personalului, spaţii pentru servicii oferite utilizatorilor, pentru servicii publice, pentru expoziţii, zone cu echipament, coridoare </w:t>
      </w:r>
      <w:r w:rsidR="002245CD" w:rsidRPr="00001997">
        <w:rPr>
          <w:sz w:val="28"/>
          <w:szCs w:val="28"/>
          <w:lang w:val="ro-RO"/>
        </w:rPr>
        <w:lastRenderedPageBreak/>
        <w:t>de trecere şi toate celelalte spaţii utilizate pentru resursele şi serviciile bibliotecii), disponibile în gestionarea opera</w:t>
      </w:r>
      <w:r w:rsidR="008F6C03">
        <w:rPr>
          <w:sz w:val="28"/>
          <w:szCs w:val="28"/>
          <w:lang w:val="ro-RO"/>
        </w:rPr>
        <w:t>ţ</w:t>
      </w:r>
      <w:r w:rsidR="002245CD" w:rsidRPr="00001997">
        <w:rPr>
          <w:sz w:val="28"/>
          <w:szCs w:val="28"/>
          <w:lang w:val="ro-RO"/>
        </w:rPr>
        <w:t>ională a bibliotecii.</w:t>
      </w:r>
    </w:p>
    <w:p w:rsidR="008F6C03" w:rsidRPr="00001997" w:rsidRDefault="008F6C03" w:rsidP="00001997">
      <w:pPr>
        <w:pStyle w:val="ListParagraph"/>
        <w:ind w:left="0"/>
        <w:jc w:val="both"/>
        <w:rPr>
          <w:sz w:val="28"/>
          <w:szCs w:val="28"/>
          <w:lang w:val="ro-RO"/>
        </w:rPr>
      </w:pPr>
    </w:p>
    <w:p w:rsidR="005D7D92" w:rsidRPr="00001997" w:rsidRDefault="00B05CBD" w:rsidP="00001997">
      <w:pPr>
        <w:shd w:val="clear" w:color="auto" w:fill="FFFFFF"/>
        <w:jc w:val="both"/>
        <w:rPr>
          <w:sz w:val="28"/>
          <w:szCs w:val="28"/>
          <w:lang w:val="ro-RO"/>
        </w:rPr>
      </w:pPr>
      <w:r w:rsidRPr="00001997">
        <w:rPr>
          <w:b/>
          <w:sz w:val="28"/>
          <w:szCs w:val="28"/>
          <w:lang w:val="ro-RO"/>
        </w:rPr>
        <w:t>C</w:t>
      </w:r>
      <w:r w:rsidR="002245CD" w:rsidRPr="00001997">
        <w:rPr>
          <w:b/>
          <w:sz w:val="28"/>
          <w:szCs w:val="28"/>
          <w:lang w:val="ro-RO"/>
        </w:rPr>
        <w:t>oloana a 5-a</w:t>
      </w:r>
      <w:r w:rsidR="002245CD" w:rsidRPr="00001997">
        <w:rPr>
          <w:sz w:val="28"/>
          <w:szCs w:val="28"/>
          <w:lang w:val="ro-RO"/>
        </w:rPr>
        <w:t xml:space="preserve"> </w:t>
      </w:r>
      <w:r w:rsidR="002245CD" w:rsidRPr="00001997">
        <w:rPr>
          <w:b/>
          <w:color w:val="000000"/>
          <w:spacing w:val="-7"/>
          <w:sz w:val="28"/>
          <w:szCs w:val="28"/>
          <w:lang w:val="ro-RO"/>
        </w:rPr>
        <w:t xml:space="preserve">Timp mediu </w:t>
      </w:r>
      <w:r w:rsidR="002245CD" w:rsidRPr="00001997">
        <w:rPr>
          <w:b/>
          <w:color w:val="000000"/>
          <w:spacing w:val="-6"/>
          <w:sz w:val="28"/>
          <w:szCs w:val="28"/>
          <w:lang w:val="ro-RO"/>
        </w:rPr>
        <w:t xml:space="preserve">de funcţionare </w:t>
      </w:r>
      <w:r w:rsidR="002245CD" w:rsidRPr="00001997">
        <w:rPr>
          <w:b/>
          <w:color w:val="000000"/>
          <w:spacing w:val="-5"/>
          <w:sz w:val="28"/>
          <w:szCs w:val="28"/>
          <w:lang w:val="ro-RO"/>
        </w:rPr>
        <w:t>pe săptăm</w:t>
      </w:r>
      <w:r w:rsidR="007802DC">
        <w:rPr>
          <w:b/>
          <w:color w:val="000000"/>
          <w:spacing w:val="-5"/>
          <w:sz w:val="28"/>
          <w:szCs w:val="28"/>
          <w:lang w:val="ro-RO"/>
        </w:rPr>
        <w:t>â</w:t>
      </w:r>
      <w:r w:rsidR="002245CD" w:rsidRPr="00001997">
        <w:rPr>
          <w:b/>
          <w:color w:val="000000"/>
          <w:spacing w:val="-5"/>
          <w:sz w:val="28"/>
          <w:szCs w:val="28"/>
          <w:lang w:val="ro-RO"/>
        </w:rPr>
        <w:t>nă</w:t>
      </w:r>
      <w:r w:rsidR="002245CD" w:rsidRPr="00001997">
        <w:rPr>
          <w:sz w:val="28"/>
          <w:szCs w:val="28"/>
          <w:lang w:val="ro-RO"/>
        </w:rPr>
        <w:t xml:space="preserve"> </w:t>
      </w:r>
      <w:r w:rsidRPr="00001997">
        <w:rPr>
          <w:sz w:val="28"/>
          <w:szCs w:val="28"/>
          <w:lang w:val="ro-RO"/>
        </w:rPr>
        <w:t xml:space="preserve">– </w:t>
      </w:r>
      <w:r w:rsidR="006B1AAB" w:rsidRPr="00001997">
        <w:rPr>
          <w:sz w:val="28"/>
          <w:szCs w:val="28"/>
          <w:lang w:val="ro-RO"/>
        </w:rPr>
        <w:t>se indică</w:t>
      </w:r>
      <w:r w:rsidR="002245CD" w:rsidRPr="00001997">
        <w:rPr>
          <w:sz w:val="28"/>
          <w:szCs w:val="28"/>
          <w:lang w:val="ro-RO"/>
        </w:rPr>
        <w:t xml:space="preserve"> numărul de ore dintr-o săptămână obişnuită</w:t>
      </w:r>
      <w:r w:rsidR="006B1AAB" w:rsidRPr="00001997">
        <w:rPr>
          <w:sz w:val="28"/>
          <w:szCs w:val="28"/>
          <w:lang w:val="ro-RO"/>
        </w:rPr>
        <w:t>,</w:t>
      </w:r>
      <w:r w:rsidR="002245CD" w:rsidRPr="00001997">
        <w:rPr>
          <w:sz w:val="28"/>
          <w:szCs w:val="28"/>
          <w:lang w:val="ro-RO"/>
        </w:rPr>
        <w:t xml:space="preserve"> în care serviciile </w:t>
      </w:r>
      <w:r w:rsidR="007B4A43" w:rsidRPr="00001997">
        <w:rPr>
          <w:sz w:val="28"/>
          <w:szCs w:val="28"/>
          <w:lang w:val="ro-RO"/>
        </w:rPr>
        <w:t>bibliotecii</w:t>
      </w:r>
      <w:r w:rsidR="002245CD" w:rsidRPr="00001997">
        <w:rPr>
          <w:sz w:val="28"/>
          <w:szCs w:val="28"/>
          <w:lang w:val="ro-RO"/>
        </w:rPr>
        <w:t xml:space="preserve"> sunt disponibile pentru public</w:t>
      </w:r>
      <w:r w:rsidR="00610674">
        <w:rPr>
          <w:sz w:val="28"/>
          <w:szCs w:val="28"/>
          <w:lang w:val="ro-RO"/>
        </w:rPr>
        <w:t>.</w:t>
      </w:r>
    </w:p>
    <w:p w:rsidR="00CC7A28" w:rsidRPr="00001997" w:rsidRDefault="007B4A43" w:rsidP="00001997">
      <w:pPr>
        <w:shd w:val="clear" w:color="auto" w:fill="FFFFFF"/>
        <w:ind w:firstLine="708"/>
        <w:jc w:val="both"/>
        <w:rPr>
          <w:sz w:val="28"/>
          <w:szCs w:val="28"/>
          <w:lang w:val="ro-RO"/>
        </w:rPr>
      </w:pPr>
      <w:r w:rsidRPr="00001997">
        <w:rPr>
          <w:sz w:val="28"/>
          <w:szCs w:val="28"/>
          <w:lang w:val="ro-RO"/>
        </w:rPr>
        <w:t>De ex., dacă biblioteca este deschisă pentru public 6 zile în săptăm</w:t>
      </w:r>
      <w:r w:rsidR="007802DC">
        <w:rPr>
          <w:sz w:val="28"/>
          <w:szCs w:val="28"/>
          <w:lang w:val="ro-RO"/>
        </w:rPr>
        <w:t>â</w:t>
      </w:r>
      <w:r w:rsidRPr="00001997">
        <w:rPr>
          <w:sz w:val="28"/>
          <w:szCs w:val="28"/>
          <w:lang w:val="ro-RO"/>
        </w:rPr>
        <w:t xml:space="preserve">nă câte 8 ore pe zi, </w:t>
      </w:r>
      <w:r w:rsidR="007D4235" w:rsidRPr="00001997">
        <w:rPr>
          <w:sz w:val="28"/>
          <w:szCs w:val="28"/>
          <w:lang w:val="ro-RO"/>
        </w:rPr>
        <w:t xml:space="preserve">va fi indicat </w:t>
      </w:r>
      <w:r w:rsidRPr="00001997">
        <w:rPr>
          <w:sz w:val="28"/>
          <w:szCs w:val="28"/>
          <w:lang w:val="ro-RO"/>
        </w:rPr>
        <w:t xml:space="preserve">timpul mediu de funcţionare </w:t>
      </w:r>
      <w:r w:rsidR="007D4235" w:rsidRPr="00001997">
        <w:rPr>
          <w:sz w:val="28"/>
          <w:szCs w:val="28"/>
          <w:lang w:val="ro-RO"/>
        </w:rPr>
        <w:t>de</w:t>
      </w:r>
      <w:r w:rsidRPr="00001997">
        <w:rPr>
          <w:sz w:val="28"/>
          <w:szCs w:val="28"/>
          <w:lang w:val="ro-RO"/>
        </w:rPr>
        <w:t xml:space="preserve"> 48 ore; dacă biblioteca este deschisă </w:t>
      </w:r>
      <w:r w:rsidR="00123D58" w:rsidRPr="00001997">
        <w:rPr>
          <w:sz w:val="28"/>
          <w:szCs w:val="28"/>
          <w:lang w:val="ro-RO"/>
        </w:rPr>
        <w:t>5 zile în săptăm</w:t>
      </w:r>
      <w:r w:rsidR="007802DC">
        <w:rPr>
          <w:sz w:val="28"/>
          <w:szCs w:val="28"/>
          <w:lang w:val="ro-RO"/>
        </w:rPr>
        <w:t>â</w:t>
      </w:r>
      <w:r w:rsidR="00123D58" w:rsidRPr="00001997">
        <w:rPr>
          <w:sz w:val="28"/>
          <w:szCs w:val="28"/>
          <w:lang w:val="ro-RO"/>
        </w:rPr>
        <w:t>nă c</w:t>
      </w:r>
      <w:r w:rsidR="007802DC">
        <w:rPr>
          <w:sz w:val="28"/>
          <w:szCs w:val="28"/>
          <w:lang w:val="ro-RO"/>
        </w:rPr>
        <w:t>â</w:t>
      </w:r>
      <w:r w:rsidR="00123D58" w:rsidRPr="00001997">
        <w:rPr>
          <w:sz w:val="28"/>
          <w:szCs w:val="28"/>
          <w:lang w:val="ro-RO"/>
        </w:rPr>
        <w:t>te 12 ore</w:t>
      </w:r>
      <w:r w:rsidR="005D7D92" w:rsidRPr="00001997">
        <w:rPr>
          <w:sz w:val="28"/>
          <w:szCs w:val="28"/>
          <w:lang w:val="ro-RO"/>
        </w:rPr>
        <w:t xml:space="preserve"> şi </w:t>
      </w:r>
      <w:r w:rsidR="006E66FA" w:rsidRPr="00001997">
        <w:rPr>
          <w:sz w:val="28"/>
          <w:szCs w:val="28"/>
          <w:lang w:val="ro-RO"/>
        </w:rPr>
        <w:t>1</w:t>
      </w:r>
      <w:r w:rsidR="005D7D92" w:rsidRPr="00001997">
        <w:rPr>
          <w:sz w:val="28"/>
          <w:szCs w:val="28"/>
          <w:lang w:val="ro-RO"/>
        </w:rPr>
        <w:t xml:space="preserve"> zi în săptăm</w:t>
      </w:r>
      <w:r w:rsidR="007802DC">
        <w:rPr>
          <w:sz w:val="28"/>
          <w:szCs w:val="28"/>
          <w:lang w:val="ro-RO"/>
        </w:rPr>
        <w:t>â</w:t>
      </w:r>
      <w:r w:rsidR="005D7D92" w:rsidRPr="00001997">
        <w:rPr>
          <w:sz w:val="28"/>
          <w:szCs w:val="28"/>
          <w:lang w:val="ro-RO"/>
        </w:rPr>
        <w:t>nă 6 ore</w:t>
      </w:r>
      <w:r w:rsidR="00123D58" w:rsidRPr="00001997">
        <w:rPr>
          <w:sz w:val="28"/>
          <w:szCs w:val="28"/>
          <w:lang w:val="ro-RO"/>
        </w:rPr>
        <w:t xml:space="preserve">, timpul mediu de funcţionare se va calcula astfel: </w:t>
      </w:r>
      <w:r w:rsidR="001D7FDA" w:rsidRPr="00001997">
        <w:rPr>
          <w:sz w:val="28"/>
          <w:szCs w:val="28"/>
          <w:lang w:val="ro-RO"/>
        </w:rPr>
        <w:t>5</w:t>
      </w:r>
      <w:r w:rsidR="00123D58" w:rsidRPr="00001997">
        <w:rPr>
          <w:sz w:val="28"/>
          <w:szCs w:val="28"/>
          <w:lang w:val="ro-RO"/>
        </w:rPr>
        <w:t>x</w:t>
      </w:r>
      <w:r w:rsidR="001D7FDA" w:rsidRPr="00001997">
        <w:rPr>
          <w:sz w:val="28"/>
          <w:szCs w:val="28"/>
          <w:lang w:val="ro-RO"/>
        </w:rPr>
        <w:t>12</w:t>
      </w:r>
      <w:r w:rsidR="00123D58" w:rsidRPr="00001997">
        <w:rPr>
          <w:sz w:val="28"/>
          <w:szCs w:val="28"/>
          <w:lang w:val="ro-RO"/>
        </w:rPr>
        <w:t>+6=66 ore. Dacă diferite subdiviziuni ale bibliotecii au program diferit de funcţionare</w:t>
      </w:r>
      <w:r w:rsidR="005D7D92" w:rsidRPr="00001997">
        <w:rPr>
          <w:sz w:val="28"/>
          <w:szCs w:val="28"/>
          <w:lang w:val="ro-RO"/>
        </w:rPr>
        <w:t xml:space="preserve"> (de ex.: sala de lectură </w:t>
      </w:r>
      <w:r w:rsidR="00CC7A28" w:rsidRPr="00001997">
        <w:rPr>
          <w:sz w:val="28"/>
          <w:szCs w:val="28"/>
          <w:lang w:val="ro-RO"/>
        </w:rPr>
        <w:t>5</w:t>
      </w:r>
      <w:r w:rsidR="005D7D92" w:rsidRPr="00001997">
        <w:rPr>
          <w:sz w:val="28"/>
          <w:szCs w:val="28"/>
          <w:lang w:val="ro-RO"/>
        </w:rPr>
        <w:t xml:space="preserve"> zile a c</w:t>
      </w:r>
      <w:r w:rsidR="007802DC">
        <w:rPr>
          <w:sz w:val="28"/>
          <w:szCs w:val="28"/>
          <w:lang w:val="ro-RO"/>
        </w:rPr>
        <w:t>â</w:t>
      </w:r>
      <w:r w:rsidR="005D7D92" w:rsidRPr="00001997">
        <w:rPr>
          <w:sz w:val="28"/>
          <w:szCs w:val="28"/>
          <w:lang w:val="ro-RO"/>
        </w:rPr>
        <w:t xml:space="preserve">te 12 ore, oficiul împrumut – </w:t>
      </w:r>
      <w:r w:rsidR="00CC7A28" w:rsidRPr="00001997">
        <w:rPr>
          <w:sz w:val="28"/>
          <w:szCs w:val="28"/>
          <w:lang w:val="ro-RO"/>
        </w:rPr>
        <w:t>5</w:t>
      </w:r>
      <w:r w:rsidR="005D7D92" w:rsidRPr="00001997">
        <w:rPr>
          <w:sz w:val="28"/>
          <w:szCs w:val="28"/>
          <w:lang w:val="ro-RO"/>
        </w:rPr>
        <w:t xml:space="preserve"> zile a c</w:t>
      </w:r>
      <w:r w:rsidR="007802DC">
        <w:rPr>
          <w:sz w:val="28"/>
          <w:szCs w:val="28"/>
          <w:lang w:val="ro-RO"/>
        </w:rPr>
        <w:t>â</w:t>
      </w:r>
      <w:r w:rsidR="005D7D92" w:rsidRPr="00001997">
        <w:rPr>
          <w:sz w:val="28"/>
          <w:szCs w:val="28"/>
          <w:lang w:val="ro-RO"/>
        </w:rPr>
        <w:t xml:space="preserve">te 10 ore, sala referinţe – </w:t>
      </w:r>
      <w:r w:rsidR="00CC7A28" w:rsidRPr="00001997">
        <w:rPr>
          <w:sz w:val="28"/>
          <w:szCs w:val="28"/>
          <w:lang w:val="ro-RO"/>
        </w:rPr>
        <w:t>5</w:t>
      </w:r>
      <w:r w:rsidR="005D7D92" w:rsidRPr="00001997">
        <w:rPr>
          <w:sz w:val="28"/>
          <w:szCs w:val="28"/>
          <w:lang w:val="ro-RO"/>
        </w:rPr>
        <w:t xml:space="preserve"> zile a c</w:t>
      </w:r>
      <w:r w:rsidR="007802DC">
        <w:rPr>
          <w:sz w:val="28"/>
          <w:szCs w:val="28"/>
          <w:lang w:val="ro-RO"/>
        </w:rPr>
        <w:t>â</w:t>
      </w:r>
      <w:r w:rsidR="005D7D92" w:rsidRPr="00001997">
        <w:rPr>
          <w:sz w:val="28"/>
          <w:szCs w:val="28"/>
          <w:lang w:val="ro-RO"/>
        </w:rPr>
        <w:t>te 8 ore) tim</w:t>
      </w:r>
      <w:r w:rsidR="00610674">
        <w:rPr>
          <w:sz w:val="28"/>
          <w:szCs w:val="28"/>
          <w:lang w:val="ro-RO"/>
        </w:rPr>
        <w:t>p</w:t>
      </w:r>
      <w:r w:rsidR="005D7D92" w:rsidRPr="00001997">
        <w:rPr>
          <w:sz w:val="28"/>
          <w:szCs w:val="28"/>
          <w:lang w:val="ro-RO"/>
        </w:rPr>
        <w:t>ul mediu se va calcula astfel: (</w:t>
      </w:r>
      <w:r w:rsidR="001D7FDA" w:rsidRPr="00001997">
        <w:rPr>
          <w:sz w:val="28"/>
          <w:szCs w:val="28"/>
          <w:lang w:val="ro-RO"/>
        </w:rPr>
        <w:t>5</w:t>
      </w:r>
      <w:r w:rsidR="005D7D92" w:rsidRPr="00001997">
        <w:rPr>
          <w:sz w:val="28"/>
          <w:szCs w:val="28"/>
          <w:lang w:val="ro-RO"/>
        </w:rPr>
        <w:t>x</w:t>
      </w:r>
      <w:r w:rsidR="001D7FDA" w:rsidRPr="00001997">
        <w:rPr>
          <w:sz w:val="28"/>
          <w:szCs w:val="28"/>
          <w:lang w:val="ro-RO"/>
        </w:rPr>
        <w:t>12</w:t>
      </w:r>
      <w:r w:rsidR="005D7D92" w:rsidRPr="00001997">
        <w:rPr>
          <w:sz w:val="28"/>
          <w:szCs w:val="28"/>
          <w:lang w:val="ro-RO"/>
        </w:rPr>
        <w:t>)+(</w:t>
      </w:r>
      <w:r w:rsidR="001D7FDA" w:rsidRPr="00001997">
        <w:rPr>
          <w:sz w:val="28"/>
          <w:szCs w:val="28"/>
          <w:lang w:val="ro-RO"/>
        </w:rPr>
        <w:t>5</w:t>
      </w:r>
      <w:r w:rsidR="005D7D92" w:rsidRPr="00001997">
        <w:rPr>
          <w:sz w:val="28"/>
          <w:szCs w:val="28"/>
          <w:lang w:val="ro-RO"/>
        </w:rPr>
        <w:t>x</w:t>
      </w:r>
      <w:r w:rsidR="001D7FDA" w:rsidRPr="00001997">
        <w:rPr>
          <w:sz w:val="28"/>
          <w:szCs w:val="28"/>
          <w:lang w:val="ro-RO"/>
        </w:rPr>
        <w:t>10</w:t>
      </w:r>
      <w:r w:rsidR="005D7D92" w:rsidRPr="00001997">
        <w:rPr>
          <w:sz w:val="28"/>
          <w:szCs w:val="28"/>
          <w:lang w:val="ro-RO"/>
        </w:rPr>
        <w:t>)+(</w:t>
      </w:r>
      <w:r w:rsidR="001D7FDA" w:rsidRPr="00001997">
        <w:rPr>
          <w:sz w:val="28"/>
          <w:szCs w:val="28"/>
          <w:lang w:val="ro-RO"/>
        </w:rPr>
        <w:t>5</w:t>
      </w:r>
      <w:r w:rsidR="005D7D92" w:rsidRPr="00001997">
        <w:rPr>
          <w:sz w:val="28"/>
          <w:szCs w:val="28"/>
          <w:lang w:val="ro-RO"/>
        </w:rPr>
        <w:t>x</w:t>
      </w:r>
      <w:r w:rsidR="001D7FDA" w:rsidRPr="00001997">
        <w:rPr>
          <w:sz w:val="28"/>
          <w:szCs w:val="28"/>
          <w:lang w:val="ro-RO"/>
        </w:rPr>
        <w:t>8</w:t>
      </w:r>
      <w:r w:rsidR="005D7D92" w:rsidRPr="00001997">
        <w:rPr>
          <w:sz w:val="28"/>
          <w:szCs w:val="28"/>
          <w:lang w:val="ro-RO"/>
        </w:rPr>
        <w:t>):3=50</w:t>
      </w:r>
      <w:r w:rsidR="00CC7A28" w:rsidRPr="00001997">
        <w:rPr>
          <w:sz w:val="28"/>
          <w:szCs w:val="28"/>
          <w:lang w:val="ro-RO"/>
        </w:rPr>
        <w:t xml:space="preserve"> ore</w:t>
      </w:r>
      <w:r w:rsidR="005D7D92" w:rsidRPr="00001997">
        <w:rPr>
          <w:sz w:val="28"/>
          <w:szCs w:val="28"/>
          <w:lang w:val="ro-RO"/>
        </w:rPr>
        <w:t>.</w:t>
      </w:r>
    </w:p>
    <w:p w:rsidR="00636BD0" w:rsidRDefault="002245CD" w:rsidP="00001997">
      <w:pPr>
        <w:shd w:val="clear" w:color="auto" w:fill="FFFFFF"/>
        <w:ind w:firstLine="708"/>
        <w:jc w:val="both"/>
        <w:rPr>
          <w:sz w:val="28"/>
          <w:szCs w:val="28"/>
          <w:lang w:val="ro-RO"/>
        </w:rPr>
      </w:pPr>
      <w:r w:rsidRPr="00001997">
        <w:rPr>
          <w:sz w:val="28"/>
          <w:szCs w:val="28"/>
          <w:lang w:val="ro-RO"/>
        </w:rPr>
        <w:t>Dacă programul de lucru diferă de la o perioada a anului la alta, se ia în calcul programul cu cele mai multe ore</w:t>
      </w:r>
      <w:r w:rsidR="006E66FA" w:rsidRPr="00001997">
        <w:rPr>
          <w:sz w:val="28"/>
          <w:szCs w:val="28"/>
          <w:lang w:val="ro-RO"/>
        </w:rPr>
        <w:t xml:space="preserve"> (de ex., dacă în perioada anului şcolar biblioteca este deschisă pentru public 6 zile în săptăm</w:t>
      </w:r>
      <w:r w:rsidR="004E76C8">
        <w:rPr>
          <w:sz w:val="28"/>
          <w:szCs w:val="28"/>
          <w:lang w:val="ro-RO"/>
        </w:rPr>
        <w:t>â</w:t>
      </w:r>
      <w:r w:rsidR="006E66FA" w:rsidRPr="00001997">
        <w:rPr>
          <w:sz w:val="28"/>
          <w:szCs w:val="28"/>
          <w:lang w:val="ro-RO"/>
        </w:rPr>
        <w:t>nă c</w:t>
      </w:r>
      <w:r w:rsidR="004E76C8">
        <w:rPr>
          <w:sz w:val="28"/>
          <w:szCs w:val="28"/>
          <w:lang w:val="ro-RO"/>
        </w:rPr>
        <w:t>â</w:t>
      </w:r>
      <w:r w:rsidR="006E66FA" w:rsidRPr="00001997">
        <w:rPr>
          <w:sz w:val="28"/>
          <w:szCs w:val="28"/>
          <w:lang w:val="ro-RO"/>
        </w:rPr>
        <w:t>te 8 ore pe zi (48 ore pe s</w:t>
      </w:r>
      <w:r w:rsidR="00610674">
        <w:rPr>
          <w:sz w:val="28"/>
          <w:szCs w:val="28"/>
          <w:lang w:val="ro-RO"/>
        </w:rPr>
        <w:t>ă</w:t>
      </w:r>
      <w:r w:rsidR="006E66FA" w:rsidRPr="00001997">
        <w:rPr>
          <w:sz w:val="28"/>
          <w:szCs w:val="28"/>
          <w:lang w:val="ro-RO"/>
        </w:rPr>
        <w:t>pt</w:t>
      </w:r>
      <w:r w:rsidR="00610674">
        <w:rPr>
          <w:sz w:val="28"/>
          <w:szCs w:val="28"/>
          <w:lang w:val="ro-RO"/>
        </w:rPr>
        <w:t>ă</w:t>
      </w:r>
      <w:r w:rsidR="006E66FA" w:rsidRPr="00001997">
        <w:rPr>
          <w:sz w:val="28"/>
          <w:szCs w:val="28"/>
          <w:lang w:val="ro-RO"/>
        </w:rPr>
        <w:t>m</w:t>
      </w:r>
      <w:r w:rsidR="004E76C8">
        <w:rPr>
          <w:sz w:val="28"/>
          <w:szCs w:val="28"/>
          <w:lang w:val="ro-RO"/>
        </w:rPr>
        <w:t>â</w:t>
      </w:r>
      <w:r w:rsidR="006E66FA" w:rsidRPr="00001997">
        <w:rPr>
          <w:sz w:val="28"/>
          <w:szCs w:val="28"/>
          <w:lang w:val="ro-RO"/>
        </w:rPr>
        <w:t>nă), iar în perioada vacanţelor – 5 zile în săptăm</w:t>
      </w:r>
      <w:r w:rsidR="004E76C8">
        <w:rPr>
          <w:sz w:val="28"/>
          <w:szCs w:val="28"/>
          <w:lang w:val="ro-RO"/>
        </w:rPr>
        <w:t>â</w:t>
      </w:r>
      <w:r w:rsidR="006E66FA" w:rsidRPr="00001997">
        <w:rPr>
          <w:sz w:val="28"/>
          <w:szCs w:val="28"/>
          <w:lang w:val="ro-RO"/>
        </w:rPr>
        <w:t>nă câte 8 ore pe zi (40 ore pe s</w:t>
      </w:r>
      <w:r w:rsidR="00610674">
        <w:rPr>
          <w:sz w:val="28"/>
          <w:szCs w:val="28"/>
          <w:lang w:val="ro-RO"/>
        </w:rPr>
        <w:t>ă</w:t>
      </w:r>
      <w:r w:rsidR="006E66FA" w:rsidRPr="00001997">
        <w:rPr>
          <w:sz w:val="28"/>
          <w:szCs w:val="28"/>
          <w:lang w:val="ro-RO"/>
        </w:rPr>
        <w:t>pt</w:t>
      </w:r>
      <w:r w:rsidR="00610674">
        <w:rPr>
          <w:sz w:val="28"/>
          <w:szCs w:val="28"/>
          <w:lang w:val="ro-RO"/>
        </w:rPr>
        <w:t>ă</w:t>
      </w:r>
      <w:r w:rsidR="006E66FA" w:rsidRPr="00001997">
        <w:rPr>
          <w:sz w:val="28"/>
          <w:szCs w:val="28"/>
          <w:lang w:val="ro-RO"/>
        </w:rPr>
        <w:t>m</w:t>
      </w:r>
      <w:r w:rsidR="004E76C8">
        <w:rPr>
          <w:sz w:val="28"/>
          <w:szCs w:val="28"/>
          <w:lang w:val="ro-RO"/>
        </w:rPr>
        <w:t>â</w:t>
      </w:r>
      <w:r w:rsidR="006E66FA" w:rsidRPr="00001997">
        <w:rPr>
          <w:sz w:val="28"/>
          <w:szCs w:val="28"/>
          <w:lang w:val="ro-RO"/>
        </w:rPr>
        <w:t>nă), se va indica timpul mediu de funcţionare pe săptăm</w:t>
      </w:r>
      <w:r w:rsidR="004E76C8">
        <w:rPr>
          <w:sz w:val="28"/>
          <w:szCs w:val="28"/>
          <w:lang w:val="ro-RO"/>
        </w:rPr>
        <w:t>â</w:t>
      </w:r>
      <w:r w:rsidR="006E66FA" w:rsidRPr="00001997">
        <w:rPr>
          <w:sz w:val="28"/>
          <w:szCs w:val="28"/>
          <w:lang w:val="ro-RO"/>
        </w:rPr>
        <w:t>nă de 48 ore)</w:t>
      </w:r>
      <w:r w:rsidR="001642A6" w:rsidRPr="00001997">
        <w:rPr>
          <w:sz w:val="28"/>
          <w:szCs w:val="28"/>
          <w:lang w:val="ro-RO"/>
        </w:rPr>
        <w:t>.</w:t>
      </w:r>
    </w:p>
    <w:p w:rsidR="00636BD0" w:rsidRDefault="00636BD0" w:rsidP="00001997">
      <w:pPr>
        <w:shd w:val="clear" w:color="auto" w:fill="FFFFFF"/>
        <w:ind w:firstLine="708"/>
        <w:jc w:val="both"/>
        <w:rPr>
          <w:sz w:val="28"/>
          <w:szCs w:val="28"/>
          <w:lang w:val="ro-RO"/>
        </w:rPr>
      </w:pPr>
    </w:p>
    <w:p w:rsidR="00826196" w:rsidRDefault="00826196" w:rsidP="00001997">
      <w:pPr>
        <w:jc w:val="center"/>
        <w:rPr>
          <w:b/>
          <w:sz w:val="28"/>
          <w:szCs w:val="28"/>
          <w:lang w:val="ro-RO"/>
        </w:rPr>
      </w:pPr>
    </w:p>
    <w:p w:rsidR="002245CD" w:rsidRDefault="00566987" w:rsidP="00001997">
      <w:pPr>
        <w:jc w:val="center"/>
        <w:rPr>
          <w:b/>
          <w:sz w:val="28"/>
          <w:szCs w:val="28"/>
          <w:lang w:val="ro-RO"/>
        </w:rPr>
      </w:pPr>
      <w:r w:rsidRPr="00001997">
        <w:rPr>
          <w:b/>
          <w:sz w:val="28"/>
          <w:szCs w:val="28"/>
          <w:lang w:val="ro-RO"/>
        </w:rPr>
        <w:t xml:space="preserve">Compartimentul </w:t>
      </w:r>
      <w:r w:rsidR="00610674">
        <w:rPr>
          <w:b/>
          <w:sz w:val="28"/>
          <w:szCs w:val="28"/>
          <w:lang w:val="ro-RO"/>
        </w:rPr>
        <w:t>2. COLECŢII (pe suport</w:t>
      </w:r>
      <w:r w:rsidR="00893A8E">
        <w:rPr>
          <w:b/>
          <w:sz w:val="28"/>
          <w:szCs w:val="28"/>
          <w:lang w:val="ro-RO"/>
        </w:rPr>
        <w:t>uri</w:t>
      </w:r>
      <w:r w:rsidR="00610674">
        <w:rPr>
          <w:b/>
          <w:sz w:val="28"/>
          <w:szCs w:val="28"/>
          <w:lang w:val="ro-RO"/>
        </w:rPr>
        <w:t xml:space="preserve"> fizic</w:t>
      </w:r>
      <w:r w:rsidR="00893A8E">
        <w:rPr>
          <w:b/>
          <w:sz w:val="28"/>
          <w:szCs w:val="28"/>
          <w:lang w:val="ro-RO"/>
        </w:rPr>
        <w:t>e</w:t>
      </w:r>
      <w:r w:rsidR="00610674">
        <w:rPr>
          <w:b/>
          <w:sz w:val="28"/>
          <w:szCs w:val="28"/>
          <w:lang w:val="ro-RO"/>
        </w:rPr>
        <w:t>)</w:t>
      </w:r>
    </w:p>
    <w:p w:rsidR="008B5659" w:rsidRDefault="008B5659" w:rsidP="008B5659">
      <w:pPr>
        <w:jc w:val="both"/>
        <w:rPr>
          <w:sz w:val="28"/>
          <w:szCs w:val="28"/>
          <w:lang w:val="ro-RO"/>
        </w:rPr>
      </w:pPr>
    </w:p>
    <w:p w:rsidR="00BB2C88" w:rsidRDefault="002245CD" w:rsidP="008B5659">
      <w:pPr>
        <w:jc w:val="both"/>
        <w:rPr>
          <w:sz w:val="26"/>
          <w:szCs w:val="26"/>
          <w:lang w:val="ro-RO"/>
        </w:rPr>
      </w:pPr>
      <w:r w:rsidRPr="00001997">
        <w:rPr>
          <w:sz w:val="28"/>
          <w:szCs w:val="28"/>
          <w:lang w:val="ro-RO"/>
        </w:rPr>
        <w:t xml:space="preserve">Compartimentul </w:t>
      </w:r>
      <w:r w:rsidR="00566987" w:rsidRPr="00001997">
        <w:rPr>
          <w:sz w:val="28"/>
          <w:szCs w:val="28"/>
          <w:lang w:val="ro-RO"/>
        </w:rPr>
        <w:t xml:space="preserve">include evidenţa </w:t>
      </w:r>
      <w:r w:rsidR="00952B57" w:rsidRPr="00001997">
        <w:rPr>
          <w:sz w:val="28"/>
          <w:szCs w:val="28"/>
          <w:lang w:val="ro-RO"/>
        </w:rPr>
        <w:t>tuturor documentelor pe suport</w:t>
      </w:r>
      <w:r w:rsidR="00AA456E">
        <w:rPr>
          <w:sz w:val="28"/>
          <w:szCs w:val="28"/>
          <w:lang w:val="ro-RO"/>
        </w:rPr>
        <w:t>ur</w:t>
      </w:r>
      <w:r w:rsidR="00893A8E">
        <w:rPr>
          <w:sz w:val="28"/>
          <w:szCs w:val="28"/>
          <w:lang w:val="ro-RO"/>
        </w:rPr>
        <w:t>i</w:t>
      </w:r>
      <w:r w:rsidR="00952B57" w:rsidRPr="00001997">
        <w:rPr>
          <w:sz w:val="28"/>
          <w:szCs w:val="28"/>
          <w:lang w:val="ro-RO"/>
        </w:rPr>
        <w:t xml:space="preserve"> fizic</w:t>
      </w:r>
      <w:r w:rsidR="00893A8E">
        <w:rPr>
          <w:sz w:val="28"/>
          <w:szCs w:val="28"/>
          <w:lang w:val="ro-RO"/>
        </w:rPr>
        <w:t>e</w:t>
      </w:r>
      <w:r w:rsidR="00952B57" w:rsidRPr="00001997">
        <w:rPr>
          <w:sz w:val="28"/>
          <w:szCs w:val="28"/>
          <w:lang w:val="ro-RO"/>
        </w:rPr>
        <w:t xml:space="preserve"> din colecţia bibliotecii</w:t>
      </w:r>
      <w:r w:rsidR="008B7F38" w:rsidRPr="00001997">
        <w:rPr>
          <w:sz w:val="28"/>
          <w:szCs w:val="28"/>
          <w:lang w:val="ro-RO"/>
        </w:rPr>
        <w:t xml:space="preserve">. </w:t>
      </w:r>
      <w:r w:rsidR="00952B57" w:rsidRPr="00001997">
        <w:rPr>
          <w:sz w:val="28"/>
          <w:szCs w:val="28"/>
          <w:lang w:val="ro-RO"/>
        </w:rPr>
        <w:t xml:space="preserve">Se completează în baza datelor din Registrul de </w:t>
      </w:r>
      <w:r w:rsidR="00BB2C88">
        <w:rPr>
          <w:sz w:val="28"/>
          <w:szCs w:val="28"/>
          <w:lang w:val="ro-RO"/>
        </w:rPr>
        <w:t>mişcare a f</w:t>
      </w:r>
      <w:r w:rsidR="00952B57" w:rsidRPr="00001997">
        <w:rPr>
          <w:sz w:val="28"/>
          <w:szCs w:val="28"/>
          <w:lang w:val="ro-RO"/>
        </w:rPr>
        <w:t xml:space="preserve">ondului (RMF), în conformitate cu </w:t>
      </w:r>
      <w:r w:rsidR="00952B57" w:rsidRPr="00610674">
        <w:rPr>
          <w:i/>
          <w:sz w:val="28"/>
          <w:szCs w:val="28"/>
          <w:lang w:val="ro-RO"/>
        </w:rPr>
        <w:t>Instrucţiunea privind evi</w:t>
      </w:r>
      <w:r w:rsidR="00610674" w:rsidRPr="00610674">
        <w:rPr>
          <w:i/>
          <w:sz w:val="28"/>
          <w:szCs w:val="28"/>
          <w:lang w:val="ro-RO"/>
        </w:rPr>
        <w:t>denţa colecţiilor de bibliotecă</w:t>
      </w:r>
      <w:r w:rsidR="00952B57" w:rsidRPr="00001997">
        <w:rPr>
          <w:sz w:val="28"/>
          <w:szCs w:val="28"/>
          <w:lang w:val="ro-RO"/>
        </w:rPr>
        <w:t>, aprobată prin Ordinul Ministerului Culturii nr. 152 din 08.05.2003.</w:t>
      </w:r>
      <w:r w:rsidR="005234D6">
        <w:rPr>
          <w:sz w:val="28"/>
          <w:szCs w:val="28"/>
          <w:lang w:val="ro-RO"/>
        </w:rPr>
        <w:t xml:space="preserve"> </w:t>
      </w:r>
      <w:r w:rsidR="005234D6" w:rsidRPr="00D72771">
        <w:rPr>
          <w:sz w:val="26"/>
          <w:szCs w:val="26"/>
          <w:lang w:val="ro-RO"/>
        </w:rPr>
        <w:t>Poate fi accesată pe site-ul</w:t>
      </w:r>
    </w:p>
    <w:p w:rsidR="00952B57" w:rsidRDefault="00147DD9" w:rsidP="008B5659">
      <w:pPr>
        <w:jc w:val="both"/>
        <w:rPr>
          <w:sz w:val="28"/>
          <w:szCs w:val="28"/>
          <w:lang w:val="ro-RO"/>
        </w:rPr>
      </w:pPr>
      <w:hyperlink r:id="rId9" w:tgtFrame="_blank" w:history="1">
        <w:r w:rsidR="005234D6" w:rsidRPr="00D72771">
          <w:rPr>
            <w:rStyle w:val="Hyperlink"/>
            <w:sz w:val="26"/>
            <w:szCs w:val="26"/>
            <w:lang w:val="ro-RO"/>
          </w:rPr>
          <w:t>http://www.bnrm.md/files/accesDedicat/Evidenta_colectiilor_de_biblioteca.pdf</w:t>
        </w:r>
      </w:hyperlink>
    </w:p>
    <w:p w:rsidR="00610674" w:rsidRPr="00001997" w:rsidRDefault="00610674" w:rsidP="00610674">
      <w:pPr>
        <w:jc w:val="both"/>
        <w:rPr>
          <w:sz w:val="28"/>
          <w:szCs w:val="28"/>
          <w:lang w:val="ro-RO"/>
        </w:rPr>
      </w:pPr>
    </w:p>
    <w:p w:rsidR="00CF3DC4" w:rsidRPr="006B3B31" w:rsidRDefault="005576BF" w:rsidP="00001997">
      <w:pPr>
        <w:jc w:val="both"/>
        <w:rPr>
          <w:sz w:val="28"/>
          <w:szCs w:val="28"/>
          <w:lang w:val="ro-RO"/>
        </w:rPr>
      </w:pPr>
      <w:r w:rsidRPr="006B3B31">
        <w:rPr>
          <w:b/>
          <w:sz w:val="28"/>
          <w:szCs w:val="28"/>
          <w:lang w:val="ro-RO"/>
        </w:rPr>
        <w:t>R</w:t>
      </w:r>
      <w:r w:rsidR="004E76C8" w:rsidRPr="006B3B31">
        <w:rPr>
          <w:b/>
          <w:sz w:val="28"/>
          <w:szCs w:val="28"/>
          <w:lang w:val="ro-RO"/>
        </w:rPr>
        <w:t>â</w:t>
      </w:r>
      <w:r w:rsidRPr="006B3B31">
        <w:rPr>
          <w:b/>
          <w:sz w:val="28"/>
          <w:szCs w:val="28"/>
          <w:lang w:val="ro-RO"/>
        </w:rPr>
        <w:t>ndul 20</w:t>
      </w:r>
      <w:r w:rsidRPr="006B3B31">
        <w:rPr>
          <w:sz w:val="28"/>
          <w:szCs w:val="28"/>
          <w:lang w:val="ro-RO"/>
        </w:rPr>
        <w:t xml:space="preserve"> </w:t>
      </w:r>
      <w:r w:rsidRPr="006B3B31">
        <w:rPr>
          <w:rStyle w:val="Strong"/>
          <w:sz w:val="28"/>
          <w:szCs w:val="28"/>
          <w:bdr w:val="none" w:sz="0" w:space="0" w:color="auto" w:frame="1"/>
          <w:shd w:val="clear" w:color="auto" w:fill="FFFFFF"/>
          <w:lang w:val="ro-RO"/>
        </w:rPr>
        <w:t>Cărţi</w:t>
      </w:r>
      <w:r w:rsidR="004A5598" w:rsidRPr="006B3B31">
        <w:rPr>
          <w:rStyle w:val="FootnoteReference"/>
          <w:sz w:val="28"/>
          <w:szCs w:val="28"/>
          <w:lang w:val="ro-RO"/>
        </w:rPr>
        <w:footnoteReference w:id="1"/>
      </w:r>
      <w:r w:rsidR="005576FF" w:rsidRPr="006B3B31">
        <w:rPr>
          <w:b/>
          <w:spacing w:val="-1"/>
          <w:sz w:val="28"/>
          <w:szCs w:val="28"/>
          <w:lang w:val="ro-RO"/>
        </w:rPr>
        <w:t>, numărul de unităţi materiale</w:t>
      </w:r>
      <w:r w:rsidR="005576FF" w:rsidRPr="006B3B31">
        <w:rPr>
          <w:spacing w:val="-1"/>
          <w:sz w:val="28"/>
          <w:szCs w:val="28"/>
          <w:vertAlign w:val="superscript"/>
          <w:lang w:val="ro-RO"/>
        </w:rPr>
        <w:footnoteReference w:id="2"/>
      </w:r>
    </w:p>
    <w:p w:rsidR="005576BF" w:rsidRPr="006B3B31" w:rsidRDefault="00CF3DC4" w:rsidP="00001997">
      <w:pPr>
        <w:jc w:val="both"/>
        <w:rPr>
          <w:sz w:val="28"/>
          <w:szCs w:val="28"/>
          <w:lang w:val="ro-RO"/>
        </w:rPr>
      </w:pPr>
      <w:r w:rsidRPr="006B3B31">
        <w:rPr>
          <w:b/>
          <w:sz w:val="28"/>
          <w:szCs w:val="28"/>
          <w:lang w:val="ro-RO"/>
        </w:rPr>
        <w:t xml:space="preserve">Coloana </w:t>
      </w:r>
      <w:r w:rsidRPr="006B3B31">
        <w:rPr>
          <w:b/>
          <w:i/>
          <w:spacing w:val="-2"/>
          <w:sz w:val="28"/>
          <w:szCs w:val="28"/>
          <w:lang w:val="ro-RO"/>
        </w:rPr>
        <w:t>Achiziţii în cursul anului</w:t>
      </w:r>
      <w:r w:rsidRPr="006B3B31">
        <w:rPr>
          <w:sz w:val="28"/>
          <w:szCs w:val="28"/>
          <w:lang w:val="ro-RO"/>
        </w:rPr>
        <w:t xml:space="preserve"> – se indică</w:t>
      </w:r>
      <w:r w:rsidR="005576BF" w:rsidRPr="006B3B31">
        <w:rPr>
          <w:sz w:val="28"/>
          <w:szCs w:val="28"/>
          <w:lang w:val="ro-RO"/>
        </w:rPr>
        <w:t xml:space="preserve"> numărul de </w:t>
      </w:r>
      <w:r w:rsidR="006740A7" w:rsidRPr="006B3B31">
        <w:rPr>
          <w:sz w:val="28"/>
          <w:szCs w:val="28"/>
          <w:lang w:val="ro-RO"/>
        </w:rPr>
        <w:t>cărţi</w:t>
      </w:r>
      <w:r w:rsidR="00893A8E" w:rsidRPr="006B3B31">
        <w:rPr>
          <w:sz w:val="28"/>
          <w:szCs w:val="28"/>
          <w:lang w:val="ro-RO"/>
        </w:rPr>
        <w:t>, broșuri</w:t>
      </w:r>
      <w:r w:rsidR="000A5EE2" w:rsidRPr="006B3B31">
        <w:rPr>
          <w:sz w:val="28"/>
          <w:szCs w:val="28"/>
          <w:lang w:val="ro-RO"/>
        </w:rPr>
        <w:t xml:space="preserve"> </w:t>
      </w:r>
      <w:r w:rsidRPr="006B3B31">
        <w:rPr>
          <w:sz w:val="28"/>
          <w:szCs w:val="28"/>
          <w:lang w:val="ro-RO"/>
        </w:rPr>
        <w:t xml:space="preserve">în </w:t>
      </w:r>
      <w:r w:rsidRPr="006B3B31">
        <w:rPr>
          <w:color w:val="000000"/>
          <w:spacing w:val="-1"/>
          <w:sz w:val="28"/>
          <w:szCs w:val="28"/>
          <w:lang w:val="ro-RO"/>
        </w:rPr>
        <w:t>unităţi materiale achiziţionate</w:t>
      </w:r>
      <w:r w:rsidRPr="006B3B31">
        <w:rPr>
          <w:rStyle w:val="FootnoteReference"/>
          <w:color w:val="000000"/>
          <w:spacing w:val="-1"/>
          <w:sz w:val="28"/>
          <w:szCs w:val="28"/>
          <w:lang w:val="ro-RO"/>
        </w:rPr>
        <w:footnoteReference w:id="3"/>
      </w:r>
      <w:r w:rsidRPr="006B3B31">
        <w:rPr>
          <w:color w:val="000000"/>
          <w:spacing w:val="-1"/>
          <w:sz w:val="28"/>
          <w:szCs w:val="28"/>
          <w:lang w:val="ro-RO"/>
        </w:rPr>
        <w:t xml:space="preserve"> în </w:t>
      </w:r>
      <w:r w:rsidR="00574782" w:rsidRPr="006B3B31">
        <w:rPr>
          <w:color w:val="000000"/>
          <w:spacing w:val="-1"/>
          <w:sz w:val="28"/>
          <w:szCs w:val="28"/>
          <w:lang w:val="en-US"/>
        </w:rPr>
        <w:t>cursul anului</w:t>
      </w:r>
      <w:r w:rsidRPr="006B3B31">
        <w:rPr>
          <w:color w:val="000000"/>
          <w:spacing w:val="-1"/>
          <w:sz w:val="28"/>
          <w:szCs w:val="28"/>
          <w:lang w:val="ro-RO"/>
        </w:rPr>
        <w:t>.</w:t>
      </w:r>
    </w:p>
    <w:p w:rsidR="005576BF" w:rsidRPr="006B3B31" w:rsidRDefault="005576BF" w:rsidP="00001997">
      <w:pPr>
        <w:jc w:val="both"/>
        <w:rPr>
          <w:color w:val="000000"/>
          <w:spacing w:val="-1"/>
          <w:sz w:val="28"/>
          <w:szCs w:val="28"/>
          <w:lang w:val="ro-RO"/>
        </w:rPr>
      </w:pPr>
      <w:r w:rsidRPr="006B3B31">
        <w:rPr>
          <w:b/>
          <w:sz w:val="28"/>
          <w:szCs w:val="28"/>
          <w:lang w:val="ro-RO"/>
        </w:rPr>
        <w:t>Coloana</w:t>
      </w:r>
      <w:r w:rsidRPr="006B3B31">
        <w:rPr>
          <w:b/>
          <w:i/>
          <w:sz w:val="28"/>
          <w:szCs w:val="28"/>
          <w:lang w:val="ro-RO"/>
        </w:rPr>
        <w:t xml:space="preserve"> </w:t>
      </w:r>
      <w:r w:rsidR="00645741" w:rsidRPr="00492CD2">
        <w:rPr>
          <w:b/>
          <w:i/>
          <w:spacing w:val="-2"/>
          <w:sz w:val="28"/>
          <w:szCs w:val="28"/>
          <w:highlight w:val="yellow"/>
          <w:lang w:val="ro-RO"/>
        </w:rPr>
        <w:t>Casări</w:t>
      </w:r>
      <w:r w:rsidRPr="006B3B31">
        <w:rPr>
          <w:b/>
          <w:i/>
          <w:spacing w:val="-2"/>
          <w:sz w:val="28"/>
          <w:szCs w:val="28"/>
          <w:lang w:val="ro-RO"/>
        </w:rPr>
        <w:t xml:space="preserve"> în cursul anului</w:t>
      </w:r>
      <w:r w:rsidRPr="006B3B31">
        <w:rPr>
          <w:i/>
          <w:spacing w:val="-1"/>
          <w:sz w:val="28"/>
          <w:szCs w:val="28"/>
          <w:lang w:val="ro-RO"/>
        </w:rPr>
        <w:t xml:space="preserve"> </w:t>
      </w:r>
      <w:r w:rsidR="00B330F9" w:rsidRPr="006B3B31">
        <w:rPr>
          <w:sz w:val="28"/>
          <w:szCs w:val="28"/>
          <w:lang w:val="ro-RO"/>
        </w:rPr>
        <w:t>– se indică</w:t>
      </w:r>
      <w:r w:rsidRPr="006B3B31">
        <w:rPr>
          <w:sz w:val="28"/>
          <w:szCs w:val="28"/>
          <w:lang w:val="ro-RO"/>
        </w:rPr>
        <w:t xml:space="preserve"> </w:t>
      </w:r>
      <w:r w:rsidRPr="006B3B31">
        <w:rPr>
          <w:color w:val="000000"/>
          <w:spacing w:val="-1"/>
          <w:sz w:val="28"/>
          <w:szCs w:val="28"/>
          <w:lang w:val="ro-RO"/>
        </w:rPr>
        <w:t xml:space="preserve">numărul de </w:t>
      </w:r>
      <w:r w:rsidRPr="006B3B31">
        <w:rPr>
          <w:sz w:val="28"/>
          <w:szCs w:val="28"/>
          <w:lang w:val="ro-RO"/>
        </w:rPr>
        <w:t>căr</w:t>
      </w:r>
      <w:r w:rsidR="001524CD" w:rsidRPr="006B3B31">
        <w:rPr>
          <w:sz w:val="28"/>
          <w:szCs w:val="28"/>
          <w:lang w:val="ro-RO"/>
        </w:rPr>
        <w:t>ţ</w:t>
      </w:r>
      <w:r w:rsidRPr="006B3B31">
        <w:rPr>
          <w:sz w:val="28"/>
          <w:szCs w:val="28"/>
          <w:lang w:val="ro-RO"/>
        </w:rPr>
        <w:t>i</w:t>
      </w:r>
      <w:r w:rsidR="00893A8E" w:rsidRPr="006B3B31">
        <w:rPr>
          <w:sz w:val="28"/>
          <w:szCs w:val="28"/>
          <w:lang w:val="ro-RO"/>
        </w:rPr>
        <w:t>, broșuri</w:t>
      </w:r>
      <w:r w:rsidRPr="006B3B31">
        <w:rPr>
          <w:sz w:val="28"/>
          <w:szCs w:val="28"/>
          <w:lang w:val="ro-RO"/>
        </w:rPr>
        <w:t xml:space="preserve"> în unităţi materiale exclus</w:t>
      </w:r>
      <w:r w:rsidR="00B330F9" w:rsidRPr="006B3B31">
        <w:rPr>
          <w:sz w:val="28"/>
          <w:szCs w:val="28"/>
          <w:lang w:val="ro-RO"/>
        </w:rPr>
        <w:t>e</w:t>
      </w:r>
      <w:r w:rsidRPr="006B3B31">
        <w:rPr>
          <w:color w:val="000000"/>
          <w:spacing w:val="-1"/>
          <w:sz w:val="28"/>
          <w:szCs w:val="28"/>
          <w:lang w:val="ro-RO"/>
        </w:rPr>
        <w:t xml:space="preserve"> în cursul anului.</w:t>
      </w:r>
    </w:p>
    <w:p w:rsidR="005576BF" w:rsidRPr="00001997" w:rsidRDefault="005576BF" w:rsidP="00001997">
      <w:pPr>
        <w:jc w:val="both"/>
        <w:rPr>
          <w:sz w:val="28"/>
          <w:szCs w:val="28"/>
          <w:lang w:val="ro-RO"/>
        </w:rPr>
      </w:pPr>
      <w:r w:rsidRPr="006B3B31">
        <w:rPr>
          <w:b/>
          <w:sz w:val="28"/>
          <w:szCs w:val="28"/>
          <w:lang w:val="ro-RO"/>
        </w:rPr>
        <w:t>Coloana</w:t>
      </w:r>
      <w:r w:rsidRPr="006B3B31">
        <w:rPr>
          <w:b/>
          <w:i/>
          <w:sz w:val="28"/>
          <w:szCs w:val="28"/>
          <w:lang w:val="ro-RO"/>
        </w:rPr>
        <w:t xml:space="preserve"> </w:t>
      </w:r>
      <w:r w:rsidRPr="006B3B31">
        <w:rPr>
          <w:b/>
          <w:i/>
          <w:spacing w:val="-2"/>
          <w:sz w:val="28"/>
          <w:szCs w:val="28"/>
          <w:lang w:val="ro-RO"/>
        </w:rPr>
        <w:t>Existent la sf</w:t>
      </w:r>
      <w:r w:rsidR="004E76C8" w:rsidRPr="006B3B31">
        <w:rPr>
          <w:b/>
          <w:i/>
          <w:spacing w:val="-2"/>
          <w:sz w:val="28"/>
          <w:szCs w:val="28"/>
          <w:lang w:val="ro-RO"/>
        </w:rPr>
        <w:t>â</w:t>
      </w:r>
      <w:r w:rsidRPr="006B3B31">
        <w:rPr>
          <w:b/>
          <w:i/>
          <w:spacing w:val="-2"/>
          <w:sz w:val="28"/>
          <w:szCs w:val="28"/>
          <w:lang w:val="ro-RO"/>
        </w:rPr>
        <w:t>rşitul anului</w:t>
      </w:r>
      <w:r w:rsidRPr="006B3B31">
        <w:rPr>
          <w:b/>
          <w:sz w:val="28"/>
          <w:szCs w:val="28"/>
          <w:lang w:val="ro-RO"/>
        </w:rPr>
        <w:t xml:space="preserve"> </w:t>
      </w:r>
      <w:r w:rsidR="000A5EE2" w:rsidRPr="006B3B31">
        <w:rPr>
          <w:sz w:val="28"/>
          <w:szCs w:val="28"/>
          <w:lang w:val="ro-RO"/>
        </w:rPr>
        <w:t xml:space="preserve">– </w:t>
      </w:r>
      <w:r w:rsidRPr="006B3B31">
        <w:rPr>
          <w:sz w:val="28"/>
          <w:szCs w:val="28"/>
          <w:lang w:val="ro-RO"/>
        </w:rPr>
        <w:t xml:space="preserve">se </w:t>
      </w:r>
      <w:r w:rsidR="000A5EE2" w:rsidRPr="006B3B31">
        <w:rPr>
          <w:sz w:val="28"/>
          <w:szCs w:val="28"/>
          <w:lang w:val="ro-RO"/>
        </w:rPr>
        <w:t>indică</w:t>
      </w:r>
      <w:r w:rsidRPr="006B3B31">
        <w:rPr>
          <w:sz w:val="28"/>
          <w:szCs w:val="28"/>
          <w:lang w:val="ro-RO"/>
        </w:rPr>
        <w:t xml:space="preserve"> </w:t>
      </w:r>
      <w:r w:rsidRPr="006B3B31">
        <w:rPr>
          <w:color w:val="000000"/>
          <w:spacing w:val="-1"/>
          <w:sz w:val="28"/>
          <w:szCs w:val="28"/>
          <w:lang w:val="ro-RO"/>
        </w:rPr>
        <w:t xml:space="preserve">numărul de </w:t>
      </w:r>
      <w:r w:rsidRPr="006B3B31">
        <w:rPr>
          <w:sz w:val="28"/>
          <w:szCs w:val="28"/>
          <w:lang w:val="ro-RO"/>
        </w:rPr>
        <w:t>căr</w:t>
      </w:r>
      <w:r w:rsidR="001524CD" w:rsidRPr="006B3B31">
        <w:rPr>
          <w:sz w:val="28"/>
          <w:szCs w:val="28"/>
          <w:lang w:val="ro-RO"/>
        </w:rPr>
        <w:t>ţ</w:t>
      </w:r>
      <w:r w:rsidRPr="006B3B31">
        <w:rPr>
          <w:sz w:val="28"/>
          <w:szCs w:val="28"/>
          <w:lang w:val="ro-RO"/>
        </w:rPr>
        <w:t>i</w:t>
      </w:r>
      <w:r w:rsidR="00893A8E" w:rsidRPr="006B3B31">
        <w:rPr>
          <w:sz w:val="28"/>
          <w:szCs w:val="28"/>
          <w:lang w:val="ro-RO"/>
        </w:rPr>
        <w:t>, broșuri</w:t>
      </w:r>
      <w:r w:rsidR="006F0768" w:rsidRPr="006B3B31">
        <w:rPr>
          <w:sz w:val="28"/>
          <w:szCs w:val="28"/>
          <w:lang w:val="ro-RO"/>
        </w:rPr>
        <w:t xml:space="preserve"> în unităţi materiale</w:t>
      </w:r>
      <w:r w:rsidRPr="006B3B31">
        <w:rPr>
          <w:sz w:val="28"/>
          <w:szCs w:val="28"/>
          <w:lang w:val="ro-RO"/>
        </w:rPr>
        <w:t xml:space="preserve"> </w:t>
      </w:r>
      <w:r w:rsidRPr="006B3B31">
        <w:rPr>
          <w:spacing w:val="-2"/>
          <w:sz w:val="28"/>
          <w:szCs w:val="28"/>
          <w:lang w:val="ro-RO"/>
        </w:rPr>
        <w:t>existent</w:t>
      </w:r>
      <w:r w:rsidR="006740A7" w:rsidRPr="006B3B31">
        <w:rPr>
          <w:spacing w:val="-2"/>
          <w:sz w:val="28"/>
          <w:szCs w:val="28"/>
          <w:lang w:val="ro-RO"/>
        </w:rPr>
        <w:t>e</w:t>
      </w:r>
      <w:r w:rsidRPr="006B3B31">
        <w:rPr>
          <w:spacing w:val="-2"/>
          <w:sz w:val="28"/>
          <w:szCs w:val="28"/>
          <w:lang w:val="ro-RO"/>
        </w:rPr>
        <w:t xml:space="preserve"> la sf</w:t>
      </w:r>
      <w:r w:rsidR="004E76C8" w:rsidRPr="006B3B31">
        <w:rPr>
          <w:spacing w:val="-2"/>
          <w:sz w:val="28"/>
          <w:szCs w:val="28"/>
          <w:lang w:val="ro-RO"/>
        </w:rPr>
        <w:t>â</w:t>
      </w:r>
      <w:r w:rsidRPr="006B3B31">
        <w:rPr>
          <w:spacing w:val="-2"/>
          <w:sz w:val="28"/>
          <w:szCs w:val="28"/>
          <w:lang w:val="ro-RO"/>
        </w:rPr>
        <w:t>rşitul</w:t>
      </w:r>
      <w:r w:rsidRPr="006B3B31">
        <w:rPr>
          <w:b/>
          <w:spacing w:val="-2"/>
          <w:sz w:val="28"/>
          <w:szCs w:val="28"/>
          <w:lang w:val="ro-RO"/>
        </w:rPr>
        <w:t xml:space="preserve"> </w:t>
      </w:r>
      <w:r w:rsidRPr="006B3B31">
        <w:rPr>
          <w:color w:val="000000"/>
          <w:spacing w:val="-1"/>
          <w:sz w:val="28"/>
          <w:szCs w:val="28"/>
          <w:lang w:val="ro-RO"/>
        </w:rPr>
        <w:t>anului.</w:t>
      </w:r>
    </w:p>
    <w:p w:rsidR="005576BF" w:rsidRDefault="005576BF" w:rsidP="008B5659">
      <w:pPr>
        <w:shd w:val="clear" w:color="auto" w:fill="FFFFFF"/>
        <w:ind w:right="-1" w:firstLine="360"/>
        <w:jc w:val="both"/>
        <w:rPr>
          <w:sz w:val="28"/>
          <w:szCs w:val="28"/>
          <w:shd w:val="clear" w:color="auto" w:fill="FFFFFF"/>
          <w:lang w:val="ro-RO"/>
        </w:rPr>
      </w:pPr>
    </w:p>
    <w:p w:rsidR="002245CD" w:rsidRPr="00001997" w:rsidRDefault="002245CD" w:rsidP="00001997">
      <w:pPr>
        <w:shd w:val="clear" w:color="auto" w:fill="FFFFFF"/>
        <w:ind w:right="66"/>
        <w:jc w:val="both"/>
        <w:rPr>
          <w:b/>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ndul 30</w:t>
      </w:r>
      <w:r w:rsidR="00A42849" w:rsidRPr="00001997">
        <w:rPr>
          <w:b/>
          <w:sz w:val="28"/>
          <w:szCs w:val="28"/>
          <w:lang w:val="ro-RO"/>
        </w:rPr>
        <w:t xml:space="preserve"> </w:t>
      </w:r>
      <w:r w:rsidR="00173D62">
        <w:rPr>
          <w:b/>
          <w:sz w:val="28"/>
          <w:szCs w:val="28"/>
          <w:lang w:val="ro-RO"/>
        </w:rPr>
        <w:t>Cărți, n</w:t>
      </w:r>
      <w:r w:rsidR="00A42849" w:rsidRPr="00001997">
        <w:rPr>
          <w:b/>
          <w:sz w:val="28"/>
          <w:szCs w:val="28"/>
          <w:lang w:val="ro-RO"/>
        </w:rPr>
        <w:t>umărul de titluri</w:t>
      </w:r>
    </w:p>
    <w:p w:rsidR="00574782" w:rsidRDefault="00B330F9" w:rsidP="00001997">
      <w:pPr>
        <w:shd w:val="clear" w:color="auto" w:fill="FFFFFF"/>
        <w:ind w:left="37" w:right="66"/>
        <w:jc w:val="both"/>
        <w:rPr>
          <w:sz w:val="28"/>
          <w:szCs w:val="28"/>
          <w:lang w:val="ro-RO"/>
        </w:rPr>
      </w:pPr>
      <w:r w:rsidRPr="00001997">
        <w:rPr>
          <w:b/>
          <w:sz w:val="28"/>
          <w:szCs w:val="28"/>
          <w:lang w:val="ro-RO"/>
        </w:rPr>
        <w:lastRenderedPageBreak/>
        <w:t>Coloana</w:t>
      </w:r>
      <w:r w:rsidRPr="00001997">
        <w:rPr>
          <w:b/>
          <w:i/>
          <w:sz w:val="28"/>
          <w:szCs w:val="28"/>
          <w:lang w:val="ro-RO"/>
        </w:rPr>
        <w:t xml:space="preserve"> </w:t>
      </w:r>
      <w:r w:rsidRPr="00001997">
        <w:rPr>
          <w:b/>
          <w:i/>
          <w:spacing w:val="-2"/>
          <w:sz w:val="28"/>
          <w:szCs w:val="28"/>
          <w:lang w:val="ro-RO"/>
        </w:rPr>
        <w:t>Achiziţii în cursul anului</w:t>
      </w:r>
      <w:r w:rsidRPr="00001997">
        <w:rPr>
          <w:sz w:val="28"/>
          <w:szCs w:val="28"/>
          <w:lang w:val="ro-RO"/>
        </w:rPr>
        <w:t xml:space="preserve"> – se indică </w:t>
      </w:r>
      <w:r w:rsidRPr="00001997">
        <w:rPr>
          <w:color w:val="000000"/>
          <w:spacing w:val="-1"/>
          <w:sz w:val="28"/>
          <w:szCs w:val="28"/>
          <w:lang w:val="ro-RO"/>
        </w:rPr>
        <w:t xml:space="preserve">numărul de titluri </w:t>
      </w:r>
      <w:r w:rsidR="00800041" w:rsidRPr="006B3B31">
        <w:rPr>
          <w:color w:val="000000"/>
          <w:spacing w:val="-1"/>
          <w:sz w:val="28"/>
          <w:szCs w:val="28"/>
          <w:lang w:val="ro-RO"/>
        </w:rPr>
        <w:t>noi</w:t>
      </w:r>
      <w:r w:rsidR="00800041" w:rsidRPr="00001997">
        <w:rPr>
          <w:color w:val="000000"/>
          <w:spacing w:val="-1"/>
          <w:sz w:val="28"/>
          <w:szCs w:val="28"/>
          <w:lang w:val="ro-RO"/>
        </w:rPr>
        <w:t xml:space="preserve"> </w:t>
      </w:r>
      <w:r w:rsidRPr="00001997">
        <w:rPr>
          <w:color w:val="000000"/>
          <w:spacing w:val="-1"/>
          <w:sz w:val="28"/>
          <w:szCs w:val="28"/>
          <w:lang w:val="ro-RO"/>
        </w:rPr>
        <w:t xml:space="preserve">de </w:t>
      </w:r>
      <w:r w:rsidRPr="00001997">
        <w:rPr>
          <w:sz w:val="28"/>
          <w:szCs w:val="28"/>
          <w:lang w:val="ro-RO"/>
        </w:rPr>
        <w:t>căr</w:t>
      </w:r>
      <w:r w:rsidR="00F54E85">
        <w:rPr>
          <w:sz w:val="28"/>
          <w:szCs w:val="28"/>
          <w:lang w:val="ro-RO"/>
        </w:rPr>
        <w:t>ţ</w:t>
      </w:r>
      <w:r w:rsidRPr="00001997">
        <w:rPr>
          <w:sz w:val="28"/>
          <w:szCs w:val="28"/>
          <w:lang w:val="ro-RO"/>
        </w:rPr>
        <w:t xml:space="preserve">i </w:t>
      </w:r>
      <w:r w:rsidR="00893A8E">
        <w:rPr>
          <w:sz w:val="28"/>
          <w:szCs w:val="28"/>
          <w:lang w:val="ro-RO"/>
        </w:rPr>
        <w:t xml:space="preserve">și broșuri </w:t>
      </w:r>
      <w:r w:rsidRPr="00001997">
        <w:rPr>
          <w:color w:val="000000"/>
          <w:spacing w:val="-1"/>
          <w:sz w:val="28"/>
          <w:szCs w:val="28"/>
          <w:lang w:val="ro-RO"/>
        </w:rPr>
        <w:t>achiziţionate în cursul anului.</w:t>
      </w:r>
    </w:p>
    <w:p w:rsidR="002245CD" w:rsidRPr="00001997" w:rsidRDefault="00574782" w:rsidP="00574782">
      <w:pPr>
        <w:shd w:val="clear" w:color="auto" w:fill="FFFFFF"/>
        <w:ind w:left="37" w:right="66" w:firstLine="671"/>
        <w:jc w:val="both"/>
        <w:rPr>
          <w:color w:val="000000"/>
          <w:spacing w:val="-1"/>
          <w:sz w:val="28"/>
          <w:szCs w:val="28"/>
          <w:lang w:val="ro-RO"/>
        </w:rPr>
      </w:pPr>
      <w:r w:rsidRPr="006B3B31">
        <w:rPr>
          <w:sz w:val="28"/>
          <w:szCs w:val="28"/>
          <w:lang w:val="ro-RO"/>
        </w:rPr>
        <w:t xml:space="preserve">Noţiunea de „titlu” desemnează un document care formează un tot distinct sub un titlu anume, indiferent de faptul dacă acesta este editat în una sau în mai multe unităţi materiale (volume). </w:t>
      </w:r>
      <w:r w:rsidRPr="006B3B31">
        <w:rPr>
          <w:bCs/>
          <w:sz w:val="28"/>
          <w:szCs w:val="28"/>
          <w:bdr w:val="none" w:sz="0" w:space="0" w:color="auto" w:frame="1"/>
          <w:shd w:val="clear" w:color="auto" w:fill="FFFFFF"/>
          <w:lang w:val="ro-RO"/>
        </w:rPr>
        <w:t xml:space="preserve">Conform </w:t>
      </w:r>
      <w:r w:rsidRPr="006B3B31">
        <w:rPr>
          <w:i/>
          <w:sz w:val="28"/>
          <w:szCs w:val="28"/>
          <w:lang w:val="ro-RO"/>
        </w:rPr>
        <w:t>Instrucţiunii privind evidenţa colecţiilor de bibliotecă</w:t>
      </w:r>
      <w:r w:rsidRPr="006B3B31">
        <w:rPr>
          <w:sz w:val="28"/>
          <w:szCs w:val="28"/>
          <w:lang w:val="ro-RO"/>
        </w:rPr>
        <w:t>, ediţia repetată se ia la evidenţă ca un titlu nou dacă este revizuită şi/sau adăugată; volumele cu titlu individual dintr-o publicaţie în mai multe volume se consideră fiecare ca un titlu.</w:t>
      </w:r>
    </w:p>
    <w:p w:rsidR="002245CD" w:rsidRPr="00001997" w:rsidRDefault="00C92ADE"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00645741" w:rsidRPr="00492CD2">
        <w:rPr>
          <w:b/>
          <w:i/>
          <w:spacing w:val="-2"/>
          <w:sz w:val="28"/>
          <w:szCs w:val="28"/>
          <w:highlight w:val="yellow"/>
          <w:lang w:val="ro-RO"/>
        </w:rPr>
        <w:t>Casări</w:t>
      </w:r>
      <w:r w:rsidR="002245CD" w:rsidRPr="00001997">
        <w:rPr>
          <w:b/>
          <w:i/>
          <w:spacing w:val="-2"/>
          <w:sz w:val="28"/>
          <w:szCs w:val="28"/>
          <w:lang w:val="ro-RO"/>
        </w:rPr>
        <w:t xml:space="preserve"> în cursul anului</w:t>
      </w:r>
      <w:r w:rsidR="002245CD" w:rsidRPr="00001997">
        <w:rPr>
          <w:i/>
          <w:spacing w:val="-1"/>
          <w:sz w:val="28"/>
          <w:szCs w:val="28"/>
          <w:lang w:val="ro-RO"/>
        </w:rPr>
        <w:t xml:space="preserve"> </w:t>
      </w:r>
      <w:r w:rsidRPr="00001997">
        <w:rPr>
          <w:sz w:val="28"/>
          <w:szCs w:val="28"/>
          <w:lang w:val="ro-RO"/>
        </w:rPr>
        <w:t xml:space="preserve">– se indică </w:t>
      </w:r>
      <w:r w:rsidR="002245CD" w:rsidRPr="00001997">
        <w:rPr>
          <w:color w:val="000000"/>
          <w:spacing w:val="-1"/>
          <w:sz w:val="28"/>
          <w:szCs w:val="28"/>
          <w:lang w:val="ro-RO"/>
        </w:rPr>
        <w:t xml:space="preserve">numărul de titluri de </w:t>
      </w:r>
      <w:r w:rsidR="002245CD" w:rsidRPr="00001997">
        <w:rPr>
          <w:sz w:val="28"/>
          <w:szCs w:val="28"/>
          <w:lang w:val="ro-RO"/>
        </w:rPr>
        <w:t>căr</w:t>
      </w:r>
      <w:r w:rsidR="00F54E85">
        <w:rPr>
          <w:sz w:val="28"/>
          <w:szCs w:val="28"/>
          <w:lang w:val="ro-RO"/>
        </w:rPr>
        <w:t>ţ</w:t>
      </w:r>
      <w:r w:rsidR="000A5EE2">
        <w:rPr>
          <w:sz w:val="28"/>
          <w:szCs w:val="28"/>
          <w:lang w:val="ro-RO"/>
        </w:rPr>
        <w:t>i</w:t>
      </w:r>
      <w:r w:rsidR="002245CD" w:rsidRPr="00001997">
        <w:rPr>
          <w:sz w:val="28"/>
          <w:szCs w:val="28"/>
          <w:lang w:val="ro-RO"/>
        </w:rPr>
        <w:t xml:space="preserve"> </w:t>
      </w:r>
      <w:r w:rsidR="00893A8E">
        <w:rPr>
          <w:sz w:val="28"/>
          <w:szCs w:val="28"/>
          <w:lang w:val="ro-RO"/>
        </w:rPr>
        <w:t xml:space="preserve">și broșuri </w:t>
      </w:r>
      <w:r w:rsidR="002245CD" w:rsidRPr="00001997">
        <w:rPr>
          <w:sz w:val="28"/>
          <w:szCs w:val="28"/>
          <w:lang w:val="ro-RO"/>
        </w:rPr>
        <w:t>exclus</w:t>
      </w:r>
      <w:r w:rsidRPr="00001997">
        <w:rPr>
          <w:sz w:val="28"/>
          <w:szCs w:val="28"/>
          <w:lang w:val="ro-RO"/>
        </w:rPr>
        <w:t>e</w:t>
      </w:r>
      <w:r w:rsidR="002245CD" w:rsidRPr="00001997">
        <w:rPr>
          <w:color w:val="000000"/>
          <w:spacing w:val="-1"/>
          <w:sz w:val="28"/>
          <w:szCs w:val="28"/>
          <w:lang w:val="ro-RO"/>
        </w:rPr>
        <w:t xml:space="preserve"> în cursul anului.</w:t>
      </w:r>
      <w:r w:rsidR="00800041" w:rsidRPr="00800041">
        <w:rPr>
          <w:color w:val="000000"/>
          <w:spacing w:val="-1"/>
          <w:sz w:val="28"/>
          <w:szCs w:val="28"/>
          <w:lang w:val="ro-RO"/>
        </w:rPr>
        <w:t xml:space="preserve"> </w:t>
      </w:r>
      <w:r w:rsidR="00893A8E" w:rsidRPr="006B3B31">
        <w:rPr>
          <w:color w:val="000000"/>
          <w:spacing w:val="-1"/>
          <w:sz w:val="28"/>
          <w:szCs w:val="28"/>
          <w:lang w:val="ro-RO"/>
        </w:rPr>
        <w:t>U</w:t>
      </w:r>
      <w:r w:rsidR="00800041" w:rsidRPr="006B3B31">
        <w:rPr>
          <w:color w:val="000000"/>
          <w:spacing w:val="-1"/>
          <w:sz w:val="28"/>
          <w:szCs w:val="28"/>
          <w:lang w:val="ro-RO"/>
        </w:rPr>
        <w:t xml:space="preserve">n titlu se consideră </w:t>
      </w:r>
      <w:r w:rsidR="00645741">
        <w:rPr>
          <w:color w:val="000000"/>
          <w:spacing w:val="-1"/>
          <w:sz w:val="28"/>
          <w:szCs w:val="28"/>
          <w:lang w:val="ro-RO"/>
        </w:rPr>
        <w:t>casat</w:t>
      </w:r>
      <w:r w:rsidR="00800041" w:rsidRPr="006B3B31">
        <w:rPr>
          <w:color w:val="000000"/>
          <w:spacing w:val="-1"/>
          <w:sz w:val="28"/>
          <w:szCs w:val="28"/>
          <w:lang w:val="ro-RO"/>
        </w:rPr>
        <w:t xml:space="preserve"> dacă toate </w:t>
      </w:r>
      <w:r w:rsidR="00CF5385" w:rsidRPr="006B3B31">
        <w:rPr>
          <w:color w:val="000000"/>
          <w:spacing w:val="-1"/>
          <w:sz w:val="28"/>
          <w:szCs w:val="28"/>
          <w:lang w:val="ro-RO"/>
        </w:rPr>
        <w:t>exemplarele</w:t>
      </w:r>
      <w:r w:rsidR="00800041" w:rsidRPr="006B3B31">
        <w:rPr>
          <w:color w:val="000000"/>
          <w:spacing w:val="-1"/>
          <w:sz w:val="28"/>
          <w:szCs w:val="28"/>
          <w:lang w:val="ro-RO"/>
        </w:rPr>
        <w:t xml:space="preserve"> titlului respectiv au fost excluse din colecţie.</w:t>
      </w:r>
    </w:p>
    <w:p w:rsidR="002245CD" w:rsidRPr="00001997"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sf</w:t>
      </w:r>
      <w:r w:rsidR="004E76C8">
        <w:rPr>
          <w:b/>
          <w:i/>
          <w:spacing w:val="-2"/>
          <w:sz w:val="28"/>
          <w:szCs w:val="28"/>
          <w:lang w:val="ro-RO"/>
        </w:rPr>
        <w:t>â</w:t>
      </w:r>
      <w:r w:rsidRPr="00001997">
        <w:rPr>
          <w:b/>
          <w:i/>
          <w:spacing w:val="-2"/>
          <w:sz w:val="28"/>
          <w:szCs w:val="28"/>
          <w:lang w:val="ro-RO"/>
        </w:rPr>
        <w:t>rşitul anului</w:t>
      </w:r>
      <w:r w:rsidRPr="00001997">
        <w:rPr>
          <w:b/>
          <w:sz w:val="28"/>
          <w:szCs w:val="28"/>
          <w:lang w:val="ro-RO"/>
        </w:rPr>
        <w:t xml:space="preserve"> </w:t>
      </w:r>
      <w:r w:rsidR="00C92ADE" w:rsidRPr="00001997">
        <w:rPr>
          <w:sz w:val="28"/>
          <w:szCs w:val="28"/>
          <w:lang w:val="ro-RO"/>
        </w:rPr>
        <w:t>– se indică</w:t>
      </w:r>
      <w:r w:rsidRPr="00001997">
        <w:rPr>
          <w:sz w:val="28"/>
          <w:szCs w:val="28"/>
          <w:lang w:val="ro-RO"/>
        </w:rPr>
        <w:t xml:space="preserve"> </w:t>
      </w:r>
      <w:r w:rsidRPr="00001997">
        <w:rPr>
          <w:color w:val="000000"/>
          <w:spacing w:val="-1"/>
          <w:sz w:val="28"/>
          <w:szCs w:val="28"/>
          <w:lang w:val="ro-RO"/>
        </w:rPr>
        <w:t xml:space="preserve">numărul de titluri de </w:t>
      </w:r>
      <w:r w:rsidRPr="00001997">
        <w:rPr>
          <w:sz w:val="28"/>
          <w:szCs w:val="28"/>
          <w:lang w:val="ro-RO"/>
        </w:rPr>
        <w:t>căr</w:t>
      </w:r>
      <w:r w:rsidR="00F54E85">
        <w:rPr>
          <w:sz w:val="28"/>
          <w:szCs w:val="28"/>
          <w:lang w:val="ro-RO"/>
        </w:rPr>
        <w:t>ţ</w:t>
      </w:r>
      <w:r w:rsidRPr="00001997">
        <w:rPr>
          <w:sz w:val="28"/>
          <w:szCs w:val="28"/>
          <w:lang w:val="ro-RO"/>
        </w:rPr>
        <w:t xml:space="preserve">i </w:t>
      </w:r>
      <w:r w:rsidR="00893A8E">
        <w:rPr>
          <w:sz w:val="28"/>
          <w:szCs w:val="28"/>
          <w:lang w:val="ro-RO"/>
        </w:rPr>
        <w:t xml:space="preserve">și broșuri </w:t>
      </w:r>
      <w:r w:rsidRPr="00001997">
        <w:rPr>
          <w:spacing w:val="-2"/>
          <w:sz w:val="28"/>
          <w:szCs w:val="28"/>
          <w:lang w:val="ro-RO"/>
        </w:rPr>
        <w:t>existent</w:t>
      </w:r>
      <w:r w:rsidR="006740A7" w:rsidRPr="00001997">
        <w:rPr>
          <w:spacing w:val="-2"/>
          <w:sz w:val="28"/>
          <w:szCs w:val="28"/>
          <w:lang w:val="ro-RO"/>
        </w:rPr>
        <w:t>e</w:t>
      </w:r>
      <w:r w:rsidRPr="00001997">
        <w:rPr>
          <w:spacing w:val="-2"/>
          <w:sz w:val="28"/>
          <w:szCs w:val="28"/>
          <w:lang w:val="ro-RO"/>
        </w:rPr>
        <w:t xml:space="preserve"> la sf</w:t>
      </w:r>
      <w:r w:rsidR="004E76C8">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F00A07" w:rsidRDefault="00F00A07" w:rsidP="008B5659">
      <w:pPr>
        <w:ind w:firstLine="360"/>
        <w:jc w:val="both"/>
        <w:rPr>
          <w:sz w:val="28"/>
          <w:szCs w:val="28"/>
          <w:lang w:val="ro-RO"/>
        </w:rPr>
      </w:pPr>
    </w:p>
    <w:p w:rsidR="002245CD" w:rsidRPr="00001997" w:rsidRDefault="002245CD" w:rsidP="00001997">
      <w:pPr>
        <w:shd w:val="clear" w:color="auto" w:fill="FFFFFF"/>
        <w:ind w:right="66"/>
        <w:jc w:val="both"/>
        <w:rPr>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 xml:space="preserve">ndul </w:t>
      </w:r>
      <w:r w:rsidR="00943AB1" w:rsidRPr="00001997">
        <w:rPr>
          <w:b/>
          <w:sz w:val="28"/>
          <w:szCs w:val="28"/>
          <w:lang w:val="ro-RO"/>
        </w:rPr>
        <w:t>4</w:t>
      </w:r>
      <w:r w:rsidRPr="00001997">
        <w:rPr>
          <w:b/>
          <w:sz w:val="28"/>
          <w:szCs w:val="28"/>
          <w:lang w:val="ro-RO"/>
        </w:rPr>
        <w:t>0</w:t>
      </w:r>
      <w:r w:rsidRPr="00001997">
        <w:rPr>
          <w:sz w:val="28"/>
          <w:szCs w:val="28"/>
          <w:lang w:val="ro-RO"/>
        </w:rPr>
        <w:t xml:space="preserve"> </w:t>
      </w:r>
      <w:r w:rsidR="00CF5385" w:rsidRPr="006B3B31">
        <w:rPr>
          <w:b/>
          <w:sz w:val="28"/>
          <w:szCs w:val="28"/>
          <w:lang w:val="ro-RO"/>
        </w:rPr>
        <w:t>P</w:t>
      </w:r>
      <w:r w:rsidR="00A42849" w:rsidRPr="006B3B31">
        <w:rPr>
          <w:b/>
          <w:sz w:val="28"/>
          <w:szCs w:val="28"/>
          <w:lang w:val="ro-RO"/>
        </w:rPr>
        <w:t>ublicaţii seriale</w:t>
      </w:r>
      <w:r w:rsidR="00BF1AEB" w:rsidRPr="006B3B31">
        <w:rPr>
          <w:rStyle w:val="FootnoteReference"/>
          <w:b/>
          <w:sz w:val="28"/>
          <w:szCs w:val="28"/>
          <w:lang w:val="ro-RO"/>
        </w:rPr>
        <w:footnoteReference w:id="4"/>
      </w:r>
      <w:r w:rsidR="00CF5385" w:rsidRPr="006B3B31">
        <w:rPr>
          <w:b/>
          <w:sz w:val="28"/>
          <w:szCs w:val="28"/>
          <w:lang w:val="ro-RO"/>
        </w:rPr>
        <w:t xml:space="preserve"> (ziare, reviste, anuare, buletine</w:t>
      </w:r>
      <w:r w:rsidR="00893A8E" w:rsidRPr="006B3B31">
        <w:rPr>
          <w:b/>
          <w:sz w:val="28"/>
          <w:szCs w:val="28"/>
          <w:lang w:val="ro-RO"/>
        </w:rPr>
        <w:t xml:space="preserve"> ș.a.</w:t>
      </w:r>
      <w:r w:rsidR="00CF5385" w:rsidRPr="006B3B31">
        <w:rPr>
          <w:b/>
          <w:sz w:val="28"/>
          <w:szCs w:val="28"/>
          <w:lang w:val="ro-RO"/>
        </w:rPr>
        <w:t>)</w:t>
      </w:r>
      <w:r w:rsidR="005576FF" w:rsidRPr="006B3B31">
        <w:rPr>
          <w:b/>
          <w:sz w:val="28"/>
          <w:szCs w:val="28"/>
          <w:lang w:val="ro-RO"/>
        </w:rPr>
        <w:t>,</w:t>
      </w:r>
      <w:r w:rsidR="005576FF" w:rsidRPr="00001997">
        <w:rPr>
          <w:b/>
          <w:sz w:val="28"/>
          <w:szCs w:val="28"/>
          <w:lang w:val="ro-RO"/>
        </w:rPr>
        <w:t xml:space="preserve"> numărul de unităţi materiale</w:t>
      </w:r>
    </w:p>
    <w:p w:rsidR="002245CD" w:rsidRPr="00001997" w:rsidRDefault="002245CD" w:rsidP="00001997">
      <w:pPr>
        <w:jc w:val="both"/>
        <w:rPr>
          <w:sz w:val="28"/>
          <w:szCs w:val="28"/>
          <w:lang w:val="ro-RO"/>
        </w:rPr>
      </w:pPr>
      <w:r w:rsidRPr="00001997">
        <w:rPr>
          <w:b/>
          <w:sz w:val="28"/>
          <w:szCs w:val="28"/>
          <w:lang w:val="ro-RO"/>
        </w:rPr>
        <w:t xml:space="preserve">Coloana </w:t>
      </w:r>
      <w:r w:rsidRPr="00001997">
        <w:rPr>
          <w:b/>
          <w:i/>
          <w:spacing w:val="-2"/>
          <w:sz w:val="28"/>
          <w:szCs w:val="28"/>
          <w:lang w:val="ro-RO"/>
        </w:rPr>
        <w:t>Achiziţii în cursul anului</w:t>
      </w:r>
      <w:r w:rsidRPr="00001997">
        <w:rPr>
          <w:sz w:val="28"/>
          <w:szCs w:val="28"/>
          <w:lang w:val="ro-RO"/>
        </w:rPr>
        <w:t xml:space="preserve"> </w:t>
      </w:r>
      <w:r w:rsidR="00C92ADE" w:rsidRPr="00001997">
        <w:rPr>
          <w:sz w:val="28"/>
          <w:szCs w:val="28"/>
          <w:lang w:val="ro-RO"/>
        </w:rPr>
        <w:t xml:space="preserve">– se indică </w:t>
      </w:r>
      <w:r w:rsidRPr="00001997">
        <w:rPr>
          <w:color w:val="000000"/>
          <w:spacing w:val="-1"/>
          <w:sz w:val="28"/>
          <w:szCs w:val="28"/>
          <w:lang w:val="ro-RO"/>
        </w:rPr>
        <w:t xml:space="preserve">numărul de publicaţii </w:t>
      </w:r>
      <w:r w:rsidRPr="00001997">
        <w:rPr>
          <w:spacing w:val="-1"/>
          <w:sz w:val="28"/>
          <w:szCs w:val="28"/>
          <w:lang w:val="ro-RO"/>
        </w:rPr>
        <w:t>seriale</w:t>
      </w:r>
      <w:r w:rsidRPr="00001997">
        <w:rPr>
          <w:color w:val="FF0000"/>
          <w:spacing w:val="-1"/>
          <w:sz w:val="28"/>
          <w:szCs w:val="28"/>
          <w:lang w:val="ro-RO"/>
        </w:rPr>
        <w:t xml:space="preserve"> </w:t>
      </w:r>
      <w:r w:rsidRPr="00001997">
        <w:rPr>
          <w:spacing w:val="-1"/>
          <w:sz w:val="28"/>
          <w:szCs w:val="28"/>
          <w:lang w:val="ro-RO"/>
        </w:rPr>
        <w:t>(</w:t>
      </w:r>
      <w:r w:rsidR="00CF5385" w:rsidRPr="00001997">
        <w:rPr>
          <w:sz w:val="28"/>
          <w:szCs w:val="28"/>
          <w:lang w:val="ro-RO"/>
        </w:rPr>
        <w:t>ziare</w:t>
      </w:r>
      <w:r w:rsidR="00CF5385">
        <w:rPr>
          <w:sz w:val="28"/>
          <w:szCs w:val="28"/>
          <w:lang w:val="ro-RO"/>
        </w:rPr>
        <w:t>,</w:t>
      </w:r>
      <w:r w:rsidR="00CF5385" w:rsidRPr="00001997">
        <w:rPr>
          <w:sz w:val="28"/>
          <w:szCs w:val="28"/>
          <w:lang w:val="ro-RO"/>
        </w:rPr>
        <w:t xml:space="preserve"> </w:t>
      </w:r>
      <w:r w:rsidRPr="00001997">
        <w:rPr>
          <w:sz w:val="28"/>
          <w:szCs w:val="28"/>
          <w:lang w:val="ro-RO"/>
        </w:rPr>
        <w:t>reviste, anuare</w:t>
      </w:r>
      <w:r w:rsidR="00893A8E">
        <w:rPr>
          <w:sz w:val="28"/>
          <w:szCs w:val="28"/>
          <w:lang w:val="ro-RO"/>
        </w:rPr>
        <w:t xml:space="preserve"> ș.a.</w:t>
      </w:r>
      <w:r w:rsidRPr="00001997">
        <w:rPr>
          <w:sz w:val="28"/>
          <w:szCs w:val="28"/>
          <w:lang w:val="ro-RO"/>
        </w:rPr>
        <w:t xml:space="preserve">) în </w:t>
      </w:r>
      <w:r w:rsidRPr="00001997">
        <w:rPr>
          <w:color w:val="000000"/>
          <w:spacing w:val="-1"/>
          <w:sz w:val="28"/>
          <w:szCs w:val="28"/>
          <w:lang w:val="ro-RO"/>
        </w:rPr>
        <w:t>unităţi materiale achiziţionate în cursul anului.</w:t>
      </w:r>
    </w:p>
    <w:p w:rsidR="002245CD" w:rsidRPr="00001997" w:rsidRDefault="00C92ADE"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00645741" w:rsidRPr="00492CD2">
        <w:rPr>
          <w:b/>
          <w:i/>
          <w:spacing w:val="-2"/>
          <w:sz w:val="28"/>
          <w:szCs w:val="28"/>
          <w:highlight w:val="yellow"/>
          <w:lang w:val="ro-RO"/>
        </w:rPr>
        <w:t>Casări</w:t>
      </w:r>
      <w:r w:rsidR="002245CD" w:rsidRPr="00001997">
        <w:rPr>
          <w:b/>
          <w:i/>
          <w:spacing w:val="-2"/>
          <w:sz w:val="28"/>
          <w:szCs w:val="28"/>
          <w:lang w:val="ro-RO"/>
        </w:rPr>
        <w:t xml:space="preserve"> în cursul anului</w:t>
      </w:r>
      <w:r w:rsidR="002245CD" w:rsidRPr="00001997">
        <w:rPr>
          <w:i/>
          <w:spacing w:val="-1"/>
          <w:sz w:val="28"/>
          <w:szCs w:val="28"/>
          <w:lang w:val="ro-RO"/>
        </w:rPr>
        <w:t xml:space="preserve"> </w:t>
      </w:r>
      <w:r w:rsidRPr="00001997">
        <w:rPr>
          <w:sz w:val="28"/>
          <w:szCs w:val="28"/>
          <w:lang w:val="ro-RO"/>
        </w:rPr>
        <w:t xml:space="preserve">– se indică </w:t>
      </w:r>
      <w:r w:rsidR="002245CD" w:rsidRPr="00001997">
        <w:rPr>
          <w:color w:val="000000"/>
          <w:spacing w:val="-1"/>
          <w:sz w:val="28"/>
          <w:szCs w:val="28"/>
          <w:lang w:val="ro-RO"/>
        </w:rPr>
        <w:t xml:space="preserve">numărul de publicaţii </w:t>
      </w:r>
      <w:r w:rsidR="002245CD" w:rsidRPr="00001997">
        <w:rPr>
          <w:spacing w:val="-1"/>
          <w:sz w:val="28"/>
          <w:szCs w:val="28"/>
          <w:lang w:val="ro-RO"/>
        </w:rPr>
        <w:t>seriale</w:t>
      </w:r>
      <w:r w:rsidR="002245CD" w:rsidRPr="00001997">
        <w:rPr>
          <w:color w:val="FF0000"/>
          <w:spacing w:val="-1"/>
          <w:sz w:val="28"/>
          <w:szCs w:val="28"/>
          <w:lang w:val="ro-RO"/>
        </w:rPr>
        <w:t xml:space="preserve"> </w:t>
      </w:r>
      <w:r w:rsidR="002245CD" w:rsidRPr="00001997">
        <w:rPr>
          <w:spacing w:val="-1"/>
          <w:sz w:val="28"/>
          <w:szCs w:val="28"/>
          <w:lang w:val="ro-RO"/>
        </w:rPr>
        <w:t>(</w:t>
      </w:r>
      <w:r w:rsidR="00CF5385" w:rsidRPr="00001997">
        <w:rPr>
          <w:sz w:val="28"/>
          <w:szCs w:val="28"/>
          <w:lang w:val="ro-RO"/>
        </w:rPr>
        <w:t>ziare</w:t>
      </w:r>
      <w:r w:rsidR="00CF5385">
        <w:rPr>
          <w:sz w:val="28"/>
          <w:szCs w:val="28"/>
          <w:lang w:val="ro-RO"/>
        </w:rPr>
        <w:t>,</w:t>
      </w:r>
      <w:r w:rsidR="00CF5385" w:rsidRPr="00001997">
        <w:rPr>
          <w:sz w:val="28"/>
          <w:szCs w:val="28"/>
          <w:lang w:val="ro-RO"/>
        </w:rPr>
        <w:t xml:space="preserve"> </w:t>
      </w:r>
      <w:r w:rsidR="002245CD" w:rsidRPr="00001997">
        <w:rPr>
          <w:sz w:val="28"/>
          <w:szCs w:val="28"/>
          <w:lang w:val="ro-RO"/>
        </w:rPr>
        <w:t>reviste, anuare</w:t>
      </w:r>
      <w:r w:rsidR="00893A8E">
        <w:rPr>
          <w:sz w:val="28"/>
          <w:szCs w:val="28"/>
          <w:lang w:val="ro-RO"/>
        </w:rPr>
        <w:t xml:space="preserve"> ș.a.</w:t>
      </w:r>
      <w:r w:rsidR="002245CD" w:rsidRPr="00001997">
        <w:rPr>
          <w:sz w:val="28"/>
          <w:szCs w:val="28"/>
          <w:lang w:val="ro-RO"/>
        </w:rPr>
        <w:t xml:space="preserve">) în </w:t>
      </w:r>
      <w:r w:rsidR="002245CD" w:rsidRPr="00001997">
        <w:rPr>
          <w:color w:val="000000"/>
          <w:spacing w:val="-1"/>
          <w:sz w:val="28"/>
          <w:szCs w:val="28"/>
          <w:lang w:val="ro-RO"/>
        </w:rPr>
        <w:t xml:space="preserve">unităţi materiale </w:t>
      </w:r>
      <w:r w:rsidR="002245CD" w:rsidRPr="00001997">
        <w:rPr>
          <w:sz w:val="28"/>
          <w:szCs w:val="28"/>
          <w:lang w:val="ro-RO"/>
        </w:rPr>
        <w:t>exclus</w:t>
      </w:r>
      <w:r w:rsidRPr="00001997">
        <w:rPr>
          <w:sz w:val="28"/>
          <w:szCs w:val="28"/>
          <w:lang w:val="ro-RO"/>
        </w:rPr>
        <w:t>e</w:t>
      </w:r>
      <w:r w:rsidR="002245CD" w:rsidRPr="00001997">
        <w:rPr>
          <w:sz w:val="28"/>
          <w:szCs w:val="28"/>
          <w:lang w:val="ro-RO"/>
        </w:rPr>
        <w:t xml:space="preserve"> </w:t>
      </w:r>
      <w:r w:rsidR="002245CD" w:rsidRPr="00001997">
        <w:rPr>
          <w:color w:val="000000"/>
          <w:spacing w:val="-1"/>
          <w:sz w:val="28"/>
          <w:szCs w:val="28"/>
          <w:lang w:val="ro-RO"/>
        </w:rPr>
        <w:t>în cursul anului.</w:t>
      </w:r>
    </w:p>
    <w:p w:rsidR="002245CD" w:rsidRDefault="00C0622A"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002245CD" w:rsidRPr="00001997">
        <w:rPr>
          <w:b/>
          <w:i/>
          <w:spacing w:val="-2"/>
          <w:sz w:val="28"/>
          <w:szCs w:val="28"/>
          <w:lang w:val="ro-RO"/>
        </w:rPr>
        <w:t>Existent la sf</w:t>
      </w:r>
      <w:r w:rsidR="004E76C8">
        <w:rPr>
          <w:b/>
          <w:i/>
          <w:spacing w:val="-2"/>
          <w:sz w:val="28"/>
          <w:szCs w:val="28"/>
          <w:lang w:val="ro-RO"/>
        </w:rPr>
        <w:t>â</w:t>
      </w:r>
      <w:r w:rsidR="002245CD" w:rsidRPr="00001997">
        <w:rPr>
          <w:b/>
          <w:i/>
          <w:spacing w:val="-2"/>
          <w:sz w:val="28"/>
          <w:szCs w:val="28"/>
          <w:lang w:val="ro-RO"/>
        </w:rPr>
        <w:t>rşitul anului</w:t>
      </w:r>
      <w:r w:rsidR="002245CD" w:rsidRPr="00001997">
        <w:rPr>
          <w:b/>
          <w:sz w:val="28"/>
          <w:szCs w:val="28"/>
          <w:lang w:val="ro-RO"/>
        </w:rPr>
        <w:t xml:space="preserve"> </w:t>
      </w:r>
      <w:r w:rsidRPr="00001997">
        <w:rPr>
          <w:sz w:val="28"/>
          <w:szCs w:val="28"/>
          <w:lang w:val="ro-RO"/>
        </w:rPr>
        <w:t xml:space="preserve">– se indică </w:t>
      </w:r>
      <w:r w:rsidR="002245CD" w:rsidRPr="00001997">
        <w:rPr>
          <w:color w:val="000000"/>
          <w:spacing w:val="-1"/>
          <w:sz w:val="28"/>
          <w:szCs w:val="28"/>
          <w:lang w:val="ro-RO"/>
        </w:rPr>
        <w:t xml:space="preserve">numărul de publicaţii </w:t>
      </w:r>
      <w:r w:rsidR="002245CD" w:rsidRPr="00001997">
        <w:rPr>
          <w:spacing w:val="-1"/>
          <w:sz w:val="28"/>
          <w:szCs w:val="28"/>
          <w:lang w:val="ro-RO"/>
        </w:rPr>
        <w:t>seriale</w:t>
      </w:r>
      <w:r w:rsidR="002245CD" w:rsidRPr="00001997">
        <w:rPr>
          <w:color w:val="FF0000"/>
          <w:spacing w:val="-1"/>
          <w:sz w:val="28"/>
          <w:szCs w:val="28"/>
          <w:lang w:val="ro-RO"/>
        </w:rPr>
        <w:t xml:space="preserve"> </w:t>
      </w:r>
      <w:r w:rsidR="002245CD" w:rsidRPr="00001997">
        <w:rPr>
          <w:spacing w:val="-1"/>
          <w:sz w:val="28"/>
          <w:szCs w:val="28"/>
          <w:lang w:val="ro-RO"/>
        </w:rPr>
        <w:t>(</w:t>
      </w:r>
      <w:r w:rsidR="00CF5385" w:rsidRPr="00001997">
        <w:rPr>
          <w:sz w:val="28"/>
          <w:szCs w:val="28"/>
          <w:lang w:val="ro-RO"/>
        </w:rPr>
        <w:t>ziare</w:t>
      </w:r>
      <w:r w:rsidR="00CF5385">
        <w:rPr>
          <w:sz w:val="28"/>
          <w:szCs w:val="28"/>
          <w:lang w:val="ro-RO"/>
        </w:rPr>
        <w:t>,</w:t>
      </w:r>
      <w:r w:rsidR="00CF5385" w:rsidRPr="00001997">
        <w:rPr>
          <w:sz w:val="28"/>
          <w:szCs w:val="28"/>
          <w:lang w:val="ro-RO"/>
        </w:rPr>
        <w:t xml:space="preserve"> </w:t>
      </w:r>
      <w:r w:rsidR="002245CD" w:rsidRPr="00001997">
        <w:rPr>
          <w:sz w:val="28"/>
          <w:szCs w:val="28"/>
          <w:lang w:val="ro-RO"/>
        </w:rPr>
        <w:t>reviste, anuare</w:t>
      </w:r>
      <w:r w:rsidR="00893A8E">
        <w:rPr>
          <w:sz w:val="28"/>
          <w:szCs w:val="28"/>
          <w:lang w:val="ro-RO"/>
        </w:rPr>
        <w:t xml:space="preserve"> ș.a.</w:t>
      </w:r>
      <w:r w:rsidR="002245CD" w:rsidRPr="00001997">
        <w:rPr>
          <w:sz w:val="28"/>
          <w:szCs w:val="28"/>
          <w:lang w:val="ro-RO"/>
        </w:rPr>
        <w:t xml:space="preserve">) în </w:t>
      </w:r>
      <w:r w:rsidR="002245CD" w:rsidRPr="00001997">
        <w:rPr>
          <w:color w:val="000000"/>
          <w:spacing w:val="-1"/>
          <w:sz w:val="28"/>
          <w:szCs w:val="28"/>
          <w:lang w:val="ro-RO"/>
        </w:rPr>
        <w:t xml:space="preserve">unităţi materiale </w:t>
      </w:r>
      <w:r w:rsidR="002245CD" w:rsidRPr="00001997">
        <w:rPr>
          <w:spacing w:val="-2"/>
          <w:sz w:val="28"/>
          <w:szCs w:val="28"/>
          <w:lang w:val="ro-RO"/>
        </w:rPr>
        <w:t>existent</w:t>
      </w:r>
      <w:r w:rsidR="006740A7" w:rsidRPr="00001997">
        <w:rPr>
          <w:spacing w:val="-2"/>
          <w:sz w:val="28"/>
          <w:szCs w:val="28"/>
          <w:lang w:val="ro-RO"/>
        </w:rPr>
        <w:t>e</w:t>
      </w:r>
      <w:r w:rsidR="002245CD" w:rsidRPr="00001997">
        <w:rPr>
          <w:spacing w:val="-2"/>
          <w:sz w:val="28"/>
          <w:szCs w:val="28"/>
          <w:lang w:val="ro-RO"/>
        </w:rPr>
        <w:t xml:space="preserve"> la sf</w:t>
      </w:r>
      <w:r w:rsidR="004E76C8">
        <w:rPr>
          <w:spacing w:val="-2"/>
          <w:sz w:val="28"/>
          <w:szCs w:val="28"/>
          <w:lang w:val="ro-RO"/>
        </w:rPr>
        <w:t>â</w:t>
      </w:r>
      <w:r w:rsidR="002245CD" w:rsidRPr="00001997">
        <w:rPr>
          <w:spacing w:val="-2"/>
          <w:sz w:val="28"/>
          <w:szCs w:val="28"/>
          <w:lang w:val="ro-RO"/>
        </w:rPr>
        <w:t>rşitul</w:t>
      </w:r>
      <w:r w:rsidR="002245CD" w:rsidRPr="00001997">
        <w:rPr>
          <w:b/>
          <w:spacing w:val="-2"/>
          <w:sz w:val="28"/>
          <w:szCs w:val="28"/>
          <w:lang w:val="ro-RO"/>
        </w:rPr>
        <w:t xml:space="preserve"> </w:t>
      </w:r>
      <w:r w:rsidR="002245CD" w:rsidRPr="00001997">
        <w:rPr>
          <w:color w:val="000000"/>
          <w:spacing w:val="-1"/>
          <w:sz w:val="28"/>
          <w:szCs w:val="28"/>
          <w:lang w:val="ro-RO"/>
        </w:rPr>
        <w:t>anului.</w:t>
      </w:r>
    </w:p>
    <w:p w:rsidR="00BF1AEB" w:rsidRPr="00001997" w:rsidRDefault="00BF1AEB" w:rsidP="00BF1AEB">
      <w:pPr>
        <w:shd w:val="clear" w:color="auto" w:fill="FFFFFF"/>
        <w:ind w:right="-1" w:firstLine="567"/>
        <w:jc w:val="both"/>
        <w:rPr>
          <w:bCs/>
          <w:sz w:val="28"/>
          <w:szCs w:val="28"/>
          <w:bdr w:val="none" w:sz="0" w:space="0" w:color="auto" w:frame="1"/>
          <w:shd w:val="clear" w:color="auto" w:fill="FFFFFF"/>
          <w:lang w:val="ro-RO"/>
        </w:rPr>
      </w:pPr>
      <w:r w:rsidRPr="00001997">
        <w:rPr>
          <w:bCs/>
          <w:sz w:val="28"/>
          <w:szCs w:val="28"/>
          <w:bdr w:val="none" w:sz="0" w:space="0" w:color="auto" w:frame="1"/>
          <w:shd w:val="clear" w:color="auto" w:fill="FFFFFF"/>
          <w:lang w:val="ro-RO"/>
        </w:rPr>
        <w:t>Pentru documentele tipărite,</w:t>
      </w:r>
      <w:r w:rsidR="00334003">
        <w:rPr>
          <w:bCs/>
          <w:sz w:val="28"/>
          <w:szCs w:val="28"/>
          <w:bdr w:val="none" w:sz="0" w:space="0" w:color="auto" w:frame="1"/>
          <w:shd w:val="clear" w:color="auto" w:fill="FFFFFF"/>
          <w:lang w:val="ro-RO"/>
        </w:rPr>
        <w:t xml:space="preserve"> inclusiv pentru publicațiile seriale,</w:t>
      </w:r>
      <w:r w:rsidRPr="00001997">
        <w:rPr>
          <w:bCs/>
          <w:sz w:val="28"/>
          <w:szCs w:val="28"/>
          <w:bdr w:val="none" w:sz="0" w:space="0" w:color="auto" w:frame="1"/>
          <w:shd w:val="clear" w:color="auto" w:fill="FFFFFF"/>
          <w:lang w:val="ro-RO"/>
        </w:rPr>
        <w:t xml:space="preserve"> </w:t>
      </w:r>
      <w:r>
        <w:rPr>
          <w:bCs/>
          <w:sz w:val="28"/>
          <w:szCs w:val="28"/>
          <w:bdr w:val="none" w:sz="0" w:space="0" w:color="auto" w:frame="1"/>
          <w:shd w:val="clear" w:color="auto" w:fill="FFFFFF"/>
          <w:lang w:val="ro-RO"/>
        </w:rPr>
        <w:t>o unitate materială reprezintă un volum</w:t>
      </w:r>
      <w:r w:rsidRPr="00001997">
        <w:rPr>
          <w:bCs/>
          <w:sz w:val="28"/>
          <w:szCs w:val="28"/>
          <w:bdr w:val="none" w:sz="0" w:space="0" w:color="auto" w:frame="1"/>
          <w:shd w:val="clear" w:color="auto" w:fill="FFFFFF"/>
          <w:lang w:val="ro-RO"/>
        </w:rPr>
        <w:t xml:space="preserve">. Conform </w:t>
      </w:r>
      <w:r w:rsidRPr="00F54E85">
        <w:rPr>
          <w:i/>
          <w:sz w:val="28"/>
          <w:szCs w:val="28"/>
          <w:lang w:val="ro-RO"/>
        </w:rPr>
        <w:t>Instrucţiunii privind evidenţa colecţiilor de bibliotecă</w:t>
      </w:r>
      <w:r w:rsidRPr="00001997">
        <w:rPr>
          <w:sz w:val="28"/>
          <w:szCs w:val="28"/>
          <w:lang w:val="ro-RO"/>
        </w:rPr>
        <w:t xml:space="preserve"> (art. 11),</w:t>
      </w:r>
      <w:r w:rsidRPr="00001997">
        <w:rPr>
          <w:bCs/>
          <w:sz w:val="28"/>
          <w:szCs w:val="28"/>
          <w:bdr w:val="none" w:sz="0" w:space="0" w:color="auto" w:frame="1"/>
          <w:shd w:val="clear" w:color="auto" w:fill="FFFFFF"/>
          <w:lang w:val="ro-RO"/>
        </w:rPr>
        <w:t xml:space="preserve"> pentru publicaţiile seriale volumul se stabileşte după numărul de pagini şi după modalitatea de constituire în volum</w:t>
      </w:r>
      <w:r w:rsidR="00893A8E">
        <w:rPr>
          <w:bCs/>
          <w:sz w:val="28"/>
          <w:szCs w:val="28"/>
          <w:bdr w:val="none" w:sz="0" w:space="0" w:color="auto" w:frame="1"/>
          <w:shd w:val="clear" w:color="auto" w:fill="FFFFFF"/>
          <w:lang w:val="ro-RO"/>
        </w:rPr>
        <w:t xml:space="preserve"> (de legare)</w:t>
      </w:r>
      <w:r w:rsidRPr="00001997">
        <w:rPr>
          <w:bCs/>
          <w:sz w:val="28"/>
          <w:szCs w:val="28"/>
          <w:bdr w:val="none" w:sz="0" w:space="0" w:color="auto" w:frame="1"/>
          <w:shd w:val="clear" w:color="auto" w:fill="FFFFFF"/>
          <w:lang w:val="ro-RO"/>
        </w:rPr>
        <w:t>:</w:t>
      </w:r>
    </w:p>
    <w:p w:rsidR="00BF1AEB" w:rsidRPr="00001997" w:rsidRDefault="00BF1AEB" w:rsidP="00BF1AEB">
      <w:pPr>
        <w:pStyle w:val="ListParagraph"/>
        <w:numPr>
          <w:ilvl w:val="0"/>
          <w:numId w:val="8"/>
        </w:numPr>
        <w:shd w:val="clear" w:color="auto" w:fill="FFFFFF"/>
        <w:ind w:right="-1"/>
        <w:jc w:val="both"/>
        <w:rPr>
          <w:bCs/>
          <w:sz w:val="28"/>
          <w:szCs w:val="28"/>
          <w:bdr w:val="none" w:sz="0" w:space="0" w:color="auto" w:frame="1"/>
          <w:shd w:val="clear" w:color="auto" w:fill="FFFFFF"/>
          <w:lang w:val="ro-RO"/>
        </w:rPr>
      </w:pPr>
      <w:r w:rsidRPr="00001997">
        <w:rPr>
          <w:bCs/>
          <w:sz w:val="28"/>
          <w:szCs w:val="28"/>
          <w:bdr w:val="none" w:sz="0" w:space="0" w:color="auto" w:frame="1"/>
          <w:shd w:val="clear" w:color="auto" w:fill="FFFFFF"/>
          <w:lang w:val="ro-RO"/>
        </w:rPr>
        <w:t>pentru publicaţii seriale cu un număr mare de pagini (peste o sută), fiecare număr în parte constituie un volum;</w:t>
      </w:r>
    </w:p>
    <w:p w:rsidR="00BF1AEB" w:rsidRPr="00001997" w:rsidRDefault="00BF1AEB" w:rsidP="00BF1AEB">
      <w:pPr>
        <w:pStyle w:val="ListParagraph"/>
        <w:numPr>
          <w:ilvl w:val="0"/>
          <w:numId w:val="8"/>
        </w:numPr>
        <w:shd w:val="clear" w:color="auto" w:fill="FFFFFF"/>
        <w:ind w:right="-1"/>
        <w:jc w:val="both"/>
        <w:rPr>
          <w:bCs/>
          <w:sz w:val="28"/>
          <w:szCs w:val="28"/>
          <w:bdr w:val="none" w:sz="0" w:space="0" w:color="auto" w:frame="1"/>
          <w:shd w:val="clear" w:color="auto" w:fill="FFFFFF"/>
          <w:lang w:val="ro-RO"/>
        </w:rPr>
      </w:pPr>
      <w:r w:rsidRPr="00001997">
        <w:rPr>
          <w:bCs/>
          <w:sz w:val="28"/>
          <w:szCs w:val="28"/>
          <w:bdr w:val="none" w:sz="0" w:space="0" w:color="auto" w:frame="1"/>
          <w:shd w:val="clear" w:color="auto" w:fill="FFFFFF"/>
          <w:lang w:val="ro-RO"/>
        </w:rPr>
        <w:t>pentru publicaţii seriale (de p</w:t>
      </w:r>
      <w:r>
        <w:rPr>
          <w:bCs/>
          <w:sz w:val="28"/>
          <w:szCs w:val="28"/>
          <w:bdr w:val="none" w:sz="0" w:space="0" w:color="auto" w:frame="1"/>
          <w:shd w:val="clear" w:color="auto" w:fill="FFFFFF"/>
          <w:lang w:val="ro-RO"/>
        </w:rPr>
        <w:t>â</w:t>
      </w:r>
      <w:r w:rsidRPr="00001997">
        <w:rPr>
          <w:bCs/>
          <w:sz w:val="28"/>
          <w:szCs w:val="28"/>
          <w:bdr w:val="none" w:sz="0" w:space="0" w:color="auto" w:frame="1"/>
          <w:shd w:val="clear" w:color="auto" w:fill="FFFFFF"/>
          <w:lang w:val="ro-RO"/>
        </w:rPr>
        <w:t>nă la o sută de pagini) cu apariţie lunară, trimestrială, care se pot lega într-o colecţie anuală, colecţia legată constituie un volum;</w:t>
      </w:r>
    </w:p>
    <w:p w:rsidR="00BF1AEB" w:rsidRPr="00001997" w:rsidRDefault="00BF1AEB" w:rsidP="00BF1AEB">
      <w:pPr>
        <w:pStyle w:val="ListParagraph"/>
        <w:numPr>
          <w:ilvl w:val="0"/>
          <w:numId w:val="8"/>
        </w:numPr>
        <w:shd w:val="clear" w:color="auto" w:fill="FFFFFF"/>
        <w:ind w:right="-1"/>
        <w:jc w:val="both"/>
        <w:rPr>
          <w:bCs/>
          <w:sz w:val="28"/>
          <w:szCs w:val="28"/>
          <w:bdr w:val="none" w:sz="0" w:space="0" w:color="auto" w:frame="1"/>
          <w:shd w:val="clear" w:color="auto" w:fill="FFFFFF"/>
          <w:lang w:val="ro-RO"/>
        </w:rPr>
      </w:pPr>
      <w:r w:rsidRPr="00001997">
        <w:rPr>
          <w:bCs/>
          <w:sz w:val="28"/>
          <w:szCs w:val="28"/>
          <w:bdr w:val="none" w:sz="0" w:space="0" w:color="auto" w:frame="1"/>
          <w:shd w:val="clear" w:color="auto" w:fill="FFFFFF"/>
          <w:lang w:val="ro-RO"/>
        </w:rPr>
        <w:t>pentru publicaţii seriale săptăm</w:t>
      </w:r>
      <w:r>
        <w:rPr>
          <w:bCs/>
          <w:sz w:val="28"/>
          <w:szCs w:val="28"/>
          <w:bdr w:val="none" w:sz="0" w:space="0" w:color="auto" w:frame="1"/>
          <w:shd w:val="clear" w:color="auto" w:fill="FFFFFF"/>
          <w:lang w:val="ro-RO"/>
        </w:rPr>
        <w:t>â</w:t>
      </w:r>
      <w:r w:rsidRPr="00001997">
        <w:rPr>
          <w:bCs/>
          <w:sz w:val="28"/>
          <w:szCs w:val="28"/>
          <w:bdr w:val="none" w:sz="0" w:space="0" w:color="auto" w:frame="1"/>
          <w:shd w:val="clear" w:color="auto" w:fill="FFFFFF"/>
          <w:lang w:val="ro-RO"/>
        </w:rPr>
        <w:t>nale şi bilunare, care se pot lega de obicei în volume trimestriale, setul trimestrial constituie un volum;</w:t>
      </w:r>
    </w:p>
    <w:p w:rsidR="00BF1AEB" w:rsidRPr="00001997" w:rsidRDefault="00BF1AEB" w:rsidP="00BF1AEB">
      <w:pPr>
        <w:pStyle w:val="ListParagraph"/>
        <w:numPr>
          <w:ilvl w:val="0"/>
          <w:numId w:val="8"/>
        </w:numPr>
        <w:shd w:val="clear" w:color="auto" w:fill="FFFFFF"/>
        <w:ind w:right="-1"/>
        <w:jc w:val="both"/>
        <w:rPr>
          <w:bCs/>
          <w:sz w:val="28"/>
          <w:szCs w:val="28"/>
          <w:bdr w:val="none" w:sz="0" w:space="0" w:color="auto" w:frame="1"/>
          <w:shd w:val="clear" w:color="auto" w:fill="FFFFFF"/>
          <w:lang w:val="ro-RO"/>
        </w:rPr>
      </w:pPr>
      <w:r w:rsidRPr="00001997">
        <w:rPr>
          <w:bCs/>
          <w:sz w:val="28"/>
          <w:szCs w:val="28"/>
          <w:bdr w:val="none" w:sz="0" w:space="0" w:color="auto" w:frame="1"/>
          <w:shd w:val="clear" w:color="auto" w:fill="FFFFFF"/>
          <w:lang w:val="ro-RO"/>
        </w:rPr>
        <w:t>pentru ziarele săptăm</w:t>
      </w:r>
      <w:r>
        <w:rPr>
          <w:bCs/>
          <w:sz w:val="28"/>
          <w:szCs w:val="28"/>
          <w:bdr w:val="none" w:sz="0" w:space="0" w:color="auto" w:frame="1"/>
          <w:shd w:val="clear" w:color="auto" w:fill="FFFFFF"/>
          <w:lang w:val="ro-RO"/>
        </w:rPr>
        <w:t>â</w:t>
      </w:r>
      <w:r w:rsidRPr="00001997">
        <w:rPr>
          <w:bCs/>
          <w:sz w:val="28"/>
          <w:szCs w:val="28"/>
          <w:bdr w:val="none" w:sz="0" w:space="0" w:color="auto" w:frame="1"/>
          <w:shd w:val="clear" w:color="auto" w:fill="FFFFFF"/>
          <w:lang w:val="ro-RO"/>
        </w:rPr>
        <w:t>nale ca volum este considerată colecţia semestrială;</w:t>
      </w:r>
    </w:p>
    <w:p w:rsidR="00BF1AEB" w:rsidRPr="00001997" w:rsidRDefault="00BF1AEB" w:rsidP="00BF1AEB">
      <w:pPr>
        <w:pStyle w:val="ListParagraph"/>
        <w:numPr>
          <w:ilvl w:val="0"/>
          <w:numId w:val="8"/>
        </w:numPr>
        <w:shd w:val="clear" w:color="auto" w:fill="FFFFFF"/>
        <w:ind w:right="-1"/>
        <w:jc w:val="both"/>
        <w:rPr>
          <w:bCs/>
          <w:sz w:val="28"/>
          <w:szCs w:val="28"/>
          <w:bdr w:val="none" w:sz="0" w:space="0" w:color="auto" w:frame="1"/>
          <w:shd w:val="clear" w:color="auto" w:fill="FFFFFF"/>
          <w:lang w:val="ro-RO"/>
        </w:rPr>
      </w:pPr>
      <w:r w:rsidRPr="00001997">
        <w:rPr>
          <w:bCs/>
          <w:sz w:val="28"/>
          <w:szCs w:val="28"/>
          <w:bdr w:val="none" w:sz="0" w:space="0" w:color="auto" w:frame="1"/>
          <w:shd w:val="clear" w:color="auto" w:fill="FFFFFF"/>
          <w:lang w:val="ro-RO"/>
        </w:rPr>
        <w:t>pentru ziarele cotidiene ca volum este considerată colecţia trimestrială.</w:t>
      </w:r>
    </w:p>
    <w:p w:rsidR="000247C4" w:rsidRPr="00001997" w:rsidRDefault="00BF1AEB" w:rsidP="00BF1AEB">
      <w:pPr>
        <w:jc w:val="both"/>
        <w:rPr>
          <w:color w:val="000000"/>
          <w:spacing w:val="-1"/>
          <w:sz w:val="28"/>
          <w:szCs w:val="28"/>
          <w:lang w:val="ro-RO"/>
        </w:rPr>
      </w:pPr>
      <w:r w:rsidRPr="00001997">
        <w:rPr>
          <w:sz w:val="28"/>
          <w:szCs w:val="28"/>
          <w:shd w:val="clear" w:color="auto" w:fill="FFFFFF"/>
          <w:lang w:val="ro-RO"/>
        </w:rPr>
        <w:t>Publicaţiile seriale nelegate trebuie n</w:t>
      </w:r>
      <w:r>
        <w:rPr>
          <w:sz w:val="28"/>
          <w:szCs w:val="28"/>
          <w:shd w:val="clear" w:color="auto" w:fill="FFFFFF"/>
          <w:lang w:val="ro-RO"/>
        </w:rPr>
        <w:t>umărate ca şi cum ar fi legate.</w:t>
      </w:r>
    </w:p>
    <w:p w:rsidR="00F556DB" w:rsidRDefault="00F556DB" w:rsidP="00001997">
      <w:pPr>
        <w:jc w:val="both"/>
        <w:rPr>
          <w:b/>
          <w:sz w:val="28"/>
          <w:szCs w:val="28"/>
          <w:highlight w:val="yellow"/>
          <w:lang w:val="ro-RO"/>
        </w:rPr>
      </w:pPr>
    </w:p>
    <w:p w:rsidR="000247C4" w:rsidRPr="006B3B31" w:rsidRDefault="006B3B31" w:rsidP="00001997">
      <w:pPr>
        <w:jc w:val="both"/>
        <w:rPr>
          <w:color w:val="000000"/>
          <w:spacing w:val="-1"/>
          <w:sz w:val="28"/>
          <w:szCs w:val="28"/>
          <w:lang w:val="ro-RO"/>
        </w:rPr>
      </w:pPr>
      <w:r w:rsidRPr="00F556DB">
        <w:rPr>
          <w:b/>
          <w:sz w:val="28"/>
          <w:szCs w:val="28"/>
          <w:lang w:val="ro-RO"/>
        </w:rPr>
        <w:t>Rândul 50</w:t>
      </w:r>
      <w:r w:rsidRPr="00F556DB">
        <w:rPr>
          <w:sz w:val="28"/>
          <w:szCs w:val="28"/>
          <w:lang w:val="ro-RO"/>
        </w:rPr>
        <w:t xml:space="preserve"> </w:t>
      </w:r>
      <w:r w:rsidRPr="00F556DB">
        <w:rPr>
          <w:b/>
          <w:sz w:val="28"/>
          <w:szCs w:val="28"/>
          <w:lang w:val="ro-RO"/>
        </w:rPr>
        <w:t>Publicaţii seriale (ziare, reviste, anuare, buletine ș.a.), numărul de titluri</w:t>
      </w:r>
    </w:p>
    <w:p w:rsidR="006B3B31" w:rsidRPr="00001997" w:rsidRDefault="006B3B31" w:rsidP="006B3B31">
      <w:pPr>
        <w:jc w:val="both"/>
        <w:rPr>
          <w:sz w:val="28"/>
          <w:szCs w:val="28"/>
          <w:lang w:val="ro-RO"/>
        </w:rPr>
      </w:pPr>
      <w:r w:rsidRPr="00001997">
        <w:rPr>
          <w:b/>
          <w:sz w:val="28"/>
          <w:szCs w:val="28"/>
          <w:lang w:val="ro-RO"/>
        </w:rPr>
        <w:t xml:space="preserve">Coloana </w:t>
      </w:r>
      <w:r w:rsidRPr="00001997">
        <w:rPr>
          <w:b/>
          <w:i/>
          <w:spacing w:val="-2"/>
          <w:sz w:val="28"/>
          <w:szCs w:val="28"/>
          <w:lang w:val="ro-RO"/>
        </w:rPr>
        <w:t>Achiziţii în cursul anului</w:t>
      </w:r>
      <w:r w:rsidRPr="00001997">
        <w:rPr>
          <w:sz w:val="28"/>
          <w:szCs w:val="28"/>
          <w:lang w:val="ro-RO"/>
        </w:rPr>
        <w:t xml:space="preserve"> – se indică </w:t>
      </w:r>
      <w:r w:rsidRPr="00001997">
        <w:rPr>
          <w:color w:val="000000"/>
          <w:spacing w:val="-1"/>
          <w:sz w:val="28"/>
          <w:szCs w:val="28"/>
          <w:lang w:val="ro-RO"/>
        </w:rPr>
        <w:t xml:space="preserve">numărul de </w:t>
      </w:r>
      <w:r>
        <w:rPr>
          <w:color w:val="000000"/>
          <w:spacing w:val="-1"/>
          <w:sz w:val="28"/>
          <w:szCs w:val="28"/>
          <w:lang w:val="ro-RO"/>
        </w:rPr>
        <w:t xml:space="preserve">titluri noi de </w:t>
      </w:r>
      <w:r w:rsidRPr="00001997">
        <w:rPr>
          <w:color w:val="000000"/>
          <w:spacing w:val="-1"/>
          <w:sz w:val="28"/>
          <w:szCs w:val="28"/>
          <w:lang w:val="ro-RO"/>
        </w:rPr>
        <w:t xml:space="preserve">publicaţii </w:t>
      </w:r>
      <w:r w:rsidRPr="00001997">
        <w:rPr>
          <w:spacing w:val="-1"/>
          <w:sz w:val="28"/>
          <w:szCs w:val="28"/>
          <w:lang w:val="ro-RO"/>
        </w:rPr>
        <w:t>seriale</w:t>
      </w:r>
      <w:r w:rsidRPr="00001997">
        <w:rPr>
          <w:color w:val="FF0000"/>
          <w:spacing w:val="-1"/>
          <w:sz w:val="28"/>
          <w:szCs w:val="28"/>
          <w:lang w:val="ro-RO"/>
        </w:rPr>
        <w:t xml:space="preserve"> </w:t>
      </w:r>
      <w:r w:rsidRPr="00001997">
        <w:rPr>
          <w:spacing w:val="-1"/>
          <w:sz w:val="28"/>
          <w:szCs w:val="28"/>
          <w:lang w:val="ro-RO"/>
        </w:rPr>
        <w:t>(</w:t>
      </w:r>
      <w:r w:rsidRPr="00001997">
        <w:rPr>
          <w:sz w:val="28"/>
          <w:szCs w:val="28"/>
          <w:lang w:val="ro-RO"/>
        </w:rPr>
        <w:t>ziare</w:t>
      </w:r>
      <w:r>
        <w:rPr>
          <w:sz w:val="28"/>
          <w:szCs w:val="28"/>
          <w:lang w:val="ro-RO"/>
        </w:rPr>
        <w:t>,</w:t>
      </w:r>
      <w:r w:rsidRPr="00001997">
        <w:rPr>
          <w:sz w:val="28"/>
          <w:szCs w:val="28"/>
          <w:lang w:val="ro-RO"/>
        </w:rPr>
        <w:t xml:space="preserve"> reviste, anuare</w:t>
      </w:r>
      <w:r w:rsidR="00F556DB">
        <w:rPr>
          <w:sz w:val="28"/>
          <w:szCs w:val="28"/>
          <w:lang w:val="ro-RO"/>
        </w:rPr>
        <w:t>, buletine</w:t>
      </w:r>
      <w:r>
        <w:rPr>
          <w:sz w:val="28"/>
          <w:szCs w:val="28"/>
          <w:lang w:val="ro-RO"/>
        </w:rPr>
        <w:t xml:space="preserve"> ș.a.</w:t>
      </w:r>
      <w:r w:rsidRPr="00001997">
        <w:rPr>
          <w:sz w:val="28"/>
          <w:szCs w:val="28"/>
          <w:lang w:val="ro-RO"/>
        </w:rPr>
        <w:t xml:space="preserve">) </w:t>
      </w:r>
      <w:r w:rsidRPr="00001997">
        <w:rPr>
          <w:color w:val="000000"/>
          <w:spacing w:val="-1"/>
          <w:sz w:val="28"/>
          <w:szCs w:val="28"/>
          <w:lang w:val="ro-RO"/>
        </w:rPr>
        <w:t>achiziţionate în cursul anului.</w:t>
      </w:r>
    </w:p>
    <w:p w:rsidR="006B3B31" w:rsidRPr="00001997" w:rsidRDefault="006B3B31" w:rsidP="006B3B31">
      <w:pPr>
        <w:jc w:val="both"/>
        <w:rPr>
          <w:sz w:val="28"/>
          <w:szCs w:val="28"/>
          <w:lang w:val="ro-RO"/>
        </w:rPr>
      </w:pPr>
      <w:r w:rsidRPr="00001997">
        <w:rPr>
          <w:b/>
          <w:sz w:val="28"/>
          <w:szCs w:val="28"/>
          <w:lang w:val="ro-RO"/>
        </w:rPr>
        <w:lastRenderedPageBreak/>
        <w:t>Coloana</w:t>
      </w:r>
      <w:r w:rsidRPr="00001997">
        <w:rPr>
          <w:b/>
          <w:i/>
          <w:sz w:val="28"/>
          <w:szCs w:val="28"/>
          <w:lang w:val="ro-RO"/>
        </w:rPr>
        <w:t xml:space="preserve"> </w:t>
      </w:r>
      <w:r w:rsidR="00645741" w:rsidRPr="00492CD2">
        <w:rPr>
          <w:b/>
          <w:i/>
          <w:spacing w:val="-2"/>
          <w:sz w:val="28"/>
          <w:szCs w:val="28"/>
          <w:highlight w:val="yellow"/>
          <w:lang w:val="ro-RO"/>
        </w:rPr>
        <w:t>Casări</w:t>
      </w:r>
      <w:r w:rsidRPr="00001997">
        <w:rPr>
          <w:b/>
          <w:i/>
          <w:spacing w:val="-2"/>
          <w:sz w:val="28"/>
          <w:szCs w:val="28"/>
          <w:lang w:val="ro-RO"/>
        </w:rPr>
        <w:t xml:space="preserve"> în cursul anului</w:t>
      </w:r>
      <w:r w:rsidRPr="00001997">
        <w:rPr>
          <w:i/>
          <w:spacing w:val="-1"/>
          <w:sz w:val="28"/>
          <w:szCs w:val="28"/>
          <w:lang w:val="ro-RO"/>
        </w:rPr>
        <w:t xml:space="preserve"> </w:t>
      </w:r>
      <w:r w:rsidRPr="00001997">
        <w:rPr>
          <w:sz w:val="28"/>
          <w:szCs w:val="28"/>
          <w:lang w:val="ro-RO"/>
        </w:rPr>
        <w:t xml:space="preserve">– se indică </w:t>
      </w:r>
      <w:r w:rsidRPr="00001997">
        <w:rPr>
          <w:color w:val="000000"/>
          <w:spacing w:val="-1"/>
          <w:sz w:val="28"/>
          <w:szCs w:val="28"/>
          <w:lang w:val="ro-RO"/>
        </w:rPr>
        <w:t xml:space="preserve">numărul de </w:t>
      </w:r>
      <w:r>
        <w:rPr>
          <w:color w:val="000000"/>
          <w:spacing w:val="-1"/>
          <w:sz w:val="28"/>
          <w:szCs w:val="28"/>
          <w:lang w:val="ro-RO"/>
        </w:rPr>
        <w:t xml:space="preserve">titluri de </w:t>
      </w:r>
      <w:r w:rsidRPr="00001997">
        <w:rPr>
          <w:color w:val="000000"/>
          <w:spacing w:val="-1"/>
          <w:sz w:val="28"/>
          <w:szCs w:val="28"/>
          <w:lang w:val="ro-RO"/>
        </w:rPr>
        <w:t xml:space="preserve">publicaţii </w:t>
      </w:r>
      <w:r w:rsidRPr="00001997">
        <w:rPr>
          <w:spacing w:val="-1"/>
          <w:sz w:val="28"/>
          <w:szCs w:val="28"/>
          <w:lang w:val="ro-RO"/>
        </w:rPr>
        <w:t>seriale</w:t>
      </w:r>
      <w:r w:rsidRPr="00001997">
        <w:rPr>
          <w:color w:val="FF0000"/>
          <w:spacing w:val="-1"/>
          <w:sz w:val="28"/>
          <w:szCs w:val="28"/>
          <w:lang w:val="ro-RO"/>
        </w:rPr>
        <w:t xml:space="preserve"> </w:t>
      </w:r>
      <w:r w:rsidRPr="00001997">
        <w:rPr>
          <w:spacing w:val="-1"/>
          <w:sz w:val="28"/>
          <w:szCs w:val="28"/>
          <w:lang w:val="ro-RO"/>
        </w:rPr>
        <w:t>(</w:t>
      </w:r>
      <w:r w:rsidRPr="00001997">
        <w:rPr>
          <w:sz w:val="28"/>
          <w:szCs w:val="28"/>
          <w:lang w:val="ro-RO"/>
        </w:rPr>
        <w:t>ziare</w:t>
      </w:r>
      <w:r>
        <w:rPr>
          <w:sz w:val="28"/>
          <w:szCs w:val="28"/>
          <w:lang w:val="ro-RO"/>
        </w:rPr>
        <w:t>,</w:t>
      </w:r>
      <w:r w:rsidRPr="00001997">
        <w:rPr>
          <w:sz w:val="28"/>
          <w:szCs w:val="28"/>
          <w:lang w:val="ro-RO"/>
        </w:rPr>
        <w:t xml:space="preserve"> reviste, anuare</w:t>
      </w:r>
      <w:r w:rsidR="00F556DB">
        <w:rPr>
          <w:sz w:val="28"/>
          <w:szCs w:val="28"/>
          <w:lang w:val="ro-RO"/>
        </w:rPr>
        <w:t>, buletine</w:t>
      </w:r>
      <w:r>
        <w:rPr>
          <w:sz w:val="28"/>
          <w:szCs w:val="28"/>
          <w:lang w:val="ro-RO"/>
        </w:rPr>
        <w:t xml:space="preserve"> ș.a.</w:t>
      </w:r>
      <w:r w:rsidRPr="00001997">
        <w:rPr>
          <w:sz w:val="28"/>
          <w:szCs w:val="28"/>
          <w:lang w:val="ro-RO"/>
        </w:rPr>
        <w:t xml:space="preserve">) excluse </w:t>
      </w:r>
      <w:r w:rsidRPr="00001997">
        <w:rPr>
          <w:color w:val="000000"/>
          <w:spacing w:val="-1"/>
          <w:sz w:val="28"/>
          <w:szCs w:val="28"/>
          <w:lang w:val="ro-RO"/>
        </w:rPr>
        <w:t>în cursul anului.</w:t>
      </w:r>
      <w:r w:rsidRPr="006B3B31">
        <w:rPr>
          <w:color w:val="000000"/>
          <w:spacing w:val="-1"/>
          <w:sz w:val="28"/>
          <w:szCs w:val="28"/>
          <w:lang w:val="ro-RO"/>
        </w:rPr>
        <w:t xml:space="preserve"> Un titlu se consideră </w:t>
      </w:r>
      <w:r w:rsidR="00645741">
        <w:rPr>
          <w:color w:val="000000"/>
          <w:spacing w:val="-1"/>
          <w:sz w:val="28"/>
          <w:szCs w:val="28"/>
          <w:lang w:val="ro-RO"/>
        </w:rPr>
        <w:t>casat</w:t>
      </w:r>
      <w:r w:rsidRPr="006B3B31">
        <w:rPr>
          <w:color w:val="000000"/>
          <w:spacing w:val="-1"/>
          <w:sz w:val="28"/>
          <w:szCs w:val="28"/>
          <w:lang w:val="ro-RO"/>
        </w:rPr>
        <w:t xml:space="preserve"> dacă toate </w:t>
      </w:r>
      <w:r>
        <w:rPr>
          <w:color w:val="000000"/>
          <w:spacing w:val="-1"/>
          <w:sz w:val="28"/>
          <w:szCs w:val="28"/>
          <w:lang w:val="ro-RO"/>
        </w:rPr>
        <w:t xml:space="preserve">unitățile materiale ale </w:t>
      </w:r>
      <w:r w:rsidRPr="006B3B31">
        <w:rPr>
          <w:color w:val="000000"/>
          <w:spacing w:val="-1"/>
          <w:sz w:val="28"/>
          <w:szCs w:val="28"/>
          <w:lang w:val="ro-RO"/>
        </w:rPr>
        <w:t>titlului respectiv au fost excluse din colecţie.</w:t>
      </w:r>
    </w:p>
    <w:p w:rsidR="00893A8E" w:rsidRDefault="006B3B31" w:rsidP="006B3B31">
      <w:pPr>
        <w:jc w:val="both"/>
        <w:rPr>
          <w:b/>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sf</w:t>
      </w:r>
      <w:r>
        <w:rPr>
          <w:b/>
          <w:i/>
          <w:spacing w:val="-2"/>
          <w:sz w:val="28"/>
          <w:szCs w:val="28"/>
          <w:lang w:val="ro-RO"/>
        </w:rPr>
        <w:t>â</w:t>
      </w:r>
      <w:r w:rsidRPr="00001997">
        <w:rPr>
          <w:b/>
          <w:i/>
          <w:spacing w:val="-2"/>
          <w:sz w:val="28"/>
          <w:szCs w:val="28"/>
          <w:lang w:val="ro-RO"/>
        </w:rPr>
        <w:t>rşitul anului</w:t>
      </w:r>
      <w:r w:rsidRPr="00001997">
        <w:rPr>
          <w:b/>
          <w:sz w:val="28"/>
          <w:szCs w:val="28"/>
          <w:lang w:val="ro-RO"/>
        </w:rPr>
        <w:t xml:space="preserve"> </w:t>
      </w:r>
      <w:r w:rsidRPr="00001997">
        <w:rPr>
          <w:sz w:val="28"/>
          <w:szCs w:val="28"/>
          <w:lang w:val="ro-RO"/>
        </w:rPr>
        <w:t xml:space="preserve">– se indică </w:t>
      </w:r>
      <w:r w:rsidRPr="00001997">
        <w:rPr>
          <w:color w:val="000000"/>
          <w:spacing w:val="-1"/>
          <w:sz w:val="28"/>
          <w:szCs w:val="28"/>
          <w:lang w:val="ro-RO"/>
        </w:rPr>
        <w:t xml:space="preserve">numărul de </w:t>
      </w:r>
      <w:r>
        <w:rPr>
          <w:color w:val="000000"/>
          <w:spacing w:val="-1"/>
          <w:sz w:val="28"/>
          <w:szCs w:val="28"/>
          <w:lang w:val="ro-RO"/>
        </w:rPr>
        <w:t xml:space="preserve">titluri de </w:t>
      </w:r>
      <w:r w:rsidRPr="00001997">
        <w:rPr>
          <w:color w:val="000000"/>
          <w:spacing w:val="-1"/>
          <w:sz w:val="28"/>
          <w:szCs w:val="28"/>
          <w:lang w:val="ro-RO"/>
        </w:rPr>
        <w:t xml:space="preserve">publicaţii </w:t>
      </w:r>
      <w:r w:rsidRPr="00001997">
        <w:rPr>
          <w:spacing w:val="-1"/>
          <w:sz w:val="28"/>
          <w:szCs w:val="28"/>
          <w:lang w:val="ro-RO"/>
        </w:rPr>
        <w:t>seriale</w:t>
      </w:r>
      <w:r w:rsidRPr="00001997">
        <w:rPr>
          <w:color w:val="FF0000"/>
          <w:spacing w:val="-1"/>
          <w:sz w:val="28"/>
          <w:szCs w:val="28"/>
          <w:lang w:val="ro-RO"/>
        </w:rPr>
        <w:t xml:space="preserve"> </w:t>
      </w:r>
      <w:r w:rsidRPr="00001997">
        <w:rPr>
          <w:spacing w:val="-1"/>
          <w:sz w:val="28"/>
          <w:szCs w:val="28"/>
          <w:lang w:val="ro-RO"/>
        </w:rPr>
        <w:t>(</w:t>
      </w:r>
      <w:r w:rsidRPr="00001997">
        <w:rPr>
          <w:sz w:val="28"/>
          <w:szCs w:val="28"/>
          <w:lang w:val="ro-RO"/>
        </w:rPr>
        <w:t>ziare</w:t>
      </w:r>
      <w:r>
        <w:rPr>
          <w:sz w:val="28"/>
          <w:szCs w:val="28"/>
          <w:lang w:val="ro-RO"/>
        </w:rPr>
        <w:t>,</w:t>
      </w:r>
      <w:r w:rsidRPr="00001997">
        <w:rPr>
          <w:sz w:val="28"/>
          <w:szCs w:val="28"/>
          <w:lang w:val="ro-RO"/>
        </w:rPr>
        <w:t xml:space="preserve"> reviste, anuare</w:t>
      </w:r>
      <w:r w:rsidR="00F556DB">
        <w:rPr>
          <w:sz w:val="28"/>
          <w:szCs w:val="28"/>
          <w:lang w:val="ro-RO"/>
        </w:rPr>
        <w:t>, buletine</w:t>
      </w:r>
      <w:r>
        <w:rPr>
          <w:sz w:val="28"/>
          <w:szCs w:val="28"/>
          <w:lang w:val="ro-RO"/>
        </w:rPr>
        <w:t xml:space="preserve"> ș.a.</w:t>
      </w:r>
      <w:r w:rsidRPr="00001997">
        <w:rPr>
          <w:sz w:val="28"/>
          <w:szCs w:val="28"/>
          <w:lang w:val="ro-RO"/>
        </w:rPr>
        <w:t xml:space="preserve">) </w:t>
      </w:r>
      <w:r w:rsidRPr="00001997">
        <w:rPr>
          <w:spacing w:val="-2"/>
          <w:sz w:val="28"/>
          <w:szCs w:val="28"/>
          <w:lang w:val="ro-RO"/>
        </w:rPr>
        <w:t>existente la sf</w:t>
      </w:r>
      <w:r>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6B3B31" w:rsidRDefault="006B3B31" w:rsidP="00001997">
      <w:pPr>
        <w:jc w:val="both"/>
        <w:rPr>
          <w:b/>
          <w:sz w:val="28"/>
          <w:szCs w:val="28"/>
          <w:lang w:val="ro-RO"/>
        </w:rPr>
      </w:pPr>
    </w:p>
    <w:p w:rsidR="002245CD" w:rsidRPr="00001997" w:rsidRDefault="002245CD" w:rsidP="00001997">
      <w:pPr>
        <w:jc w:val="both"/>
        <w:rPr>
          <w:b/>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 xml:space="preserve">ndul </w:t>
      </w:r>
      <w:r w:rsidR="006B3B31">
        <w:rPr>
          <w:b/>
          <w:sz w:val="28"/>
          <w:szCs w:val="28"/>
          <w:lang w:val="ro-RO"/>
        </w:rPr>
        <w:t>60</w:t>
      </w:r>
      <w:r w:rsidRPr="00001997">
        <w:rPr>
          <w:b/>
          <w:sz w:val="28"/>
          <w:szCs w:val="28"/>
          <w:lang w:val="ro-RO"/>
        </w:rPr>
        <w:t xml:space="preserve"> D</w:t>
      </w:r>
      <w:r w:rsidRPr="00001997">
        <w:rPr>
          <w:b/>
          <w:color w:val="000000"/>
          <w:spacing w:val="-1"/>
          <w:sz w:val="28"/>
          <w:szCs w:val="28"/>
          <w:lang w:val="ro-RO"/>
        </w:rPr>
        <w:t xml:space="preserve">ocumente de </w:t>
      </w:r>
      <w:r w:rsidR="00C0622A" w:rsidRPr="00001997">
        <w:rPr>
          <w:b/>
          <w:color w:val="000000"/>
          <w:spacing w:val="-1"/>
          <w:sz w:val="28"/>
          <w:szCs w:val="28"/>
          <w:lang w:val="ro-RO"/>
        </w:rPr>
        <w:t>muzică tipărită</w:t>
      </w:r>
      <w:r w:rsidR="00C0622A" w:rsidRPr="00001997">
        <w:rPr>
          <w:rStyle w:val="FootnoteReference"/>
          <w:color w:val="000000"/>
          <w:spacing w:val="-1"/>
          <w:sz w:val="28"/>
          <w:szCs w:val="28"/>
          <w:lang w:val="ro-RO"/>
        </w:rPr>
        <w:footnoteReference w:id="5"/>
      </w:r>
    </w:p>
    <w:p w:rsidR="002245CD" w:rsidRPr="00001997"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Achiziţii în cursul anului</w:t>
      </w:r>
      <w:r w:rsidRPr="00001997">
        <w:rPr>
          <w:sz w:val="28"/>
          <w:szCs w:val="28"/>
          <w:lang w:val="ro-RO"/>
        </w:rPr>
        <w:t xml:space="preserve"> </w:t>
      </w:r>
      <w:r w:rsidR="00C0622A"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de muzică tipărită </w:t>
      </w:r>
      <w:r w:rsidRPr="00001997">
        <w:rPr>
          <w:sz w:val="28"/>
          <w:szCs w:val="28"/>
          <w:lang w:val="ro-RO"/>
        </w:rPr>
        <w:t xml:space="preserve">în </w:t>
      </w:r>
      <w:r w:rsidRPr="00001997">
        <w:rPr>
          <w:color w:val="000000"/>
          <w:spacing w:val="-1"/>
          <w:sz w:val="28"/>
          <w:szCs w:val="28"/>
          <w:lang w:val="ro-RO"/>
        </w:rPr>
        <w:t>unităţi materiale achiziţionate în cursul anului.</w:t>
      </w:r>
    </w:p>
    <w:p w:rsidR="002245CD" w:rsidRPr="00001997"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00645741" w:rsidRPr="00492CD2">
        <w:rPr>
          <w:b/>
          <w:i/>
          <w:spacing w:val="-2"/>
          <w:sz w:val="28"/>
          <w:szCs w:val="28"/>
          <w:highlight w:val="yellow"/>
          <w:lang w:val="ro-RO"/>
        </w:rPr>
        <w:t>Casări</w:t>
      </w:r>
      <w:r w:rsidRPr="00E7579C">
        <w:rPr>
          <w:b/>
          <w:i/>
          <w:spacing w:val="-2"/>
          <w:sz w:val="28"/>
          <w:szCs w:val="28"/>
          <w:lang w:val="ro-RO"/>
        </w:rPr>
        <w:t xml:space="preserve"> </w:t>
      </w:r>
      <w:r w:rsidRPr="00001997">
        <w:rPr>
          <w:b/>
          <w:i/>
          <w:spacing w:val="-2"/>
          <w:sz w:val="28"/>
          <w:szCs w:val="28"/>
          <w:lang w:val="ro-RO"/>
        </w:rPr>
        <w:t>în cursul anului</w:t>
      </w:r>
      <w:r w:rsidRPr="00001997">
        <w:rPr>
          <w:sz w:val="28"/>
          <w:szCs w:val="28"/>
          <w:lang w:val="ro-RO"/>
        </w:rPr>
        <w:t xml:space="preserve"> </w:t>
      </w:r>
      <w:r w:rsidR="00C0622A"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de muzică tipărită </w:t>
      </w:r>
      <w:r w:rsidRPr="00001997">
        <w:rPr>
          <w:sz w:val="28"/>
          <w:szCs w:val="28"/>
          <w:lang w:val="ro-RO"/>
        </w:rPr>
        <w:t xml:space="preserve">în </w:t>
      </w:r>
      <w:r w:rsidRPr="00001997">
        <w:rPr>
          <w:color w:val="000000"/>
          <w:spacing w:val="-1"/>
          <w:sz w:val="28"/>
          <w:szCs w:val="28"/>
          <w:lang w:val="ro-RO"/>
        </w:rPr>
        <w:t>unităţi materiale</w:t>
      </w:r>
      <w:r w:rsidRPr="00001997">
        <w:rPr>
          <w:sz w:val="28"/>
          <w:szCs w:val="28"/>
          <w:lang w:val="ro-RO"/>
        </w:rPr>
        <w:t xml:space="preserve"> exclus</w:t>
      </w:r>
      <w:r w:rsidR="00C0622A" w:rsidRPr="00001997">
        <w:rPr>
          <w:sz w:val="28"/>
          <w:szCs w:val="28"/>
          <w:lang w:val="ro-RO"/>
        </w:rPr>
        <w:t>e</w:t>
      </w:r>
      <w:r w:rsidRPr="00001997">
        <w:rPr>
          <w:sz w:val="28"/>
          <w:szCs w:val="28"/>
          <w:lang w:val="ro-RO"/>
        </w:rPr>
        <w:t xml:space="preserve"> </w:t>
      </w:r>
      <w:r w:rsidRPr="00001997">
        <w:rPr>
          <w:color w:val="000000"/>
          <w:spacing w:val="-1"/>
          <w:sz w:val="28"/>
          <w:szCs w:val="28"/>
          <w:lang w:val="ro-RO"/>
        </w:rPr>
        <w:t>în cursul anului.</w:t>
      </w:r>
    </w:p>
    <w:p w:rsidR="002245CD"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sf</w:t>
      </w:r>
      <w:r w:rsidR="004E76C8">
        <w:rPr>
          <w:b/>
          <w:i/>
          <w:spacing w:val="-2"/>
          <w:sz w:val="28"/>
          <w:szCs w:val="28"/>
          <w:lang w:val="ro-RO"/>
        </w:rPr>
        <w:t>â</w:t>
      </w:r>
      <w:r w:rsidRPr="00001997">
        <w:rPr>
          <w:b/>
          <w:i/>
          <w:spacing w:val="-2"/>
          <w:sz w:val="28"/>
          <w:szCs w:val="28"/>
          <w:lang w:val="ro-RO"/>
        </w:rPr>
        <w:t>rşitul anului</w:t>
      </w:r>
      <w:r w:rsidRPr="00001997">
        <w:rPr>
          <w:b/>
          <w:sz w:val="28"/>
          <w:szCs w:val="28"/>
          <w:lang w:val="ro-RO"/>
        </w:rPr>
        <w:t xml:space="preserve"> </w:t>
      </w:r>
      <w:r w:rsidR="00C0622A"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de muzică tipărită </w:t>
      </w:r>
      <w:r w:rsidRPr="00001997">
        <w:rPr>
          <w:sz w:val="28"/>
          <w:szCs w:val="28"/>
          <w:lang w:val="ro-RO"/>
        </w:rPr>
        <w:t xml:space="preserve">în </w:t>
      </w:r>
      <w:r w:rsidRPr="00001997">
        <w:rPr>
          <w:color w:val="000000"/>
          <w:spacing w:val="-1"/>
          <w:sz w:val="28"/>
          <w:szCs w:val="28"/>
          <w:lang w:val="ro-RO"/>
        </w:rPr>
        <w:t>unităţi materiale</w:t>
      </w:r>
      <w:r w:rsidRPr="00001997">
        <w:rPr>
          <w:sz w:val="28"/>
          <w:szCs w:val="28"/>
          <w:lang w:val="ro-RO"/>
        </w:rPr>
        <w:t xml:space="preserve"> </w:t>
      </w:r>
      <w:r w:rsidRPr="00001997">
        <w:rPr>
          <w:spacing w:val="-2"/>
          <w:sz w:val="28"/>
          <w:szCs w:val="28"/>
          <w:lang w:val="ro-RO"/>
        </w:rPr>
        <w:t>existent</w:t>
      </w:r>
      <w:r w:rsidR="006740A7" w:rsidRPr="00001997">
        <w:rPr>
          <w:spacing w:val="-2"/>
          <w:sz w:val="28"/>
          <w:szCs w:val="28"/>
          <w:lang w:val="ro-RO"/>
        </w:rPr>
        <w:t>e</w:t>
      </w:r>
      <w:r w:rsidRPr="00001997">
        <w:rPr>
          <w:spacing w:val="-2"/>
          <w:sz w:val="28"/>
          <w:szCs w:val="28"/>
          <w:lang w:val="ro-RO"/>
        </w:rPr>
        <w:t xml:space="preserve"> la sf</w:t>
      </w:r>
      <w:r w:rsidR="004E76C8">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0247C4" w:rsidRPr="00001997" w:rsidRDefault="000247C4" w:rsidP="00001997">
      <w:pPr>
        <w:jc w:val="both"/>
        <w:rPr>
          <w:color w:val="000000"/>
          <w:spacing w:val="-1"/>
          <w:sz w:val="28"/>
          <w:szCs w:val="28"/>
          <w:lang w:val="ro-RO"/>
        </w:rPr>
      </w:pPr>
    </w:p>
    <w:p w:rsidR="002245CD" w:rsidRPr="00001997" w:rsidRDefault="002245CD" w:rsidP="00001997">
      <w:pPr>
        <w:jc w:val="both"/>
        <w:rPr>
          <w:b/>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 xml:space="preserve">ndul </w:t>
      </w:r>
      <w:r w:rsidR="00284155">
        <w:rPr>
          <w:b/>
          <w:sz w:val="28"/>
          <w:szCs w:val="28"/>
          <w:lang w:val="ro-RO"/>
        </w:rPr>
        <w:t>70</w:t>
      </w:r>
      <w:r w:rsidRPr="00001997">
        <w:rPr>
          <w:sz w:val="28"/>
          <w:szCs w:val="28"/>
          <w:lang w:val="ro-RO"/>
        </w:rPr>
        <w:t xml:space="preserve"> </w:t>
      </w:r>
      <w:r w:rsidRPr="00001997">
        <w:rPr>
          <w:b/>
          <w:sz w:val="28"/>
          <w:szCs w:val="28"/>
          <w:lang w:val="ro-RO"/>
        </w:rPr>
        <w:t>Manuscrise</w:t>
      </w:r>
      <w:r w:rsidR="006F0768" w:rsidRPr="00001997">
        <w:rPr>
          <w:rStyle w:val="FootnoteReference"/>
          <w:sz w:val="28"/>
          <w:szCs w:val="28"/>
          <w:lang w:val="ro-RO"/>
        </w:rPr>
        <w:footnoteReference w:id="6"/>
      </w:r>
    </w:p>
    <w:p w:rsidR="002245CD" w:rsidRPr="00001997" w:rsidRDefault="006F0768"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002245CD" w:rsidRPr="00001997">
        <w:rPr>
          <w:b/>
          <w:i/>
          <w:spacing w:val="-2"/>
          <w:sz w:val="28"/>
          <w:szCs w:val="28"/>
          <w:lang w:val="ro-RO"/>
        </w:rPr>
        <w:t>Achiziţii în cursul anului</w:t>
      </w:r>
      <w:r w:rsidR="002245CD" w:rsidRPr="00001997">
        <w:rPr>
          <w:sz w:val="28"/>
          <w:szCs w:val="28"/>
          <w:lang w:val="ro-RO"/>
        </w:rPr>
        <w:t xml:space="preserve"> </w:t>
      </w:r>
      <w:r w:rsidRPr="00001997">
        <w:rPr>
          <w:sz w:val="28"/>
          <w:szCs w:val="28"/>
          <w:lang w:val="ro-RO"/>
        </w:rPr>
        <w:t xml:space="preserve">– se indică </w:t>
      </w:r>
      <w:r w:rsidR="002245CD" w:rsidRPr="00001997">
        <w:rPr>
          <w:color w:val="000000"/>
          <w:spacing w:val="-1"/>
          <w:sz w:val="28"/>
          <w:szCs w:val="28"/>
          <w:lang w:val="ro-RO"/>
        </w:rPr>
        <w:t>numărul de</w:t>
      </w:r>
      <w:r w:rsidR="002245CD" w:rsidRPr="00001997">
        <w:rPr>
          <w:sz w:val="28"/>
          <w:szCs w:val="28"/>
          <w:lang w:val="ro-RO"/>
        </w:rPr>
        <w:t xml:space="preserve"> manuscrise (lucrări </w:t>
      </w:r>
      <w:r w:rsidR="000247C4">
        <w:rPr>
          <w:sz w:val="28"/>
          <w:szCs w:val="28"/>
          <w:lang w:val="ro-RO"/>
        </w:rPr>
        <w:t>ş</w:t>
      </w:r>
      <w:r w:rsidR="002245CD" w:rsidRPr="00001997">
        <w:rPr>
          <w:sz w:val="28"/>
          <w:szCs w:val="28"/>
          <w:lang w:val="ro-RO"/>
        </w:rPr>
        <w:t>tiin</w:t>
      </w:r>
      <w:r w:rsidR="000247C4">
        <w:rPr>
          <w:sz w:val="28"/>
          <w:szCs w:val="28"/>
          <w:lang w:val="ro-RO"/>
        </w:rPr>
        <w:t>ţ</w:t>
      </w:r>
      <w:r w:rsidR="002245CD" w:rsidRPr="00001997">
        <w:rPr>
          <w:sz w:val="28"/>
          <w:szCs w:val="28"/>
          <w:lang w:val="ro-RO"/>
        </w:rPr>
        <w:t>ifice depuse, teze</w:t>
      </w:r>
      <w:r w:rsidR="00284155">
        <w:rPr>
          <w:sz w:val="28"/>
          <w:szCs w:val="28"/>
          <w:lang w:val="ro-RO"/>
        </w:rPr>
        <w:t xml:space="preserve"> de masterat, teze de doctorat, autoreferate</w:t>
      </w:r>
      <w:r w:rsidR="002245CD" w:rsidRPr="00001997">
        <w:rPr>
          <w:sz w:val="28"/>
          <w:szCs w:val="28"/>
          <w:lang w:val="ro-RO"/>
        </w:rPr>
        <w:t>, rapoarte de cercetare</w:t>
      </w:r>
      <w:r w:rsidR="006A300A" w:rsidRPr="00001997">
        <w:rPr>
          <w:sz w:val="28"/>
          <w:szCs w:val="28"/>
          <w:lang w:val="ro-RO"/>
        </w:rPr>
        <w:t>, altele</w:t>
      </w:r>
      <w:r w:rsidR="002245CD" w:rsidRPr="00001997">
        <w:rPr>
          <w:sz w:val="28"/>
          <w:szCs w:val="28"/>
          <w:lang w:val="ro-RO"/>
        </w:rPr>
        <w:t xml:space="preserve">) în </w:t>
      </w:r>
      <w:r w:rsidR="002245CD" w:rsidRPr="00001997">
        <w:rPr>
          <w:color w:val="000000"/>
          <w:spacing w:val="-1"/>
          <w:sz w:val="28"/>
          <w:szCs w:val="28"/>
          <w:lang w:val="ro-RO"/>
        </w:rPr>
        <w:t>unităţi materiale achiziţionate în cursul anului.</w:t>
      </w:r>
    </w:p>
    <w:p w:rsidR="002245CD" w:rsidRPr="00001997" w:rsidRDefault="006F0768"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00645741" w:rsidRPr="00492CD2">
        <w:rPr>
          <w:b/>
          <w:i/>
          <w:spacing w:val="-2"/>
          <w:sz w:val="28"/>
          <w:szCs w:val="28"/>
          <w:highlight w:val="yellow"/>
          <w:lang w:val="ro-RO"/>
        </w:rPr>
        <w:t>Casări</w:t>
      </w:r>
      <w:r w:rsidR="002245CD" w:rsidRPr="00001997">
        <w:rPr>
          <w:b/>
          <w:i/>
          <w:spacing w:val="-2"/>
          <w:sz w:val="28"/>
          <w:szCs w:val="28"/>
          <w:lang w:val="ro-RO"/>
        </w:rPr>
        <w:t xml:space="preserve"> în cursul anului</w:t>
      </w:r>
      <w:r w:rsidR="002245CD" w:rsidRPr="00001997">
        <w:rPr>
          <w:sz w:val="28"/>
          <w:szCs w:val="28"/>
          <w:lang w:val="ro-RO"/>
        </w:rPr>
        <w:t xml:space="preserve"> </w:t>
      </w:r>
      <w:r w:rsidRPr="00001997">
        <w:rPr>
          <w:sz w:val="28"/>
          <w:szCs w:val="28"/>
          <w:lang w:val="ro-RO"/>
        </w:rPr>
        <w:t xml:space="preserve">– se indică </w:t>
      </w:r>
      <w:r w:rsidR="002245CD" w:rsidRPr="00001997">
        <w:rPr>
          <w:color w:val="000000"/>
          <w:spacing w:val="-1"/>
          <w:sz w:val="28"/>
          <w:szCs w:val="28"/>
          <w:lang w:val="ro-RO"/>
        </w:rPr>
        <w:t>numărul de</w:t>
      </w:r>
      <w:r w:rsidR="002245CD" w:rsidRPr="00001997">
        <w:rPr>
          <w:sz w:val="28"/>
          <w:szCs w:val="28"/>
          <w:lang w:val="ro-RO"/>
        </w:rPr>
        <w:t xml:space="preserve"> manuscrise (lucrări </w:t>
      </w:r>
      <w:r w:rsidR="000247C4">
        <w:rPr>
          <w:sz w:val="28"/>
          <w:szCs w:val="28"/>
          <w:lang w:val="ro-RO"/>
        </w:rPr>
        <w:t>ş</w:t>
      </w:r>
      <w:r w:rsidR="002245CD" w:rsidRPr="00001997">
        <w:rPr>
          <w:sz w:val="28"/>
          <w:szCs w:val="28"/>
          <w:lang w:val="ro-RO"/>
        </w:rPr>
        <w:t>tiin</w:t>
      </w:r>
      <w:r w:rsidR="000247C4">
        <w:rPr>
          <w:sz w:val="28"/>
          <w:szCs w:val="28"/>
          <w:lang w:val="ro-RO"/>
        </w:rPr>
        <w:t>ţ</w:t>
      </w:r>
      <w:r w:rsidR="002245CD" w:rsidRPr="00001997">
        <w:rPr>
          <w:sz w:val="28"/>
          <w:szCs w:val="28"/>
          <w:lang w:val="ro-RO"/>
        </w:rPr>
        <w:t xml:space="preserve">ifice depuse, </w:t>
      </w:r>
      <w:r w:rsidR="008D685E" w:rsidRPr="00001997">
        <w:rPr>
          <w:sz w:val="28"/>
          <w:szCs w:val="28"/>
          <w:lang w:val="ro-RO"/>
        </w:rPr>
        <w:t>teze</w:t>
      </w:r>
      <w:r w:rsidR="008D685E">
        <w:rPr>
          <w:sz w:val="28"/>
          <w:szCs w:val="28"/>
          <w:lang w:val="ro-RO"/>
        </w:rPr>
        <w:t xml:space="preserve"> de masterat, teze de doctorat, autoreferate</w:t>
      </w:r>
      <w:r w:rsidR="008D685E" w:rsidRPr="00001997">
        <w:rPr>
          <w:sz w:val="28"/>
          <w:szCs w:val="28"/>
          <w:lang w:val="ro-RO"/>
        </w:rPr>
        <w:t>, rapoarte de cercetare, altele</w:t>
      </w:r>
      <w:r w:rsidR="002245CD" w:rsidRPr="00001997">
        <w:rPr>
          <w:sz w:val="28"/>
          <w:szCs w:val="28"/>
          <w:lang w:val="ro-RO"/>
        </w:rPr>
        <w:t xml:space="preserve">) în </w:t>
      </w:r>
      <w:r w:rsidR="002245CD" w:rsidRPr="00001997">
        <w:rPr>
          <w:color w:val="000000"/>
          <w:spacing w:val="-1"/>
          <w:sz w:val="28"/>
          <w:szCs w:val="28"/>
          <w:lang w:val="ro-RO"/>
        </w:rPr>
        <w:t xml:space="preserve">unităţi materiale </w:t>
      </w:r>
      <w:r w:rsidR="002245CD" w:rsidRPr="00001997">
        <w:rPr>
          <w:sz w:val="28"/>
          <w:szCs w:val="28"/>
          <w:lang w:val="ro-RO"/>
        </w:rPr>
        <w:t>exclus</w:t>
      </w:r>
      <w:r w:rsidR="00C6093C" w:rsidRPr="00001997">
        <w:rPr>
          <w:sz w:val="28"/>
          <w:szCs w:val="28"/>
          <w:lang w:val="ro-RO"/>
        </w:rPr>
        <w:t>e</w:t>
      </w:r>
      <w:r w:rsidR="002245CD" w:rsidRPr="00001997">
        <w:rPr>
          <w:sz w:val="28"/>
          <w:szCs w:val="28"/>
          <w:lang w:val="ro-RO"/>
        </w:rPr>
        <w:t xml:space="preserve"> </w:t>
      </w:r>
      <w:r w:rsidR="002245CD" w:rsidRPr="00001997">
        <w:rPr>
          <w:color w:val="000000"/>
          <w:spacing w:val="-1"/>
          <w:sz w:val="28"/>
          <w:szCs w:val="28"/>
          <w:lang w:val="ro-RO"/>
        </w:rPr>
        <w:t>în cursul anului.</w:t>
      </w:r>
    </w:p>
    <w:p w:rsidR="002245CD"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sf</w:t>
      </w:r>
      <w:r w:rsidR="004E76C8">
        <w:rPr>
          <w:b/>
          <w:i/>
          <w:spacing w:val="-2"/>
          <w:sz w:val="28"/>
          <w:szCs w:val="28"/>
          <w:lang w:val="ro-RO"/>
        </w:rPr>
        <w:t>â</w:t>
      </w:r>
      <w:r w:rsidRPr="00001997">
        <w:rPr>
          <w:b/>
          <w:i/>
          <w:spacing w:val="-2"/>
          <w:sz w:val="28"/>
          <w:szCs w:val="28"/>
          <w:lang w:val="ro-RO"/>
        </w:rPr>
        <w:t>rşitul anului</w:t>
      </w:r>
      <w:r w:rsidR="006F0768" w:rsidRPr="00001997">
        <w:rPr>
          <w:i/>
          <w:spacing w:val="-2"/>
          <w:sz w:val="28"/>
          <w:szCs w:val="28"/>
          <w:lang w:val="ro-RO"/>
        </w:rPr>
        <w:t xml:space="preserve"> </w:t>
      </w:r>
      <w:r w:rsidR="006F0768"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manuscrise (lucrări </w:t>
      </w:r>
      <w:r w:rsidR="000247C4">
        <w:rPr>
          <w:sz w:val="28"/>
          <w:szCs w:val="28"/>
          <w:lang w:val="ro-RO"/>
        </w:rPr>
        <w:t>ş</w:t>
      </w:r>
      <w:r w:rsidRPr="00001997">
        <w:rPr>
          <w:sz w:val="28"/>
          <w:szCs w:val="28"/>
          <w:lang w:val="ro-RO"/>
        </w:rPr>
        <w:t>tiin</w:t>
      </w:r>
      <w:r w:rsidR="000247C4">
        <w:rPr>
          <w:sz w:val="28"/>
          <w:szCs w:val="28"/>
          <w:lang w:val="ro-RO"/>
        </w:rPr>
        <w:t>ţ</w:t>
      </w:r>
      <w:r w:rsidRPr="00001997">
        <w:rPr>
          <w:sz w:val="28"/>
          <w:szCs w:val="28"/>
          <w:lang w:val="ro-RO"/>
        </w:rPr>
        <w:t xml:space="preserve">ifice depuse, </w:t>
      </w:r>
      <w:r w:rsidR="008D685E" w:rsidRPr="00001997">
        <w:rPr>
          <w:sz w:val="28"/>
          <w:szCs w:val="28"/>
          <w:lang w:val="ro-RO"/>
        </w:rPr>
        <w:t>teze</w:t>
      </w:r>
      <w:r w:rsidR="008D685E">
        <w:rPr>
          <w:sz w:val="28"/>
          <w:szCs w:val="28"/>
          <w:lang w:val="ro-RO"/>
        </w:rPr>
        <w:t xml:space="preserve"> de masterat, teze de doctorat, autoreferate</w:t>
      </w:r>
      <w:r w:rsidR="008D685E" w:rsidRPr="00001997">
        <w:rPr>
          <w:sz w:val="28"/>
          <w:szCs w:val="28"/>
          <w:lang w:val="ro-RO"/>
        </w:rPr>
        <w:t>, rapoarte de cercetare, altele</w:t>
      </w:r>
      <w:r w:rsidRPr="00001997">
        <w:rPr>
          <w:sz w:val="28"/>
          <w:szCs w:val="28"/>
          <w:lang w:val="ro-RO"/>
        </w:rPr>
        <w:t xml:space="preserve">) în </w:t>
      </w:r>
      <w:r w:rsidRPr="00001997">
        <w:rPr>
          <w:color w:val="000000"/>
          <w:spacing w:val="-1"/>
          <w:sz w:val="28"/>
          <w:szCs w:val="28"/>
          <w:lang w:val="ro-RO"/>
        </w:rPr>
        <w:t xml:space="preserve">unităţi materiale </w:t>
      </w:r>
      <w:r w:rsidRPr="00001997">
        <w:rPr>
          <w:spacing w:val="-2"/>
          <w:sz w:val="28"/>
          <w:szCs w:val="28"/>
          <w:lang w:val="ro-RO"/>
        </w:rPr>
        <w:t>existent</w:t>
      </w:r>
      <w:r w:rsidR="006740A7" w:rsidRPr="00001997">
        <w:rPr>
          <w:spacing w:val="-2"/>
          <w:sz w:val="28"/>
          <w:szCs w:val="28"/>
          <w:lang w:val="ro-RO"/>
        </w:rPr>
        <w:t>e</w:t>
      </w:r>
      <w:r w:rsidRPr="00001997">
        <w:rPr>
          <w:spacing w:val="-2"/>
          <w:sz w:val="28"/>
          <w:szCs w:val="28"/>
          <w:lang w:val="ro-RO"/>
        </w:rPr>
        <w:t xml:space="preserve"> la sf</w:t>
      </w:r>
      <w:r w:rsidR="004E76C8">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0247C4" w:rsidRPr="00001997" w:rsidRDefault="000247C4" w:rsidP="00001997">
      <w:pPr>
        <w:jc w:val="both"/>
        <w:rPr>
          <w:sz w:val="28"/>
          <w:szCs w:val="28"/>
          <w:lang w:val="ro-RO"/>
        </w:rPr>
      </w:pPr>
    </w:p>
    <w:p w:rsidR="002245CD" w:rsidRPr="00001997" w:rsidRDefault="002245CD" w:rsidP="00001997">
      <w:pPr>
        <w:shd w:val="clear" w:color="auto" w:fill="FFFFFF"/>
        <w:jc w:val="both"/>
        <w:rPr>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 xml:space="preserve">ndul </w:t>
      </w:r>
      <w:r w:rsidR="008D685E">
        <w:rPr>
          <w:b/>
          <w:sz w:val="28"/>
          <w:szCs w:val="28"/>
          <w:lang w:val="ro-RO"/>
        </w:rPr>
        <w:t>80</w:t>
      </w:r>
      <w:r w:rsidRPr="00001997">
        <w:rPr>
          <w:b/>
          <w:sz w:val="28"/>
          <w:szCs w:val="28"/>
          <w:lang w:val="ro-RO"/>
        </w:rPr>
        <w:t xml:space="preserve"> D</w:t>
      </w:r>
      <w:r w:rsidRPr="00001997">
        <w:rPr>
          <w:b/>
          <w:color w:val="000000"/>
          <w:spacing w:val="-1"/>
          <w:sz w:val="28"/>
          <w:szCs w:val="28"/>
          <w:lang w:val="ro-RO"/>
        </w:rPr>
        <w:t>ocumente audiovizuale</w:t>
      </w:r>
      <w:r w:rsidR="00C6093C" w:rsidRPr="00001997">
        <w:rPr>
          <w:rStyle w:val="FootnoteReference"/>
          <w:color w:val="000000"/>
          <w:spacing w:val="-1"/>
          <w:sz w:val="28"/>
          <w:szCs w:val="28"/>
          <w:lang w:val="ro-RO"/>
        </w:rPr>
        <w:footnoteReference w:id="7"/>
      </w:r>
      <w:r w:rsidR="008D685E">
        <w:rPr>
          <w:b/>
          <w:color w:val="000000"/>
          <w:spacing w:val="-1"/>
          <w:sz w:val="28"/>
          <w:szCs w:val="28"/>
          <w:lang w:val="ro-RO"/>
        </w:rPr>
        <w:t xml:space="preserve"> </w:t>
      </w:r>
    </w:p>
    <w:p w:rsidR="002245CD" w:rsidRPr="00001997" w:rsidRDefault="002245CD"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Achiziţii în cursul anului</w:t>
      </w:r>
      <w:r w:rsidRPr="00001997">
        <w:rPr>
          <w:sz w:val="28"/>
          <w:szCs w:val="28"/>
          <w:lang w:val="ro-RO"/>
        </w:rPr>
        <w:t xml:space="preserve"> </w:t>
      </w:r>
      <w:r w:rsidR="00C6093C"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audiovizuale </w:t>
      </w:r>
      <w:r w:rsidRPr="00001997">
        <w:rPr>
          <w:sz w:val="28"/>
          <w:szCs w:val="28"/>
          <w:lang w:val="ro-RO"/>
        </w:rPr>
        <w:t xml:space="preserve">în </w:t>
      </w:r>
      <w:r w:rsidRPr="00001997">
        <w:rPr>
          <w:color w:val="000000"/>
          <w:spacing w:val="-1"/>
          <w:sz w:val="28"/>
          <w:szCs w:val="28"/>
          <w:lang w:val="ro-RO"/>
        </w:rPr>
        <w:t>unităţi materiale achiziţionate în cursul anului.</w:t>
      </w:r>
    </w:p>
    <w:p w:rsidR="002245CD" w:rsidRPr="00001997" w:rsidRDefault="002245CD"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00645741" w:rsidRPr="00492CD2">
        <w:rPr>
          <w:b/>
          <w:i/>
          <w:spacing w:val="-2"/>
          <w:sz w:val="28"/>
          <w:szCs w:val="28"/>
          <w:highlight w:val="yellow"/>
          <w:lang w:val="ro-RO"/>
        </w:rPr>
        <w:t>Casări</w:t>
      </w:r>
      <w:r w:rsidRPr="00001997">
        <w:rPr>
          <w:b/>
          <w:i/>
          <w:spacing w:val="-2"/>
          <w:sz w:val="28"/>
          <w:szCs w:val="28"/>
          <w:lang w:val="ro-RO"/>
        </w:rPr>
        <w:t xml:space="preserve"> în cursul anului</w:t>
      </w:r>
      <w:r w:rsidRPr="00001997">
        <w:rPr>
          <w:sz w:val="28"/>
          <w:szCs w:val="28"/>
          <w:lang w:val="ro-RO"/>
        </w:rPr>
        <w:t xml:space="preserve"> </w:t>
      </w:r>
      <w:r w:rsidR="00C6093C"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audiovizuale </w:t>
      </w:r>
      <w:r w:rsidRPr="00001997">
        <w:rPr>
          <w:sz w:val="28"/>
          <w:szCs w:val="28"/>
          <w:lang w:val="ro-RO"/>
        </w:rPr>
        <w:t xml:space="preserve">în </w:t>
      </w:r>
      <w:r w:rsidRPr="00001997">
        <w:rPr>
          <w:color w:val="000000"/>
          <w:spacing w:val="-1"/>
          <w:sz w:val="28"/>
          <w:szCs w:val="28"/>
          <w:lang w:val="ro-RO"/>
        </w:rPr>
        <w:t>unităţi materiale</w:t>
      </w:r>
      <w:r w:rsidRPr="00001997">
        <w:rPr>
          <w:sz w:val="28"/>
          <w:szCs w:val="28"/>
          <w:lang w:val="ro-RO"/>
        </w:rPr>
        <w:t xml:space="preserve"> exclus</w:t>
      </w:r>
      <w:r w:rsidR="00C6093C" w:rsidRPr="00001997">
        <w:rPr>
          <w:sz w:val="28"/>
          <w:szCs w:val="28"/>
          <w:lang w:val="ro-RO"/>
        </w:rPr>
        <w:t>e</w:t>
      </w:r>
      <w:r w:rsidRPr="00001997">
        <w:rPr>
          <w:color w:val="000000"/>
          <w:spacing w:val="-1"/>
          <w:sz w:val="28"/>
          <w:szCs w:val="28"/>
          <w:lang w:val="ro-RO"/>
        </w:rPr>
        <w:t xml:space="preserve"> în cursul anului.</w:t>
      </w:r>
    </w:p>
    <w:p w:rsidR="002245CD"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sf</w:t>
      </w:r>
      <w:r w:rsidR="004E76C8">
        <w:rPr>
          <w:b/>
          <w:i/>
          <w:spacing w:val="-2"/>
          <w:sz w:val="28"/>
          <w:szCs w:val="28"/>
          <w:lang w:val="ro-RO"/>
        </w:rPr>
        <w:t>â</w:t>
      </w:r>
      <w:r w:rsidRPr="00001997">
        <w:rPr>
          <w:b/>
          <w:i/>
          <w:spacing w:val="-2"/>
          <w:sz w:val="28"/>
          <w:szCs w:val="28"/>
          <w:lang w:val="ro-RO"/>
        </w:rPr>
        <w:t>rşitul anului</w:t>
      </w:r>
      <w:r w:rsidRPr="00001997">
        <w:rPr>
          <w:b/>
          <w:sz w:val="28"/>
          <w:szCs w:val="28"/>
          <w:lang w:val="ro-RO"/>
        </w:rPr>
        <w:t xml:space="preserve"> </w:t>
      </w:r>
      <w:r w:rsidR="00C6093C"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audiovizuale </w:t>
      </w:r>
      <w:r w:rsidRPr="00001997">
        <w:rPr>
          <w:sz w:val="28"/>
          <w:szCs w:val="28"/>
          <w:lang w:val="ro-RO"/>
        </w:rPr>
        <w:t xml:space="preserve">în </w:t>
      </w:r>
      <w:r w:rsidRPr="00001997">
        <w:rPr>
          <w:color w:val="000000"/>
          <w:spacing w:val="-1"/>
          <w:sz w:val="28"/>
          <w:szCs w:val="28"/>
          <w:lang w:val="ro-RO"/>
        </w:rPr>
        <w:t xml:space="preserve">unităţi materiale </w:t>
      </w:r>
      <w:r w:rsidRPr="00001997">
        <w:rPr>
          <w:spacing w:val="-2"/>
          <w:sz w:val="28"/>
          <w:szCs w:val="28"/>
          <w:lang w:val="ro-RO"/>
        </w:rPr>
        <w:t>existent</w:t>
      </w:r>
      <w:r w:rsidR="006740A7" w:rsidRPr="00001997">
        <w:rPr>
          <w:spacing w:val="-2"/>
          <w:sz w:val="28"/>
          <w:szCs w:val="28"/>
          <w:lang w:val="ro-RO"/>
        </w:rPr>
        <w:t>e</w:t>
      </w:r>
      <w:r w:rsidRPr="00001997">
        <w:rPr>
          <w:spacing w:val="-2"/>
          <w:sz w:val="28"/>
          <w:szCs w:val="28"/>
          <w:lang w:val="ro-RO"/>
        </w:rPr>
        <w:t xml:space="preserve"> la sf</w:t>
      </w:r>
      <w:r w:rsidR="004E76C8">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431F97" w:rsidRPr="00001997" w:rsidRDefault="00431F97" w:rsidP="00001997">
      <w:pPr>
        <w:jc w:val="both"/>
        <w:rPr>
          <w:sz w:val="28"/>
          <w:szCs w:val="28"/>
          <w:lang w:val="ro-RO"/>
        </w:rPr>
      </w:pPr>
    </w:p>
    <w:p w:rsidR="002245CD" w:rsidRPr="00001997" w:rsidRDefault="002245CD" w:rsidP="00001997">
      <w:pPr>
        <w:shd w:val="clear" w:color="auto" w:fill="FFFFFF"/>
        <w:jc w:val="both"/>
        <w:rPr>
          <w:b/>
          <w:color w:val="000000"/>
          <w:spacing w:val="-1"/>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 xml:space="preserve">ndul </w:t>
      </w:r>
      <w:r w:rsidR="00F4718B">
        <w:rPr>
          <w:b/>
          <w:sz w:val="28"/>
          <w:szCs w:val="28"/>
          <w:lang w:val="ro-RO"/>
        </w:rPr>
        <w:t>90</w:t>
      </w:r>
      <w:r w:rsidRPr="00001997">
        <w:rPr>
          <w:sz w:val="28"/>
          <w:szCs w:val="28"/>
          <w:lang w:val="ro-RO"/>
        </w:rPr>
        <w:t xml:space="preserve"> </w:t>
      </w:r>
      <w:r w:rsidRPr="00001997">
        <w:rPr>
          <w:b/>
          <w:sz w:val="28"/>
          <w:szCs w:val="28"/>
          <w:lang w:val="ro-RO"/>
        </w:rPr>
        <w:t>D</w:t>
      </w:r>
      <w:r w:rsidRPr="00001997">
        <w:rPr>
          <w:b/>
          <w:color w:val="000000"/>
          <w:spacing w:val="-1"/>
          <w:sz w:val="28"/>
          <w:szCs w:val="28"/>
          <w:lang w:val="ro-RO"/>
        </w:rPr>
        <w:t>ocumente electronice</w:t>
      </w:r>
      <w:r w:rsidR="00F5307B" w:rsidRPr="00001997">
        <w:rPr>
          <w:rStyle w:val="FootnoteReference"/>
          <w:spacing w:val="-2"/>
          <w:sz w:val="28"/>
          <w:szCs w:val="28"/>
          <w:lang w:val="ro-RO"/>
        </w:rPr>
        <w:footnoteReference w:id="8"/>
      </w:r>
    </w:p>
    <w:p w:rsidR="002245CD" w:rsidRPr="00001997" w:rsidRDefault="002245CD" w:rsidP="00001997">
      <w:pPr>
        <w:jc w:val="both"/>
        <w:rPr>
          <w:sz w:val="28"/>
          <w:szCs w:val="28"/>
          <w:lang w:val="ro-RO"/>
        </w:rPr>
      </w:pPr>
      <w:r w:rsidRPr="00001997">
        <w:rPr>
          <w:b/>
          <w:sz w:val="28"/>
          <w:szCs w:val="28"/>
          <w:lang w:val="ro-RO"/>
        </w:rPr>
        <w:lastRenderedPageBreak/>
        <w:t>Coloana</w:t>
      </w:r>
      <w:r w:rsidRPr="00001997">
        <w:rPr>
          <w:b/>
          <w:i/>
          <w:sz w:val="28"/>
          <w:szCs w:val="28"/>
          <w:lang w:val="ro-RO"/>
        </w:rPr>
        <w:t xml:space="preserve"> </w:t>
      </w:r>
      <w:r w:rsidRPr="00001997">
        <w:rPr>
          <w:b/>
          <w:i/>
          <w:spacing w:val="-2"/>
          <w:sz w:val="28"/>
          <w:szCs w:val="28"/>
          <w:lang w:val="ro-RO"/>
        </w:rPr>
        <w:t>Achiziţii în cursul anului</w:t>
      </w:r>
      <w:r w:rsidRPr="00001997">
        <w:rPr>
          <w:sz w:val="28"/>
          <w:szCs w:val="28"/>
          <w:lang w:val="ro-RO"/>
        </w:rPr>
        <w:t xml:space="preserve"> </w:t>
      </w:r>
      <w:r w:rsidR="00F5307B"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w:t>
      </w:r>
      <w:r w:rsidRPr="00001997">
        <w:rPr>
          <w:spacing w:val="-2"/>
          <w:sz w:val="28"/>
          <w:szCs w:val="28"/>
          <w:lang w:val="ro-RO"/>
        </w:rPr>
        <w:t>electronice</w:t>
      </w:r>
      <w:r w:rsidRPr="00001997">
        <w:rPr>
          <w:sz w:val="28"/>
          <w:szCs w:val="28"/>
          <w:lang w:val="ro-RO"/>
        </w:rPr>
        <w:t xml:space="preserve"> pe suport fizic (</w:t>
      </w:r>
      <w:r w:rsidR="005F51ED" w:rsidRPr="00001997">
        <w:rPr>
          <w:sz w:val="28"/>
          <w:szCs w:val="28"/>
          <w:lang w:val="ro-RO"/>
        </w:rPr>
        <w:t>de ex.: CD</w:t>
      </w:r>
      <w:r w:rsidR="006F7040">
        <w:rPr>
          <w:sz w:val="28"/>
          <w:szCs w:val="28"/>
          <w:lang w:val="ro-RO"/>
        </w:rPr>
        <w:t>-ROM</w:t>
      </w:r>
      <w:r w:rsidR="005F51ED" w:rsidRPr="00001997">
        <w:rPr>
          <w:sz w:val="28"/>
          <w:szCs w:val="28"/>
          <w:lang w:val="ro-RO"/>
        </w:rPr>
        <w:t>, DVD</w:t>
      </w:r>
      <w:r w:rsidRPr="00001997">
        <w:rPr>
          <w:sz w:val="28"/>
          <w:szCs w:val="28"/>
          <w:lang w:val="ro-RO"/>
        </w:rPr>
        <w:t xml:space="preserve">) în </w:t>
      </w:r>
      <w:r w:rsidRPr="00001997">
        <w:rPr>
          <w:color w:val="000000"/>
          <w:spacing w:val="-1"/>
          <w:sz w:val="28"/>
          <w:szCs w:val="28"/>
          <w:lang w:val="ro-RO"/>
        </w:rPr>
        <w:t>unităţi materiale achiziţionate în cursul anului.</w:t>
      </w:r>
    </w:p>
    <w:p w:rsidR="002245CD" w:rsidRPr="00001997" w:rsidRDefault="002245CD"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00645741" w:rsidRPr="00492CD2">
        <w:rPr>
          <w:b/>
          <w:i/>
          <w:spacing w:val="-2"/>
          <w:sz w:val="28"/>
          <w:szCs w:val="28"/>
          <w:highlight w:val="yellow"/>
          <w:lang w:val="ro-RO"/>
        </w:rPr>
        <w:t>Casări</w:t>
      </w:r>
      <w:r w:rsidRPr="00E7579C">
        <w:rPr>
          <w:b/>
          <w:i/>
          <w:spacing w:val="-2"/>
          <w:sz w:val="28"/>
          <w:szCs w:val="28"/>
          <w:lang w:val="ro-RO"/>
        </w:rPr>
        <w:t xml:space="preserve"> </w:t>
      </w:r>
      <w:r w:rsidRPr="00001997">
        <w:rPr>
          <w:b/>
          <w:i/>
          <w:spacing w:val="-2"/>
          <w:sz w:val="28"/>
          <w:szCs w:val="28"/>
          <w:lang w:val="ro-RO"/>
        </w:rPr>
        <w:t>în cursul anului</w:t>
      </w:r>
      <w:r w:rsidRPr="00001997">
        <w:rPr>
          <w:sz w:val="28"/>
          <w:szCs w:val="28"/>
          <w:lang w:val="ro-RO"/>
        </w:rPr>
        <w:t xml:space="preserve"> </w:t>
      </w:r>
      <w:r w:rsidR="00F5307B"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w:t>
      </w:r>
      <w:r w:rsidRPr="00001997">
        <w:rPr>
          <w:spacing w:val="-2"/>
          <w:sz w:val="28"/>
          <w:szCs w:val="28"/>
          <w:lang w:val="ro-RO"/>
        </w:rPr>
        <w:t>electronice</w:t>
      </w:r>
      <w:r w:rsidRPr="00001997">
        <w:rPr>
          <w:sz w:val="28"/>
          <w:szCs w:val="28"/>
          <w:lang w:val="ro-RO"/>
        </w:rPr>
        <w:t xml:space="preserve"> pe s</w:t>
      </w:r>
      <w:r w:rsidR="00F5307B" w:rsidRPr="00001997">
        <w:rPr>
          <w:sz w:val="28"/>
          <w:szCs w:val="28"/>
          <w:lang w:val="ro-RO"/>
        </w:rPr>
        <w:t>uport fizic (CD-ROM, DVD, etc.)</w:t>
      </w:r>
      <w:r w:rsidRPr="00001997">
        <w:rPr>
          <w:sz w:val="28"/>
          <w:szCs w:val="28"/>
          <w:lang w:val="ro-RO"/>
        </w:rPr>
        <w:t xml:space="preserve"> în </w:t>
      </w:r>
      <w:r w:rsidRPr="00001997">
        <w:rPr>
          <w:color w:val="000000"/>
          <w:spacing w:val="-1"/>
          <w:sz w:val="28"/>
          <w:szCs w:val="28"/>
          <w:lang w:val="ro-RO"/>
        </w:rPr>
        <w:t xml:space="preserve">unităţi materiale </w:t>
      </w:r>
      <w:r w:rsidRPr="00001997">
        <w:rPr>
          <w:sz w:val="28"/>
          <w:szCs w:val="28"/>
          <w:lang w:val="ro-RO"/>
        </w:rPr>
        <w:t>exclus</w:t>
      </w:r>
      <w:r w:rsidR="00F5307B" w:rsidRPr="00001997">
        <w:rPr>
          <w:sz w:val="28"/>
          <w:szCs w:val="28"/>
          <w:lang w:val="ro-RO"/>
        </w:rPr>
        <w:t>e</w:t>
      </w:r>
      <w:r w:rsidRPr="00001997">
        <w:rPr>
          <w:color w:val="000000"/>
          <w:spacing w:val="-1"/>
          <w:sz w:val="28"/>
          <w:szCs w:val="28"/>
          <w:lang w:val="ro-RO"/>
        </w:rPr>
        <w:t xml:space="preserve"> în cursul anului.</w:t>
      </w:r>
    </w:p>
    <w:p w:rsidR="002245CD"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sf</w:t>
      </w:r>
      <w:r w:rsidR="004E76C8">
        <w:rPr>
          <w:b/>
          <w:i/>
          <w:spacing w:val="-2"/>
          <w:sz w:val="28"/>
          <w:szCs w:val="28"/>
          <w:lang w:val="ro-RO"/>
        </w:rPr>
        <w:t>â</w:t>
      </w:r>
      <w:r w:rsidRPr="00001997">
        <w:rPr>
          <w:b/>
          <w:i/>
          <w:spacing w:val="-2"/>
          <w:sz w:val="28"/>
          <w:szCs w:val="28"/>
          <w:lang w:val="ro-RO"/>
        </w:rPr>
        <w:t>rşitul anului</w:t>
      </w:r>
      <w:r w:rsidRPr="00001997">
        <w:rPr>
          <w:b/>
          <w:sz w:val="28"/>
          <w:szCs w:val="28"/>
          <w:lang w:val="ro-RO"/>
        </w:rPr>
        <w:t xml:space="preserve"> </w:t>
      </w:r>
      <w:r w:rsidR="00F5307B"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w:t>
      </w:r>
      <w:r w:rsidRPr="00001997">
        <w:rPr>
          <w:color w:val="000000"/>
          <w:spacing w:val="-1"/>
          <w:sz w:val="28"/>
          <w:szCs w:val="28"/>
          <w:lang w:val="ro-RO"/>
        </w:rPr>
        <w:t xml:space="preserve">ocumente </w:t>
      </w:r>
      <w:r w:rsidRPr="00001997">
        <w:rPr>
          <w:spacing w:val="-2"/>
          <w:sz w:val="28"/>
          <w:szCs w:val="28"/>
          <w:lang w:val="ro-RO"/>
        </w:rPr>
        <w:t>electronice</w:t>
      </w:r>
      <w:r w:rsidRPr="00001997">
        <w:rPr>
          <w:sz w:val="28"/>
          <w:szCs w:val="28"/>
          <w:lang w:val="ro-RO"/>
        </w:rPr>
        <w:t xml:space="preserve"> pe s</w:t>
      </w:r>
      <w:r w:rsidR="00F5307B" w:rsidRPr="00001997">
        <w:rPr>
          <w:sz w:val="28"/>
          <w:szCs w:val="28"/>
          <w:lang w:val="ro-RO"/>
        </w:rPr>
        <w:t>uport fizic (CD-ROM, DVD, etc.)</w:t>
      </w:r>
      <w:r w:rsidRPr="00001997">
        <w:rPr>
          <w:sz w:val="28"/>
          <w:szCs w:val="28"/>
          <w:lang w:val="ro-RO"/>
        </w:rPr>
        <w:t xml:space="preserve"> în </w:t>
      </w:r>
      <w:r w:rsidRPr="00001997">
        <w:rPr>
          <w:color w:val="000000"/>
          <w:spacing w:val="-1"/>
          <w:sz w:val="28"/>
          <w:szCs w:val="28"/>
          <w:lang w:val="ro-RO"/>
        </w:rPr>
        <w:t xml:space="preserve">unităţi materiale </w:t>
      </w:r>
      <w:r w:rsidRPr="00001997">
        <w:rPr>
          <w:spacing w:val="-2"/>
          <w:sz w:val="28"/>
          <w:szCs w:val="28"/>
          <w:lang w:val="ro-RO"/>
        </w:rPr>
        <w:t>existent</w:t>
      </w:r>
      <w:r w:rsidR="00594E12" w:rsidRPr="00001997">
        <w:rPr>
          <w:spacing w:val="-2"/>
          <w:sz w:val="28"/>
          <w:szCs w:val="28"/>
          <w:lang w:val="ro-RO"/>
        </w:rPr>
        <w:t>e</w:t>
      </w:r>
      <w:r w:rsidRPr="00001997">
        <w:rPr>
          <w:spacing w:val="-2"/>
          <w:sz w:val="28"/>
          <w:szCs w:val="28"/>
          <w:lang w:val="ro-RO"/>
        </w:rPr>
        <w:t xml:space="preserve"> la sf</w:t>
      </w:r>
      <w:r w:rsidR="004E76C8">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431F97" w:rsidRPr="00001997" w:rsidRDefault="00431F97" w:rsidP="00001997">
      <w:pPr>
        <w:jc w:val="both"/>
        <w:rPr>
          <w:sz w:val="28"/>
          <w:szCs w:val="28"/>
          <w:lang w:val="ro-RO"/>
        </w:rPr>
      </w:pPr>
    </w:p>
    <w:p w:rsidR="002245CD" w:rsidRPr="00001997" w:rsidRDefault="002245CD" w:rsidP="00001997">
      <w:pPr>
        <w:shd w:val="clear" w:color="auto" w:fill="FFFFFF"/>
        <w:jc w:val="both"/>
        <w:rPr>
          <w:b/>
          <w:color w:val="000000"/>
          <w:spacing w:val="-1"/>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 xml:space="preserve">ndul </w:t>
      </w:r>
      <w:r w:rsidR="005D6611">
        <w:rPr>
          <w:b/>
          <w:sz w:val="28"/>
          <w:szCs w:val="28"/>
          <w:lang w:val="ro-RO"/>
        </w:rPr>
        <w:t>100</w:t>
      </w:r>
      <w:r w:rsidRPr="00001997">
        <w:rPr>
          <w:sz w:val="28"/>
          <w:szCs w:val="28"/>
          <w:lang w:val="ro-RO"/>
        </w:rPr>
        <w:t xml:space="preserve"> </w:t>
      </w:r>
      <w:r w:rsidRPr="00001997">
        <w:rPr>
          <w:b/>
          <w:sz w:val="28"/>
          <w:szCs w:val="28"/>
          <w:lang w:val="ro-RO"/>
        </w:rPr>
        <w:t>D</w:t>
      </w:r>
      <w:r w:rsidR="00F5307B" w:rsidRPr="00001997">
        <w:rPr>
          <w:b/>
          <w:color w:val="000000"/>
          <w:spacing w:val="-1"/>
          <w:sz w:val="28"/>
          <w:szCs w:val="28"/>
          <w:lang w:val="ro-RO"/>
        </w:rPr>
        <w:t>ocumente grafice</w:t>
      </w:r>
      <w:r w:rsidR="00F5307B" w:rsidRPr="00001997">
        <w:rPr>
          <w:rStyle w:val="FootnoteReference"/>
          <w:sz w:val="28"/>
          <w:szCs w:val="28"/>
          <w:lang w:val="ro-RO"/>
        </w:rPr>
        <w:footnoteReference w:id="9"/>
      </w:r>
    </w:p>
    <w:p w:rsidR="002245CD" w:rsidRPr="00001997" w:rsidRDefault="002245CD"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Achiziţii în cursul anului</w:t>
      </w:r>
      <w:r w:rsidRPr="00001997">
        <w:rPr>
          <w:sz w:val="28"/>
          <w:szCs w:val="28"/>
          <w:lang w:val="ro-RO"/>
        </w:rPr>
        <w:t xml:space="preserve"> </w:t>
      </w:r>
      <w:r w:rsidR="00A804C5"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documente grafice în </w:t>
      </w:r>
      <w:r w:rsidRPr="00001997">
        <w:rPr>
          <w:color w:val="000000"/>
          <w:spacing w:val="-1"/>
          <w:sz w:val="28"/>
          <w:szCs w:val="28"/>
          <w:lang w:val="ro-RO"/>
        </w:rPr>
        <w:t>unităţi materiale achiziţionate în cursul anului.</w:t>
      </w:r>
    </w:p>
    <w:p w:rsidR="002245CD" w:rsidRPr="00001997" w:rsidRDefault="002245CD" w:rsidP="00001997">
      <w:pPr>
        <w:shd w:val="clear" w:color="auto" w:fill="FFFFFF"/>
        <w:jc w:val="both"/>
        <w:rPr>
          <w:i/>
          <w:sz w:val="28"/>
          <w:szCs w:val="28"/>
          <w:lang w:val="ro-RO"/>
        </w:rPr>
      </w:pPr>
      <w:r w:rsidRPr="00001997">
        <w:rPr>
          <w:b/>
          <w:sz w:val="28"/>
          <w:szCs w:val="28"/>
          <w:lang w:val="ro-RO"/>
        </w:rPr>
        <w:t>Coloana</w:t>
      </w:r>
      <w:r w:rsidRPr="00001997">
        <w:rPr>
          <w:b/>
          <w:i/>
          <w:sz w:val="28"/>
          <w:szCs w:val="28"/>
          <w:lang w:val="ro-RO"/>
        </w:rPr>
        <w:t xml:space="preserve"> </w:t>
      </w:r>
      <w:r w:rsidR="00645741" w:rsidRPr="00492CD2">
        <w:rPr>
          <w:b/>
          <w:i/>
          <w:spacing w:val="-2"/>
          <w:sz w:val="28"/>
          <w:szCs w:val="28"/>
          <w:highlight w:val="yellow"/>
          <w:lang w:val="ro-RO"/>
        </w:rPr>
        <w:t>Casări</w:t>
      </w:r>
      <w:r w:rsidRPr="00001997">
        <w:rPr>
          <w:b/>
          <w:i/>
          <w:spacing w:val="-2"/>
          <w:sz w:val="28"/>
          <w:szCs w:val="28"/>
          <w:lang w:val="ro-RO"/>
        </w:rPr>
        <w:t xml:space="preserve"> în cursul anului</w:t>
      </w:r>
      <w:r w:rsidRPr="00001997">
        <w:rPr>
          <w:sz w:val="28"/>
          <w:szCs w:val="28"/>
          <w:lang w:val="ro-RO"/>
        </w:rPr>
        <w:t xml:space="preserve"> </w:t>
      </w:r>
      <w:r w:rsidR="00A804C5"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documente grafice în </w:t>
      </w:r>
      <w:r w:rsidRPr="00001997">
        <w:rPr>
          <w:color w:val="000000"/>
          <w:spacing w:val="-1"/>
          <w:sz w:val="28"/>
          <w:szCs w:val="28"/>
          <w:lang w:val="ro-RO"/>
        </w:rPr>
        <w:t>unităţi materiale</w:t>
      </w:r>
      <w:r w:rsidRPr="00001997">
        <w:rPr>
          <w:sz w:val="28"/>
          <w:szCs w:val="28"/>
          <w:lang w:val="ro-RO"/>
        </w:rPr>
        <w:t xml:space="preserve"> exclus</w:t>
      </w:r>
      <w:r w:rsidR="00E12295" w:rsidRPr="00001997">
        <w:rPr>
          <w:sz w:val="28"/>
          <w:szCs w:val="28"/>
          <w:lang w:val="ro-RO"/>
        </w:rPr>
        <w:t>e</w:t>
      </w:r>
      <w:r w:rsidRPr="00001997">
        <w:rPr>
          <w:color w:val="000000"/>
          <w:spacing w:val="-1"/>
          <w:sz w:val="28"/>
          <w:szCs w:val="28"/>
          <w:lang w:val="ro-RO"/>
        </w:rPr>
        <w:t xml:space="preserve"> în cursul anului.</w:t>
      </w:r>
    </w:p>
    <w:p w:rsidR="002245CD"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w:t>
      </w:r>
      <w:r w:rsidR="004E76C8">
        <w:rPr>
          <w:b/>
          <w:i/>
          <w:spacing w:val="-2"/>
          <w:sz w:val="28"/>
          <w:szCs w:val="28"/>
          <w:lang w:val="ro-RO"/>
        </w:rPr>
        <w:t>fâ</w:t>
      </w:r>
      <w:r w:rsidRPr="00001997">
        <w:rPr>
          <w:b/>
          <w:i/>
          <w:spacing w:val="-2"/>
          <w:sz w:val="28"/>
          <w:szCs w:val="28"/>
          <w:lang w:val="ro-RO"/>
        </w:rPr>
        <w:t>rşitul anului</w:t>
      </w:r>
      <w:r w:rsidRPr="00001997">
        <w:rPr>
          <w:b/>
          <w:sz w:val="28"/>
          <w:szCs w:val="28"/>
          <w:lang w:val="ro-RO"/>
        </w:rPr>
        <w:t xml:space="preserve"> </w:t>
      </w:r>
      <w:r w:rsidR="00A804C5"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documente grafice în </w:t>
      </w:r>
      <w:r w:rsidRPr="00001997">
        <w:rPr>
          <w:color w:val="000000"/>
          <w:spacing w:val="-1"/>
          <w:sz w:val="28"/>
          <w:szCs w:val="28"/>
          <w:lang w:val="ro-RO"/>
        </w:rPr>
        <w:t>unităţi materiale</w:t>
      </w:r>
      <w:r w:rsidRPr="00001997">
        <w:rPr>
          <w:spacing w:val="-2"/>
          <w:sz w:val="28"/>
          <w:szCs w:val="28"/>
          <w:lang w:val="ro-RO"/>
        </w:rPr>
        <w:t xml:space="preserve"> existent la sf</w:t>
      </w:r>
      <w:r w:rsidR="004E76C8">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431F97" w:rsidRPr="00001997" w:rsidRDefault="00431F97" w:rsidP="00001997">
      <w:pPr>
        <w:jc w:val="both"/>
        <w:rPr>
          <w:sz w:val="28"/>
          <w:szCs w:val="28"/>
          <w:lang w:val="ro-RO"/>
        </w:rPr>
      </w:pPr>
    </w:p>
    <w:p w:rsidR="002245CD" w:rsidRPr="00001997" w:rsidRDefault="002245CD" w:rsidP="00001997">
      <w:pPr>
        <w:shd w:val="clear" w:color="auto" w:fill="FFFFFF"/>
        <w:jc w:val="both"/>
        <w:rPr>
          <w:b/>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 xml:space="preserve">ndul </w:t>
      </w:r>
      <w:r w:rsidR="005D6611">
        <w:rPr>
          <w:b/>
          <w:sz w:val="28"/>
          <w:szCs w:val="28"/>
          <w:lang w:val="ro-RO"/>
        </w:rPr>
        <w:t>110</w:t>
      </w:r>
      <w:r w:rsidRPr="00001997">
        <w:rPr>
          <w:sz w:val="28"/>
          <w:szCs w:val="28"/>
          <w:lang w:val="ro-RO"/>
        </w:rPr>
        <w:t xml:space="preserve"> </w:t>
      </w:r>
      <w:r w:rsidRPr="00001997">
        <w:rPr>
          <w:b/>
          <w:sz w:val="28"/>
          <w:szCs w:val="28"/>
          <w:lang w:val="ro-RO"/>
        </w:rPr>
        <w:t>Brevete</w:t>
      </w:r>
      <w:r w:rsidR="00A804C5" w:rsidRPr="00001997">
        <w:rPr>
          <w:rStyle w:val="FootnoteReference"/>
          <w:sz w:val="28"/>
          <w:szCs w:val="28"/>
          <w:lang w:val="ro-RO"/>
        </w:rPr>
        <w:footnoteReference w:id="10"/>
      </w:r>
    </w:p>
    <w:p w:rsidR="002245CD" w:rsidRPr="00001997" w:rsidRDefault="002245CD"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Achiziţii în cursul anului</w:t>
      </w:r>
      <w:r w:rsidRPr="00001997">
        <w:rPr>
          <w:sz w:val="28"/>
          <w:szCs w:val="28"/>
          <w:lang w:val="ro-RO"/>
        </w:rPr>
        <w:t xml:space="preserve"> </w:t>
      </w:r>
      <w:r w:rsidR="00A804C5"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brevete în </w:t>
      </w:r>
      <w:r w:rsidRPr="00001997">
        <w:rPr>
          <w:color w:val="000000"/>
          <w:spacing w:val="-1"/>
          <w:sz w:val="28"/>
          <w:szCs w:val="28"/>
          <w:lang w:val="ro-RO"/>
        </w:rPr>
        <w:t>unităţi materiale achiziţionate în cursul anului.</w:t>
      </w:r>
    </w:p>
    <w:p w:rsidR="002245CD" w:rsidRPr="00001997" w:rsidRDefault="002245CD"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00645741" w:rsidRPr="00492CD2">
        <w:rPr>
          <w:b/>
          <w:i/>
          <w:spacing w:val="-2"/>
          <w:sz w:val="28"/>
          <w:szCs w:val="28"/>
          <w:highlight w:val="yellow"/>
          <w:lang w:val="ro-RO"/>
        </w:rPr>
        <w:t>Casări</w:t>
      </w:r>
      <w:r w:rsidRPr="00645741">
        <w:rPr>
          <w:b/>
          <w:i/>
          <w:color w:val="00B050"/>
          <w:spacing w:val="-2"/>
          <w:sz w:val="28"/>
          <w:szCs w:val="28"/>
          <w:lang w:val="ro-RO"/>
        </w:rPr>
        <w:t xml:space="preserve"> </w:t>
      </w:r>
      <w:r w:rsidRPr="00001997">
        <w:rPr>
          <w:b/>
          <w:i/>
          <w:spacing w:val="-2"/>
          <w:sz w:val="28"/>
          <w:szCs w:val="28"/>
          <w:lang w:val="ro-RO"/>
        </w:rPr>
        <w:t>în cursul anului</w:t>
      </w:r>
      <w:r w:rsidR="00A804C5" w:rsidRPr="00001997">
        <w:rPr>
          <w:i/>
          <w:sz w:val="28"/>
          <w:szCs w:val="28"/>
          <w:lang w:val="ro-RO"/>
        </w:rPr>
        <w:t xml:space="preserve"> </w:t>
      </w:r>
      <w:r w:rsidR="00A804C5"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brevete în </w:t>
      </w:r>
      <w:r w:rsidRPr="00001997">
        <w:rPr>
          <w:color w:val="000000"/>
          <w:spacing w:val="-1"/>
          <w:sz w:val="28"/>
          <w:szCs w:val="28"/>
          <w:lang w:val="ro-RO"/>
        </w:rPr>
        <w:t xml:space="preserve">unităţi materiale </w:t>
      </w:r>
      <w:r w:rsidRPr="00001997">
        <w:rPr>
          <w:sz w:val="28"/>
          <w:szCs w:val="28"/>
          <w:lang w:val="ro-RO"/>
        </w:rPr>
        <w:t>exclus</w:t>
      </w:r>
      <w:r w:rsidR="00A804C5" w:rsidRPr="00001997">
        <w:rPr>
          <w:sz w:val="28"/>
          <w:szCs w:val="28"/>
          <w:lang w:val="ro-RO"/>
        </w:rPr>
        <w:t>e</w:t>
      </w:r>
      <w:r w:rsidRPr="00001997">
        <w:rPr>
          <w:color w:val="000000"/>
          <w:spacing w:val="-1"/>
          <w:sz w:val="28"/>
          <w:szCs w:val="28"/>
          <w:lang w:val="ro-RO"/>
        </w:rPr>
        <w:t xml:space="preserve"> în cursul anului.</w:t>
      </w:r>
    </w:p>
    <w:p w:rsidR="002245CD" w:rsidRDefault="002245CD" w:rsidP="00001997">
      <w:pPr>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sf</w:t>
      </w:r>
      <w:r w:rsidR="004E76C8">
        <w:rPr>
          <w:b/>
          <w:i/>
          <w:spacing w:val="-2"/>
          <w:sz w:val="28"/>
          <w:szCs w:val="28"/>
          <w:lang w:val="ro-RO"/>
        </w:rPr>
        <w:t>â</w:t>
      </w:r>
      <w:r w:rsidRPr="00001997">
        <w:rPr>
          <w:b/>
          <w:i/>
          <w:spacing w:val="-2"/>
          <w:sz w:val="28"/>
          <w:szCs w:val="28"/>
          <w:lang w:val="ro-RO"/>
        </w:rPr>
        <w:t>rşitul anului</w:t>
      </w:r>
      <w:r w:rsidRPr="00001997">
        <w:rPr>
          <w:b/>
          <w:sz w:val="28"/>
          <w:szCs w:val="28"/>
          <w:lang w:val="ro-RO"/>
        </w:rPr>
        <w:t xml:space="preserve"> </w:t>
      </w:r>
      <w:r w:rsidR="00A804C5"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brevete în </w:t>
      </w:r>
      <w:r w:rsidRPr="00001997">
        <w:rPr>
          <w:color w:val="000000"/>
          <w:spacing w:val="-1"/>
          <w:sz w:val="28"/>
          <w:szCs w:val="28"/>
          <w:lang w:val="ro-RO"/>
        </w:rPr>
        <w:t xml:space="preserve">unităţi materiale </w:t>
      </w:r>
      <w:r w:rsidRPr="00001997">
        <w:rPr>
          <w:spacing w:val="-2"/>
          <w:sz w:val="28"/>
          <w:szCs w:val="28"/>
          <w:lang w:val="ro-RO"/>
        </w:rPr>
        <w:t>existent</w:t>
      </w:r>
      <w:r w:rsidR="00594E12" w:rsidRPr="00001997">
        <w:rPr>
          <w:spacing w:val="-2"/>
          <w:sz w:val="28"/>
          <w:szCs w:val="28"/>
          <w:lang w:val="ro-RO"/>
        </w:rPr>
        <w:t>e</w:t>
      </w:r>
      <w:r w:rsidRPr="00001997">
        <w:rPr>
          <w:spacing w:val="-2"/>
          <w:sz w:val="28"/>
          <w:szCs w:val="28"/>
          <w:lang w:val="ro-RO"/>
        </w:rPr>
        <w:t xml:space="preserve"> la sf</w:t>
      </w:r>
      <w:r w:rsidR="004E76C8">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8B5659" w:rsidRPr="00001997" w:rsidRDefault="008B5659" w:rsidP="00001997">
      <w:pPr>
        <w:jc w:val="both"/>
        <w:rPr>
          <w:sz w:val="28"/>
          <w:szCs w:val="28"/>
          <w:lang w:val="ro-RO"/>
        </w:rPr>
      </w:pPr>
    </w:p>
    <w:p w:rsidR="002245CD" w:rsidRPr="00760D97" w:rsidRDefault="002245CD" w:rsidP="00760D97">
      <w:pPr>
        <w:shd w:val="clear" w:color="auto" w:fill="FFFFFF"/>
        <w:jc w:val="both"/>
        <w:rPr>
          <w:sz w:val="28"/>
          <w:szCs w:val="28"/>
          <w:lang w:val="ro-RO"/>
        </w:rPr>
      </w:pPr>
      <w:r w:rsidRPr="00001997">
        <w:rPr>
          <w:b/>
          <w:sz w:val="28"/>
          <w:szCs w:val="28"/>
          <w:lang w:val="ro-RO"/>
        </w:rPr>
        <w:t>R</w:t>
      </w:r>
      <w:r w:rsidR="004E76C8">
        <w:rPr>
          <w:b/>
          <w:sz w:val="28"/>
          <w:szCs w:val="28"/>
          <w:lang w:val="ro-RO"/>
        </w:rPr>
        <w:t>â</w:t>
      </w:r>
      <w:r w:rsidRPr="00001997">
        <w:rPr>
          <w:b/>
          <w:sz w:val="28"/>
          <w:szCs w:val="28"/>
          <w:lang w:val="ro-RO"/>
        </w:rPr>
        <w:t xml:space="preserve">ndul </w:t>
      </w:r>
      <w:r w:rsidRPr="005D6611">
        <w:rPr>
          <w:b/>
          <w:sz w:val="28"/>
          <w:szCs w:val="28"/>
          <w:lang w:val="ro-RO"/>
        </w:rPr>
        <w:t>1</w:t>
      </w:r>
      <w:r w:rsidR="005D6611" w:rsidRPr="005D6611">
        <w:rPr>
          <w:b/>
          <w:sz w:val="28"/>
          <w:szCs w:val="28"/>
          <w:lang w:val="ro-RO"/>
        </w:rPr>
        <w:t>2</w:t>
      </w:r>
      <w:r w:rsidRPr="005D6611">
        <w:rPr>
          <w:b/>
          <w:sz w:val="28"/>
          <w:szCs w:val="28"/>
          <w:lang w:val="ro-RO"/>
        </w:rPr>
        <w:t>0</w:t>
      </w:r>
      <w:r w:rsidRPr="00001997">
        <w:rPr>
          <w:sz w:val="28"/>
          <w:szCs w:val="28"/>
          <w:lang w:val="ro-RO"/>
        </w:rPr>
        <w:t xml:space="preserve"> </w:t>
      </w:r>
      <w:r w:rsidRPr="00001997">
        <w:rPr>
          <w:b/>
          <w:sz w:val="28"/>
          <w:szCs w:val="28"/>
          <w:lang w:val="ro-RO"/>
        </w:rPr>
        <w:t>Alte documente</w:t>
      </w:r>
      <w:r w:rsidR="00760D97">
        <w:rPr>
          <w:sz w:val="28"/>
          <w:szCs w:val="28"/>
          <w:lang w:val="ro-RO"/>
        </w:rPr>
        <w:t xml:space="preserve"> – </w:t>
      </w:r>
      <w:r w:rsidR="00760D97" w:rsidRPr="005D6611">
        <w:rPr>
          <w:sz w:val="28"/>
          <w:szCs w:val="28"/>
          <w:lang w:val="ro-RO"/>
        </w:rPr>
        <w:t xml:space="preserve">orice alte documente din colecția bibliotecii în afară de cărţi, publicaţii seriale, documente de muzică tipărită, manuscrise, documente audiovizuale, documente electronice, documente grafice, manuscrise și brevete, care au fost </w:t>
      </w:r>
      <w:r w:rsidR="00760D97" w:rsidRPr="005D6611">
        <w:rPr>
          <w:color w:val="000000"/>
          <w:spacing w:val="-1"/>
          <w:sz w:val="28"/>
          <w:szCs w:val="28"/>
          <w:lang w:val="ro-RO"/>
        </w:rPr>
        <w:t>indicate în rândurile 20, 40</w:t>
      </w:r>
      <w:r w:rsidR="005D6611" w:rsidRPr="005D6611">
        <w:rPr>
          <w:color w:val="000000"/>
          <w:spacing w:val="-1"/>
          <w:sz w:val="28"/>
          <w:szCs w:val="28"/>
          <w:lang w:val="ro-RO"/>
        </w:rPr>
        <w:t>, 60</w:t>
      </w:r>
      <w:r w:rsidR="00513E5E">
        <w:rPr>
          <w:color w:val="000000"/>
          <w:spacing w:val="-1"/>
          <w:sz w:val="28"/>
          <w:szCs w:val="28"/>
          <w:lang w:val="ro-RO"/>
        </w:rPr>
        <w:t>-1</w:t>
      </w:r>
      <w:r w:rsidR="005D6611" w:rsidRPr="005D6611">
        <w:rPr>
          <w:color w:val="000000"/>
          <w:spacing w:val="-1"/>
          <w:sz w:val="28"/>
          <w:szCs w:val="28"/>
          <w:lang w:val="ro-RO"/>
        </w:rPr>
        <w:t>1</w:t>
      </w:r>
      <w:r w:rsidR="00760D97" w:rsidRPr="005D6611">
        <w:rPr>
          <w:color w:val="000000"/>
          <w:spacing w:val="-1"/>
          <w:sz w:val="28"/>
          <w:szCs w:val="28"/>
          <w:lang w:val="ro-RO"/>
        </w:rPr>
        <w:t>0</w:t>
      </w:r>
      <w:r w:rsidR="00760D97" w:rsidRPr="005D6611">
        <w:rPr>
          <w:sz w:val="28"/>
          <w:szCs w:val="28"/>
          <w:lang w:val="ro-RO"/>
        </w:rPr>
        <w:t>. În această categorie se includ astfel de documente ca: microformate</w:t>
      </w:r>
      <w:r w:rsidR="005D6611" w:rsidRPr="005D6611">
        <w:rPr>
          <w:sz w:val="28"/>
          <w:szCs w:val="28"/>
          <w:lang w:val="ro-RO"/>
        </w:rPr>
        <w:t xml:space="preserve"> (microfișe, microfilme)</w:t>
      </w:r>
      <w:r w:rsidR="00760D97" w:rsidRPr="005D6611">
        <w:rPr>
          <w:sz w:val="28"/>
          <w:szCs w:val="28"/>
          <w:lang w:val="ro-RO"/>
        </w:rPr>
        <w:t xml:space="preserve">, </w:t>
      </w:r>
      <w:r w:rsidR="00677B38">
        <w:rPr>
          <w:sz w:val="28"/>
          <w:szCs w:val="28"/>
          <w:lang w:val="ro-RO"/>
        </w:rPr>
        <w:t xml:space="preserve">documente normativ-tehnice, </w:t>
      </w:r>
      <w:r w:rsidR="00760D97" w:rsidRPr="005D6611">
        <w:rPr>
          <w:sz w:val="28"/>
          <w:szCs w:val="28"/>
          <w:lang w:val="ro-RO"/>
        </w:rPr>
        <w:t>documente cartografice, diorame</w:t>
      </w:r>
      <w:r w:rsidR="005D6611" w:rsidRPr="005D6611">
        <w:rPr>
          <w:sz w:val="28"/>
          <w:szCs w:val="28"/>
          <w:lang w:val="ro-RO"/>
        </w:rPr>
        <w:t>,</w:t>
      </w:r>
      <w:r w:rsidR="00760D97" w:rsidRPr="005D6611">
        <w:rPr>
          <w:sz w:val="28"/>
          <w:szCs w:val="28"/>
          <w:lang w:val="ro-RO"/>
        </w:rPr>
        <w:t xml:space="preserve"> documente tridimensionale, do</w:t>
      </w:r>
      <w:r w:rsidR="00C915A5">
        <w:rPr>
          <w:sz w:val="28"/>
          <w:szCs w:val="28"/>
          <w:lang w:val="ro-RO"/>
        </w:rPr>
        <w:t xml:space="preserve">cumente </w:t>
      </w:r>
      <w:r w:rsidR="00826196">
        <w:rPr>
          <w:sz w:val="28"/>
          <w:szCs w:val="28"/>
          <w:lang w:val="ro-RO"/>
        </w:rPr>
        <w:t>B</w:t>
      </w:r>
      <w:r w:rsidR="00C915A5">
        <w:rPr>
          <w:sz w:val="28"/>
          <w:szCs w:val="28"/>
          <w:lang w:val="ro-RO"/>
        </w:rPr>
        <w:t>raille</w:t>
      </w:r>
      <w:r w:rsidR="00760D97" w:rsidRPr="005D6611">
        <w:rPr>
          <w:sz w:val="28"/>
          <w:szCs w:val="28"/>
          <w:lang w:val="ro-RO"/>
        </w:rPr>
        <w:t xml:space="preserve"> etc.</w:t>
      </w:r>
    </w:p>
    <w:p w:rsidR="002245CD" w:rsidRPr="00001997" w:rsidRDefault="002245CD" w:rsidP="00001997">
      <w:pPr>
        <w:jc w:val="both"/>
        <w:rPr>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Achiziţii în cursul anului</w:t>
      </w:r>
      <w:r w:rsidRPr="00001997">
        <w:rPr>
          <w:sz w:val="28"/>
          <w:szCs w:val="28"/>
          <w:lang w:val="ro-RO"/>
        </w:rPr>
        <w:t xml:space="preserve"> </w:t>
      </w:r>
      <w:r w:rsidR="005044A0" w:rsidRPr="00001997">
        <w:rPr>
          <w:sz w:val="28"/>
          <w:szCs w:val="28"/>
          <w:lang w:val="ro-RO"/>
        </w:rPr>
        <w:t xml:space="preserve">– se indică </w:t>
      </w:r>
      <w:r w:rsidRPr="00001997">
        <w:rPr>
          <w:color w:val="000000"/>
          <w:spacing w:val="-1"/>
          <w:sz w:val="28"/>
          <w:szCs w:val="28"/>
          <w:lang w:val="ro-RO"/>
        </w:rPr>
        <w:t>numărul de</w:t>
      </w:r>
      <w:r w:rsidRPr="00001997">
        <w:rPr>
          <w:sz w:val="28"/>
          <w:szCs w:val="28"/>
          <w:lang w:val="ro-RO"/>
        </w:rPr>
        <w:t xml:space="preserve"> </w:t>
      </w:r>
      <w:r w:rsidR="005F51ED" w:rsidRPr="00001997">
        <w:rPr>
          <w:sz w:val="28"/>
          <w:szCs w:val="28"/>
          <w:lang w:val="ro-RO"/>
        </w:rPr>
        <w:t xml:space="preserve">alte </w:t>
      </w:r>
      <w:r w:rsidRPr="00001997">
        <w:rPr>
          <w:color w:val="000000"/>
          <w:spacing w:val="-1"/>
          <w:sz w:val="28"/>
          <w:szCs w:val="28"/>
          <w:lang w:val="ro-RO"/>
        </w:rPr>
        <w:t>documente</w:t>
      </w:r>
      <w:r w:rsidR="005F51ED" w:rsidRPr="00001997">
        <w:rPr>
          <w:color w:val="000000"/>
          <w:spacing w:val="-1"/>
          <w:sz w:val="28"/>
          <w:szCs w:val="28"/>
          <w:lang w:val="ro-RO"/>
        </w:rPr>
        <w:t xml:space="preserve"> (în afară de cele indicate în r</w:t>
      </w:r>
      <w:r w:rsidR="00F12B82">
        <w:rPr>
          <w:color w:val="000000"/>
          <w:spacing w:val="-1"/>
          <w:sz w:val="28"/>
          <w:szCs w:val="28"/>
          <w:lang w:val="ro-RO"/>
        </w:rPr>
        <w:t>â</w:t>
      </w:r>
      <w:r w:rsidR="005F51ED" w:rsidRPr="00001997">
        <w:rPr>
          <w:color w:val="000000"/>
          <w:spacing w:val="-1"/>
          <w:sz w:val="28"/>
          <w:szCs w:val="28"/>
          <w:lang w:val="ro-RO"/>
        </w:rPr>
        <w:t xml:space="preserve">ndurile 20, </w:t>
      </w:r>
      <w:r w:rsidR="00760D97">
        <w:rPr>
          <w:color w:val="000000"/>
          <w:spacing w:val="-1"/>
          <w:sz w:val="28"/>
          <w:szCs w:val="28"/>
          <w:lang w:val="ro-RO"/>
        </w:rPr>
        <w:t>40</w:t>
      </w:r>
      <w:r w:rsidR="005D6611">
        <w:rPr>
          <w:color w:val="000000"/>
          <w:spacing w:val="-1"/>
          <w:sz w:val="28"/>
          <w:szCs w:val="28"/>
          <w:lang w:val="ro-RO"/>
        </w:rPr>
        <w:t>, 60</w:t>
      </w:r>
      <w:r w:rsidR="00513E5E">
        <w:rPr>
          <w:color w:val="000000"/>
          <w:spacing w:val="-1"/>
          <w:sz w:val="28"/>
          <w:szCs w:val="28"/>
          <w:lang w:val="ro-RO"/>
        </w:rPr>
        <w:t>-</w:t>
      </w:r>
      <w:r w:rsidR="005F51ED" w:rsidRPr="00001997">
        <w:rPr>
          <w:color w:val="000000"/>
          <w:spacing w:val="-1"/>
          <w:sz w:val="28"/>
          <w:szCs w:val="28"/>
          <w:lang w:val="ro-RO"/>
        </w:rPr>
        <w:t>1</w:t>
      </w:r>
      <w:r w:rsidR="005D6611">
        <w:rPr>
          <w:color w:val="000000"/>
          <w:spacing w:val="-1"/>
          <w:sz w:val="28"/>
          <w:szCs w:val="28"/>
          <w:lang w:val="ro-RO"/>
        </w:rPr>
        <w:t>1</w:t>
      </w:r>
      <w:r w:rsidR="005F51ED" w:rsidRPr="00001997">
        <w:rPr>
          <w:color w:val="000000"/>
          <w:spacing w:val="-1"/>
          <w:sz w:val="28"/>
          <w:szCs w:val="28"/>
          <w:lang w:val="ro-RO"/>
        </w:rPr>
        <w:t>0)</w:t>
      </w:r>
      <w:r w:rsidRPr="00001997">
        <w:rPr>
          <w:color w:val="000000"/>
          <w:spacing w:val="-1"/>
          <w:sz w:val="28"/>
          <w:szCs w:val="28"/>
          <w:lang w:val="ro-RO"/>
        </w:rPr>
        <w:t xml:space="preserve"> </w:t>
      </w:r>
      <w:r w:rsidRPr="00001997">
        <w:rPr>
          <w:sz w:val="28"/>
          <w:szCs w:val="28"/>
          <w:lang w:val="ro-RO"/>
        </w:rPr>
        <w:t xml:space="preserve">în </w:t>
      </w:r>
      <w:r w:rsidRPr="00001997">
        <w:rPr>
          <w:color w:val="000000"/>
          <w:spacing w:val="-1"/>
          <w:sz w:val="28"/>
          <w:szCs w:val="28"/>
          <w:lang w:val="ro-RO"/>
        </w:rPr>
        <w:t>unităţi materiale achiziţionate în cursul anului.</w:t>
      </w:r>
    </w:p>
    <w:p w:rsidR="002245CD" w:rsidRPr="00001997" w:rsidRDefault="002245CD" w:rsidP="00001997">
      <w:pPr>
        <w:shd w:val="clear" w:color="auto" w:fill="FFFFFF"/>
        <w:jc w:val="both"/>
        <w:rPr>
          <w:color w:val="000000"/>
          <w:spacing w:val="-1"/>
          <w:sz w:val="28"/>
          <w:szCs w:val="28"/>
          <w:lang w:val="ro-RO"/>
        </w:rPr>
      </w:pPr>
      <w:r w:rsidRPr="00001997">
        <w:rPr>
          <w:b/>
          <w:sz w:val="28"/>
          <w:szCs w:val="28"/>
          <w:lang w:val="ro-RO"/>
        </w:rPr>
        <w:lastRenderedPageBreak/>
        <w:t>Coloana</w:t>
      </w:r>
      <w:r w:rsidRPr="00001997">
        <w:rPr>
          <w:b/>
          <w:i/>
          <w:sz w:val="28"/>
          <w:szCs w:val="28"/>
          <w:lang w:val="ro-RO"/>
        </w:rPr>
        <w:t xml:space="preserve"> </w:t>
      </w:r>
      <w:r w:rsidR="00645741" w:rsidRPr="00492CD2">
        <w:rPr>
          <w:b/>
          <w:i/>
          <w:spacing w:val="-2"/>
          <w:sz w:val="28"/>
          <w:szCs w:val="28"/>
          <w:highlight w:val="yellow"/>
          <w:lang w:val="ro-RO"/>
        </w:rPr>
        <w:t>Casări</w:t>
      </w:r>
      <w:r w:rsidRPr="00001997">
        <w:rPr>
          <w:b/>
          <w:i/>
          <w:spacing w:val="-2"/>
          <w:sz w:val="28"/>
          <w:szCs w:val="28"/>
          <w:lang w:val="ro-RO"/>
        </w:rPr>
        <w:t xml:space="preserve"> în cursul anului</w:t>
      </w:r>
      <w:r w:rsidRPr="00001997">
        <w:rPr>
          <w:sz w:val="28"/>
          <w:szCs w:val="28"/>
          <w:lang w:val="ro-RO"/>
        </w:rPr>
        <w:t xml:space="preserve"> </w:t>
      </w:r>
      <w:r w:rsidR="005044A0" w:rsidRPr="00001997">
        <w:rPr>
          <w:sz w:val="28"/>
          <w:szCs w:val="28"/>
          <w:lang w:val="ro-RO"/>
        </w:rPr>
        <w:t xml:space="preserve">– se indică </w:t>
      </w:r>
      <w:r w:rsidR="005F51ED" w:rsidRPr="00001997">
        <w:rPr>
          <w:color w:val="000000"/>
          <w:spacing w:val="-1"/>
          <w:sz w:val="28"/>
          <w:szCs w:val="28"/>
          <w:lang w:val="ro-RO"/>
        </w:rPr>
        <w:t>numărul de</w:t>
      </w:r>
      <w:r w:rsidR="005F51ED" w:rsidRPr="00001997">
        <w:rPr>
          <w:sz w:val="28"/>
          <w:szCs w:val="28"/>
          <w:lang w:val="ro-RO"/>
        </w:rPr>
        <w:t xml:space="preserve"> alte </w:t>
      </w:r>
      <w:r w:rsidR="005F51ED" w:rsidRPr="00001997">
        <w:rPr>
          <w:color w:val="000000"/>
          <w:spacing w:val="-1"/>
          <w:sz w:val="28"/>
          <w:szCs w:val="28"/>
          <w:lang w:val="ro-RO"/>
        </w:rPr>
        <w:t>documente (în afară de cele indicate în r</w:t>
      </w:r>
      <w:r w:rsidR="00F12B82">
        <w:rPr>
          <w:color w:val="000000"/>
          <w:spacing w:val="-1"/>
          <w:sz w:val="28"/>
          <w:szCs w:val="28"/>
          <w:lang w:val="ro-RO"/>
        </w:rPr>
        <w:t>â</w:t>
      </w:r>
      <w:r w:rsidR="005F51ED" w:rsidRPr="00001997">
        <w:rPr>
          <w:color w:val="000000"/>
          <w:spacing w:val="-1"/>
          <w:sz w:val="28"/>
          <w:szCs w:val="28"/>
          <w:lang w:val="ro-RO"/>
        </w:rPr>
        <w:t xml:space="preserve">ndurile 20, </w:t>
      </w:r>
      <w:r w:rsidR="00760D97">
        <w:rPr>
          <w:color w:val="000000"/>
          <w:spacing w:val="-1"/>
          <w:sz w:val="28"/>
          <w:szCs w:val="28"/>
          <w:lang w:val="ro-RO"/>
        </w:rPr>
        <w:t>40</w:t>
      </w:r>
      <w:r w:rsidR="005D6611">
        <w:rPr>
          <w:color w:val="000000"/>
          <w:spacing w:val="-1"/>
          <w:sz w:val="28"/>
          <w:szCs w:val="28"/>
          <w:lang w:val="ro-RO"/>
        </w:rPr>
        <w:t>, 6</w:t>
      </w:r>
      <w:r w:rsidR="005F51ED" w:rsidRPr="00001997">
        <w:rPr>
          <w:color w:val="000000"/>
          <w:spacing w:val="-1"/>
          <w:sz w:val="28"/>
          <w:szCs w:val="28"/>
          <w:lang w:val="ro-RO"/>
        </w:rPr>
        <w:t>0</w:t>
      </w:r>
      <w:r w:rsidR="00513E5E">
        <w:rPr>
          <w:color w:val="000000"/>
          <w:spacing w:val="-1"/>
          <w:sz w:val="28"/>
          <w:szCs w:val="28"/>
          <w:lang w:val="ro-RO"/>
        </w:rPr>
        <w:t>-</w:t>
      </w:r>
      <w:r w:rsidR="005F51ED" w:rsidRPr="00001997">
        <w:rPr>
          <w:color w:val="000000"/>
          <w:spacing w:val="-1"/>
          <w:sz w:val="28"/>
          <w:szCs w:val="28"/>
          <w:lang w:val="ro-RO"/>
        </w:rPr>
        <w:t>1</w:t>
      </w:r>
      <w:r w:rsidR="005D6611">
        <w:rPr>
          <w:color w:val="000000"/>
          <w:spacing w:val="-1"/>
          <w:sz w:val="28"/>
          <w:szCs w:val="28"/>
          <w:lang w:val="ro-RO"/>
        </w:rPr>
        <w:t>1</w:t>
      </w:r>
      <w:r w:rsidR="005F51ED" w:rsidRPr="00001997">
        <w:rPr>
          <w:color w:val="000000"/>
          <w:spacing w:val="-1"/>
          <w:sz w:val="28"/>
          <w:szCs w:val="28"/>
          <w:lang w:val="ro-RO"/>
        </w:rPr>
        <w:t xml:space="preserve">0) </w:t>
      </w:r>
      <w:r w:rsidRPr="00001997">
        <w:rPr>
          <w:sz w:val="28"/>
          <w:szCs w:val="28"/>
          <w:lang w:val="ro-RO"/>
        </w:rPr>
        <w:t xml:space="preserve">în </w:t>
      </w:r>
      <w:r w:rsidRPr="00001997">
        <w:rPr>
          <w:color w:val="000000"/>
          <w:spacing w:val="-1"/>
          <w:sz w:val="28"/>
          <w:szCs w:val="28"/>
          <w:lang w:val="ro-RO"/>
        </w:rPr>
        <w:t xml:space="preserve">unităţi materiale </w:t>
      </w:r>
      <w:r w:rsidRPr="00001997">
        <w:rPr>
          <w:sz w:val="28"/>
          <w:szCs w:val="28"/>
          <w:lang w:val="ro-RO"/>
        </w:rPr>
        <w:t>exclus</w:t>
      </w:r>
      <w:r w:rsidR="00594E12" w:rsidRPr="00001997">
        <w:rPr>
          <w:sz w:val="28"/>
          <w:szCs w:val="28"/>
          <w:lang w:val="ro-RO"/>
        </w:rPr>
        <w:t>e</w:t>
      </w:r>
      <w:r w:rsidRPr="00001997">
        <w:rPr>
          <w:color w:val="000000"/>
          <w:spacing w:val="-1"/>
          <w:sz w:val="28"/>
          <w:szCs w:val="28"/>
          <w:lang w:val="ro-RO"/>
        </w:rPr>
        <w:t xml:space="preserve"> în cursul anului.</w:t>
      </w:r>
    </w:p>
    <w:p w:rsidR="002245CD" w:rsidRPr="00FB3DD0" w:rsidRDefault="002245CD" w:rsidP="00001997">
      <w:pPr>
        <w:shd w:val="clear" w:color="auto" w:fill="FFFFFF"/>
        <w:jc w:val="both"/>
        <w:rPr>
          <w:color w:val="000000"/>
          <w:spacing w:val="-1"/>
          <w:sz w:val="28"/>
          <w:szCs w:val="28"/>
          <w:lang w:val="ro-RO"/>
        </w:rPr>
      </w:pPr>
      <w:r w:rsidRPr="00001997">
        <w:rPr>
          <w:b/>
          <w:sz w:val="28"/>
          <w:szCs w:val="28"/>
          <w:lang w:val="ro-RO"/>
        </w:rPr>
        <w:t>Coloana</w:t>
      </w:r>
      <w:r w:rsidRPr="00001997">
        <w:rPr>
          <w:b/>
          <w:i/>
          <w:sz w:val="28"/>
          <w:szCs w:val="28"/>
          <w:lang w:val="ro-RO"/>
        </w:rPr>
        <w:t xml:space="preserve"> </w:t>
      </w:r>
      <w:r w:rsidRPr="00001997">
        <w:rPr>
          <w:b/>
          <w:i/>
          <w:spacing w:val="-2"/>
          <w:sz w:val="28"/>
          <w:szCs w:val="28"/>
          <w:lang w:val="ro-RO"/>
        </w:rPr>
        <w:t>Existent la sf</w:t>
      </w:r>
      <w:r w:rsidR="00F12B82">
        <w:rPr>
          <w:b/>
          <w:i/>
          <w:spacing w:val="-2"/>
          <w:sz w:val="28"/>
          <w:szCs w:val="28"/>
          <w:lang w:val="ro-RO"/>
        </w:rPr>
        <w:t>â</w:t>
      </w:r>
      <w:r w:rsidRPr="00001997">
        <w:rPr>
          <w:b/>
          <w:i/>
          <w:spacing w:val="-2"/>
          <w:sz w:val="28"/>
          <w:szCs w:val="28"/>
          <w:lang w:val="ro-RO"/>
        </w:rPr>
        <w:t>rşitul anului</w:t>
      </w:r>
      <w:r w:rsidRPr="00001997">
        <w:rPr>
          <w:b/>
          <w:sz w:val="28"/>
          <w:szCs w:val="28"/>
          <w:lang w:val="ro-RO"/>
        </w:rPr>
        <w:t xml:space="preserve"> </w:t>
      </w:r>
      <w:r w:rsidR="005044A0" w:rsidRPr="00001997">
        <w:rPr>
          <w:sz w:val="28"/>
          <w:szCs w:val="28"/>
          <w:lang w:val="ro-RO"/>
        </w:rPr>
        <w:t xml:space="preserve">– se indică </w:t>
      </w:r>
      <w:r w:rsidR="005F51ED" w:rsidRPr="00001997">
        <w:rPr>
          <w:color w:val="000000"/>
          <w:spacing w:val="-1"/>
          <w:sz w:val="28"/>
          <w:szCs w:val="28"/>
          <w:lang w:val="ro-RO"/>
        </w:rPr>
        <w:t>numărul de</w:t>
      </w:r>
      <w:r w:rsidR="005F51ED" w:rsidRPr="00001997">
        <w:rPr>
          <w:sz w:val="28"/>
          <w:szCs w:val="28"/>
          <w:lang w:val="ro-RO"/>
        </w:rPr>
        <w:t xml:space="preserve"> alte </w:t>
      </w:r>
      <w:r w:rsidR="005F51ED" w:rsidRPr="00001997">
        <w:rPr>
          <w:color w:val="000000"/>
          <w:spacing w:val="-1"/>
          <w:sz w:val="28"/>
          <w:szCs w:val="28"/>
          <w:lang w:val="ro-RO"/>
        </w:rPr>
        <w:t>documente (în afară de cele indicate în r</w:t>
      </w:r>
      <w:r w:rsidR="00F12B82">
        <w:rPr>
          <w:color w:val="000000"/>
          <w:spacing w:val="-1"/>
          <w:sz w:val="28"/>
          <w:szCs w:val="28"/>
          <w:lang w:val="ro-RO"/>
        </w:rPr>
        <w:t>â</w:t>
      </w:r>
      <w:r w:rsidR="005F51ED" w:rsidRPr="00001997">
        <w:rPr>
          <w:color w:val="000000"/>
          <w:spacing w:val="-1"/>
          <w:sz w:val="28"/>
          <w:szCs w:val="28"/>
          <w:lang w:val="ro-RO"/>
        </w:rPr>
        <w:t xml:space="preserve">ndurile 20, </w:t>
      </w:r>
      <w:r w:rsidR="005D6611">
        <w:rPr>
          <w:color w:val="000000"/>
          <w:spacing w:val="-1"/>
          <w:sz w:val="28"/>
          <w:szCs w:val="28"/>
          <w:lang w:val="ro-RO"/>
        </w:rPr>
        <w:t>4</w:t>
      </w:r>
      <w:r w:rsidR="005F51ED" w:rsidRPr="00001997">
        <w:rPr>
          <w:color w:val="000000"/>
          <w:spacing w:val="-1"/>
          <w:sz w:val="28"/>
          <w:szCs w:val="28"/>
          <w:lang w:val="ro-RO"/>
        </w:rPr>
        <w:t>0</w:t>
      </w:r>
      <w:r w:rsidR="005D6611">
        <w:rPr>
          <w:color w:val="000000"/>
          <w:spacing w:val="-1"/>
          <w:sz w:val="28"/>
          <w:szCs w:val="28"/>
          <w:lang w:val="ro-RO"/>
        </w:rPr>
        <w:t>, 60</w:t>
      </w:r>
      <w:r w:rsidR="00513E5E">
        <w:rPr>
          <w:color w:val="000000"/>
          <w:spacing w:val="-1"/>
          <w:sz w:val="28"/>
          <w:szCs w:val="28"/>
          <w:lang w:val="ro-RO"/>
        </w:rPr>
        <w:t>-</w:t>
      </w:r>
      <w:r w:rsidR="005F51ED" w:rsidRPr="00001997">
        <w:rPr>
          <w:color w:val="000000"/>
          <w:spacing w:val="-1"/>
          <w:sz w:val="28"/>
          <w:szCs w:val="28"/>
          <w:lang w:val="ro-RO"/>
        </w:rPr>
        <w:t>1</w:t>
      </w:r>
      <w:r w:rsidR="005D6611">
        <w:rPr>
          <w:color w:val="000000"/>
          <w:spacing w:val="-1"/>
          <w:sz w:val="28"/>
          <w:szCs w:val="28"/>
          <w:lang w:val="ro-RO"/>
        </w:rPr>
        <w:t>1</w:t>
      </w:r>
      <w:r w:rsidR="005F51ED" w:rsidRPr="00001997">
        <w:rPr>
          <w:color w:val="000000"/>
          <w:spacing w:val="-1"/>
          <w:sz w:val="28"/>
          <w:szCs w:val="28"/>
          <w:lang w:val="ro-RO"/>
        </w:rPr>
        <w:t xml:space="preserve">0) </w:t>
      </w:r>
      <w:r w:rsidRPr="00001997">
        <w:rPr>
          <w:sz w:val="28"/>
          <w:szCs w:val="28"/>
          <w:lang w:val="ro-RO"/>
        </w:rPr>
        <w:t xml:space="preserve">în </w:t>
      </w:r>
      <w:r w:rsidRPr="00001997">
        <w:rPr>
          <w:color w:val="000000"/>
          <w:spacing w:val="-1"/>
          <w:sz w:val="28"/>
          <w:szCs w:val="28"/>
          <w:lang w:val="ro-RO"/>
        </w:rPr>
        <w:t xml:space="preserve">unităţi materiale </w:t>
      </w:r>
      <w:r w:rsidRPr="00001997">
        <w:rPr>
          <w:spacing w:val="-2"/>
          <w:sz w:val="28"/>
          <w:szCs w:val="28"/>
          <w:lang w:val="ro-RO"/>
        </w:rPr>
        <w:t>existent</w:t>
      </w:r>
      <w:r w:rsidR="00594E12" w:rsidRPr="00001997">
        <w:rPr>
          <w:spacing w:val="-2"/>
          <w:sz w:val="28"/>
          <w:szCs w:val="28"/>
          <w:lang w:val="ro-RO"/>
        </w:rPr>
        <w:t>e</w:t>
      </w:r>
      <w:r w:rsidRPr="00001997">
        <w:rPr>
          <w:spacing w:val="-2"/>
          <w:sz w:val="28"/>
          <w:szCs w:val="28"/>
          <w:lang w:val="ro-RO"/>
        </w:rPr>
        <w:t xml:space="preserve"> la sf</w:t>
      </w:r>
      <w:r w:rsidR="00F12B82">
        <w:rPr>
          <w:spacing w:val="-2"/>
          <w:sz w:val="28"/>
          <w:szCs w:val="28"/>
          <w:lang w:val="ro-RO"/>
        </w:rPr>
        <w:t>â</w:t>
      </w:r>
      <w:r w:rsidRPr="00001997">
        <w:rPr>
          <w:spacing w:val="-2"/>
          <w:sz w:val="28"/>
          <w:szCs w:val="28"/>
          <w:lang w:val="ro-RO"/>
        </w:rPr>
        <w:t>rşitul</w:t>
      </w:r>
      <w:r w:rsidRPr="00001997">
        <w:rPr>
          <w:b/>
          <w:spacing w:val="-2"/>
          <w:sz w:val="28"/>
          <w:szCs w:val="28"/>
          <w:lang w:val="ro-RO"/>
        </w:rPr>
        <w:t xml:space="preserve"> </w:t>
      </w:r>
      <w:r w:rsidRPr="00001997">
        <w:rPr>
          <w:color w:val="000000"/>
          <w:spacing w:val="-1"/>
          <w:sz w:val="28"/>
          <w:szCs w:val="28"/>
          <w:lang w:val="ro-RO"/>
        </w:rPr>
        <w:t>anului.</w:t>
      </w:r>
    </w:p>
    <w:p w:rsidR="008B5659" w:rsidRPr="00001997" w:rsidRDefault="008B5659" w:rsidP="00001997">
      <w:pPr>
        <w:shd w:val="clear" w:color="auto" w:fill="FFFFFF"/>
        <w:jc w:val="both"/>
        <w:rPr>
          <w:color w:val="000000"/>
          <w:spacing w:val="-1"/>
          <w:sz w:val="28"/>
          <w:szCs w:val="28"/>
          <w:lang w:val="ro-RO"/>
        </w:rPr>
      </w:pPr>
    </w:p>
    <w:p w:rsidR="002245CD" w:rsidRDefault="00920DDB" w:rsidP="00001997">
      <w:pPr>
        <w:shd w:val="clear" w:color="auto" w:fill="FFFFFF"/>
        <w:ind w:right="-1"/>
        <w:jc w:val="both"/>
        <w:rPr>
          <w:color w:val="000000"/>
          <w:spacing w:val="-1"/>
          <w:sz w:val="28"/>
          <w:szCs w:val="28"/>
          <w:lang w:val="ro-RO"/>
        </w:rPr>
      </w:pPr>
      <w:r w:rsidRPr="00001997">
        <w:rPr>
          <w:b/>
          <w:sz w:val="28"/>
          <w:szCs w:val="28"/>
          <w:lang w:val="ro-RO"/>
        </w:rPr>
        <w:t>R</w:t>
      </w:r>
      <w:r w:rsidR="00F12B82">
        <w:rPr>
          <w:b/>
          <w:sz w:val="28"/>
          <w:szCs w:val="28"/>
          <w:lang w:val="ro-RO"/>
        </w:rPr>
        <w:t>â</w:t>
      </w:r>
      <w:r w:rsidR="002245CD" w:rsidRPr="00001997">
        <w:rPr>
          <w:b/>
          <w:sz w:val="28"/>
          <w:szCs w:val="28"/>
          <w:lang w:val="ro-RO"/>
        </w:rPr>
        <w:t xml:space="preserve">ndul </w:t>
      </w:r>
      <w:r w:rsidR="002245CD" w:rsidRPr="005D6611">
        <w:rPr>
          <w:b/>
          <w:sz w:val="28"/>
          <w:szCs w:val="28"/>
          <w:lang w:val="ro-RO"/>
        </w:rPr>
        <w:t>1</w:t>
      </w:r>
      <w:r w:rsidR="005D6611">
        <w:rPr>
          <w:b/>
          <w:sz w:val="28"/>
          <w:szCs w:val="28"/>
          <w:lang w:val="ro-RO"/>
        </w:rPr>
        <w:t>3</w:t>
      </w:r>
      <w:r w:rsidR="002245CD" w:rsidRPr="005D6611">
        <w:rPr>
          <w:b/>
          <w:sz w:val="28"/>
          <w:szCs w:val="28"/>
          <w:lang w:val="ro-RO"/>
        </w:rPr>
        <w:t>0</w:t>
      </w:r>
      <w:r w:rsidRPr="00001997">
        <w:rPr>
          <w:b/>
          <w:sz w:val="28"/>
          <w:szCs w:val="28"/>
          <w:lang w:val="ro-RO"/>
        </w:rPr>
        <w:t xml:space="preserve"> </w:t>
      </w:r>
      <w:r w:rsidR="00173D62">
        <w:rPr>
          <w:b/>
          <w:sz w:val="28"/>
          <w:szCs w:val="28"/>
          <w:lang w:val="ro-RO"/>
        </w:rPr>
        <w:t xml:space="preserve">Total </w:t>
      </w:r>
      <w:r w:rsidRPr="00001997">
        <w:rPr>
          <w:sz w:val="28"/>
          <w:szCs w:val="28"/>
          <w:lang w:val="ro-RO"/>
        </w:rPr>
        <w:t xml:space="preserve">– se indică numărul </w:t>
      </w:r>
      <w:r w:rsidR="002245CD" w:rsidRPr="00001997">
        <w:rPr>
          <w:sz w:val="28"/>
          <w:szCs w:val="28"/>
          <w:lang w:val="ro-RO"/>
        </w:rPr>
        <w:t>t</w:t>
      </w:r>
      <w:r w:rsidR="002245CD" w:rsidRPr="00001997">
        <w:rPr>
          <w:color w:val="000000"/>
          <w:spacing w:val="-1"/>
          <w:sz w:val="28"/>
          <w:szCs w:val="28"/>
          <w:lang w:val="ro-RO"/>
        </w:rPr>
        <w:t>otal</w:t>
      </w:r>
      <w:r w:rsidRPr="00001997">
        <w:rPr>
          <w:color w:val="000000"/>
          <w:spacing w:val="-1"/>
          <w:sz w:val="28"/>
          <w:szCs w:val="28"/>
          <w:lang w:val="ro-RO"/>
        </w:rPr>
        <w:t xml:space="preserve"> de documente din colecţia</w:t>
      </w:r>
      <w:r w:rsidR="002245CD" w:rsidRPr="00001997">
        <w:rPr>
          <w:color w:val="000000"/>
          <w:spacing w:val="-1"/>
          <w:sz w:val="28"/>
          <w:szCs w:val="28"/>
          <w:lang w:val="ro-RO"/>
        </w:rPr>
        <w:t xml:space="preserve"> bibliotecii </w:t>
      </w:r>
      <w:r w:rsidR="00634C32" w:rsidRPr="00001997">
        <w:rPr>
          <w:color w:val="000000"/>
          <w:spacing w:val="-1"/>
          <w:sz w:val="28"/>
          <w:szCs w:val="28"/>
          <w:lang w:val="ro-RO"/>
        </w:rPr>
        <w:t>(</w:t>
      </w:r>
      <w:r w:rsidR="002245CD" w:rsidRPr="00001997">
        <w:rPr>
          <w:color w:val="000000"/>
          <w:spacing w:val="-1"/>
          <w:sz w:val="28"/>
          <w:szCs w:val="28"/>
          <w:lang w:val="ro-RO"/>
        </w:rPr>
        <w:t>în unităţi materiale</w:t>
      </w:r>
      <w:r w:rsidR="00634C32" w:rsidRPr="00001997">
        <w:rPr>
          <w:color w:val="000000"/>
          <w:spacing w:val="-1"/>
          <w:sz w:val="28"/>
          <w:szCs w:val="28"/>
          <w:lang w:val="ro-RO"/>
        </w:rPr>
        <w:t>)</w:t>
      </w:r>
      <w:r w:rsidRPr="00001997">
        <w:rPr>
          <w:color w:val="000000"/>
          <w:spacing w:val="-1"/>
          <w:sz w:val="28"/>
          <w:szCs w:val="28"/>
          <w:lang w:val="ro-RO"/>
        </w:rPr>
        <w:t xml:space="preserve"> achizi</w:t>
      </w:r>
      <w:r w:rsidR="008B5659">
        <w:rPr>
          <w:color w:val="000000"/>
          <w:spacing w:val="-1"/>
          <w:sz w:val="28"/>
          <w:szCs w:val="28"/>
          <w:lang w:val="ro-RO"/>
        </w:rPr>
        <w:t>ţ</w:t>
      </w:r>
      <w:r w:rsidRPr="00001997">
        <w:rPr>
          <w:color w:val="000000"/>
          <w:spacing w:val="-1"/>
          <w:sz w:val="28"/>
          <w:szCs w:val="28"/>
          <w:lang w:val="ro-RO"/>
        </w:rPr>
        <w:t xml:space="preserve">ionate în cursul anului, </w:t>
      </w:r>
      <w:r w:rsidR="00645741">
        <w:rPr>
          <w:color w:val="000000"/>
          <w:spacing w:val="-1"/>
          <w:sz w:val="28"/>
          <w:szCs w:val="28"/>
          <w:lang w:val="ro-RO"/>
        </w:rPr>
        <w:t>excluse</w:t>
      </w:r>
      <w:r w:rsidRPr="00001997">
        <w:rPr>
          <w:color w:val="000000"/>
          <w:spacing w:val="-1"/>
          <w:sz w:val="28"/>
          <w:szCs w:val="28"/>
          <w:lang w:val="ro-RO"/>
        </w:rPr>
        <w:t xml:space="preserve"> în cursul anului </w:t>
      </w:r>
      <w:r w:rsidR="008B5659">
        <w:rPr>
          <w:color w:val="000000"/>
          <w:spacing w:val="-1"/>
          <w:sz w:val="28"/>
          <w:szCs w:val="28"/>
          <w:lang w:val="ro-RO"/>
        </w:rPr>
        <w:t>ş</w:t>
      </w:r>
      <w:r w:rsidRPr="00001997">
        <w:rPr>
          <w:color w:val="000000"/>
          <w:spacing w:val="-1"/>
          <w:sz w:val="28"/>
          <w:szCs w:val="28"/>
          <w:lang w:val="ro-RO"/>
        </w:rPr>
        <w:t>i existent</w:t>
      </w:r>
      <w:r w:rsidR="00594E12" w:rsidRPr="00001997">
        <w:rPr>
          <w:color w:val="000000"/>
          <w:spacing w:val="-1"/>
          <w:sz w:val="28"/>
          <w:szCs w:val="28"/>
          <w:lang w:val="ro-RO"/>
        </w:rPr>
        <w:t>e</w:t>
      </w:r>
      <w:r w:rsidRPr="00001997">
        <w:rPr>
          <w:color w:val="000000"/>
          <w:spacing w:val="-1"/>
          <w:sz w:val="28"/>
          <w:szCs w:val="28"/>
          <w:lang w:val="ro-RO"/>
        </w:rPr>
        <w:t xml:space="preserve"> la sf</w:t>
      </w:r>
      <w:r w:rsidR="00F12B82">
        <w:rPr>
          <w:color w:val="000000"/>
          <w:spacing w:val="-1"/>
          <w:sz w:val="28"/>
          <w:szCs w:val="28"/>
          <w:lang w:val="ro-RO"/>
        </w:rPr>
        <w:t>â</w:t>
      </w:r>
      <w:r w:rsidRPr="00001997">
        <w:rPr>
          <w:color w:val="000000"/>
          <w:spacing w:val="-1"/>
          <w:sz w:val="28"/>
          <w:szCs w:val="28"/>
          <w:lang w:val="ro-RO"/>
        </w:rPr>
        <w:t>r</w:t>
      </w:r>
      <w:r w:rsidR="008B5659">
        <w:rPr>
          <w:color w:val="000000"/>
          <w:spacing w:val="-1"/>
          <w:sz w:val="28"/>
          <w:szCs w:val="28"/>
          <w:lang w:val="ro-RO"/>
        </w:rPr>
        <w:t>ş</w:t>
      </w:r>
      <w:r w:rsidRPr="00001997">
        <w:rPr>
          <w:color w:val="000000"/>
          <w:spacing w:val="-1"/>
          <w:sz w:val="28"/>
          <w:szCs w:val="28"/>
          <w:lang w:val="ro-RO"/>
        </w:rPr>
        <w:t>itul anului</w:t>
      </w:r>
      <w:r w:rsidR="002245CD" w:rsidRPr="00001997">
        <w:rPr>
          <w:color w:val="000000"/>
          <w:spacing w:val="-1"/>
          <w:sz w:val="28"/>
          <w:szCs w:val="28"/>
          <w:lang w:val="ro-RO"/>
        </w:rPr>
        <w:t>, însum</w:t>
      </w:r>
      <w:r w:rsidR="00F12B82">
        <w:rPr>
          <w:color w:val="000000"/>
          <w:spacing w:val="-1"/>
          <w:sz w:val="28"/>
          <w:szCs w:val="28"/>
          <w:lang w:val="ro-RO"/>
        </w:rPr>
        <w:t>â</w:t>
      </w:r>
      <w:r w:rsidR="002245CD" w:rsidRPr="00001997">
        <w:rPr>
          <w:color w:val="000000"/>
          <w:spacing w:val="-1"/>
          <w:sz w:val="28"/>
          <w:szCs w:val="28"/>
          <w:lang w:val="ro-RO"/>
        </w:rPr>
        <w:t>nd cifrele r</w:t>
      </w:r>
      <w:r w:rsidR="00F12B82">
        <w:rPr>
          <w:color w:val="000000"/>
          <w:spacing w:val="-1"/>
          <w:sz w:val="28"/>
          <w:szCs w:val="28"/>
          <w:lang w:val="ro-RO"/>
        </w:rPr>
        <w:t>â</w:t>
      </w:r>
      <w:r w:rsidR="002245CD" w:rsidRPr="00001997">
        <w:rPr>
          <w:color w:val="000000"/>
          <w:spacing w:val="-1"/>
          <w:sz w:val="28"/>
          <w:szCs w:val="28"/>
          <w:lang w:val="ro-RO"/>
        </w:rPr>
        <w:t xml:space="preserve">ndurilor 20, </w:t>
      </w:r>
      <w:r w:rsidR="004C3E2F">
        <w:rPr>
          <w:color w:val="000000"/>
          <w:spacing w:val="-1"/>
          <w:sz w:val="28"/>
          <w:szCs w:val="28"/>
          <w:lang w:val="ro-RO"/>
        </w:rPr>
        <w:t>4</w:t>
      </w:r>
      <w:r w:rsidR="002245CD" w:rsidRPr="00001997">
        <w:rPr>
          <w:color w:val="000000"/>
          <w:spacing w:val="-1"/>
          <w:sz w:val="28"/>
          <w:szCs w:val="28"/>
          <w:lang w:val="ro-RO"/>
        </w:rPr>
        <w:t>0</w:t>
      </w:r>
      <w:r w:rsidR="00677B38">
        <w:rPr>
          <w:color w:val="000000"/>
          <w:spacing w:val="-1"/>
          <w:sz w:val="28"/>
          <w:szCs w:val="28"/>
          <w:lang w:val="ro-RO"/>
        </w:rPr>
        <w:t>, 60</w:t>
      </w:r>
      <w:r w:rsidR="00513E5E">
        <w:rPr>
          <w:color w:val="000000"/>
          <w:spacing w:val="-1"/>
          <w:sz w:val="28"/>
          <w:szCs w:val="28"/>
          <w:lang w:val="ro-RO"/>
        </w:rPr>
        <w:t>-</w:t>
      </w:r>
      <w:r w:rsidR="002245CD" w:rsidRPr="00001997">
        <w:rPr>
          <w:color w:val="000000"/>
          <w:spacing w:val="-1"/>
          <w:sz w:val="28"/>
          <w:szCs w:val="28"/>
          <w:lang w:val="ro-RO"/>
        </w:rPr>
        <w:t>1</w:t>
      </w:r>
      <w:r w:rsidR="00677B38">
        <w:rPr>
          <w:color w:val="000000"/>
          <w:spacing w:val="-1"/>
          <w:sz w:val="28"/>
          <w:szCs w:val="28"/>
          <w:lang w:val="ro-RO"/>
        </w:rPr>
        <w:t>2</w:t>
      </w:r>
      <w:r w:rsidR="002245CD" w:rsidRPr="00001997">
        <w:rPr>
          <w:color w:val="000000"/>
          <w:spacing w:val="-1"/>
          <w:sz w:val="28"/>
          <w:szCs w:val="28"/>
          <w:lang w:val="ro-RO"/>
        </w:rPr>
        <w:t>0.</w:t>
      </w:r>
    </w:p>
    <w:p w:rsidR="008B5659" w:rsidRPr="00001997" w:rsidRDefault="008B5659" w:rsidP="00001997">
      <w:pPr>
        <w:shd w:val="clear" w:color="auto" w:fill="FFFFFF"/>
        <w:ind w:right="-1"/>
        <w:jc w:val="both"/>
        <w:rPr>
          <w:color w:val="000000"/>
          <w:spacing w:val="-1"/>
          <w:sz w:val="28"/>
          <w:szCs w:val="28"/>
          <w:lang w:val="ro-RO"/>
        </w:rPr>
      </w:pPr>
    </w:p>
    <w:p w:rsidR="002245CD" w:rsidRDefault="00920DDB" w:rsidP="00001997">
      <w:pPr>
        <w:shd w:val="clear" w:color="auto" w:fill="FFFFFF"/>
        <w:jc w:val="both"/>
        <w:rPr>
          <w:sz w:val="28"/>
          <w:szCs w:val="28"/>
          <w:lang w:val="ro-RO"/>
        </w:rPr>
      </w:pPr>
      <w:r w:rsidRPr="00001997">
        <w:rPr>
          <w:b/>
          <w:sz w:val="28"/>
          <w:szCs w:val="28"/>
          <w:lang w:val="ro-RO"/>
        </w:rPr>
        <w:t>R</w:t>
      </w:r>
      <w:r w:rsidR="00F12B82">
        <w:rPr>
          <w:b/>
          <w:sz w:val="28"/>
          <w:szCs w:val="28"/>
          <w:lang w:val="ro-RO"/>
        </w:rPr>
        <w:t>â</w:t>
      </w:r>
      <w:r w:rsidR="002245CD" w:rsidRPr="00001997">
        <w:rPr>
          <w:b/>
          <w:sz w:val="28"/>
          <w:szCs w:val="28"/>
          <w:lang w:val="ro-RO"/>
        </w:rPr>
        <w:t xml:space="preserve">ndul </w:t>
      </w:r>
      <w:r w:rsidR="002245CD" w:rsidRPr="005D6611">
        <w:rPr>
          <w:b/>
          <w:sz w:val="28"/>
          <w:szCs w:val="28"/>
          <w:lang w:val="ro-RO"/>
        </w:rPr>
        <w:t>1</w:t>
      </w:r>
      <w:r w:rsidR="005D6611">
        <w:rPr>
          <w:b/>
          <w:sz w:val="28"/>
          <w:szCs w:val="28"/>
          <w:lang w:val="ro-RO"/>
        </w:rPr>
        <w:t>4</w:t>
      </w:r>
      <w:r w:rsidR="002245CD" w:rsidRPr="005D6611">
        <w:rPr>
          <w:b/>
          <w:sz w:val="28"/>
          <w:szCs w:val="28"/>
          <w:lang w:val="ro-RO"/>
        </w:rPr>
        <w:t>0</w:t>
      </w:r>
      <w:r w:rsidR="002245CD" w:rsidRPr="00001997">
        <w:rPr>
          <w:b/>
          <w:sz w:val="28"/>
          <w:szCs w:val="28"/>
          <w:lang w:val="ro-RO"/>
        </w:rPr>
        <w:t xml:space="preserve"> </w:t>
      </w:r>
      <w:r w:rsidRPr="00001997">
        <w:rPr>
          <w:sz w:val="28"/>
          <w:szCs w:val="28"/>
          <w:lang w:val="ro-RO"/>
        </w:rPr>
        <w:t xml:space="preserve">– se indică </w:t>
      </w:r>
      <w:r w:rsidR="002245CD" w:rsidRPr="00001997">
        <w:rPr>
          <w:sz w:val="28"/>
          <w:szCs w:val="28"/>
          <w:lang w:val="ro-RO"/>
        </w:rPr>
        <w:t xml:space="preserve">numărul de </w:t>
      </w:r>
      <w:r w:rsidRPr="00001997">
        <w:rPr>
          <w:sz w:val="28"/>
          <w:szCs w:val="28"/>
          <w:lang w:val="ro-RO"/>
        </w:rPr>
        <w:t>documente</w:t>
      </w:r>
      <w:r w:rsidR="002245CD" w:rsidRPr="00001997">
        <w:rPr>
          <w:sz w:val="28"/>
          <w:szCs w:val="28"/>
          <w:lang w:val="ro-RO"/>
        </w:rPr>
        <w:t xml:space="preserve"> </w:t>
      </w:r>
      <w:r w:rsidRPr="00001997">
        <w:rPr>
          <w:sz w:val="28"/>
          <w:szCs w:val="28"/>
          <w:lang w:val="ro-RO"/>
        </w:rPr>
        <w:t>în limba de stat</w:t>
      </w:r>
      <w:r w:rsidR="00735CDD">
        <w:rPr>
          <w:sz w:val="28"/>
          <w:szCs w:val="28"/>
          <w:lang w:val="ro-RO"/>
        </w:rPr>
        <w:t xml:space="preserve"> </w:t>
      </w:r>
      <w:r w:rsidR="00735CDD" w:rsidRPr="00E7579C">
        <w:rPr>
          <w:sz w:val="28"/>
          <w:szCs w:val="28"/>
          <w:lang w:val="ro-RO"/>
        </w:rPr>
        <w:t>(în grafie latină și în grafie chirilică)</w:t>
      </w:r>
      <w:r w:rsidR="00735CDD">
        <w:rPr>
          <w:sz w:val="28"/>
          <w:szCs w:val="28"/>
          <w:lang w:val="ro-RO"/>
        </w:rPr>
        <w:t xml:space="preserve">, </w:t>
      </w:r>
      <w:r w:rsidR="00634C32" w:rsidRPr="00001997">
        <w:rPr>
          <w:color w:val="000000"/>
          <w:spacing w:val="-1"/>
          <w:sz w:val="28"/>
          <w:szCs w:val="28"/>
          <w:lang w:val="ro-RO"/>
        </w:rPr>
        <w:t>în unităţi materiale achizi</w:t>
      </w:r>
      <w:r w:rsidR="008B5659">
        <w:rPr>
          <w:color w:val="000000"/>
          <w:spacing w:val="-1"/>
          <w:sz w:val="28"/>
          <w:szCs w:val="28"/>
          <w:lang w:val="ro-RO"/>
        </w:rPr>
        <w:t>ţ</w:t>
      </w:r>
      <w:r w:rsidR="00634C32" w:rsidRPr="00001997">
        <w:rPr>
          <w:color w:val="000000"/>
          <w:spacing w:val="-1"/>
          <w:sz w:val="28"/>
          <w:szCs w:val="28"/>
          <w:lang w:val="ro-RO"/>
        </w:rPr>
        <w:t xml:space="preserve">ionate în cursul anului, excluse în cursul anului </w:t>
      </w:r>
      <w:r w:rsidR="008B5659">
        <w:rPr>
          <w:color w:val="000000"/>
          <w:spacing w:val="-1"/>
          <w:sz w:val="28"/>
          <w:szCs w:val="28"/>
          <w:lang w:val="ro-RO"/>
        </w:rPr>
        <w:t>ş</w:t>
      </w:r>
      <w:r w:rsidR="00634C32" w:rsidRPr="00001997">
        <w:rPr>
          <w:color w:val="000000"/>
          <w:spacing w:val="-1"/>
          <w:sz w:val="28"/>
          <w:szCs w:val="28"/>
          <w:lang w:val="ro-RO"/>
        </w:rPr>
        <w:t>i existent</w:t>
      </w:r>
      <w:r w:rsidR="00594E12" w:rsidRPr="00001997">
        <w:rPr>
          <w:color w:val="000000"/>
          <w:spacing w:val="-1"/>
          <w:sz w:val="28"/>
          <w:szCs w:val="28"/>
          <w:lang w:val="ro-RO"/>
        </w:rPr>
        <w:t>e</w:t>
      </w:r>
      <w:r w:rsidR="00634C32" w:rsidRPr="00001997">
        <w:rPr>
          <w:color w:val="000000"/>
          <w:spacing w:val="-1"/>
          <w:sz w:val="28"/>
          <w:szCs w:val="28"/>
          <w:lang w:val="ro-RO"/>
        </w:rPr>
        <w:t xml:space="preserve"> la sf</w:t>
      </w:r>
      <w:r w:rsidR="00F12B82">
        <w:rPr>
          <w:color w:val="000000"/>
          <w:spacing w:val="-1"/>
          <w:sz w:val="28"/>
          <w:szCs w:val="28"/>
          <w:lang w:val="ro-RO"/>
        </w:rPr>
        <w:t>â</w:t>
      </w:r>
      <w:r w:rsidR="00634C32" w:rsidRPr="00001997">
        <w:rPr>
          <w:color w:val="000000"/>
          <w:spacing w:val="-1"/>
          <w:sz w:val="28"/>
          <w:szCs w:val="28"/>
          <w:lang w:val="ro-RO"/>
        </w:rPr>
        <w:t>r</w:t>
      </w:r>
      <w:r w:rsidR="008B5659">
        <w:rPr>
          <w:color w:val="000000"/>
          <w:spacing w:val="-1"/>
          <w:sz w:val="28"/>
          <w:szCs w:val="28"/>
          <w:lang w:val="ro-RO"/>
        </w:rPr>
        <w:t>ş</w:t>
      </w:r>
      <w:r w:rsidR="00634C32" w:rsidRPr="00001997">
        <w:rPr>
          <w:color w:val="000000"/>
          <w:spacing w:val="-1"/>
          <w:sz w:val="28"/>
          <w:szCs w:val="28"/>
          <w:lang w:val="ro-RO"/>
        </w:rPr>
        <w:t>itul anului</w:t>
      </w:r>
      <w:r w:rsidR="002245CD" w:rsidRPr="00001997">
        <w:rPr>
          <w:sz w:val="28"/>
          <w:szCs w:val="28"/>
          <w:lang w:val="ro-RO"/>
        </w:rPr>
        <w:t>.</w:t>
      </w:r>
    </w:p>
    <w:p w:rsidR="008B5659" w:rsidRPr="00001997" w:rsidRDefault="008B5659" w:rsidP="00001997">
      <w:pPr>
        <w:shd w:val="clear" w:color="auto" w:fill="FFFFFF"/>
        <w:jc w:val="both"/>
        <w:rPr>
          <w:b/>
          <w:sz w:val="28"/>
          <w:szCs w:val="28"/>
          <w:lang w:val="ro-RO"/>
        </w:rPr>
      </w:pPr>
    </w:p>
    <w:p w:rsidR="00735CDD" w:rsidRDefault="00735CDD" w:rsidP="00001997">
      <w:pPr>
        <w:jc w:val="center"/>
        <w:rPr>
          <w:b/>
          <w:sz w:val="28"/>
          <w:szCs w:val="28"/>
          <w:lang w:val="ro-RO"/>
        </w:rPr>
      </w:pPr>
    </w:p>
    <w:p w:rsidR="00834B26" w:rsidRDefault="00834B26" w:rsidP="00001997">
      <w:pPr>
        <w:jc w:val="center"/>
        <w:rPr>
          <w:b/>
          <w:sz w:val="28"/>
          <w:szCs w:val="28"/>
          <w:lang w:val="ro-RO"/>
        </w:rPr>
      </w:pPr>
      <w:r w:rsidRPr="00001997">
        <w:rPr>
          <w:b/>
          <w:sz w:val="28"/>
          <w:szCs w:val="28"/>
          <w:lang w:val="ro-RO"/>
        </w:rPr>
        <w:t>Compartimentul 3. RESURSE ELECTRONICE (în reţea)</w:t>
      </w:r>
    </w:p>
    <w:p w:rsidR="008B5659" w:rsidRPr="00001997" w:rsidRDefault="008B5659" w:rsidP="00001997">
      <w:pPr>
        <w:jc w:val="center"/>
        <w:rPr>
          <w:b/>
          <w:sz w:val="28"/>
          <w:szCs w:val="28"/>
          <w:lang w:val="ro-RO"/>
        </w:rPr>
      </w:pPr>
    </w:p>
    <w:p w:rsidR="00A84CEA" w:rsidRDefault="00834B26" w:rsidP="00001997">
      <w:pPr>
        <w:jc w:val="both"/>
        <w:rPr>
          <w:sz w:val="28"/>
          <w:szCs w:val="28"/>
          <w:lang w:val="ro-RO"/>
        </w:rPr>
      </w:pPr>
      <w:r w:rsidRPr="00A629FF">
        <w:rPr>
          <w:sz w:val="28"/>
          <w:szCs w:val="28"/>
          <w:lang w:val="ro-RO"/>
        </w:rPr>
        <w:t>Compartimentul include evidenţa</w:t>
      </w:r>
      <w:r w:rsidRPr="00A629FF">
        <w:rPr>
          <w:b/>
          <w:sz w:val="28"/>
          <w:szCs w:val="28"/>
          <w:lang w:val="ro-RO"/>
        </w:rPr>
        <w:t xml:space="preserve"> </w:t>
      </w:r>
      <w:r w:rsidR="00DE1CE9" w:rsidRPr="00A629FF">
        <w:rPr>
          <w:sz w:val="28"/>
          <w:szCs w:val="28"/>
          <w:lang w:val="ro-RO"/>
        </w:rPr>
        <w:t xml:space="preserve">bazelor de date pentru utilizatori, achiziționate și create de bibliotecă, atât a celor în acces local (păstrate pe serverul bibliotecii), cât şi a celor accesibile la distanţă, pentru care s-au obţinut drepturi de acces permanent sau temporar prin acord, contract, licenţă, inclusiv în cadrul unui consorţium (de ex.: EBSCO, MoldLex, Springer ș.a.), precum și a </w:t>
      </w:r>
      <w:r w:rsidR="001A55D4" w:rsidRPr="00A629FF">
        <w:rPr>
          <w:sz w:val="28"/>
          <w:szCs w:val="28"/>
          <w:lang w:val="ro-RO"/>
        </w:rPr>
        <w:t xml:space="preserve">documentelor digitale și </w:t>
      </w:r>
      <w:r w:rsidR="0062308C" w:rsidRPr="00A629FF">
        <w:rPr>
          <w:sz w:val="28"/>
          <w:szCs w:val="28"/>
          <w:lang w:val="ro-RO"/>
        </w:rPr>
        <w:t xml:space="preserve">a </w:t>
      </w:r>
      <w:r w:rsidR="001A55D4" w:rsidRPr="00A629FF">
        <w:rPr>
          <w:sz w:val="28"/>
          <w:szCs w:val="28"/>
          <w:lang w:val="ro-RO"/>
        </w:rPr>
        <w:t>publicaţiilor electronice seriale create în formă digitală sau digit</w:t>
      </w:r>
      <w:r w:rsidR="00DE1CE9" w:rsidRPr="00A629FF">
        <w:rPr>
          <w:sz w:val="28"/>
          <w:szCs w:val="28"/>
          <w:lang w:val="ro-RO"/>
        </w:rPr>
        <w:t>izate de bibliotecă</w:t>
      </w:r>
      <w:r w:rsidR="00A84CEA" w:rsidRPr="00A629FF">
        <w:rPr>
          <w:sz w:val="28"/>
          <w:szCs w:val="28"/>
          <w:lang w:val="ro-RO"/>
        </w:rPr>
        <w:t>.</w:t>
      </w:r>
    </w:p>
    <w:p w:rsidR="00A84CEA" w:rsidRDefault="00A84CEA" w:rsidP="00001997">
      <w:pPr>
        <w:jc w:val="both"/>
        <w:rPr>
          <w:sz w:val="28"/>
          <w:szCs w:val="28"/>
          <w:lang w:val="ro-RO"/>
        </w:rPr>
      </w:pPr>
    </w:p>
    <w:p w:rsidR="00FB3DD0" w:rsidRDefault="00834B26" w:rsidP="00A84CEA">
      <w:pPr>
        <w:jc w:val="both"/>
        <w:rPr>
          <w:sz w:val="28"/>
          <w:szCs w:val="28"/>
          <w:lang w:val="ro-RO"/>
        </w:rPr>
      </w:pPr>
      <w:r w:rsidRPr="00A629FF">
        <w:rPr>
          <w:b/>
          <w:sz w:val="28"/>
          <w:szCs w:val="28"/>
          <w:lang w:val="ro-RO"/>
        </w:rPr>
        <w:t>R</w:t>
      </w:r>
      <w:r w:rsidR="00F12B82" w:rsidRPr="00A629FF">
        <w:rPr>
          <w:b/>
          <w:sz w:val="28"/>
          <w:szCs w:val="28"/>
          <w:lang w:val="ro-RO"/>
        </w:rPr>
        <w:t>â</w:t>
      </w:r>
      <w:r w:rsidRPr="00A629FF">
        <w:rPr>
          <w:b/>
          <w:sz w:val="28"/>
          <w:szCs w:val="28"/>
          <w:lang w:val="ro-RO"/>
        </w:rPr>
        <w:t>ndul 1</w:t>
      </w:r>
      <w:r w:rsidR="00735CDD">
        <w:rPr>
          <w:b/>
          <w:sz w:val="28"/>
          <w:szCs w:val="28"/>
          <w:lang w:val="ro-RO"/>
        </w:rPr>
        <w:t>5</w:t>
      </w:r>
      <w:r w:rsidRPr="00A629FF">
        <w:rPr>
          <w:b/>
          <w:sz w:val="28"/>
          <w:szCs w:val="28"/>
          <w:lang w:val="ro-RO"/>
        </w:rPr>
        <w:t>0 Baze de date</w:t>
      </w:r>
      <w:r w:rsidR="005D6611" w:rsidRPr="00A629FF">
        <w:rPr>
          <w:rStyle w:val="FootnoteReference"/>
          <w:sz w:val="28"/>
          <w:szCs w:val="28"/>
          <w:lang w:val="ro-RO"/>
        </w:rPr>
        <w:footnoteReference w:id="11"/>
      </w:r>
      <w:r w:rsidR="001A55D4" w:rsidRPr="00A629FF">
        <w:rPr>
          <w:b/>
          <w:sz w:val="28"/>
          <w:szCs w:val="28"/>
          <w:lang w:val="ro-RO"/>
        </w:rPr>
        <w:t xml:space="preserve"> achiziționate de bibliotecă</w:t>
      </w:r>
      <w:r w:rsidRPr="00A629FF">
        <w:rPr>
          <w:b/>
          <w:sz w:val="28"/>
          <w:szCs w:val="28"/>
          <w:lang w:val="ro-RO"/>
        </w:rPr>
        <w:t xml:space="preserve"> </w:t>
      </w:r>
      <w:r w:rsidR="00A84CEA" w:rsidRPr="00A629FF">
        <w:rPr>
          <w:sz w:val="28"/>
          <w:szCs w:val="28"/>
          <w:lang w:val="ro-RO"/>
        </w:rPr>
        <w:t>– se referă la bazele de date achiziționate de bibliotecă</w:t>
      </w:r>
      <w:r w:rsidR="00137241" w:rsidRPr="00A629FF">
        <w:rPr>
          <w:sz w:val="28"/>
          <w:szCs w:val="28"/>
          <w:lang w:val="ro-RO"/>
        </w:rPr>
        <w:t xml:space="preserve"> sau</w:t>
      </w:r>
      <w:r w:rsidR="00A84CEA" w:rsidRPr="00A629FF">
        <w:rPr>
          <w:sz w:val="28"/>
          <w:szCs w:val="28"/>
          <w:lang w:val="ro-RO"/>
        </w:rPr>
        <w:t xml:space="preserve"> pentru care s-au obţinut drepturi de acces permanent </w:t>
      </w:r>
      <w:r w:rsidR="0062308C" w:rsidRPr="00A629FF">
        <w:rPr>
          <w:sz w:val="28"/>
          <w:szCs w:val="28"/>
          <w:lang w:val="ro-RO"/>
        </w:rPr>
        <w:t>ori</w:t>
      </w:r>
      <w:r w:rsidR="00A84CEA" w:rsidRPr="00A629FF">
        <w:rPr>
          <w:sz w:val="28"/>
          <w:szCs w:val="28"/>
          <w:lang w:val="ro-RO"/>
        </w:rPr>
        <w:t xml:space="preserve"> temporar prin acord, contract, licenţă</w:t>
      </w:r>
      <w:r w:rsidR="00137241" w:rsidRPr="00A629FF">
        <w:rPr>
          <w:sz w:val="28"/>
          <w:szCs w:val="28"/>
          <w:lang w:val="ro-RO"/>
        </w:rPr>
        <w:t>.</w:t>
      </w:r>
    </w:p>
    <w:p w:rsidR="00A84CEA" w:rsidRPr="00A629FF" w:rsidRDefault="00137241" w:rsidP="00FB3DD0">
      <w:pPr>
        <w:ind w:firstLine="708"/>
        <w:jc w:val="both"/>
        <w:rPr>
          <w:sz w:val="28"/>
          <w:szCs w:val="28"/>
          <w:lang w:val="ro-RO"/>
        </w:rPr>
      </w:pPr>
      <w:r w:rsidRPr="00A629FF">
        <w:rPr>
          <w:sz w:val="28"/>
          <w:szCs w:val="28"/>
          <w:lang w:val="ro-RO"/>
        </w:rPr>
        <w:t>Bazele de date licenţiate se iau la evidenţă separat, chiar dacă accesul la ele este efectuat prin aceeaşi interfaţă (ISO 2789, art. 2.3.10, nota 2). De ex., bibliotecile care deţin accesul la EBSCO vor reflecta numărul de baze de date accesibile prin interfaţa unică EBSCO.</w:t>
      </w:r>
    </w:p>
    <w:p w:rsidR="00104BC8" w:rsidRPr="00A629FF" w:rsidRDefault="005B1AA2" w:rsidP="00173D62">
      <w:pPr>
        <w:jc w:val="both"/>
        <w:rPr>
          <w:sz w:val="28"/>
          <w:szCs w:val="28"/>
          <w:lang w:val="ro-RO"/>
        </w:rPr>
      </w:pPr>
      <w:r w:rsidRPr="00A629FF">
        <w:rPr>
          <w:b/>
          <w:sz w:val="28"/>
          <w:szCs w:val="28"/>
          <w:lang w:val="ro-RO"/>
        </w:rPr>
        <w:t>Coloana</w:t>
      </w:r>
      <w:r w:rsidRPr="00A629FF">
        <w:rPr>
          <w:b/>
          <w:i/>
          <w:sz w:val="28"/>
          <w:szCs w:val="28"/>
          <w:lang w:val="ro-RO"/>
        </w:rPr>
        <w:t xml:space="preserve"> </w:t>
      </w:r>
      <w:r w:rsidRPr="00A629FF">
        <w:rPr>
          <w:b/>
          <w:i/>
          <w:spacing w:val="-2"/>
          <w:sz w:val="28"/>
          <w:szCs w:val="28"/>
          <w:lang w:val="ro-RO"/>
        </w:rPr>
        <w:t>Achiziţii în cursul anului</w:t>
      </w:r>
      <w:r w:rsidRPr="00A629FF">
        <w:rPr>
          <w:sz w:val="28"/>
          <w:szCs w:val="28"/>
          <w:lang w:val="ro-RO"/>
        </w:rPr>
        <w:t xml:space="preserve"> – </w:t>
      </w:r>
      <w:r w:rsidR="00834B26" w:rsidRPr="00A629FF">
        <w:rPr>
          <w:sz w:val="28"/>
          <w:szCs w:val="28"/>
          <w:lang w:val="ro-RO"/>
        </w:rPr>
        <w:t>se indică numărul de baze de date</w:t>
      </w:r>
      <w:r w:rsidR="00A84CEA" w:rsidRPr="00A629FF">
        <w:rPr>
          <w:sz w:val="28"/>
          <w:szCs w:val="28"/>
          <w:lang w:val="ro-RO"/>
        </w:rPr>
        <w:t>,</w:t>
      </w:r>
      <w:r w:rsidR="00834B26" w:rsidRPr="00A629FF">
        <w:rPr>
          <w:sz w:val="28"/>
          <w:szCs w:val="28"/>
          <w:lang w:val="ro-RO"/>
        </w:rPr>
        <w:t xml:space="preserve"> </w:t>
      </w:r>
      <w:r w:rsidR="00A84CEA" w:rsidRPr="00A629FF">
        <w:rPr>
          <w:sz w:val="28"/>
          <w:szCs w:val="28"/>
          <w:lang w:val="ro-RO"/>
        </w:rPr>
        <w:t xml:space="preserve">care au fost </w:t>
      </w:r>
      <w:r w:rsidR="00834B26" w:rsidRPr="00A629FF">
        <w:rPr>
          <w:sz w:val="28"/>
          <w:szCs w:val="28"/>
          <w:lang w:val="ro-RO"/>
        </w:rPr>
        <w:t>achizi</w:t>
      </w:r>
      <w:r w:rsidR="008B5659" w:rsidRPr="00A629FF">
        <w:rPr>
          <w:sz w:val="28"/>
          <w:szCs w:val="28"/>
          <w:lang w:val="ro-RO"/>
        </w:rPr>
        <w:t>ţ</w:t>
      </w:r>
      <w:r w:rsidR="00834B26" w:rsidRPr="00A629FF">
        <w:rPr>
          <w:sz w:val="28"/>
          <w:szCs w:val="28"/>
          <w:lang w:val="ro-RO"/>
        </w:rPr>
        <w:t>ionate</w:t>
      </w:r>
      <w:r w:rsidR="00A84CEA" w:rsidRPr="00A629FF">
        <w:rPr>
          <w:sz w:val="28"/>
          <w:szCs w:val="28"/>
          <w:lang w:val="ro-RO"/>
        </w:rPr>
        <w:t xml:space="preserve"> sau pentru care biblioteca a obținut drepturi de acces permanent sau temporar (prin acord, contract, licenţă) în anul de </w:t>
      </w:r>
      <w:r w:rsidR="00A629FF">
        <w:rPr>
          <w:sz w:val="28"/>
          <w:szCs w:val="28"/>
          <w:lang w:val="ro-RO"/>
        </w:rPr>
        <w:t>raportare</w:t>
      </w:r>
      <w:r w:rsidR="008B5659" w:rsidRPr="00A629FF">
        <w:rPr>
          <w:sz w:val="28"/>
          <w:szCs w:val="28"/>
          <w:lang w:val="ro-RO"/>
        </w:rPr>
        <w:t>.</w:t>
      </w:r>
    </w:p>
    <w:p w:rsidR="00A84CEA" w:rsidRPr="00A629FF" w:rsidRDefault="00A84CEA" w:rsidP="00173D62">
      <w:pPr>
        <w:jc w:val="both"/>
        <w:rPr>
          <w:sz w:val="28"/>
          <w:szCs w:val="28"/>
          <w:lang w:val="ro-RO"/>
        </w:rPr>
      </w:pPr>
      <w:r w:rsidRPr="00A629FF">
        <w:rPr>
          <w:b/>
          <w:sz w:val="28"/>
          <w:szCs w:val="28"/>
          <w:lang w:val="ro-RO"/>
        </w:rPr>
        <w:t xml:space="preserve">Coloana </w:t>
      </w:r>
      <w:r w:rsidR="00645741" w:rsidRPr="00492CD2">
        <w:rPr>
          <w:b/>
          <w:i/>
          <w:sz w:val="28"/>
          <w:szCs w:val="28"/>
          <w:highlight w:val="yellow"/>
          <w:lang w:val="ro-RO"/>
        </w:rPr>
        <w:t>Casări</w:t>
      </w:r>
      <w:r w:rsidRPr="00E7579C">
        <w:rPr>
          <w:b/>
          <w:i/>
          <w:sz w:val="28"/>
          <w:szCs w:val="28"/>
          <w:lang w:val="ro-RO"/>
        </w:rPr>
        <w:t xml:space="preserve"> </w:t>
      </w:r>
      <w:r w:rsidRPr="00A629FF">
        <w:rPr>
          <w:b/>
          <w:i/>
          <w:sz w:val="28"/>
          <w:szCs w:val="28"/>
          <w:lang w:val="ro-RO"/>
        </w:rPr>
        <w:t>în cursul anului</w:t>
      </w:r>
      <w:r w:rsidRPr="00A629FF">
        <w:rPr>
          <w:sz w:val="28"/>
          <w:szCs w:val="28"/>
          <w:lang w:val="ro-RO"/>
        </w:rPr>
        <w:t xml:space="preserve"> – se indică </w:t>
      </w:r>
      <w:r w:rsidR="00137241" w:rsidRPr="00A629FF">
        <w:rPr>
          <w:sz w:val="28"/>
          <w:szCs w:val="28"/>
          <w:lang w:val="ro-RO"/>
        </w:rPr>
        <w:t xml:space="preserve">numărul de baze de date, care au fost scoase din acces sau pentru care au expirat drepturile de acces în anul de </w:t>
      </w:r>
      <w:r w:rsidR="00A629FF">
        <w:rPr>
          <w:sz w:val="28"/>
          <w:szCs w:val="28"/>
          <w:lang w:val="ro-RO"/>
        </w:rPr>
        <w:t>raportare</w:t>
      </w:r>
      <w:r w:rsidR="00137241" w:rsidRPr="00A629FF">
        <w:rPr>
          <w:sz w:val="28"/>
          <w:szCs w:val="28"/>
          <w:lang w:val="ro-RO"/>
        </w:rPr>
        <w:t>.</w:t>
      </w:r>
    </w:p>
    <w:p w:rsidR="00137241" w:rsidRPr="00A629FF" w:rsidRDefault="00137241" w:rsidP="00173D62">
      <w:pPr>
        <w:jc w:val="both"/>
        <w:rPr>
          <w:sz w:val="28"/>
          <w:szCs w:val="28"/>
          <w:lang w:val="ro-RO"/>
        </w:rPr>
      </w:pPr>
      <w:r w:rsidRPr="00A629FF">
        <w:rPr>
          <w:b/>
          <w:sz w:val="28"/>
          <w:szCs w:val="28"/>
          <w:lang w:val="ro-RO"/>
        </w:rPr>
        <w:t>Coloana</w:t>
      </w:r>
      <w:r w:rsidRPr="00A629FF">
        <w:rPr>
          <w:b/>
          <w:i/>
          <w:sz w:val="28"/>
          <w:szCs w:val="28"/>
          <w:lang w:val="ro-RO"/>
        </w:rPr>
        <w:t xml:space="preserve"> Existent la sfârşitul anului</w:t>
      </w:r>
      <w:r w:rsidRPr="00A629FF">
        <w:rPr>
          <w:sz w:val="28"/>
          <w:szCs w:val="28"/>
          <w:lang w:val="ro-RO"/>
        </w:rPr>
        <w:t xml:space="preserve"> – se indică numărul </w:t>
      </w:r>
      <w:r w:rsidR="0062308C" w:rsidRPr="00A629FF">
        <w:rPr>
          <w:sz w:val="28"/>
          <w:szCs w:val="28"/>
          <w:lang w:val="ro-RO"/>
        </w:rPr>
        <w:t xml:space="preserve">total </w:t>
      </w:r>
      <w:r w:rsidRPr="00A629FF">
        <w:rPr>
          <w:sz w:val="28"/>
          <w:szCs w:val="28"/>
          <w:lang w:val="ro-RO"/>
        </w:rPr>
        <w:t xml:space="preserve">de baze de date, care </w:t>
      </w:r>
      <w:r w:rsidR="00C06FBE" w:rsidRPr="00A629FF">
        <w:rPr>
          <w:sz w:val="28"/>
          <w:szCs w:val="28"/>
          <w:lang w:val="ro-RO"/>
        </w:rPr>
        <w:t>sunt</w:t>
      </w:r>
      <w:r w:rsidRPr="00A629FF">
        <w:rPr>
          <w:sz w:val="28"/>
          <w:szCs w:val="28"/>
          <w:lang w:val="ro-RO"/>
        </w:rPr>
        <w:t xml:space="preserve"> accesibile (local sau la distanţă) </w:t>
      </w:r>
      <w:r w:rsidR="00C06FBE" w:rsidRPr="00A629FF">
        <w:rPr>
          <w:sz w:val="28"/>
          <w:szCs w:val="28"/>
          <w:lang w:val="ro-RO"/>
        </w:rPr>
        <w:t>la sfârșitul</w:t>
      </w:r>
      <w:r w:rsidRPr="00A629FF">
        <w:rPr>
          <w:sz w:val="28"/>
          <w:szCs w:val="28"/>
          <w:lang w:val="ro-RO"/>
        </w:rPr>
        <w:t xml:space="preserve"> anului de </w:t>
      </w:r>
      <w:r w:rsidR="00A629FF">
        <w:rPr>
          <w:sz w:val="28"/>
          <w:szCs w:val="28"/>
          <w:lang w:val="ro-RO"/>
        </w:rPr>
        <w:t>raportare</w:t>
      </w:r>
      <w:r w:rsidRPr="00A629FF">
        <w:rPr>
          <w:sz w:val="28"/>
          <w:szCs w:val="28"/>
          <w:lang w:val="ro-RO"/>
        </w:rPr>
        <w:t>.</w:t>
      </w:r>
    </w:p>
    <w:p w:rsidR="000A7C1F" w:rsidRDefault="000A7C1F" w:rsidP="00FB3DD0">
      <w:pPr>
        <w:ind w:firstLine="708"/>
        <w:jc w:val="both"/>
        <w:rPr>
          <w:sz w:val="28"/>
          <w:szCs w:val="28"/>
          <w:highlight w:val="green"/>
          <w:lang w:val="ro-RO"/>
        </w:rPr>
      </w:pPr>
      <w:r w:rsidRPr="00A629FF">
        <w:rPr>
          <w:sz w:val="28"/>
          <w:szCs w:val="28"/>
          <w:lang w:val="ro-RO"/>
        </w:rPr>
        <w:t>Dacă, în anul de raportare, biblioteca a obținut drept de acces temporar</w:t>
      </w:r>
      <w:r w:rsidR="00AE5F86" w:rsidRPr="00A629FF">
        <w:rPr>
          <w:sz w:val="28"/>
          <w:szCs w:val="28"/>
          <w:lang w:val="ro-RO"/>
        </w:rPr>
        <w:t xml:space="preserve"> </w:t>
      </w:r>
      <w:r w:rsidR="00A35FC9" w:rsidRPr="00A629FF">
        <w:rPr>
          <w:sz w:val="28"/>
          <w:szCs w:val="28"/>
          <w:lang w:val="ro-RO"/>
        </w:rPr>
        <w:t xml:space="preserve">la o bază de date </w:t>
      </w:r>
      <w:r w:rsidR="00AE5F86" w:rsidRPr="00A629FF">
        <w:rPr>
          <w:sz w:val="28"/>
          <w:szCs w:val="28"/>
          <w:lang w:val="ro-RO"/>
        </w:rPr>
        <w:t>(</w:t>
      </w:r>
      <w:r w:rsidR="00513E5E" w:rsidRPr="00A629FF">
        <w:rPr>
          <w:sz w:val="28"/>
          <w:szCs w:val="28"/>
          <w:lang w:val="ro-RO"/>
        </w:rPr>
        <w:t xml:space="preserve">de ex., </w:t>
      </w:r>
      <w:r w:rsidR="00AE5F86" w:rsidRPr="00A629FF">
        <w:rPr>
          <w:sz w:val="28"/>
          <w:szCs w:val="28"/>
          <w:lang w:val="ro-RO"/>
        </w:rPr>
        <w:t>în scop de testare)</w:t>
      </w:r>
      <w:r w:rsidRPr="00A629FF">
        <w:rPr>
          <w:sz w:val="28"/>
          <w:szCs w:val="28"/>
          <w:lang w:val="ro-RO"/>
        </w:rPr>
        <w:t xml:space="preserve">, care a expirat până la sfârșitul anului, această </w:t>
      </w:r>
      <w:r w:rsidRPr="00A629FF">
        <w:rPr>
          <w:sz w:val="28"/>
          <w:szCs w:val="28"/>
          <w:lang w:val="ro-RO"/>
        </w:rPr>
        <w:lastRenderedPageBreak/>
        <w:t xml:space="preserve">bază de date va fi reflectată </w:t>
      </w:r>
      <w:r w:rsidR="00AE5F86" w:rsidRPr="00A629FF">
        <w:rPr>
          <w:sz w:val="28"/>
          <w:szCs w:val="28"/>
          <w:lang w:val="ro-RO"/>
        </w:rPr>
        <w:t xml:space="preserve">ca achiziționată și </w:t>
      </w:r>
      <w:r w:rsidR="00645741" w:rsidRPr="00E7579C">
        <w:rPr>
          <w:sz w:val="28"/>
          <w:szCs w:val="28"/>
          <w:lang w:val="ro-RO"/>
        </w:rPr>
        <w:t>casată</w:t>
      </w:r>
      <w:r w:rsidR="00AE5F86" w:rsidRPr="00A629FF">
        <w:rPr>
          <w:sz w:val="28"/>
          <w:szCs w:val="28"/>
          <w:lang w:val="ro-RO"/>
        </w:rPr>
        <w:t xml:space="preserve"> în cursul anului (</w:t>
      </w:r>
      <w:r w:rsidRPr="00A629FF">
        <w:rPr>
          <w:sz w:val="28"/>
          <w:szCs w:val="28"/>
          <w:lang w:val="ro-RO"/>
        </w:rPr>
        <w:t xml:space="preserve">în coloanele </w:t>
      </w:r>
      <w:r w:rsidRPr="00A629FF">
        <w:rPr>
          <w:i/>
          <w:sz w:val="28"/>
          <w:szCs w:val="28"/>
          <w:lang w:val="ro-RO"/>
        </w:rPr>
        <w:t>Achiziții în cursul anului</w:t>
      </w:r>
      <w:r w:rsidRPr="00A629FF">
        <w:rPr>
          <w:sz w:val="28"/>
          <w:szCs w:val="28"/>
          <w:lang w:val="ro-RO"/>
        </w:rPr>
        <w:t xml:space="preserve"> și </w:t>
      </w:r>
      <w:r w:rsidR="00645741" w:rsidRPr="00E7579C">
        <w:rPr>
          <w:i/>
          <w:sz w:val="28"/>
          <w:szCs w:val="28"/>
          <w:lang w:val="ro-RO"/>
        </w:rPr>
        <w:t>Casări</w:t>
      </w:r>
      <w:r w:rsidRPr="00A629FF">
        <w:rPr>
          <w:i/>
          <w:sz w:val="28"/>
          <w:szCs w:val="28"/>
          <w:lang w:val="ro-RO"/>
        </w:rPr>
        <w:t xml:space="preserve"> în cursul anului</w:t>
      </w:r>
      <w:r w:rsidR="00AE5F86" w:rsidRPr="00A629FF">
        <w:rPr>
          <w:sz w:val="28"/>
          <w:szCs w:val="28"/>
          <w:lang w:val="ro-RO"/>
        </w:rPr>
        <w:t>)</w:t>
      </w:r>
      <w:r w:rsidRPr="00A629FF">
        <w:rPr>
          <w:sz w:val="28"/>
          <w:szCs w:val="28"/>
          <w:lang w:val="ro-RO"/>
        </w:rPr>
        <w:t>.</w:t>
      </w:r>
    </w:p>
    <w:p w:rsidR="00137241" w:rsidRDefault="00137241" w:rsidP="00001997">
      <w:pPr>
        <w:jc w:val="both"/>
        <w:rPr>
          <w:sz w:val="28"/>
          <w:szCs w:val="28"/>
          <w:lang w:val="ro-RO"/>
        </w:rPr>
      </w:pPr>
    </w:p>
    <w:p w:rsidR="00834B26" w:rsidRPr="00A629FF" w:rsidRDefault="00834B26" w:rsidP="00001997">
      <w:pPr>
        <w:jc w:val="both"/>
        <w:rPr>
          <w:sz w:val="28"/>
          <w:szCs w:val="28"/>
          <w:lang w:val="ro-RO"/>
        </w:rPr>
      </w:pPr>
      <w:r w:rsidRPr="00A629FF">
        <w:rPr>
          <w:b/>
          <w:sz w:val="28"/>
          <w:szCs w:val="28"/>
          <w:lang w:val="ro-RO"/>
        </w:rPr>
        <w:t>R</w:t>
      </w:r>
      <w:r w:rsidR="00F12B82" w:rsidRPr="00A629FF">
        <w:rPr>
          <w:b/>
          <w:sz w:val="28"/>
          <w:szCs w:val="28"/>
          <w:lang w:val="ro-RO"/>
        </w:rPr>
        <w:t>â</w:t>
      </w:r>
      <w:r w:rsidRPr="00A629FF">
        <w:rPr>
          <w:b/>
          <w:sz w:val="28"/>
          <w:szCs w:val="28"/>
          <w:lang w:val="ro-RO"/>
        </w:rPr>
        <w:t>ndul 1</w:t>
      </w:r>
      <w:r w:rsidR="00735CDD">
        <w:rPr>
          <w:b/>
          <w:sz w:val="28"/>
          <w:szCs w:val="28"/>
          <w:lang w:val="ro-RO"/>
        </w:rPr>
        <w:t>6</w:t>
      </w:r>
      <w:r w:rsidRPr="00A629FF">
        <w:rPr>
          <w:b/>
          <w:sz w:val="28"/>
          <w:szCs w:val="28"/>
          <w:lang w:val="ro-RO"/>
        </w:rPr>
        <w:t>0</w:t>
      </w:r>
      <w:r w:rsidR="0098386B" w:rsidRPr="00A629FF">
        <w:rPr>
          <w:b/>
          <w:sz w:val="28"/>
          <w:szCs w:val="28"/>
          <w:lang w:val="ro-RO"/>
        </w:rPr>
        <w:t xml:space="preserve"> Baze de date create de bibliotecă</w:t>
      </w:r>
      <w:r w:rsidRPr="00A629FF">
        <w:rPr>
          <w:sz w:val="28"/>
          <w:szCs w:val="28"/>
          <w:lang w:val="ro-RO"/>
        </w:rPr>
        <w:t xml:space="preserve"> – </w:t>
      </w:r>
      <w:r w:rsidR="0098386B" w:rsidRPr="00A629FF">
        <w:rPr>
          <w:sz w:val="28"/>
          <w:szCs w:val="28"/>
          <w:lang w:val="ro-RO"/>
        </w:rPr>
        <w:t xml:space="preserve">se </w:t>
      </w:r>
      <w:r w:rsidR="00137241" w:rsidRPr="00A629FF">
        <w:rPr>
          <w:sz w:val="28"/>
          <w:szCs w:val="28"/>
          <w:lang w:val="ro-RO"/>
        </w:rPr>
        <w:t>referă la</w:t>
      </w:r>
      <w:r w:rsidRPr="00A629FF">
        <w:rPr>
          <w:sz w:val="28"/>
          <w:szCs w:val="28"/>
          <w:lang w:val="ro-RO"/>
        </w:rPr>
        <w:t xml:space="preserve"> baze</w:t>
      </w:r>
      <w:r w:rsidR="00137241" w:rsidRPr="00A629FF">
        <w:rPr>
          <w:sz w:val="28"/>
          <w:szCs w:val="28"/>
          <w:lang w:val="ro-RO"/>
        </w:rPr>
        <w:t>le</w:t>
      </w:r>
      <w:r w:rsidRPr="00A629FF">
        <w:rPr>
          <w:sz w:val="28"/>
          <w:szCs w:val="28"/>
          <w:lang w:val="ro-RO"/>
        </w:rPr>
        <w:t xml:space="preserve"> </w:t>
      </w:r>
      <w:r w:rsidR="0062308C" w:rsidRPr="00A629FF">
        <w:rPr>
          <w:sz w:val="28"/>
          <w:szCs w:val="28"/>
          <w:lang w:val="ro-RO"/>
        </w:rPr>
        <w:t xml:space="preserve">de date </w:t>
      </w:r>
      <w:r w:rsidRPr="00A629FF">
        <w:rPr>
          <w:sz w:val="28"/>
          <w:szCs w:val="28"/>
          <w:lang w:val="ro-RO"/>
        </w:rPr>
        <w:t>create de bibliotecă</w:t>
      </w:r>
      <w:r w:rsidR="0062308C" w:rsidRPr="00A629FF">
        <w:rPr>
          <w:sz w:val="28"/>
          <w:szCs w:val="28"/>
          <w:lang w:val="ro-RO"/>
        </w:rPr>
        <w:t xml:space="preserve">, </w:t>
      </w:r>
      <w:r w:rsidR="0062308C" w:rsidRPr="00A629FF">
        <w:rPr>
          <w:sz w:val="28"/>
          <w:szCs w:val="28"/>
          <w:u w:val="single"/>
          <w:lang w:val="ro-RO"/>
        </w:rPr>
        <w:t>la care au acces utilizatorii</w:t>
      </w:r>
      <w:r w:rsidR="0062308C" w:rsidRPr="00A629FF">
        <w:rPr>
          <w:sz w:val="28"/>
          <w:szCs w:val="28"/>
          <w:lang w:val="ro-RO"/>
        </w:rPr>
        <w:t xml:space="preserve"> </w:t>
      </w:r>
      <w:r w:rsidR="001A55D4" w:rsidRPr="00A629FF">
        <w:rPr>
          <w:sz w:val="28"/>
          <w:szCs w:val="28"/>
          <w:lang w:val="ro-RO"/>
        </w:rPr>
        <w:t>(de ex.: catalog electronic, repozitoriu instituţional, baze de date tematice etc.)</w:t>
      </w:r>
      <w:r w:rsidR="0098386B" w:rsidRPr="00A629FF">
        <w:rPr>
          <w:sz w:val="28"/>
          <w:szCs w:val="28"/>
          <w:lang w:val="ro-RO"/>
        </w:rPr>
        <w:t xml:space="preserve">. </w:t>
      </w:r>
      <w:r w:rsidR="0070123E" w:rsidRPr="00A629FF">
        <w:rPr>
          <w:sz w:val="28"/>
          <w:szCs w:val="28"/>
          <w:lang w:val="ro-RO"/>
        </w:rPr>
        <w:t xml:space="preserve">De obicei, bazele de date create de biblioteci pot conține înregistrări descriptive (baze de date bibliografice) sau texte integrale ale documentelor (baze de date full-text). </w:t>
      </w:r>
      <w:r w:rsidR="008F0C5C" w:rsidRPr="00A629FF">
        <w:rPr>
          <w:sz w:val="28"/>
          <w:szCs w:val="28"/>
          <w:lang w:val="ro-RO"/>
        </w:rPr>
        <w:t>O bază de date este creată și menținută computerizat printr-un sistem de gestionare a datelor. Simple</w:t>
      </w:r>
      <w:r w:rsidR="00137241" w:rsidRPr="00A629FF">
        <w:rPr>
          <w:sz w:val="28"/>
          <w:szCs w:val="28"/>
          <w:lang w:val="ro-RO"/>
        </w:rPr>
        <w:t xml:space="preserve"> fișiere care conțin date (de e</w:t>
      </w:r>
      <w:r w:rsidR="008F0C5C" w:rsidRPr="00A629FF">
        <w:rPr>
          <w:sz w:val="28"/>
          <w:szCs w:val="28"/>
          <w:lang w:val="ro-RO"/>
        </w:rPr>
        <w:t>xemplu, fișiere create în Microsoft Excel), dar care nu permit operațiuni de interogare (căutări și extrageri de date după anumite criterii), nu sunt considerate baze de date.</w:t>
      </w:r>
    </w:p>
    <w:p w:rsidR="00137241" w:rsidRPr="00A629FF" w:rsidRDefault="00137241" w:rsidP="008F1382">
      <w:pPr>
        <w:jc w:val="both"/>
        <w:rPr>
          <w:sz w:val="28"/>
          <w:szCs w:val="28"/>
          <w:lang w:val="ro-RO"/>
        </w:rPr>
      </w:pPr>
      <w:r w:rsidRPr="00A629FF">
        <w:rPr>
          <w:b/>
          <w:sz w:val="28"/>
          <w:szCs w:val="28"/>
          <w:lang w:val="ro-RO"/>
        </w:rPr>
        <w:t>Coloana</w:t>
      </w:r>
      <w:r w:rsidRPr="00A629FF">
        <w:rPr>
          <w:b/>
          <w:i/>
          <w:sz w:val="28"/>
          <w:szCs w:val="28"/>
          <w:lang w:val="ro-RO"/>
        </w:rPr>
        <w:t xml:space="preserve"> </w:t>
      </w:r>
      <w:r w:rsidRPr="00A629FF">
        <w:rPr>
          <w:b/>
          <w:i/>
          <w:spacing w:val="-2"/>
          <w:sz w:val="28"/>
          <w:szCs w:val="28"/>
          <w:lang w:val="ro-RO"/>
        </w:rPr>
        <w:t>Achiziţii în cursul anului</w:t>
      </w:r>
      <w:r w:rsidRPr="00A629FF">
        <w:rPr>
          <w:sz w:val="28"/>
          <w:szCs w:val="28"/>
          <w:lang w:val="ro-RO"/>
        </w:rPr>
        <w:t xml:space="preserve"> – se indică numărul de baze de date, care au fost create de bibliotecă în anul de </w:t>
      </w:r>
      <w:r w:rsidR="00A629FF">
        <w:rPr>
          <w:sz w:val="28"/>
          <w:szCs w:val="28"/>
          <w:lang w:val="ro-RO"/>
        </w:rPr>
        <w:t>raportare</w:t>
      </w:r>
      <w:r w:rsidRPr="00A629FF">
        <w:rPr>
          <w:sz w:val="28"/>
          <w:szCs w:val="28"/>
          <w:lang w:val="ro-RO"/>
        </w:rPr>
        <w:t>.</w:t>
      </w:r>
    </w:p>
    <w:p w:rsidR="00137241" w:rsidRPr="00A629FF" w:rsidRDefault="00137241" w:rsidP="008F1382">
      <w:pPr>
        <w:jc w:val="both"/>
        <w:rPr>
          <w:sz w:val="28"/>
          <w:szCs w:val="28"/>
          <w:lang w:val="ro-RO"/>
        </w:rPr>
      </w:pPr>
      <w:r w:rsidRPr="00A629FF">
        <w:rPr>
          <w:b/>
          <w:sz w:val="28"/>
          <w:szCs w:val="28"/>
          <w:lang w:val="ro-RO"/>
        </w:rPr>
        <w:t xml:space="preserve">Coloana </w:t>
      </w:r>
      <w:r w:rsidR="00645741" w:rsidRPr="00492CD2">
        <w:rPr>
          <w:b/>
          <w:i/>
          <w:sz w:val="28"/>
          <w:szCs w:val="28"/>
          <w:highlight w:val="yellow"/>
          <w:lang w:val="ro-RO"/>
        </w:rPr>
        <w:t>Casări</w:t>
      </w:r>
      <w:r w:rsidRPr="00E7579C">
        <w:rPr>
          <w:b/>
          <w:i/>
          <w:sz w:val="28"/>
          <w:szCs w:val="28"/>
          <w:lang w:val="ro-RO"/>
        </w:rPr>
        <w:t xml:space="preserve"> </w:t>
      </w:r>
      <w:r w:rsidRPr="00A629FF">
        <w:rPr>
          <w:b/>
          <w:i/>
          <w:sz w:val="28"/>
          <w:szCs w:val="28"/>
          <w:lang w:val="ro-RO"/>
        </w:rPr>
        <w:t>în cursul anului</w:t>
      </w:r>
      <w:r w:rsidRPr="00A629FF">
        <w:rPr>
          <w:sz w:val="28"/>
          <w:szCs w:val="28"/>
          <w:lang w:val="ro-RO"/>
        </w:rPr>
        <w:t xml:space="preserve"> – se indică numărul de baze de date create de bibliotecă, care au fost scoase din acces în anul de </w:t>
      </w:r>
      <w:r w:rsidR="00A629FF">
        <w:rPr>
          <w:sz w:val="28"/>
          <w:szCs w:val="28"/>
          <w:lang w:val="ro-RO"/>
        </w:rPr>
        <w:t>raportare</w:t>
      </w:r>
      <w:r w:rsidRPr="00A629FF">
        <w:rPr>
          <w:sz w:val="28"/>
          <w:szCs w:val="28"/>
          <w:lang w:val="ro-RO"/>
        </w:rPr>
        <w:t>.</w:t>
      </w:r>
    </w:p>
    <w:p w:rsidR="00137241" w:rsidRDefault="00137241" w:rsidP="008F1382">
      <w:pPr>
        <w:jc w:val="both"/>
        <w:rPr>
          <w:sz w:val="28"/>
          <w:szCs w:val="28"/>
          <w:lang w:val="ro-RO"/>
        </w:rPr>
      </w:pPr>
      <w:r w:rsidRPr="00A629FF">
        <w:rPr>
          <w:b/>
          <w:sz w:val="28"/>
          <w:szCs w:val="28"/>
          <w:lang w:val="ro-RO"/>
        </w:rPr>
        <w:t>Coloana</w:t>
      </w:r>
      <w:r w:rsidRPr="00A629FF">
        <w:rPr>
          <w:b/>
          <w:i/>
          <w:sz w:val="28"/>
          <w:szCs w:val="28"/>
          <w:lang w:val="ro-RO"/>
        </w:rPr>
        <w:t xml:space="preserve"> Existent la sfârşitul anului</w:t>
      </w:r>
      <w:r w:rsidRPr="00A629FF">
        <w:rPr>
          <w:sz w:val="28"/>
          <w:szCs w:val="28"/>
          <w:lang w:val="ro-RO"/>
        </w:rPr>
        <w:t xml:space="preserve"> – se indică numărul </w:t>
      </w:r>
      <w:r w:rsidR="00BB7B29" w:rsidRPr="00A629FF">
        <w:rPr>
          <w:sz w:val="28"/>
          <w:szCs w:val="28"/>
          <w:lang w:val="ro-RO"/>
        </w:rPr>
        <w:t xml:space="preserve">total </w:t>
      </w:r>
      <w:r w:rsidRPr="00A629FF">
        <w:rPr>
          <w:sz w:val="28"/>
          <w:szCs w:val="28"/>
          <w:lang w:val="ro-RO"/>
        </w:rPr>
        <w:t xml:space="preserve">de baze de date create de bibliotecă, care </w:t>
      </w:r>
      <w:r w:rsidR="00C06FBE" w:rsidRPr="00A629FF">
        <w:rPr>
          <w:sz w:val="28"/>
          <w:szCs w:val="28"/>
          <w:lang w:val="ro-RO"/>
        </w:rPr>
        <w:t>sunt</w:t>
      </w:r>
      <w:r w:rsidRPr="00A629FF">
        <w:rPr>
          <w:sz w:val="28"/>
          <w:szCs w:val="28"/>
          <w:lang w:val="ro-RO"/>
        </w:rPr>
        <w:t xml:space="preserve"> accesibile (local sau la distanţă) </w:t>
      </w:r>
      <w:r w:rsidR="00C06FBE" w:rsidRPr="00A629FF">
        <w:rPr>
          <w:sz w:val="28"/>
          <w:szCs w:val="28"/>
          <w:lang w:val="ro-RO"/>
        </w:rPr>
        <w:t>la sfârșitul</w:t>
      </w:r>
      <w:r w:rsidRPr="00A629FF">
        <w:rPr>
          <w:sz w:val="28"/>
          <w:szCs w:val="28"/>
          <w:lang w:val="ro-RO"/>
        </w:rPr>
        <w:t xml:space="preserve"> anului de </w:t>
      </w:r>
      <w:r w:rsidR="00A629FF">
        <w:rPr>
          <w:sz w:val="28"/>
          <w:szCs w:val="28"/>
          <w:lang w:val="ro-RO"/>
        </w:rPr>
        <w:t>raportare</w:t>
      </w:r>
      <w:r w:rsidRPr="00A629FF">
        <w:rPr>
          <w:sz w:val="28"/>
          <w:szCs w:val="28"/>
          <w:lang w:val="ro-RO"/>
        </w:rPr>
        <w:t>.</w:t>
      </w:r>
    </w:p>
    <w:p w:rsidR="00094513" w:rsidRPr="00800041" w:rsidRDefault="00094513" w:rsidP="008B5659">
      <w:pPr>
        <w:ind w:firstLine="708"/>
        <w:jc w:val="both"/>
        <w:rPr>
          <w:sz w:val="28"/>
          <w:szCs w:val="28"/>
          <w:lang w:val="ro-RO"/>
        </w:rPr>
      </w:pPr>
    </w:p>
    <w:p w:rsidR="00834B26" w:rsidRPr="00A629FF" w:rsidRDefault="00834B26" w:rsidP="00001997">
      <w:pPr>
        <w:jc w:val="both"/>
        <w:rPr>
          <w:sz w:val="28"/>
          <w:szCs w:val="28"/>
          <w:lang w:val="ro-RO"/>
        </w:rPr>
      </w:pPr>
      <w:r w:rsidRPr="00A629FF">
        <w:rPr>
          <w:b/>
          <w:sz w:val="28"/>
          <w:szCs w:val="28"/>
          <w:lang w:val="ro-RO"/>
        </w:rPr>
        <w:t>R</w:t>
      </w:r>
      <w:r w:rsidR="00F12B82" w:rsidRPr="00A629FF">
        <w:rPr>
          <w:b/>
          <w:sz w:val="28"/>
          <w:szCs w:val="28"/>
          <w:lang w:val="ro-RO"/>
        </w:rPr>
        <w:t>â</w:t>
      </w:r>
      <w:r w:rsidRPr="00A629FF">
        <w:rPr>
          <w:b/>
          <w:sz w:val="28"/>
          <w:szCs w:val="28"/>
          <w:lang w:val="ro-RO"/>
        </w:rPr>
        <w:t>ndul 1</w:t>
      </w:r>
      <w:r w:rsidR="00735CDD">
        <w:rPr>
          <w:b/>
          <w:sz w:val="28"/>
          <w:szCs w:val="28"/>
          <w:lang w:val="ro-RO"/>
        </w:rPr>
        <w:t>7</w:t>
      </w:r>
      <w:r w:rsidRPr="00A629FF">
        <w:rPr>
          <w:b/>
          <w:sz w:val="28"/>
          <w:szCs w:val="28"/>
          <w:lang w:val="ro-RO"/>
        </w:rPr>
        <w:t xml:space="preserve">0 Documente </w:t>
      </w:r>
      <w:r w:rsidR="00BB7B29" w:rsidRPr="00A629FF">
        <w:rPr>
          <w:b/>
          <w:sz w:val="28"/>
          <w:szCs w:val="28"/>
          <w:lang w:val="ro-RO"/>
        </w:rPr>
        <w:t xml:space="preserve">digitale </w:t>
      </w:r>
      <w:r w:rsidR="0085173D" w:rsidRPr="00A629FF">
        <w:rPr>
          <w:sz w:val="28"/>
          <w:szCs w:val="28"/>
          <w:lang w:val="ro-RO"/>
        </w:rPr>
        <w:t>(titluri)</w:t>
      </w:r>
      <w:r w:rsidRPr="00A629FF">
        <w:rPr>
          <w:b/>
          <w:sz w:val="28"/>
          <w:szCs w:val="28"/>
          <w:lang w:val="ro-RO"/>
        </w:rPr>
        <w:t xml:space="preserve"> </w:t>
      </w:r>
      <w:r w:rsidR="008F0C5C" w:rsidRPr="00A629FF">
        <w:rPr>
          <w:b/>
          <w:sz w:val="28"/>
          <w:szCs w:val="28"/>
          <w:lang w:val="ro-RO"/>
        </w:rPr>
        <w:t>și publicaţii electronice</w:t>
      </w:r>
      <w:r w:rsidR="00BB7B29" w:rsidRPr="00A629FF">
        <w:rPr>
          <w:b/>
          <w:sz w:val="28"/>
          <w:szCs w:val="28"/>
          <w:lang w:val="ro-RO"/>
        </w:rPr>
        <w:t xml:space="preserve"> seriale</w:t>
      </w:r>
      <w:r w:rsidR="008F0C5C" w:rsidRPr="00A629FF">
        <w:rPr>
          <w:b/>
          <w:sz w:val="28"/>
          <w:szCs w:val="28"/>
          <w:lang w:val="ro-RO"/>
        </w:rPr>
        <w:t xml:space="preserve"> </w:t>
      </w:r>
      <w:r w:rsidR="0085173D" w:rsidRPr="00A629FF">
        <w:rPr>
          <w:sz w:val="28"/>
          <w:szCs w:val="28"/>
          <w:lang w:val="ro-RO"/>
        </w:rPr>
        <w:t>(numere/fascicule)</w:t>
      </w:r>
      <w:r w:rsidR="00052B36" w:rsidRPr="00A629FF">
        <w:rPr>
          <w:b/>
          <w:sz w:val="28"/>
          <w:szCs w:val="28"/>
          <w:lang w:val="ro-RO"/>
        </w:rPr>
        <w:t>, create în formă digitală sau digitizate de bibliotecă</w:t>
      </w:r>
      <w:r w:rsidR="008F0C5C" w:rsidRPr="00A629FF">
        <w:rPr>
          <w:b/>
          <w:sz w:val="28"/>
          <w:szCs w:val="28"/>
          <w:lang w:val="ro-RO"/>
        </w:rPr>
        <w:t xml:space="preserve"> </w:t>
      </w:r>
      <w:r w:rsidRPr="00A629FF">
        <w:rPr>
          <w:sz w:val="28"/>
          <w:szCs w:val="28"/>
          <w:lang w:val="ro-RO"/>
        </w:rPr>
        <w:t xml:space="preserve">– se </w:t>
      </w:r>
      <w:r w:rsidR="00BB7B29" w:rsidRPr="00A629FF">
        <w:rPr>
          <w:sz w:val="28"/>
          <w:szCs w:val="28"/>
          <w:lang w:val="ro-RO"/>
        </w:rPr>
        <w:t xml:space="preserve">referă la </w:t>
      </w:r>
      <w:r w:rsidRPr="00A629FF">
        <w:rPr>
          <w:sz w:val="28"/>
          <w:szCs w:val="28"/>
          <w:lang w:val="ro-RO"/>
        </w:rPr>
        <w:t>numărul total de</w:t>
      </w:r>
      <w:r w:rsidR="008F0C5C" w:rsidRPr="00A629FF">
        <w:rPr>
          <w:sz w:val="28"/>
          <w:szCs w:val="28"/>
          <w:lang w:val="ro-RO"/>
        </w:rPr>
        <w:t xml:space="preserve"> </w:t>
      </w:r>
      <w:r w:rsidRPr="00A629FF">
        <w:rPr>
          <w:sz w:val="28"/>
          <w:szCs w:val="28"/>
          <w:lang w:val="ro-RO"/>
        </w:rPr>
        <w:t xml:space="preserve">documente </w:t>
      </w:r>
      <w:r w:rsidR="00BB7B29" w:rsidRPr="00A629FF">
        <w:rPr>
          <w:sz w:val="28"/>
          <w:szCs w:val="28"/>
          <w:lang w:val="ro-RO"/>
        </w:rPr>
        <w:t>digitale</w:t>
      </w:r>
      <w:r w:rsidR="00BB7B29" w:rsidRPr="00A629FF">
        <w:rPr>
          <w:rStyle w:val="FootnoteReference"/>
          <w:sz w:val="28"/>
          <w:szCs w:val="28"/>
          <w:lang w:val="ro-RO"/>
        </w:rPr>
        <w:footnoteReference w:id="12"/>
      </w:r>
      <w:r w:rsidR="00052B36" w:rsidRPr="00A629FF">
        <w:rPr>
          <w:sz w:val="28"/>
          <w:szCs w:val="28"/>
          <w:lang w:val="ro-RO"/>
        </w:rPr>
        <w:t xml:space="preserve"> și publicaţii electronice seriale</w:t>
      </w:r>
      <w:r w:rsidR="00BB7B29" w:rsidRPr="00A629FF">
        <w:rPr>
          <w:rStyle w:val="FootnoteReference"/>
          <w:sz w:val="28"/>
          <w:szCs w:val="28"/>
          <w:lang w:val="ro-RO"/>
        </w:rPr>
        <w:footnoteReference w:id="13"/>
      </w:r>
      <w:r w:rsidR="00BB7B29" w:rsidRPr="00A629FF">
        <w:rPr>
          <w:sz w:val="28"/>
          <w:szCs w:val="28"/>
          <w:lang w:val="ro-RO"/>
        </w:rPr>
        <w:t xml:space="preserve"> </w:t>
      </w:r>
      <w:r w:rsidR="00052B36" w:rsidRPr="00A629FF">
        <w:rPr>
          <w:sz w:val="28"/>
          <w:szCs w:val="28"/>
          <w:lang w:val="ro-RO"/>
        </w:rPr>
        <w:t>(reviste, anuare, ziare</w:t>
      </w:r>
      <w:r w:rsidR="00EB7F87" w:rsidRPr="00A629FF">
        <w:rPr>
          <w:sz w:val="28"/>
          <w:szCs w:val="28"/>
          <w:lang w:val="ro-RO"/>
        </w:rPr>
        <w:t xml:space="preserve"> ș.a.</w:t>
      </w:r>
      <w:r w:rsidR="00052B36" w:rsidRPr="00A629FF">
        <w:rPr>
          <w:sz w:val="28"/>
          <w:szCs w:val="28"/>
          <w:lang w:val="ro-RO"/>
        </w:rPr>
        <w:t>)</w:t>
      </w:r>
      <w:r w:rsidRPr="00A629FF">
        <w:rPr>
          <w:sz w:val="28"/>
          <w:szCs w:val="28"/>
          <w:lang w:val="ro-RO"/>
        </w:rPr>
        <w:t xml:space="preserve">, </w:t>
      </w:r>
      <w:r w:rsidR="00052B36" w:rsidRPr="00A629FF">
        <w:rPr>
          <w:sz w:val="28"/>
          <w:szCs w:val="28"/>
          <w:lang w:val="ro-RO"/>
        </w:rPr>
        <w:t xml:space="preserve">pe care biblioteca le-a </w:t>
      </w:r>
      <w:r w:rsidRPr="00A629FF">
        <w:rPr>
          <w:sz w:val="28"/>
          <w:szCs w:val="28"/>
          <w:lang w:val="ro-RO"/>
        </w:rPr>
        <w:t xml:space="preserve">creat iniţial în formă digitală sau </w:t>
      </w:r>
      <w:r w:rsidR="00052B36" w:rsidRPr="00A629FF">
        <w:rPr>
          <w:sz w:val="28"/>
          <w:szCs w:val="28"/>
          <w:lang w:val="ro-RO"/>
        </w:rPr>
        <w:t>le-a digitizat</w:t>
      </w:r>
      <w:r w:rsidRPr="00A629FF">
        <w:rPr>
          <w:sz w:val="28"/>
          <w:szCs w:val="28"/>
          <w:lang w:val="ro-RO"/>
        </w:rPr>
        <w:t xml:space="preserve">, inclusiv </w:t>
      </w:r>
      <w:r w:rsidR="00052B36" w:rsidRPr="00A629FF">
        <w:rPr>
          <w:sz w:val="28"/>
          <w:szCs w:val="28"/>
          <w:lang w:val="ro-RO"/>
        </w:rPr>
        <w:t xml:space="preserve">cele </w:t>
      </w:r>
      <w:r w:rsidRPr="00A629FF">
        <w:rPr>
          <w:sz w:val="28"/>
          <w:szCs w:val="28"/>
          <w:lang w:val="ro-RO"/>
        </w:rPr>
        <w:t>incluse în baz</w:t>
      </w:r>
      <w:r w:rsidR="00706851" w:rsidRPr="00A629FF">
        <w:rPr>
          <w:sz w:val="28"/>
          <w:szCs w:val="28"/>
          <w:lang w:val="ro-RO"/>
        </w:rPr>
        <w:t>ele</w:t>
      </w:r>
      <w:r w:rsidRPr="00A629FF">
        <w:rPr>
          <w:sz w:val="28"/>
          <w:szCs w:val="28"/>
          <w:lang w:val="ro-RO"/>
        </w:rPr>
        <w:t xml:space="preserve"> de date </w:t>
      </w:r>
      <w:r w:rsidR="00052B36" w:rsidRPr="00A629FF">
        <w:rPr>
          <w:sz w:val="28"/>
          <w:szCs w:val="28"/>
          <w:lang w:val="ro-RO"/>
        </w:rPr>
        <w:t>create de bibliotecă</w:t>
      </w:r>
      <w:r w:rsidR="008B5659" w:rsidRPr="00A629FF">
        <w:rPr>
          <w:sz w:val="28"/>
          <w:szCs w:val="28"/>
          <w:lang w:val="ro-RO"/>
        </w:rPr>
        <w:t>.</w:t>
      </w:r>
    </w:p>
    <w:p w:rsidR="00834B26" w:rsidRPr="00A629FF" w:rsidRDefault="00A41D2D" w:rsidP="00627897">
      <w:pPr>
        <w:ind w:firstLine="708"/>
        <w:jc w:val="both"/>
        <w:rPr>
          <w:sz w:val="28"/>
          <w:szCs w:val="28"/>
          <w:lang w:val="ro-RO"/>
        </w:rPr>
      </w:pPr>
      <w:r w:rsidRPr="00A629FF">
        <w:rPr>
          <w:sz w:val="28"/>
          <w:szCs w:val="28"/>
          <w:lang w:val="ro-RO"/>
        </w:rPr>
        <w:t xml:space="preserve">Ca unitate de evidență </w:t>
      </w:r>
      <w:r w:rsidR="0085173D" w:rsidRPr="00A629FF">
        <w:rPr>
          <w:sz w:val="28"/>
          <w:szCs w:val="28"/>
          <w:lang w:val="ro-RO"/>
        </w:rPr>
        <w:t>se consideră:</w:t>
      </w:r>
      <w:r w:rsidRPr="00A629FF">
        <w:rPr>
          <w:sz w:val="28"/>
          <w:szCs w:val="28"/>
          <w:lang w:val="ro-RO"/>
        </w:rPr>
        <w:t xml:space="preserve"> </w:t>
      </w:r>
      <w:r w:rsidR="0085173D" w:rsidRPr="00A629FF">
        <w:rPr>
          <w:sz w:val="28"/>
          <w:szCs w:val="28"/>
          <w:lang w:val="ro-RO"/>
        </w:rPr>
        <w:t xml:space="preserve">pentru documente digitale – fiecare titlu; pentru publicații electronice seriale – </w:t>
      </w:r>
      <w:r w:rsidRPr="00A629FF">
        <w:rPr>
          <w:sz w:val="28"/>
          <w:szCs w:val="28"/>
          <w:lang w:val="ro-RO"/>
        </w:rPr>
        <w:t>fiecare număr/fasciculă a publicației seriale.</w:t>
      </w:r>
    </w:p>
    <w:p w:rsidR="0062308C" w:rsidRPr="00A629FF" w:rsidRDefault="0062308C" w:rsidP="008F1382">
      <w:pPr>
        <w:jc w:val="both"/>
        <w:rPr>
          <w:sz w:val="28"/>
          <w:szCs w:val="28"/>
          <w:lang w:val="ro-RO"/>
        </w:rPr>
      </w:pPr>
      <w:r w:rsidRPr="00A629FF">
        <w:rPr>
          <w:b/>
          <w:sz w:val="28"/>
          <w:szCs w:val="28"/>
          <w:lang w:val="ro-RO"/>
        </w:rPr>
        <w:t>Coloana</w:t>
      </w:r>
      <w:r w:rsidRPr="00A629FF">
        <w:rPr>
          <w:b/>
          <w:i/>
          <w:sz w:val="28"/>
          <w:szCs w:val="28"/>
          <w:lang w:val="ro-RO"/>
        </w:rPr>
        <w:t xml:space="preserve"> </w:t>
      </w:r>
      <w:r w:rsidRPr="00A629FF">
        <w:rPr>
          <w:b/>
          <w:i/>
          <w:spacing w:val="-2"/>
          <w:sz w:val="28"/>
          <w:szCs w:val="28"/>
          <w:lang w:val="ro-RO"/>
        </w:rPr>
        <w:t>Achiziţii în cursul anului</w:t>
      </w:r>
      <w:r w:rsidRPr="00A629FF">
        <w:rPr>
          <w:sz w:val="28"/>
          <w:szCs w:val="28"/>
          <w:lang w:val="ro-RO"/>
        </w:rPr>
        <w:t xml:space="preserve"> – se indică numărul total de documente digitale și publicaţii electronice seriale, care au fost create </w:t>
      </w:r>
      <w:r w:rsidR="00BB7B29" w:rsidRPr="00A629FF">
        <w:rPr>
          <w:sz w:val="28"/>
          <w:szCs w:val="28"/>
          <w:lang w:val="ro-RO"/>
        </w:rPr>
        <w:t xml:space="preserve">inițial </w:t>
      </w:r>
      <w:r w:rsidRPr="00A629FF">
        <w:rPr>
          <w:sz w:val="28"/>
          <w:szCs w:val="28"/>
          <w:lang w:val="ro-RO"/>
        </w:rPr>
        <w:t xml:space="preserve">în formă digitală sau </w:t>
      </w:r>
      <w:r w:rsidR="00BB7B29" w:rsidRPr="00A629FF">
        <w:rPr>
          <w:sz w:val="28"/>
          <w:szCs w:val="28"/>
          <w:lang w:val="ro-RO"/>
        </w:rPr>
        <w:t xml:space="preserve">au fost </w:t>
      </w:r>
      <w:r w:rsidRPr="00A629FF">
        <w:rPr>
          <w:sz w:val="28"/>
          <w:szCs w:val="28"/>
          <w:lang w:val="ro-RO"/>
        </w:rPr>
        <w:t xml:space="preserve">digitizate de bibliotecă în anul de </w:t>
      </w:r>
      <w:r w:rsidR="00A629FF" w:rsidRPr="00A629FF">
        <w:rPr>
          <w:sz w:val="28"/>
          <w:szCs w:val="28"/>
          <w:lang w:val="ro-RO"/>
        </w:rPr>
        <w:t>raportare</w:t>
      </w:r>
      <w:r w:rsidRPr="00A629FF">
        <w:rPr>
          <w:sz w:val="28"/>
          <w:szCs w:val="28"/>
          <w:lang w:val="ro-RO"/>
        </w:rPr>
        <w:t>.</w:t>
      </w:r>
    </w:p>
    <w:p w:rsidR="0062308C" w:rsidRPr="00A629FF" w:rsidRDefault="0062308C" w:rsidP="008F1382">
      <w:pPr>
        <w:jc w:val="both"/>
        <w:rPr>
          <w:sz w:val="28"/>
          <w:szCs w:val="28"/>
          <w:lang w:val="ro-RO"/>
        </w:rPr>
      </w:pPr>
      <w:r w:rsidRPr="00A629FF">
        <w:rPr>
          <w:b/>
          <w:sz w:val="28"/>
          <w:szCs w:val="28"/>
          <w:lang w:val="ro-RO"/>
        </w:rPr>
        <w:t xml:space="preserve">Coloana </w:t>
      </w:r>
      <w:bookmarkStart w:id="0" w:name="_GoBack"/>
      <w:bookmarkEnd w:id="0"/>
      <w:r w:rsidR="003D6D61" w:rsidRPr="00492CD2">
        <w:rPr>
          <w:b/>
          <w:i/>
          <w:sz w:val="28"/>
          <w:szCs w:val="28"/>
          <w:highlight w:val="yellow"/>
          <w:lang w:val="ro-RO"/>
        </w:rPr>
        <w:t>Casări</w:t>
      </w:r>
      <w:r w:rsidRPr="00A629FF">
        <w:rPr>
          <w:b/>
          <w:i/>
          <w:sz w:val="28"/>
          <w:szCs w:val="28"/>
          <w:lang w:val="ro-RO"/>
        </w:rPr>
        <w:t xml:space="preserve"> în cursul anului</w:t>
      </w:r>
      <w:r w:rsidRPr="00A629FF">
        <w:rPr>
          <w:sz w:val="28"/>
          <w:szCs w:val="28"/>
          <w:lang w:val="ro-RO"/>
        </w:rPr>
        <w:t xml:space="preserve"> – se indică numărul total de documente digitale și publicaţii electronice seriale</w:t>
      </w:r>
      <w:r w:rsidR="00BB7B29" w:rsidRPr="00A629FF">
        <w:rPr>
          <w:sz w:val="28"/>
          <w:szCs w:val="28"/>
          <w:lang w:val="ro-RO"/>
        </w:rPr>
        <w:t xml:space="preserve"> create în formă digitală sau digitizate de bibliotecă</w:t>
      </w:r>
      <w:r w:rsidRPr="00A629FF">
        <w:rPr>
          <w:sz w:val="28"/>
          <w:szCs w:val="28"/>
          <w:lang w:val="ro-RO"/>
        </w:rPr>
        <w:t xml:space="preserve">, care au fost scoase din acces în anul de </w:t>
      </w:r>
      <w:r w:rsidR="00A629FF" w:rsidRPr="00A629FF">
        <w:rPr>
          <w:sz w:val="28"/>
          <w:szCs w:val="28"/>
          <w:lang w:val="ro-RO"/>
        </w:rPr>
        <w:t>raportare</w:t>
      </w:r>
      <w:r w:rsidRPr="00A629FF">
        <w:rPr>
          <w:sz w:val="28"/>
          <w:szCs w:val="28"/>
          <w:lang w:val="ro-RO"/>
        </w:rPr>
        <w:t>.</w:t>
      </w:r>
    </w:p>
    <w:p w:rsidR="0062308C" w:rsidRDefault="0062308C" w:rsidP="008F1382">
      <w:pPr>
        <w:jc w:val="both"/>
        <w:rPr>
          <w:sz w:val="28"/>
          <w:szCs w:val="28"/>
          <w:lang w:val="ro-RO"/>
        </w:rPr>
      </w:pPr>
      <w:r w:rsidRPr="00A629FF">
        <w:rPr>
          <w:b/>
          <w:sz w:val="28"/>
          <w:szCs w:val="28"/>
          <w:lang w:val="ro-RO"/>
        </w:rPr>
        <w:lastRenderedPageBreak/>
        <w:t>Coloana</w:t>
      </w:r>
      <w:r w:rsidRPr="00A629FF">
        <w:rPr>
          <w:b/>
          <w:i/>
          <w:sz w:val="28"/>
          <w:szCs w:val="28"/>
          <w:lang w:val="ro-RO"/>
        </w:rPr>
        <w:t xml:space="preserve"> Existent la sfârşitul anului</w:t>
      </w:r>
      <w:r w:rsidRPr="00A629FF">
        <w:rPr>
          <w:sz w:val="28"/>
          <w:szCs w:val="28"/>
          <w:lang w:val="ro-RO"/>
        </w:rPr>
        <w:t xml:space="preserve"> – se indică numărul total de documente digitale și publicaţii electronice seriale</w:t>
      </w:r>
      <w:r w:rsidR="00BB7B29" w:rsidRPr="00A629FF">
        <w:rPr>
          <w:sz w:val="28"/>
          <w:szCs w:val="28"/>
          <w:lang w:val="ro-RO"/>
        </w:rPr>
        <w:t xml:space="preserve"> create în formă digitală sau digitizate de bibliotecă</w:t>
      </w:r>
      <w:r w:rsidRPr="00A629FF">
        <w:rPr>
          <w:sz w:val="28"/>
          <w:szCs w:val="28"/>
          <w:lang w:val="ro-RO"/>
        </w:rPr>
        <w:t xml:space="preserve">, care </w:t>
      </w:r>
      <w:r w:rsidR="00EB7F87" w:rsidRPr="00A629FF">
        <w:rPr>
          <w:sz w:val="28"/>
          <w:szCs w:val="28"/>
          <w:lang w:val="ro-RO"/>
        </w:rPr>
        <w:t>sunt</w:t>
      </w:r>
      <w:r w:rsidRPr="00A629FF">
        <w:rPr>
          <w:sz w:val="28"/>
          <w:szCs w:val="28"/>
          <w:lang w:val="ro-RO"/>
        </w:rPr>
        <w:t xml:space="preserve"> accesibile (local sau la distanţă) </w:t>
      </w:r>
      <w:r w:rsidR="00EB7F87" w:rsidRPr="00A629FF">
        <w:rPr>
          <w:sz w:val="28"/>
          <w:szCs w:val="28"/>
          <w:lang w:val="ro-RO"/>
        </w:rPr>
        <w:t>la sfârșitul</w:t>
      </w:r>
      <w:r w:rsidRPr="00A629FF">
        <w:rPr>
          <w:sz w:val="28"/>
          <w:szCs w:val="28"/>
          <w:lang w:val="ro-RO"/>
        </w:rPr>
        <w:t xml:space="preserve"> anului de </w:t>
      </w:r>
      <w:r w:rsidR="00A629FF" w:rsidRPr="00A629FF">
        <w:rPr>
          <w:sz w:val="28"/>
          <w:szCs w:val="28"/>
          <w:lang w:val="ro-RO"/>
        </w:rPr>
        <w:t>raportare</w:t>
      </w:r>
      <w:r w:rsidRPr="00A629FF">
        <w:rPr>
          <w:sz w:val="28"/>
          <w:szCs w:val="28"/>
          <w:lang w:val="ro-RO"/>
        </w:rPr>
        <w:t>.</w:t>
      </w:r>
    </w:p>
    <w:p w:rsidR="008B5659" w:rsidRPr="00001997" w:rsidRDefault="008B5659" w:rsidP="00001997">
      <w:pPr>
        <w:jc w:val="both"/>
        <w:rPr>
          <w:sz w:val="28"/>
          <w:szCs w:val="28"/>
          <w:lang w:val="ro-RO"/>
        </w:rPr>
      </w:pPr>
    </w:p>
    <w:p w:rsidR="002477C1" w:rsidRPr="00001997" w:rsidRDefault="002477C1" w:rsidP="00001997">
      <w:pPr>
        <w:jc w:val="both"/>
        <w:rPr>
          <w:sz w:val="28"/>
          <w:szCs w:val="28"/>
          <w:lang w:val="ro-RO"/>
        </w:rPr>
      </w:pPr>
    </w:p>
    <w:p w:rsidR="00834B26" w:rsidRDefault="00621E56" w:rsidP="00001997">
      <w:pPr>
        <w:jc w:val="center"/>
        <w:rPr>
          <w:b/>
          <w:sz w:val="28"/>
          <w:szCs w:val="28"/>
          <w:lang w:val="ro-RO"/>
        </w:rPr>
      </w:pPr>
      <w:r w:rsidRPr="00001997">
        <w:rPr>
          <w:b/>
          <w:sz w:val="28"/>
          <w:szCs w:val="28"/>
          <w:lang w:val="ro-RO"/>
        </w:rPr>
        <w:t xml:space="preserve">Compartimentul </w:t>
      </w:r>
      <w:r w:rsidR="00834B26" w:rsidRPr="00001997">
        <w:rPr>
          <w:b/>
          <w:sz w:val="28"/>
          <w:szCs w:val="28"/>
          <w:lang w:val="ro-RO"/>
        </w:rPr>
        <w:t>4. PUBLICAŢII SERIALE CURENTE PRIMITE ÎN BIBLIOTECĂ (la sf</w:t>
      </w:r>
      <w:r w:rsidR="00F12B82">
        <w:rPr>
          <w:b/>
          <w:sz w:val="28"/>
          <w:szCs w:val="28"/>
          <w:lang w:val="ro-RO"/>
        </w:rPr>
        <w:t>â</w:t>
      </w:r>
      <w:r w:rsidR="00834B26" w:rsidRPr="00001997">
        <w:rPr>
          <w:b/>
          <w:sz w:val="28"/>
          <w:szCs w:val="28"/>
          <w:lang w:val="ro-RO"/>
        </w:rPr>
        <w:t>rşitul anului)</w:t>
      </w:r>
    </w:p>
    <w:p w:rsidR="002477C1" w:rsidRPr="00001997" w:rsidRDefault="002477C1" w:rsidP="00001997">
      <w:pPr>
        <w:jc w:val="center"/>
        <w:rPr>
          <w:b/>
          <w:sz w:val="28"/>
          <w:szCs w:val="28"/>
          <w:lang w:val="ro-RO"/>
        </w:rPr>
      </w:pPr>
    </w:p>
    <w:p w:rsidR="00834B26" w:rsidRDefault="00834B26" w:rsidP="00001997">
      <w:pPr>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735CDD">
        <w:rPr>
          <w:b/>
          <w:sz w:val="28"/>
          <w:szCs w:val="28"/>
          <w:lang w:val="ro-RO"/>
        </w:rPr>
        <w:t>18</w:t>
      </w:r>
      <w:r w:rsidR="00EB7F87">
        <w:rPr>
          <w:b/>
          <w:sz w:val="28"/>
          <w:szCs w:val="28"/>
          <w:lang w:val="ro-RO"/>
        </w:rPr>
        <w:t>0</w:t>
      </w:r>
      <w:r w:rsidR="00A51AFA">
        <w:rPr>
          <w:sz w:val="28"/>
          <w:szCs w:val="28"/>
          <w:lang w:val="ro-RO"/>
        </w:rPr>
        <w:t xml:space="preserve"> </w:t>
      </w:r>
      <w:r w:rsidR="00A51AFA" w:rsidRPr="00A51AFA">
        <w:rPr>
          <w:sz w:val="28"/>
          <w:szCs w:val="28"/>
          <w:lang w:val="ro-RO"/>
        </w:rPr>
        <w:t>–</w:t>
      </w:r>
      <w:r w:rsidR="00A51AFA">
        <w:rPr>
          <w:sz w:val="28"/>
          <w:szCs w:val="28"/>
          <w:lang w:val="ro-RO"/>
        </w:rPr>
        <w:t xml:space="preserve"> </w:t>
      </w:r>
      <w:r w:rsidRPr="00001997">
        <w:rPr>
          <w:sz w:val="28"/>
          <w:szCs w:val="28"/>
          <w:lang w:val="ro-RO"/>
        </w:rPr>
        <w:t xml:space="preserve"> reflectă evidenţa în titluri a publicaţiilor seriale pe suport tradiţional, care au fost achiziţionate (prin cumpărare, depozit legal, donaţie sau schimb interbibliotecar) pe parcursul anului de </w:t>
      </w:r>
      <w:r w:rsidR="00A629FF">
        <w:rPr>
          <w:sz w:val="28"/>
          <w:szCs w:val="28"/>
          <w:lang w:val="ro-RO"/>
        </w:rPr>
        <w:t>raportare</w:t>
      </w:r>
      <w:r w:rsidR="00A629FF" w:rsidRPr="00001997">
        <w:rPr>
          <w:sz w:val="28"/>
          <w:szCs w:val="28"/>
          <w:lang w:val="ro-RO"/>
        </w:rPr>
        <w:t xml:space="preserve"> </w:t>
      </w:r>
      <w:r w:rsidRPr="00001997">
        <w:rPr>
          <w:sz w:val="28"/>
          <w:szCs w:val="28"/>
          <w:lang w:val="ro-RO"/>
        </w:rPr>
        <w:t xml:space="preserve">(număr total, din care număr de titluri în limba de stat, număr de titluri de reviste, număr de titluri de ziare) şi numărul de abonamente perfectate pentru anul de </w:t>
      </w:r>
      <w:r w:rsidR="00A629FF">
        <w:rPr>
          <w:sz w:val="28"/>
          <w:szCs w:val="28"/>
          <w:lang w:val="ro-RO"/>
        </w:rPr>
        <w:t>raportare</w:t>
      </w:r>
      <w:r w:rsidRPr="00001997">
        <w:rPr>
          <w:sz w:val="28"/>
          <w:szCs w:val="28"/>
          <w:lang w:val="ro-RO"/>
        </w:rPr>
        <w:t>.</w:t>
      </w:r>
    </w:p>
    <w:p w:rsidR="002477C1" w:rsidRDefault="002477C1" w:rsidP="00001997">
      <w:pPr>
        <w:jc w:val="both"/>
        <w:rPr>
          <w:sz w:val="28"/>
          <w:szCs w:val="28"/>
          <w:lang w:val="ro-RO"/>
        </w:rPr>
      </w:pPr>
    </w:p>
    <w:p w:rsidR="00686B75" w:rsidRPr="00001997" w:rsidRDefault="00686B75" w:rsidP="00001997">
      <w:pPr>
        <w:jc w:val="both"/>
        <w:rPr>
          <w:sz w:val="28"/>
          <w:szCs w:val="28"/>
          <w:lang w:val="ro-RO"/>
        </w:rPr>
      </w:pPr>
    </w:p>
    <w:p w:rsidR="00834B26" w:rsidRDefault="00621E56" w:rsidP="00001997">
      <w:pPr>
        <w:jc w:val="center"/>
        <w:rPr>
          <w:b/>
          <w:sz w:val="28"/>
          <w:szCs w:val="28"/>
          <w:lang w:val="ro-RO"/>
        </w:rPr>
      </w:pPr>
      <w:r w:rsidRPr="00001997">
        <w:rPr>
          <w:b/>
          <w:sz w:val="28"/>
          <w:szCs w:val="28"/>
          <w:lang w:val="ro-RO"/>
        </w:rPr>
        <w:t xml:space="preserve">Compartimentul </w:t>
      </w:r>
      <w:r w:rsidR="00834B26" w:rsidRPr="00001997">
        <w:rPr>
          <w:b/>
          <w:sz w:val="28"/>
          <w:szCs w:val="28"/>
          <w:lang w:val="ro-RO"/>
        </w:rPr>
        <w:t>5. SERVICII DE BIBLIOTECĂ ŞI UTI</w:t>
      </w:r>
      <w:r w:rsidR="002477C1">
        <w:rPr>
          <w:b/>
          <w:sz w:val="28"/>
          <w:szCs w:val="28"/>
          <w:lang w:val="ro-RO"/>
        </w:rPr>
        <w:t>L</w:t>
      </w:r>
      <w:r w:rsidR="00834B26" w:rsidRPr="00001997">
        <w:rPr>
          <w:b/>
          <w:sz w:val="28"/>
          <w:szCs w:val="28"/>
          <w:lang w:val="ro-RO"/>
        </w:rPr>
        <w:t>IZAREA LOR</w:t>
      </w:r>
    </w:p>
    <w:p w:rsidR="002477C1" w:rsidRPr="00001997" w:rsidRDefault="002477C1" w:rsidP="00001997">
      <w:pPr>
        <w:jc w:val="center"/>
        <w:rPr>
          <w:b/>
          <w:sz w:val="28"/>
          <w:szCs w:val="28"/>
          <w:lang w:val="ro-RO"/>
        </w:rPr>
      </w:pPr>
    </w:p>
    <w:p w:rsidR="00834B26" w:rsidRPr="002477C1" w:rsidRDefault="002477C1" w:rsidP="002477C1">
      <w:pPr>
        <w:rPr>
          <w:b/>
          <w:sz w:val="28"/>
          <w:szCs w:val="28"/>
          <w:lang w:val="ro-RO"/>
        </w:rPr>
      </w:pPr>
      <w:r w:rsidRPr="002477C1">
        <w:rPr>
          <w:b/>
          <w:sz w:val="28"/>
          <w:szCs w:val="28"/>
          <w:lang w:val="ro-RO"/>
        </w:rPr>
        <w:t>a)</w:t>
      </w:r>
      <w:r>
        <w:rPr>
          <w:b/>
          <w:sz w:val="28"/>
          <w:szCs w:val="28"/>
          <w:lang w:val="ro-RO"/>
        </w:rPr>
        <w:t xml:space="preserve"> </w:t>
      </w:r>
      <w:r w:rsidR="00834B26" w:rsidRPr="002477C1">
        <w:rPr>
          <w:b/>
          <w:sz w:val="28"/>
          <w:szCs w:val="28"/>
          <w:lang w:val="ro-RO"/>
        </w:rPr>
        <w:t>Utilizarea bibliotecii</w:t>
      </w:r>
    </w:p>
    <w:p w:rsidR="002477C1" w:rsidRPr="002477C1" w:rsidRDefault="002477C1" w:rsidP="002477C1">
      <w:pPr>
        <w:rPr>
          <w:lang w:val="ro-RO"/>
        </w:rPr>
      </w:pPr>
    </w:p>
    <w:p w:rsidR="00596603" w:rsidRPr="005E580E" w:rsidRDefault="00834B26" w:rsidP="00001997">
      <w:pPr>
        <w:jc w:val="both"/>
        <w:rPr>
          <w:sz w:val="28"/>
          <w:szCs w:val="28"/>
          <w:lang w:val="ro-MD"/>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735CDD">
        <w:rPr>
          <w:b/>
          <w:sz w:val="28"/>
          <w:szCs w:val="28"/>
          <w:lang w:val="ro-RO"/>
        </w:rPr>
        <w:t>190</w:t>
      </w:r>
      <w:r w:rsidRPr="00001997">
        <w:rPr>
          <w:b/>
          <w:sz w:val="28"/>
          <w:szCs w:val="28"/>
          <w:lang w:val="ro-RO"/>
        </w:rPr>
        <w:t xml:space="preserve"> Numărul de utilizatori activi</w:t>
      </w:r>
      <w:r w:rsidRPr="00001997">
        <w:rPr>
          <w:sz w:val="28"/>
          <w:szCs w:val="28"/>
          <w:lang w:val="ro-RO"/>
        </w:rPr>
        <w:t xml:space="preserve"> – se indică</w:t>
      </w:r>
      <w:r w:rsidR="00EB7F87">
        <w:rPr>
          <w:sz w:val="28"/>
          <w:szCs w:val="28"/>
          <w:lang w:val="ro-RO"/>
        </w:rPr>
        <w:t xml:space="preserve"> numărul de utilizatori</w:t>
      </w:r>
      <w:r w:rsidRPr="00001997">
        <w:rPr>
          <w:sz w:val="28"/>
          <w:szCs w:val="28"/>
          <w:lang w:val="ro-RO"/>
        </w:rPr>
        <w:t xml:space="preserve">, care au vizitat biblioteca, au utilizat echipamentele sau serviciile ei </w:t>
      </w:r>
      <w:r w:rsidR="000529BA" w:rsidRPr="00001997">
        <w:rPr>
          <w:sz w:val="28"/>
          <w:szCs w:val="28"/>
          <w:lang w:val="ro-RO"/>
        </w:rPr>
        <w:t>pe parcursul</w:t>
      </w:r>
      <w:r w:rsidRPr="00001997">
        <w:rPr>
          <w:sz w:val="28"/>
          <w:szCs w:val="28"/>
          <w:lang w:val="ro-RO"/>
        </w:rPr>
        <w:t xml:space="preserve"> anului</w:t>
      </w:r>
      <w:r w:rsidR="00B76D38" w:rsidRPr="00001997">
        <w:rPr>
          <w:sz w:val="28"/>
          <w:szCs w:val="28"/>
          <w:lang w:val="ro-RO"/>
        </w:rPr>
        <w:t xml:space="preserve"> de </w:t>
      </w:r>
      <w:r w:rsidR="00A629FF">
        <w:rPr>
          <w:sz w:val="28"/>
          <w:szCs w:val="28"/>
          <w:lang w:val="ro-RO"/>
        </w:rPr>
        <w:t>raportare</w:t>
      </w:r>
      <w:r w:rsidR="002477C1">
        <w:rPr>
          <w:sz w:val="28"/>
          <w:szCs w:val="28"/>
          <w:lang w:val="ro-RO"/>
        </w:rPr>
        <w:t>.</w:t>
      </w:r>
      <w:r w:rsidR="00EB7F87" w:rsidRPr="00EB7F87">
        <w:rPr>
          <w:lang w:val="en-US"/>
        </w:rPr>
        <w:t xml:space="preserve"> </w:t>
      </w:r>
      <w:r w:rsidR="00EB7F87" w:rsidRPr="005E580E">
        <w:rPr>
          <w:sz w:val="28"/>
          <w:szCs w:val="28"/>
          <w:lang w:val="ro-MD"/>
        </w:rPr>
        <w:t xml:space="preserve">Se </w:t>
      </w:r>
      <w:r w:rsidR="006821DF">
        <w:rPr>
          <w:sz w:val="28"/>
          <w:szCs w:val="28"/>
          <w:lang w:val="ro-MD"/>
        </w:rPr>
        <w:t xml:space="preserve">consideră utilizatori activi </w:t>
      </w:r>
      <w:r w:rsidR="006821DF" w:rsidRPr="005E580E">
        <w:rPr>
          <w:sz w:val="28"/>
          <w:szCs w:val="28"/>
          <w:lang w:val="ro-MD"/>
        </w:rPr>
        <w:t xml:space="preserve">cei nou înscrişi </w:t>
      </w:r>
      <w:r w:rsidR="006821DF">
        <w:rPr>
          <w:sz w:val="28"/>
          <w:szCs w:val="28"/>
          <w:lang w:val="ro-MD"/>
        </w:rPr>
        <w:t>și cei</w:t>
      </w:r>
      <w:r w:rsidR="00EB7F87" w:rsidRPr="005E580E">
        <w:rPr>
          <w:sz w:val="28"/>
          <w:szCs w:val="28"/>
          <w:lang w:val="ro-MD"/>
        </w:rPr>
        <w:t xml:space="preserve"> care </w:t>
      </w:r>
      <w:r w:rsidR="005E580E" w:rsidRPr="005E580E">
        <w:rPr>
          <w:sz w:val="28"/>
          <w:szCs w:val="28"/>
          <w:lang w:val="ro-MD"/>
        </w:rPr>
        <w:t xml:space="preserve">s-au reînregistrat în anul de </w:t>
      </w:r>
      <w:r w:rsidR="00A629FF">
        <w:rPr>
          <w:sz w:val="28"/>
          <w:szCs w:val="28"/>
          <w:lang w:val="ro-RO"/>
        </w:rPr>
        <w:t>raportare</w:t>
      </w:r>
      <w:r w:rsidR="005E580E" w:rsidRPr="005E580E">
        <w:rPr>
          <w:sz w:val="28"/>
          <w:szCs w:val="28"/>
          <w:lang w:val="ro-MD"/>
        </w:rPr>
        <w:t>.</w:t>
      </w:r>
    </w:p>
    <w:p w:rsidR="002477C1" w:rsidRDefault="002477C1" w:rsidP="00001997">
      <w:pPr>
        <w:jc w:val="both"/>
        <w:rPr>
          <w:sz w:val="28"/>
          <w:szCs w:val="28"/>
          <w:lang w:val="ro-RO"/>
        </w:rPr>
      </w:pPr>
    </w:p>
    <w:p w:rsidR="00F63D0C" w:rsidRPr="00A35FC9" w:rsidRDefault="00F63D0C" w:rsidP="00F63D0C">
      <w:pPr>
        <w:shd w:val="clear" w:color="auto" w:fill="FFFFFF"/>
        <w:ind w:right="37"/>
        <w:jc w:val="both"/>
        <w:rPr>
          <w:sz w:val="28"/>
          <w:szCs w:val="28"/>
          <w:lang w:val="ro-RO"/>
        </w:rPr>
      </w:pPr>
      <w:r w:rsidRPr="00A35FC9">
        <w:rPr>
          <w:b/>
          <w:sz w:val="28"/>
          <w:szCs w:val="28"/>
          <w:lang w:val="ro-RO"/>
        </w:rPr>
        <w:t>Rândul 2</w:t>
      </w:r>
      <w:r w:rsidR="005D2608">
        <w:rPr>
          <w:b/>
          <w:sz w:val="28"/>
          <w:szCs w:val="28"/>
          <w:lang w:val="ro-RO"/>
        </w:rPr>
        <w:t>0</w:t>
      </w:r>
      <w:r w:rsidRPr="00A35FC9">
        <w:rPr>
          <w:b/>
          <w:sz w:val="28"/>
          <w:szCs w:val="28"/>
          <w:lang w:val="ro-RO"/>
        </w:rPr>
        <w:t>0</w:t>
      </w:r>
      <w:r w:rsidR="003B59D9" w:rsidRPr="00A35FC9">
        <w:rPr>
          <w:b/>
          <w:sz w:val="28"/>
          <w:szCs w:val="28"/>
          <w:lang w:val="ro-RO"/>
        </w:rPr>
        <w:t xml:space="preserve"> - 2</w:t>
      </w:r>
      <w:r w:rsidR="005D2608">
        <w:rPr>
          <w:b/>
          <w:sz w:val="28"/>
          <w:szCs w:val="28"/>
          <w:lang w:val="ro-RO"/>
        </w:rPr>
        <w:t>1</w:t>
      </w:r>
      <w:r w:rsidR="003B59D9" w:rsidRPr="00A35FC9">
        <w:rPr>
          <w:b/>
          <w:sz w:val="28"/>
          <w:szCs w:val="28"/>
          <w:lang w:val="ro-RO"/>
        </w:rPr>
        <w:t>0</w:t>
      </w:r>
      <w:r w:rsidRPr="00A35FC9">
        <w:rPr>
          <w:sz w:val="28"/>
          <w:szCs w:val="28"/>
          <w:lang w:val="ro-RO"/>
        </w:rPr>
        <w:t xml:space="preserve"> – din numărul total de utilizatori activi se </w:t>
      </w:r>
      <w:r w:rsidR="003B59D9" w:rsidRPr="00A35FC9">
        <w:rPr>
          <w:sz w:val="28"/>
          <w:szCs w:val="28"/>
          <w:lang w:val="ro-RO"/>
        </w:rPr>
        <w:t>raportează</w:t>
      </w:r>
      <w:r w:rsidRPr="00A35FC9">
        <w:rPr>
          <w:sz w:val="28"/>
          <w:szCs w:val="28"/>
          <w:lang w:val="ro-RO"/>
        </w:rPr>
        <w:t xml:space="preserve"> aparte numărul de bărbați</w:t>
      </w:r>
      <w:r w:rsidR="003B59D9" w:rsidRPr="00A35FC9">
        <w:rPr>
          <w:sz w:val="28"/>
          <w:szCs w:val="28"/>
          <w:lang w:val="ro-RO"/>
        </w:rPr>
        <w:t xml:space="preserve"> și numărul de femei</w:t>
      </w:r>
      <w:r w:rsidRPr="00A35FC9">
        <w:rPr>
          <w:sz w:val="28"/>
          <w:szCs w:val="28"/>
          <w:lang w:val="ro-RO"/>
        </w:rPr>
        <w:t>.</w:t>
      </w:r>
    </w:p>
    <w:p w:rsidR="0034723E" w:rsidRPr="00A35FC9" w:rsidRDefault="0034723E" w:rsidP="00F63D0C">
      <w:pPr>
        <w:shd w:val="clear" w:color="auto" w:fill="FFFFFF"/>
        <w:ind w:right="37"/>
        <w:jc w:val="both"/>
        <w:rPr>
          <w:sz w:val="28"/>
          <w:szCs w:val="28"/>
          <w:lang w:val="ro-RO"/>
        </w:rPr>
      </w:pPr>
    </w:p>
    <w:p w:rsidR="0034723E" w:rsidRDefault="0034723E" w:rsidP="0034723E">
      <w:pPr>
        <w:shd w:val="clear" w:color="auto" w:fill="FFFFFF"/>
        <w:ind w:right="37"/>
        <w:jc w:val="both"/>
        <w:rPr>
          <w:sz w:val="28"/>
          <w:szCs w:val="28"/>
          <w:lang w:val="ro-RO"/>
        </w:rPr>
      </w:pPr>
      <w:r w:rsidRPr="00A35FC9">
        <w:rPr>
          <w:b/>
          <w:sz w:val="28"/>
          <w:szCs w:val="28"/>
          <w:lang w:val="ro-RO"/>
        </w:rPr>
        <w:t>Rândul 2</w:t>
      </w:r>
      <w:r w:rsidR="005D2608">
        <w:rPr>
          <w:b/>
          <w:sz w:val="28"/>
          <w:szCs w:val="28"/>
          <w:lang w:val="ro-RO"/>
        </w:rPr>
        <w:t>2</w:t>
      </w:r>
      <w:r w:rsidRPr="00A35FC9">
        <w:rPr>
          <w:b/>
          <w:sz w:val="28"/>
          <w:szCs w:val="28"/>
          <w:lang w:val="ro-RO"/>
        </w:rPr>
        <w:t>0</w:t>
      </w:r>
      <w:r w:rsidR="003B59D9" w:rsidRPr="00A35FC9">
        <w:rPr>
          <w:b/>
          <w:sz w:val="28"/>
          <w:szCs w:val="28"/>
          <w:lang w:val="ro-RO"/>
        </w:rPr>
        <w:t xml:space="preserve"> - 2</w:t>
      </w:r>
      <w:r w:rsidR="005D2608">
        <w:rPr>
          <w:b/>
          <w:sz w:val="28"/>
          <w:szCs w:val="28"/>
          <w:lang w:val="ro-RO"/>
        </w:rPr>
        <w:t>5</w:t>
      </w:r>
      <w:r w:rsidR="003B59D9" w:rsidRPr="00A35FC9">
        <w:rPr>
          <w:b/>
          <w:sz w:val="28"/>
          <w:szCs w:val="28"/>
          <w:lang w:val="ro-RO"/>
        </w:rPr>
        <w:t>0</w:t>
      </w:r>
      <w:r w:rsidRPr="00A35FC9">
        <w:rPr>
          <w:sz w:val="28"/>
          <w:szCs w:val="28"/>
          <w:lang w:val="ro-RO"/>
        </w:rPr>
        <w:t xml:space="preserve"> – din numărul total de utilizatori activi se </w:t>
      </w:r>
      <w:r w:rsidR="000E14CC" w:rsidRPr="00A35FC9">
        <w:rPr>
          <w:sz w:val="28"/>
          <w:szCs w:val="28"/>
          <w:lang w:val="ro-RO"/>
        </w:rPr>
        <w:t>raportează</w:t>
      </w:r>
      <w:r w:rsidRPr="00A35FC9">
        <w:rPr>
          <w:sz w:val="28"/>
          <w:szCs w:val="28"/>
          <w:lang w:val="ro-RO"/>
        </w:rPr>
        <w:t xml:space="preserve"> aparte numărul de </w:t>
      </w:r>
      <w:r w:rsidR="000E14CC" w:rsidRPr="00A35FC9">
        <w:rPr>
          <w:sz w:val="28"/>
          <w:szCs w:val="28"/>
          <w:lang w:val="ro-RO"/>
        </w:rPr>
        <w:t>utilizatori pe grupuri de vârste: Copii până la 16 ani; Tineri (17-3</w:t>
      </w:r>
      <w:r w:rsidR="00A35FC9">
        <w:rPr>
          <w:sz w:val="28"/>
          <w:szCs w:val="28"/>
          <w:lang w:val="ro-RO"/>
        </w:rPr>
        <w:t>4</w:t>
      </w:r>
      <w:r w:rsidR="000E14CC" w:rsidRPr="00A35FC9">
        <w:rPr>
          <w:sz w:val="28"/>
          <w:szCs w:val="28"/>
          <w:lang w:val="ro-RO"/>
        </w:rPr>
        <w:t xml:space="preserve"> ani); Adulți (3</w:t>
      </w:r>
      <w:r w:rsidR="00A35FC9">
        <w:rPr>
          <w:sz w:val="28"/>
          <w:szCs w:val="28"/>
          <w:lang w:val="ro-RO"/>
        </w:rPr>
        <w:t>5</w:t>
      </w:r>
      <w:r w:rsidR="000E14CC" w:rsidRPr="00A35FC9">
        <w:rPr>
          <w:sz w:val="28"/>
          <w:szCs w:val="28"/>
          <w:lang w:val="ro-RO"/>
        </w:rPr>
        <w:t>-</w:t>
      </w:r>
      <w:r w:rsidR="00A35FC9">
        <w:rPr>
          <w:sz w:val="28"/>
          <w:szCs w:val="28"/>
          <w:lang w:val="ro-RO"/>
        </w:rPr>
        <w:t>64</w:t>
      </w:r>
      <w:r w:rsidR="000E14CC" w:rsidRPr="00A35FC9">
        <w:rPr>
          <w:sz w:val="28"/>
          <w:szCs w:val="28"/>
          <w:lang w:val="ro-RO"/>
        </w:rPr>
        <w:t xml:space="preserve"> ani); Vârstnici (</w:t>
      </w:r>
      <w:r w:rsidR="00A35FC9">
        <w:rPr>
          <w:sz w:val="28"/>
          <w:szCs w:val="28"/>
          <w:lang w:val="ro-RO"/>
        </w:rPr>
        <w:t>65</w:t>
      </w:r>
      <w:r w:rsidR="000E14CC" w:rsidRPr="00A35FC9">
        <w:rPr>
          <w:sz w:val="28"/>
          <w:szCs w:val="28"/>
          <w:lang w:val="ro-RO"/>
        </w:rPr>
        <w:t xml:space="preserve"> + ani).</w:t>
      </w:r>
    </w:p>
    <w:p w:rsidR="0034723E" w:rsidRDefault="0034723E" w:rsidP="00F63D0C">
      <w:pPr>
        <w:shd w:val="clear" w:color="auto" w:fill="FFFFFF"/>
        <w:ind w:right="37"/>
        <w:jc w:val="both"/>
        <w:rPr>
          <w:sz w:val="28"/>
          <w:szCs w:val="28"/>
          <w:lang w:val="ro-RO"/>
        </w:rPr>
      </w:pPr>
    </w:p>
    <w:p w:rsidR="005D2608" w:rsidRDefault="005D2608" w:rsidP="005D2608">
      <w:pPr>
        <w:tabs>
          <w:tab w:val="left" w:pos="9000"/>
          <w:tab w:val="left" w:pos="9360"/>
        </w:tabs>
        <w:ind w:right="-6"/>
        <w:jc w:val="both"/>
        <w:rPr>
          <w:sz w:val="28"/>
          <w:szCs w:val="28"/>
          <w:lang w:val="ro-RO"/>
        </w:rPr>
      </w:pPr>
      <w:r w:rsidRPr="00001997">
        <w:rPr>
          <w:b/>
          <w:sz w:val="28"/>
          <w:szCs w:val="28"/>
          <w:lang w:val="ro-RO"/>
        </w:rPr>
        <w:t>R</w:t>
      </w:r>
      <w:r>
        <w:rPr>
          <w:b/>
          <w:sz w:val="28"/>
          <w:szCs w:val="28"/>
          <w:lang w:val="ro-RO"/>
        </w:rPr>
        <w:t>â</w:t>
      </w:r>
      <w:r w:rsidRPr="00001997">
        <w:rPr>
          <w:b/>
          <w:sz w:val="28"/>
          <w:szCs w:val="28"/>
          <w:lang w:val="ro-RO"/>
        </w:rPr>
        <w:t xml:space="preserve">ndul </w:t>
      </w:r>
      <w:r>
        <w:rPr>
          <w:b/>
          <w:sz w:val="28"/>
          <w:szCs w:val="28"/>
          <w:lang w:val="ro-RO"/>
        </w:rPr>
        <w:t>260</w:t>
      </w:r>
      <w:r w:rsidRPr="00001997">
        <w:rPr>
          <w:b/>
          <w:sz w:val="28"/>
          <w:szCs w:val="28"/>
          <w:lang w:val="ro-RO"/>
        </w:rPr>
        <w:t xml:space="preserve"> Numărul de intrări</w:t>
      </w:r>
      <w:r w:rsidRPr="00001997">
        <w:rPr>
          <w:sz w:val="28"/>
          <w:szCs w:val="28"/>
          <w:lang w:val="ro-RO"/>
        </w:rPr>
        <w:t xml:space="preserve"> – se indică </w:t>
      </w:r>
      <w:r w:rsidRPr="00001997">
        <w:rPr>
          <w:color w:val="000000"/>
          <w:spacing w:val="3"/>
          <w:sz w:val="28"/>
          <w:szCs w:val="28"/>
          <w:lang w:val="ro-RO"/>
        </w:rPr>
        <w:t xml:space="preserve">numărul de intrări efectuate de persoane fizice (indivizi) în incinta bibliotecii </w:t>
      </w:r>
      <w:r w:rsidRPr="00001997">
        <w:rPr>
          <w:sz w:val="28"/>
          <w:szCs w:val="28"/>
          <w:lang w:val="ro-RO"/>
        </w:rPr>
        <w:t xml:space="preserve">pe parcursul anului de </w:t>
      </w:r>
      <w:r>
        <w:rPr>
          <w:sz w:val="28"/>
          <w:szCs w:val="28"/>
          <w:lang w:val="ro-RO"/>
        </w:rPr>
        <w:t>raportare</w:t>
      </w:r>
      <w:r w:rsidRPr="00001997">
        <w:rPr>
          <w:color w:val="000000"/>
          <w:spacing w:val="3"/>
          <w:sz w:val="28"/>
          <w:szCs w:val="28"/>
          <w:lang w:val="ro-RO"/>
        </w:rPr>
        <w:t xml:space="preserve">. </w:t>
      </w:r>
      <w:r w:rsidRPr="00B86C92">
        <w:rPr>
          <w:i/>
          <w:sz w:val="28"/>
          <w:szCs w:val="28"/>
          <w:lang w:val="ro-RO"/>
        </w:rPr>
        <w:t>Nu se includ intrările personalului de bibliotecă şi a oricăror persoane care au intrat în incinta bibliotecii cu alte scopuri decât utilizarea serviciilor sau echipamentelor ei</w:t>
      </w:r>
      <w:r w:rsidRPr="00001997">
        <w:rPr>
          <w:sz w:val="28"/>
          <w:szCs w:val="28"/>
          <w:lang w:val="ro-RO"/>
        </w:rPr>
        <w:t>. (ISO 2789, art. 2.2.40; 6.2.10).</w:t>
      </w:r>
    </w:p>
    <w:p w:rsidR="00315D20" w:rsidRDefault="00315D20" w:rsidP="005D2608">
      <w:pPr>
        <w:tabs>
          <w:tab w:val="left" w:pos="9000"/>
          <w:tab w:val="left" w:pos="9360"/>
        </w:tabs>
        <w:ind w:right="-6"/>
        <w:jc w:val="both"/>
        <w:rPr>
          <w:sz w:val="28"/>
          <w:szCs w:val="28"/>
          <w:lang w:val="ro-RO"/>
        </w:rPr>
      </w:pPr>
    </w:p>
    <w:p w:rsidR="00315D20" w:rsidRDefault="00315D20" w:rsidP="00315D20">
      <w:pPr>
        <w:shd w:val="clear" w:color="auto" w:fill="FFFFFF"/>
        <w:ind w:right="37"/>
        <w:jc w:val="both"/>
        <w:rPr>
          <w:sz w:val="28"/>
          <w:szCs w:val="28"/>
          <w:lang w:val="ro-RO"/>
        </w:rPr>
      </w:pPr>
      <w:r w:rsidRPr="00001997">
        <w:rPr>
          <w:b/>
          <w:color w:val="000000"/>
          <w:spacing w:val="3"/>
          <w:sz w:val="28"/>
          <w:szCs w:val="28"/>
          <w:lang w:val="ro-RO"/>
        </w:rPr>
        <w:t>R</w:t>
      </w:r>
      <w:r>
        <w:rPr>
          <w:b/>
          <w:color w:val="000000"/>
          <w:spacing w:val="3"/>
          <w:sz w:val="28"/>
          <w:szCs w:val="28"/>
          <w:lang w:val="ro-RO"/>
        </w:rPr>
        <w:t>â</w:t>
      </w:r>
      <w:r w:rsidRPr="00001997">
        <w:rPr>
          <w:b/>
          <w:color w:val="000000"/>
          <w:spacing w:val="3"/>
          <w:sz w:val="28"/>
          <w:szCs w:val="28"/>
          <w:lang w:val="ro-RO"/>
        </w:rPr>
        <w:t xml:space="preserve">ndul </w:t>
      </w:r>
      <w:r>
        <w:rPr>
          <w:b/>
          <w:color w:val="000000"/>
          <w:spacing w:val="3"/>
          <w:sz w:val="28"/>
          <w:szCs w:val="28"/>
          <w:lang w:val="ro-RO"/>
        </w:rPr>
        <w:t>270</w:t>
      </w:r>
      <w:r w:rsidRPr="00001997">
        <w:rPr>
          <w:b/>
          <w:color w:val="000000"/>
          <w:spacing w:val="3"/>
          <w:sz w:val="28"/>
          <w:szCs w:val="28"/>
          <w:lang w:val="ro-RO"/>
        </w:rPr>
        <w:t xml:space="preserve"> Numărul de împrumuturi </w:t>
      </w:r>
      <w:r w:rsidRPr="00001997">
        <w:rPr>
          <w:color w:val="000000"/>
          <w:spacing w:val="3"/>
          <w:sz w:val="28"/>
          <w:szCs w:val="28"/>
          <w:lang w:val="ro-RO"/>
        </w:rPr>
        <w:t xml:space="preserve">– se indică numărul de </w:t>
      </w:r>
      <w:r w:rsidRPr="00001997">
        <w:rPr>
          <w:sz w:val="28"/>
          <w:szCs w:val="28"/>
          <w:lang w:val="ro-RO"/>
        </w:rPr>
        <w:t>împrumuturi directe către utilizatori, pe un termen limitat, a documentelor în format tradiţional (de ex.: carte, publica</w:t>
      </w:r>
      <w:r>
        <w:rPr>
          <w:sz w:val="28"/>
          <w:szCs w:val="28"/>
          <w:lang w:val="ro-RO"/>
        </w:rPr>
        <w:t>ț</w:t>
      </w:r>
      <w:r w:rsidRPr="00001997">
        <w:rPr>
          <w:sz w:val="28"/>
          <w:szCs w:val="28"/>
          <w:lang w:val="ro-RO"/>
        </w:rPr>
        <w:t>ie serială etc.</w:t>
      </w:r>
      <w:r>
        <w:rPr>
          <w:sz w:val="28"/>
          <w:szCs w:val="28"/>
          <w:lang w:val="ro-RO"/>
        </w:rPr>
        <w:t xml:space="preserve">, </w:t>
      </w:r>
      <w:r w:rsidRPr="005E580E">
        <w:rPr>
          <w:sz w:val="28"/>
          <w:szCs w:val="28"/>
          <w:lang w:val="ro-RO"/>
        </w:rPr>
        <w:t>inclusiv copia unui document furnizată în locul documentului original</w:t>
      </w:r>
      <w:r w:rsidRPr="00001997">
        <w:rPr>
          <w:sz w:val="28"/>
          <w:szCs w:val="28"/>
          <w:lang w:val="ro-RO"/>
        </w:rPr>
        <w:t>) sau a documentelor electronice pe suport fizic (de ex.: CD-ROM, dispozitiv de citire / eBook reader</w:t>
      </w:r>
      <w:r>
        <w:rPr>
          <w:sz w:val="28"/>
          <w:szCs w:val="28"/>
          <w:lang w:val="ro-RO"/>
        </w:rPr>
        <w:t xml:space="preserve">, </w:t>
      </w:r>
      <w:r w:rsidRPr="005E580E">
        <w:rPr>
          <w:sz w:val="28"/>
          <w:szCs w:val="28"/>
          <w:lang w:val="ro-RO"/>
        </w:rPr>
        <w:t>imprimări ale documentelor electronice efectuate de către personalul bibliotecii pentru utilizator</w:t>
      </w:r>
      <w:r>
        <w:rPr>
          <w:sz w:val="28"/>
          <w:szCs w:val="28"/>
          <w:lang w:val="ro-RO"/>
        </w:rPr>
        <w:t>i</w:t>
      </w:r>
      <w:r w:rsidRPr="00001997">
        <w:rPr>
          <w:sz w:val="28"/>
          <w:szCs w:val="28"/>
          <w:lang w:val="ro-RO"/>
        </w:rPr>
        <w:t>), sau a căr</w:t>
      </w:r>
      <w:r>
        <w:rPr>
          <w:sz w:val="28"/>
          <w:szCs w:val="28"/>
          <w:lang w:val="ro-RO"/>
        </w:rPr>
        <w:t>ț</w:t>
      </w:r>
      <w:r w:rsidRPr="00001997">
        <w:rPr>
          <w:sz w:val="28"/>
          <w:szCs w:val="28"/>
          <w:lang w:val="ro-RO"/>
        </w:rPr>
        <w:t xml:space="preserve">ilor electronice cu transmiterea către utilizatori doar a conţinutului (cartea este împrumutată prin descărcarea conţinutului ei pe calculatorul, smartphone-ul utilizatorului, iar când </w:t>
      </w:r>
      <w:r w:rsidRPr="00001997">
        <w:rPr>
          <w:sz w:val="28"/>
          <w:szCs w:val="28"/>
          <w:lang w:val="ro-RO"/>
        </w:rPr>
        <w:lastRenderedPageBreak/>
        <w:t xml:space="preserve">expiră termenul de împrumut fişierul respectiv se şterge automat). </w:t>
      </w:r>
      <w:r w:rsidRPr="00B86C92">
        <w:rPr>
          <w:i/>
          <w:sz w:val="28"/>
          <w:szCs w:val="28"/>
          <w:lang w:val="ro-RO"/>
        </w:rPr>
        <w:t>Descărcarea directă de către utilizatori a cărţilor electronice din Internet nu este considerată ca împrumut</w:t>
      </w:r>
      <w:r>
        <w:rPr>
          <w:sz w:val="28"/>
          <w:szCs w:val="28"/>
          <w:lang w:val="ro-RO"/>
        </w:rPr>
        <w:t xml:space="preserve">. </w:t>
      </w:r>
      <w:r w:rsidRPr="00001997">
        <w:rPr>
          <w:sz w:val="28"/>
          <w:szCs w:val="28"/>
          <w:lang w:val="ro-RO"/>
        </w:rPr>
        <w:t>Include at</w:t>
      </w:r>
      <w:r>
        <w:rPr>
          <w:sz w:val="28"/>
          <w:szCs w:val="28"/>
          <w:lang w:val="ro-RO"/>
        </w:rPr>
        <w:t>â</w:t>
      </w:r>
      <w:r w:rsidRPr="00001997">
        <w:rPr>
          <w:sz w:val="28"/>
          <w:szCs w:val="28"/>
          <w:lang w:val="ro-RO"/>
        </w:rPr>
        <w:t>t numărul de documente împrumutate la domiciliu, c</w:t>
      </w:r>
      <w:r>
        <w:rPr>
          <w:sz w:val="28"/>
          <w:szCs w:val="28"/>
          <w:lang w:val="ro-RO"/>
        </w:rPr>
        <w:t>â</w:t>
      </w:r>
      <w:r w:rsidRPr="00001997">
        <w:rPr>
          <w:sz w:val="28"/>
          <w:szCs w:val="28"/>
          <w:lang w:val="ro-RO"/>
        </w:rPr>
        <w:t>t şi numărul de documente împrumutate pe loc (în incinta bibliotecii)</w:t>
      </w:r>
      <w:r w:rsidRPr="00001997">
        <w:rPr>
          <w:rStyle w:val="FootnoteReference"/>
          <w:sz w:val="28"/>
          <w:szCs w:val="28"/>
          <w:lang w:val="ro-RO"/>
        </w:rPr>
        <w:footnoteReference w:id="14"/>
      </w:r>
      <w:r w:rsidRPr="00001997">
        <w:rPr>
          <w:sz w:val="28"/>
          <w:szCs w:val="28"/>
          <w:lang w:val="ro-RO"/>
        </w:rPr>
        <w:t xml:space="preserve">. </w:t>
      </w:r>
      <w:r w:rsidRPr="00B86C92">
        <w:rPr>
          <w:i/>
          <w:sz w:val="28"/>
          <w:szCs w:val="28"/>
          <w:lang w:val="ro-RO"/>
        </w:rPr>
        <w:t>Împrumutul interbibliotecar nu se include. Prelungirile nu se includ</w:t>
      </w:r>
      <w:r w:rsidRPr="00001997">
        <w:rPr>
          <w:sz w:val="28"/>
          <w:szCs w:val="28"/>
          <w:lang w:val="ro-RO"/>
        </w:rPr>
        <w:t xml:space="preserve"> (ISO 2789, art. 2.2.19; 6.2.3.1).</w:t>
      </w:r>
    </w:p>
    <w:p w:rsidR="00315D20" w:rsidRPr="00001997" w:rsidRDefault="00315D20" w:rsidP="00315D20">
      <w:pPr>
        <w:shd w:val="clear" w:color="auto" w:fill="FFFFFF"/>
        <w:ind w:right="37"/>
        <w:jc w:val="both"/>
        <w:rPr>
          <w:sz w:val="28"/>
          <w:szCs w:val="28"/>
          <w:lang w:val="ro-RO"/>
        </w:rPr>
      </w:pPr>
    </w:p>
    <w:p w:rsidR="00315D20" w:rsidRDefault="00315D20" w:rsidP="00315D20">
      <w:pPr>
        <w:shd w:val="clear" w:color="auto" w:fill="FFFFFF"/>
        <w:ind w:right="37"/>
        <w:jc w:val="both"/>
        <w:rPr>
          <w:sz w:val="28"/>
          <w:szCs w:val="28"/>
          <w:lang w:val="ro-RO"/>
        </w:rPr>
      </w:pPr>
      <w:r w:rsidRPr="00001997">
        <w:rPr>
          <w:b/>
          <w:sz w:val="28"/>
          <w:szCs w:val="28"/>
          <w:lang w:val="ro-RO"/>
        </w:rPr>
        <w:t>R</w:t>
      </w:r>
      <w:r>
        <w:rPr>
          <w:b/>
          <w:sz w:val="28"/>
          <w:szCs w:val="28"/>
          <w:lang w:val="ro-RO"/>
        </w:rPr>
        <w:t>â</w:t>
      </w:r>
      <w:r w:rsidRPr="00001997">
        <w:rPr>
          <w:b/>
          <w:sz w:val="28"/>
          <w:szCs w:val="28"/>
          <w:lang w:val="ro-RO"/>
        </w:rPr>
        <w:t xml:space="preserve">ndul </w:t>
      </w:r>
      <w:r>
        <w:rPr>
          <w:b/>
          <w:sz w:val="28"/>
          <w:szCs w:val="28"/>
          <w:lang w:val="ro-RO"/>
        </w:rPr>
        <w:t>280</w:t>
      </w:r>
      <w:r w:rsidRPr="00001997">
        <w:rPr>
          <w:sz w:val="28"/>
          <w:szCs w:val="28"/>
          <w:lang w:val="ro-RO"/>
        </w:rPr>
        <w:t xml:space="preserve"> – din numărul total de împrumuturi se evidenţiază aparte împrumuturile de documente în limba de stat.</w:t>
      </w:r>
    </w:p>
    <w:p w:rsidR="00315D20" w:rsidRDefault="00315D20" w:rsidP="005D2608">
      <w:pPr>
        <w:tabs>
          <w:tab w:val="left" w:pos="9000"/>
          <w:tab w:val="left" w:pos="9360"/>
        </w:tabs>
        <w:ind w:right="-6"/>
        <w:jc w:val="both"/>
        <w:rPr>
          <w:sz w:val="28"/>
          <w:szCs w:val="28"/>
          <w:lang w:val="ro-RO"/>
        </w:rPr>
      </w:pPr>
    </w:p>
    <w:p w:rsidR="00596603" w:rsidRDefault="00596603" w:rsidP="00001997">
      <w:pPr>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095F2F">
        <w:rPr>
          <w:b/>
          <w:sz w:val="28"/>
          <w:szCs w:val="28"/>
          <w:lang w:val="ro-RO"/>
        </w:rPr>
        <w:t>29</w:t>
      </w:r>
      <w:r w:rsidR="005E580E">
        <w:rPr>
          <w:b/>
          <w:sz w:val="28"/>
          <w:szCs w:val="28"/>
          <w:lang w:val="ro-RO"/>
        </w:rPr>
        <w:t>0</w:t>
      </w:r>
      <w:r w:rsidRPr="00001997">
        <w:rPr>
          <w:b/>
          <w:sz w:val="28"/>
          <w:szCs w:val="28"/>
          <w:lang w:val="ro-RO"/>
        </w:rPr>
        <w:t xml:space="preserve"> Numărul de vizitatori pe website-ul bibliotecii </w:t>
      </w:r>
      <w:r w:rsidRPr="00001997">
        <w:rPr>
          <w:sz w:val="28"/>
          <w:szCs w:val="28"/>
          <w:lang w:val="ro-RO"/>
        </w:rPr>
        <w:t xml:space="preserve">– se indică </w:t>
      </w:r>
      <w:r w:rsidR="00F3218B" w:rsidRPr="00001997">
        <w:rPr>
          <w:sz w:val="28"/>
          <w:szCs w:val="28"/>
          <w:lang w:val="ro-RO"/>
        </w:rPr>
        <w:t xml:space="preserve">numărul de vizitatori unici pe website-ul bibliotecii în perioada anului de </w:t>
      </w:r>
      <w:r w:rsidR="00A629FF">
        <w:rPr>
          <w:sz w:val="28"/>
          <w:szCs w:val="28"/>
          <w:lang w:val="ro-RO"/>
        </w:rPr>
        <w:t>raportare</w:t>
      </w:r>
      <w:r w:rsidR="00A629FF" w:rsidRPr="00001997">
        <w:rPr>
          <w:sz w:val="28"/>
          <w:szCs w:val="28"/>
          <w:lang w:val="ro-RO"/>
        </w:rPr>
        <w:t xml:space="preserve"> </w:t>
      </w:r>
      <w:r w:rsidR="004369C4" w:rsidRPr="00001997">
        <w:rPr>
          <w:sz w:val="28"/>
          <w:szCs w:val="28"/>
          <w:lang w:val="ro-RO"/>
        </w:rPr>
        <w:t>(conform datelor</w:t>
      </w:r>
      <w:r w:rsidR="00B76D38" w:rsidRPr="00001997">
        <w:rPr>
          <w:sz w:val="28"/>
          <w:szCs w:val="28"/>
          <w:lang w:val="ro-RO"/>
        </w:rPr>
        <w:t xml:space="preserve"> afişat</w:t>
      </w:r>
      <w:r w:rsidR="004369C4" w:rsidRPr="00001997">
        <w:rPr>
          <w:sz w:val="28"/>
          <w:szCs w:val="28"/>
          <w:lang w:val="ro-RO"/>
        </w:rPr>
        <w:t>e</w:t>
      </w:r>
      <w:r w:rsidR="00B76D38" w:rsidRPr="00001997">
        <w:rPr>
          <w:sz w:val="28"/>
          <w:szCs w:val="28"/>
          <w:lang w:val="ro-RO"/>
        </w:rPr>
        <w:t xml:space="preserve"> pe pagina contorului de trafic</w:t>
      </w:r>
      <w:r w:rsidR="004369C4" w:rsidRPr="00001997">
        <w:rPr>
          <w:sz w:val="28"/>
          <w:szCs w:val="28"/>
          <w:lang w:val="ro-RO"/>
        </w:rPr>
        <w:t>)</w:t>
      </w:r>
      <w:r w:rsidR="00B76D38" w:rsidRPr="00001997">
        <w:rPr>
          <w:sz w:val="28"/>
          <w:szCs w:val="28"/>
          <w:lang w:val="ro-RO"/>
        </w:rPr>
        <w:t>.</w:t>
      </w:r>
    </w:p>
    <w:p w:rsidR="002477C1" w:rsidRPr="00001997" w:rsidRDefault="002477C1" w:rsidP="00001997">
      <w:pPr>
        <w:jc w:val="both"/>
        <w:rPr>
          <w:sz w:val="28"/>
          <w:szCs w:val="28"/>
          <w:lang w:val="ro-RO"/>
        </w:rPr>
      </w:pPr>
    </w:p>
    <w:p w:rsidR="00B76D38" w:rsidRDefault="00F3218B" w:rsidP="00001997">
      <w:pPr>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095F2F">
        <w:rPr>
          <w:b/>
          <w:sz w:val="28"/>
          <w:szCs w:val="28"/>
          <w:lang w:val="ro-RO"/>
        </w:rPr>
        <w:t>30</w:t>
      </w:r>
      <w:r w:rsidR="005E580E">
        <w:rPr>
          <w:b/>
          <w:sz w:val="28"/>
          <w:szCs w:val="28"/>
          <w:lang w:val="ro-RO"/>
        </w:rPr>
        <w:t>0</w:t>
      </w:r>
      <w:r w:rsidRPr="00001997">
        <w:rPr>
          <w:b/>
          <w:sz w:val="28"/>
          <w:szCs w:val="28"/>
          <w:lang w:val="ro-RO"/>
        </w:rPr>
        <w:t xml:space="preserve"> Numărul de vizitatori pe blogul</w:t>
      </w:r>
      <w:r w:rsidR="00A35FC9">
        <w:rPr>
          <w:b/>
          <w:sz w:val="28"/>
          <w:szCs w:val="28"/>
          <w:lang w:val="ro-RO"/>
        </w:rPr>
        <w:t>/blogurile</w:t>
      </w:r>
      <w:r w:rsidRPr="00001997">
        <w:rPr>
          <w:b/>
          <w:sz w:val="28"/>
          <w:szCs w:val="28"/>
          <w:lang w:val="ro-RO"/>
        </w:rPr>
        <w:t xml:space="preserve"> bibliotecii </w:t>
      </w:r>
      <w:r w:rsidRPr="00001997">
        <w:rPr>
          <w:sz w:val="28"/>
          <w:szCs w:val="28"/>
          <w:lang w:val="ro-RO"/>
        </w:rPr>
        <w:t xml:space="preserve">– se indică numărul de vizitatori unici pe blogul bibliotecii în perioada anului de </w:t>
      </w:r>
      <w:r w:rsidR="00A629FF">
        <w:rPr>
          <w:sz w:val="28"/>
          <w:szCs w:val="28"/>
          <w:lang w:val="ro-RO"/>
        </w:rPr>
        <w:t>raportare</w:t>
      </w:r>
      <w:r w:rsidR="00A629FF" w:rsidRPr="00001997">
        <w:rPr>
          <w:sz w:val="28"/>
          <w:szCs w:val="28"/>
          <w:lang w:val="ro-RO"/>
        </w:rPr>
        <w:t xml:space="preserve"> </w:t>
      </w:r>
      <w:r w:rsidR="004369C4" w:rsidRPr="00001997">
        <w:rPr>
          <w:sz w:val="28"/>
          <w:szCs w:val="28"/>
          <w:lang w:val="ro-RO"/>
        </w:rPr>
        <w:t>(conform datelor</w:t>
      </w:r>
      <w:r w:rsidR="00B76D38" w:rsidRPr="00001997">
        <w:rPr>
          <w:sz w:val="28"/>
          <w:szCs w:val="28"/>
          <w:lang w:val="ro-RO"/>
        </w:rPr>
        <w:t xml:space="preserve"> afişat</w:t>
      </w:r>
      <w:r w:rsidR="004369C4" w:rsidRPr="00001997">
        <w:rPr>
          <w:sz w:val="28"/>
          <w:szCs w:val="28"/>
          <w:lang w:val="ro-RO"/>
        </w:rPr>
        <w:t>e</w:t>
      </w:r>
      <w:r w:rsidR="00B76D38" w:rsidRPr="00001997">
        <w:rPr>
          <w:sz w:val="28"/>
          <w:szCs w:val="28"/>
          <w:lang w:val="ro-RO"/>
        </w:rPr>
        <w:t xml:space="preserve"> pe pagina contorului de trafic</w:t>
      </w:r>
      <w:r w:rsidR="004369C4" w:rsidRPr="00001997">
        <w:rPr>
          <w:sz w:val="28"/>
          <w:szCs w:val="28"/>
          <w:lang w:val="ro-RO"/>
        </w:rPr>
        <w:t>)</w:t>
      </w:r>
      <w:r w:rsidR="00B76D38" w:rsidRPr="00001997">
        <w:rPr>
          <w:sz w:val="28"/>
          <w:szCs w:val="28"/>
          <w:lang w:val="ro-RO"/>
        </w:rPr>
        <w:t>.</w:t>
      </w:r>
      <w:r w:rsidR="000E14CC">
        <w:rPr>
          <w:sz w:val="28"/>
          <w:szCs w:val="28"/>
          <w:lang w:val="ro-RO"/>
        </w:rPr>
        <w:t xml:space="preserve"> Dacă biblioteca deține </w:t>
      </w:r>
      <w:r w:rsidR="00396EC4">
        <w:rPr>
          <w:sz w:val="28"/>
          <w:szCs w:val="28"/>
          <w:lang w:val="ro-RO"/>
        </w:rPr>
        <w:t xml:space="preserve">două </w:t>
      </w:r>
      <w:r w:rsidR="00713816">
        <w:rPr>
          <w:sz w:val="28"/>
          <w:szCs w:val="28"/>
          <w:lang w:val="ro-RO"/>
        </w:rPr>
        <w:t>sau</w:t>
      </w:r>
      <w:r w:rsidR="00396EC4">
        <w:rPr>
          <w:sz w:val="28"/>
          <w:szCs w:val="28"/>
          <w:lang w:val="ro-RO"/>
        </w:rPr>
        <w:t xml:space="preserve"> mai multe bloguri, se indică numărul total de vizitatori.</w:t>
      </w:r>
    </w:p>
    <w:p w:rsidR="002477C1" w:rsidRPr="00001997" w:rsidRDefault="002477C1" w:rsidP="00001997">
      <w:pPr>
        <w:jc w:val="both"/>
        <w:rPr>
          <w:sz w:val="28"/>
          <w:szCs w:val="28"/>
          <w:lang w:val="ro-RO"/>
        </w:rPr>
      </w:pPr>
    </w:p>
    <w:p w:rsidR="00834B26" w:rsidRDefault="00834B26" w:rsidP="00001997">
      <w:pPr>
        <w:shd w:val="clear" w:color="auto" w:fill="FFFFFF"/>
        <w:ind w:right="37"/>
        <w:jc w:val="both"/>
        <w:rPr>
          <w:color w:val="000000"/>
          <w:spacing w:val="3"/>
          <w:sz w:val="28"/>
          <w:szCs w:val="28"/>
          <w:lang w:val="ro-RO"/>
        </w:rPr>
      </w:pPr>
      <w:r w:rsidRPr="00001997">
        <w:rPr>
          <w:b/>
          <w:color w:val="000000"/>
          <w:spacing w:val="3"/>
          <w:sz w:val="28"/>
          <w:szCs w:val="28"/>
          <w:lang w:val="ro-RO"/>
        </w:rPr>
        <w:t>R</w:t>
      </w:r>
      <w:r w:rsidR="00F12B82">
        <w:rPr>
          <w:b/>
          <w:color w:val="000000"/>
          <w:spacing w:val="3"/>
          <w:sz w:val="28"/>
          <w:szCs w:val="28"/>
          <w:lang w:val="ro-RO"/>
        </w:rPr>
        <w:t>â</w:t>
      </w:r>
      <w:r w:rsidRPr="00001997">
        <w:rPr>
          <w:b/>
          <w:color w:val="000000"/>
          <w:spacing w:val="3"/>
          <w:sz w:val="28"/>
          <w:szCs w:val="28"/>
          <w:lang w:val="ro-RO"/>
        </w:rPr>
        <w:t xml:space="preserve">ndul </w:t>
      </w:r>
      <w:r w:rsidR="00095F2F">
        <w:rPr>
          <w:b/>
          <w:color w:val="000000"/>
          <w:spacing w:val="3"/>
          <w:sz w:val="28"/>
          <w:szCs w:val="28"/>
          <w:lang w:val="ro-RO"/>
        </w:rPr>
        <w:t>31</w:t>
      </w:r>
      <w:r w:rsidR="005E580E">
        <w:rPr>
          <w:b/>
          <w:color w:val="000000"/>
          <w:spacing w:val="3"/>
          <w:sz w:val="28"/>
          <w:szCs w:val="28"/>
          <w:lang w:val="ro-RO"/>
        </w:rPr>
        <w:t>0</w:t>
      </w:r>
      <w:r w:rsidRPr="00001997">
        <w:rPr>
          <w:b/>
          <w:color w:val="000000"/>
          <w:spacing w:val="3"/>
          <w:sz w:val="28"/>
          <w:szCs w:val="28"/>
          <w:lang w:val="ro-RO"/>
        </w:rPr>
        <w:t xml:space="preserve"> Numărul de vizite virtuale</w:t>
      </w:r>
      <w:r w:rsidR="006D6EAC" w:rsidRPr="00001997">
        <w:rPr>
          <w:b/>
          <w:color w:val="000000"/>
          <w:spacing w:val="3"/>
          <w:sz w:val="28"/>
          <w:szCs w:val="28"/>
          <w:lang w:val="ro-RO"/>
        </w:rPr>
        <w:t xml:space="preserve"> pe website-ul bibliotecii</w:t>
      </w:r>
      <w:r w:rsidRPr="00001997">
        <w:rPr>
          <w:b/>
          <w:color w:val="000000"/>
          <w:spacing w:val="3"/>
          <w:sz w:val="28"/>
          <w:szCs w:val="28"/>
          <w:lang w:val="ro-RO"/>
        </w:rPr>
        <w:t xml:space="preserve"> </w:t>
      </w:r>
      <w:r w:rsidRPr="00001997">
        <w:rPr>
          <w:color w:val="000000"/>
          <w:spacing w:val="3"/>
          <w:sz w:val="28"/>
          <w:szCs w:val="28"/>
          <w:lang w:val="ro-RO"/>
        </w:rPr>
        <w:t xml:space="preserve">– se indică numărul de vizite înregistrate pe </w:t>
      </w:r>
      <w:r w:rsidR="006D6EAC" w:rsidRPr="00001997">
        <w:rPr>
          <w:color w:val="000000"/>
          <w:spacing w:val="3"/>
          <w:sz w:val="28"/>
          <w:szCs w:val="28"/>
          <w:lang w:val="ro-RO"/>
        </w:rPr>
        <w:t>web</w:t>
      </w:r>
      <w:r w:rsidRPr="00001997">
        <w:rPr>
          <w:color w:val="000000"/>
          <w:spacing w:val="3"/>
          <w:sz w:val="28"/>
          <w:szCs w:val="28"/>
          <w:lang w:val="ro-RO"/>
        </w:rPr>
        <w:t>site-ul bibliotecii</w:t>
      </w:r>
      <w:r w:rsidR="006D6EAC" w:rsidRPr="00001997">
        <w:rPr>
          <w:color w:val="000000"/>
          <w:spacing w:val="3"/>
          <w:sz w:val="28"/>
          <w:szCs w:val="28"/>
          <w:lang w:val="ro-RO"/>
        </w:rPr>
        <w:t xml:space="preserve"> în perioada anului de </w:t>
      </w:r>
      <w:r w:rsidR="009362C4">
        <w:rPr>
          <w:sz w:val="28"/>
          <w:szCs w:val="28"/>
          <w:lang w:val="ro-RO"/>
        </w:rPr>
        <w:t>raportare</w:t>
      </w:r>
      <w:r w:rsidR="009362C4" w:rsidRPr="00001997">
        <w:rPr>
          <w:sz w:val="28"/>
          <w:szCs w:val="28"/>
          <w:lang w:val="ro-RO"/>
        </w:rPr>
        <w:t xml:space="preserve"> </w:t>
      </w:r>
      <w:r w:rsidR="004369C4" w:rsidRPr="00001997">
        <w:rPr>
          <w:sz w:val="28"/>
          <w:szCs w:val="28"/>
          <w:lang w:val="ro-RO"/>
        </w:rPr>
        <w:t>(conform datelor afişate pe pagina contorului de trafic)</w:t>
      </w:r>
      <w:r w:rsidRPr="00001997">
        <w:rPr>
          <w:color w:val="000000"/>
          <w:spacing w:val="3"/>
          <w:sz w:val="28"/>
          <w:szCs w:val="28"/>
          <w:lang w:val="ro-RO"/>
        </w:rPr>
        <w:t>, efectuate, de regulă, de către utilizatori din afara adresei IP a bibliotecii (de obicei, din afara perimetrului bibliotecii), indiferent de numărul de pagini sau elemente vizualizate.</w:t>
      </w:r>
    </w:p>
    <w:p w:rsidR="002477C1" w:rsidRPr="00001997" w:rsidRDefault="002477C1" w:rsidP="00001997">
      <w:pPr>
        <w:shd w:val="clear" w:color="auto" w:fill="FFFFFF"/>
        <w:ind w:right="37"/>
        <w:jc w:val="both"/>
        <w:rPr>
          <w:color w:val="000000"/>
          <w:spacing w:val="3"/>
          <w:sz w:val="28"/>
          <w:szCs w:val="28"/>
          <w:lang w:val="ro-RO"/>
        </w:rPr>
      </w:pPr>
    </w:p>
    <w:p w:rsidR="006D6EAC" w:rsidRDefault="006D6EAC" w:rsidP="00001997">
      <w:pPr>
        <w:shd w:val="clear" w:color="auto" w:fill="FFFFFF"/>
        <w:ind w:right="37"/>
        <w:jc w:val="both"/>
        <w:rPr>
          <w:color w:val="000000"/>
          <w:spacing w:val="3"/>
          <w:sz w:val="28"/>
          <w:szCs w:val="28"/>
          <w:lang w:val="ro-RO"/>
        </w:rPr>
      </w:pPr>
      <w:r w:rsidRPr="00001997">
        <w:rPr>
          <w:b/>
          <w:color w:val="000000"/>
          <w:spacing w:val="3"/>
          <w:sz w:val="28"/>
          <w:szCs w:val="28"/>
          <w:lang w:val="ro-RO"/>
        </w:rPr>
        <w:t>R</w:t>
      </w:r>
      <w:r w:rsidR="00F12B82">
        <w:rPr>
          <w:b/>
          <w:color w:val="000000"/>
          <w:spacing w:val="3"/>
          <w:sz w:val="28"/>
          <w:szCs w:val="28"/>
          <w:lang w:val="ro-RO"/>
        </w:rPr>
        <w:t>â</w:t>
      </w:r>
      <w:r w:rsidRPr="00001997">
        <w:rPr>
          <w:b/>
          <w:color w:val="000000"/>
          <w:spacing w:val="3"/>
          <w:sz w:val="28"/>
          <w:szCs w:val="28"/>
          <w:lang w:val="ro-RO"/>
        </w:rPr>
        <w:t xml:space="preserve">ndul </w:t>
      </w:r>
      <w:r w:rsidR="00095F2F">
        <w:rPr>
          <w:b/>
          <w:color w:val="000000"/>
          <w:spacing w:val="3"/>
          <w:sz w:val="28"/>
          <w:szCs w:val="28"/>
          <w:lang w:val="ro-RO"/>
        </w:rPr>
        <w:t>32</w:t>
      </w:r>
      <w:r w:rsidR="005E580E">
        <w:rPr>
          <w:b/>
          <w:color w:val="000000"/>
          <w:spacing w:val="3"/>
          <w:sz w:val="28"/>
          <w:szCs w:val="28"/>
          <w:lang w:val="ro-RO"/>
        </w:rPr>
        <w:t>0</w:t>
      </w:r>
      <w:r w:rsidRPr="00001997">
        <w:rPr>
          <w:b/>
          <w:color w:val="000000"/>
          <w:spacing w:val="3"/>
          <w:sz w:val="28"/>
          <w:szCs w:val="28"/>
          <w:lang w:val="ro-RO"/>
        </w:rPr>
        <w:t xml:space="preserve"> Numărul de vizite virtuale pe </w:t>
      </w:r>
      <w:r w:rsidR="00F14590" w:rsidRPr="00001997">
        <w:rPr>
          <w:b/>
          <w:color w:val="000000"/>
          <w:spacing w:val="3"/>
          <w:sz w:val="28"/>
          <w:szCs w:val="28"/>
          <w:lang w:val="ro-RO"/>
        </w:rPr>
        <w:t>blog</w:t>
      </w:r>
      <w:r w:rsidRPr="00001997">
        <w:rPr>
          <w:b/>
          <w:color w:val="000000"/>
          <w:spacing w:val="3"/>
          <w:sz w:val="28"/>
          <w:szCs w:val="28"/>
          <w:lang w:val="ro-RO"/>
        </w:rPr>
        <w:t>ul</w:t>
      </w:r>
      <w:r w:rsidR="005E580E">
        <w:rPr>
          <w:b/>
          <w:color w:val="000000"/>
          <w:spacing w:val="3"/>
          <w:sz w:val="28"/>
          <w:szCs w:val="28"/>
          <w:lang w:val="ro-RO"/>
        </w:rPr>
        <w:t>/blogurile</w:t>
      </w:r>
      <w:r w:rsidRPr="00001997">
        <w:rPr>
          <w:b/>
          <w:color w:val="000000"/>
          <w:spacing w:val="3"/>
          <w:sz w:val="28"/>
          <w:szCs w:val="28"/>
          <w:lang w:val="ro-RO"/>
        </w:rPr>
        <w:t xml:space="preserve"> bibliotecii </w:t>
      </w:r>
      <w:r w:rsidRPr="00001997">
        <w:rPr>
          <w:color w:val="000000"/>
          <w:spacing w:val="3"/>
          <w:sz w:val="28"/>
          <w:szCs w:val="28"/>
          <w:lang w:val="ro-RO"/>
        </w:rPr>
        <w:t xml:space="preserve">– se indică numărul de vizite înregistrate pe </w:t>
      </w:r>
      <w:r w:rsidR="00F14590" w:rsidRPr="00001997">
        <w:rPr>
          <w:color w:val="000000"/>
          <w:spacing w:val="3"/>
          <w:sz w:val="28"/>
          <w:szCs w:val="28"/>
          <w:lang w:val="ro-RO"/>
        </w:rPr>
        <w:t>blogul</w:t>
      </w:r>
      <w:r w:rsidRPr="00001997">
        <w:rPr>
          <w:color w:val="000000"/>
          <w:spacing w:val="3"/>
          <w:sz w:val="28"/>
          <w:szCs w:val="28"/>
          <w:lang w:val="ro-RO"/>
        </w:rPr>
        <w:t xml:space="preserve"> bibliotecii în perioada anului de </w:t>
      </w:r>
      <w:r w:rsidR="009362C4">
        <w:rPr>
          <w:sz w:val="28"/>
          <w:szCs w:val="28"/>
          <w:lang w:val="ro-RO"/>
        </w:rPr>
        <w:t>raportare</w:t>
      </w:r>
      <w:r w:rsidR="009362C4" w:rsidRPr="00001997">
        <w:rPr>
          <w:sz w:val="28"/>
          <w:szCs w:val="28"/>
          <w:lang w:val="ro-RO"/>
        </w:rPr>
        <w:t xml:space="preserve"> </w:t>
      </w:r>
      <w:r w:rsidR="004369C4" w:rsidRPr="00001997">
        <w:rPr>
          <w:sz w:val="28"/>
          <w:szCs w:val="28"/>
          <w:lang w:val="ro-RO"/>
        </w:rPr>
        <w:t>(conform datelor afişate pe pagina contorului de trafic)</w:t>
      </w:r>
      <w:r w:rsidRPr="00001997">
        <w:rPr>
          <w:color w:val="000000"/>
          <w:spacing w:val="3"/>
          <w:sz w:val="28"/>
          <w:szCs w:val="28"/>
          <w:lang w:val="ro-RO"/>
        </w:rPr>
        <w:t>, indiferent de numărul de pagini sau elemente vizualizate.</w:t>
      </w:r>
      <w:r w:rsidR="00396EC4" w:rsidRPr="00396EC4">
        <w:rPr>
          <w:sz w:val="28"/>
          <w:szCs w:val="28"/>
          <w:lang w:val="ro-RO"/>
        </w:rPr>
        <w:t xml:space="preserve"> </w:t>
      </w:r>
      <w:r w:rsidR="00396EC4">
        <w:rPr>
          <w:sz w:val="28"/>
          <w:szCs w:val="28"/>
          <w:lang w:val="ro-RO"/>
        </w:rPr>
        <w:t xml:space="preserve">Dacă biblioteca deține două </w:t>
      </w:r>
      <w:r w:rsidR="00713816">
        <w:rPr>
          <w:sz w:val="28"/>
          <w:szCs w:val="28"/>
          <w:lang w:val="ro-RO"/>
        </w:rPr>
        <w:t>sau</w:t>
      </w:r>
      <w:r w:rsidR="00396EC4">
        <w:rPr>
          <w:sz w:val="28"/>
          <w:szCs w:val="28"/>
          <w:lang w:val="ro-RO"/>
        </w:rPr>
        <w:t xml:space="preserve"> mai multe bloguri, se indică numărul total de vizite.</w:t>
      </w:r>
    </w:p>
    <w:p w:rsidR="002477C1" w:rsidRPr="00001997" w:rsidRDefault="002477C1" w:rsidP="00001997">
      <w:pPr>
        <w:shd w:val="clear" w:color="auto" w:fill="FFFFFF"/>
        <w:ind w:right="37"/>
        <w:jc w:val="both"/>
        <w:rPr>
          <w:color w:val="000000"/>
          <w:spacing w:val="3"/>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095F2F">
        <w:rPr>
          <w:b/>
          <w:sz w:val="28"/>
          <w:szCs w:val="28"/>
          <w:lang w:val="ro-RO"/>
        </w:rPr>
        <w:t>33</w:t>
      </w:r>
      <w:r w:rsidR="005E580E">
        <w:rPr>
          <w:b/>
          <w:sz w:val="28"/>
          <w:szCs w:val="28"/>
          <w:lang w:val="ro-RO"/>
        </w:rPr>
        <w:t>0</w:t>
      </w:r>
      <w:r w:rsidRPr="00001997">
        <w:rPr>
          <w:b/>
          <w:sz w:val="28"/>
          <w:szCs w:val="28"/>
          <w:lang w:val="ro-RO"/>
        </w:rPr>
        <w:t xml:space="preserve"> Numărul de documente electronice </w:t>
      </w:r>
      <w:r w:rsidR="00396EC4" w:rsidRPr="00001997">
        <w:rPr>
          <w:b/>
          <w:sz w:val="28"/>
          <w:szCs w:val="28"/>
          <w:lang w:val="ro-RO"/>
        </w:rPr>
        <w:t>furniz</w:t>
      </w:r>
      <w:r w:rsidR="00396EC4">
        <w:rPr>
          <w:b/>
          <w:sz w:val="28"/>
          <w:szCs w:val="28"/>
          <w:lang w:val="ro-RO"/>
        </w:rPr>
        <w:t>ate</w:t>
      </w:r>
      <w:r w:rsidR="00396EC4" w:rsidRPr="00001997">
        <w:rPr>
          <w:b/>
          <w:sz w:val="28"/>
          <w:szCs w:val="28"/>
          <w:lang w:val="ro-RO"/>
        </w:rPr>
        <w:t xml:space="preserve"> </w:t>
      </w:r>
      <w:r w:rsidRPr="00001997">
        <w:rPr>
          <w:b/>
          <w:sz w:val="28"/>
          <w:szCs w:val="28"/>
          <w:lang w:val="ro-RO"/>
        </w:rPr>
        <w:t>printr-un mediu</w:t>
      </w:r>
      <w:r w:rsidR="00396EC4">
        <w:rPr>
          <w:b/>
          <w:sz w:val="28"/>
          <w:szCs w:val="28"/>
          <w:lang w:val="ro-RO"/>
        </w:rPr>
        <w:t xml:space="preserve"> online</w:t>
      </w:r>
      <w:r w:rsidRPr="00001997">
        <w:rPr>
          <w:sz w:val="28"/>
          <w:szCs w:val="28"/>
          <w:lang w:val="ro-RO"/>
        </w:rPr>
        <w:t xml:space="preserve"> – include numărul de documente din colec</w:t>
      </w:r>
      <w:r w:rsidR="002477C1">
        <w:rPr>
          <w:sz w:val="28"/>
          <w:szCs w:val="28"/>
          <w:lang w:val="ro-RO"/>
        </w:rPr>
        <w:t>ţ</w:t>
      </w:r>
      <w:r w:rsidRPr="00001997">
        <w:rPr>
          <w:sz w:val="28"/>
          <w:szCs w:val="28"/>
          <w:lang w:val="ro-RO"/>
        </w:rPr>
        <w:t>ia biblioteci</w:t>
      </w:r>
      <w:r w:rsidR="0078306B" w:rsidRPr="00001997">
        <w:rPr>
          <w:sz w:val="28"/>
          <w:szCs w:val="28"/>
          <w:lang w:val="ro-RO"/>
        </w:rPr>
        <w:t>i</w:t>
      </w:r>
      <w:r w:rsidRPr="00001997">
        <w:rPr>
          <w:sz w:val="28"/>
          <w:szCs w:val="28"/>
          <w:lang w:val="ro-RO"/>
        </w:rPr>
        <w:t xml:space="preserve"> transmise de bibliotecar către util</w:t>
      </w:r>
      <w:r w:rsidR="002477C1">
        <w:rPr>
          <w:sz w:val="28"/>
          <w:szCs w:val="28"/>
          <w:lang w:val="ro-RO"/>
        </w:rPr>
        <w:t>i</w:t>
      </w:r>
      <w:r w:rsidRPr="00001997">
        <w:rPr>
          <w:sz w:val="28"/>
          <w:szCs w:val="28"/>
          <w:lang w:val="ro-RO"/>
        </w:rPr>
        <w:t xml:space="preserve">zator în formă electronică (printr-un mediu on-line, de ex.: </w:t>
      </w:r>
      <w:r w:rsidR="00A42AD3">
        <w:rPr>
          <w:sz w:val="28"/>
          <w:szCs w:val="28"/>
          <w:lang w:val="ro-RO"/>
        </w:rPr>
        <w:t xml:space="preserve">prin </w:t>
      </w:r>
      <w:r w:rsidRPr="00001997">
        <w:rPr>
          <w:sz w:val="28"/>
          <w:szCs w:val="28"/>
          <w:lang w:val="ro-RO"/>
        </w:rPr>
        <w:t xml:space="preserve">e-mail, skype), gratuit sau contra cost, pe un termen nelimitat. </w:t>
      </w:r>
      <w:r w:rsidRPr="00B86C92">
        <w:rPr>
          <w:i/>
          <w:sz w:val="28"/>
          <w:szCs w:val="28"/>
          <w:lang w:val="ro-RO"/>
        </w:rPr>
        <w:t>Descărcarea directă</w:t>
      </w:r>
      <w:r w:rsidR="006D6359" w:rsidRPr="00B86C92">
        <w:rPr>
          <w:i/>
          <w:sz w:val="28"/>
          <w:szCs w:val="28"/>
          <w:lang w:val="ro-RO"/>
        </w:rPr>
        <w:t>, efectuată personal</w:t>
      </w:r>
      <w:r w:rsidRPr="00B86C92">
        <w:rPr>
          <w:i/>
          <w:sz w:val="28"/>
          <w:szCs w:val="28"/>
          <w:lang w:val="ro-RO"/>
        </w:rPr>
        <w:t xml:space="preserve"> de către utilizatorul care are acces la resursele electronice ale bibliotecii</w:t>
      </w:r>
      <w:r w:rsidR="006F4442" w:rsidRPr="00B86C92">
        <w:rPr>
          <w:i/>
          <w:sz w:val="28"/>
          <w:szCs w:val="28"/>
          <w:lang w:val="ro-RO"/>
        </w:rPr>
        <w:t>,</w:t>
      </w:r>
      <w:r w:rsidRPr="00B86C92">
        <w:rPr>
          <w:i/>
          <w:sz w:val="28"/>
          <w:szCs w:val="28"/>
          <w:lang w:val="ro-RO"/>
        </w:rPr>
        <w:t xml:space="preserve"> nu este considerată ca furnizare electronică de documente</w:t>
      </w:r>
      <w:r w:rsidRPr="00001997">
        <w:rPr>
          <w:sz w:val="28"/>
          <w:szCs w:val="28"/>
          <w:lang w:val="ro-RO"/>
        </w:rPr>
        <w:t xml:space="preserve"> (ISO 2789, art. 2.2.19; art. 6.2.7).</w:t>
      </w:r>
    </w:p>
    <w:p w:rsidR="002477C1" w:rsidRDefault="002477C1" w:rsidP="00001997">
      <w:pPr>
        <w:shd w:val="clear" w:color="auto" w:fill="FFFFFF"/>
        <w:ind w:right="37"/>
        <w:jc w:val="both"/>
        <w:rPr>
          <w:sz w:val="28"/>
          <w:szCs w:val="28"/>
          <w:lang w:val="ro-RO"/>
        </w:rPr>
      </w:pPr>
    </w:p>
    <w:p w:rsidR="00686B75" w:rsidRDefault="00686B75" w:rsidP="00001997">
      <w:pPr>
        <w:shd w:val="clear" w:color="auto" w:fill="FFFFFF"/>
        <w:ind w:right="37"/>
        <w:jc w:val="both"/>
        <w:rPr>
          <w:sz w:val="28"/>
          <w:szCs w:val="28"/>
          <w:lang w:val="ro-RO"/>
        </w:rPr>
      </w:pPr>
    </w:p>
    <w:p w:rsidR="00834B26" w:rsidRDefault="00834B26" w:rsidP="00001997">
      <w:pPr>
        <w:shd w:val="clear" w:color="auto" w:fill="FFFFFF"/>
        <w:ind w:right="37"/>
        <w:jc w:val="both"/>
        <w:rPr>
          <w:b/>
          <w:sz w:val="28"/>
          <w:szCs w:val="28"/>
          <w:lang w:val="ro-RO"/>
        </w:rPr>
      </w:pPr>
      <w:r w:rsidRPr="00597ACC">
        <w:rPr>
          <w:b/>
          <w:sz w:val="28"/>
          <w:szCs w:val="28"/>
          <w:lang w:val="ro-RO"/>
        </w:rPr>
        <w:t>b) Facilită</w:t>
      </w:r>
      <w:r w:rsidR="002477C1" w:rsidRPr="00597ACC">
        <w:rPr>
          <w:b/>
          <w:sz w:val="28"/>
          <w:szCs w:val="28"/>
          <w:lang w:val="ro-RO"/>
        </w:rPr>
        <w:t>ţ</w:t>
      </w:r>
      <w:r w:rsidRPr="00597ACC">
        <w:rPr>
          <w:b/>
          <w:sz w:val="28"/>
          <w:szCs w:val="28"/>
          <w:lang w:val="ro-RO"/>
        </w:rPr>
        <w:t>i</w:t>
      </w:r>
    </w:p>
    <w:p w:rsidR="00686B75" w:rsidRDefault="00686B75" w:rsidP="00001997">
      <w:pPr>
        <w:shd w:val="clear" w:color="auto" w:fill="FFFFFF"/>
        <w:ind w:right="37"/>
        <w:jc w:val="both"/>
        <w:rPr>
          <w:b/>
          <w:sz w:val="28"/>
          <w:szCs w:val="28"/>
          <w:lang w:val="ro-RO"/>
        </w:rPr>
      </w:pPr>
    </w:p>
    <w:p w:rsidR="00C908EE" w:rsidRDefault="00C908EE" w:rsidP="00C908EE">
      <w:pPr>
        <w:shd w:val="clear" w:color="auto" w:fill="FFFFFF"/>
        <w:ind w:right="37"/>
        <w:jc w:val="both"/>
        <w:rPr>
          <w:sz w:val="28"/>
          <w:szCs w:val="28"/>
          <w:lang w:val="ro-RO"/>
        </w:rPr>
      </w:pPr>
      <w:r w:rsidRPr="00001997">
        <w:rPr>
          <w:b/>
          <w:sz w:val="28"/>
          <w:szCs w:val="28"/>
          <w:lang w:val="ro-RO"/>
        </w:rPr>
        <w:lastRenderedPageBreak/>
        <w:t>R</w:t>
      </w:r>
      <w:r>
        <w:rPr>
          <w:b/>
          <w:sz w:val="28"/>
          <w:szCs w:val="28"/>
          <w:lang w:val="ro-RO"/>
        </w:rPr>
        <w:t>â</w:t>
      </w:r>
      <w:r w:rsidRPr="00001997">
        <w:rPr>
          <w:b/>
          <w:sz w:val="28"/>
          <w:szCs w:val="28"/>
          <w:lang w:val="ro-RO"/>
        </w:rPr>
        <w:t xml:space="preserve">ndul </w:t>
      </w:r>
      <w:r>
        <w:rPr>
          <w:b/>
          <w:sz w:val="28"/>
          <w:szCs w:val="28"/>
          <w:lang w:val="ro-RO"/>
        </w:rPr>
        <w:t>340</w:t>
      </w:r>
      <w:r w:rsidRPr="00001997">
        <w:rPr>
          <w:b/>
          <w:sz w:val="28"/>
          <w:szCs w:val="28"/>
          <w:lang w:val="ro-RO"/>
        </w:rPr>
        <w:t xml:space="preserve"> Numărul de locuri </w:t>
      </w:r>
      <w:r>
        <w:rPr>
          <w:b/>
          <w:sz w:val="28"/>
          <w:szCs w:val="28"/>
          <w:lang w:val="ro-RO"/>
        </w:rPr>
        <w:t>pentru</w:t>
      </w:r>
      <w:r w:rsidRPr="00001997">
        <w:rPr>
          <w:b/>
          <w:sz w:val="28"/>
          <w:szCs w:val="28"/>
          <w:lang w:val="ro-RO"/>
        </w:rPr>
        <w:t xml:space="preserve"> utilizatori</w:t>
      </w:r>
      <w:r w:rsidRPr="00001997">
        <w:rPr>
          <w:sz w:val="28"/>
          <w:szCs w:val="28"/>
          <w:lang w:val="ro-RO"/>
        </w:rPr>
        <w:t xml:space="preserve"> – include numărul de locuri oferite utilizatorilor pentru lectură sau studiu (în sălile de lectură, sălile de mediatecă, secţia pentru copii, spa</w:t>
      </w:r>
      <w:r>
        <w:rPr>
          <w:sz w:val="28"/>
          <w:szCs w:val="28"/>
          <w:lang w:val="ro-RO"/>
        </w:rPr>
        <w:t>ţ</w:t>
      </w:r>
      <w:r w:rsidRPr="00001997">
        <w:rPr>
          <w:sz w:val="28"/>
          <w:szCs w:val="28"/>
          <w:lang w:val="ro-RO"/>
        </w:rPr>
        <w:t>iile pentru activită</w:t>
      </w:r>
      <w:r>
        <w:rPr>
          <w:sz w:val="28"/>
          <w:szCs w:val="28"/>
          <w:lang w:val="ro-RO"/>
        </w:rPr>
        <w:t>ţ</w:t>
      </w:r>
      <w:r w:rsidRPr="00001997">
        <w:rPr>
          <w:sz w:val="28"/>
          <w:szCs w:val="28"/>
          <w:lang w:val="ro-RO"/>
        </w:rPr>
        <w:t xml:space="preserve">i în grup, pentru activităţi de instruire etc.), precum şi locurile pentru relaxare şi discuţii în grup. </w:t>
      </w:r>
      <w:r w:rsidRPr="00B86C92">
        <w:rPr>
          <w:i/>
          <w:sz w:val="28"/>
          <w:szCs w:val="28"/>
          <w:lang w:val="ro-RO"/>
        </w:rPr>
        <w:t>Nu se includ locurile din holuri, aule, săli de conferinţă destinate participării publicului la evenimente speciale. De asemenea, nu se include spaţiul de podea care permite şederea jos şi pe perne a utilizatorilor într-un mod neformal</w:t>
      </w:r>
      <w:r w:rsidRPr="00001997">
        <w:rPr>
          <w:sz w:val="28"/>
          <w:szCs w:val="28"/>
          <w:lang w:val="ro-RO"/>
        </w:rPr>
        <w:t xml:space="preserve"> (ISO 2789, art. 2.4.11).</w:t>
      </w:r>
    </w:p>
    <w:p w:rsidR="00C908EE" w:rsidRDefault="00C908EE" w:rsidP="00001997">
      <w:pPr>
        <w:shd w:val="clear" w:color="auto" w:fill="FFFFFF"/>
        <w:ind w:right="37"/>
        <w:jc w:val="both"/>
        <w:rPr>
          <w:b/>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9D54B5" w:rsidRPr="00597ACC">
        <w:rPr>
          <w:b/>
          <w:sz w:val="28"/>
          <w:szCs w:val="28"/>
          <w:lang w:val="ro-RO"/>
        </w:rPr>
        <w:t>3</w:t>
      </w:r>
      <w:r w:rsidR="00C908EE">
        <w:rPr>
          <w:b/>
          <w:sz w:val="28"/>
          <w:szCs w:val="28"/>
          <w:lang w:val="ro-RO"/>
        </w:rPr>
        <w:t>5</w:t>
      </w:r>
      <w:r w:rsidRPr="00597ACC">
        <w:rPr>
          <w:b/>
          <w:sz w:val="28"/>
          <w:szCs w:val="28"/>
          <w:lang w:val="ro-RO"/>
        </w:rPr>
        <w:t>0</w:t>
      </w:r>
      <w:r w:rsidRPr="00001997">
        <w:rPr>
          <w:sz w:val="28"/>
          <w:szCs w:val="28"/>
          <w:lang w:val="ro-RO"/>
        </w:rPr>
        <w:t xml:space="preserve"> </w:t>
      </w:r>
      <w:r w:rsidR="007E1CBF" w:rsidRPr="007E1CBF">
        <w:rPr>
          <w:b/>
          <w:sz w:val="28"/>
          <w:szCs w:val="28"/>
          <w:lang w:val="ro-RO"/>
        </w:rPr>
        <w:t>Numărul total de calculatoare</w:t>
      </w:r>
      <w:r w:rsidR="007E1CBF">
        <w:rPr>
          <w:sz w:val="28"/>
          <w:szCs w:val="28"/>
          <w:lang w:val="ro-RO"/>
        </w:rPr>
        <w:t xml:space="preserve"> </w:t>
      </w:r>
      <w:r w:rsidRPr="00001997">
        <w:rPr>
          <w:sz w:val="28"/>
          <w:szCs w:val="28"/>
          <w:lang w:val="ro-RO"/>
        </w:rPr>
        <w:t xml:space="preserve">– </w:t>
      </w:r>
      <w:r w:rsidRPr="00597ACC">
        <w:rPr>
          <w:sz w:val="28"/>
          <w:szCs w:val="28"/>
          <w:lang w:val="ro-RO"/>
        </w:rPr>
        <w:t>se indică numărul total de calculatoare</w:t>
      </w:r>
      <w:r w:rsidR="004369C4" w:rsidRPr="00597ACC">
        <w:rPr>
          <w:sz w:val="28"/>
          <w:szCs w:val="28"/>
          <w:lang w:val="ro-RO"/>
        </w:rPr>
        <w:t xml:space="preserve"> funcţionale</w:t>
      </w:r>
      <w:r w:rsidR="00396EC4" w:rsidRPr="00597ACC">
        <w:rPr>
          <w:sz w:val="28"/>
          <w:szCs w:val="28"/>
          <w:lang w:val="ro-RO"/>
        </w:rPr>
        <w:t xml:space="preserve"> (staţii de lucru</w:t>
      </w:r>
      <w:r w:rsidRPr="00597ACC">
        <w:rPr>
          <w:sz w:val="28"/>
          <w:szCs w:val="28"/>
          <w:lang w:val="ro-RO"/>
        </w:rPr>
        <w:t>)</w:t>
      </w:r>
      <w:r w:rsidRPr="00001997">
        <w:rPr>
          <w:sz w:val="28"/>
          <w:szCs w:val="28"/>
          <w:lang w:val="ro-RO"/>
        </w:rPr>
        <w:t>, at</w:t>
      </w:r>
      <w:r w:rsidR="00F12B82">
        <w:rPr>
          <w:sz w:val="28"/>
          <w:szCs w:val="28"/>
          <w:lang w:val="ro-RO"/>
        </w:rPr>
        <w:t>â</w:t>
      </w:r>
      <w:r w:rsidRPr="00001997">
        <w:rPr>
          <w:sz w:val="28"/>
          <w:szCs w:val="28"/>
          <w:lang w:val="ro-RO"/>
        </w:rPr>
        <w:t>t cele pentru personalul de bibliotecă, c</w:t>
      </w:r>
      <w:r w:rsidR="00F12B82">
        <w:rPr>
          <w:sz w:val="28"/>
          <w:szCs w:val="28"/>
          <w:lang w:val="ro-RO"/>
        </w:rPr>
        <w:t>â</w:t>
      </w:r>
      <w:r w:rsidRPr="00001997">
        <w:rPr>
          <w:sz w:val="28"/>
          <w:szCs w:val="28"/>
          <w:lang w:val="ro-RO"/>
        </w:rPr>
        <w:t xml:space="preserve">t </w:t>
      </w:r>
      <w:r w:rsidR="002477C1">
        <w:rPr>
          <w:sz w:val="28"/>
          <w:szCs w:val="28"/>
          <w:lang w:val="ro-RO"/>
        </w:rPr>
        <w:t>ş</w:t>
      </w:r>
      <w:r w:rsidRPr="00001997">
        <w:rPr>
          <w:sz w:val="28"/>
          <w:szCs w:val="28"/>
          <w:lang w:val="ro-RO"/>
        </w:rPr>
        <w:t>i cele pentru utilizatori.</w:t>
      </w:r>
    </w:p>
    <w:p w:rsidR="002477C1" w:rsidRPr="00001997" w:rsidRDefault="002477C1" w:rsidP="00001997">
      <w:pPr>
        <w:shd w:val="clear" w:color="auto" w:fill="FFFFFF"/>
        <w:ind w:right="37"/>
        <w:jc w:val="both"/>
        <w:rPr>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Pr="00597ACC">
        <w:rPr>
          <w:b/>
          <w:sz w:val="28"/>
          <w:szCs w:val="28"/>
          <w:lang w:val="ro-RO"/>
        </w:rPr>
        <w:t>3</w:t>
      </w:r>
      <w:r w:rsidR="00581460" w:rsidRPr="00597ACC">
        <w:rPr>
          <w:b/>
          <w:sz w:val="28"/>
          <w:szCs w:val="28"/>
          <w:lang w:val="ro-RO"/>
        </w:rPr>
        <w:t>6</w:t>
      </w:r>
      <w:r w:rsidRPr="00597ACC">
        <w:rPr>
          <w:b/>
          <w:sz w:val="28"/>
          <w:szCs w:val="28"/>
          <w:lang w:val="ro-RO"/>
        </w:rPr>
        <w:t>0</w:t>
      </w:r>
      <w:r w:rsidR="00396EC4">
        <w:rPr>
          <w:sz w:val="28"/>
          <w:szCs w:val="28"/>
          <w:lang w:val="ro-RO"/>
        </w:rPr>
        <w:t xml:space="preserve"> – din numărul total de</w:t>
      </w:r>
      <w:r w:rsidRPr="00001997">
        <w:rPr>
          <w:sz w:val="28"/>
          <w:szCs w:val="28"/>
          <w:lang w:val="ro-RO"/>
        </w:rPr>
        <w:t xml:space="preserve"> calculatoare</w:t>
      </w:r>
      <w:r w:rsidR="004369C4" w:rsidRPr="00001997">
        <w:rPr>
          <w:sz w:val="28"/>
          <w:szCs w:val="28"/>
          <w:lang w:val="ro-RO"/>
        </w:rPr>
        <w:t xml:space="preserve"> funcţionale</w:t>
      </w:r>
      <w:r w:rsidRPr="00001997">
        <w:rPr>
          <w:sz w:val="28"/>
          <w:szCs w:val="28"/>
          <w:lang w:val="ro-RO"/>
        </w:rPr>
        <w:t xml:space="preserve"> se </w:t>
      </w:r>
      <w:r w:rsidR="00396EC4">
        <w:rPr>
          <w:sz w:val="28"/>
          <w:szCs w:val="28"/>
          <w:lang w:val="ro-RO"/>
        </w:rPr>
        <w:t>raportează</w:t>
      </w:r>
      <w:r w:rsidRPr="00001997">
        <w:rPr>
          <w:sz w:val="28"/>
          <w:szCs w:val="28"/>
          <w:lang w:val="ro-RO"/>
        </w:rPr>
        <w:t xml:space="preserve"> aparte cele conectate la Internet.</w:t>
      </w:r>
    </w:p>
    <w:p w:rsidR="002477C1" w:rsidRPr="00001997" w:rsidRDefault="002477C1" w:rsidP="00001997">
      <w:pPr>
        <w:shd w:val="clear" w:color="auto" w:fill="FFFFFF"/>
        <w:ind w:right="37"/>
        <w:jc w:val="both"/>
        <w:rPr>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Pr="00597ACC">
        <w:rPr>
          <w:b/>
          <w:sz w:val="28"/>
          <w:szCs w:val="28"/>
          <w:lang w:val="ro-RO"/>
        </w:rPr>
        <w:t>3</w:t>
      </w:r>
      <w:r w:rsidR="00581460" w:rsidRPr="00597ACC">
        <w:rPr>
          <w:b/>
          <w:sz w:val="28"/>
          <w:szCs w:val="28"/>
          <w:lang w:val="ro-RO"/>
        </w:rPr>
        <w:t>7</w:t>
      </w:r>
      <w:r w:rsidRPr="00597ACC">
        <w:rPr>
          <w:b/>
          <w:sz w:val="28"/>
          <w:szCs w:val="28"/>
          <w:lang w:val="ro-RO"/>
        </w:rPr>
        <w:t>0</w:t>
      </w:r>
      <w:r w:rsidR="007E1CBF">
        <w:rPr>
          <w:b/>
          <w:sz w:val="28"/>
          <w:szCs w:val="28"/>
          <w:lang w:val="ro-RO"/>
        </w:rPr>
        <w:t xml:space="preserve"> Numărul de calculatoare pentru utilizatori</w:t>
      </w:r>
      <w:r w:rsidRPr="00001997">
        <w:rPr>
          <w:sz w:val="28"/>
          <w:szCs w:val="28"/>
          <w:lang w:val="ro-RO"/>
        </w:rPr>
        <w:t xml:space="preserve"> – se indică numărul de calculatoare</w:t>
      </w:r>
      <w:r w:rsidR="004369C4" w:rsidRPr="00001997">
        <w:rPr>
          <w:sz w:val="28"/>
          <w:szCs w:val="28"/>
          <w:lang w:val="ro-RO"/>
        </w:rPr>
        <w:t xml:space="preserve"> funcţionale</w:t>
      </w:r>
      <w:r w:rsidRPr="00001997">
        <w:rPr>
          <w:sz w:val="28"/>
          <w:szCs w:val="28"/>
          <w:lang w:val="ro-RO"/>
        </w:rPr>
        <w:t xml:space="preserve"> disponibile pentru utilizatori.</w:t>
      </w:r>
    </w:p>
    <w:p w:rsidR="002477C1" w:rsidRPr="00001997" w:rsidRDefault="002477C1" w:rsidP="00001997">
      <w:pPr>
        <w:shd w:val="clear" w:color="auto" w:fill="FFFFFF"/>
        <w:ind w:right="37"/>
        <w:jc w:val="both"/>
        <w:rPr>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ndul 3</w:t>
      </w:r>
      <w:r w:rsidR="00581460">
        <w:rPr>
          <w:b/>
          <w:sz w:val="28"/>
          <w:szCs w:val="28"/>
          <w:lang w:val="ro-RO"/>
        </w:rPr>
        <w:t>8</w:t>
      </w:r>
      <w:r w:rsidRPr="00001997">
        <w:rPr>
          <w:b/>
          <w:sz w:val="28"/>
          <w:szCs w:val="28"/>
          <w:lang w:val="ro-RO"/>
        </w:rPr>
        <w:t>0</w:t>
      </w:r>
      <w:r w:rsidRPr="00001997">
        <w:rPr>
          <w:sz w:val="28"/>
          <w:szCs w:val="28"/>
          <w:lang w:val="ro-RO"/>
        </w:rPr>
        <w:t xml:space="preserve"> – din numărul de calculatoare</w:t>
      </w:r>
      <w:r w:rsidR="004369C4" w:rsidRPr="00001997">
        <w:rPr>
          <w:sz w:val="28"/>
          <w:szCs w:val="28"/>
          <w:lang w:val="ro-RO"/>
        </w:rPr>
        <w:t xml:space="preserve"> funcţionale</w:t>
      </w:r>
      <w:r w:rsidRPr="00001997">
        <w:rPr>
          <w:sz w:val="28"/>
          <w:szCs w:val="28"/>
          <w:lang w:val="ro-RO"/>
        </w:rPr>
        <w:t xml:space="preserve"> disponibile pentru utilizatori se </w:t>
      </w:r>
      <w:r w:rsidR="00FA7A02">
        <w:rPr>
          <w:sz w:val="28"/>
          <w:szCs w:val="28"/>
          <w:lang w:val="ro-RO"/>
        </w:rPr>
        <w:t>raportează</w:t>
      </w:r>
      <w:r w:rsidRPr="00001997">
        <w:rPr>
          <w:sz w:val="28"/>
          <w:szCs w:val="28"/>
          <w:lang w:val="ro-RO"/>
        </w:rPr>
        <w:t xml:space="preserve"> aparte cele conectate la Internet.</w:t>
      </w:r>
    </w:p>
    <w:p w:rsidR="00FA7A02" w:rsidRDefault="00FA7A02" w:rsidP="00001997">
      <w:pPr>
        <w:shd w:val="clear" w:color="auto" w:fill="FFFFFF"/>
        <w:ind w:right="37"/>
        <w:jc w:val="both"/>
        <w:rPr>
          <w:sz w:val="28"/>
          <w:szCs w:val="28"/>
          <w:lang w:val="ro-RO"/>
        </w:rPr>
      </w:pPr>
    </w:p>
    <w:p w:rsidR="007B76B8" w:rsidRDefault="007B76B8" w:rsidP="007B76B8">
      <w:pPr>
        <w:shd w:val="clear" w:color="auto" w:fill="FFFFFF"/>
        <w:ind w:right="37"/>
        <w:jc w:val="both"/>
        <w:rPr>
          <w:sz w:val="28"/>
          <w:szCs w:val="28"/>
          <w:lang w:val="ro-RO"/>
        </w:rPr>
      </w:pPr>
      <w:r w:rsidRPr="009446DE">
        <w:rPr>
          <w:b/>
          <w:sz w:val="28"/>
          <w:szCs w:val="28"/>
          <w:lang w:val="ro-RO"/>
        </w:rPr>
        <w:t xml:space="preserve">Rândul </w:t>
      </w:r>
      <w:r>
        <w:rPr>
          <w:b/>
          <w:sz w:val="28"/>
          <w:szCs w:val="28"/>
          <w:lang w:val="ro-RO"/>
        </w:rPr>
        <w:t>390</w:t>
      </w:r>
      <w:r w:rsidRPr="009446DE">
        <w:rPr>
          <w:b/>
          <w:sz w:val="28"/>
          <w:szCs w:val="28"/>
          <w:lang w:val="ro-RO"/>
        </w:rPr>
        <w:t xml:space="preserve"> </w:t>
      </w:r>
      <w:r w:rsidR="007E1CBF">
        <w:rPr>
          <w:b/>
          <w:sz w:val="28"/>
          <w:szCs w:val="28"/>
          <w:lang w:val="ro-RO"/>
        </w:rPr>
        <w:t xml:space="preserve">Numărul de tablete PC </w:t>
      </w:r>
      <w:r w:rsidRPr="009446DE">
        <w:rPr>
          <w:sz w:val="28"/>
          <w:szCs w:val="28"/>
          <w:lang w:val="ro-RO"/>
        </w:rPr>
        <w:t>– se indică numărul de tablete PC funcționale disponibile atât pentru personalul de bibliotecă, cât și pentru utilizatori.</w:t>
      </w:r>
    </w:p>
    <w:p w:rsidR="007B76B8" w:rsidRDefault="007B76B8" w:rsidP="007B76B8">
      <w:pPr>
        <w:shd w:val="clear" w:color="auto" w:fill="FFFFFF"/>
        <w:ind w:right="37"/>
        <w:jc w:val="both"/>
        <w:rPr>
          <w:sz w:val="28"/>
          <w:szCs w:val="28"/>
          <w:lang w:val="ro-RO"/>
        </w:rPr>
      </w:pPr>
    </w:p>
    <w:p w:rsidR="006A300A" w:rsidRDefault="00834B26"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ndu</w:t>
      </w:r>
      <w:r w:rsidR="006A300A" w:rsidRPr="00001997">
        <w:rPr>
          <w:b/>
          <w:sz w:val="28"/>
          <w:szCs w:val="28"/>
          <w:lang w:val="ro-RO"/>
        </w:rPr>
        <w:t>l</w:t>
      </w:r>
      <w:r w:rsidRPr="00001997">
        <w:rPr>
          <w:b/>
          <w:sz w:val="28"/>
          <w:szCs w:val="28"/>
          <w:lang w:val="ro-RO"/>
        </w:rPr>
        <w:t xml:space="preserve"> </w:t>
      </w:r>
      <w:r w:rsidR="009446DE">
        <w:rPr>
          <w:b/>
          <w:sz w:val="28"/>
          <w:szCs w:val="28"/>
          <w:lang w:val="ro-RO"/>
        </w:rPr>
        <w:t>4</w:t>
      </w:r>
      <w:r w:rsidR="00C908EE">
        <w:rPr>
          <w:b/>
          <w:sz w:val="28"/>
          <w:szCs w:val="28"/>
          <w:lang w:val="ro-RO"/>
        </w:rPr>
        <w:t>0</w:t>
      </w:r>
      <w:r w:rsidR="009446DE">
        <w:rPr>
          <w:b/>
          <w:sz w:val="28"/>
          <w:szCs w:val="28"/>
          <w:lang w:val="ro-RO"/>
        </w:rPr>
        <w:t>0</w:t>
      </w:r>
      <w:r w:rsidRPr="00001997">
        <w:rPr>
          <w:b/>
          <w:sz w:val="28"/>
          <w:szCs w:val="28"/>
          <w:lang w:val="ro-RO"/>
        </w:rPr>
        <w:t xml:space="preserve"> </w:t>
      </w:r>
      <w:r w:rsidR="009F15C4">
        <w:rPr>
          <w:b/>
          <w:sz w:val="28"/>
          <w:szCs w:val="28"/>
          <w:lang w:val="ro-RO"/>
        </w:rPr>
        <w:t xml:space="preserve">Numărul de imprimante pentru utilizatori </w:t>
      </w:r>
      <w:r w:rsidR="006A300A" w:rsidRPr="00001997">
        <w:rPr>
          <w:sz w:val="28"/>
          <w:szCs w:val="28"/>
          <w:lang w:val="ro-RO"/>
        </w:rPr>
        <w:t>– se indică numărul de imprimante</w:t>
      </w:r>
      <w:r w:rsidR="0024160D" w:rsidRPr="00001997">
        <w:rPr>
          <w:sz w:val="28"/>
          <w:szCs w:val="28"/>
          <w:lang w:val="ro-RO"/>
        </w:rPr>
        <w:t xml:space="preserve"> funcţionale</w:t>
      </w:r>
      <w:r w:rsidR="006A300A" w:rsidRPr="00001997">
        <w:rPr>
          <w:sz w:val="28"/>
          <w:szCs w:val="28"/>
          <w:lang w:val="ro-RO"/>
        </w:rPr>
        <w:t xml:space="preserve"> disponibile pentru utilizatori.</w:t>
      </w:r>
    </w:p>
    <w:p w:rsidR="002477C1" w:rsidRPr="00001997" w:rsidRDefault="002477C1" w:rsidP="00001997">
      <w:pPr>
        <w:shd w:val="clear" w:color="auto" w:fill="FFFFFF"/>
        <w:ind w:right="37"/>
        <w:jc w:val="both"/>
        <w:rPr>
          <w:sz w:val="28"/>
          <w:szCs w:val="28"/>
          <w:lang w:val="ro-RO"/>
        </w:rPr>
      </w:pPr>
    </w:p>
    <w:p w:rsidR="006A300A" w:rsidRDefault="006A300A"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9446DE">
        <w:rPr>
          <w:b/>
          <w:sz w:val="28"/>
          <w:szCs w:val="28"/>
          <w:lang w:val="ro-RO"/>
        </w:rPr>
        <w:t>4</w:t>
      </w:r>
      <w:r w:rsidR="00C908EE">
        <w:rPr>
          <w:b/>
          <w:sz w:val="28"/>
          <w:szCs w:val="28"/>
          <w:lang w:val="ro-RO"/>
        </w:rPr>
        <w:t>1</w:t>
      </w:r>
      <w:r w:rsidR="009446DE">
        <w:rPr>
          <w:b/>
          <w:sz w:val="28"/>
          <w:szCs w:val="28"/>
          <w:lang w:val="ro-RO"/>
        </w:rPr>
        <w:t>0</w:t>
      </w:r>
      <w:r w:rsidRPr="00001997">
        <w:rPr>
          <w:b/>
          <w:sz w:val="28"/>
          <w:szCs w:val="28"/>
          <w:lang w:val="ro-RO"/>
        </w:rPr>
        <w:t xml:space="preserve"> </w:t>
      </w:r>
      <w:r w:rsidR="009F15C4">
        <w:rPr>
          <w:b/>
          <w:sz w:val="28"/>
          <w:szCs w:val="28"/>
          <w:lang w:val="ro-RO"/>
        </w:rPr>
        <w:t xml:space="preserve">Numărul de scanere pentru utilizatori </w:t>
      </w:r>
      <w:r w:rsidRPr="00001997">
        <w:rPr>
          <w:sz w:val="28"/>
          <w:szCs w:val="28"/>
          <w:lang w:val="ro-RO"/>
        </w:rPr>
        <w:t>– se indică numărul de scanere</w:t>
      </w:r>
      <w:r w:rsidR="0024160D" w:rsidRPr="00001997">
        <w:rPr>
          <w:sz w:val="28"/>
          <w:szCs w:val="28"/>
          <w:lang w:val="ro-RO"/>
        </w:rPr>
        <w:t xml:space="preserve"> funcţionale</w:t>
      </w:r>
      <w:r w:rsidRPr="00001997">
        <w:rPr>
          <w:sz w:val="28"/>
          <w:szCs w:val="28"/>
          <w:lang w:val="ro-RO"/>
        </w:rPr>
        <w:t xml:space="preserve"> disponibile pentru utilizatori.</w:t>
      </w:r>
    </w:p>
    <w:p w:rsidR="002477C1" w:rsidRPr="00001997" w:rsidRDefault="002477C1" w:rsidP="00001997">
      <w:pPr>
        <w:shd w:val="clear" w:color="auto" w:fill="FFFFFF"/>
        <w:ind w:right="37"/>
        <w:jc w:val="both"/>
        <w:rPr>
          <w:sz w:val="28"/>
          <w:szCs w:val="28"/>
          <w:lang w:val="ro-RO"/>
        </w:rPr>
      </w:pPr>
    </w:p>
    <w:p w:rsidR="006A300A" w:rsidRDefault="006A300A"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9446DE">
        <w:rPr>
          <w:b/>
          <w:sz w:val="28"/>
          <w:szCs w:val="28"/>
          <w:lang w:val="ro-RO"/>
        </w:rPr>
        <w:t>4</w:t>
      </w:r>
      <w:r w:rsidR="00C908EE">
        <w:rPr>
          <w:b/>
          <w:sz w:val="28"/>
          <w:szCs w:val="28"/>
          <w:lang w:val="ro-RO"/>
        </w:rPr>
        <w:t>2</w:t>
      </w:r>
      <w:r w:rsidR="009446DE">
        <w:rPr>
          <w:b/>
          <w:sz w:val="28"/>
          <w:szCs w:val="28"/>
          <w:lang w:val="ro-RO"/>
        </w:rPr>
        <w:t>0</w:t>
      </w:r>
      <w:r w:rsidRPr="00001997">
        <w:rPr>
          <w:b/>
          <w:sz w:val="28"/>
          <w:szCs w:val="28"/>
          <w:lang w:val="ro-RO"/>
        </w:rPr>
        <w:t xml:space="preserve"> </w:t>
      </w:r>
      <w:r w:rsidR="009F15C4">
        <w:rPr>
          <w:b/>
          <w:sz w:val="28"/>
          <w:szCs w:val="28"/>
          <w:lang w:val="ro-RO"/>
        </w:rPr>
        <w:t xml:space="preserve">Numărul de fotocopiatoare pentru utilizatori </w:t>
      </w:r>
      <w:r w:rsidRPr="00001997">
        <w:rPr>
          <w:sz w:val="28"/>
          <w:szCs w:val="28"/>
          <w:lang w:val="ro-RO"/>
        </w:rPr>
        <w:t xml:space="preserve">– se indică numărul de fotocopiatoare </w:t>
      </w:r>
      <w:r w:rsidR="0024160D" w:rsidRPr="00001997">
        <w:rPr>
          <w:sz w:val="28"/>
          <w:szCs w:val="28"/>
          <w:lang w:val="ro-RO"/>
        </w:rPr>
        <w:t xml:space="preserve">funcţionale </w:t>
      </w:r>
      <w:r w:rsidRPr="00001997">
        <w:rPr>
          <w:sz w:val="28"/>
          <w:szCs w:val="28"/>
          <w:lang w:val="ro-RO"/>
        </w:rPr>
        <w:t>disponibile pentru utilizatori.</w:t>
      </w:r>
    </w:p>
    <w:p w:rsidR="002477C1" w:rsidRPr="00001997" w:rsidRDefault="002477C1" w:rsidP="00001997">
      <w:pPr>
        <w:shd w:val="clear" w:color="auto" w:fill="FFFFFF"/>
        <w:ind w:right="37"/>
        <w:jc w:val="both"/>
        <w:rPr>
          <w:sz w:val="28"/>
          <w:szCs w:val="28"/>
          <w:lang w:val="ro-RO"/>
        </w:rPr>
      </w:pPr>
    </w:p>
    <w:p w:rsidR="006A300A" w:rsidRDefault="006A300A"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9446DE">
        <w:rPr>
          <w:b/>
          <w:sz w:val="28"/>
          <w:szCs w:val="28"/>
          <w:lang w:val="ro-RO"/>
        </w:rPr>
        <w:t>4</w:t>
      </w:r>
      <w:r w:rsidR="00C908EE">
        <w:rPr>
          <w:b/>
          <w:sz w:val="28"/>
          <w:szCs w:val="28"/>
          <w:lang w:val="ro-RO"/>
        </w:rPr>
        <w:t>3</w:t>
      </w:r>
      <w:r w:rsidR="009446DE">
        <w:rPr>
          <w:b/>
          <w:sz w:val="28"/>
          <w:szCs w:val="28"/>
          <w:lang w:val="ro-RO"/>
        </w:rPr>
        <w:t>0</w:t>
      </w:r>
      <w:r w:rsidRPr="00001997">
        <w:rPr>
          <w:b/>
          <w:sz w:val="28"/>
          <w:szCs w:val="28"/>
          <w:lang w:val="ro-RO"/>
        </w:rPr>
        <w:t xml:space="preserve"> </w:t>
      </w:r>
      <w:r w:rsidR="009F15C4">
        <w:rPr>
          <w:b/>
          <w:sz w:val="28"/>
          <w:szCs w:val="28"/>
          <w:lang w:val="ro-RO"/>
        </w:rPr>
        <w:t>Numărul de imprimante multifuncționale (printer/scaner/</w:t>
      </w:r>
      <w:r w:rsidR="00C908EE">
        <w:rPr>
          <w:b/>
          <w:sz w:val="28"/>
          <w:szCs w:val="28"/>
          <w:lang w:val="ro-RO"/>
        </w:rPr>
        <w:t xml:space="preserve"> </w:t>
      </w:r>
      <w:r w:rsidR="009F15C4">
        <w:rPr>
          <w:b/>
          <w:sz w:val="28"/>
          <w:szCs w:val="28"/>
          <w:lang w:val="ro-RO"/>
        </w:rPr>
        <w:t xml:space="preserve">copiator) pentru utilizatori </w:t>
      </w:r>
      <w:r w:rsidRPr="00001997">
        <w:rPr>
          <w:sz w:val="28"/>
          <w:szCs w:val="28"/>
          <w:lang w:val="ro-RO"/>
        </w:rPr>
        <w:t>– se indică numărul de imprimante multifuncţionale (printer/scaner/copiator) disponibile pentru utilizatori</w:t>
      </w:r>
      <w:r w:rsidR="0024160D" w:rsidRPr="00001997">
        <w:rPr>
          <w:sz w:val="28"/>
          <w:szCs w:val="28"/>
          <w:lang w:val="ro-RO"/>
        </w:rPr>
        <w:t xml:space="preserve"> (funcţionale)</w:t>
      </w:r>
      <w:r w:rsidRPr="00001997">
        <w:rPr>
          <w:sz w:val="28"/>
          <w:szCs w:val="28"/>
          <w:lang w:val="ro-RO"/>
        </w:rPr>
        <w:t>.</w:t>
      </w:r>
    </w:p>
    <w:p w:rsidR="002477C1" w:rsidRPr="00001997" w:rsidRDefault="002477C1" w:rsidP="00001997">
      <w:pPr>
        <w:shd w:val="clear" w:color="auto" w:fill="FFFFFF"/>
        <w:ind w:right="37"/>
        <w:jc w:val="both"/>
        <w:rPr>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F12B82">
        <w:rPr>
          <w:b/>
          <w:sz w:val="28"/>
          <w:szCs w:val="28"/>
          <w:lang w:val="ro-RO"/>
        </w:rPr>
        <w:t>â</w:t>
      </w:r>
      <w:r w:rsidRPr="00001997">
        <w:rPr>
          <w:b/>
          <w:sz w:val="28"/>
          <w:szCs w:val="28"/>
          <w:lang w:val="ro-RO"/>
        </w:rPr>
        <w:t xml:space="preserve">ndul </w:t>
      </w:r>
      <w:r w:rsidR="009446DE">
        <w:rPr>
          <w:b/>
          <w:sz w:val="28"/>
          <w:szCs w:val="28"/>
          <w:lang w:val="ro-RO"/>
        </w:rPr>
        <w:t>4</w:t>
      </w:r>
      <w:r w:rsidR="00C908EE">
        <w:rPr>
          <w:b/>
          <w:sz w:val="28"/>
          <w:szCs w:val="28"/>
          <w:lang w:val="ro-RO"/>
        </w:rPr>
        <w:t>4</w:t>
      </w:r>
      <w:r w:rsidR="009446DE">
        <w:rPr>
          <w:b/>
          <w:sz w:val="28"/>
          <w:szCs w:val="28"/>
          <w:lang w:val="ro-RO"/>
        </w:rPr>
        <w:t>0</w:t>
      </w:r>
      <w:r w:rsidRPr="00001997">
        <w:rPr>
          <w:sz w:val="28"/>
          <w:szCs w:val="28"/>
          <w:lang w:val="ro-RO"/>
        </w:rPr>
        <w:t xml:space="preserve"> </w:t>
      </w:r>
      <w:r w:rsidR="009F15C4" w:rsidRPr="009F15C4">
        <w:rPr>
          <w:b/>
          <w:sz w:val="28"/>
          <w:szCs w:val="28"/>
          <w:lang w:val="ro-RO"/>
        </w:rPr>
        <w:t>Numărul dispozitivelor de citire a cărților electronice (eBook reader) pentru utilizatori</w:t>
      </w:r>
      <w:r w:rsidR="009F15C4">
        <w:rPr>
          <w:sz w:val="28"/>
          <w:szCs w:val="28"/>
          <w:lang w:val="ro-RO"/>
        </w:rPr>
        <w:t xml:space="preserve"> </w:t>
      </w:r>
      <w:r w:rsidRPr="00001997">
        <w:rPr>
          <w:sz w:val="28"/>
          <w:szCs w:val="28"/>
          <w:lang w:val="ro-RO"/>
        </w:rPr>
        <w:t>– se indică numărul dispozitivelor de citire a căr</w:t>
      </w:r>
      <w:r w:rsidR="002477C1">
        <w:rPr>
          <w:sz w:val="28"/>
          <w:szCs w:val="28"/>
          <w:lang w:val="ro-RO"/>
        </w:rPr>
        <w:t>ţ</w:t>
      </w:r>
      <w:r w:rsidRPr="00001997">
        <w:rPr>
          <w:sz w:val="28"/>
          <w:szCs w:val="28"/>
          <w:lang w:val="ro-RO"/>
        </w:rPr>
        <w:t xml:space="preserve">ilor electronice (eBook reader) </w:t>
      </w:r>
      <w:r w:rsidR="0024160D" w:rsidRPr="00001997">
        <w:rPr>
          <w:sz w:val="28"/>
          <w:szCs w:val="28"/>
          <w:lang w:val="ro-RO"/>
        </w:rPr>
        <w:t xml:space="preserve">funcţionale </w:t>
      </w:r>
      <w:r w:rsidRPr="00001997">
        <w:rPr>
          <w:sz w:val="28"/>
          <w:szCs w:val="28"/>
          <w:lang w:val="ro-RO"/>
        </w:rPr>
        <w:t>disponibile pentru utilizatori.</w:t>
      </w:r>
    </w:p>
    <w:p w:rsidR="00824E64" w:rsidRPr="00001997" w:rsidRDefault="00824E64" w:rsidP="00001997">
      <w:pPr>
        <w:shd w:val="clear" w:color="auto" w:fill="FFFFFF"/>
        <w:ind w:right="37"/>
        <w:jc w:val="both"/>
        <w:rPr>
          <w:sz w:val="28"/>
          <w:szCs w:val="28"/>
          <w:lang w:val="ro-RO"/>
        </w:rPr>
      </w:pPr>
    </w:p>
    <w:p w:rsidR="00C23393" w:rsidRDefault="00C23393" w:rsidP="00104B49">
      <w:pPr>
        <w:shd w:val="clear" w:color="auto" w:fill="FFFFFF"/>
        <w:ind w:right="37"/>
        <w:jc w:val="both"/>
        <w:rPr>
          <w:sz w:val="28"/>
          <w:szCs w:val="28"/>
          <w:lang w:val="ro-RO"/>
        </w:rPr>
      </w:pPr>
      <w:r w:rsidRPr="00173D62">
        <w:rPr>
          <w:b/>
          <w:sz w:val="28"/>
          <w:szCs w:val="28"/>
          <w:lang w:val="ro-RO"/>
        </w:rPr>
        <w:t>c) Servicii</w:t>
      </w:r>
    </w:p>
    <w:p w:rsidR="00104B49" w:rsidRDefault="00104B49" w:rsidP="00001997">
      <w:pPr>
        <w:shd w:val="clear" w:color="auto" w:fill="FFFFFF"/>
        <w:ind w:right="37"/>
        <w:jc w:val="both"/>
        <w:rPr>
          <w:b/>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DE3266">
        <w:rPr>
          <w:b/>
          <w:sz w:val="28"/>
          <w:szCs w:val="28"/>
          <w:lang w:val="ro-RO"/>
        </w:rPr>
        <w:t>â</w:t>
      </w:r>
      <w:r w:rsidRPr="00001997">
        <w:rPr>
          <w:b/>
          <w:sz w:val="28"/>
          <w:szCs w:val="28"/>
          <w:lang w:val="ro-RO"/>
        </w:rPr>
        <w:t xml:space="preserve">ndul </w:t>
      </w:r>
      <w:r w:rsidR="009446DE">
        <w:rPr>
          <w:b/>
          <w:sz w:val="28"/>
          <w:szCs w:val="28"/>
          <w:lang w:val="ro-RO"/>
        </w:rPr>
        <w:t>4</w:t>
      </w:r>
      <w:r w:rsidR="00C908EE">
        <w:rPr>
          <w:b/>
          <w:sz w:val="28"/>
          <w:szCs w:val="28"/>
          <w:lang w:val="ro-RO"/>
        </w:rPr>
        <w:t>5</w:t>
      </w:r>
      <w:r w:rsidR="009446DE">
        <w:rPr>
          <w:b/>
          <w:sz w:val="28"/>
          <w:szCs w:val="28"/>
          <w:lang w:val="ro-RO"/>
        </w:rPr>
        <w:t>0</w:t>
      </w:r>
      <w:r w:rsidRPr="00001997">
        <w:rPr>
          <w:sz w:val="28"/>
          <w:szCs w:val="28"/>
          <w:lang w:val="ro-RO"/>
        </w:rPr>
        <w:t xml:space="preserve"> </w:t>
      </w:r>
      <w:r w:rsidR="00173D62" w:rsidRPr="00173D62">
        <w:rPr>
          <w:b/>
          <w:sz w:val="28"/>
          <w:szCs w:val="28"/>
          <w:lang w:val="ro-MD"/>
        </w:rPr>
        <w:t xml:space="preserve">Existența catalogului electronic cu acces on-line </w:t>
      </w:r>
      <w:r w:rsidRPr="00001997">
        <w:rPr>
          <w:sz w:val="28"/>
          <w:szCs w:val="28"/>
          <w:lang w:val="ro-RO"/>
        </w:rPr>
        <w:t>– se indică existen</w:t>
      </w:r>
      <w:r w:rsidR="00824E64">
        <w:rPr>
          <w:sz w:val="28"/>
          <w:szCs w:val="28"/>
          <w:lang w:val="ro-RO"/>
        </w:rPr>
        <w:t>ţ</w:t>
      </w:r>
      <w:r w:rsidRPr="00001997">
        <w:rPr>
          <w:sz w:val="28"/>
          <w:szCs w:val="28"/>
          <w:lang w:val="ro-RO"/>
        </w:rPr>
        <w:t xml:space="preserve">a (1) sau lipsa (0) catalogului </w:t>
      </w:r>
      <w:r w:rsidR="009446DE">
        <w:rPr>
          <w:sz w:val="28"/>
          <w:szCs w:val="28"/>
          <w:lang w:val="ro-RO"/>
        </w:rPr>
        <w:t xml:space="preserve">electronic cu acces </w:t>
      </w:r>
      <w:r w:rsidRPr="00001997">
        <w:rPr>
          <w:sz w:val="28"/>
          <w:szCs w:val="28"/>
          <w:lang w:val="ro-RO"/>
        </w:rPr>
        <w:t xml:space="preserve">on-line. Se consideră catalog on-line </w:t>
      </w:r>
      <w:r w:rsidRPr="00001997">
        <w:rPr>
          <w:sz w:val="28"/>
          <w:szCs w:val="28"/>
          <w:lang w:val="ro-RO"/>
        </w:rPr>
        <w:lastRenderedPageBreak/>
        <w:t xml:space="preserve">catalogul electronic al bibliotecii, care poate fi accesat </w:t>
      </w:r>
      <w:r w:rsidR="009362C4">
        <w:rPr>
          <w:sz w:val="28"/>
          <w:szCs w:val="28"/>
          <w:lang w:val="ro-RO"/>
        </w:rPr>
        <w:t>atât</w:t>
      </w:r>
      <w:r w:rsidRPr="00001997">
        <w:rPr>
          <w:sz w:val="28"/>
          <w:szCs w:val="28"/>
          <w:lang w:val="ro-RO"/>
        </w:rPr>
        <w:t xml:space="preserve"> în reţeaua locală (în incinta bibliotecii), </w:t>
      </w:r>
      <w:r w:rsidR="009362C4">
        <w:rPr>
          <w:sz w:val="28"/>
          <w:szCs w:val="28"/>
          <w:lang w:val="ro-RO"/>
        </w:rPr>
        <w:t>cât</w:t>
      </w:r>
      <w:r w:rsidRPr="00001997">
        <w:rPr>
          <w:sz w:val="28"/>
          <w:szCs w:val="28"/>
          <w:lang w:val="ro-RO"/>
        </w:rPr>
        <w:t xml:space="preserve"> </w:t>
      </w:r>
      <w:r w:rsidR="00824E64">
        <w:rPr>
          <w:sz w:val="28"/>
          <w:szCs w:val="28"/>
          <w:lang w:val="ro-RO"/>
        </w:rPr>
        <w:t>ş</w:t>
      </w:r>
      <w:r w:rsidRPr="00001997">
        <w:rPr>
          <w:sz w:val="28"/>
          <w:szCs w:val="28"/>
          <w:lang w:val="ro-RO"/>
        </w:rPr>
        <w:t xml:space="preserve">i </w:t>
      </w:r>
      <w:r w:rsidR="00033CFB">
        <w:rPr>
          <w:sz w:val="28"/>
          <w:szCs w:val="28"/>
          <w:lang w:val="ro-RO"/>
        </w:rPr>
        <w:t>prin Internet</w:t>
      </w:r>
      <w:r w:rsidRPr="00001997">
        <w:rPr>
          <w:sz w:val="28"/>
          <w:szCs w:val="28"/>
          <w:lang w:val="ro-RO"/>
        </w:rPr>
        <w:t xml:space="preserve"> de la distan</w:t>
      </w:r>
      <w:r w:rsidR="00824E64">
        <w:rPr>
          <w:sz w:val="28"/>
          <w:szCs w:val="28"/>
          <w:lang w:val="ro-RO"/>
        </w:rPr>
        <w:t>ţ</w:t>
      </w:r>
      <w:r w:rsidRPr="00001997">
        <w:rPr>
          <w:sz w:val="28"/>
          <w:szCs w:val="28"/>
          <w:lang w:val="ro-RO"/>
        </w:rPr>
        <w:t>ă.</w:t>
      </w:r>
    </w:p>
    <w:p w:rsidR="009446DE" w:rsidRDefault="009446DE" w:rsidP="00001997">
      <w:pPr>
        <w:shd w:val="clear" w:color="auto" w:fill="FFFFFF"/>
        <w:ind w:right="37"/>
        <w:jc w:val="both"/>
        <w:rPr>
          <w:sz w:val="28"/>
          <w:szCs w:val="28"/>
          <w:lang w:val="ro-RO"/>
        </w:rPr>
      </w:pPr>
    </w:p>
    <w:p w:rsidR="009446DE" w:rsidRPr="009362C4" w:rsidRDefault="009446DE" w:rsidP="009446DE">
      <w:pPr>
        <w:shd w:val="clear" w:color="auto" w:fill="FFFFFF"/>
        <w:ind w:right="37"/>
        <w:jc w:val="both"/>
        <w:rPr>
          <w:sz w:val="28"/>
          <w:szCs w:val="28"/>
          <w:lang w:val="ro-RO"/>
        </w:rPr>
      </w:pPr>
      <w:r w:rsidRPr="009362C4">
        <w:rPr>
          <w:b/>
          <w:sz w:val="28"/>
          <w:szCs w:val="28"/>
          <w:lang w:val="ro-RO"/>
        </w:rPr>
        <w:t xml:space="preserve">Rândul </w:t>
      </w:r>
      <w:r w:rsidR="00C908EE">
        <w:rPr>
          <w:b/>
          <w:sz w:val="28"/>
          <w:szCs w:val="28"/>
          <w:lang w:val="ro-RO"/>
        </w:rPr>
        <w:t>46</w:t>
      </w:r>
      <w:r w:rsidRPr="009362C4">
        <w:rPr>
          <w:b/>
          <w:sz w:val="28"/>
          <w:szCs w:val="28"/>
          <w:lang w:val="ro-RO"/>
        </w:rPr>
        <w:t>0</w:t>
      </w:r>
      <w:r w:rsidRPr="009362C4">
        <w:rPr>
          <w:sz w:val="28"/>
          <w:szCs w:val="28"/>
          <w:lang w:val="ro-RO"/>
        </w:rPr>
        <w:t xml:space="preserve"> </w:t>
      </w:r>
      <w:r w:rsidR="00BF38A3" w:rsidRPr="00BF38A3">
        <w:rPr>
          <w:b/>
          <w:sz w:val="28"/>
          <w:szCs w:val="28"/>
          <w:lang w:val="ro-RO"/>
        </w:rPr>
        <w:t>Existența catalogului electronic cu acces local</w:t>
      </w:r>
      <w:r w:rsidR="00BF38A3">
        <w:rPr>
          <w:sz w:val="28"/>
          <w:szCs w:val="28"/>
          <w:lang w:val="ro-RO"/>
        </w:rPr>
        <w:t xml:space="preserve"> </w:t>
      </w:r>
      <w:r w:rsidRPr="009362C4">
        <w:rPr>
          <w:sz w:val="28"/>
          <w:szCs w:val="28"/>
          <w:lang w:val="ro-RO"/>
        </w:rPr>
        <w:t xml:space="preserve">– se indică existenţa (1) sau lipsa (0) catalogului </w:t>
      </w:r>
      <w:r w:rsidR="005E59D2" w:rsidRPr="009362C4">
        <w:rPr>
          <w:sz w:val="28"/>
          <w:szCs w:val="28"/>
          <w:lang w:val="ro-RO"/>
        </w:rPr>
        <w:t xml:space="preserve">electronic </w:t>
      </w:r>
      <w:r w:rsidR="008C3CDE" w:rsidRPr="009362C4">
        <w:rPr>
          <w:sz w:val="28"/>
          <w:szCs w:val="28"/>
          <w:lang w:val="ro-RO"/>
        </w:rPr>
        <w:t>cu acces local</w:t>
      </w:r>
      <w:r w:rsidRPr="009362C4">
        <w:rPr>
          <w:sz w:val="28"/>
          <w:szCs w:val="28"/>
          <w:lang w:val="ro-RO"/>
        </w:rPr>
        <w:t xml:space="preserve">. Se consideră catalog cu acces </w:t>
      </w:r>
      <w:r w:rsidR="008C3CDE" w:rsidRPr="009362C4">
        <w:rPr>
          <w:sz w:val="28"/>
          <w:szCs w:val="28"/>
          <w:lang w:val="ro-RO"/>
        </w:rPr>
        <w:t>local</w:t>
      </w:r>
      <w:r w:rsidRPr="009362C4">
        <w:rPr>
          <w:sz w:val="28"/>
          <w:szCs w:val="28"/>
          <w:lang w:val="ro-RO"/>
        </w:rPr>
        <w:t xml:space="preserve"> catalogul electronic al bibliotecii, care poate fi accesat doar în reţeaua locală (în incinta bibliotecii).</w:t>
      </w:r>
    </w:p>
    <w:p w:rsidR="009446DE" w:rsidRPr="009362C4" w:rsidRDefault="009446DE" w:rsidP="00001997">
      <w:pPr>
        <w:shd w:val="clear" w:color="auto" w:fill="FFFFFF"/>
        <w:ind w:right="37"/>
        <w:jc w:val="both"/>
        <w:rPr>
          <w:sz w:val="28"/>
          <w:szCs w:val="28"/>
          <w:lang w:val="ro-RO"/>
        </w:rPr>
      </w:pPr>
    </w:p>
    <w:p w:rsidR="00C23393" w:rsidRDefault="00C23393" w:rsidP="00001997">
      <w:pPr>
        <w:shd w:val="clear" w:color="auto" w:fill="FFFFFF"/>
        <w:ind w:right="37"/>
        <w:jc w:val="both"/>
        <w:rPr>
          <w:sz w:val="28"/>
          <w:szCs w:val="28"/>
          <w:lang w:val="ro-RO"/>
        </w:rPr>
      </w:pPr>
      <w:r w:rsidRPr="009362C4">
        <w:rPr>
          <w:b/>
          <w:sz w:val="28"/>
          <w:szCs w:val="28"/>
          <w:lang w:val="ro-RO"/>
        </w:rPr>
        <w:t xml:space="preserve">Rândul </w:t>
      </w:r>
      <w:r w:rsidR="00C908EE">
        <w:rPr>
          <w:b/>
          <w:sz w:val="28"/>
          <w:szCs w:val="28"/>
          <w:lang w:val="ro-RO"/>
        </w:rPr>
        <w:t>47</w:t>
      </w:r>
      <w:r w:rsidR="008C3CDE" w:rsidRPr="009362C4">
        <w:rPr>
          <w:b/>
          <w:sz w:val="28"/>
          <w:szCs w:val="28"/>
          <w:lang w:val="ro-RO"/>
        </w:rPr>
        <w:t>0</w:t>
      </w:r>
      <w:r w:rsidRPr="009362C4">
        <w:rPr>
          <w:sz w:val="28"/>
          <w:szCs w:val="28"/>
          <w:lang w:val="ro-RO"/>
        </w:rPr>
        <w:t xml:space="preserve"> </w:t>
      </w:r>
      <w:r w:rsidR="00BF38A3" w:rsidRPr="00BF38A3">
        <w:rPr>
          <w:b/>
          <w:sz w:val="28"/>
          <w:szCs w:val="28"/>
          <w:lang w:val="ro-RO"/>
        </w:rPr>
        <w:t>Numărul de înregistrări în catalogul electronic</w:t>
      </w:r>
      <w:r w:rsidR="00BF38A3">
        <w:rPr>
          <w:sz w:val="28"/>
          <w:szCs w:val="28"/>
          <w:lang w:val="ro-RO"/>
        </w:rPr>
        <w:t xml:space="preserve"> </w:t>
      </w:r>
      <w:r w:rsidRPr="009362C4">
        <w:rPr>
          <w:sz w:val="28"/>
          <w:szCs w:val="28"/>
          <w:lang w:val="ro-RO"/>
        </w:rPr>
        <w:t xml:space="preserve">– se indică numărul de înregistrări în catalogul </w:t>
      </w:r>
      <w:r w:rsidR="008C3CDE" w:rsidRPr="009362C4">
        <w:rPr>
          <w:sz w:val="28"/>
          <w:szCs w:val="28"/>
          <w:lang w:val="ro-RO"/>
        </w:rPr>
        <w:t>electronic</w:t>
      </w:r>
      <w:r w:rsidRPr="009362C4">
        <w:rPr>
          <w:sz w:val="28"/>
          <w:szCs w:val="28"/>
          <w:lang w:val="ro-RO"/>
        </w:rPr>
        <w:t xml:space="preserve"> al bibliotecii la sfârșitul anului de </w:t>
      </w:r>
      <w:r w:rsidR="009362C4" w:rsidRPr="009362C4">
        <w:rPr>
          <w:sz w:val="28"/>
          <w:szCs w:val="28"/>
          <w:lang w:val="ro-RO"/>
        </w:rPr>
        <w:t>raportare</w:t>
      </w:r>
      <w:r w:rsidRPr="009362C4">
        <w:rPr>
          <w:sz w:val="28"/>
          <w:szCs w:val="28"/>
          <w:lang w:val="ro-RO"/>
        </w:rPr>
        <w:t>.</w:t>
      </w:r>
    </w:p>
    <w:p w:rsidR="00824E64" w:rsidRPr="00001997" w:rsidRDefault="00824E64" w:rsidP="00001997">
      <w:pPr>
        <w:shd w:val="clear" w:color="auto" w:fill="FFFFFF"/>
        <w:ind w:right="37"/>
        <w:jc w:val="both"/>
        <w:rPr>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DE3266">
        <w:rPr>
          <w:b/>
          <w:sz w:val="28"/>
          <w:szCs w:val="28"/>
          <w:lang w:val="ro-RO"/>
        </w:rPr>
        <w:t>â</w:t>
      </w:r>
      <w:r w:rsidRPr="00001997">
        <w:rPr>
          <w:b/>
          <w:sz w:val="28"/>
          <w:szCs w:val="28"/>
          <w:lang w:val="ro-RO"/>
        </w:rPr>
        <w:t xml:space="preserve">ndul </w:t>
      </w:r>
      <w:r w:rsidR="00C908EE">
        <w:rPr>
          <w:b/>
          <w:sz w:val="28"/>
          <w:szCs w:val="28"/>
          <w:lang w:val="ro-RO"/>
        </w:rPr>
        <w:t>48</w:t>
      </w:r>
      <w:r w:rsidR="008C3CDE">
        <w:rPr>
          <w:b/>
          <w:sz w:val="28"/>
          <w:szCs w:val="28"/>
          <w:lang w:val="ro-RO"/>
        </w:rPr>
        <w:t>0</w:t>
      </w:r>
      <w:r w:rsidRPr="00001997">
        <w:rPr>
          <w:sz w:val="28"/>
          <w:szCs w:val="28"/>
          <w:lang w:val="ro-RO"/>
        </w:rPr>
        <w:t xml:space="preserve"> </w:t>
      </w:r>
      <w:r w:rsidR="00BF38A3" w:rsidRPr="00BF38A3">
        <w:rPr>
          <w:b/>
          <w:sz w:val="28"/>
          <w:szCs w:val="28"/>
          <w:lang w:val="ro-RO"/>
        </w:rPr>
        <w:t>Existența website-ului bibliotecii</w:t>
      </w:r>
      <w:r w:rsidR="00BF38A3">
        <w:rPr>
          <w:sz w:val="28"/>
          <w:szCs w:val="28"/>
          <w:lang w:val="ro-RO"/>
        </w:rPr>
        <w:t xml:space="preserve"> </w:t>
      </w:r>
      <w:r w:rsidRPr="00001997">
        <w:rPr>
          <w:sz w:val="28"/>
          <w:szCs w:val="28"/>
          <w:lang w:val="ro-RO"/>
        </w:rPr>
        <w:t>– se indică existen</w:t>
      </w:r>
      <w:r w:rsidR="00824E64">
        <w:rPr>
          <w:sz w:val="28"/>
          <w:szCs w:val="28"/>
          <w:lang w:val="ro-RO"/>
        </w:rPr>
        <w:t>ţ</w:t>
      </w:r>
      <w:r w:rsidRPr="00001997">
        <w:rPr>
          <w:sz w:val="28"/>
          <w:szCs w:val="28"/>
          <w:lang w:val="ro-RO"/>
        </w:rPr>
        <w:t>a (1) sau lipsa (</w:t>
      </w:r>
      <w:r w:rsidR="00923D3D" w:rsidRPr="00001997">
        <w:rPr>
          <w:sz w:val="28"/>
          <w:szCs w:val="28"/>
          <w:lang w:val="ro-RO"/>
        </w:rPr>
        <w:t>0) site-ului web al bibliotecii (nume de domen</w:t>
      </w:r>
      <w:r w:rsidR="00DE3266">
        <w:rPr>
          <w:sz w:val="28"/>
          <w:szCs w:val="28"/>
          <w:lang w:val="ro-RO"/>
        </w:rPr>
        <w:t>iu</w:t>
      </w:r>
      <w:r w:rsidR="00923D3D" w:rsidRPr="00001997">
        <w:rPr>
          <w:sz w:val="28"/>
          <w:szCs w:val="28"/>
          <w:lang w:val="ro-RO"/>
        </w:rPr>
        <w:t xml:space="preserve"> de internet unic, </w:t>
      </w:r>
      <w:r w:rsidRPr="00001997">
        <w:rPr>
          <w:sz w:val="28"/>
          <w:szCs w:val="28"/>
          <w:lang w:val="ro-RO"/>
        </w:rPr>
        <w:t xml:space="preserve">înregistrat oficial </w:t>
      </w:r>
      <w:r w:rsidR="00824E64">
        <w:rPr>
          <w:sz w:val="28"/>
          <w:szCs w:val="28"/>
          <w:lang w:val="ro-RO"/>
        </w:rPr>
        <w:t>ş</w:t>
      </w:r>
      <w:r w:rsidRPr="00001997">
        <w:rPr>
          <w:sz w:val="28"/>
          <w:szCs w:val="28"/>
          <w:lang w:val="ro-RO"/>
        </w:rPr>
        <w:t xml:space="preserve">i </w:t>
      </w:r>
      <w:r w:rsidR="00923D3D" w:rsidRPr="00001997">
        <w:rPr>
          <w:sz w:val="28"/>
          <w:szCs w:val="28"/>
          <w:lang w:val="ro-RO"/>
        </w:rPr>
        <w:t>administrat de bibliotecă</w:t>
      </w:r>
      <w:r w:rsidRPr="00001997">
        <w:rPr>
          <w:sz w:val="28"/>
          <w:szCs w:val="28"/>
          <w:lang w:val="ro-RO"/>
        </w:rPr>
        <w:t xml:space="preserve">, care se compune dintr-un ansamblu de pagini web </w:t>
      </w:r>
      <w:r w:rsidR="00923D3D" w:rsidRPr="00001997">
        <w:rPr>
          <w:sz w:val="28"/>
          <w:szCs w:val="28"/>
          <w:lang w:val="ro-RO"/>
        </w:rPr>
        <w:t>editate</w:t>
      </w:r>
      <w:r w:rsidRPr="00001997">
        <w:rPr>
          <w:sz w:val="28"/>
          <w:szCs w:val="28"/>
          <w:lang w:val="ro-RO"/>
        </w:rPr>
        <w:t xml:space="preserve"> de bibliotecă</w:t>
      </w:r>
      <w:r w:rsidR="00923D3D" w:rsidRPr="00001997">
        <w:rPr>
          <w:sz w:val="28"/>
          <w:szCs w:val="28"/>
          <w:lang w:val="ro-RO"/>
        </w:rPr>
        <w:t xml:space="preserve"> pentru a oferi</w:t>
      </w:r>
      <w:r w:rsidRPr="00001997">
        <w:rPr>
          <w:sz w:val="28"/>
          <w:szCs w:val="28"/>
          <w:lang w:val="ro-RO"/>
        </w:rPr>
        <w:t xml:space="preserve"> accesul la serviciile şi resursele </w:t>
      </w:r>
      <w:r w:rsidR="00984B23" w:rsidRPr="00001997">
        <w:rPr>
          <w:sz w:val="28"/>
          <w:szCs w:val="28"/>
          <w:lang w:val="ro-RO"/>
        </w:rPr>
        <w:t>sale</w:t>
      </w:r>
      <w:r w:rsidR="00824E64">
        <w:rPr>
          <w:sz w:val="28"/>
          <w:szCs w:val="28"/>
          <w:lang w:val="ro-RO"/>
        </w:rPr>
        <w:t xml:space="preserve"> (ISO 2789, art. 2.2.18).</w:t>
      </w:r>
    </w:p>
    <w:p w:rsidR="00824E64" w:rsidRPr="00001997" w:rsidRDefault="00824E64" w:rsidP="00001997">
      <w:pPr>
        <w:shd w:val="clear" w:color="auto" w:fill="FFFFFF"/>
        <w:ind w:right="37"/>
        <w:jc w:val="both"/>
        <w:rPr>
          <w:sz w:val="28"/>
          <w:szCs w:val="28"/>
          <w:lang w:val="ro-RO"/>
        </w:rPr>
      </w:pPr>
    </w:p>
    <w:p w:rsidR="00834B26" w:rsidRDefault="00834B26" w:rsidP="00001997">
      <w:pPr>
        <w:shd w:val="clear" w:color="auto" w:fill="FFFFFF"/>
        <w:ind w:right="37"/>
        <w:jc w:val="both"/>
        <w:rPr>
          <w:sz w:val="28"/>
          <w:szCs w:val="28"/>
          <w:lang w:val="ro-RO"/>
        </w:rPr>
      </w:pPr>
      <w:r w:rsidRPr="00001997">
        <w:rPr>
          <w:b/>
          <w:sz w:val="28"/>
          <w:szCs w:val="28"/>
          <w:lang w:val="ro-RO"/>
        </w:rPr>
        <w:t>R</w:t>
      </w:r>
      <w:r w:rsidR="00DE3266">
        <w:rPr>
          <w:b/>
          <w:sz w:val="28"/>
          <w:szCs w:val="28"/>
          <w:lang w:val="ro-RO"/>
        </w:rPr>
        <w:t>â</w:t>
      </w:r>
      <w:r w:rsidRPr="00001997">
        <w:rPr>
          <w:b/>
          <w:sz w:val="28"/>
          <w:szCs w:val="28"/>
          <w:lang w:val="ro-RO"/>
        </w:rPr>
        <w:t xml:space="preserve">ndul </w:t>
      </w:r>
      <w:r w:rsidR="00C908EE">
        <w:rPr>
          <w:b/>
          <w:sz w:val="28"/>
          <w:szCs w:val="28"/>
          <w:lang w:val="ro-RO"/>
        </w:rPr>
        <w:t>49</w:t>
      </w:r>
      <w:r w:rsidR="008C3CDE">
        <w:rPr>
          <w:b/>
          <w:sz w:val="28"/>
          <w:szCs w:val="28"/>
          <w:lang w:val="ro-RO"/>
        </w:rPr>
        <w:t>0</w:t>
      </w:r>
      <w:r w:rsidRPr="00001997">
        <w:rPr>
          <w:sz w:val="28"/>
          <w:szCs w:val="28"/>
          <w:lang w:val="ro-RO"/>
        </w:rPr>
        <w:t xml:space="preserve"> </w:t>
      </w:r>
      <w:r w:rsidR="00BF38A3" w:rsidRPr="00BF38A3">
        <w:rPr>
          <w:b/>
          <w:sz w:val="28"/>
          <w:szCs w:val="28"/>
          <w:lang w:val="ro-RO"/>
        </w:rPr>
        <w:t>Numărul de bloguri ale bibliotecii</w:t>
      </w:r>
      <w:r w:rsidR="00BF38A3">
        <w:rPr>
          <w:sz w:val="28"/>
          <w:szCs w:val="28"/>
          <w:lang w:val="ro-RO"/>
        </w:rPr>
        <w:t xml:space="preserve"> </w:t>
      </w:r>
      <w:r w:rsidRPr="00001997">
        <w:rPr>
          <w:sz w:val="28"/>
          <w:szCs w:val="28"/>
          <w:lang w:val="ro-RO"/>
        </w:rPr>
        <w:t xml:space="preserve">– se indică numărul de bloguri </w:t>
      </w:r>
      <w:r w:rsidR="00C23393">
        <w:rPr>
          <w:sz w:val="28"/>
          <w:szCs w:val="28"/>
          <w:lang w:val="ro-RO"/>
        </w:rPr>
        <w:t>pe care le deține</w:t>
      </w:r>
      <w:r w:rsidRPr="00001997">
        <w:rPr>
          <w:sz w:val="28"/>
          <w:szCs w:val="28"/>
          <w:lang w:val="ro-RO"/>
        </w:rPr>
        <w:t xml:space="preserve"> bibliotec</w:t>
      </w:r>
      <w:r w:rsidR="00C23393">
        <w:rPr>
          <w:sz w:val="28"/>
          <w:szCs w:val="28"/>
          <w:lang w:val="ro-RO"/>
        </w:rPr>
        <w:t>a</w:t>
      </w:r>
      <w:r w:rsidR="001F37DA">
        <w:rPr>
          <w:sz w:val="28"/>
          <w:szCs w:val="28"/>
          <w:lang w:val="ro-RO"/>
        </w:rPr>
        <w:t xml:space="preserve">. </w:t>
      </w:r>
      <w:r w:rsidR="001F37DA" w:rsidRPr="009362C4">
        <w:rPr>
          <w:i/>
          <w:sz w:val="28"/>
          <w:szCs w:val="28"/>
          <w:lang w:val="ro-RO"/>
        </w:rPr>
        <w:t>Blogurile care, din anumite motive, nu au fost funcționale pe parcursul anului, nu vor</w:t>
      </w:r>
      <w:r w:rsidR="009362C4" w:rsidRPr="009362C4">
        <w:rPr>
          <w:i/>
          <w:sz w:val="28"/>
          <w:szCs w:val="28"/>
          <w:lang w:val="ro-RO"/>
        </w:rPr>
        <w:t xml:space="preserve"> fi</w:t>
      </w:r>
      <w:r w:rsidR="001F37DA" w:rsidRPr="009362C4">
        <w:rPr>
          <w:i/>
          <w:sz w:val="28"/>
          <w:szCs w:val="28"/>
          <w:lang w:val="ro-RO"/>
        </w:rPr>
        <w:t xml:space="preserve"> raporta</w:t>
      </w:r>
      <w:r w:rsidR="009362C4" w:rsidRPr="009362C4">
        <w:rPr>
          <w:i/>
          <w:sz w:val="28"/>
          <w:szCs w:val="28"/>
          <w:lang w:val="ro-RO"/>
        </w:rPr>
        <w:t>te</w:t>
      </w:r>
      <w:r w:rsidR="001F37DA" w:rsidRPr="009362C4">
        <w:rPr>
          <w:i/>
          <w:sz w:val="28"/>
          <w:szCs w:val="28"/>
          <w:lang w:val="ro-RO"/>
        </w:rPr>
        <w:t>.</w:t>
      </w:r>
    </w:p>
    <w:p w:rsidR="00824E64" w:rsidRPr="00001997" w:rsidRDefault="00824E64" w:rsidP="00001997">
      <w:pPr>
        <w:shd w:val="clear" w:color="auto" w:fill="FFFFFF"/>
        <w:ind w:right="37"/>
        <w:jc w:val="both"/>
        <w:rPr>
          <w:sz w:val="28"/>
          <w:szCs w:val="28"/>
          <w:lang w:val="ro-RO"/>
        </w:rPr>
      </w:pPr>
    </w:p>
    <w:p w:rsidR="00834B26" w:rsidRDefault="00834B26" w:rsidP="00001997">
      <w:pPr>
        <w:jc w:val="both"/>
        <w:rPr>
          <w:sz w:val="28"/>
          <w:szCs w:val="28"/>
          <w:lang w:val="ro-RO"/>
        </w:rPr>
      </w:pPr>
      <w:r w:rsidRPr="00001997">
        <w:rPr>
          <w:b/>
          <w:sz w:val="28"/>
          <w:szCs w:val="28"/>
          <w:lang w:val="ro-RO"/>
        </w:rPr>
        <w:t>R</w:t>
      </w:r>
      <w:r w:rsidR="00DE3266">
        <w:rPr>
          <w:b/>
          <w:sz w:val="28"/>
          <w:szCs w:val="28"/>
          <w:lang w:val="ro-RO"/>
        </w:rPr>
        <w:t>â</w:t>
      </w:r>
      <w:r w:rsidRPr="00001997">
        <w:rPr>
          <w:b/>
          <w:sz w:val="28"/>
          <w:szCs w:val="28"/>
          <w:lang w:val="ro-RO"/>
        </w:rPr>
        <w:t xml:space="preserve">ndul </w:t>
      </w:r>
      <w:r w:rsidR="008C3CDE">
        <w:rPr>
          <w:b/>
          <w:sz w:val="28"/>
          <w:szCs w:val="28"/>
          <w:lang w:val="ro-RO"/>
        </w:rPr>
        <w:t>5</w:t>
      </w:r>
      <w:r w:rsidR="00C908EE">
        <w:rPr>
          <w:b/>
          <w:sz w:val="28"/>
          <w:szCs w:val="28"/>
          <w:lang w:val="ro-RO"/>
        </w:rPr>
        <w:t>0</w:t>
      </w:r>
      <w:r w:rsidR="008C3CDE">
        <w:rPr>
          <w:b/>
          <w:sz w:val="28"/>
          <w:szCs w:val="28"/>
          <w:lang w:val="ro-RO"/>
        </w:rPr>
        <w:t>0</w:t>
      </w:r>
      <w:r w:rsidRPr="00001997">
        <w:rPr>
          <w:sz w:val="28"/>
          <w:szCs w:val="28"/>
          <w:lang w:val="ro-RO"/>
        </w:rPr>
        <w:t xml:space="preserve"> </w:t>
      </w:r>
      <w:r w:rsidRPr="00001997">
        <w:rPr>
          <w:b/>
          <w:sz w:val="28"/>
          <w:szCs w:val="28"/>
          <w:lang w:val="ro-RO"/>
        </w:rPr>
        <w:t>Numărul de activită</w:t>
      </w:r>
      <w:r w:rsidR="00824E64">
        <w:rPr>
          <w:b/>
          <w:sz w:val="28"/>
          <w:szCs w:val="28"/>
          <w:lang w:val="ro-RO"/>
        </w:rPr>
        <w:t>ţ</w:t>
      </w:r>
      <w:r w:rsidRPr="00001997">
        <w:rPr>
          <w:b/>
          <w:sz w:val="28"/>
          <w:szCs w:val="28"/>
          <w:lang w:val="ro-RO"/>
        </w:rPr>
        <w:t>i</w:t>
      </w:r>
      <w:r w:rsidRPr="00001997">
        <w:rPr>
          <w:sz w:val="28"/>
          <w:szCs w:val="28"/>
          <w:lang w:val="ro-RO"/>
        </w:rPr>
        <w:t xml:space="preserve"> – se indică numărul total de activită</w:t>
      </w:r>
      <w:r w:rsidR="00824E64">
        <w:rPr>
          <w:sz w:val="28"/>
          <w:szCs w:val="28"/>
          <w:lang w:val="ro-RO"/>
        </w:rPr>
        <w:t>ţ</w:t>
      </w:r>
      <w:r w:rsidRPr="00001997">
        <w:rPr>
          <w:sz w:val="28"/>
          <w:szCs w:val="28"/>
          <w:lang w:val="ro-RO"/>
        </w:rPr>
        <w:t xml:space="preserve">i cu caracter cultural, </w:t>
      </w:r>
      <w:r w:rsidR="005D0C1F" w:rsidRPr="003D6D61">
        <w:rPr>
          <w:sz w:val="28"/>
          <w:szCs w:val="28"/>
          <w:lang w:val="ro-RO"/>
        </w:rPr>
        <w:t>informațional</w:t>
      </w:r>
      <w:r w:rsidR="005D0C1F">
        <w:rPr>
          <w:sz w:val="28"/>
          <w:szCs w:val="28"/>
          <w:lang w:val="ro-RO"/>
        </w:rPr>
        <w:t xml:space="preserve">, </w:t>
      </w:r>
      <w:r w:rsidRPr="00001997">
        <w:rPr>
          <w:sz w:val="28"/>
          <w:szCs w:val="28"/>
          <w:lang w:val="ro-RO"/>
        </w:rPr>
        <w:t xml:space="preserve">social, </w:t>
      </w:r>
      <w:r w:rsidR="009A309A">
        <w:rPr>
          <w:sz w:val="28"/>
          <w:szCs w:val="28"/>
          <w:lang w:val="ro-RO"/>
        </w:rPr>
        <w:t>științific</w:t>
      </w:r>
      <w:r w:rsidRPr="00001997">
        <w:rPr>
          <w:sz w:val="28"/>
          <w:szCs w:val="28"/>
          <w:lang w:val="ro-RO"/>
        </w:rPr>
        <w:t xml:space="preserve"> sau de alt ordin (de ex.: expoziţii, lansări</w:t>
      </w:r>
      <w:r w:rsidR="009A309A">
        <w:rPr>
          <w:sz w:val="28"/>
          <w:szCs w:val="28"/>
          <w:lang w:val="ro-RO"/>
        </w:rPr>
        <w:t xml:space="preserve"> și prezentări</w:t>
      </w:r>
      <w:r w:rsidRPr="00001997">
        <w:rPr>
          <w:sz w:val="28"/>
          <w:szCs w:val="28"/>
          <w:lang w:val="ro-RO"/>
        </w:rPr>
        <w:t xml:space="preserve"> de carte, înt</w:t>
      </w:r>
      <w:r w:rsidR="00DE3266">
        <w:rPr>
          <w:sz w:val="28"/>
          <w:szCs w:val="28"/>
          <w:lang w:val="ro-RO"/>
        </w:rPr>
        <w:t>â</w:t>
      </w:r>
      <w:r w:rsidRPr="00001997">
        <w:rPr>
          <w:sz w:val="28"/>
          <w:szCs w:val="28"/>
          <w:lang w:val="ro-RO"/>
        </w:rPr>
        <w:t xml:space="preserve">lniri cu autorii, lecturi publice, </w:t>
      </w:r>
      <w:r w:rsidR="005D0C1F">
        <w:rPr>
          <w:sz w:val="28"/>
          <w:szCs w:val="28"/>
          <w:lang w:val="ro-RO"/>
        </w:rPr>
        <w:t xml:space="preserve">sesiuni de informare, </w:t>
      </w:r>
      <w:r w:rsidRPr="00001997">
        <w:rPr>
          <w:sz w:val="28"/>
          <w:szCs w:val="28"/>
          <w:lang w:val="ro-RO"/>
        </w:rPr>
        <w:t>discu</w:t>
      </w:r>
      <w:r w:rsidR="00824E64">
        <w:rPr>
          <w:sz w:val="28"/>
          <w:szCs w:val="28"/>
          <w:lang w:val="ro-RO"/>
        </w:rPr>
        <w:t>ţ</w:t>
      </w:r>
      <w:r w:rsidRPr="00001997">
        <w:rPr>
          <w:sz w:val="28"/>
          <w:szCs w:val="28"/>
          <w:lang w:val="ro-RO"/>
        </w:rPr>
        <w:t>ii, conferin</w:t>
      </w:r>
      <w:r w:rsidR="00824E64">
        <w:rPr>
          <w:sz w:val="28"/>
          <w:szCs w:val="28"/>
          <w:lang w:val="ro-RO"/>
        </w:rPr>
        <w:t>ţ</w:t>
      </w:r>
      <w:r w:rsidRPr="00001997">
        <w:rPr>
          <w:sz w:val="28"/>
          <w:szCs w:val="28"/>
          <w:lang w:val="ro-RO"/>
        </w:rPr>
        <w:t>e</w:t>
      </w:r>
      <w:r w:rsidR="005D0C1F">
        <w:rPr>
          <w:sz w:val="28"/>
          <w:szCs w:val="28"/>
          <w:lang w:val="ro-RO"/>
        </w:rPr>
        <w:t>, ateliere de creație</w:t>
      </w:r>
      <w:r w:rsidRPr="00001997">
        <w:rPr>
          <w:sz w:val="28"/>
          <w:szCs w:val="28"/>
          <w:lang w:val="ro-RO"/>
        </w:rPr>
        <w:t xml:space="preserve"> etc.), organizate de bibliotecă pe cont propriu sau în parteneriat, în incinta sau în afara bibliotecii. </w:t>
      </w:r>
      <w:r w:rsidR="000A06EB" w:rsidRPr="00E7579C">
        <w:rPr>
          <w:sz w:val="28"/>
          <w:szCs w:val="28"/>
          <w:lang w:val="ro-RO"/>
        </w:rPr>
        <w:t>Se includ și activitățile desfășurate în cadrul serviciilor moderne de bibliotecă</w:t>
      </w:r>
      <w:r w:rsidR="005D0C1F" w:rsidRPr="00E7579C">
        <w:rPr>
          <w:sz w:val="28"/>
          <w:szCs w:val="28"/>
          <w:lang w:val="ro-RO"/>
        </w:rPr>
        <w:t xml:space="preserve">, cu excepția </w:t>
      </w:r>
      <w:r w:rsidR="00952187" w:rsidRPr="00E7579C">
        <w:rPr>
          <w:sz w:val="28"/>
          <w:szCs w:val="28"/>
          <w:lang w:val="ro-RO"/>
        </w:rPr>
        <w:t>celor cu caracter</w:t>
      </w:r>
      <w:r w:rsidR="005D0C1F" w:rsidRPr="00E7579C">
        <w:rPr>
          <w:sz w:val="28"/>
          <w:szCs w:val="28"/>
          <w:lang w:val="ro-RO"/>
        </w:rPr>
        <w:t xml:space="preserve"> de instruire (cursuri, training-uri etc.), care se vor reflecta la rândul 540</w:t>
      </w:r>
      <w:r w:rsidR="000A06EB" w:rsidRPr="00E7579C">
        <w:rPr>
          <w:sz w:val="28"/>
          <w:szCs w:val="28"/>
          <w:lang w:val="ro-RO"/>
        </w:rPr>
        <w:t xml:space="preserve">. </w:t>
      </w:r>
      <w:r w:rsidR="00A03443" w:rsidRPr="00E7579C">
        <w:rPr>
          <w:sz w:val="28"/>
          <w:szCs w:val="28"/>
          <w:lang w:val="ro-RO"/>
        </w:rPr>
        <w:t>În cazul serviciilor moderne, programelor, altor forme complexe de activitate, fiecare activitate/ședință se numără ca o activitate.</w:t>
      </w:r>
      <w:r w:rsidR="00A03443">
        <w:rPr>
          <w:sz w:val="28"/>
          <w:szCs w:val="28"/>
          <w:lang w:val="ro-RO"/>
        </w:rPr>
        <w:t xml:space="preserve"> </w:t>
      </w:r>
      <w:r w:rsidRPr="00001997">
        <w:rPr>
          <w:sz w:val="28"/>
          <w:szCs w:val="28"/>
          <w:lang w:val="ro-RO"/>
        </w:rPr>
        <w:t xml:space="preserve">Se includ </w:t>
      </w:r>
      <w:r w:rsidR="009362C4" w:rsidRPr="00001997">
        <w:rPr>
          <w:sz w:val="28"/>
          <w:szCs w:val="28"/>
          <w:lang w:val="ro-RO"/>
        </w:rPr>
        <w:t xml:space="preserve">şi </w:t>
      </w:r>
      <w:r w:rsidRPr="00001997">
        <w:rPr>
          <w:sz w:val="28"/>
          <w:szCs w:val="28"/>
          <w:lang w:val="ro-RO"/>
        </w:rPr>
        <w:t>expozi</w:t>
      </w:r>
      <w:r w:rsidR="00824E64">
        <w:rPr>
          <w:sz w:val="28"/>
          <w:szCs w:val="28"/>
          <w:lang w:val="ro-RO"/>
        </w:rPr>
        <w:t>ţ</w:t>
      </w:r>
      <w:r w:rsidRPr="00001997">
        <w:rPr>
          <w:sz w:val="28"/>
          <w:szCs w:val="28"/>
          <w:lang w:val="ro-RO"/>
        </w:rPr>
        <w:t>iile virtuale</w:t>
      </w:r>
      <w:r w:rsidR="009362C4">
        <w:rPr>
          <w:sz w:val="28"/>
          <w:szCs w:val="28"/>
          <w:lang w:val="ro-RO"/>
        </w:rPr>
        <w:t>,</w:t>
      </w:r>
      <w:r w:rsidRPr="00001997">
        <w:rPr>
          <w:sz w:val="28"/>
          <w:szCs w:val="28"/>
          <w:lang w:val="ro-RO"/>
        </w:rPr>
        <w:t xml:space="preserve"> evenimentele virtuale (de ex.: conferin</w:t>
      </w:r>
      <w:r w:rsidR="00824E64">
        <w:rPr>
          <w:sz w:val="28"/>
          <w:szCs w:val="28"/>
          <w:lang w:val="ro-RO"/>
        </w:rPr>
        <w:t>ţ</w:t>
      </w:r>
      <w:r w:rsidRPr="00001997">
        <w:rPr>
          <w:sz w:val="28"/>
          <w:szCs w:val="28"/>
          <w:lang w:val="ro-RO"/>
        </w:rPr>
        <w:t xml:space="preserve">e on-line, webinare şi alte evenimente realizate on-line). </w:t>
      </w:r>
      <w:r w:rsidRPr="00B86C92">
        <w:rPr>
          <w:i/>
          <w:sz w:val="28"/>
          <w:szCs w:val="28"/>
          <w:lang w:val="ro-RO"/>
        </w:rPr>
        <w:t xml:space="preserve">Nu se includ sesiunile de instruire a utilizatorilor şi tururile bibliotecii, </w:t>
      </w:r>
      <w:r w:rsidR="0075372A" w:rsidRPr="00B86C92">
        <w:rPr>
          <w:i/>
          <w:sz w:val="28"/>
          <w:szCs w:val="28"/>
          <w:lang w:val="ro-RO"/>
        </w:rPr>
        <w:t xml:space="preserve">precum şi </w:t>
      </w:r>
      <w:r w:rsidRPr="00B86C92">
        <w:rPr>
          <w:i/>
          <w:sz w:val="28"/>
          <w:szCs w:val="28"/>
          <w:lang w:val="ro-RO"/>
        </w:rPr>
        <w:t>activităţile organizate în incinta bibliotecii, dar fără implicarea bibliotecii</w:t>
      </w:r>
      <w:r w:rsidRPr="00001997">
        <w:rPr>
          <w:sz w:val="28"/>
          <w:szCs w:val="28"/>
          <w:lang w:val="ro-RO"/>
        </w:rPr>
        <w:t xml:space="preserve"> (ISO 2789, art. 2.2.9; 6.2.9).</w:t>
      </w:r>
    </w:p>
    <w:p w:rsidR="00A03443" w:rsidRDefault="00A03443" w:rsidP="00001997">
      <w:pPr>
        <w:jc w:val="both"/>
        <w:rPr>
          <w:b/>
          <w:sz w:val="28"/>
          <w:szCs w:val="28"/>
          <w:lang w:val="ro-RO"/>
        </w:rPr>
      </w:pPr>
    </w:p>
    <w:p w:rsidR="00834B26" w:rsidRDefault="00834B26" w:rsidP="00001997">
      <w:pPr>
        <w:jc w:val="both"/>
        <w:rPr>
          <w:sz w:val="28"/>
          <w:szCs w:val="28"/>
          <w:lang w:val="ro-RO"/>
        </w:rPr>
      </w:pPr>
      <w:r w:rsidRPr="00001997">
        <w:rPr>
          <w:b/>
          <w:sz w:val="28"/>
          <w:szCs w:val="28"/>
          <w:lang w:val="ro-RO"/>
        </w:rPr>
        <w:t>R</w:t>
      </w:r>
      <w:r w:rsidR="00DE3266">
        <w:rPr>
          <w:b/>
          <w:sz w:val="28"/>
          <w:szCs w:val="28"/>
          <w:lang w:val="ro-RO"/>
        </w:rPr>
        <w:t>â</w:t>
      </w:r>
      <w:r w:rsidRPr="00001997">
        <w:rPr>
          <w:b/>
          <w:sz w:val="28"/>
          <w:szCs w:val="28"/>
          <w:lang w:val="ro-RO"/>
        </w:rPr>
        <w:t xml:space="preserve">ndul </w:t>
      </w:r>
      <w:r w:rsidR="008C3CDE">
        <w:rPr>
          <w:b/>
          <w:sz w:val="28"/>
          <w:szCs w:val="28"/>
          <w:lang w:val="ro-RO"/>
        </w:rPr>
        <w:t>5</w:t>
      </w:r>
      <w:r w:rsidR="00A03443">
        <w:rPr>
          <w:b/>
          <w:sz w:val="28"/>
          <w:szCs w:val="28"/>
          <w:lang w:val="ro-RO"/>
        </w:rPr>
        <w:t>1</w:t>
      </w:r>
      <w:r w:rsidR="008C3CDE">
        <w:rPr>
          <w:b/>
          <w:sz w:val="28"/>
          <w:szCs w:val="28"/>
          <w:lang w:val="ro-RO"/>
        </w:rPr>
        <w:t>0</w:t>
      </w:r>
      <w:r w:rsidRPr="00001997">
        <w:rPr>
          <w:sz w:val="28"/>
          <w:szCs w:val="28"/>
          <w:lang w:val="ro-RO"/>
        </w:rPr>
        <w:t xml:space="preserve"> – din numărul total de activită</w:t>
      </w:r>
      <w:r w:rsidR="00824E64">
        <w:rPr>
          <w:sz w:val="28"/>
          <w:szCs w:val="28"/>
          <w:lang w:val="ro-RO"/>
        </w:rPr>
        <w:t>ţ</w:t>
      </w:r>
      <w:r w:rsidRPr="00001997">
        <w:rPr>
          <w:sz w:val="28"/>
          <w:szCs w:val="28"/>
          <w:lang w:val="ro-RO"/>
        </w:rPr>
        <w:t xml:space="preserve">i </w:t>
      </w:r>
      <w:r w:rsidR="00C23393">
        <w:rPr>
          <w:sz w:val="28"/>
          <w:szCs w:val="28"/>
          <w:lang w:val="ro-RO"/>
        </w:rPr>
        <w:t>se raportează</w:t>
      </w:r>
      <w:r w:rsidRPr="00001997">
        <w:rPr>
          <w:sz w:val="28"/>
          <w:szCs w:val="28"/>
          <w:lang w:val="ro-RO"/>
        </w:rPr>
        <w:t xml:space="preserve"> aparte numărul de expozi</w:t>
      </w:r>
      <w:r w:rsidR="00824E64">
        <w:rPr>
          <w:sz w:val="28"/>
          <w:szCs w:val="28"/>
          <w:lang w:val="ro-RO"/>
        </w:rPr>
        <w:t>ţ</w:t>
      </w:r>
      <w:r w:rsidRPr="00001997">
        <w:rPr>
          <w:sz w:val="28"/>
          <w:szCs w:val="28"/>
          <w:lang w:val="ro-RO"/>
        </w:rPr>
        <w:t>ii, inclusiv cele virtuale.</w:t>
      </w:r>
    </w:p>
    <w:p w:rsidR="00C23393" w:rsidRDefault="00C23393" w:rsidP="00001997">
      <w:pPr>
        <w:jc w:val="both"/>
        <w:rPr>
          <w:sz w:val="28"/>
          <w:szCs w:val="28"/>
          <w:lang w:val="ro-RO"/>
        </w:rPr>
      </w:pPr>
    </w:p>
    <w:p w:rsidR="00FD55D1" w:rsidRDefault="00C23393" w:rsidP="00001997">
      <w:pPr>
        <w:jc w:val="both"/>
        <w:rPr>
          <w:sz w:val="28"/>
          <w:szCs w:val="28"/>
          <w:highlight w:val="green"/>
          <w:lang w:val="ro-RO"/>
        </w:rPr>
      </w:pPr>
      <w:r w:rsidRPr="00713816">
        <w:rPr>
          <w:b/>
          <w:sz w:val="28"/>
          <w:szCs w:val="28"/>
          <w:lang w:val="ro-RO"/>
        </w:rPr>
        <w:t>Rândul 5</w:t>
      </w:r>
      <w:r w:rsidR="00A03443">
        <w:rPr>
          <w:b/>
          <w:sz w:val="28"/>
          <w:szCs w:val="28"/>
          <w:lang w:val="ro-RO"/>
        </w:rPr>
        <w:t>2</w:t>
      </w:r>
      <w:r w:rsidRPr="00713816">
        <w:rPr>
          <w:b/>
          <w:sz w:val="28"/>
          <w:szCs w:val="28"/>
          <w:lang w:val="ro-RO"/>
        </w:rPr>
        <w:t>0</w:t>
      </w:r>
      <w:r w:rsidRPr="00713816">
        <w:rPr>
          <w:sz w:val="28"/>
          <w:szCs w:val="28"/>
          <w:lang w:val="ro-RO"/>
        </w:rPr>
        <w:t xml:space="preserve"> </w:t>
      </w:r>
      <w:r w:rsidR="00BF38A3" w:rsidRPr="00BF38A3">
        <w:rPr>
          <w:b/>
          <w:sz w:val="28"/>
          <w:szCs w:val="28"/>
          <w:lang w:val="ro-RO"/>
        </w:rPr>
        <w:t>Numărul de servicii moderne prestate pe parcursul anului de referință</w:t>
      </w:r>
      <w:r w:rsidR="00BF38A3">
        <w:rPr>
          <w:sz w:val="28"/>
          <w:szCs w:val="28"/>
          <w:lang w:val="ro-RO"/>
        </w:rPr>
        <w:t xml:space="preserve"> </w:t>
      </w:r>
      <w:r w:rsidRPr="00713816">
        <w:rPr>
          <w:sz w:val="28"/>
          <w:szCs w:val="28"/>
          <w:lang w:val="ro-RO"/>
        </w:rPr>
        <w:t xml:space="preserve">– se indică numărul de </w:t>
      </w:r>
      <w:r w:rsidR="00D8097C">
        <w:rPr>
          <w:sz w:val="28"/>
          <w:szCs w:val="28"/>
          <w:lang w:val="ro-RO"/>
        </w:rPr>
        <w:t>s</w:t>
      </w:r>
      <w:r w:rsidRPr="00713816">
        <w:rPr>
          <w:sz w:val="28"/>
          <w:szCs w:val="28"/>
          <w:lang w:val="ro-RO"/>
        </w:rPr>
        <w:t xml:space="preserve">ervicii </w:t>
      </w:r>
      <w:r w:rsidR="00D8097C">
        <w:rPr>
          <w:sz w:val="28"/>
          <w:szCs w:val="28"/>
          <w:lang w:val="ro-RO"/>
        </w:rPr>
        <w:t>m</w:t>
      </w:r>
      <w:r w:rsidRPr="00713816">
        <w:rPr>
          <w:sz w:val="28"/>
          <w:szCs w:val="28"/>
          <w:lang w:val="ro-RO"/>
        </w:rPr>
        <w:t xml:space="preserve">oderne de bibliotecă (SMB) </w:t>
      </w:r>
      <w:r w:rsidR="005E59D2" w:rsidRPr="00713816">
        <w:rPr>
          <w:sz w:val="28"/>
          <w:szCs w:val="28"/>
          <w:lang w:val="ro-RO"/>
        </w:rPr>
        <w:t>prestate</w:t>
      </w:r>
      <w:r w:rsidRPr="00713816">
        <w:rPr>
          <w:sz w:val="28"/>
          <w:szCs w:val="28"/>
          <w:lang w:val="ro-RO"/>
        </w:rPr>
        <w:t xml:space="preserve"> pe parcursul </w:t>
      </w:r>
      <w:r w:rsidR="006740B8">
        <w:rPr>
          <w:sz w:val="28"/>
          <w:szCs w:val="28"/>
          <w:lang w:val="ro-RO"/>
        </w:rPr>
        <w:t>perioadei de referință, atât</w:t>
      </w:r>
      <w:r w:rsidR="00683088" w:rsidRPr="00713816">
        <w:rPr>
          <w:sz w:val="28"/>
          <w:szCs w:val="28"/>
          <w:lang w:val="ro-RO"/>
        </w:rPr>
        <w:t xml:space="preserve"> SM</w:t>
      </w:r>
      <w:r w:rsidR="00CB0AFE" w:rsidRPr="00713816">
        <w:rPr>
          <w:sz w:val="28"/>
          <w:szCs w:val="28"/>
          <w:lang w:val="ro-RO"/>
        </w:rPr>
        <w:t>B</w:t>
      </w:r>
      <w:r w:rsidR="00683088" w:rsidRPr="00713816">
        <w:rPr>
          <w:sz w:val="28"/>
          <w:szCs w:val="28"/>
          <w:lang w:val="ro-RO"/>
        </w:rPr>
        <w:t xml:space="preserve"> nou </w:t>
      </w:r>
      <w:r w:rsidR="00F67F59" w:rsidRPr="00713816">
        <w:rPr>
          <w:sz w:val="28"/>
          <w:szCs w:val="28"/>
          <w:lang w:val="ro-RO"/>
        </w:rPr>
        <w:t>inițiate</w:t>
      </w:r>
      <w:r w:rsidR="00683088" w:rsidRPr="00713816">
        <w:rPr>
          <w:sz w:val="28"/>
          <w:szCs w:val="28"/>
          <w:lang w:val="ro-RO"/>
        </w:rPr>
        <w:t xml:space="preserve"> în anul de raportare, cât și SMB </w:t>
      </w:r>
      <w:r w:rsidR="00F67F59" w:rsidRPr="00713816">
        <w:rPr>
          <w:sz w:val="28"/>
          <w:szCs w:val="28"/>
          <w:lang w:val="ro-RO"/>
        </w:rPr>
        <w:t>inițiate</w:t>
      </w:r>
      <w:r w:rsidR="00683088" w:rsidRPr="00713816">
        <w:rPr>
          <w:sz w:val="28"/>
          <w:szCs w:val="28"/>
          <w:lang w:val="ro-RO"/>
        </w:rPr>
        <w:t xml:space="preserve"> anterior, dar care au continuat să fie prestate pe parcursul anului de raportare</w:t>
      </w:r>
      <w:r w:rsidR="00BF38A3">
        <w:rPr>
          <w:sz w:val="28"/>
          <w:szCs w:val="28"/>
          <w:lang w:val="ro-RO"/>
        </w:rPr>
        <w:t>.</w:t>
      </w:r>
      <w:r w:rsidR="00A03443">
        <w:rPr>
          <w:sz w:val="28"/>
          <w:szCs w:val="28"/>
          <w:lang w:val="ro-RO"/>
        </w:rPr>
        <w:t xml:space="preserve"> </w:t>
      </w:r>
      <w:r w:rsidR="00A03443" w:rsidRPr="00E7579C">
        <w:rPr>
          <w:sz w:val="28"/>
          <w:szCs w:val="28"/>
          <w:lang w:val="ro-RO"/>
        </w:rPr>
        <w:t xml:space="preserve">Numărul de activități desfășurate în cadrul </w:t>
      </w:r>
      <w:r w:rsidR="00FD55D1" w:rsidRPr="00E7579C">
        <w:rPr>
          <w:sz w:val="28"/>
          <w:szCs w:val="28"/>
          <w:lang w:val="ro-RO"/>
        </w:rPr>
        <w:t xml:space="preserve">fiecărui </w:t>
      </w:r>
      <w:r w:rsidR="00A03443" w:rsidRPr="00E7579C">
        <w:rPr>
          <w:sz w:val="28"/>
          <w:szCs w:val="28"/>
          <w:lang w:val="ro-RO"/>
        </w:rPr>
        <w:t xml:space="preserve">SMB vor fi reflectate la rândul </w:t>
      </w:r>
      <w:r w:rsidR="006740B8" w:rsidRPr="00E7579C">
        <w:rPr>
          <w:sz w:val="28"/>
          <w:szCs w:val="28"/>
          <w:lang w:val="ro-RO"/>
        </w:rPr>
        <w:t>500</w:t>
      </w:r>
      <w:r w:rsidR="00BB091C" w:rsidRPr="00E7579C">
        <w:rPr>
          <w:sz w:val="28"/>
          <w:szCs w:val="28"/>
          <w:lang w:val="ro-RO"/>
        </w:rPr>
        <w:t xml:space="preserve"> (dacă sunt activități culturale, informaționale, creative sau de divertisment) sau la rândul 540 (dacă sunt sesiuni de instruire, cursuri sau training-</w:t>
      </w:r>
      <w:r w:rsidR="00BB091C" w:rsidRPr="00E7579C">
        <w:rPr>
          <w:sz w:val="28"/>
          <w:szCs w:val="28"/>
          <w:lang w:val="ro-RO"/>
        </w:rPr>
        <w:lastRenderedPageBreak/>
        <w:t>uri). D</w:t>
      </w:r>
      <w:r w:rsidR="006740B8" w:rsidRPr="00E7579C">
        <w:rPr>
          <w:sz w:val="28"/>
          <w:szCs w:val="28"/>
          <w:lang w:val="ro-RO"/>
        </w:rPr>
        <w:t>e</w:t>
      </w:r>
      <w:r w:rsidR="00A03443" w:rsidRPr="00E7579C">
        <w:rPr>
          <w:sz w:val="28"/>
          <w:szCs w:val="28"/>
          <w:lang w:val="ro-RO"/>
        </w:rPr>
        <w:t xml:space="preserve"> exemplu, </w:t>
      </w:r>
      <w:r w:rsidR="00D54090" w:rsidRPr="00E7579C">
        <w:rPr>
          <w:sz w:val="28"/>
          <w:szCs w:val="28"/>
          <w:lang w:val="ro-RO"/>
        </w:rPr>
        <w:t>dacă biblioteca a prestat 3 servicii moderne, în cadrul cărora au fost organizate respectiv 12</w:t>
      </w:r>
      <w:r w:rsidR="00BB091C" w:rsidRPr="00E7579C">
        <w:rPr>
          <w:sz w:val="28"/>
          <w:szCs w:val="28"/>
          <w:lang w:val="ro-RO"/>
        </w:rPr>
        <w:t xml:space="preserve"> training-uri</w:t>
      </w:r>
      <w:r w:rsidR="00D54090" w:rsidRPr="00E7579C">
        <w:rPr>
          <w:sz w:val="28"/>
          <w:szCs w:val="28"/>
          <w:lang w:val="ro-RO"/>
        </w:rPr>
        <w:t>, 24</w:t>
      </w:r>
      <w:r w:rsidR="00BB091C" w:rsidRPr="00E7579C">
        <w:rPr>
          <w:sz w:val="28"/>
          <w:szCs w:val="28"/>
          <w:lang w:val="ro-RO"/>
        </w:rPr>
        <w:t xml:space="preserve"> sesiuni de informare</w:t>
      </w:r>
      <w:r w:rsidR="00D54090" w:rsidRPr="00E7579C">
        <w:rPr>
          <w:sz w:val="28"/>
          <w:szCs w:val="28"/>
          <w:lang w:val="ro-RO"/>
        </w:rPr>
        <w:t xml:space="preserve"> și </w:t>
      </w:r>
      <w:r w:rsidR="005A4C22" w:rsidRPr="00E7579C">
        <w:rPr>
          <w:sz w:val="28"/>
          <w:szCs w:val="28"/>
          <w:lang w:val="ro-RO"/>
        </w:rPr>
        <w:t>36</w:t>
      </w:r>
      <w:r w:rsidR="00D54090" w:rsidRPr="00E7579C">
        <w:rPr>
          <w:sz w:val="28"/>
          <w:szCs w:val="28"/>
          <w:lang w:val="ro-RO"/>
        </w:rPr>
        <w:t xml:space="preserve"> activități</w:t>
      </w:r>
      <w:r w:rsidR="005A4C22" w:rsidRPr="00E7579C">
        <w:rPr>
          <w:sz w:val="28"/>
          <w:szCs w:val="28"/>
          <w:lang w:val="ro-RO"/>
        </w:rPr>
        <w:t xml:space="preserve"> culturale și de divertisment</w:t>
      </w:r>
      <w:r w:rsidR="00D54090" w:rsidRPr="00E7579C">
        <w:rPr>
          <w:sz w:val="28"/>
          <w:szCs w:val="28"/>
          <w:lang w:val="ro-RO"/>
        </w:rPr>
        <w:t xml:space="preserve">, </w:t>
      </w:r>
      <w:r w:rsidR="00FD55D1" w:rsidRPr="00E7579C">
        <w:rPr>
          <w:sz w:val="28"/>
          <w:szCs w:val="28"/>
          <w:lang w:val="ro-RO"/>
        </w:rPr>
        <w:t xml:space="preserve">numărul de 3 servicii prestate se va indica </w:t>
      </w:r>
      <w:r w:rsidR="00D54090" w:rsidRPr="00E7579C">
        <w:rPr>
          <w:sz w:val="28"/>
          <w:szCs w:val="28"/>
          <w:lang w:val="ro-RO"/>
        </w:rPr>
        <w:t>la rândul 520</w:t>
      </w:r>
      <w:r w:rsidR="00FD55D1" w:rsidRPr="00E7579C">
        <w:rPr>
          <w:sz w:val="28"/>
          <w:szCs w:val="28"/>
          <w:lang w:val="ro-RO"/>
        </w:rPr>
        <w:t xml:space="preserve">, </w:t>
      </w:r>
      <w:r w:rsidR="005A4C22" w:rsidRPr="00E7579C">
        <w:rPr>
          <w:sz w:val="28"/>
          <w:szCs w:val="28"/>
          <w:lang w:val="ro-RO"/>
        </w:rPr>
        <w:t>60</w:t>
      </w:r>
      <w:r w:rsidR="00FD55D1" w:rsidRPr="00E7579C">
        <w:rPr>
          <w:sz w:val="28"/>
          <w:szCs w:val="28"/>
          <w:lang w:val="ro-RO"/>
        </w:rPr>
        <w:t xml:space="preserve"> activități se vor </w:t>
      </w:r>
      <w:r w:rsidR="005A4C22" w:rsidRPr="00E7579C">
        <w:rPr>
          <w:sz w:val="28"/>
          <w:szCs w:val="28"/>
          <w:lang w:val="ro-MD"/>
        </w:rPr>
        <w:t>reflecta</w:t>
      </w:r>
      <w:r w:rsidR="00BB091C" w:rsidRPr="00E7579C">
        <w:rPr>
          <w:sz w:val="28"/>
          <w:szCs w:val="28"/>
          <w:lang w:val="ro-MD"/>
        </w:rPr>
        <w:t xml:space="preserve"> </w:t>
      </w:r>
      <w:r w:rsidR="00FD55D1" w:rsidRPr="00E7579C">
        <w:rPr>
          <w:sz w:val="28"/>
          <w:szCs w:val="28"/>
          <w:lang w:val="ro-RO"/>
        </w:rPr>
        <w:t>la rândul 500</w:t>
      </w:r>
      <w:r w:rsidR="005A4C22" w:rsidRPr="00E7579C">
        <w:rPr>
          <w:sz w:val="28"/>
          <w:szCs w:val="28"/>
          <w:lang w:val="ro-RO"/>
        </w:rPr>
        <w:t xml:space="preserve"> și 12 activități se vor </w:t>
      </w:r>
      <w:r w:rsidR="005A4C22" w:rsidRPr="00E7579C">
        <w:rPr>
          <w:sz w:val="28"/>
          <w:szCs w:val="28"/>
          <w:lang w:val="ro-MD"/>
        </w:rPr>
        <w:t xml:space="preserve">reflecta </w:t>
      </w:r>
      <w:r w:rsidR="005A4C22" w:rsidRPr="00E7579C">
        <w:rPr>
          <w:sz w:val="28"/>
          <w:szCs w:val="28"/>
          <w:lang w:val="ro-RO"/>
        </w:rPr>
        <w:t xml:space="preserve">la rândul </w:t>
      </w:r>
      <w:r w:rsidR="00BB091C" w:rsidRPr="00E7579C">
        <w:rPr>
          <w:sz w:val="28"/>
          <w:szCs w:val="28"/>
          <w:lang w:val="ro-RO"/>
        </w:rPr>
        <w:t>540</w:t>
      </w:r>
      <w:r w:rsidR="00FD55D1" w:rsidRPr="00E7579C">
        <w:rPr>
          <w:sz w:val="28"/>
          <w:szCs w:val="28"/>
          <w:lang w:val="ro-RO"/>
        </w:rPr>
        <w:t>.</w:t>
      </w:r>
    </w:p>
    <w:p w:rsidR="00D27B63" w:rsidRPr="00713816" w:rsidRDefault="00D27B63" w:rsidP="00BF38A3">
      <w:pPr>
        <w:ind w:firstLine="342"/>
        <w:jc w:val="both"/>
        <w:rPr>
          <w:sz w:val="28"/>
          <w:szCs w:val="28"/>
          <w:lang w:val="ro-RO"/>
        </w:rPr>
      </w:pPr>
      <w:r w:rsidRPr="00713816">
        <w:rPr>
          <w:sz w:val="28"/>
          <w:szCs w:val="28"/>
          <w:lang w:val="ro-RO"/>
        </w:rPr>
        <w:t xml:space="preserve">SMB – set de servicii, activități, programe relevante în curs de desfășurare, organizate de bibliotecă regulat și sistemic, </w:t>
      </w:r>
      <w:r w:rsidR="008C3CDE" w:rsidRPr="00713816">
        <w:rPr>
          <w:sz w:val="28"/>
          <w:szCs w:val="28"/>
          <w:lang w:val="ro-RO"/>
        </w:rPr>
        <w:t>axate</w:t>
      </w:r>
      <w:r w:rsidRPr="00713816">
        <w:rPr>
          <w:sz w:val="28"/>
          <w:szCs w:val="28"/>
          <w:lang w:val="ro-RO"/>
        </w:rPr>
        <w:t xml:space="preserve"> </w:t>
      </w:r>
      <w:r w:rsidR="008C3CDE" w:rsidRPr="00713816">
        <w:rPr>
          <w:sz w:val="28"/>
          <w:szCs w:val="28"/>
          <w:lang w:val="ro-RO"/>
        </w:rPr>
        <w:t>pe</w:t>
      </w:r>
      <w:r w:rsidRPr="00713816">
        <w:rPr>
          <w:sz w:val="28"/>
          <w:szCs w:val="28"/>
          <w:lang w:val="ro-RO"/>
        </w:rPr>
        <w:t xml:space="preserve"> form</w:t>
      </w:r>
      <w:r w:rsidR="008C3CDE" w:rsidRPr="00713816">
        <w:rPr>
          <w:sz w:val="28"/>
          <w:szCs w:val="28"/>
          <w:lang w:val="ro-RO"/>
        </w:rPr>
        <w:t>area</w:t>
      </w:r>
      <w:r w:rsidRPr="00713816">
        <w:rPr>
          <w:sz w:val="28"/>
          <w:szCs w:val="28"/>
          <w:lang w:val="ro-RO"/>
        </w:rPr>
        <w:t xml:space="preserve"> competențelor și abilităților necesare membrilor comunității precum sunt:</w:t>
      </w:r>
    </w:p>
    <w:p w:rsidR="00D27B63" w:rsidRPr="00713816" w:rsidRDefault="00D27B63" w:rsidP="00D27B63">
      <w:pPr>
        <w:pStyle w:val="ListParagraph"/>
        <w:numPr>
          <w:ilvl w:val="0"/>
          <w:numId w:val="11"/>
        </w:numPr>
        <w:ind w:left="342" w:hanging="138"/>
        <w:jc w:val="both"/>
        <w:rPr>
          <w:sz w:val="28"/>
          <w:szCs w:val="28"/>
          <w:lang w:val="ro-RO"/>
        </w:rPr>
      </w:pPr>
      <w:r w:rsidRPr="00713816">
        <w:rPr>
          <w:sz w:val="28"/>
          <w:szCs w:val="28"/>
          <w:lang w:val="ro-RO"/>
        </w:rPr>
        <w:t>Competențe digitale (</w:t>
      </w:r>
      <w:r w:rsidR="008C3CDE" w:rsidRPr="00713816">
        <w:rPr>
          <w:sz w:val="28"/>
          <w:szCs w:val="28"/>
          <w:lang w:val="ro-RO"/>
        </w:rPr>
        <w:t xml:space="preserve">de </w:t>
      </w:r>
      <w:r w:rsidRPr="00713816">
        <w:rPr>
          <w:sz w:val="28"/>
          <w:szCs w:val="28"/>
          <w:lang w:val="ro-RO"/>
        </w:rPr>
        <w:t>ex.</w:t>
      </w:r>
      <w:r w:rsidR="008C3CDE" w:rsidRPr="00713816">
        <w:rPr>
          <w:sz w:val="28"/>
          <w:szCs w:val="28"/>
          <w:lang w:val="ro-RO"/>
        </w:rPr>
        <w:t>,</w:t>
      </w:r>
      <w:r w:rsidRPr="00713816">
        <w:rPr>
          <w:sz w:val="28"/>
          <w:szCs w:val="28"/>
          <w:lang w:val="ro-RO"/>
        </w:rPr>
        <w:t xml:space="preserve"> utilizarea calculatorului, utilizarea e-serviciilor, vânzare/cumpărare on</w:t>
      </w:r>
      <w:r w:rsidR="008C3CDE" w:rsidRPr="00713816">
        <w:rPr>
          <w:sz w:val="28"/>
          <w:szCs w:val="28"/>
          <w:lang w:val="ro-RO"/>
        </w:rPr>
        <w:t>-</w:t>
      </w:r>
      <w:r w:rsidRPr="00713816">
        <w:rPr>
          <w:sz w:val="28"/>
          <w:szCs w:val="28"/>
          <w:lang w:val="ro-RO"/>
        </w:rPr>
        <w:t>line, programare etc.);</w:t>
      </w:r>
    </w:p>
    <w:p w:rsidR="00D27B63" w:rsidRPr="00713816" w:rsidRDefault="00D27B63" w:rsidP="00D27B63">
      <w:pPr>
        <w:pStyle w:val="ListParagraph"/>
        <w:numPr>
          <w:ilvl w:val="0"/>
          <w:numId w:val="11"/>
        </w:numPr>
        <w:ind w:left="342" w:hanging="138"/>
        <w:jc w:val="both"/>
        <w:rPr>
          <w:sz w:val="28"/>
          <w:szCs w:val="28"/>
          <w:lang w:val="ro-RO"/>
        </w:rPr>
      </w:pPr>
      <w:r w:rsidRPr="00713816">
        <w:rPr>
          <w:sz w:val="28"/>
          <w:szCs w:val="28"/>
          <w:lang w:val="ro-RO"/>
        </w:rPr>
        <w:t xml:space="preserve">Competențe antreprenoriale (inițierea/dezvoltarea/administrarea unei afaceri, </w:t>
      </w:r>
      <w:r w:rsidR="00BF38A3">
        <w:rPr>
          <w:sz w:val="28"/>
          <w:szCs w:val="28"/>
          <w:lang w:val="ro-RO"/>
        </w:rPr>
        <w:t>monitorizare și evaluare etc.);</w:t>
      </w:r>
    </w:p>
    <w:p w:rsidR="00D27B63" w:rsidRPr="00713816" w:rsidRDefault="00D27B63" w:rsidP="00D27B63">
      <w:pPr>
        <w:pStyle w:val="ListParagraph"/>
        <w:numPr>
          <w:ilvl w:val="0"/>
          <w:numId w:val="11"/>
        </w:numPr>
        <w:ind w:left="342" w:hanging="138"/>
        <w:jc w:val="both"/>
        <w:rPr>
          <w:sz w:val="28"/>
          <w:szCs w:val="28"/>
          <w:lang w:val="ro-RO"/>
        </w:rPr>
      </w:pPr>
      <w:r w:rsidRPr="00713816">
        <w:rPr>
          <w:sz w:val="28"/>
          <w:szCs w:val="28"/>
          <w:lang w:val="ro-RO"/>
        </w:rPr>
        <w:t>Competențe de dezvoltare personală (</w:t>
      </w:r>
      <w:r w:rsidR="008C3CDE" w:rsidRPr="00713816">
        <w:rPr>
          <w:sz w:val="28"/>
          <w:szCs w:val="28"/>
          <w:lang w:val="ro-RO"/>
        </w:rPr>
        <w:t xml:space="preserve">de </w:t>
      </w:r>
      <w:r w:rsidRPr="00713816">
        <w:rPr>
          <w:sz w:val="28"/>
          <w:szCs w:val="28"/>
          <w:lang w:val="ro-RO"/>
        </w:rPr>
        <w:t>ex.</w:t>
      </w:r>
      <w:r w:rsidR="008C3CDE" w:rsidRPr="00713816">
        <w:rPr>
          <w:sz w:val="28"/>
          <w:szCs w:val="28"/>
          <w:lang w:val="ro-RO"/>
        </w:rPr>
        <w:t>,</w:t>
      </w:r>
      <w:r w:rsidRPr="00713816">
        <w:rPr>
          <w:sz w:val="28"/>
          <w:szCs w:val="28"/>
          <w:lang w:val="ro-RO"/>
        </w:rPr>
        <w:t xml:space="preserve"> adoptarea unui stil sănătos de viață, ținută și discurs public etc.);</w:t>
      </w:r>
    </w:p>
    <w:p w:rsidR="00D27B63" w:rsidRPr="00713816" w:rsidRDefault="00D27B63" w:rsidP="00D27B63">
      <w:pPr>
        <w:pStyle w:val="ListParagraph"/>
        <w:numPr>
          <w:ilvl w:val="0"/>
          <w:numId w:val="11"/>
        </w:numPr>
        <w:ind w:left="342" w:hanging="138"/>
        <w:jc w:val="both"/>
        <w:rPr>
          <w:sz w:val="28"/>
          <w:szCs w:val="28"/>
          <w:lang w:val="ro-RO"/>
        </w:rPr>
      </w:pPr>
      <w:r w:rsidRPr="00713816">
        <w:rPr>
          <w:sz w:val="28"/>
          <w:szCs w:val="28"/>
          <w:lang w:val="ro-RO"/>
        </w:rPr>
        <w:t>Competențe de angajare în câmpul muncii (căutarea ofertelor de muncă, elaborarea unui CV/scrisoare de intenție/scrisoare de recomandare, prestația la interviul de anga</w:t>
      </w:r>
      <w:r w:rsidR="00BF38A3">
        <w:rPr>
          <w:sz w:val="28"/>
          <w:szCs w:val="28"/>
          <w:lang w:val="ro-RO"/>
        </w:rPr>
        <w:t>jare, cunoașterea prevederilor C</w:t>
      </w:r>
      <w:r w:rsidRPr="00713816">
        <w:rPr>
          <w:sz w:val="28"/>
          <w:szCs w:val="28"/>
          <w:lang w:val="ro-RO"/>
        </w:rPr>
        <w:t>odului muncii etc.);</w:t>
      </w:r>
    </w:p>
    <w:p w:rsidR="00D27B63" w:rsidRPr="00713816" w:rsidRDefault="00D27B63" w:rsidP="00D27B63">
      <w:pPr>
        <w:pStyle w:val="ListParagraph"/>
        <w:numPr>
          <w:ilvl w:val="0"/>
          <w:numId w:val="11"/>
        </w:numPr>
        <w:ind w:left="342" w:hanging="138"/>
        <w:jc w:val="both"/>
        <w:rPr>
          <w:sz w:val="28"/>
          <w:szCs w:val="28"/>
          <w:lang w:val="ro-RO"/>
        </w:rPr>
      </w:pPr>
      <w:r w:rsidRPr="00713816">
        <w:rPr>
          <w:sz w:val="28"/>
          <w:szCs w:val="28"/>
          <w:lang w:val="ro-RO"/>
        </w:rPr>
        <w:t>Competențe de comunicare și lingvistice (învățarea limbilor străine, comunicarea on</w:t>
      </w:r>
      <w:r w:rsidR="008C3CDE" w:rsidRPr="00713816">
        <w:rPr>
          <w:sz w:val="28"/>
          <w:szCs w:val="28"/>
          <w:lang w:val="ro-RO"/>
        </w:rPr>
        <w:t>-</w:t>
      </w:r>
      <w:r w:rsidRPr="00713816">
        <w:rPr>
          <w:sz w:val="28"/>
          <w:szCs w:val="28"/>
          <w:lang w:val="ro-RO"/>
        </w:rPr>
        <w:t>line, cultura comunicării etc.);</w:t>
      </w:r>
    </w:p>
    <w:p w:rsidR="00D27B63" w:rsidRPr="00713816" w:rsidRDefault="00D27B63" w:rsidP="00D27B63">
      <w:pPr>
        <w:pStyle w:val="ListParagraph"/>
        <w:numPr>
          <w:ilvl w:val="0"/>
          <w:numId w:val="11"/>
        </w:numPr>
        <w:ind w:left="342" w:hanging="138"/>
        <w:jc w:val="both"/>
        <w:rPr>
          <w:sz w:val="28"/>
          <w:szCs w:val="28"/>
          <w:lang w:val="ro-RO"/>
        </w:rPr>
      </w:pPr>
      <w:r w:rsidRPr="00713816">
        <w:rPr>
          <w:sz w:val="28"/>
          <w:szCs w:val="28"/>
          <w:lang w:val="ro-RO"/>
        </w:rPr>
        <w:t>Competențe în domeniul culturii informației (identificarea manipulării în sursele mass-media, analiza semantică a conți</w:t>
      </w:r>
      <w:r w:rsidR="00BF38A3">
        <w:rPr>
          <w:sz w:val="28"/>
          <w:szCs w:val="28"/>
          <w:lang w:val="ro-RO"/>
        </w:rPr>
        <w:t>nuturilor informaționale etc.).</w:t>
      </w:r>
    </w:p>
    <w:p w:rsidR="00D27B63" w:rsidRPr="00713816" w:rsidRDefault="00F7154C" w:rsidP="00D27B63">
      <w:pPr>
        <w:jc w:val="both"/>
        <w:rPr>
          <w:sz w:val="28"/>
          <w:szCs w:val="28"/>
          <w:lang w:val="ro-RO"/>
        </w:rPr>
      </w:pPr>
      <w:r w:rsidRPr="00713816">
        <w:rPr>
          <w:sz w:val="28"/>
          <w:szCs w:val="28"/>
          <w:lang w:val="ro-RO"/>
        </w:rPr>
        <w:t>Realizarea</w:t>
      </w:r>
      <w:r w:rsidR="00D27B63" w:rsidRPr="00713816">
        <w:rPr>
          <w:sz w:val="28"/>
          <w:szCs w:val="28"/>
          <w:lang w:val="ro-RO"/>
        </w:rPr>
        <w:t xml:space="preserve"> unui serviciu modern de bibliotecă</w:t>
      </w:r>
      <w:r w:rsidRPr="00713816">
        <w:rPr>
          <w:sz w:val="28"/>
          <w:szCs w:val="28"/>
          <w:lang w:val="ro-RO"/>
        </w:rPr>
        <w:t xml:space="preserve"> include etapele</w:t>
      </w:r>
      <w:r w:rsidR="00D27B63" w:rsidRPr="00713816">
        <w:rPr>
          <w:sz w:val="28"/>
          <w:szCs w:val="28"/>
          <w:lang w:val="ro-RO"/>
        </w:rPr>
        <w:t>:</w:t>
      </w:r>
    </w:p>
    <w:p w:rsidR="00D27B63" w:rsidRPr="00713816" w:rsidRDefault="00D27B63" w:rsidP="00D27B63">
      <w:pPr>
        <w:pStyle w:val="ListParagraph"/>
        <w:numPr>
          <w:ilvl w:val="0"/>
          <w:numId w:val="12"/>
        </w:numPr>
        <w:ind w:left="342" w:hanging="138"/>
        <w:jc w:val="both"/>
        <w:rPr>
          <w:sz w:val="28"/>
          <w:szCs w:val="28"/>
          <w:lang w:val="ro-RO"/>
        </w:rPr>
      </w:pPr>
      <w:r w:rsidRPr="00713816">
        <w:rPr>
          <w:sz w:val="28"/>
          <w:szCs w:val="28"/>
          <w:lang w:val="ro-RO"/>
        </w:rPr>
        <w:t>Evaluarea necesităților membrilor comunității prin intermediul instrumentelor de evaluare (sondaj, interviu, focus grup, discuții informale);</w:t>
      </w:r>
    </w:p>
    <w:p w:rsidR="00D27B63" w:rsidRPr="00713816" w:rsidRDefault="00D27B63" w:rsidP="00D27B63">
      <w:pPr>
        <w:pStyle w:val="ListParagraph"/>
        <w:numPr>
          <w:ilvl w:val="0"/>
          <w:numId w:val="12"/>
        </w:numPr>
        <w:ind w:left="342" w:hanging="138"/>
        <w:jc w:val="both"/>
        <w:rPr>
          <w:sz w:val="28"/>
          <w:szCs w:val="28"/>
          <w:lang w:val="ro-RO"/>
        </w:rPr>
      </w:pPr>
      <w:r w:rsidRPr="00713816">
        <w:rPr>
          <w:sz w:val="28"/>
          <w:szCs w:val="28"/>
          <w:lang w:val="ro-RO"/>
        </w:rPr>
        <w:t>Conceptualizarea (definitivarea ideii și elaborarea planului de dezvoltare a serviciului);</w:t>
      </w:r>
    </w:p>
    <w:p w:rsidR="00D27B63" w:rsidRPr="00713816" w:rsidRDefault="00D27B63" w:rsidP="00D27B63">
      <w:pPr>
        <w:pStyle w:val="ListParagraph"/>
        <w:numPr>
          <w:ilvl w:val="0"/>
          <w:numId w:val="12"/>
        </w:numPr>
        <w:ind w:left="342" w:hanging="138"/>
        <w:jc w:val="both"/>
        <w:rPr>
          <w:sz w:val="28"/>
          <w:szCs w:val="28"/>
          <w:lang w:val="ro-RO"/>
        </w:rPr>
      </w:pPr>
      <w:r w:rsidRPr="00713816">
        <w:rPr>
          <w:sz w:val="28"/>
          <w:szCs w:val="28"/>
          <w:lang w:val="ro-RO"/>
        </w:rPr>
        <w:t>Stabilirea resurselor necesare;</w:t>
      </w:r>
    </w:p>
    <w:p w:rsidR="00D27B63" w:rsidRPr="00713816" w:rsidRDefault="00D27B63" w:rsidP="00D27B63">
      <w:pPr>
        <w:pStyle w:val="ListParagraph"/>
        <w:numPr>
          <w:ilvl w:val="0"/>
          <w:numId w:val="12"/>
        </w:numPr>
        <w:ind w:left="342" w:hanging="138"/>
        <w:jc w:val="both"/>
        <w:rPr>
          <w:sz w:val="28"/>
          <w:szCs w:val="28"/>
          <w:lang w:val="ro-RO"/>
        </w:rPr>
      </w:pPr>
      <w:r w:rsidRPr="00713816">
        <w:rPr>
          <w:sz w:val="28"/>
          <w:szCs w:val="28"/>
          <w:lang w:val="ro-RO"/>
        </w:rPr>
        <w:t>Identificarea partenerilor și voluntarilor necesari desfășurării serviciului;</w:t>
      </w:r>
    </w:p>
    <w:p w:rsidR="00D27B63" w:rsidRPr="00713816" w:rsidRDefault="00D27B63" w:rsidP="00D27B63">
      <w:pPr>
        <w:pStyle w:val="ListParagraph"/>
        <w:numPr>
          <w:ilvl w:val="0"/>
          <w:numId w:val="12"/>
        </w:numPr>
        <w:ind w:left="342" w:hanging="138"/>
        <w:jc w:val="both"/>
        <w:rPr>
          <w:sz w:val="28"/>
          <w:szCs w:val="28"/>
          <w:lang w:val="ro-RO"/>
        </w:rPr>
      </w:pPr>
      <w:r w:rsidRPr="00713816">
        <w:rPr>
          <w:sz w:val="28"/>
          <w:szCs w:val="28"/>
          <w:lang w:val="ro-RO"/>
        </w:rPr>
        <w:t>Promovarea serviciului de bibliotecă și desfășu</w:t>
      </w:r>
      <w:r w:rsidR="00461CAD">
        <w:rPr>
          <w:sz w:val="28"/>
          <w:szCs w:val="28"/>
          <w:lang w:val="ro-RO"/>
        </w:rPr>
        <w:t>rarea activităților de outreach;</w:t>
      </w:r>
    </w:p>
    <w:p w:rsidR="00D27B63" w:rsidRPr="00713816" w:rsidRDefault="00D27B63" w:rsidP="00D27B63">
      <w:pPr>
        <w:pStyle w:val="ListParagraph"/>
        <w:numPr>
          <w:ilvl w:val="0"/>
          <w:numId w:val="12"/>
        </w:numPr>
        <w:ind w:left="342" w:hanging="138"/>
        <w:jc w:val="both"/>
        <w:rPr>
          <w:sz w:val="28"/>
          <w:szCs w:val="28"/>
          <w:lang w:val="ro-RO"/>
        </w:rPr>
      </w:pPr>
      <w:r w:rsidRPr="00713816">
        <w:rPr>
          <w:sz w:val="28"/>
          <w:szCs w:val="28"/>
          <w:lang w:val="ro-RO"/>
        </w:rPr>
        <w:t>Implementarea (serviciul va fi prestat cel puțin o dată pe săptămâna pe parcursul a cel puțin 3 luni);</w:t>
      </w:r>
    </w:p>
    <w:p w:rsidR="00D27B63" w:rsidRPr="00713816" w:rsidRDefault="00461CAD" w:rsidP="00D27B63">
      <w:pPr>
        <w:pStyle w:val="ListParagraph"/>
        <w:numPr>
          <w:ilvl w:val="0"/>
          <w:numId w:val="12"/>
        </w:numPr>
        <w:ind w:left="342" w:hanging="138"/>
        <w:jc w:val="both"/>
        <w:rPr>
          <w:sz w:val="28"/>
          <w:szCs w:val="28"/>
          <w:lang w:val="ro-RO"/>
        </w:rPr>
      </w:pPr>
      <w:r>
        <w:rPr>
          <w:sz w:val="28"/>
          <w:szCs w:val="28"/>
          <w:lang w:val="ro-RO"/>
        </w:rPr>
        <w:t>Monitorizarea ș</w:t>
      </w:r>
      <w:r w:rsidR="00D27B63" w:rsidRPr="00713816">
        <w:rPr>
          <w:sz w:val="28"/>
          <w:szCs w:val="28"/>
          <w:lang w:val="ro-RO"/>
        </w:rPr>
        <w:t>i evaluarea.</w:t>
      </w:r>
    </w:p>
    <w:p w:rsidR="002B72BC" w:rsidRPr="00713816" w:rsidRDefault="009A309A" w:rsidP="002B72BC">
      <w:pPr>
        <w:ind w:firstLine="708"/>
        <w:jc w:val="both"/>
        <w:rPr>
          <w:sz w:val="28"/>
          <w:szCs w:val="28"/>
          <w:lang w:val="ro-RO"/>
        </w:rPr>
      </w:pPr>
      <w:r w:rsidRPr="00713816">
        <w:rPr>
          <w:sz w:val="28"/>
          <w:szCs w:val="28"/>
          <w:lang w:val="ro-RO"/>
        </w:rPr>
        <w:t>Spre deosebire de alte servicii de bibliotecă</w:t>
      </w:r>
      <w:r w:rsidR="002B72BC" w:rsidRPr="00713816">
        <w:rPr>
          <w:sz w:val="28"/>
          <w:szCs w:val="28"/>
          <w:lang w:val="ro-RO"/>
        </w:rPr>
        <w:t>,</w:t>
      </w:r>
      <w:r w:rsidRPr="00713816">
        <w:rPr>
          <w:sz w:val="28"/>
          <w:szCs w:val="28"/>
          <w:lang w:val="ro-RO"/>
        </w:rPr>
        <w:t xml:space="preserve"> care sunt </w:t>
      </w:r>
      <w:r w:rsidR="00F810D7" w:rsidRPr="00713816">
        <w:rPr>
          <w:sz w:val="28"/>
          <w:szCs w:val="28"/>
          <w:lang w:val="ro-RO"/>
        </w:rPr>
        <w:t>oferite</w:t>
      </w:r>
      <w:r w:rsidRPr="00713816">
        <w:rPr>
          <w:sz w:val="28"/>
          <w:szCs w:val="28"/>
          <w:lang w:val="ro-RO"/>
        </w:rPr>
        <w:t xml:space="preserve"> </w:t>
      </w:r>
      <w:r w:rsidR="002B72BC" w:rsidRPr="00713816">
        <w:rPr>
          <w:sz w:val="28"/>
          <w:szCs w:val="28"/>
          <w:lang w:val="ro-RO"/>
        </w:rPr>
        <w:t xml:space="preserve">în general tuturor </w:t>
      </w:r>
      <w:r w:rsidRPr="00713816">
        <w:rPr>
          <w:sz w:val="28"/>
          <w:szCs w:val="28"/>
          <w:lang w:val="ro-RO"/>
        </w:rPr>
        <w:t>utilizatorilor</w:t>
      </w:r>
      <w:r w:rsidR="002B72BC" w:rsidRPr="00713816">
        <w:rPr>
          <w:sz w:val="28"/>
          <w:szCs w:val="28"/>
          <w:lang w:val="ro-RO"/>
        </w:rPr>
        <w:t xml:space="preserve"> </w:t>
      </w:r>
      <w:r w:rsidRPr="00713816">
        <w:rPr>
          <w:sz w:val="28"/>
          <w:szCs w:val="28"/>
          <w:lang w:val="ro-RO"/>
        </w:rPr>
        <w:t>(de ex., împrumut</w:t>
      </w:r>
      <w:r w:rsidR="00B11E1F" w:rsidRPr="00713816">
        <w:rPr>
          <w:sz w:val="28"/>
          <w:szCs w:val="28"/>
          <w:lang w:val="ro-RO"/>
        </w:rPr>
        <w:t xml:space="preserve"> de documente</w:t>
      </w:r>
      <w:r w:rsidR="00F810D7" w:rsidRPr="00713816">
        <w:rPr>
          <w:sz w:val="28"/>
          <w:szCs w:val="28"/>
          <w:lang w:val="ro-RO"/>
        </w:rPr>
        <w:t>, consultare</w:t>
      </w:r>
      <w:r w:rsidRPr="00713816">
        <w:rPr>
          <w:sz w:val="28"/>
          <w:szCs w:val="28"/>
          <w:lang w:val="ro-RO"/>
        </w:rPr>
        <w:t xml:space="preserve"> de documente, servicii de referință, acces Internet, printare, imprimare </w:t>
      </w:r>
      <w:r w:rsidR="002D2D0D" w:rsidRPr="00713816">
        <w:rPr>
          <w:sz w:val="28"/>
          <w:szCs w:val="28"/>
          <w:lang w:val="ro-RO"/>
        </w:rPr>
        <w:t>etc.</w:t>
      </w:r>
      <w:r w:rsidRPr="00713816">
        <w:rPr>
          <w:sz w:val="28"/>
          <w:szCs w:val="28"/>
          <w:lang w:val="ro-RO"/>
        </w:rPr>
        <w:t xml:space="preserve">), </w:t>
      </w:r>
      <w:r w:rsidR="00D8097C">
        <w:rPr>
          <w:sz w:val="28"/>
          <w:szCs w:val="28"/>
          <w:lang w:val="ro-RO"/>
        </w:rPr>
        <w:t>serviciul modern de bibliotecă (SMB)</w:t>
      </w:r>
      <w:r w:rsidR="00D27B63" w:rsidRPr="00713816">
        <w:rPr>
          <w:sz w:val="28"/>
          <w:szCs w:val="28"/>
          <w:lang w:val="ro-RO"/>
        </w:rPr>
        <w:t xml:space="preserve"> </w:t>
      </w:r>
      <w:r w:rsidR="004A17C5" w:rsidRPr="00713816">
        <w:rPr>
          <w:sz w:val="28"/>
          <w:szCs w:val="28"/>
          <w:lang w:val="ro-RO"/>
        </w:rPr>
        <w:t xml:space="preserve">are </w:t>
      </w:r>
      <w:r w:rsidR="00F810D7" w:rsidRPr="00713816">
        <w:rPr>
          <w:sz w:val="28"/>
          <w:szCs w:val="28"/>
          <w:lang w:val="ro-RO"/>
        </w:rPr>
        <w:t xml:space="preserve">un grup țintă concret, </w:t>
      </w:r>
      <w:r w:rsidR="004A17C5" w:rsidRPr="00713816">
        <w:rPr>
          <w:sz w:val="28"/>
          <w:szCs w:val="28"/>
          <w:lang w:val="ro-RO"/>
        </w:rPr>
        <w:t>un scop</w:t>
      </w:r>
      <w:r w:rsidR="00D27B63" w:rsidRPr="00713816">
        <w:rPr>
          <w:sz w:val="28"/>
          <w:szCs w:val="28"/>
          <w:lang w:val="ro-RO"/>
        </w:rPr>
        <w:t xml:space="preserve"> bine definit, </w:t>
      </w:r>
      <w:r w:rsidR="002B72BC" w:rsidRPr="00713816">
        <w:rPr>
          <w:sz w:val="28"/>
          <w:szCs w:val="28"/>
          <w:lang w:val="ro-RO"/>
        </w:rPr>
        <w:t xml:space="preserve">răspunde unor nevoi specifice, </w:t>
      </w:r>
      <w:r w:rsidR="004A17C5" w:rsidRPr="00713816">
        <w:rPr>
          <w:sz w:val="28"/>
          <w:szCs w:val="28"/>
          <w:lang w:val="ro-RO"/>
        </w:rPr>
        <w:t xml:space="preserve">urmărește </w:t>
      </w:r>
      <w:r w:rsidR="00D27B63" w:rsidRPr="00713816">
        <w:rPr>
          <w:sz w:val="28"/>
          <w:szCs w:val="28"/>
          <w:lang w:val="ro-RO"/>
        </w:rPr>
        <w:t xml:space="preserve">formarea competențelor moderne, </w:t>
      </w:r>
      <w:r w:rsidR="004A17C5" w:rsidRPr="00713816">
        <w:rPr>
          <w:sz w:val="28"/>
          <w:szCs w:val="28"/>
          <w:lang w:val="ro-RO"/>
        </w:rPr>
        <w:t xml:space="preserve">este </w:t>
      </w:r>
      <w:r w:rsidR="00D27B63" w:rsidRPr="00713816">
        <w:rPr>
          <w:sz w:val="28"/>
          <w:szCs w:val="28"/>
          <w:lang w:val="ro-RO"/>
        </w:rPr>
        <w:t>prest</w:t>
      </w:r>
      <w:r w:rsidR="004A17C5" w:rsidRPr="00713816">
        <w:rPr>
          <w:sz w:val="28"/>
          <w:szCs w:val="28"/>
          <w:lang w:val="ro-RO"/>
        </w:rPr>
        <w:t>at</w:t>
      </w:r>
      <w:r w:rsidR="00D27B63" w:rsidRPr="00713816">
        <w:rPr>
          <w:sz w:val="28"/>
          <w:szCs w:val="28"/>
          <w:lang w:val="ro-RO"/>
        </w:rPr>
        <w:t xml:space="preserve"> regulat și sistemic</w:t>
      </w:r>
      <w:r w:rsidR="002B72BC" w:rsidRPr="00713816">
        <w:rPr>
          <w:sz w:val="28"/>
          <w:szCs w:val="28"/>
          <w:lang w:val="ro-RO"/>
        </w:rPr>
        <w:t>, cu o anumită periodicitate</w:t>
      </w:r>
      <w:r w:rsidR="00B11E1F" w:rsidRPr="00713816">
        <w:rPr>
          <w:sz w:val="28"/>
          <w:szCs w:val="28"/>
          <w:lang w:val="ro-RO"/>
        </w:rPr>
        <w:t>.</w:t>
      </w:r>
    </w:p>
    <w:p w:rsidR="002B72BC" w:rsidRPr="00713816" w:rsidRDefault="002B72BC" w:rsidP="002B72BC">
      <w:pPr>
        <w:ind w:firstLine="708"/>
        <w:jc w:val="both"/>
        <w:rPr>
          <w:sz w:val="28"/>
          <w:szCs w:val="28"/>
          <w:lang w:val="ro-RO"/>
        </w:rPr>
      </w:pPr>
    </w:p>
    <w:p w:rsidR="00D27B63" w:rsidRPr="00713816" w:rsidRDefault="00D27B63" w:rsidP="00D27B63">
      <w:pPr>
        <w:jc w:val="both"/>
        <w:rPr>
          <w:sz w:val="28"/>
          <w:szCs w:val="28"/>
          <w:lang w:val="ro-RO"/>
        </w:rPr>
      </w:pPr>
      <w:r w:rsidRPr="00713816">
        <w:rPr>
          <w:b/>
          <w:sz w:val="28"/>
          <w:szCs w:val="28"/>
          <w:lang w:val="ro-RO"/>
        </w:rPr>
        <w:t>Rândul 5</w:t>
      </w:r>
      <w:r w:rsidR="00040CA2">
        <w:rPr>
          <w:b/>
          <w:sz w:val="28"/>
          <w:szCs w:val="28"/>
          <w:lang w:val="ro-RO"/>
        </w:rPr>
        <w:t>3</w:t>
      </w:r>
      <w:r w:rsidRPr="00713816">
        <w:rPr>
          <w:b/>
          <w:sz w:val="28"/>
          <w:szCs w:val="28"/>
          <w:lang w:val="ro-RO"/>
        </w:rPr>
        <w:t>0</w:t>
      </w:r>
      <w:r w:rsidRPr="00713816">
        <w:rPr>
          <w:sz w:val="28"/>
          <w:szCs w:val="28"/>
          <w:lang w:val="ro-RO"/>
        </w:rPr>
        <w:t xml:space="preserve"> </w:t>
      </w:r>
      <w:r w:rsidR="00461CAD" w:rsidRPr="00461CAD">
        <w:rPr>
          <w:b/>
          <w:sz w:val="28"/>
          <w:szCs w:val="28"/>
          <w:lang w:val="ro-RO"/>
        </w:rPr>
        <w:t xml:space="preserve">Numărul de </w:t>
      </w:r>
      <w:r w:rsidR="00040CA2">
        <w:rPr>
          <w:b/>
          <w:sz w:val="28"/>
          <w:szCs w:val="28"/>
          <w:lang w:val="ro-RO"/>
        </w:rPr>
        <w:t>participanți la</w:t>
      </w:r>
      <w:r w:rsidR="00461CAD" w:rsidRPr="00461CAD">
        <w:rPr>
          <w:b/>
          <w:sz w:val="28"/>
          <w:szCs w:val="28"/>
          <w:lang w:val="ro-RO"/>
        </w:rPr>
        <w:t xml:space="preserve"> servicii moderne de bibliotecă </w:t>
      </w:r>
      <w:r w:rsidRPr="00713816">
        <w:rPr>
          <w:sz w:val="28"/>
          <w:szCs w:val="28"/>
          <w:lang w:val="ro-RO"/>
        </w:rPr>
        <w:t xml:space="preserve">– se indică numărul </w:t>
      </w:r>
      <w:r w:rsidR="00787EB4" w:rsidRPr="00713816">
        <w:rPr>
          <w:sz w:val="28"/>
          <w:szCs w:val="28"/>
          <w:lang w:val="ro-RO"/>
        </w:rPr>
        <w:t xml:space="preserve">total </w:t>
      </w:r>
      <w:r w:rsidRPr="00713816">
        <w:rPr>
          <w:sz w:val="28"/>
          <w:szCs w:val="28"/>
          <w:lang w:val="ro-RO"/>
        </w:rPr>
        <w:t xml:space="preserve">de </w:t>
      </w:r>
      <w:r w:rsidR="00FD55D1" w:rsidRPr="00E7579C">
        <w:rPr>
          <w:sz w:val="28"/>
          <w:szCs w:val="28"/>
          <w:lang w:val="ro-RO"/>
        </w:rPr>
        <w:t>persoane</w:t>
      </w:r>
      <w:r w:rsidRPr="00713816">
        <w:rPr>
          <w:sz w:val="28"/>
          <w:szCs w:val="28"/>
          <w:lang w:val="ro-RO"/>
        </w:rPr>
        <w:t xml:space="preserve">, care au </w:t>
      </w:r>
      <w:r w:rsidR="00FD55D1">
        <w:rPr>
          <w:sz w:val="28"/>
          <w:szCs w:val="28"/>
          <w:lang w:val="ro-RO"/>
        </w:rPr>
        <w:t>participat</w:t>
      </w:r>
      <w:r w:rsidR="008F1A34">
        <w:rPr>
          <w:sz w:val="28"/>
          <w:szCs w:val="28"/>
          <w:lang w:val="ro-RO"/>
        </w:rPr>
        <w:t xml:space="preserve"> la</w:t>
      </w:r>
      <w:r w:rsidRPr="00713816">
        <w:rPr>
          <w:sz w:val="28"/>
          <w:szCs w:val="28"/>
          <w:lang w:val="ro-RO"/>
        </w:rPr>
        <w:t xml:space="preserve"> </w:t>
      </w:r>
      <w:r w:rsidR="00787EB4" w:rsidRPr="00713816">
        <w:rPr>
          <w:sz w:val="28"/>
          <w:szCs w:val="28"/>
          <w:lang w:val="ro-RO"/>
        </w:rPr>
        <w:t xml:space="preserve">unul sau mai multe </w:t>
      </w:r>
      <w:r w:rsidR="00D8097C">
        <w:rPr>
          <w:sz w:val="28"/>
          <w:szCs w:val="28"/>
          <w:lang w:val="ro-RO"/>
        </w:rPr>
        <w:t>servicii moderne de bibliotecă</w:t>
      </w:r>
      <w:r w:rsidR="00211927" w:rsidRPr="00713816">
        <w:rPr>
          <w:sz w:val="28"/>
          <w:szCs w:val="28"/>
          <w:lang w:val="ro-RO"/>
        </w:rPr>
        <w:t xml:space="preserve"> </w:t>
      </w:r>
      <w:r w:rsidR="00D8097C">
        <w:rPr>
          <w:sz w:val="28"/>
          <w:szCs w:val="28"/>
          <w:lang w:val="ro-RO"/>
        </w:rPr>
        <w:t xml:space="preserve">(SMB) </w:t>
      </w:r>
      <w:r w:rsidR="00211927" w:rsidRPr="00713816">
        <w:rPr>
          <w:sz w:val="28"/>
          <w:szCs w:val="28"/>
          <w:lang w:val="ro-RO"/>
        </w:rPr>
        <w:t xml:space="preserve">pe parcursul </w:t>
      </w:r>
      <w:r w:rsidR="00597ACC" w:rsidRPr="00713816">
        <w:rPr>
          <w:sz w:val="28"/>
          <w:szCs w:val="28"/>
          <w:lang w:val="ro-RO"/>
        </w:rPr>
        <w:t>anului</w:t>
      </w:r>
      <w:r w:rsidR="00211927" w:rsidRPr="00713816">
        <w:rPr>
          <w:sz w:val="28"/>
          <w:szCs w:val="28"/>
          <w:lang w:val="ro-RO"/>
        </w:rPr>
        <w:t xml:space="preserve"> de </w:t>
      </w:r>
      <w:r w:rsidR="00787EB4" w:rsidRPr="00713816">
        <w:rPr>
          <w:sz w:val="28"/>
          <w:szCs w:val="28"/>
          <w:lang w:val="ro-RO"/>
        </w:rPr>
        <w:t>raportare</w:t>
      </w:r>
      <w:r w:rsidR="00211927" w:rsidRPr="00713816">
        <w:rPr>
          <w:sz w:val="28"/>
          <w:szCs w:val="28"/>
          <w:lang w:val="ro-RO"/>
        </w:rPr>
        <w:t xml:space="preserve"> și și-au dezvoltat competențele necesare prevăzute de conceptul SMB</w:t>
      </w:r>
      <w:r w:rsidR="00211927" w:rsidRPr="005A4C22">
        <w:rPr>
          <w:sz w:val="28"/>
          <w:szCs w:val="28"/>
          <w:lang w:val="ro-RO"/>
        </w:rPr>
        <w:t>.</w:t>
      </w:r>
      <w:r w:rsidR="008F1A34" w:rsidRPr="005A4C22">
        <w:rPr>
          <w:sz w:val="28"/>
          <w:szCs w:val="28"/>
          <w:lang w:val="ro-RO"/>
        </w:rPr>
        <w:t xml:space="preserve"> </w:t>
      </w:r>
      <w:r w:rsidR="008F1A34" w:rsidRPr="00E7579C">
        <w:rPr>
          <w:sz w:val="28"/>
          <w:szCs w:val="28"/>
          <w:lang w:val="ro-RO"/>
        </w:rPr>
        <w:t>Indicatorul se calculează prin sumarea numărului de participanți la fiecare SMB.</w:t>
      </w:r>
    </w:p>
    <w:p w:rsidR="00211927" w:rsidRPr="00713816" w:rsidRDefault="00211927" w:rsidP="00D27B63">
      <w:pPr>
        <w:jc w:val="both"/>
        <w:rPr>
          <w:sz w:val="28"/>
          <w:szCs w:val="28"/>
          <w:lang w:val="ro-RO"/>
        </w:rPr>
      </w:pPr>
    </w:p>
    <w:p w:rsidR="00D33820" w:rsidRPr="00713816" w:rsidRDefault="00211927" w:rsidP="00D27B63">
      <w:pPr>
        <w:jc w:val="both"/>
        <w:rPr>
          <w:sz w:val="28"/>
          <w:szCs w:val="28"/>
          <w:lang w:val="ro-RO"/>
        </w:rPr>
      </w:pPr>
      <w:r w:rsidRPr="00713816">
        <w:rPr>
          <w:b/>
          <w:sz w:val="28"/>
          <w:szCs w:val="28"/>
          <w:lang w:val="ro-RO"/>
        </w:rPr>
        <w:lastRenderedPageBreak/>
        <w:t>Rândul 5</w:t>
      </w:r>
      <w:r w:rsidR="008F1A34">
        <w:rPr>
          <w:b/>
          <w:sz w:val="28"/>
          <w:szCs w:val="28"/>
          <w:lang w:val="ro-RO"/>
        </w:rPr>
        <w:t>4</w:t>
      </w:r>
      <w:r w:rsidRPr="00713816">
        <w:rPr>
          <w:b/>
          <w:sz w:val="28"/>
          <w:szCs w:val="28"/>
          <w:lang w:val="ro-RO"/>
        </w:rPr>
        <w:t xml:space="preserve">0 </w:t>
      </w:r>
      <w:r w:rsidR="00BE63EF" w:rsidRPr="00713816">
        <w:rPr>
          <w:b/>
          <w:sz w:val="28"/>
          <w:szCs w:val="28"/>
          <w:lang w:val="ro-RO"/>
        </w:rPr>
        <w:t>Instruirea non-formală a utilizatorilor</w:t>
      </w:r>
      <w:r w:rsidR="000A05DC" w:rsidRPr="00713816">
        <w:rPr>
          <w:rStyle w:val="FootnoteReference"/>
          <w:b/>
          <w:sz w:val="28"/>
          <w:szCs w:val="28"/>
          <w:lang w:val="ro-RO"/>
        </w:rPr>
        <w:footnoteReference w:id="15"/>
      </w:r>
      <w:r w:rsidR="00BE63EF" w:rsidRPr="00713816">
        <w:rPr>
          <w:sz w:val="28"/>
          <w:szCs w:val="28"/>
          <w:lang w:val="ro-RO"/>
        </w:rPr>
        <w:t xml:space="preserve"> </w:t>
      </w:r>
      <w:r w:rsidRPr="00713816">
        <w:rPr>
          <w:sz w:val="28"/>
          <w:szCs w:val="28"/>
          <w:lang w:val="ro-RO"/>
        </w:rPr>
        <w:t xml:space="preserve">– </w:t>
      </w:r>
      <w:r w:rsidR="00D33820" w:rsidRPr="00713816">
        <w:rPr>
          <w:sz w:val="28"/>
          <w:szCs w:val="28"/>
          <w:lang w:val="ro-RO"/>
        </w:rPr>
        <w:t xml:space="preserve">program de instruire </w:t>
      </w:r>
      <w:r w:rsidR="005D227B" w:rsidRPr="00713816">
        <w:rPr>
          <w:sz w:val="28"/>
          <w:szCs w:val="28"/>
          <w:lang w:val="ro-RO"/>
        </w:rPr>
        <w:t>(</w:t>
      </w:r>
      <w:r w:rsidR="00EF2153" w:rsidRPr="00713816">
        <w:rPr>
          <w:sz w:val="28"/>
          <w:szCs w:val="28"/>
          <w:lang w:val="ro-RO"/>
        </w:rPr>
        <w:t xml:space="preserve">care </w:t>
      </w:r>
      <w:r w:rsidR="00EF2153" w:rsidRPr="00713816">
        <w:rPr>
          <w:sz w:val="28"/>
          <w:szCs w:val="28"/>
          <w:u w:val="single"/>
          <w:lang w:val="ro-RO"/>
        </w:rPr>
        <w:t>nu este autorizat sau acreditat</w:t>
      </w:r>
      <w:r w:rsidR="00EF2153" w:rsidRPr="00713816">
        <w:rPr>
          <w:sz w:val="28"/>
          <w:szCs w:val="28"/>
          <w:lang w:val="ro-RO"/>
        </w:rPr>
        <w:t xml:space="preserve"> de </w:t>
      </w:r>
      <w:r w:rsidR="005D227B" w:rsidRPr="00E7579C">
        <w:rPr>
          <w:sz w:val="28"/>
          <w:szCs w:val="28"/>
          <w:lang w:val="ro-RO"/>
        </w:rPr>
        <w:t>ANAC</w:t>
      </w:r>
      <w:r w:rsidR="0006129A" w:rsidRPr="00E7579C">
        <w:rPr>
          <w:sz w:val="28"/>
          <w:szCs w:val="28"/>
          <w:lang w:val="ro-RO"/>
        </w:rPr>
        <w:t>EC</w:t>
      </w:r>
      <w:r w:rsidR="001F37DA" w:rsidRPr="00E7579C">
        <w:rPr>
          <w:color w:val="000000"/>
          <w:sz w:val="28"/>
          <w:szCs w:val="28"/>
          <w:lang w:val="en-US"/>
        </w:rPr>
        <w:t xml:space="preserve"> </w:t>
      </w:r>
      <w:r w:rsidR="009D04CA" w:rsidRPr="00E7579C">
        <w:rPr>
          <w:color w:val="000000"/>
          <w:sz w:val="28"/>
          <w:szCs w:val="28"/>
          <w:lang w:val="en-US"/>
        </w:rPr>
        <w:t xml:space="preserve">– </w:t>
      </w:r>
      <w:r w:rsidR="001F37DA" w:rsidRPr="00E7579C">
        <w:rPr>
          <w:color w:val="000000"/>
          <w:sz w:val="28"/>
          <w:szCs w:val="28"/>
          <w:lang w:val="en-US"/>
        </w:rPr>
        <w:t>Agenția Națională de Asigurare a C</w:t>
      </w:r>
      <w:r w:rsidR="00D8097C" w:rsidRPr="00E7579C">
        <w:rPr>
          <w:color w:val="000000"/>
          <w:sz w:val="28"/>
          <w:szCs w:val="28"/>
          <w:lang w:val="en-US"/>
        </w:rPr>
        <w:t xml:space="preserve">alității în </w:t>
      </w:r>
      <w:r w:rsidR="0006129A" w:rsidRPr="00E7579C">
        <w:rPr>
          <w:color w:val="000000"/>
          <w:sz w:val="28"/>
          <w:szCs w:val="28"/>
          <w:lang w:val="en-US"/>
        </w:rPr>
        <w:t>Educație și Cercetare</w:t>
      </w:r>
      <w:r w:rsidR="005D227B" w:rsidRPr="00E7579C">
        <w:rPr>
          <w:sz w:val="28"/>
          <w:szCs w:val="28"/>
          <w:lang w:val="ro-RO"/>
        </w:rPr>
        <w:t>)</w:t>
      </w:r>
      <w:r w:rsidR="00EF2153" w:rsidRPr="00713816">
        <w:rPr>
          <w:sz w:val="28"/>
          <w:szCs w:val="28"/>
          <w:lang w:val="ro-RO"/>
        </w:rPr>
        <w:t>, realizat</w:t>
      </w:r>
      <w:r w:rsidR="00D33820" w:rsidRPr="00713816">
        <w:rPr>
          <w:sz w:val="28"/>
          <w:szCs w:val="28"/>
          <w:lang w:val="ro-RO"/>
        </w:rPr>
        <w:t xml:space="preserve"> în baza unui plan de lecţii specific</w:t>
      </w:r>
      <w:r w:rsidR="00EF2153" w:rsidRPr="00713816">
        <w:rPr>
          <w:sz w:val="28"/>
          <w:szCs w:val="28"/>
          <w:lang w:val="ro-RO"/>
        </w:rPr>
        <w:t xml:space="preserve">, </w:t>
      </w:r>
      <w:r w:rsidR="005D227B" w:rsidRPr="00713816">
        <w:rPr>
          <w:sz w:val="28"/>
          <w:szCs w:val="28"/>
          <w:lang w:val="ro-RO"/>
        </w:rPr>
        <w:t>c</w:t>
      </w:r>
      <w:r w:rsidR="00D33820" w:rsidRPr="00713816">
        <w:rPr>
          <w:sz w:val="28"/>
          <w:szCs w:val="28"/>
          <w:lang w:val="ro-RO"/>
        </w:rPr>
        <w:t>e are ca scop formarea unor competenţe specifice ce ţin de utilizarea serviciilor de bibliotecă sau a altor servicii informaţionale</w:t>
      </w:r>
      <w:r w:rsidR="00246D26">
        <w:rPr>
          <w:sz w:val="28"/>
          <w:szCs w:val="28"/>
          <w:lang w:val="ro-RO"/>
        </w:rPr>
        <w:t>,</w:t>
      </w:r>
      <w:r w:rsidR="00D33820" w:rsidRPr="00713816">
        <w:rPr>
          <w:sz w:val="28"/>
          <w:szCs w:val="28"/>
          <w:lang w:val="ro-RO"/>
        </w:rPr>
        <w:t xml:space="preserve"> precum și competențe care pot contribui la îmbunătățirea calității vieții utilizatorilor (digitale, de comunicare și lingvistice, antreprenoriale, de angajare în câmpul muncii, în domeniul culturii informației etc.).</w:t>
      </w:r>
    </w:p>
    <w:p w:rsidR="005D227B" w:rsidRPr="00713816" w:rsidRDefault="005D227B" w:rsidP="005D227B">
      <w:pPr>
        <w:ind w:firstLine="708"/>
        <w:jc w:val="both"/>
        <w:rPr>
          <w:sz w:val="28"/>
          <w:szCs w:val="28"/>
          <w:lang w:val="ro-RO"/>
        </w:rPr>
      </w:pPr>
      <w:r w:rsidRPr="00713816">
        <w:rPr>
          <w:sz w:val="28"/>
          <w:szCs w:val="28"/>
          <w:lang w:val="ro-RO"/>
        </w:rPr>
        <w:t xml:space="preserve">Instruirea non-formală a utilizatorilor poate fi în formă de lecție, curs, training, tur al bibliotecii, prezentare a bibliotecii, activități de instruire oferite pe </w:t>
      </w:r>
      <w:r w:rsidR="00D8097C">
        <w:rPr>
          <w:sz w:val="28"/>
          <w:szCs w:val="28"/>
          <w:lang w:val="ro-RO"/>
        </w:rPr>
        <w:t>I</w:t>
      </w:r>
      <w:r w:rsidRPr="00713816">
        <w:rPr>
          <w:sz w:val="28"/>
          <w:szCs w:val="28"/>
          <w:lang w:val="ro-RO"/>
        </w:rPr>
        <w:t>nternet</w:t>
      </w:r>
      <w:r w:rsidR="005A4C22">
        <w:rPr>
          <w:sz w:val="28"/>
          <w:szCs w:val="28"/>
          <w:lang w:val="ro-RO"/>
        </w:rPr>
        <w:t>, inclusiv</w:t>
      </w:r>
      <w:r w:rsidR="008907E3" w:rsidRPr="00713816">
        <w:rPr>
          <w:sz w:val="28"/>
          <w:szCs w:val="28"/>
          <w:lang w:val="ro-RO"/>
        </w:rPr>
        <w:t xml:space="preserve"> orele de </w:t>
      </w:r>
      <w:r w:rsidR="005A4C22">
        <w:rPr>
          <w:sz w:val="28"/>
          <w:szCs w:val="28"/>
          <w:lang w:val="ro-RO"/>
        </w:rPr>
        <w:t>c</w:t>
      </w:r>
      <w:r w:rsidR="008907E3" w:rsidRPr="00713816">
        <w:rPr>
          <w:sz w:val="28"/>
          <w:szCs w:val="28"/>
          <w:lang w:val="ro-RO"/>
        </w:rPr>
        <w:t>ultura informa</w:t>
      </w:r>
      <w:r w:rsidR="00345E09" w:rsidRPr="00713816">
        <w:rPr>
          <w:sz w:val="28"/>
          <w:szCs w:val="28"/>
          <w:lang w:val="ro-RO"/>
        </w:rPr>
        <w:t>ției, realizate de biblioteci</w:t>
      </w:r>
      <w:r w:rsidR="008907E3" w:rsidRPr="00713816">
        <w:rPr>
          <w:sz w:val="28"/>
          <w:szCs w:val="28"/>
          <w:lang w:val="ro-RO"/>
        </w:rPr>
        <w:t xml:space="preserve">, dar care nu sunt incluse în planul de învățământ. </w:t>
      </w:r>
      <w:r w:rsidRPr="00713816">
        <w:rPr>
          <w:sz w:val="28"/>
          <w:szCs w:val="28"/>
          <w:lang w:val="ro-RO"/>
        </w:rPr>
        <w:t>Se vor lua în considerație atât instruirile de grup, cât și cele individuale.</w:t>
      </w:r>
    </w:p>
    <w:p w:rsidR="00D24D57" w:rsidRPr="00D24D57" w:rsidRDefault="00D24D57" w:rsidP="00D24D57">
      <w:pPr>
        <w:ind w:firstLine="708"/>
        <w:jc w:val="both"/>
        <w:rPr>
          <w:sz w:val="28"/>
          <w:szCs w:val="28"/>
          <w:lang w:val="ro-RO"/>
        </w:rPr>
      </w:pPr>
      <w:r w:rsidRPr="00D24D57">
        <w:rPr>
          <w:sz w:val="28"/>
          <w:szCs w:val="28"/>
          <w:lang w:val="ro-RO"/>
        </w:rPr>
        <w:t xml:space="preserve">Numărul total de ore de instruire non-formală se va indica în ore academice. 1 oră academică este egală cu 45 de minute astronomice. Exemple de calcul: </w:t>
      </w:r>
    </w:p>
    <w:p w:rsidR="00D24D57" w:rsidRPr="00D24D57" w:rsidRDefault="00D24D57" w:rsidP="00D24D57">
      <w:pPr>
        <w:jc w:val="both"/>
        <w:rPr>
          <w:sz w:val="28"/>
          <w:szCs w:val="28"/>
          <w:lang w:val="ro-RO"/>
        </w:rPr>
      </w:pPr>
      <w:r w:rsidRPr="00D24D57">
        <w:rPr>
          <w:sz w:val="28"/>
          <w:szCs w:val="28"/>
          <w:lang w:val="ro-RO"/>
        </w:rPr>
        <w:t xml:space="preserve">a) 1 activitate de instruire de 1,5 ore (90 minute) astronomice se va număra ca 2 ore academice (90 min. astronom. : 45 min. acad. = 2 ore acad.); </w:t>
      </w:r>
    </w:p>
    <w:p w:rsidR="00D24D57" w:rsidRPr="00D24D57" w:rsidRDefault="00D24D57" w:rsidP="00D24D57">
      <w:pPr>
        <w:jc w:val="both"/>
        <w:rPr>
          <w:sz w:val="28"/>
          <w:szCs w:val="28"/>
          <w:lang w:val="ro-RO"/>
        </w:rPr>
      </w:pPr>
      <w:r w:rsidRPr="00D24D57">
        <w:rPr>
          <w:sz w:val="28"/>
          <w:szCs w:val="28"/>
          <w:lang w:val="ro-RO"/>
        </w:rPr>
        <w:t>b) 1 activitate de instruire de 45 minute astronomice se va număra ca 1 oră academică (45 min. astronom. : 45 min. acad. = 1 oră acad.);</w:t>
      </w:r>
    </w:p>
    <w:p w:rsidR="00FC52EB" w:rsidRPr="00713816" w:rsidRDefault="00D24D57" w:rsidP="00D24D57">
      <w:pPr>
        <w:jc w:val="both"/>
        <w:rPr>
          <w:sz w:val="28"/>
          <w:szCs w:val="28"/>
          <w:lang w:val="ro-RO"/>
        </w:rPr>
      </w:pPr>
      <w:r w:rsidRPr="00D24D57">
        <w:rPr>
          <w:sz w:val="28"/>
          <w:szCs w:val="28"/>
          <w:lang w:val="ro-RO"/>
        </w:rPr>
        <w:t>c) 1 activitate de instruire de 1 oră (60 min.) astronomică sau 2 activități de instruire a câte 30 min. astronomice fiecare se vor număra ca 1,3 ore academice (30 + 30 = 60 min. astron. : 45 min. acad. = 1,3 ore acad.).</w:t>
      </w:r>
    </w:p>
    <w:p w:rsidR="00D66E60" w:rsidRPr="00713816" w:rsidRDefault="00D66E60" w:rsidP="00D66E60">
      <w:pPr>
        <w:jc w:val="both"/>
        <w:rPr>
          <w:sz w:val="28"/>
          <w:szCs w:val="28"/>
          <w:lang w:val="ro-RO"/>
        </w:rPr>
      </w:pPr>
    </w:p>
    <w:p w:rsidR="00262F44" w:rsidRPr="00713816" w:rsidRDefault="00262F44" w:rsidP="00D66E60">
      <w:pPr>
        <w:jc w:val="both"/>
        <w:rPr>
          <w:sz w:val="28"/>
          <w:szCs w:val="28"/>
          <w:lang w:val="ro-RO"/>
        </w:rPr>
      </w:pPr>
      <w:r w:rsidRPr="00713816">
        <w:rPr>
          <w:b/>
          <w:sz w:val="28"/>
          <w:szCs w:val="28"/>
          <w:lang w:val="ro-RO"/>
        </w:rPr>
        <w:t xml:space="preserve">Rândul </w:t>
      </w:r>
      <w:r w:rsidR="00A91DD9">
        <w:rPr>
          <w:b/>
          <w:sz w:val="28"/>
          <w:szCs w:val="28"/>
          <w:lang w:val="ro-RO"/>
        </w:rPr>
        <w:t>55</w:t>
      </w:r>
      <w:r w:rsidRPr="00713816">
        <w:rPr>
          <w:b/>
          <w:sz w:val="28"/>
          <w:szCs w:val="28"/>
          <w:lang w:val="ro-RO"/>
        </w:rPr>
        <w:t>0</w:t>
      </w:r>
      <w:r w:rsidRPr="00713816">
        <w:rPr>
          <w:sz w:val="28"/>
          <w:szCs w:val="28"/>
          <w:lang w:val="ro-RO"/>
        </w:rPr>
        <w:t xml:space="preserve"> </w:t>
      </w:r>
      <w:r w:rsidR="00461CAD" w:rsidRPr="00461CAD">
        <w:rPr>
          <w:b/>
          <w:sz w:val="28"/>
          <w:szCs w:val="28"/>
          <w:lang w:val="ro-RO"/>
        </w:rPr>
        <w:t>Numărul total de participanți la ore de instruire non-formală</w:t>
      </w:r>
      <w:r w:rsidR="00461CAD">
        <w:rPr>
          <w:sz w:val="28"/>
          <w:szCs w:val="28"/>
          <w:lang w:val="ro-RO"/>
        </w:rPr>
        <w:t xml:space="preserve"> </w:t>
      </w:r>
      <w:r w:rsidRPr="00713816">
        <w:rPr>
          <w:sz w:val="28"/>
          <w:szCs w:val="28"/>
          <w:lang w:val="ro-RO"/>
        </w:rPr>
        <w:t>– se indică numărul de persoane care au participat la instruirile non-formale realizate de către bibliotecă. Persoanele instruite de către bibliotecari în alte locații decât spațiul bibliotecii, de asemenea, vor fi numărate.</w:t>
      </w:r>
    </w:p>
    <w:p w:rsidR="00262F44" w:rsidRPr="00713816" w:rsidRDefault="00262F44" w:rsidP="00D66E60">
      <w:pPr>
        <w:jc w:val="both"/>
        <w:rPr>
          <w:sz w:val="28"/>
          <w:szCs w:val="28"/>
          <w:lang w:val="ro-RO"/>
        </w:rPr>
      </w:pPr>
    </w:p>
    <w:p w:rsidR="004B1667" w:rsidRPr="00713816" w:rsidRDefault="004B1667" w:rsidP="00D66E60">
      <w:pPr>
        <w:jc w:val="both"/>
        <w:rPr>
          <w:color w:val="000000"/>
          <w:sz w:val="28"/>
          <w:szCs w:val="28"/>
          <w:lang w:val="en-US"/>
        </w:rPr>
      </w:pPr>
      <w:r w:rsidRPr="00713816">
        <w:rPr>
          <w:b/>
          <w:sz w:val="28"/>
          <w:szCs w:val="28"/>
          <w:lang w:val="ro-RO"/>
        </w:rPr>
        <w:t xml:space="preserve">Rândul </w:t>
      </w:r>
      <w:r w:rsidR="004625FC">
        <w:rPr>
          <w:b/>
          <w:sz w:val="28"/>
          <w:szCs w:val="28"/>
          <w:lang w:val="ro-RO"/>
        </w:rPr>
        <w:t>56</w:t>
      </w:r>
      <w:r w:rsidR="008907E3" w:rsidRPr="00713816">
        <w:rPr>
          <w:b/>
          <w:sz w:val="28"/>
          <w:szCs w:val="28"/>
          <w:lang w:val="ro-RO"/>
        </w:rPr>
        <w:t>0</w:t>
      </w:r>
      <w:r w:rsidRPr="00713816">
        <w:rPr>
          <w:b/>
          <w:sz w:val="28"/>
          <w:szCs w:val="28"/>
          <w:lang w:val="ro-RO"/>
        </w:rPr>
        <w:t xml:space="preserve"> Instruirea formală a utilizatorilor</w:t>
      </w:r>
      <w:r w:rsidR="009C1604" w:rsidRPr="00713816">
        <w:rPr>
          <w:b/>
          <w:sz w:val="28"/>
          <w:szCs w:val="28"/>
          <w:lang w:val="ro-RO"/>
        </w:rPr>
        <w:t xml:space="preserve"> realizată de bibliotecă, inclusiv în parteneriat cu instituții autorizate</w:t>
      </w:r>
      <w:r w:rsidR="00351FA5" w:rsidRPr="00713816">
        <w:rPr>
          <w:b/>
          <w:sz w:val="28"/>
          <w:szCs w:val="28"/>
          <w:lang w:val="ro-RO"/>
        </w:rPr>
        <w:t>/</w:t>
      </w:r>
      <w:r w:rsidR="009C1604" w:rsidRPr="00713816">
        <w:rPr>
          <w:b/>
          <w:sz w:val="28"/>
          <w:szCs w:val="28"/>
          <w:lang w:val="ro-RO"/>
        </w:rPr>
        <w:t>acreditate</w:t>
      </w:r>
      <w:r w:rsidRPr="00713816">
        <w:rPr>
          <w:sz w:val="28"/>
          <w:szCs w:val="28"/>
          <w:lang w:val="ro-RO"/>
        </w:rPr>
        <w:t xml:space="preserve"> – </w:t>
      </w:r>
      <w:r w:rsidR="009C1604" w:rsidRPr="00713816">
        <w:rPr>
          <w:sz w:val="28"/>
          <w:szCs w:val="28"/>
          <w:lang w:val="ro-RO"/>
        </w:rPr>
        <w:t>c</w:t>
      </w:r>
      <w:r w:rsidRPr="00713816">
        <w:rPr>
          <w:sz w:val="28"/>
          <w:szCs w:val="28"/>
          <w:lang w:val="en-US"/>
        </w:rPr>
        <w:t xml:space="preserve">onform Codului educației al RM, instruirea formală </w:t>
      </w:r>
      <w:r w:rsidRPr="00713816">
        <w:rPr>
          <w:color w:val="000000"/>
          <w:sz w:val="28"/>
          <w:szCs w:val="28"/>
          <w:lang w:val="en-US"/>
        </w:rPr>
        <w:t xml:space="preserve">reprezintă un proces instituţionalizat, structurat şi bazat pe o proiectare curriculară explicită. Ea poate fi realizată de </w:t>
      </w:r>
      <w:r w:rsidR="00480EF2" w:rsidRPr="00713816">
        <w:rPr>
          <w:color w:val="000000"/>
          <w:sz w:val="28"/>
          <w:szCs w:val="28"/>
          <w:lang w:val="en-US"/>
        </w:rPr>
        <w:t>instituții de învățământ, instituții sau organizații publice și private, care oferă servicii de educație și programe de formare profesională, autorizate provizoriu sau acreditate</w:t>
      </w:r>
      <w:r w:rsidR="009C1604" w:rsidRPr="00713816">
        <w:rPr>
          <w:color w:val="000000"/>
          <w:sz w:val="28"/>
          <w:szCs w:val="28"/>
          <w:lang w:val="en-US"/>
        </w:rPr>
        <w:t xml:space="preserve">. Autoritatea națională cu atribuții de evaluare și acreditare este </w:t>
      </w:r>
      <w:r w:rsidR="008907E3" w:rsidRPr="00E7579C">
        <w:rPr>
          <w:color w:val="000000"/>
          <w:sz w:val="28"/>
          <w:szCs w:val="28"/>
          <w:lang w:val="en-US"/>
        </w:rPr>
        <w:t>ANAC</w:t>
      </w:r>
      <w:r w:rsidR="0006129A" w:rsidRPr="00E7579C">
        <w:rPr>
          <w:color w:val="000000"/>
          <w:sz w:val="28"/>
          <w:szCs w:val="28"/>
          <w:lang w:val="en-US"/>
        </w:rPr>
        <w:t>EC</w:t>
      </w:r>
      <w:r w:rsidR="009C1604" w:rsidRPr="00E7579C">
        <w:rPr>
          <w:color w:val="000000"/>
          <w:sz w:val="28"/>
          <w:szCs w:val="28"/>
          <w:lang w:val="en-US"/>
        </w:rPr>
        <w:t xml:space="preserve"> – Agenția Națională de Asigurare a C</w:t>
      </w:r>
      <w:r w:rsidR="001037F4" w:rsidRPr="00E7579C">
        <w:rPr>
          <w:color w:val="000000"/>
          <w:sz w:val="28"/>
          <w:szCs w:val="28"/>
          <w:lang w:val="en-US"/>
        </w:rPr>
        <w:t xml:space="preserve">alității în </w:t>
      </w:r>
      <w:r w:rsidR="0006129A" w:rsidRPr="00E7579C">
        <w:rPr>
          <w:color w:val="000000"/>
          <w:sz w:val="28"/>
          <w:szCs w:val="28"/>
          <w:lang w:val="en-US"/>
        </w:rPr>
        <w:t>Educație și Cercetare</w:t>
      </w:r>
      <w:r w:rsidR="00480EF2" w:rsidRPr="00E7579C">
        <w:rPr>
          <w:color w:val="000000"/>
          <w:sz w:val="28"/>
          <w:szCs w:val="28"/>
          <w:lang w:val="en-US"/>
        </w:rPr>
        <w:t>.</w:t>
      </w:r>
    </w:p>
    <w:p w:rsidR="00AF5298" w:rsidRPr="00713816" w:rsidRDefault="00AF5298" w:rsidP="00461CAD">
      <w:pPr>
        <w:ind w:firstLine="708"/>
        <w:jc w:val="both"/>
        <w:rPr>
          <w:sz w:val="28"/>
          <w:szCs w:val="28"/>
          <w:lang w:val="ro-RO"/>
        </w:rPr>
      </w:pPr>
      <w:r w:rsidRPr="00713816">
        <w:rPr>
          <w:sz w:val="28"/>
          <w:szCs w:val="28"/>
          <w:lang w:val="ro-RO"/>
        </w:rPr>
        <w:t xml:space="preserve">Se vor include aici: 1) orele de Cultura informației, realizate de bibliotecile instituțiilor de învățământ, dacă acestea sunt incluse în planul de învățământ; 2) instruirile realizate de Centrele de Formare din biblioteci, dacă cursurile respective sunt </w:t>
      </w:r>
      <w:r w:rsidR="00351FA5" w:rsidRPr="00713816">
        <w:rPr>
          <w:sz w:val="28"/>
          <w:szCs w:val="28"/>
          <w:lang w:val="ro-RO"/>
        </w:rPr>
        <w:t>autorizate/</w:t>
      </w:r>
      <w:r w:rsidRPr="00713816">
        <w:rPr>
          <w:sz w:val="28"/>
          <w:szCs w:val="28"/>
          <w:lang w:val="ro-RO"/>
        </w:rPr>
        <w:t xml:space="preserve">acreditate de </w:t>
      </w:r>
      <w:r w:rsidRPr="00E7579C">
        <w:rPr>
          <w:sz w:val="28"/>
          <w:szCs w:val="28"/>
          <w:lang w:val="ro-RO"/>
        </w:rPr>
        <w:t>ANAC</w:t>
      </w:r>
      <w:r w:rsidR="0006129A" w:rsidRPr="00E7579C">
        <w:rPr>
          <w:sz w:val="28"/>
          <w:szCs w:val="28"/>
          <w:lang w:val="ro-RO"/>
        </w:rPr>
        <w:t>EC</w:t>
      </w:r>
      <w:r w:rsidRPr="00713816">
        <w:rPr>
          <w:sz w:val="28"/>
          <w:szCs w:val="28"/>
          <w:lang w:val="ro-RO"/>
        </w:rPr>
        <w:t>; 3) instruirile</w:t>
      </w:r>
      <w:r w:rsidR="009C12AE" w:rsidRPr="00713816">
        <w:rPr>
          <w:sz w:val="28"/>
          <w:szCs w:val="28"/>
          <w:lang w:val="ro-RO"/>
        </w:rPr>
        <w:t xml:space="preserve"> organizate </w:t>
      </w:r>
      <w:r w:rsidR="0006129A">
        <w:rPr>
          <w:sz w:val="28"/>
          <w:szCs w:val="28"/>
          <w:lang w:val="ro-RO"/>
        </w:rPr>
        <w:t xml:space="preserve">de biblioteci </w:t>
      </w:r>
      <w:r w:rsidR="009C12AE" w:rsidRPr="00713816">
        <w:rPr>
          <w:sz w:val="28"/>
          <w:szCs w:val="28"/>
          <w:lang w:val="ro-RO"/>
        </w:rPr>
        <w:t xml:space="preserve">în parteneriat cu </w:t>
      </w:r>
      <w:r w:rsidR="00351FA5" w:rsidRPr="00713816">
        <w:rPr>
          <w:color w:val="000000"/>
          <w:sz w:val="28"/>
          <w:szCs w:val="28"/>
          <w:lang w:val="en-US"/>
        </w:rPr>
        <w:t>instituții sau organizații</w:t>
      </w:r>
      <w:r w:rsidR="009C12AE" w:rsidRPr="00713816">
        <w:rPr>
          <w:color w:val="000000"/>
          <w:sz w:val="28"/>
          <w:szCs w:val="28"/>
          <w:lang w:val="en-US"/>
        </w:rPr>
        <w:t xml:space="preserve"> autorizate provizoriu sau acreditate să ofere </w:t>
      </w:r>
      <w:r w:rsidR="009C12AE" w:rsidRPr="00713816">
        <w:rPr>
          <w:color w:val="000000"/>
          <w:sz w:val="28"/>
          <w:szCs w:val="28"/>
          <w:lang w:val="en-US"/>
        </w:rPr>
        <w:lastRenderedPageBreak/>
        <w:t xml:space="preserve">servicii de educație și programe de formare profesională, </w:t>
      </w:r>
      <w:r w:rsidR="000068F2">
        <w:rPr>
          <w:color w:val="000000"/>
          <w:sz w:val="28"/>
          <w:szCs w:val="28"/>
          <w:lang w:val="en-US"/>
        </w:rPr>
        <w:t>dacă</w:t>
      </w:r>
      <w:r w:rsidR="00A42314">
        <w:rPr>
          <w:color w:val="000000"/>
          <w:sz w:val="28"/>
          <w:szCs w:val="28"/>
          <w:lang w:val="en-US"/>
        </w:rPr>
        <w:t xml:space="preserve"> certificatele </w:t>
      </w:r>
      <w:r w:rsidR="000068F2">
        <w:rPr>
          <w:color w:val="000000"/>
          <w:sz w:val="28"/>
          <w:szCs w:val="28"/>
          <w:lang w:val="en-US"/>
        </w:rPr>
        <w:t>oferite</w:t>
      </w:r>
      <w:r w:rsidR="00A42314">
        <w:rPr>
          <w:color w:val="000000"/>
          <w:sz w:val="28"/>
          <w:szCs w:val="28"/>
          <w:lang w:val="en-US"/>
        </w:rPr>
        <w:t xml:space="preserve"> participanți</w:t>
      </w:r>
      <w:r w:rsidR="000068F2">
        <w:rPr>
          <w:color w:val="000000"/>
          <w:sz w:val="28"/>
          <w:szCs w:val="28"/>
          <w:lang w:val="en-US"/>
        </w:rPr>
        <w:t>lor</w:t>
      </w:r>
      <w:r w:rsidR="00A42314">
        <w:rPr>
          <w:color w:val="000000"/>
          <w:sz w:val="28"/>
          <w:szCs w:val="28"/>
          <w:lang w:val="en-US"/>
        </w:rPr>
        <w:t xml:space="preserve"> sunt </w:t>
      </w:r>
      <w:r w:rsidR="000068F2">
        <w:rPr>
          <w:color w:val="000000"/>
          <w:sz w:val="28"/>
          <w:szCs w:val="28"/>
          <w:lang w:val="en-US"/>
        </w:rPr>
        <w:t>emise</w:t>
      </w:r>
      <w:r w:rsidR="00A42314">
        <w:rPr>
          <w:color w:val="000000"/>
          <w:sz w:val="28"/>
          <w:szCs w:val="28"/>
          <w:lang w:val="en-US"/>
        </w:rPr>
        <w:t xml:space="preserve"> de instituțiile/organizațiile respective. </w:t>
      </w:r>
    </w:p>
    <w:p w:rsidR="00211927" w:rsidRPr="00713816" w:rsidRDefault="00D24D57" w:rsidP="00461CAD">
      <w:pPr>
        <w:ind w:firstLine="708"/>
        <w:jc w:val="both"/>
        <w:rPr>
          <w:sz w:val="28"/>
          <w:szCs w:val="28"/>
          <w:lang w:val="ro-RO"/>
        </w:rPr>
      </w:pPr>
      <w:r w:rsidRPr="00713816">
        <w:rPr>
          <w:sz w:val="28"/>
          <w:szCs w:val="28"/>
          <w:lang w:val="ro-RO"/>
        </w:rPr>
        <w:t xml:space="preserve">Se va indica numărul de ore </w:t>
      </w:r>
      <w:r>
        <w:rPr>
          <w:sz w:val="28"/>
          <w:szCs w:val="28"/>
          <w:lang w:val="ro-RO"/>
        </w:rPr>
        <w:t>academice (exemple de calcul: vezi rândul 5</w:t>
      </w:r>
      <w:r w:rsidR="000068F2">
        <w:rPr>
          <w:sz w:val="28"/>
          <w:szCs w:val="28"/>
          <w:lang w:val="ro-RO"/>
        </w:rPr>
        <w:t>4</w:t>
      </w:r>
      <w:r>
        <w:rPr>
          <w:sz w:val="28"/>
          <w:szCs w:val="28"/>
          <w:lang w:val="ro-RO"/>
        </w:rPr>
        <w:t>0, alineatul 3)</w:t>
      </w:r>
      <w:r w:rsidRPr="00713816">
        <w:rPr>
          <w:sz w:val="28"/>
          <w:szCs w:val="28"/>
          <w:lang w:val="ro-RO"/>
        </w:rPr>
        <w:t>.</w:t>
      </w:r>
    </w:p>
    <w:p w:rsidR="00824E64" w:rsidRPr="00713816" w:rsidRDefault="00824E64" w:rsidP="00001997">
      <w:pPr>
        <w:jc w:val="both"/>
        <w:rPr>
          <w:sz w:val="28"/>
          <w:szCs w:val="28"/>
          <w:lang w:val="ro-RO"/>
        </w:rPr>
      </w:pPr>
    </w:p>
    <w:p w:rsidR="00E973AB" w:rsidRPr="00713816" w:rsidRDefault="00E973AB" w:rsidP="00E973AB">
      <w:pPr>
        <w:jc w:val="both"/>
        <w:rPr>
          <w:sz w:val="28"/>
          <w:szCs w:val="28"/>
          <w:lang w:val="ro-RO"/>
        </w:rPr>
      </w:pPr>
      <w:r w:rsidRPr="00713816">
        <w:rPr>
          <w:b/>
          <w:sz w:val="28"/>
          <w:szCs w:val="28"/>
          <w:lang w:val="ro-RO"/>
        </w:rPr>
        <w:t xml:space="preserve">Rândul </w:t>
      </w:r>
      <w:r w:rsidR="00973B29">
        <w:rPr>
          <w:b/>
          <w:sz w:val="28"/>
          <w:szCs w:val="28"/>
          <w:lang w:val="ro-RO"/>
        </w:rPr>
        <w:t>57</w:t>
      </w:r>
      <w:r w:rsidRPr="00713816">
        <w:rPr>
          <w:b/>
          <w:sz w:val="28"/>
          <w:szCs w:val="28"/>
          <w:lang w:val="ro-RO"/>
        </w:rPr>
        <w:t>0</w:t>
      </w:r>
      <w:r w:rsidRPr="00713816">
        <w:rPr>
          <w:sz w:val="28"/>
          <w:szCs w:val="28"/>
          <w:lang w:val="ro-RO"/>
        </w:rPr>
        <w:t xml:space="preserve"> </w:t>
      </w:r>
      <w:r w:rsidR="00461CAD" w:rsidRPr="00461CAD">
        <w:rPr>
          <w:b/>
          <w:sz w:val="28"/>
          <w:szCs w:val="28"/>
          <w:lang w:val="ro-RO"/>
        </w:rPr>
        <w:t>Numărul total de participanți la ore de instruire formală, realizată de bibliotecă, inclusiv în parte</w:t>
      </w:r>
      <w:r w:rsidR="00973B29">
        <w:rPr>
          <w:b/>
          <w:sz w:val="28"/>
          <w:szCs w:val="28"/>
          <w:lang w:val="ro-RO"/>
        </w:rPr>
        <w:t>neriat cu instituții autorizate/</w:t>
      </w:r>
      <w:r w:rsidR="00461CAD" w:rsidRPr="00461CAD">
        <w:rPr>
          <w:b/>
          <w:sz w:val="28"/>
          <w:szCs w:val="28"/>
          <w:lang w:val="ro-RO"/>
        </w:rPr>
        <w:t xml:space="preserve">acreditate </w:t>
      </w:r>
      <w:r w:rsidRPr="00713816">
        <w:rPr>
          <w:sz w:val="28"/>
          <w:szCs w:val="28"/>
          <w:lang w:val="ro-RO"/>
        </w:rPr>
        <w:t xml:space="preserve">– se indică numărul de persoane care au participat la instruirile formale realizate </w:t>
      </w:r>
      <w:r w:rsidR="002B0B8B" w:rsidRPr="00713816">
        <w:rPr>
          <w:sz w:val="28"/>
          <w:szCs w:val="28"/>
          <w:lang w:val="ro-RO"/>
        </w:rPr>
        <w:t>de</w:t>
      </w:r>
      <w:r w:rsidRPr="00713816">
        <w:rPr>
          <w:sz w:val="28"/>
          <w:szCs w:val="28"/>
          <w:lang w:val="ro-RO"/>
        </w:rPr>
        <w:t xml:space="preserve"> bibliotecă</w:t>
      </w:r>
      <w:r w:rsidR="002B0B8B" w:rsidRPr="00713816">
        <w:rPr>
          <w:sz w:val="28"/>
          <w:szCs w:val="28"/>
          <w:lang w:val="ro-RO"/>
        </w:rPr>
        <w:t>, inclusiv în parteneriat cu instituții autorizate sau acreditate.</w:t>
      </w:r>
    </w:p>
    <w:p w:rsidR="00E973AB" w:rsidRPr="00713816" w:rsidRDefault="00E973AB" w:rsidP="00E973AB">
      <w:pPr>
        <w:jc w:val="both"/>
        <w:rPr>
          <w:sz w:val="28"/>
          <w:szCs w:val="28"/>
          <w:lang w:val="ro-RO"/>
        </w:rPr>
      </w:pPr>
    </w:p>
    <w:p w:rsidR="00E973AB" w:rsidRPr="00713816" w:rsidRDefault="00E973AB" w:rsidP="00E973AB">
      <w:pPr>
        <w:jc w:val="both"/>
        <w:rPr>
          <w:sz w:val="28"/>
          <w:szCs w:val="28"/>
          <w:lang w:val="ro-RO"/>
        </w:rPr>
      </w:pPr>
      <w:r w:rsidRPr="00713816">
        <w:rPr>
          <w:b/>
          <w:sz w:val="28"/>
          <w:szCs w:val="28"/>
          <w:lang w:val="ro-RO"/>
        </w:rPr>
        <w:t xml:space="preserve">Rândul </w:t>
      </w:r>
      <w:r w:rsidR="00973B29">
        <w:rPr>
          <w:b/>
          <w:sz w:val="28"/>
          <w:szCs w:val="28"/>
          <w:lang w:val="ro-RO"/>
        </w:rPr>
        <w:t>58</w:t>
      </w:r>
      <w:r w:rsidRPr="00713816">
        <w:rPr>
          <w:b/>
          <w:sz w:val="28"/>
          <w:szCs w:val="28"/>
          <w:lang w:val="ro-RO"/>
        </w:rPr>
        <w:t>0</w:t>
      </w:r>
      <w:r w:rsidRPr="00713816">
        <w:rPr>
          <w:sz w:val="28"/>
          <w:szCs w:val="28"/>
          <w:lang w:val="ro-RO"/>
        </w:rPr>
        <w:t xml:space="preserve"> </w:t>
      </w:r>
      <w:r w:rsidR="004B70D6" w:rsidRPr="004B70D6">
        <w:rPr>
          <w:b/>
          <w:sz w:val="28"/>
          <w:szCs w:val="28"/>
          <w:lang w:val="ro-RO"/>
        </w:rPr>
        <w:t>Numărul de parteneri ai bibliotecii</w:t>
      </w:r>
      <w:r w:rsidR="004B70D6">
        <w:rPr>
          <w:sz w:val="28"/>
          <w:szCs w:val="28"/>
          <w:lang w:val="ro-RO"/>
        </w:rPr>
        <w:t xml:space="preserve"> </w:t>
      </w:r>
      <w:r w:rsidRPr="00713816">
        <w:rPr>
          <w:sz w:val="28"/>
          <w:szCs w:val="28"/>
          <w:lang w:val="ro-RO"/>
        </w:rPr>
        <w:t xml:space="preserve">– se indică </w:t>
      </w:r>
      <w:r w:rsidR="003353CF" w:rsidRPr="00713816">
        <w:rPr>
          <w:sz w:val="28"/>
          <w:szCs w:val="28"/>
          <w:lang w:val="ro-RO"/>
        </w:rPr>
        <w:t xml:space="preserve">numărul de persoane fizice </w:t>
      </w:r>
      <w:r w:rsidR="002B0B8B" w:rsidRPr="00713816">
        <w:rPr>
          <w:sz w:val="28"/>
          <w:szCs w:val="28"/>
          <w:lang w:val="ro-RO"/>
        </w:rPr>
        <w:t>și/</w:t>
      </w:r>
      <w:r w:rsidR="003353CF" w:rsidRPr="00713816">
        <w:rPr>
          <w:sz w:val="28"/>
          <w:szCs w:val="28"/>
          <w:lang w:val="ro-RO"/>
        </w:rPr>
        <w:t xml:space="preserve">sau juridice, cu care biblioteca </w:t>
      </w:r>
      <w:r w:rsidR="003353CF" w:rsidRPr="00E7579C">
        <w:rPr>
          <w:sz w:val="28"/>
          <w:szCs w:val="28"/>
          <w:lang w:val="ro-RO"/>
        </w:rPr>
        <w:t xml:space="preserve">a </w:t>
      </w:r>
      <w:r w:rsidR="00973B29" w:rsidRPr="00E7579C">
        <w:rPr>
          <w:sz w:val="28"/>
          <w:szCs w:val="28"/>
          <w:lang w:val="ro-RO"/>
        </w:rPr>
        <w:t>avut relații de</w:t>
      </w:r>
      <w:r w:rsidR="003353CF" w:rsidRPr="00E7579C">
        <w:rPr>
          <w:sz w:val="28"/>
          <w:szCs w:val="28"/>
          <w:lang w:val="ro-RO"/>
        </w:rPr>
        <w:t xml:space="preserve"> parteneriat</w:t>
      </w:r>
      <w:r w:rsidR="00973B29" w:rsidRPr="00E7579C">
        <w:rPr>
          <w:sz w:val="28"/>
          <w:szCs w:val="28"/>
          <w:lang w:val="ro-RO"/>
        </w:rPr>
        <w:t xml:space="preserve"> în perioada de referință</w:t>
      </w:r>
      <w:r w:rsidR="00F938C0" w:rsidRPr="00E7579C">
        <w:rPr>
          <w:sz w:val="28"/>
          <w:szCs w:val="28"/>
          <w:lang w:val="ro-RO"/>
        </w:rPr>
        <w:t xml:space="preserve"> în baza unui acord sau contract</w:t>
      </w:r>
      <w:r w:rsidR="003353CF" w:rsidRPr="00E7579C">
        <w:rPr>
          <w:sz w:val="28"/>
          <w:szCs w:val="28"/>
          <w:lang w:val="ro-RO"/>
        </w:rPr>
        <w:t>.</w:t>
      </w:r>
    </w:p>
    <w:p w:rsidR="003353CF" w:rsidRPr="00713816" w:rsidRDefault="003353CF" w:rsidP="004B70D6">
      <w:pPr>
        <w:ind w:firstLine="708"/>
        <w:jc w:val="both"/>
        <w:rPr>
          <w:sz w:val="28"/>
          <w:szCs w:val="28"/>
          <w:lang w:val="ro-RO"/>
        </w:rPr>
      </w:pPr>
      <w:r w:rsidRPr="00713816">
        <w:rPr>
          <w:sz w:val="28"/>
          <w:szCs w:val="28"/>
          <w:lang w:val="ro-RO"/>
        </w:rPr>
        <w:t xml:space="preserve">Parteneriatul reprezintă o cooperare permanentă și formală între o bibliotecă și una sau mai multe persoane fizice, organizații, inclusiv alte biblioteci, în ceea ce privește, de obicei, desfășurarea unor activități sau prestarea unor servicii de bibliotecă. Un parteneriat va avea, </w:t>
      </w:r>
      <w:r w:rsidR="006F5698" w:rsidRPr="00713816">
        <w:rPr>
          <w:sz w:val="28"/>
          <w:szCs w:val="28"/>
          <w:lang w:val="ro-RO"/>
        </w:rPr>
        <w:t>ca regulă</w:t>
      </w:r>
      <w:r w:rsidRPr="00713816">
        <w:rPr>
          <w:sz w:val="28"/>
          <w:szCs w:val="28"/>
          <w:lang w:val="ro-RO"/>
        </w:rPr>
        <w:t xml:space="preserve">, o bază formală (acord sau contract). Partenerii pot contribui prin diferite modalități, de exemplu – expertiză, finanțare, training, </w:t>
      </w:r>
      <w:r w:rsidR="004B70D6">
        <w:rPr>
          <w:sz w:val="28"/>
          <w:szCs w:val="28"/>
          <w:lang w:val="ro-RO"/>
        </w:rPr>
        <w:t>materiale în natură, sediu etc.</w:t>
      </w:r>
    </w:p>
    <w:p w:rsidR="00DA7D49" w:rsidRDefault="00DA7D49" w:rsidP="004B70D6">
      <w:pPr>
        <w:ind w:firstLine="708"/>
        <w:jc w:val="both"/>
        <w:rPr>
          <w:i/>
          <w:sz w:val="28"/>
          <w:szCs w:val="28"/>
          <w:lang w:val="ro-RO"/>
        </w:rPr>
      </w:pPr>
      <w:r w:rsidRPr="00713816">
        <w:rPr>
          <w:i/>
          <w:sz w:val="28"/>
          <w:szCs w:val="28"/>
          <w:lang w:val="ro-RO"/>
        </w:rPr>
        <w:t xml:space="preserve">Se exclude cooperarea între două sau mai multe biblioteci într-o singură unitate administrativă (de exemplu, între biblioteca centrală și biblioteca-filială). De asemenea, se exclude cooperarea limitată în timp, legată de </w:t>
      </w:r>
      <w:r w:rsidR="002B0B8B" w:rsidRPr="00713816">
        <w:rPr>
          <w:i/>
          <w:sz w:val="28"/>
          <w:szCs w:val="28"/>
          <w:lang w:val="ro-RO"/>
        </w:rPr>
        <w:t>o singură activitate,</w:t>
      </w:r>
      <w:r w:rsidRPr="00713816">
        <w:rPr>
          <w:i/>
          <w:sz w:val="28"/>
          <w:szCs w:val="28"/>
          <w:lang w:val="ro-RO"/>
        </w:rPr>
        <w:t xml:space="preserve"> care este considerat</w:t>
      </w:r>
      <w:r w:rsidR="002B0B8B" w:rsidRPr="00713816">
        <w:rPr>
          <w:i/>
          <w:sz w:val="28"/>
          <w:szCs w:val="28"/>
          <w:lang w:val="ro-RO"/>
        </w:rPr>
        <w:t>ă</w:t>
      </w:r>
      <w:r w:rsidRPr="00713816">
        <w:rPr>
          <w:i/>
          <w:sz w:val="28"/>
          <w:szCs w:val="28"/>
          <w:lang w:val="ro-RO"/>
        </w:rPr>
        <w:t xml:space="preserve"> colaborare.</w:t>
      </w:r>
    </w:p>
    <w:p w:rsidR="001037F4" w:rsidRPr="00713816" w:rsidRDefault="001037F4" w:rsidP="001037F4">
      <w:pPr>
        <w:jc w:val="both"/>
        <w:rPr>
          <w:i/>
          <w:sz w:val="28"/>
          <w:szCs w:val="28"/>
          <w:lang w:val="ro-RO"/>
        </w:rPr>
      </w:pPr>
    </w:p>
    <w:p w:rsidR="002B0B8B" w:rsidRDefault="002B0B8B" w:rsidP="00DA7D49">
      <w:pPr>
        <w:spacing w:after="120"/>
        <w:jc w:val="both"/>
        <w:rPr>
          <w:sz w:val="28"/>
          <w:szCs w:val="28"/>
          <w:lang w:val="ro-RO"/>
        </w:rPr>
      </w:pPr>
      <w:r w:rsidRPr="00713816">
        <w:rPr>
          <w:b/>
          <w:sz w:val="28"/>
          <w:szCs w:val="28"/>
          <w:lang w:val="ro-RO"/>
        </w:rPr>
        <w:t xml:space="preserve">Rândul </w:t>
      </w:r>
      <w:r w:rsidR="00973B29">
        <w:rPr>
          <w:b/>
          <w:sz w:val="28"/>
          <w:szCs w:val="28"/>
          <w:lang w:val="ro-RO"/>
        </w:rPr>
        <w:t>59</w:t>
      </w:r>
      <w:r w:rsidRPr="00713816">
        <w:rPr>
          <w:b/>
          <w:sz w:val="28"/>
          <w:szCs w:val="28"/>
          <w:lang w:val="ro-RO"/>
        </w:rPr>
        <w:t>0</w:t>
      </w:r>
      <w:r w:rsidRPr="00713816">
        <w:rPr>
          <w:sz w:val="28"/>
          <w:szCs w:val="28"/>
          <w:lang w:val="ro-RO"/>
        </w:rPr>
        <w:t xml:space="preserve"> – din numărul total de parteneri se indică aparte numărul de parteneri externi (din alte țări).</w:t>
      </w:r>
    </w:p>
    <w:p w:rsidR="007C0168" w:rsidRDefault="007C0168" w:rsidP="007C0168">
      <w:pPr>
        <w:jc w:val="both"/>
        <w:rPr>
          <w:sz w:val="28"/>
          <w:szCs w:val="28"/>
          <w:lang w:val="ro-RO"/>
        </w:rPr>
      </w:pPr>
    </w:p>
    <w:p w:rsidR="007C0168" w:rsidRPr="00E7579C" w:rsidRDefault="007C0168" w:rsidP="007C0168">
      <w:pPr>
        <w:spacing w:after="120"/>
        <w:jc w:val="both"/>
        <w:rPr>
          <w:sz w:val="28"/>
          <w:szCs w:val="28"/>
          <w:lang w:val="ro-RO"/>
        </w:rPr>
      </w:pPr>
      <w:r w:rsidRPr="00492CD2">
        <w:rPr>
          <w:b/>
          <w:sz w:val="28"/>
          <w:szCs w:val="28"/>
          <w:highlight w:val="yellow"/>
          <w:lang w:val="ro-RO"/>
        </w:rPr>
        <w:t>Rândul 600</w:t>
      </w:r>
      <w:r w:rsidRPr="00E7579C">
        <w:rPr>
          <w:sz w:val="28"/>
          <w:szCs w:val="28"/>
          <w:lang w:val="ro-RO"/>
        </w:rPr>
        <w:t xml:space="preserve"> </w:t>
      </w:r>
      <w:r w:rsidRPr="00E7579C">
        <w:rPr>
          <w:b/>
          <w:sz w:val="28"/>
          <w:szCs w:val="28"/>
          <w:lang w:val="ro-RO"/>
        </w:rPr>
        <w:t>Numărul de voluntari ai bibliotecii</w:t>
      </w:r>
      <w:r w:rsidRPr="00E7579C">
        <w:rPr>
          <w:sz w:val="28"/>
          <w:szCs w:val="28"/>
          <w:lang w:val="ro-RO"/>
        </w:rPr>
        <w:t xml:space="preserve"> – se indică numărul de persoane care au realizat activități de voluntariat în bibliotecă. Voluntar poate fi orice cetăţean al Republicii Moldova, cetăţean străin care din propria inițiativă, în sprijinul solidarităţii civice, se implică în activităţi de voluntariat</w:t>
      </w:r>
      <w:r w:rsidRPr="00E7579C">
        <w:rPr>
          <w:sz w:val="28"/>
          <w:szCs w:val="28"/>
          <w:lang w:val="en-US"/>
        </w:rPr>
        <w:t xml:space="preserve">; </w:t>
      </w:r>
      <w:r w:rsidRPr="00E7579C">
        <w:rPr>
          <w:sz w:val="28"/>
          <w:szCs w:val="28"/>
          <w:lang w:val="ro-RO"/>
        </w:rPr>
        <w:t>orice persoană care dorește să desfăşoare o activitate în interesul comunităţii fără recompensare financiară indiferent de etnie, vârstă, convingeri politice sau religioase, deficienţe fizice/psihice, stare civilă, situaţie economică etc. Domeniile de implicare  a voluntarilor pot fi: activităţi extramuros, activităţi de relaţii publice, administrarea forum-urilor pe interese, educarea tehnologică a utilizatorilor, formarea culturii lecturii, culegerea de texte, traducerea materialelor, digitizarea documentelor etc.</w:t>
      </w:r>
    </w:p>
    <w:p w:rsidR="00587E81" w:rsidRPr="00E7579C" w:rsidRDefault="00587E81" w:rsidP="00587E81">
      <w:pPr>
        <w:jc w:val="both"/>
        <w:rPr>
          <w:sz w:val="28"/>
          <w:szCs w:val="28"/>
          <w:lang w:val="ro-RO"/>
        </w:rPr>
      </w:pPr>
    </w:p>
    <w:p w:rsidR="007C0168" w:rsidRPr="00E7579C" w:rsidRDefault="00587E81" w:rsidP="007C0168">
      <w:pPr>
        <w:spacing w:after="120"/>
        <w:jc w:val="both"/>
        <w:rPr>
          <w:sz w:val="28"/>
          <w:szCs w:val="28"/>
          <w:lang w:val="ro-RO"/>
        </w:rPr>
      </w:pPr>
      <w:r w:rsidRPr="00492CD2">
        <w:rPr>
          <w:b/>
          <w:sz w:val="28"/>
          <w:szCs w:val="28"/>
          <w:highlight w:val="yellow"/>
          <w:lang w:val="ro-RO"/>
        </w:rPr>
        <w:t xml:space="preserve">Rândul </w:t>
      </w:r>
      <w:r w:rsidR="007C0168" w:rsidRPr="00492CD2">
        <w:rPr>
          <w:b/>
          <w:sz w:val="28"/>
          <w:szCs w:val="28"/>
          <w:highlight w:val="yellow"/>
          <w:lang w:val="ro-RO"/>
        </w:rPr>
        <w:t>610</w:t>
      </w:r>
      <w:r w:rsidR="007C0168" w:rsidRPr="00E7579C">
        <w:rPr>
          <w:b/>
          <w:sz w:val="28"/>
          <w:szCs w:val="28"/>
          <w:lang w:val="ro-RO"/>
        </w:rPr>
        <w:t xml:space="preserve"> Numărul total de ore de voluntariat în bibliotecă</w:t>
      </w:r>
      <w:r w:rsidR="007C0168" w:rsidRPr="00E7579C">
        <w:rPr>
          <w:sz w:val="28"/>
          <w:szCs w:val="28"/>
          <w:lang w:val="ro-RO"/>
        </w:rPr>
        <w:t xml:space="preserve"> – se indică numărul de ore astonomice realizate de voluntar în bibliotecă. Pentru bibliotecile publice care nu au statut de instituție gazdă a activității de voluntariat, numărul de ore pentru un voluntar trebuie să fie mai puțin de 20 de ore lunar.</w:t>
      </w:r>
    </w:p>
    <w:p w:rsidR="003353CF" w:rsidRDefault="003353CF" w:rsidP="003353CF">
      <w:pPr>
        <w:jc w:val="both"/>
        <w:rPr>
          <w:sz w:val="28"/>
          <w:szCs w:val="28"/>
          <w:lang w:val="ro-RO"/>
        </w:rPr>
      </w:pPr>
    </w:p>
    <w:p w:rsidR="00E7579C" w:rsidRPr="003353CF" w:rsidRDefault="00E7579C" w:rsidP="003353CF">
      <w:pPr>
        <w:jc w:val="both"/>
        <w:rPr>
          <w:sz w:val="28"/>
          <w:szCs w:val="28"/>
          <w:lang w:val="ro-RO"/>
        </w:rPr>
      </w:pPr>
    </w:p>
    <w:p w:rsidR="00CF3F08" w:rsidRDefault="00CF3F08" w:rsidP="00001997">
      <w:pPr>
        <w:shd w:val="clear" w:color="auto" w:fill="FFFFFF"/>
        <w:tabs>
          <w:tab w:val="left" w:pos="10915"/>
        </w:tabs>
        <w:ind w:right="70"/>
        <w:jc w:val="center"/>
        <w:rPr>
          <w:b/>
          <w:color w:val="000000"/>
          <w:spacing w:val="1"/>
          <w:sz w:val="28"/>
          <w:szCs w:val="28"/>
          <w:lang w:val="ro-RO"/>
        </w:rPr>
      </w:pPr>
      <w:r w:rsidRPr="00001997">
        <w:rPr>
          <w:b/>
          <w:color w:val="000000"/>
          <w:spacing w:val="1"/>
          <w:sz w:val="28"/>
          <w:szCs w:val="28"/>
          <w:lang w:val="ro-RO"/>
        </w:rPr>
        <w:lastRenderedPageBreak/>
        <w:t xml:space="preserve">Compartimentul </w:t>
      </w:r>
      <w:r w:rsidRPr="00001997">
        <w:rPr>
          <w:b/>
          <w:color w:val="000000"/>
          <w:spacing w:val="1"/>
          <w:sz w:val="28"/>
          <w:szCs w:val="28"/>
          <w:lang w:val="en-US"/>
        </w:rPr>
        <w:t>6</w:t>
      </w:r>
      <w:r w:rsidRPr="00001997">
        <w:rPr>
          <w:b/>
          <w:color w:val="000000"/>
          <w:spacing w:val="1"/>
          <w:sz w:val="28"/>
          <w:szCs w:val="28"/>
          <w:lang w:val="ro-RO"/>
        </w:rPr>
        <w:t>. ÎMPRUMUT INTERBIBLIOTECAR</w:t>
      </w:r>
    </w:p>
    <w:p w:rsidR="00824E64" w:rsidRPr="00001997" w:rsidRDefault="00824E64" w:rsidP="00001997">
      <w:pPr>
        <w:shd w:val="clear" w:color="auto" w:fill="FFFFFF"/>
        <w:tabs>
          <w:tab w:val="left" w:pos="10915"/>
        </w:tabs>
        <w:ind w:right="70"/>
        <w:jc w:val="center"/>
        <w:rPr>
          <w:b/>
          <w:color w:val="000000"/>
          <w:spacing w:val="1"/>
          <w:sz w:val="28"/>
          <w:szCs w:val="28"/>
          <w:lang w:val="ro-RO"/>
        </w:rPr>
      </w:pPr>
    </w:p>
    <w:p w:rsidR="00CF3F08" w:rsidRPr="00001997" w:rsidRDefault="00CF3F08" w:rsidP="00001997">
      <w:pPr>
        <w:shd w:val="clear" w:color="auto" w:fill="FFFFFF"/>
        <w:ind w:left="-180" w:right="70"/>
        <w:jc w:val="both"/>
        <w:rPr>
          <w:sz w:val="28"/>
          <w:szCs w:val="28"/>
          <w:lang w:val="ro-RO"/>
        </w:rPr>
      </w:pPr>
      <w:r w:rsidRPr="00001997">
        <w:rPr>
          <w:b/>
          <w:sz w:val="28"/>
          <w:szCs w:val="28"/>
          <w:lang w:val="ro-RO"/>
        </w:rPr>
        <w:t xml:space="preserve">Împrumut interbibliotecar </w:t>
      </w:r>
      <w:r w:rsidRPr="00001997">
        <w:rPr>
          <w:sz w:val="28"/>
          <w:szCs w:val="28"/>
          <w:lang w:val="ro-RO"/>
        </w:rPr>
        <w:t>se consideră</w:t>
      </w:r>
      <w:r w:rsidRPr="00001997">
        <w:rPr>
          <w:b/>
          <w:sz w:val="28"/>
          <w:szCs w:val="28"/>
          <w:lang w:val="ro-RO"/>
        </w:rPr>
        <w:t xml:space="preserve"> </w:t>
      </w:r>
      <w:r w:rsidRPr="00001997">
        <w:rPr>
          <w:sz w:val="28"/>
          <w:szCs w:val="28"/>
          <w:lang w:val="ro-RO"/>
        </w:rPr>
        <w:t>împrumutul unui document în forma sa materială sau furnizarea unui document sau a unei părţi din document în formă de copie imprimată, pentru o perioadă limitată de timp, de la o bibliotecă la alta care nu este în aceeaşi subordine administrativă (ISO 2789, art. 2.2.16).</w:t>
      </w:r>
    </w:p>
    <w:p w:rsidR="00CF3F08" w:rsidRPr="00001997" w:rsidRDefault="00CF3F08" w:rsidP="00001997">
      <w:pPr>
        <w:shd w:val="clear" w:color="auto" w:fill="FFFFFF"/>
        <w:ind w:right="70" w:hanging="180"/>
        <w:jc w:val="both"/>
        <w:rPr>
          <w:sz w:val="28"/>
          <w:szCs w:val="28"/>
          <w:lang w:val="ro-RO"/>
        </w:rPr>
      </w:pPr>
      <w:r w:rsidRPr="00001997">
        <w:rPr>
          <w:sz w:val="28"/>
          <w:szCs w:val="28"/>
          <w:lang w:val="ro-RO"/>
        </w:rPr>
        <w:t>Împrumutul interbibliotecar include:</w:t>
      </w:r>
    </w:p>
    <w:p w:rsidR="00CF3F08" w:rsidRPr="00001997" w:rsidRDefault="00A2715A" w:rsidP="00001997">
      <w:pPr>
        <w:numPr>
          <w:ilvl w:val="0"/>
          <w:numId w:val="7"/>
        </w:numPr>
        <w:shd w:val="clear" w:color="auto" w:fill="FFFFFF"/>
        <w:ind w:right="70"/>
        <w:jc w:val="both"/>
        <w:rPr>
          <w:b/>
          <w:sz w:val="28"/>
          <w:szCs w:val="28"/>
          <w:lang w:val="ro-RO"/>
        </w:rPr>
      </w:pPr>
      <w:r w:rsidRPr="00001997">
        <w:rPr>
          <w:sz w:val="28"/>
          <w:szCs w:val="28"/>
          <w:lang w:val="ro-RO"/>
        </w:rPr>
        <w:t>Î</w:t>
      </w:r>
      <w:r w:rsidR="00CF3F08" w:rsidRPr="00001997">
        <w:rPr>
          <w:sz w:val="28"/>
          <w:szCs w:val="28"/>
          <w:lang w:val="ro-RO"/>
        </w:rPr>
        <w:t>mprumutul documentelor în format tradiţional (de exemplu: carte, publicaţie serială) sau a documentelor electronice pe suport fizic (de exemplu: CD-ROM, eBook reader), sau a cărţilor electronice cu transmiterea către alte biblioteci doar a conţinutului</w:t>
      </w:r>
      <w:r w:rsidR="00EB60F3" w:rsidRPr="00001997">
        <w:rPr>
          <w:sz w:val="28"/>
          <w:szCs w:val="28"/>
          <w:lang w:val="ro-RO"/>
        </w:rPr>
        <w:t xml:space="preserve"> (pe un termen limitat)</w:t>
      </w:r>
      <w:r w:rsidR="00CF3F08" w:rsidRPr="00001997">
        <w:rPr>
          <w:sz w:val="28"/>
          <w:szCs w:val="28"/>
          <w:lang w:val="ro-RO"/>
        </w:rPr>
        <w:t>;</w:t>
      </w:r>
    </w:p>
    <w:p w:rsidR="00CF3F08" w:rsidRPr="00001997" w:rsidRDefault="00A2715A" w:rsidP="00001997">
      <w:pPr>
        <w:numPr>
          <w:ilvl w:val="0"/>
          <w:numId w:val="7"/>
        </w:numPr>
        <w:shd w:val="clear" w:color="auto" w:fill="FFFFFF"/>
        <w:ind w:right="70"/>
        <w:jc w:val="both"/>
        <w:rPr>
          <w:sz w:val="28"/>
          <w:szCs w:val="28"/>
          <w:lang w:val="ro-RO"/>
        </w:rPr>
      </w:pPr>
      <w:r w:rsidRPr="00001997">
        <w:rPr>
          <w:sz w:val="28"/>
          <w:szCs w:val="28"/>
          <w:lang w:val="ro-RO"/>
        </w:rPr>
        <w:t xml:space="preserve">Furnizarea în locul documentelor originale </w:t>
      </w:r>
      <w:r w:rsidR="001D37C5" w:rsidRPr="00001997">
        <w:rPr>
          <w:sz w:val="28"/>
          <w:szCs w:val="28"/>
          <w:lang w:val="ro-RO"/>
        </w:rPr>
        <w:t xml:space="preserve">a </w:t>
      </w:r>
      <w:r w:rsidR="00CF3F08" w:rsidRPr="00001997">
        <w:rPr>
          <w:sz w:val="28"/>
          <w:szCs w:val="28"/>
          <w:lang w:val="ro-RO"/>
        </w:rPr>
        <w:t>copiilor efectuate de către personalul bibliotecii pe un suport fizic (de exemplu: pe h</w:t>
      </w:r>
      <w:r w:rsidR="00DE3266">
        <w:rPr>
          <w:sz w:val="28"/>
          <w:szCs w:val="28"/>
          <w:lang w:val="ro-RO"/>
        </w:rPr>
        <w:t>â</w:t>
      </w:r>
      <w:r w:rsidR="00CF3F08" w:rsidRPr="00001997">
        <w:rPr>
          <w:sz w:val="28"/>
          <w:szCs w:val="28"/>
          <w:lang w:val="ro-RO"/>
        </w:rPr>
        <w:t>rtie, CD, flash);</w:t>
      </w:r>
    </w:p>
    <w:p w:rsidR="00CF3F08" w:rsidRPr="00001997" w:rsidRDefault="00CF3F08" w:rsidP="00001997">
      <w:pPr>
        <w:numPr>
          <w:ilvl w:val="0"/>
          <w:numId w:val="7"/>
        </w:numPr>
        <w:shd w:val="clear" w:color="auto" w:fill="FFFFFF"/>
        <w:ind w:right="70"/>
        <w:jc w:val="both"/>
        <w:rPr>
          <w:b/>
          <w:sz w:val="28"/>
          <w:szCs w:val="28"/>
          <w:lang w:val="ro-RO"/>
        </w:rPr>
      </w:pPr>
      <w:r w:rsidRPr="00001997">
        <w:rPr>
          <w:sz w:val="28"/>
          <w:szCs w:val="28"/>
          <w:lang w:val="ro-RO"/>
        </w:rPr>
        <w:t>împrumuturile pentru expozi</w:t>
      </w:r>
      <w:r w:rsidR="00824E64">
        <w:rPr>
          <w:sz w:val="28"/>
          <w:szCs w:val="28"/>
          <w:lang w:val="ro-RO"/>
        </w:rPr>
        <w:t>ţ</w:t>
      </w:r>
      <w:r w:rsidRPr="00001997">
        <w:rPr>
          <w:sz w:val="28"/>
          <w:szCs w:val="28"/>
          <w:lang w:val="ro-RO"/>
        </w:rPr>
        <w:t>ii (numărul de documente sau copii care sunt împrumutate altor biblioteci pentru expozi</w:t>
      </w:r>
      <w:r w:rsidR="00824E64">
        <w:rPr>
          <w:sz w:val="28"/>
          <w:szCs w:val="28"/>
          <w:lang w:val="ro-RO"/>
        </w:rPr>
        <w:t>ţ</w:t>
      </w:r>
      <w:r w:rsidRPr="00001997">
        <w:rPr>
          <w:sz w:val="28"/>
          <w:szCs w:val="28"/>
          <w:lang w:val="ro-RO"/>
        </w:rPr>
        <w:t>ii).</w:t>
      </w:r>
    </w:p>
    <w:p w:rsidR="00A2715A" w:rsidRDefault="00A2715A" w:rsidP="00001997">
      <w:pPr>
        <w:shd w:val="clear" w:color="auto" w:fill="FFFFFF"/>
        <w:ind w:left="-180" w:right="70"/>
        <w:jc w:val="both"/>
        <w:rPr>
          <w:sz w:val="28"/>
          <w:szCs w:val="28"/>
          <w:lang w:val="ro-RO"/>
        </w:rPr>
      </w:pPr>
      <w:r w:rsidRPr="00001997">
        <w:rPr>
          <w:sz w:val="28"/>
          <w:szCs w:val="28"/>
          <w:lang w:val="ro-RO"/>
        </w:rPr>
        <w:t>Transmiterea documentelor în formă electronică printr-un mediu on-line</w:t>
      </w:r>
      <w:r w:rsidR="006F5698">
        <w:rPr>
          <w:sz w:val="28"/>
          <w:szCs w:val="28"/>
          <w:lang w:val="ro-RO"/>
        </w:rPr>
        <w:t xml:space="preserve"> (</w:t>
      </w:r>
      <w:r w:rsidRPr="00001997">
        <w:rPr>
          <w:sz w:val="28"/>
          <w:szCs w:val="28"/>
          <w:lang w:val="ro-RO"/>
        </w:rPr>
        <w:t xml:space="preserve">de ex.: e-mail, skype), pe un termen nelimitat, se consideră furnizare electronică de documente </w:t>
      </w:r>
      <w:r w:rsidR="00824E64">
        <w:rPr>
          <w:sz w:val="28"/>
          <w:szCs w:val="28"/>
          <w:lang w:val="ro-RO"/>
        </w:rPr>
        <w:t>ş</w:t>
      </w:r>
      <w:r w:rsidRPr="00001997">
        <w:rPr>
          <w:sz w:val="28"/>
          <w:szCs w:val="28"/>
          <w:lang w:val="ro-RO"/>
        </w:rPr>
        <w:t xml:space="preserve">i </w:t>
      </w:r>
      <w:r w:rsidR="00EB60F3" w:rsidRPr="006F5698">
        <w:rPr>
          <w:i/>
          <w:sz w:val="28"/>
          <w:szCs w:val="28"/>
          <w:lang w:val="ro-RO"/>
        </w:rPr>
        <w:t>nu se include</w:t>
      </w:r>
      <w:r w:rsidR="00EB60F3" w:rsidRPr="00001997">
        <w:rPr>
          <w:sz w:val="28"/>
          <w:szCs w:val="28"/>
          <w:lang w:val="ro-RO"/>
        </w:rPr>
        <w:t xml:space="preserve"> în împrumutul interbibliotecar</w:t>
      </w:r>
      <w:r w:rsidR="000A09C2" w:rsidRPr="00001997">
        <w:rPr>
          <w:sz w:val="28"/>
          <w:szCs w:val="28"/>
          <w:lang w:val="ro-RO"/>
        </w:rPr>
        <w:t>, fiind reflectată în r</w:t>
      </w:r>
      <w:r w:rsidR="00DE3266">
        <w:rPr>
          <w:sz w:val="28"/>
          <w:szCs w:val="28"/>
          <w:lang w:val="ro-RO"/>
        </w:rPr>
        <w:t>â</w:t>
      </w:r>
      <w:r w:rsidR="000A09C2" w:rsidRPr="00001997">
        <w:rPr>
          <w:sz w:val="28"/>
          <w:szCs w:val="28"/>
          <w:lang w:val="ro-RO"/>
        </w:rPr>
        <w:t xml:space="preserve">ndul </w:t>
      </w:r>
      <w:r w:rsidR="002B0B8B" w:rsidRPr="00676AA6">
        <w:rPr>
          <w:sz w:val="28"/>
          <w:szCs w:val="28"/>
          <w:lang w:val="ro-RO"/>
        </w:rPr>
        <w:t>340</w:t>
      </w:r>
      <w:r w:rsidR="000A09C2" w:rsidRPr="00001997">
        <w:rPr>
          <w:sz w:val="28"/>
          <w:szCs w:val="28"/>
          <w:lang w:val="ro-RO"/>
        </w:rPr>
        <w:t>.</w:t>
      </w:r>
    </w:p>
    <w:p w:rsidR="00824E64" w:rsidRPr="00001997" w:rsidRDefault="00824E64" w:rsidP="00001997">
      <w:pPr>
        <w:shd w:val="clear" w:color="auto" w:fill="FFFFFF"/>
        <w:ind w:left="-180" w:right="70"/>
        <w:jc w:val="both"/>
        <w:rPr>
          <w:sz w:val="28"/>
          <w:szCs w:val="28"/>
          <w:lang w:val="ro-RO"/>
        </w:rPr>
      </w:pPr>
    </w:p>
    <w:p w:rsidR="00CF3F08" w:rsidRDefault="00CF3F08" w:rsidP="00001997">
      <w:pPr>
        <w:shd w:val="clear" w:color="auto" w:fill="FFFFFF"/>
        <w:ind w:left="-180" w:right="70"/>
        <w:jc w:val="both"/>
        <w:rPr>
          <w:spacing w:val="-2"/>
          <w:sz w:val="28"/>
          <w:szCs w:val="28"/>
          <w:lang w:val="ro-RO"/>
        </w:rPr>
      </w:pPr>
      <w:r w:rsidRPr="00001997">
        <w:rPr>
          <w:b/>
          <w:color w:val="000000"/>
          <w:sz w:val="28"/>
          <w:szCs w:val="28"/>
          <w:lang w:val="ro-RO"/>
        </w:rPr>
        <w:t xml:space="preserve">Rândul </w:t>
      </w:r>
      <w:r w:rsidR="002B0B8B" w:rsidRPr="00E7579C">
        <w:rPr>
          <w:b/>
          <w:sz w:val="28"/>
          <w:szCs w:val="28"/>
          <w:lang w:val="ro-RO"/>
        </w:rPr>
        <w:t>6</w:t>
      </w:r>
      <w:r w:rsidR="00587E81" w:rsidRPr="00E7579C">
        <w:rPr>
          <w:b/>
          <w:sz w:val="28"/>
          <w:szCs w:val="28"/>
          <w:lang w:val="ro-RO"/>
        </w:rPr>
        <w:t>2</w:t>
      </w:r>
      <w:r w:rsidR="002B0B8B" w:rsidRPr="00E7579C">
        <w:rPr>
          <w:b/>
          <w:sz w:val="28"/>
          <w:szCs w:val="28"/>
          <w:lang w:val="ro-RO"/>
        </w:rPr>
        <w:t>0</w:t>
      </w:r>
      <w:r w:rsidRPr="00001997">
        <w:rPr>
          <w:spacing w:val="-2"/>
          <w:sz w:val="28"/>
          <w:szCs w:val="28"/>
          <w:lang w:val="ro-RO"/>
        </w:rPr>
        <w:t xml:space="preserve"> </w:t>
      </w:r>
      <w:r w:rsidR="00441EFD" w:rsidRPr="00441EFD">
        <w:rPr>
          <w:b/>
          <w:spacing w:val="-2"/>
          <w:sz w:val="28"/>
          <w:szCs w:val="28"/>
          <w:lang w:val="ro-RO"/>
        </w:rPr>
        <w:t>Numărul total de cereri primite de l</w:t>
      </w:r>
      <w:r w:rsidR="00441EFD">
        <w:rPr>
          <w:b/>
          <w:spacing w:val="-2"/>
          <w:sz w:val="28"/>
          <w:szCs w:val="28"/>
          <w:lang w:val="ro-RO"/>
        </w:rPr>
        <w:t>a</w:t>
      </w:r>
      <w:r w:rsidR="00441EFD" w:rsidRPr="00441EFD">
        <w:rPr>
          <w:b/>
          <w:spacing w:val="-2"/>
          <w:sz w:val="28"/>
          <w:szCs w:val="28"/>
          <w:lang w:val="ro-RO"/>
        </w:rPr>
        <w:t xml:space="preserve"> alte biblioteci</w:t>
      </w:r>
      <w:r w:rsidR="00441EFD">
        <w:rPr>
          <w:spacing w:val="-2"/>
          <w:sz w:val="28"/>
          <w:szCs w:val="28"/>
          <w:lang w:val="ro-RO"/>
        </w:rPr>
        <w:t xml:space="preserve"> </w:t>
      </w:r>
      <w:r w:rsidRPr="00001997">
        <w:rPr>
          <w:spacing w:val="-2"/>
          <w:sz w:val="28"/>
          <w:szCs w:val="28"/>
          <w:lang w:val="ro-RO"/>
        </w:rPr>
        <w:t xml:space="preserve">– se </w:t>
      </w:r>
      <w:r w:rsidRPr="00001997">
        <w:rPr>
          <w:sz w:val="28"/>
          <w:szCs w:val="28"/>
          <w:lang w:val="ro-RO"/>
        </w:rPr>
        <w:t>indică</w:t>
      </w:r>
      <w:r w:rsidRPr="00001997">
        <w:rPr>
          <w:color w:val="000000"/>
          <w:sz w:val="28"/>
          <w:szCs w:val="28"/>
          <w:lang w:val="ro-RO"/>
        </w:rPr>
        <w:t xml:space="preserve"> </w:t>
      </w:r>
      <w:r w:rsidRPr="00001997">
        <w:rPr>
          <w:spacing w:val="-2"/>
          <w:sz w:val="28"/>
          <w:szCs w:val="28"/>
          <w:lang w:val="ro-RO"/>
        </w:rPr>
        <w:t xml:space="preserve">numărul total de cereri de împrumut interbibliotecar primite de la biblioteci din </w:t>
      </w:r>
      <w:r w:rsidR="00824E64">
        <w:rPr>
          <w:spacing w:val="-2"/>
          <w:sz w:val="28"/>
          <w:szCs w:val="28"/>
          <w:lang w:val="ro-RO"/>
        </w:rPr>
        <w:t>ţ</w:t>
      </w:r>
      <w:r w:rsidRPr="00001997">
        <w:rPr>
          <w:spacing w:val="-2"/>
          <w:sz w:val="28"/>
          <w:szCs w:val="28"/>
          <w:lang w:val="ro-RO"/>
        </w:rPr>
        <w:t xml:space="preserve">ară (coloana 2) </w:t>
      </w:r>
      <w:r w:rsidR="00824E64">
        <w:rPr>
          <w:spacing w:val="-2"/>
          <w:sz w:val="28"/>
          <w:szCs w:val="28"/>
          <w:lang w:val="ro-RO"/>
        </w:rPr>
        <w:t>ş</w:t>
      </w:r>
      <w:r w:rsidRPr="00001997">
        <w:rPr>
          <w:spacing w:val="-2"/>
          <w:sz w:val="28"/>
          <w:szCs w:val="28"/>
          <w:lang w:val="ro-RO"/>
        </w:rPr>
        <w:t xml:space="preserve">i din afara </w:t>
      </w:r>
      <w:r w:rsidR="00824E64">
        <w:rPr>
          <w:spacing w:val="-2"/>
          <w:sz w:val="28"/>
          <w:szCs w:val="28"/>
          <w:lang w:val="ro-RO"/>
        </w:rPr>
        <w:t>ţ</w:t>
      </w:r>
      <w:r w:rsidRPr="00001997">
        <w:rPr>
          <w:spacing w:val="-2"/>
          <w:sz w:val="28"/>
          <w:szCs w:val="28"/>
          <w:lang w:val="ro-RO"/>
        </w:rPr>
        <w:t xml:space="preserve">ării (coloana </w:t>
      </w:r>
      <w:r w:rsidR="005073B8" w:rsidRPr="00001997">
        <w:rPr>
          <w:spacing w:val="-2"/>
          <w:sz w:val="28"/>
          <w:szCs w:val="28"/>
          <w:lang w:val="ro-RO"/>
        </w:rPr>
        <w:t>3</w:t>
      </w:r>
      <w:r w:rsidR="00824E64">
        <w:rPr>
          <w:spacing w:val="-2"/>
          <w:sz w:val="28"/>
          <w:szCs w:val="28"/>
          <w:lang w:val="ro-RO"/>
        </w:rPr>
        <w:t>).</w:t>
      </w:r>
    </w:p>
    <w:p w:rsidR="00824E64" w:rsidRPr="00001997" w:rsidRDefault="00824E64" w:rsidP="00001997">
      <w:pPr>
        <w:shd w:val="clear" w:color="auto" w:fill="FFFFFF"/>
        <w:ind w:left="-180" w:right="70"/>
        <w:jc w:val="both"/>
        <w:rPr>
          <w:sz w:val="28"/>
          <w:szCs w:val="28"/>
          <w:lang w:val="ro-RO"/>
        </w:rPr>
      </w:pPr>
    </w:p>
    <w:p w:rsidR="00EB60F3" w:rsidRDefault="00CF3F08" w:rsidP="00001997">
      <w:pPr>
        <w:shd w:val="clear" w:color="auto" w:fill="FFFFFF"/>
        <w:ind w:left="-180" w:right="70"/>
        <w:jc w:val="both"/>
        <w:rPr>
          <w:sz w:val="28"/>
          <w:szCs w:val="28"/>
          <w:lang w:val="ro-RO"/>
        </w:rPr>
      </w:pPr>
      <w:r w:rsidRPr="00001997">
        <w:rPr>
          <w:b/>
          <w:color w:val="000000"/>
          <w:sz w:val="28"/>
          <w:szCs w:val="28"/>
          <w:lang w:val="ro-RO"/>
        </w:rPr>
        <w:t xml:space="preserve">Rândul </w:t>
      </w:r>
      <w:r w:rsidR="006C0BA7" w:rsidRPr="00E7579C">
        <w:rPr>
          <w:b/>
          <w:sz w:val="28"/>
          <w:szCs w:val="28"/>
          <w:lang w:val="ro-RO"/>
        </w:rPr>
        <w:t>6</w:t>
      </w:r>
      <w:r w:rsidR="00587E81" w:rsidRPr="00E7579C">
        <w:rPr>
          <w:b/>
          <w:sz w:val="28"/>
          <w:szCs w:val="28"/>
          <w:lang w:val="ro-RO"/>
        </w:rPr>
        <w:t>3</w:t>
      </w:r>
      <w:r w:rsidR="006C0BA7" w:rsidRPr="00E7579C">
        <w:rPr>
          <w:b/>
          <w:sz w:val="28"/>
          <w:szCs w:val="28"/>
          <w:lang w:val="ro-RO"/>
        </w:rPr>
        <w:t>0</w:t>
      </w:r>
      <w:r w:rsidRPr="00001997">
        <w:rPr>
          <w:b/>
          <w:sz w:val="28"/>
          <w:szCs w:val="28"/>
          <w:lang w:val="ro-RO"/>
        </w:rPr>
        <w:t xml:space="preserve"> </w:t>
      </w:r>
      <w:r w:rsidR="00441EFD" w:rsidRPr="00CC4218">
        <w:rPr>
          <w:b/>
          <w:sz w:val="28"/>
          <w:szCs w:val="28"/>
          <w:highlight w:val="yellow"/>
          <w:lang w:val="ro-RO"/>
        </w:rPr>
        <w:t xml:space="preserve">Numărul de </w:t>
      </w:r>
      <w:r w:rsidR="000E2AAC" w:rsidRPr="00CC4218">
        <w:rPr>
          <w:b/>
          <w:sz w:val="28"/>
          <w:szCs w:val="28"/>
          <w:highlight w:val="yellow"/>
          <w:lang w:val="ro-RO"/>
        </w:rPr>
        <w:t>documente transmise altor biblioteci</w:t>
      </w:r>
      <w:r w:rsidR="00441EFD" w:rsidRPr="00CC4218">
        <w:rPr>
          <w:b/>
          <w:sz w:val="28"/>
          <w:szCs w:val="28"/>
          <w:highlight w:val="yellow"/>
          <w:lang w:val="ro-RO"/>
        </w:rPr>
        <w:t xml:space="preserve"> (unități materiale) </w:t>
      </w:r>
      <w:r w:rsidRPr="00CC4218">
        <w:rPr>
          <w:sz w:val="28"/>
          <w:szCs w:val="28"/>
          <w:highlight w:val="yellow"/>
          <w:lang w:val="ro-RO"/>
        </w:rPr>
        <w:t xml:space="preserve">– se </w:t>
      </w:r>
      <w:r w:rsidR="00F706E8" w:rsidRPr="00CC4218">
        <w:rPr>
          <w:sz w:val="28"/>
          <w:szCs w:val="28"/>
          <w:highlight w:val="yellow"/>
          <w:lang w:val="ro-RO"/>
        </w:rPr>
        <w:t>i</w:t>
      </w:r>
      <w:r w:rsidRPr="00CC4218">
        <w:rPr>
          <w:sz w:val="28"/>
          <w:szCs w:val="28"/>
          <w:highlight w:val="yellow"/>
          <w:lang w:val="ro-RO"/>
        </w:rPr>
        <w:t xml:space="preserve">ndică </w:t>
      </w:r>
      <w:r w:rsidRPr="00CC4218">
        <w:rPr>
          <w:spacing w:val="-1"/>
          <w:sz w:val="28"/>
          <w:szCs w:val="28"/>
          <w:highlight w:val="yellow"/>
          <w:lang w:val="ro-RO"/>
        </w:rPr>
        <w:t xml:space="preserve">numărul total de </w:t>
      </w:r>
      <w:r w:rsidR="00EB60F3" w:rsidRPr="00CC4218">
        <w:rPr>
          <w:spacing w:val="-1"/>
          <w:sz w:val="28"/>
          <w:szCs w:val="28"/>
          <w:highlight w:val="yellow"/>
          <w:lang w:val="ro-RO"/>
        </w:rPr>
        <w:t xml:space="preserve">documente originale sau copii </w:t>
      </w:r>
      <w:r w:rsidR="000E2AAC" w:rsidRPr="00CC4218">
        <w:rPr>
          <w:spacing w:val="-1"/>
          <w:sz w:val="28"/>
          <w:szCs w:val="28"/>
          <w:highlight w:val="yellow"/>
          <w:lang w:val="ro-RO"/>
        </w:rPr>
        <w:t xml:space="preserve">transmise </w:t>
      </w:r>
      <w:r w:rsidR="00EB60F3" w:rsidRPr="00CC4218">
        <w:rPr>
          <w:spacing w:val="-1"/>
          <w:sz w:val="28"/>
          <w:szCs w:val="28"/>
          <w:highlight w:val="yellow"/>
          <w:lang w:val="ro-RO"/>
        </w:rPr>
        <w:t xml:space="preserve">la cerere </w:t>
      </w:r>
      <w:r w:rsidR="00EB60F3" w:rsidRPr="00CC4218">
        <w:rPr>
          <w:sz w:val="28"/>
          <w:szCs w:val="28"/>
          <w:highlight w:val="yellow"/>
          <w:lang w:val="ro-RO"/>
        </w:rPr>
        <w:t xml:space="preserve">altor biblioteci din </w:t>
      </w:r>
      <w:r w:rsidR="00824E64" w:rsidRPr="00CC4218">
        <w:rPr>
          <w:sz w:val="28"/>
          <w:szCs w:val="28"/>
          <w:highlight w:val="yellow"/>
          <w:lang w:val="ro-RO"/>
        </w:rPr>
        <w:t>ţ</w:t>
      </w:r>
      <w:r w:rsidR="00EB60F3" w:rsidRPr="00CC4218">
        <w:rPr>
          <w:sz w:val="28"/>
          <w:szCs w:val="28"/>
          <w:highlight w:val="yellow"/>
          <w:lang w:val="ro-RO"/>
        </w:rPr>
        <w:t xml:space="preserve">ară </w:t>
      </w:r>
      <w:r w:rsidR="00824E64" w:rsidRPr="00CC4218">
        <w:rPr>
          <w:sz w:val="28"/>
          <w:szCs w:val="28"/>
          <w:highlight w:val="yellow"/>
          <w:lang w:val="ro-RO"/>
        </w:rPr>
        <w:t>ş</w:t>
      </w:r>
      <w:r w:rsidR="00EB60F3" w:rsidRPr="00CC4218">
        <w:rPr>
          <w:sz w:val="28"/>
          <w:szCs w:val="28"/>
          <w:highlight w:val="yellow"/>
          <w:lang w:val="ro-RO"/>
        </w:rPr>
        <w:t xml:space="preserve">i din afara </w:t>
      </w:r>
      <w:r w:rsidR="00824E64" w:rsidRPr="00CC4218">
        <w:rPr>
          <w:sz w:val="28"/>
          <w:szCs w:val="28"/>
          <w:highlight w:val="yellow"/>
          <w:lang w:val="ro-RO"/>
        </w:rPr>
        <w:t>ţ</w:t>
      </w:r>
      <w:r w:rsidR="00EB60F3" w:rsidRPr="00CC4218">
        <w:rPr>
          <w:sz w:val="28"/>
          <w:szCs w:val="28"/>
          <w:highlight w:val="yellow"/>
          <w:lang w:val="ro-RO"/>
        </w:rPr>
        <w:t>ării.</w:t>
      </w:r>
    </w:p>
    <w:p w:rsidR="00CA62CC" w:rsidRDefault="00CA62CC" w:rsidP="00001997">
      <w:pPr>
        <w:shd w:val="clear" w:color="auto" w:fill="FFFFFF"/>
        <w:ind w:left="-180" w:right="70"/>
        <w:jc w:val="both"/>
        <w:rPr>
          <w:b/>
          <w:color w:val="000000"/>
          <w:sz w:val="28"/>
          <w:szCs w:val="28"/>
          <w:lang w:val="ro-RO"/>
        </w:rPr>
      </w:pPr>
    </w:p>
    <w:p w:rsidR="00CF3F08" w:rsidRDefault="00CF3F08" w:rsidP="00001997">
      <w:pPr>
        <w:shd w:val="clear" w:color="auto" w:fill="FFFFFF"/>
        <w:ind w:left="-180" w:right="70"/>
        <w:jc w:val="both"/>
        <w:rPr>
          <w:sz w:val="28"/>
          <w:szCs w:val="28"/>
          <w:lang w:val="ro-RO"/>
        </w:rPr>
      </w:pPr>
      <w:r w:rsidRPr="00001997">
        <w:rPr>
          <w:b/>
          <w:color w:val="000000"/>
          <w:sz w:val="28"/>
          <w:szCs w:val="28"/>
          <w:lang w:val="ro-RO"/>
        </w:rPr>
        <w:t xml:space="preserve">Rândul </w:t>
      </w:r>
      <w:r w:rsidR="00973B29" w:rsidRPr="00E7579C">
        <w:rPr>
          <w:b/>
          <w:sz w:val="28"/>
          <w:szCs w:val="28"/>
          <w:lang w:val="ro-RO"/>
        </w:rPr>
        <w:t>6</w:t>
      </w:r>
      <w:r w:rsidR="00587E81" w:rsidRPr="00E7579C">
        <w:rPr>
          <w:b/>
          <w:sz w:val="28"/>
          <w:szCs w:val="28"/>
          <w:lang w:val="ro-RO"/>
        </w:rPr>
        <w:t>4</w:t>
      </w:r>
      <w:r w:rsidR="006C0BA7" w:rsidRPr="00E7579C">
        <w:rPr>
          <w:b/>
          <w:sz w:val="28"/>
          <w:szCs w:val="28"/>
          <w:lang w:val="ro-RO"/>
        </w:rPr>
        <w:t>0</w:t>
      </w:r>
      <w:r w:rsidRPr="00001997">
        <w:rPr>
          <w:sz w:val="28"/>
          <w:szCs w:val="28"/>
          <w:lang w:val="ro-RO"/>
        </w:rPr>
        <w:t xml:space="preserve"> </w:t>
      </w:r>
      <w:r w:rsidR="00441EFD" w:rsidRPr="00441EFD">
        <w:rPr>
          <w:b/>
          <w:sz w:val="28"/>
          <w:szCs w:val="28"/>
          <w:lang w:val="ro-RO"/>
        </w:rPr>
        <w:t>Numărul total de cereri adresate altor biblioteci</w:t>
      </w:r>
      <w:r w:rsidR="00441EFD">
        <w:rPr>
          <w:sz w:val="28"/>
          <w:szCs w:val="28"/>
          <w:lang w:val="ro-RO"/>
        </w:rPr>
        <w:t xml:space="preserve"> </w:t>
      </w:r>
      <w:r w:rsidRPr="00001997">
        <w:rPr>
          <w:sz w:val="28"/>
          <w:szCs w:val="28"/>
          <w:lang w:val="ro-RO"/>
        </w:rPr>
        <w:t>–</w:t>
      </w:r>
      <w:r w:rsidRPr="00001997">
        <w:rPr>
          <w:spacing w:val="-1"/>
          <w:sz w:val="28"/>
          <w:szCs w:val="28"/>
          <w:lang w:val="ro-RO"/>
        </w:rPr>
        <w:t xml:space="preserve"> </w:t>
      </w:r>
      <w:r w:rsidRPr="00001997">
        <w:rPr>
          <w:sz w:val="28"/>
          <w:szCs w:val="28"/>
          <w:lang w:val="ro-RO"/>
        </w:rPr>
        <w:t xml:space="preserve">se indică numărul total de cereri de împrumut interbibliotecar adresate altor biblioteci din </w:t>
      </w:r>
      <w:r w:rsidR="00824E64">
        <w:rPr>
          <w:sz w:val="28"/>
          <w:szCs w:val="28"/>
          <w:lang w:val="ro-RO"/>
        </w:rPr>
        <w:t>ţ</w:t>
      </w:r>
      <w:r w:rsidRPr="00001997">
        <w:rPr>
          <w:sz w:val="28"/>
          <w:szCs w:val="28"/>
          <w:lang w:val="ro-RO"/>
        </w:rPr>
        <w:t xml:space="preserve">ară </w:t>
      </w:r>
      <w:r w:rsidR="00824E64">
        <w:rPr>
          <w:sz w:val="28"/>
          <w:szCs w:val="28"/>
          <w:lang w:val="ro-RO"/>
        </w:rPr>
        <w:t>ş</w:t>
      </w:r>
      <w:r w:rsidRPr="00001997">
        <w:rPr>
          <w:sz w:val="28"/>
          <w:szCs w:val="28"/>
          <w:lang w:val="ro-RO"/>
        </w:rPr>
        <w:t xml:space="preserve">i din afara </w:t>
      </w:r>
      <w:r w:rsidR="00824E64">
        <w:rPr>
          <w:sz w:val="28"/>
          <w:szCs w:val="28"/>
          <w:lang w:val="ro-RO"/>
        </w:rPr>
        <w:t>ţării.</w:t>
      </w:r>
    </w:p>
    <w:p w:rsidR="00824E64" w:rsidRPr="00001997" w:rsidRDefault="00824E64" w:rsidP="00001997">
      <w:pPr>
        <w:shd w:val="clear" w:color="auto" w:fill="FFFFFF"/>
        <w:ind w:left="-180" w:right="70"/>
        <w:jc w:val="both"/>
        <w:rPr>
          <w:sz w:val="28"/>
          <w:szCs w:val="28"/>
          <w:lang w:val="ro-RO"/>
        </w:rPr>
      </w:pPr>
    </w:p>
    <w:p w:rsidR="000536D2" w:rsidRDefault="00CF3F08" w:rsidP="00001997">
      <w:pPr>
        <w:shd w:val="clear" w:color="auto" w:fill="FFFFFF"/>
        <w:ind w:left="-180" w:right="70"/>
        <w:jc w:val="both"/>
        <w:rPr>
          <w:spacing w:val="-2"/>
          <w:sz w:val="28"/>
          <w:szCs w:val="28"/>
          <w:lang w:val="ro-RO"/>
        </w:rPr>
      </w:pPr>
      <w:r w:rsidRPr="00001997">
        <w:rPr>
          <w:b/>
          <w:color w:val="000000"/>
          <w:sz w:val="28"/>
          <w:szCs w:val="28"/>
          <w:lang w:val="ro-RO"/>
        </w:rPr>
        <w:t xml:space="preserve">Rândul </w:t>
      </w:r>
      <w:r w:rsidR="00973B29" w:rsidRPr="00E7579C">
        <w:rPr>
          <w:b/>
          <w:spacing w:val="-1"/>
          <w:sz w:val="28"/>
          <w:szCs w:val="28"/>
          <w:lang w:val="ro-RO"/>
        </w:rPr>
        <w:t>6</w:t>
      </w:r>
      <w:r w:rsidR="00587E81" w:rsidRPr="00E7579C">
        <w:rPr>
          <w:b/>
          <w:spacing w:val="-1"/>
          <w:sz w:val="28"/>
          <w:szCs w:val="28"/>
          <w:lang w:val="ro-RO"/>
        </w:rPr>
        <w:t>5</w:t>
      </w:r>
      <w:r w:rsidR="006C0BA7" w:rsidRPr="00E7579C">
        <w:rPr>
          <w:b/>
          <w:spacing w:val="-1"/>
          <w:sz w:val="28"/>
          <w:szCs w:val="28"/>
          <w:lang w:val="ro-RO"/>
        </w:rPr>
        <w:t>0</w:t>
      </w:r>
      <w:r w:rsidRPr="00001997">
        <w:rPr>
          <w:b/>
          <w:spacing w:val="-1"/>
          <w:sz w:val="28"/>
          <w:szCs w:val="28"/>
          <w:lang w:val="ro-RO"/>
        </w:rPr>
        <w:t xml:space="preserve"> </w:t>
      </w:r>
      <w:r w:rsidR="00441EFD" w:rsidRPr="00CC4218">
        <w:rPr>
          <w:b/>
          <w:spacing w:val="-1"/>
          <w:sz w:val="28"/>
          <w:szCs w:val="28"/>
          <w:highlight w:val="yellow"/>
          <w:lang w:val="ro-RO"/>
        </w:rPr>
        <w:t xml:space="preserve">Numărul de </w:t>
      </w:r>
      <w:r w:rsidR="00CC4218" w:rsidRPr="00CC4218">
        <w:rPr>
          <w:b/>
          <w:spacing w:val="-1"/>
          <w:sz w:val="28"/>
          <w:szCs w:val="28"/>
          <w:highlight w:val="yellow"/>
          <w:lang w:val="ro-RO"/>
        </w:rPr>
        <w:t xml:space="preserve">documente primite de la alte biblioteci </w:t>
      </w:r>
      <w:r w:rsidR="00441EFD" w:rsidRPr="00CC4218">
        <w:rPr>
          <w:b/>
          <w:spacing w:val="-1"/>
          <w:sz w:val="28"/>
          <w:szCs w:val="28"/>
          <w:highlight w:val="yellow"/>
          <w:lang w:val="ro-RO"/>
        </w:rPr>
        <w:t xml:space="preserve">(unități materiale) </w:t>
      </w:r>
      <w:r w:rsidRPr="00CC4218">
        <w:rPr>
          <w:spacing w:val="-1"/>
          <w:sz w:val="28"/>
          <w:szCs w:val="28"/>
          <w:highlight w:val="yellow"/>
          <w:lang w:val="ro-RO"/>
        </w:rPr>
        <w:t xml:space="preserve">– </w:t>
      </w:r>
      <w:r w:rsidR="000536D2" w:rsidRPr="00CC4218">
        <w:rPr>
          <w:sz w:val="28"/>
          <w:szCs w:val="28"/>
          <w:highlight w:val="yellow"/>
          <w:lang w:val="ro-RO"/>
        </w:rPr>
        <w:t xml:space="preserve">se </w:t>
      </w:r>
      <w:r w:rsidR="00F706E8" w:rsidRPr="00CC4218">
        <w:rPr>
          <w:sz w:val="28"/>
          <w:szCs w:val="28"/>
          <w:highlight w:val="yellow"/>
          <w:lang w:val="ro-RO"/>
        </w:rPr>
        <w:t>i</w:t>
      </w:r>
      <w:r w:rsidR="000536D2" w:rsidRPr="00CC4218">
        <w:rPr>
          <w:sz w:val="28"/>
          <w:szCs w:val="28"/>
          <w:highlight w:val="yellow"/>
          <w:lang w:val="ro-RO"/>
        </w:rPr>
        <w:t xml:space="preserve">ndică </w:t>
      </w:r>
      <w:r w:rsidR="000536D2" w:rsidRPr="00CC4218">
        <w:rPr>
          <w:spacing w:val="-1"/>
          <w:sz w:val="28"/>
          <w:szCs w:val="28"/>
          <w:highlight w:val="yellow"/>
          <w:lang w:val="ro-RO"/>
        </w:rPr>
        <w:t>numărul total de documente originale sau copii</w:t>
      </w:r>
      <w:r w:rsidRPr="00CC4218">
        <w:rPr>
          <w:spacing w:val="-1"/>
          <w:sz w:val="28"/>
          <w:szCs w:val="28"/>
          <w:highlight w:val="yellow"/>
          <w:lang w:val="ro-RO"/>
        </w:rPr>
        <w:t xml:space="preserve"> </w:t>
      </w:r>
      <w:r w:rsidR="000536D2" w:rsidRPr="00CC4218">
        <w:rPr>
          <w:spacing w:val="-1"/>
          <w:sz w:val="28"/>
          <w:szCs w:val="28"/>
          <w:highlight w:val="yellow"/>
          <w:lang w:val="ro-RO"/>
        </w:rPr>
        <w:t>primite la cerere</w:t>
      </w:r>
      <w:r w:rsidR="000536D2" w:rsidRPr="00CC4218">
        <w:rPr>
          <w:spacing w:val="-2"/>
          <w:sz w:val="28"/>
          <w:szCs w:val="28"/>
          <w:highlight w:val="yellow"/>
          <w:lang w:val="ro-RO"/>
        </w:rPr>
        <w:t xml:space="preserve"> de la alte biblioteci din </w:t>
      </w:r>
      <w:r w:rsidR="00824E64" w:rsidRPr="00CC4218">
        <w:rPr>
          <w:spacing w:val="-2"/>
          <w:sz w:val="28"/>
          <w:szCs w:val="28"/>
          <w:highlight w:val="yellow"/>
          <w:lang w:val="ro-RO"/>
        </w:rPr>
        <w:t>ţ</w:t>
      </w:r>
      <w:r w:rsidR="000536D2" w:rsidRPr="00CC4218">
        <w:rPr>
          <w:spacing w:val="-2"/>
          <w:sz w:val="28"/>
          <w:szCs w:val="28"/>
          <w:highlight w:val="yellow"/>
          <w:lang w:val="ro-RO"/>
        </w:rPr>
        <w:t xml:space="preserve">ară </w:t>
      </w:r>
      <w:r w:rsidR="00824E64" w:rsidRPr="00CC4218">
        <w:rPr>
          <w:spacing w:val="-2"/>
          <w:sz w:val="28"/>
          <w:szCs w:val="28"/>
          <w:highlight w:val="yellow"/>
          <w:lang w:val="ro-RO"/>
        </w:rPr>
        <w:t>ş</w:t>
      </w:r>
      <w:r w:rsidR="000536D2" w:rsidRPr="00CC4218">
        <w:rPr>
          <w:spacing w:val="-2"/>
          <w:sz w:val="28"/>
          <w:szCs w:val="28"/>
          <w:highlight w:val="yellow"/>
          <w:lang w:val="ro-RO"/>
        </w:rPr>
        <w:t xml:space="preserve">i din afara </w:t>
      </w:r>
      <w:r w:rsidR="00824E64" w:rsidRPr="00CC4218">
        <w:rPr>
          <w:spacing w:val="-2"/>
          <w:sz w:val="28"/>
          <w:szCs w:val="28"/>
          <w:highlight w:val="yellow"/>
          <w:lang w:val="ro-RO"/>
        </w:rPr>
        <w:t>ţ</w:t>
      </w:r>
      <w:r w:rsidR="000536D2" w:rsidRPr="00CC4218">
        <w:rPr>
          <w:spacing w:val="-2"/>
          <w:sz w:val="28"/>
          <w:szCs w:val="28"/>
          <w:highlight w:val="yellow"/>
          <w:lang w:val="ro-RO"/>
        </w:rPr>
        <w:t>ării.</w:t>
      </w:r>
    </w:p>
    <w:p w:rsidR="00824E64" w:rsidRDefault="00824E64" w:rsidP="00001997">
      <w:pPr>
        <w:shd w:val="clear" w:color="auto" w:fill="FFFFFF"/>
        <w:ind w:left="-180" w:right="70"/>
        <w:jc w:val="both"/>
        <w:rPr>
          <w:spacing w:val="-1"/>
          <w:sz w:val="28"/>
          <w:szCs w:val="28"/>
          <w:lang w:val="ro-RO"/>
        </w:rPr>
      </w:pPr>
    </w:p>
    <w:p w:rsidR="00A66AC0" w:rsidRDefault="00A66AC0" w:rsidP="00001997">
      <w:pPr>
        <w:shd w:val="clear" w:color="auto" w:fill="FFFFFF"/>
        <w:ind w:left="-180" w:right="70"/>
        <w:jc w:val="both"/>
        <w:rPr>
          <w:spacing w:val="-1"/>
          <w:sz w:val="28"/>
          <w:szCs w:val="28"/>
          <w:lang w:val="ro-RO"/>
        </w:rPr>
      </w:pPr>
    </w:p>
    <w:p w:rsidR="00F42F04" w:rsidRPr="001164F0" w:rsidRDefault="00F42F04" w:rsidP="00F42F04">
      <w:pPr>
        <w:shd w:val="clear" w:color="auto" w:fill="FFFFFF"/>
        <w:ind w:left="-180" w:right="70"/>
        <w:jc w:val="center"/>
        <w:rPr>
          <w:b/>
          <w:spacing w:val="1"/>
          <w:sz w:val="28"/>
          <w:szCs w:val="28"/>
          <w:lang w:val="en-US"/>
        </w:rPr>
      </w:pPr>
      <w:r w:rsidRPr="001164F0">
        <w:rPr>
          <w:b/>
          <w:color w:val="000000"/>
          <w:sz w:val="28"/>
          <w:szCs w:val="28"/>
          <w:lang w:val="ro-RO"/>
        </w:rPr>
        <w:t xml:space="preserve">Compartimentul </w:t>
      </w:r>
      <w:r w:rsidRPr="001164F0">
        <w:rPr>
          <w:b/>
          <w:color w:val="000000"/>
          <w:spacing w:val="1"/>
          <w:sz w:val="28"/>
          <w:szCs w:val="28"/>
          <w:lang w:val="ro-RO"/>
        </w:rPr>
        <w:t xml:space="preserve">7. </w:t>
      </w:r>
      <w:r w:rsidR="006C0BA7" w:rsidRPr="001164F0">
        <w:rPr>
          <w:b/>
          <w:color w:val="000000"/>
          <w:spacing w:val="1"/>
          <w:sz w:val="28"/>
          <w:szCs w:val="28"/>
          <w:lang w:val="en-US"/>
        </w:rPr>
        <w:t>VENITURI ȘI CHELTUIELI</w:t>
      </w:r>
      <w:r w:rsidR="005523E6" w:rsidRPr="001164F0">
        <w:rPr>
          <w:b/>
          <w:color w:val="000000"/>
          <w:spacing w:val="1"/>
          <w:sz w:val="28"/>
          <w:szCs w:val="28"/>
          <w:lang w:val="en-US"/>
        </w:rPr>
        <w:t xml:space="preserve"> MIJLOACE FINANCIARE</w:t>
      </w:r>
    </w:p>
    <w:p w:rsidR="00F42F04" w:rsidRPr="001164F0" w:rsidRDefault="00F42F04" w:rsidP="00001997">
      <w:pPr>
        <w:shd w:val="clear" w:color="auto" w:fill="FFFFFF"/>
        <w:ind w:left="-180" w:right="70"/>
        <w:jc w:val="center"/>
        <w:rPr>
          <w:b/>
          <w:color w:val="000000"/>
          <w:sz w:val="28"/>
          <w:szCs w:val="28"/>
          <w:lang w:val="ro-RO"/>
        </w:rPr>
      </w:pPr>
    </w:p>
    <w:p w:rsidR="006F5698" w:rsidRPr="00266C95" w:rsidRDefault="003771AE" w:rsidP="003771AE">
      <w:pPr>
        <w:shd w:val="clear" w:color="auto" w:fill="FFFFFF"/>
        <w:ind w:left="-180" w:right="70"/>
        <w:jc w:val="both"/>
        <w:rPr>
          <w:lang w:val="ro-RO"/>
        </w:rPr>
      </w:pPr>
      <w:r w:rsidRPr="001164F0">
        <w:rPr>
          <w:b/>
          <w:sz w:val="28"/>
          <w:szCs w:val="28"/>
          <w:lang w:val="ro-RO"/>
        </w:rPr>
        <w:t xml:space="preserve">Rândul </w:t>
      </w:r>
      <w:r w:rsidR="003A5BBE" w:rsidRPr="00E7579C">
        <w:rPr>
          <w:b/>
          <w:sz w:val="28"/>
          <w:szCs w:val="28"/>
          <w:lang w:val="ro-RO"/>
        </w:rPr>
        <w:t>6</w:t>
      </w:r>
      <w:r w:rsidR="00587E81" w:rsidRPr="00E7579C">
        <w:rPr>
          <w:b/>
          <w:sz w:val="28"/>
          <w:szCs w:val="28"/>
          <w:lang w:val="ro-RO"/>
        </w:rPr>
        <w:t>6</w:t>
      </w:r>
      <w:r w:rsidR="006C0BA7" w:rsidRPr="00E7579C">
        <w:rPr>
          <w:b/>
          <w:sz w:val="28"/>
          <w:szCs w:val="28"/>
          <w:lang w:val="ro-RO"/>
        </w:rPr>
        <w:t>0</w:t>
      </w:r>
      <w:r w:rsidRPr="001164F0">
        <w:rPr>
          <w:b/>
          <w:sz w:val="28"/>
          <w:szCs w:val="28"/>
          <w:lang w:val="ro-RO"/>
        </w:rPr>
        <w:t xml:space="preserve"> </w:t>
      </w:r>
      <w:r w:rsidRPr="001164F0">
        <w:rPr>
          <w:sz w:val="28"/>
          <w:szCs w:val="28"/>
          <w:lang w:val="ro-RO"/>
        </w:rPr>
        <w:t>–</w:t>
      </w:r>
      <w:r w:rsidRPr="001164F0">
        <w:rPr>
          <w:b/>
          <w:sz w:val="28"/>
          <w:szCs w:val="28"/>
          <w:lang w:val="ro-RO"/>
        </w:rPr>
        <w:t xml:space="preserve"> </w:t>
      </w:r>
      <w:r w:rsidRPr="001164F0">
        <w:rPr>
          <w:sz w:val="28"/>
          <w:szCs w:val="28"/>
          <w:lang w:val="ro-RO"/>
        </w:rPr>
        <w:t xml:space="preserve">se referă la </w:t>
      </w:r>
      <w:r w:rsidR="006C0BA7" w:rsidRPr="001164F0">
        <w:rPr>
          <w:sz w:val="28"/>
          <w:szCs w:val="28"/>
          <w:lang w:val="ro-RO"/>
        </w:rPr>
        <w:t>buget</w:t>
      </w:r>
      <w:r w:rsidR="001164F0" w:rsidRPr="001164F0">
        <w:rPr>
          <w:sz w:val="28"/>
          <w:szCs w:val="28"/>
          <w:lang w:val="ro-RO"/>
        </w:rPr>
        <w:t>, cheltuieli</w:t>
      </w:r>
      <w:r w:rsidR="006C0BA7" w:rsidRPr="001164F0">
        <w:rPr>
          <w:sz w:val="28"/>
          <w:szCs w:val="28"/>
          <w:lang w:val="ro-RO"/>
        </w:rPr>
        <w:t xml:space="preserve"> </w:t>
      </w:r>
      <w:r w:rsidRPr="001164F0">
        <w:rPr>
          <w:sz w:val="28"/>
          <w:szCs w:val="28"/>
          <w:lang w:val="ro-RO"/>
        </w:rPr>
        <w:t>de mijloace financiare</w:t>
      </w:r>
      <w:r w:rsidR="00E01B30" w:rsidRPr="001164F0">
        <w:rPr>
          <w:sz w:val="28"/>
          <w:szCs w:val="28"/>
          <w:lang w:val="ro-RO"/>
        </w:rPr>
        <w:t xml:space="preserve"> </w:t>
      </w:r>
      <w:r w:rsidR="005523E6" w:rsidRPr="001164F0">
        <w:rPr>
          <w:sz w:val="28"/>
          <w:szCs w:val="28"/>
          <w:lang w:val="ro-RO"/>
        </w:rPr>
        <w:t>(inclusiv pe categorii de cheltuieli)</w:t>
      </w:r>
      <w:r w:rsidR="00E01B30" w:rsidRPr="001164F0">
        <w:rPr>
          <w:sz w:val="28"/>
          <w:szCs w:val="28"/>
          <w:lang w:val="ro-RO"/>
        </w:rPr>
        <w:t>, precum și fonduri atrase suplimentar de biblioteci</w:t>
      </w:r>
      <w:r w:rsidRPr="001164F0">
        <w:rPr>
          <w:sz w:val="28"/>
          <w:szCs w:val="28"/>
          <w:lang w:val="ro-RO"/>
        </w:rPr>
        <w:t>.</w:t>
      </w:r>
    </w:p>
    <w:p w:rsidR="006C0BA7" w:rsidRPr="001164F0" w:rsidRDefault="006C0BA7" w:rsidP="003771AE">
      <w:pPr>
        <w:shd w:val="clear" w:color="auto" w:fill="FFFFFF"/>
        <w:ind w:left="-180" w:right="70"/>
        <w:jc w:val="both"/>
        <w:rPr>
          <w:sz w:val="28"/>
          <w:szCs w:val="28"/>
          <w:lang w:val="ro-RO"/>
        </w:rPr>
      </w:pPr>
      <w:r w:rsidRPr="001037F4">
        <w:rPr>
          <w:b/>
          <w:sz w:val="28"/>
          <w:szCs w:val="28"/>
          <w:lang w:val="ro-RO"/>
        </w:rPr>
        <w:t xml:space="preserve">Coloana 1 </w:t>
      </w:r>
      <w:r w:rsidRPr="001037F4">
        <w:rPr>
          <w:sz w:val="28"/>
          <w:szCs w:val="28"/>
          <w:lang w:val="ro-RO"/>
        </w:rPr>
        <w:t>– se</w:t>
      </w:r>
      <w:r w:rsidRPr="001037F4">
        <w:rPr>
          <w:b/>
          <w:sz w:val="28"/>
          <w:szCs w:val="28"/>
          <w:lang w:val="ro-RO"/>
        </w:rPr>
        <w:t xml:space="preserve"> </w:t>
      </w:r>
      <w:r w:rsidRPr="001037F4">
        <w:rPr>
          <w:sz w:val="28"/>
          <w:szCs w:val="28"/>
          <w:lang w:val="ro-RO"/>
        </w:rPr>
        <w:t xml:space="preserve">indică bugetul </w:t>
      </w:r>
      <w:r w:rsidR="006F5698" w:rsidRPr="001037F4">
        <w:rPr>
          <w:sz w:val="28"/>
          <w:szCs w:val="28"/>
          <w:lang w:val="ro-RO"/>
        </w:rPr>
        <w:t>aprobat pentru anul de raportare</w:t>
      </w:r>
      <w:r w:rsidR="001E73C3" w:rsidRPr="001037F4">
        <w:rPr>
          <w:sz w:val="28"/>
          <w:szCs w:val="28"/>
          <w:lang w:val="ro-RO"/>
        </w:rPr>
        <w:t>.</w:t>
      </w:r>
    </w:p>
    <w:p w:rsidR="00E01B30" w:rsidRPr="001164F0" w:rsidRDefault="00E01B30" w:rsidP="003771AE">
      <w:pPr>
        <w:shd w:val="clear" w:color="auto" w:fill="FFFFFF"/>
        <w:ind w:left="-180" w:right="70"/>
        <w:jc w:val="both"/>
        <w:rPr>
          <w:sz w:val="28"/>
          <w:szCs w:val="28"/>
          <w:lang w:val="ro-RO"/>
        </w:rPr>
      </w:pPr>
      <w:r w:rsidRPr="001164F0">
        <w:rPr>
          <w:b/>
          <w:sz w:val="28"/>
          <w:szCs w:val="28"/>
          <w:lang w:val="ro-RO"/>
        </w:rPr>
        <w:t xml:space="preserve">Coloana </w:t>
      </w:r>
      <w:r w:rsidR="006C0BA7" w:rsidRPr="001164F0">
        <w:rPr>
          <w:b/>
          <w:sz w:val="28"/>
          <w:szCs w:val="28"/>
          <w:lang w:val="ro-RO"/>
        </w:rPr>
        <w:t>2</w:t>
      </w:r>
      <w:r w:rsidRPr="001164F0">
        <w:rPr>
          <w:b/>
          <w:sz w:val="28"/>
          <w:szCs w:val="28"/>
          <w:lang w:val="ro-RO"/>
        </w:rPr>
        <w:t xml:space="preserve"> </w:t>
      </w:r>
      <w:r w:rsidRPr="001164F0">
        <w:rPr>
          <w:sz w:val="28"/>
          <w:szCs w:val="28"/>
          <w:lang w:val="ro-RO"/>
        </w:rPr>
        <w:t>– se indică suma totală a cheltuielilor efectuate de bibliotecă</w:t>
      </w:r>
      <w:r w:rsidR="006F5698" w:rsidRPr="001164F0">
        <w:rPr>
          <w:sz w:val="28"/>
          <w:szCs w:val="28"/>
          <w:lang w:val="ro-RO"/>
        </w:rPr>
        <w:t xml:space="preserve"> în anul de raportare</w:t>
      </w:r>
      <w:r w:rsidRPr="001164F0">
        <w:rPr>
          <w:sz w:val="28"/>
          <w:szCs w:val="28"/>
          <w:lang w:val="ro-RO"/>
        </w:rPr>
        <w:t>.</w:t>
      </w:r>
    </w:p>
    <w:p w:rsidR="00E01B30" w:rsidRPr="001164F0" w:rsidRDefault="00E01B30" w:rsidP="003771AE">
      <w:pPr>
        <w:shd w:val="clear" w:color="auto" w:fill="FFFFFF"/>
        <w:ind w:left="-180" w:right="70"/>
        <w:jc w:val="both"/>
        <w:rPr>
          <w:sz w:val="28"/>
          <w:szCs w:val="28"/>
          <w:lang w:val="ro-RO"/>
        </w:rPr>
      </w:pPr>
      <w:r w:rsidRPr="001164F0">
        <w:rPr>
          <w:b/>
          <w:sz w:val="28"/>
          <w:szCs w:val="28"/>
          <w:lang w:val="ro-RO"/>
        </w:rPr>
        <w:t xml:space="preserve">Coloana </w:t>
      </w:r>
      <w:r w:rsidR="006C0BA7" w:rsidRPr="001164F0">
        <w:rPr>
          <w:b/>
          <w:sz w:val="28"/>
          <w:szCs w:val="28"/>
          <w:lang w:val="ro-RO"/>
        </w:rPr>
        <w:t>3</w:t>
      </w:r>
      <w:r w:rsidRPr="001164F0">
        <w:rPr>
          <w:b/>
          <w:sz w:val="28"/>
          <w:szCs w:val="28"/>
          <w:lang w:val="ro-RO"/>
        </w:rPr>
        <w:t xml:space="preserve"> </w:t>
      </w:r>
      <w:r w:rsidRPr="001164F0">
        <w:rPr>
          <w:sz w:val="28"/>
          <w:szCs w:val="28"/>
          <w:lang w:val="ro-RO"/>
        </w:rPr>
        <w:t>– din suma totală a cheltuielilor se indică cheltuielile pentru personal (</w:t>
      </w:r>
      <w:r w:rsidR="005523E6" w:rsidRPr="001164F0">
        <w:rPr>
          <w:sz w:val="28"/>
          <w:szCs w:val="28"/>
          <w:lang w:val="ro-RO"/>
        </w:rPr>
        <w:t>salarii</w:t>
      </w:r>
      <w:r w:rsidR="006C0BA7" w:rsidRPr="001164F0">
        <w:rPr>
          <w:sz w:val="28"/>
          <w:szCs w:val="28"/>
          <w:lang w:val="ro-RO"/>
        </w:rPr>
        <w:t xml:space="preserve">, </w:t>
      </w:r>
      <w:r w:rsidR="005523E6" w:rsidRPr="001164F0">
        <w:rPr>
          <w:sz w:val="28"/>
          <w:szCs w:val="28"/>
          <w:lang w:val="ro-RO"/>
        </w:rPr>
        <w:t>prime și îndemnizații, deplasări, formare continuă ș.a.</w:t>
      </w:r>
      <w:r w:rsidRPr="001164F0">
        <w:rPr>
          <w:sz w:val="28"/>
          <w:szCs w:val="28"/>
          <w:lang w:val="ro-RO"/>
        </w:rPr>
        <w:t>).</w:t>
      </w:r>
    </w:p>
    <w:p w:rsidR="00E01B30" w:rsidRPr="001164F0" w:rsidRDefault="00E01B30" w:rsidP="00E01B30">
      <w:pPr>
        <w:shd w:val="clear" w:color="auto" w:fill="FFFFFF"/>
        <w:ind w:left="-180" w:right="70"/>
        <w:jc w:val="both"/>
        <w:rPr>
          <w:sz w:val="28"/>
          <w:szCs w:val="28"/>
          <w:lang w:val="ro-RO"/>
        </w:rPr>
      </w:pPr>
      <w:r w:rsidRPr="001164F0">
        <w:rPr>
          <w:b/>
          <w:sz w:val="28"/>
          <w:szCs w:val="28"/>
          <w:lang w:val="ro-RO"/>
        </w:rPr>
        <w:lastRenderedPageBreak/>
        <w:t xml:space="preserve">Coloana </w:t>
      </w:r>
      <w:r w:rsidR="005523E6" w:rsidRPr="001164F0">
        <w:rPr>
          <w:b/>
          <w:sz w:val="28"/>
          <w:szCs w:val="28"/>
          <w:lang w:val="ro-RO"/>
        </w:rPr>
        <w:t>4</w:t>
      </w:r>
      <w:r w:rsidRPr="001164F0">
        <w:rPr>
          <w:b/>
          <w:sz w:val="28"/>
          <w:szCs w:val="28"/>
          <w:lang w:val="ro-RO"/>
        </w:rPr>
        <w:t xml:space="preserve"> </w:t>
      </w:r>
      <w:r w:rsidRPr="001164F0">
        <w:rPr>
          <w:sz w:val="28"/>
          <w:szCs w:val="28"/>
          <w:lang w:val="ro-RO"/>
        </w:rPr>
        <w:t xml:space="preserve">– din suma totală a cheltuielilor se indică cheltuielile pentru </w:t>
      </w:r>
      <w:r w:rsidR="002B1852" w:rsidRPr="001164F0">
        <w:rPr>
          <w:sz w:val="28"/>
          <w:szCs w:val="28"/>
          <w:lang w:val="ro-RO"/>
        </w:rPr>
        <w:t xml:space="preserve">completarea colecțiilor </w:t>
      </w:r>
      <w:r w:rsidRPr="001164F0">
        <w:rPr>
          <w:sz w:val="28"/>
          <w:szCs w:val="28"/>
          <w:lang w:val="ro-RO"/>
        </w:rPr>
        <w:t>de documente</w:t>
      </w:r>
      <w:r w:rsidR="002B1852" w:rsidRPr="001164F0">
        <w:rPr>
          <w:sz w:val="28"/>
          <w:szCs w:val="28"/>
          <w:lang w:val="ro-RO"/>
        </w:rPr>
        <w:t xml:space="preserve"> </w:t>
      </w:r>
      <w:r w:rsidR="005523E6" w:rsidRPr="001164F0">
        <w:rPr>
          <w:sz w:val="28"/>
          <w:szCs w:val="28"/>
          <w:lang w:val="ro-RO"/>
        </w:rPr>
        <w:t>(</w:t>
      </w:r>
      <w:r w:rsidR="002B1852" w:rsidRPr="001164F0">
        <w:rPr>
          <w:sz w:val="28"/>
          <w:szCs w:val="28"/>
          <w:lang w:val="ro-RO"/>
        </w:rPr>
        <w:t xml:space="preserve">achiziția de documente </w:t>
      </w:r>
      <w:r w:rsidR="00E90809" w:rsidRPr="001164F0">
        <w:rPr>
          <w:sz w:val="28"/>
          <w:szCs w:val="28"/>
          <w:lang w:val="ro-RO"/>
        </w:rPr>
        <w:t>pe</w:t>
      </w:r>
      <w:r w:rsidR="002B1852" w:rsidRPr="001164F0">
        <w:rPr>
          <w:sz w:val="28"/>
          <w:szCs w:val="28"/>
          <w:lang w:val="ro-RO"/>
        </w:rPr>
        <w:t xml:space="preserve"> suporturi fizice, inclusiv</w:t>
      </w:r>
      <w:r w:rsidR="00E90809" w:rsidRPr="001164F0">
        <w:rPr>
          <w:sz w:val="28"/>
          <w:szCs w:val="28"/>
          <w:lang w:val="ro-RO"/>
        </w:rPr>
        <w:t xml:space="preserve"> abonare</w:t>
      </w:r>
      <w:r w:rsidR="002B1852" w:rsidRPr="001164F0">
        <w:rPr>
          <w:sz w:val="28"/>
          <w:szCs w:val="28"/>
          <w:lang w:val="ro-RO"/>
        </w:rPr>
        <w:t>a</w:t>
      </w:r>
      <w:r w:rsidR="00E90809" w:rsidRPr="001164F0">
        <w:rPr>
          <w:sz w:val="28"/>
          <w:szCs w:val="28"/>
          <w:lang w:val="ro-RO"/>
        </w:rPr>
        <w:t xml:space="preserve"> </w:t>
      </w:r>
      <w:r w:rsidR="002B1852" w:rsidRPr="001164F0">
        <w:rPr>
          <w:sz w:val="28"/>
          <w:szCs w:val="28"/>
          <w:lang w:val="ro-RO"/>
        </w:rPr>
        <w:t>la</w:t>
      </w:r>
      <w:r w:rsidR="00E90809" w:rsidRPr="001164F0">
        <w:rPr>
          <w:sz w:val="28"/>
          <w:szCs w:val="28"/>
          <w:lang w:val="ro-RO"/>
        </w:rPr>
        <w:t xml:space="preserve"> publicații seriale</w:t>
      </w:r>
      <w:r w:rsidR="002B1852" w:rsidRPr="001164F0">
        <w:rPr>
          <w:sz w:val="28"/>
          <w:szCs w:val="28"/>
          <w:lang w:val="ro-RO"/>
        </w:rPr>
        <w:t xml:space="preserve"> curente,</w:t>
      </w:r>
      <w:r w:rsidR="00E90809" w:rsidRPr="001164F0">
        <w:rPr>
          <w:sz w:val="28"/>
          <w:szCs w:val="28"/>
          <w:lang w:val="ro-RO"/>
        </w:rPr>
        <w:t xml:space="preserve"> </w:t>
      </w:r>
      <w:r w:rsidR="002B1852" w:rsidRPr="001164F0">
        <w:rPr>
          <w:sz w:val="28"/>
          <w:szCs w:val="28"/>
          <w:lang w:val="ro-RO"/>
        </w:rPr>
        <w:t>achiziția</w:t>
      </w:r>
      <w:r w:rsidR="00E90809" w:rsidRPr="001164F0">
        <w:rPr>
          <w:sz w:val="28"/>
          <w:szCs w:val="28"/>
          <w:lang w:val="ro-RO"/>
        </w:rPr>
        <w:t xml:space="preserve"> de documente digitale</w:t>
      </w:r>
      <w:r w:rsidR="002B1852" w:rsidRPr="001164F0">
        <w:rPr>
          <w:sz w:val="28"/>
          <w:szCs w:val="28"/>
          <w:lang w:val="ro-RO"/>
        </w:rPr>
        <w:t xml:space="preserve"> și</w:t>
      </w:r>
      <w:r w:rsidR="00E90809" w:rsidRPr="001164F0">
        <w:rPr>
          <w:sz w:val="28"/>
          <w:szCs w:val="28"/>
          <w:lang w:val="ro-RO"/>
        </w:rPr>
        <w:t xml:space="preserve"> baze de date</w:t>
      </w:r>
      <w:r w:rsidR="002B1852" w:rsidRPr="001164F0">
        <w:rPr>
          <w:sz w:val="28"/>
          <w:szCs w:val="28"/>
          <w:lang w:val="ro-RO"/>
        </w:rPr>
        <w:t>, contracte, licențe prin care s-a obținut drept de a</w:t>
      </w:r>
      <w:r w:rsidR="005523E6" w:rsidRPr="001164F0">
        <w:rPr>
          <w:sz w:val="28"/>
          <w:szCs w:val="28"/>
          <w:lang w:val="ro-RO"/>
        </w:rPr>
        <w:t>c</w:t>
      </w:r>
      <w:r w:rsidR="002B1852" w:rsidRPr="001164F0">
        <w:rPr>
          <w:sz w:val="28"/>
          <w:szCs w:val="28"/>
          <w:lang w:val="ro-RO"/>
        </w:rPr>
        <w:t>ces la baze de date etc</w:t>
      </w:r>
      <w:r w:rsidRPr="001164F0">
        <w:rPr>
          <w:sz w:val="28"/>
          <w:szCs w:val="28"/>
          <w:lang w:val="ro-RO"/>
        </w:rPr>
        <w:t>.</w:t>
      </w:r>
      <w:r w:rsidR="005523E6" w:rsidRPr="001164F0">
        <w:rPr>
          <w:sz w:val="28"/>
          <w:szCs w:val="28"/>
          <w:lang w:val="ro-RO"/>
        </w:rPr>
        <w:t>).</w:t>
      </w:r>
    </w:p>
    <w:p w:rsidR="002B1852" w:rsidRPr="001164F0" w:rsidRDefault="002B1852" w:rsidP="002B1852">
      <w:pPr>
        <w:shd w:val="clear" w:color="auto" w:fill="FFFFFF"/>
        <w:ind w:left="-180" w:right="70"/>
        <w:jc w:val="both"/>
        <w:rPr>
          <w:sz w:val="28"/>
          <w:szCs w:val="28"/>
          <w:lang w:val="ro-RO"/>
        </w:rPr>
      </w:pPr>
      <w:r w:rsidRPr="001164F0">
        <w:rPr>
          <w:b/>
          <w:sz w:val="28"/>
          <w:szCs w:val="28"/>
          <w:lang w:val="ro-RO"/>
        </w:rPr>
        <w:t xml:space="preserve">Coloana </w:t>
      </w:r>
      <w:r w:rsidR="005523E6" w:rsidRPr="001164F0">
        <w:rPr>
          <w:b/>
          <w:sz w:val="28"/>
          <w:szCs w:val="28"/>
          <w:lang w:val="ro-RO"/>
        </w:rPr>
        <w:t>5</w:t>
      </w:r>
      <w:r w:rsidRPr="001164F0">
        <w:rPr>
          <w:b/>
          <w:sz w:val="28"/>
          <w:szCs w:val="28"/>
          <w:lang w:val="ro-RO"/>
        </w:rPr>
        <w:t xml:space="preserve"> </w:t>
      </w:r>
      <w:r w:rsidRPr="001164F0">
        <w:rPr>
          <w:sz w:val="28"/>
          <w:szCs w:val="28"/>
          <w:lang w:val="ro-RO"/>
        </w:rPr>
        <w:t>– din suma totală a cheltuielilor se indică cheltuielile pentru informatizarea bibliotecii</w:t>
      </w:r>
      <w:r w:rsidR="00C61321" w:rsidRPr="001164F0">
        <w:rPr>
          <w:sz w:val="28"/>
          <w:szCs w:val="28"/>
          <w:lang w:val="ro-RO"/>
        </w:rPr>
        <w:t xml:space="preserve"> (procurarea de echipamente</w:t>
      </w:r>
      <w:r w:rsidR="005523E6" w:rsidRPr="001164F0">
        <w:rPr>
          <w:sz w:val="28"/>
          <w:szCs w:val="28"/>
          <w:lang w:val="ro-RO"/>
        </w:rPr>
        <w:t xml:space="preserve"> și soft-uri</w:t>
      </w:r>
      <w:r w:rsidR="00C61321" w:rsidRPr="001164F0">
        <w:rPr>
          <w:sz w:val="28"/>
          <w:szCs w:val="28"/>
          <w:lang w:val="ro-RO"/>
        </w:rPr>
        <w:t>, asigurarea funcționalității</w:t>
      </w:r>
      <w:r w:rsidRPr="001164F0">
        <w:rPr>
          <w:sz w:val="28"/>
          <w:szCs w:val="28"/>
          <w:lang w:val="ro-RO"/>
        </w:rPr>
        <w:t xml:space="preserve"> </w:t>
      </w:r>
      <w:r w:rsidR="00C61321" w:rsidRPr="001164F0">
        <w:rPr>
          <w:sz w:val="28"/>
          <w:szCs w:val="28"/>
          <w:lang w:val="ro-RO"/>
        </w:rPr>
        <w:t>și întreținerea rețelei de calculatoare</w:t>
      </w:r>
      <w:r w:rsidR="005523E6" w:rsidRPr="001164F0">
        <w:rPr>
          <w:sz w:val="28"/>
          <w:szCs w:val="28"/>
          <w:lang w:val="ro-RO"/>
        </w:rPr>
        <w:t>, Internet ș.a.</w:t>
      </w:r>
      <w:r w:rsidR="00C61321" w:rsidRPr="001164F0">
        <w:rPr>
          <w:sz w:val="28"/>
          <w:szCs w:val="28"/>
          <w:lang w:val="ro-RO"/>
        </w:rPr>
        <w:t>)</w:t>
      </w:r>
      <w:r w:rsidRPr="001164F0">
        <w:rPr>
          <w:sz w:val="28"/>
          <w:szCs w:val="28"/>
          <w:lang w:val="ro-RO"/>
        </w:rPr>
        <w:t>.</w:t>
      </w:r>
    </w:p>
    <w:p w:rsidR="00C61321" w:rsidRPr="001164F0" w:rsidRDefault="00C61321" w:rsidP="00C61321">
      <w:pPr>
        <w:shd w:val="clear" w:color="auto" w:fill="FFFFFF"/>
        <w:ind w:left="-180" w:right="70"/>
        <w:jc w:val="both"/>
        <w:rPr>
          <w:sz w:val="28"/>
          <w:szCs w:val="28"/>
          <w:lang w:val="ro-RO"/>
        </w:rPr>
      </w:pPr>
      <w:r w:rsidRPr="001164F0">
        <w:rPr>
          <w:b/>
          <w:sz w:val="28"/>
          <w:szCs w:val="28"/>
          <w:lang w:val="ro-RO"/>
        </w:rPr>
        <w:t xml:space="preserve">Coloana </w:t>
      </w:r>
      <w:r w:rsidR="005523E6" w:rsidRPr="001164F0">
        <w:rPr>
          <w:b/>
          <w:sz w:val="28"/>
          <w:szCs w:val="28"/>
          <w:lang w:val="ro-RO"/>
        </w:rPr>
        <w:t>6</w:t>
      </w:r>
      <w:r w:rsidRPr="001164F0">
        <w:rPr>
          <w:b/>
          <w:sz w:val="28"/>
          <w:szCs w:val="28"/>
          <w:lang w:val="ro-RO"/>
        </w:rPr>
        <w:t xml:space="preserve"> </w:t>
      </w:r>
      <w:r w:rsidRPr="001164F0">
        <w:rPr>
          <w:sz w:val="28"/>
          <w:szCs w:val="28"/>
          <w:lang w:val="ro-RO"/>
        </w:rPr>
        <w:t>– din suma totală a cheltuielilor se indică cheltuielile pentru reparația curentă, capitală a clădirilor și spațiilor de bibliotecă.</w:t>
      </w:r>
    </w:p>
    <w:p w:rsidR="00C61321" w:rsidRPr="001164F0" w:rsidRDefault="00C61321" w:rsidP="00C61321">
      <w:pPr>
        <w:shd w:val="clear" w:color="auto" w:fill="FFFFFF"/>
        <w:ind w:left="-180" w:right="70"/>
        <w:jc w:val="both"/>
        <w:rPr>
          <w:sz w:val="28"/>
          <w:szCs w:val="28"/>
          <w:lang w:val="ro-RO"/>
        </w:rPr>
      </w:pPr>
      <w:r w:rsidRPr="001164F0">
        <w:rPr>
          <w:b/>
          <w:sz w:val="28"/>
          <w:szCs w:val="28"/>
          <w:lang w:val="ro-RO"/>
        </w:rPr>
        <w:t xml:space="preserve">Coloana </w:t>
      </w:r>
      <w:r w:rsidR="005523E6" w:rsidRPr="001164F0">
        <w:rPr>
          <w:b/>
          <w:sz w:val="28"/>
          <w:szCs w:val="28"/>
          <w:lang w:val="ro-RO"/>
        </w:rPr>
        <w:t>7</w:t>
      </w:r>
      <w:r w:rsidRPr="001164F0">
        <w:rPr>
          <w:b/>
          <w:sz w:val="28"/>
          <w:szCs w:val="28"/>
          <w:lang w:val="ro-RO"/>
        </w:rPr>
        <w:t xml:space="preserve"> </w:t>
      </w:r>
      <w:r w:rsidRPr="001164F0">
        <w:rPr>
          <w:sz w:val="28"/>
          <w:szCs w:val="28"/>
          <w:lang w:val="ro-RO"/>
        </w:rPr>
        <w:t>–</w:t>
      </w:r>
      <w:r w:rsidR="00A66AC0" w:rsidRPr="001164F0">
        <w:rPr>
          <w:sz w:val="28"/>
          <w:szCs w:val="28"/>
          <w:lang w:val="ro-RO"/>
        </w:rPr>
        <w:t xml:space="preserve"> </w:t>
      </w:r>
      <w:r w:rsidRPr="001164F0">
        <w:rPr>
          <w:sz w:val="28"/>
          <w:szCs w:val="28"/>
          <w:lang w:val="ro-RO"/>
        </w:rPr>
        <w:t xml:space="preserve">se indică orice alte cheltuieli </w:t>
      </w:r>
      <w:r w:rsidR="00A66AC0" w:rsidRPr="001164F0">
        <w:rPr>
          <w:sz w:val="28"/>
          <w:szCs w:val="28"/>
          <w:lang w:val="ro-RO"/>
        </w:rPr>
        <w:t>în afară de</w:t>
      </w:r>
      <w:r w:rsidRPr="001164F0">
        <w:rPr>
          <w:sz w:val="28"/>
          <w:szCs w:val="28"/>
          <w:lang w:val="ro-RO"/>
        </w:rPr>
        <w:t xml:space="preserve"> cele indicate în coloanele 2-</w:t>
      </w:r>
      <w:r w:rsidR="005523E6" w:rsidRPr="001164F0">
        <w:rPr>
          <w:sz w:val="28"/>
          <w:szCs w:val="28"/>
          <w:lang w:val="ro-RO"/>
        </w:rPr>
        <w:t>6</w:t>
      </w:r>
      <w:r w:rsidRPr="001164F0">
        <w:rPr>
          <w:sz w:val="28"/>
          <w:szCs w:val="28"/>
          <w:lang w:val="ro-RO"/>
        </w:rPr>
        <w:t xml:space="preserve"> (</w:t>
      </w:r>
      <w:r w:rsidR="00A66AC0" w:rsidRPr="001164F0">
        <w:rPr>
          <w:sz w:val="28"/>
          <w:szCs w:val="28"/>
          <w:lang w:val="ro-RO"/>
        </w:rPr>
        <w:t>pentru servicii comunale, telecomunicații, repararea sau înlocuirea mobilierului etc.).</w:t>
      </w:r>
    </w:p>
    <w:p w:rsidR="00C61321" w:rsidRPr="00C61321" w:rsidRDefault="00C61321" w:rsidP="00C61321">
      <w:pPr>
        <w:shd w:val="clear" w:color="auto" w:fill="FFFFFF"/>
        <w:ind w:left="-180" w:right="70"/>
        <w:jc w:val="both"/>
        <w:rPr>
          <w:sz w:val="28"/>
          <w:szCs w:val="28"/>
          <w:lang w:val="ro-RO"/>
        </w:rPr>
      </w:pPr>
      <w:r w:rsidRPr="00CB4E08">
        <w:rPr>
          <w:b/>
          <w:sz w:val="28"/>
          <w:szCs w:val="28"/>
          <w:lang w:val="ro-RO"/>
        </w:rPr>
        <w:t xml:space="preserve">Coloana </w:t>
      </w:r>
      <w:r w:rsidR="005523E6" w:rsidRPr="00CB4E08">
        <w:rPr>
          <w:b/>
          <w:sz w:val="28"/>
          <w:szCs w:val="28"/>
          <w:lang w:val="ro-RO"/>
        </w:rPr>
        <w:t>8</w:t>
      </w:r>
      <w:r w:rsidRPr="00CB4E08">
        <w:rPr>
          <w:b/>
          <w:sz w:val="28"/>
          <w:szCs w:val="28"/>
          <w:lang w:val="ro-RO"/>
        </w:rPr>
        <w:t xml:space="preserve"> </w:t>
      </w:r>
      <w:r w:rsidRPr="00CB4E08">
        <w:rPr>
          <w:sz w:val="28"/>
          <w:szCs w:val="28"/>
          <w:lang w:val="ro-RO"/>
        </w:rPr>
        <w:t xml:space="preserve">– se indică valoarea totală a fondurilor atrase </w:t>
      </w:r>
      <w:r w:rsidR="00844215" w:rsidRPr="00CB4E08">
        <w:rPr>
          <w:sz w:val="28"/>
          <w:szCs w:val="28"/>
          <w:lang w:val="ro-RO"/>
        </w:rPr>
        <w:t>la</w:t>
      </w:r>
      <w:r w:rsidRPr="00CB4E08">
        <w:rPr>
          <w:sz w:val="28"/>
          <w:szCs w:val="28"/>
          <w:lang w:val="ro-RO"/>
        </w:rPr>
        <w:t xml:space="preserve"> biblioteci (inves</w:t>
      </w:r>
      <w:r w:rsidR="00844215" w:rsidRPr="00CB4E08">
        <w:rPr>
          <w:sz w:val="28"/>
          <w:szCs w:val="28"/>
          <w:lang w:val="ro-RO"/>
        </w:rPr>
        <w:t>tiții, donații și contribuții) – v</w:t>
      </w:r>
      <w:r w:rsidRPr="00CB4E08">
        <w:rPr>
          <w:sz w:val="28"/>
          <w:szCs w:val="28"/>
          <w:lang w:val="ro-RO"/>
        </w:rPr>
        <w:t xml:space="preserve">aloarea monetară a tuturor investițiilor atrase </w:t>
      </w:r>
      <w:r w:rsidR="00844215" w:rsidRPr="00CB4E08">
        <w:rPr>
          <w:sz w:val="28"/>
          <w:szCs w:val="28"/>
          <w:lang w:val="ro-RO"/>
        </w:rPr>
        <w:t>la</w:t>
      </w:r>
      <w:r w:rsidRPr="00CB4E08">
        <w:rPr>
          <w:sz w:val="28"/>
          <w:szCs w:val="28"/>
          <w:lang w:val="ro-RO"/>
        </w:rPr>
        <w:t xml:space="preserve"> bibliotecă sub formă de obiecte materiale, expertiză, finanțare, training, sediu etc. Investițiile sub formă monetară se includ direct, pe când valoarea monetară a altor investiții se calculează în baza costurilor de piață a bunurilor sau serviciilor echivalente. Se vor lua în calcul atât investițiile partenerilor, cât și alte investiții obținute de la persoane fizice sau juridice. Toate investițiile care au fost incluse în bugetele instituțiilor de stat (APL, MC etc.) nu se iau în considerație.</w:t>
      </w:r>
    </w:p>
    <w:p w:rsidR="00C61321" w:rsidRDefault="00C61321" w:rsidP="00C61321">
      <w:pPr>
        <w:shd w:val="clear" w:color="auto" w:fill="FFFFFF"/>
        <w:ind w:left="-180" w:right="70"/>
        <w:jc w:val="both"/>
        <w:rPr>
          <w:sz w:val="28"/>
          <w:szCs w:val="28"/>
          <w:lang w:val="ro-RO"/>
        </w:rPr>
      </w:pPr>
    </w:p>
    <w:p w:rsidR="00F42F04" w:rsidRDefault="00F42F04" w:rsidP="003771AE">
      <w:pPr>
        <w:shd w:val="clear" w:color="auto" w:fill="FFFFFF"/>
        <w:ind w:left="-180" w:right="70"/>
        <w:jc w:val="both"/>
        <w:rPr>
          <w:b/>
          <w:color w:val="000000"/>
          <w:sz w:val="28"/>
          <w:szCs w:val="28"/>
          <w:lang w:val="ro-RO"/>
        </w:rPr>
      </w:pPr>
    </w:p>
    <w:p w:rsidR="00CF3F08" w:rsidRDefault="00CF3F08" w:rsidP="00001997">
      <w:pPr>
        <w:shd w:val="clear" w:color="auto" w:fill="FFFFFF"/>
        <w:ind w:left="-180" w:right="70"/>
        <w:jc w:val="center"/>
        <w:rPr>
          <w:b/>
          <w:spacing w:val="1"/>
          <w:sz w:val="28"/>
          <w:szCs w:val="28"/>
          <w:lang w:val="ro-RO"/>
        </w:rPr>
      </w:pPr>
      <w:r w:rsidRPr="00001997">
        <w:rPr>
          <w:b/>
          <w:color w:val="000000"/>
          <w:sz w:val="28"/>
          <w:szCs w:val="28"/>
          <w:lang w:val="ro-RO"/>
        </w:rPr>
        <w:t xml:space="preserve">Compartimentul </w:t>
      </w:r>
      <w:r w:rsidR="0066096B">
        <w:rPr>
          <w:b/>
          <w:color w:val="000000"/>
          <w:spacing w:val="1"/>
          <w:sz w:val="28"/>
          <w:szCs w:val="28"/>
          <w:lang w:val="ro-RO"/>
        </w:rPr>
        <w:t>8</w:t>
      </w:r>
      <w:r w:rsidRPr="00001997">
        <w:rPr>
          <w:b/>
          <w:color w:val="000000"/>
          <w:spacing w:val="1"/>
          <w:sz w:val="28"/>
          <w:szCs w:val="28"/>
          <w:lang w:val="ro-RO"/>
        </w:rPr>
        <w:t xml:space="preserve">. PERSONAL </w:t>
      </w:r>
      <w:r w:rsidRPr="00001997">
        <w:rPr>
          <w:b/>
          <w:spacing w:val="1"/>
          <w:sz w:val="28"/>
          <w:szCs w:val="28"/>
          <w:lang w:val="ro-RO"/>
        </w:rPr>
        <w:t>DE BIBLIOTECĂ</w:t>
      </w:r>
    </w:p>
    <w:p w:rsidR="00824E64" w:rsidRPr="00001997" w:rsidRDefault="00824E64" w:rsidP="00001997">
      <w:pPr>
        <w:shd w:val="clear" w:color="auto" w:fill="FFFFFF"/>
        <w:ind w:left="-180" w:right="70"/>
        <w:jc w:val="center"/>
        <w:rPr>
          <w:b/>
          <w:color w:val="FF0000"/>
          <w:spacing w:val="1"/>
          <w:sz w:val="28"/>
          <w:szCs w:val="28"/>
          <w:lang w:val="ro-RO"/>
        </w:rPr>
      </w:pPr>
    </w:p>
    <w:p w:rsidR="00CF3F08" w:rsidRPr="00001997" w:rsidRDefault="00CF3F08" w:rsidP="00001997">
      <w:pPr>
        <w:shd w:val="clear" w:color="auto" w:fill="FFFFFF"/>
        <w:ind w:left="-180" w:right="70"/>
        <w:jc w:val="both"/>
        <w:rPr>
          <w:b/>
          <w:sz w:val="28"/>
          <w:szCs w:val="28"/>
          <w:lang w:val="ro-RO"/>
        </w:rPr>
      </w:pPr>
      <w:r w:rsidRPr="00001997">
        <w:rPr>
          <w:b/>
          <w:sz w:val="28"/>
          <w:szCs w:val="28"/>
          <w:lang w:val="ro-RO"/>
        </w:rPr>
        <w:t>R</w:t>
      </w:r>
      <w:r w:rsidR="00DE3266">
        <w:rPr>
          <w:b/>
          <w:sz w:val="28"/>
          <w:szCs w:val="28"/>
          <w:lang w:val="ro-RO"/>
        </w:rPr>
        <w:t>â</w:t>
      </w:r>
      <w:r w:rsidRPr="00001997">
        <w:rPr>
          <w:b/>
          <w:sz w:val="28"/>
          <w:szCs w:val="28"/>
          <w:lang w:val="ro-RO"/>
        </w:rPr>
        <w:t xml:space="preserve">ndul </w:t>
      </w:r>
      <w:r w:rsidR="003A5BBE" w:rsidRPr="00E7579C">
        <w:rPr>
          <w:b/>
          <w:sz w:val="28"/>
          <w:szCs w:val="28"/>
          <w:lang w:val="ro-RO"/>
        </w:rPr>
        <w:t>6</w:t>
      </w:r>
      <w:r w:rsidR="00587E81" w:rsidRPr="00E7579C">
        <w:rPr>
          <w:b/>
          <w:sz w:val="28"/>
          <w:szCs w:val="28"/>
          <w:lang w:val="ro-RO"/>
        </w:rPr>
        <w:t>7</w:t>
      </w:r>
      <w:r w:rsidR="00844215" w:rsidRPr="00E7579C">
        <w:rPr>
          <w:b/>
          <w:sz w:val="28"/>
          <w:szCs w:val="28"/>
          <w:lang w:val="ro-RO"/>
        </w:rPr>
        <w:t>0</w:t>
      </w:r>
      <w:r w:rsidR="00C3319E">
        <w:rPr>
          <w:b/>
          <w:sz w:val="28"/>
          <w:szCs w:val="28"/>
          <w:lang w:val="ro-RO"/>
        </w:rPr>
        <w:t xml:space="preserve"> </w:t>
      </w:r>
      <w:r w:rsidR="00C3319E" w:rsidRPr="00C3319E">
        <w:rPr>
          <w:sz w:val="28"/>
          <w:szCs w:val="28"/>
          <w:lang w:val="ro-RO"/>
        </w:rPr>
        <w:t>–</w:t>
      </w:r>
      <w:r w:rsidRPr="00001997">
        <w:rPr>
          <w:b/>
          <w:sz w:val="28"/>
          <w:szCs w:val="28"/>
          <w:lang w:val="ro-RO"/>
        </w:rPr>
        <w:t xml:space="preserve"> </w:t>
      </w:r>
      <w:r w:rsidRPr="00001997">
        <w:rPr>
          <w:sz w:val="28"/>
          <w:szCs w:val="28"/>
          <w:lang w:val="ro-RO"/>
        </w:rPr>
        <w:t>Personalul de biblioteca sunt persoane angajate în bibliotecă care lucrează pentru o remunerare</w:t>
      </w:r>
      <w:r w:rsidRPr="00001997">
        <w:rPr>
          <w:b/>
          <w:sz w:val="28"/>
          <w:szCs w:val="28"/>
          <w:lang w:val="ro-RO"/>
        </w:rPr>
        <w:t>.</w:t>
      </w:r>
    </w:p>
    <w:p w:rsidR="00F706E8" w:rsidRDefault="00F706E8" w:rsidP="00001997">
      <w:pPr>
        <w:shd w:val="clear" w:color="auto" w:fill="FFFFFF"/>
        <w:ind w:left="-180" w:right="70"/>
        <w:jc w:val="both"/>
        <w:rPr>
          <w:b/>
          <w:color w:val="000000"/>
          <w:spacing w:val="1"/>
          <w:sz w:val="28"/>
          <w:szCs w:val="28"/>
          <w:lang w:val="ro-RO"/>
        </w:rPr>
      </w:pPr>
    </w:p>
    <w:p w:rsidR="000536D2" w:rsidRPr="00001997" w:rsidRDefault="00CF3F08" w:rsidP="00001997">
      <w:pPr>
        <w:shd w:val="clear" w:color="auto" w:fill="FFFFFF"/>
        <w:ind w:left="-180" w:right="70"/>
        <w:jc w:val="both"/>
        <w:rPr>
          <w:sz w:val="28"/>
          <w:szCs w:val="28"/>
          <w:lang w:val="ro-RO"/>
        </w:rPr>
      </w:pPr>
      <w:r w:rsidRPr="00001997">
        <w:rPr>
          <w:b/>
          <w:color w:val="000000"/>
          <w:spacing w:val="1"/>
          <w:sz w:val="28"/>
          <w:szCs w:val="28"/>
          <w:lang w:val="ro-RO"/>
        </w:rPr>
        <w:t xml:space="preserve">Coloana 1 Total personal </w:t>
      </w:r>
      <w:r w:rsidRPr="00001997">
        <w:rPr>
          <w:color w:val="000000"/>
          <w:spacing w:val="1"/>
          <w:sz w:val="28"/>
          <w:szCs w:val="28"/>
          <w:lang w:val="ro-RO"/>
        </w:rPr>
        <w:t xml:space="preserve">– se indică numărul total </w:t>
      </w:r>
      <w:r w:rsidRPr="00001997">
        <w:rPr>
          <w:sz w:val="28"/>
          <w:szCs w:val="28"/>
          <w:lang w:val="ro-RO"/>
        </w:rPr>
        <w:t>de persoane angajate în bibliotecă, inclu</w:t>
      </w:r>
      <w:r w:rsidR="00F9396B" w:rsidRPr="00001997">
        <w:rPr>
          <w:sz w:val="28"/>
          <w:szCs w:val="28"/>
          <w:lang w:val="ro-RO"/>
        </w:rPr>
        <w:t>siv</w:t>
      </w:r>
      <w:r w:rsidR="00824E64">
        <w:rPr>
          <w:sz w:val="28"/>
          <w:szCs w:val="28"/>
          <w:lang w:val="ro-RO"/>
        </w:rPr>
        <w:t>:</w:t>
      </w:r>
    </w:p>
    <w:p w:rsidR="000536D2" w:rsidRPr="00001997" w:rsidRDefault="000536D2" w:rsidP="00001997">
      <w:pPr>
        <w:pStyle w:val="ListParagraph"/>
        <w:numPr>
          <w:ilvl w:val="0"/>
          <w:numId w:val="7"/>
        </w:numPr>
        <w:shd w:val="clear" w:color="auto" w:fill="FFFFFF"/>
        <w:ind w:right="70"/>
        <w:jc w:val="both"/>
        <w:rPr>
          <w:sz w:val="28"/>
          <w:szCs w:val="28"/>
          <w:lang w:val="ro-RO"/>
        </w:rPr>
      </w:pPr>
      <w:r w:rsidRPr="00001997">
        <w:rPr>
          <w:sz w:val="28"/>
          <w:szCs w:val="28"/>
          <w:lang w:val="ro-RO"/>
        </w:rPr>
        <w:t xml:space="preserve">personalul profesional de bibliotecă </w:t>
      </w:r>
      <w:r w:rsidR="008D1DDB" w:rsidRPr="00001997">
        <w:rPr>
          <w:sz w:val="28"/>
          <w:szCs w:val="28"/>
          <w:lang w:val="ro-RO"/>
        </w:rPr>
        <w:t>– persoan</w:t>
      </w:r>
      <w:r w:rsidR="00F9396B" w:rsidRPr="00001997">
        <w:rPr>
          <w:sz w:val="28"/>
          <w:szCs w:val="28"/>
          <w:lang w:val="ro-RO"/>
        </w:rPr>
        <w:t>ă</w:t>
      </w:r>
      <w:r w:rsidR="008D1DDB" w:rsidRPr="00001997">
        <w:rPr>
          <w:sz w:val="28"/>
          <w:szCs w:val="28"/>
          <w:lang w:val="ro-RO"/>
        </w:rPr>
        <w:t xml:space="preserve"> angajată în bibliotecă, care a primit o formare în domeniul biblioteconomiei şi/sau ştiinţelor informării şi a cărei activitate necesită o formare profesională sau experi</w:t>
      </w:r>
      <w:r w:rsidR="00824E64">
        <w:rPr>
          <w:sz w:val="28"/>
          <w:szCs w:val="28"/>
          <w:lang w:val="ro-RO"/>
        </w:rPr>
        <w:t>e</w:t>
      </w:r>
      <w:r w:rsidR="008D1DDB" w:rsidRPr="00001997">
        <w:rPr>
          <w:sz w:val="28"/>
          <w:szCs w:val="28"/>
          <w:lang w:val="ro-RO"/>
        </w:rPr>
        <w:t>nţă în domeniu (ISO 2789, art. 2.7.4)</w:t>
      </w:r>
      <w:r w:rsidR="003A0CF9" w:rsidRPr="00001997">
        <w:rPr>
          <w:rStyle w:val="FootnoteReference"/>
          <w:sz w:val="28"/>
          <w:szCs w:val="28"/>
          <w:lang w:val="ro-RO"/>
        </w:rPr>
        <w:footnoteReference w:id="16"/>
      </w:r>
      <w:r w:rsidR="008D1DDB" w:rsidRPr="00001997">
        <w:rPr>
          <w:sz w:val="28"/>
          <w:szCs w:val="28"/>
          <w:lang w:val="ro-RO"/>
        </w:rPr>
        <w:t>;</w:t>
      </w:r>
    </w:p>
    <w:p w:rsidR="008D1DDB" w:rsidRPr="00001997" w:rsidRDefault="008D1DDB" w:rsidP="00001997">
      <w:pPr>
        <w:pStyle w:val="ListParagraph"/>
        <w:numPr>
          <w:ilvl w:val="0"/>
          <w:numId w:val="7"/>
        </w:numPr>
        <w:shd w:val="clear" w:color="auto" w:fill="FFFFFF"/>
        <w:ind w:right="70"/>
        <w:jc w:val="both"/>
        <w:rPr>
          <w:sz w:val="28"/>
          <w:szCs w:val="28"/>
          <w:lang w:val="ro-RO"/>
        </w:rPr>
      </w:pPr>
      <w:r w:rsidRPr="00001997">
        <w:rPr>
          <w:sz w:val="28"/>
          <w:szCs w:val="28"/>
          <w:lang w:val="ro-RO"/>
        </w:rPr>
        <w:t>personalul specializat calificat – persoan</w:t>
      </w:r>
      <w:r w:rsidR="000774C1" w:rsidRPr="00001997">
        <w:rPr>
          <w:sz w:val="28"/>
          <w:szCs w:val="28"/>
          <w:lang w:val="ro-RO"/>
        </w:rPr>
        <w:t>ă</w:t>
      </w:r>
      <w:r w:rsidRPr="00001997">
        <w:rPr>
          <w:sz w:val="28"/>
          <w:szCs w:val="28"/>
          <w:lang w:val="ro-RO"/>
        </w:rPr>
        <w:t xml:space="preserve"> angajată în bibliotecă, care a primit o formare de specialitate, alta decât biblioteconomia şi/sau ştiinţele informării (ISO 2789, art. 2.7.5);</w:t>
      </w:r>
    </w:p>
    <w:p w:rsidR="008D1DDB" w:rsidRPr="00001997" w:rsidRDefault="008D1DDB" w:rsidP="00001997">
      <w:pPr>
        <w:pStyle w:val="ListParagraph"/>
        <w:numPr>
          <w:ilvl w:val="0"/>
          <w:numId w:val="7"/>
        </w:numPr>
        <w:shd w:val="clear" w:color="auto" w:fill="FFFFFF"/>
        <w:ind w:right="70"/>
        <w:jc w:val="both"/>
        <w:rPr>
          <w:sz w:val="28"/>
          <w:szCs w:val="28"/>
          <w:lang w:val="ro-RO"/>
        </w:rPr>
      </w:pPr>
      <w:r w:rsidRPr="00001997">
        <w:rPr>
          <w:sz w:val="28"/>
          <w:szCs w:val="28"/>
          <w:lang w:val="ro-RO"/>
        </w:rPr>
        <w:t xml:space="preserve">alt personal – toţi ceilalţi angajaţi ai bibliotecii fără o calificare profesională în </w:t>
      </w:r>
      <w:r w:rsidR="00016DBB" w:rsidRPr="00001997">
        <w:rPr>
          <w:sz w:val="28"/>
          <w:szCs w:val="28"/>
          <w:lang w:val="ro-RO"/>
        </w:rPr>
        <w:t xml:space="preserve">domeniul </w:t>
      </w:r>
      <w:r w:rsidRPr="00001997">
        <w:rPr>
          <w:sz w:val="28"/>
          <w:szCs w:val="28"/>
          <w:lang w:val="ro-RO"/>
        </w:rPr>
        <w:t>biblioteconomie</w:t>
      </w:r>
      <w:r w:rsidR="00016DBB" w:rsidRPr="00001997">
        <w:rPr>
          <w:sz w:val="28"/>
          <w:szCs w:val="28"/>
          <w:lang w:val="ro-RO"/>
        </w:rPr>
        <w:t>i</w:t>
      </w:r>
      <w:r w:rsidRPr="00001997">
        <w:rPr>
          <w:sz w:val="28"/>
          <w:szCs w:val="28"/>
          <w:lang w:val="ro-RO"/>
        </w:rPr>
        <w:t xml:space="preserve"> şi/sau ştiinţ</w:t>
      </w:r>
      <w:r w:rsidR="00016DBB" w:rsidRPr="00001997">
        <w:rPr>
          <w:sz w:val="28"/>
          <w:szCs w:val="28"/>
          <w:lang w:val="ro-RO"/>
        </w:rPr>
        <w:t>elor</w:t>
      </w:r>
      <w:r w:rsidRPr="00001997">
        <w:rPr>
          <w:sz w:val="28"/>
          <w:szCs w:val="28"/>
          <w:lang w:val="ro-RO"/>
        </w:rPr>
        <w:t xml:space="preserve"> informării sau </w:t>
      </w:r>
      <w:r w:rsidR="00016DBB" w:rsidRPr="00001997">
        <w:rPr>
          <w:sz w:val="28"/>
          <w:szCs w:val="28"/>
          <w:lang w:val="ro-RO"/>
        </w:rPr>
        <w:t>în alte domenii</w:t>
      </w:r>
      <w:r w:rsidRPr="00001997">
        <w:rPr>
          <w:sz w:val="28"/>
          <w:szCs w:val="28"/>
          <w:lang w:val="ro-RO"/>
        </w:rPr>
        <w:t xml:space="preserve"> relevant</w:t>
      </w:r>
      <w:r w:rsidR="00016DBB" w:rsidRPr="00001997">
        <w:rPr>
          <w:sz w:val="28"/>
          <w:szCs w:val="28"/>
          <w:lang w:val="ro-RO"/>
        </w:rPr>
        <w:t xml:space="preserve">e, de ex.: îngrijitorii de încăperi, portarii, </w:t>
      </w:r>
      <w:r w:rsidR="00824E64">
        <w:rPr>
          <w:sz w:val="28"/>
          <w:szCs w:val="28"/>
          <w:lang w:val="ro-RO"/>
        </w:rPr>
        <w:t>ş</w:t>
      </w:r>
      <w:r w:rsidR="00016DBB" w:rsidRPr="00001997">
        <w:rPr>
          <w:sz w:val="28"/>
          <w:szCs w:val="28"/>
          <w:lang w:val="ro-RO"/>
        </w:rPr>
        <w:t>oferii etc. (ISO 2789, art. 2.7.2).</w:t>
      </w:r>
    </w:p>
    <w:p w:rsidR="00CF3F08" w:rsidRPr="00001997" w:rsidRDefault="00CF3F08" w:rsidP="00001997">
      <w:pPr>
        <w:shd w:val="clear" w:color="auto" w:fill="FFFFFF"/>
        <w:ind w:left="-180" w:right="70"/>
        <w:jc w:val="both"/>
        <w:rPr>
          <w:sz w:val="28"/>
          <w:szCs w:val="28"/>
          <w:lang w:val="ro-RO"/>
        </w:rPr>
      </w:pPr>
      <w:r w:rsidRPr="00001997">
        <w:rPr>
          <w:b/>
          <w:color w:val="000000"/>
          <w:spacing w:val="1"/>
          <w:sz w:val="28"/>
          <w:szCs w:val="28"/>
          <w:lang w:val="ro-RO"/>
        </w:rPr>
        <w:t xml:space="preserve">Coloana </w:t>
      </w:r>
      <w:smartTag w:uri="urn:schemas-microsoft-com:office:smarttags" w:element="metricconverter">
        <w:smartTagPr>
          <w:attr w:name="ProductID" w:val="2 In"/>
        </w:smartTagPr>
        <w:r w:rsidRPr="00001997">
          <w:rPr>
            <w:b/>
            <w:color w:val="000000"/>
            <w:spacing w:val="1"/>
            <w:sz w:val="28"/>
            <w:szCs w:val="28"/>
            <w:lang w:val="ro-RO"/>
          </w:rPr>
          <w:t xml:space="preserve">2 </w:t>
        </w:r>
        <w:r w:rsidRPr="00CC4218">
          <w:rPr>
            <w:b/>
            <w:color w:val="000000"/>
            <w:spacing w:val="1"/>
            <w:sz w:val="28"/>
            <w:szCs w:val="28"/>
            <w:highlight w:val="yellow"/>
            <w:lang w:val="ro-RO"/>
          </w:rPr>
          <w:t>In</w:t>
        </w:r>
      </w:smartTag>
      <w:r w:rsidR="00CC4218" w:rsidRPr="00CC4218">
        <w:rPr>
          <w:b/>
          <w:color w:val="000000"/>
          <w:spacing w:val="1"/>
          <w:sz w:val="28"/>
          <w:szCs w:val="28"/>
          <w:highlight w:val="yellow"/>
          <w:lang w:val="ro-RO"/>
        </w:rPr>
        <w:t xml:space="preserve"> echivalent normă intregă</w:t>
      </w:r>
      <w:r w:rsidRPr="00001997">
        <w:rPr>
          <w:b/>
          <w:color w:val="000000"/>
          <w:spacing w:val="1"/>
          <w:sz w:val="28"/>
          <w:szCs w:val="28"/>
          <w:lang w:val="ro-RO"/>
        </w:rPr>
        <w:t xml:space="preserve"> </w:t>
      </w:r>
      <w:r w:rsidRPr="00001997">
        <w:rPr>
          <w:color w:val="000000"/>
          <w:spacing w:val="1"/>
          <w:sz w:val="28"/>
          <w:szCs w:val="28"/>
          <w:lang w:val="ro-RO"/>
        </w:rPr>
        <w:t xml:space="preserve">– </w:t>
      </w:r>
      <w:r w:rsidRPr="00001997">
        <w:rPr>
          <w:sz w:val="28"/>
          <w:szCs w:val="28"/>
          <w:lang w:val="ro-RO"/>
        </w:rPr>
        <w:t xml:space="preserve">Pentru a calcula numărul personalului de bibliotecă se utilizează noţiunea de echivalent normă întreagă (ENÎ) pentru a </w:t>
      </w:r>
      <w:r w:rsidRPr="00001997">
        <w:rPr>
          <w:sz w:val="28"/>
          <w:szCs w:val="28"/>
          <w:lang w:val="ro-RO"/>
        </w:rPr>
        <w:lastRenderedPageBreak/>
        <w:t>transforma numărul de angajaţi cu normă redusă în echivalentul cu normă întreagă (ENÎ).</w:t>
      </w:r>
    </w:p>
    <w:p w:rsidR="006500FD" w:rsidRPr="00001997" w:rsidRDefault="006500FD" w:rsidP="00001997">
      <w:pPr>
        <w:shd w:val="clear" w:color="auto" w:fill="FFFFFF"/>
        <w:ind w:left="-181" w:right="68" w:firstLine="680"/>
        <w:jc w:val="both"/>
        <w:rPr>
          <w:sz w:val="28"/>
          <w:szCs w:val="28"/>
          <w:lang w:val="ro-RO"/>
        </w:rPr>
      </w:pPr>
      <w:r w:rsidRPr="00001997">
        <w:rPr>
          <w:i/>
          <w:sz w:val="28"/>
          <w:szCs w:val="28"/>
          <w:lang w:val="ro-RO"/>
        </w:rPr>
        <w:t>Exemplu:</w:t>
      </w:r>
      <w:r w:rsidRPr="00001997">
        <w:rPr>
          <w:sz w:val="28"/>
          <w:szCs w:val="28"/>
          <w:lang w:val="ro-RO"/>
        </w:rPr>
        <w:t xml:space="preserve"> Dac</w:t>
      </w:r>
      <w:r w:rsidR="00824E64">
        <w:rPr>
          <w:sz w:val="28"/>
          <w:szCs w:val="28"/>
          <w:lang w:val="ro-RO"/>
        </w:rPr>
        <w:t>ă</w:t>
      </w:r>
      <w:r w:rsidRPr="00001997">
        <w:rPr>
          <w:sz w:val="28"/>
          <w:szCs w:val="28"/>
          <w:lang w:val="ro-RO"/>
        </w:rPr>
        <w:t xml:space="preserve"> din trei persoane angajate </w:t>
      </w:r>
      <w:r w:rsidR="00F6082B" w:rsidRPr="00001997">
        <w:rPr>
          <w:sz w:val="28"/>
          <w:szCs w:val="28"/>
          <w:lang w:val="ro-RO"/>
        </w:rPr>
        <w:t>în</w:t>
      </w:r>
      <w:r w:rsidRPr="00001997">
        <w:rPr>
          <w:sz w:val="28"/>
          <w:szCs w:val="28"/>
          <w:lang w:val="ro-RO"/>
        </w:rPr>
        <w:t xml:space="preserve"> bibliotec</w:t>
      </w:r>
      <w:r w:rsidR="00F6082B" w:rsidRPr="00001997">
        <w:rPr>
          <w:sz w:val="28"/>
          <w:szCs w:val="28"/>
          <w:lang w:val="ro-RO"/>
        </w:rPr>
        <w:t>ă</w:t>
      </w:r>
      <w:r w:rsidRPr="00001997">
        <w:rPr>
          <w:sz w:val="28"/>
          <w:szCs w:val="28"/>
          <w:lang w:val="ro-RO"/>
        </w:rPr>
        <w:t xml:space="preserve"> una lucrează pe un sfert de normă, alta pe jumătate de normă, iar ultima are o normă întreagă, atunci echivalentul normă întreagă (ENÎ) al acestor persoane va fi 0,25 + 0,5 + 1 = 1,75 </w:t>
      </w:r>
      <w:r w:rsidR="00F6082B" w:rsidRPr="00001997">
        <w:rPr>
          <w:sz w:val="28"/>
          <w:szCs w:val="28"/>
          <w:lang w:val="ro-RO"/>
        </w:rPr>
        <w:t>angajaţi</w:t>
      </w:r>
      <w:r w:rsidRPr="00001997">
        <w:rPr>
          <w:sz w:val="28"/>
          <w:szCs w:val="28"/>
          <w:lang w:val="ro-RO"/>
        </w:rPr>
        <w:t xml:space="preserve"> (ENÎ).</w:t>
      </w:r>
    </w:p>
    <w:p w:rsidR="00CF3F08" w:rsidRPr="00001997" w:rsidRDefault="00CF3F08" w:rsidP="00001997">
      <w:pPr>
        <w:ind w:left="-142"/>
        <w:jc w:val="both"/>
        <w:rPr>
          <w:color w:val="000000"/>
          <w:spacing w:val="-3"/>
          <w:sz w:val="28"/>
          <w:szCs w:val="28"/>
          <w:lang w:val="ro-RO"/>
        </w:rPr>
      </w:pPr>
      <w:r w:rsidRPr="00001997">
        <w:rPr>
          <w:b/>
          <w:color w:val="000000"/>
          <w:spacing w:val="1"/>
          <w:sz w:val="28"/>
          <w:szCs w:val="28"/>
          <w:lang w:val="ro-RO"/>
        </w:rPr>
        <w:t>Coloana</w:t>
      </w:r>
      <w:r w:rsidRPr="00001997">
        <w:rPr>
          <w:b/>
          <w:sz w:val="28"/>
          <w:szCs w:val="28"/>
          <w:lang w:val="ro-RO"/>
        </w:rPr>
        <w:t xml:space="preserve"> 3</w:t>
      </w:r>
      <w:r w:rsidRPr="00001997">
        <w:rPr>
          <w:sz w:val="28"/>
          <w:szCs w:val="28"/>
          <w:lang w:val="ro-RO"/>
        </w:rPr>
        <w:t xml:space="preserve"> – se indică numarul total de </w:t>
      </w:r>
      <w:r w:rsidRPr="00001997">
        <w:rPr>
          <w:color w:val="000000"/>
          <w:spacing w:val="-3"/>
          <w:sz w:val="28"/>
          <w:szCs w:val="28"/>
          <w:lang w:val="ro-RO"/>
        </w:rPr>
        <w:t>personal profesional de bibliotecă şi personal specializat calificat.</w:t>
      </w:r>
    </w:p>
    <w:p w:rsidR="00CF3F08" w:rsidRDefault="00CF3F08" w:rsidP="00001997">
      <w:pPr>
        <w:ind w:left="-142"/>
        <w:jc w:val="both"/>
        <w:rPr>
          <w:sz w:val="28"/>
          <w:szCs w:val="28"/>
          <w:lang w:val="ro-RO"/>
        </w:rPr>
      </w:pPr>
      <w:r w:rsidRPr="00001997">
        <w:rPr>
          <w:b/>
          <w:color w:val="000000"/>
          <w:spacing w:val="1"/>
          <w:sz w:val="28"/>
          <w:szCs w:val="28"/>
          <w:lang w:val="ro-RO"/>
        </w:rPr>
        <w:t>Coloana</w:t>
      </w:r>
      <w:r w:rsidRPr="00001997">
        <w:rPr>
          <w:b/>
          <w:color w:val="000000"/>
          <w:spacing w:val="-3"/>
          <w:sz w:val="28"/>
          <w:szCs w:val="28"/>
          <w:lang w:val="ro-RO"/>
        </w:rPr>
        <w:t xml:space="preserve"> 4</w:t>
      </w:r>
      <w:r w:rsidRPr="00001997">
        <w:rPr>
          <w:color w:val="000000"/>
          <w:spacing w:val="-3"/>
          <w:sz w:val="28"/>
          <w:szCs w:val="28"/>
          <w:lang w:val="ro-RO"/>
        </w:rPr>
        <w:t xml:space="preserve"> – se indică </w:t>
      </w:r>
      <w:r w:rsidRPr="00001997">
        <w:rPr>
          <w:sz w:val="28"/>
          <w:szCs w:val="28"/>
          <w:lang w:val="ro-RO"/>
        </w:rPr>
        <w:t xml:space="preserve">numărul de personal profesional </w:t>
      </w:r>
      <w:r w:rsidR="00640EAB" w:rsidRPr="00001997">
        <w:rPr>
          <w:sz w:val="28"/>
          <w:szCs w:val="28"/>
          <w:lang w:val="ro-RO"/>
        </w:rPr>
        <w:t xml:space="preserve">de bibliotecă </w:t>
      </w:r>
      <w:r w:rsidRPr="00001997">
        <w:rPr>
          <w:sz w:val="28"/>
          <w:szCs w:val="28"/>
          <w:lang w:val="ro-RO"/>
        </w:rPr>
        <w:t>şi numărul de personal specializat calificat în echivalent normă întreagă (ENÎ).</w:t>
      </w:r>
    </w:p>
    <w:p w:rsidR="00844215" w:rsidRPr="00001997" w:rsidRDefault="00844215" w:rsidP="00844215">
      <w:pPr>
        <w:ind w:left="-142"/>
        <w:jc w:val="both"/>
        <w:rPr>
          <w:color w:val="000000"/>
          <w:spacing w:val="-3"/>
          <w:sz w:val="28"/>
          <w:szCs w:val="28"/>
          <w:lang w:val="ro-RO"/>
        </w:rPr>
      </w:pPr>
      <w:r w:rsidRPr="00001997">
        <w:rPr>
          <w:b/>
          <w:color w:val="000000"/>
          <w:spacing w:val="1"/>
          <w:sz w:val="28"/>
          <w:szCs w:val="28"/>
          <w:lang w:val="ro-RO"/>
        </w:rPr>
        <w:t>Coloana</w:t>
      </w:r>
      <w:r w:rsidRPr="00001997">
        <w:rPr>
          <w:b/>
          <w:sz w:val="28"/>
          <w:szCs w:val="28"/>
          <w:lang w:val="ro-RO"/>
        </w:rPr>
        <w:t xml:space="preserve"> </w:t>
      </w:r>
      <w:r>
        <w:rPr>
          <w:b/>
          <w:sz w:val="28"/>
          <w:szCs w:val="28"/>
          <w:lang w:val="ro-RO"/>
        </w:rPr>
        <w:t>5</w:t>
      </w:r>
      <w:r w:rsidRPr="00001997">
        <w:rPr>
          <w:b/>
          <w:sz w:val="28"/>
          <w:szCs w:val="28"/>
          <w:lang w:val="ro-RO"/>
        </w:rPr>
        <w:t xml:space="preserve"> </w:t>
      </w:r>
      <w:r w:rsidRPr="00001997">
        <w:rPr>
          <w:sz w:val="28"/>
          <w:szCs w:val="28"/>
          <w:lang w:val="ro-RO"/>
        </w:rPr>
        <w:t>–</w:t>
      </w:r>
      <w:r w:rsidRPr="00001997">
        <w:rPr>
          <w:b/>
          <w:sz w:val="28"/>
          <w:szCs w:val="28"/>
          <w:lang w:val="ro-RO"/>
        </w:rPr>
        <w:t xml:space="preserve"> </w:t>
      </w:r>
      <w:r>
        <w:rPr>
          <w:sz w:val="28"/>
          <w:szCs w:val="28"/>
          <w:lang w:val="ro-RO"/>
        </w:rPr>
        <w:t>se indică</w:t>
      </w:r>
      <w:r w:rsidRPr="00001997">
        <w:rPr>
          <w:sz w:val="28"/>
          <w:szCs w:val="28"/>
          <w:lang w:val="ro-RO"/>
        </w:rPr>
        <w:t xml:space="preserve"> num</w:t>
      </w:r>
      <w:r>
        <w:rPr>
          <w:sz w:val="28"/>
          <w:szCs w:val="28"/>
          <w:lang w:val="ro-RO"/>
        </w:rPr>
        <w:t>ă</w:t>
      </w:r>
      <w:r w:rsidRPr="00001997">
        <w:rPr>
          <w:sz w:val="28"/>
          <w:szCs w:val="28"/>
          <w:lang w:val="ro-RO"/>
        </w:rPr>
        <w:t>rul de personal specializat calificat în domeniul TI</w:t>
      </w:r>
      <w:r w:rsidRPr="00001997">
        <w:rPr>
          <w:color w:val="000000"/>
          <w:spacing w:val="-3"/>
          <w:sz w:val="28"/>
          <w:szCs w:val="28"/>
          <w:lang w:val="ro-RO"/>
        </w:rPr>
        <w:t xml:space="preserve"> </w:t>
      </w:r>
      <w:r w:rsidRPr="00001997">
        <w:rPr>
          <w:sz w:val="28"/>
          <w:szCs w:val="28"/>
          <w:lang w:val="ro-RO"/>
        </w:rPr>
        <w:t>angajaţi în bibliotecă</w:t>
      </w:r>
      <w:r>
        <w:rPr>
          <w:sz w:val="28"/>
          <w:szCs w:val="28"/>
          <w:lang w:val="ro-RO"/>
        </w:rPr>
        <w:t xml:space="preserve"> (ingineri-programatori, administratori de rețea ș.a.)</w:t>
      </w:r>
      <w:r w:rsidRPr="00001997">
        <w:rPr>
          <w:b/>
          <w:sz w:val="28"/>
          <w:szCs w:val="28"/>
          <w:lang w:val="ro-RO"/>
        </w:rPr>
        <w:t>.</w:t>
      </w:r>
    </w:p>
    <w:p w:rsidR="00CF3F08" w:rsidRPr="00001997" w:rsidRDefault="00CF3F08" w:rsidP="00001997">
      <w:pPr>
        <w:ind w:left="-142"/>
        <w:jc w:val="both"/>
        <w:rPr>
          <w:color w:val="000000"/>
          <w:spacing w:val="-3"/>
          <w:sz w:val="28"/>
          <w:szCs w:val="28"/>
          <w:lang w:val="ro-RO"/>
        </w:rPr>
      </w:pPr>
      <w:r w:rsidRPr="00001997">
        <w:rPr>
          <w:b/>
          <w:color w:val="000000"/>
          <w:spacing w:val="1"/>
          <w:sz w:val="28"/>
          <w:szCs w:val="28"/>
          <w:lang w:val="ro-RO"/>
        </w:rPr>
        <w:t>Coloana</w:t>
      </w:r>
      <w:r w:rsidRPr="00001997">
        <w:rPr>
          <w:b/>
          <w:color w:val="000000"/>
          <w:spacing w:val="-3"/>
          <w:sz w:val="28"/>
          <w:szCs w:val="28"/>
          <w:lang w:val="ro-RO"/>
        </w:rPr>
        <w:t xml:space="preserve"> </w:t>
      </w:r>
      <w:r w:rsidR="00844215">
        <w:rPr>
          <w:b/>
          <w:color w:val="000000"/>
          <w:spacing w:val="-3"/>
          <w:sz w:val="28"/>
          <w:szCs w:val="28"/>
          <w:lang w:val="ro-RO"/>
        </w:rPr>
        <w:t>6</w:t>
      </w:r>
      <w:r w:rsidRPr="00001997">
        <w:rPr>
          <w:b/>
          <w:sz w:val="28"/>
          <w:szCs w:val="28"/>
          <w:lang w:val="ro-RO"/>
        </w:rPr>
        <w:t xml:space="preserve"> </w:t>
      </w:r>
      <w:r w:rsidRPr="00001997">
        <w:rPr>
          <w:sz w:val="28"/>
          <w:szCs w:val="28"/>
          <w:lang w:val="ro-RO"/>
        </w:rPr>
        <w:t>– se indică numărul total de personal profesional</w:t>
      </w:r>
      <w:r w:rsidR="00640EAB" w:rsidRPr="00001997">
        <w:rPr>
          <w:sz w:val="28"/>
          <w:szCs w:val="28"/>
          <w:lang w:val="ro-RO"/>
        </w:rPr>
        <w:t xml:space="preserve"> de bibliotecă</w:t>
      </w:r>
      <w:r w:rsidRPr="00001997">
        <w:rPr>
          <w:b/>
          <w:sz w:val="28"/>
          <w:szCs w:val="28"/>
          <w:lang w:val="ro-RO"/>
        </w:rPr>
        <w:t xml:space="preserve"> </w:t>
      </w:r>
      <w:r w:rsidRPr="00001997">
        <w:rPr>
          <w:color w:val="000000"/>
          <w:spacing w:val="-3"/>
          <w:sz w:val="28"/>
          <w:szCs w:val="28"/>
          <w:lang w:val="ro-RO"/>
        </w:rPr>
        <w:t>şi personal specializat calificat, care deţin</w:t>
      </w:r>
      <w:r w:rsidR="00F82FB5" w:rsidRPr="00001997">
        <w:rPr>
          <w:color w:val="000000"/>
          <w:spacing w:val="-3"/>
          <w:sz w:val="28"/>
          <w:szCs w:val="28"/>
          <w:lang w:val="ro-RO"/>
        </w:rPr>
        <w:t>e</w:t>
      </w:r>
      <w:r w:rsidRPr="00001997">
        <w:rPr>
          <w:color w:val="000000"/>
          <w:spacing w:val="-3"/>
          <w:sz w:val="28"/>
          <w:szCs w:val="28"/>
          <w:lang w:val="ro-RO"/>
        </w:rPr>
        <w:t xml:space="preserve"> diplom</w:t>
      </w:r>
      <w:r w:rsidR="000774C1" w:rsidRPr="00001997">
        <w:rPr>
          <w:color w:val="000000"/>
          <w:spacing w:val="-3"/>
          <w:sz w:val="28"/>
          <w:szCs w:val="28"/>
          <w:lang w:val="ro-RO"/>
        </w:rPr>
        <w:t>ă</w:t>
      </w:r>
      <w:r w:rsidRPr="00001997">
        <w:rPr>
          <w:color w:val="000000"/>
          <w:spacing w:val="-3"/>
          <w:sz w:val="28"/>
          <w:szCs w:val="28"/>
          <w:lang w:val="ro-RO"/>
        </w:rPr>
        <w:t xml:space="preserve"> de studii superioare.</w:t>
      </w:r>
    </w:p>
    <w:p w:rsidR="00CF3F08" w:rsidRPr="00001997" w:rsidRDefault="00CF3F08" w:rsidP="00001997">
      <w:pPr>
        <w:tabs>
          <w:tab w:val="left" w:pos="4800"/>
        </w:tabs>
        <w:ind w:left="-142"/>
        <w:jc w:val="both"/>
        <w:rPr>
          <w:sz w:val="28"/>
          <w:szCs w:val="28"/>
          <w:lang w:val="ro-RO"/>
        </w:rPr>
      </w:pPr>
      <w:r w:rsidRPr="00001997">
        <w:rPr>
          <w:b/>
          <w:color w:val="000000"/>
          <w:spacing w:val="1"/>
          <w:sz w:val="28"/>
          <w:szCs w:val="28"/>
          <w:lang w:val="ro-RO"/>
        </w:rPr>
        <w:t>Coloana</w:t>
      </w:r>
      <w:r w:rsidRPr="00001997">
        <w:rPr>
          <w:b/>
          <w:color w:val="000000"/>
          <w:spacing w:val="-3"/>
          <w:sz w:val="28"/>
          <w:szCs w:val="28"/>
          <w:lang w:val="ro-RO"/>
        </w:rPr>
        <w:t xml:space="preserve"> </w:t>
      </w:r>
      <w:r w:rsidR="00844215">
        <w:rPr>
          <w:b/>
          <w:color w:val="000000"/>
          <w:spacing w:val="-3"/>
          <w:sz w:val="28"/>
          <w:szCs w:val="28"/>
          <w:lang w:val="ro-RO"/>
        </w:rPr>
        <w:t>7</w:t>
      </w:r>
      <w:r w:rsidRPr="00001997">
        <w:rPr>
          <w:b/>
          <w:sz w:val="28"/>
          <w:szCs w:val="28"/>
          <w:lang w:val="ro-RO"/>
        </w:rPr>
        <w:t xml:space="preserve"> </w:t>
      </w:r>
      <w:r w:rsidRPr="00001997">
        <w:rPr>
          <w:sz w:val="28"/>
          <w:szCs w:val="28"/>
          <w:lang w:val="ro-RO"/>
        </w:rPr>
        <w:t>– se indică numărul de personal profesional</w:t>
      </w:r>
      <w:r w:rsidR="00640EAB" w:rsidRPr="00001997">
        <w:rPr>
          <w:sz w:val="28"/>
          <w:szCs w:val="28"/>
          <w:lang w:val="ro-RO"/>
        </w:rPr>
        <w:t xml:space="preserve"> de bibliotecă,</w:t>
      </w:r>
      <w:r w:rsidRPr="00001997">
        <w:rPr>
          <w:sz w:val="28"/>
          <w:szCs w:val="28"/>
          <w:lang w:val="ro-RO"/>
        </w:rPr>
        <w:t xml:space="preserve"> </w:t>
      </w:r>
      <w:r w:rsidRPr="00001997">
        <w:rPr>
          <w:color w:val="000000"/>
          <w:spacing w:val="-3"/>
          <w:sz w:val="28"/>
          <w:szCs w:val="28"/>
          <w:lang w:val="ro-RO"/>
        </w:rPr>
        <w:t>care deţin</w:t>
      </w:r>
      <w:r w:rsidR="00F82FB5" w:rsidRPr="00001997">
        <w:rPr>
          <w:color w:val="000000"/>
          <w:spacing w:val="-3"/>
          <w:sz w:val="28"/>
          <w:szCs w:val="28"/>
          <w:lang w:val="ro-RO"/>
        </w:rPr>
        <w:t>e</w:t>
      </w:r>
      <w:r w:rsidRPr="00001997">
        <w:rPr>
          <w:color w:val="000000"/>
          <w:spacing w:val="-3"/>
          <w:sz w:val="28"/>
          <w:szCs w:val="28"/>
          <w:lang w:val="ro-RO"/>
        </w:rPr>
        <w:t xml:space="preserve"> diplom</w:t>
      </w:r>
      <w:r w:rsidR="00640EAB" w:rsidRPr="00001997">
        <w:rPr>
          <w:color w:val="000000"/>
          <w:spacing w:val="-3"/>
          <w:sz w:val="28"/>
          <w:szCs w:val="28"/>
          <w:lang w:val="ro-RO"/>
        </w:rPr>
        <w:t>ă</w:t>
      </w:r>
      <w:r w:rsidRPr="00001997">
        <w:rPr>
          <w:color w:val="000000"/>
          <w:spacing w:val="-3"/>
          <w:sz w:val="28"/>
          <w:szCs w:val="28"/>
          <w:lang w:val="ro-RO"/>
        </w:rPr>
        <w:t xml:space="preserve"> de studii superioare</w:t>
      </w:r>
      <w:r w:rsidRPr="00001997">
        <w:rPr>
          <w:sz w:val="28"/>
          <w:szCs w:val="28"/>
          <w:lang w:val="ro-RO"/>
        </w:rPr>
        <w:t xml:space="preserve"> în domeniul biblioteconomie</w:t>
      </w:r>
      <w:r w:rsidR="00016DBB" w:rsidRPr="00001997">
        <w:rPr>
          <w:sz w:val="28"/>
          <w:szCs w:val="28"/>
          <w:lang w:val="ro-RO"/>
        </w:rPr>
        <w:t>i</w:t>
      </w:r>
      <w:r w:rsidRPr="00001997">
        <w:rPr>
          <w:sz w:val="28"/>
          <w:szCs w:val="28"/>
          <w:lang w:val="ro-RO"/>
        </w:rPr>
        <w:t xml:space="preserve"> şi/sau ştiinţe</w:t>
      </w:r>
      <w:r w:rsidR="00016DBB" w:rsidRPr="00001997">
        <w:rPr>
          <w:sz w:val="28"/>
          <w:szCs w:val="28"/>
          <w:lang w:val="ro-RO"/>
        </w:rPr>
        <w:t>lor</w:t>
      </w:r>
      <w:r w:rsidRPr="00001997">
        <w:rPr>
          <w:sz w:val="28"/>
          <w:szCs w:val="28"/>
          <w:lang w:val="ro-RO"/>
        </w:rPr>
        <w:t xml:space="preserve"> informării.</w:t>
      </w:r>
    </w:p>
    <w:p w:rsidR="00CF3F08" w:rsidRPr="0091302F" w:rsidRDefault="00CF3F08" w:rsidP="00001997">
      <w:pPr>
        <w:tabs>
          <w:tab w:val="left" w:pos="4800"/>
        </w:tabs>
        <w:ind w:left="-142"/>
        <w:jc w:val="both"/>
        <w:rPr>
          <w:color w:val="000000"/>
          <w:spacing w:val="-3"/>
          <w:sz w:val="28"/>
          <w:szCs w:val="28"/>
          <w:lang w:val="ro-RO"/>
        </w:rPr>
      </w:pPr>
      <w:r w:rsidRPr="00001997">
        <w:rPr>
          <w:b/>
          <w:color w:val="000000"/>
          <w:spacing w:val="1"/>
          <w:sz w:val="28"/>
          <w:szCs w:val="28"/>
          <w:lang w:val="ro-RO"/>
        </w:rPr>
        <w:t>Coloana</w:t>
      </w:r>
      <w:r w:rsidRPr="00001997">
        <w:rPr>
          <w:b/>
          <w:sz w:val="28"/>
          <w:szCs w:val="28"/>
          <w:lang w:val="ro-RO"/>
        </w:rPr>
        <w:t xml:space="preserve"> </w:t>
      </w:r>
      <w:r w:rsidR="00844215">
        <w:rPr>
          <w:b/>
          <w:sz w:val="28"/>
          <w:szCs w:val="28"/>
          <w:lang w:val="ro-RO"/>
        </w:rPr>
        <w:t>8</w:t>
      </w:r>
      <w:r w:rsidRPr="00001997">
        <w:rPr>
          <w:b/>
          <w:sz w:val="28"/>
          <w:szCs w:val="28"/>
          <w:lang w:val="ro-RO"/>
        </w:rPr>
        <w:t xml:space="preserve"> </w:t>
      </w:r>
      <w:r w:rsidRPr="00001997">
        <w:rPr>
          <w:sz w:val="28"/>
          <w:szCs w:val="28"/>
          <w:lang w:val="ro-RO"/>
        </w:rPr>
        <w:t xml:space="preserve">– se indică numărul total de personal profesional </w:t>
      </w:r>
      <w:r w:rsidR="00640EAB" w:rsidRPr="00001997">
        <w:rPr>
          <w:sz w:val="28"/>
          <w:szCs w:val="28"/>
          <w:lang w:val="ro-RO"/>
        </w:rPr>
        <w:t xml:space="preserve">de bibliotecă </w:t>
      </w:r>
      <w:r w:rsidRPr="00001997">
        <w:rPr>
          <w:color w:val="000000"/>
          <w:spacing w:val="-3"/>
          <w:sz w:val="28"/>
          <w:szCs w:val="28"/>
          <w:lang w:val="ro-RO"/>
        </w:rPr>
        <w:t>şi personal specializat calificat, care de</w:t>
      </w:r>
      <w:r w:rsidR="00F706E8">
        <w:rPr>
          <w:color w:val="000000"/>
          <w:spacing w:val="-3"/>
          <w:sz w:val="28"/>
          <w:szCs w:val="28"/>
          <w:lang w:val="ro-RO"/>
        </w:rPr>
        <w:t>ț</w:t>
      </w:r>
      <w:r w:rsidRPr="00001997">
        <w:rPr>
          <w:color w:val="000000"/>
          <w:spacing w:val="-3"/>
          <w:sz w:val="28"/>
          <w:szCs w:val="28"/>
          <w:lang w:val="ro-RO"/>
        </w:rPr>
        <w:t>in</w:t>
      </w:r>
      <w:r w:rsidR="00F82FB5" w:rsidRPr="00001997">
        <w:rPr>
          <w:color w:val="000000"/>
          <w:spacing w:val="-3"/>
          <w:sz w:val="28"/>
          <w:szCs w:val="28"/>
          <w:lang w:val="ro-RO"/>
        </w:rPr>
        <w:t>e</w:t>
      </w:r>
      <w:r w:rsidRPr="00001997">
        <w:rPr>
          <w:color w:val="000000"/>
          <w:spacing w:val="-3"/>
          <w:sz w:val="28"/>
          <w:szCs w:val="28"/>
          <w:lang w:val="ro-RO"/>
        </w:rPr>
        <w:t xml:space="preserve"> </w:t>
      </w:r>
      <w:r w:rsidR="00F706E8" w:rsidRPr="00844215">
        <w:rPr>
          <w:color w:val="000000"/>
          <w:spacing w:val="-3"/>
          <w:sz w:val="28"/>
          <w:szCs w:val="28"/>
          <w:lang w:val="ro-RO"/>
        </w:rPr>
        <w:t xml:space="preserve">diplomă </w:t>
      </w:r>
      <w:r w:rsidR="00F706E8" w:rsidRPr="0091302F">
        <w:rPr>
          <w:color w:val="000000"/>
          <w:spacing w:val="-3"/>
          <w:sz w:val="28"/>
          <w:szCs w:val="28"/>
          <w:lang w:val="ro-RO"/>
        </w:rPr>
        <w:t>de studii profesionale / diplomă de bacalaureat.</w:t>
      </w:r>
    </w:p>
    <w:p w:rsidR="00CF3F08" w:rsidRPr="0091302F" w:rsidRDefault="00CF3F08" w:rsidP="00001997">
      <w:pPr>
        <w:ind w:left="-142"/>
        <w:jc w:val="both"/>
        <w:rPr>
          <w:color w:val="000000"/>
          <w:spacing w:val="-3"/>
          <w:sz w:val="28"/>
          <w:szCs w:val="28"/>
          <w:lang w:val="ro-RO"/>
        </w:rPr>
      </w:pPr>
      <w:r w:rsidRPr="0091302F">
        <w:rPr>
          <w:b/>
          <w:color w:val="000000"/>
          <w:spacing w:val="1"/>
          <w:sz w:val="28"/>
          <w:szCs w:val="28"/>
          <w:lang w:val="ro-RO"/>
        </w:rPr>
        <w:t>Coloana</w:t>
      </w:r>
      <w:r w:rsidRPr="0091302F">
        <w:rPr>
          <w:b/>
          <w:sz w:val="28"/>
          <w:szCs w:val="28"/>
          <w:lang w:val="ro-RO"/>
        </w:rPr>
        <w:t xml:space="preserve"> </w:t>
      </w:r>
      <w:r w:rsidR="00844215" w:rsidRPr="0091302F">
        <w:rPr>
          <w:b/>
          <w:sz w:val="28"/>
          <w:szCs w:val="28"/>
          <w:lang w:val="ro-RO"/>
        </w:rPr>
        <w:t>9</w:t>
      </w:r>
      <w:r w:rsidRPr="0091302F">
        <w:rPr>
          <w:b/>
          <w:sz w:val="28"/>
          <w:szCs w:val="28"/>
          <w:lang w:val="ro-RO"/>
        </w:rPr>
        <w:t xml:space="preserve"> </w:t>
      </w:r>
      <w:r w:rsidRPr="0091302F">
        <w:rPr>
          <w:sz w:val="28"/>
          <w:szCs w:val="28"/>
          <w:lang w:val="ro-RO"/>
        </w:rPr>
        <w:t>– se</w:t>
      </w:r>
      <w:r w:rsidRPr="0091302F">
        <w:rPr>
          <w:b/>
          <w:sz w:val="28"/>
          <w:szCs w:val="28"/>
          <w:lang w:val="ro-RO"/>
        </w:rPr>
        <w:t xml:space="preserve"> </w:t>
      </w:r>
      <w:r w:rsidRPr="0091302F">
        <w:rPr>
          <w:sz w:val="28"/>
          <w:szCs w:val="28"/>
          <w:lang w:val="ro-RO"/>
        </w:rPr>
        <w:t>indică numărul total de personal profesional</w:t>
      </w:r>
      <w:r w:rsidR="00640EAB" w:rsidRPr="0091302F">
        <w:rPr>
          <w:sz w:val="28"/>
          <w:szCs w:val="28"/>
          <w:lang w:val="ro-RO"/>
        </w:rPr>
        <w:t xml:space="preserve"> de bibliotecă</w:t>
      </w:r>
      <w:r w:rsidRPr="0091302F">
        <w:rPr>
          <w:sz w:val="28"/>
          <w:szCs w:val="28"/>
          <w:lang w:val="ro-RO"/>
        </w:rPr>
        <w:t xml:space="preserve">, </w:t>
      </w:r>
      <w:r w:rsidRPr="0091302F">
        <w:rPr>
          <w:color w:val="000000"/>
          <w:spacing w:val="-3"/>
          <w:sz w:val="28"/>
          <w:szCs w:val="28"/>
          <w:lang w:val="ro-RO"/>
        </w:rPr>
        <w:t>care de</w:t>
      </w:r>
      <w:r w:rsidR="00F706E8" w:rsidRPr="0091302F">
        <w:rPr>
          <w:color w:val="000000"/>
          <w:spacing w:val="-3"/>
          <w:sz w:val="28"/>
          <w:szCs w:val="28"/>
          <w:lang w:val="ro-RO"/>
        </w:rPr>
        <w:t>ț</w:t>
      </w:r>
      <w:r w:rsidRPr="0091302F">
        <w:rPr>
          <w:color w:val="000000"/>
          <w:spacing w:val="-3"/>
          <w:sz w:val="28"/>
          <w:szCs w:val="28"/>
          <w:lang w:val="ro-RO"/>
        </w:rPr>
        <w:t>in</w:t>
      </w:r>
      <w:r w:rsidR="00F82FB5" w:rsidRPr="0091302F">
        <w:rPr>
          <w:color w:val="000000"/>
          <w:spacing w:val="-3"/>
          <w:sz w:val="28"/>
          <w:szCs w:val="28"/>
          <w:lang w:val="ro-RO"/>
        </w:rPr>
        <w:t>e</w:t>
      </w:r>
      <w:r w:rsidRPr="0091302F">
        <w:rPr>
          <w:color w:val="000000"/>
          <w:spacing w:val="-3"/>
          <w:sz w:val="28"/>
          <w:szCs w:val="28"/>
          <w:lang w:val="ro-RO"/>
        </w:rPr>
        <w:t xml:space="preserve"> diplom</w:t>
      </w:r>
      <w:r w:rsidR="00640EAB" w:rsidRPr="0091302F">
        <w:rPr>
          <w:color w:val="000000"/>
          <w:spacing w:val="-3"/>
          <w:sz w:val="28"/>
          <w:szCs w:val="28"/>
          <w:lang w:val="ro-RO"/>
        </w:rPr>
        <w:t>ă</w:t>
      </w:r>
      <w:r w:rsidRPr="0091302F">
        <w:rPr>
          <w:color w:val="000000"/>
          <w:spacing w:val="-3"/>
          <w:sz w:val="28"/>
          <w:szCs w:val="28"/>
          <w:lang w:val="ro-RO"/>
        </w:rPr>
        <w:t xml:space="preserve"> de </w:t>
      </w:r>
      <w:r w:rsidR="0091302F">
        <w:rPr>
          <w:color w:val="000000"/>
          <w:spacing w:val="-3"/>
          <w:sz w:val="28"/>
          <w:szCs w:val="28"/>
          <w:lang w:val="ro-RO"/>
        </w:rPr>
        <w:t>studii profesional tehnice</w:t>
      </w:r>
      <w:r w:rsidRPr="0091302F">
        <w:rPr>
          <w:sz w:val="28"/>
          <w:szCs w:val="28"/>
          <w:lang w:val="ro-RO"/>
        </w:rPr>
        <w:t xml:space="preserve"> în domeniul</w:t>
      </w:r>
      <w:r w:rsidRPr="0091302F">
        <w:rPr>
          <w:b/>
          <w:sz w:val="28"/>
          <w:szCs w:val="28"/>
          <w:lang w:val="ro-RO"/>
        </w:rPr>
        <w:t xml:space="preserve"> </w:t>
      </w:r>
      <w:r w:rsidRPr="0091302F">
        <w:rPr>
          <w:sz w:val="28"/>
          <w:szCs w:val="28"/>
          <w:lang w:val="ro-RO"/>
        </w:rPr>
        <w:t>biblioteconomie</w:t>
      </w:r>
      <w:r w:rsidR="00016DBB" w:rsidRPr="0091302F">
        <w:rPr>
          <w:sz w:val="28"/>
          <w:szCs w:val="28"/>
          <w:lang w:val="ro-RO"/>
        </w:rPr>
        <w:t>i</w:t>
      </w:r>
      <w:r w:rsidRPr="0091302F">
        <w:rPr>
          <w:sz w:val="28"/>
          <w:szCs w:val="28"/>
          <w:lang w:val="ro-RO"/>
        </w:rPr>
        <w:t xml:space="preserve"> şi/sau ştiinţe</w:t>
      </w:r>
      <w:r w:rsidR="00016DBB" w:rsidRPr="0091302F">
        <w:rPr>
          <w:sz w:val="28"/>
          <w:szCs w:val="28"/>
          <w:lang w:val="ro-RO"/>
        </w:rPr>
        <w:t>lor</w:t>
      </w:r>
      <w:r w:rsidRPr="0091302F">
        <w:rPr>
          <w:sz w:val="28"/>
          <w:szCs w:val="28"/>
          <w:lang w:val="ro-RO"/>
        </w:rPr>
        <w:t xml:space="preserve"> informării</w:t>
      </w:r>
      <w:r w:rsidR="004449A2" w:rsidRPr="0091302F">
        <w:rPr>
          <w:color w:val="000000"/>
          <w:spacing w:val="-3"/>
          <w:sz w:val="28"/>
          <w:szCs w:val="28"/>
          <w:lang w:val="ro-RO"/>
        </w:rPr>
        <w:t>.</w:t>
      </w:r>
    </w:p>
    <w:p w:rsidR="00CF3F08" w:rsidRPr="00254DBD" w:rsidRDefault="00CF3F08" w:rsidP="00001997">
      <w:pPr>
        <w:ind w:left="-142"/>
        <w:jc w:val="both"/>
        <w:rPr>
          <w:i/>
          <w:color w:val="000000"/>
          <w:spacing w:val="-3"/>
          <w:sz w:val="28"/>
          <w:szCs w:val="28"/>
          <w:lang w:val="ro-RO"/>
        </w:rPr>
      </w:pPr>
      <w:r w:rsidRPr="0091302F">
        <w:rPr>
          <w:b/>
          <w:color w:val="000000"/>
          <w:spacing w:val="1"/>
          <w:sz w:val="28"/>
          <w:szCs w:val="28"/>
          <w:lang w:val="ro-RO"/>
        </w:rPr>
        <w:t>Coloana</w:t>
      </w:r>
      <w:r w:rsidRPr="0091302F">
        <w:rPr>
          <w:b/>
          <w:sz w:val="28"/>
          <w:szCs w:val="28"/>
          <w:lang w:val="ro-RO"/>
        </w:rPr>
        <w:t xml:space="preserve"> </w:t>
      </w:r>
      <w:r w:rsidR="00844215" w:rsidRPr="0091302F">
        <w:rPr>
          <w:b/>
          <w:sz w:val="28"/>
          <w:szCs w:val="28"/>
          <w:lang w:val="ro-RO"/>
        </w:rPr>
        <w:t>10</w:t>
      </w:r>
      <w:r w:rsidRPr="0091302F">
        <w:rPr>
          <w:b/>
          <w:sz w:val="28"/>
          <w:szCs w:val="28"/>
          <w:lang w:val="ro-RO"/>
        </w:rPr>
        <w:t xml:space="preserve"> </w:t>
      </w:r>
      <w:r w:rsidRPr="0091302F">
        <w:rPr>
          <w:sz w:val="28"/>
          <w:szCs w:val="28"/>
          <w:lang w:val="ro-RO"/>
        </w:rPr>
        <w:t>– se</w:t>
      </w:r>
      <w:r w:rsidRPr="0091302F">
        <w:rPr>
          <w:b/>
          <w:sz w:val="28"/>
          <w:szCs w:val="28"/>
          <w:lang w:val="ro-RO"/>
        </w:rPr>
        <w:t xml:space="preserve"> </w:t>
      </w:r>
      <w:r w:rsidRPr="0091302F">
        <w:rPr>
          <w:sz w:val="28"/>
          <w:szCs w:val="28"/>
          <w:lang w:val="ro-RO"/>
        </w:rPr>
        <w:t xml:space="preserve">indică numărul total de </w:t>
      </w:r>
      <w:r w:rsidRPr="0091302F">
        <w:rPr>
          <w:color w:val="000000"/>
          <w:spacing w:val="-3"/>
          <w:sz w:val="28"/>
          <w:szCs w:val="28"/>
          <w:lang w:val="ro-RO"/>
        </w:rPr>
        <w:t>personal profesional de bibliotecă şi personal specializat calificat, care deţin</w:t>
      </w:r>
      <w:r w:rsidR="004449A2" w:rsidRPr="0091302F">
        <w:rPr>
          <w:color w:val="000000"/>
          <w:spacing w:val="-3"/>
          <w:sz w:val="28"/>
          <w:szCs w:val="28"/>
          <w:lang w:val="ro-RO"/>
        </w:rPr>
        <w:t>e</w:t>
      </w:r>
      <w:r w:rsidRPr="0091302F">
        <w:rPr>
          <w:color w:val="000000"/>
          <w:spacing w:val="-3"/>
          <w:sz w:val="28"/>
          <w:szCs w:val="28"/>
          <w:lang w:val="ro-RO"/>
        </w:rPr>
        <w:t xml:space="preserve"> categori</w:t>
      </w:r>
      <w:r w:rsidR="00513D24" w:rsidRPr="0091302F">
        <w:rPr>
          <w:color w:val="000000"/>
          <w:spacing w:val="-3"/>
          <w:sz w:val="28"/>
          <w:szCs w:val="28"/>
          <w:lang w:val="ro-RO"/>
        </w:rPr>
        <w:t>e</w:t>
      </w:r>
      <w:r w:rsidRPr="0091302F">
        <w:rPr>
          <w:color w:val="000000"/>
          <w:spacing w:val="-3"/>
          <w:sz w:val="28"/>
          <w:szCs w:val="28"/>
          <w:lang w:val="ro-RO"/>
        </w:rPr>
        <w:t xml:space="preserve"> de calificare în </w:t>
      </w:r>
      <w:r w:rsidR="00513D24" w:rsidRPr="0091302F">
        <w:rPr>
          <w:color w:val="000000"/>
          <w:spacing w:val="-3"/>
          <w:sz w:val="28"/>
          <w:szCs w:val="28"/>
          <w:lang w:val="ro-RO"/>
        </w:rPr>
        <w:t>conformitate</w:t>
      </w:r>
      <w:r w:rsidR="00513D24" w:rsidRPr="00001997">
        <w:rPr>
          <w:color w:val="000000"/>
          <w:spacing w:val="-3"/>
          <w:sz w:val="28"/>
          <w:szCs w:val="28"/>
          <w:lang w:val="ro-RO"/>
        </w:rPr>
        <w:t xml:space="preserve"> cu </w:t>
      </w:r>
      <w:r w:rsidR="00513D24" w:rsidRPr="00254DBD">
        <w:rPr>
          <w:i/>
          <w:color w:val="000000"/>
          <w:spacing w:val="-3"/>
          <w:sz w:val="28"/>
          <w:szCs w:val="28"/>
          <w:lang w:val="ro-RO"/>
        </w:rPr>
        <w:t xml:space="preserve">Regulamentul privind modul de conferire a categoriilor de calificare personalului </w:t>
      </w:r>
      <w:r w:rsidR="00254DBD" w:rsidRPr="00254DBD">
        <w:rPr>
          <w:i/>
          <w:color w:val="000000"/>
          <w:spacing w:val="-3"/>
          <w:sz w:val="28"/>
          <w:szCs w:val="28"/>
          <w:lang w:val="ro-RO"/>
        </w:rPr>
        <w:t>de specialitate din biblioteci</w:t>
      </w:r>
      <w:r w:rsidRPr="00254DBD">
        <w:rPr>
          <w:i/>
          <w:color w:val="000000"/>
          <w:spacing w:val="-3"/>
          <w:sz w:val="28"/>
          <w:szCs w:val="28"/>
          <w:lang w:val="ro-RO"/>
        </w:rPr>
        <w:t>.</w:t>
      </w:r>
    </w:p>
    <w:p w:rsidR="00992047" w:rsidRPr="001164F0" w:rsidRDefault="00992047" w:rsidP="00001997">
      <w:pPr>
        <w:ind w:left="-142"/>
        <w:jc w:val="both"/>
        <w:rPr>
          <w:color w:val="000000"/>
          <w:spacing w:val="-3"/>
          <w:sz w:val="28"/>
          <w:szCs w:val="28"/>
          <w:lang w:val="en-US"/>
        </w:rPr>
      </w:pPr>
      <w:r w:rsidRPr="001164F0">
        <w:rPr>
          <w:b/>
          <w:color w:val="000000"/>
          <w:spacing w:val="1"/>
          <w:sz w:val="28"/>
          <w:szCs w:val="28"/>
          <w:lang w:val="ro-RO"/>
        </w:rPr>
        <w:t>Coloana</w:t>
      </w:r>
      <w:r w:rsidRPr="001164F0">
        <w:rPr>
          <w:b/>
          <w:sz w:val="28"/>
          <w:szCs w:val="28"/>
          <w:lang w:val="ro-RO"/>
        </w:rPr>
        <w:t xml:space="preserve"> </w:t>
      </w:r>
      <w:r w:rsidRPr="001164F0">
        <w:rPr>
          <w:b/>
          <w:sz w:val="28"/>
          <w:szCs w:val="28"/>
          <w:lang w:val="en-US"/>
        </w:rPr>
        <w:t>1</w:t>
      </w:r>
      <w:r w:rsidR="00844215" w:rsidRPr="001164F0">
        <w:rPr>
          <w:b/>
          <w:sz w:val="28"/>
          <w:szCs w:val="28"/>
          <w:lang w:val="en-US"/>
        </w:rPr>
        <w:t>1</w:t>
      </w:r>
      <w:r w:rsidRPr="001164F0">
        <w:rPr>
          <w:b/>
          <w:sz w:val="28"/>
          <w:szCs w:val="28"/>
          <w:lang w:val="ro-RO"/>
        </w:rPr>
        <w:t xml:space="preserve"> </w:t>
      </w:r>
      <w:r w:rsidRPr="001164F0">
        <w:rPr>
          <w:sz w:val="28"/>
          <w:szCs w:val="28"/>
          <w:lang w:val="ro-RO"/>
        </w:rPr>
        <w:t>– se</w:t>
      </w:r>
      <w:r w:rsidRPr="001164F0">
        <w:rPr>
          <w:b/>
          <w:sz w:val="28"/>
          <w:szCs w:val="28"/>
          <w:lang w:val="ro-RO"/>
        </w:rPr>
        <w:t xml:space="preserve"> </w:t>
      </w:r>
      <w:r w:rsidRPr="001164F0">
        <w:rPr>
          <w:sz w:val="28"/>
          <w:szCs w:val="28"/>
          <w:lang w:val="ro-RO"/>
        </w:rPr>
        <w:t xml:space="preserve">indică numărul total de </w:t>
      </w:r>
      <w:r w:rsidRPr="001164F0">
        <w:rPr>
          <w:color w:val="000000"/>
          <w:spacing w:val="-3"/>
          <w:sz w:val="28"/>
          <w:szCs w:val="28"/>
          <w:lang w:val="ro-RO"/>
        </w:rPr>
        <w:t>personal profesional de bibliotecă şi personal specializat calificat, care deţ</w:t>
      </w:r>
      <w:r w:rsidR="00735533">
        <w:rPr>
          <w:color w:val="000000"/>
          <w:spacing w:val="-3"/>
          <w:sz w:val="28"/>
          <w:szCs w:val="28"/>
          <w:lang w:val="ro-RO"/>
        </w:rPr>
        <w:t>ine categoria II de calificare.</w:t>
      </w:r>
    </w:p>
    <w:p w:rsidR="00992047" w:rsidRPr="001164F0" w:rsidRDefault="00992047" w:rsidP="00992047">
      <w:pPr>
        <w:ind w:left="-142"/>
        <w:jc w:val="both"/>
        <w:rPr>
          <w:color w:val="000000"/>
          <w:spacing w:val="-3"/>
          <w:sz w:val="28"/>
          <w:szCs w:val="28"/>
          <w:lang w:val="en-US"/>
        </w:rPr>
      </w:pPr>
      <w:r w:rsidRPr="001164F0">
        <w:rPr>
          <w:b/>
          <w:color w:val="000000"/>
          <w:spacing w:val="1"/>
          <w:sz w:val="28"/>
          <w:szCs w:val="28"/>
          <w:lang w:val="ro-RO"/>
        </w:rPr>
        <w:t>Coloana</w:t>
      </w:r>
      <w:r w:rsidRPr="001164F0">
        <w:rPr>
          <w:b/>
          <w:sz w:val="28"/>
          <w:szCs w:val="28"/>
          <w:lang w:val="ro-RO"/>
        </w:rPr>
        <w:t xml:space="preserve"> </w:t>
      </w:r>
      <w:r w:rsidRPr="001164F0">
        <w:rPr>
          <w:b/>
          <w:sz w:val="28"/>
          <w:szCs w:val="28"/>
          <w:lang w:val="en-US"/>
        </w:rPr>
        <w:t>1</w:t>
      </w:r>
      <w:r w:rsidR="00844215" w:rsidRPr="001164F0">
        <w:rPr>
          <w:b/>
          <w:sz w:val="28"/>
          <w:szCs w:val="28"/>
          <w:lang w:val="en-US"/>
        </w:rPr>
        <w:t>2</w:t>
      </w:r>
      <w:r w:rsidRPr="001164F0">
        <w:rPr>
          <w:b/>
          <w:sz w:val="28"/>
          <w:szCs w:val="28"/>
          <w:lang w:val="ro-RO"/>
        </w:rPr>
        <w:t xml:space="preserve"> </w:t>
      </w:r>
      <w:r w:rsidRPr="001164F0">
        <w:rPr>
          <w:sz w:val="28"/>
          <w:szCs w:val="28"/>
          <w:lang w:val="ro-RO"/>
        </w:rPr>
        <w:t>– se</w:t>
      </w:r>
      <w:r w:rsidRPr="001164F0">
        <w:rPr>
          <w:b/>
          <w:sz w:val="28"/>
          <w:szCs w:val="28"/>
          <w:lang w:val="ro-RO"/>
        </w:rPr>
        <w:t xml:space="preserve"> </w:t>
      </w:r>
      <w:r w:rsidRPr="001164F0">
        <w:rPr>
          <w:sz w:val="28"/>
          <w:szCs w:val="28"/>
          <w:lang w:val="ro-RO"/>
        </w:rPr>
        <w:t xml:space="preserve">indică numărul total de </w:t>
      </w:r>
      <w:r w:rsidRPr="001164F0">
        <w:rPr>
          <w:color w:val="000000"/>
          <w:spacing w:val="-3"/>
          <w:sz w:val="28"/>
          <w:szCs w:val="28"/>
          <w:lang w:val="ro-RO"/>
        </w:rPr>
        <w:t>personal profesional de bibliotecă şi personal specializat calificat, care de</w:t>
      </w:r>
      <w:r w:rsidR="00735533">
        <w:rPr>
          <w:color w:val="000000"/>
          <w:spacing w:val="-3"/>
          <w:sz w:val="28"/>
          <w:szCs w:val="28"/>
          <w:lang w:val="ro-RO"/>
        </w:rPr>
        <w:t>ţine categoria I de calificare.</w:t>
      </w:r>
    </w:p>
    <w:p w:rsidR="00992047" w:rsidRPr="00992047" w:rsidRDefault="00992047" w:rsidP="00992047">
      <w:pPr>
        <w:ind w:left="-142"/>
        <w:jc w:val="both"/>
        <w:rPr>
          <w:color w:val="000000"/>
          <w:spacing w:val="-3"/>
          <w:sz w:val="28"/>
          <w:szCs w:val="28"/>
          <w:lang w:val="en-US"/>
        </w:rPr>
      </w:pPr>
      <w:r w:rsidRPr="001164F0">
        <w:rPr>
          <w:b/>
          <w:color w:val="000000"/>
          <w:spacing w:val="1"/>
          <w:sz w:val="28"/>
          <w:szCs w:val="28"/>
          <w:lang w:val="ro-RO"/>
        </w:rPr>
        <w:t>Coloana</w:t>
      </w:r>
      <w:r w:rsidRPr="001164F0">
        <w:rPr>
          <w:b/>
          <w:sz w:val="28"/>
          <w:szCs w:val="28"/>
          <w:lang w:val="ro-RO"/>
        </w:rPr>
        <w:t xml:space="preserve"> </w:t>
      </w:r>
      <w:r w:rsidRPr="001164F0">
        <w:rPr>
          <w:b/>
          <w:sz w:val="28"/>
          <w:szCs w:val="28"/>
          <w:lang w:val="en-US"/>
        </w:rPr>
        <w:t>1</w:t>
      </w:r>
      <w:r w:rsidR="00844215" w:rsidRPr="001164F0">
        <w:rPr>
          <w:b/>
          <w:sz w:val="28"/>
          <w:szCs w:val="28"/>
          <w:lang w:val="en-US"/>
        </w:rPr>
        <w:t>3</w:t>
      </w:r>
      <w:r w:rsidRPr="001164F0">
        <w:rPr>
          <w:b/>
          <w:sz w:val="28"/>
          <w:szCs w:val="28"/>
          <w:lang w:val="ro-RO"/>
        </w:rPr>
        <w:t xml:space="preserve"> </w:t>
      </w:r>
      <w:r w:rsidRPr="001164F0">
        <w:rPr>
          <w:sz w:val="28"/>
          <w:szCs w:val="28"/>
          <w:lang w:val="ro-RO"/>
        </w:rPr>
        <w:t>– se</w:t>
      </w:r>
      <w:r w:rsidRPr="001164F0">
        <w:rPr>
          <w:b/>
          <w:sz w:val="28"/>
          <w:szCs w:val="28"/>
          <w:lang w:val="ro-RO"/>
        </w:rPr>
        <w:t xml:space="preserve"> </w:t>
      </w:r>
      <w:r w:rsidRPr="001164F0">
        <w:rPr>
          <w:sz w:val="28"/>
          <w:szCs w:val="28"/>
          <w:lang w:val="ro-RO"/>
        </w:rPr>
        <w:t xml:space="preserve">indică numărul total de </w:t>
      </w:r>
      <w:r w:rsidRPr="001164F0">
        <w:rPr>
          <w:color w:val="000000"/>
          <w:spacing w:val="-3"/>
          <w:sz w:val="28"/>
          <w:szCs w:val="28"/>
          <w:lang w:val="ro-RO"/>
        </w:rPr>
        <w:t>personal profesional de bibliotecă şi personal specializat calificat, care deţine categoria superioară de calificare.</w:t>
      </w:r>
    </w:p>
    <w:p w:rsidR="002245CD" w:rsidRDefault="002245CD" w:rsidP="00001997">
      <w:pPr>
        <w:jc w:val="both"/>
        <w:rPr>
          <w:b/>
          <w:sz w:val="28"/>
          <w:szCs w:val="28"/>
          <w:lang w:val="ro-RO"/>
        </w:rPr>
      </w:pPr>
    </w:p>
    <w:p w:rsidR="000D77DE" w:rsidRDefault="000D77DE" w:rsidP="00001997">
      <w:pPr>
        <w:jc w:val="both"/>
        <w:rPr>
          <w:b/>
          <w:sz w:val="28"/>
          <w:szCs w:val="28"/>
          <w:lang w:val="ro-RO"/>
        </w:rPr>
      </w:pPr>
    </w:p>
    <w:p w:rsidR="00514C27" w:rsidRPr="00DE5107" w:rsidRDefault="00514C27" w:rsidP="00514C27">
      <w:pPr>
        <w:shd w:val="clear" w:color="auto" w:fill="FFFFFF"/>
        <w:ind w:left="-180" w:right="70"/>
        <w:jc w:val="center"/>
        <w:rPr>
          <w:b/>
          <w:spacing w:val="1"/>
          <w:sz w:val="28"/>
          <w:szCs w:val="28"/>
          <w:lang w:val="ro-RO"/>
        </w:rPr>
      </w:pPr>
      <w:r w:rsidRPr="00DE5107">
        <w:rPr>
          <w:b/>
          <w:color w:val="000000"/>
          <w:sz w:val="28"/>
          <w:szCs w:val="28"/>
          <w:lang w:val="ro-RO"/>
        </w:rPr>
        <w:t xml:space="preserve">Compartimentul </w:t>
      </w:r>
      <w:r w:rsidR="0066096B" w:rsidRPr="00DE5107">
        <w:rPr>
          <w:b/>
          <w:color w:val="000000"/>
          <w:spacing w:val="1"/>
          <w:sz w:val="28"/>
          <w:szCs w:val="28"/>
          <w:lang w:val="ro-RO"/>
        </w:rPr>
        <w:t>9</w:t>
      </w:r>
      <w:r w:rsidRPr="00DE5107">
        <w:rPr>
          <w:b/>
          <w:color w:val="000000"/>
          <w:spacing w:val="1"/>
          <w:sz w:val="28"/>
          <w:szCs w:val="28"/>
          <w:lang w:val="ro-RO"/>
        </w:rPr>
        <w:t xml:space="preserve">. INSTRUIREA PERSONALULUI </w:t>
      </w:r>
      <w:r w:rsidRPr="00DE5107">
        <w:rPr>
          <w:b/>
          <w:spacing w:val="1"/>
          <w:sz w:val="28"/>
          <w:szCs w:val="28"/>
          <w:lang w:val="ro-RO"/>
        </w:rPr>
        <w:t>DE BIBLIOTECĂ</w:t>
      </w:r>
    </w:p>
    <w:p w:rsidR="00514C27" w:rsidRPr="00DE5107" w:rsidRDefault="00514C27" w:rsidP="00514C27">
      <w:pPr>
        <w:ind w:left="-142"/>
        <w:jc w:val="both"/>
        <w:rPr>
          <w:b/>
          <w:sz w:val="28"/>
          <w:szCs w:val="28"/>
          <w:lang w:val="ro-RO"/>
        </w:rPr>
      </w:pPr>
    </w:p>
    <w:p w:rsidR="000B5FA0" w:rsidRPr="00DE5107" w:rsidRDefault="000B5FA0" w:rsidP="00514C27">
      <w:pPr>
        <w:ind w:left="-142"/>
        <w:jc w:val="both"/>
        <w:rPr>
          <w:sz w:val="28"/>
          <w:szCs w:val="28"/>
          <w:lang w:val="ro-RO"/>
        </w:rPr>
      </w:pPr>
      <w:r w:rsidRPr="00DE5107">
        <w:rPr>
          <w:sz w:val="28"/>
          <w:szCs w:val="28"/>
          <w:lang w:val="ro-RO"/>
        </w:rPr>
        <w:t>Instruirea personalului de bibliotecă se realizează în formă de cursuri (de inițiere, calificare</w:t>
      </w:r>
      <w:r w:rsidR="00514A57" w:rsidRPr="00DE5107">
        <w:rPr>
          <w:sz w:val="28"/>
          <w:szCs w:val="28"/>
          <w:lang w:val="ro-RO"/>
        </w:rPr>
        <w:t xml:space="preserve">, </w:t>
      </w:r>
      <w:r w:rsidR="00DE5107" w:rsidRPr="00DE5107">
        <w:rPr>
          <w:sz w:val="28"/>
          <w:szCs w:val="28"/>
          <w:lang w:val="ro-RO"/>
        </w:rPr>
        <w:t>recalificare, perfecționare, specializare</w:t>
      </w:r>
      <w:r w:rsidRPr="00DE5107">
        <w:rPr>
          <w:sz w:val="28"/>
          <w:szCs w:val="28"/>
          <w:lang w:val="ro-RO"/>
        </w:rPr>
        <w:t>), ateliere (workshop-uri), seminare, training-uri, lecții și alte forme de dezvoltare profesională continuă</w:t>
      </w:r>
      <w:r w:rsidR="00AF044D" w:rsidRPr="00DE5107">
        <w:rPr>
          <w:sz w:val="28"/>
          <w:szCs w:val="28"/>
          <w:lang w:val="ro-RO"/>
        </w:rPr>
        <w:t xml:space="preserve"> în biblioteconomie și domenii conexe (de exemplu, cursuri în utilizarea TIC, scrierea de proiecte</w:t>
      </w:r>
      <w:r w:rsidR="00D4754D" w:rsidRPr="00DE5107">
        <w:rPr>
          <w:sz w:val="28"/>
          <w:szCs w:val="28"/>
          <w:lang w:val="ro-RO"/>
        </w:rPr>
        <w:t>, advocacy</w:t>
      </w:r>
      <w:r w:rsidR="00AF044D" w:rsidRPr="00DE5107">
        <w:rPr>
          <w:sz w:val="28"/>
          <w:szCs w:val="28"/>
          <w:lang w:val="ro-RO"/>
        </w:rPr>
        <w:t xml:space="preserve"> etc.).</w:t>
      </w:r>
      <w:r w:rsidR="00D4754D" w:rsidRPr="00DE5107">
        <w:rPr>
          <w:sz w:val="28"/>
          <w:szCs w:val="28"/>
          <w:lang w:val="ro-RO"/>
        </w:rPr>
        <w:t xml:space="preserve"> Certificatele oferite participanților trebuie să conțină numărul de ore </w:t>
      </w:r>
      <w:r w:rsidR="00D24D57">
        <w:rPr>
          <w:sz w:val="28"/>
          <w:szCs w:val="28"/>
          <w:lang w:val="ro-RO"/>
        </w:rPr>
        <w:t xml:space="preserve">academice </w:t>
      </w:r>
      <w:r w:rsidR="00D4754D" w:rsidRPr="00DE5107">
        <w:rPr>
          <w:sz w:val="28"/>
          <w:szCs w:val="28"/>
          <w:lang w:val="ro-RO"/>
        </w:rPr>
        <w:t>de instruire.</w:t>
      </w:r>
      <w:r w:rsidR="008633AA" w:rsidRPr="00DE5107">
        <w:rPr>
          <w:sz w:val="28"/>
          <w:szCs w:val="28"/>
          <w:lang w:val="ro-RO"/>
        </w:rPr>
        <w:t xml:space="preserve"> </w:t>
      </w:r>
      <w:r w:rsidR="008633AA" w:rsidRPr="00DE5107">
        <w:rPr>
          <w:i/>
          <w:sz w:val="28"/>
          <w:szCs w:val="28"/>
          <w:lang w:val="ro-RO"/>
        </w:rPr>
        <w:t xml:space="preserve">Nu se includ participările la activități profesionale precum: conferințe științifico-practice, </w:t>
      </w:r>
      <w:r w:rsidR="00514A57" w:rsidRPr="00DE5107">
        <w:rPr>
          <w:i/>
          <w:sz w:val="28"/>
          <w:szCs w:val="28"/>
          <w:lang w:val="ro-RO"/>
        </w:rPr>
        <w:t xml:space="preserve">simpozioane, </w:t>
      </w:r>
      <w:r w:rsidR="008633AA" w:rsidRPr="00DE5107">
        <w:rPr>
          <w:i/>
          <w:sz w:val="28"/>
          <w:szCs w:val="28"/>
          <w:lang w:val="ro-RO"/>
        </w:rPr>
        <w:t>seminare/întruniri metodice, colocvii, mese rotunde</w:t>
      </w:r>
      <w:r w:rsidR="00514A57" w:rsidRPr="00DE5107">
        <w:rPr>
          <w:i/>
          <w:sz w:val="28"/>
          <w:szCs w:val="28"/>
          <w:lang w:val="ro-RO"/>
        </w:rPr>
        <w:t xml:space="preserve"> etc.</w:t>
      </w:r>
    </w:p>
    <w:p w:rsidR="000B5FA0" w:rsidRPr="000B5FA0" w:rsidRDefault="000B5FA0" w:rsidP="00514C27">
      <w:pPr>
        <w:ind w:left="-142"/>
        <w:jc w:val="both"/>
        <w:rPr>
          <w:sz w:val="28"/>
          <w:szCs w:val="28"/>
          <w:highlight w:val="green"/>
          <w:lang w:val="ro-RO"/>
        </w:rPr>
      </w:pPr>
    </w:p>
    <w:p w:rsidR="003A5BBE" w:rsidRPr="0001013D" w:rsidRDefault="00BB479C" w:rsidP="00514C27">
      <w:pPr>
        <w:ind w:left="-142"/>
        <w:jc w:val="both"/>
        <w:rPr>
          <w:sz w:val="28"/>
          <w:szCs w:val="28"/>
          <w:lang w:val="ro-MD"/>
        </w:rPr>
      </w:pPr>
      <w:r w:rsidRPr="0001013D">
        <w:rPr>
          <w:sz w:val="28"/>
          <w:szCs w:val="28"/>
          <w:lang w:val="ro-MD"/>
        </w:rPr>
        <w:lastRenderedPageBreak/>
        <w:t xml:space="preserve">Rândurile </w:t>
      </w:r>
      <w:r w:rsidR="003A5BBE" w:rsidRPr="00E7579C">
        <w:rPr>
          <w:sz w:val="28"/>
          <w:szCs w:val="28"/>
          <w:lang w:val="ro-MD"/>
        </w:rPr>
        <w:t>6</w:t>
      </w:r>
      <w:r w:rsidR="00587E81" w:rsidRPr="00E7579C">
        <w:rPr>
          <w:sz w:val="28"/>
          <w:szCs w:val="28"/>
          <w:lang w:val="ro-MD"/>
        </w:rPr>
        <w:t>8</w:t>
      </w:r>
      <w:r w:rsidRPr="00E7579C">
        <w:rPr>
          <w:sz w:val="28"/>
          <w:szCs w:val="28"/>
          <w:lang w:val="ro-MD"/>
        </w:rPr>
        <w:t>0-</w:t>
      </w:r>
      <w:r w:rsidR="00587E81" w:rsidRPr="00E7579C">
        <w:rPr>
          <w:sz w:val="28"/>
          <w:szCs w:val="28"/>
          <w:lang w:val="ro-MD"/>
        </w:rPr>
        <w:t>71</w:t>
      </w:r>
      <w:r w:rsidRPr="00E7579C">
        <w:rPr>
          <w:sz w:val="28"/>
          <w:szCs w:val="28"/>
          <w:lang w:val="ro-MD"/>
        </w:rPr>
        <w:t xml:space="preserve">0 </w:t>
      </w:r>
      <w:r w:rsidR="003A5BBE" w:rsidRPr="0001013D">
        <w:rPr>
          <w:sz w:val="28"/>
          <w:szCs w:val="28"/>
          <w:lang w:val="ro-MD"/>
        </w:rPr>
        <w:t>reflectă participarea personalului din biblioteca raportoare</w:t>
      </w:r>
      <w:r w:rsidR="00F46F64" w:rsidRPr="0001013D">
        <w:rPr>
          <w:sz w:val="28"/>
          <w:szCs w:val="28"/>
          <w:lang w:val="ro-MD"/>
        </w:rPr>
        <w:t xml:space="preserve"> la activități de educație formală și non-formală, organizate pe parcursul anului în bibliotecă și/sau în afara bibliotecii.</w:t>
      </w:r>
      <w:r w:rsidR="003A5BBE" w:rsidRPr="0001013D">
        <w:rPr>
          <w:sz w:val="28"/>
          <w:szCs w:val="28"/>
          <w:lang w:val="ro-MD"/>
        </w:rPr>
        <w:t xml:space="preserve"> </w:t>
      </w:r>
    </w:p>
    <w:p w:rsidR="00D97093" w:rsidRPr="0001013D" w:rsidRDefault="00D97093" w:rsidP="00514C27">
      <w:pPr>
        <w:ind w:left="-142"/>
        <w:jc w:val="both"/>
        <w:rPr>
          <w:sz w:val="28"/>
          <w:szCs w:val="28"/>
          <w:lang w:val="ro-MD"/>
        </w:rPr>
      </w:pPr>
    </w:p>
    <w:p w:rsidR="00563FEA" w:rsidRPr="0001013D" w:rsidRDefault="00563FEA" w:rsidP="00563FEA">
      <w:pPr>
        <w:ind w:left="-142"/>
        <w:jc w:val="both"/>
        <w:rPr>
          <w:sz w:val="28"/>
          <w:szCs w:val="28"/>
          <w:lang w:val="ro-RO"/>
        </w:rPr>
      </w:pPr>
      <w:r w:rsidRPr="0001013D">
        <w:rPr>
          <w:b/>
          <w:sz w:val="28"/>
          <w:szCs w:val="28"/>
          <w:lang w:val="ro-RO"/>
        </w:rPr>
        <w:t xml:space="preserve">Rândul </w:t>
      </w:r>
      <w:r w:rsidRPr="00E7579C">
        <w:rPr>
          <w:b/>
          <w:sz w:val="28"/>
          <w:szCs w:val="28"/>
          <w:lang w:val="ro-RO"/>
        </w:rPr>
        <w:t>6</w:t>
      </w:r>
      <w:r w:rsidR="00DD4512" w:rsidRPr="00E7579C">
        <w:rPr>
          <w:b/>
          <w:sz w:val="28"/>
          <w:szCs w:val="28"/>
          <w:lang w:val="ro-RO"/>
        </w:rPr>
        <w:t>8</w:t>
      </w:r>
      <w:r w:rsidRPr="00E7579C">
        <w:rPr>
          <w:b/>
          <w:sz w:val="28"/>
          <w:szCs w:val="28"/>
          <w:lang w:val="ro-RO"/>
        </w:rPr>
        <w:t>0</w:t>
      </w:r>
      <w:r w:rsidRPr="0001013D">
        <w:rPr>
          <w:b/>
          <w:sz w:val="28"/>
          <w:szCs w:val="28"/>
          <w:lang w:val="ro-RO"/>
        </w:rPr>
        <w:t xml:space="preserve"> </w:t>
      </w:r>
      <w:r w:rsidRPr="0001013D">
        <w:rPr>
          <w:sz w:val="28"/>
          <w:szCs w:val="28"/>
          <w:lang w:val="ro-RO"/>
        </w:rPr>
        <w:t xml:space="preserve">– se referă la participarea personalului din bibliotecă la activități de educație formală </w:t>
      </w:r>
      <w:r w:rsidR="00571979" w:rsidRPr="0001013D">
        <w:rPr>
          <w:sz w:val="28"/>
          <w:szCs w:val="28"/>
          <w:lang w:val="ro-RO"/>
        </w:rPr>
        <w:t>(</w:t>
      </w:r>
      <w:r w:rsidRPr="0001013D">
        <w:rPr>
          <w:sz w:val="28"/>
          <w:szCs w:val="28"/>
          <w:lang w:val="ro-RO"/>
        </w:rPr>
        <w:t>cursuri, programe de recalificare</w:t>
      </w:r>
      <w:r w:rsidR="00571979" w:rsidRPr="0001013D">
        <w:rPr>
          <w:sz w:val="28"/>
          <w:szCs w:val="28"/>
          <w:lang w:val="ro-RO"/>
        </w:rPr>
        <w:t xml:space="preserve"> etc.)</w:t>
      </w:r>
      <w:r w:rsidR="002C599C" w:rsidRPr="0001013D">
        <w:rPr>
          <w:sz w:val="28"/>
          <w:szCs w:val="28"/>
          <w:lang w:val="ro-RO"/>
        </w:rPr>
        <w:t>,</w:t>
      </w:r>
      <w:r w:rsidRPr="0001013D">
        <w:rPr>
          <w:sz w:val="28"/>
          <w:szCs w:val="28"/>
          <w:lang w:val="ro-RO"/>
        </w:rPr>
        <w:t xml:space="preserve"> </w:t>
      </w:r>
      <w:r w:rsidR="006079E8" w:rsidRPr="0001013D">
        <w:rPr>
          <w:color w:val="000000"/>
          <w:sz w:val="28"/>
          <w:szCs w:val="28"/>
          <w:lang w:val="en-US"/>
        </w:rPr>
        <w:t xml:space="preserve">realizate de </w:t>
      </w:r>
      <w:r w:rsidR="006079E8" w:rsidRPr="0001013D">
        <w:rPr>
          <w:sz w:val="28"/>
          <w:szCs w:val="28"/>
          <w:lang w:val="ro-RO"/>
        </w:rPr>
        <w:t xml:space="preserve">centre de instruire, </w:t>
      </w:r>
      <w:r w:rsidR="006079E8" w:rsidRPr="0001013D">
        <w:rPr>
          <w:color w:val="000000"/>
          <w:sz w:val="28"/>
          <w:szCs w:val="28"/>
          <w:lang w:val="en-US"/>
        </w:rPr>
        <w:t>instituții sau organizații, care oferă servicii de educație și p</w:t>
      </w:r>
      <w:r w:rsidR="00B57850" w:rsidRPr="0001013D">
        <w:rPr>
          <w:color w:val="000000"/>
          <w:sz w:val="28"/>
          <w:szCs w:val="28"/>
          <w:lang w:val="en-US"/>
        </w:rPr>
        <w:t>rograme de formare profesională</w:t>
      </w:r>
      <w:r w:rsidR="006079E8" w:rsidRPr="0001013D">
        <w:rPr>
          <w:color w:val="000000"/>
          <w:sz w:val="28"/>
          <w:szCs w:val="28"/>
          <w:lang w:val="en-US"/>
        </w:rPr>
        <w:t xml:space="preserve"> autorizate sau acreditate de ANACEC</w:t>
      </w:r>
      <w:r w:rsidR="002C599C" w:rsidRPr="0001013D">
        <w:rPr>
          <w:color w:val="000000"/>
          <w:sz w:val="28"/>
          <w:szCs w:val="28"/>
          <w:lang w:val="en-US"/>
        </w:rPr>
        <w:t xml:space="preserve"> </w:t>
      </w:r>
      <w:r w:rsidR="00E174E3" w:rsidRPr="0001013D">
        <w:rPr>
          <w:color w:val="000000"/>
          <w:sz w:val="28"/>
          <w:szCs w:val="28"/>
          <w:lang w:val="en-US"/>
        </w:rPr>
        <w:t xml:space="preserve">/ </w:t>
      </w:r>
      <w:r w:rsidR="002C599C" w:rsidRPr="0001013D">
        <w:rPr>
          <w:color w:val="000000"/>
          <w:sz w:val="28"/>
          <w:szCs w:val="28"/>
          <w:lang w:val="en-US"/>
        </w:rPr>
        <w:t>Agenția Națională de Asigurare a Calității în Educație și Cercetare</w:t>
      </w:r>
      <w:r w:rsidR="006079E8" w:rsidRPr="0001013D">
        <w:rPr>
          <w:color w:val="000000"/>
          <w:sz w:val="28"/>
          <w:szCs w:val="28"/>
          <w:lang w:val="en-US"/>
        </w:rPr>
        <w:t xml:space="preserve"> </w:t>
      </w:r>
      <w:r w:rsidR="00E174E3" w:rsidRPr="0001013D">
        <w:rPr>
          <w:color w:val="000000"/>
          <w:sz w:val="28"/>
          <w:szCs w:val="28"/>
          <w:lang w:val="en-US"/>
        </w:rPr>
        <w:t>(</w:t>
      </w:r>
      <w:r w:rsidR="006079E8" w:rsidRPr="0001013D">
        <w:rPr>
          <w:color w:val="000000"/>
          <w:sz w:val="28"/>
          <w:szCs w:val="28"/>
          <w:lang w:val="en-US"/>
        </w:rPr>
        <w:t>de ex</w:t>
      </w:r>
      <w:r w:rsidR="002C599C" w:rsidRPr="0001013D">
        <w:rPr>
          <w:color w:val="000000"/>
          <w:sz w:val="28"/>
          <w:szCs w:val="28"/>
          <w:lang w:val="en-US"/>
        </w:rPr>
        <w:t>.</w:t>
      </w:r>
      <w:r w:rsidR="006079E8" w:rsidRPr="0001013D">
        <w:rPr>
          <w:color w:val="000000"/>
          <w:sz w:val="28"/>
          <w:szCs w:val="28"/>
          <w:lang w:val="en-US"/>
        </w:rPr>
        <w:t>, Departamentul Formare Continuă al USM</w:t>
      </w:r>
      <w:r w:rsidR="00E174E3" w:rsidRPr="0001013D">
        <w:rPr>
          <w:color w:val="000000"/>
          <w:sz w:val="28"/>
          <w:szCs w:val="28"/>
          <w:lang w:val="en-US"/>
        </w:rPr>
        <w:t>)</w:t>
      </w:r>
      <w:r w:rsidR="006079E8" w:rsidRPr="0001013D">
        <w:rPr>
          <w:color w:val="000000"/>
          <w:sz w:val="28"/>
          <w:szCs w:val="28"/>
          <w:lang w:val="en-US"/>
        </w:rPr>
        <w:t>.</w:t>
      </w:r>
      <w:r w:rsidR="002C599C" w:rsidRPr="0001013D">
        <w:rPr>
          <w:color w:val="000000"/>
          <w:sz w:val="28"/>
          <w:szCs w:val="28"/>
          <w:lang w:val="en-US"/>
        </w:rPr>
        <w:t xml:space="preserve"> Certificatele oferite participanților </w:t>
      </w:r>
      <w:r w:rsidR="00571979" w:rsidRPr="0001013D">
        <w:rPr>
          <w:color w:val="000000"/>
          <w:sz w:val="28"/>
          <w:szCs w:val="28"/>
          <w:lang w:val="en-US"/>
        </w:rPr>
        <w:t>trebuie să fie</w:t>
      </w:r>
      <w:r w:rsidR="002C599C" w:rsidRPr="0001013D">
        <w:rPr>
          <w:color w:val="000000"/>
          <w:sz w:val="28"/>
          <w:szCs w:val="28"/>
          <w:lang w:val="en-US"/>
        </w:rPr>
        <w:t xml:space="preserve"> emise de instituțiile/organizațiile respective</w:t>
      </w:r>
      <w:r w:rsidR="00571979" w:rsidRPr="0001013D">
        <w:rPr>
          <w:color w:val="000000"/>
          <w:sz w:val="28"/>
          <w:szCs w:val="28"/>
          <w:lang w:val="en-US"/>
        </w:rPr>
        <w:t xml:space="preserve"> și să conțină numărul de ore academice</w:t>
      </w:r>
      <w:r w:rsidR="002C599C" w:rsidRPr="0001013D">
        <w:rPr>
          <w:color w:val="000000"/>
          <w:sz w:val="28"/>
          <w:szCs w:val="28"/>
          <w:lang w:val="en-US"/>
        </w:rPr>
        <w:t>.</w:t>
      </w:r>
    </w:p>
    <w:p w:rsidR="002C599C" w:rsidRPr="0001013D" w:rsidRDefault="00563FEA" w:rsidP="002C599C">
      <w:pPr>
        <w:ind w:left="-142"/>
        <w:jc w:val="both"/>
        <w:rPr>
          <w:sz w:val="28"/>
          <w:szCs w:val="28"/>
          <w:lang w:val="ro-RO"/>
        </w:rPr>
      </w:pPr>
      <w:r w:rsidRPr="0001013D">
        <w:rPr>
          <w:b/>
          <w:sz w:val="28"/>
          <w:szCs w:val="28"/>
          <w:lang w:val="ro-RO"/>
        </w:rPr>
        <w:t xml:space="preserve">Coloana 2 </w:t>
      </w:r>
      <w:r w:rsidRPr="0001013D">
        <w:rPr>
          <w:sz w:val="28"/>
          <w:szCs w:val="28"/>
          <w:lang w:val="ro-RO"/>
        </w:rPr>
        <w:t xml:space="preserve">– se indică numărul de ore </w:t>
      </w:r>
      <w:r w:rsidR="006079E8" w:rsidRPr="0001013D">
        <w:rPr>
          <w:sz w:val="28"/>
          <w:szCs w:val="28"/>
          <w:lang w:val="ro-RO"/>
        </w:rPr>
        <w:t xml:space="preserve">academice </w:t>
      </w:r>
      <w:r w:rsidRPr="0001013D">
        <w:rPr>
          <w:sz w:val="28"/>
          <w:szCs w:val="28"/>
          <w:lang w:val="ro-RO"/>
        </w:rPr>
        <w:t>de instruire formală a pesonalului</w:t>
      </w:r>
      <w:r w:rsidR="006079E8" w:rsidRPr="0001013D">
        <w:rPr>
          <w:sz w:val="28"/>
          <w:szCs w:val="28"/>
          <w:lang w:val="ro-RO"/>
        </w:rPr>
        <w:t xml:space="preserve"> din bibliotec</w:t>
      </w:r>
      <w:r w:rsidR="002C599C" w:rsidRPr="0001013D">
        <w:rPr>
          <w:sz w:val="28"/>
          <w:szCs w:val="28"/>
          <w:lang w:val="ro-RO"/>
        </w:rPr>
        <w:t>ă</w:t>
      </w:r>
      <w:r w:rsidR="006079E8" w:rsidRPr="0001013D">
        <w:rPr>
          <w:sz w:val="28"/>
          <w:szCs w:val="28"/>
          <w:lang w:val="ro-RO"/>
        </w:rPr>
        <w:t xml:space="preserve"> </w:t>
      </w:r>
      <w:r w:rsidRPr="0001013D">
        <w:rPr>
          <w:sz w:val="28"/>
          <w:szCs w:val="28"/>
          <w:lang w:val="ro-RO"/>
        </w:rPr>
        <w:t>pe parcursul anului de raportare.</w:t>
      </w:r>
      <w:r w:rsidR="002C599C" w:rsidRPr="0001013D">
        <w:rPr>
          <w:sz w:val="28"/>
          <w:szCs w:val="28"/>
          <w:lang w:val="ro-RO"/>
        </w:rPr>
        <w:t xml:space="preserve"> Se calculează numărul total de ore (de exemplu, dacă 1 angajat a participat la un curs de formare profesională de 150 ore și 3 angajați la un curs de 75 ore, numărul total de ore este: (1x150)+(3x75)=150+225=375 ore)</w:t>
      </w:r>
      <w:r w:rsidR="003D6F76" w:rsidRPr="0001013D">
        <w:rPr>
          <w:rStyle w:val="FootnoteReference"/>
          <w:sz w:val="28"/>
          <w:szCs w:val="28"/>
          <w:lang w:val="ro-RO"/>
        </w:rPr>
        <w:footnoteReference w:id="17"/>
      </w:r>
      <w:r w:rsidR="002C599C" w:rsidRPr="0001013D">
        <w:rPr>
          <w:sz w:val="28"/>
          <w:szCs w:val="28"/>
          <w:lang w:val="ro-RO"/>
        </w:rPr>
        <w:t>.</w:t>
      </w:r>
    </w:p>
    <w:p w:rsidR="00E174E3" w:rsidRDefault="00563FEA" w:rsidP="00563FEA">
      <w:pPr>
        <w:ind w:left="-142"/>
        <w:jc w:val="both"/>
        <w:rPr>
          <w:sz w:val="28"/>
          <w:szCs w:val="28"/>
          <w:lang w:val="ro-RO"/>
        </w:rPr>
      </w:pPr>
      <w:r w:rsidRPr="0001013D">
        <w:rPr>
          <w:b/>
          <w:sz w:val="28"/>
          <w:szCs w:val="28"/>
          <w:lang w:val="ro-RO"/>
        </w:rPr>
        <w:t xml:space="preserve">Coloana 3 </w:t>
      </w:r>
      <w:r w:rsidRPr="0001013D">
        <w:rPr>
          <w:sz w:val="28"/>
          <w:szCs w:val="28"/>
          <w:lang w:val="ro-RO"/>
        </w:rPr>
        <w:t xml:space="preserve">– se indică numărul </w:t>
      </w:r>
      <w:r w:rsidR="00E174E3" w:rsidRPr="0001013D">
        <w:rPr>
          <w:sz w:val="28"/>
          <w:szCs w:val="28"/>
          <w:lang w:val="ro-RO"/>
        </w:rPr>
        <w:t>de angajați ai bibliotecii raportoare</w:t>
      </w:r>
      <w:r w:rsidR="003D6F76" w:rsidRPr="0001013D">
        <w:rPr>
          <w:sz w:val="28"/>
          <w:szCs w:val="28"/>
          <w:lang w:val="ro-RO"/>
        </w:rPr>
        <w:t xml:space="preserve"> </w:t>
      </w:r>
      <w:r w:rsidR="003D6F76" w:rsidRPr="00E7579C">
        <w:rPr>
          <w:sz w:val="28"/>
          <w:szCs w:val="28"/>
          <w:lang w:val="ro-RO"/>
        </w:rPr>
        <w:t>(persoane unice)</w:t>
      </w:r>
      <w:r w:rsidR="00E174E3" w:rsidRPr="0001013D">
        <w:rPr>
          <w:sz w:val="28"/>
          <w:szCs w:val="28"/>
          <w:lang w:val="ro-RO"/>
        </w:rPr>
        <w:t>, care au participat la activități de instruire formală</w:t>
      </w:r>
      <w:r w:rsidR="006B0FB0" w:rsidRPr="0001013D">
        <w:rPr>
          <w:sz w:val="28"/>
          <w:szCs w:val="28"/>
          <w:lang w:val="ro-RO"/>
        </w:rPr>
        <w:t xml:space="preserve"> pe parcursul anului</w:t>
      </w:r>
      <w:r w:rsidR="00E174E3" w:rsidRPr="0001013D">
        <w:rPr>
          <w:sz w:val="28"/>
          <w:szCs w:val="28"/>
          <w:lang w:val="ro-RO"/>
        </w:rPr>
        <w:t>.</w:t>
      </w:r>
      <w:r w:rsidR="00E174E3" w:rsidRPr="00DE5107">
        <w:rPr>
          <w:sz w:val="28"/>
          <w:szCs w:val="28"/>
          <w:lang w:val="ro-RO"/>
        </w:rPr>
        <w:t xml:space="preserve"> </w:t>
      </w:r>
    </w:p>
    <w:p w:rsidR="00E174E3" w:rsidRDefault="00E174E3" w:rsidP="00563FEA">
      <w:pPr>
        <w:ind w:left="-142"/>
        <w:jc w:val="both"/>
        <w:rPr>
          <w:sz w:val="28"/>
          <w:szCs w:val="28"/>
          <w:lang w:val="ro-RO"/>
        </w:rPr>
      </w:pPr>
    </w:p>
    <w:p w:rsidR="00571979" w:rsidRPr="0001013D" w:rsidRDefault="00E174E3" w:rsidP="00571979">
      <w:pPr>
        <w:ind w:left="-142"/>
        <w:jc w:val="both"/>
        <w:rPr>
          <w:sz w:val="28"/>
          <w:szCs w:val="28"/>
          <w:lang w:val="ro-RO"/>
        </w:rPr>
      </w:pPr>
      <w:r w:rsidRPr="0001013D">
        <w:rPr>
          <w:b/>
          <w:sz w:val="28"/>
          <w:szCs w:val="28"/>
          <w:lang w:val="ro-RO"/>
        </w:rPr>
        <w:t xml:space="preserve">Rândul </w:t>
      </w:r>
      <w:r w:rsidRPr="00E7579C">
        <w:rPr>
          <w:b/>
          <w:sz w:val="28"/>
          <w:szCs w:val="28"/>
          <w:lang w:val="ro-RO"/>
        </w:rPr>
        <w:t>6</w:t>
      </w:r>
      <w:r w:rsidR="00DD4512" w:rsidRPr="00E7579C">
        <w:rPr>
          <w:b/>
          <w:sz w:val="28"/>
          <w:szCs w:val="28"/>
          <w:lang w:val="ro-RO"/>
        </w:rPr>
        <w:t>9</w:t>
      </w:r>
      <w:r w:rsidRPr="00E7579C">
        <w:rPr>
          <w:b/>
          <w:sz w:val="28"/>
          <w:szCs w:val="28"/>
          <w:lang w:val="ro-RO"/>
        </w:rPr>
        <w:t>0</w:t>
      </w:r>
      <w:r w:rsidRPr="0001013D">
        <w:rPr>
          <w:b/>
          <w:sz w:val="28"/>
          <w:szCs w:val="28"/>
          <w:lang w:val="ro-RO"/>
        </w:rPr>
        <w:t xml:space="preserve"> </w:t>
      </w:r>
      <w:r w:rsidRPr="0001013D">
        <w:rPr>
          <w:sz w:val="28"/>
          <w:szCs w:val="28"/>
          <w:lang w:val="ro-RO"/>
        </w:rPr>
        <w:t xml:space="preserve">– </w:t>
      </w:r>
      <w:r w:rsidR="00571979" w:rsidRPr="0001013D">
        <w:rPr>
          <w:sz w:val="28"/>
          <w:szCs w:val="28"/>
          <w:lang w:val="ro-RO"/>
        </w:rPr>
        <w:t>reflectă participarea personalului din bibliotec</w:t>
      </w:r>
      <w:r w:rsidR="00B57850" w:rsidRPr="0001013D">
        <w:rPr>
          <w:sz w:val="28"/>
          <w:szCs w:val="28"/>
          <w:lang w:val="ro-RO"/>
        </w:rPr>
        <w:t>a raportoare</w:t>
      </w:r>
      <w:r w:rsidR="00571979" w:rsidRPr="0001013D">
        <w:rPr>
          <w:sz w:val="28"/>
          <w:szCs w:val="28"/>
          <w:lang w:val="ro-RO"/>
        </w:rPr>
        <w:t xml:space="preserve">  la  cursuri, training-uri, lecții și alte activități de educație non-formală</w:t>
      </w:r>
      <w:r w:rsidR="00B2770B" w:rsidRPr="0001013D">
        <w:rPr>
          <w:sz w:val="28"/>
          <w:szCs w:val="28"/>
          <w:lang w:val="ro-RO"/>
        </w:rPr>
        <w:t xml:space="preserve"> (neautorizată /neacreditată)</w:t>
      </w:r>
      <w:r w:rsidR="00571979" w:rsidRPr="0001013D">
        <w:rPr>
          <w:sz w:val="28"/>
          <w:szCs w:val="28"/>
          <w:lang w:val="ro-RO"/>
        </w:rPr>
        <w:t>, organizate de bibliotec</w:t>
      </w:r>
      <w:r w:rsidR="00B57850" w:rsidRPr="0001013D">
        <w:rPr>
          <w:sz w:val="28"/>
          <w:szCs w:val="28"/>
          <w:lang w:val="ro-RO"/>
        </w:rPr>
        <w:t>a raportoare</w:t>
      </w:r>
      <w:r w:rsidR="00571979" w:rsidRPr="0001013D">
        <w:rPr>
          <w:sz w:val="28"/>
          <w:szCs w:val="28"/>
          <w:lang w:val="ro-RO"/>
        </w:rPr>
        <w:t>.</w:t>
      </w:r>
      <w:r w:rsidR="00B2770B" w:rsidRPr="0001013D">
        <w:rPr>
          <w:sz w:val="28"/>
          <w:szCs w:val="28"/>
          <w:lang w:val="ro-RO"/>
        </w:rPr>
        <w:t xml:space="preserve"> </w:t>
      </w:r>
      <w:r w:rsidR="00B2770B" w:rsidRPr="0001013D">
        <w:rPr>
          <w:color w:val="000000"/>
          <w:sz w:val="28"/>
          <w:szCs w:val="28"/>
          <w:lang w:val="en-US"/>
        </w:rPr>
        <w:t>Certificatele oferite participanților sunt emise de bibliotecă și/sau fondator și trebuie să conțină numărul de ore academice.</w:t>
      </w:r>
    </w:p>
    <w:p w:rsidR="00B2770B" w:rsidRPr="0001013D" w:rsidRDefault="00B2770B" w:rsidP="00B2770B">
      <w:pPr>
        <w:ind w:left="-142"/>
        <w:jc w:val="both"/>
        <w:rPr>
          <w:sz w:val="28"/>
          <w:szCs w:val="28"/>
          <w:lang w:val="ro-RO"/>
        </w:rPr>
      </w:pPr>
      <w:r w:rsidRPr="0001013D">
        <w:rPr>
          <w:b/>
          <w:sz w:val="28"/>
          <w:szCs w:val="28"/>
          <w:lang w:val="ro-RO"/>
        </w:rPr>
        <w:t xml:space="preserve">Coloana 2 </w:t>
      </w:r>
      <w:r w:rsidRPr="0001013D">
        <w:rPr>
          <w:sz w:val="28"/>
          <w:szCs w:val="28"/>
          <w:lang w:val="ro-RO"/>
        </w:rPr>
        <w:t>– se indică numărul de ore academice de instruire non-formală a pesonalului din bibliotec</w:t>
      </w:r>
      <w:r w:rsidR="00B57850" w:rsidRPr="0001013D">
        <w:rPr>
          <w:sz w:val="28"/>
          <w:szCs w:val="28"/>
          <w:lang w:val="ro-RO"/>
        </w:rPr>
        <w:t>a raportoare</w:t>
      </w:r>
      <w:r w:rsidRPr="0001013D">
        <w:rPr>
          <w:sz w:val="28"/>
          <w:szCs w:val="28"/>
          <w:lang w:val="ro-RO"/>
        </w:rPr>
        <w:t>, realizate în bibliotec</w:t>
      </w:r>
      <w:r w:rsidR="00B57850" w:rsidRPr="0001013D">
        <w:rPr>
          <w:sz w:val="28"/>
          <w:szCs w:val="28"/>
          <w:lang w:val="ro-RO"/>
        </w:rPr>
        <w:t>ă</w:t>
      </w:r>
      <w:r w:rsidR="003D6F76" w:rsidRPr="0001013D">
        <w:rPr>
          <w:sz w:val="28"/>
          <w:szCs w:val="28"/>
          <w:lang w:val="ro-RO"/>
        </w:rPr>
        <w:t>.</w:t>
      </w:r>
      <w:r w:rsidR="00B57850" w:rsidRPr="0001013D">
        <w:rPr>
          <w:sz w:val="28"/>
          <w:szCs w:val="28"/>
          <w:lang w:val="ro-RO"/>
        </w:rPr>
        <w:t xml:space="preserve"> Se calculează numărul total de ore (de exemplu, dacă </w:t>
      </w:r>
      <w:r w:rsidR="006B0FB0" w:rsidRPr="0001013D">
        <w:rPr>
          <w:sz w:val="28"/>
          <w:szCs w:val="28"/>
          <w:lang w:val="ro-RO"/>
        </w:rPr>
        <w:t>5</w:t>
      </w:r>
      <w:r w:rsidR="00B57850" w:rsidRPr="0001013D">
        <w:rPr>
          <w:sz w:val="28"/>
          <w:szCs w:val="28"/>
          <w:lang w:val="ro-RO"/>
        </w:rPr>
        <w:t xml:space="preserve"> angajați au participat la training-uri a câte </w:t>
      </w:r>
      <w:r w:rsidR="003D6F76" w:rsidRPr="0001013D">
        <w:rPr>
          <w:sz w:val="28"/>
          <w:szCs w:val="28"/>
          <w:lang w:val="ro-RO"/>
        </w:rPr>
        <w:t>8</w:t>
      </w:r>
      <w:r w:rsidR="00B57850" w:rsidRPr="0001013D">
        <w:rPr>
          <w:sz w:val="28"/>
          <w:szCs w:val="28"/>
          <w:lang w:val="ro-RO"/>
        </w:rPr>
        <w:t xml:space="preserve"> ore și 3 angajați la curs</w:t>
      </w:r>
      <w:r w:rsidR="006B0FB0" w:rsidRPr="0001013D">
        <w:rPr>
          <w:sz w:val="28"/>
          <w:szCs w:val="28"/>
          <w:lang w:val="ro-RO"/>
        </w:rPr>
        <w:t>uri a câte</w:t>
      </w:r>
      <w:r w:rsidR="00B57850" w:rsidRPr="0001013D">
        <w:rPr>
          <w:sz w:val="28"/>
          <w:szCs w:val="28"/>
          <w:lang w:val="ro-RO"/>
        </w:rPr>
        <w:t xml:space="preserve"> 24 ore, numărul de ore este: (</w:t>
      </w:r>
      <w:r w:rsidR="006B0FB0" w:rsidRPr="0001013D">
        <w:rPr>
          <w:sz w:val="28"/>
          <w:szCs w:val="28"/>
          <w:lang w:val="ro-RO"/>
        </w:rPr>
        <w:t>5</w:t>
      </w:r>
      <w:r w:rsidR="00B57850" w:rsidRPr="0001013D">
        <w:rPr>
          <w:sz w:val="28"/>
          <w:szCs w:val="28"/>
          <w:lang w:val="ro-RO"/>
        </w:rPr>
        <w:t>x</w:t>
      </w:r>
      <w:r w:rsidR="003D6F76" w:rsidRPr="0001013D">
        <w:rPr>
          <w:sz w:val="28"/>
          <w:szCs w:val="28"/>
          <w:lang w:val="ro-RO"/>
        </w:rPr>
        <w:t>8</w:t>
      </w:r>
      <w:r w:rsidR="00B57850" w:rsidRPr="0001013D">
        <w:rPr>
          <w:sz w:val="28"/>
          <w:szCs w:val="28"/>
          <w:lang w:val="ro-RO"/>
        </w:rPr>
        <w:t>)+(3x24)=</w:t>
      </w:r>
      <w:r w:rsidR="006B0FB0" w:rsidRPr="0001013D">
        <w:rPr>
          <w:sz w:val="28"/>
          <w:szCs w:val="28"/>
          <w:lang w:val="ro-RO"/>
        </w:rPr>
        <w:t>40</w:t>
      </w:r>
      <w:r w:rsidR="00B57850" w:rsidRPr="0001013D">
        <w:rPr>
          <w:sz w:val="28"/>
          <w:szCs w:val="28"/>
          <w:lang w:val="ro-RO"/>
        </w:rPr>
        <w:t>+72=</w:t>
      </w:r>
      <w:r w:rsidR="006B0FB0" w:rsidRPr="0001013D">
        <w:rPr>
          <w:sz w:val="28"/>
          <w:szCs w:val="28"/>
          <w:lang w:val="ro-RO"/>
        </w:rPr>
        <w:t>112</w:t>
      </w:r>
      <w:r w:rsidR="00B57850" w:rsidRPr="0001013D">
        <w:rPr>
          <w:sz w:val="28"/>
          <w:szCs w:val="28"/>
          <w:lang w:val="ro-RO"/>
        </w:rPr>
        <w:t xml:space="preserve"> ore).</w:t>
      </w:r>
    </w:p>
    <w:p w:rsidR="00B2770B" w:rsidRDefault="00B2770B" w:rsidP="00B2770B">
      <w:pPr>
        <w:ind w:left="-142"/>
        <w:jc w:val="both"/>
        <w:rPr>
          <w:sz w:val="28"/>
          <w:szCs w:val="28"/>
          <w:lang w:val="ro-RO"/>
        </w:rPr>
      </w:pPr>
      <w:r w:rsidRPr="0001013D">
        <w:rPr>
          <w:b/>
          <w:sz w:val="28"/>
          <w:szCs w:val="28"/>
          <w:lang w:val="ro-RO"/>
        </w:rPr>
        <w:t xml:space="preserve">Coloana 3 </w:t>
      </w:r>
      <w:r w:rsidRPr="0001013D">
        <w:rPr>
          <w:sz w:val="28"/>
          <w:szCs w:val="28"/>
          <w:lang w:val="ro-RO"/>
        </w:rPr>
        <w:t xml:space="preserve">– </w:t>
      </w:r>
      <w:r w:rsidR="006B0FB0" w:rsidRPr="0001013D">
        <w:rPr>
          <w:sz w:val="28"/>
          <w:szCs w:val="28"/>
          <w:lang w:val="ro-RO"/>
        </w:rPr>
        <w:t xml:space="preserve">se indică numărul de angajați ai bibliotecii raportoare </w:t>
      </w:r>
      <w:r w:rsidR="006B0FB0" w:rsidRPr="00E7579C">
        <w:rPr>
          <w:sz w:val="28"/>
          <w:szCs w:val="28"/>
          <w:lang w:val="ro-RO"/>
        </w:rPr>
        <w:t>(persoane unice)</w:t>
      </w:r>
      <w:r w:rsidR="006B0FB0" w:rsidRPr="0001013D">
        <w:rPr>
          <w:sz w:val="28"/>
          <w:szCs w:val="28"/>
          <w:lang w:val="ro-RO"/>
        </w:rPr>
        <w:t>,</w:t>
      </w:r>
      <w:r w:rsidR="006B0FB0" w:rsidRPr="00571979">
        <w:rPr>
          <w:sz w:val="28"/>
          <w:szCs w:val="28"/>
          <w:highlight w:val="green"/>
          <w:lang w:val="ro-RO"/>
        </w:rPr>
        <w:t xml:space="preserve"> </w:t>
      </w:r>
      <w:r w:rsidR="006B0FB0" w:rsidRPr="0001013D">
        <w:rPr>
          <w:sz w:val="28"/>
          <w:szCs w:val="28"/>
          <w:lang w:val="ro-RO"/>
        </w:rPr>
        <w:t xml:space="preserve">care au participat la activități de instruire non-formală, </w:t>
      </w:r>
      <w:r w:rsidRPr="0001013D">
        <w:rPr>
          <w:sz w:val="28"/>
          <w:szCs w:val="28"/>
          <w:lang w:val="ro-RO"/>
        </w:rPr>
        <w:t>realizate în bibliotecă pe parcursul anului.</w:t>
      </w:r>
    </w:p>
    <w:p w:rsidR="00B2770B" w:rsidRDefault="00B2770B" w:rsidP="00571979">
      <w:pPr>
        <w:ind w:left="-142"/>
        <w:jc w:val="both"/>
        <w:rPr>
          <w:sz w:val="28"/>
          <w:szCs w:val="28"/>
          <w:highlight w:val="green"/>
          <w:lang w:val="ro-RO"/>
        </w:rPr>
      </w:pPr>
    </w:p>
    <w:p w:rsidR="006B0FB0" w:rsidRPr="0001013D" w:rsidRDefault="006B0FB0" w:rsidP="006B0FB0">
      <w:pPr>
        <w:ind w:left="-142"/>
        <w:jc w:val="both"/>
        <w:rPr>
          <w:sz w:val="28"/>
          <w:szCs w:val="28"/>
          <w:lang w:val="ro-RO"/>
        </w:rPr>
      </w:pPr>
      <w:r w:rsidRPr="0001013D">
        <w:rPr>
          <w:b/>
          <w:sz w:val="28"/>
          <w:szCs w:val="28"/>
          <w:lang w:val="ro-RO"/>
        </w:rPr>
        <w:t xml:space="preserve">Rândul </w:t>
      </w:r>
      <w:r w:rsidR="00DD4512" w:rsidRPr="00E7579C">
        <w:rPr>
          <w:b/>
          <w:sz w:val="28"/>
          <w:szCs w:val="28"/>
          <w:lang w:val="ro-RO"/>
        </w:rPr>
        <w:t>70</w:t>
      </w:r>
      <w:r w:rsidRPr="00E7579C">
        <w:rPr>
          <w:b/>
          <w:sz w:val="28"/>
          <w:szCs w:val="28"/>
          <w:lang w:val="ro-RO"/>
        </w:rPr>
        <w:t>0</w:t>
      </w:r>
      <w:r w:rsidRPr="0001013D">
        <w:rPr>
          <w:b/>
          <w:sz w:val="28"/>
          <w:szCs w:val="28"/>
          <w:lang w:val="ro-RO"/>
        </w:rPr>
        <w:t xml:space="preserve"> </w:t>
      </w:r>
      <w:r w:rsidRPr="0001013D">
        <w:rPr>
          <w:sz w:val="28"/>
          <w:szCs w:val="28"/>
          <w:lang w:val="ro-RO"/>
        </w:rPr>
        <w:t xml:space="preserve">– reflectă participarea personalului din biblioteca raportoare  la  cursuri, training-uri, lecții și alte activități de educație non-formală (neautorizată /neacreditată), organizate de alte biblioteci, centre de formare, instituții. </w:t>
      </w:r>
      <w:r w:rsidRPr="0001013D">
        <w:rPr>
          <w:color w:val="000000"/>
          <w:sz w:val="28"/>
          <w:szCs w:val="28"/>
          <w:lang w:val="en-US"/>
        </w:rPr>
        <w:t xml:space="preserve">Certificatele </w:t>
      </w:r>
      <w:r w:rsidRPr="0001013D">
        <w:rPr>
          <w:color w:val="000000"/>
          <w:sz w:val="28"/>
          <w:szCs w:val="28"/>
          <w:lang w:val="en-US"/>
        </w:rPr>
        <w:lastRenderedPageBreak/>
        <w:t>oferite participanților sunt emise de bibliotecile/centrele/instituțiile respective și/sau fondatorii lor și trebuie să conțină numărul de ore academice.</w:t>
      </w:r>
    </w:p>
    <w:p w:rsidR="006B0FB0" w:rsidRPr="0001013D" w:rsidRDefault="006B0FB0" w:rsidP="006B0FB0">
      <w:pPr>
        <w:ind w:left="-142"/>
        <w:jc w:val="both"/>
        <w:rPr>
          <w:sz w:val="28"/>
          <w:szCs w:val="28"/>
          <w:lang w:val="ro-RO"/>
        </w:rPr>
      </w:pPr>
      <w:r w:rsidRPr="0001013D">
        <w:rPr>
          <w:b/>
          <w:sz w:val="28"/>
          <w:szCs w:val="28"/>
          <w:lang w:val="ro-RO"/>
        </w:rPr>
        <w:t xml:space="preserve">Coloana 2 </w:t>
      </w:r>
      <w:r w:rsidRPr="0001013D">
        <w:rPr>
          <w:sz w:val="28"/>
          <w:szCs w:val="28"/>
          <w:lang w:val="ro-RO"/>
        </w:rPr>
        <w:t xml:space="preserve">– se indică numărul de ore academice de instruire non-formală a pesonalului din biblioteca raportoare, realizate în alte biblioteci, centre de formare, instituții. Se calculează numărul total de ore (de exemplu, dacă </w:t>
      </w:r>
      <w:r w:rsidR="000D060B" w:rsidRPr="0001013D">
        <w:rPr>
          <w:sz w:val="28"/>
          <w:szCs w:val="28"/>
          <w:lang w:val="ro-RO"/>
        </w:rPr>
        <w:t>3</w:t>
      </w:r>
      <w:r w:rsidRPr="0001013D">
        <w:rPr>
          <w:sz w:val="28"/>
          <w:szCs w:val="28"/>
          <w:lang w:val="ro-RO"/>
        </w:rPr>
        <w:t xml:space="preserve"> angajați au participat la training-uri a câte 8 ore și </w:t>
      </w:r>
      <w:r w:rsidR="000D060B" w:rsidRPr="0001013D">
        <w:rPr>
          <w:sz w:val="28"/>
          <w:szCs w:val="28"/>
          <w:lang w:val="ro-RO"/>
        </w:rPr>
        <w:t>2</w:t>
      </w:r>
      <w:r w:rsidRPr="0001013D">
        <w:rPr>
          <w:sz w:val="28"/>
          <w:szCs w:val="28"/>
          <w:lang w:val="ro-RO"/>
        </w:rPr>
        <w:t xml:space="preserve"> angajați la cursuri a câte </w:t>
      </w:r>
      <w:r w:rsidR="000D060B" w:rsidRPr="0001013D">
        <w:rPr>
          <w:sz w:val="28"/>
          <w:szCs w:val="28"/>
          <w:lang w:val="ro-RO"/>
        </w:rPr>
        <w:t>24</w:t>
      </w:r>
      <w:r w:rsidRPr="0001013D">
        <w:rPr>
          <w:sz w:val="28"/>
          <w:szCs w:val="28"/>
          <w:lang w:val="ro-RO"/>
        </w:rPr>
        <w:t xml:space="preserve"> ore, numărul de ore este: (</w:t>
      </w:r>
      <w:r w:rsidR="000D060B" w:rsidRPr="0001013D">
        <w:rPr>
          <w:sz w:val="28"/>
          <w:szCs w:val="28"/>
          <w:lang w:val="ro-RO"/>
        </w:rPr>
        <w:t>3</w:t>
      </w:r>
      <w:r w:rsidRPr="0001013D">
        <w:rPr>
          <w:sz w:val="28"/>
          <w:szCs w:val="28"/>
          <w:lang w:val="ro-RO"/>
        </w:rPr>
        <w:t>x8)+(</w:t>
      </w:r>
      <w:r w:rsidR="000D060B" w:rsidRPr="0001013D">
        <w:rPr>
          <w:sz w:val="28"/>
          <w:szCs w:val="28"/>
          <w:lang w:val="ro-RO"/>
        </w:rPr>
        <w:t>2</w:t>
      </w:r>
      <w:r w:rsidRPr="0001013D">
        <w:rPr>
          <w:sz w:val="28"/>
          <w:szCs w:val="28"/>
          <w:lang w:val="ro-RO"/>
        </w:rPr>
        <w:t>x</w:t>
      </w:r>
      <w:r w:rsidR="000D060B" w:rsidRPr="0001013D">
        <w:rPr>
          <w:sz w:val="28"/>
          <w:szCs w:val="28"/>
          <w:lang w:val="ro-RO"/>
        </w:rPr>
        <w:t>24</w:t>
      </w:r>
      <w:r w:rsidRPr="0001013D">
        <w:rPr>
          <w:sz w:val="28"/>
          <w:szCs w:val="28"/>
          <w:lang w:val="ro-RO"/>
        </w:rPr>
        <w:t>)=</w:t>
      </w:r>
      <w:r w:rsidR="00B13A4C" w:rsidRPr="0001013D">
        <w:rPr>
          <w:sz w:val="28"/>
          <w:szCs w:val="28"/>
          <w:lang w:val="ro-RO"/>
        </w:rPr>
        <w:t>24</w:t>
      </w:r>
      <w:r w:rsidRPr="0001013D">
        <w:rPr>
          <w:sz w:val="28"/>
          <w:szCs w:val="28"/>
          <w:lang w:val="ro-RO"/>
        </w:rPr>
        <w:t>+</w:t>
      </w:r>
      <w:r w:rsidR="00B13A4C" w:rsidRPr="0001013D">
        <w:rPr>
          <w:sz w:val="28"/>
          <w:szCs w:val="28"/>
          <w:lang w:val="ro-RO"/>
        </w:rPr>
        <w:t>48</w:t>
      </w:r>
      <w:r w:rsidRPr="0001013D">
        <w:rPr>
          <w:sz w:val="28"/>
          <w:szCs w:val="28"/>
          <w:lang w:val="ro-RO"/>
        </w:rPr>
        <w:t>=</w:t>
      </w:r>
      <w:r w:rsidR="00B13A4C" w:rsidRPr="0001013D">
        <w:rPr>
          <w:sz w:val="28"/>
          <w:szCs w:val="28"/>
          <w:lang w:val="ro-RO"/>
        </w:rPr>
        <w:t>72</w:t>
      </w:r>
      <w:r w:rsidRPr="0001013D">
        <w:rPr>
          <w:sz w:val="28"/>
          <w:szCs w:val="28"/>
          <w:lang w:val="ro-RO"/>
        </w:rPr>
        <w:t xml:space="preserve"> ore). </w:t>
      </w:r>
    </w:p>
    <w:p w:rsidR="006B0FB0" w:rsidRDefault="006B0FB0" w:rsidP="006B0FB0">
      <w:pPr>
        <w:ind w:left="-142"/>
        <w:jc w:val="both"/>
        <w:rPr>
          <w:sz w:val="28"/>
          <w:szCs w:val="28"/>
          <w:lang w:val="ro-RO"/>
        </w:rPr>
      </w:pPr>
      <w:r w:rsidRPr="0001013D">
        <w:rPr>
          <w:b/>
          <w:sz w:val="28"/>
          <w:szCs w:val="28"/>
          <w:lang w:val="ro-RO"/>
        </w:rPr>
        <w:t xml:space="preserve">Coloana 3 </w:t>
      </w:r>
      <w:r w:rsidRPr="0001013D">
        <w:rPr>
          <w:sz w:val="28"/>
          <w:szCs w:val="28"/>
          <w:lang w:val="ro-RO"/>
        </w:rPr>
        <w:t xml:space="preserve">– se indică numărul de angajați ai bibliotecii raportoare </w:t>
      </w:r>
      <w:r w:rsidRPr="00E7579C">
        <w:rPr>
          <w:sz w:val="28"/>
          <w:szCs w:val="28"/>
          <w:lang w:val="ro-RO"/>
        </w:rPr>
        <w:t>(persoane unice)</w:t>
      </w:r>
      <w:r w:rsidRPr="0001013D">
        <w:rPr>
          <w:sz w:val="28"/>
          <w:szCs w:val="28"/>
          <w:lang w:val="ro-RO"/>
        </w:rPr>
        <w:t xml:space="preserve">, care au participat la activități de instruire non-formală, realizate în </w:t>
      </w:r>
      <w:r w:rsidR="00B13A4C" w:rsidRPr="0001013D">
        <w:rPr>
          <w:sz w:val="28"/>
          <w:szCs w:val="28"/>
          <w:lang w:val="ro-RO"/>
        </w:rPr>
        <w:t>alte biblioteci, centre de formare, instituții</w:t>
      </w:r>
      <w:r w:rsidRPr="0001013D">
        <w:rPr>
          <w:sz w:val="28"/>
          <w:szCs w:val="28"/>
          <w:lang w:val="ro-RO"/>
        </w:rPr>
        <w:t xml:space="preserve"> pe parcursul anului.</w:t>
      </w:r>
    </w:p>
    <w:p w:rsidR="00B2770B" w:rsidRDefault="00B2770B" w:rsidP="00571979">
      <w:pPr>
        <w:ind w:left="-142"/>
        <w:jc w:val="both"/>
        <w:rPr>
          <w:sz w:val="28"/>
          <w:szCs w:val="28"/>
          <w:highlight w:val="green"/>
          <w:lang w:val="ro-RO"/>
        </w:rPr>
      </w:pPr>
    </w:p>
    <w:p w:rsidR="00EA24EA" w:rsidRPr="0001013D" w:rsidRDefault="00EA24EA" w:rsidP="00EA24EA">
      <w:pPr>
        <w:ind w:left="-142"/>
        <w:jc w:val="both"/>
        <w:rPr>
          <w:b/>
          <w:sz w:val="28"/>
          <w:szCs w:val="28"/>
          <w:lang w:val="ro-RO"/>
        </w:rPr>
      </w:pPr>
      <w:r w:rsidRPr="0001013D">
        <w:rPr>
          <w:b/>
          <w:sz w:val="28"/>
          <w:szCs w:val="28"/>
          <w:lang w:val="ro-RO"/>
        </w:rPr>
        <w:t xml:space="preserve">Rândul </w:t>
      </w:r>
      <w:r w:rsidR="00DD4512" w:rsidRPr="00E7579C">
        <w:rPr>
          <w:b/>
          <w:sz w:val="28"/>
          <w:szCs w:val="28"/>
          <w:lang w:val="ro-RO"/>
        </w:rPr>
        <w:t>710</w:t>
      </w:r>
      <w:r w:rsidRPr="0001013D">
        <w:rPr>
          <w:b/>
          <w:sz w:val="28"/>
          <w:szCs w:val="28"/>
          <w:lang w:val="ro-RO"/>
        </w:rPr>
        <w:t xml:space="preserve"> </w:t>
      </w:r>
    </w:p>
    <w:p w:rsidR="00EA24EA" w:rsidRPr="0001013D" w:rsidRDefault="00EA24EA" w:rsidP="00EA24EA">
      <w:pPr>
        <w:ind w:left="-142"/>
        <w:jc w:val="both"/>
        <w:rPr>
          <w:sz w:val="28"/>
          <w:szCs w:val="28"/>
          <w:lang w:val="ro-RO"/>
        </w:rPr>
      </w:pPr>
      <w:r w:rsidRPr="0001013D">
        <w:rPr>
          <w:b/>
          <w:sz w:val="28"/>
          <w:szCs w:val="28"/>
          <w:lang w:val="ro-RO"/>
        </w:rPr>
        <w:t xml:space="preserve">Coloana 2 </w:t>
      </w:r>
      <w:r w:rsidRPr="0001013D">
        <w:rPr>
          <w:sz w:val="28"/>
          <w:szCs w:val="28"/>
          <w:lang w:val="ro-RO"/>
        </w:rPr>
        <w:t>– nu se completează.</w:t>
      </w:r>
    </w:p>
    <w:p w:rsidR="000E68EA" w:rsidRDefault="00EA24EA" w:rsidP="00514C27">
      <w:pPr>
        <w:ind w:left="-142"/>
        <w:jc w:val="both"/>
        <w:rPr>
          <w:sz w:val="28"/>
          <w:szCs w:val="28"/>
          <w:lang w:val="ro-RO"/>
        </w:rPr>
      </w:pPr>
      <w:r w:rsidRPr="0001013D">
        <w:rPr>
          <w:b/>
          <w:sz w:val="28"/>
          <w:szCs w:val="28"/>
          <w:lang w:val="ro-RO"/>
        </w:rPr>
        <w:t xml:space="preserve">Coloana 3 </w:t>
      </w:r>
      <w:r w:rsidRPr="0001013D">
        <w:rPr>
          <w:sz w:val="28"/>
          <w:szCs w:val="28"/>
          <w:lang w:val="ro-RO"/>
        </w:rPr>
        <w:t>– se indică numărul de angajați ai bibliotecii raportoare, care au participat la cel puțin o activitate de educație formală sau non-formală pe parcursul anului.</w:t>
      </w:r>
    </w:p>
    <w:sectPr w:rsidR="000E68EA" w:rsidSect="007441B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D9" w:rsidRDefault="00147DD9" w:rsidP="0019123C">
      <w:r>
        <w:separator/>
      </w:r>
    </w:p>
  </w:endnote>
  <w:endnote w:type="continuationSeparator" w:id="0">
    <w:p w:rsidR="00147DD9" w:rsidRDefault="00147DD9" w:rsidP="0019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2453"/>
      <w:docPartObj>
        <w:docPartGallery w:val="Page Numbers (Bottom of Page)"/>
        <w:docPartUnique/>
      </w:docPartObj>
    </w:sdtPr>
    <w:sdtEndPr/>
    <w:sdtContent>
      <w:p w:rsidR="00E174E3" w:rsidRDefault="00E174E3">
        <w:pPr>
          <w:pStyle w:val="Footer"/>
          <w:jc w:val="right"/>
        </w:pPr>
        <w:r>
          <w:fldChar w:fldCharType="begin"/>
        </w:r>
        <w:r>
          <w:instrText xml:space="preserve"> PAGE   \* MERGEFORMAT </w:instrText>
        </w:r>
        <w:r>
          <w:fldChar w:fldCharType="separate"/>
        </w:r>
        <w:r w:rsidR="00492CD2">
          <w:rPr>
            <w:noProof/>
          </w:rPr>
          <w:t>4</w:t>
        </w:r>
        <w:r>
          <w:rPr>
            <w:noProof/>
          </w:rPr>
          <w:fldChar w:fldCharType="end"/>
        </w:r>
      </w:p>
    </w:sdtContent>
  </w:sdt>
  <w:p w:rsidR="00E174E3" w:rsidRDefault="00E174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D9" w:rsidRDefault="00147DD9" w:rsidP="0019123C">
      <w:r>
        <w:separator/>
      </w:r>
    </w:p>
  </w:footnote>
  <w:footnote w:type="continuationSeparator" w:id="0">
    <w:p w:rsidR="00147DD9" w:rsidRDefault="00147DD9" w:rsidP="0019123C">
      <w:r>
        <w:continuationSeparator/>
      </w:r>
    </w:p>
  </w:footnote>
  <w:footnote w:id="1">
    <w:p w:rsidR="00E174E3" w:rsidRPr="00F556DB" w:rsidRDefault="00E174E3" w:rsidP="004A5598">
      <w:pPr>
        <w:ind w:left="142" w:hanging="142"/>
        <w:jc w:val="both"/>
        <w:rPr>
          <w:sz w:val="23"/>
          <w:szCs w:val="23"/>
          <w:lang w:val="ro-RO"/>
        </w:rPr>
      </w:pPr>
      <w:r w:rsidRPr="00F556DB">
        <w:rPr>
          <w:rStyle w:val="FootnoteReference"/>
          <w:sz w:val="23"/>
          <w:szCs w:val="23"/>
        </w:rPr>
        <w:footnoteRef/>
      </w:r>
      <w:r w:rsidRPr="00F556DB">
        <w:rPr>
          <w:sz w:val="23"/>
          <w:szCs w:val="23"/>
          <w:lang w:val="en-US"/>
        </w:rPr>
        <w:t xml:space="preserve"> </w:t>
      </w:r>
      <w:r w:rsidRPr="00F556DB">
        <w:rPr>
          <w:b/>
          <w:sz w:val="23"/>
          <w:szCs w:val="23"/>
          <w:lang w:val="ro-RO"/>
        </w:rPr>
        <w:t xml:space="preserve">2.3.4 carte - </w:t>
      </w:r>
      <w:r w:rsidRPr="00F556DB">
        <w:rPr>
          <w:sz w:val="23"/>
          <w:szCs w:val="23"/>
          <w:lang w:val="ro-RO"/>
        </w:rPr>
        <w:t>document tipărit şi format prin asamblarea/legarea paginilor (sub formă de codice).</w:t>
      </w:r>
    </w:p>
  </w:footnote>
  <w:footnote w:id="2">
    <w:p w:rsidR="00E174E3" w:rsidRPr="00F556DB" w:rsidRDefault="00E174E3" w:rsidP="005576FF">
      <w:pPr>
        <w:ind w:left="142" w:hanging="142"/>
        <w:jc w:val="both"/>
        <w:rPr>
          <w:sz w:val="23"/>
          <w:szCs w:val="23"/>
          <w:lang w:val="ro-RO"/>
        </w:rPr>
      </w:pPr>
      <w:r w:rsidRPr="00F556DB">
        <w:rPr>
          <w:rStyle w:val="FootnoteReference"/>
          <w:sz w:val="23"/>
          <w:szCs w:val="23"/>
        </w:rPr>
        <w:footnoteRef/>
      </w:r>
      <w:r w:rsidRPr="00F556DB">
        <w:rPr>
          <w:sz w:val="23"/>
          <w:szCs w:val="23"/>
          <w:lang w:val="en-US"/>
        </w:rPr>
        <w:t xml:space="preserve"> </w:t>
      </w:r>
      <w:r w:rsidRPr="00F556DB">
        <w:rPr>
          <w:b/>
          <w:sz w:val="23"/>
          <w:szCs w:val="23"/>
          <w:lang w:val="ro-RO"/>
        </w:rPr>
        <w:t xml:space="preserve">2.3.44 unitate materială - </w:t>
      </w:r>
      <w:r w:rsidRPr="00F556DB">
        <w:rPr>
          <w:sz w:val="23"/>
          <w:szCs w:val="23"/>
          <w:lang w:val="ro-RO"/>
        </w:rPr>
        <w:t>document care formează, din punct de vedere material, un tot coerent, incluzând elementele de protecţie, şi care poate fi deplasat individual. Coerenţa poate fi obţinută prin legare sau încasetare (în cutii). Pentru documentele tipărite, termenul „volum” este utilizat în sensul unităţii materiale.</w:t>
      </w:r>
    </w:p>
  </w:footnote>
  <w:footnote w:id="3">
    <w:p w:rsidR="00E174E3" w:rsidRPr="00F556DB" w:rsidRDefault="00E174E3" w:rsidP="00CF3DC4">
      <w:pPr>
        <w:ind w:left="142" w:hanging="142"/>
        <w:jc w:val="both"/>
        <w:rPr>
          <w:sz w:val="23"/>
          <w:szCs w:val="23"/>
          <w:lang w:val="ro-RO"/>
        </w:rPr>
      </w:pPr>
      <w:r w:rsidRPr="00F556DB">
        <w:rPr>
          <w:rStyle w:val="FootnoteReference"/>
          <w:sz w:val="23"/>
          <w:szCs w:val="23"/>
        </w:rPr>
        <w:footnoteRef/>
      </w:r>
      <w:r w:rsidRPr="00F556DB">
        <w:rPr>
          <w:sz w:val="23"/>
          <w:szCs w:val="23"/>
          <w:lang w:val="en-US"/>
        </w:rPr>
        <w:t xml:space="preserve"> </w:t>
      </w:r>
      <w:r w:rsidRPr="00F556DB">
        <w:rPr>
          <w:b/>
          <w:sz w:val="23"/>
          <w:szCs w:val="23"/>
          <w:lang w:val="ro-RO"/>
        </w:rPr>
        <w:t xml:space="preserve">2.3.2 achiziţie - </w:t>
      </w:r>
      <w:r w:rsidRPr="00F556DB">
        <w:rPr>
          <w:sz w:val="23"/>
          <w:szCs w:val="23"/>
          <w:lang w:val="ro-RO"/>
        </w:rPr>
        <w:t>document sau articol adăugat unei colecţii pe parcursul perioadei de referinţă - Achiziţiile pot fi obţinute prin cumpărare, licenţă, depozit legal, digitalizare, prin donaţie sau schimb.</w:t>
      </w:r>
    </w:p>
  </w:footnote>
  <w:footnote w:id="4">
    <w:p w:rsidR="00E174E3" w:rsidRPr="00F4718B" w:rsidRDefault="00E174E3">
      <w:pPr>
        <w:pStyle w:val="FootnoteText"/>
        <w:rPr>
          <w:sz w:val="22"/>
          <w:szCs w:val="22"/>
          <w:lang w:val="en-US"/>
        </w:rPr>
      </w:pPr>
      <w:r w:rsidRPr="00F556DB">
        <w:rPr>
          <w:rStyle w:val="FootnoteReference"/>
          <w:sz w:val="23"/>
          <w:szCs w:val="23"/>
        </w:rPr>
        <w:footnoteRef/>
      </w:r>
      <w:r w:rsidRPr="00F556DB">
        <w:rPr>
          <w:sz w:val="23"/>
          <w:szCs w:val="23"/>
          <w:lang w:val="en-US"/>
        </w:rPr>
        <w:t xml:space="preserve"> </w:t>
      </w:r>
      <w:r w:rsidRPr="00F556DB">
        <w:rPr>
          <w:b/>
          <w:sz w:val="23"/>
          <w:szCs w:val="23"/>
          <w:lang w:val="ro-RO"/>
        </w:rPr>
        <w:t xml:space="preserve">2.3.47 publicaţie serială - </w:t>
      </w:r>
      <w:r w:rsidRPr="00F556DB">
        <w:rPr>
          <w:sz w:val="23"/>
          <w:szCs w:val="23"/>
          <w:lang w:val="ro-RO"/>
        </w:rPr>
        <w:t xml:space="preserve">document în formă tipărită sau nu, publicat în fascicole succesive, având de obicei o ordine numerică sau cronologică, pe o perioadă nedeterminată, indiferent de </w:t>
      </w:r>
      <w:r>
        <w:rPr>
          <w:sz w:val="23"/>
          <w:szCs w:val="23"/>
          <w:lang w:val="ro-RO"/>
        </w:rPr>
        <w:t>p</w:t>
      </w:r>
      <w:r w:rsidRPr="00F556DB">
        <w:rPr>
          <w:sz w:val="23"/>
          <w:szCs w:val="23"/>
          <w:lang w:val="ro-RO"/>
        </w:rPr>
        <w:t>eriodicitatea acestuia.</w:t>
      </w:r>
    </w:p>
  </w:footnote>
  <w:footnote w:id="5">
    <w:p w:rsidR="00E174E3" w:rsidRPr="00F556DB" w:rsidRDefault="00E174E3" w:rsidP="00C0622A">
      <w:pPr>
        <w:ind w:left="142" w:hanging="142"/>
        <w:jc w:val="both"/>
        <w:rPr>
          <w:sz w:val="23"/>
          <w:szCs w:val="23"/>
          <w:lang w:val="en-US"/>
        </w:rPr>
      </w:pPr>
      <w:r w:rsidRPr="00F556DB">
        <w:rPr>
          <w:rStyle w:val="FootnoteReference"/>
          <w:sz w:val="23"/>
          <w:szCs w:val="23"/>
        </w:rPr>
        <w:footnoteRef/>
      </w:r>
      <w:r w:rsidRPr="00F556DB">
        <w:rPr>
          <w:b/>
          <w:sz w:val="23"/>
          <w:szCs w:val="23"/>
          <w:lang w:val="ro-RO"/>
        </w:rPr>
        <w:t xml:space="preserve">2.3.45 document de muzică tipărită - </w:t>
      </w:r>
      <w:r w:rsidRPr="00F556DB">
        <w:rPr>
          <w:sz w:val="23"/>
          <w:szCs w:val="23"/>
          <w:lang w:val="ro-RO"/>
        </w:rPr>
        <w:t>document al cărui conţinut principal este reprezentarea muzicii, în general, sub formă de note. Un document de muzică tipărit</w:t>
      </w:r>
      <w:r>
        <w:rPr>
          <w:sz w:val="23"/>
          <w:szCs w:val="23"/>
          <w:lang w:val="ro-RO"/>
        </w:rPr>
        <w:t>ă</w:t>
      </w:r>
      <w:r w:rsidRPr="00F556DB">
        <w:rPr>
          <w:sz w:val="23"/>
          <w:szCs w:val="23"/>
          <w:lang w:val="ro-RO"/>
        </w:rPr>
        <w:t xml:space="preserve"> poate fi prezentat sub formă de foi sau în culegeri.</w:t>
      </w:r>
    </w:p>
  </w:footnote>
  <w:footnote w:id="6">
    <w:p w:rsidR="00E174E3" w:rsidRPr="00F556DB" w:rsidRDefault="00E174E3" w:rsidP="006F0768">
      <w:pPr>
        <w:ind w:left="142" w:hanging="142"/>
        <w:jc w:val="both"/>
        <w:rPr>
          <w:sz w:val="23"/>
          <w:szCs w:val="23"/>
          <w:lang w:val="ro-RO"/>
        </w:rPr>
      </w:pPr>
      <w:r w:rsidRPr="00F556DB">
        <w:rPr>
          <w:rStyle w:val="FootnoteReference"/>
          <w:sz w:val="23"/>
          <w:szCs w:val="23"/>
        </w:rPr>
        <w:footnoteRef/>
      </w:r>
      <w:r w:rsidRPr="00F556DB">
        <w:rPr>
          <w:sz w:val="23"/>
          <w:szCs w:val="23"/>
          <w:lang w:val="en-US"/>
        </w:rPr>
        <w:t xml:space="preserve"> </w:t>
      </w:r>
      <w:r w:rsidRPr="00F556DB">
        <w:rPr>
          <w:b/>
          <w:sz w:val="23"/>
          <w:szCs w:val="23"/>
          <w:lang w:val="ro-RO"/>
        </w:rPr>
        <w:t xml:space="preserve">2.3.29 manuscris - </w:t>
      </w:r>
      <w:r w:rsidRPr="00F556DB">
        <w:rPr>
          <w:sz w:val="23"/>
          <w:szCs w:val="23"/>
          <w:lang w:val="ro-RO"/>
        </w:rPr>
        <w:t>document original care este scris de mână sau dactilografiat. Volumele legate şi alte elemente (fragmente, rulouri, autografe, etc.) vor fi luate în considerare aparte.</w:t>
      </w:r>
    </w:p>
  </w:footnote>
  <w:footnote w:id="7">
    <w:p w:rsidR="00E174E3" w:rsidRPr="006705A2" w:rsidRDefault="00E174E3" w:rsidP="00C6093C">
      <w:pPr>
        <w:ind w:left="142" w:hanging="142"/>
        <w:jc w:val="both"/>
        <w:rPr>
          <w:lang w:val="ro-RO"/>
        </w:rPr>
      </w:pPr>
      <w:r w:rsidRPr="00F4718B">
        <w:rPr>
          <w:rStyle w:val="FootnoteReference"/>
          <w:sz w:val="22"/>
          <w:szCs w:val="22"/>
        </w:rPr>
        <w:footnoteRef/>
      </w:r>
      <w:r w:rsidRPr="00F4718B">
        <w:rPr>
          <w:sz w:val="22"/>
          <w:szCs w:val="22"/>
          <w:lang w:val="en-US"/>
        </w:rPr>
        <w:t xml:space="preserve"> </w:t>
      </w:r>
      <w:r w:rsidRPr="00F4718B">
        <w:rPr>
          <w:b/>
          <w:sz w:val="22"/>
          <w:szCs w:val="22"/>
          <w:lang w:val="ro-RO"/>
        </w:rPr>
        <w:t>2.2.3</w:t>
      </w:r>
      <w:r w:rsidRPr="00F4718B">
        <w:rPr>
          <w:sz w:val="22"/>
          <w:szCs w:val="22"/>
          <w:lang w:val="ro-RO"/>
        </w:rPr>
        <w:t xml:space="preserve"> </w:t>
      </w:r>
      <w:r w:rsidRPr="00F4718B">
        <w:rPr>
          <w:b/>
          <w:sz w:val="22"/>
          <w:szCs w:val="22"/>
          <w:lang w:val="ro-RO"/>
        </w:rPr>
        <w:t xml:space="preserve">document audiovizual - </w:t>
      </w:r>
      <w:r w:rsidRPr="00F4718B">
        <w:rPr>
          <w:sz w:val="22"/>
          <w:szCs w:val="22"/>
          <w:lang w:val="ro-RO"/>
        </w:rPr>
        <w:t>document în care sunetul şi/sau imaginile predomină şi care necesită utilizarea unui echipament special pentru a fi vizualizat şi/sau audiat. Include documente audio</w:t>
      </w:r>
      <w:r>
        <w:rPr>
          <w:sz w:val="22"/>
          <w:szCs w:val="22"/>
          <w:lang w:val="ro-RO"/>
        </w:rPr>
        <w:t xml:space="preserve"> (</w:t>
      </w:r>
      <w:r w:rsidRPr="00F4718B">
        <w:rPr>
          <w:sz w:val="22"/>
          <w:szCs w:val="22"/>
          <w:lang w:val="ro-RO"/>
        </w:rPr>
        <w:t>înregistrări, benzi magnetice, casete, CD-uri</w:t>
      </w:r>
      <w:r>
        <w:rPr>
          <w:sz w:val="22"/>
          <w:szCs w:val="22"/>
          <w:lang w:val="ro-RO"/>
        </w:rPr>
        <w:t xml:space="preserve"> audio</w:t>
      </w:r>
      <w:r w:rsidRPr="00F4718B">
        <w:rPr>
          <w:sz w:val="22"/>
          <w:szCs w:val="22"/>
          <w:lang w:val="ro-RO"/>
        </w:rPr>
        <w:t>, fişiere de înregistrări sonore în format digital</w:t>
      </w:r>
      <w:r>
        <w:rPr>
          <w:sz w:val="22"/>
          <w:szCs w:val="22"/>
          <w:lang w:val="ro-RO"/>
        </w:rPr>
        <w:t>),</w:t>
      </w:r>
      <w:r w:rsidRPr="00F4718B">
        <w:rPr>
          <w:sz w:val="22"/>
          <w:szCs w:val="22"/>
          <w:lang w:val="ro-RO"/>
        </w:rPr>
        <w:t xml:space="preserve"> documente vizuale (fotografii sau diapozitive</w:t>
      </w:r>
      <w:r>
        <w:rPr>
          <w:sz w:val="22"/>
          <w:szCs w:val="22"/>
          <w:lang w:val="ro-RO"/>
        </w:rPr>
        <w:t>, diafilme</w:t>
      </w:r>
      <w:r w:rsidRPr="00F4718B">
        <w:rPr>
          <w:sz w:val="22"/>
          <w:szCs w:val="22"/>
          <w:lang w:val="ro-RO"/>
        </w:rPr>
        <w:t>) şi documente audiovizuale</w:t>
      </w:r>
      <w:r>
        <w:rPr>
          <w:sz w:val="22"/>
          <w:szCs w:val="22"/>
          <w:lang w:val="ro-RO"/>
        </w:rPr>
        <w:t xml:space="preserve"> combinate (</w:t>
      </w:r>
      <w:r w:rsidRPr="00F4718B">
        <w:rPr>
          <w:sz w:val="22"/>
          <w:szCs w:val="22"/>
          <w:lang w:val="ro-RO"/>
        </w:rPr>
        <w:t>filme, înregistrări video, jocuri pe calculator etc.</w:t>
      </w:r>
      <w:r>
        <w:rPr>
          <w:sz w:val="22"/>
          <w:szCs w:val="22"/>
          <w:lang w:val="ro-RO"/>
        </w:rPr>
        <w:t>).</w:t>
      </w:r>
      <w:r w:rsidRPr="00F4718B">
        <w:rPr>
          <w:sz w:val="22"/>
          <w:szCs w:val="22"/>
          <w:lang w:val="ro-RO"/>
        </w:rPr>
        <w:t xml:space="preserve"> Microformatele (microfișe, microfilme) sunt excluse.</w:t>
      </w:r>
    </w:p>
  </w:footnote>
  <w:footnote w:id="8">
    <w:p w:rsidR="00E174E3" w:rsidRPr="00F4718B" w:rsidRDefault="00E174E3" w:rsidP="005234D6">
      <w:pPr>
        <w:shd w:val="clear" w:color="auto" w:fill="FFFFFF"/>
        <w:ind w:left="142" w:hanging="142"/>
        <w:rPr>
          <w:sz w:val="22"/>
          <w:szCs w:val="22"/>
          <w:lang w:val="ro-RO"/>
        </w:rPr>
      </w:pPr>
      <w:r w:rsidRPr="0091302F">
        <w:rPr>
          <w:rStyle w:val="FootnoteReference"/>
          <w:sz w:val="22"/>
          <w:szCs w:val="22"/>
        </w:rPr>
        <w:footnoteRef/>
      </w:r>
      <w:r w:rsidRPr="0091302F">
        <w:rPr>
          <w:sz w:val="22"/>
          <w:szCs w:val="22"/>
          <w:lang w:val="en-US"/>
        </w:rPr>
        <w:t xml:space="preserve"> </w:t>
      </w:r>
      <w:r w:rsidRPr="0091302F">
        <w:rPr>
          <w:b/>
          <w:sz w:val="22"/>
          <w:szCs w:val="22"/>
          <w:lang w:val="ro-RO"/>
        </w:rPr>
        <w:t>document electronic</w:t>
      </w:r>
      <w:r w:rsidRPr="0091302F">
        <w:rPr>
          <w:sz w:val="22"/>
          <w:szCs w:val="22"/>
          <w:lang w:val="ro-RO"/>
        </w:rPr>
        <w:t xml:space="preserve"> - document înregistrat pe suport informatic, magnetic, optic sau orice alt suport conceput pentru a fi prelucrat pe calculator</w:t>
      </w:r>
      <w:r w:rsidRPr="00F4718B">
        <w:rPr>
          <w:sz w:val="22"/>
          <w:szCs w:val="22"/>
          <w:lang w:val="ro-RO"/>
        </w:rPr>
        <w:t xml:space="preserve"> sau printr-un procedeu similar (CD-ROM, DVD, fişier de </w:t>
      </w:r>
      <w:r>
        <w:rPr>
          <w:sz w:val="22"/>
          <w:szCs w:val="22"/>
          <w:lang w:val="ro-RO"/>
        </w:rPr>
        <w:t>date şi software de aplicaţii).</w:t>
      </w:r>
    </w:p>
    <w:p w:rsidR="00E174E3" w:rsidRPr="00F4718B" w:rsidRDefault="00E174E3" w:rsidP="005A171C">
      <w:pPr>
        <w:shd w:val="clear" w:color="auto" w:fill="FFFFFF"/>
        <w:ind w:left="142"/>
        <w:jc w:val="both"/>
        <w:rPr>
          <w:sz w:val="22"/>
          <w:szCs w:val="22"/>
          <w:lang w:val="ro-RO"/>
        </w:rPr>
      </w:pPr>
      <w:r w:rsidRPr="00F4718B">
        <w:rPr>
          <w:b/>
          <w:sz w:val="22"/>
          <w:szCs w:val="22"/>
          <w:lang w:val="ro-RO"/>
        </w:rPr>
        <w:t xml:space="preserve">2.3.8 CD-ROM (disc compact non-inscriptibil) - </w:t>
      </w:r>
      <w:r w:rsidRPr="00F4718B">
        <w:rPr>
          <w:sz w:val="22"/>
          <w:szCs w:val="22"/>
          <w:lang w:val="ro-RO"/>
        </w:rPr>
        <w:t xml:space="preserve">suport informatic pentru stocarea şi extragerea informaţiei utilizând tehnologiile laser şi care conţine date textuale şi/sau multimedia. CD-ROM-urile sunt luate la evidenţă doar în baza conţinutului – drept baze de date, documente digitale sau periodice electronice. </w:t>
      </w:r>
      <w:r w:rsidRPr="00F4718B">
        <w:rPr>
          <w:b/>
          <w:sz w:val="22"/>
          <w:szCs w:val="22"/>
          <w:lang w:val="ro-RO"/>
        </w:rPr>
        <w:t xml:space="preserve">2.3.18 DVD (disc digital polivalent) </w:t>
      </w:r>
      <w:r w:rsidRPr="00F4718B">
        <w:rPr>
          <w:sz w:val="22"/>
          <w:szCs w:val="22"/>
          <w:lang w:val="ro-RO"/>
        </w:rPr>
        <w:t>- categorie de suport pentru stocare optică, cu dimensiuni similare unui disc compact, dar cu o capacitate de stocare mult mai mare.</w:t>
      </w:r>
    </w:p>
  </w:footnote>
  <w:footnote w:id="9">
    <w:p w:rsidR="00E174E3" w:rsidRPr="00F4718B" w:rsidRDefault="00E174E3" w:rsidP="00F5307B">
      <w:pPr>
        <w:pStyle w:val="BodyTextIndent"/>
        <w:ind w:left="142" w:hanging="142"/>
        <w:rPr>
          <w:sz w:val="22"/>
          <w:szCs w:val="22"/>
        </w:rPr>
      </w:pPr>
      <w:r w:rsidRPr="00F4718B">
        <w:rPr>
          <w:rStyle w:val="FootnoteReference"/>
          <w:sz w:val="22"/>
          <w:szCs w:val="22"/>
        </w:rPr>
        <w:footnoteRef/>
      </w:r>
      <w:r w:rsidRPr="00F4718B">
        <w:rPr>
          <w:sz w:val="22"/>
          <w:szCs w:val="22"/>
          <w:lang w:val="en-US"/>
        </w:rPr>
        <w:t xml:space="preserve"> </w:t>
      </w:r>
      <w:r w:rsidRPr="00F4718B">
        <w:rPr>
          <w:b/>
          <w:sz w:val="22"/>
          <w:szCs w:val="22"/>
        </w:rPr>
        <w:t xml:space="preserve">2.3.25 document grafic - </w:t>
      </w:r>
      <w:r w:rsidRPr="00F4718B">
        <w:rPr>
          <w:sz w:val="22"/>
          <w:szCs w:val="22"/>
        </w:rPr>
        <w:t xml:space="preserve">document în care imaginea este o caracteristică predominantă. Documentul prezintă mai curând o formă ilustrată decât lingvistică, muzicală sau cartografică. Această categorie cuprinde reproduceri sau originale artistice, fotografii, afişe, schiţe, desene tehnice, </w:t>
      </w:r>
      <w:r>
        <w:rPr>
          <w:sz w:val="22"/>
          <w:szCs w:val="22"/>
        </w:rPr>
        <w:t xml:space="preserve">planșe didactice </w:t>
      </w:r>
      <w:r w:rsidRPr="00F4718B">
        <w:rPr>
          <w:sz w:val="22"/>
          <w:szCs w:val="22"/>
        </w:rPr>
        <w:t xml:space="preserve">etc., dar exclude documentele grafice în format codice </w:t>
      </w:r>
      <w:r>
        <w:rPr>
          <w:sz w:val="22"/>
          <w:szCs w:val="22"/>
        </w:rPr>
        <w:t xml:space="preserve">(carte) </w:t>
      </w:r>
      <w:r w:rsidRPr="00F4718B">
        <w:rPr>
          <w:sz w:val="22"/>
          <w:szCs w:val="22"/>
        </w:rPr>
        <w:t>sau în format micro, audio-video sau electronic.</w:t>
      </w:r>
    </w:p>
  </w:footnote>
  <w:footnote w:id="10">
    <w:p w:rsidR="00E174E3" w:rsidRPr="00F4718B" w:rsidRDefault="00E174E3" w:rsidP="00A804C5">
      <w:pPr>
        <w:ind w:left="142" w:hanging="142"/>
        <w:jc w:val="both"/>
        <w:rPr>
          <w:sz w:val="22"/>
          <w:szCs w:val="22"/>
          <w:lang w:val="ro-RO"/>
        </w:rPr>
      </w:pPr>
      <w:r w:rsidRPr="00F4718B">
        <w:rPr>
          <w:rStyle w:val="FootnoteReference"/>
          <w:sz w:val="22"/>
          <w:szCs w:val="22"/>
        </w:rPr>
        <w:footnoteRef/>
      </w:r>
      <w:r w:rsidRPr="00F4718B">
        <w:rPr>
          <w:sz w:val="22"/>
          <w:szCs w:val="22"/>
          <w:lang w:val="en-US"/>
        </w:rPr>
        <w:t xml:space="preserve"> </w:t>
      </w:r>
      <w:r w:rsidRPr="00F4718B">
        <w:rPr>
          <w:b/>
          <w:sz w:val="22"/>
          <w:szCs w:val="22"/>
          <w:lang w:val="ro-RO"/>
        </w:rPr>
        <w:t xml:space="preserve">2.3.42 brevet - </w:t>
      </w:r>
      <w:r w:rsidRPr="00F4718B">
        <w:rPr>
          <w:sz w:val="22"/>
          <w:szCs w:val="22"/>
          <w:lang w:val="ro-RO"/>
        </w:rPr>
        <w:t>document oficial care acordă inventatorului dreptul exclusiv de utilizare sau de acordare a unei licenţe pentru o invenţie, completată de o documentaţie aferentă.</w:t>
      </w:r>
    </w:p>
  </w:footnote>
  <w:footnote w:id="11">
    <w:p w:rsidR="00E174E3" w:rsidRPr="005D6611" w:rsidRDefault="00E174E3" w:rsidP="005D6611">
      <w:pPr>
        <w:pStyle w:val="FootnoteText"/>
        <w:rPr>
          <w:sz w:val="22"/>
          <w:szCs w:val="22"/>
          <w:lang w:val="ro-RO"/>
        </w:rPr>
      </w:pPr>
      <w:r w:rsidRPr="005D6611">
        <w:rPr>
          <w:rStyle w:val="FootnoteReference"/>
          <w:sz w:val="22"/>
          <w:szCs w:val="22"/>
        </w:rPr>
        <w:footnoteRef/>
      </w:r>
      <w:r w:rsidRPr="005D6611">
        <w:rPr>
          <w:sz w:val="22"/>
          <w:szCs w:val="22"/>
          <w:lang w:val="en-US"/>
        </w:rPr>
        <w:t xml:space="preserve"> </w:t>
      </w:r>
      <w:r w:rsidRPr="00677B38">
        <w:rPr>
          <w:b/>
          <w:sz w:val="23"/>
          <w:szCs w:val="23"/>
          <w:lang w:val="ro-RO"/>
        </w:rPr>
        <w:t xml:space="preserve">2.3.10 bază de date - </w:t>
      </w:r>
      <w:r w:rsidRPr="00677B38">
        <w:rPr>
          <w:sz w:val="23"/>
          <w:szCs w:val="23"/>
          <w:lang w:val="ro-RO"/>
        </w:rPr>
        <w:t>ansamblu de înregistrări descriptive sau unităţi cu conţinut documentar (date factologice, texte, imagini, sunete) având o interfaţă comună şi un program pentru extragerea şi utilizarea datelor.</w:t>
      </w:r>
    </w:p>
  </w:footnote>
  <w:footnote w:id="12">
    <w:p w:rsidR="00E174E3" w:rsidRPr="00DE1CE9" w:rsidRDefault="00E174E3" w:rsidP="00BB7B29">
      <w:pPr>
        <w:pStyle w:val="FootnoteText"/>
        <w:rPr>
          <w:sz w:val="23"/>
          <w:szCs w:val="23"/>
          <w:lang w:val="ro-RO"/>
        </w:rPr>
      </w:pPr>
      <w:r w:rsidRPr="00C06FBE">
        <w:rPr>
          <w:rStyle w:val="FootnoteReference"/>
          <w:sz w:val="22"/>
          <w:szCs w:val="22"/>
        </w:rPr>
        <w:footnoteRef/>
      </w:r>
      <w:r w:rsidRPr="00C06FBE">
        <w:rPr>
          <w:sz w:val="22"/>
          <w:szCs w:val="22"/>
          <w:lang w:val="ro-RO"/>
        </w:rPr>
        <w:t xml:space="preserve"> </w:t>
      </w:r>
      <w:r w:rsidRPr="00DE1CE9">
        <w:rPr>
          <w:b/>
          <w:sz w:val="23"/>
          <w:szCs w:val="23"/>
          <w:lang w:val="ro-RO"/>
        </w:rPr>
        <w:t xml:space="preserve">2.3.13 document digital - </w:t>
      </w:r>
      <w:r w:rsidRPr="00DE1CE9">
        <w:rPr>
          <w:sz w:val="23"/>
          <w:szCs w:val="23"/>
          <w:lang w:val="ro-RO"/>
        </w:rPr>
        <w:t>unitate de informaţie cu un conţinut definit, care a fost creată iniţial în format digital sau digitalizată de către bibliotecă sau care a fost achiziţionată de bibliotecă sub formă digitală ca parte a colecţiei acesteia.</w:t>
      </w:r>
    </w:p>
    <w:p w:rsidR="00E174E3" w:rsidRPr="00DE1CE9" w:rsidRDefault="00E174E3" w:rsidP="00BB7B29">
      <w:pPr>
        <w:pStyle w:val="FootnoteText"/>
        <w:rPr>
          <w:sz w:val="23"/>
          <w:szCs w:val="23"/>
          <w:lang w:val="ro-RO"/>
        </w:rPr>
      </w:pPr>
      <w:r w:rsidRPr="00DE1CE9">
        <w:rPr>
          <w:sz w:val="23"/>
          <w:szCs w:val="23"/>
          <w:lang w:val="ro-RO"/>
        </w:rPr>
        <w:t xml:space="preserve">Notă 1 - În această categorie sunt incluse </w:t>
      </w:r>
      <w:r w:rsidRPr="00DE1CE9">
        <w:rPr>
          <w:sz w:val="23"/>
          <w:szCs w:val="23"/>
          <w:u w:val="single"/>
          <w:lang w:val="ro-RO"/>
        </w:rPr>
        <w:t>cărţile electronice, brevetele electronice, documentele audiovizuale în reţea şi alte documente digitale cum ar fi rapoartele, documentele cartografice şi muzicale, publicaţiile preprint</w:t>
      </w:r>
      <w:r w:rsidRPr="00DE1CE9">
        <w:rPr>
          <w:sz w:val="23"/>
          <w:szCs w:val="23"/>
          <w:lang w:val="ro-RO"/>
        </w:rPr>
        <w:t xml:space="preserve">, etc. </w:t>
      </w:r>
      <w:r w:rsidRPr="00DE1CE9">
        <w:rPr>
          <w:sz w:val="23"/>
          <w:szCs w:val="23"/>
          <w:u w:val="single"/>
          <w:lang w:val="ro-RO"/>
        </w:rPr>
        <w:t>Bazele de date şi periodicele electronice sunt excluse</w:t>
      </w:r>
      <w:r w:rsidRPr="00DE1CE9">
        <w:rPr>
          <w:sz w:val="23"/>
          <w:szCs w:val="23"/>
          <w:lang w:val="ro-RO"/>
        </w:rPr>
        <w:t>.</w:t>
      </w:r>
    </w:p>
  </w:footnote>
  <w:footnote w:id="13">
    <w:p w:rsidR="00E174E3" w:rsidRPr="00DE1CE9" w:rsidRDefault="00E174E3" w:rsidP="00BB7B29">
      <w:pPr>
        <w:pStyle w:val="FootnoteText"/>
        <w:rPr>
          <w:sz w:val="23"/>
          <w:szCs w:val="23"/>
          <w:lang w:val="ro-RO"/>
        </w:rPr>
      </w:pPr>
      <w:r w:rsidRPr="00DE1CE9">
        <w:rPr>
          <w:rStyle w:val="FootnoteReference"/>
          <w:sz w:val="23"/>
          <w:szCs w:val="23"/>
        </w:rPr>
        <w:footnoteRef/>
      </w:r>
      <w:r w:rsidRPr="00DE1CE9">
        <w:rPr>
          <w:sz w:val="23"/>
          <w:szCs w:val="23"/>
          <w:lang w:val="en-US"/>
        </w:rPr>
        <w:t xml:space="preserve"> </w:t>
      </w:r>
      <w:r w:rsidRPr="00DE1CE9">
        <w:rPr>
          <w:b/>
          <w:sz w:val="23"/>
          <w:szCs w:val="23"/>
          <w:lang w:val="ro-RO"/>
        </w:rPr>
        <w:t xml:space="preserve">2.3.22 publicaţie electronică serială - </w:t>
      </w:r>
      <w:r w:rsidRPr="00DE1CE9">
        <w:rPr>
          <w:sz w:val="23"/>
          <w:szCs w:val="23"/>
          <w:lang w:val="ro-RO"/>
        </w:rPr>
        <w:t>publicaţie periodică disponibilă doar în format electronic sau atât în format electronic, cât şi alt format. Notă 1 - Cuprinde atât publicaţiile seriale păstrate local, cât şi resursele accesibile la distanţă, pentru care au fost obţinute drepturi de acces permanent sau temporar. Notă 2 - Cuprinde publicaţiile seriale digitizate de biblioteci.</w:t>
      </w:r>
    </w:p>
    <w:p w:rsidR="00E174E3" w:rsidRPr="00C06FBE" w:rsidRDefault="00E174E3" w:rsidP="00BB7B29">
      <w:pPr>
        <w:pStyle w:val="FootnoteText"/>
        <w:rPr>
          <w:sz w:val="22"/>
          <w:szCs w:val="22"/>
          <w:lang w:val="ro-RO"/>
        </w:rPr>
      </w:pPr>
    </w:p>
  </w:footnote>
  <w:footnote w:id="14">
    <w:p w:rsidR="00E174E3" w:rsidRPr="005E59D2" w:rsidRDefault="00E174E3" w:rsidP="00315D20">
      <w:pPr>
        <w:pStyle w:val="FootnoteText"/>
        <w:rPr>
          <w:b/>
          <w:sz w:val="23"/>
          <w:szCs w:val="23"/>
          <w:lang w:val="ro-RO"/>
        </w:rPr>
      </w:pPr>
      <w:r w:rsidRPr="005E59D2">
        <w:rPr>
          <w:rStyle w:val="FootnoteReference"/>
          <w:sz w:val="23"/>
          <w:szCs w:val="23"/>
        </w:rPr>
        <w:footnoteRef/>
      </w:r>
      <w:r w:rsidRPr="005E59D2">
        <w:rPr>
          <w:sz w:val="23"/>
          <w:szCs w:val="23"/>
          <w:lang w:val="en-US"/>
        </w:rPr>
        <w:t xml:space="preserve"> </w:t>
      </w:r>
      <w:r w:rsidRPr="005E59D2">
        <w:rPr>
          <w:b/>
          <w:sz w:val="23"/>
          <w:szCs w:val="23"/>
          <w:lang w:val="ro-RO"/>
        </w:rPr>
        <w:t xml:space="preserve">2.2.22 împrumut pe loc - </w:t>
      </w:r>
      <w:r w:rsidRPr="005E59D2">
        <w:rPr>
          <w:sz w:val="23"/>
          <w:szCs w:val="23"/>
          <w:lang w:val="ro-RO"/>
        </w:rPr>
        <w:t>punerea la dispoziţie, pentru consultare pe loc, a unui document din depozite închise.</w:t>
      </w:r>
    </w:p>
  </w:footnote>
  <w:footnote w:id="15">
    <w:p w:rsidR="00E174E3" w:rsidRPr="000A05DC" w:rsidRDefault="00E174E3" w:rsidP="000A05DC">
      <w:pPr>
        <w:jc w:val="both"/>
        <w:rPr>
          <w:sz w:val="22"/>
          <w:szCs w:val="22"/>
          <w:lang w:val="ro-RO"/>
        </w:rPr>
      </w:pPr>
      <w:r w:rsidRPr="000A05DC">
        <w:rPr>
          <w:rStyle w:val="FootnoteReference"/>
          <w:sz w:val="22"/>
          <w:szCs w:val="22"/>
        </w:rPr>
        <w:footnoteRef/>
      </w:r>
      <w:r w:rsidRPr="000A05DC">
        <w:rPr>
          <w:sz w:val="22"/>
          <w:szCs w:val="22"/>
          <w:lang w:val="en-US"/>
        </w:rPr>
        <w:t xml:space="preserve"> </w:t>
      </w:r>
      <w:r w:rsidRPr="00787EB4">
        <w:rPr>
          <w:sz w:val="23"/>
          <w:szCs w:val="23"/>
          <w:lang w:val="en-US"/>
        </w:rPr>
        <w:t xml:space="preserve">Conform Codului educației al RM, instruirea non-formală </w:t>
      </w:r>
      <w:r w:rsidRPr="00787EB4">
        <w:rPr>
          <w:color w:val="000000"/>
          <w:sz w:val="23"/>
          <w:szCs w:val="23"/>
          <w:lang w:val="en-US"/>
        </w:rPr>
        <w:t>este învăţarea integrată în cadrul unor activităţi planificate, cu obiective de învăţare care nu urmează în mod explicit un curriculum.</w:t>
      </w:r>
    </w:p>
    <w:p w:rsidR="00E174E3" w:rsidRPr="000A05DC" w:rsidRDefault="00E174E3">
      <w:pPr>
        <w:pStyle w:val="FootnoteText"/>
        <w:rPr>
          <w:lang w:val="ro-RO"/>
        </w:rPr>
      </w:pPr>
    </w:p>
  </w:footnote>
  <w:footnote w:id="16">
    <w:p w:rsidR="00E174E3" w:rsidRPr="00844215" w:rsidRDefault="00E174E3" w:rsidP="003A0CF9">
      <w:pPr>
        <w:pStyle w:val="FootnoteText"/>
        <w:rPr>
          <w:sz w:val="22"/>
          <w:szCs w:val="22"/>
          <w:lang w:val="ro-RO"/>
        </w:rPr>
      </w:pPr>
      <w:r w:rsidRPr="00844215">
        <w:rPr>
          <w:rStyle w:val="FootnoteReference"/>
          <w:sz w:val="22"/>
          <w:szCs w:val="22"/>
        </w:rPr>
        <w:footnoteRef/>
      </w:r>
      <w:r w:rsidRPr="00844215">
        <w:rPr>
          <w:sz w:val="22"/>
          <w:szCs w:val="22"/>
          <w:lang w:val="en-US"/>
        </w:rPr>
        <w:t xml:space="preserve"> </w:t>
      </w:r>
      <w:r w:rsidRPr="00CB4E08">
        <w:rPr>
          <w:sz w:val="23"/>
          <w:szCs w:val="23"/>
          <w:lang w:val="en-US"/>
        </w:rPr>
        <w:t>A</w:t>
      </w:r>
      <w:r w:rsidRPr="00CB4E08">
        <w:rPr>
          <w:sz w:val="23"/>
          <w:szCs w:val="23"/>
          <w:lang w:val="ro-RO"/>
        </w:rPr>
        <w:t>rt. 2.7.4, Nota 1 prevede formarea profesională realizată atât prin educaţie formală, cât şi activând o perioadă de timp în bibliotecă sub monitorizare (stagiere).</w:t>
      </w:r>
    </w:p>
    <w:p w:rsidR="00E174E3" w:rsidRPr="003A0CF9" w:rsidRDefault="00E174E3">
      <w:pPr>
        <w:pStyle w:val="FootnoteText"/>
        <w:rPr>
          <w:lang w:val="ro-RO"/>
        </w:rPr>
      </w:pPr>
    </w:p>
  </w:footnote>
  <w:footnote w:id="17">
    <w:p w:rsidR="003D6F76" w:rsidRPr="00D24D57" w:rsidRDefault="003D6F76" w:rsidP="003D6F76">
      <w:pPr>
        <w:pStyle w:val="FootnoteText"/>
        <w:rPr>
          <w:sz w:val="23"/>
          <w:szCs w:val="23"/>
          <w:lang w:val="ro-MD"/>
        </w:rPr>
      </w:pPr>
      <w:r>
        <w:rPr>
          <w:rStyle w:val="FootnoteReference"/>
        </w:rPr>
        <w:footnoteRef/>
      </w:r>
      <w:r w:rsidRPr="003D6F76">
        <w:rPr>
          <w:lang w:val="en-US"/>
        </w:rPr>
        <w:t xml:space="preserve"> </w:t>
      </w:r>
      <w:r w:rsidRPr="00D24D57">
        <w:rPr>
          <w:sz w:val="23"/>
          <w:szCs w:val="23"/>
          <w:lang w:val="ro-MD"/>
        </w:rPr>
        <w:t xml:space="preserve">La rândurile </w:t>
      </w:r>
      <w:r>
        <w:rPr>
          <w:sz w:val="23"/>
          <w:szCs w:val="23"/>
          <w:lang w:val="ro-MD"/>
        </w:rPr>
        <w:t>66</w:t>
      </w:r>
      <w:r w:rsidRPr="00D24D57">
        <w:rPr>
          <w:sz w:val="23"/>
          <w:szCs w:val="23"/>
          <w:lang w:val="ro-MD"/>
        </w:rPr>
        <w:t>0-</w:t>
      </w:r>
      <w:r>
        <w:rPr>
          <w:sz w:val="23"/>
          <w:szCs w:val="23"/>
          <w:lang w:val="ro-MD"/>
        </w:rPr>
        <w:t>68</w:t>
      </w:r>
      <w:r w:rsidRPr="00D24D57">
        <w:rPr>
          <w:sz w:val="23"/>
          <w:szCs w:val="23"/>
          <w:lang w:val="ro-MD"/>
        </w:rPr>
        <w:t>0 numărul de ore de instruire se va indica în ore academice</w:t>
      </w:r>
      <w:r>
        <w:rPr>
          <w:sz w:val="23"/>
          <w:szCs w:val="23"/>
          <w:lang w:val="ro-MD"/>
        </w:rPr>
        <w:t>.</w:t>
      </w:r>
      <w:r w:rsidRPr="00D24D57">
        <w:rPr>
          <w:sz w:val="23"/>
          <w:szCs w:val="23"/>
          <w:lang w:val="ro-MD"/>
        </w:rPr>
        <w:t xml:space="preserve"> 1 oră academică </w:t>
      </w:r>
      <w:r>
        <w:rPr>
          <w:sz w:val="23"/>
          <w:szCs w:val="23"/>
          <w:lang w:val="ro-MD"/>
        </w:rPr>
        <w:t>este egală cu</w:t>
      </w:r>
      <w:r w:rsidRPr="00D24D57">
        <w:rPr>
          <w:sz w:val="23"/>
          <w:szCs w:val="23"/>
          <w:lang w:val="ro-MD"/>
        </w:rPr>
        <w:t xml:space="preserve"> 45</w:t>
      </w:r>
      <w:r>
        <w:rPr>
          <w:sz w:val="23"/>
          <w:szCs w:val="23"/>
          <w:lang w:val="ro-MD"/>
        </w:rPr>
        <w:t xml:space="preserve"> minute astronomice</w:t>
      </w:r>
      <w:r w:rsidRPr="00D24D57">
        <w:rPr>
          <w:sz w:val="23"/>
          <w:szCs w:val="23"/>
          <w:lang w:val="ro-MD"/>
        </w:rPr>
        <w:t>. Exemple de calcul:</w:t>
      </w:r>
    </w:p>
    <w:p w:rsidR="003D6F76" w:rsidRPr="00D24D57" w:rsidRDefault="003D6F76" w:rsidP="003D6F76">
      <w:pPr>
        <w:rPr>
          <w:sz w:val="23"/>
          <w:szCs w:val="23"/>
          <w:lang w:val="ro-RO"/>
        </w:rPr>
      </w:pPr>
      <w:r w:rsidRPr="00D24D57">
        <w:rPr>
          <w:sz w:val="23"/>
          <w:szCs w:val="23"/>
          <w:lang w:val="ro-RO"/>
        </w:rPr>
        <w:t xml:space="preserve">a) 1 activitate de instruire de 1,5 ore (90 minute) astronomice se va număra ca 2 ore academice (90 min. astronom. : 45 min. acad. = 2 ore acad.); </w:t>
      </w:r>
    </w:p>
    <w:p w:rsidR="003D6F76" w:rsidRPr="00D24D57" w:rsidRDefault="003D6F76" w:rsidP="003D6F76">
      <w:pPr>
        <w:rPr>
          <w:sz w:val="23"/>
          <w:szCs w:val="23"/>
          <w:lang w:val="ro-RO"/>
        </w:rPr>
      </w:pPr>
      <w:r w:rsidRPr="00D24D57">
        <w:rPr>
          <w:sz w:val="23"/>
          <w:szCs w:val="23"/>
          <w:lang w:val="ro-RO"/>
        </w:rPr>
        <w:t>b) 1 activitate de instruire de 45 minute astronomice se va număra ca 1 oră academică (45 min. astronom. : 45 min. acad. = 1 oră acad.);</w:t>
      </w:r>
    </w:p>
    <w:p w:rsidR="003D6F76" w:rsidRDefault="003D6F76" w:rsidP="003D6F76">
      <w:pPr>
        <w:pStyle w:val="FootnoteText"/>
        <w:rPr>
          <w:sz w:val="23"/>
          <w:szCs w:val="23"/>
          <w:lang w:val="ro-MD"/>
        </w:rPr>
      </w:pPr>
      <w:r w:rsidRPr="00D24D57">
        <w:rPr>
          <w:sz w:val="23"/>
          <w:szCs w:val="23"/>
          <w:lang w:val="ro-RO"/>
        </w:rPr>
        <w:t>c) 1 activitate de instruire de 1 oră (60 min.) astronomică sau 2 activități de instruire a câte 30 min. astronomice fiecare se vor număra ca 1,3 ore academice (30 + 30 = 60 min. astron. : 45 min. acad. = 1,3 ore acad.)</w:t>
      </w:r>
      <w:r w:rsidRPr="00D24D57">
        <w:rPr>
          <w:sz w:val="23"/>
          <w:szCs w:val="23"/>
          <w:lang w:val="ro-MD"/>
        </w:rPr>
        <w:t>.</w:t>
      </w:r>
    </w:p>
    <w:p w:rsidR="00B646B7" w:rsidRPr="003D6F76" w:rsidRDefault="00B646B7" w:rsidP="003D6F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BE1"/>
    <w:multiLevelType w:val="hybridMultilevel"/>
    <w:tmpl w:val="64F44F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D6611"/>
    <w:multiLevelType w:val="hybridMultilevel"/>
    <w:tmpl w:val="8D88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66418"/>
    <w:multiLevelType w:val="multilevel"/>
    <w:tmpl w:val="817A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A628B"/>
    <w:multiLevelType w:val="hybridMultilevel"/>
    <w:tmpl w:val="7B2CD96A"/>
    <w:lvl w:ilvl="0" w:tplc="030087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778B2"/>
    <w:multiLevelType w:val="hybridMultilevel"/>
    <w:tmpl w:val="0D8E782C"/>
    <w:lvl w:ilvl="0" w:tplc="7EEA4276">
      <w:numFmt w:val="bullet"/>
      <w:lvlText w:val="-"/>
      <w:lvlJc w:val="left"/>
      <w:pPr>
        <w:ind w:left="1290" w:hanging="5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A1DF2"/>
    <w:multiLevelType w:val="singleLevel"/>
    <w:tmpl w:val="2B7A71B6"/>
    <w:lvl w:ilvl="0">
      <w:start w:val="1"/>
      <w:numFmt w:val="decimal"/>
      <w:lvlText w:val="%1."/>
      <w:legacy w:legacy="1" w:legacySpace="0" w:legacyIndent="264"/>
      <w:lvlJc w:val="left"/>
      <w:rPr>
        <w:rFonts w:ascii="Times New Roman" w:hAnsi="Times New Roman" w:cs="Times New Roman" w:hint="default"/>
      </w:rPr>
    </w:lvl>
  </w:abstractNum>
  <w:abstractNum w:abstractNumId="6" w15:restartNumberingAfterBreak="0">
    <w:nsid w:val="322449AE"/>
    <w:multiLevelType w:val="hybridMultilevel"/>
    <w:tmpl w:val="A26C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904AF0"/>
    <w:multiLevelType w:val="hybridMultilevel"/>
    <w:tmpl w:val="9D24FF78"/>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2230B8E"/>
    <w:multiLevelType w:val="hybridMultilevel"/>
    <w:tmpl w:val="6C4E8010"/>
    <w:lvl w:ilvl="0" w:tplc="25BE3042">
      <w:start w:val="6"/>
      <w:numFmt w:val="bullet"/>
      <w:lvlText w:val="-"/>
      <w:lvlJc w:val="left"/>
      <w:pPr>
        <w:tabs>
          <w:tab w:val="num" w:pos="720"/>
        </w:tabs>
        <w:ind w:left="720" w:hanging="360"/>
      </w:pPr>
      <w:rPr>
        <w:rFonts w:ascii="Pragmatica" w:eastAsia="Times New Roman" w:hAnsi="Pragmatic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B050C"/>
    <w:multiLevelType w:val="hybridMultilevel"/>
    <w:tmpl w:val="98BE3F2C"/>
    <w:lvl w:ilvl="0" w:tplc="04190017">
      <w:start w:val="1"/>
      <w:numFmt w:val="lowerLetter"/>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15:restartNumberingAfterBreak="0">
    <w:nsid w:val="667B5980"/>
    <w:multiLevelType w:val="hybridMultilevel"/>
    <w:tmpl w:val="98C4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B12FD3"/>
    <w:multiLevelType w:val="hybridMultilevel"/>
    <w:tmpl w:val="D396AF40"/>
    <w:lvl w:ilvl="0" w:tplc="7EEA4276">
      <w:numFmt w:val="bullet"/>
      <w:lvlText w:val="-"/>
      <w:lvlJc w:val="left"/>
      <w:pPr>
        <w:ind w:left="1290" w:hanging="5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65"/>
    <w:rsid w:val="00001997"/>
    <w:rsid w:val="000068F2"/>
    <w:rsid w:val="0001013D"/>
    <w:rsid w:val="00010EDF"/>
    <w:rsid w:val="00016DBB"/>
    <w:rsid w:val="000247C4"/>
    <w:rsid w:val="00033CFB"/>
    <w:rsid w:val="000356D8"/>
    <w:rsid w:val="00040CA2"/>
    <w:rsid w:val="00046A36"/>
    <w:rsid w:val="000529BA"/>
    <w:rsid w:val="00052B36"/>
    <w:rsid w:val="000536D2"/>
    <w:rsid w:val="00056765"/>
    <w:rsid w:val="00056AAF"/>
    <w:rsid w:val="00057573"/>
    <w:rsid w:val="0006129A"/>
    <w:rsid w:val="000653A5"/>
    <w:rsid w:val="000669C5"/>
    <w:rsid w:val="00067214"/>
    <w:rsid w:val="00072BCB"/>
    <w:rsid w:val="000774C1"/>
    <w:rsid w:val="000801E6"/>
    <w:rsid w:val="00082DFC"/>
    <w:rsid w:val="000843DC"/>
    <w:rsid w:val="0008727F"/>
    <w:rsid w:val="00091EFA"/>
    <w:rsid w:val="00094513"/>
    <w:rsid w:val="00095F2F"/>
    <w:rsid w:val="0009713B"/>
    <w:rsid w:val="000A05DC"/>
    <w:rsid w:val="000A06EB"/>
    <w:rsid w:val="000A09C2"/>
    <w:rsid w:val="000A5EE2"/>
    <w:rsid w:val="000A7C1F"/>
    <w:rsid w:val="000A7C2A"/>
    <w:rsid w:val="000B5FA0"/>
    <w:rsid w:val="000C43CD"/>
    <w:rsid w:val="000C55BB"/>
    <w:rsid w:val="000C766B"/>
    <w:rsid w:val="000D060B"/>
    <w:rsid w:val="000D6C74"/>
    <w:rsid w:val="000D77DE"/>
    <w:rsid w:val="000E14CC"/>
    <w:rsid w:val="000E2AAC"/>
    <w:rsid w:val="000E502A"/>
    <w:rsid w:val="000E68EA"/>
    <w:rsid w:val="000F30FE"/>
    <w:rsid w:val="00103376"/>
    <w:rsid w:val="001037F4"/>
    <w:rsid w:val="00104B49"/>
    <w:rsid w:val="00104BC8"/>
    <w:rsid w:val="001164F0"/>
    <w:rsid w:val="00123426"/>
    <w:rsid w:val="00123D58"/>
    <w:rsid w:val="00133035"/>
    <w:rsid w:val="00137241"/>
    <w:rsid w:val="0014474F"/>
    <w:rsid w:val="00147DD9"/>
    <w:rsid w:val="001524CD"/>
    <w:rsid w:val="00156179"/>
    <w:rsid w:val="001642A6"/>
    <w:rsid w:val="00164A10"/>
    <w:rsid w:val="00173D62"/>
    <w:rsid w:val="00187265"/>
    <w:rsid w:val="0019123C"/>
    <w:rsid w:val="00192B6E"/>
    <w:rsid w:val="00192E26"/>
    <w:rsid w:val="001A12CD"/>
    <w:rsid w:val="001A27F0"/>
    <w:rsid w:val="001A55D4"/>
    <w:rsid w:val="001B3E86"/>
    <w:rsid w:val="001B43F1"/>
    <w:rsid w:val="001C2A80"/>
    <w:rsid w:val="001C4EA3"/>
    <w:rsid w:val="001C6552"/>
    <w:rsid w:val="001D37C5"/>
    <w:rsid w:val="001D7039"/>
    <w:rsid w:val="001D7FDA"/>
    <w:rsid w:val="001E73C3"/>
    <w:rsid w:val="001F0DB2"/>
    <w:rsid w:val="001F37DA"/>
    <w:rsid w:val="001F687F"/>
    <w:rsid w:val="002004D1"/>
    <w:rsid w:val="00211927"/>
    <w:rsid w:val="00217020"/>
    <w:rsid w:val="00220E06"/>
    <w:rsid w:val="002245CD"/>
    <w:rsid w:val="00236943"/>
    <w:rsid w:val="00240E5D"/>
    <w:rsid w:val="0024160D"/>
    <w:rsid w:val="00243AEC"/>
    <w:rsid w:val="00245D95"/>
    <w:rsid w:val="00246D26"/>
    <w:rsid w:val="002477C1"/>
    <w:rsid w:val="0025009E"/>
    <w:rsid w:val="00254DBD"/>
    <w:rsid w:val="00260F65"/>
    <w:rsid w:val="00262F44"/>
    <w:rsid w:val="00263D1D"/>
    <w:rsid w:val="00266C95"/>
    <w:rsid w:val="0026796C"/>
    <w:rsid w:val="00272E2D"/>
    <w:rsid w:val="00284155"/>
    <w:rsid w:val="00290986"/>
    <w:rsid w:val="002A555D"/>
    <w:rsid w:val="002A6214"/>
    <w:rsid w:val="002B0B8B"/>
    <w:rsid w:val="002B1852"/>
    <w:rsid w:val="002B663F"/>
    <w:rsid w:val="002B6942"/>
    <w:rsid w:val="002B72BC"/>
    <w:rsid w:val="002C19F8"/>
    <w:rsid w:val="002C23B1"/>
    <w:rsid w:val="002C599C"/>
    <w:rsid w:val="002D2D0D"/>
    <w:rsid w:val="002F779D"/>
    <w:rsid w:val="002F7B35"/>
    <w:rsid w:val="00301D2D"/>
    <w:rsid w:val="0030271D"/>
    <w:rsid w:val="003043B3"/>
    <w:rsid w:val="00304A6E"/>
    <w:rsid w:val="003159CA"/>
    <w:rsid w:val="00315D20"/>
    <w:rsid w:val="00324AEB"/>
    <w:rsid w:val="00334003"/>
    <w:rsid w:val="003353CF"/>
    <w:rsid w:val="00335EFB"/>
    <w:rsid w:val="00345E09"/>
    <w:rsid w:val="0034723E"/>
    <w:rsid w:val="00351FA5"/>
    <w:rsid w:val="00357EF9"/>
    <w:rsid w:val="00362B59"/>
    <w:rsid w:val="00370AA8"/>
    <w:rsid w:val="00372A53"/>
    <w:rsid w:val="003771AE"/>
    <w:rsid w:val="00395B09"/>
    <w:rsid w:val="00396EC4"/>
    <w:rsid w:val="003A023F"/>
    <w:rsid w:val="003A0CF9"/>
    <w:rsid w:val="003A5BBE"/>
    <w:rsid w:val="003A70C9"/>
    <w:rsid w:val="003A735D"/>
    <w:rsid w:val="003B185C"/>
    <w:rsid w:val="003B59D9"/>
    <w:rsid w:val="003B6FBA"/>
    <w:rsid w:val="003D6D61"/>
    <w:rsid w:val="003D6F76"/>
    <w:rsid w:val="003F579A"/>
    <w:rsid w:val="00400952"/>
    <w:rsid w:val="00401DB3"/>
    <w:rsid w:val="00403F48"/>
    <w:rsid w:val="00421955"/>
    <w:rsid w:val="00423836"/>
    <w:rsid w:val="00426B55"/>
    <w:rsid w:val="00431F97"/>
    <w:rsid w:val="004360C3"/>
    <w:rsid w:val="004369C4"/>
    <w:rsid w:val="00440A31"/>
    <w:rsid w:val="00441EFD"/>
    <w:rsid w:val="004449A2"/>
    <w:rsid w:val="004455CD"/>
    <w:rsid w:val="00455CBD"/>
    <w:rsid w:val="00457585"/>
    <w:rsid w:val="00461CAD"/>
    <w:rsid w:val="004625FC"/>
    <w:rsid w:val="004774E4"/>
    <w:rsid w:val="00480EF2"/>
    <w:rsid w:val="00481023"/>
    <w:rsid w:val="0049029C"/>
    <w:rsid w:val="00491630"/>
    <w:rsid w:val="00492BC6"/>
    <w:rsid w:val="00492CD2"/>
    <w:rsid w:val="004931EA"/>
    <w:rsid w:val="00493896"/>
    <w:rsid w:val="00493CC5"/>
    <w:rsid w:val="004A1205"/>
    <w:rsid w:val="004A1732"/>
    <w:rsid w:val="004A17C5"/>
    <w:rsid w:val="004A5598"/>
    <w:rsid w:val="004B0A45"/>
    <w:rsid w:val="004B1667"/>
    <w:rsid w:val="004B5A0B"/>
    <w:rsid w:val="004B70D6"/>
    <w:rsid w:val="004C12C5"/>
    <w:rsid w:val="004C3E2F"/>
    <w:rsid w:val="004D2FEC"/>
    <w:rsid w:val="004D6344"/>
    <w:rsid w:val="004D68E4"/>
    <w:rsid w:val="004E76C8"/>
    <w:rsid w:val="004F5321"/>
    <w:rsid w:val="004F567F"/>
    <w:rsid w:val="005024A7"/>
    <w:rsid w:val="00502A5A"/>
    <w:rsid w:val="005044A0"/>
    <w:rsid w:val="005073B8"/>
    <w:rsid w:val="00507A0D"/>
    <w:rsid w:val="00511FC0"/>
    <w:rsid w:val="0051324C"/>
    <w:rsid w:val="00513D24"/>
    <w:rsid w:val="00513E5E"/>
    <w:rsid w:val="00514A57"/>
    <w:rsid w:val="00514C27"/>
    <w:rsid w:val="0051715A"/>
    <w:rsid w:val="00522A81"/>
    <w:rsid w:val="005234D6"/>
    <w:rsid w:val="00530D2D"/>
    <w:rsid w:val="00535874"/>
    <w:rsid w:val="00543363"/>
    <w:rsid w:val="00545564"/>
    <w:rsid w:val="005457E0"/>
    <w:rsid w:val="00546BD1"/>
    <w:rsid w:val="005523E6"/>
    <w:rsid w:val="00554C7F"/>
    <w:rsid w:val="00554E4D"/>
    <w:rsid w:val="005576BF"/>
    <w:rsid w:val="005576FF"/>
    <w:rsid w:val="00557D8C"/>
    <w:rsid w:val="00563FEA"/>
    <w:rsid w:val="005667AF"/>
    <w:rsid w:val="00566987"/>
    <w:rsid w:val="005669DD"/>
    <w:rsid w:val="00571979"/>
    <w:rsid w:val="00573CD2"/>
    <w:rsid w:val="00574782"/>
    <w:rsid w:val="00576CCF"/>
    <w:rsid w:val="00580DB3"/>
    <w:rsid w:val="00581460"/>
    <w:rsid w:val="00587E81"/>
    <w:rsid w:val="00594E12"/>
    <w:rsid w:val="00596603"/>
    <w:rsid w:val="00597ACC"/>
    <w:rsid w:val="005A0E34"/>
    <w:rsid w:val="005A171C"/>
    <w:rsid w:val="005A4C22"/>
    <w:rsid w:val="005A6B74"/>
    <w:rsid w:val="005B1AA2"/>
    <w:rsid w:val="005B5F89"/>
    <w:rsid w:val="005C34D0"/>
    <w:rsid w:val="005D0C1F"/>
    <w:rsid w:val="005D227B"/>
    <w:rsid w:val="005D2608"/>
    <w:rsid w:val="005D479D"/>
    <w:rsid w:val="005D6611"/>
    <w:rsid w:val="005D7D92"/>
    <w:rsid w:val="005D7F99"/>
    <w:rsid w:val="005E2280"/>
    <w:rsid w:val="005E580E"/>
    <w:rsid w:val="005E59D2"/>
    <w:rsid w:val="005F51ED"/>
    <w:rsid w:val="00603E82"/>
    <w:rsid w:val="00605C36"/>
    <w:rsid w:val="006079E8"/>
    <w:rsid w:val="006105A0"/>
    <w:rsid w:val="00610674"/>
    <w:rsid w:val="00616746"/>
    <w:rsid w:val="00621E56"/>
    <w:rsid w:val="0062308C"/>
    <w:rsid w:val="00625F55"/>
    <w:rsid w:val="00627011"/>
    <w:rsid w:val="00627897"/>
    <w:rsid w:val="00630E69"/>
    <w:rsid w:val="0063195A"/>
    <w:rsid w:val="00634C32"/>
    <w:rsid w:val="00636BD0"/>
    <w:rsid w:val="00640EAB"/>
    <w:rsid w:val="00645741"/>
    <w:rsid w:val="006500FD"/>
    <w:rsid w:val="00657F9E"/>
    <w:rsid w:val="0066096B"/>
    <w:rsid w:val="00660D52"/>
    <w:rsid w:val="00667023"/>
    <w:rsid w:val="006670DF"/>
    <w:rsid w:val="006705A2"/>
    <w:rsid w:val="00672A6E"/>
    <w:rsid w:val="00673BB6"/>
    <w:rsid w:val="006740A7"/>
    <w:rsid w:val="006740B8"/>
    <w:rsid w:val="00676AA6"/>
    <w:rsid w:val="00677B38"/>
    <w:rsid w:val="006821DF"/>
    <w:rsid w:val="00683088"/>
    <w:rsid w:val="00686B75"/>
    <w:rsid w:val="006928D6"/>
    <w:rsid w:val="006929AB"/>
    <w:rsid w:val="0069407B"/>
    <w:rsid w:val="0069584E"/>
    <w:rsid w:val="006A0D90"/>
    <w:rsid w:val="006A300A"/>
    <w:rsid w:val="006B0FB0"/>
    <w:rsid w:val="006B1AAB"/>
    <w:rsid w:val="006B3B31"/>
    <w:rsid w:val="006C06C2"/>
    <w:rsid w:val="006C0BA7"/>
    <w:rsid w:val="006D0308"/>
    <w:rsid w:val="006D0BF5"/>
    <w:rsid w:val="006D6359"/>
    <w:rsid w:val="006D6AF9"/>
    <w:rsid w:val="006D6EAC"/>
    <w:rsid w:val="006E2AAE"/>
    <w:rsid w:val="006E66FA"/>
    <w:rsid w:val="006F0768"/>
    <w:rsid w:val="006F168B"/>
    <w:rsid w:val="006F4442"/>
    <w:rsid w:val="006F5698"/>
    <w:rsid w:val="006F7040"/>
    <w:rsid w:val="0070123E"/>
    <w:rsid w:val="00706851"/>
    <w:rsid w:val="00713816"/>
    <w:rsid w:val="00721C5E"/>
    <w:rsid w:val="007261C6"/>
    <w:rsid w:val="00730DBF"/>
    <w:rsid w:val="00735533"/>
    <w:rsid w:val="00735CDD"/>
    <w:rsid w:val="00741CC6"/>
    <w:rsid w:val="007441BA"/>
    <w:rsid w:val="0075372A"/>
    <w:rsid w:val="00755A2B"/>
    <w:rsid w:val="00760D97"/>
    <w:rsid w:val="007611E1"/>
    <w:rsid w:val="007674D7"/>
    <w:rsid w:val="00770207"/>
    <w:rsid w:val="007713D8"/>
    <w:rsid w:val="00772AD2"/>
    <w:rsid w:val="00772FE9"/>
    <w:rsid w:val="00773A33"/>
    <w:rsid w:val="007802DC"/>
    <w:rsid w:val="0078306B"/>
    <w:rsid w:val="00787EB4"/>
    <w:rsid w:val="0079564F"/>
    <w:rsid w:val="007958DC"/>
    <w:rsid w:val="00795FA2"/>
    <w:rsid w:val="007A7F74"/>
    <w:rsid w:val="007B4A43"/>
    <w:rsid w:val="007B6C03"/>
    <w:rsid w:val="007B76B8"/>
    <w:rsid w:val="007C0168"/>
    <w:rsid w:val="007C1409"/>
    <w:rsid w:val="007D4235"/>
    <w:rsid w:val="007D6D93"/>
    <w:rsid w:val="007E12D0"/>
    <w:rsid w:val="007E1CBF"/>
    <w:rsid w:val="007E26A4"/>
    <w:rsid w:val="007F62C2"/>
    <w:rsid w:val="00800041"/>
    <w:rsid w:val="008071F4"/>
    <w:rsid w:val="0081340F"/>
    <w:rsid w:val="00821D9C"/>
    <w:rsid w:val="00822DF3"/>
    <w:rsid w:val="00824E64"/>
    <w:rsid w:val="00826196"/>
    <w:rsid w:val="00834B26"/>
    <w:rsid w:val="00844215"/>
    <w:rsid w:val="0085173D"/>
    <w:rsid w:val="008632AD"/>
    <w:rsid w:val="008633AA"/>
    <w:rsid w:val="00866A8C"/>
    <w:rsid w:val="0087485D"/>
    <w:rsid w:val="0087665B"/>
    <w:rsid w:val="00880A72"/>
    <w:rsid w:val="00882779"/>
    <w:rsid w:val="008907E3"/>
    <w:rsid w:val="00893A8E"/>
    <w:rsid w:val="008A2C48"/>
    <w:rsid w:val="008A33FB"/>
    <w:rsid w:val="008B2BD5"/>
    <w:rsid w:val="008B5659"/>
    <w:rsid w:val="008B7F38"/>
    <w:rsid w:val="008C3CDE"/>
    <w:rsid w:val="008D1DDB"/>
    <w:rsid w:val="008D4317"/>
    <w:rsid w:val="008D5BD9"/>
    <w:rsid w:val="008D685E"/>
    <w:rsid w:val="008E56DF"/>
    <w:rsid w:val="008F0C5C"/>
    <w:rsid w:val="008F1382"/>
    <w:rsid w:val="008F1A34"/>
    <w:rsid w:val="008F5D12"/>
    <w:rsid w:val="008F66A8"/>
    <w:rsid w:val="008F6C03"/>
    <w:rsid w:val="0090041E"/>
    <w:rsid w:val="00905E26"/>
    <w:rsid w:val="00906199"/>
    <w:rsid w:val="00907E6A"/>
    <w:rsid w:val="00910C2B"/>
    <w:rsid w:val="0091302F"/>
    <w:rsid w:val="00915A55"/>
    <w:rsid w:val="00920DDB"/>
    <w:rsid w:val="00921C6D"/>
    <w:rsid w:val="00923D3D"/>
    <w:rsid w:val="0093471A"/>
    <w:rsid w:val="009362C4"/>
    <w:rsid w:val="0093794D"/>
    <w:rsid w:val="00943AB1"/>
    <w:rsid w:val="009446DE"/>
    <w:rsid w:val="0095172E"/>
    <w:rsid w:val="00952187"/>
    <w:rsid w:val="00952B57"/>
    <w:rsid w:val="00956957"/>
    <w:rsid w:val="00966C01"/>
    <w:rsid w:val="009709A5"/>
    <w:rsid w:val="00973B29"/>
    <w:rsid w:val="009806B1"/>
    <w:rsid w:val="0098386B"/>
    <w:rsid w:val="00984B23"/>
    <w:rsid w:val="00992047"/>
    <w:rsid w:val="009A309A"/>
    <w:rsid w:val="009A3B3B"/>
    <w:rsid w:val="009B174C"/>
    <w:rsid w:val="009C12AE"/>
    <w:rsid w:val="009C1604"/>
    <w:rsid w:val="009D04CA"/>
    <w:rsid w:val="009D1132"/>
    <w:rsid w:val="009D54B5"/>
    <w:rsid w:val="009E2F10"/>
    <w:rsid w:val="009F15C4"/>
    <w:rsid w:val="009F7BC3"/>
    <w:rsid w:val="00A03306"/>
    <w:rsid w:val="00A03443"/>
    <w:rsid w:val="00A07755"/>
    <w:rsid w:val="00A13A2D"/>
    <w:rsid w:val="00A22E83"/>
    <w:rsid w:val="00A243D1"/>
    <w:rsid w:val="00A2715A"/>
    <w:rsid w:val="00A35FC9"/>
    <w:rsid w:val="00A37038"/>
    <w:rsid w:val="00A379E4"/>
    <w:rsid w:val="00A41D2D"/>
    <w:rsid w:val="00A42314"/>
    <w:rsid w:val="00A42849"/>
    <w:rsid w:val="00A42AD3"/>
    <w:rsid w:val="00A50965"/>
    <w:rsid w:val="00A51AFA"/>
    <w:rsid w:val="00A532ED"/>
    <w:rsid w:val="00A629FF"/>
    <w:rsid w:val="00A66AC0"/>
    <w:rsid w:val="00A67254"/>
    <w:rsid w:val="00A6793D"/>
    <w:rsid w:val="00A711E5"/>
    <w:rsid w:val="00A71628"/>
    <w:rsid w:val="00A73752"/>
    <w:rsid w:val="00A751EF"/>
    <w:rsid w:val="00A77275"/>
    <w:rsid w:val="00A804C5"/>
    <w:rsid w:val="00A84CEA"/>
    <w:rsid w:val="00A84FA9"/>
    <w:rsid w:val="00A86BDF"/>
    <w:rsid w:val="00A915CB"/>
    <w:rsid w:val="00A91DD9"/>
    <w:rsid w:val="00AA2328"/>
    <w:rsid w:val="00AA456E"/>
    <w:rsid w:val="00AA547A"/>
    <w:rsid w:val="00AB217E"/>
    <w:rsid w:val="00AB31B8"/>
    <w:rsid w:val="00AC0B9C"/>
    <w:rsid w:val="00AC4E1C"/>
    <w:rsid w:val="00AC65EA"/>
    <w:rsid w:val="00AC7BCA"/>
    <w:rsid w:val="00AE5341"/>
    <w:rsid w:val="00AE5F86"/>
    <w:rsid w:val="00AF044D"/>
    <w:rsid w:val="00AF2CF5"/>
    <w:rsid w:val="00AF5298"/>
    <w:rsid w:val="00AF68D6"/>
    <w:rsid w:val="00AF7BAC"/>
    <w:rsid w:val="00B05CBD"/>
    <w:rsid w:val="00B1084C"/>
    <w:rsid w:val="00B11E1F"/>
    <w:rsid w:val="00B13A4C"/>
    <w:rsid w:val="00B14E7A"/>
    <w:rsid w:val="00B17FB4"/>
    <w:rsid w:val="00B2770B"/>
    <w:rsid w:val="00B330F9"/>
    <w:rsid w:val="00B44112"/>
    <w:rsid w:val="00B47775"/>
    <w:rsid w:val="00B563B3"/>
    <w:rsid w:val="00B56A97"/>
    <w:rsid w:val="00B57850"/>
    <w:rsid w:val="00B646B7"/>
    <w:rsid w:val="00B671DC"/>
    <w:rsid w:val="00B7675C"/>
    <w:rsid w:val="00B76D38"/>
    <w:rsid w:val="00B80A97"/>
    <w:rsid w:val="00B86C92"/>
    <w:rsid w:val="00B939A3"/>
    <w:rsid w:val="00B95DF0"/>
    <w:rsid w:val="00B9736F"/>
    <w:rsid w:val="00BB091C"/>
    <w:rsid w:val="00BB2C88"/>
    <w:rsid w:val="00BB435A"/>
    <w:rsid w:val="00BB479C"/>
    <w:rsid w:val="00BB7B29"/>
    <w:rsid w:val="00BE63EF"/>
    <w:rsid w:val="00BE7DD0"/>
    <w:rsid w:val="00BF1AEB"/>
    <w:rsid w:val="00BF38A3"/>
    <w:rsid w:val="00BF43BD"/>
    <w:rsid w:val="00C0622A"/>
    <w:rsid w:val="00C06FBE"/>
    <w:rsid w:val="00C10B11"/>
    <w:rsid w:val="00C11BF4"/>
    <w:rsid w:val="00C14581"/>
    <w:rsid w:val="00C23393"/>
    <w:rsid w:val="00C3319E"/>
    <w:rsid w:val="00C4652B"/>
    <w:rsid w:val="00C50E65"/>
    <w:rsid w:val="00C5287F"/>
    <w:rsid w:val="00C556E5"/>
    <w:rsid w:val="00C6093C"/>
    <w:rsid w:val="00C61321"/>
    <w:rsid w:val="00C80190"/>
    <w:rsid w:val="00C8686F"/>
    <w:rsid w:val="00C908EE"/>
    <w:rsid w:val="00C915A5"/>
    <w:rsid w:val="00C91FA7"/>
    <w:rsid w:val="00C92ADE"/>
    <w:rsid w:val="00CA401B"/>
    <w:rsid w:val="00CA62CC"/>
    <w:rsid w:val="00CA6F5B"/>
    <w:rsid w:val="00CA7A7E"/>
    <w:rsid w:val="00CB0AFE"/>
    <w:rsid w:val="00CB4E08"/>
    <w:rsid w:val="00CC4218"/>
    <w:rsid w:val="00CC4FE5"/>
    <w:rsid w:val="00CC7246"/>
    <w:rsid w:val="00CC7A28"/>
    <w:rsid w:val="00CD307A"/>
    <w:rsid w:val="00CE69C9"/>
    <w:rsid w:val="00CF3DC4"/>
    <w:rsid w:val="00CF3F08"/>
    <w:rsid w:val="00CF5385"/>
    <w:rsid w:val="00CF7BC0"/>
    <w:rsid w:val="00D24D57"/>
    <w:rsid w:val="00D27B63"/>
    <w:rsid w:val="00D33820"/>
    <w:rsid w:val="00D34ADC"/>
    <w:rsid w:val="00D4754D"/>
    <w:rsid w:val="00D515B4"/>
    <w:rsid w:val="00D54090"/>
    <w:rsid w:val="00D542FA"/>
    <w:rsid w:val="00D627EC"/>
    <w:rsid w:val="00D66E60"/>
    <w:rsid w:val="00D710F5"/>
    <w:rsid w:val="00D8097C"/>
    <w:rsid w:val="00D8788E"/>
    <w:rsid w:val="00D97093"/>
    <w:rsid w:val="00DA6915"/>
    <w:rsid w:val="00DA76CE"/>
    <w:rsid w:val="00DA7D49"/>
    <w:rsid w:val="00DB6212"/>
    <w:rsid w:val="00DC61BD"/>
    <w:rsid w:val="00DD05B8"/>
    <w:rsid w:val="00DD1402"/>
    <w:rsid w:val="00DD202C"/>
    <w:rsid w:val="00DD35A6"/>
    <w:rsid w:val="00DD4512"/>
    <w:rsid w:val="00DD6FD1"/>
    <w:rsid w:val="00DE1CE9"/>
    <w:rsid w:val="00DE3266"/>
    <w:rsid w:val="00DE5107"/>
    <w:rsid w:val="00DF13B9"/>
    <w:rsid w:val="00DF47BE"/>
    <w:rsid w:val="00E01B30"/>
    <w:rsid w:val="00E02F13"/>
    <w:rsid w:val="00E04701"/>
    <w:rsid w:val="00E104FE"/>
    <w:rsid w:val="00E12295"/>
    <w:rsid w:val="00E12F6F"/>
    <w:rsid w:val="00E172D1"/>
    <w:rsid w:val="00E174E3"/>
    <w:rsid w:val="00E30C8D"/>
    <w:rsid w:val="00E3728D"/>
    <w:rsid w:val="00E37EB5"/>
    <w:rsid w:val="00E574B2"/>
    <w:rsid w:val="00E57DB4"/>
    <w:rsid w:val="00E62226"/>
    <w:rsid w:val="00E648B8"/>
    <w:rsid w:val="00E7579C"/>
    <w:rsid w:val="00E7742A"/>
    <w:rsid w:val="00E8409A"/>
    <w:rsid w:val="00E90809"/>
    <w:rsid w:val="00E921D7"/>
    <w:rsid w:val="00E92B65"/>
    <w:rsid w:val="00E93E62"/>
    <w:rsid w:val="00E96B21"/>
    <w:rsid w:val="00E973AB"/>
    <w:rsid w:val="00EA118D"/>
    <w:rsid w:val="00EA24EA"/>
    <w:rsid w:val="00EA5181"/>
    <w:rsid w:val="00EB60F3"/>
    <w:rsid w:val="00EB6948"/>
    <w:rsid w:val="00EB7F87"/>
    <w:rsid w:val="00EC21C0"/>
    <w:rsid w:val="00EC5E26"/>
    <w:rsid w:val="00ED6F7E"/>
    <w:rsid w:val="00EE162B"/>
    <w:rsid w:val="00EE73D2"/>
    <w:rsid w:val="00EF2153"/>
    <w:rsid w:val="00EF7ABD"/>
    <w:rsid w:val="00F00A07"/>
    <w:rsid w:val="00F01EA1"/>
    <w:rsid w:val="00F12B82"/>
    <w:rsid w:val="00F144FC"/>
    <w:rsid w:val="00F14590"/>
    <w:rsid w:val="00F268D9"/>
    <w:rsid w:val="00F3218B"/>
    <w:rsid w:val="00F42F04"/>
    <w:rsid w:val="00F46F64"/>
    <w:rsid w:val="00F4718B"/>
    <w:rsid w:val="00F5307B"/>
    <w:rsid w:val="00F54E85"/>
    <w:rsid w:val="00F556DB"/>
    <w:rsid w:val="00F6082B"/>
    <w:rsid w:val="00F63D0C"/>
    <w:rsid w:val="00F63D9A"/>
    <w:rsid w:val="00F67F59"/>
    <w:rsid w:val="00F706E8"/>
    <w:rsid w:val="00F7154C"/>
    <w:rsid w:val="00F76EAA"/>
    <w:rsid w:val="00F810D7"/>
    <w:rsid w:val="00F82FB5"/>
    <w:rsid w:val="00F83443"/>
    <w:rsid w:val="00F921C6"/>
    <w:rsid w:val="00F93495"/>
    <w:rsid w:val="00F938C0"/>
    <w:rsid w:val="00F9396B"/>
    <w:rsid w:val="00FA6D22"/>
    <w:rsid w:val="00FA7A02"/>
    <w:rsid w:val="00FB2D39"/>
    <w:rsid w:val="00FB3DD0"/>
    <w:rsid w:val="00FB538F"/>
    <w:rsid w:val="00FB5756"/>
    <w:rsid w:val="00FB6317"/>
    <w:rsid w:val="00FC21E0"/>
    <w:rsid w:val="00FC52EB"/>
    <w:rsid w:val="00FD29CF"/>
    <w:rsid w:val="00FD55D1"/>
    <w:rsid w:val="00FD7B78"/>
    <w:rsid w:val="00FE0FAC"/>
    <w:rsid w:val="00FE33BD"/>
    <w:rsid w:val="00FE3A45"/>
    <w:rsid w:val="00FF1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6BAC5B"/>
  <w15:docId w15:val="{4BC3E22D-A504-43FF-A4A3-11FF56E2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65"/>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440A31"/>
    <w:pPr>
      <w:keepNext/>
      <w:widowControl w:val="0"/>
      <w:overflowPunct w:val="0"/>
      <w:autoSpaceDE w:val="0"/>
      <w:autoSpaceDN w:val="0"/>
      <w:adjustRightInd w:val="0"/>
      <w:spacing w:before="240" w:after="60"/>
      <w:ind w:firstLine="567"/>
      <w:jc w:val="center"/>
      <w:textAlignment w:val="baseline"/>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AF"/>
    <w:pPr>
      <w:ind w:left="720"/>
      <w:contextualSpacing/>
    </w:pPr>
  </w:style>
  <w:style w:type="paragraph" w:styleId="Header">
    <w:name w:val="header"/>
    <w:basedOn w:val="Normal"/>
    <w:link w:val="HeaderChar"/>
    <w:uiPriority w:val="99"/>
    <w:unhideWhenUsed/>
    <w:rsid w:val="0019123C"/>
    <w:pPr>
      <w:tabs>
        <w:tab w:val="center" w:pos="4677"/>
        <w:tab w:val="right" w:pos="9355"/>
      </w:tabs>
    </w:pPr>
  </w:style>
  <w:style w:type="character" w:customStyle="1" w:styleId="HeaderChar">
    <w:name w:val="Header Char"/>
    <w:basedOn w:val="DefaultParagraphFont"/>
    <w:link w:val="Header"/>
    <w:uiPriority w:val="99"/>
    <w:rsid w:val="0019123C"/>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19123C"/>
    <w:pPr>
      <w:tabs>
        <w:tab w:val="center" w:pos="4677"/>
        <w:tab w:val="right" w:pos="9355"/>
      </w:tabs>
    </w:pPr>
  </w:style>
  <w:style w:type="character" w:customStyle="1" w:styleId="FooterChar">
    <w:name w:val="Footer Char"/>
    <w:basedOn w:val="DefaultParagraphFont"/>
    <w:link w:val="Footer"/>
    <w:uiPriority w:val="99"/>
    <w:rsid w:val="0019123C"/>
    <w:rPr>
      <w:rFonts w:ascii="Times New Roman" w:eastAsia="Times New Roman" w:hAnsi="Times New Roman" w:cs="Times New Roman"/>
      <w:sz w:val="20"/>
      <w:szCs w:val="20"/>
      <w:lang w:eastAsia="ru-RU"/>
    </w:rPr>
  </w:style>
  <w:style w:type="character" w:customStyle="1" w:styleId="Heading1Char">
    <w:name w:val="Heading 1 Char"/>
    <w:basedOn w:val="DefaultParagraphFont"/>
    <w:link w:val="Heading1"/>
    <w:rsid w:val="00440A31"/>
    <w:rPr>
      <w:rFonts w:ascii="Times New Roman" w:eastAsia="Times New Roman" w:hAnsi="Times New Roman" w:cs="Times New Roman"/>
      <w:b/>
      <w:kern w:val="28"/>
      <w:sz w:val="28"/>
      <w:szCs w:val="20"/>
    </w:rPr>
  </w:style>
  <w:style w:type="paragraph" w:styleId="NormalWeb">
    <w:name w:val="Normal (Web)"/>
    <w:basedOn w:val="Normal"/>
    <w:uiPriority w:val="99"/>
    <w:unhideWhenUsed/>
    <w:rsid w:val="00AC0B9C"/>
    <w:pPr>
      <w:spacing w:before="100" w:beforeAutospacing="1" w:after="100" w:afterAutospacing="1"/>
    </w:pPr>
    <w:rPr>
      <w:sz w:val="24"/>
      <w:szCs w:val="24"/>
    </w:rPr>
  </w:style>
  <w:style w:type="paragraph" w:customStyle="1" w:styleId="Style34">
    <w:name w:val="Style34"/>
    <w:basedOn w:val="Normal"/>
    <w:uiPriority w:val="99"/>
    <w:rsid w:val="008F66A8"/>
    <w:pPr>
      <w:widowControl w:val="0"/>
      <w:autoSpaceDE w:val="0"/>
      <w:autoSpaceDN w:val="0"/>
      <w:adjustRightInd w:val="0"/>
      <w:spacing w:line="206" w:lineRule="exact"/>
      <w:ind w:hanging="264"/>
    </w:pPr>
    <w:rPr>
      <w:sz w:val="24"/>
      <w:szCs w:val="24"/>
    </w:rPr>
  </w:style>
  <w:style w:type="character" w:customStyle="1" w:styleId="FontStyle46">
    <w:name w:val="Font Style46"/>
    <w:basedOn w:val="DefaultParagraphFont"/>
    <w:uiPriority w:val="99"/>
    <w:rsid w:val="008F66A8"/>
    <w:rPr>
      <w:rFonts w:ascii="Times New Roman" w:hAnsi="Times New Roman" w:cs="Times New Roman"/>
      <w:b/>
      <w:bCs/>
      <w:sz w:val="16"/>
      <w:szCs w:val="16"/>
    </w:rPr>
  </w:style>
  <w:style w:type="character" w:customStyle="1" w:styleId="FontStyle50">
    <w:name w:val="Font Style50"/>
    <w:basedOn w:val="DefaultParagraphFont"/>
    <w:uiPriority w:val="99"/>
    <w:rsid w:val="008F66A8"/>
    <w:rPr>
      <w:rFonts w:ascii="Times New Roman" w:hAnsi="Times New Roman" w:cs="Times New Roman"/>
      <w:b/>
      <w:bCs/>
      <w:i/>
      <w:iCs/>
      <w:sz w:val="18"/>
      <w:szCs w:val="18"/>
    </w:rPr>
  </w:style>
  <w:style w:type="paragraph" w:customStyle="1" w:styleId="DIVIZIUNE">
    <w:name w:val="DIVIZIUNE"/>
    <w:basedOn w:val="Normal"/>
    <w:autoRedefine/>
    <w:qFormat/>
    <w:rsid w:val="00557D8C"/>
    <w:pPr>
      <w:widowControl w:val="0"/>
      <w:tabs>
        <w:tab w:val="left" w:pos="709"/>
      </w:tabs>
      <w:autoSpaceDE w:val="0"/>
      <w:autoSpaceDN w:val="0"/>
      <w:adjustRightInd w:val="0"/>
      <w:spacing w:line="360" w:lineRule="auto"/>
      <w:ind w:left="709" w:hanging="709"/>
    </w:pPr>
    <w:rPr>
      <w:bCs/>
      <w:color w:val="000000"/>
      <w:sz w:val="24"/>
      <w:szCs w:val="24"/>
      <w:lang w:val="ro-RO" w:eastAsia="ro-RO"/>
    </w:rPr>
  </w:style>
  <w:style w:type="character" w:styleId="HTMLCite">
    <w:name w:val="HTML Cite"/>
    <w:basedOn w:val="DefaultParagraphFont"/>
    <w:uiPriority w:val="99"/>
    <w:semiHidden/>
    <w:unhideWhenUsed/>
    <w:rsid w:val="00DD05B8"/>
    <w:rPr>
      <w:i/>
      <w:iCs/>
    </w:rPr>
  </w:style>
  <w:style w:type="character" w:styleId="Strong">
    <w:name w:val="Strong"/>
    <w:basedOn w:val="DefaultParagraphFont"/>
    <w:uiPriority w:val="22"/>
    <w:qFormat/>
    <w:rsid w:val="00E3728D"/>
    <w:rPr>
      <w:b/>
      <w:bCs/>
    </w:rPr>
  </w:style>
  <w:style w:type="character" w:customStyle="1" w:styleId="apple-converted-space">
    <w:name w:val="apple-converted-space"/>
    <w:basedOn w:val="DefaultParagraphFont"/>
    <w:rsid w:val="007674D7"/>
  </w:style>
  <w:style w:type="paragraph" w:styleId="FootnoteText">
    <w:name w:val="footnote text"/>
    <w:basedOn w:val="Normal"/>
    <w:link w:val="FootnoteTextChar"/>
    <w:unhideWhenUsed/>
    <w:rsid w:val="00667023"/>
  </w:style>
  <w:style w:type="character" w:customStyle="1" w:styleId="FootnoteTextChar">
    <w:name w:val="Footnote Text Char"/>
    <w:basedOn w:val="DefaultParagraphFont"/>
    <w:link w:val="FootnoteText"/>
    <w:rsid w:val="00667023"/>
    <w:rPr>
      <w:rFonts w:ascii="Times New Roman" w:eastAsia="Times New Roman" w:hAnsi="Times New Roman" w:cs="Times New Roman"/>
      <w:sz w:val="20"/>
      <w:szCs w:val="20"/>
      <w:lang w:eastAsia="ru-RU"/>
    </w:rPr>
  </w:style>
  <w:style w:type="character" w:styleId="FootnoteReference">
    <w:name w:val="footnote reference"/>
    <w:basedOn w:val="DefaultParagraphFont"/>
    <w:unhideWhenUsed/>
    <w:rsid w:val="00667023"/>
    <w:rPr>
      <w:vertAlign w:val="superscript"/>
    </w:rPr>
  </w:style>
  <w:style w:type="paragraph" w:styleId="BodyTextIndent">
    <w:name w:val="Body Text Indent"/>
    <w:basedOn w:val="Normal"/>
    <w:link w:val="BodyTextIndentChar"/>
    <w:rsid w:val="00773A33"/>
    <w:pPr>
      <w:jc w:val="both"/>
    </w:pPr>
    <w:rPr>
      <w:sz w:val="24"/>
      <w:lang w:val="ro-RO"/>
    </w:rPr>
  </w:style>
  <w:style w:type="character" w:customStyle="1" w:styleId="BodyTextIndentChar">
    <w:name w:val="Body Text Indent Char"/>
    <w:basedOn w:val="DefaultParagraphFont"/>
    <w:link w:val="BodyTextIndent"/>
    <w:rsid w:val="00773A33"/>
    <w:rPr>
      <w:rFonts w:ascii="Times New Roman" w:eastAsia="Times New Roman" w:hAnsi="Times New Roman" w:cs="Times New Roman"/>
      <w:sz w:val="24"/>
      <w:szCs w:val="20"/>
      <w:lang w:val="ro-RO" w:eastAsia="ru-RU"/>
    </w:rPr>
  </w:style>
  <w:style w:type="character" w:styleId="Hyperlink">
    <w:name w:val="Hyperlink"/>
    <w:basedOn w:val="DefaultParagraphFont"/>
    <w:uiPriority w:val="99"/>
    <w:unhideWhenUsed/>
    <w:rsid w:val="002245CD"/>
    <w:rPr>
      <w:color w:val="0000FF" w:themeColor="hyperlink"/>
      <w:u w:val="single"/>
    </w:rPr>
  </w:style>
  <w:style w:type="paragraph" w:styleId="BalloonText">
    <w:name w:val="Balloon Text"/>
    <w:basedOn w:val="Normal"/>
    <w:link w:val="BalloonTextChar"/>
    <w:uiPriority w:val="99"/>
    <w:semiHidden/>
    <w:unhideWhenUsed/>
    <w:rsid w:val="00BF43BD"/>
    <w:rPr>
      <w:rFonts w:ascii="Tahoma" w:hAnsi="Tahoma" w:cs="Tahoma"/>
      <w:sz w:val="16"/>
      <w:szCs w:val="16"/>
    </w:rPr>
  </w:style>
  <w:style w:type="character" w:customStyle="1" w:styleId="BalloonTextChar">
    <w:name w:val="Balloon Text Char"/>
    <w:basedOn w:val="DefaultParagraphFont"/>
    <w:link w:val="BalloonText"/>
    <w:uiPriority w:val="99"/>
    <w:semiHidden/>
    <w:rsid w:val="00BF43BD"/>
    <w:rPr>
      <w:rFonts w:ascii="Tahoma" w:eastAsia="Times New Roman" w:hAnsi="Tahoma" w:cs="Tahoma"/>
      <w:sz w:val="16"/>
      <w:szCs w:val="16"/>
      <w:lang w:eastAsia="ru-RU"/>
    </w:rPr>
  </w:style>
  <w:style w:type="character" w:styleId="FollowedHyperlink">
    <w:name w:val="FollowedHyperlink"/>
    <w:basedOn w:val="DefaultParagraphFont"/>
    <w:uiPriority w:val="99"/>
    <w:semiHidden/>
    <w:unhideWhenUsed/>
    <w:rsid w:val="008D5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503">
      <w:bodyDiv w:val="1"/>
      <w:marLeft w:val="0"/>
      <w:marRight w:val="0"/>
      <w:marTop w:val="0"/>
      <w:marBottom w:val="0"/>
      <w:divBdr>
        <w:top w:val="none" w:sz="0" w:space="0" w:color="auto"/>
        <w:left w:val="none" w:sz="0" w:space="0" w:color="auto"/>
        <w:bottom w:val="none" w:sz="0" w:space="0" w:color="auto"/>
        <w:right w:val="none" w:sz="0" w:space="0" w:color="auto"/>
      </w:divBdr>
      <w:divsChild>
        <w:div w:id="1865051841">
          <w:marLeft w:val="45"/>
          <w:marRight w:val="45"/>
          <w:marTop w:val="0"/>
          <w:marBottom w:val="0"/>
          <w:divBdr>
            <w:top w:val="none" w:sz="0" w:space="0" w:color="auto"/>
            <w:left w:val="none" w:sz="0" w:space="0" w:color="auto"/>
            <w:bottom w:val="none" w:sz="0" w:space="0" w:color="auto"/>
            <w:right w:val="none" w:sz="0" w:space="0" w:color="auto"/>
          </w:divBdr>
          <w:divsChild>
            <w:div w:id="2115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911">
      <w:bodyDiv w:val="1"/>
      <w:marLeft w:val="0"/>
      <w:marRight w:val="0"/>
      <w:marTop w:val="0"/>
      <w:marBottom w:val="0"/>
      <w:divBdr>
        <w:top w:val="none" w:sz="0" w:space="0" w:color="auto"/>
        <w:left w:val="none" w:sz="0" w:space="0" w:color="auto"/>
        <w:bottom w:val="none" w:sz="0" w:space="0" w:color="auto"/>
        <w:right w:val="none" w:sz="0" w:space="0" w:color="auto"/>
      </w:divBdr>
      <w:divsChild>
        <w:div w:id="1818573659">
          <w:marLeft w:val="45"/>
          <w:marRight w:val="45"/>
          <w:marTop w:val="0"/>
          <w:marBottom w:val="0"/>
          <w:divBdr>
            <w:top w:val="none" w:sz="0" w:space="0" w:color="auto"/>
            <w:left w:val="none" w:sz="0" w:space="0" w:color="auto"/>
            <w:bottom w:val="none" w:sz="0" w:space="0" w:color="auto"/>
            <w:right w:val="none" w:sz="0" w:space="0" w:color="auto"/>
          </w:divBdr>
          <w:divsChild>
            <w:div w:id="2529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a.md/pageview.php?l=ro&amp;idc=385&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nrm.md/files/accesDedicat/Evidenta_colectiilor_de_bibliotec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A556-10C0-48A1-808A-E314577D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7321</Words>
  <Characters>41731</Characters>
  <Application>Microsoft Office Word</Application>
  <DocSecurity>0</DocSecurity>
  <Lines>347</Lines>
  <Paragraphs>97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2017-05-29T01:05:00Z</cp:lastPrinted>
  <dcterms:created xsi:type="dcterms:W3CDTF">2020-11-10T12:08:00Z</dcterms:created>
  <dcterms:modified xsi:type="dcterms:W3CDTF">2020-11-12T09:57:00Z</dcterms:modified>
</cp:coreProperties>
</file>