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B3D" w:rsidRPr="00AF79E0" w:rsidRDefault="00570B3D" w:rsidP="00AF79E0">
      <w:pPr>
        <w:tabs>
          <w:tab w:val="right" w:pos="426"/>
          <w:tab w:val="center" w:pos="4111"/>
        </w:tabs>
        <w:spacing w:after="0" w:line="240" w:lineRule="auto"/>
        <w:jc w:val="center"/>
        <w:rPr>
          <w:rFonts w:ascii="Times New Roman" w:hAnsi="Times New Roman" w:cs="Times New Roman"/>
          <w:b/>
          <w:sz w:val="24"/>
          <w:szCs w:val="24"/>
          <w:lang w:val="ro-MO"/>
        </w:rPr>
      </w:pPr>
      <w:r w:rsidRPr="00AF79E0">
        <w:rPr>
          <w:rFonts w:ascii="Times New Roman" w:hAnsi="Times New Roman" w:cs="Times New Roman"/>
          <w:b/>
          <w:sz w:val="24"/>
          <w:szCs w:val="24"/>
          <w:lang w:val="ro-MO"/>
        </w:rPr>
        <w:t>Sinteza activităţii săptămânale a</w:t>
      </w:r>
    </w:p>
    <w:p w:rsidR="00570B3D" w:rsidRPr="00AF79E0" w:rsidRDefault="00570B3D" w:rsidP="00AF79E0">
      <w:pPr>
        <w:spacing w:after="0" w:line="240" w:lineRule="auto"/>
        <w:jc w:val="center"/>
        <w:rPr>
          <w:rFonts w:ascii="Times New Roman" w:hAnsi="Times New Roman" w:cs="Times New Roman"/>
          <w:b/>
          <w:sz w:val="24"/>
          <w:szCs w:val="24"/>
          <w:lang w:val="ro-MO"/>
        </w:rPr>
      </w:pPr>
      <w:r w:rsidRPr="00AF79E0">
        <w:rPr>
          <w:rFonts w:ascii="Times New Roman" w:hAnsi="Times New Roman" w:cs="Times New Roman"/>
          <w:b/>
          <w:sz w:val="24"/>
          <w:szCs w:val="24"/>
          <w:lang w:val="ro-MO"/>
        </w:rPr>
        <w:t>Direcţiei generale educaţie, tineret şi sport a Consiliului municipal Chişinău</w:t>
      </w:r>
    </w:p>
    <w:p w:rsidR="00570B3D" w:rsidRPr="00AF79E0" w:rsidRDefault="00AF79E0" w:rsidP="00AF79E0">
      <w:pPr>
        <w:tabs>
          <w:tab w:val="left" w:pos="14742"/>
        </w:tabs>
        <w:spacing w:after="0" w:line="240" w:lineRule="auto"/>
        <w:ind w:right="-739"/>
        <w:jc w:val="center"/>
        <w:rPr>
          <w:rFonts w:ascii="Times New Roman" w:hAnsi="Times New Roman" w:cs="Times New Roman"/>
          <w:b/>
          <w:sz w:val="24"/>
          <w:szCs w:val="24"/>
          <w:lang w:val="ro-MO"/>
        </w:rPr>
      </w:pPr>
      <w:r w:rsidRPr="00AF79E0">
        <w:rPr>
          <w:rFonts w:ascii="Times New Roman" w:hAnsi="Times New Roman" w:cs="Times New Roman"/>
          <w:b/>
          <w:sz w:val="24"/>
          <w:szCs w:val="24"/>
          <w:lang w:val="ro-MO"/>
        </w:rPr>
        <w:t>în perioada 20</w:t>
      </w:r>
      <w:r w:rsidR="00570B3D" w:rsidRPr="00AF79E0">
        <w:rPr>
          <w:rFonts w:ascii="Times New Roman" w:hAnsi="Times New Roman" w:cs="Times New Roman"/>
          <w:b/>
          <w:sz w:val="24"/>
          <w:szCs w:val="24"/>
          <w:lang w:val="ro-MO"/>
        </w:rPr>
        <w:t>-</w:t>
      </w:r>
      <w:r w:rsidRPr="00AF79E0">
        <w:rPr>
          <w:rFonts w:ascii="Times New Roman" w:hAnsi="Times New Roman" w:cs="Times New Roman"/>
          <w:b/>
          <w:sz w:val="24"/>
          <w:szCs w:val="24"/>
          <w:lang w:val="ro-MO"/>
        </w:rPr>
        <w:t>24</w:t>
      </w:r>
      <w:r w:rsidR="00570B3D" w:rsidRPr="00AF79E0">
        <w:rPr>
          <w:rFonts w:ascii="Times New Roman" w:hAnsi="Times New Roman" w:cs="Times New Roman"/>
          <w:b/>
          <w:sz w:val="24"/>
          <w:szCs w:val="24"/>
          <w:lang w:val="ro-MO"/>
        </w:rPr>
        <w:t>.09.2021</w:t>
      </w:r>
    </w:p>
    <w:p w:rsidR="00570B3D" w:rsidRPr="00AF79E0" w:rsidRDefault="00570B3D" w:rsidP="00AF79E0">
      <w:pPr>
        <w:pStyle w:val="Listparagraf"/>
        <w:spacing w:line="240" w:lineRule="auto"/>
        <w:ind w:left="-567"/>
        <w:jc w:val="both"/>
        <w:rPr>
          <w:rFonts w:ascii="Times New Roman" w:hAnsi="Times New Roman" w:cs="Times New Roman"/>
          <w:sz w:val="24"/>
          <w:szCs w:val="24"/>
          <w:lang w:val="ro-MO"/>
        </w:rPr>
      </w:pPr>
    </w:p>
    <w:p w:rsidR="00570B3D" w:rsidRPr="00AF79E0" w:rsidRDefault="00570B3D" w:rsidP="00AF79E0">
      <w:pPr>
        <w:pStyle w:val="Listparagraf"/>
        <w:spacing w:line="240" w:lineRule="auto"/>
        <w:ind w:left="-567"/>
        <w:jc w:val="both"/>
        <w:rPr>
          <w:rFonts w:ascii="Times New Roman" w:hAnsi="Times New Roman" w:cs="Times New Roman"/>
          <w:sz w:val="24"/>
          <w:szCs w:val="24"/>
          <w:lang w:val="ro-MO"/>
        </w:rPr>
      </w:pPr>
      <w:r w:rsidRPr="00AF79E0">
        <w:rPr>
          <w:rFonts w:ascii="Times New Roman" w:hAnsi="Times New Roman" w:cs="Times New Roman"/>
          <w:sz w:val="24"/>
          <w:szCs w:val="24"/>
          <w:lang w:val="ro-MO"/>
        </w:rPr>
        <w:t>În săptămâna de referinţă s-a atestat următoarea situaţie.</w:t>
      </w:r>
    </w:p>
    <w:p w:rsidR="00570B3D" w:rsidRPr="00AF79E0" w:rsidRDefault="00570B3D" w:rsidP="00AF79E0">
      <w:pPr>
        <w:spacing w:after="0" w:line="240" w:lineRule="auto"/>
        <w:ind w:left="-567"/>
        <w:jc w:val="both"/>
        <w:rPr>
          <w:rFonts w:ascii="Times New Roman" w:hAnsi="Times New Roman" w:cs="Times New Roman"/>
          <w:b/>
          <w:sz w:val="24"/>
          <w:szCs w:val="24"/>
          <w:lang w:val="ro-MO"/>
        </w:rPr>
      </w:pPr>
      <w:r w:rsidRPr="00AF79E0">
        <w:rPr>
          <w:rFonts w:ascii="Times New Roman" w:hAnsi="Times New Roman" w:cs="Times New Roman"/>
          <w:b/>
          <w:sz w:val="24"/>
          <w:szCs w:val="24"/>
          <w:lang w:val="ro-MO"/>
        </w:rPr>
        <w:t>I. Aplicarea modelelor de activitate selectate de instituțiile de învățământ primar și secundar, ciclul I și II, anul de studii 2021-2022</w:t>
      </w:r>
    </w:p>
    <w:p w:rsidR="00570B3D" w:rsidRPr="00AF79E0" w:rsidRDefault="00570B3D" w:rsidP="00AF79E0">
      <w:pPr>
        <w:spacing w:after="0" w:line="240" w:lineRule="auto"/>
        <w:ind w:left="-567"/>
        <w:jc w:val="both"/>
        <w:rPr>
          <w:rFonts w:ascii="Times New Roman" w:hAnsi="Times New Roman" w:cs="Times New Roman"/>
          <w:bCs/>
          <w:color w:val="000000"/>
          <w:sz w:val="24"/>
          <w:szCs w:val="24"/>
          <w:lang w:val="ro-MO"/>
        </w:rPr>
      </w:pPr>
      <w:r w:rsidRPr="00AF79E0">
        <w:rPr>
          <w:rFonts w:ascii="Times New Roman" w:hAnsi="Times New Roman" w:cs="Times New Roman"/>
          <w:sz w:val="24"/>
          <w:szCs w:val="24"/>
          <w:lang w:val="ro-MO"/>
        </w:rPr>
        <w:t xml:space="preserve">La data de </w:t>
      </w:r>
      <w:r w:rsidR="00B26469" w:rsidRPr="00AF79E0">
        <w:rPr>
          <w:rFonts w:ascii="Times New Roman" w:hAnsi="Times New Roman" w:cs="Times New Roman"/>
          <w:sz w:val="24"/>
          <w:szCs w:val="24"/>
          <w:lang w:val="ro-MO"/>
        </w:rPr>
        <w:t>24</w:t>
      </w:r>
      <w:r w:rsidRPr="00AF79E0">
        <w:rPr>
          <w:rFonts w:ascii="Times New Roman" w:hAnsi="Times New Roman" w:cs="Times New Roman"/>
          <w:sz w:val="24"/>
          <w:szCs w:val="24"/>
          <w:lang w:val="ro-MO"/>
        </w:rPr>
        <w:t xml:space="preserve">.09.2021, în municipiu activează 150 instituții de învățământ primar și secundar, ciclul I și II (131 de instituții de învățământ publice  şi </w:t>
      </w:r>
      <w:r w:rsidRPr="00AF79E0">
        <w:rPr>
          <w:rFonts w:ascii="Times New Roman" w:hAnsi="Times New Roman" w:cs="Times New Roman"/>
          <w:bCs/>
          <w:color w:val="000000"/>
          <w:sz w:val="24"/>
          <w:szCs w:val="24"/>
          <w:lang w:val="ro-MO"/>
        </w:rPr>
        <w:t>19  instituții private)</w:t>
      </w:r>
    </w:p>
    <w:p w:rsidR="00570B3D" w:rsidRPr="00AF79E0" w:rsidRDefault="00570B3D" w:rsidP="00AF79E0">
      <w:pPr>
        <w:spacing w:after="0" w:line="240" w:lineRule="auto"/>
        <w:ind w:left="-567"/>
        <w:jc w:val="both"/>
        <w:rPr>
          <w:rFonts w:ascii="Times New Roman" w:hAnsi="Times New Roman" w:cs="Times New Roman"/>
          <w:bCs/>
          <w:color w:val="000000"/>
          <w:sz w:val="24"/>
          <w:szCs w:val="24"/>
          <w:lang w:val="ro-MO"/>
        </w:rPr>
      </w:pPr>
      <w:r w:rsidRPr="00AF79E0">
        <w:rPr>
          <w:rFonts w:ascii="Times New Roman" w:hAnsi="Times New Roman" w:cs="Times New Roman"/>
          <w:bCs/>
          <w:color w:val="000000"/>
          <w:sz w:val="24"/>
          <w:szCs w:val="24"/>
          <w:lang w:val="ro-MO"/>
        </w:rPr>
        <w:t>Cele 131</w:t>
      </w:r>
      <w:r w:rsidRPr="00AF79E0">
        <w:rPr>
          <w:rFonts w:ascii="Times New Roman" w:hAnsi="Times New Roman" w:cs="Times New Roman"/>
          <w:sz w:val="24"/>
          <w:szCs w:val="24"/>
          <w:lang w:val="ro-MO"/>
        </w:rPr>
        <w:t>instituții de învățământ publice  aplică modelele, după cum urmează:</w:t>
      </w:r>
    </w:p>
    <w:p w:rsidR="00570B3D" w:rsidRPr="00AF79E0" w:rsidRDefault="00570B3D" w:rsidP="00AF79E0">
      <w:pPr>
        <w:spacing w:after="0" w:line="240" w:lineRule="auto"/>
        <w:ind w:left="-567"/>
        <w:jc w:val="both"/>
        <w:rPr>
          <w:rFonts w:ascii="Times New Roman" w:hAnsi="Times New Roman" w:cs="Times New Roman"/>
          <w:bCs/>
          <w:sz w:val="24"/>
          <w:szCs w:val="24"/>
          <w:lang w:val="ro-MO" w:eastAsia="ru-RU"/>
        </w:rPr>
      </w:pPr>
      <w:r w:rsidRPr="00AF79E0">
        <w:rPr>
          <w:rFonts w:ascii="Times New Roman" w:hAnsi="Times New Roman" w:cs="Times New Roman"/>
          <w:bCs/>
          <w:sz w:val="24"/>
          <w:szCs w:val="24"/>
          <w:lang w:val="ro-MO"/>
        </w:rPr>
        <w:t>Modelul 1 (Prezența fizică 100% la școală) - 10</w:t>
      </w:r>
      <w:r w:rsidR="00384B7F" w:rsidRPr="00AF79E0">
        <w:rPr>
          <w:rFonts w:ascii="Times New Roman" w:hAnsi="Times New Roman" w:cs="Times New Roman"/>
          <w:bCs/>
          <w:sz w:val="24"/>
          <w:szCs w:val="24"/>
          <w:lang w:val="ro-MO"/>
        </w:rPr>
        <w:t>8</w:t>
      </w:r>
      <w:r w:rsidRPr="00AF79E0">
        <w:rPr>
          <w:rFonts w:ascii="Times New Roman" w:hAnsi="Times New Roman" w:cs="Times New Roman"/>
          <w:bCs/>
          <w:sz w:val="24"/>
          <w:szCs w:val="24"/>
          <w:lang w:val="ro-MO"/>
        </w:rPr>
        <w:t xml:space="preserve"> instituții</w:t>
      </w:r>
    </w:p>
    <w:p w:rsidR="00570B3D" w:rsidRPr="00AF79E0" w:rsidRDefault="00570B3D" w:rsidP="00AF79E0">
      <w:pPr>
        <w:spacing w:after="0" w:line="240" w:lineRule="auto"/>
        <w:ind w:left="-567"/>
        <w:jc w:val="both"/>
        <w:rPr>
          <w:rFonts w:ascii="Times New Roman" w:hAnsi="Times New Roman" w:cs="Times New Roman"/>
          <w:bCs/>
          <w:color w:val="000000"/>
          <w:sz w:val="24"/>
          <w:szCs w:val="24"/>
          <w:lang w:val="ro-MO"/>
        </w:rPr>
      </w:pPr>
      <w:r w:rsidRPr="00AF79E0">
        <w:rPr>
          <w:rFonts w:ascii="Times New Roman" w:hAnsi="Times New Roman" w:cs="Times New Roman"/>
          <w:bCs/>
          <w:color w:val="000000"/>
          <w:sz w:val="24"/>
          <w:szCs w:val="24"/>
          <w:lang w:val="ro-MO"/>
        </w:rPr>
        <w:t>Modelul 3 (Învățarea combinată) – 1 instituție</w:t>
      </w:r>
    </w:p>
    <w:p w:rsidR="00570B3D" w:rsidRPr="00AF79E0" w:rsidRDefault="00570B3D" w:rsidP="00AF79E0">
      <w:pPr>
        <w:spacing w:after="0" w:line="240" w:lineRule="auto"/>
        <w:ind w:left="-567"/>
        <w:jc w:val="both"/>
        <w:rPr>
          <w:rFonts w:ascii="Times New Roman" w:hAnsi="Times New Roman" w:cs="Times New Roman"/>
          <w:bCs/>
          <w:color w:val="000000"/>
          <w:sz w:val="24"/>
          <w:szCs w:val="24"/>
          <w:lang w:val="ro-MO"/>
        </w:rPr>
      </w:pPr>
      <w:r w:rsidRPr="00AF79E0">
        <w:rPr>
          <w:rFonts w:ascii="Times New Roman" w:hAnsi="Times New Roman" w:cs="Times New Roman"/>
          <w:bCs/>
          <w:color w:val="000000"/>
          <w:sz w:val="24"/>
          <w:szCs w:val="24"/>
          <w:lang w:val="ro-MO"/>
        </w:rPr>
        <w:t>Modelul 4 (Învățarea de tip hibrid) -1 instituție</w:t>
      </w:r>
      <w:r w:rsidRPr="00AF79E0">
        <w:rPr>
          <w:rFonts w:ascii="Times New Roman" w:hAnsi="Times New Roman" w:cs="Times New Roman"/>
          <w:bCs/>
          <w:color w:val="000000"/>
          <w:sz w:val="24"/>
          <w:szCs w:val="24"/>
          <w:lang w:val="ro-MO" w:eastAsia="ru-RU"/>
        </w:rPr>
        <w:t xml:space="preserve"> </w:t>
      </w:r>
    </w:p>
    <w:p w:rsidR="00570B3D" w:rsidRPr="00AF79E0" w:rsidRDefault="00570B3D" w:rsidP="00AF79E0">
      <w:pPr>
        <w:spacing w:after="0" w:line="240" w:lineRule="auto"/>
        <w:ind w:left="-567"/>
        <w:jc w:val="both"/>
        <w:rPr>
          <w:rFonts w:ascii="Times New Roman" w:hAnsi="Times New Roman" w:cs="Times New Roman"/>
          <w:bCs/>
          <w:color w:val="000000"/>
          <w:sz w:val="24"/>
          <w:szCs w:val="24"/>
          <w:lang w:val="ro-MO"/>
        </w:rPr>
      </w:pPr>
      <w:r w:rsidRPr="00AF79E0">
        <w:rPr>
          <w:rFonts w:ascii="Times New Roman" w:hAnsi="Times New Roman" w:cs="Times New Roman"/>
          <w:bCs/>
          <w:color w:val="000000"/>
          <w:sz w:val="24"/>
          <w:szCs w:val="24"/>
          <w:lang w:val="ro-MO"/>
        </w:rPr>
        <w:t>Modelul 7 (Învățarea mixtă, îmbină 2-3 modele) - 2</w:t>
      </w:r>
      <w:r w:rsidR="00384B7F" w:rsidRPr="00AF79E0">
        <w:rPr>
          <w:rFonts w:ascii="Times New Roman" w:hAnsi="Times New Roman" w:cs="Times New Roman"/>
          <w:bCs/>
          <w:color w:val="000000"/>
          <w:sz w:val="24"/>
          <w:szCs w:val="24"/>
          <w:lang w:val="ro-MO"/>
        </w:rPr>
        <w:t>1</w:t>
      </w:r>
      <w:r w:rsidRPr="00AF79E0">
        <w:rPr>
          <w:rFonts w:ascii="Times New Roman" w:hAnsi="Times New Roman" w:cs="Times New Roman"/>
          <w:bCs/>
          <w:color w:val="000000"/>
          <w:sz w:val="24"/>
          <w:szCs w:val="24"/>
          <w:lang w:val="ro-MO"/>
        </w:rPr>
        <w:t xml:space="preserve"> instituții</w:t>
      </w:r>
    </w:p>
    <w:p w:rsidR="00570B3D" w:rsidRPr="00AF79E0" w:rsidRDefault="00570B3D" w:rsidP="00AF79E0">
      <w:pPr>
        <w:spacing w:after="0" w:line="240" w:lineRule="auto"/>
        <w:ind w:left="-567"/>
        <w:jc w:val="both"/>
        <w:rPr>
          <w:rFonts w:ascii="Times New Roman" w:hAnsi="Times New Roman" w:cs="Times New Roman"/>
          <w:bCs/>
          <w:color w:val="000000"/>
          <w:sz w:val="24"/>
          <w:szCs w:val="24"/>
          <w:lang w:val="ro-MO" w:eastAsia="ru-RU"/>
        </w:rPr>
      </w:pPr>
    </w:p>
    <w:p w:rsidR="00570B3D" w:rsidRPr="00AF79E0" w:rsidRDefault="00570B3D" w:rsidP="00AF79E0">
      <w:pPr>
        <w:spacing w:after="0" w:line="240" w:lineRule="auto"/>
        <w:ind w:left="-567"/>
        <w:jc w:val="both"/>
        <w:rPr>
          <w:rFonts w:ascii="Times New Roman" w:hAnsi="Times New Roman" w:cs="Times New Roman"/>
          <w:b/>
          <w:sz w:val="24"/>
          <w:szCs w:val="24"/>
          <w:lang w:val="ro-MO"/>
        </w:rPr>
      </w:pPr>
      <w:r w:rsidRPr="00AF79E0">
        <w:rPr>
          <w:rFonts w:ascii="Times New Roman" w:hAnsi="Times New Roman" w:cs="Times New Roman"/>
          <w:b/>
          <w:bCs/>
          <w:color w:val="000000"/>
          <w:sz w:val="24"/>
          <w:szCs w:val="24"/>
          <w:lang w:val="ro-MO" w:eastAsia="ru-RU"/>
        </w:rPr>
        <w:t>II.</w:t>
      </w:r>
      <w:r w:rsidRPr="00AF79E0">
        <w:rPr>
          <w:rFonts w:ascii="Times New Roman" w:hAnsi="Times New Roman" w:cs="Times New Roman"/>
          <w:b/>
          <w:sz w:val="24"/>
          <w:szCs w:val="24"/>
          <w:lang w:val="ro-MO"/>
        </w:rPr>
        <w:t xml:space="preserve"> Funcţionalitatea instituțiilor  de învățământ preşcolar şi monitorizarea procesului educaţional</w:t>
      </w:r>
    </w:p>
    <w:p w:rsidR="00570B3D" w:rsidRPr="00AF79E0" w:rsidRDefault="00570B3D" w:rsidP="00AF79E0">
      <w:pPr>
        <w:pStyle w:val="NormalWeb"/>
        <w:spacing w:before="0" w:beforeAutospacing="0" w:after="0" w:afterAutospacing="0"/>
        <w:ind w:left="-567"/>
        <w:jc w:val="both"/>
        <w:rPr>
          <w:rFonts w:eastAsia="Calibri"/>
          <w:lang w:val="ro-MO"/>
        </w:rPr>
      </w:pPr>
      <w:r w:rsidRPr="00AF79E0">
        <w:rPr>
          <w:rFonts w:eastAsia="Calibri"/>
          <w:lang w:val="ro-MO"/>
        </w:rPr>
        <w:t xml:space="preserve">Sistemul de educaţie timpurie din municipiul Chişinău include </w:t>
      </w:r>
      <w:r w:rsidRPr="00AF79E0">
        <w:rPr>
          <w:rFonts w:eastAsia="Calibri"/>
          <w:b/>
          <w:lang w:val="ro-MO"/>
        </w:rPr>
        <w:t>166</w:t>
      </w:r>
      <w:r w:rsidRPr="00AF79E0">
        <w:rPr>
          <w:rFonts w:eastAsia="Calibri"/>
          <w:lang w:val="ro-MO"/>
        </w:rPr>
        <w:t xml:space="preserve"> instituţii de învăţământ în care frecventează copii de vârstă preşcolară.</w:t>
      </w:r>
    </w:p>
    <w:p w:rsidR="00384B7F" w:rsidRPr="00AF79E0" w:rsidRDefault="00384B7F" w:rsidP="00AF79E0">
      <w:pPr>
        <w:spacing w:after="0" w:line="240" w:lineRule="auto"/>
        <w:ind w:left="-567"/>
        <w:jc w:val="both"/>
        <w:rPr>
          <w:rFonts w:ascii="Times New Roman" w:eastAsia="+mn-ea" w:hAnsi="Times New Roman" w:cs="Times New Roman"/>
          <w:b/>
          <w:bCs/>
          <w:iCs/>
          <w:kern w:val="24"/>
          <w:sz w:val="24"/>
          <w:szCs w:val="24"/>
          <w:lang w:val="ro-MO"/>
        </w:rPr>
      </w:pPr>
      <w:r w:rsidRPr="00AF79E0">
        <w:rPr>
          <w:rFonts w:ascii="Times New Roman" w:eastAsia="+mn-ea" w:hAnsi="Times New Roman" w:cs="Times New Roman"/>
          <w:bCs/>
          <w:iCs/>
          <w:kern w:val="24"/>
          <w:sz w:val="24"/>
          <w:szCs w:val="24"/>
          <w:lang w:val="ro-MO"/>
        </w:rPr>
        <w:t xml:space="preserve">La data de </w:t>
      </w:r>
      <w:r w:rsidRPr="00AF79E0">
        <w:rPr>
          <w:rFonts w:ascii="Times New Roman" w:eastAsia="+mn-ea" w:hAnsi="Times New Roman" w:cs="Times New Roman"/>
          <w:b/>
          <w:bCs/>
          <w:iCs/>
          <w:kern w:val="24"/>
          <w:sz w:val="24"/>
          <w:szCs w:val="24"/>
          <w:lang w:val="ro-MO"/>
        </w:rPr>
        <w:t>23.09.2021</w:t>
      </w:r>
    </w:p>
    <w:p w:rsidR="00384B7F" w:rsidRPr="00AF79E0" w:rsidRDefault="00384B7F" w:rsidP="00AF79E0">
      <w:pPr>
        <w:spacing w:after="0" w:line="240" w:lineRule="auto"/>
        <w:ind w:left="-567"/>
        <w:jc w:val="both"/>
        <w:rPr>
          <w:rFonts w:ascii="Times New Roman" w:eastAsia="Times New Roman" w:hAnsi="Times New Roman" w:cs="Times New Roman"/>
          <w:sz w:val="24"/>
          <w:szCs w:val="24"/>
          <w:lang w:val="ro-MO"/>
        </w:rPr>
      </w:pPr>
      <w:r w:rsidRPr="00AF79E0">
        <w:rPr>
          <w:rFonts w:ascii="Times New Roman" w:eastAsia="Calibri" w:hAnsi="Times New Roman" w:cs="Times New Roman"/>
          <w:i/>
          <w:sz w:val="24"/>
          <w:szCs w:val="24"/>
          <w:lang w:val="ro-MO" w:eastAsia="ro-RO" w:bidi="ro-RO"/>
        </w:rPr>
        <w:t xml:space="preserve"> </w:t>
      </w:r>
      <w:r w:rsidRPr="00AF79E0">
        <w:rPr>
          <w:rFonts w:ascii="Times New Roman" w:eastAsia="+mn-ea" w:hAnsi="Times New Roman" w:cs="Times New Roman"/>
          <w:bCs/>
          <w:iCs/>
          <w:kern w:val="24"/>
          <w:sz w:val="24"/>
          <w:szCs w:val="24"/>
          <w:lang w:val="ro-MO"/>
        </w:rPr>
        <w:t xml:space="preserve">În cele </w:t>
      </w:r>
      <w:r w:rsidRPr="00AF79E0">
        <w:rPr>
          <w:rFonts w:ascii="Times New Roman" w:eastAsia="+mn-ea" w:hAnsi="Times New Roman" w:cs="Times New Roman"/>
          <w:b/>
          <w:bCs/>
          <w:iCs/>
          <w:kern w:val="24"/>
          <w:sz w:val="24"/>
          <w:szCs w:val="24"/>
          <w:lang w:val="ro-MO"/>
        </w:rPr>
        <w:t xml:space="preserve">166 </w:t>
      </w:r>
      <w:r w:rsidRPr="00AF79E0">
        <w:rPr>
          <w:rFonts w:ascii="Times New Roman" w:eastAsia="+mn-ea" w:hAnsi="Times New Roman" w:cs="Times New Roman"/>
          <w:bCs/>
          <w:iCs/>
          <w:kern w:val="24"/>
          <w:sz w:val="24"/>
          <w:szCs w:val="24"/>
          <w:lang w:val="ro-MO"/>
        </w:rPr>
        <w:t xml:space="preserve">instituții din municipiul Chișinău sunt înscriși în liste </w:t>
      </w:r>
      <w:r w:rsidRPr="00AF79E0">
        <w:rPr>
          <w:rFonts w:ascii="Times New Roman" w:eastAsia="+mn-ea" w:hAnsi="Times New Roman" w:cs="Times New Roman"/>
          <w:b/>
          <w:bCs/>
          <w:iCs/>
          <w:kern w:val="24"/>
          <w:sz w:val="24"/>
          <w:szCs w:val="24"/>
          <w:lang w:val="ro-MO"/>
        </w:rPr>
        <w:t xml:space="preserve">36.390 </w:t>
      </w:r>
      <w:r w:rsidRPr="00AF79E0">
        <w:rPr>
          <w:rFonts w:ascii="Times New Roman" w:eastAsia="Times New Roman" w:hAnsi="Times New Roman" w:cs="Times New Roman"/>
          <w:sz w:val="24"/>
          <w:szCs w:val="24"/>
          <w:lang w:val="ro-MO"/>
        </w:rPr>
        <w:t xml:space="preserve">comparativ cu săptămâna precedentă </w:t>
      </w:r>
      <w:r w:rsidRPr="00AF79E0">
        <w:rPr>
          <w:rFonts w:ascii="Times New Roman" w:eastAsia="Times New Roman" w:hAnsi="Times New Roman" w:cs="Times New Roman"/>
          <w:b/>
          <w:sz w:val="24"/>
          <w:szCs w:val="24"/>
          <w:lang w:val="ro-MO"/>
        </w:rPr>
        <w:t>36.279</w:t>
      </w:r>
      <w:r w:rsidRPr="00AF79E0">
        <w:rPr>
          <w:rFonts w:ascii="Times New Roman" w:eastAsia="Times New Roman" w:hAnsi="Times New Roman" w:cs="Times New Roman"/>
          <w:sz w:val="24"/>
          <w:szCs w:val="24"/>
          <w:lang w:val="ro-MO"/>
        </w:rPr>
        <w:t xml:space="preserve"> copii în liste cu</w:t>
      </w:r>
      <w:r w:rsidRPr="00AF79E0">
        <w:rPr>
          <w:rFonts w:ascii="Times New Roman" w:eastAsia="Times New Roman" w:hAnsi="Times New Roman" w:cs="Times New Roman"/>
          <w:b/>
          <w:sz w:val="24"/>
          <w:szCs w:val="24"/>
          <w:lang w:val="ro-MO"/>
        </w:rPr>
        <w:t xml:space="preserve"> 111 </w:t>
      </w:r>
      <w:r w:rsidRPr="00AF79E0">
        <w:rPr>
          <w:rFonts w:ascii="Times New Roman" w:eastAsia="Times New Roman" w:hAnsi="Times New Roman" w:cs="Times New Roman"/>
          <w:sz w:val="24"/>
          <w:szCs w:val="24"/>
          <w:lang w:val="ro-MO"/>
        </w:rPr>
        <w:t>mai mult, în</w:t>
      </w:r>
      <w:r w:rsidRPr="00AF79E0">
        <w:rPr>
          <w:rFonts w:ascii="Times New Roman" w:eastAsia="Times New Roman" w:hAnsi="Times New Roman" w:cs="Times New Roman"/>
          <w:b/>
          <w:sz w:val="24"/>
          <w:szCs w:val="24"/>
          <w:lang w:val="ro-MO"/>
        </w:rPr>
        <w:t xml:space="preserve"> 1.529 </w:t>
      </w:r>
      <w:r w:rsidRPr="00AF79E0">
        <w:rPr>
          <w:rFonts w:ascii="Times New Roman" w:eastAsia="Times New Roman" w:hAnsi="Times New Roman" w:cs="Times New Roman"/>
          <w:sz w:val="24"/>
          <w:szCs w:val="24"/>
          <w:lang w:val="ro-MO"/>
        </w:rPr>
        <w:t>grupe.</w:t>
      </w:r>
    </w:p>
    <w:p w:rsidR="00384B7F" w:rsidRPr="00AF79E0" w:rsidRDefault="00384B7F" w:rsidP="00AF79E0">
      <w:pPr>
        <w:spacing w:after="0" w:line="240" w:lineRule="auto"/>
        <w:ind w:left="-567"/>
        <w:jc w:val="both"/>
        <w:rPr>
          <w:rFonts w:ascii="Times New Roman" w:eastAsia="Times New Roman" w:hAnsi="Times New Roman" w:cs="Times New Roman"/>
          <w:b/>
          <w:sz w:val="24"/>
          <w:szCs w:val="24"/>
          <w:lang w:val="ro-MO"/>
        </w:rPr>
      </w:pPr>
      <w:r w:rsidRPr="00AF79E0">
        <w:rPr>
          <w:rFonts w:ascii="Times New Roman" w:eastAsia="Times New Roman" w:hAnsi="Times New Roman" w:cs="Times New Roman"/>
          <w:b/>
          <w:sz w:val="24"/>
          <w:szCs w:val="24"/>
          <w:lang w:val="ro-MO"/>
        </w:rPr>
        <w:t>Frecvenţa medie</w:t>
      </w:r>
      <w:r w:rsidRPr="00AF79E0">
        <w:rPr>
          <w:rFonts w:ascii="Times New Roman" w:eastAsia="Times New Roman" w:hAnsi="Times New Roman" w:cs="Times New Roman"/>
          <w:sz w:val="24"/>
          <w:szCs w:val="24"/>
          <w:lang w:val="ro-MO"/>
        </w:rPr>
        <w:t xml:space="preserve"> constituie </w:t>
      </w:r>
      <w:r w:rsidRPr="00AF79E0">
        <w:rPr>
          <w:rFonts w:ascii="Times New Roman" w:eastAsia="Times New Roman" w:hAnsi="Times New Roman" w:cs="Times New Roman"/>
          <w:b/>
          <w:sz w:val="24"/>
          <w:szCs w:val="24"/>
          <w:lang w:val="ro-MO"/>
        </w:rPr>
        <w:t xml:space="preserve">25.646 (70%) </w:t>
      </w:r>
      <w:r w:rsidRPr="00AF79E0">
        <w:rPr>
          <w:rFonts w:ascii="Times New Roman" w:eastAsia="Times New Roman" w:hAnsi="Times New Roman" w:cs="Times New Roman"/>
          <w:sz w:val="24"/>
          <w:szCs w:val="24"/>
          <w:lang w:val="ro-MO"/>
        </w:rPr>
        <w:t xml:space="preserve">comparativ cu săptămâna precedentă </w:t>
      </w:r>
      <w:r w:rsidRPr="00AF79E0">
        <w:rPr>
          <w:rFonts w:ascii="Times New Roman" w:eastAsia="Times New Roman" w:hAnsi="Times New Roman" w:cs="Times New Roman"/>
          <w:b/>
          <w:sz w:val="24"/>
          <w:szCs w:val="24"/>
          <w:lang w:val="ro-MO"/>
        </w:rPr>
        <w:t>25.943</w:t>
      </w:r>
      <w:r w:rsidRPr="00AF79E0">
        <w:rPr>
          <w:rFonts w:ascii="Times New Roman" w:eastAsia="Times New Roman" w:hAnsi="Times New Roman" w:cs="Times New Roman"/>
          <w:sz w:val="24"/>
          <w:szCs w:val="24"/>
          <w:lang w:val="ro-MO"/>
        </w:rPr>
        <w:t xml:space="preserve">/ </w:t>
      </w:r>
      <w:r w:rsidRPr="00AF79E0">
        <w:rPr>
          <w:rFonts w:ascii="Times New Roman" w:eastAsia="Times New Roman" w:hAnsi="Times New Roman" w:cs="Times New Roman"/>
          <w:b/>
          <w:sz w:val="24"/>
          <w:szCs w:val="24"/>
          <w:lang w:val="ro-MO"/>
        </w:rPr>
        <w:t xml:space="preserve">(70%) </w:t>
      </w:r>
      <w:r w:rsidRPr="00AF79E0">
        <w:rPr>
          <w:rFonts w:ascii="Times New Roman" w:eastAsia="Times New Roman" w:hAnsi="Times New Roman" w:cs="Times New Roman"/>
          <w:sz w:val="24"/>
          <w:szCs w:val="24"/>
          <w:lang w:val="ro-MO"/>
        </w:rPr>
        <w:t>cu 297</w:t>
      </w:r>
      <w:r w:rsidRPr="00AF79E0">
        <w:rPr>
          <w:rFonts w:ascii="Times New Roman" w:eastAsia="Times New Roman" w:hAnsi="Times New Roman" w:cs="Times New Roman"/>
          <w:b/>
          <w:sz w:val="24"/>
          <w:szCs w:val="24"/>
          <w:lang w:val="ro-MO"/>
        </w:rPr>
        <w:t xml:space="preserve"> </w:t>
      </w:r>
      <w:r w:rsidRPr="00AF79E0">
        <w:rPr>
          <w:rFonts w:ascii="Times New Roman" w:eastAsia="Times New Roman" w:hAnsi="Times New Roman" w:cs="Times New Roman"/>
          <w:sz w:val="24"/>
          <w:szCs w:val="24"/>
          <w:lang w:val="ro-MO"/>
        </w:rPr>
        <w:t>copii mai puţini.</w:t>
      </w:r>
    </w:p>
    <w:p w:rsidR="00384B7F" w:rsidRPr="00AF79E0" w:rsidRDefault="00384B7F" w:rsidP="00AF79E0">
      <w:pPr>
        <w:spacing w:after="0" w:line="240" w:lineRule="auto"/>
        <w:ind w:left="-567"/>
        <w:jc w:val="both"/>
        <w:rPr>
          <w:rFonts w:ascii="Times New Roman" w:eastAsia="Calibri" w:hAnsi="Times New Roman" w:cs="Times New Roman"/>
          <w:sz w:val="24"/>
          <w:szCs w:val="24"/>
          <w:lang w:val="ro-MO"/>
        </w:rPr>
      </w:pPr>
      <w:r w:rsidRPr="00AF79E0">
        <w:rPr>
          <w:rFonts w:ascii="Times New Roman" w:eastAsia="Calibri" w:hAnsi="Times New Roman" w:cs="Times New Roman"/>
          <w:b/>
          <w:sz w:val="24"/>
          <w:szCs w:val="24"/>
          <w:lang w:val="ro-MO"/>
        </w:rPr>
        <w:t>Numărul total de copii înscrişi în listele IET pe municipiu – 36.390</w:t>
      </w:r>
    </w:p>
    <w:p w:rsidR="00384B7F" w:rsidRPr="00AF79E0" w:rsidRDefault="00384B7F" w:rsidP="00AF79E0">
      <w:pPr>
        <w:spacing w:after="0" w:line="240" w:lineRule="auto"/>
        <w:ind w:left="-567"/>
        <w:rPr>
          <w:rFonts w:ascii="Times New Roman" w:eastAsia="Calibri" w:hAnsi="Times New Roman" w:cs="Times New Roman"/>
          <w:sz w:val="24"/>
          <w:szCs w:val="24"/>
          <w:lang w:val="ro-MO"/>
        </w:rPr>
      </w:pPr>
      <w:r w:rsidRPr="00AF79E0">
        <w:rPr>
          <w:rFonts w:ascii="Times New Roman" w:eastAsia="Calibri" w:hAnsi="Times New Roman" w:cs="Times New Roman"/>
          <w:sz w:val="24"/>
          <w:szCs w:val="24"/>
          <w:lang w:val="ro-MO"/>
        </w:rPr>
        <w:t>Botanica – 8297</w:t>
      </w:r>
    </w:p>
    <w:p w:rsidR="00384B7F" w:rsidRPr="00AF79E0" w:rsidRDefault="00384B7F" w:rsidP="00AF79E0">
      <w:pPr>
        <w:spacing w:after="0" w:line="240" w:lineRule="auto"/>
        <w:ind w:left="-567"/>
        <w:rPr>
          <w:rFonts w:ascii="Times New Roman" w:eastAsia="Calibri" w:hAnsi="Times New Roman" w:cs="Times New Roman"/>
          <w:sz w:val="24"/>
          <w:szCs w:val="24"/>
          <w:lang w:val="ro-MO"/>
        </w:rPr>
      </w:pPr>
      <w:r w:rsidRPr="00AF79E0">
        <w:rPr>
          <w:rFonts w:ascii="Times New Roman" w:eastAsia="Calibri" w:hAnsi="Times New Roman" w:cs="Times New Roman"/>
          <w:sz w:val="24"/>
          <w:szCs w:val="24"/>
          <w:lang w:val="ro-MO"/>
        </w:rPr>
        <w:t>Buiucani – 7569</w:t>
      </w:r>
    </w:p>
    <w:p w:rsidR="00384B7F" w:rsidRPr="00AF79E0" w:rsidRDefault="00384B7F" w:rsidP="00AF79E0">
      <w:pPr>
        <w:spacing w:after="0" w:line="240" w:lineRule="auto"/>
        <w:ind w:left="-567"/>
        <w:rPr>
          <w:rFonts w:ascii="Times New Roman" w:eastAsia="Calibri" w:hAnsi="Times New Roman" w:cs="Times New Roman"/>
          <w:sz w:val="24"/>
          <w:szCs w:val="24"/>
          <w:lang w:val="ro-MO"/>
        </w:rPr>
      </w:pPr>
      <w:r w:rsidRPr="00AF79E0">
        <w:rPr>
          <w:rFonts w:ascii="Times New Roman" w:eastAsia="Calibri" w:hAnsi="Times New Roman" w:cs="Times New Roman"/>
          <w:sz w:val="24"/>
          <w:szCs w:val="24"/>
          <w:lang w:val="ro-MO"/>
        </w:rPr>
        <w:t>Centru – 4613</w:t>
      </w:r>
    </w:p>
    <w:p w:rsidR="00384B7F" w:rsidRPr="00AF79E0" w:rsidRDefault="00384B7F" w:rsidP="00AF79E0">
      <w:pPr>
        <w:spacing w:after="0" w:line="240" w:lineRule="auto"/>
        <w:ind w:left="-567"/>
        <w:rPr>
          <w:rFonts w:ascii="Times New Roman" w:eastAsia="Calibri" w:hAnsi="Times New Roman" w:cs="Times New Roman"/>
          <w:sz w:val="24"/>
          <w:szCs w:val="24"/>
          <w:lang w:val="ro-MO"/>
        </w:rPr>
      </w:pPr>
      <w:r w:rsidRPr="00AF79E0">
        <w:rPr>
          <w:rFonts w:ascii="Times New Roman" w:eastAsia="Calibri" w:hAnsi="Times New Roman" w:cs="Times New Roman"/>
          <w:sz w:val="24"/>
          <w:szCs w:val="24"/>
          <w:lang w:val="ro-MO"/>
        </w:rPr>
        <w:t>Ciocana – 6941</w:t>
      </w:r>
    </w:p>
    <w:p w:rsidR="00384B7F" w:rsidRPr="00AF79E0" w:rsidRDefault="00384B7F" w:rsidP="00AF79E0">
      <w:pPr>
        <w:spacing w:after="0" w:line="240" w:lineRule="auto"/>
        <w:ind w:left="-567"/>
        <w:rPr>
          <w:rFonts w:ascii="Times New Roman" w:eastAsia="Calibri" w:hAnsi="Times New Roman" w:cs="Times New Roman"/>
          <w:sz w:val="24"/>
          <w:szCs w:val="24"/>
          <w:lang w:val="ro-MO"/>
        </w:rPr>
      </w:pPr>
      <w:r w:rsidRPr="00AF79E0">
        <w:rPr>
          <w:rFonts w:ascii="Times New Roman" w:eastAsia="Calibri" w:hAnsi="Times New Roman" w:cs="Times New Roman"/>
          <w:sz w:val="24"/>
          <w:szCs w:val="24"/>
          <w:lang w:val="ro-MO"/>
        </w:rPr>
        <w:t>Râșcani – 8970</w:t>
      </w:r>
    </w:p>
    <w:p w:rsidR="00384B7F" w:rsidRPr="00AF79E0" w:rsidRDefault="00384B7F" w:rsidP="00AF79E0">
      <w:pPr>
        <w:spacing w:after="0" w:line="240" w:lineRule="auto"/>
        <w:ind w:left="-567"/>
        <w:rPr>
          <w:rFonts w:ascii="Times New Roman" w:eastAsia="Calibri" w:hAnsi="Times New Roman" w:cs="Times New Roman"/>
          <w:b/>
          <w:sz w:val="24"/>
          <w:szCs w:val="24"/>
          <w:lang w:val="ro-MO"/>
        </w:rPr>
      </w:pPr>
      <w:r w:rsidRPr="00AF79E0">
        <w:rPr>
          <w:rFonts w:ascii="Times New Roman" w:eastAsia="Calibri" w:hAnsi="Times New Roman" w:cs="Times New Roman"/>
          <w:b/>
          <w:sz w:val="24"/>
          <w:szCs w:val="24"/>
          <w:lang w:val="ro-MO"/>
        </w:rPr>
        <w:t>1.529 grupe funcționale:</w:t>
      </w:r>
    </w:p>
    <w:p w:rsidR="00384B7F" w:rsidRPr="00AF79E0" w:rsidRDefault="00384B7F" w:rsidP="00AF79E0">
      <w:pPr>
        <w:spacing w:after="0" w:line="240" w:lineRule="auto"/>
        <w:ind w:left="-567"/>
        <w:rPr>
          <w:rFonts w:ascii="Times New Roman" w:eastAsia="Calibri" w:hAnsi="Times New Roman" w:cs="Times New Roman"/>
          <w:sz w:val="24"/>
          <w:szCs w:val="24"/>
          <w:lang w:val="ro-MO"/>
        </w:rPr>
      </w:pPr>
      <w:r w:rsidRPr="00AF79E0">
        <w:rPr>
          <w:rFonts w:ascii="Times New Roman" w:eastAsia="Calibri" w:hAnsi="Times New Roman" w:cs="Times New Roman"/>
          <w:sz w:val="24"/>
          <w:szCs w:val="24"/>
          <w:lang w:val="ro-MO"/>
        </w:rPr>
        <w:t>Botanica – 381</w:t>
      </w:r>
    </w:p>
    <w:p w:rsidR="00384B7F" w:rsidRPr="00AF79E0" w:rsidRDefault="00384B7F" w:rsidP="00AF79E0">
      <w:pPr>
        <w:spacing w:after="0" w:line="240" w:lineRule="auto"/>
        <w:ind w:left="-567"/>
        <w:rPr>
          <w:rFonts w:ascii="Times New Roman" w:eastAsia="Calibri" w:hAnsi="Times New Roman" w:cs="Times New Roman"/>
          <w:sz w:val="24"/>
          <w:szCs w:val="24"/>
          <w:lang w:val="ro-MO"/>
        </w:rPr>
      </w:pPr>
      <w:r w:rsidRPr="00AF79E0">
        <w:rPr>
          <w:rFonts w:ascii="Times New Roman" w:eastAsia="Calibri" w:hAnsi="Times New Roman" w:cs="Times New Roman"/>
          <w:sz w:val="24"/>
          <w:szCs w:val="24"/>
          <w:lang w:val="ro-MO"/>
        </w:rPr>
        <w:t>Buiucani – 287</w:t>
      </w:r>
    </w:p>
    <w:p w:rsidR="00384B7F" w:rsidRPr="00AF79E0" w:rsidRDefault="00384B7F" w:rsidP="00AF79E0">
      <w:pPr>
        <w:spacing w:after="0" w:line="240" w:lineRule="auto"/>
        <w:ind w:left="-567"/>
        <w:rPr>
          <w:rFonts w:ascii="Times New Roman" w:eastAsia="Calibri" w:hAnsi="Times New Roman" w:cs="Times New Roman"/>
          <w:sz w:val="24"/>
          <w:szCs w:val="24"/>
          <w:lang w:val="ro-MO"/>
        </w:rPr>
      </w:pPr>
      <w:r w:rsidRPr="00AF79E0">
        <w:rPr>
          <w:rFonts w:ascii="Times New Roman" w:eastAsia="Calibri" w:hAnsi="Times New Roman" w:cs="Times New Roman"/>
          <w:sz w:val="24"/>
          <w:szCs w:val="24"/>
          <w:lang w:val="ro-MO"/>
        </w:rPr>
        <w:t>Centru – 196</w:t>
      </w:r>
    </w:p>
    <w:p w:rsidR="00384B7F" w:rsidRPr="00AF79E0" w:rsidRDefault="00384B7F" w:rsidP="00AF79E0">
      <w:pPr>
        <w:spacing w:after="0" w:line="240" w:lineRule="auto"/>
        <w:ind w:left="-567"/>
        <w:rPr>
          <w:rFonts w:ascii="Times New Roman" w:eastAsia="Calibri" w:hAnsi="Times New Roman" w:cs="Times New Roman"/>
          <w:sz w:val="24"/>
          <w:szCs w:val="24"/>
          <w:lang w:val="ro-MO"/>
        </w:rPr>
      </w:pPr>
      <w:r w:rsidRPr="00AF79E0">
        <w:rPr>
          <w:rFonts w:ascii="Times New Roman" w:eastAsia="Calibri" w:hAnsi="Times New Roman" w:cs="Times New Roman"/>
          <w:sz w:val="24"/>
          <w:szCs w:val="24"/>
          <w:lang w:val="ro-MO"/>
        </w:rPr>
        <w:t>Ciocana – 278</w:t>
      </w:r>
    </w:p>
    <w:p w:rsidR="00570B3D" w:rsidRPr="00AF79E0" w:rsidRDefault="00384B7F" w:rsidP="00AF79E0">
      <w:pPr>
        <w:pStyle w:val="Frspaiere"/>
        <w:ind w:left="-567"/>
        <w:jc w:val="both"/>
        <w:rPr>
          <w:rFonts w:ascii="Times New Roman" w:eastAsia="Calibri" w:hAnsi="Times New Roman" w:cs="Times New Roman"/>
          <w:sz w:val="24"/>
          <w:szCs w:val="24"/>
          <w:lang w:val="ro-MO"/>
        </w:rPr>
      </w:pPr>
      <w:r w:rsidRPr="00AF79E0">
        <w:rPr>
          <w:rFonts w:ascii="Times New Roman" w:eastAsia="Calibri" w:hAnsi="Times New Roman" w:cs="Times New Roman"/>
          <w:sz w:val="24"/>
          <w:szCs w:val="24"/>
          <w:lang w:val="ro-MO"/>
        </w:rPr>
        <w:t>Râșcani – 387</w:t>
      </w:r>
    </w:p>
    <w:p w:rsidR="00384B7F" w:rsidRPr="00AF79E0" w:rsidRDefault="00384B7F" w:rsidP="00AF79E0">
      <w:pPr>
        <w:pStyle w:val="Frspaiere"/>
        <w:ind w:left="-567"/>
        <w:jc w:val="both"/>
        <w:rPr>
          <w:rFonts w:ascii="Times New Roman" w:eastAsia="Calibri" w:hAnsi="Times New Roman" w:cs="Times New Roman"/>
          <w:sz w:val="24"/>
          <w:szCs w:val="24"/>
          <w:lang w:val="ro-MO"/>
        </w:rPr>
      </w:pPr>
    </w:p>
    <w:p w:rsidR="00384B7F" w:rsidRPr="00AF79E0" w:rsidRDefault="0074027B" w:rsidP="00AF79E0">
      <w:pPr>
        <w:pStyle w:val="Frspaiere"/>
        <w:ind w:left="-567"/>
        <w:jc w:val="both"/>
        <w:rPr>
          <w:rFonts w:ascii="Times New Roman" w:eastAsia="Calibri" w:hAnsi="Times New Roman" w:cs="Times New Roman"/>
          <w:sz w:val="24"/>
          <w:szCs w:val="24"/>
          <w:lang w:val="ro-MO"/>
        </w:rPr>
      </w:pPr>
      <w:r w:rsidRPr="00AF79E0">
        <w:rPr>
          <w:rFonts w:ascii="Times New Roman" w:hAnsi="Times New Roman" w:cs="Times New Roman"/>
          <w:b/>
          <w:sz w:val="24"/>
          <w:szCs w:val="24"/>
          <w:lang w:val="ro-MO"/>
        </w:rPr>
        <w:t xml:space="preserve">III. </w:t>
      </w:r>
      <w:r w:rsidR="00384B7F" w:rsidRPr="00AF79E0">
        <w:rPr>
          <w:rFonts w:ascii="Times New Roman" w:hAnsi="Times New Roman" w:cs="Times New Roman"/>
          <w:b/>
          <w:sz w:val="24"/>
          <w:szCs w:val="24"/>
          <w:lang w:val="ro-MO"/>
        </w:rPr>
        <w:t>Activitatea Call-Centru (platforma</w:t>
      </w:r>
      <w:r w:rsidR="00384B7F" w:rsidRPr="00AF79E0">
        <w:rPr>
          <w:rFonts w:ascii="Times New Roman" w:hAnsi="Times New Roman" w:cs="Times New Roman"/>
          <w:sz w:val="24"/>
          <w:szCs w:val="24"/>
          <w:lang w:val="ro-MO"/>
        </w:rPr>
        <w:t xml:space="preserve"> </w:t>
      </w:r>
      <w:hyperlink r:id="rId7" w:history="1">
        <w:r w:rsidR="00384B7F" w:rsidRPr="00AF79E0">
          <w:rPr>
            <w:rStyle w:val="Hyperlink"/>
            <w:rFonts w:ascii="Times New Roman" w:hAnsi="Times New Roman" w:cs="Times New Roman"/>
            <w:sz w:val="24"/>
            <w:szCs w:val="24"/>
            <w:lang w:val="ro-MO"/>
          </w:rPr>
          <w:t>www.egradinita.md</w:t>
        </w:r>
      </w:hyperlink>
    </w:p>
    <w:p w:rsidR="00384B7F" w:rsidRPr="00AF79E0" w:rsidRDefault="00384B7F" w:rsidP="00AF79E0">
      <w:pPr>
        <w:pStyle w:val="Frspaiere"/>
        <w:ind w:left="-567"/>
        <w:jc w:val="both"/>
        <w:rPr>
          <w:rFonts w:ascii="Times New Roman" w:hAnsi="Times New Roman" w:cs="Times New Roman"/>
          <w:spacing w:val="7"/>
          <w:sz w:val="24"/>
          <w:szCs w:val="24"/>
          <w:lang w:val="ro-MO"/>
        </w:rPr>
      </w:pPr>
      <w:r w:rsidRPr="00AF79E0">
        <w:rPr>
          <w:rFonts w:ascii="Times New Roman" w:hAnsi="Times New Roman" w:cs="Times New Roman"/>
          <w:spacing w:val="7"/>
          <w:sz w:val="24"/>
          <w:szCs w:val="24"/>
          <w:lang w:val="ro-MO"/>
        </w:rPr>
        <w:t>Înscrierea copiilor în instituțiile de educație timpurie</w:t>
      </w:r>
    </w:p>
    <w:p w:rsidR="00384B7F" w:rsidRPr="00AF79E0" w:rsidRDefault="00384B7F" w:rsidP="00AF79E0">
      <w:pPr>
        <w:spacing w:after="0" w:line="240" w:lineRule="auto"/>
        <w:ind w:left="-567"/>
        <w:rPr>
          <w:rFonts w:ascii="Times New Roman" w:eastAsia="Calibri" w:hAnsi="Times New Roman" w:cs="Times New Roman"/>
          <w:sz w:val="24"/>
          <w:szCs w:val="24"/>
          <w:lang w:val="ro-MO"/>
        </w:rPr>
      </w:pPr>
      <w:r w:rsidRPr="00AF79E0">
        <w:rPr>
          <w:rFonts w:ascii="Times New Roman" w:eastAsia="Calibri" w:hAnsi="Times New Roman" w:cs="Times New Roman"/>
          <w:sz w:val="24"/>
          <w:szCs w:val="24"/>
          <w:lang w:val="ro-MO"/>
        </w:rPr>
        <w:t>De la începutul anului 2021</w:t>
      </w:r>
    </w:p>
    <w:p w:rsidR="00384B7F" w:rsidRPr="00AF79E0" w:rsidRDefault="00384B7F" w:rsidP="00AF79E0">
      <w:pPr>
        <w:spacing w:after="0" w:line="240" w:lineRule="auto"/>
        <w:ind w:left="-567"/>
        <w:rPr>
          <w:rFonts w:ascii="Times New Roman" w:eastAsia="Calibri" w:hAnsi="Times New Roman" w:cs="Times New Roman"/>
          <w:sz w:val="24"/>
          <w:szCs w:val="24"/>
          <w:lang w:val="ro-MO"/>
        </w:rPr>
      </w:pPr>
      <w:r w:rsidRPr="00AF79E0">
        <w:rPr>
          <w:rFonts w:ascii="Times New Roman" w:eastAsia="Calibri" w:hAnsi="Times New Roman" w:cs="Times New Roman"/>
          <w:sz w:val="24"/>
          <w:szCs w:val="24"/>
          <w:lang w:val="ro-MO"/>
        </w:rPr>
        <w:t>Cereri  înregistrate 17 257</w:t>
      </w:r>
    </w:p>
    <w:p w:rsidR="00384B7F" w:rsidRPr="00AF79E0" w:rsidRDefault="00384B7F" w:rsidP="00AF79E0">
      <w:pPr>
        <w:spacing w:after="0" w:line="240" w:lineRule="auto"/>
        <w:ind w:left="-567"/>
        <w:rPr>
          <w:rFonts w:ascii="Times New Roman" w:eastAsia="Calibri" w:hAnsi="Times New Roman" w:cs="Times New Roman"/>
          <w:sz w:val="24"/>
          <w:szCs w:val="24"/>
          <w:lang w:val="ro-MO"/>
        </w:rPr>
      </w:pPr>
      <w:r w:rsidRPr="00AF79E0">
        <w:rPr>
          <w:rFonts w:ascii="Times New Roman" w:eastAsia="Calibri" w:hAnsi="Times New Roman" w:cs="Times New Roman"/>
          <w:sz w:val="24"/>
          <w:szCs w:val="24"/>
          <w:lang w:val="ro-MO"/>
        </w:rPr>
        <w:t>Cereri acceptate: : 11 806</w:t>
      </w:r>
    </w:p>
    <w:p w:rsidR="00384B7F" w:rsidRPr="00AF79E0" w:rsidRDefault="00384B7F" w:rsidP="00AF79E0">
      <w:pPr>
        <w:spacing w:after="0" w:line="240" w:lineRule="auto"/>
        <w:ind w:left="-567"/>
        <w:rPr>
          <w:rFonts w:ascii="Times New Roman" w:eastAsia="Calibri" w:hAnsi="Times New Roman" w:cs="Times New Roman"/>
          <w:sz w:val="24"/>
          <w:szCs w:val="24"/>
          <w:lang w:val="ro-MO"/>
        </w:rPr>
      </w:pPr>
      <w:r w:rsidRPr="00AF79E0">
        <w:rPr>
          <w:rFonts w:ascii="Times New Roman" w:eastAsia="Calibri" w:hAnsi="Times New Roman" w:cs="Times New Roman"/>
          <w:sz w:val="24"/>
          <w:szCs w:val="24"/>
          <w:lang w:val="ro-MO"/>
        </w:rPr>
        <w:t>Înmatriculați în anul 2021-8443</w:t>
      </w:r>
    </w:p>
    <w:p w:rsidR="00384B7F" w:rsidRPr="00AF79E0" w:rsidRDefault="00384B7F" w:rsidP="00AF79E0">
      <w:pPr>
        <w:spacing w:after="0" w:line="240" w:lineRule="auto"/>
        <w:ind w:left="-567"/>
        <w:jc w:val="both"/>
        <w:rPr>
          <w:rFonts w:ascii="Times New Roman" w:eastAsia="Calibri" w:hAnsi="Times New Roman" w:cs="Times New Roman"/>
          <w:sz w:val="24"/>
          <w:szCs w:val="24"/>
          <w:lang w:val="ro-MO"/>
        </w:rPr>
      </w:pPr>
    </w:p>
    <w:p w:rsidR="00384B7F" w:rsidRPr="00AF79E0" w:rsidRDefault="00384B7F" w:rsidP="00AF79E0">
      <w:pPr>
        <w:spacing w:after="0" w:line="240" w:lineRule="auto"/>
        <w:ind w:left="-567"/>
        <w:rPr>
          <w:rFonts w:ascii="Times New Roman" w:eastAsia="Calibri" w:hAnsi="Times New Roman" w:cs="Times New Roman"/>
          <w:sz w:val="24"/>
          <w:szCs w:val="24"/>
          <w:lang w:val="ro-MO"/>
        </w:rPr>
      </w:pPr>
      <w:r w:rsidRPr="00AF79E0">
        <w:rPr>
          <w:rFonts w:ascii="Times New Roman" w:eastAsia="Calibri" w:hAnsi="Times New Roman" w:cs="Times New Roman"/>
          <w:sz w:val="24"/>
          <w:szCs w:val="24"/>
          <w:lang w:val="ro-MO"/>
        </w:rPr>
        <w:t>Săptămâna 20</w:t>
      </w:r>
      <w:r w:rsidRPr="00AF79E0">
        <w:rPr>
          <w:rFonts w:ascii="Times New Roman" w:hAnsi="Times New Roman" w:cs="Times New Roman"/>
          <w:sz w:val="24"/>
          <w:szCs w:val="24"/>
          <w:lang w:val="ro-MO"/>
        </w:rPr>
        <w:t xml:space="preserve">-24.08.21 </w:t>
      </w:r>
    </w:p>
    <w:p w:rsidR="00384B7F" w:rsidRPr="00AF79E0" w:rsidRDefault="00384B7F" w:rsidP="00AF79E0">
      <w:pPr>
        <w:spacing w:after="0" w:line="240" w:lineRule="auto"/>
        <w:ind w:left="-567"/>
        <w:jc w:val="both"/>
        <w:rPr>
          <w:rFonts w:ascii="Times New Roman" w:eastAsia="Calibri" w:hAnsi="Times New Roman" w:cs="Times New Roman"/>
          <w:sz w:val="24"/>
          <w:szCs w:val="24"/>
          <w:lang w:val="ro-MO"/>
        </w:rPr>
      </w:pPr>
      <w:r w:rsidRPr="00AF79E0">
        <w:rPr>
          <w:rFonts w:ascii="Times New Roman" w:eastAsia="Calibri" w:hAnsi="Times New Roman" w:cs="Times New Roman"/>
          <w:sz w:val="24"/>
          <w:szCs w:val="24"/>
          <w:lang w:val="ro-MO"/>
        </w:rPr>
        <w:t>Cereri înregistrate - 225</w:t>
      </w:r>
    </w:p>
    <w:p w:rsidR="00384B7F" w:rsidRPr="00AF79E0" w:rsidRDefault="00384B7F" w:rsidP="00AF79E0">
      <w:pPr>
        <w:spacing w:after="0" w:line="240" w:lineRule="auto"/>
        <w:ind w:left="-567"/>
        <w:jc w:val="both"/>
        <w:rPr>
          <w:rFonts w:ascii="Times New Roman" w:eastAsia="Calibri" w:hAnsi="Times New Roman" w:cs="Times New Roman"/>
          <w:sz w:val="24"/>
          <w:szCs w:val="24"/>
          <w:lang w:val="ro-MO"/>
        </w:rPr>
      </w:pPr>
      <w:r w:rsidRPr="00AF79E0">
        <w:rPr>
          <w:rFonts w:ascii="Times New Roman" w:eastAsia="Calibri" w:hAnsi="Times New Roman" w:cs="Times New Roman"/>
          <w:sz w:val="24"/>
          <w:szCs w:val="24"/>
          <w:lang w:val="ro-MO"/>
        </w:rPr>
        <w:t>Cereri acceptate - 175</w:t>
      </w:r>
    </w:p>
    <w:p w:rsidR="00384B7F" w:rsidRPr="00AF79E0" w:rsidRDefault="00384B7F" w:rsidP="00AF79E0">
      <w:pPr>
        <w:spacing w:after="0" w:line="240" w:lineRule="auto"/>
        <w:ind w:left="-567"/>
        <w:jc w:val="both"/>
        <w:rPr>
          <w:rFonts w:ascii="Times New Roman" w:hAnsi="Times New Roman" w:cs="Times New Roman"/>
          <w:sz w:val="24"/>
          <w:szCs w:val="24"/>
          <w:lang w:val="ro-MO"/>
        </w:rPr>
      </w:pPr>
      <w:r w:rsidRPr="00AF79E0">
        <w:rPr>
          <w:rFonts w:ascii="Times New Roman" w:hAnsi="Times New Roman" w:cs="Times New Roman"/>
          <w:sz w:val="24"/>
          <w:szCs w:val="24"/>
          <w:lang w:val="ro-MO"/>
        </w:rPr>
        <w:t>Apeluri telefonice - 112</w:t>
      </w:r>
    </w:p>
    <w:p w:rsidR="00384B7F" w:rsidRPr="00AF79E0" w:rsidRDefault="00384B7F" w:rsidP="00AF79E0">
      <w:pPr>
        <w:spacing w:after="0" w:line="240" w:lineRule="auto"/>
        <w:ind w:left="-567"/>
        <w:jc w:val="both"/>
        <w:rPr>
          <w:rFonts w:ascii="Times New Roman" w:hAnsi="Times New Roman" w:cs="Times New Roman"/>
          <w:sz w:val="24"/>
          <w:szCs w:val="24"/>
          <w:lang w:val="ro-MO"/>
        </w:rPr>
      </w:pPr>
    </w:p>
    <w:p w:rsidR="00384B7F" w:rsidRPr="00AF79E0" w:rsidRDefault="00384B7F" w:rsidP="00AF79E0">
      <w:pPr>
        <w:pStyle w:val="Frspaiere"/>
        <w:ind w:left="-567"/>
        <w:jc w:val="both"/>
        <w:rPr>
          <w:rFonts w:ascii="Times New Roman" w:hAnsi="Times New Roman" w:cs="Times New Roman"/>
          <w:sz w:val="24"/>
          <w:szCs w:val="24"/>
          <w:lang w:val="ro-MO"/>
        </w:rPr>
      </w:pPr>
      <w:r w:rsidRPr="00AF79E0">
        <w:rPr>
          <w:rFonts w:ascii="Times New Roman" w:hAnsi="Times New Roman" w:cs="Times New Roman"/>
          <w:sz w:val="24"/>
          <w:szCs w:val="24"/>
          <w:lang w:val="ro-MO"/>
        </w:rPr>
        <w:t xml:space="preserve">Soluționate  </w:t>
      </w:r>
      <w:r w:rsidR="00B26469" w:rsidRPr="00AF79E0">
        <w:rPr>
          <w:rFonts w:ascii="Times New Roman" w:hAnsi="Times New Roman" w:cs="Times New Roman"/>
          <w:sz w:val="24"/>
          <w:szCs w:val="24"/>
          <w:lang w:val="ro-MO"/>
        </w:rPr>
        <w:t>6</w:t>
      </w:r>
      <w:r w:rsidRPr="00AF79E0">
        <w:rPr>
          <w:rFonts w:ascii="Times New Roman" w:hAnsi="Times New Roman" w:cs="Times New Roman"/>
          <w:sz w:val="24"/>
          <w:szCs w:val="24"/>
          <w:lang w:val="ro-MO"/>
        </w:rPr>
        <w:t>5 de situaţii  adresate  de către părinți în procesul de evidenţă, înmatriculare, transfer a copiilor în IET</w:t>
      </w:r>
    </w:p>
    <w:p w:rsidR="0074027B" w:rsidRPr="00AF79E0" w:rsidRDefault="0074027B" w:rsidP="00AF79E0">
      <w:pPr>
        <w:pStyle w:val="Frspaiere"/>
        <w:ind w:left="-567"/>
        <w:jc w:val="both"/>
        <w:rPr>
          <w:rFonts w:ascii="Times New Roman" w:hAnsi="Times New Roman" w:cs="Times New Roman"/>
          <w:spacing w:val="7"/>
          <w:sz w:val="24"/>
          <w:szCs w:val="24"/>
          <w:lang w:val="ro-MO"/>
        </w:rPr>
      </w:pPr>
    </w:p>
    <w:p w:rsidR="00384B7F" w:rsidRPr="00AF79E0" w:rsidRDefault="00B26469" w:rsidP="00AF79E0">
      <w:pPr>
        <w:spacing w:after="0" w:line="240" w:lineRule="auto"/>
        <w:ind w:left="-567"/>
        <w:jc w:val="both"/>
        <w:rPr>
          <w:rFonts w:ascii="Times New Roman" w:eastAsia="Calibri" w:hAnsi="Times New Roman" w:cs="Times New Roman"/>
          <w:b/>
          <w:sz w:val="24"/>
          <w:szCs w:val="24"/>
          <w:lang w:val="ro-MO"/>
        </w:rPr>
      </w:pPr>
      <w:r w:rsidRPr="00AF79E0">
        <w:rPr>
          <w:rFonts w:ascii="Times New Roman" w:hAnsi="Times New Roman" w:cs="Times New Roman"/>
          <w:b/>
          <w:spacing w:val="7"/>
          <w:sz w:val="24"/>
          <w:szCs w:val="24"/>
          <w:lang w:val="ro-MO"/>
        </w:rPr>
        <w:lastRenderedPageBreak/>
        <w:t>IV. Organizarea reuniunii metodice în format online pentru cadrele didactice din instituțiile de educație timpurie</w:t>
      </w:r>
    </w:p>
    <w:p w:rsidR="00B26469" w:rsidRPr="00AF79E0" w:rsidRDefault="00B26469" w:rsidP="00AF79E0">
      <w:pPr>
        <w:pStyle w:val="NormalWeb"/>
        <w:shd w:val="clear" w:color="auto" w:fill="FFFFFF"/>
        <w:spacing w:before="0" w:beforeAutospacing="0" w:after="0" w:afterAutospacing="0"/>
        <w:ind w:left="-567"/>
        <w:rPr>
          <w:spacing w:val="7"/>
          <w:lang w:val="ro-MO" w:eastAsia="en-US"/>
        </w:rPr>
      </w:pPr>
      <w:r w:rsidRPr="00AF79E0">
        <w:rPr>
          <w:b/>
          <w:spacing w:val="7"/>
          <w:lang w:val="ro-MO" w:eastAsia="en-US"/>
        </w:rPr>
        <w:t>23</w:t>
      </w:r>
      <w:r w:rsidRPr="00AF79E0">
        <w:rPr>
          <w:b/>
          <w:lang w:val="ro-MO" w:eastAsia="en-US"/>
        </w:rPr>
        <w:t>.09.2021 (etapa a III-a)</w:t>
      </w:r>
    </w:p>
    <w:p w:rsidR="00B26469" w:rsidRPr="00AF79E0" w:rsidRDefault="00B26469" w:rsidP="00AF79E0">
      <w:pPr>
        <w:pStyle w:val="NormalWeb"/>
        <w:shd w:val="clear" w:color="auto" w:fill="FFFFFF"/>
        <w:spacing w:before="0" w:beforeAutospacing="0" w:after="0" w:afterAutospacing="0"/>
        <w:ind w:left="-567"/>
        <w:rPr>
          <w:spacing w:val="7"/>
          <w:lang w:val="ro-MO" w:eastAsia="en-US"/>
        </w:rPr>
      </w:pPr>
      <w:r w:rsidRPr="00AF79E0">
        <w:rPr>
          <w:spacing w:val="7"/>
          <w:lang w:val="ro-MO" w:eastAsia="en-US"/>
        </w:rPr>
        <w:t>Tema: „Organizarea procesului educațional în IET anul de studii 2021-2022”</w:t>
      </w:r>
    </w:p>
    <w:p w:rsidR="00B26469" w:rsidRPr="00AF79E0" w:rsidRDefault="00B26469" w:rsidP="00AF79E0">
      <w:pPr>
        <w:pStyle w:val="NormalWeb"/>
        <w:shd w:val="clear" w:color="auto" w:fill="FFFFFF"/>
        <w:spacing w:before="0" w:beforeAutospacing="0" w:after="0" w:afterAutospacing="0"/>
        <w:ind w:left="-567"/>
        <w:rPr>
          <w:spacing w:val="7"/>
          <w:lang w:val="ro-MO" w:eastAsia="en-US"/>
        </w:rPr>
      </w:pPr>
      <w:r w:rsidRPr="00AF79E0">
        <w:rPr>
          <w:rStyle w:val="Robust"/>
          <w:spacing w:val="7"/>
          <w:lang w:val="ro-MO" w:eastAsia="en-US"/>
        </w:rPr>
        <w:t>Scopul întrunirii metodice este: </w:t>
      </w:r>
      <w:r w:rsidRPr="00AF79E0">
        <w:rPr>
          <w:spacing w:val="7"/>
          <w:lang w:val="ro-MO" w:eastAsia="en-US"/>
        </w:rPr>
        <w:t>Prezentarea </w:t>
      </w:r>
      <w:r w:rsidRPr="00AF79E0">
        <w:rPr>
          <w:rStyle w:val="Accentuat"/>
          <w:rFonts w:eastAsiaTheme="majorEastAsia"/>
          <w:spacing w:val="7"/>
          <w:lang w:val="ro-MO" w:eastAsia="en-US"/>
        </w:rPr>
        <w:t>Reperelor</w:t>
      </w:r>
      <w:r w:rsidRPr="00AF79E0">
        <w:rPr>
          <w:spacing w:val="7"/>
          <w:lang w:val="ro-MO" w:eastAsia="en-US"/>
        </w:rPr>
        <w:t> </w:t>
      </w:r>
      <w:r w:rsidRPr="00AF79E0">
        <w:rPr>
          <w:rStyle w:val="Accentuat"/>
          <w:rFonts w:eastAsiaTheme="majorEastAsia"/>
          <w:spacing w:val="7"/>
          <w:lang w:val="ro-MO" w:eastAsia="en-US"/>
        </w:rPr>
        <w:t>metodologice care</w:t>
      </w:r>
      <w:r w:rsidRPr="00AF79E0">
        <w:rPr>
          <w:spacing w:val="7"/>
          <w:lang w:val="ro-MO" w:eastAsia="en-US"/>
        </w:rPr>
        <w:t> au drept scop de a furniza îndrumare curriculară pentru cei care lucrează cu copii cu vârsta 2-6 (7) ani în instituțiile de învățământ general ce oferă servicii de educație timpurie (grădinițe, centre comunitare, complexe educaționale – școli primare-grădinițe, gimnazii-grădinițe)</w:t>
      </w:r>
    </w:p>
    <w:p w:rsidR="00B26469" w:rsidRPr="00AF79E0" w:rsidRDefault="00B26469" w:rsidP="00AF79E0">
      <w:pPr>
        <w:pStyle w:val="Listparagraf"/>
        <w:tabs>
          <w:tab w:val="left" w:pos="426"/>
        </w:tabs>
        <w:spacing w:after="0" w:line="240" w:lineRule="auto"/>
        <w:ind w:left="-567"/>
        <w:jc w:val="both"/>
        <w:rPr>
          <w:rFonts w:ascii="Times New Roman" w:eastAsia="Calibri" w:hAnsi="Times New Roman" w:cs="Times New Roman"/>
          <w:sz w:val="24"/>
          <w:szCs w:val="24"/>
          <w:lang w:val="ro-MO"/>
        </w:rPr>
      </w:pPr>
      <w:r w:rsidRPr="00AF79E0">
        <w:rPr>
          <w:rFonts w:ascii="Times New Roman" w:eastAsia="Calibri" w:hAnsi="Times New Roman" w:cs="Times New Roman"/>
          <w:sz w:val="24"/>
          <w:szCs w:val="24"/>
          <w:lang w:val="ro-MO"/>
        </w:rPr>
        <w:t>Aspecte discutate:</w:t>
      </w:r>
    </w:p>
    <w:p w:rsidR="00B26469" w:rsidRPr="00AF79E0" w:rsidRDefault="00B26469" w:rsidP="00AF79E0">
      <w:pPr>
        <w:spacing w:after="0" w:line="240" w:lineRule="auto"/>
        <w:ind w:left="-567"/>
        <w:jc w:val="both"/>
        <w:rPr>
          <w:rFonts w:ascii="Times New Roman" w:eastAsia="Calibri" w:hAnsi="Times New Roman" w:cs="Times New Roman"/>
          <w:color w:val="000000"/>
          <w:sz w:val="24"/>
          <w:szCs w:val="24"/>
          <w:lang w:val="ro-MO"/>
        </w:rPr>
      </w:pPr>
      <w:r w:rsidRPr="00AF79E0">
        <w:rPr>
          <w:rFonts w:ascii="Times New Roman" w:hAnsi="Times New Roman" w:cs="Times New Roman"/>
          <w:color w:val="000000"/>
          <w:sz w:val="24"/>
          <w:szCs w:val="24"/>
          <w:lang w:val="ro-MO"/>
        </w:rPr>
        <w:t xml:space="preserve">- </w:t>
      </w:r>
      <w:r w:rsidRPr="00AF79E0">
        <w:rPr>
          <w:rFonts w:ascii="Times New Roman" w:eastAsia="Calibri" w:hAnsi="Times New Roman" w:cs="Times New Roman"/>
          <w:color w:val="000000"/>
          <w:sz w:val="24"/>
          <w:szCs w:val="24"/>
          <w:lang w:val="ro-MO"/>
        </w:rPr>
        <w:t>Asigurarea stării de bine a copilului în IET și acasă;</w:t>
      </w:r>
    </w:p>
    <w:p w:rsidR="00B26469" w:rsidRPr="00AF79E0" w:rsidRDefault="00B26469" w:rsidP="00AF79E0">
      <w:pPr>
        <w:spacing w:after="0" w:line="240" w:lineRule="auto"/>
        <w:ind w:left="-567"/>
        <w:jc w:val="both"/>
        <w:rPr>
          <w:rFonts w:ascii="Times New Roman" w:eastAsia="Calibri" w:hAnsi="Times New Roman" w:cs="Times New Roman"/>
          <w:color w:val="000000"/>
          <w:sz w:val="24"/>
          <w:szCs w:val="24"/>
          <w:lang w:val="ro-MO"/>
        </w:rPr>
      </w:pPr>
      <w:r w:rsidRPr="00AF79E0">
        <w:rPr>
          <w:rFonts w:ascii="Times New Roman" w:hAnsi="Times New Roman" w:cs="Times New Roman"/>
          <w:color w:val="000000"/>
          <w:sz w:val="24"/>
          <w:szCs w:val="24"/>
          <w:lang w:val="ro-MO"/>
        </w:rPr>
        <w:t xml:space="preserve">- </w:t>
      </w:r>
      <w:r w:rsidRPr="00AF79E0">
        <w:rPr>
          <w:rFonts w:ascii="Times New Roman" w:eastAsia="Calibri" w:hAnsi="Times New Roman" w:cs="Times New Roman"/>
          <w:color w:val="000000"/>
          <w:sz w:val="24"/>
          <w:szCs w:val="24"/>
          <w:lang w:val="ro-MO"/>
        </w:rPr>
        <w:t>Educația digitală în IET;</w:t>
      </w:r>
    </w:p>
    <w:p w:rsidR="00B26469" w:rsidRPr="00AF79E0" w:rsidRDefault="00B26469" w:rsidP="00AF79E0">
      <w:pPr>
        <w:spacing w:after="0" w:line="240" w:lineRule="auto"/>
        <w:ind w:left="-567"/>
        <w:jc w:val="both"/>
        <w:rPr>
          <w:rFonts w:ascii="Times New Roman" w:eastAsia="Calibri" w:hAnsi="Times New Roman" w:cs="Times New Roman"/>
          <w:color w:val="000000"/>
          <w:sz w:val="24"/>
          <w:szCs w:val="24"/>
          <w:lang w:val="ro-MO"/>
        </w:rPr>
      </w:pPr>
      <w:r w:rsidRPr="00AF79E0">
        <w:rPr>
          <w:rFonts w:ascii="Times New Roman" w:hAnsi="Times New Roman" w:cs="Times New Roman"/>
          <w:color w:val="000000"/>
          <w:sz w:val="24"/>
          <w:szCs w:val="24"/>
          <w:lang w:val="ro-MO"/>
        </w:rPr>
        <w:t xml:space="preserve">- </w:t>
      </w:r>
      <w:r w:rsidRPr="00AF79E0">
        <w:rPr>
          <w:rFonts w:ascii="Times New Roman" w:eastAsia="Calibri" w:hAnsi="Times New Roman" w:cs="Times New Roman"/>
          <w:color w:val="000000"/>
          <w:sz w:val="24"/>
          <w:szCs w:val="24"/>
          <w:lang w:val="ro-MO"/>
        </w:rPr>
        <w:t>Activitățile extracurriculare, domeni</w:t>
      </w:r>
      <w:r w:rsidRPr="00AF79E0">
        <w:rPr>
          <w:rFonts w:ascii="Times New Roman" w:hAnsi="Times New Roman" w:cs="Times New Roman"/>
          <w:color w:val="000000"/>
          <w:sz w:val="24"/>
          <w:szCs w:val="24"/>
          <w:lang w:val="ro-MO"/>
        </w:rPr>
        <w:t>i</w:t>
      </w:r>
      <w:r w:rsidRPr="00AF79E0">
        <w:rPr>
          <w:rFonts w:ascii="Times New Roman" w:eastAsia="Calibri" w:hAnsi="Times New Roman" w:cs="Times New Roman"/>
          <w:color w:val="000000"/>
          <w:sz w:val="24"/>
          <w:szCs w:val="24"/>
          <w:lang w:val="ro-MO"/>
        </w:rPr>
        <w:t>l</w:t>
      </w:r>
      <w:r w:rsidRPr="00AF79E0">
        <w:rPr>
          <w:rFonts w:ascii="Times New Roman" w:hAnsi="Times New Roman" w:cs="Times New Roman"/>
          <w:color w:val="000000"/>
          <w:sz w:val="24"/>
          <w:szCs w:val="24"/>
          <w:lang w:val="ro-MO"/>
        </w:rPr>
        <w:t>e:</w:t>
      </w:r>
      <w:r w:rsidRPr="00AF79E0">
        <w:rPr>
          <w:rFonts w:ascii="Times New Roman" w:eastAsia="Calibri" w:hAnsi="Times New Roman" w:cs="Times New Roman"/>
          <w:color w:val="000000"/>
          <w:sz w:val="24"/>
          <w:szCs w:val="24"/>
          <w:lang w:val="ro-MO"/>
        </w:rPr>
        <w:t xml:space="preserve"> ,,Sănătate și motricitate”;</w:t>
      </w:r>
      <w:r w:rsidRPr="00AF79E0">
        <w:rPr>
          <w:rFonts w:ascii="Times New Roman" w:hAnsi="Times New Roman" w:cs="Times New Roman"/>
          <w:color w:val="000000"/>
          <w:sz w:val="24"/>
          <w:szCs w:val="24"/>
          <w:lang w:val="ro-MO"/>
        </w:rPr>
        <w:t xml:space="preserve"> </w:t>
      </w:r>
      <w:r w:rsidRPr="00AF79E0">
        <w:rPr>
          <w:rFonts w:ascii="Times New Roman" w:eastAsia="Calibri" w:hAnsi="Times New Roman" w:cs="Times New Roman"/>
          <w:color w:val="000000"/>
          <w:sz w:val="24"/>
          <w:szCs w:val="24"/>
          <w:lang w:val="ro-MO"/>
        </w:rPr>
        <w:t xml:space="preserve"> ,,Limbaj și comunicare”;</w:t>
      </w:r>
      <w:r w:rsidRPr="00AF79E0">
        <w:rPr>
          <w:rFonts w:ascii="Times New Roman" w:hAnsi="Times New Roman" w:cs="Times New Roman"/>
          <w:color w:val="000000"/>
          <w:sz w:val="24"/>
          <w:szCs w:val="24"/>
          <w:lang w:val="ro-MO"/>
        </w:rPr>
        <w:t xml:space="preserve"> </w:t>
      </w:r>
      <w:r w:rsidRPr="00AF79E0">
        <w:rPr>
          <w:rFonts w:ascii="Times New Roman" w:eastAsia="Calibri" w:hAnsi="Times New Roman" w:cs="Times New Roman"/>
          <w:color w:val="000000"/>
          <w:sz w:val="24"/>
          <w:szCs w:val="24"/>
          <w:lang w:val="ro-MO"/>
        </w:rPr>
        <w:t xml:space="preserve"> ,,Arte/Muzica”; </w:t>
      </w:r>
    </w:p>
    <w:p w:rsidR="00B26469" w:rsidRPr="00AF79E0" w:rsidRDefault="00B26469" w:rsidP="00AF79E0">
      <w:pPr>
        <w:pStyle w:val="NormalWeb"/>
        <w:shd w:val="clear" w:color="auto" w:fill="FFFFFF"/>
        <w:spacing w:before="0" w:beforeAutospacing="0" w:after="0" w:afterAutospacing="0"/>
        <w:ind w:left="-567"/>
        <w:rPr>
          <w:spacing w:val="7"/>
          <w:lang w:val="ro-MO" w:eastAsia="en-US"/>
        </w:rPr>
      </w:pPr>
      <w:r w:rsidRPr="00AF79E0">
        <w:rPr>
          <w:color w:val="000000"/>
          <w:lang w:val="ro-MO"/>
        </w:rPr>
        <w:t>- Managementul procesului educațional.</w:t>
      </w:r>
    </w:p>
    <w:p w:rsidR="00B26469" w:rsidRPr="00AF79E0" w:rsidRDefault="00B26469" w:rsidP="00AF79E0">
      <w:pPr>
        <w:shd w:val="clear" w:color="auto" w:fill="FFFFFF"/>
        <w:spacing w:after="0" w:line="240" w:lineRule="auto"/>
        <w:ind w:left="-567"/>
        <w:jc w:val="both"/>
        <w:outlineLvl w:val="0"/>
        <w:rPr>
          <w:rFonts w:ascii="Times New Roman" w:hAnsi="Times New Roman" w:cs="Times New Roman"/>
          <w:b/>
          <w:sz w:val="24"/>
          <w:szCs w:val="24"/>
          <w:lang w:val="ro-MO"/>
        </w:rPr>
      </w:pPr>
      <w:r w:rsidRPr="00AF79E0">
        <w:rPr>
          <w:rFonts w:ascii="Times New Roman" w:hAnsi="Times New Roman" w:cs="Times New Roman"/>
          <w:spacing w:val="7"/>
          <w:sz w:val="24"/>
          <w:szCs w:val="24"/>
          <w:lang w:val="ro-MO"/>
        </w:rPr>
        <w:t>Au participat cadre didactice din 166 IET</w:t>
      </w:r>
    </w:p>
    <w:p w:rsidR="00B26469" w:rsidRPr="00AF79E0" w:rsidRDefault="00B26469" w:rsidP="00AF79E0">
      <w:pPr>
        <w:shd w:val="clear" w:color="auto" w:fill="FFFFFF"/>
        <w:spacing w:after="0" w:line="240" w:lineRule="auto"/>
        <w:ind w:left="-567"/>
        <w:jc w:val="both"/>
        <w:outlineLvl w:val="0"/>
        <w:rPr>
          <w:rFonts w:ascii="Times New Roman" w:hAnsi="Times New Roman" w:cs="Times New Roman"/>
          <w:b/>
          <w:sz w:val="24"/>
          <w:szCs w:val="24"/>
          <w:lang w:val="ro-MO"/>
        </w:rPr>
      </w:pPr>
    </w:p>
    <w:p w:rsidR="00570B3D" w:rsidRPr="00AF79E0" w:rsidRDefault="00E62E61" w:rsidP="00AF79E0">
      <w:pPr>
        <w:shd w:val="clear" w:color="auto" w:fill="FFFFFF"/>
        <w:spacing w:after="0" w:line="240" w:lineRule="auto"/>
        <w:ind w:left="-567"/>
        <w:jc w:val="both"/>
        <w:outlineLvl w:val="0"/>
        <w:rPr>
          <w:rFonts w:ascii="Times New Roman" w:hAnsi="Times New Roman" w:cs="Times New Roman"/>
          <w:b/>
          <w:sz w:val="24"/>
          <w:szCs w:val="24"/>
          <w:lang w:val="ro-MO"/>
        </w:rPr>
      </w:pPr>
      <w:r w:rsidRPr="00AF79E0">
        <w:rPr>
          <w:rFonts w:ascii="Times New Roman" w:hAnsi="Times New Roman" w:cs="Times New Roman"/>
          <w:b/>
          <w:sz w:val="24"/>
          <w:szCs w:val="24"/>
          <w:lang w:val="ro-MO"/>
        </w:rPr>
        <w:t>V</w:t>
      </w:r>
      <w:r w:rsidR="00570B3D" w:rsidRPr="00AF79E0">
        <w:rPr>
          <w:rFonts w:ascii="Times New Roman" w:hAnsi="Times New Roman" w:cs="Times New Roman"/>
          <w:b/>
          <w:sz w:val="24"/>
          <w:szCs w:val="24"/>
          <w:lang w:val="ro-MO"/>
        </w:rPr>
        <w:t>.</w:t>
      </w:r>
      <w:r w:rsidR="00570B3D" w:rsidRPr="00AF79E0">
        <w:rPr>
          <w:rFonts w:ascii="Times New Roman" w:hAnsi="Times New Roman" w:cs="Times New Roman"/>
          <w:sz w:val="24"/>
          <w:szCs w:val="24"/>
          <w:lang w:val="ro-MO"/>
        </w:rPr>
        <w:t xml:space="preserve"> </w:t>
      </w:r>
      <w:r w:rsidR="00570B3D" w:rsidRPr="00AF79E0">
        <w:rPr>
          <w:rFonts w:ascii="Times New Roman" w:hAnsi="Times New Roman" w:cs="Times New Roman"/>
          <w:b/>
          <w:sz w:val="24"/>
          <w:szCs w:val="24"/>
          <w:lang w:val="ro-MO"/>
        </w:rPr>
        <w:t>Organizarea și desfășurarea concursurilor pentru ocuparea  funcției:</w:t>
      </w:r>
    </w:p>
    <w:p w:rsidR="00570B3D" w:rsidRPr="00AF79E0" w:rsidRDefault="00570B3D" w:rsidP="00AF79E0">
      <w:pPr>
        <w:shd w:val="clear" w:color="auto" w:fill="FFFFFF"/>
        <w:spacing w:after="0" w:line="240" w:lineRule="auto"/>
        <w:ind w:left="-567"/>
        <w:jc w:val="both"/>
        <w:outlineLvl w:val="0"/>
        <w:rPr>
          <w:rFonts w:ascii="Times New Roman" w:hAnsi="Times New Roman" w:cs="Times New Roman"/>
          <w:b/>
          <w:sz w:val="24"/>
          <w:szCs w:val="24"/>
          <w:lang w:val="ro-MO"/>
        </w:rPr>
      </w:pPr>
      <w:r w:rsidRPr="00AF79E0">
        <w:rPr>
          <w:rFonts w:ascii="Times New Roman" w:hAnsi="Times New Roman" w:cs="Times New Roman"/>
          <w:b/>
          <w:sz w:val="24"/>
          <w:szCs w:val="24"/>
          <w:lang w:val="ro-MO"/>
        </w:rPr>
        <w:t>a) de director al instituțiilor de învățământ general</w:t>
      </w:r>
    </w:p>
    <w:p w:rsidR="00570B3D" w:rsidRPr="00AF79E0" w:rsidRDefault="00570B3D" w:rsidP="00AF79E0">
      <w:pPr>
        <w:spacing w:after="0" w:line="240" w:lineRule="auto"/>
        <w:ind w:left="-567"/>
        <w:jc w:val="both"/>
        <w:rPr>
          <w:rFonts w:ascii="Times New Roman" w:hAnsi="Times New Roman" w:cs="Times New Roman"/>
          <w:sz w:val="24"/>
          <w:szCs w:val="24"/>
          <w:lang w:val="ro-MO"/>
        </w:rPr>
      </w:pPr>
      <w:r w:rsidRPr="00AF79E0">
        <w:rPr>
          <w:rFonts w:ascii="Times New Roman" w:hAnsi="Times New Roman" w:cs="Times New Roman"/>
          <w:sz w:val="24"/>
          <w:szCs w:val="24"/>
          <w:lang w:val="ro-MO"/>
        </w:rPr>
        <w:t xml:space="preserve">În proces de depunere a   dosarelor de concurs pentru funcția de director  sunt 24 </w:t>
      </w:r>
      <w:r w:rsidRPr="00AF79E0">
        <w:rPr>
          <w:rFonts w:ascii="Times New Roman" w:hAnsi="Times New Roman" w:cs="Times New Roman"/>
          <w:b/>
          <w:sz w:val="24"/>
          <w:szCs w:val="24"/>
          <w:lang w:val="ro-MO"/>
        </w:rPr>
        <w:t xml:space="preserve"> instituții  de învățământ general</w:t>
      </w:r>
      <w:r w:rsidRPr="00AF79E0">
        <w:rPr>
          <w:rFonts w:ascii="Times New Roman" w:hAnsi="Times New Roman" w:cs="Times New Roman"/>
          <w:sz w:val="24"/>
          <w:szCs w:val="24"/>
          <w:lang w:val="ro-MO"/>
        </w:rPr>
        <w:t xml:space="preserve">. </w:t>
      </w:r>
    </w:p>
    <w:p w:rsidR="00570B3D" w:rsidRPr="00AF79E0" w:rsidRDefault="00570B3D" w:rsidP="00AF79E0">
      <w:pPr>
        <w:spacing w:after="0" w:line="240" w:lineRule="auto"/>
        <w:ind w:left="-567"/>
        <w:jc w:val="both"/>
        <w:rPr>
          <w:rFonts w:ascii="Times New Roman" w:hAnsi="Times New Roman" w:cs="Times New Roman"/>
          <w:b/>
          <w:sz w:val="24"/>
          <w:szCs w:val="24"/>
          <w:lang w:val="ro-MO"/>
        </w:rPr>
      </w:pPr>
      <w:r w:rsidRPr="00AF79E0">
        <w:rPr>
          <w:rFonts w:ascii="Times New Roman" w:hAnsi="Times New Roman" w:cs="Times New Roman"/>
          <w:b/>
          <w:sz w:val="24"/>
          <w:szCs w:val="24"/>
          <w:lang w:val="ro-MO"/>
        </w:rPr>
        <w:t>b) pentru  ocuparea  funcțiilor publice vacante</w:t>
      </w:r>
    </w:p>
    <w:p w:rsidR="00570B3D" w:rsidRPr="00AF79E0" w:rsidRDefault="00B26469" w:rsidP="00AF79E0">
      <w:pPr>
        <w:shd w:val="clear" w:color="auto" w:fill="FFFFFF"/>
        <w:spacing w:after="0" w:line="240" w:lineRule="auto"/>
        <w:ind w:left="-567"/>
        <w:jc w:val="both"/>
        <w:outlineLvl w:val="0"/>
        <w:rPr>
          <w:rFonts w:ascii="Times New Roman" w:hAnsi="Times New Roman" w:cs="Times New Roman"/>
          <w:sz w:val="24"/>
          <w:szCs w:val="24"/>
          <w:lang w:val="ro-MO"/>
        </w:rPr>
      </w:pPr>
      <w:r w:rsidRPr="00AF79E0">
        <w:rPr>
          <w:rFonts w:ascii="Times New Roman" w:hAnsi="Times New Roman" w:cs="Times New Roman"/>
          <w:sz w:val="24"/>
          <w:szCs w:val="24"/>
          <w:lang w:val="ro-MO"/>
        </w:rPr>
        <w:t>Organizată și desfășurată etapa I-a  concursului pentru ocuparea funcției  publice vacante de  specialist  superior la educația fizică</w:t>
      </w:r>
    </w:p>
    <w:p w:rsidR="00570B3D" w:rsidRPr="00AF79E0" w:rsidRDefault="00570B3D" w:rsidP="00AF79E0">
      <w:pPr>
        <w:pStyle w:val="Frspaiere"/>
        <w:ind w:left="-567"/>
        <w:jc w:val="both"/>
        <w:rPr>
          <w:rFonts w:ascii="Times New Roman" w:eastAsia="Calibri" w:hAnsi="Times New Roman" w:cs="Times New Roman"/>
          <w:sz w:val="24"/>
          <w:szCs w:val="24"/>
          <w:lang w:val="ro-MO"/>
        </w:rPr>
      </w:pPr>
    </w:p>
    <w:p w:rsidR="00570B3D" w:rsidRPr="00AF79E0" w:rsidRDefault="00B26469" w:rsidP="00AF79E0">
      <w:pPr>
        <w:pStyle w:val="Frspaiere"/>
        <w:ind w:left="-567"/>
        <w:jc w:val="both"/>
        <w:rPr>
          <w:rFonts w:ascii="Times New Roman" w:hAnsi="Times New Roman" w:cs="Times New Roman"/>
          <w:b/>
          <w:sz w:val="24"/>
          <w:szCs w:val="24"/>
          <w:lang w:val="ro-MO"/>
        </w:rPr>
      </w:pPr>
      <w:r w:rsidRPr="00AF79E0">
        <w:rPr>
          <w:rFonts w:ascii="Times New Roman" w:hAnsi="Times New Roman" w:cs="Times New Roman"/>
          <w:b/>
          <w:sz w:val="24"/>
          <w:szCs w:val="24"/>
          <w:lang w:val="ro-MO"/>
        </w:rPr>
        <w:t>V</w:t>
      </w:r>
      <w:r w:rsidR="00E62E61" w:rsidRPr="00AF79E0">
        <w:rPr>
          <w:rFonts w:ascii="Times New Roman" w:hAnsi="Times New Roman" w:cs="Times New Roman"/>
          <w:b/>
          <w:sz w:val="24"/>
          <w:szCs w:val="24"/>
          <w:lang w:val="ro-MO"/>
        </w:rPr>
        <w:t>I</w:t>
      </w:r>
      <w:r w:rsidRPr="00AF79E0">
        <w:rPr>
          <w:rFonts w:ascii="Times New Roman" w:hAnsi="Times New Roman" w:cs="Times New Roman"/>
          <w:b/>
          <w:sz w:val="24"/>
          <w:szCs w:val="24"/>
          <w:lang w:val="ro-MO"/>
        </w:rPr>
        <w:t>.</w:t>
      </w:r>
      <w:r w:rsidR="00E62E61" w:rsidRPr="00AF79E0">
        <w:rPr>
          <w:rFonts w:ascii="Times New Roman" w:hAnsi="Times New Roman" w:cs="Times New Roman"/>
          <w:b/>
          <w:sz w:val="24"/>
          <w:szCs w:val="24"/>
          <w:lang w:val="ro-MO"/>
        </w:rPr>
        <w:t xml:space="preserve"> </w:t>
      </w:r>
      <w:r w:rsidRPr="00AF79E0">
        <w:rPr>
          <w:rFonts w:ascii="Times New Roman" w:hAnsi="Times New Roman" w:cs="Times New Roman"/>
          <w:b/>
          <w:sz w:val="24"/>
          <w:szCs w:val="24"/>
          <w:lang w:val="ro-MO"/>
        </w:rPr>
        <w:t>Repartizarea de către MEC a tinerilor specialiști în instituțiile de învățământ general din mun. Chișinău în anul de studii 2021- 2022</w:t>
      </w:r>
    </w:p>
    <w:p w:rsidR="00E62E61" w:rsidRPr="00AF79E0" w:rsidRDefault="00B26469" w:rsidP="00AF79E0">
      <w:pPr>
        <w:spacing w:after="0" w:line="240" w:lineRule="auto"/>
        <w:ind w:left="-567"/>
        <w:rPr>
          <w:rFonts w:ascii="Times New Roman" w:hAnsi="Times New Roman" w:cs="Times New Roman"/>
          <w:sz w:val="24"/>
          <w:szCs w:val="24"/>
          <w:lang w:val="ro-MO" w:eastAsia="ar-SA"/>
        </w:rPr>
      </w:pPr>
      <w:r w:rsidRPr="00AF79E0">
        <w:rPr>
          <w:rFonts w:ascii="Times New Roman" w:hAnsi="Times New Roman" w:cs="Times New Roman"/>
          <w:sz w:val="24"/>
          <w:szCs w:val="24"/>
          <w:lang w:val="ro-MO" w:eastAsia="ar-SA"/>
        </w:rPr>
        <w:t>Repartizați pentru anul de studii 2021-2022</w:t>
      </w:r>
    </w:p>
    <w:p w:rsidR="00B26469" w:rsidRPr="00AF79E0" w:rsidRDefault="00E62E61" w:rsidP="00AF79E0">
      <w:pPr>
        <w:spacing w:after="0" w:line="240" w:lineRule="auto"/>
        <w:ind w:left="-567"/>
        <w:rPr>
          <w:rFonts w:ascii="Times New Roman" w:hAnsi="Times New Roman" w:cs="Times New Roman"/>
          <w:sz w:val="24"/>
          <w:szCs w:val="24"/>
          <w:lang w:val="ro-MO" w:eastAsia="ar-SA"/>
        </w:rPr>
      </w:pPr>
      <w:r w:rsidRPr="00AF79E0">
        <w:rPr>
          <w:rFonts w:ascii="Times New Roman" w:hAnsi="Times New Roman" w:cs="Times New Roman"/>
          <w:sz w:val="24"/>
          <w:szCs w:val="24"/>
          <w:lang w:val="ro-MO" w:eastAsia="ar-SA"/>
        </w:rPr>
        <w:t>-</w:t>
      </w:r>
      <w:r w:rsidR="00B26469" w:rsidRPr="00AF79E0">
        <w:rPr>
          <w:rFonts w:ascii="Times New Roman" w:hAnsi="Times New Roman" w:cs="Times New Roman"/>
          <w:sz w:val="24"/>
          <w:szCs w:val="24"/>
          <w:lang w:val="ro-MO" w:eastAsia="ar-SA"/>
        </w:rPr>
        <w:t xml:space="preserve"> 202 tineri specialiști. Din ei:</w:t>
      </w:r>
    </w:p>
    <w:p w:rsidR="00B26469" w:rsidRPr="00AF79E0" w:rsidRDefault="00E62E61" w:rsidP="00AF79E0">
      <w:pPr>
        <w:spacing w:after="0" w:line="240" w:lineRule="auto"/>
        <w:ind w:left="-567"/>
        <w:rPr>
          <w:rFonts w:ascii="Times New Roman" w:hAnsi="Times New Roman" w:cs="Times New Roman"/>
          <w:sz w:val="24"/>
          <w:szCs w:val="24"/>
          <w:lang w:val="ro-MO" w:eastAsia="ar-SA"/>
        </w:rPr>
      </w:pPr>
      <w:r w:rsidRPr="00AF79E0">
        <w:rPr>
          <w:rFonts w:ascii="Times New Roman" w:hAnsi="Times New Roman" w:cs="Times New Roman"/>
          <w:sz w:val="24"/>
          <w:szCs w:val="24"/>
          <w:lang w:val="ro-MO" w:eastAsia="ar-SA"/>
        </w:rPr>
        <w:t>Învăţământul preşcolar</w:t>
      </w:r>
      <w:r w:rsidR="00B26469" w:rsidRPr="00AF79E0">
        <w:rPr>
          <w:rFonts w:ascii="Times New Roman" w:hAnsi="Times New Roman" w:cs="Times New Roman"/>
          <w:sz w:val="24"/>
          <w:szCs w:val="24"/>
          <w:lang w:val="ro-MO" w:eastAsia="ar-SA"/>
        </w:rPr>
        <w:t xml:space="preserve"> – 36;</w:t>
      </w:r>
    </w:p>
    <w:p w:rsidR="00B26469" w:rsidRPr="00AF79E0" w:rsidRDefault="00E62E61" w:rsidP="00AF79E0">
      <w:pPr>
        <w:spacing w:after="0" w:line="240" w:lineRule="auto"/>
        <w:ind w:left="-567"/>
        <w:rPr>
          <w:rFonts w:ascii="Times New Roman" w:hAnsi="Times New Roman" w:cs="Times New Roman"/>
          <w:sz w:val="24"/>
          <w:szCs w:val="24"/>
          <w:lang w:val="ro-MO" w:eastAsia="ar-SA"/>
        </w:rPr>
      </w:pPr>
      <w:r w:rsidRPr="00AF79E0">
        <w:rPr>
          <w:rFonts w:ascii="Times New Roman" w:hAnsi="Times New Roman" w:cs="Times New Roman"/>
          <w:sz w:val="24"/>
          <w:szCs w:val="24"/>
          <w:lang w:val="ro-MO" w:eastAsia="ar-SA"/>
        </w:rPr>
        <w:t>Învăţământul</w:t>
      </w:r>
      <w:r w:rsidR="00B26469" w:rsidRPr="00AF79E0">
        <w:rPr>
          <w:rFonts w:ascii="Times New Roman" w:hAnsi="Times New Roman" w:cs="Times New Roman"/>
          <w:sz w:val="24"/>
          <w:szCs w:val="24"/>
          <w:lang w:val="ro-MO" w:eastAsia="ar-SA"/>
        </w:rPr>
        <w:t xml:space="preserve"> primar/ secundar general, ciclul I și ciclul II- 166</w:t>
      </w:r>
    </w:p>
    <w:p w:rsidR="00B26469" w:rsidRPr="00AF79E0" w:rsidRDefault="00B26469" w:rsidP="00AF79E0">
      <w:pPr>
        <w:spacing w:after="0" w:line="240" w:lineRule="auto"/>
        <w:ind w:left="-567"/>
        <w:rPr>
          <w:rFonts w:ascii="Times New Roman" w:hAnsi="Times New Roman" w:cs="Times New Roman"/>
          <w:b/>
          <w:sz w:val="24"/>
          <w:szCs w:val="24"/>
          <w:lang w:val="ro-MO" w:eastAsia="ar-SA"/>
        </w:rPr>
      </w:pPr>
      <w:r w:rsidRPr="00AF79E0">
        <w:rPr>
          <w:rFonts w:ascii="Times New Roman" w:hAnsi="Times New Roman" w:cs="Times New Roman"/>
          <w:sz w:val="24"/>
          <w:szCs w:val="24"/>
          <w:lang w:val="ro-MO" w:eastAsia="ar-SA"/>
        </w:rPr>
        <w:t xml:space="preserve"> Situația la </w:t>
      </w:r>
      <w:r w:rsidRPr="00AF79E0">
        <w:rPr>
          <w:rFonts w:ascii="Times New Roman" w:hAnsi="Times New Roman" w:cs="Times New Roman"/>
          <w:b/>
          <w:sz w:val="24"/>
          <w:szCs w:val="24"/>
          <w:lang w:val="ro-MO" w:eastAsia="ar-SA"/>
        </w:rPr>
        <w:t>24.09.21</w:t>
      </w:r>
    </w:p>
    <w:p w:rsidR="00B26469" w:rsidRPr="00AF79E0" w:rsidRDefault="00B26469" w:rsidP="00AF79E0">
      <w:pPr>
        <w:spacing w:after="0" w:line="240" w:lineRule="auto"/>
        <w:ind w:left="-567"/>
        <w:rPr>
          <w:rFonts w:ascii="Times New Roman" w:hAnsi="Times New Roman" w:cs="Times New Roman"/>
          <w:sz w:val="24"/>
          <w:szCs w:val="24"/>
          <w:lang w:val="ro-MO" w:eastAsia="ar-SA"/>
        </w:rPr>
      </w:pPr>
      <w:r w:rsidRPr="00AF79E0">
        <w:rPr>
          <w:rFonts w:ascii="Times New Roman" w:hAnsi="Times New Roman" w:cs="Times New Roman"/>
          <w:sz w:val="24"/>
          <w:szCs w:val="24"/>
          <w:lang w:val="ro-MO" w:eastAsia="ar-SA"/>
        </w:rPr>
        <w:t>Angajați</w:t>
      </w:r>
      <w:r w:rsidR="00E62E61" w:rsidRPr="00AF79E0">
        <w:rPr>
          <w:rFonts w:ascii="Times New Roman" w:hAnsi="Times New Roman" w:cs="Times New Roman"/>
          <w:sz w:val="24"/>
          <w:szCs w:val="24"/>
          <w:lang w:val="ro-MO" w:eastAsia="ar-SA"/>
        </w:rPr>
        <w:t xml:space="preserve"> în câmpul muncii</w:t>
      </w:r>
      <w:r w:rsidR="00E62E61" w:rsidRPr="00AF79E0">
        <w:rPr>
          <w:rFonts w:ascii="Times New Roman" w:hAnsi="Times New Roman" w:cs="Times New Roman"/>
          <w:b/>
          <w:sz w:val="24"/>
          <w:szCs w:val="24"/>
          <w:lang w:val="ro-MO" w:eastAsia="ar-SA"/>
        </w:rPr>
        <w:t xml:space="preserve"> - </w:t>
      </w:r>
      <w:r w:rsidRPr="00AF79E0">
        <w:rPr>
          <w:rFonts w:ascii="Times New Roman" w:hAnsi="Times New Roman" w:cs="Times New Roman"/>
          <w:sz w:val="24"/>
          <w:szCs w:val="24"/>
          <w:lang w:val="ro-MO" w:eastAsia="ar-SA"/>
        </w:rPr>
        <w:t xml:space="preserve"> 103  tineri specialiști, inclusiv :</w:t>
      </w:r>
    </w:p>
    <w:p w:rsidR="00B26469" w:rsidRPr="00AF79E0" w:rsidRDefault="00B26469" w:rsidP="00AF79E0">
      <w:pPr>
        <w:spacing w:after="0" w:line="240" w:lineRule="auto"/>
        <w:ind w:left="-567"/>
        <w:jc w:val="both"/>
        <w:rPr>
          <w:rFonts w:ascii="Times New Roman" w:hAnsi="Times New Roman" w:cs="Times New Roman"/>
          <w:sz w:val="24"/>
          <w:szCs w:val="24"/>
          <w:lang w:val="ro-MO" w:eastAsia="ar-SA"/>
        </w:rPr>
      </w:pPr>
      <w:r w:rsidRPr="00AF79E0">
        <w:rPr>
          <w:rFonts w:ascii="Times New Roman" w:hAnsi="Times New Roman" w:cs="Times New Roman"/>
          <w:sz w:val="24"/>
          <w:szCs w:val="24"/>
          <w:lang w:val="ro-MO" w:eastAsia="ar-SA"/>
        </w:rPr>
        <w:t>- 11 în IET;</w:t>
      </w:r>
    </w:p>
    <w:p w:rsidR="00B26469" w:rsidRPr="00AF79E0" w:rsidRDefault="00B26469" w:rsidP="00AF79E0">
      <w:pPr>
        <w:pStyle w:val="Frspaiere"/>
        <w:ind w:left="-567"/>
        <w:jc w:val="both"/>
        <w:rPr>
          <w:rStyle w:val="a0"/>
          <w:rFonts w:eastAsia="Calibri"/>
          <w:sz w:val="24"/>
          <w:szCs w:val="24"/>
          <w:lang w:val="ro-MO"/>
        </w:rPr>
      </w:pPr>
      <w:r w:rsidRPr="00AF79E0">
        <w:rPr>
          <w:rFonts w:ascii="Times New Roman" w:hAnsi="Times New Roman" w:cs="Times New Roman"/>
          <w:sz w:val="24"/>
          <w:szCs w:val="24"/>
          <w:lang w:val="ro-MO" w:eastAsia="ar-SA"/>
        </w:rPr>
        <w:t>- 92 în  instituțiile de învățământ primar/ secundar general, ciclul I și ciclul II</w:t>
      </w:r>
    </w:p>
    <w:p w:rsidR="00E62E61" w:rsidRPr="00AF79E0" w:rsidRDefault="00E62E61" w:rsidP="00AF79E0">
      <w:pPr>
        <w:tabs>
          <w:tab w:val="left" w:pos="426"/>
        </w:tabs>
        <w:spacing w:after="0" w:line="240" w:lineRule="auto"/>
        <w:ind w:left="-567"/>
        <w:jc w:val="both"/>
        <w:rPr>
          <w:rFonts w:ascii="Times New Roman" w:hAnsi="Times New Roman" w:cs="Times New Roman"/>
          <w:b/>
          <w:sz w:val="24"/>
          <w:szCs w:val="24"/>
          <w:lang w:val="ro-MO"/>
        </w:rPr>
      </w:pPr>
    </w:p>
    <w:p w:rsidR="00570B3D" w:rsidRPr="00AF79E0" w:rsidRDefault="00570B3D" w:rsidP="00AF79E0">
      <w:pPr>
        <w:spacing w:after="0" w:line="240" w:lineRule="auto"/>
        <w:ind w:left="-567"/>
        <w:jc w:val="both"/>
        <w:rPr>
          <w:rFonts w:ascii="Times New Roman" w:hAnsi="Times New Roman" w:cs="Times New Roman"/>
          <w:sz w:val="24"/>
          <w:szCs w:val="24"/>
          <w:lang w:val="ro-MO"/>
        </w:rPr>
      </w:pPr>
    </w:p>
    <w:p w:rsidR="00570B3D" w:rsidRPr="00AF79E0" w:rsidRDefault="00570B3D" w:rsidP="00AF79E0">
      <w:pPr>
        <w:spacing w:after="0" w:line="240" w:lineRule="auto"/>
        <w:ind w:left="-567"/>
        <w:jc w:val="both"/>
        <w:rPr>
          <w:rFonts w:ascii="Times New Roman" w:hAnsi="Times New Roman" w:cs="Times New Roman"/>
          <w:b/>
          <w:sz w:val="24"/>
          <w:szCs w:val="24"/>
          <w:lang w:val="ro-MO"/>
        </w:rPr>
      </w:pPr>
      <w:r w:rsidRPr="00AF79E0">
        <w:rPr>
          <w:rFonts w:ascii="Times New Roman" w:hAnsi="Times New Roman" w:cs="Times New Roman"/>
          <w:b/>
          <w:sz w:val="24"/>
          <w:szCs w:val="24"/>
          <w:lang w:val="ro-MO"/>
        </w:rPr>
        <w:t>V</w:t>
      </w:r>
      <w:r w:rsidR="00AF79E0" w:rsidRPr="00AF79E0">
        <w:rPr>
          <w:rFonts w:ascii="Times New Roman" w:hAnsi="Times New Roman" w:cs="Times New Roman"/>
          <w:b/>
          <w:sz w:val="24"/>
          <w:szCs w:val="24"/>
          <w:lang w:val="ro-MO"/>
        </w:rPr>
        <w:t>I</w:t>
      </w:r>
      <w:r w:rsidRPr="00AF79E0">
        <w:rPr>
          <w:rFonts w:ascii="Times New Roman" w:hAnsi="Times New Roman" w:cs="Times New Roman"/>
          <w:b/>
          <w:sz w:val="24"/>
          <w:szCs w:val="24"/>
          <w:lang w:val="ro-MO"/>
        </w:rPr>
        <w:t>I. Funcții vacante în instituțiile de învățământ general</w:t>
      </w:r>
    </w:p>
    <w:p w:rsidR="00E62E61" w:rsidRPr="00AF79E0" w:rsidRDefault="00E62E61" w:rsidP="00AF79E0">
      <w:pPr>
        <w:spacing w:after="0" w:line="240" w:lineRule="auto"/>
        <w:ind w:left="-567"/>
        <w:rPr>
          <w:rFonts w:ascii="Times New Roman" w:hAnsi="Times New Roman" w:cs="Times New Roman"/>
          <w:sz w:val="24"/>
          <w:szCs w:val="24"/>
          <w:lang w:val="ro-MO"/>
        </w:rPr>
      </w:pPr>
      <w:r w:rsidRPr="00AF79E0">
        <w:rPr>
          <w:rFonts w:ascii="Times New Roman" w:hAnsi="Times New Roman" w:cs="Times New Roman"/>
          <w:sz w:val="24"/>
          <w:szCs w:val="24"/>
          <w:lang w:val="ro-MO"/>
        </w:rPr>
        <w:t>464  funcții vacante, inclusiv:</w:t>
      </w:r>
    </w:p>
    <w:p w:rsidR="00E62E61" w:rsidRPr="00AF79E0" w:rsidRDefault="00E62E61" w:rsidP="00AF79E0">
      <w:pPr>
        <w:spacing w:after="0" w:line="240" w:lineRule="auto"/>
        <w:ind w:left="-567"/>
        <w:rPr>
          <w:rFonts w:ascii="Times New Roman" w:hAnsi="Times New Roman" w:cs="Times New Roman"/>
          <w:sz w:val="24"/>
          <w:szCs w:val="24"/>
          <w:lang w:val="ro-MO"/>
        </w:rPr>
      </w:pPr>
      <w:r w:rsidRPr="00AF79E0">
        <w:rPr>
          <w:rFonts w:ascii="Times New Roman" w:hAnsi="Times New Roman" w:cs="Times New Roman"/>
          <w:sz w:val="24"/>
          <w:szCs w:val="24"/>
          <w:lang w:val="ro-MO"/>
        </w:rPr>
        <w:t>274 în instituțiile de educație timpurie;</w:t>
      </w:r>
    </w:p>
    <w:p w:rsidR="00E62E61" w:rsidRPr="00AF79E0" w:rsidRDefault="00E62E61" w:rsidP="00AF79E0">
      <w:pPr>
        <w:spacing w:after="0" w:line="240" w:lineRule="auto"/>
        <w:ind w:left="-567"/>
        <w:rPr>
          <w:rFonts w:ascii="Times New Roman" w:hAnsi="Times New Roman" w:cs="Times New Roman"/>
          <w:sz w:val="24"/>
          <w:szCs w:val="24"/>
          <w:lang w:val="ro-MO"/>
        </w:rPr>
      </w:pPr>
      <w:r w:rsidRPr="00AF79E0">
        <w:rPr>
          <w:rFonts w:ascii="Times New Roman" w:hAnsi="Times New Roman" w:cs="Times New Roman"/>
          <w:sz w:val="24"/>
          <w:szCs w:val="24"/>
          <w:lang w:val="ro-MO"/>
        </w:rPr>
        <w:t>190  în instituțiile de învățământ primar/secundar, ciclul I și ciclul II</w:t>
      </w:r>
    </w:p>
    <w:p w:rsidR="00E62E61" w:rsidRPr="00AF79E0" w:rsidRDefault="00E62E61" w:rsidP="00AF79E0">
      <w:pPr>
        <w:spacing w:after="0" w:line="240" w:lineRule="auto"/>
        <w:ind w:left="-567" w:right="-112"/>
        <w:jc w:val="both"/>
        <w:rPr>
          <w:rFonts w:ascii="Times New Roman" w:hAnsi="Times New Roman" w:cs="Times New Roman"/>
          <w:sz w:val="24"/>
          <w:szCs w:val="24"/>
          <w:lang w:val="ro-MO"/>
        </w:rPr>
      </w:pPr>
      <w:r w:rsidRPr="00AF79E0">
        <w:rPr>
          <w:rFonts w:ascii="Times New Roman" w:hAnsi="Times New Roman" w:cs="Times New Roman"/>
          <w:sz w:val="24"/>
          <w:szCs w:val="24"/>
          <w:lang w:val="ro-MO"/>
        </w:rPr>
        <w:t xml:space="preserve">Posturi  nedidactice –  total  280 funcții vacante </w:t>
      </w:r>
    </w:p>
    <w:p w:rsidR="00E62E61" w:rsidRPr="00AF79E0" w:rsidRDefault="00E62E61" w:rsidP="00AF79E0">
      <w:pPr>
        <w:spacing w:after="0" w:line="240" w:lineRule="auto"/>
        <w:ind w:left="-567" w:right="-112"/>
        <w:jc w:val="both"/>
        <w:rPr>
          <w:rFonts w:ascii="Times New Roman" w:hAnsi="Times New Roman" w:cs="Times New Roman"/>
          <w:sz w:val="24"/>
          <w:szCs w:val="24"/>
          <w:lang w:val="ro-MO"/>
        </w:rPr>
      </w:pPr>
    </w:p>
    <w:p w:rsidR="00570B3D" w:rsidRPr="00AF79E0" w:rsidRDefault="00570B3D" w:rsidP="00AF79E0">
      <w:pPr>
        <w:spacing w:after="0" w:line="240" w:lineRule="auto"/>
        <w:ind w:left="-567" w:right="-112"/>
        <w:jc w:val="both"/>
        <w:rPr>
          <w:rFonts w:ascii="Times New Roman" w:hAnsi="Times New Roman" w:cs="Times New Roman"/>
          <w:b/>
          <w:sz w:val="24"/>
          <w:szCs w:val="24"/>
          <w:lang w:val="ro-MO"/>
        </w:rPr>
      </w:pPr>
      <w:r w:rsidRPr="00AF79E0">
        <w:rPr>
          <w:rFonts w:ascii="Times New Roman" w:hAnsi="Times New Roman" w:cs="Times New Roman"/>
          <w:b/>
          <w:sz w:val="24"/>
          <w:szCs w:val="24"/>
          <w:lang w:val="ro-MO"/>
        </w:rPr>
        <w:t>VII</w:t>
      </w:r>
      <w:r w:rsidR="00AF79E0" w:rsidRPr="00AF79E0">
        <w:rPr>
          <w:rFonts w:ascii="Times New Roman" w:hAnsi="Times New Roman" w:cs="Times New Roman"/>
          <w:b/>
          <w:sz w:val="24"/>
          <w:szCs w:val="24"/>
          <w:lang w:val="ro-MO"/>
        </w:rPr>
        <w:t>I</w:t>
      </w:r>
      <w:r w:rsidRPr="00AF79E0">
        <w:rPr>
          <w:rFonts w:ascii="Times New Roman" w:hAnsi="Times New Roman" w:cs="Times New Roman"/>
          <w:b/>
          <w:sz w:val="24"/>
          <w:szCs w:val="24"/>
          <w:lang w:val="ro-MO"/>
        </w:rPr>
        <w:t xml:space="preserve">. Activităţi realizate de Centrul psiho- socio -pedagogic </w:t>
      </w:r>
    </w:p>
    <w:p w:rsidR="00E62E61" w:rsidRPr="00AF79E0" w:rsidRDefault="00E62E61" w:rsidP="00AF79E0">
      <w:pPr>
        <w:spacing w:after="0" w:line="240" w:lineRule="auto"/>
        <w:ind w:left="-567"/>
        <w:rPr>
          <w:rFonts w:ascii="Times New Roman" w:eastAsia="Calibri" w:hAnsi="Times New Roman" w:cs="Times New Roman"/>
          <w:sz w:val="24"/>
          <w:szCs w:val="24"/>
          <w:lang w:val="ro-MO"/>
        </w:rPr>
      </w:pPr>
      <w:r w:rsidRPr="00AF79E0">
        <w:rPr>
          <w:rFonts w:ascii="Times New Roman" w:eastAsia="Calibri" w:hAnsi="Times New Roman" w:cs="Times New Roman"/>
          <w:bCs/>
          <w:sz w:val="24"/>
          <w:szCs w:val="24"/>
          <w:lang w:val="ro-MO"/>
        </w:rPr>
        <w:t>Consiliere psihologică</w:t>
      </w:r>
      <w:r w:rsidRPr="00AF79E0">
        <w:rPr>
          <w:rFonts w:ascii="Times New Roman" w:eastAsia="Calibri" w:hAnsi="Times New Roman" w:cs="Times New Roman"/>
          <w:sz w:val="24"/>
          <w:szCs w:val="24"/>
          <w:lang w:val="ro-MO"/>
        </w:rPr>
        <w:t xml:space="preserve"> pentru </w:t>
      </w:r>
      <w:r w:rsidRPr="00AF79E0">
        <w:rPr>
          <w:rFonts w:ascii="Times New Roman" w:eastAsia="Calibri" w:hAnsi="Times New Roman" w:cs="Times New Roman"/>
          <w:bCs/>
          <w:sz w:val="24"/>
          <w:szCs w:val="24"/>
          <w:lang w:val="ro-MO"/>
        </w:rPr>
        <w:t xml:space="preserve">31 </w:t>
      </w:r>
      <w:r w:rsidRPr="00AF79E0">
        <w:rPr>
          <w:rFonts w:ascii="Times New Roman" w:eastAsia="Calibri" w:hAnsi="Times New Roman" w:cs="Times New Roman"/>
          <w:sz w:val="24"/>
          <w:szCs w:val="24"/>
          <w:lang w:val="ro-MO"/>
        </w:rPr>
        <w:t xml:space="preserve">de copii/elevi. Realizate – </w:t>
      </w:r>
      <w:r w:rsidRPr="00AF79E0">
        <w:rPr>
          <w:rFonts w:ascii="Times New Roman" w:eastAsia="Calibri" w:hAnsi="Times New Roman" w:cs="Times New Roman"/>
          <w:bCs/>
          <w:sz w:val="24"/>
          <w:szCs w:val="24"/>
          <w:lang w:val="ro-MO"/>
        </w:rPr>
        <w:t>45</w:t>
      </w:r>
      <w:r w:rsidRPr="00AF79E0">
        <w:rPr>
          <w:rFonts w:ascii="Times New Roman" w:eastAsia="Calibri" w:hAnsi="Times New Roman" w:cs="Times New Roman"/>
          <w:sz w:val="24"/>
          <w:szCs w:val="24"/>
          <w:lang w:val="ro-MO"/>
        </w:rPr>
        <w:t xml:space="preserve"> de ședințe.</w:t>
      </w:r>
    </w:p>
    <w:p w:rsidR="00E62E61" w:rsidRPr="00AF79E0" w:rsidRDefault="00E62E61" w:rsidP="00AF79E0">
      <w:pPr>
        <w:pStyle w:val="Listparagraf"/>
        <w:spacing w:after="0" w:line="240" w:lineRule="auto"/>
        <w:ind w:left="-567"/>
        <w:rPr>
          <w:rFonts w:ascii="Times New Roman" w:eastAsia="Calibri" w:hAnsi="Times New Roman" w:cs="Times New Roman"/>
          <w:sz w:val="24"/>
          <w:szCs w:val="24"/>
          <w:lang w:val="ro-MO"/>
        </w:rPr>
      </w:pPr>
      <w:r w:rsidRPr="00AF79E0">
        <w:rPr>
          <w:rFonts w:ascii="Times New Roman" w:eastAsia="Calibri" w:hAnsi="Times New Roman" w:cs="Times New Roman"/>
          <w:bCs/>
          <w:sz w:val="24"/>
          <w:szCs w:val="24"/>
          <w:lang w:val="ro-MO"/>
        </w:rPr>
        <w:t>Consiliere parentală</w:t>
      </w:r>
      <w:r w:rsidRPr="00AF79E0">
        <w:rPr>
          <w:rFonts w:ascii="Times New Roman" w:eastAsia="Calibri" w:hAnsi="Times New Roman" w:cs="Times New Roman"/>
          <w:sz w:val="24"/>
          <w:szCs w:val="24"/>
          <w:lang w:val="ro-MO"/>
        </w:rPr>
        <w:t xml:space="preserve"> pentru </w:t>
      </w:r>
      <w:r w:rsidRPr="00AF79E0">
        <w:rPr>
          <w:rFonts w:ascii="Times New Roman" w:eastAsia="Calibri" w:hAnsi="Times New Roman" w:cs="Times New Roman"/>
          <w:bCs/>
          <w:sz w:val="24"/>
          <w:szCs w:val="24"/>
          <w:lang w:val="ro-MO"/>
        </w:rPr>
        <w:t xml:space="preserve">24 </w:t>
      </w:r>
      <w:r w:rsidRPr="00AF79E0">
        <w:rPr>
          <w:rFonts w:ascii="Times New Roman" w:eastAsia="Calibri" w:hAnsi="Times New Roman" w:cs="Times New Roman"/>
          <w:sz w:val="24"/>
          <w:szCs w:val="24"/>
          <w:lang w:val="ro-MO"/>
        </w:rPr>
        <w:t xml:space="preserve">părinți. Realizate – </w:t>
      </w:r>
      <w:r w:rsidRPr="00AF79E0">
        <w:rPr>
          <w:rFonts w:ascii="Times New Roman" w:eastAsia="Calibri" w:hAnsi="Times New Roman" w:cs="Times New Roman"/>
          <w:bCs/>
          <w:sz w:val="24"/>
          <w:szCs w:val="24"/>
          <w:lang w:val="ro-MO"/>
        </w:rPr>
        <w:t xml:space="preserve">27 </w:t>
      </w:r>
      <w:r w:rsidRPr="00AF79E0">
        <w:rPr>
          <w:rFonts w:ascii="Times New Roman" w:eastAsia="Calibri" w:hAnsi="Times New Roman" w:cs="Times New Roman"/>
          <w:sz w:val="24"/>
          <w:szCs w:val="24"/>
          <w:lang w:val="ro-MO"/>
        </w:rPr>
        <w:t>ședințe</w:t>
      </w:r>
    </w:p>
    <w:p w:rsidR="00570B3D" w:rsidRPr="00AF79E0" w:rsidRDefault="00570B3D" w:rsidP="00AF79E0">
      <w:pPr>
        <w:spacing w:after="0" w:line="240" w:lineRule="auto"/>
        <w:ind w:left="-567"/>
        <w:jc w:val="both"/>
        <w:rPr>
          <w:rFonts w:ascii="Times New Roman" w:eastAsia="Calibri" w:hAnsi="Times New Roman" w:cs="Times New Roman"/>
          <w:bCs/>
          <w:sz w:val="24"/>
          <w:szCs w:val="24"/>
          <w:lang w:val="ro-MO"/>
        </w:rPr>
      </w:pPr>
    </w:p>
    <w:p w:rsidR="00570B3D" w:rsidRPr="00AF79E0" w:rsidRDefault="00570B3D" w:rsidP="00AF79E0">
      <w:pPr>
        <w:spacing w:after="0" w:line="240" w:lineRule="auto"/>
        <w:ind w:left="-567"/>
        <w:jc w:val="both"/>
        <w:rPr>
          <w:rFonts w:ascii="Times New Roman" w:eastAsia="Calibri" w:hAnsi="Times New Roman" w:cs="Times New Roman"/>
          <w:b/>
          <w:bCs/>
          <w:sz w:val="24"/>
          <w:szCs w:val="24"/>
          <w:lang w:val="ro-MO"/>
        </w:rPr>
      </w:pPr>
      <w:r w:rsidRPr="00AF79E0">
        <w:rPr>
          <w:rFonts w:ascii="Times New Roman" w:eastAsia="Calibri" w:hAnsi="Times New Roman" w:cs="Times New Roman"/>
          <w:b/>
          <w:bCs/>
          <w:sz w:val="24"/>
          <w:szCs w:val="24"/>
          <w:lang w:val="ro-MO"/>
        </w:rPr>
        <w:t>- acordarea asistenței logopedice specializată copiilor/elevilor și părinților</w:t>
      </w:r>
    </w:p>
    <w:p w:rsidR="00570B3D" w:rsidRPr="00AF79E0" w:rsidRDefault="00570B3D" w:rsidP="00AF79E0">
      <w:pPr>
        <w:spacing w:after="0" w:line="240" w:lineRule="auto"/>
        <w:ind w:left="-567"/>
        <w:rPr>
          <w:rFonts w:ascii="Times New Roman" w:eastAsia="Calibri" w:hAnsi="Times New Roman" w:cs="Times New Roman"/>
          <w:bCs/>
          <w:sz w:val="24"/>
          <w:szCs w:val="24"/>
          <w:lang w:val="ro-MO"/>
        </w:rPr>
      </w:pPr>
      <w:r w:rsidRPr="00AF79E0">
        <w:rPr>
          <w:rFonts w:ascii="Times New Roman" w:eastAsia="Calibri" w:hAnsi="Times New Roman" w:cs="Times New Roman"/>
          <w:sz w:val="24"/>
          <w:szCs w:val="24"/>
          <w:lang w:val="ro-MO"/>
        </w:rPr>
        <w:t xml:space="preserve">Realizarea a </w:t>
      </w:r>
      <w:r w:rsidR="00E62E61" w:rsidRPr="00AF79E0">
        <w:rPr>
          <w:rFonts w:ascii="Times New Roman" w:eastAsia="Calibri" w:hAnsi="Times New Roman" w:cs="Times New Roman"/>
          <w:sz w:val="24"/>
          <w:szCs w:val="24"/>
          <w:lang w:val="ro-MO"/>
        </w:rPr>
        <w:t>20</w:t>
      </w:r>
      <w:r w:rsidRPr="00AF79E0">
        <w:rPr>
          <w:rFonts w:ascii="Times New Roman" w:eastAsia="Calibri" w:hAnsi="Times New Roman" w:cs="Times New Roman"/>
          <w:sz w:val="24"/>
          <w:szCs w:val="24"/>
          <w:lang w:val="ro-MO"/>
        </w:rPr>
        <w:t xml:space="preserve"> ședințe de terapie logopedică cu </w:t>
      </w:r>
      <w:r w:rsidRPr="00AF79E0">
        <w:rPr>
          <w:rFonts w:ascii="Times New Roman" w:eastAsia="Calibri" w:hAnsi="Times New Roman" w:cs="Times New Roman"/>
          <w:bCs/>
          <w:sz w:val="24"/>
          <w:szCs w:val="24"/>
          <w:lang w:val="ro-MO"/>
        </w:rPr>
        <w:t>11</w:t>
      </w:r>
      <w:r w:rsidRPr="00AF79E0">
        <w:rPr>
          <w:rFonts w:ascii="Times New Roman" w:eastAsia="Calibri" w:hAnsi="Times New Roman" w:cs="Times New Roman"/>
          <w:sz w:val="24"/>
          <w:szCs w:val="24"/>
          <w:lang w:val="ro-MO"/>
        </w:rPr>
        <w:t xml:space="preserve"> copii.</w:t>
      </w:r>
    </w:p>
    <w:p w:rsidR="00570B3D" w:rsidRPr="00AF79E0" w:rsidRDefault="00570B3D" w:rsidP="00AF79E0">
      <w:pPr>
        <w:spacing w:after="0" w:line="240" w:lineRule="auto"/>
        <w:ind w:left="-567"/>
        <w:rPr>
          <w:rFonts w:ascii="Times New Roman" w:eastAsia="Calibri" w:hAnsi="Times New Roman" w:cs="Times New Roman"/>
          <w:sz w:val="24"/>
          <w:szCs w:val="24"/>
          <w:lang w:val="ro-MO"/>
        </w:rPr>
      </w:pPr>
      <w:r w:rsidRPr="00AF79E0">
        <w:rPr>
          <w:rFonts w:ascii="Times New Roman" w:eastAsia="Calibri" w:hAnsi="Times New Roman" w:cs="Times New Roman"/>
          <w:sz w:val="24"/>
          <w:szCs w:val="24"/>
          <w:lang w:val="ro-MO"/>
        </w:rPr>
        <w:t xml:space="preserve">Suport părinților  în realizarea terapiei logopedice. Total  </w:t>
      </w:r>
      <w:r w:rsidR="00E62E61" w:rsidRPr="00AF79E0">
        <w:rPr>
          <w:rFonts w:ascii="Times New Roman" w:eastAsia="Calibri" w:hAnsi="Times New Roman" w:cs="Times New Roman"/>
          <w:sz w:val="24"/>
          <w:szCs w:val="24"/>
          <w:lang w:val="ro-MO"/>
        </w:rPr>
        <w:t>20</w:t>
      </w:r>
      <w:r w:rsidRPr="00AF79E0">
        <w:rPr>
          <w:rFonts w:ascii="Times New Roman" w:eastAsia="Calibri" w:hAnsi="Times New Roman" w:cs="Times New Roman"/>
          <w:bCs/>
          <w:sz w:val="24"/>
          <w:szCs w:val="24"/>
          <w:lang w:val="ro-MO"/>
        </w:rPr>
        <w:t xml:space="preserve"> </w:t>
      </w:r>
      <w:r w:rsidRPr="00AF79E0">
        <w:rPr>
          <w:rFonts w:ascii="Times New Roman" w:eastAsia="Calibri" w:hAnsi="Times New Roman" w:cs="Times New Roman"/>
          <w:sz w:val="24"/>
          <w:szCs w:val="24"/>
          <w:lang w:val="ro-MO"/>
        </w:rPr>
        <w:t xml:space="preserve">ședințe cu </w:t>
      </w:r>
      <w:r w:rsidRPr="00AF79E0">
        <w:rPr>
          <w:rFonts w:ascii="Times New Roman" w:eastAsia="Calibri" w:hAnsi="Times New Roman" w:cs="Times New Roman"/>
          <w:bCs/>
          <w:sz w:val="24"/>
          <w:szCs w:val="24"/>
          <w:lang w:val="ro-MO"/>
        </w:rPr>
        <w:t>10</w:t>
      </w:r>
      <w:r w:rsidRPr="00AF79E0">
        <w:rPr>
          <w:rFonts w:ascii="Times New Roman" w:eastAsia="Calibri" w:hAnsi="Times New Roman" w:cs="Times New Roman"/>
          <w:sz w:val="24"/>
          <w:szCs w:val="24"/>
          <w:lang w:val="ro-MO"/>
        </w:rPr>
        <w:t xml:space="preserve"> părinți.</w:t>
      </w:r>
    </w:p>
    <w:p w:rsidR="00570B3D" w:rsidRPr="00AF79E0" w:rsidRDefault="00570B3D" w:rsidP="00AF79E0">
      <w:pPr>
        <w:spacing w:after="0" w:line="240" w:lineRule="auto"/>
        <w:ind w:left="-567"/>
        <w:jc w:val="both"/>
        <w:rPr>
          <w:rFonts w:ascii="Times New Roman" w:eastAsia="Calibri" w:hAnsi="Times New Roman" w:cs="Times New Roman"/>
          <w:b/>
          <w:bCs/>
          <w:sz w:val="24"/>
          <w:szCs w:val="24"/>
          <w:lang w:val="ro-MO"/>
        </w:rPr>
      </w:pPr>
    </w:p>
    <w:p w:rsidR="00570B3D" w:rsidRPr="00AF79E0" w:rsidRDefault="00570B3D" w:rsidP="00AF79E0">
      <w:pPr>
        <w:pStyle w:val="Listparagraf"/>
        <w:spacing w:after="0" w:line="240" w:lineRule="auto"/>
        <w:ind w:left="-567"/>
        <w:jc w:val="both"/>
        <w:rPr>
          <w:rFonts w:ascii="Times New Roman" w:hAnsi="Times New Roman" w:cs="Times New Roman"/>
          <w:b/>
          <w:sz w:val="24"/>
          <w:szCs w:val="24"/>
          <w:lang w:val="ro-MO"/>
        </w:rPr>
      </w:pPr>
      <w:r w:rsidRPr="00AF79E0">
        <w:rPr>
          <w:rFonts w:ascii="Times New Roman" w:hAnsi="Times New Roman" w:cs="Times New Roman"/>
          <w:b/>
          <w:sz w:val="24"/>
          <w:szCs w:val="24"/>
          <w:lang w:val="ro-MO" w:eastAsia="ru-RU"/>
        </w:rPr>
        <w:t xml:space="preserve">IX.  </w:t>
      </w:r>
      <w:r w:rsidRPr="00AF79E0">
        <w:rPr>
          <w:rFonts w:ascii="Times New Roman" w:hAnsi="Times New Roman" w:cs="Times New Roman"/>
          <w:sz w:val="24"/>
          <w:szCs w:val="24"/>
          <w:lang w:val="ro-MO" w:eastAsia="ru-RU"/>
        </w:rPr>
        <w:t xml:space="preserve">Organizarea și desfășurarea campaniei de salubrizare de toamnă în perioada 20 septembrie – 30 noiembrie 2021 în instituţiile de învăţământ general din municipiul Chişinău (implementarea </w:t>
      </w:r>
      <w:r w:rsidRPr="00AF79E0">
        <w:rPr>
          <w:rFonts w:ascii="Times New Roman" w:hAnsi="Times New Roman" w:cs="Times New Roman"/>
          <w:sz w:val="24"/>
          <w:szCs w:val="24"/>
          <w:lang w:val="ro-MO" w:eastAsia="ru-RU"/>
        </w:rPr>
        <w:lastRenderedPageBreak/>
        <w:t xml:space="preserve">prevederilor dispoziției PG nr. 537-d din 13.09.2021, ordinul DGETS nr. 1004 din 16.09.2021) </w:t>
      </w:r>
      <w:r w:rsidRPr="00AF79E0">
        <w:rPr>
          <w:rFonts w:ascii="Times New Roman" w:hAnsi="Times New Roman" w:cs="Times New Roman"/>
          <w:b/>
          <w:sz w:val="24"/>
          <w:szCs w:val="24"/>
          <w:lang w:val="ro-MO" w:eastAsia="ru-RU"/>
        </w:rPr>
        <w:t>A</w:t>
      </w:r>
      <w:r w:rsidRPr="00AF79E0">
        <w:rPr>
          <w:rFonts w:ascii="Times New Roman" w:hAnsi="Times New Roman" w:cs="Times New Roman"/>
          <w:b/>
          <w:sz w:val="24"/>
          <w:szCs w:val="24"/>
          <w:lang w:val="ro-MO"/>
        </w:rPr>
        <w:t>cțiuni întreprinse</w:t>
      </w:r>
    </w:p>
    <w:p w:rsidR="00570B3D" w:rsidRPr="00AF79E0" w:rsidRDefault="00570B3D" w:rsidP="00AF79E0">
      <w:pPr>
        <w:spacing w:after="0" w:line="240" w:lineRule="auto"/>
        <w:ind w:left="-567"/>
        <w:jc w:val="both"/>
        <w:rPr>
          <w:rFonts w:ascii="Times New Roman" w:hAnsi="Times New Roman" w:cs="Times New Roman"/>
          <w:b/>
          <w:sz w:val="24"/>
          <w:szCs w:val="24"/>
          <w:lang w:val="ro-MO"/>
        </w:rPr>
      </w:pPr>
      <w:r w:rsidRPr="00AF79E0">
        <w:rPr>
          <w:rFonts w:ascii="Times New Roman" w:hAnsi="Times New Roman" w:cs="Times New Roman"/>
          <w:b/>
          <w:sz w:val="24"/>
          <w:szCs w:val="24"/>
          <w:lang w:val="ro-MO"/>
        </w:rPr>
        <w:t xml:space="preserve">Situația la </w:t>
      </w:r>
      <w:r w:rsidR="00AF79E0" w:rsidRPr="00AF79E0">
        <w:rPr>
          <w:rFonts w:ascii="Times New Roman" w:hAnsi="Times New Roman" w:cs="Times New Roman"/>
          <w:b/>
          <w:sz w:val="24"/>
          <w:szCs w:val="24"/>
          <w:lang w:val="ro-MO"/>
        </w:rPr>
        <w:t>24</w:t>
      </w:r>
      <w:r w:rsidRPr="00AF79E0">
        <w:rPr>
          <w:rFonts w:ascii="Times New Roman" w:hAnsi="Times New Roman" w:cs="Times New Roman"/>
          <w:b/>
          <w:sz w:val="24"/>
          <w:szCs w:val="24"/>
          <w:lang w:val="ro-MO"/>
        </w:rPr>
        <w:t>.09.2021</w:t>
      </w:r>
    </w:p>
    <w:p w:rsidR="00AF79E0" w:rsidRPr="00AF79E0" w:rsidRDefault="00AF79E0" w:rsidP="00AF79E0">
      <w:pPr>
        <w:tabs>
          <w:tab w:val="left" w:pos="361"/>
        </w:tabs>
        <w:spacing w:after="0" w:line="240" w:lineRule="auto"/>
        <w:ind w:left="-567"/>
        <w:rPr>
          <w:rFonts w:ascii="Times New Roman" w:hAnsi="Times New Roman" w:cs="Times New Roman"/>
          <w:kern w:val="32"/>
          <w:sz w:val="24"/>
          <w:szCs w:val="24"/>
          <w:lang w:val="ro-MO"/>
        </w:rPr>
      </w:pPr>
      <w:r w:rsidRPr="00AF79E0">
        <w:rPr>
          <w:rFonts w:ascii="Times New Roman" w:hAnsi="Times New Roman" w:cs="Times New Roman"/>
          <w:kern w:val="32"/>
          <w:sz w:val="24"/>
          <w:szCs w:val="24"/>
          <w:lang w:val="ro-MO"/>
        </w:rPr>
        <w:t>1. Desfășurarea Campaniei  de salubrizare de toamnă în instituțiile subordonate:</w:t>
      </w:r>
    </w:p>
    <w:p w:rsidR="00AF79E0" w:rsidRPr="00AF79E0" w:rsidRDefault="00AF79E0" w:rsidP="00AF79E0">
      <w:pPr>
        <w:spacing w:after="0" w:line="240" w:lineRule="auto"/>
        <w:ind w:left="-567"/>
        <w:jc w:val="both"/>
        <w:rPr>
          <w:rFonts w:ascii="Times New Roman" w:hAnsi="Times New Roman" w:cs="Times New Roman"/>
          <w:sz w:val="24"/>
          <w:szCs w:val="24"/>
          <w:lang w:val="ro-MO" w:eastAsia="ru-RU"/>
        </w:rPr>
      </w:pPr>
      <w:r w:rsidRPr="00AF79E0">
        <w:rPr>
          <w:rFonts w:ascii="Times New Roman" w:hAnsi="Times New Roman" w:cs="Times New Roman"/>
          <w:sz w:val="24"/>
          <w:szCs w:val="24"/>
          <w:lang w:val="ro-MO" w:eastAsia="ru-RU"/>
        </w:rPr>
        <w:t xml:space="preserve">Din totalul de </w:t>
      </w:r>
      <w:r w:rsidRPr="00AF79E0">
        <w:rPr>
          <w:rFonts w:ascii="Times New Roman" w:hAnsi="Times New Roman" w:cs="Times New Roman"/>
          <w:b/>
          <w:sz w:val="24"/>
          <w:szCs w:val="24"/>
          <w:lang w:val="ro-MO" w:eastAsia="ru-RU"/>
        </w:rPr>
        <w:t xml:space="preserve">76 </w:t>
      </w:r>
      <w:r w:rsidRPr="00AF79E0">
        <w:rPr>
          <w:rFonts w:ascii="Times New Roman" w:hAnsi="Times New Roman" w:cs="Times New Roman"/>
          <w:sz w:val="24"/>
          <w:szCs w:val="24"/>
          <w:lang w:val="ro-MO" w:eastAsia="ru-RU"/>
        </w:rPr>
        <w:t>instituții publice și extrașcolare sub</w:t>
      </w:r>
      <w:r w:rsidRPr="00AF79E0">
        <w:rPr>
          <w:rFonts w:ascii="Times New Roman" w:hAnsi="Times New Roman" w:cs="Times New Roman"/>
          <w:sz w:val="24"/>
          <w:szCs w:val="24"/>
          <w:lang w:val="ro-MO"/>
        </w:rPr>
        <w:t xml:space="preserve">ordonate DGETS, </w:t>
      </w:r>
      <w:r w:rsidRPr="00AF79E0">
        <w:rPr>
          <w:rFonts w:ascii="Times New Roman" w:hAnsi="Times New Roman" w:cs="Times New Roman"/>
          <w:b/>
          <w:sz w:val="24"/>
          <w:szCs w:val="24"/>
          <w:lang w:val="ro-MO"/>
        </w:rPr>
        <w:t>52</w:t>
      </w:r>
      <w:r w:rsidRPr="00AF79E0">
        <w:rPr>
          <w:rFonts w:ascii="Times New Roman" w:hAnsi="Times New Roman" w:cs="Times New Roman"/>
          <w:sz w:val="24"/>
          <w:szCs w:val="24"/>
          <w:lang w:val="ro-MO"/>
        </w:rPr>
        <w:t xml:space="preserve"> instituții (IPLT „Liviu Rebreanu”, IPLT„Tudor Vladimirescu”, Instituţia Publică Liceul Teoretic ”Traian, IP Școala primară-grădiniță nr. 152„Pas cu Pas”, IPLT „Liviu Deleanu”, L.T. “O. Ghibu”, IPLT ,,Spiru Haret”, IPLT „Alexandru Pușkin”, Instituţia Publică Liceul Teoretic „Minerva”, IP LT„Universul”, IPLT „Ginta Latină”, IPLT „Toader Bubuiog”, IPLT ”Ștefan cel Mare”, Instituţia Publică Liceul Teoretic „Petru Movilă, IPLT cu profil sportiv nr.2, str. Aleco Russo, Instituţia Publică Liceul Teoretic „Olimp”, IP Școala-grădiniță ,,Ilie Fulga”, IPLT ”Bălcescu”, Liceul Teoretic ”Petru Rares”, Liceul Teoretic ”Natalia Dadiani”, IP Gimnaziul "Dumitru Matcovschi", IPLT „Nicolae Iorga”, IPLTPA ”Ion și Doina Aldea - Teodorovici”, IPLT „Gheorghe Asachi”, IPLTPA ”Mihail Berezovschi”, I.P. Liceul Teoretic ”Vasile Vasilache”, IPLT „M. Spătarul”, IP Şc. primară nr. 12 „Anatol Popovici”, IP Şcoala primară nr. 101, IP Gimnaziul nr. 42, IPLT “Dimitrie Cantemir”, edificiul ciclul primar, IPLT “Dimitrie Cantemir”, IPLT”Gaudeamus”, IPLT “Academia Copiilor”, IP Liceul Tehnologic Resurse Educaţionale şi Training Tehnologic (ORT) "Beniamin Zeev Herţli", IPLT „Alexei Mateevici”, IPLT ”Mihail Kogălniceanu”, IPLT Seral nr.2, IP Liceul Teoretic ”Anton Cehov”,     IP Școala primară-grădiniță nr.88, IP Liceul Teoretic cu Profil de Arte ”Nicolae Sulac”, IP Liceul Teoretic ” Mihail Koțiubinski”, IP Liceul Teoretic ”Dragoș Vodă”, IP Liceul Teoretic ”Matei Basarab”, ",”, IPLT ”Al. Ioan Cuza”, Şcoala sportivă specializată de înot nr.11, IPLT ”Mihai Viteazul”</w:t>
      </w:r>
      <w:r w:rsidRPr="00AF79E0">
        <w:rPr>
          <w:rFonts w:ascii="Times New Roman" w:hAnsi="Times New Roman" w:cs="Times New Roman"/>
          <w:sz w:val="24"/>
          <w:szCs w:val="24"/>
          <w:lang w:val="ro-MO" w:eastAsia="ru-RU"/>
        </w:rPr>
        <w:t>) au desfășurat următoarele acțiuni:</w:t>
      </w:r>
    </w:p>
    <w:p w:rsidR="00AF79E0" w:rsidRPr="00AF79E0" w:rsidRDefault="00AF79E0" w:rsidP="00AF79E0">
      <w:pPr>
        <w:spacing w:after="0" w:line="240" w:lineRule="auto"/>
        <w:ind w:left="-567"/>
        <w:jc w:val="both"/>
        <w:rPr>
          <w:rFonts w:ascii="Times New Roman" w:hAnsi="Times New Roman" w:cs="Times New Roman"/>
          <w:sz w:val="24"/>
          <w:szCs w:val="24"/>
          <w:lang w:val="ro-MO"/>
        </w:rPr>
      </w:pPr>
      <w:r w:rsidRPr="00AF79E0">
        <w:rPr>
          <w:rFonts w:ascii="Times New Roman" w:hAnsi="Times New Roman" w:cs="Times New Roman"/>
          <w:sz w:val="24"/>
          <w:szCs w:val="24"/>
          <w:lang w:val="ro-MO"/>
        </w:rPr>
        <w:t>- s-a curățat și supravegheat  sanitar terenul instituțiilor - 39998 m</w:t>
      </w:r>
      <w:r w:rsidRPr="00AF79E0">
        <w:rPr>
          <w:rFonts w:ascii="Times New Roman" w:hAnsi="Times New Roman" w:cs="Times New Roman"/>
          <w:sz w:val="24"/>
          <w:szCs w:val="24"/>
          <w:vertAlign w:val="superscript"/>
          <w:lang w:val="ro-MO"/>
        </w:rPr>
        <w:t>2</w:t>
      </w:r>
      <w:r w:rsidRPr="00AF79E0">
        <w:rPr>
          <w:rFonts w:ascii="Times New Roman" w:hAnsi="Times New Roman" w:cs="Times New Roman"/>
          <w:sz w:val="24"/>
          <w:szCs w:val="24"/>
          <w:lang w:val="ro-MO"/>
        </w:rPr>
        <w:t xml:space="preserve">, </w:t>
      </w:r>
    </w:p>
    <w:p w:rsidR="00AF79E0" w:rsidRPr="00AF79E0" w:rsidRDefault="00AF79E0" w:rsidP="00AF79E0">
      <w:pPr>
        <w:spacing w:after="0" w:line="240" w:lineRule="auto"/>
        <w:ind w:left="-567"/>
        <w:jc w:val="both"/>
        <w:rPr>
          <w:rFonts w:ascii="Times New Roman" w:hAnsi="Times New Roman" w:cs="Times New Roman"/>
          <w:sz w:val="24"/>
          <w:szCs w:val="24"/>
          <w:lang w:val="ro-MO"/>
        </w:rPr>
      </w:pPr>
      <w:r w:rsidRPr="00AF79E0">
        <w:rPr>
          <w:rFonts w:ascii="Times New Roman" w:hAnsi="Times New Roman" w:cs="Times New Roman"/>
          <w:sz w:val="24"/>
          <w:szCs w:val="24"/>
          <w:lang w:val="ro-MO"/>
        </w:rPr>
        <w:t>- s-a făcut curat pe teritoriul adiacent - 38998 m</w:t>
      </w:r>
      <w:r w:rsidRPr="00AF79E0">
        <w:rPr>
          <w:rFonts w:ascii="Times New Roman" w:hAnsi="Times New Roman" w:cs="Times New Roman"/>
          <w:sz w:val="24"/>
          <w:szCs w:val="24"/>
          <w:vertAlign w:val="superscript"/>
          <w:lang w:val="ro-MO"/>
        </w:rPr>
        <w:t>2</w:t>
      </w:r>
      <w:r w:rsidRPr="00AF79E0">
        <w:rPr>
          <w:rFonts w:ascii="Times New Roman" w:hAnsi="Times New Roman" w:cs="Times New Roman"/>
          <w:sz w:val="24"/>
          <w:szCs w:val="24"/>
          <w:lang w:val="ro-MO"/>
        </w:rPr>
        <w:t>,</w:t>
      </w:r>
    </w:p>
    <w:p w:rsidR="00AF79E0" w:rsidRPr="00AF79E0" w:rsidRDefault="00AF79E0" w:rsidP="00AF79E0">
      <w:pPr>
        <w:spacing w:after="0" w:line="240" w:lineRule="auto"/>
        <w:ind w:left="-567"/>
        <w:jc w:val="both"/>
        <w:rPr>
          <w:rFonts w:ascii="Times New Roman" w:hAnsi="Times New Roman" w:cs="Times New Roman"/>
          <w:sz w:val="24"/>
          <w:szCs w:val="24"/>
          <w:lang w:val="ro-MO"/>
        </w:rPr>
      </w:pPr>
      <w:r w:rsidRPr="00AF79E0">
        <w:rPr>
          <w:rFonts w:ascii="Times New Roman" w:hAnsi="Times New Roman" w:cs="Times New Roman"/>
          <w:sz w:val="24"/>
          <w:szCs w:val="24"/>
          <w:lang w:val="ro-MO"/>
        </w:rPr>
        <w:t>- s-au amenajat curțile – 450 m</w:t>
      </w:r>
      <w:r w:rsidRPr="00AF79E0">
        <w:rPr>
          <w:rFonts w:ascii="Times New Roman" w:hAnsi="Times New Roman" w:cs="Times New Roman"/>
          <w:sz w:val="24"/>
          <w:szCs w:val="24"/>
          <w:vertAlign w:val="superscript"/>
          <w:lang w:val="ro-MO"/>
        </w:rPr>
        <w:t>2</w:t>
      </w:r>
      <w:r w:rsidRPr="00AF79E0">
        <w:rPr>
          <w:rFonts w:ascii="Times New Roman" w:hAnsi="Times New Roman" w:cs="Times New Roman"/>
          <w:sz w:val="24"/>
          <w:szCs w:val="24"/>
          <w:lang w:val="ro-MO"/>
        </w:rPr>
        <w:t>,</w:t>
      </w:r>
    </w:p>
    <w:p w:rsidR="00AF79E0" w:rsidRPr="00AF79E0" w:rsidRDefault="00AF79E0" w:rsidP="00AF79E0">
      <w:pPr>
        <w:spacing w:after="0" w:line="240" w:lineRule="auto"/>
        <w:ind w:left="-567"/>
        <w:jc w:val="both"/>
        <w:rPr>
          <w:rFonts w:ascii="Times New Roman" w:hAnsi="Times New Roman" w:cs="Times New Roman"/>
          <w:sz w:val="24"/>
          <w:szCs w:val="24"/>
          <w:lang w:val="ro-MO"/>
        </w:rPr>
      </w:pPr>
      <w:r w:rsidRPr="00AF79E0">
        <w:rPr>
          <w:rFonts w:ascii="Times New Roman" w:hAnsi="Times New Roman" w:cs="Times New Roman"/>
          <w:sz w:val="24"/>
          <w:szCs w:val="24"/>
          <w:lang w:val="ro-MO"/>
        </w:rPr>
        <w:t>- s-a vopsit cu var copaci - 87 buc;</w:t>
      </w:r>
    </w:p>
    <w:p w:rsidR="00AF79E0" w:rsidRPr="00AF79E0" w:rsidRDefault="00AF79E0" w:rsidP="00AF79E0">
      <w:pPr>
        <w:spacing w:after="0" w:line="240" w:lineRule="auto"/>
        <w:ind w:left="-567"/>
        <w:jc w:val="both"/>
        <w:rPr>
          <w:rFonts w:ascii="Times New Roman" w:hAnsi="Times New Roman" w:cs="Times New Roman"/>
          <w:sz w:val="24"/>
          <w:szCs w:val="24"/>
          <w:lang w:val="ro-MO"/>
        </w:rPr>
      </w:pPr>
      <w:r w:rsidRPr="00AF79E0">
        <w:rPr>
          <w:rFonts w:ascii="Times New Roman" w:hAnsi="Times New Roman" w:cs="Times New Roman"/>
          <w:sz w:val="24"/>
          <w:szCs w:val="24"/>
          <w:lang w:val="ro-MO"/>
        </w:rPr>
        <w:t>- s-a plantat arbori - 10 buc;</w:t>
      </w:r>
    </w:p>
    <w:p w:rsidR="00AF79E0" w:rsidRPr="00AF79E0" w:rsidRDefault="00AF79E0" w:rsidP="00AF79E0">
      <w:pPr>
        <w:spacing w:after="0" w:line="240" w:lineRule="auto"/>
        <w:ind w:left="-567"/>
        <w:jc w:val="both"/>
        <w:rPr>
          <w:rFonts w:ascii="Times New Roman" w:hAnsi="Times New Roman" w:cs="Times New Roman"/>
          <w:sz w:val="24"/>
          <w:szCs w:val="24"/>
          <w:lang w:val="ro-MO"/>
        </w:rPr>
      </w:pPr>
      <w:r w:rsidRPr="00AF79E0">
        <w:rPr>
          <w:rFonts w:ascii="Times New Roman" w:hAnsi="Times New Roman" w:cs="Times New Roman"/>
          <w:sz w:val="24"/>
          <w:szCs w:val="24"/>
          <w:lang w:val="ro-MO"/>
        </w:rPr>
        <w:t>- s-a plantat flori - 960 m</w:t>
      </w:r>
      <w:r w:rsidRPr="00AF79E0">
        <w:rPr>
          <w:rFonts w:ascii="Times New Roman" w:hAnsi="Times New Roman" w:cs="Times New Roman"/>
          <w:sz w:val="24"/>
          <w:szCs w:val="24"/>
          <w:vertAlign w:val="superscript"/>
          <w:lang w:val="ro-MO"/>
        </w:rPr>
        <w:t>2</w:t>
      </w:r>
      <w:r w:rsidRPr="00AF79E0">
        <w:rPr>
          <w:rFonts w:ascii="Times New Roman" w:hAnsi="Times New Roman" w:cs="Times New Roman"/>
          <w:sz w:val="24"/>
          <w:szCs w:val="24"/>
          <w:lang w:val="ro-MO"/>
        </w:rPr>
        <w:t>;</w:t>
      </w:r>
    </w:p>
    <w:p w:rsidR="00AF79E0" w:rsidRPr="00AF79E0" w:rsidRDefault="00AF79E0" w:rsidP="00AF79E0">
      <w:pPr>
        <w:spacing w:after="0" w:line="240" w:lineRule="auto"/>
        <w:ind w:left="-567"/>
        <w:jc w:val="both"/>
        <w:rPr>
          <w:rFonts w:ascii="Times New Roman" w:hAnsi="Times New Roman" w:cs="Times New Roman"/>
          <w:sz w:val="24"/>
          <w:szCs w:val="24"/>
          <w:lang w:val="ro-MO"/>
        </w:rPr>
      </w:pPr>
      <w:r w:rsidRPr="00AF79E0">
        <w:rPr>
          <w:rFonts w:ascii="Times New Roman" w:hAnsi="Times New Roman" w:cs="Times New Roman"/>
          <w:sz w:val="24"/>
          <w:szCs w:val="24"/>
          <w:lang w:val="ro-MO"/>
        </w:rPr>
        <w:t>- s-au plantat arbuști 14 buc;</w:t>
      </w:r>
    </w:p>
    <w:p w:rsidR="00AF79E0" w:rsidRPr="00AF79E0" w:rsidRDefault="00AF79E0" w:rsidP="00AF79E0">
      <w:pPr>
        <w:spacing w:after="0" w:line="240" w:lineRule="auto"/>
        <w:ind w:left="-567"/>
        <w:jc w:val="both"/>
        <w:rPr>
          <w:rFonts w:ascii="Times New Roman" w:hAnsi="Times New Roman" w:cs="Times New Roman"/>
          <w:sz w:val="24"/>
          <w:szCs w:val="24"/>
          <w:lang w:val="ro-MO"/>
        </w:rPr>
      </w:pPr>
      <w:r w:rsidRPr="00AF79E0">
        <w:rPr>
          <w:rFonts w:ascii="Times New Roman" w:hAnsi="Times New Roman" w:cs="Times New Roman"/>
          <w:sz w:val="24"/>
          <w:szCs w:val="24"/>
          <w:lang w:val="ro-MO"/>
        </w:rPr>
        <w:t>- s-a depozitat frunze uscate - 2899 m</w:t>
      </w:r>
      <w:r w:rsidRPr="00AF79E0">
        <w:rPr>
          <w:rFonts w:ascii="Times New Roman" w:hAnsi="Times New Roman" w:cs="Times New Roman"/>
          <w:sz w:val="24"/>
          <w:szCs w:val="24"/>
          <w:vertAlign w:val="superscript"/>
          <w:lang w:val="ro-MO"/>
        </w:rPr>
        <w:t>3</w:t>
      </w:r>
      <w:r w:rsidRPr="00AF79E0">
        <w:rPr>
          <w:rFonts w:ascii="Times New Roman" w:hAnsi="Times New Roman" w:cs="Times New Roman"/>
          <w:sz w:val="24"/>
          <w:szCs w:val="24"/>
          <w:lang w:val="ro-MO"/>
        </w:rPr>
        <w:t xml:space="preserve"> + 37 saci + 1100 kg;</w:t>
      </w:r>
    </w:p>
    <w:p w:rsidR="00AF79E0" w:rsidRPr="00AF79E0" w:rsidRDefault="00AF79E0" w:rsidP="00AF79E0">
      <w:pPr>
        <w:spacing w:after="0" w:line="240" w:lineRule="auto"/>
        <w:ind w:left="-567"/>
        <w:jc w:val="both"/>
        <w:rPr>
          <w:rFonts w:ascii="Times New Roman" w:hAnsi="Times New Roman" w:cs="Times New Roman"/>
          <w:sz w:val="24"/>
          <w:szCs w:val="24"/>
          <w:lang w:val="ro-MO"/>
        </w:rPr>
      </w:pPr>
      <w:r w:rsidRPr="00AF79E0">
        <w:rPr>
          <w:rFonts w:ascii="Times New Roman" w:hAnsi="Times New Roman" w:cs="Times New Roman"/>
          <w:sz w:val="24"/>
          <w:szCs w:val="24"/>
          <w:lang w:val="ro-MO"/>
        </w:rPr>
        <w:t>- s-a curățat de noroi bordurile - 60 m/l;</w:t>
      </w:r>
    </w:p>
    <w:p w:rsidR="00AF79E0" w:rsidRPr="00AF79E0" w:rsidRDefault="00AF79E0" w:rsidP="00AF79E0">
      <w:pPr>
        <w:spacing w:after="0" w:line="240" w:lineRule="auto"/>
        <w:ind w:left="-567"/>
        <w:jc w:val="both"/>
        <w:rPr>
          <w:rFonts w:ascii="Times New Roman" w:hAnsi="Times New Roman" w:cs="Times New Roman"/>
          <w:sz w:val="24"/>
          <w:szCs w:val="24"/>
          <w:lang w:val="ro-MO"/>
        </w:rPr>
      </w:pPr>
      <w:r w:rsidRPr="00AF79E0">
        <w:rPr>
          <w:rFonts w:ascii="Times New Roman" w:hAnsi="Times New Roman" w:cs="Times New Roman"/>
          <w:sz w:val="24"/>
          <w:szCs w:val="24"/>
          <w:lang w:val="ro-MO"/>
        </w:rPr>
        <w:t>- s-a cosit iarba -10730 m</w:t>
      </w:r>
      <w:r w:rsidRPr="00AF79E0">
        <w:rPr>
          <w:rFonts w:ascii="Times New Roman" w:hAnsi="Times New Roman" w:cs="Times New Roman"/>
          <w:sz w:val="24"/>
          <w:szCs w:val="24"/>
          <w:vertAlign w:val="superscript"/>
          <w:lang w:val="ro-MO"/>
        </w:rPr>
        <w:t>2</w:t>
      </w:r>
      <w:r w:rsidRPr="00AF79E0">
        <w:rPr>
          <w:rFonts w:ascii="Times New Roman" w:hAnsi="Times New Roman" w:cs="Times New Roman"/>
          <w:sz w:val="24"/>
          <w:szCs w:val="24"/>
          <w:lang w:val="ro-MO"/>
        </w:rPr>
        <w:t>;</w:t>
      </w:r>
    </w:p>
    <w:p w:rsidR="00AF79E0" w:rsidRPr="00AF79E0" w:rsidRDefault="00AF79E0" w:rsidP="00AF79E0">
      <w:pPr>
        <w:spacing w:after="0" w:line="240" w:lineRule="auto"/>
        <w:ind w:left="-567"/>
        <w:jc w:val="both"/>
        <w:rPr>
          <w:rFonts w:ascii="Times New Roman" w:hAnsi="Times New Roman" w:cs="Times New Roman"/>
          <w:sz w:val="24"/>
          <w:szCs w:val="24"/>
          <w:lang w:val="ro-MO"/>
        </w:rPr>
      </w:pPr>
      <w:r w:rsidRPr="00AF79E0">
        <w:rPr>
          <w:rFonts w:ascii="Times New Roman" w:hAnsi="Times New Roman" w:cs="Times New Roman"/>
          <w:sz w:val="24"/>
          <w:szCs w:val="24"/>
          <w:lang w:val="ro-MO"/>
        </w:rPr>
        <w:t>- s-a  măturat borduri - 45 m/l;</w:t>
      </w:r>
    </w:p>
    <w:p w:rsidR="00AF79E0" w:rsidRPr="00AF79E0" w:rsidRDefault="00AF79E0" w:rsidP="00AF79E0">
      <w:pPr>
        <w:spacing w:after="0" w:line="240" w:lineRule="auto"/>
        <w:ind w:left="-567"/>
        <w:jc w:val="both"/>
        <w:rPr>
          <w:rFonts w:ascii="Times New Roman" w:hAnsi="Times New Roman" w:cs="Times New Roman"/>
          <w:sz w:val="24"/>
          <w:szCs w:val="24"/>
          <w:lang w:val="ro-MO"/>
        </w:rPr>
      </w:pPr>
      <w:r w:rsidRPr="00AF79E0">
        <w:rPr>
          <w:rFonts w:ascii="Times New Roman" w:hAnsi="Times New Roman" w:cs="Times New Roman"/>
          <w:sz w:val="24"/>
          <w:szCs w:val="24"/>
          <w:lang w:val="ro-MO"/>
        </w:rPr>
        <w:t>- s-a igienizat încăperi(dezinfecția, dezinsecția) – 31957 m</w:t>
      </w:r>
      <w:r w:rsidRPr="00AF79E0">
        <w:rPr>
          <w:rFonts w:ascii="Times New Roman" w:hAnsi="Times New Roman" w:cs="Times New Roman"/>
          <w:sz w:val="24"/>
          <w:szCs w:val="24"/>
          <w:vertAlign w:val="superscript"/>
          <w:lang w:val="ro-MO"/>
        </w:rPr>
        <w:t>2</w:t>
      </w:r>
      <w:r w:rsidRPr="00AF79E0">
        <w:rPr>
          <w:rFonts w:ascii="Times New Roman" w:hAnsi="Times New Roman" w:cs="Times New Roman"/>
          <w:sz w:val="24"/>
          <w:szCs w:val="24"/>
          <w:lang w:val="ro-MO"/>
        </w:rPr>
        <w:t>;</w:t>
      </w:r>
    </w:p>
    <w:p w:rsidR="00AF79E0" w:rsidRPr="00AF79E0" w:rsidRDefault="00AF79E0" w:rsidP="00AF79E0">
      <w:pPr>
        <w:spacing w:after="0" w:line="240" w:lineRule="auto"/>
        <w:ind w:left="-567"/>
        <w:jc w:val="both"/>
        <w:rPr>
          <w:rFonts w:ascii="Times New Roman" w:hAnsi="Times New Roman" w:cs="Times New Roman"/>
          <w:sz w:val="24"/>
          <w:szCs w:val="24"/>
          <w:lang w:val="ro-MO"/>
        </w:rPr>
      </w:pPr>
      <w:r w:rsidRPr="00AF79E0">
        <w:rPr>
          <w:rFonts w:ascii="Times New Roman" w:hAnsi="Times New Roman" w:cs="Times New Roman"/>
          <w:sz w:val="24"/>
          <w:szCs w:val="24"/>
          <w:lang w:val="ro-MO"/>
        </w:rPr>
        <w:t>- s-a greblat - 8370 m</w:t>
      </w:r>
      <w:r w:rsidRPr="00AF79E0">
        <w:rPr>
          <w:rFonts w:ascii="Times New Roman" w:hAnsi="Times New Roman" w:cs="Times New Roman"/>
          <w:sz w:val="24"/>
          <w:szCs w:val="24"/>
          <w:vertAlign w:val="superscript"/>
          <w:lang w:val="ro-MO"/>
        </w:rPr>
        <w:t>2</w:t>
      </w:r>
      <w:r w:rsidRPr="00AF79E0">
        <w:rPr>
          <w:rFonts w:ascii="Times New Roman" w:hAnsi="Times New Roman" w:cs="Times New Roman"/>
          <w:sz w:val="24"/>
          <w:szCs w:val="24"/>
          <w:lang w:val="ro-MO"/>
        </w:rPr>
        <w:t>;</w:t>
      </w:r>
    </w:p>
    <w:p w:rsidR="00AF79E0" w:rsidRPr="00AF79E0" w:rsidRDefault="00AF79E0" w:rsidP="00AF79E0">
      <w:pPr>
        <w:spacing w:after="0" w:line="240" w:lineRule="auto"/>
        <w:ind w:left="-567"/>
        <w:jc w:val="both"/>
        <w:rPr>
          <w:rFonts w:ascii="Times New Roman" w:hAnsi="Times New Roman" w:cs="Times New Roman"/>
          <w:sz w:val="24"/>
          <w:szCs w:val="24"/>
          <w:lang w:val="ro-MO"/>
        </w:rPr>
      </w:pPr>
      <w:r w:rsidRPr="00AF79E0">
        <w:rPr>
          <w:rFonts w:ascii="Times New Roman" w:hAnsi="Times New Roman" w:cs="Times New Roman"/>
          <w:sz w:val="24"/>
          <w:szCs w:val="24"/>
          <w:lang w:val="ro-MO"/>
        </w:rPr>
        <w:t>- s-a evacuat gunoi - 48,4 m</w:t>
      </w:r>
      <w:r w:rsidRPr="00AF79E0">
        <w:rPr>
          <w:rFonts w:ascii="Times New Roman" w:hAnsi="Times New Roman" w:cs="Times New Roman"/>
          <w:sz w:val="24"/>
          <w:szCs w:val="24"/>
          <w:vertAlign w:val="superscript"/>
          <w:lang w:val="ro-MO"/>
        </w:rPr>
        <w:t xml:space="preserve">3 </w:t>
      </w:r>
      <w:r w:rsidRPr="00AF79E0">
        <w:rPr>
          <w:rFonts w:ascii="Times New Roman" w:hAnsi="Times New Roman" w:cs="Times New Roman"/>
          <w:sz w:val="24"/>
          <w:szCs w:val="24"/>
          <w:lang w:val="ro-MO"/>
        </w:rPr>
        <w:t>+ 350kg + 1 tomberon;</w:t>
      </w:r>
    </w:p>
    <w:p w:rsidR="00AF79E0" w:rsidRPr="00AF79E0" w:rsidRDefault="00AF79E0" w:rsidP="00AF79E0">
      <w:pPr>
        <w:spacing w:after="0" w:line="240" w:lineRule="auto"/>
        <w:ind w:left="-567"/>
        <w:jc w:val="both"/>
        <w:rPr>
          <w:rFonts w:ascii="Times New Roman" w:hAnsi="Times New Roman" w:cs="Times New Roman"/>
          <w:sz w:val="24"/>
          <w:szCs w:val="24"/>
          <w:lang w:val="ro-MO"/>
        </w:rPr>
      </w:pPr>
      <w:r w:rsidRPr="00AF79E0">
        <w:rPr>
          <w:rFonts w:ascii="Times New Roman" w:hAnsi="Times New Roman" w:cs="Times New Roman"/>
          <w:sz w:val="24"/>
          <w:szCs w:val="24"/>
          <w:lang w:val="ro-MO"/>
        </w:rPr>
        <w:t>- s-a afânat solul arabil - 880 m</w:t>
      </w:r>
      <w:r w:rsidRPr="00AF79E0">
        <w:rPr>
          <w:rFonts w:ascii="Times New Roman" w:hAnsi="Times New Roman" w:cs="Times New Roman"/>
          <w:sz w:val="24"/>
          <w:szCs w:val="24"/>
          <w:vertAlign w:val="superscript"/>
          <w:lang w:val="ro-MO"/>
        </w:rPr>
        <w:t>2</w:t>
      </w:r>
      <w:r w:rsidRPr="00AF79E0">
        <w:rPr>
          <w:rFonts w:ascii="Times New Roman" w:hAnsi="Times New Roman" w:cs="Times New Roman"/>
          <w:sz w:val="24"/>
          <w:szCs w:val="24"/>
          <w:lang w:val="ro-MO"/>
        </w:rPr>
        <w:t>.</w:t>
      </w:r>
    </w:p>
    <w:p w:rsidR="00AF79E0" w:rsidRPr="00AF79E0" w:rsidRDefault="00AF79E0" w:rsidP="00AF79E0">
      <w:pPr>
        <w:pStyle w:val="msonormalmrcssattr"/>
        <w:shd w:val="clear" w:color="auto" w:fill="FFFFFF"/>
        <w:spacing w:before="0" w:beforeAutospacing="0" w:after="0" w:afterAutospacing="0"/>
        <w:ind w:left="-567"/>
        <w:jc w:val="both"/>
        <w:rPr>
          <w:lang w:val="ro-MO" w:eastAsia="en-GB"/>
        </w:rPr>
      </w:pPr>
      <w:r w:rsidRPr="00AF79E0">
        <w:rPr>
          <w:lang w:val="ro-MO" w:eastAsia="en-GB"/>
        </w:rPr>
        <w:t xml:space="preserve"> Se petrece dezinsecția și dezinfecția tuturor încăperilor, lichidarea focarelor de înmulțire a rozătoarelor și insectelor.</w:t>
      </w:r>
    </w:p>
    <w:p w:rsidR="00AF79E0" w:rsidRPr="00AF79E0" w:rsidRDefault="00AF79E0" w:rsidP="00AF79E0">
      <w:pPr>
        <w:pStyle w:val="msonormalmrcssattr"/>
        <w:shd w:val="clear" w:color="auto" w:fill="FFFFFF"/>
        <w:spacing w:before="0" w:beforeAutospacing="0" w:after="0" w:afterAutospacing="0"/>
        <w:ind w:left="-567"/>
        <w:jc w:val="both"/>
        <w:rPr>
          <w:lang w:val="ro-MO" w:eastAsia="en-GB"/>
        </w:rPr>
      </w:pPr>
      <w:r w:rsidRPr="00AF79E0">
        <w:rPr>
          <w:lang w:val="ro-MO" w:eastAsia="en-GB"/>
        </w:rPr>
        <w:t>Instituțiile sunt pregătite cu utilajul și transportul necesar pentru a petrece cu bine campania de salubrizare.</w:t>
      </w:r>
    </w:p>
    <w:p w:rsidR="00AF79E0" w:rsidRPr="00AF79E0" w:rsidRDefault="00AF79E0" w:rsidP="00AF79E0">
      <w:pPr>
        <w:spacing w:after="0" w:line="240" w:lineRule="auto"/>
        <w:ind w:left="-567"/>
        <w:jc w:val="both"/>
        <w:rPr>
          <w:rFonts w:ascii="Times New Roman" w:hAnsi="Times New Roman" w:cs="Times New Roman"/>
          <w:sz w:val="24"/>
          <w:szCs w:val="24"/>
          <w:lang w:val="ro-MO"/>
        </w:rPr>
      </w:pPr>
      <w:r w:rsidRPr="00AF79E0">
        <w:rPr>
          <w:rFonts w:ascii="Times New Roman" w:hAnsi="Times New Roman" w:cs="Times New Roman"/>
          <w:sz w:val="24"/>
          <w:szCs w:val="24"/>
          <w:lang w:val="ro-MO"/>
        </w:rPr>
        <w:t>Instituțiile care nu au prezentat notele informative:</w:t>
      </w:r>
    </w:p>
    <w:p w:rsidR="00AF79E0" w:rsidRPr="00AF79E0" w:rsidRDefault="00AF79E0" w:rsidP="00AF79E0">
      <w:pPr>
        <w:spacing w:after="0" w:line="240" w:lineRule="auto"/>
        <w:ind w:left="-567"/>
        <w:jc w:val="both"/>
        <w:rPr>
          <w:rFonts w:ascii="Times New Roman" w:hAnsi="Times New Roman" w:cs="Times New Roman"/>
          <w:sz w:val="24"/>
          <w:szCs w:val="24"/>
          <w:lang w:val="ro-MO"/>
        </w:rPr>
      </w:pPr>
      <w:r w:rsidRPr="00AF79E0">
        <w:rPr>
          <w:rFonts w:ascii="Times New Roman" w:hAnsi="Times New Roman" w:cs="Times New Roman"/>
          <w:sz w:val="24"/>
          <w:szCs w:val="24"/>
          <w:lang w:val="ro-MO"/>
        </w:rPr>
        <w:t>IPLT „Alexandru cel Bun ”, IPLT „Grigore Vieru”, IPLT”Hyperion”, Instituţia Publică Liceul Teoretic "Constantin Negruzzi, IPLT „Budeşti”, IPLT "Mircea Eliade", IPLT Seral nr.1, IP Gimnaziul nr.31, IP Liceul Teoretic ”Rambam” ORT, IP Liceul Teoretic ”Grătiești”, IP Liceul Teoretic ”Ion Creangă”, Şcoala sportivă specializată de handbal nr.2, Şcoala sportivă specializată de atletism nr.3, Şcoala sportivă specializată de taekwondo nr.6, Şcoala sportivă nr.12, Şcoala sportivă Nr.13, Şcoala sportivă specializată polo pe apă pentru copii şi juniori “Delfin”, Şcoala sportivă specializată de scrimă, Şcoala sportivă specializată de haltere, Centrul orășenesc al tinerilor naturaliști, Stația orășenească a tinerilor turiști, Centrul municipal de instruire pentru copii și adolescenții care necesită condiții speciale de educație, Centrul psiho-socio-pedagogic, Centrul Municipal de Tineret Chișinău.</w:t>
      </w:r>
    </w:p>
    <w:p w:rsidR="00AF79E0" w:rsidRPr="00AF79E0" w:rsidRDefault="00AF79E0" w:rsidP="00AF79E0">
      <w:pPr>
        <w:pStyle w:val="Frspaiere"/>
        <w:ind w:left="-567"/>
        <w:jc w:val="both"/>
        <w:rPr>
          <w:rFonts w:ascii="Times New Roman" w:eastAsia="Times New Roman" w:hAnsi="Times New Roman" w:cs="Times New Roman"/>
          <w:sz w:val="24"/>
          <w:szCs w:val="24"/>
          <w:lang w:val="ro-MO" w:eastAsia="en-GB"/>
        </w:rPr>
      </w:pPr>
      <w:r w:rsidRPr="00AF79E0">
        <w:rPr>
          <w:rFonts w:ascii="Times New Roman" w:eastAsia="Times New Roman" w:hAnsi="Times New Roman" w:cs="Times New Roman"/>
          <w:sz w:val="24"/>
          <w:szCs w:val="24"/>
          <w:u w:val="single"/>
          <w:lang w:val="ro-MO" w:eastAsia="en-GB"/>
        </w:rPr>
        <w:t>DETS Botanica</w:t>
      </w:r>
      <w:r w:rsidRPr="00AF79E0">
        <w:rPr>
          <w:rFonts w:ascii="Times New Roman" w:eastAsia="Times New Roman" w:hAnsi="Times New Roman" w:cs="Times New Roman"/>
          <w:sz w:val="24"/>
          <w:szCs w:val="24"/>
          <w:lang w:val="ro-MO" w:eastAsia="en-GB"/>
        </w:rPr>
        <w:t>:</w:t>
      </w:r>
    </w:p>
    <w:p w:rsidR="00AF79E0" w:rsidRPr="00AF79E0" w:rsidRDefault="00AF79E0" w:rsidP="00AF79E0">
      <w:pPr>
        <w:pStyle w:val="Frspaiere"/>
        <w:ind w:left="-567"/>
        <w:jc w:val="both"/>
        <w:rPr>
          <w:rFonts w:ascii="Times New Roman" w:eastAsia="Times New Roman" w:hAnsi="Times New Roman" w:cs="Times New Roman"/>
          <w:sz w:val="24"/>
          <w:szCs w:val="24"/>
          <w:lang w:val="ro-MO" w:eastAsia="ru-RU"/>
        </w:rPr>
      </w:pPr>
      <w:r w:rsidRPr="00AF79E0">
        <w:rPr>
          <w:rFonts w:ascii="Times New Roman" w:eastAsia="Times New Roman" w:hAnsi="Times New Roman" w:cs="Times New Roman"/>
          <w:sz w:val="24"/>
          <w:szCs w:val="24"/>
          <w:lang w:val="ro-MO" w:eastAsia="en-GB"/>
        </w:rPr>
        <w:lastRenderedPageBreak/>
        <w:t xml:space="preserve">- </w:t>
      </w:r>
      <w:r w:rsidRPr="00AF79E0">
        <w:rPr>
          <w:rFonts w:ascii="Times New Roman" w:eastAsia="Times New Roman" w:hAnsi="Times New Roman" w:cs="Times New Roman"/>
          <w:sz w:val="24"/>
          <w:szCs w:val="24"/>
          <w:lang w:val="ro-MO" w:eastAsia="ru-RU"/>
        </w:rPr>
        <w:t>toate instituțiile de învățământ din subordine participă  activ  la organizarea și  desfășurarea  Campaniei  de salubrizare de  toamnă;</w:t>
      </w:r>
    </w:p>
    <w:p w:rsidR="00AF79E0" w:rsidRPr="00AF79E0" w:rsidRDefault="00AF79E0" w:rsidP="00AF79E0">
      <w:pPr>
        <w:spacing w:after="0" w:line="240" w:lineRule="auto"/>
        <w:ind w:left="-567"/>
        <w:jc w:val="both"/>
        <w:rPr>
          <w:rFonts w:ascii="Times New Roman" w:hAnsi="Times New Roman" w:cs="Times New Roman"/>
          <w:sz w:val="24"/>
          <w:szCs w:val="24"/>
          <w:lang w:val="ro-MO" w:eastAsia="ru-RU"/>
        </w:rPr>
      </w:pPr>
      <w:r w:rsidRPr="00AF79E0">
        <w:rPr>
          <w:rFonts w:ascii="Times New Roman" w:hAnsi="Times New Roman" w:cs="Times New Roman"/>
          <w:sz w:val="24"/>
          <w:szCs w:val="24"/>
          <w:lang w:val="ro-MO" w:eastAsia="ru-RU"/>
        </w:rPr>
        <w:t xml:space="preserve">- în săptămâna curentă au participat activ la </w:t>
      </w:r>
      <w:r w:rsidRPr="00AF79E0">
        <w:rPr>
          <w:rFonts w:ascii="Times New Roman" w:hAnsi="Times New Roman" w:cs="Times New Roman"/>
          <w:sz w:val="24"/>
          <w:szCs w:val="24"/>
          <w:lang w:val="ro-MO"/>
        </w:rPr>
        <w:t>Curățenia generală de toamnă: IET nr. 9, 17, 35, 40, 44, 49, 71, 91, 96, 98, 99, 103, 104, 122, 123, 139, 142, 151, 153, 165, 180, 182, 216, Școala specială nr. 12, LTPS ,,Gloria”, LT ,, Iulia Hașdeu”, LT ,,M. Grecu”, LT ,,Elena Alistar”, Gimnaziul ,,Decebal”, Școala primară-grădiniță nr. 120 - in total 30 de instituţii;</w:t>
      </w:r>
    </w:p>
    <w:p w:rsidR="00AF79E0" w:rsidRPr="00AF79E0" w:rsidRDefault="00AF79E0" w:rsidP="00AF79E0">
      <w:pPr>
        <w:spacing w:after="0" w:line="240" w:lineRule="auto"/>
        <w:ind w:left="-567"/>
        <w:jc w:val="both"/>
        <w:rPr>
          <w:rFonts w:ascii="Times New Roman" w:hAnsi="Times New Roman" w:cs="Times New Roman"/>
          <w:sz w:val="24"/>
          <w:szCs w:val="24"/>
          <w:lang w:val="ro-MO"/>
        </w:rPr>
      </w:pPr>
      <w:r w:rsidRPr="00AF79E0">
        <w:rPr>
          <w:rFonts w:ascii="Times New Roman" w:hAnsi="Times New Roman" w:cs="Times New Roman"/>
          <w:sz w:val="24"/>
          <w:szCs w:val="24"/>
          <w:lang w:val="ro-MO"/>
        </w:rPr>
        <w:t>- 5 instituții au cosit iarba: IET nr. 71, 91, 122, Liceul „Mihai Grecu”, Gimnaziul  „Nicolae H. Costin” - în total 850 m</w:t>
      </w:r>
      <w:r w:rsidRPr="00AF79E0">
        <w:rPr>
          <w:rFonts w:ascii="Times New Roman" w:hAnsi="Times New Roman" w:cs="Times New Roman"/>
          <w:sz w:val="24"/>
          <w:szCs w:val="24"/>
          <w:vertAlign w:val="superscript"/>
          <w:lang w:val="ro-MO"/>
        </w:rPr>
        <w:t>2</w:t>
      </w:r>
      <w:r w:rsidRPr="00AF79E0">
        <w:rPr>
          <w:rFonts w:ascii="Times New Roman" w:hAnsi="Times New Roman" w:cs="Times New Roman"/>
          <w:sz w:val="24"/>
          <w:szCs w:val="24"/>
          <w:lang w:val="ro-MO"/>
        </w:rPr>
        <w:t>.</w:t>
      </w:r>
    </w:p>
    <w:p w:rsidR="00AF79E0" w:rsidRPr="00AF79E0" w:rsidRDefault="00AF79E0" w:rsidP="00AF79E0">
      <w:pPr>
        <w:spacing w:after="0" w:line="240" w:lineRule="auto"/>
        <w:ind w:left="-567"/>
        <w:jc w:val="both"/>
        <w:rPr>
          <w:rFonts w:ascii="Times New Roman" w:hAnsi="Times New Roman" w:cs="Times New Roman"/>
          <w:b/>
          <w:sz w:val="24"/>
          <w:szCs w:val="24"/>
          <w:u w:val="single"/>
          <w:lang w:val="ro-MO"/>
        </w:rPr>
      </w:pPr>
      <w:r w:rsidRPr="00AF79E0">
        <w:rPr>
          <w:rFonts w:ascii="Times New Roman" w:hAnsi="Times New Roman" w:cs="Times New Roman"/>
          <w:b/>
          <w:sz w:val="24"/>
          <w:szCs w:val="24"/>
          <w:u w:val="single"/>
          <w:lang w:val="ro-MO"/>
        </w:rPr>
        <w:t>DETS Buiucani:</w:t>
      </w:r>
    </w:p>
    <w:p w:rsidR="00AF79E0" w:rsidRPr="00AF79E0" w:rsidRDefault="00AF79E0" w:rsidP="00AF79E0">
      <w:pPr>
        <w:spacing w:after="0" w:line="240" w:lineRule="auto"/>
        <w:ind w:left="-567"/>
        <w:jc w:val="both"/>
        <w:rPr>
          <w:rFonts w:ascii="Times New Roman" w:hAnsi="Times New Roman" w:cs="Times New Roman"/>
          <w:sz w:val="24"/>
          <w:szCs w:val="24"/>
          <w:lang w:val="ro-MO"/>
        </w:rPr>
      </w:pPr>
      <w:r w:rsidRPr="00AF79E0">
        <w:rPr>
          <w:rFonts w:ascii="Times New Roman" w:hAnsi="Times New Roman" w:cs="Times New Roman"/>
          <w:sz w:val="24"/>
          <w:szCs w:val="24"/>
          <w:lang w:val="ro-MO"/>
        </w:rPr>
        <w:t>- în temeiul Ordinului DETS Buiucani nr. 109 din 20.09.2021 ” Cu privire la organizarea și desfășurarea acțiunilor de salubrizare de toamnă în  perioada 20 septembrie - 30 noiembrie 2021 în instituțiile de învățământ subordonate. Instituțiile din subordine au elaborat ordine interne și colaboratorii și copii vor desfășura în perioada nominalizată acțiuni de salubrizare și amenajare a teritoriilor instituțiilor de învățământ cu genericul ”Curățenia generală de toamnă”. În cest context, în baza solicitării depuse de DETS sect. Buiucani, ca urmare a demersurilor din instituțiile din subordine, Agenția de mediu a eliberat autorizație și urmează defrișarea și curățirea arborilor în următoarele instituții: IET nr. 16, 20, 26, 164, 215;</w:t>
      </w:r>
    </w:p>
    <w:p w:rsidR="00AF79E0" w:rsidRPr="00AF79E0" w:rsidRDefault="00AF79E0" w:rsidP="00AF79E0">
      <w:pPr>
        <w:spacing w:after="0" w:line="240" w:lineRule="auto"/>
        <w:ind w:left="-567"/>
        <w:jc w:val="both"/>
        <w:rPr>
          <w:rFonts w:ascii="Times New Roman" w:hAnsi="Times New Roman" w:cs="Times New Roman"/>
          <w:sz w:val="24"/>
          <w:szCs w:val="24"/>
          <w:lang w:val="ro-MO"/>
        </w:rPr>
      </w:pPr>
      <w:r w:rsidRPr="00AF79E0">
        <w:rPr>
          <w:rFonts w:ascii="Times New Roman" w:hAnsi="Times New Roman" w:cs="Times New Roman"/>
          <w:sz w:val="24"/>
          <w:szCs w:val="24"/>
          <w:lang w:val="ro-MO"/>
        </w:rPr>
        <w:t>- în baza demersurilor din instituțiile din subordine (IET nr. 85, 87, 110, 116, 119, 145, 185) va fi invitat specialist de la Î.M. AGSV pentru examinarea în teren și întocmirea documentației necesare și solicitarea autorizațiilor pentru defrișare în instituțiile menționate;</w:t>
      </w:r>
    </w:p>
    <w:p w:rsidR="00AF79E0" w:rsidRPr="00AF79E0" w:rsidRDefault="00AF79E0" w:rsidP="00AF79E0">
      <w:pPr>
        <w:spacing w:after="0" w:line="240" w:lineRule="auto"/>
        <w:ind w:left="-567"/>
        <w:jc w:val="both"/>
        <w:rPr>
          <w:rFonts w:ascii="Times New Roman" w:hAnsi="Times New Roman" w:cs="Times New Roman"/>
          <w:sz w:val="24"/>
          <w:szCs w:val="24"/>
          <w:lang w:val="ro-MO"/>
        </w:rPr>
      </w:pPr>
      <w:r w:rsidRPr="00AF79E0">
        <w:rPr>
          <w:rFonts w:ascii="Times New Roman" w:hAnsi="Times New Roman" w:cs="Times New Roman"/>
          <w:sz w:val="24"/>
          <w:szCs w:val="24"/>
          <w:lang w:val="ro-MO"/>
        </w:rPr>
        <w:t>- s-a evacuat 5 rute</w:t>
      </w:r>
      <w:r w:rsidRPr="00AF79E0">
        <w:rPr>
          <w:rFonts w:ascii="Times New Roman" w:hAnsi="Times New Roman" w:cs="Times New Roman"/>
          <w:spacing w:val="-6"/>
          <w:kern w:val="32"/>
          <w:sz w:val="24"/>
          <w:szCs w:val="24"/>
          <w:lang w:val="ro-MO"/>
        </w:rPr>
        <w:t xml:space="preserve"> cu frunziș în instituțiile: IET nr. 34, 113</w:t>
      </w:r>
      <w:r w:rsidRPr="00AF79E0">
        <w:rPr>
          <w:rFonts w:ascii="Times New Roman" w:hAnsi="Times New Roman" w:cs="Times New Roman"/>
          <w:sz w:val="24"/>
          <w:szCs w:val="24"/>
          <w:lang w:val="ro-MO"/>
        </w:rPr>
        <w:t>, 116, 119, 157, 164;</w:t>
      </w:r>
    </w:p>
    <w:p w:rsidR="00AF79E0" w:rsidRPr="00AF79E0" w:rsidRDefault="00AF79E0" w:rsidP="00AF79E0">
      <w:pPr>
        <w:spacing w:after="0" w:line="240" w:lineRule="auto"/>
        <w:ind w:left="-567"/>
        <w:jc w:val="both"/>
        <w:rPr>
          <w:rFonts w:ascii="Times New Roman" w:hAnsi="Times New Roman" w:cs="Times New Roman"/>
          <w:sz w:val="24"/>
          <w:szCs w:val="24"/>
          <w:lang w:val="ro-MO"/>
        </w:rPr>
      </w:pPr>
      <w:r w:rsidRPr="00AF79E0">
        <w:rPr>
          <w:rFonts w:ascii="Times New Roman" w:hAnsi="Times New Roman" w:cs="Times New Roman"/>
          <w:sz w:val="24"/>
          <w:szCs w:val="24"/>
          <w:lang w:val="ro-MO"/>
        </w:rPr>
        <w:t>- au fost inspectate 13 instituții: IET nr. 16, 26, 34, 87, 113, 116, 119, 157, 164, 166, Gimnaziul nr. 86, LT ”N. Gogol”, LT ”D. Alighieri”.</w:t>
      </w:r>
    </w:p>
    <w:p w:rsidR="00AF79E0" w:rsidRPr="00AF79E0" w:rsidRDefault="00AF79E0" w:rsidP="00AF79E0">
      <w:pPr>
        <w:pStyle w:val="Frspaiere"/>
        <w:ind w:left="-567"/>
        <w:jc w:val="both"/>
        <w:rPr>
          <w:rFonts w:ascii="Times New Roman" w:eastAsia="Times New Roman" w:hAnsi="Times New Roman" w:cs="Times New Roman"/>
          <w:b/>
          <w:sz w:val="24"/>
          <w:szCs w:val="24"/>
          <w:u w:val="single"/>
          <w:lang w:val="ro-MO" w:eastAsia="en-GB"/>
        </w:rPr>
      </w:pPr>
      <w:r w:rsidRPr="00AF79E0">
        <w:rPr>
          <w:rFonts w:ascii="Times New Roman" w:eastAsia="Times New Roman" w:hAnsi="Times New Roman" w:cs="Times New Roman"/>
          <w:b/>
          <w:sz w:val="24"/>
          <w:szCs w:val="24"/>
          <w:u w:val="single"/>
          <w:lang w:val="ro-MO" w:eastAsia="en-GB"/>
        </w:rPr>
        <w:t>DETS Centru:</w:t>
      </w:r>
    </w:p>
    <w:p w:rsidR="00AF79E0" w:rsidRPr="00AF79E0" w:rsidRDefault="00AF79E0" w:rsidP="00AF79E0">
      <w:pPr>
        <w:spacing w:after="0" w:line="240" w:lineRule="auto"/>
        <w:ind w:left="-567"/>
        <w:rPr>
          <w:rFonts w:ascii="Times New Roman" w:hAnsi="Times New Roman" w:cs="Times New Roman"/>
          <w:sz w:val="24"/>
          <w:szCs w:val="24"/>
          <w:lang w:val="ro-MO"/>
        </w:rPr>
      </w:pPr>
      <w:r w:rsidRPr="00AF79E0">
        <w:rPr>
          <w:rFonts w:ascii="Times New Roman" w:hAnsi="Times New Roman" w:cs="Times New Roman"/>
          <w:sz w:val="24"/>
          <w:szCs w:val="24"/>
          <w:lang w:val="ro-MO"/>
        </w:rPr>
        <w:t>- în temeiul Ordinului DETS Centru nr. 97 din 22.09.2021 ”Cu privire la organizarea și desfășurarea campaniei de salubrizare de toamnă în perioada 20 septembrie - 30 noiembrie 2021 în instituțiile de învățământ general”: s-au întreprins următoarele acțiuni:</w:t>
      </w:r>
    </w:p>
    <w:p w:rsidR="00AF79E0" w:rsidRPr="00AF79E0" w:rsidRDefault="00AF79E0" w:rsidP="00AF79E0">
      <w:pPr>
        <w:spacing w:after="0" w:line="240" w:lineRule="auto"/>
        <w:ind w:left="-567"/>
        <w:rPr>
          <w:rFonts w:ascii="Times New Roman" w:hAnsi="Times New Roman" w:cs="Times New Roman"/>
          <w:sz w:val="24"/>
          <w:szCs w:val="24"/>
          <w:lang w:val="ro-MO"/>
        </w:rPr>
      </w:pPr>
      <w:r w:rsidRPr="00AF79E0">
        <w:rPr>
          <w:rFonts w:ascii="Times New Roman" w:hAnsi="Times New Roman" w:cs="Times New Roman"/>
          <w:sz w:val="24"/>
          <w:szCs w:val="24"/>
          <w:lang w:val="ro-MO"/>
        </w:rPr>
        <w:t xml:space="preserve">- </w:t>
      </w:r>
      <w:r w:rsidRPr="00AF79E0">
        <w:rPr>
          <w:rFonts w:ascii="Times New Roman" w:hAnsi="Times New Roman" w:cs="Times New Roman"/>
          <w:sz w:val="24"/>
          <w:szCs w:val="24"/>
          <w:lang w:val="ro-MO" w:eastAsia="ru-RU"/>
        </w:rPr>
        <w:t>a fost elaborat Planul de acțiuni al DETS sectorul Centru privind organizarea și desfășurarea campaniei de salubrizare de toamnă în perioada 20 septembrie - 30 noiembrie 2021;</w:t>
      </w:r>
    </w:p>
    <w:p w:rsidR="00AF79E0" w:rsidRPr="00AF79E0" w:rsidRDefault="00AF79E0" w:rsidP="00AF79E0">
      <w:pPr>
        <w:spacing w:after="0" w:line="240" w:lineRule="auto"/>
        <w:ind w:left="-567"/>
        <w:jc w:val="both"/>
        <w:rPr>
          <w:rFonts w:ascii="Times New Roman" w:hAnsi="Times New Roman" w:cs="Times New Roman"/>
          <w:sz w:val="24"/>
          <w:szCs w:val="24"/>
          <w:lang w:val="ro-MO" w:eastAsia="ru-RU"/>
        </w:rPr>
      </w:pPr>
      <w:r w:rsidRPr="00AF79E0">
        <w:rPr>
          <w:rFonts w:ascii="Times New Roman" w:hAnsi="Times New Roman" w:cs="Times New Roman"/>
          <w:sz w:val="24"/>
          <w:szCs w:val="24"/>
          <w:lang w:val="ro-MO"/>
        </w:rPr>
        <w:t xml:space="preserve">- 14 instituții din subordine au fost inspectate: </w:t>
      </w:r>
      <w:r w:rsidRPr="00AF79E0">
        <w:rPr>
          <w:rFonts w:ascii="Times New Roman" w:hAnsi="Times New Roman" w:cs="Times New Roman"/>
          <w:sz w:val="24"/>
          <w:szCs w:val="24"/>
          <w:lang w:val="ro-MO" w:eastAsia="ru-RU"/>
        </w:rPr>
        <w:t>IET nr. 6, IET nr. 8, IET nr. 23, IET nr. 53, IET nr. 59, IET nr. 60, IET nr. 92, IET nr. 174, IET nr. 175, IET nr. 226, IET nr. 227, LT ”T. Maiorescu”, LT ”C. Sibirschi”, CCT ”Politehnic”).</w:t>
      </w:r>
    </w:p>
    <w:p w:rsidR="00AF79E0" w:rsidRPr="00AF79E0" w:rsidRDefault="00AF79E0" w:rsidP="00AF79E0">
      <w:pPr>
        <w:pStyle w:val="Frspaiere"/>
        <w:ind w:left="-567"/>
        <w:jc w:val="both"/>
        <w:rPr>
          <w:rFonts w:ascii="Times New Roman" w:eastAsia="Times New Roman" w:hAnsi="Times New Roman" w:cs="Times New Roman"/>
          <w:b/>
          <w:sz w:val="24"/>
          <w:szCs w:val="24"/>
          <w:lang w:val="ro-MO" w:eastAsia="en-GB"/>
        </w:rPr>
      </w:pPr>
      <w:r w:rsidRPr="00AF79E0">
        <w:rPr>
          <w:rFonts w:ascii="Times New Roman" w:eastAsia="Times New Roman" w:hAnsi="Times New Roman" w:cs="Times New Roman"/>
          <w:b/>
          <w:sz w:val="24"/>
          <w:szCs w:val="24"/>
          <w:u w:val="single"/>
          <w:lang w:val="ro-MO" w:eastAsia="en-GB"/>
        </w:rPr>
        <w:t>DETS Ciocana:</w:t>
      </w:r>
    </w:p>
    <w:p w:rsidR="00AF79E0" w:rsidRPr="00AF79E0" w:rsidRDefault="00AF79E0" w:rsidP="00AF79E0">
      <w:pPr>
        <w:spacing w:after="0" w:line="240" w:lineRule="auto"/>
        <w:ind w:left="-567"/>
        <w:jc w:val="both"/>
        <w:rPr>
          <w:rFonts w:ascii="Times New Roman" w:hAnsi="Times New Roman" w:cs="Times New Roman"/>
          <w:sz w:val="24"/>
          <w:szCs w:val="24"/>
          <w:lang w:val="ro-MO" w:eastAsia="ru-RU"/>
        </w:rPr>
      </w:pPr>
      <w:r w:rsidRPr="00AF79E0">
        <w:rPr>
          <w:rFonts w:ascii="Times New Roman" w:hAnsi="Times New Roman" w:cs="Times New Roman"/>
          <w:sz w:val="24"/>
          <w:szCs w:val="24"/>
          <w:lang w:val="ro-MO"/>
        </w:rPr>
        <w:t>- în temeiul Ordinului DETS Ciocana nr. 52-ab din 17.09.2021 „Cu privire la organizarea și desfășurarea acțiunilor de salubrizare a teritoriului instituțiilor de învățământ din subordinea DETS sec. Ciocana în cadrul Campaniei municipale de salubrizare (evacuarea frunzișului)</w:t>
      </w:r>
      <w:r w:rsidRPr="00AF79E0">
        <w:rPr>
          <w:rFonts w:ascii="Times New Roman" w:hAnsi="Times New Roman" w:cs="Times New Roman"/>
          <w:sz w:val="24"/>
          <w:szCs w:val="24"/>
          <w:lang w:val="ro-MO" w:eastAsia="ru-RU"/>
        </w:rPr>
        <w:t>, s-au întreprins următoarele acțiuni:</w:t>
      </w:r>
    </w:p>
    <w:p w:rsidR="00AF79E0" w:rsidRPr="00AF79E0" w:rsidRDefault="00AF79E0" w:rsidP="00AF79E0">
      <w:pPr>
        <w:spacing w:after="0" w:line="240" w:lineRule="auto"/>
        <w:ind w:left="-567"/>
        <w:jc w:val="both"/>
        <w:rPr>
          <w:rFonts w:ascii="Times New Roman" w:hAnsi="Times New Roman" w:cs="Times New Roman"/>
          <w:sz w:val="24"/>
          <w:szCs w:val="24"/>
          <w:lang w:val="ro-MO" w:eastAsia="ru-RU"/>
        </w:rPr>
      </w:pPr>
      <w:r w:rsidRPr="00AF79E0">
        <w:rPr>
          <w:rFonts w:ascii="Times New Roman" w:hAnsi="Times New Roman" w:cs="Times New Roman"/>
          <w:sz w:val="24"/>
          <w:szCs w:val="24"/>
          <w:lang w:val="ro-MO" w:eastAsia="ru-RU"/>
        </w:rPr>
        <w:t>- s-a efectuat salubrizarea teritoriului aferent - 17757 m2, adiacent - 5980 m</w:t>
      </w:r>
      <w:r w:rsidRPr="00AF79E0">
        <w:rPr>
          <w:rFonts w:ascii="Times New Roman" w:hAnsi="Times New Roman" w:cs="Times New Roman"/>
          <w:sz w:val="24"/>
          <w:szCs w:val="24"/>
          <w:vertAlign w:val="superscript"/>
          <w:lang w:val="ro-MO" w:eastAsia="ru-RU"/>
        </w:rPr>
        <w:t>2</w:t>
      </w:r>
      <w:r w:rsidRPr="00AF79E0">
        <w:rPr>
          <w:rFonts w:ascii="Times New Roman" w:hAnsi="Times New Roman" w:cs="Times New Roman"/>
          <w:sz w:val="24"/>
          <w:szCs w:val="24"/>
          <w:lang w:val="ro-MO" w:eastAsia="ru-RU"/>
        </w:rPr>
        <w:t>;</w:t>
      </w:r>
    </w:p>
    <w:p w:rsidR="00AF79E0" w:rsidRPr="00AF79E0" w:rsidRDefault="00AF79E0" w:rsidP="00AF79E0">
      <w:pPr>
        <w:spacing w:after="0" w:line="240" w:lineRule="auto"/>
        <w:ind w:left="-567"/>
        <w:jc w:val="both"/>
        <w:rPr>
          <w:rFonts w:ascii="Times New Roman" w:hAnsi="Times New Roman" w:cs="Times New Roman"/>
          <w:sz w:val="24"/>
          <w:szCs w:val="24"/>
          <w:lang w:val="ro-MO" w:eastAsia="ru-RU"/>
        </w:rPr>
      </w:pPr>
      <w:r w:rsidRPr="00AF79E0">
        <w:rPr>
          <w:rFonts w:ascii="Times New Roman" w:hAnsi="Times New Roman" w:cs="Times New Roman"/>
          <w:sz w:val="24"/>
          <w:szCs w:val="24"/>
          <w:lang w:val="ro-MO" w:eastAsia="ru-RU"/>
        </w:rPr>
        <w:t>- s-a evacuat deșeuri din instituțiile de învățământ - 4 rute cu maşina şi 1 rută cu tractorul;</w:t>
      </w:r>
    </w:p>
    <w:p w:rsidR="00AF79E0" w:rsidRPr="00AF79E0" w:rsidRDefault="00AF79E0" w:rsidP="00AF79E0">
      <w:pPr>
        <w:spacing w:after="0" w:line="240" w:lineRule="auto"/>
        <w:ind w:left="-567"/>
        <w:jc w:val="both"/>
        <w:rPr>
          <w:rFonts w:ascii="Times New Roman" w:hAnsi="Times New Roman" w:cs="Times New Roman"/>
          <w:sz w:val="24"/>
          <w:szCs w:val="24"/>
          <w:lang w:val="ro-MO"/>
        </w:rPr>
      </w:pPr>
      <w:r w:rsidRPr="00AF79E0">
        <w:rPr>
          <w:rFonts w:ascii="Times New Roman" w:hAnsi="Times New Roman" w:cs="Times New Roman"/>
          <w:sz w:val="24"/>
          <w:szCs w:val="24"/>
          <w:lang w:val="ro-MO" w:eastAsia="ru-RU"/>
        </w:rPr>
        <w:t>- î</w:t>
      </w:r>
      <w:r w:rsidRPr="00AF79E0">
        <w:rPr>
          <w:rFonts w:ascii="Times New Roman" w:hAnsi="Times New Roman" w:cs="Times New Roman"/>
          <w:sz w:val="24"/>
          <w:szCs w:val="24"/>
          <w:lang w:val="ro-MO"/>
        </w:rPr>
        <w:t>n LT „P. Zadnipru” au fost procurate și instalate 4 urne pentru acumularea gunoiului;</w:t>
      </w:r>
    </w:p>
    <w:p w:rsidR="00AF79E0" w:rsidRPr="00AF79E0" w:rsidRDefault="00AF79E0" w:rsidP="00AF79E0">
      <w:pPr>
        <w:spacing w:after="0" w:line="240" w:lineRule="auto"/>
        <w:ind w:left="-567"/>
        <w:jc w:val="both"/>
        <w:rPr>
          <w:rFonts w:ascii="Times New Roman" w:hAnsi="Times New Roman" w:cs="Times New Roman"/>
          <w:sz w:val="24"/>
          <w:szCs w:val="24"/>
          <w:lang w:val="ro-MO"/>
        </w:rPr>
      </w:pPr>
      <w:r w:rsidRPr="00AF79E0">
        <w:rPr>
          <w:rFonts w:ascii="Times New Roman" w:hAnsi="Times New Roman" w:cs="Times New Roman"/>
          <w:sz w:val="24"/>
          <w:szCs w:val="24"/>
          <w:lang w:val="ro-MO"/>
        </w:rPr>
        <w:t>- în luna aprilie 2021, DETS a procurat și repartizat prin instituțiile de învățământ următoarele materiale de</w:t>
      </w:r>
      <w:r w:rsidRPr="00AF79E0">
        <w:rPr>
          <w:rFonts w:ascii="Times New Roman" w:hAnsi="Times New Roman" w:cs="Times New Roman"/>
          <w:b/>
          <w:sz w:val="24"/>
          <w:szCs w:val="24"/>
          <w:lang w:val="ro-MO"/>
        </w:rPr>
        <w:t xml:space="preserve"> </w:t>
      </w:r>
      <w:r w:rsidRPr="00AF79E0">
        <w:rPr>
          <w:rFonts w:ascii="Times New Roman" w:hAnsi="Times New Roman" w:cs="Times New Roman"/>
          <w:sz w:val="24"/>
          <w:szCs w:val="24"/>
          <w:lang w:val="ro-MO"/>
        </w:rPr>
        <w:t>gospodărie:</w:t>
      </w:r>
    </w:p>
    <w:p w:rsidR="00AF79E0" w:rsidRPr="00AF79E0" w:rsidRDefault="00AF79E0" w:rsidP="00AF79E0">
      <w:pPr>
        <w:spacing w:after="0" w:line="240" w:lineRule="auto"/>
        <w:ind w:left="-567"/>
        <w:jc w:val="both"/>
        <w:rPr>
          <w:rFonts w:ascii="Times New Roman" w:hAnsi="Times New Roman" w:cs="Times New Roman"/>
          <w:sz w:val="24"/>
          <w:szCs w:val="24"/>
          <w:lang w:val="ro-MO"/>
        </w:rPr>
      </w:pPr>
      <w:r w:rsidRPr="00AF79E0">
        <w:rPr>
          <w:rFonts w:ascii="Times New Roman" w:hAnsi="Times New Roman" w:cs="Times New Roman"/>
          <w:sz w:val="24"/>
          <w:szCs w:val="24"/>
          <w:lang w:val="ro-MO"/>
        </w:rPr>
        <w:t>- mături de mălai - 1360 unități,</w:t>
      </w:r>
    </w:p>
    <w:p w:rsidR="00AF79E0" w:rsidRPr="00AF79E0" w:rsidRDefault="00AF79E0" w:rsidP="00AF79E0">
      <w:pPr>
        <w:spacing w:after="0" w:line="240" w:lineRule="auto"/>
        <w:ind w:left="-567"/>
        <w:jc w:val="both"/>
        <w:rPr>
          <w:rFonts w:ascii="Times New Roman" w:hAnsi="Times New Roman" w:cs="Times New Roman"/>
          <w:sz w:val="24"/>
          <w:szCs w:val="24"/>
          <w:lang w:val="ro-MO"/>
        </w:rPr>
      </w:pPr>
      <w:r w:rsidRPr="00AF79E0">
        <w:rPr>
          <w:rFonts w:ascii="Times New Roman" w:hAnsi="Times New Roman" w:cs="Times New Roman"/>
          <w:sz w:val="24"/>
          <w:szCs w:val="24"/>
          <w:lang w:val="ro-MO"/>
        </w:rPr>
        <w:t>- mături pentru ogradă - 406 unități,</w:t>
      </w:r>
    </w:p>
    <w:p w:rsidR="00AF79E0" w:rsidRPr="00AF79E0" w:rsidRDefault="00AF79E0" w:rsidP="00AF79E0">
      <w:pPr>
        <w:spacing w:after="0" w:line="240" w:lineRule="auto"/>
        <w:ind w:left="-567"/>
        <w:jc w:val="both"/>
        <w:rPr>
          <w:rFonts w:ascii="Times New Roman" w:hAnsi="Times New Roman" w:cs="Times New Roman"/>
          <w:sz w:val="24"/>
          <w:szCs w:val="24"/>
          <w:lang w:val="ro-MO"/>
        </w:rPr>
      </w:pPr>
      <w:r w:rsidRPr="00AF79E0">
        <w:rPr>
          <w:rFonts w:ascii="Times New Roman" w:hAnsi="Times New Roman" w:cs="Times New Roman"/>
          <w:sz w:val="24"/>
          <w:szCs w:val="24"/>
          <w:lang w:val="ro-MO"/>
        </w:rPr>
        <w:t>- mănuşi de cauciuc - 864 unități,</w:t>
      </w:r>
    </w:p>
    <w:p w:rsidR="00AF79E0" w:rsidRPr="00AF79E0" w:rsidRDefault="00AF79E0" w:rsidP="00AF79E0">
      <w:pPr>
        <w:spacing w:after="0" w:line="240" w:lineRule="auto"/>
        <w:ind w:left="-567"/>
        <w:jc w:val="both"/>
        <w:rPr>
          <w:rFonts w:ascii="Times New Roman" w:hAnsi="Times New Roman" w:cs="Times New Roman"/>
          <w:sz w:val="24"/>
          <w:szCs w:val="24"/>
          <w:lang w:val="ro-MO"/>
        </w:rPr>
      </w:pPr>
      <w:r w:rsidRPr="00AF79E0">
        <w:rPr>
          <w:rFonts w:ascii="Times New Roman" w:hAnsi="Times New Roman" w:cs="Times New Roman"/>
          <w:sz w:val="24"/>
          <w:szCs w:val="24"/>
          <w:lang w:val="ro-MO"/>
        </w:rPr>
        <w:t xml:space="preserve">- mănuşi de lucru – 1710 unități.                                                                                                              </w:t>
      </w:r>
    </w:p>
    <w:p w:rsidR="00AF79E0" w:rsidRPr="00AF79E0" w:rsidRDefault="00AF79E0" w:rsidP="00AF79E0">
      <w:pPr>
        <w:pStyle w:val="Frspaiere"/>
        <w:ind w:left="-567"/>
        <w:jc w:val="both"/>
        <w:rPr>
          <w:rFonts w:ascii="Times New Roman" w:eastAsia="Times New Roman" w:hAnsi="Times New Roman" w:cs="Times New Roman"/>
          <w:b/>
          <w:sz w:val="24"/>
          <w:szCs w:val="24"/>
          <w:u w:val="single"/>
          <w:lang w:val="ro-MO" w:eastAsia="en-GB"/>
        </w:rPr>
      </w:pPr>
      <w:r w:rsidRPr="00AF79E0">
        <w:rPr>
          <w:rFonts w:ascii="Times New Roman" w:eastAsia="Times New Roman" w:hAnsi="Times New Roman" w:cs="Times New Roman"/>
          <w:b/>
          <w:sz w:val="24"/>
          <w:szCs w:val="24"/>
          <w:u w:val="single"/>
          <w:lang w:val="ro-MO" w:eastAsia="en-GB"/>
        </w:rPr>
        <w:t>DETS Râşcani:</w:t>
      </w:r>
    </w:p>
    <w:p w:rsidR="00AF79E0" w:rsidRPr="00AF79E0" w:rsidRDefault="00AF79E0" w:rsidP="00AF79E0">
      <w:pPr>
        <w:spacing w:after="0" w:line="240" w:lineRule="auto"/>
        <w:ind w:left="-567"/>
        <w:jc w:val="both"/>
        <w:rPr>
          <w:rFonts w:ascii="Times New Roman" w:hAnsi="Times New Roman" w:cs="Times New Roman"/>
          <w:sz w:val="24"/>
          <w:szCs w:val="24"/>
          <w:lang w:val="ro-MO" w:eastAsia="ru-RU"/>
        </w:rPr>
      </w:pPr>
      <w:r w:rsidRPr="00AF79E0">
        <w:rPr>
          <w:rFonts w:ascii="Times New Roman" w:hAnsi="Times New Roman" w:cs="Times New Roman"/>
          <w:sz w:val="24"/>
          <w:szCs w:val="24"/>
          <w:lang w:val="ro-MO" w:eastAsia="ru-RU"/>
        </w:rPr>
        <w:t xml:space="preserve">Acțiunile de salubrizare se realizează în contextul lucrărilor caracteristice perioadei de toamnă şi </w:t>
      </w:r>
      <w:r w:rsidRPr="00AF79E0">
        <w:rPr>
          <w:rFonts w:ascii="Times New Roman" w:hAnsi="Times New Roman" w:cs="Times New Roman"/>
          <w:sz w:val="24"/>
          <w:szCs w:val="24"/>
          <w:lang w:val="ro-MO"/>
        </w:rPr>
        <w:t>a Campaniei de salubrizare de toamnă</w:t>
      </w:r>
      <w:r w:rsidRPr="00AF79E0">
        <w:rPr>
          <w:rFonts w:ascii="Times New Roman" w:hAnsi="Times New Roman" w:cs="Times New Roman"/>
          <w:sz w:val="24"/>
          <w:szCs w:val="24"/>
          <w:lang w:val="ro-MO" w:eastAsia="ru-RU"/>
        </w:rPr>
        <w:t xml:space="preserve">, fiind axate pe: </w:t>
      </w:r>
    </w:p>
    <w:p w:rsidR="00AF79E0" w:rsidRPr="00AF79E0" w:rsidRDefault="00AF79E0" w:rsidP="00AF79E0">
      <w:pPr>
        <w:spacing w:after="0" w:line="240" w:lineRule="auto"/>
        <w:ind w:left="-567"/>
        <w:jc w:val="both"/>
        <w:rPr>
          <w:rFonts w:ascii="Times New Roman" w:hAnsi="Times New Roman" w:cs="Times New Roman"/>
          <w:sz w:val="24"/>
          <w:szCs w:val="24"/>
          <w:lang w:val="ro-MO"/>
        </w:rPr>
      </w:pPr>
      <w:r w:rsidRPr="00AF79E0">
        <w:rPr>
          <w:rFonts w:ascii="Times New Roman" w:hAnsi="Times New Roman" w:cs="Times New Roman"/>
          <w:sz w:val="24"/>
          <w:szCs w:val="24"/>
          <w:lang w:val="ro-MO" w:eastAsia="ru-RU"/>
        </w:rPr>
        <w:t xml:space="preserve">- </w:t>
      </w:r>
      <w:r w:rsidRPr="00AF79E0">
        <w:rPr>
          <w:rFonts w:ascii="Times New Roman" w:hAnsi="Times New Roman" w:cs="Times New Roman"/>
          <w:sz w:val="24"/>
          <w:szCs w:val="24"/>
          <w:lang w:val="ro-MO"/>
        </w:rPr>
        <w:t>emiterea ordinului DETS nr. 115 din 13.09.2021;</w:t>
      </w:r>
    </w:p>
    <w:p w:rsidR="00AF79E0" w:rsidRPr="00AF79E0" w:rsidRDefault="00AF79E0" w:rsidP="00AF79E0">
      <w:pPr>
        <w:spacing w:after="0" w:line="240" w:lineRule="auto"/>
        <w:ind w:left="-567"/>
        <w:jc w:val="both"/>
        <w:rPr>
          <w:rFonts w:ascii="Times New Roman" w:hAnsi="Times New Roman" w:cs="Times New Roman"/>
          <w:sz w:val="24"/>
          <w:szCs w:val="24"/>
          <w:lang w:val="ro-MO"/>
        </w:rPr>
      </w:pPr>
      <w:r w:rsidRPr="00AF79E0">
        <w:rPr>
          <w:rFonts w:ascii="Times New Roman" w:hAnsi="Times New Roman" w:cs="Times New Roman"/>
          <w:sz w:val="24"/>
          <w:szCs w:val="24"/>
          <w:lang w:val="ro-MO"/>
        </w:rPr>
        <w:t>- elaborarea Planului de acțiuni al DETS în cadrul campaniei de salubrizare;</w:t>
      </w:r>
    </w:p>
    <w:p w:rsidR="00AF79E0" w:rsidRPr="00AF79E0" w:rsidRDefault="00AF79E0" w:rsidP="00AF79E0">
      <w:pPr>
        <w:spacing w:after="0" w:line="240" w:lineRule="auto"/>
        <w:ind w:left="-567"/>
        <w:jc w:val="both"/>
        <w:rPr>
          <w:rFonts w:ascii="Times New Roman" w:hAnsi="Times New Roman" w:cs="Times New Roman"/>
          <w:sz w:val="24"/>
          <w:szCs w:val="24"/>
          <w:lang w:val="ro-MO"/>
        </w:rPr>
      </w:pPr>
      <w:r w:rsidRPr="00AF79E0">
        <w:rPr>
          <w:rFonts w:ascii="Times New Roman" w:hAnsi="Times New Roman" w:cs="Times New Roman"/>
          <w:sz w:val="24"/>
          <w:szCs w:val="24"/>
          <w:lang w:val="ro-MO"/>
        </w:rPr>
        <w:t>- remiterea ordinului și planului către instituțiile de învățământ din subordine;</w:t>
      </w:r>
    </w:p>
    <w:p w:rsidR="00AF79E0" w:rsidRPr="00AF79E0" w:rsidRDefault="00AF79E0" w:rsidP="00AF79E0">
      <w:pPr>
        <w:spacing w:after="0" w:line="240" w:lineRule="auto"/>
        <w:ind w:left="-567"/>
        <w:jc w:val="both"/>
        <w:rPr>
          <w:rFonts w:ascii="Times New Roman" w:hAnsi="Times New Roman" w:cs="Times New Roman"/>
          <w:sz w:val="24"/>
          <w:szCs w:val="24"/>
          <w:lang w:val="ro-MO"/>
        </w:rPr>
      </w:pPr>
      <w:r w:rsidRPr="00AF79E0">
        <w:rPr>
          <w:rFonts w:ascii="Times New Roman" w:hAnsi="Times New Roman" w:cs="Times New Roman"/>
          <w:sz w:val="24"/>
          <w:szCs w:val="24"/>
          <w:lang w:val="ro-MO"/>
        </w:rPr>
        <w:lastRenderedPageBreak/>
        <w:t>- colectarea, stocarea și evacuarea frunzișului de pe teritoriile instituțiilor subordonate și a celor aferente, evacuarea gunoiului menajer;</w:t>
      </w:r>
    </w:p>
    <w:p w:rsidR="00AF79E0" w:rsidRPr="00AF79E0" w:rsidRDefault="00AF79E0" w:rsidP="00AF79E0">
      <w:pPr>
        <w:spacing w:after="0" w:line="240" w:lineRule="auto"/>
        <w:ind w:left="-567"/>
        <w:jc w:val="both"/>
        <w:rPr>
          <w:rFonts w:ascii="Times New Roman" w:hAnsi="Times New Roman" w:cs="Times New Roman"/>
          <w:b/>
          <w:sz w:val="24"/>
          <w:szCs w:val="24"/>
          <w:lang w:val="ro-MO"/>
        </w:rPr>
      </w:pPr>
      <w:r w:rsidRPr="00AF79E0">
        <w:rPr>
          <w:rFonts w:ascii="Times New Roman" w:hAnsi="Times New Roman" w:cs="Times New Roman"/>
          <w:sz w:val="24"/>
          <w:szCs w:val="24"/>
          <w:lang w:val="ro-MO"/>
        </w:rPr>
        <w:t>- în perioada de referință s-au evacuat 3 rute de gunoi (IET nr. 64, 136, CCC ,,Curcubeul”).</w:t>
      </w:r>
    </w:p>
    <w:p w:rsidR="00AF79E0" w:rsidRPr="00AF79E0" w:rsidRDefault="00AF79E0" w:rsidP="00AF79E0">
      <w:pPr>
        <w:spacing w:after="0" w:line="240" w:lineRule="auto"/>
        <w:ind w:left="-567"/>
        <w:jc w:val="both"/>
        <w:rPr>
          <w:rFonts w:ascii="Times New Roman" w:hAnsi="Times New Roman" w:cs="Times New Roman"/>
          <w:b/>
          <w:sz w:val="24"/>
          <w:szCs w:val="24"/>
          <w:lang w:val="ro-MO"/>
        </w:rPr>
      </w:pPr>
    </w:p>
    <w:p w:rsidR="00570B3D" w:rsidRPr="00AF79E0" w:rsidRDefault="00570B3D" w:rsidP="00AF79E0">
      <w:pPr>
        <w:pStyle w:val="Listparagraf"/>
        <w:spacing w:after="0" w:line="240" w:lineRule="auto"/>
        <w:ind w:left="-567"/>
        <w:jc w:val="both"/>
        <w:rPr>
          <w:rFonts w:ascii="Times New Roman" w:hAnsi="Times New Roman" w:cs="Times New Roman"/>
          <w:sz w:val="24"/>
          <w:szCs w:val="24"/>
          <w:lang w:val="ro-MO"/>
        </w:rPr>
      </w:pPr>
      <w:r w:rsidRPr="00AF79E0">
        <w:rPr>
          <w:rFonts w:ascii="Times New Roman" w:hAnsi="Times New Roman" w:cs="Times New Roman"/>
          <w:b/>
          <w:sz w:val="24"/>
          <w:szCs w:val="24"/>
          <w:lang w:val="ro-MO"/>
        </w:rPr>
        <w:t>X. Asigurarea procesului de transparenţă. Pagina WEB a DGETS</w:t>
      </w:r>
      <w:r w:rsidRPr="00AF79E0">
        <w:rPr>
          <w:rFonts w:ascii="Times New Roman" w:hAnsi="Times New Roman" w:cs="Times New Roman"/>
          <w:sz w:val="24"/>
          <w:szCs w:val="24"/>
          <w:lang w:val="ro-MO"/>
        </w:rPr>
        <w:t xml:space="preserve"> </w:t>
      </w:r>
      <w:hyperlink r:id="rId8" w:history="1">
        <w:r w:rsidRPr="00AF79E0">
          <w:rPr>
            <w:rStyle w:val="Hyperlink"/>
            <w:rFonts w:ascii="Times New Roman" w:hAnsi="Times New Roman" w:cs="Times New Roman"/>
            <w:sz w:val="24"/>
            <w:szCs w:val="24"/>
            <w:lang w:val="ro-MO"/>
          </w:rPr>
          <w:t>www.chisinauedu.md</w:t>
        </w:r>
      </w:hyperlink>
      <w:r w:rsidRPr="00AF79E0">
        <w:rPr>
          <w:rFonts w:ascii="Times New Roman" w:hAnsi="Times New Roman" w:cs="Times New Roman"/>
          <w:sz w:val="24"/>
          <w:szCs w:val="24"/>
          <w:lang w:val="ro-MO"/>
        </w:rPr>
        <w:t>)</w:t>
      </w:r>
    </w:p>
    <w:p w:rsidR="00570B3D" w:rsidRPr="00AF79E0" w:rsidRDefault="00570B3D" w:rsidP="00AF79E0">
      <w:pPr>
        <w:keepNext/>
        <w:tabs>
          <w:tab w:val="left" w:pos="0"/>
          <w:tab w:val="left" w:pos="9214"/>
        </w:tabs>
        <w:spacing w:after="0" w:line="240" w:lineRule="auto"/>
        <w:ind w:left="-567"/>
        <w:jc w:val="both"/>
        <w:outlineLvl w:val="2"/>
        <w:rPr>
          <w:rFonts w:ascii="Times New Roman" w:hAnsi="Times New Roman" w:cs="Times New Roman"/>
          <w:sz w:val="24"/>
          <w:szCs w:val="24"/>
          <w:lang w:val="ro-MO"/>
        </w:rPr>
      </w:pPr>
      <w:r w:rsidRPr="00AF79E0">
        <w:rPr>
          <w:rFonts w:ascii="Times New Roman" w:hAnsi="Times New Roman" w:cs="Times New Roman"/>
          <w:sz w:val="24"/>
          <w:szCs w:val="24"/>
          <w:lang w:val="ro-MO"/>
        </w:rPr>
        <w:t xml:space="preserve">Au fost adaptate și publicate </w:t>
      </w:r>
      <w:r w:rsidR="00AF79E0" w:rsidRPr="00AF79E0">
        <w:rPr>
          <w:rFonts w:ascii="Times New Roman" w:hAnsi="Times New Roman" w:cs="Times New Roman"/>
          <w:b/>
          <w:sz w:val="24"/>
          <w:szCs w:val="24"/>
          <w:lang w:val="ro-MO"/>
        </w:rPr>
        <w:t>18</w:t>
      </w:r>
      <w:r w:rsidRPr="00AF79E0">
        <w:rPr>
          <w:rFonts w:ascii="Times New Roman" w:hAnsi="Times New Roman" w:cs="Times New Roman"/>
          <w:b/>
          <w:sz w:val="24"/>
          <w:szCs w:val="24"/>
          <w:lang w:val="ro-MO"/>
        </w:rPr>
        <w:t xml:space="preserve"> </w:t>
      </w:r>
      <w:r w:rsidRPr="00AF79E0">
        <w:rPr>
          <w:rFonts w:ascii="Times New Roman" w:hAnsi="Times New Roman" w:cs="Times New Roman"/>
          <w:sz w:val="24"/>
          <w:szCs w:val="24"/>
          <w:lang w:val="ro-MO"/>
        </w:rPr>
        <w:t>postări de interes public pentru comunitatea educațională și civilă (informații utile, acte normative, comunicate, alte informații):</w:t>
      </w:r>
    </w:p>
    <w:p w:rsidR="00570B3D" w:rsidRPr="00AF79E0" w:rsidRDefault="00570B3D" w:rsidP="00AF79E0">
      <w:pPr>
        <w:keepNext/>
        <w:tabs>
          <w:tab w:val="left" w:pos="0"/>
          <w:tab w:val="left" w:pos="9214"/>
        </w:tabs>
        <w:spacing w:after="0" w:line="240" w:lineRule="auto"/>
        <w:ind w:left="-567"/>
        <w:jc w:val="both"/>
        <w:outlineLvl w:val="2"/>
        <w:rPr>
          <w:rFonts w:ascii="Times New Roman" w:hAnsi="Times New Roman" w:cs="Times New Roman"/>
          <w:b/>
          <w:sz w:val="24"/>
          <w:szCs w:val="24"/>
          <w:lang w:val="ro-MO"/>
        </w:rPr>
      </w:pPr>
      <w:r w:rsidRPr="00AF79E0">
        <w:rPr>
          <w:rFonts w:ascii="Times New Roman" w:hAnsi="Times New Roman" w:cs="Times New Roman"/>
          <w:sz w:val="24"/>
          <w:szCs w:val="24"/>
          <w:lang w:val="ro-MO"/>
        </w:rPr>
        <w:t xml:space="preserve">- </w:t>
      </w:r>
      <w:r w:rsidRPr="00AF79E0">
        <w:rPr>
          <w:rFonts w:ascii="Times New Roman" w:hAnsi="Times New Roman" w:cs="Times New Roman"/>
          <w:b/>
          <w:sz w:val="24"/>
          <w:szCs w:val="24"/>
          <w:lang w:val="ro-MO"/>
        </w:rPr>
        <w:t xml:space="preserve">Pagina Facebook a DGETS </w:t>
      </w:r>
    </w:p>
    <w:p w:rsidR="00570B3D" w:rsidRPr="00AF79E0" w:rsidRDefault="00570B3D" w:rsidP="00AF79E0">
      <w:pPr>
        <w:pStyle w:val="Listparagraf"/>
        <w:spacing w:after="0" w:line="240" w:lineRule="auto"/>
        <w:ind w:left="-567"/>
        <w:jc w:val="both"/>
        <w:rPr>
          <w:rFonts w:ascii="Times New Roman" w:hAnsi="Times New Roman" w:cs="Times New Roman"/>
          <w:sz w:val="24"/>
          <w:szCs w:val="24"/>
          <w:lang w:val="ro-MO"/>
        </w:rPr>
      </w:pPr>
      <w:r w:rsidRPr="00AF79E0">
        <w:rPr>
          <w:rFonts w:ascii="Times New Roman" w:hAnsi="Times New Roman" w:cs="Times New Roman"/>
          <w:sz w:val="24"/>
          <w:szCs w:val="24"/>
          <w:lang w:val="ro-MO"/>
        </w:rPr>
        <w:t xml:space="preserve">Au fost adaptate și publicate </w:t>
      </w:r>
      <w:r w:rsidRPr="00AF79E0">
        <w:rPr>
          <w:rFonts w:ascii="Times New Roman" w:hAnsi="Times New Roman" w:cs="Times New Roman"/>
          <w:b/>
          <w:sz w:val="24"/>
          <w:szCs w:val="24"/>
          <w:lang w:val="ro-MO"/>
        </w:rPr>
        <w:t>2</w:t>
      </w:r>
      <w:r w:rsidR="00AF79E0" w:rsidRPr="00AF79E0">
        <w:rPr>
          <w:rFonts w:ascii="Times New Roman" w:hAnsi="Times New Roman" w:cs="Times New Roman"/>
          <w:b/>
          <w:sz w:val="24"/>
          <w:szCs w:val="24"/>
          <w:lang w:val="ro-MO"/>
        </w:rPr>
        <w:t>0</w:t>
      </w:r>
      <w:r w:rsidRPr="00AF79E0">
        <w:rPr>
          <w:rFonts w:ascii="Times New Roman" w:hAnsi="Times New Roman" w:cs="Times New Roman"/>
          <w:b/>
          <w:sz w:val="24"/>
          <w:szCs w:val="24"/>
          <w:lang w:val="ro-MO"/>
        </w:rPr>
        <w:t xml:space="preserve"> postări /imagine</w:t>
      </w:r>
      <w:r w:rsidRPr="00AF79E0">
        <w:rPr>
          <w:rFonts w:ascii="Times New Roman" w:hAnsi="Times New Roman" w:cs="Times New Roman"/>
          <w:sz w:val="24"/>
          <w:szCs w:val="24"/>
          <w:lang w:val="ro-MO"/>
        </w:rPr>
        <w:t xml:space="preserve"> de interes public pentru comunitatea educațională și civilă (informații utile, video informative, acte normative, comunicate, educație online), inclusiv:</w:t>
      </w:r>
    </w:p>
    <w:p w:rsidR="00570B3D" w:rsidRPr="00AF79E0" w:rsidRDefault="00570B3D" w:rsidP="00AF79E0">
      <w:pPr>
        <w:spacing w:after="0" w:line="240" w:lineRule="auto"/>
        <w:ind w:left="-567"/>
        <w:jc w:val="both"/>
        <w:rPr>
          <w:rFonts w:ascii="Times New Roman" w:hAnsi="Times New Roman" w:cs="Times New Roman"/>
          <w:sz w:val="24"/>
          <w:szCs w:val="24"/>
          <w:lang w:val="ro-MO"/>
        </w:rPr>
      </w:pPr>
      <w:r w:rsidRPr="00AF79E0">
        <w:rPr>
          <w:rFonts w:ascii="Times New Roman" w:hAnsi="Times New Roman" w:cs="Times New Roman"/>
          <w:sz w:val="24"/>
          <w:szCs w:val="24"/>
          <w:lang w:val="ro-MO"/>
        </w:rPr>
        <w:t xml:space="preserve">- </w:t>
      </w:r>
      <w:r w:rsidRPr="00AF79E0">
        <w:rPr>
          <w:rFonts w:ascii="Times New Roman" w:hAnsi="Times New Roman" w:cs="Times New Roman"/>
          <w:b/>
          <w:sz w:val="24"/>
          <w:szCs w:val="24"/>
          <w:lang w:val="ro-MO"/>
        </w:rPr>
        <w:t>3</w:t>
      </w:r>
      <w:r w:rsidR="00AF79E0" w:rsidRPr="00AF79E0">
        <w:rPr>
          <w:rFonts w:ascii="Times New Roman" w:hAnsi="Times New Roman" w:cs="Times New Roman"/>
          <w:b/>
          <w:sz w:val="24"/>
          <w:szCs w:val="24"/>
          <w:lang w:val="ro-MO"/>
        </w:rPr>
        <w:t>8</w:t>
      </w:r>
      <w:r w:rsidRPr="00AF79E0">
        <w:rPr>
          <w:rFonts w:ascii="Times New Roman" w:hAnsi="Times New Roman" w:cs="Times New Roman"/>
          <w:b/>
          <w:sz w:val="24"/>
          <w:szCs w:val="24"/>
          <w:lang w:val="ro-MO"/>
        </w:rPr>
        <w:t xml:space="preserve"> </w:t>
      </w:r>
      <w:r w:rsidRPr="00AF79E0">
        <w:rPr>
          <w:rFonts w:ascii="Times New Roman" w:hAnsi="Times New Roman" w:cs="Times New Roman"/>
          <w:sz w:val="24"/>
          <w:szCs w:val="24"/>
          <w:lang w:val="ro-MO"/>
        </w:rPr>
        <w:t>imagini prelucrate în  CANVA</w:t>
      </w:r>
    </w:p>
    <w:p w:rsidR="00570B3D" w:rsidRPr="00AF79E0" w:rsidRDefault="00570B3D" w:rsidP="00AF79E0">
      <w:pPr>
        <w:spacing w:after="0" w:line="240" w:lineRule="auto"/>
        <w:ind w:left="-567"/>
        <w:jc w:val="both"/>
        <w:rPr>
          <w:rFonts w:ascii="Times New Roman" w:hAnsi="Times New Roman" w:cs="Times New Roman"/>
          <w:b/>
          <w:sz w:val="24"/>
          <w:szCs w:val="24"/>
          <w:lang w:val="ro-MO"/>
        </w:rPr>
      </w:pPr>
      <w:r w:rsidRPr="00AF79E0">
        <w:rPr>
          <w:rFonts w:ascii="Times New Roman" w:hAnsi="Times New Roman" w:cs="Times New Roman"/>
          <w:b/>
          <w:sz w:val="24"/>
          <w:szCs w:val="24"/>
          <w:lang w:val="ro-MO"/>
        </w:rPr>
        <w:t>Postări/imagine, cu</w:t>
      </w:r>
      <w:r w:rsidRPr="00AF79E0">
        <w:rPr>
          <w:rFonts w:ascii="Times New Roman" w:eastAsia="Times New Roman" w:hAnsi="Times New Roman" w:cs="Times New Roman"/>
          <w:bCs/>
          <w:sz w:val="24"/>
          <w:szCs w:val="24"/>
          <w:lang w:val="ro-MO" w:eastAsia="ru-RU"/>
        </w:rPr>
        <w:t xml:space="preserve"> </w:t>
      </w:r>
      <w:r w:rsidRPr="00AF79E0">
        <w:rPr>
          <w:rFonts w:ascii="Times New Roman" w:hAnsi="Times New Roman" w:cs="Times New Roman"/>
          <w:b/>
          <w:sz w:val="24"/>
          <w:szCs w:val="24"/>
          <w:lang w:val="ro-MO"/>
        </w:rPr>
        <w:t>referire la:</w:t>
      </w:r>
    </w:p>
    <w:p w:rsidR="00AF79E0" w:rsidRPr="00AF79E0" w:rsidRDefault="00AF79E0" w:rsidP="00AF79E0">
      <w:pPr>
        <w:pStyle w:val="Titlu2"/>
        <w:shd w:val="clear" w:color="auto" w:fill="FFFFFF"/>
        <w:spacing w:before="0" w:beforeAutospacing="0" w:after="0" w:afterAutospacing="0"/>
        <w:ind w:left="-567"/>
        <w:rPr>
          <w:sz w:val="24"/>
          <w:szCs w:val="24"/>
          <w:lang w:val="ro-MO"/>
        </w:rPr>
      </w:pPr>
      <w:r w:rsidRPr="00AF79E0">
        <w:rPr>
          <w:sz w:val="24"/>
          <w:szCs w:val="24"/>
          <w:lang w:val="ro-MO"/>
        </w:rPr>
        <w:t xml:space="preserve">- </w:t>
      </w:r>
      <w:r w:rsidRPr="00AF79E0">
        <w:rPr>
          <w:b w:val="0"/>
          <w:sz w:val="24"/>
          <w:szCs w:val="24"/>
          <w:lang w:val="ro-MO"/>
        </w:rPr>
        <w:t>Concursul tinerilor pictori</w:t>
      </w:r>
    </w:p>
    <w:p w:rsidR="00AF79E0" w:rsidRPr="00AF79E0" w:rsidRDefault="00AF79E0" w:rsidP="00AF79E0">
      <w:pPr>
        <w:pStyle w:val="Titlu2"/>
        <w:shd w:val="clear" w:color="auto" w:fill="FFFFFF"/>
        <w:spacing w:before="0" w:beforeAutospacing="0" w:after="0" w:afterAutospacing="0"/>
        <w:ind w:left="-567"/>
        <w:rPr>
          <w:sz w:val="24"/>
          <w:szCs w:val="24"/>
          <w:lang w:val="ro-MO"/>
        </w:rPr>
      </w:pPr>
      <w:r w:rsidRPr="00AF79E0">
        <w:rPr>
          <w:sz w:val="24"/>
          <w:szCs w:val="24"/>
          <w:lang w:val="ro-MO"/>
        </w:rPr>
        <w:t>(2  postări/ imagini);</w:t>
      </w:r>
    </w:p>
    <w:p w:rsidR="00AF79E0" w:rsidRPr="00AF79E0" w:rsidRDefault="00AF79E0" w:rsidP="00AF79E0">
      <w:pPr>
        <w:pStyle w:val="Titlu2"/>
        <w:shd w:val="clear" w:color="auto" w:fill="FFFFFF"/>
        <w:spacing w:before="0" w:beforeAutospacing="0" w:after="0" w:afterAutospacing="0"/>
        <w:ind w:left="-567"/>
        <w:rPr>
          <w:sz w:val="24"/>
          <w:szCs w:val="24"/>
          <w:lang w:val="ro-MO"/>
        </w:rPr>
      </w:pPr>
      <w:r w:rsidRPr="00AF79E0">
        <w:rPr>
          <w:sz w:val="24"/>
          <w:szCs w:val="24"/>
          <w:lang w:val="ro-MO"/>
        </w:rPr>
        <w:t xml:space="preserve">- </w:t>
      </w:r>
      <w:r w:rsidRPr="00AF79E0">
        <w:rPr>
          <w:b w:val="0"/>
          <w:sz w:val="24"/>
          <w:szCs w:val="24"/>
          <w:lang w:val="ro-MO"/>
        </w:rPr>
        <w:t>Centrul de creație tehnică a copiilor și tineretului sectorul Râșcani</w:t>
      </w:r>
    </w:p>
    <w:p w:rsidR="00AF79E0" w:rsidRPr="00AF79E0" w:rsidRDefault="00AF79E0" w:rsidP="00AF79E0">
      <w:pPr>
        <w:pStyle w:val="Titlu2"/>
        <w:shd w:val="clear" w:color="auto" w:fill="FFFFFF"/>
        <w:spacing w:before="0" w:beforeAutospacing="0" w:after="0" w:afterAutospacing="0"/>
        <w:ind w:left="-567"/>
        <w:rPr>
          <w:sz w:val="24"/>
          <w:szCs w:val="24"/>
          <w:lang w:val="ro-MO"/>
        </w:rPr>
      </w:pPr>
      <w:r w:rsidRPr="00AF79E0">
        <w:rPr>
          <w:sz w:val="24"/>
          <w:szCs w:val="24"/>
          <w:lang w:val="ro-MO"/>
        </w:rPr>
        <w:t>(2  postări/ imagini);</w:t>
      </w:r>
    </w:p>
    <w:p w:rsidR="00AF79E0" w:rsidRPr="00AF79E0" w:rsidRDefault="00AF79E0" w:rsidP="00AF79E0">
      <w:pPr>
        <w:pStyle w:val="Titlu2"/>
        <w:shd w:val="clear" w:color="auto" w:fill="FFFFFF"/>
        <w:spacing w:before="0" w:beforeAutospacing="0" w:after="0" w:afterAutospacing="0"/>
        <w:ind w:left="-567"/>
        <w:rPr>
          <w:sz w:val="24"/>
          <w:szCs w:val="24"/>
          <w:lang w:val="ro-MO"/>
        </w:rPr>
      </w:pPr>
      <w:r w:rsidRPr="00AF79E0">
        <w:rPr>
          <w:b w:val="0"/>
          <w:bCs w:val="0"/>
          <w:sz w:val="24"/>
          <w:szCs w:val="24"/>
          <w:lang w:val="ro-MO"/>
        </w:rPr>
        <w:t xml:space="preserve"> -</w:t>
      </w:r>
      <w:r w:rsidRPr="00AF79E0">
        <w:rPr>
          <w:sz w:val="24"/>
          <w:szCs w:val="24"/>
          <w:lang w:val="ro-MO"/>
        </w:rPr>
        <w:t xml:space="preserve"> </w:t>
      </w:r>
      <w:r w:rsidRPr="00AF79E0">
        <w:rPr>
          <w:b w:val="0"/>
          <w:sz w:val="24"/>
          <w:szCs w:val="24"/>
          <w:lang w:val="ro-MO"/>
        </w:rPr>
        <w:t>Sincere felicitări și mulțumiri pentru activitatea îndelungată</w:t>
      </w:r>
    </w:p>
    <w:p w:rsidR="00AF79E0" w:rsidRPr="00AF79E0" w:rsidRDefault="00AF79E0" w:rsidP="00AF79E0">
      <w:pPr>
        <w:spacing w:after="0" w:line="240" w:lineRule="auto"/>
        <w:ind w:left="-567"/>
        <w:rPr>
          <w:rFonts w:ascii="Times New Roman" w:hAnsi="Times New Roman" w:cs="Times New Roman"/>
          <w:b/>
          <w:bCs/>
          <w:sz w:val="24"/>
          <w:szCs w:val="24"/>
          <w:lang w:val="ro-MO"/>
        </w:rPr>
      </w:pPr>
      <w:r w:rsidRPr="00AF79E0">
        <w:rPr>
          <w:rFonts w:ascii="Times New Roman" w:hAnsi="Times New Roman" w:cs="Times New Roman"/>
          <w:b/>
          <w:bCs/>
          <w:sz w:val="24"/>
          <w:szCs w:val="24"/>
          <w:lang w:val="ro-MO"/>
        </w:rPr>
        <w:t>(2  postări/ imagini);</w:t>
      </w:r>
    </w:p>
    <w:p w:rsidR="00AF79E0" w:rsidRPr="00AF79E0" w:rsidRDefault="00AF79E0" w:rsidP="00AF79E0">
      <w:pPr>
        <w:pStyle w:val="Titlu2"/>
        <w:shd w:val="clear" w:color="auto" w:fill="FFFFFF"/>
        <w:spacing w:before="0" w:beforeAutospacing="0" w:after="0" w:afterAutospacing="0"/>
        <w:ind w:left="-567"/>
        <w:rPr>
          <w:sz w:val="24"/>
          <w:szCs w:val="24"/>
          <w:lang w:val="ro-MO"/>
        </w:rPr>
      </w:pPr>
      <w:r w:rsidRPr="00AF79E0">
        <w:rPr>
          <w:b w:val="0"/>
          <w:bCs w:val="0"/>
          <w:sz w:val="24"/>
          <w:szCs w:val="24"/>
          <w:lang w:val="ro-MO"/>
        </w:rPr>
        <w:t xml:space="preserve"> -</w:t>
      </w:r>
      <w:r w:rsidRPr="00AF79E0">
        <w:rPr>
          <w:sz w:val="24"/>
          <w:szCs w:val="24"/>
          <w:lang w:val="ro-MO"/>
        </w:rPr>
        <w:t xml:space="preserve"> </w:t>
      </w:r>
      <w:r w:rsidRPr="00AF79E0">
        <w:rPr>
          <w:b w:val="0"/>
          <w:sz w:val="24"/>
          <w:szCs w:val="24"/>
          <w:lang w:val="ro-MO"/>
        </w:rPr>
        <w:t>Centrul de Creație a Copiilor ”Floarea Soarelui” sl Centru</w:t>
      </w:r>
    </w:p>
    <w:p w:rsidR="00AF79E0" w:rsidRPr="00AF79E0" w:rsidRDefault="00AF79E0" w:rsidP="00AF79E0">
      <w:pPr>
        <w:spacing w:after="0" w:line="240" w:lineRule="auto"/>
        <w:ind w:left="-567"/>
        <w:rPr>
          <w:rFonts w:ascii="Times New Roman" w:hAnsi="Times New Roman" w:cs="Times New Roman"/>
          <w:b/>
          <w:bCs/>
          <w:sz w:val="24"/>
          <w:szCs w:val="24"/>
          <w:lang w:val="ro-MO"/>
        </w:rPr>
      </w:pPr>
      <w:r w:rsidRPr="00AF79E0">
        <w:rPr>
          <w:rFonts w:ascii="Times New Roman" w:hAnsi="Times New Roman" w:cs="Times New Roman"/>
          <w:b/>
          <w:bCs/>
          <w:sz w:val="24"/>
          <w:szCs w:val="24"/>
          <w:lang w:val="ro-MO"/>
        </w:rPr>
        <w:t>(2  postări/ imagini);</w:t>
      </w:r>
    </w:p>
    <w:p w:rsidR="00AF79E0" w:rsidRPr="00AF79E0" w:rsidRDefault="00AF79E0" w:rsidP="00AF79E0">
      <w:pPr>
        <w:pStyle w:val="Titlu2"/>
        <w:shd w:val="clear" w:color="auto" w:fill="FFFFFF"/>
        <w:spacing w:before="0" w:beforeAutospacing="0" w:after="0" w:afterAutospacing="0"/>
        <w:ind w:left="-567"/>
        <w:rPr>
          <w:sz w:val="24"/>
          <w:szCs w:val="24"/>
          <w:lang w:val="ro-MO"/>
        </w:rPr>
      </w:pPr>
      <w:r w:rsidRPr="00AF79E0">
        <w:rPr>
          <w:b w:val="0"/>
          <w:bCs w:val="0"/>
          <w:sz w:val="24"/>
          <w:szCs w:val="24"/>
          <w:lang w:val="ro-MO"/>
        </w:rPr>
        <w:t xml:space="preserve">- </w:t>
      </w:r>
      <w:r w:rsidRPr="00AF79E0">
        <w:rPr>
          <w:b w:val="0"/>
          <w:sz w:val="24"/>
          <w:szCs w:val="24"/>
          <w:lang w:val="ro-MO"/>
        </w:rPr>
        <w:t>Sesiunea de informare privind importanța vaccinării a personalului din IET</w:t>
      </w:r>
    </w:p>
    <w:p w:rsidR="00AF79E0" w:rsidRPr="00AF79E0" w:rsidRDefault="00AF79E0" w:rsidP="00AF79E0">
      <w:pPr>
        <w:spacing w:after="0" w:line="240" w:lineRule="auto"/>
        <w:ind w:left="-567"/>
        <w:rPr>
          <w:rFonts w:ascii="Times New Roman" w:hAnsi="Times New Roman" w:cs="Times New Roman"/>
          <w:b/>
          <w:bCs/>
          <w:sz w:val="24"/>
          <w:szCs w:val="24"/>
          <w:lang w:val="ro-MO"/>
        </w:rPr>
      </w:pPr>
      <w:r w:rsidRPr="00AF79E0">
        <w:rPr>
          <w:rFonts w:ascii="Times New Roman" w:hAnsi="Times New Roman" w:cs="Times New Roman"/>
          <w:b/>
          <w:bCs/>
          <w:sz w:val="24"/>
          <w:szCs w:val="24"/>
          <w:lang w:val="ro-MO"/>
        </w:rPr>
        <w:t>(2  postări/ imagini);</w:t>
      </w:r>
    </w:p>
    <w:p w:rsidR="00AF79E0" w:rsidRPr="00AF79E0" w:rsidRDefault="00AF79E0" w:rsidP="00AF79E0">
      <w:pPr>
        <w:pStyle w:val="Titlu2"/>
        <w:shd w:val="clear" w:color="auto" w:fill="FFFFFF"/>
        <w:spacing w:before="0" w:beforeAutospacing="0" w:after="0" w:afterAutospacing="0"/>
        <w:ind w:left="-567"/>
        <w:rPr>
          <w:b w:val="0"/>
          <w:sz w:val="24"/>
          <w:szCs w:val="24"/>
          <w:lang w:val="ro-MO"/>
        </w:rPr>
      </w:pPr>
      <w:r w:rsidRPr="00AF79E0">
        <w:rPr>
          <w:b w:val="0"/>
          <w:sz w:val="24"/>
          <w:szCs w:val="24"/>
          <w:lang w:val="ro-MO"/>
        </w:rPr>
        <w:t>-</w:t>
      </w:r>
      <w:r w:rsidRPr="00AF79E0">
        <w:rPr>
          <w:sz w:val="24"/>
          <w:szCs w:val="24"/>
          <w:lang w:val="ro-MO"/>
        </w:rPr>
        <w:t xml:space="preserve"> </w:t>
      </w:r>
      <w:r w:rsidRPr="00AF79E0">
        <w:rPr>
          <w:b w:val="0"/>
          <w:sz w:val="24"/>
          <w:szCs w:val="24"/>
          <w:lang w:val="ro-MO"/>
        </w:rPr>
        <w:t>Salubrizare teritoriului aferent/adiacent al IET nr. 155</w:t>
      </w:r>
    </w:p>
    <w:p w:rsidR="00AF79E0" w:rsidRPr="00AF79E0" w:rsidRDefault="00AF79E0" w:rsidP="00AF79E0">
      <w:pPr>
        <w:spacing w:after="0" w:line="240" w:lineRule="auto"/>
        <w:ind w:left="-567"/>
        <w:rPr>
          <w:rFonts w:ascii="Times New Roman" w:hAnsi="Times New Roman" w:cs="Times New Roman"/>
          <w:b/>
          <w:bCs/>
          <w:sz w:val="24"/>
          <w:szCs w:val="24"/>
          <w:lang w:val="ro-MO"/>
        </w:rPr>
      </w:pPr>
      <w:r w:rsidRPr="00AF79E0">
        <w:rPr>
          <w:rFonts w:ascii="Times New Roman" w:hAnsi="Times New Roman" w:cs="Times New Roman"/>
          <w:b/>
          <w:bCs/>
          <w:sz w:val="24"/>
          <w:szCs w:val="24"/>
          <w:lang w:val="ro-MO"/>
        </w:rPr>
        <w:t>(2  postări/ imagini);</w:t>
      </w:r>
    </w:p>
    <w:p w:rsidR="00AF79E0" w:rsidRPr="00AF79E0" w:rsidRDefault="00AF79E0" w:rsidP="00AF79E0">
      <w:pPr>
        <w:pStyle w:val="Titlu2"/>
        <w:shd w:val="clear" w:color="auto" w:fill="FFFFFF"/>
        <w:spacing w:before="0" w:beforeAutospacing="0" w:after="0" w:afterAutospacing="0"/>
        <w:ind w:left="-567"/>
        <w:rPr>
          <w:b w:val="0"/>
          <w:sz w:val="24"/>
          <w:szCs w:val="24"/>
          <w:lang w:val="ro-MO"/>
        </w:rPr>
      </w:pPr>
      <w:r w:rsidRPr="00AF79E0">
        <w:rPr>
          <w:b w:val="0"/>
          <w:bCs w:val="0"/>
          <w:sz w:val="24"/>
          <w:szCs w:val="24"/>
          <w:lang w:val="ro-MO"/>
        </w:rPr>
        <w:t xml:space="preserve"> -</w:t>
      </w:r>
      <w:r w:rsidRPr="00AF79E0">
        <w:rPr>
          <w:sz w:val="24"/>
          <w:szCs w:val="24"/>
          <w:lang w:val="ro-MO"/>
        </w:rPr>
        <w:t xml:space="preserve"> </w:t>
      </w:r>
      <w:r w:rsidRPr="00AF79E0">
        <w:rPr>
          <w:b w:val="0"/>
          <w:sz w:val="24"/>
          <w:szCs w:val="24"/>
          <w:lang w:val="ro-MO"/>
        </w:rPr>
        <w:t>Salubrizarea teritoriului adiacent/aferent a instituțiilor din subordinea DGETS și DETS din sectoare</w:t>
      </w:r>
    </w:p>
    <w:p w:rsidR="00AF79E0" w:rsidRPr="00AF79E0" w:rsidRDefault="00AF79E0" w:rsidP="00AF79E0">
      <w:pPr>
        <w:spacing w:after="0" w:line="240" w:lineRule="auto"/>
        <w:ind w:left="-567"/>
        <w:rPr>
          <w:rFonts w:ascii="Times New Roman" w:hAnsi="Times New Roman" w:cs="Times New Roman"/>
          <w:b/>
          <w:bCs/>
          <w:sz w:val="24"/>
          <w:szCs w:val="24"/>
          <w:lang w:val="ro-MO"/>
        </w:rPr>
      </w:pPr>
      <w:r w:rsidRPr="00AF79E0">
        <w:rPr>
          <w:rFonts w:ascii="Times New Roman" w:hAnsi="Times New Roman" w:cs="Times New Roman"/>
          <w:b/>
          <w:bCs/>
          <w:sz w:val="24"/>
          <w:szCs w:val="24"/>
          <w:lang w:val="ro-MO"/>
        </w:rPr>
        <w:t>(2  postări/ imagini);</w:t>
      </w:r>
    </w:p>
    <w:p w:rsidR="00AF79E0" w:rsidRPr="00AF79E0" w:rsidRDefault="00AF79E0" w:rsidP="00AF79E0">
      <w:pPr>
        <w:pStyle w:val="Titlu2"/>
        <w:shd w:val="clear" w:color="auto" w:fill="FFFFFF"/>
        <w:spacing w:before="0" w:beforeAutospacing="0" w:after="0" w:afterAutospacing="0"/>
        <w:ind w:left="-567"/>
        <w:rPr>
          <w:b w:val="0"/>
          <w:sz w:val="24"/>
          <w:szCs w:val="24"/>
          <w:lang w:val="ro-MO"/>
        </w:rPr>
      </w:pPr>
      <w:r w:rsidRPr="00AF79E0">
        <w:rPr>
          <w:b w:val="0"/>
          <w:bCs w:val="0"/>
          <w:sz w:val="24"/>
          <w:szCs w:val="24"/>
          <w:lang w:val="ro-MO"/>
        </w:rPr>
        <w:t>-</w:t>
      </w:r>
      <w:r w:rsidRPr="00AF79E0">
        <w:rPr>
          <w:sz w:val="24"/>
          <w:szCs w:val="24"/>
          <w:lang w:val="ro-MO"/>
        </w:rPr>
        <w:t xml:space="preserve"> </w:t>
      </w:r>
      <w:r w:rsidRPr="00AF79E0">
        <w:rPr>
          <w:b w:val="0"/>
          <w:sz w:val="24"/>
          <w:szCs w:val="24"/>
          <w:lang w:val="ro-MO"/>
        </w:rPr>
        <w:t>Centrul de creație tehnică pentru copii și adolescenți „Politehnic”, sl Centru</w:t>
      </w:r>
    </w:p>
    <w:p w:rsidR="00AF79E0" w:rsidRPr="00AF79E0" w:rsidRDefault="00AF79E0" w:rsidP="00AF79E0">
      <w:pPr>
        <w:spacing w:after="0" w:line="240" w:lineRule="auto"/>
        <w:ind w:left="-567"/>
        <w:rPr>
          <w:rFonts w:ascii="Times New Roman" w:hAnsi="Times New Roman" w:cs="Times New Roman"/>
          <w:b/>
          <w:bCs/>
          <w:sz w:val="24"/>
          <w:szCs w:val="24"/>
          <w:lang w:val="ro-MO"/>
        </w:rPr>
      </w:pPr>
      <w:r w:rsidRPr="00AF79E0">
        <w:rPr>
          <w:rFonts w:ascii="Times New Roman" w:hAnsi="Times New Roman" w:cs="Times New Roman"/>
          <w:b/>
          <w:bCs/>
          <w:sz w:val="24"/>
          <w:szCs w:val="24"/>
          <w:lang w:val="ro-MO"/>
        </w:rPr>
        <w:t>(2  postări/ imagini);</w:t>
      </w:r>
    </w:p>
    <w:p w:rsidR="00AF79E0" w:rsidRPr="00AF79E0" w:rsidRDefault="00AF79E0" w:rsidP="00AF79E0">
      <w:pPr>
        <w:pStyle w:val="Titlu2"/>
        <w:shd w:val="clear" w:color="auto" w:fill="FFFFFF"/>
        <w:spacing w:before="0" w:beforeAutospacing="0" w:after="0" w:afterAutospacing="0"/>
        <w:ind w:left="-567"/>
        <w:rPr>
          <w:sz w:val="24"/>
          <w:szCs w:val="24"/>
          <w:lang w:val="ro-MO"/>
        </w:rPr>
      </w:pPr>
      <w:r w:rsidRPr="00AF79E0">
        <w:rPr>
          <w:b w:val="0"/>
          <w:bCs w:val="0"/>
          <w:sz w:val="24"/>
          <w:szCs w:val="24"/>
          <w:lang w:val="ro-MO"/>
        </w:rPr>
        <w:t>-</w:t>
      </w:r>
      <w:r w:rsidRPr="00AF79E0">
        <w:rPr>
          <w:sz w:val="24"/>
          <w:szCs w:val="24"/>
          <w:lang w:val="ro-MO"/>
        </w:rPr>
        <w:t xml:space="preserve"> </w:t>
      </w:r>
      <w:r w:rsidRPr="00AF79E0">
        <w:rPr>
          <w:b w:val="0"/>
          <w:sz w:val="24"/>
          <w:szCs w:val="24"/>
          <w:lang w:val="ro-MO"/>
        </w:rPr>
        <w:t>Turneul deschis de Taekwondo WT  „Stăuceni Open HAI LA HRAM”</w:t>
      </w:r>
    </w:p>
    <w:p w:rsidR="00AF79E0" w:rsidRPr="00AF79E0" w:rsidRDefault="00AF79E0" w:rsidP="00AF79E0">
      <w:pPr>
        <w:spacing w:after="0" w:line="240" w:lineRule="auto"/>
        <w:ind w:left="-567"/>
        <w:rPr>
          <w:rFonts w:ascii="Times New Roman" w:hAnsi="Times New Roman" w:cs="Times New Roman"/>
          <w:b/>
          <w:bCs/>
          <w:sz w:val="24"/>
          <w:szCs w:val="24"/>
          <w:lang w:val="ro-MO"/>
        </w:rPr>
      </w:pPr>
      <w:r w:rsidRPr="00AF79E0">
        <w:rPr>
          <w:rFonts w:ascii="Times New Roman" w:hAnsi="Times New Roman" w:cs="Times New Roman"/>
          <w:b/>
          <w:bCs/>
          <w:sz w:val="24"/>
          <w:szCs w:val="24"/>
          <w:lang w:val="ro-MO"/>
        </w:rPr>
        <w:t>(2  postări/ imagini);</w:t>
      </w:r>
    </w:p>
    <w:p w:rsidR="00AF79E0" w:rsidRPr="00AF79E0" w:rsidRDefault="00AF79E0" w:rsidP="00AF79E0">
      <w:pPr>
        <w:pStyle w:val="Titlu2"/>
        <w:shd w:val="clear" w:color="auto" w:fill="FFFFFF"/>
        <w:spacing w:before="0" w:beforeAutospacing="0" w:after="0" w:afterAutospacing="0"/>
        <w:ind w:left="-567"/>
        <w:rPr>
          <w:b w:val="0"/>
          <w:sz w:val="24"/>
          <w:szCs w:val="24"/>
          <w:lang w:val="ro-MO"/>
        </w:rPr>
      </w:pPr>
      <w:r w:rsidRPr="00AF79E0">
        <w:rPr>
          <w:b w:val="0"/>
          <w:bCs w:val="0"/>
          <w:sz w:val="24"/>
          <w:szCs w:val="24"/>
          <w:lang w:val="ro-MO"/>
        </w:rPr>
        <w:t>-</w:t>
      </w:r>
      <w:r w:rsidRPr="00AF79E0">
        <w:rPr>
          <w:sz w:val="24"/>
          <w:szCs w:val="24"/>
          <w:lang w:val="ro-MO"/>
        </w:rPr>
        <w:t xml:space="preserve"> </w:t>
      </w:r>
      <w:r w:rsidRPr="00AF79E0">
        <w:rPr>
          <w:b w:val="0"/>
          <w:sz w:val="24"/>
          <w:szCs w:val="24"/>
          <w:lang w:val="ro-MO"/>
        </w:rPr>
        <w:t>Direcția Generală de Educație, Tineret și Sport a Consiliului municipal Chișinău a devenit partener oficial al Concursului Internațional LuminaMath</w:t>
      </w:r>
    </w:p>
    <w:p w:rsidR="00AF79E0" w:rsidRPr="00AF79E0" w:rsidRDefault="00AF79E0" w:rsidP="00AF79E0">
      <w:pPr>
        <w:spacing w:after="0" w:line="240" w:lineRule="auto"/>
        <w:ind w:left="-567"/>
        <w:rPr>
          <w:rFonts w:ascii="Times New Roman" w:hAnsi="Times New Roman" w:cs="Times New Roman"/>
          <w:b/>
          <w:bCs/>
          <w:sz w:val="24"/>
          <w:szCs w:val="24"/>
          <w:lang w:val="ro-MO"/>
        </w:rPr>
      </w:pPr>
      <w:r w:rsidRPr="00AF79E0">
        <w:rPr>
          <w:rFonts w:ascii="Times New Roman" w:hAnsi="Times New Roman" w:cs="Times New Roman"/>
          <w:b/>
          <w:bCs/>
          <w:sz w:val="24"/>
          <w:szCs w:val="24"/>
          <w:lang w:val="ro-MO"/>
        </w:rPr>
        <w:t>(2  postări/ imagini);</w:t>
      </w:r>
    </w:p>
    <w:p w:rsidR="00AF79E0" w:rsidRPr="00AF79E0" w:rsidRDefault="00AF79E0" w:rsidP="00AF79E0">
      <w:pPr>
        <w:pStyle w:val="Titlu2"/>
        <w:shd w:val="clear" w:color="auto" w:fill="FFFFFF"/>
        <w:spacing w:before="0" w:beforeAutospacing="0" w:after="0" w:afterAutospacing="0"/>
        <w:ind w:left="-567"/>
        <w:rPr>
          <w:sz w:val="24"/>
          <w:szCs w:val="24"/>
          <w:lang w:val="ro-MO"/>
        </w:rPr>
      </w:pPr>
      <w:r w:rsidRPr="00AF79E0">
        <w:rPr>
          <w:b w:val="0"/>
          <w:sz w:val="24"/>
          <w:szCs w:val="24"/>
          <w:lang w:val="ro-MO"/>
        </w:rPr>
        <w:t>-</w:t>
      </w:r>
      <w:r w:rsidRPr="00AF79E0">
        <w:rPr>
          <w:sz w:val="24"/>
          <w:szCs w:val="24"/>
          <w:lang w:val="ro-MO"/>
        </w:rPr>
        <w:t xml:space="preserve"> </w:t>
      </w:r>
      <w:r w:rsidRPr="00AF79E0">
        <w:rPr>
          <w:b w:val="0"/>
          <w:sz w:val="24"/>
          <w:szCs w:val="24"/>
          <w:lang w:val="ro-MO"/>
        </w:rPr>
        <w:t>CRCT „Artico” invită profesorii să propună teme pentru formări</w:t>
      </w:r>
    </w:p>
    <w:p w:rsidR="00AF79E0" w:rsidRPr="00AF79E0" w:rsidRDefault="00AF79E0" w:rsidP="00AF79E0">
      <w:pPr>
        <w:pStyle w:val="Titlu2"/>
        <w:shd w:val="clear" w:color="auto" w:fill="FFFFFF"/>
        <w:spacing w:before="0" w:beforeAutospacing="0" w:after="0" w:afterAutospacing="0"/>
        <w:ind w:left="-567"/>
        <w:rPr>
          <w:sz w:val="24"/>
          <w:szCs w:val="24"/>
          <w:lang w:val="ro-MO"/>
        </w:rPr>
      </w:pPr>
      <w:r w:rsidRPr="00AF79E0">
        <w:rPr>
          <w:sz w:val="24"/>
          <w:szCs w:val="24"/>
          <w:lang w:val="ro-MO"/>
        </w:rPr>
        <w:t xml:space="preserve"> (2  postări/ imagini);</w:t>
      </w:r>
    </w:p>
    <w:p w:rsidR="00AF79E0" w:rsidRPr="00AF79E0" w:rsidRDefault="00AF79E0" w:rsidP="00AF79E0">
      <w:pPr>
        <w:pStyle w:val="Titlu2"/>
        <w:shd w:val="clear" w:color="auto" w:fill="FFFFFF"/>
        <w:spacing w:before="0" w:beforeAutospacing="0" w:after="0" w:afterAutospacing="0"/>
        <w:ind w:left="-567"/>
        <w:rPr>
          <w:sz w:val="24"/>
          <w:szCs w:val="24"/>
          <w:lang w:val="ro-MO"/>
        </w:rPr>
      </w:pPr>
      <w:r w:rsidRPr="00AF79E0">
        <w:rPr>
          <w:sz w:val="24"/>
          <w:szCs w:val="24"/>
          <w:lang w:val="ro-MO"/>
        </w:rPr>
        <w:t xml:space="preserve">- </w:t>
      </w:r>
      <w:r w:rsidRPr="00AF79E0">
        <w:rPr>
          <w:b w:val="0"/>
          <w:sz w:val="24"/>
          <w:szCs w:val="24"/>
          <w:lang w:val="ro-MO"/>
        </w:rPr>
        <w:t>Invităm producătorii autohtoni de mere din Republica Moldova la o ședință consultativă</w:t>
      </w:r>
    </w:p>
    <w:p w:rsidR="00AF79E0" w:rsidRPr="00AF79E0" w:rsidRDefault="00AF79E0" w:rsidP="00AF79E0">
      <w:pPr>
        <w:spacing w:after="0" w:line="240" w:lineRule="auto"/>
        <w:ind w:left="-567"/>
        <w:rPr>
          <w:rFonts w:ascii="Times New Roman" w:hAnsi="Times New Roman" w:cs="Times New Roman"/>
          <w:b/>
          <w:bCs/>
          <w:sz w:val="24"/>
          <w:szCs w:val="24"/>
          <w:lang w:val="ro-MO"/>
        </w:rPr>
      </w:pPr>
      <w:r w:rsidRPr="00AF79E0">
        <w:rPr>
          <w:rFonts w:ascii="Times New Roman" w:hAnsi="Times New Roman" w:cs="Times New Roman"/>
          <w:b/>
          <w:bCs/>
          <w:sz w:val="24"/>
          <w:szCs w:val="24"/>
          <w:lang w:val="ro-MO"/>
        </w:rPr>
        <w:t xml:space="preserve"> (2  postări/ imagini);</w:t>
      </w:r>
    </w:p>
    <w:p w:rsidR="00AF79E0" w:rsidRPr="00AF79E0" w:rsidRDefault="00AF79E0" w:rsidP="00AF79E0">
      <w:pPr>
        <w:pStyle w:val="Titlu2"/>
        <w:shd w:val="clear" w:color="auto" w:fill="FFFFFF"/>
        <w:spacing w:before="0" w:beforeAutospacing="0" w:after="0" w:afterAutospacing="0"/>
        <w:ind w:left="-567"/>
        <w:rPr>
          <w:b w:val="0"/>
          <w:sz w:val="24"/>
          <w:szCs w:val="24"/>
          <w:lang w:val="ro-MO"/>
        </w:rPr>
      </w:pPr>
      <w:r w:rsidRPr="00AF79E0">
        <w:rPr>
          <w:b w:val="0"/>
          <w:sz w:val="24"/>
          <w:szCs w:val="24"/>
          <w:lang w:val="ro-MO"/>
        </w:rPr>
        <w:t>-</w:t>
      </w:r>
      <w:r w:rsidRPr="00AF79E0">
        <w:rPr>
          <w:sz w:val="24"/>
          <w:szCs w:val="24"/>
          <w:lang w:val="ro-MO"/>
        </w:rPr>
        <w:t xml:space="preserve"> </w:t>
      </w:r>
      <w:r w:rsidRPr="00AF79E0">
        <w:rPr>
          <w:b w:val="0"/>
          <w:sz w:val="24"/>
          <w:szCs w:val="24"/>
          <w:lang w:val="ro-MO"/>
        </w:rPr>
        <w:t>În atenția instituțiilor de învățământ cu disciplina Limba germană</w:t>
      </w:r>
    </w:p>
    <w:p w:rsidR="00AF79E0" w:rsidRPr="00AF79E0" w:rsidRDefault="00AF79E0" w:rsidP="00AF79E0">
      <w:pPr>
        <w:pStyle w:val="Titlu2"/>
        <w:shd w:val="clear" w:color="auto" w:fill="FFFFFF"/>
        <w:spacing w:before="0" w:beforeAutospacing="0" w:after="0" w:afterAutospacing="0"/>
        <w:ind w:left="-567"/>
        <w:rPr>
          <w:sz w:val="24"/>
          <w:szCs w:val="24"/>
          <w:lang w:val="ro-MO"/>
        </w:rPr>
      </w:pPr>
      <w:r w:rsidRPr="00AF79E0">
        <w:rPr>
          <w:sz w:val="24"/>
          <w:szCs w:val="24"/>
          <w:lang w:val="ro-MO"/>
        </w:rPr>
        <w:t xml:space="preserve"> (2  postări/ imagini);</w:t>
      </w:r>
    </w:p>
    <w:p w:rsidR="00AF79E0" w:rsidRPr="00AF79E0" w:rsidRDefault="00AF79E0" w:rsidP="00AF79E0">
      <w:pPr>
        <w:pStyle w:val="Titlu2"/>
        <w:shd w:val="clear" w:color="auto" w:fill="FFFFFF"/>
        <w:spacing w:before="0" w:beforeAutospacing="0" w:after="0" w:afterAutospacing="0"/>
        <w:ind w:left="-567"/>
        <w:rPr>
          <w:b w:val="0"/>
          <w:sz w:val="24"/>
          <w:szCs w:val="24"/>
          <w:lang w:val="ro-MO"/>
        </w:rPr>
      </w:pPr>
      <w:r w:rsidRPr="00AF79E0">
        <w:rPr>
          <w:sz w:val="24"/>
          <w:szCs w:val="24"/>
          <w:lang w:val="ro-MO"/>
        </w:rPr>
        <w:t xml:space="preserve">- </w:t>
      </w:r>
      <w:r w:rsidRPr="00AF79E0">
        <w:rPr>
          <w:b w:val="0"/>
          <w:sz w:val="24"/>
          <w:szCs w:val="24"/>
          <w:lang w:val="ro-MO"/>
        </w:rPr>
        <w:t>Cupa Lumii la Kickboxing WAKO 2021</w:t>
      </w:r>
    </w:p>
    <w:p w:rsidR="00AF79E0" w:rsidRPr="00AF79E0" w:rsidRDefault="00AF79E0" w:rsidP="00AF79E0">
      <w:pPr>
        <w:pStyle w:val="Titlu2"/>
        <w:shd w:val="clear" w:color="auto" w:fill="FFFFFF"/>
        <w:spacing w:before="0" w:beforeAutospacing="0" w:after="0" w:afterAutospacing="0"/>
        <w:ind w:left="-567"/>
        <w:rPr>
          <w:sz w:val="24"/>
          <w:szCs w:val="24"/>
          <w:lang w:val="ro-MO"/>
        </w:rPr>
      </w:pPr>
      <w:r w:rsidRPr="00AF79E0">
        <w:rPr>
          <w:sz w:val="24"/>
          <w:szCs w:val="24"/>
          <w:lang w:val="ro-MO"/>
        </w:rPr>
        <w:t>(2  postări/ imagini);</w:t>
      </w:r>
    </w:p>
    <w:p w:rsidR="00AF79E0" w:rsidRPr="00AF79E0" w:rsidRDefault="00AF79E0" w:rsidP="00AF79E0">
      <w:pPr>
        <w:pStyle w:val="Titlu2"/>
        <w:shd w:val="clear" w:color="auto" w:fill="FFFFFF"/>
        <w:spacing w:before="0" w:beforeAutospacing="0" w:after="0" w:afterAutospacing="0"/>
        <w:ind w:left="-567"/>
        <w:rPr>
          <w:sz w:val="24"/>
          <w:szCs w:val="24"/>
          <w:lang w:val="ro-MO"/>
        </w:rPr>
      </w:pPr>
      <w:r w:rsidRPr="00AF79E0">
        <w:rPr>
          <w:b w:val="0"/>
          <w:sz w:val="24"/>
          <w:szCs w:val="24"/>
          <w:lang w:val="ro-MO"/>
        </w:rPr>
        <w:t>-</w:t>
      </w:r>
      <w:r w:rsidRPr="00AF79E0">
        <w:rPr>
          <w:sz w:val="24"/>
          <w:szCs w:val="24"/>
          <w:lang w:val="ro-MO"/>
        </w:rPr>
        <w:t xml:space="preserve"> </w:t>
      </w:r>
      <w:r w:rsidRPr="00AF79E0">
        <w:rPr>
          <w:b w:val="0"/>
          <w:sz w:val="24"/>
          <w:szCs w:val="24"/>
          <w:lang w:val="ro-MO"/>
        </w:rPr>
        <w:t>UTM organizează „Creația deschide Universul” &amp; „Noaptea Cercetătorilor Europeni”</w:t>
      </w:r>
    </w:p>
    <w:p w:rsidR="00AF79E0" w:rsidRPr="00AF79E0" w:rsidRDefault="00AF79E0" w:rsidP="00AF79E0">
      <w:pPr>
        <w:pStyle w:val="Titlu2"/>
        <w:shd w:val="clear" w:color="auto" w:fill="FFFFFF"/>
        <w:spacing w:before="0" w:beforeAutospacing="0" w:after="0" w:afterAutospacing="0"/>
        <w:ind w:left="-567"/>
        <w:rPr>
          <w:sz w:val="24"/>
          <w:szCs w:val="24"/>
          <w:lang w:val="ro-MO"/>
        </w:rPr>
      </w:pPr>
      <w:r w:rsidRPr="00AF79E0">
        <w:rPr>
          <w:sz w:val="24"/>
          <w:szCs w:val="24"/>
          <w:lang w:val="ro-MO"/>
        </w:rPr>
        <w:t>(2  postări/ imagini);</w:t>
      </w:r>
    </w:p>
    <w:p w:rsidR="00AF79E0" w:rsidRPr="00AF79E0" w:rsidRDefault="00AF79E0" w:rsidP="00AF79E0">
      <w:pPr>
        <w:pStyle w:val="Titlu2"/>
        <w:shd w:val="clear" w:color="auto" w:fill="FFFFFF"/>
        <w:spacing w:before="0" w:beforeAutospacing="0" w:after="0" w:afterAutospacing="0"/>
        <w:ind w:left="-567"/>
        <w:rPr>
          <w:sz w:val="24"/>
          <w:szCs w:val="24"/>
          <w:lang w:val="ro-MO"/>
        </w:rPr>
      </w:pPr>
      <w:r w:rsidRPr="00AF79E0">
        <w:rPr>
          <w:b w:val="0"/>
          <w:sz w:val="24"/>
          <w:szCs w:val="24"/>
          <w:lang w:val="ro-MO"/>
        </w:rPr>
        <w:t>-</w:t>
      </w:r>
      <w:r w:rsidRPr="00AF79E0">
        <w:rPr>
          <w:sz w:val="24"/>
          <w:szCs w:val="24"/>
          <w:lang w:val="ro-MO"/>
        </w:rPr>
        <w:t xml:space="preserve"> </w:t>
      </w:r>
      <w:r w:rsidRPr="00AF79E0">
        <w:rPr>
          <w:b w:val="0"/>
          <w:sz w:val="24"/>
          <w:szCs w:val="24"/>
          <w:lang w:val="ro-MO"/>
        </w:rPr>
        <w:t>Stația Orășenească a Tinerilor Turiști</w:t>
      </w:r>
    </w:p>
    <w:p w:rsidR="00AF79E0" w:rsidRPr="00AF79E0" w:rsidRDefault="00AF79E0" w:rsidP="00AF79E0">
      <w:pPr>
        <w:pStyle w:val="Titlu2"/>
        <w:shd w:val="clear" w:color="auto" w:fill="FFFFFF"/>
        <w:spacing w:before="0" w:beforeAutospacing="0" w:after="0" w:afterAutospacing="0"/>
        <w:ind w:left="-567"/>
        <w:rPr>
          <w:sz w:val="24"/>
          <w:szCs w:val="24"/>
          <w:lang w:val="ro-MO"/>
        </w:rPr>
      </w:pPr>
      <w:r w:rsidRPr="00AF79E0">
        <w:rPr>
          <w:sz w:val="24"/>
          <w:szCs w:val="24"/>
          <w:lang w:val="ro-MO"/>
        </w:rPr>
        <w:t xml:space="preserve"> (2  postări/ imagini);</w:t>
      </w:r>
    </w:p>
    <w:p w:rsidR="00AF79E0" w:rsidRPr="00AF79E0" w:rsidRDefault="00AF79E0" w:rsidP="00AF79E0">
      <w:pPr>
        <w:pStyle w:val="Titlu2"/>
        <w:shd w:val="clear" w:color="auto" w:fill="FFFFFF"/>
        <w:spacing w:before="0" w:beforeAutospacing="0" w:after="0" w:afterAutospacing="0"/>
        <w:ind w:left="-567"/>
        <w:rPr>
          <w:sz w:val="24"/>
          <w:szCs w:val="24"/>
          <w:lang w:val="ro-MO"/>
        </w:rPr>
      </w:pPr>
      <w:r w:rsidRPr="00AF79E0">
        <w:rPr>
          <w:b w:val="0"/>
          <w:sz w:val="24"/>
          <w:szCs w:val="24"/>
          <w:lang w:val="ro-MO"/>
        </w:rPr>
        <w:t>-Demararea lucrărilor de reparație a fostului Gimnaziu nr. 3 și amenajarea teritoriului</w:t>
      </w:r>
    </w:p>
    <w:p w:rsidR="00AA0BCA" w:rsidRPr="00AF79E0" w:rsidRDefault="00AF79E0" w:rsidP="00AF79E0">
      <w:pPr>
        <w:spacing w:after="0" w:line="240" w:lineRule="auto"/>
        <w:ind w:left="-567"/>
        <w:rPr>
          <w:rFonts w:ascii="Times New Roman" w:hAnsi="Times New Roman" w:cs="Times New Roman"/>
          <w:sz w:val="24"/>
          <w:szCs w:val="24"/>
          <w:lang w:val="ro-MO"/>
        </w:rPr>
      </w:pPr>
      <w:r w:rsidRPr="00AF79E0">
        <w:rPr>
          <w:rFonts w:ascii="Times New Roman" w:hAnsi="Times New Roman" w:cs="Times New Roman"/>
          <w:sz w:val="24"/>
          <w:szCs w:val="24"/>
          <w:lang w:val="ro-MO"/>
        </w:rPr>
        <w:t>(2  postări/ imagini).</w:t>
      </w:r>
    </w:p>
    <w:p w:rsidR="00AF79E0" w:rsidRPr="00AF79E0" w:rsidRDefault="00AF79E0" w:rsidP="00AF79E0">
      <w:pPr>
        <w:spacing w:after="0" w:line="240" w:lineRule="auto"/>
        <w:ind w:left="-567"/>
        <w:jc w:val="both"/>
        <w:rPr>
          <w:rFonts w:ascii="Times New Roman" w:hAnsi="Times New Roman" w:cs="Times New Roman"/>
          <w:sz w:val="24"/>
          <w:szCs w:val="24"/>
          <w:lang w:val="ro-MO"/>
        </w:rPr>
      </w:pPr>
      <w:r w:rsidRPr="00AF79E0">
        <w:rPr>
          <w:rFonts w:ascii="Times New Roman" w:hAnsi="Times New Roman" w:cs="Times New Roman"/>
          <w:b/>
          <w:sz w:val="24"/>
          <w:szCs w:val="24"/>
          <w:lang w:val="ro-MO"/>
        </w:rPr>
        <w:t xml:space="preserve">Postări </w:t>
      </w:r>
      <w:r w:rsidRPr="00AF79E0">
        <w:rPr>
          <w:rFonts w:ascii="Times New Roman" w:eastAsia="Times New Roman" w:hAnsi="Times New Roman" w:cs="Times New Roman"/>
          <w:b/>
          <w:sz w:val="24"/>
          <w:szCs w:val="24"/>
          <w:lang w:val="ro-MO"/>
        </w:rPr>
        <w:t xml:space="preserve">pe  paginile WEB   a DETS din sectoare și pe paginile WEB a instituțiilor de învățământ din subordine: </w:t>
      </w:r>
      <w:r w:rsidRPr="00AF79E0">
        <w:rPr>
          <w:rFonts w:ascii="Times New Roman" w:hAnsi="Times New Roman" w:cs="Times New Roman"/>
          <w:sz w:val="24"/>
          <w:szCs w:val="24"/>
          <w:lang w:val="ro-MO"/>
        </w:rPr>
        <w:t xml:space="preserve">Botanica –66 postări; Buiucani </w:t>
      </w:r>
      <w:r w:rsidRPr="00AF79E0">
        <w:rPr>
          <w:rFonts w:ascii="Times New Roman" w:hAnsi="Times New Roman" w:cs="Times New Roman"/>
          <w:i/>
          <w:sz w:val="24"/>
          <w:szCs w:val="24"/>
          <w:lang w:val="ro-MO"/>
        </w:rPr>
        <w:t>-</w:t>
      </w:r>
      <w:r w:rsidRPr="00AF79E0">
        <w:rPr>
          <w:rFonts w:ascii="Times New Roman" w:hAnsi="Times New Roman" w:cs="Times New Roman"/>
          <w:sz w:val="24"/>
          <w:szCs w:val="24"/>
          <w:lang w:val="ro-MO"/>
        </w:rPr>
        <w:t xml:space="preserve">260 postări; </w:t>
      </w:r>
      <w:r w:rsidRPr="00AF79E0">
        <w:rPr>
          <w:rFonts w:ascii="Times New Roman" w:eastAsia="Times New Roman" w:hAnsi="Times New Roman" w:cs="Times New Roman"/>
          <w:sz w:val="24"/>
          <w:szCs w:val="24"/>
          <w:lang w:val="ro-MO"/>
        </w:rPr>
        <w:t>Centru</w:t>
      </w:r>
      <w:r w:rsidRPr="00AF79E0">
        <w:rPr>
          <w:rFonts w:ascii="Times New Roman" w:eastAsia="Times New Roman" w:hAnsi="Times New Roman" w:cs="Times New Roman"/>
          <w:bCs/>
          <w:sz w:val="24"/>
          <w:szCs w:val="24"/>
          <w:lang w:val="ro-MO" w:eastAsia="ru-RU"/>
        </w:rPr>
        <w:t xml:space="preserve"> -  151 </w:t>
      </w:r>
      <w:r w:rsidRPr="00AF79E0">
        <w:rPr>
          <w:rFonts w:ascii="Times New Roman" w:hAnsi="Times New Roman" w:cs="Times New Roman"/>
          <w:sz w:val="24"/>
          <w:szCs w:val="24"/>
          <w:lang w:val="ro-MO"/>
        </w:rPr>
        <w:t xml:space="preserve">postări; </w:t>
      </w:r>
      <w:r w:rsidRPr="00AF79E0">
        <w:rPr>
          <w:rFonts w:ascii="Times New Roman" w:eastAsia="Times New Roman" w:hAnsi="Times New Roman" w:cs="Times New Roman"/>
          <w:bCs/>
          <w:sz w:val="24"/>
          <w:szCs w:val="24"/>
          <w:lang w:val="ro-MO" w:eastAsia="ru-RU"/>
        </w:rPr>
        <w:t>Ciocana - 58</w:t>
      </w:r>
      <w:r w:rsidRPr="00AF79E0">
        <w:rPr>
          <w:rFonts w:ascii="Times New Roman" w:hAnsi="Times New Roman" w:cs="Times New Roman"/>
          <w:sz w:val="24"/>
          <w:szCs w:val="24"/>
          <w:lang w:val="ro-MO"/>
        </w:rPr>
        <w:t xml:space="preserve"> postări;  Râșcani – 20 postări</w:t>
      </w:r>
    </w:p>
    <w:sectPr w:rsidR="00AF79E0" w:rsidRPr="00AF79E0" w:rsidSect="00AF79E0">
      <w:headerReference w:type="even" r:id="rId9"/>
      <w:headerReference w:type="default" r:id="rId10"/>
      <w:footerReference w:type="even" r:id="rId11"/>
      <w:footerReference w:type="default" r:id="rId12"/>
      <w:headerReference w:type="first" r:id="rId13"/>
      <w:footerReference w:type="first" r:id="rId14"/>
      <w:pgSz w:w="11906" w:h="16838"/>
      <w:pgMar w:top="1134"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CC1" w:rsidRDefault="00C13CC1" w:rsidP="0074027B">
      <w:pPr>
        <w:spacing w:after="0" w:line="240" w:lineRule="auto"/>
      </w:pPr>
      <w:r>
        <w:separator/>
      </w:r>
    </w:p>
  </w:endnote>
  <w:endnote w:type="continuationSeparator" w:id="0">
    <w:p w:rsidR="00C13CC1" w:rsidRDefault="00C13CC1" w:rsidP="00740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27B" w:rsidRDefault="0074027B">
    <w:pPr>
      <w:pStyle w:val="Subs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27B" w:rsidRDefault="0074027B">
    <w:pPr>
      <w:pStyle w:val="Subs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27B" w:rsidRDefault="0074027B">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CC1" w:rsidRDefault="00C13CC1" w:rsidP="0074027B">
      <w:pPr>
        <w:spacing w:after="0" w:line="240" w:lineRule="auto"/>
      </w:pPr>
      <w:r>
        <w:separator/>
      </w:r>
    </w:p>
  </w:footnote>
  <w:footnote w:type="continuationSeparator" w:id="0">
    <w:p w:rsidR="00C13CC1" w:rsidRDefault="00C13CC1" w:rsidP="007402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27B" w:rsidRDefault="0074027B">
    <w:pPr>
      <w:pStyle w:val="Ante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27B" w:rsidRDefault="0074027B">
    <w:pPr>
      <w:pStyle w:val="Ante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27B" w:rsidRDefault="0074027B">
    <w:pPr>
      <w:pStyle w:val="Ante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05B0E"/>
    <w:multiLevelType w:val="hybridMultilevel"/>
    <w:tmpl w:val="CB2CD8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446F0A22"/>
    <w:multiLevelType w:val="hybridMultilevel"/>
    <w:tmpl w:val="61602514"/>
    <w:lvl w:ilvl="0" w:tplc="6A828DDA">
      <w:start w:val="1"/>
      <w:numFmt w:val="lowerLetter"/>
      <w:lvlText w:val="%1)"/>
      <w:lvlJc w:val="left"/>
      <w:pPr>
        <w:ind w:left="-20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defaultTabStop w:val="708"/>
  <w:characterSpacingControl w:val="doNotCompress"/>
  <w:hdrShapeDefaults>
    <o:shapedefaults v:ext="edit" spidmax="6146"/>
  </w:hdrShapeDefaults>
  <w:footnotePr>
    <w:footnote w:id="-1"/>
    <w:footnote w:id="0"/>
  </w:footnotePr>
  <w:endnotePr>
    <w:endnote w:id="-1"/>
    <w:endnote w:id="0"/>
  </w:endnotePr>
  <w:compat/>
  <w:rsids>
    <w:rsidRoot w:val="00570B3D"/>
    <w:rsid w:val="00065153"/>
    <w:rsid w:val="00244F4A"/>
    <w:rsid w:val="00254E79"/>
    <w:rsid w:val="002D08A5"/>
    <w:rsid w:val="00384B7F"/>
    <w:rsid w:val="0039018D"/>
    <w:rsid w:val="003E59BE"/>
    <w:rsid w:val="00454456"/>
    <w:rsid w:val="00526C52"/>
    <w:rsid w:val="00570B3D"/>
    <w:rsid w:val="005D42F4"/>
    <w:rsid w:val="006078C2"/>
    <w:rsid w:val="0066215C"/>
    <w:rsid w:val="006D3190"/>
    <w:rsid w:val="0074027B"/>
    <w:rsid w:val="0078196B"/>
    <w:rsid w:val="007C67FD"/>
    <w:rsid w:val="0082351E"/>
    <w:rsid w:val="00970429"/>
    <w:rsid w:val="00AA0BCA"/>
    <w:rsid w:val="00AF79E0"/>
    <w:rsid w:val="00B26469"/>
    <w:rsid w:val="00C0054C"/>
    <w:rsid w:val="00C13CC1"/>
    <w:rsid w:val="00DF07A5"/>
    <w:rsid w:val="00E62E61"/>
    <w:rsid w:val="00E813B1"/>
    <w:rsid w:val="00ED332E"/>
    <w:rsid w:val="00F023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B3D"/>
  </w:style>
  <w:style w:type="paragraph" w:styleId="Titlu2">
    <w:name w:val="heading 2"/>
    <w:basedOn w:val="Normal"/>
    <w:link w:val="Titlu2Caracter"/>
    <w:uiPriority w:val="9"/>
    <w:unhideWhenUsed/>
    <w:qFormat/>
    <w:rsid w:val="00570B3D"/>
    <w:pPr>
      <w:spacing w:before="100" w:beforeAutospacing="1" w:after="100" w:afterAutospacing="1" w:line="240" w:lineRule="auto"/>
      <w:outlineLvl w:val="1"/>
    </w:pPr>
    <w:rPr>
      <w:rFonts w:ascii="Times New Roman" w:eastAsia="Times New Roman" w:hAnsi="Times New Roman" w:cs="Times New Roman"/>
      <w:b/>
      <w:bCs/>
      <w:sz w:val="36"/>
      <w:szCs w:val="36"/>
      <w:lang w:val="ro-RO" w:eastAsia="ro-RO"/>
    </w:rPr>
  </w:style>
  <w:style w:type="paragraph" w:styleId="Titlu4">
    <w:name w:val="heading 4"/>
    <w:basedOn w:val="Normal"/>
    <w:next w:val="Normal"/>
    <w:link w:val="Titlu4Caracter"/>
    <w:uiPriority w:val="9"/>
    <w:semiHidden/>
    <w:unhideWhenUsed/>
    <w:qFormat/>
    <w:rsid w:val="00B2646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570B3D"/>
    <w:rPr>
      <w:rFonts w:ascii="Times New Roman" w:eastAsia="Times New Roman" w:hAnsi="Times New Roman" w:cs="Times New Roman"/>
      <w:b/>
      <w:bCs/>
      <w:sz w:val="36"/>
      <w:szCs w:val="36"/>
      <w:lang w:val="ro-RO" w:eastAsia="ro-RO"/>
    </w:rPr>
  </w:style>
  <w:style w:type="character" w:styleId="Hyperlink">
    <w:name w:val="Hyperlink"/>
    <w:basedOn w:val="Fontdeparagrafimplicit"/>
    <w:uiPriority w:val="99"/>
    <w:semiHidden/>
    <w:unhideWhenUsed/>
    <w:rsid w:val="00570B3D"/>
    <w:rPr>
      <w:color w:val="0000FF"/>
      <w:u w:val="single"/>
    </w:rPr>
  </w:style>
  <w:style w:type="paragraph" w:styleId="NormalWeb">
    <w:name w:val="Normal (Web)"/>
    <w:basedOn w:val="Normal"/>
    <w:uiPriority w:val="99"/>
    <w:unhideWhenUsed/>
    <w:qFormat/>
    <w:rsid w:val="00570B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rspaiereCaracter">
    <w:name w:val="Fără spațiere Caracter"/>
    <w:basedOn w:val="Fontdeparagrafimplicit"/>
    <w:link w:val="Frspaiere"/>
    <w:uiPriority w:val="1"/>
    <w:locked/>
    <w:rsid w:val="00570B3D"/>
    <w:rPr>
      <w:lang w:val="ro-RO"/>
    </w:rPr>
  </w:style>
  <w:style w:type="paragraph" w:styleId="Frspaiere">
    <w:name w:val="No Spacing"/>
    <w:link w:val="FrspaiereCaracter"/>
    <w:uiPriority w:val="1"/>
    <w:qFormat/>
    <w:rsid w:val="00570B3D"/>
    <w:pPr>
      <w:spacing w:after="0" w:line="240" w:lineRule="auto"/>
    </w:pPr>
    <w:rPr>
      <w:lang w:val="ro-RO"/>
    </w:rPr>
  </w:style>
  <w:style w:type="character" w:customStyle="1" w:styleId="ListparagrafCaracter">
    <w:name w:val="Listă paragraf Caracter"/>
    <w:aliases w:val="List Paragraph 1 Caracter,List Paragraph1 Caracter,List Paragraph Caracter,strikethrough Caracter,Numbered List Paragraph Caracter,Bullets Caracter,List Paragraph (numbered (a)) Caracter,CV lower headings Caracter"/>
    <w:link w:val="Listparagraf"/>
    <w:uiPriority w:val="34"/>
    <w:qFormat/>
    <w:locked/>
    <w:rsid w:val="00570B3D"/>
  </w:style>
  <w:style w:type="paragraph" w:styleId="Listparagraf">
    <w:name w:val="List Paragraph"/>
    <w:aliases w:val="List Paragraph 1,List Paragraph1,List Paragraph,strikethrough,Numbered List Paragraph,Bullets,List Paragraph (numbered (a)),CV lower headings,Table of contents numbered,List Paragraph in table,List Paragraph11,Абзац списка2,Resume Title"/>
    <w:basedOn w:val="Normal"/>
    <w:link w:val="ListparagrafCaracter"/>
    <w:uiPriority w:val="34"/>
    <w:qFormat/>
    <w:rsid w:val="00570B3D"/>
    <w:pPr>
      <w:ind w:left="720"/>
      <w:contextualSpacing/>
    </w:pPr>
  </w:style>
  <w:style w:type="character" w:customStyle="1" w:styleId="a">
    <w:name w:val="Основной текст_"/>
    <w:link w:val="1"/>
    <w:locked/>
    <w:rsid w:val="00570B3D"/>
    <w:rPr>
      <w:rFonts w:ascii="Times New Roman" w:eastAsia="Times New Roman" w:hAnsi="Times New Roman" w:cs="Times New Roman"/>
      <w:sz w:val="21"/>
      <w:szCs w:val="21"/>
      <w:shd w:val="clear" w:color="auto" w:fill="FFFFFF"/>
    </w:rPr>
  </w:style>
  <w:style w:type="paragraph" w:customStyle="1" w:styleId="1">
    <w:name w:val="Основной текст1"/>
    <w:basedOn w:val="Normal"/>
    <w:link w:val="a"/>
    <w:qFormat/>
    <w:rsid w:val="00570B3D"/>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msonormalmrcssattr">
    <w:name w:val="msonormal_mr_css_attr"/>
    <w:basedOn w:val="Normal"/>
    <w:qFormat/>
    <w:rsid w:val="00570B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
    <w:name w:val="Основной текст"/>
    <w:basedOn w:val="Fontdeparagrafimplicit"/>
    <w:rsid w:val="00570B3D"/>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o-RO" w:eastAsia="ro-RO" w:bidi="ro-RO"/>
    </w:rPr>
  </w:style>
  <w:style w:type="character" w:customStyle="1" w:styleId="2">
    <w:name w:val="Основной текст2"/>
    <w:rsid w:val="00570B3D"/>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o-RO" w:eastAsia="ro-RO" w:bidi="ro-RO"/>
    </w:rPr>
  </w:style>
  <w:style w:type="character" w:styleId="Robust">
    <w:name w:val="Strong"/>
    <w:basedOn w:val="Fontdeparagrafimplicit"/>
    <w:uiPriority w:val="22"/>
    <w:qFormat/>
    <w:rsid w:val="00570B3D"/>
    <w:rPr>
      <w:b/>
      <w:bCs/>
    </w:rPr>
  </w:style>
  <w:style w:type="character" w:styleId="Accentuat">
    <w:name w:val="Emphasis"/>
    <w:basedOn w:val="Fontdeparagrafimplicit"/>
    <w:uiPriority w:val="20"/>
    <w:qFormat/>
    <w:rsid w:val="00570B3D"/>
    <w:rPr>
      <w:i/>
      <w:iCs/>
    </w:rPr>
  </w:style>
  <w:style w:type="paragraph" w:styleId="Antet">
    <w:name w:val="header"/>
    <w:basedOn w:val="Normal"/>
    <w:link w:val="AntetCaracter"/>
    <w:uiPriority w:val="99"/>
    <w:semiHidden/>
    <w:unhideWhenUsed/>
    <w:rsid w:val="0074027B"/>
    <w:pPr>
      <w:tabs>
        <w:tab w:val="center" w:pos="4677"/>
        <w:tab w:val="right" w:pos="9355"/>
      </w:tabs>
      <w:spacing w:after="0" w:line="240" w:lineRule="auto"/>
    </w:pPr>
  </w:style>
  <w:style w:type="character" w:customStyle="1" w:styleId="AntetCaracter">
    <w:name w:val="Antet Caracter"/>
    <w:basedOn w:val="Fontdeparagrafimplicit"/>
    <w:link w:val="Antet"/>
    <w:uiPriority w:val="99"/>
    <w:semiHidden/>
    <w:rsid w:val="0074027B"/>
  </w:style>
  <w:style w:type="paragraph" w:styleId="Subsol">
    <w:name w:val="footer"/>
    <w:basedOn w:val="Normal"/>
    <w:link w:val="SubsolCaracter"/>
    <w:uiPriority w:val="99"/>
    <w:semiHidden/>
    <w:unhideWhenUsed/>
    <w:rsid w:val="0074027B"/>
    <w:pPr>
      <w:tabs>
        <w:tab w:val="center" w:pos="4677"/>
        <w:tab w:val="right" w:pos="9355"/>
      </w:tabs>
      <w:spacing w:after="0" w:line="240" w:lineRule="auto"/>
    </w:pPr>
  </w:style>
  <w:style w:type="character" w:customStyle="1" w:styleId="SubsolCaracter">
    <w:name w:val="Subsol Caracter"/>
    <w:basedOn w:val="Fontdeparagrafimplicit"/>
    <w:link w:val="Subsol"/>
    <w:uiPriority w:val="99"/>
    <w:semiHidden/>
    <w:rsid w:val="0074027B"/>
  </w:style>
  <w:style w:type="character" w:customStyle="1" w:styleId="Titlu4Caracter">
    <w:name w:val="Titlu 4 Caracter"/>
    <w:basedOn w:val="Fontdeparagrafimplicit"/>
    <w:link w:val="Titlu4"/>
    <w:uiPriority w:val="9"/>
    <w:semiHidden/>
    <w:rsid w:val="00B26469"/>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60795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sinauedu.m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gradinita.md"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2252</Words>
  <Characters>12839</Characters>
  <Application>Microsoft Office Word</Application>
  <DocSecurity>0</DocSecurity>
  <Lines>106</Lines>
  <Paragraphs>30</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15061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tbotnaru</dc:creator>
  <cp:lastModifiedBy>tbotnaru</cp:lastModifiedBy>
  <cp:revision>3</cp:revision>
  <dcterms:created xsi:type="dcterms:W3CDTF">2021-09-24T12:49:00Z</dcterms:created>
  <dcterms:modified xsi:type="dcterms:W3CDTF">2021-09-24T13:42:00Z</dcterms:modified>
</cp:coreProperties>
</file>