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96" w:rsidRDefault="00B11696" w:rsidP="00B11696">
      <w:pPr>
        <w:spacing w:after="0"/>
      </w:pPr>
    </w:p>
    <w:p w:rsidR="00B11696" w:rsidRDefault="00B11696" w:rsidP="00B11696">
      <w:pPr>
        <w:spacing w:after="0"/>
      </w:pPr>
      <w:r>
        <w:rPr>
          <w:rFonts w:ascii="Times New Roman" w:eastAsia="Times New Roman" w:hAnsi="Times New Roman" w:cs="Times New Roman"/>
          <w:sz w:val="24"/>
        </w:rPr>
        <w:t xml:space="preserve"> </w:t>
      </w:r>
    </w:p>
    <w:p w:rsidR="00B11696" w:rsidRPr="00B11696" w:rsidRDefault="00B11696" w:rsidP="00B11696">
      <w:pPr>
        <w:pStyle w:val="Frspaiere"/>
        <w:jc w:val="center"/>
        <w:rPr>
          <w:b/>
          <w:sz w:val="32"/>
          <w:szCs w:val="32"/>
        </w:rPr>
      </w:pPr>
      <w:r w:rsidRPr="00B11696">
        <w:rPr>
          <w:b/>
          <w:sz w:val="32"/>
          <w:szCs w:val="32"/>
        </w:rPr>
        <w:t>Ministerul Educației, Culturii și Cercetării al Republicii Moldova</w:t>
      </w:r>
    </w:p>
    <w:p w:rsidR="00B11696" w:rsidRPr="00B11696" w:rsidRDefault="00B11696" w:rsidP="00B11696">
      <w:pPr>
        <w:pStyle w:val="Frspaiere"/>
        <w:jc w:val="center"/>
        <w:rPr>
          <w:b/>
          <w:sz w:val="32"/>
          <w:szCs w:val="32"/>
        </w:rPr>
      </w:pPr>
    </w:p>
    <w:p w:rsidR="00B11696" w:rsidRPr="00B11696" w:rsidRDefault="00B11696" w:rsidP="00B11696">
      <w:pPr>
        <w:pStyle w:val="Frspaiere"/>
        <w:jc w:val="center"/>
        <w:rPr>
          <w:b/>
          <w:sz w:val="32"/>
          <w:szCs w:val="32"/>
        </w:rPr>
      </w:pPr>
      <w:r w:rsidRPr="00B11696">
        <w:rPr>
          <w:b/>
          <w:sz w:val="32"/>
          <w:szCs w:val="32"/>
        </w:rPr>
        <w:t>Instituția de Educație Timpurie nr.156</w:t>
      </w:r>
    </w:p>
    <w:p w:rsidR="00D26B86" w:rsidRDefault="00D26B86"/>
    <w:p w:rsidR="00B11696" w:rsidRDefault="00B11696" w:rsidP="00B11696">
      <w:pPr>
        <w:spacing w:after="0"/>
      </w:pPr>
    </w:p>
    <w:p w:rsidR="00B11696" w:rsidRDefault="00B11696" w:rsidP="00B11696">
      <w:pPr>
        <w:spacing w:after="0"/>
        <w:ind w:left="10" w:right="10" w:hanging="10"/>
      </w:pPr>
      <w:r>
        <w:rPr>
          <w:rFonts w:ascii="Times New Roman" w:eastAsia="Times New Roman" w:hAnsi="Times New Roman" w:cs="Times New Roman"/>
          <w:sz w:val="24"/>
        </w:rPr>
        <w:t xml:space="preserve">                                                                                                                  APROBAT </w:t>
      </w:r>
    </w:p>
    <w:p w:rsidR="00B11696" w:rsidRDefault="00B11696" w:rsidP="00B11696">
      <w:pPr>
        <w:spacing w:after="5" w:line="250" w:lineRule="auto"/>
        <w:ind w:left="5421" w:hanging="5364"/>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la</w:t>
      </w:r>
      <w:proofErr w:type="gramEnd"/>
      <w:r>
        <w:rPr>
          <w:rFonts w:ascii="Times New Roman" w:eastAsia="Times New Roman" w:hAnsi="Times New Roman" w:cs="Times New Roman"/>
          <w:sz w:val="24"/>
        </w:rPr>
        <w:t xml:space="preserve"> ședința comună a Consiliului  pedagogic nr.1</w:t>
      </w:r>
    </w:p>
    <w:p w:rsidR="00B11696" w:rsidRDefault="00B11696" w:rsidP="00B11696">
      <w:pPr>
        <w:spacing w:after="69"/>
        <w:ind w:left="10" w:right="10" w:hanging="10"/>
        <w:jc w:val="right"/>
      </w:pPr>
      <w:r>
        <w:rPr>
          <w:rFonts w:ascii="Times New Roman" w:eastAsia="Times New Roman" w:hAnsi="Times New Roman" w:cs="Times New Roman"/>
          <w:sz w:val="24"/>
        </w:rPr>
        <w:t xml:space="preserve">și </w:t>
      </w:r>
      <w:proofErr w:type="gramStart"/>
      <w:r>
        <w:rPr>
          <w:rFonts w:ascii="Times New Roman" w:eastAsia="Times New Roman" w:hAnsi="Times New Roman" w:cs="Times New Roman"/>
          <w:sz w:val="24"/>
        </w:rPr>
        <w:t>Consiliului  de</w:t>
      </w:r>
      <w:proofErr w:type="gramEnd"/>
      <w:r>
        <w:rPr>
          <w:rFonts w:ascii="Times New Roman" w:eastAsia="Times New Roman" w:hAnsi="Times New Roman" w:cs="Times New Roman"/>
          <w:sz w:val="24"/>
        </w:rPr>
        <w:t xml:space="preserve"> administrație nr.1</w:t>
      </w:r>
    </w:p>
    <w:p w:rsidR="00B11696" w:rsidRDefault="00B11696" w:rsidP="00B11696">
      <w:pPr>
        <w:tabs>
          <w:tab w:val="center" w:pos="7075"/>
          <w:tab w:val="center" w:pos="9392"/>
        </w:tabs>
        <w:spacing w:after="0"/>
        <w:rPr>
          <w:rFonts w:ascii="Times New Roman" w:eastAsia="Times New Roman" w:hAnsi="Times New Roman" w:cs="Times New Roman"/>
          <w:sz w:val="24"/>
        </w:rPr>
      </w:pPr>
      <w:r>
        <w:tab/>
      </w:r>
      <w:proofErr w:type="gramStart"/>
      <w:r>
        <w:rPr>
          <w:rFonts w:ascii="Times New Roman" w:eastAsia="Times New Roman" w:hAnsi="Times New Roman" w:cs="Times New Roman"/>
          <w:sz w:val="24"/>
        </w:rPr>
        <w:t>Proces-verbal nr.</w:t>
      </w:r>
      <w:proofErr w:type="gramEnd"/>
      <w:r>
        <w:rPr>
          <w:rFonts w:ascii="Times New Roman" w:eastAsia="Times New Roman" w:hAnsi="Times New Roman" w:cs="Times New Roman"/>
          <w:sz w:val="24"/>
          <w:u w:val="single" w:color="000000"/>
        </w:rPr>
        <w:t xml:space="preserve">   1    </w:t>
      </w:r>
      <w:r>
        <w:rPr>
          <w:rFonts w:ascii="Times New Roman" w:eastAsia="Times New Roman" w:hAnsi="Times New Roman" w:cs="Times New Roman"/>
          <w:sz w:val="24"/>
        </w:rPr>
        <w:t>din</w:t>
      </w:r>
      <w:r>
        <w:rPr>
          <w:rFonts w:ascii="Times New Roman" w:eastAsia="Times New Roman" w:hAnsi="Times New Roman" w:cs="Times New Roman"/>
          <w:sz w:val="24"/>
          <w:u w:val="single" w:color="000000"/>
        </w:rPr>
        <w:t xml:space="preserve">       </w:t>
      </w:r>
      <w:r w:rsidR="008334E2">
        <w:rPr>
          <w:rFonts w:ascii="Times New Roman" w:eastAsia="Times New Roman" w:hAnsi="Times New Roman" w:cs="Times New Roman"/>
          <w:sz w:val="24"/>
          <w:u w:val="single" w:color="000000"/>
        </w:rPr>
        <w:t>02</w:t>
      </w:r>
      <w:r w:rsidR="008B5981">
        <w:rPr>
          <w:rFonts w:ascii="Times New Roman" w:eastAsia="Times New Roman" w:hAnsi="Times New Roman" w:cs="Times New Roman"/>
          <w:sz w:val="24"/>
          <w:u w:val="single" w:color="000000"/>
        </w:rPr>
        <w:t>.09.2021</w:t>
      </w:r>
      <w:r>
        <w:rPr>
          <w:rFonts w:ascii="Times New Roman" w:eastAsia="Times New Roman" w:hAnsi="Times New Roman" w:cs="Times New Roman"/>
          <w:sz w:val="24"/>
        </w:rPr>
        <w:t xml:space="preserve"> </w:t>
      </w:r>
    </w:p>
    <w:p w:rsidR="00B11696" w:rsidRDefault="00B11696" w:rsidP="00B11696">
      <w:pPr>
        <w:tabs>
          <w:tab w:val="center" w:pos="7075"/>
          <w:tab w:val="center" w:pos="9392"/>
        </w:tabs>
        <w:spacing w:after="0"/>
      </w:pPr>
    </w:p>
    <w:p w:rsidR="00B11696" w:rsidRDefault="00B11696" w:rsidP="00B11696">
      <w:pPr>
        <w:spacing w:after="0"/>
      </w:pPr>
      <w:r>
        <w:rPr>
          <w:rFonts w:ascii="Times New Roman" w:eastAsia="Times New Roman" w:hAnsi="Times New Roman" w:cs="Times New Roman"/>
          <w:sz w:val="24"/>
        </w:rPr>
        <w:t xml:space="preserve"> </w:t>
      </w:r>
    </w:p>
    <w:p w:rsidR="00B11696" w:rsidRDefault="00B11696" w:rsidP="00B11696">
      <w:pPr>
        <w:spacing w:after="0"/>
      </w:pPr>
      <w:r>
        <w:rPr>
          <w:rFonts w:ascii="Times New Roman" w:eastAsia="Times New Roman" w:hAnsi="Times New Roman" w:cs="Times New Roman"/>
          <w:sz w:val="24"/>
        </w:rPr>
        <w:t xml:space="preserve"> </w:t>
      </w:r>
    </w:p>
    <w:p w:rsidR="00B11696" w:rsidRDefault="00C221C6" w:rsidP="00C221C6">
      <w:pPr>
        <w:spacing w:after="0"/>
        <w:jc w:val="center"/>
      </w:pPr>
      <w:r w:rsidRPr="00B11696">
        <w:rPr>
          <w:rFonts w:ascii="Times New Roman" w:eastAsia="Times New Roman" w:hAnsi="Times New Roman" w:cs="Times New Roman"/>
          <w:b/>
          <w:sz w:val="32"/>
          <w:szCs w:val="32"/>
        </w:rPr>
        <w:t>RAPORT DE ACTIVITATE</w:t>
      </w:r>
    </w:p>
    <w:p w:rsidR="00B11696" w:rsidRDefault="00B11696" w:rsidP="00B11696">
      <w:pPr>
        <w:spacing w:after="0"/>
      </w:pPr>
      <w:r>
        <w:rPr>
          <w:rFonts w:ascii="Times New Roman" w:eastAsia="Times New Roman" w:hAnsi="Times New Roman" w:cs="Times New Roman"/>
          <w:sz w:val="24"/>
        </w:rPr>
        <w:t xml:space="preserve"> </w:t>
      </w:r>
    </w:p>
    <w:p w:rsidR="00B11696" w:rsidRDefault="00B11696" w:rsidP="00B11696">
      <w:pPr>
        <w:spacing w:after="0"/>
      </w:pPr>
      <w:r>
        <w:rPr>
          <w:rFonts w:ascii="Times New Roman" w:eastAsia="Times New Roman" w:hAnsi="Times New Roman" w:cs="Times New Roman"/>
          <w:sz w:val="24"/>
        </w:rPr>
        <w:t xml:space="preserve"> </w:t>
      </w:r>
    </w:p>
    <w:p w:rsidR="00B11696" w:rsidRDefault="00C221C6" w:rsidP="00C221C6">
      <w:pPr>
        <w:spacing w:after="0"/>
        <w:jc w:val="center"/>
      </w:pPr>
      <w:r w:rsidRPr="00C221C6">
        <w:rPr>
          <w:rFonts w:ascii="Times New Roman" w:eastAsia="Times New Roman" w:hAnsi="Times New Roman" w:cs="Times New Roman"/>
          <w:noProof/>
          <w:sz w:val="24"/>
          <w:lang w:val="ro-RO" w:eastAsia="ro-RO" w:bidi="ar-SA"/>
        </w:rPr>
        <w:drawing>
          <wp:inline distT="0" distB="0" distL="0" distR="0">
            <wp:extent cx="3962400" cy="2724150"/>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62400" cy="2724150"/>
                    </a:xfrm>
                    <a:prstGeom prst="rect">
                      <a:avLst/>
                    </a:prstGeom>
                  </pic:spPr>
                </pic:pic>
              </a:graphicData>
            </a:graphic>
          </wp:inline>
        </w:drawing>
      </w:r>
    </w:p>
    <w:p w:rsidR="00B11696" w:rsidRPr="00B11696" w:rsidRDefault="00B11696" w:rsidP="00B11696">
      <w:pPr>
        <w:spacing w:after="0"/>
        <w:rPr>
          <w:b/>
          <w:sz w:val="32"/>
          <w:szCs w:val="32"/>
        </w:rPr>
      </w:pPr>
      <w:r>
        <w:rPr>
          <w:rFonts w:ascii="Times New Roman" w:eastAsia="Times New Roman" w:hAnsi="Times New Roman" w:cs="Times New Roman"/>
          <w:sz w:val="24"/>
        </w:rPr>
        <w:t xml:space="preserve"> </w:t>
      </w:r>
    </w:p>
    <w:p w:rsidR="00B11696" w:rsidRPr="00B11696" w:rsidRDefault="00B11696" w:rsidP="00B11696">
      <w:pPr>
        <w:spacing w:after="0"/>
        <w:ind w:left="534" w:right="25" w:hanging="10"/>
        <w:jc w:val="center"/>
        <w:rPr>
          <w:b/>
          <w:sz w:val="32"/>
          <w:szCs w:val="32"/>
        </w:rPr>
      </w:pPr>
    </w:p>
    <w:p w:rsidR="00B11696" w:rsidRDefault="00B11696" w:rsidP="00B11696">
      <w:pPr>
        <w:spacing w:after="0"/>
      </w:pPr>
      <w:r>
        <w:rPr>
          <w:rFonts w:ascii="Times New Roman" w:eastAsia="Times New Roman" w:hAnsi="Times New Roman" w:cs="Times New Roman"/>
          <w:sz w:val="24"/>
        </w:rPr>
        <w:t xml:space="preserve"> </w:t>
      </w:r>
    </w:p>
    <w:p w:rsidR="00B11696" w:rsidRDefault="00B11696" w:rsidP="00B11696">
      <w:pPr>
        <w:spacing w:after="0"/>
      </w:pPr>
      <w:r>
        <w:rPr>
          <w:rFonts w:ascii="Times New Roman" w:eastAsia="Times New Roman" w:hAnsi="Times New Roman" w:cs="Times New Roman"/>
          <w:sz w:val="24"/>
        </w:rPr>
        <w:t xml:space="preserve"> </w:t>
      </w:r>
    </w:p>
    <w:p w:rsidR="00B11696" w:rsidRDefault="00B11696" w:rsidP="00B11696">
      <w:pPr>
        <w:spacing w:after="0"/>
      </w:pPr>
      <w:r>
        <w:rPr>
          <w:rFonts w:ascii="Times New Roman" w:eastAsia="Times New Roman" w:hAnsi="Times New Roman" w:cs="Times New Roman"/>
          <w:sz w:val="24"/>
        </w:rPr>
        <w:t xml:space="preserve"> </w:t>
      </w:r>
    </w:p>
    <w:p w:rsidR="00B11696" w:rsidRDefault="00B11696" w:rsidP="00B11696">
      <w:pPr>
        <w:spacing w:after="0"/>
      </w:pPr>
      <w:r>
        <w:rPr>
          <w:rFonts w:ascii="Times New Roman" w:eastAsia="Times New Roman" w:hAnsi="Times New Roman" w:cs="Times New Roman"/>
          <w:sz w:val="24"/>
        </w:rPr>
        <w:t xml:space="preserve"> </w:t>
      </w:r>
    </w:p>
    <w:p w:rsidR="00B11696" w:rsidRDefault="00B11696" w:rsidP="00B11696">
      <w:pPr>
        <w:spacing w:after="0"/>
      </w:pPr>
      <w:r>
        <w:rPr>
          <w:rFonts w:ascii="Times New Roman" w:eastAsia="Times New Roman" w:hAnsi="Times New Roman" w:cs="Times New Roman"/>
          <w:sz w:val="24"/>
        </w:rPr>
        <w:t xml:space="preserve"> </w:t>
      </w:r>
    </w:p>
    <w:p w:rsidR="00B11696" w:rsidRDefault="00B11696" w:rsidP="00B11696">
      <w:pPr>
        <w:spacing w:after="0"/>
      </w:pPr>
      <w:r>
        <w:rPr>
          <w:rFonts w:ascii="Times New Roman" w:eastAsia="Times New Roman" w:hAnsi="Times New Roman" w:cs="Times New Roman"/>
          <w:sz w:val="24"/>
        </w:rPr>
        <w:t xml:space="preserve"> </w:t>
      </w:r>
    </w:p>
    <w:p w:rsidR="00B11696" w:rsidRDefault="00B11696" w:rsidP="00B11696">
      <w:pPr>
        <w:spacing w:after="0"/>
      </w:pPr>
    </w:p>
    <w:p w:rsidR="00B11696" w:rsidRDefault="00B11696" w:rsidP="00B11696">
      <w:pPr>
        <w:spacing w:after="0"/>
      </w:pPr>
      <w:r>
        <w:rPr>
          <w:rFonts w:ascii="Times New Roman" w:eastAsia="Times New Roman" w:hAnsi="Times New Roman" w:cs="Times New Roman"/>
          <w:sz w:val="24"/>
        </w:rPr>
        <w:t xml:space="preserve"> </w:t>
      </w:r>
    </w:p>
    <w:p w:rsidR="00B11696" w:rsidRPr="00C221C6" w:rsidRDefault="00B11696" w:rsidP="00C221C6">
      <w:pPr>
        <w:spacing w:after="0"/>
        <w:ind w:left="596"/>
        <w:jc w:val="center"/>
        <w:rPr>
          <w:b/>
        </w:rPr>
      </w:pPr>
      <w:r w:rsidRPr="00B11696">
        <w:rPr>
          <w:rFonts w:ascii="Times New Roman" w:eastAsia="Times New Roman" w:hAnsi="Times New Roman" w:cs="Times New Roman"/>
          <w:b/>
          <w:sz w:val="24"/>
        </w:rPr>
        <w:t xml:space="preserve">Anul   </w:t>
      </w:r>
      <w:r w:rsidRPr="00B11696">
        <w:rPr>
          <w:rFonts w:ascii="Times New Roman" w:eastAsia="Times New Roman" w:hAnsi="Times New Roman" w:cs="Times New Roman"/>
          <w:b/>
          <w:sz w:val="24"/>
          <w:u w:val="single" w:color="000000"/>
        </w:rPr>
        <w:t xml:space="preserve"> 2020-2021</w:t>
      </w:r>
    </w:p>
    <w:p w:rsidR="00E61067" w:rsidRDefault="00E61067" w:rsidP="00B11696">
      <w:pPr>
        <w:spacing w:after="0"/>
        <w:ind w:left="534" w:right="506" w:hanging="10"/>
        <w:jc w:val="center"/>
        <w:rPr>
          <w:rFonts w:ascii="Times New Roman" w:eastAsia="Times New Roman" w:hAnsi="Times New Roman" w:cs="Times New Roman"/>
          <w:b/>
          <w:sz w:val="28"/>
          <w:szCs w:val="28"/>
        </w:rPr>
      </w:pPr>
    </w:p>
    <w:p w:rsidR="00E61067" w:rsidRDefault="00E61067" w:rsidP="00B11696">
      <w:pPr>
        <w:spacing w:after="0"/>
        <w:ind w:left="534" w:right="506" w:hanging="10"/>
        <w:jc w:val="center"/>
        <w:rPr>
          <w:rFonts w:ascii="Times New Roman" w:eastAsia="Times New Roman" w:hAnsi="Times New Roman" w:cs="Times New Roman"/>
          <w:b/>
          <w:sz w:val="28"/>
          <w:szCs w:val="28"/>
        </w:rPr>
      </w:pPr>
    </w:p>
    <w:p w:rsidR="00E61067" w:rsidRDefault="00E61067" w:rsidP="00B11696">
      <w:pPr>
        <w:spacing w:after="0"/>
        <w:ind w:left="534" w:right="506" w:hanging="10"/>
        <w:jc w:val="center"/>
        <w:rPr>
          <w:rFonts w:ascii="Times New Roman" w:eastAsia="Times New Roman" w:hAnsi="Times New Roman" w:cs="Times New Roman"/>
          <w:b/>
          <w:sz w:val="28"/>
          <w:szCs w:val="28"/>
        </w:rPr>
      </w:pPr>
    </w:p>
    <w:p w:rsidR="00B11696" w:rsidRDefault="00B11696" w:rsidP="00B11696">
      <w:pPr>
        <w:spacing w:after="0"/>
        <w:ind w:left="534" w:right="506" w:hanging="10"/>
        <w:jc w:val="center"/>
        <w:rPr>
          <w:rFonts w:ascii="Times New Roman" w:eastAsia="Times New Roman" w:hAnsi="Times New Roman" w:cs="Times New Roman"/>
          <w:b/>
          <w:sz w:val="28"/>
          <w:szCs w:val="28"/>
        </w:rPr>
      </w:pPr>
      <w:r w:rsidRPr="00B11696">
        <w:rPr>
          <w:rFonts w:ascii="Times New Roman" w:eastAsia="Times New Roman" w:hAnsi="Times New Roman" w:cs="Times New Roman"/>
          <w:b/>
          <w:sz w:val="28"/>
          <w:szCs w:val="28"/>
        </w:rPr>
        <w:lastRenderedPageBreak/>
        <w:t xml:space="preserve">Date generale     </w:t>
      </w:r>
    </w:p>
    <w:p w:rsidR="006A5B87" w:rsidRPr="00B11696" w:rsidRDefault="006A5B87" w:rsidP="00B11696">
      <w:pPr>
        <w:spacing w:after="0"/>
        <w:ind w:left="534" w:right="506" w:hanging="10"/>
        <w:jc w:val="center"/>
        <w:rPr>
          <w:b/>
          <w:sz w:val="28"/>
          <w:szCs w:val="28"/>
        </w:rPr>
      </w:pPr>
    </w:p>
    <w:tbl>
      <w:tblPr>
        <w:tblStyle w:val="TableGrid"/>
        <w:tblW w:w="8825" w:type="dxa"/>
        <w:tblInd w:w="144" w:type="dxa"/>
        <w:tblCellMar>
          <w:left w:w="14" w:type="dxa"/>
          <w:right w:w="74" w:type="dxa"/>
        </w:tblCellMar>
        <w:tblLook w:val="04A0"/>
      </w:tblPr>
      <w:tblGrid>
        <w:gridCol w:w="3697"/>
        <w:gridCol w:w="5128"/>
      </w:tblGrid>
      <w:tr w:rsidR="00B11696" w:rsidTr="0075060F">
        <w:trPr>
          <w:trHeight w:val="302"/>
        </w:trPr>
        <w:tc>
          <w:tcPr>
            <w:tcW w:w="3697" w:type="dxa"/>
            <w:tcBorders>
              <w:top w:val="single" w:sz="12" w:space="0" w:color="000000"/>
              <w:left w:val="single" w:sz="12" w:space="0" w:color="000000"/>
              <w:bottom w:val="single" w:sz="12" w:space="0" w:color="000000"/>
              <w:right w:val="single" w:sz="12" w:space="0" w:color="000000"/>
            </w:tcBorders>
          </w:tcPr>
          <w:p w:rsidR="00B11696" w:rsidRDefault="00B11696" w:rsidP="0075060F">
            <w:pPr>
              <w:ind w:left="115"/>
            </w:pPr>
            <w:r>
              <w:rPr>
                <w:rFonts w:ascii="Times New Roman" w:eastAsia="Times New Roman" w:hAnsi="Times New Roman" w:cs="Times New Roman"/>
                <w:sz w:val="24"/>
              </w:rPr>
              <w:t xml:space="preserve">Raion/ municipiu </w:t>
            </w:r>
          </w:p>
        </w:tc>
        <w:tc>
          <w:tcPr>
            <w:tcW w:w="5128" w:type="dxa"/>
            <w:tcBorders>
              <w:top w:val="single" w:sz="12" w:space="0" w:color="000000"/>
              <w:left w:val="single" w:sz="12" w:space="0" w:color="000000"/>
              <w:bottom w:val="single" w:sz="12" w:space="0" w:color="000000"/>
              <w:right w:val="single" w:sz="12" w:space="0" w:color="000000"/>
            </w:tcBorders>
          </w:tcPr>
          <w:p w:rsidR="00B11696" w:rsidRDefault="00871F1C" w:rsidP="0075060F">
            <w:r>
              <w:rPr>
                <w:rFonts w:ascii="Times New Roman" w:eastAsia="Times New Roman" w:hAnsi="Times New Roman" w:cs="Times New Roman"/>
                <w:sz w:val="24"/>
              </w:rPr>
              <w:t xml:space="preserve">Mun. </w:t>
            </w:r>
            <w:r w:rsidR="00B11696">
              <w:rPr>
                <w:rFonts w:ascii="Times New Roman" w:eastAsia="Times New Roman" w:hAnsi="Times New Roman" w:cs="Times New Roman"/>
                <w:sz w:val="24"/>
              </w:rPr>
              <w:t>Chișinău</w:t>
            </w:r>
          </w:p>
        </w:tc>
      </w:tr>
      <w:tr w:rsidR="00B11696" w:rsidTr="0075060F">
        <w:trPr>
          <w:trHeight w:val="308"/>
        </w:trPr>
        <w:tc>
          <w:tcPr>
            <w:tcW w:w="3697" w:type="dxa"/>
            <w:tcBorders>
              <w:top w:val="single" w:sz="12" w:space="0" w:color="000000"/>
              <w:left w:val="single" w:sz="12" w:space="0" w:color="000000"/>
              <w:bottom w:val="single" w:sz="12" w:space="0" w:color="000000"/>
              <w:right w:val="single" w:sz="12" w:space="0" w:color="000000"/>
            </w:tcBorders>
          </w:tcPr>
          <w:p w:rsidR="00B11696" w:rsidRDefault="00B11696" w:rsidP="0075060F">
            <w:pPr>
              <w:ind w:left="120"/>
            </w:pPr>
            <w:r>
              <w:rPr>
                <w:rFonts w:ascii="Times New Roman" w:eastAsia="Times New Roman" w:hAnsi="Times New Roman" w:cs="Times New Roman"/>
                <w:sz w:val="24"/>
              </w:rPr>
              <w:t xml:space="preserve">Localitate </w:t>
            </w:r>
          </w:p>
        </w:tc>
        <w:tc>
          <w:tcPr>
            <w:tcW w:w="5128" w:type="dxa"/>
            <w:tcBorders>
              <w:top w:val="single" w:sz="12" w:space="0" w:color="000000"/>
              <w:left w:val="single" w:sz="12" w:space="0" w:color="000000"/>
              <w:bottom w:val="single" w:sz="12" w:space="0" w:color="000000"/>
              <w:right w:val="single" w:sz="12" w:space="0" w:color="000000"/>
            </w:tcBorders>
          </w:tcPr>
          <w:p w:rsidR="00B11696" w:rsidRDefault="00871F1C" w:rsidP="00871F1C">
            <w:r>
              <w:rPr>
                <w:rFonts w:ascii="Times New Roman" w:eastAsia="Times New Roman" w:hAnsi="Times New Roman" w:cs="Times New Roman"/>
                <w:sz w:val="24"/>
              </w:rPr>
              <w:t>Chişinău</w:t>
            </w:r>
          </w:p>
        </w:tc>
      </w:tr>
      <w:tr w:rsidR="00B11696" w:rsidTr="0075060F">
        <w:trPr>
          <w:trHeight w:val="307"/>
        </w:trPr>
        <w:tc>
          <w:tcPr>
            <w:tcW w:w="3697" w:type="dxa"/>
            <w:tcBorders>
              <w:top w:val="single" w:sz="12" w:space="0" w:color="000000"/>
              <w:left w:val="single" w:sz="12" w:space="0" w:color="000000"/>
              <w:bottom w:val="single" w:sz="12" w:space="0" w:color="000000"/>
              <w:right w:val="single" w:sz="12" w:space="0" w:color="000000"/>
            </w:tcBorders>
          </w:tcPr>
          <w:p w:rsidR="00B11696" w:rsidRDefault="00B11696" w:rsidP="0075060F">
            <w:pPr>
              <w:ind w:left="115"/>
            </w:pPr>
            <w:r>
              <w:rPr>
                <w:rFonts w:ascii="Times New Roman" w:eastAsia="Times New Roman" w:hAnsi="Times New Roman" w:cs="Times New Roman"/>
                <w:sz w:val="24"/>
              </w:rPr>
              <w:t xml:space="preserve">Denumirea instituției </w:t>
            </w:r>
          </w:p>
        </w:tc>
        <w:tc>
          <w:tcPr>
            <w:tcW w:w="5128" w:type="dxa"/>
            <w:tcBorders>
              <w:top w:val="single" w:sz="12" w:space="0" w:color="000000"/>
              <w:left w:val="single" w:sz="12" w:space="0" w:color="000000"/>
              <w:bottom w:val="single" w:sz="12" w:space="0" w:color="000000"/>
              <w:right w:val="single" w:sz="12" w:space="0" w:color="000000"/>
            </w:tcBorders>
          </w:tcPr>
          <w:p w:rsidR="00B11696" w:rsidRDefault="00B11696" w:rsidP="0075060F">
            <w:r>
              <w:rPr>
                <w:rFonts w:ascii="Times New Roman" w:eastAsia="Times New Roman" w:hAnsi="Times New Roman" w:cs="Times New Roman"/>
                <w:sz w:val="24"/>
              </w:rPr>
              <w:t>Instituția de Educație Timpurie nr.156</w:t>
            </w:r>
          </w:p>
        </w:tc>
      </w:tr>
      <w:tr w:rsidR="00B11696" w:rsidTr="0075060F">
        <w:trPr>
          <w:trHeight w:val="307"/>
        </w:trPr>
        <w:tc>
          <w:tcPr>
            <w:tcW w:w="3697" w:type="dxa"/>
            <w:tcBorders>
              <w:top w:val="single" w:sz="12" w:space="0" w:color="000000"/>
              <w:left w:val="single" w:sz="12" w:space="0" w:color="000000"/>
              <w:bottom w:val="single" w:sz="12" w:space="0" w:color="000000"/>
              <w:right w:val="single" w:sz="12" w:space="0" w:color="000000"/>
            </w:tcBorders>
          </w:tcPr>
          <w:p w:rsidR="00B11696" w:rsidRDefault="00B11696" w:rsidP="0075060F">
            <w:pPr>
              <w:ind w:left="120"/>
            </w:pPr>
            <w:r>
              <w:rPr>
                <w:rFonts w:ascii="Times New Roman" w:eastAsia="Times New Roman" w:hAnsi="Times New Roman" w:cs="Times New Roman"/>
                <w:sz w:val="24"/>
              </w:rPr>
              <w:t xml:space="preserve">Adresa </w:t>
            </w:r>
          </w:p>
        </w:tc>
        <w:tc>
          <w:tcPr>
            <w:tcW w:w="5128" w:type="dxa"/>
            <w:tcBorders>
              <w:top w:val="single" w:sz="12" w:space="0" w:color="000000"/>
              <w:left w:val="single" w:sz="12" w:space="0" w:color="000000"/>
              <w:bottom w:val="single" w:sz="12" w:space="0" w:color="000000"/>
              <w:right w:val="single" w:sz="12" w:space="0" w:color="000000"/>
            </w:tcBorders>
          </w:tcPr>
          <w:p w:rsidR="00B11696" w:rsidRDefault="00B11696" w:rsidP="00B11696">
            <w:r>
              <w:rPr>
                <w:rFonts w:ascii="Times New Roman" w:eastAsia="Times New Roman" w:hAnsi="Times New Roman" w:cs="Times New Roman"/>
                <w:sz w:val="24"/>
              </w:rPr>
              <w:t>Str.Grenoble 161/6</w:t>
            </w:r>
          </w:p>
        </w:tc>
      </w:tr>
      <w:tr w:rsidR="00B11696" w:rsidTr="0075060F">
        <w:trPr>
          <w:trHeight w:val="302"/>
        </w:trPr>
        <w:tc>
          <w:tcPr>
            <w:tcW w:w="3697" w:type="dxa"/>
            <w:tcBorders>
              <w:top w:val="single" w:sz="12" w:space="0" w:color="000000"/>
              <w:left w:val="single" w:sz="12" w:space="0" w:color="000000"/>
              <w:bottom w:val="single" w:sz="12" w:space="0" w:color="000000"/>
              <w:right w:val="single" w:sz="12" w:space="0" w:color="000000"/>
            </w:tcBorders>
          </w:tcPr>
          <w:p w:rsidR="00B11696" w:rsidRDefault="00B11696" w:rsidP="0075060F">
            <w:pPr>
              <w:ind w:left="130"/>
            </w:pPr>
            <w:r>
              <w:rPr>
                <w:rFonts w:ascii="Times New Roman" w:eastAsia="Times New Roman" w:hAnsi="Times New Roman" w:cs="Times New Roman"/>
                <w:sz w:val="24"/>
              </w:rPr>
              <w:t xml:space="preserve">Adresa filiale </w:t>
            </w:r>
          </w:p>
        </w:tc>
        <w:tc>
          <w:tcPr>
            <w:tcW w:w="5128" w:type="dxa"/>
            <w:tcBorders>
              <w:top w:val="single" w:sz="12" w:space="0" w:color="000000"/>
              <w:left w:val="single" w:sz="12" w:space="0" w:color="000000"/>
              <w:bottom w:val="single" w:sz="12" w:space="0" w:color="000000"/>
              <w:right w:val="single" w:sz="12" w:space="0" w:color="000000"/>
            </w:tcBorders>
          </w:tcPr>
          <w:p w:rsidR="00B11696" w:rsidRDefault="00B11696" w:rsidP="0075060F">
            <w:r>
              <w:rPr>
                <w:rFonts w:ascii="Times New Roman" w:eastAsia="Times New Roman" w:hAnsi="Times New Roman" w:cs="Times New Roman"/>
                <w:sz w:val="24"/>
              </w:rPr>
              <w:t xml:space="preserve">- </w:t>
            </w:r>
          </w:p>
        </w:tc>
      </w:tr>
      <w:tr w:rsidR="00B11696" w:rsidTr="0075060F">
        <w:trPr>
          <w:trHeight w:val="308"/>
        </w:trPr>
        <w:tc>
          <w:tcPr>
            <w:tcW w:w="3697" w:type="dxa"/>
            <w:tcBorders>
              <w:top w:val="single" w:sz="12" w:space="0" w:color="000000"/>
              <w:left w:val="single" w:sz="12" w:space="0" w:color="000000"/>
              <w:bottom w:val="single" w:sz="12" w:space="0" w:color="000000"/>
              <w:right w:val="single" w:sz="12" w:space="0" w:color="000000"/>
            </w:tcBorders>
          </w:tcPr>
          <w:p w:rsidR="00B11696" w:rsidRDefault="00B11696" w:rsidP="0075060F">
            <w:pPr>
              <w:ind w:left="120"/>
            </w:pPr>
            <w:r>
              <w:rPr>
                <w:rFonts w:ascii="Times New Roman" w:eastAsia="Times New Roman" w:hAnsi="Times New Roman" w:cs="Times New Roman"/>
                <w:sz w:val="24"/>
              </w:rPr>
              <w:t xml:space="preserve">Telefon </w:t>
            </w:r>
          </w:p>
        </w:tc>
        <w:tc>
          <w:tcPr>
            <w:tcW w:w="5128" w:type="dxa"/>
            <w:tcBorders>
              <w:top w:val="single" w:sz="12" w:space="0" w:color="000000"/>
              <w:left w:val="single" w:sz="12" w:space="0" w:color="000000"/>
              <w:bottom w:val="single" w:sz="12" w:space="0" w:color="000000"/>
              <w:right w:val="single" w:sz="12" w:space="0" w:color="000000"/>
            </w:tcBorders>
          </w:tcPr>
          <w:p w:rsidR="00B11696" w:rsidRDefault="00B11696" w:rsidP="00B11696">
            <w:r>
              <w:rPr>
                <w:rFonts w:ascii="Times New Roman" w:eastAsia="Times New Roman" w:hAnsi="Times New Roman" w:cs="Times New Roman"/>
                <w:sz w:val="24"/>
              </w:rPr>
              <w:t>022793465</w:t>
            </w:r>
          </w:p>
        </w:tc>
      </w:tr>
      <w:tr w:rsidR="00B11696" w:rsidTr="0075060F">
        <w:trPr>
          <w:trHeight w:val="285"/>
        </w:trPr>
        <w:tc>
          <w:tcPr>
            <w:tcW w:w="3697" w:type="dxa"/>
            <w:tcBorders>
              <w:top w:val="single" w:sz="12" w:space="0" w:color="000000"/>
              <w:left w:val="single" w:sz="12" w:space="0" w:color="000000"/>
              <w:bottom w:val="double" w:sz="4" w:space="0" w:color="000000"/>
              <w:right w:val="single" w:sz="12" w:space="0" w:color="000000"/>
            </w:tcBorders>
          </w:tcPr>
          <w:p w:rsidR="00B11696" w:rsidRDefault="00B11696" w:rsidP="0075060F">
            <w:pPr>
              <w:ind w:left="115"/>
            </w:pPr>
            <w:r>
              <w:rPr>
                <w:rFonts w:ascii="Times New Roman" w:eastAsia="Times New Roman" w:hAnsi="Times New Roman" w:cs="Times New Roman"/>
                <w:sz w:val="24"/>
              </w:rPr>
              <w:t xml:space="preserve">E-mail </w:t>
            </w:r>
          </w:p>
        </w:tc>
        <w:tc>
          <w:tcPr>
            <w:tcW w:w="5128" w:type="dxa"/>
            <w:tcBorders>
              <w:top w:val="single" w:sz="12" w:space="0" w:color="000000"/>
              <w:left w:val="single" w:sz="12" w:space="0" w:color="000000"/>
              <w:bottom w:val="double" w:sz="4" w:space="0" w:color="000000"/>
              <w:right w:val="single" w:sz="12" w:space="0" w:color="000000"/>
            </w:tcBorders>
          </w:tcPr>
          <w:p w:rsidR="00B11696" w:rsidRDefault="00B11696" w:rsidP="0075060F">
            <w:r>
              <w:rPr>
                <w:rFonts w:ascii="Times New Roman" w:eastAsia="Times New Roman" w:hAnsi="Times New Roman" w:cs="Times New Roman"/>
                <w:color w:val="0563C1"/>
                <w:sz w:val="24"/>
              </w:rPr>
              <w:t>Centrugradi156@gmail.com</w:t>
            </w:r>
            <w:r>
              <w:rPr>
                <w:rFonts w:ascii="Times New Roman" w:eastAsia="Times New Roman" w:hAnsi="Times New Roman" w:cs="Times New Roman"/>
                <w:sz w:val="24"/>
              </w:rPr>
              <w:t xml:space="preserve"> </w:t>
            </w:r>
          </w:p>
        </w:tc>
      </w:tr>
      <w:tr w:rsidR="00B11696" w:rsidTr="0075060F">
        <w:trPr>
          <w:trHeight w:val="308"/>
        </w:trPr>
        <w:tc>
          <w:tcPr>
            <w:tcW w:w="3697" w:type="dxa"/>
            <w:tcBorders>
              <w:top w:val="double" w:sz="4" w:space="0" w:color="000000"/>
              <w:left w:val="single" w:sz="12" w:space="0" w:color="000000"/>
              <w:bottom w:val="single" w:sz="12" w:space="0" w:color="000000"/>
              <w:right w:val="single" w:sz="12" w:space="0" w:color="000000"/>
            </w:tcBorders>
          </w:tcPr>
          <w:p w:rsidR="00B11696" w:rsidRDefault="00B11696" w:rsidP="0075060F">
            <w:pPr>
              <w:ind w:left="130"/>
            </w:pPr>
            <w:r>
              <w:rPr>
                <w:rFonts w:ascii="Times New Roman" w:eastAsia="Times New Roman" w:hAnsi="Times New Roman" w:cs="Times New Roman"/>
                <w:sz w:val="24"/>
              </w:rPr>
              <w:t xml:space="preserve">Adresa web </w:t>
            </w:r>
          </w:p>
        </w:tc>
        <w:tc>
          <w:tcPr>
            <w:tcW w:w="5128" w:type="dxa"/>
            <w:tcBorders>
              <w:top w:val="double" w:sz="4" w:space="0" w:color="000000"/>
              <w:left w:val="single" w:sz="12" w:space="0" w:color="000000"/>
              <w:bottom w:val="single" w:sz="12" w:space="0" w:color="000000"/>
              <w:right w:val="single" w:sz="12" w:space="0" w:color="000000"/>
            </w:tcBorders>
          </w:tcPr>
          <w:p w:rsidR="00B11696" w:rsidRDefault="00B11696" w:rsidP="0075060F"/>
        </w:tc>
      </w:tr>
      <w:tr w:rsidR="00B11696" w:rsidTr="0075060F">
        <w:trPr>
          <w:trHeight w:val="324"/>
        </w:trPr>
        <w:tc>
          <w:tcPr>
            <w:tcW w:w="3697" w:type="dxa"/>
            <w:tcBorders>
              <w:top w:val="single" w:sz="12" w:space="0" w:color="000000"/>
              <w:left w:val="single" w:sz="12" w:space="0" w:color="000000"/>
              <w:bottom w:val="single" w:sz="12" w:space="0" w:color="000000"/>
              <w:right w:val="single" w:sz="12" w:space="0" w:color="000000"/>
            </w:tcBorders>
          </w:tcPr>
          <w:p w:rsidR="00B11696" w:rsidRDefault="00B11696" w:rsidP="0075060F">
            <w:pPr>
              <w:ind w:left="120"/>
            </w:pPr>
            <w:r>
              <w:rPr>
                <w:rFonts w:ascii="Times New Roman" w:eastAsia="Times New Roman" w:hAnsi="Times New Roman" w:cs="Times New Roman"/>
                <w:sz w:val="24"/>
              </w:rPr>
              <w:t xml:space="preserve">Tipul instituției </w:t>
            </w:r>
          </w:p>
        </w:tc>
        <w:tc>
          <w:tcPr>
            <w:tcW w:w="5128" w:type="dxa"/>
            <w:tcBorders>
              <w:top w:val="single" w:sz="12" w:space="0" w:color="000000"/>
              <w:left w:val="single" w:sz="12" w:space="0" w:color="000000"/>
              <w:bottom w:val="single" w:sz="12" w:space="0" w:color="000000"/>
              <w:right w:val="single" w:sz="12" w:space="0" w:color="000000"/>
            </w:tcBorders>
          </w:tcPr>
          <w:p w:rsidR="00B11696" w:rsidRPr="00E41E00" w:rsidRDefault="00B11696" w:rsidP="0075060F">
            <w:pPr>
              <w:rPr>
                <w:rFonts w:ascii="Times New Roman" w:hAnsi="Times New Roman" w:cs="Times New Roman"/>
                <w:sz w:val="24"/>
                <w:szCs w:val="24"/>
              </w:rPr>
            </w:pPr>
            <w:r w:rsidRPr="00E41E00">
              <w:rPr>
                <w:rFonts w:ascii="Times New Roman" w:eastAsia="Times New Roman" w:hAnsi="Times New Roman" w:cs="Times New Roman"/>
                <w:sz w:val="24"/>
                <w:szCs w:val="24"/>
              </w:rPr>
              <w:t>Grădiniță</w:t>
            </w:r>
          </w:p>
        </w:tc>
      </w:tr>
      <w:tr w:rsidR="00B11696" w:rsidTr="0075060F">
        <w:trPr>
          <w:trHeight w:val="308"/>
        </w:trPr>
        <w:tc>
          <w:tcPr>
            <w:tcW w:w="3697" w:type="dxa"/>
            <w:tcBorders>
              <w:top w:val="single" w:sz="12" w:space="0" w:color="000000"/>
              <w:left w:val="single" w:sz="12" w:space="0" w:color="000000"/>
              <w:bottom w:val="single" w:sz="12" w:space="0" w:color="000000"/>
              <w:right w:val="single" w:sz="12" w:space="0" w:color="000000"/>
            </w:tcBorders>
          </w:tcPr>
          <w:p w:rsidR="00B11696" w:rsidRDefault="00B11696" w:rsidP="0075060F">
            <w:pPr>
              <w:ind w:left="120"/>
            </w:pPr>
            <w:r>
              <w:rPr>
                <w:rFonts w:ascii="Times New Roman" w:eastAsia="Times New Roman" w:hAnsi="Times New Roman" w:cs="Times New Roman"/>
                <w:sz w:val="24"/>
              </w:rPr>
              <w:t xml:space="preserve">Tipul de proprietate </w:t>
            </w:r>
          </w:p>
        </w:tc>
        <w:tc>
          <w:tcPr>
            <w:tcW w:w="5128" w:type="dxa"/>
            <w:tcBorders>
              <w:top w:val="single" w:sz="12" w:space="0" w:color="000000"/>
              <w:left w:val="single" w:sz="12" w:space="0" w:color="000000"/>
              <w:bottom w:val="single" w:sz="12" w:space="0" w:color="000000"/>
              <w:right w:val="single" w:sz="12" w:space="0" w:color="000000"/>
            </w:tcBorders>
          </w:tcPr>
          <w:p w:rsidR="00B11696" w:rsidRPr="00E41E00" w:rsidRDefault="00E41E00" w:rsidP="0075060F">
            <w:pPr>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 Publica</w:t>
            </w:r>
            <w:r w:rsidR="00B11696" w:rsidRPr="00E41E00">
              <w:rPr>
                <w:rFonts w:ascii="Times New Roman" w:eastAsia="Times New Roman" w:hAnsi="Times New Roman" w:cs="Times New Roman"/>
                <w:sz w:val="24"/>
                <w:szCs w:val="24"/>
              </w:rPr>
              <w:t xml:space="preserve"> </w:t>
            </w:r>
          </w:p>
        </w:tc>
      </w:tr>
      <w:tr w:rsidR="00B11696" w:rsidTr="0075060F">
        <w:trPr>
          <w:trHeight w:val="304"/>
        </w:trPr>
        <w:tc>
          <w:tcPr>
            <w:tcW w:w="3697" w:type="dxa"/>
            <w:tcBorders>
              <w:top w:val="single" w:sz="12" w:space="0" w:color="000000"/>
              <w:left w:val="single" w:sz="12" w:space="0" w:color="000000"/>
              <w:bottom w:val="double" w:sz="4" w:space="0" w:color="000000"/>
              <w:right w:val="single" w:sz="12" w:space="0" w:color="000000"/>
            </w:tcBorders>
          </w:tcPr>
          <w:p w:rsidR="00B11696" w:rsidRDefault="00B11696" w:rsidP="0075060F">
            <w:pPr>
              <w:ind w:left="120"/>
            </w:pPr>
            <w:r>
              <w:rPr>
                <w:rFonts w:ascii="Times New Roman" w:eastAsia="Times New Roman" w:hAnsi="Times New Roman" w:cs="Times New Roman"/>
                <w:sz w:val="24"/>
              </w:rPr>
              <w:t xml:space="preserve">Fondator/ autoritate administrativă </w:t>
            </w:r>
          </w:p>
        </w:tc>
        <w:tc>
          <w:tcPr>
            <w:tcW w:w="5128" w:type="dxa"/>
            <w:tcBorders>
              <w:top w:val="single" w:sz="12" w:space="0" w:color="000000"/>
              <w:left w:val="single" w:sz="12" w:space="0" w:color="000000"/>
              <w:bottom w:val="double" w:sz="4" w:space="0" w:color="000000"/>
              <w:right w:val="single" w:sz="12" w:space="0" w:color="000000"/>
            </w:tcBorders>
          </w:tcPr>
          <w:p w:rsidR="00B11696" w:rsidRPr="00E41E00" w:rsidRDefault="00FC566D" w:rsidP="0075060F">
            <w:pPr>
              <w:rPr>
                <w:rFonts w:ascii="Times New Roman" w:hAnsi="Times New Roman" w:cs="Times New Roman"/>
                <w:sz w:val="24"/>
                <w:szCs w:val="24"/>
              </w:rPr>
            </w:pPr>
            <w:r w:rsidRPr="00E41E00">
              <w:rPr>
                <w:rFonts w:ascii="Times New Roman" w:hAnsi="Times New Roman" w:cs="Times New Roman"/>
                <w:sz w:val="24"/>
                <w:szCs w:val="24"/>
              </w:rPr>
              <w:t>Consiliul municipal Chișinău</w:t>
            </w:r>
          </w:p>
        </w:tc>
      </w:tr>
      <w:tr w:rsidR="00B11696" w:rsidTr="0075060F">
        <w:trPr>
          <w:trHeight w:val="311"/>
        </w:trPr>
        <w:tc>
          <w:tcPr>
            <w:tcW w:w="3697" w:type="dxa"/>
            <w:tcBorders>
              <w:top w:val="double" w:sz="4" w:space="0" w:color="000000"/>
              <w:left w:val="single" w:sz="12" w:space="0" w:color="000000"/>
              <w:bottom w:val="single" w:sz="12" w:space="0" w:color="000000"/>
              <w:right w:val="single" w:sz="12" w:space="0" w:color="000000"/>
            </w:tcBorders>
          </w:tcPr>
          <w:p w:rsidR="00B11696" w:rsidRDefault="00B11696" w:rsidP="0075060F">
            <w:pPr>
              <w:ind w:left="115"/>
            </w:pPr>
            <w:r>
              <w:rPr>
                <w:rFonts w:ascii="Times New Roman" w:eastAsia="Times New Roman" w:hAnsi="Times New Roman" w:cs="Times New Roman"/>
                <w:sz w:val="24"/>
              </w:rPr>
              <w:t xml:space="preserve">Limba de instruire </w:t>
            </w:r>
          </w:p>
        </w:tc>
        <w:tc>
          <w:tcPr>
            <w:tcW w:w="5128" w:type="dxa"/>
            <w:tcBorders>
              <w:top w:val="double" w:sz="4" w:space="0" w:color="000000"/>
              <w:left w:val="single" w:sz="12" w:space="0" w:color="000000"/>
              <w:bottom w:val="single" w:sz="12" w:space="0" w:color="000000"/>
              <w:right w:val="single" w:sz="12" w:space="0" w:color="000000"/>
            </w:tcBorders>
          </w:tcPr>
          <w:p w:rsidR="00B11696" w:rsidRDefault="00B11696" w:rsidP="0075060F">
            <w:r>
              <w:rPr>
                <w:rFonts w:ascii="Times New Roman" w:eastAsia="Times New Roman" w:hAnsi="Times New Roman" w:cs="Times New Roman"/>
                <w:sz w:val="24"/>
              </w:rPr>
              <w:t xml:space="preserve">Română, rusă  </w:t>
            </w:r>
          </w:p>
        </w:tc>
      </w:tr>
      <w:tr w:rsidR="00B11696" w:rsidTr="0075060F">
        <w:trPr>
          <w:trHeight w:val="299"/>
        </w:trPr>
        <w:tc>
          <w:tcPr>
            <w:tcW w:w="3697" w:type="dxa"/>
            <w:tcBorders>
              <w:top w:val="single" w:sz="12" w:space="0" w:color="000000"/>
              <w:left w:val="single" w:sz="12" w:space="0" w:color="000000"/>
              <w:bottom w:val="single" w:sz="12" w:space="0" w:color="000000"/>
              <w:right w:val="single" w:sz="12" w:space="0" w:color="000000"/>
            </w:tcBorders>
          </w:tcPr>
          <w:p w:rsidR="00B11696" w:rsidRDefault="00B11696" w:rsidP="00B11696">
            <w:pPr>
              <w:ind w:left="115"/>
            </w:pPr>
            <w:r>
              <w:rPr>
                <w:rFonts w:ascii="Times New Roman" w:eastAsia="Times New Roman" w:hAnsi="Times New Roman" w:cs="Times New Roman"/>
                <w:sz w:val="24"/>
                <w:u w:val="single" w:color="000000"/>
              </w:rPr>
              <w:t>Numărul to</w:t>
            </w:r>
            <w:r>
              <w:rPr>
                <w:rFonts w:ascii="Times New Roman" w:eastAsia="Times New Roman" w:hAnsi="Times New Roman" w:cs="Times New Roman"/>
                <w:sz w:val="24"/>
              </w:rPr>
              <w:t>tal de copii</w:t>
            </w:r>
          </w:p>
        </w:tc>
        <w:tc>
          <w:tcPr>
            <w:tcW w:w="5128" w:type="dxa"/>
            <w:tcBorders>
              <w:top w:val="single" w:sz="12" w:space="0" w:color="000000"/>
              <w:left w:val="single" w:sz="12" w:space="0" w:color="000000"/>
              <w:bottom w:val="double" w:sz="4" w:space="0" w:color="000000"/>
              <w:right w:val="single" w:sz="12" w:space="0" w:color="000000"/>
            </w:tcBorders>
          </w:tcPr>
          <w:p w:rsidR="00B11696" w:rsidRPr="00E41E00" w:rsidRDefault="00B11696" w:rsidP="0075060F">
            <w:pPr>
              <w:rPr>
                <w:rFonts w:ascii="Times New Roman" w:hAnsi="Times New Roman" w:cs="Times New Roman"/>
                <w:sz w:val="24"/>
                <w:szCs w:val="24"/>
              </w:rPr>
            </w:pPr>
            <w:r w:rsidRPr="00E41E00">
              <w:rPr>
                <w:rFonts w:ascii="Times New Roman" w:eastAsia="Times New Roman" w:hAnsi="Times New Roman" w:cs="Times New Roman"/>
                <w:sz w:val="24"/>
                <w:szCs w:val="24"/>
              </w:rPr>
              <w:t>22</w:t>
            </w:r>
            <w:r w:rsidR="006A5B87" w:rsidRPr="00E41E00">
              <w:rPr>
                <w:rFonts w:ascii="Times New Roman" w:eastAsia="Times New Roman" w:hAnsi="Times New Roman" w:cs="Times New Roman"/>
                <w:sz w:val="24"/>
                <w:szCs w:val="24"/>
              </w:rPr>
              <w:t>1</w:t>
            </w:r>
          </w:p>
        </w:tc>
      </w:tr>
      <w:tr w:rsidR="00B11696" w:rsidTr="0075060F">
        <w:trPr>
          <w:trHeight w:val="310"/>
        </w:trPr>
        <w:tc>
          <w:tcPr>
            <w:tcW w:w="3697" w:type="dxa"/>
            <w:tcBorders>
              <w:top w:val="single" w:sz="12" w:space="0" w:color="000000"/>
              <w:left w:val="single" w:sz="12" w:space="0" w:color="000000"/>
              <w:bottom w:val="single" w:sz="12" w:space="0" w:color="000000"/>
              <w:right w:val="single" w:sz="12" w:space="0" w:color="000000"/>
            </w:tcBorders>
          </w:tcPr>
          <w:p w:rsidR="00B11696" w:rsidRDefault="00B11696" w:rsidP="0075060F">
            <w:pPr>
              <w:ind w:left="106"/>
            </w:pPr>
            <w:r>
              <w:rPr>
                <w:rFonts w:ascii="Times New Roman" w:eastAsia="Times New Roman" w:hAnsi="Times New Roman" w:cs="Times New Roman"/>
                <w:sz w:val="24"/>
              </w:rPr>
              <w:t xml:space="preserve">Numărul total de grupe </w:t>
            </w:r>
          </w:p>
        </w:tc>
        <w:tc>
          <w:tcPr>
            <w:tcW w:w="5128" w:type="dxa"/>
            <w:tcBorders>
              <w:top w:val="double" w:sz="4" w:space="0" w:color="000000"/>
              <w:left w:val="single" w:sz="12" w:space="0" w:color="000000"/>
              <w:bottom w:val="single" w:sz="12" w:space="0" w:color="000000"/>
              <w:right w:val="single" w:sz="12" w:space="0" w:color="000000"/>
            </w:tcBorders>
          </w:tcPr>
          <w:p w:rsidR="00B11696" w:rsidRPr="00E41E00" w:rsidRDefault="00B11696" w:rsidP="0075060F">
            <w:pPr>
              <w:rPr>
                <w:rFonts w:ascii="Times New Roman" w:hAnsi="Times New Roman" w:cs="Times New Roman"/>
                <w:sz w:val="24"/>
                <w:szCs w:val="24"/>
              </w:rPr>
            </w:pPr>
            <w:r w:rsidRPr="00E41E00">
              <w:rPr>
                <w:rFonts w:ascii="Times New Roman" w:eastAsia="Times New Roman" w:hAnsi="Times New Roman" w:cs="Times New Roman"/>
                <w:sz w:val="24"/>
                <w:szCs w:val="24"/>
              </w:rPr>
              <w:t>9 (7 grupe române și 2 grupe ruse)</w:t>
            </w:r>
          </w:p>
        </w:tc>
      </w:tr>
      <w:tr w:rsidR="00B11696" w:rsidTr="0075060F">
        <w:trPr>
          <w:trHeight w:val="308"/>
        </w:trPr>
        <w:tc>
          <w:tcPr>
            <w:tcW w:w="3697" w:type="dxa"/>
            <w:tcBorders>
              <w:top w:val="single" w:sz="12" w:space="0" w:color="000000"/>
              <w:left w:val="single" w:sz="12" w:space="0" w:color="000000"/>
              <w:bottom w:val="single" w:sz="12" w:space="0" w:color="000000"/>
              <w:right w:val="single" w:sz="12" w:space="0" w:color="000000"/>
            </w:tcBorders>
          </w:tcPr>
          <w:p w:rsidR="00B11696" w:rsidRDefault="00B11696" w:rsidP="0075060F">
            <w:pPr>
              <w:ind w:left="106"/>
            </w:pPr>
            <w:r>
              <w:rPr>
                <w:rFonts w:ascii="Times New Roman" w:eastAsia="Times New Roman" w:hAnsi="Times New Roman" w:cs="Times New Roman"/>
                <w:sz w:val="24"/>
              </w:rPr>
              <w:t xml:space="preserve">Numărul total cadre de conducere </w:t>
            </w:r>
          </w:p>
        </w:tc>
        <w:tc>
          <w:tcPr>
            <w:tcW w:w="5128" w:type="dxa"/>
            <w:tcBorders>
              <w:top w:val="single" w:sz="12" w:space="0" w:color="000000"/>
              <w:left w:val="single" w:sz="12" w:space="0" w:color="000000"/>
              <w:bottom w:val="single" w:sz="12" w:space="0" w:color="000000"/>
              <w:right w:val="single" w:sz="12" w:space="0" w:color="000000"/>
            </w:tcBorders>
          </w:tcPr>
          <w:p w:rsidR="00B11696" w:rsidRPr="00E41E00" w:rsidRDefault="00B11696" w:rsidP="0075060F">
            <w:pPr>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1 </w:t>
            </w:r>
          </w:p>
        </w:tc>
      </w:tr>
      <w:tr w:rsidR="00B11696" w:rsidTr="0075060F">
        <w:trPr>
          <w:trHeight w:val="307"/>
        </w:trPr>
        <w:tc>
          <w:tcPr>
            <w:tcW w:w="3697" w:type="dxa"/>
            <w:tcBorders>
              <w:top w:val="single" w:sz="12" w:space="0" w:color="000000"/>
              <w:left w:val="single" w:sz="12" w:space="0" w:color="000000"/>
              <w:bottom w:val="single" w:sz="12" w:space="0" w:color="000000"/>
              <w:right w:val="single" w:sz="12" w:space="0" w:color="000000"/>
            </w:tcBorders>
          </w:tcPr>
          <w:p w:rsidR="00B11696" w:rsidRDefault="00B11696" w:rsidP="0075060F">
            <w:pPr>
              <w:ind w:left="115"/>
            </w:pPr>
            <w:r>
              <w:rPr>
                <w:rFonts w:ascii="Times New Roman" w:eastAsia="Times New Roman" w:hAnsi="Times New Roman" w:cs="Times New Roman"/>
                <w:sz w:val="24"/>
              </w:rPr>
              <w:t xml:space="preserve">Numărul total cadre didactice </w:t>
            </w:r>
          </w:p>
        </w:tc>
        <w:tc>
          <w:tcPr>
            <w:tcW w:w="5128" w:type="dxa"/>
            <w:tcBorders>
              <w:top w:val="single" w:sz="12" w:space="0" w:color="000000"/>
              <w:left w:val="single" w:sz="12" w:space="0" w:color="000000"/>
              <w:bottom w:val="single" w:sz="12" w:space="0" w:color="000000"/>
              <w:right w:val="single" w:sz="12" w:space="0" w:color="000000"/>
            </w:tcBorders>
          </w:tcPr>
          <w:p w:rsidR="00B11696" w:rsidRPr="00E41E00" w:rsidRDefault="00B11696" w:rsidP="0075060F">
            <w:pPr>
              <w:rPr>
                <w:rFonts w:ascii="Times New Roman" w:hAnsi="Times New Roman" w:cs="Times New Roman"/>
                <w:sz w:val="24"/>
                <w:szCs w:val="24"/>
              </w:rPr>
            </w:pPr>
            <w:r w:rsidRPr="00E41E00">
              <w:rPr>
                <w:rFonts w:ascii="Times New Roman" w:eastAsia="Times New Roman" w:hAnsi="Times New Roman" w:cs="Times New Roman"/>
                <w:sz w:val="24"/>
                <w:szCs w:val="24"/>
              </w:rPr>
              <w:t>20</w:t>
            </w:r>
          </w:p>
        </w:tc>
      </w:tr>
      <w:tr w:rsidR="00B11696" w:rsidTr="0075060F">
        <w:trPr>
          <w:trHeight w:val="302"/>
        </w:trPr>
        <w:tc>
          <w:tcPr>
            <w:tcW w:w="3697" w:type="dxa"/>
            <w:tcBorders>
              <w:top w:val="single" w:sz="12" w:space="0" w:color="000000"/>
              <w:left w:val="single" w:sz="12" w:space="0" w:color="000000"/>
              <w:bottom w:val="single" w:sz="12" w:space="0" w:color="000000"/>
              <w:right w:val="single" w:sz="12" w:space="0" w:color="000000"/>
            </w:tcBorders>
          </w:tcPr>
          <w:p w:rsidR="00B11696" w:rsidRDefault="00B11696" w:rsidP="0075060F">
            <w:pPr>
              <w:ind w:left="125"/>
            </w:pPr>
            <w:r>
              <w:rPr>
                <w:rFonts w:ascii="Times New Roman" w:eastAsia="Times New Roman" w:hAnsi="Times New Roman" w:cs="Times New Roman"/>
                <w:sz w:val="24"/>
              </w:rPr>
              <w:t xml:space="preserve">Program de activitate </w:t>
            </w:r>
          </w:p>
        </w:tc>
        <w:tc>
          <w:tcPr>
            <w:tcW w:w="5128" w:type="dxa"/>
            <w:tcBorders>
              <w:top w:val="single" w:sz="12" w:space="0" w:color="000000"/>
              <w:left w:val="single" w:sz="12" w:space="0" w:color="000000"/>
              <w:bottom w:val="single" w:sz="12" w:space="0" w:color="000000"/>
              <w:right w:val="single" w:sz="12" w:space="0" w:color="000000"/>
            </w:tcBorders>
          </w:tcPr>
          <w:p w:rsidR="00B11696" w:rsidRPr="00E41E00" w:rsidRDefault="006A5B87" w:rsidP="0075060F">
            <w:pPr>
              <w:rPr>
                <w:rFonts w:ascii="Times New Roman" w:hAnsi="Times New Roman" w:cs="Times New Roman"/>
                <w:sz w:val="24"/>
                <w:szCs w:val="24"/>
              </w:rPr>
            </w:pPr>
            <w:r w:rsidRPr="00E41E00">
              <w:rPr>
                <w:rFonts w:ascii="Times New Roman" w:hAnsi="Times New Roman" w:cs="Times New Roman"/>
                <w:sz w:val="24"/>
                <w:szCs w:val="24"/>
              </w:rPr>
              <w:t>10,5 ore</w:t>
            </w:r>
          </w:p>
        </w:tc>
      </w:tr>
      <w:tr w:rsidR="00B11696" w:rsidTr="0075060F">
        <w:trPr>
          <w:trHeight w:val="336"/>
        </w:trPr>
        <w:tc>
          <w:tcPr>
            <w:tcW w:w="3697" w:type="dxa"/>
            <w:tcBorders>
              <w:top w:val="single" w:sz="12" w:space="0" w:color="000000"/>
              <w:left w:val="single" w:sz="12" w:space="0" w:color="000000"/>
              <w:bottom w:val="single" w:sz="12" w:space="0" w:color="000000"/>
              <w:right w:val="single" w:sz="12" w:space="0" w:color="000000"/>
            </w:tcBorders>
          </w:tcPr>
          <w:p w:rsidR="00B11696" w:rsidRDefault="00B11696" w:rsidP="0075060F">
            <w:pPr>
              <w:ind w:left="115"/>
            </w:pPr>
            <w:r>
              <w:rPr>
                <w:rFonts w:ascii="Times New Roman" w:eastAsia="Times New Roman" w:hAnsi="Times New Roman" w:cs="Times New Roman"/>
                <w:sz w:val="24"/>
              </w:rPr>
              <w:t xml:space="preserve">Perioada de evaluare inclusă în raport </w:t>
            </w:r>
          </w:p>
        </w:tc>
        <w:tc>
          <w:tcPr>
            <w:tcW w:w="5128" w:type="dxa"/>
            <w:tcBorders>
              <w:top w:val="single" w:sz="12" w:space="0" w:color="000000"/>
              <w:left w:val="single" w:sz="12" w:space="0" w:color="000000"/>
              <w:bottom w:val="single" w:sz="12" w:space="0" w:color="000000"/>
              <w:right w:val="single" w:sz="12" w:space="0" w:color="000000"/>
            </w:tcBorders>
          </w:tcPr>
          <w:p w:rsidR="00B11696" w:rsidRPr="00E41E00" w:rsidRDefault="00B11696" w:rsidP="0075060F">
            <w:pPr>
              <w:tabs>
                <w:tab w:val="center" w:pos="2178"/>
              </w:tabs>
              <w:rPr>
                <w:rFonts w:ascii="Times New Roman" w:hAnsi="Times New Roman" w:cs="Times New Roman"/>
                <w:sz w:val="24"/>
                <w:szCs w:val="24"/>
              </w:rPr>
            </w:pPr>
            <w:r w:rsidRPr="00E41E00">
              <w:rPr>
                <w:rFonts w:ascii="Times New Roman" w:eastAsia="Times New Roman" w:hAnsi="Times New Roman" w:cs="Times New Roman"/>
                <w:sz w:val="24"/>
                <w:szCs w:val="24"/>
              </w:rPr>
              <w:t>Anul de studii 2020</w:t>
            </w:r>
            <w:r w:rsidRPr="00E41E00">
              <w:rPr>
                <w:rFonts w:ascii="Times New Roman" w:eastAsia="Times New Roman" w:hAnsi="Times New Roman" w:cs="Times New Roman"/>
                <w:sz w:val="24"/>
                <w:szCs w:val="24"/>
                <w:vertAlign w:val="subscript"/>
              </w:rPr>
              <w:t xml:space="preserve"> </w:t>
            </w:r>
            <w:r w:rsidRPr="00E41E00">
              <w:rPr>
                <w:rFonts w:ascii="Times New Roman" w:eastAsia="Times New Roman" w:hAnsi="Times New Roman" w:cs="Times New Roman"/>
                <w:sz w:val="24"/>
                <w:szCs w:val="24"/>
                <w:vertAlign w:val="subscript"/>
              </w:rPr>
              <w:tab/>
            </w:r>
            <w:r w:rsidRPr="00E41E00">
              <w:rPr>
                <w:rFonts w:ascii="Times New Roman" w:eastAsia="Times New Roman" w:hAnsi="Times New Roman" w:cs="Times New Roman"/>
                <w:sz w:val="24"/>
                <w:szCs w:val="24"/>
              </w:rPr>
              <w:t xml:space="preserve">-2021 </w:t>
            </w:r>
          </w:p>
        </w:tc>
      </w:tr>
      <w:tr w:rsidR="00B11696" w:rsidTr="0075060F">
        <w:trPr>
          <w:trHeight w:val="308"/>
        </w:trPr>
        <w:tc>
          <w:tcPr>
            <w:tcW w:w="3697" w:type="dxa"/>
            <w:tcBorders>
              <w:top w:val="single" w:sz="12" w:space="0" w:color="000000"/>
              <w:left w:val="single" w:sz="12" w:space="0" w:color="000000"/>
              <w:bottom w:val="single" w:sz="12" w:space="0" w:color="000000"/>
              <w:right w:val="single" w:sz="12" w:space="0" w:color="000000"/>
            </w:tcBorders>
          </w:tcPr>
          <w:p w:rsidR="00B11696" w:rsidRDefault="00B11696" w:rsidP="0075060F">
            <w:pPr>
              <w:ind w:left="115"/>
            </w:pPr>
            <w:r>
              <w:rPr>
                <w:rFonts w:ascii="Times New Roman" w:eastAsia="Times New Roman" w:hAnsi="Times New Roman" w:cs="Times New Roman"/>
                <w:sz w:val="24"/>
              </w:rPr>
              <w:t xml:space="preserve">Director </w:t>
            </w:r>
          </w:p>
        </w:tc>
        <w:tc>
          <w:tcPr>
            <w:tcW w:w="5128" w:type="dxa"/>
            <w:tcBorders>
              <w:top w:val="single" w:sz="12" w:space="0" w:color="000000"/>
              <w:left w:val="single" w:sz="12" w:space="0" w:color="000000"/>
              <w:bottom w:val="single" w:sz="12" w:space="0" w:color="000000"/>
              <w:right w:val="single" w:sz="12" w:space="0" w:color="000000"/>
            </w:tcBorders>
          </w:tcPr>
          <w:p w:rsidR="00B11696" w:rsidRDefault="006A5B87" w:rsidP="0075060F">
            <w:r>
              <w:rPr>
                <w:rFonts w:ascii="Times New Roman" w:eastAsia="Times New Roman" w:hAnsi="Times New Roman" w:cs="Times New Roman"/>
                <w:sz w:val="24"/>
              </w:rPr>
              <w:t>Ropot Eugenia</w:t>
            </w:r>
          </w:p>
        </w:tc>
      </w:tr>
    </w:tbl>
    <w:p w:rsidR="00B11696" w:rsidRDefault="00B11696"/>
    <w:p w:rsidR="006A5B87" w:rsidRDefault="006A5B87"/>
    <w:p w:rsidR="006A5B87" w:rsidRDefault="006A5B87"/>
    <w:p w:rsidR="006A5B87" w:rsidRDefault="006A5B87"/>
    <w:p w:rsidR="006A5B87" w:rsidRDefault="006A5B87"/>
    <w:p w:rsidR="006A5B87" w:rsidRDefault="006A5B87"/>
    <w:p w:rsidR="006A5B87" w:rsidRDefault="006A5B87"/>
    <w:p w:rsidR="006A5B87" w:rsidRDefault="006A5B87"/>
    <w:p w:rsidR="006A5B87" w:rsidRDefault="006A5B87"/>
    <w:p w:rsidR="006A5B87" w:rsidRDefault="006A5B87" w:rsidP="006A5B87">
      <w:pPr>
        <w:pStyle w:val="Titlu1"/>
        <w:shd w:val="clear" w:color="auto" w:fill="CCC0D9" w:themeFill="accent4" w:themeFillTint="66"/>
      </w:pPr>
      <w:r w:rsidRPr="00A7168E">
        <w:lastRenderedPageBreak/>
        <w:t>Dimensiune I. SĂNĂTATE, SIGURANȚĂ, PROTECȚIE</w:t>
      </w:r>
    </w:p>
    <w:p w:rsidR="006A5B87" w:rsidRPr="002058B1" w:rsidRDefault="006A5B87" w:rsidP="006A5B87"/>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7938"/>
      </w:tblGrid>
      <w:tr w:rsidR="006A5B87" w:rsidRPr="00694962" w:rsidTr="0075060F">
        <w:tc>
          <w:tcPr>
            <w:tcW w:w="9356" w:type="dxa"/>
            <w:gridSpan w:val="2"/>
          </w:tcPr>
          <w:p w:rsidR="006A5B87" w:rsidRPr="00213CAC" w:rsidRDefault="006A5B87" w:rsidP="006A5B87">
            <w:pPr>
              <w:pStyle w:val="Titlu2"/>
            </w:pPr>
            <w:r w:rsidRPr="00213CAC">
              <w:t>Standard 1.1. Instituția de învățământ asigură securitatea și protecția tuturor copiilor</w:t>
            </w:r>
          </w:p>
        </w:tc>
      </w:tr>
      <w:tr w:rsidR="006A5B87" w:rsidRPr="00694962" w:rsidTr="002376EA">
        <w:tc>
          <w:tcPr>
            <w:tcW w:w="9356" w:type="dxa"/>
            <w:gridSpan w:val="2"/>
            <w:shd w:val="clear" w:color="auto" w:fill="92CDDC" w:themeFill="accent5" w:themeFillTint="99"/>
          </w:tcPr>
          <w:p w:rsidR="006A5B87" w:rsidRPr="00213CAC" w:rsidRDefault="006A5B87" w:rsidP="002376EA">
            <w:pPr>
              <w:pStyle w:val="Titlu2"/>
              <w:jc w:val="center"/>
              <w:rPr>
                <w:b w:val="0"/>
                <w:bCs/>
              </w:rPr>
            </w:pPr>
            <w:r w:rsidRPr="00213CAC">
              <w:t>Domeniu: Management</w:t>
            </w:r>
          </w:p>
        </w:tc>
      </w:tr>
      <w:tr w:rsidR="006A5B87" w:rsidRPr="00694962" w:rsidTr="00085274">
        <w:tc>
          <w:tcPr>
            <w:tcW w:w="9356" w:type="dxa"/>
            <w:gridSpan w:val="2"/>
            <w:shd w:val="clear" w:color="auto" w:fill="B8CCE4" w:themeFill="accent1" w:themeFillTint="66"/>
          </w:tcPr>
          <w:p w:rsidR="006A5B87" w:rsidRPr="00E61067" w:rsidRDefault="006A5B87" w:rsidP="0075060F">
            <w:pPr>
              <w:rPr>
                <w:b/>
                <w:bCs/>
                <w:sz w:val="24"/>
                <w:szCs w:val="24"/>
              </w:rPr>
            </w:pPr>
            <w:r w:rsidRPr="00E61067">
              <w:rPr>
                <w:b/>
                <w:bCs/>
                <w:sz w:val="24"/>
                <w:szCs w:val="24"/>
              </w:rPr>
              <w:t>Indicator 1.1.1.</w:t>
            </w:r>
            <w:r w:rsidRPr="00E61067">
              <w:rPr>
                <w:sz w:val="24"/>
                <w:szCs w:val="24"/>
              </w:rPr>
              <w:t xml:space="preserve"> Prezența documentației tehnice, sanitaro-igienice și medicale și monitorizarea permanentă a respectării normelor sanitaro-igienice</w:t>
            </w:r>
          </w:p>
        </w:tc>
      </w:tr>
      <w:tr w:rsidR="006A5B87" w:rsidRPr="00694962" w:rsidTr="0075060F">
        <w:tc>
          <w:tcPr>
            <w:tcW w:w="1418" w:type="dxa"/>
          </w:tcPr>
          <w:p w:rsidR="006A5B87" w:rsidRPr="00E61067" w:rsidRDefault="006A5B87" w:rsidP="0075060F">
            <w:pPr>
              <w:rPr>
                <w:color w:val="E36C0A" w:themeColor="accent6" w:themeShade="BF"/>
                <w:sz w:val="24"/>
                <w:szCs w:val="24"/>
              </w:rPr>
            </w:pPr>
            <w:r w:rsidRPr="00E61067">
              <w:rPr>
                <w:sz w:val="24"/>
                <w:szCs w:val="24"/>
              </w:rPr>
              <w:t>Dovezi</w:t>
            </w:r>
          </w:p>
        </w:tc>
        <w:tc>
          <w:tcPr>
            <w:tcW w:w="7938" w:type="dxa"/>
          </w:tcPr>
          <w:p w:rsidR="006A5B87" w:rsidRDefault="006A5B87" w:rsidP="006A5B87">
            <w:pPr>
              <w:pStyle w:val="Listparagraf"/>
              <w:numPr>
                <w:ilvl w:val="0"/>
                <w:numId w:val="2"/>
              </w:numPr>
              <w:tabs>
                <w:tab w:val="clear" w:pos="709"/>
              </w:tabs>
              <w:ind w:left="318" w:hanging="283"/>
            </w:pPr>
            <w:r w:rsidRPr="00767DBE">
              <w:rPr>
                <w:b/>
                <w:i/>
              </w:rPr>
              <w:t>Autorizație sanitară pentru funcționare</w:t>
            </w:r>
            <w:r w:rsidRPr="00655779">
              <w:t xml:space="preserve">, eliberată la </w:t>
            </w:r>
            <w:r>
              <w:t>10.02.2021</w:t>
            </w:r>
            <w:r w:rsidRPr="00655779">
              <w:t xml:space="preserve">, nr. </w:t>
            </w:r>
            <w:r>
              <w:t>008422/2021/184</w:t>
            </w:r>
            <w:r w:rsidRPr="00655779">
              <w:t>;</w:t>
            </w:r>
          </w:p>
          <w:p w:rsidR="00584524" w:rsidRDefault="00584524" w:rsidP="006A5B87">
            <w:pPr>
              <w:pStyle w:val="Listparagraf"/>
              <w:numPr>
                <w:ilvl w:val="0"/>
                <w:numId w:val="2"/>
              </w:numPr>
              <w:tabs>
                <w:tab w:val="clear" w:pos="709"/>
              </w:tabs>
              <w:ind w:left="318" w:hanging="283"/>
            </w:pPr>
            <w:r>
              <w:t>Contract de achiziționare:</w:t>
            </w:r>
            <w:r w:rsidRPr="00767DBE">
              <w:rPr>
                <w:b/>
                <w:i/>
              </w:rPr>
              <w:t>Servicii de deretizare și dezinsecție</w:t>
            </w:r>
            <w:r>
              <w:t xml:space="preserve"> nr.06-21/S, cod CPV:90923000-3  din 26.01.2021;</w:t>
            </w:r>
          </w:p>
          <w:p w:rsidR="00584524" w:rsidRDefault="00767DBE" w:rsidP="006A5B87">
            <w:pPr>
              <w:pStyle w:val="Listparagraf"/>
              <w:numPr>
                <w:ilvl w:val="0"/>
                <w:numId w:val="2"/>
              </w:numPr>
              <w:tabs>
                <w:tab w:val="clear" w:pos="709"/>
              </w:tabs>
              <w:ind w:left="318" w:hanging="283"/>
            </w:pPr>
            <w:r w:rsidRPr="00767DBE">
              <w:rPr>
                <w:b/>
                <w:i/>
              </w:rPr>
              <w:t>Contract de achiziționare efectuarea investigațiilor de laborator bacteriologice-igienice cu estimarea rezultatelor</w:t>
            </w:r>
            <w:r>
              <w:t xml:space="preserve"> nr.292 din 05.04.2021;</w:t>
            </w:r>
          </w:p>
          <w:p w:rsidR="00767DBE" w:rsidRDefault="00767DBE" w:rsidP="006A5B87">
            <w:pPr>
              <w:pStyle w:val="Listparagraf"/>
              <w:numPr>
                <w:ilvl w:val="0"/>
                <w:numId w:val="2"/>
              </w:numPr>
              <w:tabs>
                <w:tab w:val="clear" w:pos="709"/>
              </w:tabs>
              <w:ind w:left="318" w:hanging="283"/>
            </w:pPr>
            <w:r w:rsidRPr="00767DBE">
              <w:rPr>
                <w:b/>
                <w:i/>
              </w:rPr>
              <w:t>Aviz sanitar pentru produsele alimentare și nealimentare</w:t>
            </w:r>
            <w:r>
              <w:t xml:space="preserve"> (apă potabilă îmbutelată </w:t>
            </w:r>
            <w:r w:rsidRPr="00767DBE">
              <w:rPr>
                <w:b/>
                <w:i/>
              </w:rPr>
              <w:t>”Apă bună”)</w:t>
            </w:r>
            <w:r>
              <w:t xml:space="preserve"> nr.P-8032/2020 din 25.11.2020;</w:t>
            </w:r>
          </w:p>
          <w:p w:rsidR="00767DBE" w:rsidRDefault="00767DBE" w:rsidP="006A5B87">
            <w:pPr>
              <w:pStyle w:val="Listparagraf"/>
              <w:numPr>
                <w:ilvl w:val="0"/>
                <w:numId w:val="2"/>
              </w:numPr>
              <w:tabs>
                <w:tab w:val="clear" w:pos="709"/>
              </w:tabs>
              <w:ind w:left="318" w:hanging="283"/>
            </w:pPr>
            <w:r w:rsidRPr="00655779">
              <w:t xml:space="preserve">Raportul de Autoevaluare privind pregătirea pentru redeschidere </w:t>
            </w:r>
            <w:proofErr w:type="gramStart"/>
            <w:r w:rsidRPr="00655779">
              <w:t>a</w:t>
            </w:r>
            <w:proofErr w:type="gramEnd"/>
            <w:r w:rsidRPr="00655779">
              <w:t xml:space="preserve"> IET „</w:t>
            </w:r>
            <w:r>
              <w:t>Prichindel”</w:t>
            </w:r>
            <w:r w:rsidRPr="00655779">
              <w:t>, coordonat și aprobat de CSP si DETS sec. Centru 01. 09.2020</w:t>
            </w:r>
            <w:r>
              <w:t>;</w:t>
            </w:r>
          </w:p>
          <w:p w:rsidR="00767DBE" w:rsidRDefault="006F36BF" w:rsidP="006A5B87">
            <w:pPr>
              <w:pStyle w:val="Listparagraf"/>
              <w:numPr>
                <w:ilvl w:val="0"/>
                <w:numId w:val="2"/>
              </w:numPr>
              <w:tabs>
                <w:tab w:val="clear" w:pos="709"/>
              </w:tabs>
              <w:ind w:left="318" w:hanging="283"/>
            </w:pPr>
            <w:r w:rsidRPr="00655779">
              <w:t>Planul de dezvoltare instituțională pentru anii</w:t>
            </w:r>
            <w:r>
              <w:t xml:space="preserve"> 2021</w:t>
            </w:r>
            <w:r w:rsidRPr="00655779">
              <w:t>-2025 aprobat la ședința Consiliului de administrație nr. 01</w:t>
            </w:r>
            <w:r>
              <w:t xml:space="preserve"> al IET nr.156 din 02.09.2020;</w:t>
            </w:r>
          </w:p>
          <w:p w:rsidR="006A5B87" w:rsidRPr="00655779" w:rsidRDefault="006F36BF" w:rsidP="008568DF">
            <w:pPr>
              <w:pStyle w:val="Listparagraf"/>
              <w:numPr>
                <w:ilvl w:val="0"/>
                <w:numId w:val="2"/>
              </w:numPr>
              <w:tabs>
                <w:tab w:val="clear" w:pos="709"/>
              </w:tabs>
              <w:ind w:left="318" w:hanging="283"/>
            </w:pPr>
            <w:r w:rsidRPr="00655779">
              <w:t xml:space="preserve">Planul </w:t>
            </w:r>
            <w:r>
              <w:t>Complex</w:t>
            </w:r>
            <w:r w:rsidRPr="00655779">
              <w:t xml:space="preserve"> de activitate pentru anul de studii 20</w:t>
            </w:r>
            <w:r>
              <w:t>21-2022</w:t>
            </w:r>
            <w:r w:rsidRPr="00655779">
              <w:t>, aprobat la ședința Consiliulu</w:t>
            </w:r>
            <w:r>
              <w:t>i de administrație nr. 01</w:t>
            </w:r>
            <w:r w:rsidRPr="00655779">
              <w:t xml:space="preserve"> din </w:t>
            </w:r>
            <w:r>
              <w:t>10.09.2021</w:t>
            </w:r>
            <w:r w:rsidRPr="00655779">
              <w:t>. Capitolul 3 Asigurarea vieții și sănătății copiilor, propa</w:t>
            </w:r>
            <w:r>
              <w:t>garea modului sănătos de viață;</w:t>
            </w:r>
          </w:p>
          <w:p w:rsidR="006A5B87" w:rsidRPr="00655779" w:rsidRDefault="006A5B87" w:rsidP="006A5B87">
            <w:pPr>
              <w:pStyle w:val="Listparagraf"/>
              <w:numPr>
                <w:ilvl w:val="0"/>
                <w:numId w:val="2"/>
              </w:numPr>
              <w:tabs>
                <w:tab w:val="clear" w:pos="709"/>
              </w:tabs>
              <w:ind w:left="318" w:hanging="283"/>
            </w:pPr>
            <w:r w:rsidRPr="00655779">
              <w:t>Registrul instruirilor privind implimentarea măsurilor de control și prevenirea răspândirii infecției în perioada post-COVID -19. Proces-verbal al ședinței de instruire a an</w:t>
            </w:r>
            <w:r w:rsidR="008568DF">
              <w:t>gajaților instituției, din 26.08</w:t>
            </w:r>
            <w:r w:rsidRPr="00655779">
              <w:t>.2020;</w:t>
            </w:r>
          </w:p>
          <w:p w:rsidR="006A5B87" w:rsidRPr="008568DF" w:rsidRDefault="006A5B87" w:rsidP="006A5B87">
            <w:pPr>
              <w:pStyle w:val="Listparagraf"/>
              <w:numPr>
                <w:ilvl w:val="0"/>
                <w:numId w:val="2"/>
              </w:numPr>
              <w:tabs>
                <w:tab w:val="clear" w:pos="709"/>
              </w:tabs>
              <w:ind w:left="318" w:hanging="283"/>
            </w:pPr>
            <w:r w:rsidRPr="00655779">
              <w:t xml:space="preserve">Registrul de monitorizare a acțiunilor </w:t>
            </w:r>
            <w:r w:rsidRPr="008568DF">
              <w:rPr>
                <w:b/>
                <w:i/>
              </w:rPr>
              <w:t>de Dezinfecție, dezinsecție, deratizare</w:t>
            </w:r>
            <w:r w:rsidR="008568DF">
              <w:t>;</w:t>
            </w:r>
          </w:p>
          <w:p w:rsidR="008568DF" w:rsidRDefault="006A5B87" w:rsidP="006A5B87">
            <w:pPr>
              <w:pStyle w:val="Listparagraf"/>
              <w:numPr>
                <w:ilvl w:val="0"/>
                <w:numId w:val="2"/>
              </w:numPr>
              <w:tabs>
                <w:tab w:val="clear" w:pos="709"/>
              </w:tabs>
              <w:ind w:left="318" w:hanging="283"/>
            </w:pPr>
            <w:r w:rsidRPr="00655779">
              <w:t xml:space="preserve">Cotrolul </w:t>
            </w:r>
            <w:r w:rsidR="008568DF">
              <w:t>tematic</w:t>
            </w:r>
            <w:r w:rsidR="008568DF">
              <w:rPr>
                <w:b/>
                <w:i/>
              </w:rPr>
              <w:t xml:space="preserve"> </w:t>
            </w:r>
            <w:r w:rsidR="008568DF" w:rsidRPr="009560CE">
              <w:rPr>
                <w:b/>
                <w:i/>
              </w:rPr>
              <w:t xml:space="preserve">”Modalități de amenajare a mediului  educațional a grupelor </w:t>
            </w:r>
            <w:r w:rsidR="008568DF">
              <w:rPr>
                <w:b/>
                <w:i/>
              </w:rPr>
              <w:t>către noul an de studii 2021-2022</w:t>
            </w:r>
            <w:r w:rsidR="008568DF" w:rsidRPr="009560CE">
              <w:rPr>
                <w:b/>
                <w:i/>
              </w:rPr>
              <w:t xml:space="preserve"> conform educației timpurii în contextual pandemiei Covid-19”</w:t>
            </w:r>
            <w:r w:rsidR="008568DF">
              <w:rPr>
                <w:b/>
                <w:i/>
              </w:rPr>
              <w:t xml:space="preserve">, </w:t>
            </w:r>
            <w:r w:rsidR="008568DF">
              <w:t>Ordinul nr.36-ab din 26.08.2021</w:t>
            </w:r>
          </w:p>
          <w:p w:rsidR="008568DF" w:rsidRDefault="008568DF" w:rsidP="006A5B87">
            <w:pPr>
              <w:pStyle w:val="Listparagraf"/>
              <w:numPr>
                <w:ilvl w:val="0"/>
                <w:numId w:val="2"/>
              </w:numPr>
              <w:tabs>
                <w:tab w:val="clear" w:pos="709"/>
              </w:tabs>
              <w:ind w:left="318" w:hanging="283"/>
            </w:pPr>
            <w:r w:rsidRPr="00655779">
              <w:t xml:space="preserve"> </w:t>
            </w:r>
            <w:r>
              <w:t>Ordinul nr.45-ab din 01.09.2021</w:t>
            </w:r>
            <w:r w:rsidR="006A5B87" w:rsidRPr="00655779">
              <w:t xml:space="preserve"> Cu privire la </w:t>
            </w:r>
            <w:r>
              <w:t>respectarea IOVSC</w:t>
            </w:r>
          </w:p>
          <w:p w:rsidR="008568DF" w:rsidRDefault="008568DF" w:rsidP="006A5B87">
            <w:pPr>
              <w:pStyle w:val="Listparagraf"/>
              <w:numPr>
                <w:ilvl w:val="0"/>
                <w:numId w:val="1"/>
              </w:numPr>
              <w:tabs>
                <w:tab w:val="clear" w:pos="709"/>
              </w:tabs>
              <w:ind w:left="317" w:hanging="283"/>
            </w:pPr>
            <w:r>
              <w:t>Ordinul 46-ab din 01.09.2021 ”Cu privire la respectarea obligațiunilor de lucru a lucrătorilor blocului alimentar”;</w:t>
            </w:r>
          </w:p>
          <w:p w:rsidR="006A5B87" w:rsidRDefault="006A5B87" w:rsidP="006A5B87">
            <w:pPr>
              <w:pStyle w:val="Listparagraf"/>
              <w:numPr>
                <w:ilvl w:val="0"/>
                <w:numId w:val="1"/>
              </w:numPr>
              <w:tabs>
                <w:tab w:val="clear" w:pos="709"/>
              </w:tabs>
              <w:ind w:left="317" w:hanging="283"/>
            </w:pPr>
            <w:r w:rsidRPr="00655779">
              <w:t>Registre medicale privind starea de sănătate a copiilor și a salariaților;</w:t>
            </w:r>
          </w:p>
          <w:p w:rsidR="006A5B87" w:rsidRPr="00871F1C" w:rsidRDefault="00C252D4" w:rsidP="00871F1C">
            <w:pPr>
              <w:pStyle w:val="Listparagraf"/>
              <w:numPr>
                <w:ilvl w:val="0"/>
                <w:numId w:val="1"/>
              </w:numPr>
              <w:tabs>
                <w:tab w:val="clear" w:pos="709"/>
              </w:tabs>
              <w:ind w:left="317" w:hanging="283"/>
            </w:pPr>
            <w:r w:rsidRPr="00655779">
              <w:t>Registrul de evidență a securității muncii angajaților.</w:t>
            </w:r>
          </w:p>
        </w:tc>
      </w:tr>
    </w:tbl>
    <w:p w:rsidR="006A5B87" w:rsidRPr="00EA1A53" w:rsidRDefault="006A5B87" w:rsidP="006A5B87">
      <w:pPr>
        <w:pStyle w:val="Titlu1"/>
        <w:rPr>
          <w:lang w:val="ro-RO"/>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42"/>
        <w:gridCol w:w="7796"/>
      </w:tblGrid>
      <w:tr w:rsidR="008B5981" w:rsidRPr="00694962" w:rsidTr="0075060F">
        <w:tc>
          <w:tcPr>
            <w:tcW w:w="1418" w:type="dxa"/>
            <w:vMerge w:val="restart"/>
          </w:tcPr>
          <w:p w:rsidR="008B5981" w:rsidRPr="00E61067" w:rsidRDefault="008B5981" w:rsidP="0075060F">
            <w:pPr>
              <w:rPr>
                <w:b/>
                <w:color w:val="E36C0A" w:themeColor="accent6" w:themeShade="BF"/>
                <w:sz w:val="24"/>
                <w:szCs w:val="24"/>
              </w:rPr>
            </w:pPr>
            <w:r w:rsidRPr="00E61067">
              <w:rPr>
                <w:b/>
                <w:sz w:val="24"/>
                <w:szCs w:val="24"/>
              </w:rPr>
              <w:t>Constatări</w:t>
            </w:r>
          </w:p>
        </w:tc>
        <w:tc>
          <w:tcPr>
            <w:tcW w:w="7938" w:type="dxa"/>
            <w:gridSpan w:val="2"/>
          </w:tcPr>
          <w:p w:rsidR="008B5981" w:rsidRPr="00871F1C" w:rsidRDefault="008B5981" w:rsidP="00871F1C">
            <w:pPr>
              <w:spacing w:after="0" w:line="240" w:lineRule="auto"/>
              <w:rPr>
                <w:rFonts w:ascii="Times New Roman" w:eastAsia="Times New Roman" w:hAnsi="Times New Roman" w:cs="Times New Roman"/>
                <w:bCs/>
                <w:sz w:val="24"/>
                <w:szCs w:val="24"/>
              </w:rPr>
            </w:pPr>
            <w:r w:rsidRPr="00871F1C">
              <w:rPr>
                <w:rFonts w:ascii="Times New Roman" w:eastAsia="Times New Roman" w:hAnsi="Times New Roman" w:cs="Times New Roman"/>
                <w:bCs/>
                <w:sz w:val="24"/>
                <w:szCs w:val="24"/>
              </w:rPr>
              <w:t>Instituția deține documentele tehnice, sanitaro-igienice și medicale necesare pentru organizarea și desfășurarea procesului educational.</w:t>
            </w:r>
          </w:p>
          <w:p w:rsidR="008B5981" w:rsidRPr="00871F1C" w:rsidRDefault="008B5981" w:rsidP="00871F1C">
            <w:pPr>
              <w:spacing w:after="0" w:line="240" w:lineRule="auto"/>
              <w:rPr>
                <w:rFonts w:ascii="Times New Roman" w:eastAsia="Times New Roman" w:hAnsi="Times New Roman" w:cs="Times New Roman"/>
                <w:bCs/>
                <w:sz w:val="24"/>
                <w:szCs w:val="24"/>
              </w:rPr>
            </w:pPr>
            <w:r w:rsidRPr="00871F1C">
              <w:rPr>
                <w:rFonts w:ascii="Times New Roman" w:eastAsia="Times New Roman" w:hAnsi="Times New Roman" w:cs="Times New Roman"/>
                <w:bCs/>
                <w:sz w:val="24"/>
                <w:szCs w:val="24"/>
              </w:rPr>
              <w:t xml:space="preserve"> Administrația instituției monitorizează permanent respectarea normelor sanitaro-igienice. </w:t>
            </w:r>
          </w:p>
        </w:tc>
      </w:tr>
      <w:tr w:rsidR="008B5981" w:rsidRPr="00694962" w:rsidTr="0075060F">
        <w:tc>
          <w:tcPr>
            <w:tcW w:w="1418" w:type="dxa"/>
            <w:vMerge/>
          </w:tcPr>
          <w:p w:rsidR="008B5981" w:rsidRPr="002753FE" w:rsidRDefault="008B5981" w:rsidP="0075060F"/>
        </w:tc>
        <w:tc>
          <w:tcPr>
            <w:tcW w:w="7938" w:type="dxa"/>
            <w:gridSpan w:val="2"/>
          </w:tcPr>
          <w:p w:rsidR="008B5981" w:rsidRPr="00871F1C" w:rsidRDefault="008B5981" w:rsidP="00871F1C">
            <w:pPr>
              <w:spacing w:after="0" w:line="240" w:lineRule="auto"/>
              <w:rPr>
                <w:rFonts w:ascii="Times New Roman" w:eastAsia="Times New Roman" w:hAnsi="Times New Roman" w:cs="Times New Roman"/>
                <w:bCs/>
                <w:sz w:val="24"/>
                <w:szCs w:val="24"/>
              </w:rPr>
            </w:pPr>
            <w:r w:rsidRPr="00871F1C">
              <w:rPr>
                <w:rFonts w:ascii="Times New Roman" w:eastAsia="Times New Roman" w:hAnsi="Times New Roman" w:cs="Times New Roman"/>
                <w:sz w:val="24"/>
                <w:szCs w:val="24"/>
              </w:rPr>
              <w:t>Meniu model pentru respectarea normelor fiziologice de consum</w:t>
            </w:r>
          </w:p>
        </w:tc>
      </w:tr>
      <w:tr w:rsidR="008B5981" w:rsidRPr="00694962" w:rsidTr="0075060F">
        <w:tc>
          <w:tcPr>
            <w:tcW w:w="1418" w:type="dxa"/>
            <w:vMerge/>
          </w:tcPr>
          <w:p w:rsidR="008B5981" w:rsidRPr="002753FE" w:rsidRDefault="008B5981" w:rsidP="0075060F"/>
        </w:tc>
        <w:tc>
          <w:tcPr>
            <w:tcW w:w="7938" w:type="dxa"/>
            <w:gridSpan w:val="2"/>
          </w:tcPr>
          <w:p w:rsidR="008B5981" w:rsidRPr="00871F1C" w:rsidRDefault="008B5981" w:rsidP="00871F1C">
            <w:pPr>
              <w:spacing w:after="0" w:line="240" w:lineRule="auto"/>
              <w:rPr>
                <w:rFonts w:ascii="Times New Roman" w:eastAsia="Times New Roman" w:hAnsi="Times New Roman" w:cs="Times New Roman"/>
                <w:sz w:val="24"/>
                <w:szCs w:val="24"/>
              </w:rPr>
            </w:pPr>
            <w:r w:rsidRPr="00871F1C">
              <w:rPr>
                <w:rFonts w:ascii="Times New Roman" w:eastAsia="Times New Roman" w:hAnsi="Times New Roman" w:cs="Times New Roman"/>
                <w:sz w:val="24"/>
                <w:szCs w:val="24"/>
              </w:rPr>
              <w:t>Discuţii conform planului de activitate a sistentului medical cu copiii (Cartele medicale F-026e),  personalul didactic, nondidactic (41 cartele medicale și controlul medical efectuat)</w:t>
            </w:r>
          </w:p>
        </w:tc>
      </w:tr>
      <w:tr w:rsidR="00C252D4" w:rsidRPr="00694962" w:rsidTr="0075060F">
        <w:tc>
          <w:tcPr>
            <w:tcW w:w="9356" w:type="dxa"/>
            <w:gridSpan w:val="3"/>
          </w:tcPr>
          <w:p w:rsidR="00C252D4" w:rsidRPr="00871F1C" w:rsidRDefault="00C252D4" w:rsidP="00871F1C">
            <w:pPr>
              <w:spacing w:after="0" w:line="240" w:lineRule="auto"/>
              <w:rPr>
                <w:rFonts w:ascii="Times New Roman" w:eastAsia="Times New Roman" w:hAnsi="Times New Roman" w:cs="Times New Roman"/>
                <w:sz w:val="24"/>
                <w:szCs w:val="24"/>
              </w:rPr>
            </w:pPr>
            <w:r w:rsidRPr="00871F1C">
              <w:rPr>
                <w:rFonts w:ascii="Times New Roman" w:eastAsia="Times New Roman" w:hAnsi="Times New Roman" w:cs="Times New Roman"/>
                <w:b/>
                <w:sz w:val="24"/>
                <w:szCs w:val="24"/>
              </w:rPr>
              <w:t>Pondere şi punctaj acordat</w:t>
            </w:r>
            <w:r w:rsidRPr="00871F1C">
              <w:rPr>
                <w:rFonts w:ascii="Times New Roman" w:eastAsia="Times New Roman" w:hAnsi="Times New Roman" w:cs="Times New Roman"/>
                <w:sz w:val="24"/>
                <w:szCs w:val="24"/>
              </w:rPr>
              <w:t>: Pondere – 2; Autoevaluare conform criteriilor- 2; punctaj acordat</w:t>
            </w:r>
          </w:p>
        </w:tc>
      </w:tr>
      <w:tr w:rsidR="00562EA8" w:rsidRPr="00694962" w:rsidTr="00085274">
        <w:tc>
          <w:tcPr>
            <w:tcW w:w="93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62EA8" w:rsidRPr="00871F1C" w:rsidRDefault="00562EA8" w:rsidP="00871F1C">
            <w:pPr>
              <w:spacing w:after="0" w:line="240" w:lineRule="auto"/>
              <w:rPr>
                <w:rFonts w:ascii="Times New Roman" w:eastAsia="Times New Roman" w:hAnsi="Times New Roman" w:cs="Times New Roman"/>
                <w:b/>
                <w:sz w:val="24"/>
                <w:szCs w:val="24"/>
              </w:rPr>
            </w:pPr>
            <w:r w:rsidRPr="00871F1C">
              <w:rPr>
                <w:rFonts w:ascii="Times New Roman" w:eastAsia="Times New Roman" w:hAnsi="Times New Roman" w:cs="Times New Roman"/>
                <w:b/>
                <w:sz w:val="24"/>
                <w:szCs w:val="24"/>
              </w:rPr>
              <w:t>Indicator 1.1.2 Asigurarea pazei și a securității instituției și a siguranței tuturor copiilor pe toată durata programului educativ</w:t>
            </w:r>
          </w:p>
        </w:tc>
      </w:tr>
      <w:tr w:rsidR="00562EA8" w:rsidRPr="00694962" w:rsidTr="00562EA8">
        <w:tc>
          <w:tcPr>
            <w:tcW w:w="1560" w:type="dxa"/>
            <w:gridSpan w:val="2"/>
            <w:tcBorders>
              <w:top w:val="single" w:sz="4" w:space="0" w:color="auto"/>
              <w:left w:val="single" w:sz="4" w:space="0" w:color="auto"/>
              <w:bottom w:val="single" w:sz="4" w:space="0" w:color="auto"/>
              <w:right w:val="single" w:sz="4" w:space="0" w:color="auto"/>
            </w:tcBorders>
          </w:tcPr>
          <w:p w:rsidR="00562EA8" w:rsidRPr="00871F1C" w:rsidRDefault="00562EA8" w:rsidP="00871F1C">
            <w:pPr>
              <w:spacing w:after="0" w:line="240" w:lineRule="auto"/>
              <w:rPr>
                <w:rFonts w:ascii="Times New Roman" w:eastAsia="Times New Roman" w:hAnsi="Times New Roman" w:cs="Times New Roman"/>
                <w:b/>
                <w:sz w:val="24"/>
                <w:szCs w:val="24"/>
              </w:rPr>
            </w:pPr>
            <w:r w:rsidRPr="00871F1C">
              <w:rPr>
                <w:rFonts w:ascii="Times New Roman" w:eastAsia="Times New Roman" w:hAnsi="Times New Roman" w:cs="Times New Roman"/>
                <w:b/>
                <w:sz w:val="24"/>
                <w:szCs w:val="24"/>
              </w:rPr>
              <w:t xml:space="preserve">Dovezi </w:t>
            </w:r>
          </w:p>
        </w:tc>
        <w:tc>
          <w:tcPr>
            <w:tcW w:w="7796" w:type="dxa"/>
            <w:tcBorders>
              <w:top w:val="single" w:sz="4" w:space="0" w:color="auto"/>
              <w:left w:val="single" w:sz="4" w:space="0" w:color="auto"/>
              <w:bottom w:val="single" w:sz="4" w:space="0" w:color="auto"/>
              <w:right w:val="single" w:sz="4" w:space="0" w:color="auto"/>
            </w:tcBorders>
          </w:tcPr>
          <w:p w:rsidR="00562EA8" w:rsidRPr="00871F1C" w:rsidRDefault="003611CB" w:rsidP="00871F1C">
            <w:pPr>
              <w:pStyle w:val="Listparagraf"/>
              <w:numPr>
                <w:ilvl w:val="0"/>
                <w:numId w:val="3"/>
              </w:numPr>
              <w:tabs>
                <w:tab w:val="clear" w:pos="709"/>
              </w:tabs>
              <w:ind w:left="313" w:hanging="283"/>
              <w:rPr>
                <w:rFonts w:eastAsia="Times New Roman"/>
                <w:color w:val="000000"/>
                <w:szCs w:val="24"/>
                <w:lang w:bidi="en-US"/>
              </w:rPr>
            </w:pPr>
            <w:r w:rsidRPr="00871F1C">
              <w:rPr>
                <w:rFonts w:eastAsia="Times New Roman"/>
                <w:color w:val="000000"/>
                <w:szCs w:val="24"/>
                <w:lang w:bidi="en-US"/>
              </w:rPr>
              <w:t>Regulamentul de organizare și funcționare a IET nr.156 aprobat la ședința Consiliului de administrație</w:t>
            </w:r>
            <w:r w:rsidR="00680968" w:rsidRPr="00871F1C">
              <w:rPr>
                <w:rFonts w:eastAsia="Times New Roman"/>
                <w:color w:val="000000"/>
                <w:szCs w:val="24"/>
                <w:lang w:bidi="en-US"/>
              </w:rPr>
              <w:t xml:space="preserve"> nr.1 din 10</w:t>
            </w:r>
            <w:r w:rsidRPr="00871F1C">
              <w:rPr>
                <w:rFonts w:eastAsia="Times New Roman"/>
                <w:color w:val="000000"/>
                <w:szCs w:val="24"/>
                <w:lang w:bidi="en-US"/>
              </w:rPr>
              <w:t>.</w:t>
            </w:r>
            <w:r w:rsidR="00680968" w:rsidRPr="00871F1C">
              <w:rPr>
                <w:rFonts w:eastAsia="Times New Roman"/>
                <w:color w:val="000000"/>
                <w:szCs w:val="24"/>
                <w:lang w:bidi="en-US"/>
              </w:rPr>
              <w:t>09.2020</w:t>
            </w:r>
            <w:r w:rsidRPr="00871F1C">
              <w:rPr>
                <w:rFonts w:eastAsia="Times New Roman"/>
                <w:color w:val="000000"/>
                <w:szCs w:val="24"/>
                <w:lang w:bidi="en-US"/>
              </w:rPr>
              <w:t>;</w:t>
            </w:r>
          </w:p>
          <w:p w:rsidR="003611CB" w:rsidRPr="00871F1C" w:rsidRDefault="003611CB" w:rsidP="00871F1C">
            <w:pPr>
              <w:pStyle w:val="Listparagraf"/>
              <w:numPr>
                <w:ilvl w:val="0"/>
                <w:numId w:val="3"/>
              </w:numPr>
              <w:tabs>
                <w:tab w:val="clear" w:pos="709"/>
              </w:tabs>
              <w:ind w:left="313" w:hanging="283"/>
              <w:rPr>
                <w:rFonts w:eastAsia="Times New Roman"/>
                <w:color w:val="000000"/>
                <w:szCs w:val="24"/>
                <w:lang w:bidi="en-US"/>
              </w:rPr>
            </w:pPr>
            <w:r w:rsidRPr="00871F1C">
              <w:rPr>
                <w:rFonts w:eastAsia="Times New Roman"/>
                <w:color w:val="000000"/>
                <w:szCs w:val="24"/>
                <w:lang w:bidi="en-US"/>
              </w:rPr>
              <w:lastRenderedPageBreak/>
              <w:t>Regulamentul cu privire la funcționarea Consiliului de administrație al IET nr.156, aprobat la Consil</w:t>
            </w:r>
            <w:r w:rsidR="00680968" w:rsidRPr="00871F1C">
              <w:rPr>
                <w:rFonts w:eastAsia="Times New Roman"/>
                <w:color w:val="000000"/>
                <w:szCs w:val="24"/>
                <w:lang w:bidi="en-US"/>
              </w:rPr>
              <w:t>iul de administrație nr.1 din 10</w:t>
            </w:r>
            <w:r w:rsidRPr="00871F1C">
              <w:rPr>
                <w:rFonts w:eastAsia="Times New Roman"/>
                <w:color w:val="000000"/>
                <w:szCs w:val="24"/>
                <w:lang w:bidi="en-US"/>
              </w:rPr>
              <w:t>.09.2021</w:t>
            </w:r>
            <w:r w:rsidR="00680968" w:rsidRPr="00871F1C">
              <w:rPr>
                <w:rFonts w:eastAsia="Times New Roman"/>
                <w:color w:val="000000"/>
                <w:szCs w:val="24"/>
                <w:lang w:bidi="en-US"/>
              </w:rPr>
              <w:t>0</w:t>
            </w:r>
            <w:r w:rsidRPr="00871F1C">
              <w:rPr>
                <w:rFonts w:eastAsia="Times New Roman"/>
                <w:color w:val="000000"/>
                <w:szCs w:val="24"/>
                <w:lang w:bidi="en-US"/>
              </w:rPr>
              <w:t>;</w:t>
            </w:r>
          </w:p>
          <w:p w:rsidR="003611CB" w:rsidRPr="00871F1C" w:rsidRDefault="003611CB" w:rsidP="00871F1C">
            <w:pPr>
              <w:pStyle w:val="Listparagraf"/>
              <w:numPr>
                <w:ilvl w:val="0"/>
                <w:numId w:val="3"/>
              </w:numPr>
              <w:tabs>
                <w:tab w:val="clear" w:pos="709"/>
              </w:tabs>
              <w:ind w:left="313" w:hanging="283"/>
              <w:rPr>
                <w:rFonts w:eastAsia="Times New Roman"/>
                <w:color w:val="000000"/>
                <w:szCs w:val="24"/>
                <w:lang w:bidi="en-US"/>
              </w:rPr>
            </w:pPr>
            <w:r w:rsidRPr="00871F1C">
              <w:rPr>
                <w:rFonts w:eastAsia="Times New Roman"/>
                <w:color w:val="000000"/>
                <w:szCs w:val="24"/>
                <w:lang w:bidi="en-US"/>
              </w:rPr>
              <w:t>Regulamentul intern al IET n</w:t>
            </w:r>
            <w:r w:rsidR="00680968" w:rsidRPr="00871F1C">
              <w:rPr>
                <w:rFonts w:eastAsia="Times New Roman"/>
                <w:color w:val="000000"/>
                <w:szCs w:val="24"/>
                <w:lang w:bidi="en-US"/>
              </w:rPr>
              <w:t>r.156 pentru anul de studii 2020-2021</w:t>
            </w:r>
            <w:r w:rsidRPr="00871F1C">
              <w:rPr>
                <w:rFonts w:eastAsia="Times New Roman"/>
                <w:color w:val="000000"/>
                <w:szCs w:val="24"/>
                <w:lang w:bidi="en-US"/>
              </w:rPr>
              <w:t>, aprobat la Consiliul de administrație</w:t>
            </w:r>
            <w:r w:rsidR="00680968" w:rsidRPr="00871F1C">
              <w:rPr>
                <w:rFonts w:eastAsia="Times New Roman"/>
                <w:color w:val="000000"/>
                <w:szCs w:val="24"/>
                <w:lang w:bidi="en-US"/>
              </w:rPr>
              <w:t xml:space="preserve"> nr.1 din 10.09.2020</w:t>
            </w:r>
            <w:r w:rsidRPr="00871F1C">
              <w:rPr>
                <w:rFonts w:eastAsia="Times New Roman"/>
                <w:color w:val="000000"/>
                <w:szCs w:val="24"/>
                <w:lang w:bidi="en-US"/>
              </w:rPr>
              <w:t>;</w:t>
            </w:r>
          </w:p>
          <w:p w:rsidR="00DB644C" w:rsidRPr="00871F1C" w:rsidRDefault="00DB644C" w:rsidP="00871F1C">
            <w:pPr>
              <w:pStyle w:val="Listparagraf"/>
              <w:numPr>
                <w:ilvl w:val="0"/>
                <w:numId w:val="3"/>
              </w:numPr>
              <w:tabs>
                <w:tab w:val="clear" w:pos="709"/>
              </w:tabs>
              <w:ind w:left="313" w:hanging="283"/>
              <w:rPr>
                <w:rFonts w:eastAsia="Times New Roman"/>
                <w:color w:val="000000"/>
                <w:szCs w:val="24"/>
                <w:lang w:bidi="en-US"/>
              </w:rPr>
            </w:pPr>
            <w:r w:rsidRPr="00871F1C">
              <w:rPr>
                <w:rFonts w:eastAsia="Times New Roman"/>
                <w:color w:val="000000"/>
                <w:szCs w:val="24"/>
                <w:lang w:bidi="en-US"/>
              </w:rPr>
              <w:t>Regulamentul intern de funcționare a Comitetului SSM, aprobat prin Ord.nr.28-ab din 11.06.2021;</w:t>
            </w:r>
          </w:p>
          <w:p w:rsidR="00DB644C" w:rsidRPr="00871F1C" w:rsidRDefault="00DB644C" w:rsidP="00871F1C">
            <w:pPr>
              <w:pStyle w:val="Listparagraf"/>
              <w:numPr>
                <w:ilvl w:val="0"/>
                <w:numId w:val="3"/>
              </w:numPr>
              <w:tabs>
                <w:tab w:val="clear" w:pos="709"/>
              </w:tabs>
              <w:ind w:left="313" w:hanging="283"/>
              <w:rPr>
                <w:rFonts w:eastAsia="Times New Roman"/>
                <w:color w:val="000000"/>
                <w:szCs w:val="24"/>
                <w:lang w:bidi="en-US"/>
              </w:rPr>
            </w:pPr>
            <w:r w:rsidRPr="00871F1C">
              <w:rPr>
                <w:rFonts w:eastAsia="Times New Roman"/>
                <w:color w:val="000000"/>
                <w:szCs w:val="24"/>
                <w:lang w:bidi="en-US"/>
              </w:rPr>
              <w:t>Ordinul nr.39-ab din 12.09.2017 ”Cu privire la numirea lucrătorului desemnat pentru SSM;</w:t>
            </w:r>
          </w:p>
          <w:p w:rsidR="003611CB" w:rsidRPr="00871F1C" w:rsidRDefault="003611CB" w:rsidP="00871F1C">
            <w:pPr>
              <w:pStyle w:val="Listparagraf"/>
              <w:numPr>
                <w:ilvl w:val="0"/>
                <w:numId w:val="3"/>
              </w:numPr>
              <w:tabs>
                <w:tab w:val="clear" w:pos="709"/>
              </w:tabs>
              <w:ind w:left="313" w:hanging="283"/>
              <w:rPr>
                <w:rFonts w:eastAsia="Times New Roman"/>
                <w:color w:val="000000"/>
                <w:szCs w:val="24"/>
                <w:lang w:bidi="en-US"/>
              </w:rPr>
            </w:pPr>
            <w:r w:rsidRPr="00871F1C">
              <w:rPr>
                <w:rFonts w:eastAsia="Times New Roman"/>
                <w:color w:val="000000"/>
                <w:szCs w:val="24"/>
                <w:lang w:bidi="en-US"/>
              </w:rPr>
              <w:t>Fișele post ale angajaților pentru fiecare funcție, aprobate la ședința Consiliului de administrație;</w:t>
            </w:r>
          </w:p>
          <w:p w:rsidR="003611CB" w:rsidRPr="00871F1C" w:rsidRDefault="003611CB" w:rsidP="00871F1C">
            <w:pPr>
              <w:pStyle w:val="Listparagraf"/>
              <w:numPr>
                <w:ilvl w:val="0"/>
                <w:numId w:val="3"/>
              </w:numPr>
              <w:tabs>
                <w:tab w:val="clear" w:pos="709"/>
              </w:tabs>
              <w:ind w:left="313" w:hanging="283"/>
              <w:rPr>
                <w:rFonts w:eastAsia="Times New Roman"/>
                <w:color w:val="000000"/>
                <w:szCs w:val="24"/>
                <w:lang w:bidi="en-US"/>
              </w:rPr>
            </w:pPr>
            <w:r w:rsidRPr="00871F1C">
              <w:rPr>
                <w:rFonts w:eastAsia="Times New Roman"/>
                <w:color w:val="000000"/>
                <w:szCs w:val="24"/>
                <w:lang w:bidi="en-US"/>
              </w:rPr>
              <w:t>Graficul lunar de activitate a paznicilor, aprobat de directorul instituției;</w:t>
            </w:r>
          </w:p>
          <w:p w:rsidR="003611CB" w:rsidRPr="00871F1C" w:rsidRDefault="003611CB" w:rsidP="00871F1C">
            <w:pPr>
              <w:pStyle w:val="Listparagraf"/>
              <w:numPr>
                <w:ilvl w:val="0"/>
                <w:numId w:val="3"/>
              </w:numPr>
              <w:tabs>
                <w:tab w:val="clear" w:pos="709"/>
              </w:tabs>
              <w:ind w:left="313" w:hanging="283"/>
              <w:rPr>
                <w:rFonts w:eastAsia="Times New Roman"/>
                <w:color w:val="000000"/>
                <w:szCs w:val="24"/>
                <w:lang w:bidi="en-US"/>
              </w:rPr>
            </w:pPr>
            <w:r w:rsidRPr="00871F1C">
              <w:rPr>
                <w:rFonts w:eastAsia="Times New Roman"/>
                <w:color w:val="000000"/>
                <w:szCs w:val="24"/>
                <w:lang w:bidi="en-US"/>
              </w:rPr>
              <w:t>Instrucțiuni de Securitate și sănătate în muncă pentru toate genurile de lucrări și funcții în instituția de educația timpurie;</w:t>
            </w:r>
          </w:p>
          <w:p w:rsidR="00DB644C" w:rsidRPr="00871F1C" w:rsidRDefault="00D54E0A" w:rsidP="00871F1C">
            <w:pPr>
              <w:pStyle w:val="Listparagraf"/>
              <w:numPr>
                <w:ilvl w:val="0"/>
                <w:numId w:val="3"/>
              </w:numPr>
              <w:tabs>
                <w:tab w:val="clear" w:pos="709"/>
              </w:tabs>
              <w:ind w:left="313" w:hanging="283"/>
              <w:rPr>
                <w:rFonts w:eastAsia="Times New Roman"/>
                <w:color w:val="000000"/>
                <w:szCs w:val="24"/>
                <w:lang w:bidi="en-US"/>
              </w:rPr>
            </w:pPr>
            <w:r w:rsidRPr="00871F1C">
              <w:rPr>
                <w:szCs w:val="24"/>
              </w:rPr>
              <w:t>Ordinul nr.55-ab din 01.09.2020</w:t>
            </w:r>
            <w:r w:rsidR="00DB644C" w:rsidRPr="00871F1C">
              <w:rPr>
                <w:szCs w:val="24"/>
              </w:rPr>
              <w:t xml:space="preserve"> Cu privire la respectarea IOVSC;</w:t>
            </w:r>
          </w:p>
          <w:p w:rsidR="002326FC" w:rsidRPr="00871F1C" w:rsidRDefault="002326FC" w:rsidP="00871F1C">
            <w:pPr>
              <w:pStyle w:val="Listparagraf"/>
              <w:numPr>
                <w:ilvl w:val="0"/>
                <w:numId w:val="3"/>
              </w:numPr>
              <w:tabs>
                <w:tab w:val="clear" w:pos="709"/>
              </w:tabs>
              <w:ind w:left="313" w:hanging="283"/>
              <w:rPr>
                <w:rFonts w:eastAsia="Times New Roman"/>
                <w:color w:val="000000"/>
                <w:szCs w:val="24"/>
                <w:lang w:bidi="en-US"/>
              </w:rPr>
            </w:pPr>
            <w:r w:rsidRPr="00871F1C">
              <w:rPr>
                <w:rFonts w:eastAsia="Times New Roman"/>
                <w:color w:val="000000"/>
                <w:szCs w:val="24"/>
                <w:lang w:bidi="en-US"/>
              </w:rPr>
              <w:t>Registrul de evidență a accidentelor de muncă;</w:t>
            </w:r>
          </w:p>
          <w:p w:rsidR="002326FC" w:rsidRPr="00871F1C" w:rsidRDefault="002326FC" w:rsidP="00871F1C">
            <w:pPr>
              <w:pStyle w:val="Listparagraf"/>
              <w:numPr>
                <w:ilvl w:val="0"/>
                <w:numId w:val="3"/>
              </w:numPr>
              <w:tabs>
                <w:tab w:val="clear" w:pos="709"/>
              </w:tabs>
              <w:ind w:left="313" w:hanging="283"/>
              <w:rPr>
                <w:rFonts w:eastAsia="Times New Roman"/>
                <w:color w:val="000000"/>
                <w:szCs w:val="24"/>
                <w:lang w:bidi="en-US"/>
              </w:rPr>
            </w:pPr>
            <w:r w:rsidRPr="00871F1C">
              <w:rPr>
                <w:rFonts w:eastAsia="Times New Roman"/>
                <w:color w:val="000000"/>
                <w:szCs w:val="24"/>
                <w:lang w:bidi="en-US"/>
              </w:rPr>
              <w:t>Planul de protecție și prevenire pentru SSM a lucrătorilor IET nr.156 aprobat prin Ord.nr.77-ab din 20.12.2020;</w:t>
            </w:r>
          </w:p>
          <w:p w:rsidR="00904988" w:rsidRPr="00871F1C" w:rsidRDefault="002326FC" w:rsidP="00871F1C">
            <w:pPr>
              <w:pStyle w:val="Listparagraf"/>
              <w:numPr>
                <w:ilvl w:val="0"/>
                <w:numId w:val="3"/>
              </w:numPr>
              <w:tabs>
                <w:tab w:val="clear" w:pos="709"/>
              </w:tabs>
              <w:ind w:left="313" w:hanging="283"/>
              <w:rPr>
                <w:rFonts w:eastAsia="Times New Roman"/>
                <w:color w:val="000000"/>
                <w:szCs w:val="24"/>
                <w:lang w:bidi="en-US"/>
              </w:rPr>
            </w:pPr>
            <w:r w:rsidRPr="00871F1C">
              <w:rPr>
                <w:rFonts w:eastAsia="Times New Roman"/>
                <w:szCs w:val="24"/>
              </w:rPr>
              <w:t>Declarații pe propria răspundere a angajaților privind respectarea măsurilor de protecție pentru controlul infecției COVID-19 și prevenirea răspândirii infecției în rândul copiilor și angajaților instituției, semnate de angajații instituției</w:t>
            </w:r>
            <w:r w:rsidR="00904988" w:rsidRPr="00871F1C">
              <w:rPr>
                <w:rFonts w:eastAsia="Times New Roman"/>
                <w:szCs w:val="24"/>
              </w:rPr>
              <w:t xml:space="preserve">; </w:t>
            </w:r>
          </w:p>
          <w:p w:rsidR="00904988" w:rsidRPr="00871F1C" w:rsidRDefault="00904988" w:rsidP="00871F1C">
            <w:pPr>
              <w:pStyle w:val="Listparagraf"/>
              <w:numPr>
                <w:ilvl w:val="0"/>
                <w:numId w:val="3"/>
              </w:numPr>
              <w:tabs>
                <w:tab w:val="clear" w:pos="709"/>
              </w:tabs>
              <w:ind w:left="313" w:hanging="283"/>
              <w:rPr>
                <w:rFonts w:eastAsia="Times New Roman"/>
                <w:color w:val="000000"/>
                <w:szCs w:val="24"/>
                <w:lang w:bidi="en-US"/>
              </w:rPr>
            </w:pPr>
            <w:r w:rsidRPr="00871F1C">
              <w:rPr>
                <w:rFonts w:eastAsia="Times New Roman"/>
                <w:color w:val="000000"/>
                <w:szCs w:val="24"/>
                <w:lang w:bidi="en-US"/>
              </w:rPr>
              <w:t xml:space="preserve">Ord. nr.43-ab din 01.09.2021 </w:t>
            </w:r>
            <w:r w:rsidRPr="00871F1C">
              <w:rPr>
                <w:rFonts w:eastAsia="Times New Roman"/>
                <w:szCs w:val="24"/>
              </w:rPr>
              <w:t>”</w:t>
            </w:r>
            <w:r w:rsidRPr="00871F1C">
              <w:rPr>
                <w:szCs w:val="24"/>
              </w:rPr>
              <w:t xml:space="preserve">Cu  privire  la  respectarea  </w:t>
            </w:r>
            <w:r w:rsidRPr="00871F1C">
              <w:rPr>
                <w:szCs w:val="24"/>
                <w:lang w:val="ro-RO"/>
              </w:rPr>
              <w:t>I</w:t>
            </w:r>
            <w:r w:rsidRPr="00871F1C">
              <w:rPr>
                <w:szCs w:val="24"/>
              </w:rPr>
              <w:t xml:space="preserve">nstrucţiunii de securitate şi sănătate în muncă conform situației epidemiologice din țară și apariția riscului de îmbolnăvire cu COVID-19”; </w:t>
            </w:r>
          </w:p>
          <w:p w:rsidR="002326FC" w:rsidRPr="00871F1C" w:rsidRDefault="00904988" w:rsidP="00871F1C">
            <w:pPr>
              <w:pStyle w:val="Listparagraf"/>
              <w:numPr>
                <w:ilvl w:val="0"/>
                <w:numId w:val="3"/>
              </w:numPr>
              <w:tabs>
                <w:tab w:val="clear" w:pos="709"/>
              </w:tabs>
              <w:ind w:left="313" w:hanging="283"/>
              <w:rPr>
                <w:rFonts w:eastAsia="Times New Roman"/>
                <w:color w:val="000000"/>
                <w:szCs w:val="24"/>
                <w:lang w:bidi="en-US"/>
              </w:rPr>
            </w:pPr>
            <w:r w:rsidRPr="00871F1C">
              <w:rPr>
                <w:rFonts w:eastAsia="Times New Roman"/>
                <w:color w:val="000000"/>
                <w:szCs w:val="24"/>
                <w:lang w:bidi="en-US"/>
              </w:rPr>
              <w:t xml:space="preserve">Ord. nr.43-ab din 01.09.2021 </w:t>
            </w:r>
            <w:r w:rsidRPr="00871F1C">
              <w:rPr>
                <w:rFonts w:eastAsia="Times New Roman"/>
                <w:szCs w:val="24"/>
              </w:rPr>
              <w:t>”</w:t>
            </w:r>
            <w:r w:rsidRPr="00871F1C">
              <w:rPr>
                <w:szCs w:val="24"/>
              </w:rPr>
              <w:t xml:space="preserve">Cu  privire  la  </w:t>
            </w:r>
            <w:r w:rsidRPr="00871F1C">
              <w:rPr>
                <w:szCs w:val="24"/>
                <w:lang w:val="ro-RO"/>
              </w:rPr>
              <w:t xml:space="preserve">organizarea procesului educațional în anul de studii 2021-2022 în IET nr.156 în contextul </w:t>
            </w:r>
            <w:r w:rsidRPr="00871F1C">
              <w:rPr>
                <w:szCs w:val="24"/>
              </w:rPr>
              <w:t>epidemiologic de</w:t>
            </w:r>
            <w:r w:rsidRPr="00871F1C">
              <w:rPr>
                <w:szCs w:val="24"/>
                <w:lang w:val="ro-RO"/>
              </w:rPr>
              <w:t xml:space="preserve"> Covid-19”</w:t>
            </w:r>
          </w:p>
        </w:tc>
      </w:tr>
      <w:tr w:rsidR="00904988" w:rsidRPr="00E41E00" w:rsidTr="00562EA8">
        <w:tc>
          <w:tcPr>
            <w:tcW w:w="1560" w:type="dxa"/>
            <w:gridSpan w:val="2"/>
            <w:tcBorders>
              <w:top w:val="single" w:sz="4" w:space="0" w:color="auto"/>
              <w:left w:val="single" w:sz="4" w:space="0" w:color="auto"/>
              <w:bottom w:val="single" w:sz="4" w:space="0" w:color="auto"/>
              <w:right w:val="single" w:sz="4" w:space="0" w:color="auto"/>
            </w:tcBorders>
          </w:tcPr>
          <w:p w:rsidR="00904988" w:rsidRPr="00871F1C" w:rsidRDefault="00904988" w:rsidP="00871F1C">
            <w:pPr>
              <w:spacing w:after="0" w:line="240" w:lineRule="auto"/>
              <w:rPr>
                <w:rFonts w:ascii="Times New Roman" w:eastAsia="Times New Roman" w:hAnsi="Times New Roman" w:cs="Times New Roman"/>
                <w:b/>
                <w:sz w:val="24"/>
                <w:szCs w:val="24"/>
              </w:rPr>
            </w:pPr>
            <w:r w:rsidRPr="00871F1C">
              <w:rPr>
                <w:rFonts w:ascii="Times New Roman" w:eastAsia="Times New Roman" w:hAnsi="Times New Roman" w:cs="Times New Roman"/>
                <w:b/>
                <w:sz w:val="24"/>
                <w:szCs w:val="24"/>
              </w:rPr>
              <w:lastRenderedPageBreak/>
              <w:t xml:space="preserve">Constatări </w:t>
            </w:r>
          </w:p>
        </w:tc>
        <w:tc>
          <w:tcPr>
            <w:tcW w:w="7796" w:type="dxa"/>
            <w:tcBorders>
              <w:top w:val="single" w:sz="4" w:space="0" w:color="auto"/>
              <w:left w:val="single" w:sz="4" w:space="0" w:color="auto"/>
              <w:bottom w:val="single" w:sz="4" w:space="0" w:color="auto"/>
              <w:right w:val="single" w:sz="4" w:space="0" w:color="auto"/>
            </w:tcBorders>
          </w:tcPr>
          <w:p w:rsidR="00904988" w:rsidRPr="00871F1C" w:rsidRDefault="00085274" w:rsidP="00871F1C">
            <w:pPr>
              <w:spacing w:after="0" w:line="240" w:lineRule="auto"/>
              <w:rPr>
                <w:rFonts w:ascii="Times New Roman" w:eastAsia="Times New Roman" w:hAnsi="Times New Roman" w:cs="Times New Roman"/>
                <w:sz w:val="24"/>
                <w:szCs w:val="24"/>
              </w:rPr>
            </w:pPr>
            <w:r w:rsidRPr="00871F1C">
              <w:rPr>
                <w:rFonts w:ascii="Times New Roman" w:eastAsia="Times New Roman" w:hAnsi="Times New Roman" w:cs="Times New Roman"/>
                <w:sz w:val="24"/>
                <w:szCs w:val="24"/>
              </w:rPr>
              <w:t>Prezența și completarea documentației cu privire la evidența copiilor în situații de risc;</w:t>
            </w:r>
          </w:p>
          <w:p w:rsidR="00085274" w:rsidRPr="00871F1C" w:rsidRDefault="00085274" w:rsidP="00871F1C">
            <w:pPr>
              <w:spacing w:after="0" w:line="240" w:lineRule="auto"/>
              <w:rPr>
                <w:rFonts w:ascii="Times New Roman" w:eastAsia="Times New Roman" w:hAnsi="Times New Roman" w:cs="Times New Roman"/>
                <w:sz w:val="24"/>
                <w:szCs w:val="24"/>
              </w:rPr>
            </w:pPr>
            <w:r w:rsidRPr="00871F1C">
              <w:rPr>
                <w:rFonts w:ascii="Times New Roman" w:eastAsia="Times New Roman" w:hAnsi="Times New Roman" w:cs="Times New Roman"/>
                <w:sz w:val="24"/>
                <w:szCs w:val="24"/>
              </w:rPr>
              <w:t>Graficul de serviciu al administrației instituției;</w:t>
            </w:r>
          </w:p>
          <w:p w:rsidR="00085274" w:rsidRPr="00871F1C" w:rsidRDefault="00085274" w:rsidP="00871F1C">
            <w:pPr>
              <w:spacing w:after="0" w:line="240" w:lineRule="auto"/>
              <w:rPr>
                <w:rFonts w:ascii="Times New Roman" w:eastAsia="Times New Roman" w:hAnsi="Times New Roman" w:cs="Times New Roman"/>
                <w:sz w:val="24"/>
                <w:szCs w:val="24"/>
              </w:rPr>
            </w:pPr>
            <w:r w:rsidRPr="00871F1C">
              <w:rPr>
                <w:rFonts w:ascii="Times New Roman" w:eastAsia="Times New Roman" w:hAnsi="Times New Roman" w:cs="Times New Roman"/>
                <w:sz w:val="24"/>
                <w:szCs w:val="24"/>
              </w:rPr>
              <w:t>Registru de evidență a vizitatorului</w:t>
            </w:r>
          </w:p>
          <w:p w:rsidR="00085274" w:rsidRPr="00871F1C" w:rsidRDefault="00085274" w:rsidP="00871F1C">
            <w:pPr>
              <w:spacing w:after="0" w:line="240" w:lineRule="auto"/>
              <w:rPr>
                <w:rFonts w:ascii="Times New Roman" w:eastAsia="Times New Roman" w:hAnsi="Times New Roman" w:cs="Times New Roman"/>
                <w:sz w:val="24"/>
                <w:szCs w:val="24"/>
              </w:rPr>
            </w:pPr>
            <w:r w:rsidRPr="00871F1C">
              <w:rPr>
                <w:rFonts w:ascii="Times New Roman" w:hAnsi="Times New Roman" w:cs="Times New Roman"/>
                <w:sz w:val="24"/>
                <w:szCs w:val="24"/>
              </w:rPr>
              <w:t xml:space="preserve">Zilnic se efectuează filtrul/ trierea de dimineața (examinarea stării de sănătate a copilului și a personalului), în mod obligatoriu - termometria corpului, de către asistentul medical la intrarea în instituție cu restricționarea categorică </w:t>
            </w:r>
            <w:proofErr w:type="gramStart"/>
            <w:r w:rsidRPr="00871F1C">
              <w:rPr>
                <w:rFonts w:ascii="Times New Roman" w:hAnsi="Times New Roman" w:cs="Times New Roman"/>
                <w:sz w:val="24"/>
                <w:szCs w:val="24"/>
              </w:rPr>
              <w:t>a</w:t>
            </w:r>
            <w:proofErr w:type="gramEnd"/>
            <w:r w:rsidRPr="00871F1C">
              <w:rPr>
                <w:rFonts w:ascii="Times New Roman" w:hAnsi="Times New Roman" w:cs="Times New Roman"/>
                <w:sz w:val="24"/>
                <w:szCs w:val="24"/>
              </w:rPr>
              <w:t xml:space="preserve"> accesului părinților și/ sau a altor persoane străine în încăperile instituției.</w:t>
            </w:r>
          </w:p>
        </w:tc>
      </w:tr>
      <w:tr w:rsidR="00085274" w:rsidRPr="00E41E00" w:rsidTr="0075060F">
        <w:tc>
          <w:tcPr>
            <w:tcW w:w="9356" w:type="dxa"/>
            <w:gridSpan w:val="3"/>
          </w:tcPr>
          <w:p w:rsidR="00085274" w:rsidRPr="00E41E00" w:rsidRDefault="00085274" w:rsidP="0075060F">
            <w:pPr>
              <w:rPr>
                <w:rFonts w:ascii="Times New Roman" w:eastAsia="Times New Roman" w:hAnsi="Times New Roman" w:cs="Times New Roman"/>
                <w:sz w:val="24"/>
              </w:rPr>
            </w:pPr>
            <w:r w:rsidRPr="00E41E00">
              <w:rPr>
                <w:rFonts w:ascii="Times New Roman" w:eastAsia="Times New Roman" w:hAnsi="Times New Roman" w:cs="Times New Roman"/>
                <w:b/>
                <w:sz w:val="24"/>
              </w:rPr>
              <w:t>Pondere şi punctaj acordat</w:t>
            </w:r>
            <w:r w:rsidRPr="00E41E00">
              <w:rPr>
                <w:rFonts w:ascii="Times New Roman" w:eastAsia="Times New Roman" w:hAnsi="Times New Roman" w:cs="Times New Roman"/>
                <w:sz w:val="24"/>
              </w:rPr>
              <w:t>: Pondere – 2; Autoevaluare conform criteriilor- 2; punctaj acordat</w:t>
            </w:r>
          </w:p>
        </w:tc>
      </w:tr>
    </w:tbl>
    <w:p w:rsidR="006A5B87" w:rsidRDefault="006A5B87"/>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7938"/>
      </w:tblGrid>
      <w:tr w:rsidR="00085274" w:rsidRPr="00C03286" w:rsidTr="002376EA">
        <w:tc>
          <w:tcPr>
            <w:tcW w:w="9356" w:type="dxa"/>
            <w:gridSpan w:val="2"/>
            <w:shd w:val="clear" w:color="auto" w:fill="95B3D7" w:themeFill="accent1" w:themeFillTint="99"/>
          </w:tcPr>
          <w:p w:rsidR="00085274" w:rsidRPr="00E61067" w:rsidRDefault="00085274" w:rsidP="0075060F">
            <w:pPr>
              <w:rPr>
                <w:rFonts w:eastAsia="Times New Roman"/>
                <w:i/>
                <w:sz w:val="24"/>
                <w:szCs w:val="24"/>
              </w:rPr>
            </w:pPr>
            <w:r w:rsidRPr="00E61067">
              <w:rPr>
                <w:b/>
                <w:bCs/>
                <w:sz w:val="24"/>
                <w:szCs w:val="24"/>
              </w:rPr>
              <w:t>Indicator 1.1.3.</w:t>
            </w:r>
            <w:r w:rsidRPr="00E61067">
              <w:rPr>
                <w:sz w:val="24"/>
                <w:szCs w:val="24"/>
              </w:rPr>
              <w:t xml:space="preserve"> Elaborarea unui program/ orar al activităților echilibrat și flexibil</w:t>
            </w:r>
          </w:p>
        </w:tc>
      </w:tr>
      <w:tr w:rsidR="00085274" w:rsidRPr="00786277" w:rsidTr="0075060F">
        <w:tc>
          <w:tcPr>
            <w:tcW w:w="1418" w:type="dxa"/>
          </w:tcPr>
          <w:p w:rsidR="00085274" w:rsidRPr="00694962" w:rsidRDefault="00085274" w:rsidP="0075060F">
            <w:pPr>
              <w:rPr>
                <w:color w:val="E36C0A" w:themeColor="accent6" w:themeShade="BF"/>
              </w:rPr>
            </w:pPr>
            <w:r w:rsidRPr="00830CB9">
              <w:t>Dovezi</w:t>
            </w:r>
          </w:p>
        </w:tc>
        <w:tc>
          <w:tcPr>
            <w:tcW w:w="7938" w:type="dxa"/>
          </w:tcPr>
          <w:p w:rsidR="00085274" w:rsidRPr="00B85425" w:rsidRDefault="00085274" w:rsidP="00085274">
            <w:pPr>
              <w:pStyle w:val="Listparagraf"/>
              <w:numPr>
                <w:ilvl w:val="0"/>
                <w:numId w:val="4"/>
              </w:numPr>
              <w:tabs>
                <w:tab w:val="clear" w:pos="709"/>
              </w:tabs>
              <w:ind w:left="313" w:hanging="313"/>
              <w:rPr>
                <w:u w:val="single"/>
              </w:rPr>
            </w:pPr>
            <w:r>
              <w:rPr>
                <w:rFonts w:eastAsia="Times New Roman"/>
              </w:rPr>
              <w:t>Instituţia deţine</w:t>
            </w:r>
            <w:r w:rsidRPr="00085274">
              <w:rPr>
                <w:rFonts w:eastAsia="Times New Roman"/>
              </w:rPr>
              <w:t xml:space="preserve"> la </w:t>
            </w:r>
            <w:r w:rsidRPr="00B85425">
              <w:rPr>
                <w:rFonts w:eastAsia="Times New Roman"/>
                <w:u w:val="single"/>
              </w:rPr>
              <w:t>panoul informational pentru părinți:</w:t>
            </w:r>
          </w:p>
          <w:p w:rsidR="00085274" w:rsidRPr="00085274" w:rsidRDefault="002575E1" w:rsidP="008334E2">
            <w:pPr>
              <w:pStyle w:val="Listparagraf"/>
              <w:numPr>
                <w:ilvl w:val="0"/>
                <w:numId w:val="5"/>
              </w:numPr>
            </w:pPr>
            <w:r>
              <w:rPr>
                <w:rFonts w:eastAsia="Times New Roman"/>
              </w:rPr>
              <w:t xml:space="preserve"> orarul activităților;</w:t>
            </w:r>
          </w:p>
          <w:p w:rsidR="00085274" w:rsidRPr="00085274" w:rsidRDefault="00085274" w:rsidP="008334E2">
            <w:pPr>
              <w:pStyle w:val="Listparagraf"/>
              <w:numPr>
                <w:ilvl w:val="0"/>
                <w:numId w:val="5"/>
              </w:numPr>
            </w:pPr>
            <w:r w:rsidRPr="00085274">
              <w:rPr>
                <w:rFonts w:eastAsia="Times New Roman"/>
              </w:rPr>
              <w:t>graficul flexib</w:t>
            </w:r>
            <w:r w:rsidR="002575E1">
              <w:rPr>
                <w:rFonts w:eastAsia="Times New Roman"/>
              </w:rPr>
              <w:t>il de prezență a fiecărei grupe;</w:t>
            </w:r>
          </w:p>
          <w:p w:rsidR="00085274" w:rsidRPr="002575E1" w:rsidRDefault="00085274" w:rsidP="008334E2">
            <w:pPr>
              <w:pStyle w:val="Listparagraf"/>
              <w:numPr>
                <w:ilvl w:val="0"/>
                <w:numId w:val="5"/>
              </w:numPr>
            </w:pPr>
            <w:r w:rsidRPr="00085274">
              <w:rPr>
                <w:rFonts w:eastAsia="Times New Roman"/>
              </w:rPr>
              <w:t>graficul livrării hranei pe grupe</w:t>
            </w:r>
            <w:r w:rsidR="002575E1">
              <w:rPr>
                <w:rFonts w:eastAsia="Times New Roman"/>
              </w:rPr>
              <w:t>;</w:t>
            </w:r>
          </w:p>
          <w:p w:rsidR="002575E1" w:rsidRPr="00085274" w:rsidRDefault="002575E1" w:rsidP="008334E2">
            <w:pPr>
              <w:pStyle w:val="Listparagraf"/>
              <w:numPr>
                <w:ilvl w:val="0"/>
                <w:numId w:val="5"/>
              </w:numPr>
            </w:pPr>
            <w:r>
              <w:rPr>
                <w:rFonts w:eastAsia="Times New Roman"/>
              </w:rPr>
              <w:t xml:space="preserve">note </w:t>
            </w:r>
            <w:r w:rsidR="00B85425">
              <w:rPr>
                <w:rFonts w:eastAsia="Times New Roman"/>
              </w:rPr>
              <w:t>informative cu privire la asigurarea bazei tehnico-meteriale a IET nr.156</w:t>
            </w:r>
          </w:p>
          <w:p w:rsidR="00085274" w:rsidRDefault="00085274" w:rsidP="00085274">
            <w:pPr>
              <w:pStyle w:val="Listparagraf"/>
              <w:numPr>
                <w:ilvl w:val="0"/>
                <w:numId w:val="4"/>
              </w:numPr>
              <w:ind w:left="313" w:hanging="313"/>
            </w:pPr>
            <w:r w:rsidRPr="00655779">
              <w:t>Programul de activitate elaborat pentru fiecare grupă de vârstă, respectând particularitățile de vârstă și curriculumul pentru educația timpurie, anual di</w:t>
            </w:r>
            <w:r w:rsidR="00B85425">
              <w:t>s</w:t>
            </w:r>
            <w:r w:rsidRPr="00655779">
              <w:t>cutat la Consiliul pedagogic</w:t>
            </w:r>
            <w:r>
              <w:t>;</w:t>
            </w:r>
          </w:p>
          <w:p w:rsidR="00B85425" w:rsidRPr="001B4F0C" w:rsidRDefault="00B85425" w:rsidP="00B85425">
            <w:pPr>
              <w:pStyle w:val="Listparagraf"/>
              <w:numPr>
                <w:ilvl w:val="0"/>
                <w:numId w:val="3"/>
              </w:numPr>
              <w:tabs>
                <w:tab w:val="clear" w:pos="709"/>
              </w:tabs>
              <w:ind w:left="313" w:hanging="283"/>
              <w:rPr>
                <w:rFonts w:eastAsia="Times New Roman"/>
                <w:color w:val="000000"/>
                <w:lang w:bidi="en-US"/>
              </w:rPr>
            </w:pPr>
            <w:r>
              <w:rPr>
                <w:rFonts w:eastAsia="Times New Roman"/>
                <w:color w:val="000000"/>
                <w:lang w:bidi="en-US"/>
              </w:rPr>
              <w:t>Regulamentul intern al IET nr.156 pentru anul de studii 202</w:t>
            </w:r>
            <w:r w:rsidR="00680968">
              <w:rPr>
                <w:rFonts w:eastAsia="Times New Roman"/>
                <w:color w:val="000000"/>
                <w:lang w:bidi="en-US"/>
              </w:rPr>
              <w:t>0-2021</w:t>
            </w:r>
            <w:r>
              <w:rPr>
                <w:rFonts w:eastAsia="Times New Roman"/>
                <w:color w:val="000000"/>
                <w:lang w:bidi="en-US"/>
              </w:rPr>
              <w:t xml:space="preserve">, aprobat </w:t>
            </w:r>
            <w:r w:rsidRPr="001B4F0C">
              <w:rPr>
                <w:rFonts w:eastAsia="Times New Roman"/>
                <w:color w:val="000000"/>
                <w:lang w:bidi="en-US"/>
              </w:rPr>
              <w:lastRenderedPageBreak/>
              <w:t>la Consil</w:t>
            </w:r>
            <w:r w:rsidR="00680968" w:rsidRPr="001B4F0C">
              <w:rPr>
                <w:rFonts w:eastAsia="Times New Roman"/>
                <w:color w:val="000000"/>
                <w:lang w:bidi="en-US"/>
              </w:rPr>
              <w:t>iul de administrație nr.1 din 10.09.2020</w:t>
            </w:r>
            <w:r w:rsidRPr="001B4F0C">
              <w:rPr>
                <w:rFonts w:eastAsia="Times New Roman"/>
                <w:color w:val="000000"/>
                <w:lang w:bidi="en-US"/>
              </w:rPr>
              <w:t>;</w:t>
            </w:r>
          </w:p>
          <w:p w:rsidR="00085274" w:rsidRPr="001B4F0C" w:rsidRDefault="00D54E0A" w:rsidP="00085274">
            <w:pPr>
              <w:pStyle w:val="Listparagraf"/>
              <w:numPr>
                <w:ilvl w:val="0"/>
                <w:numId w:val="4"/>
              </w:numPr>
              <w:ind w:left="313" w:hanging="313"/>
            </w:pPr>
            <w:r w:rsidRPr="001B4F0C">
              <w:t>Ordinul nr.38</w:t>
            </w:r>
            <w:r w:rsidR="00B85425" w:rsidRPr="001B4F0C">
              <w:t xml:space="preserve">-ab din </w:t>
            </w:r>
            <w:r w:rsidRPr="001B4F0C">
              <w:t>27.06.2020</w:t>
            </w:r>
            <w:r w:rsidR="00B85425" w:rsidRPr="001B4F0C">
              <w:t xml:space="preserve"> ”Cu privire la aprobarea </w:t>
            </w:r>
            <w:r w:rsidRPr="001B4F0C">
              <w:t>și organizarea implementării Politicii de securitate a prelucrării datelor cu character personal</w:t>
            </w:r>
            <w:r w:rsidR="00B85425" w:rsidRPr="001B4F0C">
              <w:t>”</w:t>
            </w:r>
            <w:r w:rsidRPr="001B4F0C">
              <w:t xml:space="preserve">;  </w:t>
            </w:r>
          </w:p>
          <w:p w:rsidR="00B85425" w:rsidRPr="001B4F0C" w:rsidRDefault="00D54E0A" w:rsidP="00B85425">
            <w:pPr>
              <w:pStyle w:val="Listparagraf"/>
              <w:numPr>
                <w:ilvl w:val="0"/>
                <w:numId w:val="4"/>
              </w:numPr>
              <w:ind w:left="313" w:hanging="313"/>
            </w:pPr>
            <w:r w:rsidRPr="001B4F0C">
              <w:t>Ordinul nr.46</w:t>
            </w:r>
            <w:r w:rsidR="00B85425" w:rsidRPr="001B4F0C">
              <w:t xml:space="preserve">-ab din </w:t>
            </w:r>
            <w:r w:rsidRPr="001B4F0C">
              <w:t>06.08.2020</w:t>
            </w:r>
            <w:r w:rsidR="00B85425" w:rsidRPr="001B4F0C">
              <w:t xml:space="preserve"> ” Cu privire la </w:t>
            </w:r>
            <w:r w:rsidRPr="001B4F0C">
              <w:t>redeschiderea și reluarea activității instituției</w:t>
            </w:r>
            <w:r w:rsidR="00B85425" w:rsidRPr="001B4F0C">
              <w:t>”;</w:t>
            </w:r>
          </w:p>
          <w:p w:rsidR="00B85425" w:rsidRPr="001B4F0C" w:rsidRDefault="00B85425" w:rsidP="00B85425">
            <w:pPr>
              <w:pStyle w:val="Listparagraf"/>
              <w:numPr>
                <w:ilvl w:val="0"/>
                <w:numId w:val="4"/>
              </w:numPr>
              <w:ind w:left="313" w:hanging="313"/>
            </w:pPr>
            <w:r w:rsidRPr="001B4F0C">
              <w:rPr>
                <w:bCs/>
              </w:rPr>
              <w:t>Conform programului de activitate al fiecărei grupe de vârstă și Curriculumului pentru educația timpurie, sunt elaborate graficele pentru:</w:t>
            </w:r>
          </w:p>
          <w:p w:rsidR="00B85425" w:rsidRPr="001B4F0C" w:rsidRDefault="00B85425" w:rsidP="008334E2">
            <w:pPr>
              <w:pStyle w:val="Listparagraf"/>
              <w:numPr>
                <w:ilvl w:val="0"/>
                <w:numId w:val="6"/>
              </w:numPr>
              <w:tabs>
                <w:tab w:val="clear" w:pos="709"/>
              </w:tabs>
              <w:rPr>
                <w:bCs/>
                <w:color w:val="E36C0A" w:themeColor="accent6" w:themeShade="BF"/>
              </w:rPr>
            </w:pPr>
            <w:r w:rsidRPr="001B4F0C">
              <w:rPr>
                <w:bCs/>
              </w:rPr>
              <w:t xml:space="preserve">gimnastica matinală, </w:t>
            </w:r>
          </w:p>
          <w:p w:rsidR="00B85425" w:rsidRPr="001B4F0C" w:rsidRDefault="00B85425" w:rsidP="008334E2">
            <w:pPr>
              <w:pStyle w:val="Listparagraf"/>
              <w:numPr>
                <w:ilvl w:val="0"/>
                <w:numId w:val="6"/>
              </w:numPr>
              <w:tabs>
                <w:tab w:val="clear" w:pos="709"/>
              </w:tabs>
              <w:rPr>
                <w:bCs/>
              </w:rPr>
            </w:pPr>
            <w:r w:rsidRPr="001B4F0C">
              <w:rPr>
                <w:bCs/>
              </w:rPr>
              <w:t xml:space="preserve">activitatea de muzică și de educația fizică, </w:t>
            </w:r>
          </w:p>
          <w:p w:rsidR="00B85425" w:rsidRPr="001B4F0C" w:rsidRDefault="00B85425" w:rsidP="008334E2">
            <w:pPr>
              <w:pStyle w:val="Listparagraf"/>
              <w:numPr>
                <w:ilvl w:val="0"/>
                <w:numId w:val="6"/>
              </w:numPr>
              <w:tabs>
                <w:tab w:val="clear" w:pos="709"/>
              </w:tabs>
              <w:rPr>
                <w:bCs/>
              </w:rPr>
            </w:pPr>
            <w:r w:rsidRPr="001B4F0C">
              <w:rPr>
                <w:bCs/>
              </w:rPr>
              <w:t xml:space="preserve">plimbări, </w:t>
            </w:r>
          </w:p>
          <w:p w:rsidR="00085274" w:rsidRPr="00D54E0A" w:rsidRDefault="00B85425" w:rsidP="00B85425">
            <w:pPr>
              <w:rPr>
                <w:color w:val="FF0000"/>
                <w:sz w:val="24"/>
                <w:szCs w:val="24"/>
              </w:rPr>
            </w:pPr>
            <w:r w:rsidRPr="001B4F0C">
              <w:rPr>
                <w:rFonts w:ascii="Times New Roman" w:hAnsi="Times New Roman" w:cs="Times New Roman"/>
                <w:bCs/>
              </w:rPr>
              <w:t xml:space="preserve">      </w:t>
            </w:r>
            <w:proofErr w:type="gramStart"/>
            <w:r w:rsidRPr="001B4F0C">
              <w:rPr>
                <w:rFonts w:ascii="Times New Roman" w:hAnsi="Times New Roman" w:cs="Times New Roman"/>
                <w:bCs/>
                <w:sz w:val="24"/>
                <w:szCs w:val="24"/>
              </w:rPr>
              <w:t>care</w:t>
            </w:r>
            <w:proofErr w:type="gramEnd"/>
            <w:r w:rsidRPr="001B4F0C">
              <w:rPr>
                <w:rFonts w:ascii="Times New Roman" w:hAnsi="Times New Roman" w:cs="Times New Roman"/>
                <w:bCs/>
                <w:sz w:val="24"/>
                <w:szCs w:val="24"/>
              </w:rPr>
              <w:t xml:space="preserve"> sunt discutate la Consiliul pedagogic și aprobate la Consiliul de administrație.</w:t>
            </w:r>
          </w:p>
        </w:tc>
      </w:tr>
      <w:tr w:rsidR="00B85425" w:rsidRPr="00786277" w:rsidTr="0075060F">
        <w:tc>
          <w:tcPr>
            <w:tcW w:w="1418" w:type="dxa"/>
          </w:tcPr>
          <w:p w:rsidR="00B85425" w:rsidRPr="00E61067" w:rsidRDefault="00B85425" w:rsidP="0075060F">
            <w:pPr>
              <w:rPr>
                <w:sz w:val="24"/>
                <w:szCs w:val="24"/>
              </w:rPr>
            </w:pPr>
            <w:r w:rsidRPr="00E61067">
              <w:rPr>
                <w:sz w:val="24"/>
                <w:szCs w:val="24"/>
              </w:rPr>
              <w:lastRenderedPageBreak/>
              <w:t>Constatări</w:t>
            </w:r>
          </w:p>
        </w:tc>
        <w:tc>
          <w:tcPr>
            <w:tcW w:w="7938" w:type="dxa"/>
          </w:tcPr>
          <w:p w:rsidR="00B85425" w:rsidRDefault="003A74DF" w:rsidP="003A74DF">
            <w:pPr>
              <w:pStyle w:val="Listparagraf"/>
              <w:numPr>
                <w:ilvl w:val="0"/>
                <w:numId w:val="4"/>
              </w:numPr>
              <w:tabs>
                <w:tab w:val="clear" w:pos="709"/>
              </w:tabs>
              <w:ind w:left="313" w:hanging="313"/>
              <w:rPr>
                <w:rFonts w:eastAsia="Times New Roman"/>
              </w:rPr>
            </w:pPr>
            <w:r>
              <w:rPr>
                <w:rFonts w:eastAsia="Times New Roman"/>
              </w:rPr>
              <w:t>S-a ţinut cont şi  la programarea activităţilor extracurriculare, distracțiilor, concursurilor, etc.</w:t>
            </w:r>
          </w:p>
        </w:tc>
      </w:tr>
      <w:tr w:rsidR="003A74DF" w:rsidTr="0075060F">
        <w:tc>
          <w:tcPr>
            <w:tcW w:w="9356" w:type="dxa"/>
            <w:gridSpan w:val="2"/>
          </w:tcPr>
          <w:p w:rsidR="003A74DF" w:rsidRDefault="003A74DF" w:rsidP="0075060F">
            <w:pPr>
              <w:rPr>
                <w:rFonts w:ascii="Times New Roman" w:eastAsia="Times New Roman" w:hAnsi="Times New Roman" w:cs="Times New Roman"/>
                <w:sz w:val="24"/>
              </w:rPr>
            </w:pPr>
            <w:r w:rsidRPr="00562EA8">
              <w:rPr>
                <w:rFonts w:ascii="Times New Roman" w:eastAsia="Times New Roman" w:hAnsi="Times New Roman" w:cs="Times New Roman"/>
                <w:b/>
                <w:sz w:val="24"/>
              </w:rPr>
              <w:t>Pondere şi punctaj acordat</w:t>
            </w:r>
            <w:r>
              <w:rPr>
                <w:rFonts w:ascii="Times New Roman" w:eastAsia="Times New Roman" w:hAnsi="Times New Roman" w:cs="Times New Roman"/>
                <w:sz w:val="24"/>
              </w:rPr>
              <w:t>: Pondere – 2; Autoevaluare conform criteriilor- 2; punctaj acordat</w:t>
            </w:r>
          </w:p>
        </w:tc>
      </w:tr>
    </w:tbl>
    <w:p w:rsidR="003A74DF" w:rsidRDefault="003A74D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7938"/>
      </w:tblGrid>
      <w:tr w:rsidR="003A74DF" w:rsidRPr="00C03286" w:rsidTr="002376EA">
        <w:tc>
          <w:tcPr>
            <w:tcW w:w="9356" w:type="dxa"/>
            <w:gridSpan w:val="2"/>
            <w:shd w:val="clear" w:color="auto" w:fill="92CDDC" w:themeFill="accent5" w:themeFillTint="99"/>
          </w:tcPr>
          <w:p w:rsidR="003A74DF" w:rsidRPr="002376EA" w:rsidRDefault="002376EA" w:rsidP="002376EA">
            <w:pPr>
              <w:spacing w:after="4"/>
              <w:ind w:left="-5" w:hanging="10"/>
              <w:jc w:val="center"/>
            </w:pPr>
            <w:r>
              <w:rPr>
                <w:rFonts w:ascii="Times New Roman" w:eastAsia="Times New Roman" w:hAnsi="Times New Roman" w:cs="Times New Roman"/>
                <w:b/>
                <w:i/>
                <w:sz w:val="24"/>
                <w:u w:val="single" w:color="000000"/>
              </w:rPr>
              <w:t>Domeniu: Capacitate instituţională:</w:t>
            </w:r>
          </w:p>
        </w:tc>
      </w:tr>
      <w:tr w:rsidR="002376EA" w:rsidRPr="00C03286" w:rsidTr="002376EA">
        <w:tc>
          <w:tcPr>
            <w:tcW w:w="9356" w:type="dxa"/>
            <w:gridSpan w:val="2"/>
            <w:shd w:val="clear" w:color="auto" w:fill="95B3D7" w:themeFill="accent1" w:themeFillTint="99"/>
          </w:tcPr>
          <w:p w:rsidR="002376EA" w:rsidRDefault="002376EA" w:rsidP="003A74DF">
            <w:pPr>
              <w:rPr>
                <w:b/>
                <w:bCs/>
              </w:rPr>
            </w:pPr>
            <w:r>
              <w:rPr>
                <w:b/>
                <w:bCs/>
              </w:rPr>
              <w:t>Indicator 1.1.4</w:t>
            </w:r>
            <w:r w:rsidRPr="00C03286">
              <w:rPr>
                <w:b/>
                <w:bCs/>
              </w:rPr>
              <w:t>.</w:t>
            </w:r>
            <w:r w:rsidRPr="00C03286">
              <w:t xml:space="preserve"> </w:t>
            </w:r>
            <w:r>
              <w:t xml:space="preserve"> </w:t>
            </w:r>
            <w:r>
              <w:rPr>
                <w:rFonts w:ascii="Times New Roman" w:eastAsia="Times New Roman" w:hAnsi="Times New Roman" w:cs="Times New Roman"/>
                <w:b/>
                <w:sz w:val="24"/>
              </w:rPr>
              <w:t xml:space="preserve">   Asigurare pentru fiecare copil a câte un loc la masă, corespunzător particularităţilor psihofiziologice individuale</w:t>
            </w:r>
          </w:p>
        </w:tc>
      </w:tr>
      <w:tr w:rsidR="003A74DF" w:rsidRPr="00B85425" w:rsidTr="0075060F">
        <w:tc>
          <w:tcPr>
            <w:tcW w:w="1418" w:type="dxa"/>
          </w:tcPr>
          <w:p w:rsidR="003A74DF" w:rsidRPr="00E61067" w:rsidRDefault="003A74DF" w:rsidP="0075060F">
            <w:pPr>
              <w:rPr>
                <w:color w:val="E36C0A" w:themeColor="accent6" w:themeShade="BF"/>
                <w:sz w:val="24"/>
                <w:szCs w:val="24"/>
              </w:rPr>
            </w:pPr>
            <w:r w:rsidRPr="00E61067">
              <w:rPr>
                <w:sz w:val="24"/>
                <w:szCs w:val="24"/>
              </w:rPr>
              <w:t>Dovezi</w:t>
            </w:r>
          </w:p>
        </w:tc>
        <w:tc>
          <w:tcPr>
            <w:tcW w:w="7938" w:type="dxa"/>
          </w:tcPr>
          <w:p w:rsidR="003A74DF" w:rsidRPr="00E41E00" w:rsidRDefault="003A74DF" w:rsidP="00E41E00">
            <w:pPr>
              <w:spacing w:after="0" w:line="240" w:lineRule="auto"/>
              <w:rPr>
                <w:rFonts w:ascii="Times New Roman" w:hAnsi="Times New Roman" w:cs="Times New Roman"/>
                <w:color w:val="FF0000"/>
                <w:sz w:val="24"/>
                <w:szCs w:val="24"/>
              </w:rPr>
            </w:pPr>
            <w:r w:rsidRPr="00E41E00">
              <w:rPr>
                <w:rFonts w:ascii="Times New Roman" w:eastAsia="Cambria" w:hAnsi="Times New Roman" w:cs="Times New Roman"/>
                <w:sz w:val="24"/>
                <w:szCs w:val="24"/>
              </w:rPr>
              <w:t>Instituţia dispune de spaţii educaţionale adecvate pentru toţi copiii din instituție.</w:t>
            </w:r>
          </w:p>
          <w:p w:rsidR="003A74DF" w:rsidRPr="00E41E00" w:rsidRDefault="003A74DF" w:rsidP="00E41E00">
            <w:pPr>
              <w:tabs>
                <w:tab w:val="left" w:pos="317"/>
              </w:tabs>
              <w:spacing w:after="0" w:line="240" w:lineRule="auto"/>
              <w:rPr>
                <w:rFonts w:ascii="Times New Roman" w:hAnsi="Times New Roman" w:cs="Times New Roman"/>
                <w:sz w:val="24"/>
                <w:szCs w:val="24"/>
              </w:rPr>
            </w:pPr>
            <w:r w:rsidRPr="00E41E00">
              <w:rPr>
                <w:rFonts w:ascii="Times New Roman" w:hAnsi="Times New Roman" w:cs="Times New Roman"/>
                <w:sz w:val="24"/>
                <w:szCs w:val="24"/>
              </w:rPr>
              <w:t>Registrul bunurilor materiale;</w:t>
            </w:r>
          </w:p>
          <w:p w:rsidR="003A74DF" w:rsidRPr="00E61067" w:rsidRDefault="003A74DF" w:rsidP="00E41E00">
            <w:pPr>
              <w:spacing w:after="0" w:line="240" w:lineRule="auto"/>
              <w:rPr>
                <w:color w:val="FF0000"/>
                <w:sz w:val="24"/>
                <w:szCs w:val="24"/>
              </w:rPr>
            </w:pPr>
            <w:r w:rsidRPr="00E41E00">
              <w:rPr>
                <w:rFonts w:ascii="Times New Roman" w:hAnsi="Times New Roman" w:cs="Times New Roman"/>
                <w:sz w:val="24"/>
                <w:szCs w:val="24"/>
              </w:rPr>
              <w:t>Informație referitor la asigurarea fiecărui copil cu mobilier, inventar moale, etc., corespunzător particularităților psihofiziologice individuale,  decizia Consiliului de administrație</w:t>
            </w:r>
          </w:p>
        </w:tc>
      </w:tr>
      <w:tr w:rsidR="00083C33" w:rsidRPr="00B85425" w:rsidTr="0075060F">
        <w:tc>
          <w:tcPr>
            <w:tcW w:w="1418" w:type="dxa"/>
          </w:tcPr>
          <w:p w:rsidR="00083C33" w:rsidRPr="00E61067" w:rsidRDefault="00083C33" w:rsidP="0075060F">
            <w:pPr>
              <w:rPr>
                <w:sz w:val="24"/>
                <w:szCs w:val="24"/>
              </w:rPr>
            </w:pPr>
            <w:r w:rsidRPr="00E61067">
              <w:rPr>
                <w:sz w:val="24"/>
                <w:szCs w:val="24"/>
              </w:rPr>
              <w:t>Constatări</w:t>
            </w:r>
          </w:p>
        </w:tc>
        <w:tc>
          <w:tcPr>
            <w:tcW w:w="7938" w:type="dxa"/>
          </w:tcPr>
          <w:p w:rsidR="00083C33" w:rsidRPr="00E41E00" w:rsidRDefault="00083C33" w:rsidP="003A74DF">
            <w:pPr>
              <w:rPr>
                <w:rFonts w:ascii="Times New Roman" w:eastAsia="Cambria" w:hAnsi="Times New Roman" w:cs="Times New Roman"/>
                <w:sz w:val="24"/>
                <w:szCs w:val="24"/>
              </w:rPr>
            </w:pPr>
            <w:r w:rsidRPr="00E41E00">
              <w:rPr>
                <w:rFonts w:ascii="Times New Roman" w:hAnsi="Times New Roman" w:cs="Times New Roman"/>
                <w:sz w:val="24"/>
                <w:szCs w:val="24"/>
              </w:rPr>
              <w:t xml:space="preserve">IET nr.156 dispune de spațiu educațional adecvat și oferă tuturor categoriilor de copii condiții care corespund caracteristicilor psihofiziologice individuale. Instituția asigură fiecărui copil câte un loc la masă și câte un scaun în conformitate cu cerințele </w:t>
            </w:r>
            <w:r w:rsidRPr="00E41E00">
              <w:rPr>
                <w:rFonts w:ascii="Times New Roman" w:hAnsi="Times New Roman" w:cs="Times New Roman"/>
                <w:b/>
                <w:i/>
                <w:sz w:val="24"/>
                <w:szCs w:val="24"/>
              </w:rPr>
              <w:t>Standardelor minime de dotare a instituției de educație timpurie (SMIED),</w:t>
            </w:r>
            <w:r w:rsidRPr="00E41E00">
              <w:rPr>
                <w:rFonts w:ascii="Times New Roman" w:hAnsi="Times New Roman" w:cs="Times New Roman"/>
                <w:i/>
                <w:sz w:val="24"/>
                <w:szCs w:val="24"/>
              </w:rPr>
              <w:t xml:space="preserve"> </w:t>
            </w:r>
            <w:r w:rsidRPr="00E41E00">
              <w:rPr>
                <w:rFonts w:ascii="Times New Roman" w:hAnsi="Times New Roman" w:cs="Times New Roman"/>
                <w:sz w:val="24"/>
                <w:szCs w:val="24"/>
              </w:rPr>
              <w:t>aprobate prin Ordinul Ministerului Educației, Culturii și Cercetării nr. 253 din 11.10.2017.</w:t>
            </w:r>
          </w:p>
        </w:tc>
      </w:tr>
      <w:tr w:rsidR="00083C33" w:rsidTr="0075060F">
        <w:tc>
          <w:tcPr>
            <w:tcW w:w="9356" w:type="dxa"/>
            <w:gridSpan w:val="2"/>
          </w:tcPr>
          <w:p w:rsidR="00083C33" w:rsidRDefault="00083C33" w:rsidP="0075060F">
            <w:pPr>
              <w:rPr>
                <w:rFonts w:ascii="Times New Roman" w:eastAsia="Times New Roman" w:hAnsi="Times New Roman" w:cs="Times New Roman"/>
                <w:sz w:val="24"/>
              </w:rPr>
            </w:pPr>
            <w:r w:rsidRPr="00562EA8">
              <w:rPr>
                <w:rFonts w:ascii="Times New Roman" w:eastAsia="Times New Roman" w:hAnsi="Times New Roman" w:cs="Times New Roman"/>
                <w:b/>
                <w:sz w:val="24"/>
              </w:rPr>
              <w:t>Pondere şi punctaj acordat</w:t>
            </w:r>
            <w:r>
              <w:rPr>
                <w:rFonts w:ascii="Times New Roman" w:eastAsia="Times New Roman" w:hAnsi="Times New Roman" w:cs="Times New Roman"/>
                <w:sz w:val="24"/>
              </w:rPr>
              <w:t>: Pondere – 2; Autoevaluare conform criteriilor- 2; punctaj acordat</w:t>
            </w:r>
          </w:p>
        </w:tc>
      </w:tr>
      <w:tr w:rsidR="00083C33" w:rsidRPr="00C03286" w:rsidTr="002376EA">
        <w:tc>
          <w:tcPr>
            <w:tcW w:w="935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083C33" w:rsidRPr="00083C33" w:rsidRDefault="00083C33" w:rsidP="00083C33">
            <w:pPr>
              <w:rPr>
                <w:rFonts w:ascii="Times New Roman" w:eastAsia="Times New Roman" w:hAnsi="Times New Roman" w:cs="Times New Roman"/>
                <w:b/>
                <w:sz w:val="24"/>
              </w:rPr>
            </w:pPr>
            <w:r>
              <w:rPr>
                <w:rFonts w:ascii="Times New Roman" w:eastAsia="Times New Roman" w:hAnsi="Times New Roman" w:cs="Times New Roman"/>
                <w:b/>
                <w:sz w:val="24"/>
              </w:rPr>
              <w:t>Indicator 1.1.5</w:t>
            </w:r>
            <w:r w:rsidRPr="00083C33">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Asigurarea cu materiale de sprijin (echipamente, utilaje, dispozitive, etc.), în corespundere cu parametrii sanitaro-igienici şi cu cerinţele de securitate</w:t>
            </w:r>
          </w:p>
        </w:tc>
      </w:tr>
      <w:tr w:rsidR="00083C33" w:rsidRPr="003A74DF" w:rsidTr="0075060F">
        <w:tc>
          <w:tcPr>
            <w:tcW w:w="1418" w:type="dxa"/>
          </w:tcPr>
          <w:p w:rsidR="00083C33" w:rsidRPr="00E61067" w:rsidRDefault="00083C33" w:rsidP="0075060F">
            <w:pPr>
              <w:rPr>
                <w:color w:val="E36C0A" w:themeColor="accent6" w:themeShade="BF"/>
                <w:sz w:val="24"/>
                <w:szCs w:val="24"/>
              </w:rPr>
            </w:pPr>
            <w:r w:rsidRPr="00E61067">
              <w:rPr>
                <w:sz w:val="24"/>
                <w:szCs w:val="24"/>
              </w:rPr>
              <w:t>Dovezi</w:t>
            </w:r>
          </w:p>
        </w:tc>
        <w:tc>
          <w:tcPr>
            <w:tcW w:w="7938" w:type="dxa"/>
          </w:tcPr>
          <w:p w:rsidR="00083C33" w:rsidRPr="00E61067" w:rsidRDefault="00083C33" w:rsidP="00083C33">
            <w:pPr>
              <w:pStyle w:val="Listparagraf"/>
              <w:numPr>
                <w:ilvl w:val="0"/>
                <w:numId w:val="4"/>
              </w:numPr>
              <w:rPr>
                <w:color w:val="FF0000"/>
                <w:szCs w:val="24"/>
              </w:rPr>
            </w:pPr>
            <w:r w:rsidRPr="00E61067">
              <w:rPr>
                <w:rFonts w:eastAsia="Times New Roman"/>
                <w:szCs w:val="24"/>
              </w:rPr>
              <w:t>Monitorizarea asigurării cu material de sprijin conform cerinţelor sanitaro-igienice</w:t>
            </w:r>
          </w:p>
          <w:p w:rsidR="00083C33" w:rsidRPr="00E61067" w:rsidRDefault="00083C33" w:rsidP="008334E2">
            <w:pPr>
              <w:pStyle w:val="Listparagraf"/>
              <w:numPr>
                <w:ilvl w:val="0"/>
                <w:numId w:val="7"/>
              </w:numPr>
              <w:tabs>
                <w:tab w:val="clear" w:pos="709"/>
              </w:tabs>
              <w:ind w:left="313" w:hanging="313"/>
              <w:rPr>
                <w:szCs w:val="24"/>
              </w:rPr>
            </w:pPr>
            <w:r w:rsidRPr="00E61067">
              <w:rPr>
                <w:szCs w:val="24"/>
              </w:rPr>
              <w:t>Procesul-verbal al ședinței Consiliului de administrație privind dotarea sălilor de grupă, vestiarelor, dormitoarelor,  sălii de muzică, terenului de joacă, centrelor de activitate, cabinetului medical/izolatorului, centrului metodic, depozitului cu materiale de uz gospodăresc, spălătoriei;</w:t>
            </w:r>
          </w:p>
        </w:tc>
      </w:tr>
      <w:tr w:rsidR="00083C33" w:rsidRPr="003A74DF" w:rsidTr="0075060F">
        <w:tc>
          <w:tcPr>
            <w:tcW w:w="1418" w:type="dxa"/>
          </w:tcPr>
          <w:p w:rsidR="00083C33" w:rsidRPr="00E61067" w:rsidRDefault="00083C33" w:rsidP="0075060F">
            <w:pPr>
              <w:rPr>
                <w:sz w:val="24"/>
                <w:szCs w:val="24"/>
              </w:rPr>
            </w:pPr>
            <w:r w:rsidRPr="00E61067">
              <w:rPr>
                <w:sz w:val="24"/>
                <w:szCs w:val="24"/>
              </w:rPr>
              <w:t>Constatări</w:t>
            </w:r>
          </w:p>
        </w:tc>
        <w:tc>
          <w:tcPr>
            <w:tcW w:w="7938" w:type="dxa"/>
          </w:tcPr>
          <w:p w:rsidR="00083C33" w:rsidRPr="00E41E00" w:rsidRDefault="00083C33" w:rsidP="00E41E00">
            <w:pPr>
              <w:spacing w:after="0" w:line="240" w:lineRule="auto"/>
              <w:rPr>
                <w:rFonts w:ascii="Times New Roman" w:eastAsia="Times New Roman" w:hAnsi="Times New Roman" w:cs="Times New Roman"/>
                <w:sz w:val="24"/>
                <w:szCs w:val="24"/>
              </w:rPr>
            </w:pPr>
            <w:r w:rsidRPr="00E41E00">
              <w:rPr>
                <w:rFonts w:ascii="Times New Roman" w:eastAsia="Times New Roman" w:hAnsi="Times New Roman" w:cs="Times New Roman"/>
                <w:sz w:val="24"/>
                <w:szCs w:val="24"/>
              </w:rPr>
              <w:t xml:space="preserve">IET </w:t>
            </w:r>
            <w:proofErr w:type="gramStart"/>
            <w:r w:rsidRPr="00E41E00">
              <w:rPr>
                <w:rFonts w:ascii="Times New Roman" w:eastAsia="Times New Roman" w:hAnsi="Times New Roman" w:cs="Times New Roman"/>
                <w:sz w:val="24"/>
                <w:szCs w:val="24"/>
              </w:rPr>
              <w:t>nr.156  este</w:t>
            </w:r>
            <w:proofErr w:type="gramEnd"/>
            <w:r w:rsidRPr="00E41E00">
              <w:rPr>
                <w:rFonts w:ascii="Times New Roman" w:eastAsia="Times New Roman" w:hAnsi="Times New Roman" w:cs="Times New Roman"/>
                <w:sz w:val="24"/>
                <w:szCs w:val="24"/>
              </w:rPr>
              <w:t xml:space="preserve"> asigurată cu echipamente, utilaje și materiale de sprijin necesare pentru desfășurarea activității educaționale a centrelor de activitate </w:t>
            </w:r>
            <w:r w:rsidR="00860854" w:rsidRPr="00E41E00">
              <w:rPr>
                <w:rFonts w:ascii="Times New Roman" w:eastAsia="Times New Roman" w:hAnsi="Times New Roman" w:cs="Times New Roman"/>
                <w:sz w:val="24"/>
                <w:szCs w:val="24"/>
              </w:rPr>
              <w:t>.</w:t>
            </w:r>
          </w:p>
          <w:p w:rsidR="00860854" w:rsidRPr="00E61067" w:rsidRDefault="00860854" w:rsidP="00E41E00">
            <w:pPr>
              <w:spacing w:after="0" w:line="240" w:lineRule="auto"/>
              <w:rPr>
                <w:rFonts w:eastAsia="Times New Roman"/>
                <w:sz w:val="24"/>
                <w:szCs w:val="24"/>
              </w:rPr>
            </w:pPr>
            <w:r w:rsidRPr="00E41E00">
              <w:rPr>
                <w:rFonts w:ascii="Times New Roman" w:eastAsia="Times New Roman" w:hAnsi="Times New Roman" w:cs="Times New Roman"/>
                <w:sz w:val="24"/>
                <w:szCs w:val="24"/>
              </w:rPr>
              <w:t>Aprovizionarea personalului nondidactic cu echipament, căldări, mope, mături, pentru activitate conform normelor</w:t>
            </w:r>
          </w:p>
        </w:tc>
      </w:tr>
      <w:tr w:rsidR="00860854" w:rsidTr="0075060F">
        <w:tc>
          <w:tcPr>
            <w:tcW w:w="9356" w:type="dxa"/>
            <w:gridSpan w:val="2"/>
          </w:tcPr>
          <w:p w:rsidR="00860854" w:rsidRDefault="00860854" w:rsidP="0075060F">
            <w:pPr>
              <w:rPr>
                <w:rFonts w:ascii="Times New Roman" w:eastAsia="Times New Roman" w:hAnsi="Times New Roman" w:cs="Times New Roman"/>
                <w:sz w:val="24"/>
              </w:rPr>
            </w:pPr>
            <w:r w:rsidRPr="00562EA8">
              <w:rPr>
                <w:rFonts w:ascii="Times New Roman" w:eastAsia="Times New Roman" w:hAnsi="Times New Roman" w:cs="Times New Roman"/>
                <w:b/>
                <w:sz w:val="24"/>
              </w:rPr>
              <w:lastRenderedPageBreak/>
              <w:t>Pondere şi punctaj acordat</w:t>
            </w:r>
            <w:r>
              <w:rPr>
                <w:rFonts w:ascii="Times New Roman" w:eastAsia="Times New Roman" w:hAnsi="Times New Roman" w:cs="Times New Roman"/>
                <w:sz w:val="24"/>
              </w:rPr>
              <w:t>: Pondere – 2; Autoevaluare conform criteriilor- 2; punctaj acordat</w:t>
            </w:r>
          </w:p>
        </w:tc>
      </w:tr>
      <w:tr w:rsidR="00860854" w:rsidRPr="00694962" w:rsidTr="002376EA">
        <w:tc>
          <w:tcPr>
            <w:tcW w:w="935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60854" w:rsidRPr="00860854" w:rsidRDefault="00860854" w:rsidP="00D54E0A">
            <w:pPr>
              <w:rPr>
                <w:rFonts w:ascii="Times New Roman" w:eastAsia="Times New Roman" w:hAnsi="Times New Roman" w:cs="Times New Roman"/>
                <w:b/>
                <w:sz w:val="24"/>
              </w:rPr>
            </w:pPr>
            <w:r w:rsidRPr="00860854">
              <w:rPr>
                <w:rFonts w:ascii="Times New Roman" w:eastAsia="Times New Roman" w:hAnsi="Times New Roman" w:cs="Times New Roman"/>
                <w:b/>
                <w:sz w:val="24"/>
              </w:rPr>
              <w:t>Indicator 1.1.6.</w:t>
            </w:r>
            <w:r>
              <w:rPr>
                <w:rFonts w:ascii="Times New Roman" w:eastAsia="Times New Roman" w:hAnsi="Times New Roman" w:cs="Times New Roman"/>
                <w:b/>
                <w:sz w:val="24"/>
              </w:rPr>
              <w:t xml:space="preserve"> </w:t>
            </w:r>
            <w:r w:rsidRPr="00860854">
              <w:rPr>
                <w:rFonts w:ascii="Times New Roman" w:eastAsia="Times New Roman" w:hAnsi="Times New Roman" w:cs="Times New Roman"/>
                <w:b/>
                <w:sz w:val="24"/>
              </w:rPr>
              <w:t xml:space="preserve"> </w:t>
            </w:r>
            <w:r w:rsidRPr="00860854">
              <w:rPr>
                <w:rFonts w:ascii="Times New Roman" w:eastAsia="Times New Roman" w:hAnsi="Times New Roman" w:cs="Times New Roman"/>
                <w:sz w:val="24"/>
              </w:rPr>
              <w:t>Asigurarea cu spații pentru prepararea și servirea hranei, care corespund normelor sanitare în vigoare privind siguranța, accesibilitatea, funcționalitatea și confortul copiilor*(după caz)</w:t>
            </w:r>
          </w:p>
        </w:tc>
      </w:tr>
      <w:tr w:rsidR="00860854" w:rsidRPr="0096547C" w:rsidTr="0075060F">
        <w:tc>
          <w:tcPr>
            <w:tcW w:w="1418" w:type="dxa"/>
          </w:tcPr>
          <w:p w:rsidR="00860854" w:rsidRPr="00694962" w:rsidRDefault="00860854" w:rsidP="0075060F">
            <w:pPr>
              <w:rPr>
                <w:color w:val="E36C0A" w:themeColor="accent6" w:themeShade="BF"/>
              </w:rPr>
            </w:pPr>
            <w:r w:rsidRPr="00F35DD5">
              <w:t xml:space="preserve">Dovezi </w:t>
            </w:r>
          </w:p>
        </w:tc>
        <w:tc>
          <w:tcPr>
            <w:tcW w:w="7938" w:type="dxa"/>
          </w:tcPr>
          <w:p w:rsidR="00860854" w:rsidRDefault="00860854" w:rsidP="008334E2">
            <w:pPr>
              <w:pStyle w:val="Listparagraf"/>
              <w:numPr>
                <w:ilvl w:val="0"/>
                <w:numId w:val="8"/>
              </w:numPr>
              <w:tabs>
                <w:tab w:val="clear" w:pos="709"/>
              </w:tabs>
              <w:ind w:left="313" w:hanging="313"/>
            </w:pPr>
            <w:r w:rsidRPr="0096547C">
              <w:t>Planul anual de activitate pentru anul de studii 20</w:t>
            </w:r>
            <w:r w:rsidR="00ED5A28">
              <w:t>20-2021</w:t>
            </w:r>
            <w:r w:rsidRPr="0096547C">
              <w:t>, aprobat la Con</w:t>
            </w:r>
            <w:r>
              <w:t>siliu</w:t>
            </w:r>
            <w:r w:rsidR="00ED5A28">
              <w:t>lui de administrație nr.1 din 01.09.2020</w:t>
            </w:r>
            <w:r w:rsidRPr="0096547C">
              <w:t>. Capitolul 3: Asigurarea vieții și sănătății copiilor, propagarea modului sănătos de viață, pct. III Organizarea alimentației copiilor;</w:t>
            </w:r>
          </w:p>
          <w:p w:rsidR="00860854" w:rsidRDefault="00860854" w:rsidP="008334E2">
            <w:pPr>
              <w:pStyle w:val="Listparagraf"/>
              <w:numPr>
                <w:ilvl w:val="0"/>
                <w:numId w:val="8"/>
              </w:numPr>
              <w:tabs>
                <w:tab w:val="clear" w:pos="709"/>
              </w:tabs>
              <w:ind w:left="313" w:hanging="313"/>
            </w:pPr>
            <w:r>
              <w:t>F</w:t>
            </w:r>
            <w:r w:rsidRPr="0096547C">
              <w:t xml:space="preserve">ișele </w:t>
            </w:r>
            <w:r>
              <w:t xml:space="preserve">de </w:t>
            </w:r>
            <w:r w:rsidRPr="0096547C">
              <w:t>post ale</w:t>
            </w:r>
            <w:r>
              <w:t xml:space="preserve"> angajaților blocului alimentar; asistentului de educator; spălătoresei; îngrigitoarei de încăperi;</w:t>
            </w:r>
          </w:p>
          <w:p w:rsidR="00860854" w:rsidRDefault="00860854" w:rsidP="008334E2">
            <w:pPr>
              <w:pStyle w:val="Listparagraf"/>
              <w:numPr>
                <w:ilvl w:val="0"/>
                <w:numId w:val="8"/>
              </w:numPr>
              <w:tabs>
                <w:tab w:val="clear" w:pos="709"/>
              </w:tabs>
              <w:ind w:left="313" w:hanging="313"/>
            </w:pPr>
            <w:r w:rsidRPr="00860854">
              <w:t>Fișele tehnologice, elaborate conform meniului model, coordonate cu CSP</w:t>
            </w:r>
            <w:r>
              <w:t xml:space="preserve"> mun.Chișinău;</w:t>
            </w:r>
          </w:p>
          <w:p w:rsidR="00860854" w:rsidRDefault="00860854" w:rsidP="008334E2">
            <w:pPr>
              <w:pStyle w:val="Listparagraf"/>
              <w:numPr>
                <w:ilvl w:val="0"/>
                <w:numId w:val="8"/>
              </w:numPr>
              <w:tabs>
                <w:tab w:val="clear" w:pos="709"/>
              </w:tabs>
              <w:ind w:left="313" w:hanging="313"/>
            </w:pPr>
            <w:r>
              <w:t>Meniul-model unic pentru IET din mun.Chișinău</w:t>
            </w:r>
            <w:r w:rsidRPr="00860854">
              <w:t xml:space="preserve"> </w:t>
            </w:r>
            <w:r>
              <w:t>coordonat</w:t>
            </w:r>
            <w:r w:rsidRPr="00860854">
              <w:t xml:space="preserve"> cu CSP</w:t>
            </w:r>
            <w:r>
              <w:t xml:space="preserve">; </w:t>
            </w:r>
          </w:p>
          <w:p w:rsidR="00860854" w:rsidRDefault="00E035B5" w:rsidP="008334E2">
            <w:pPr>
              <w:pStyle w:val="Listparagraf"/>
              <w:numPr>
                <w:ilvl w:val="0"/>
                <w:numId w:val="8"/>
              </w:numPr>
              <w:tabs>
                <w:tab w:val="clear" w:pos="709"/>
              </w:tabs>
              <w:ind w:left="313" w:hanging="313"/>
            </w:pPr>
            <w:r>
              <w:t>Ordinul nr.05-ab din 04.01.2020</w:t>
            </w:r>
            <w:r w:rsidR="00860854">
              <w:t xml:space="preserve"> ”</w:t>
            </w:r>
            <w:r w:rsidR="00AC02EF">
              <w:t xml:space="preserve">Cu </w:t>
            </w:r>
            <w:r w:rsidR="00AC02EF" w:rsidRPr="0096547C">
              <w:t>privire la numirea Comisiei de triere</w:t>
            </w:r>
            <w:r w:rsidR="00AC02EF">
              <w:t>;</w:t>
            </w:r>
          </w:p>
          <w:p w:rsidR="00AC02EF" w:rsidRPr="0096547C" w:rsidRDefault="00AC02EF" w:rsidP="008334E2">
            <w:pPr>
              <w:pStyle w:val="Listparagraf"/>
              <w:numPr>
                <w:ilvl w:val="0"/>
                <w:numId w:val="8"/>
              </w:numPr>
              <w:tabs>
                <w:tab w:val="clear" w:pos="709"/>
              </w:tabs>
              <w:ind w:left="313" w:hanging="313"/>
            </w:pPr>
            <w:r>
              <w:t xml:space="preserve">Dotarea calitativă a </w:t>
            </w:r>
            <w:r w:rsidRPr="0096547C">
              <w:t>blocului alimentar, depozitului alimentar</w:t>
            </w:r>
            <w:r>
              <w:t>;</w:t>
            </w:r>
          </w:p>
          <w:p w:rsidR="00860854" w:rsidRPr="0096547C" w:rsidRDefault="00860854" w:rsidP="008334E2">
            <w:pPr>
              <w:pStyle w:val="Listparagraf"/>
              <w:numPr>
                <w:ilvl w:val="0"/>
                <w:numId w:val="8"/>
              </w:numPr>
              <w:tabs>
                <w:tab w:val="clear" w:pos="709"/>
              </w:tabs>
              <w:ind w:left="313" w:hanging="313"/>
            </w:pPr>
            <w:r w:rsidRPr="0096547C">
              <w:t xml:space="preserve">Ordinul nr. </w:t>
            </w:r>
            <w:r w:rsidR="00E035B5">
              <w:t>43-ab din 06.08.2020 ”Cu privire la implementarea Instrucțiunei și Recomandărilor pentru un regim alimentar sănătos”;</w:t>
            </w:r>
          </w:p>
          <w:p w:rsidR="00860854" w:rsidRPr="0096547C" w:rsidRDefault="00860854" w:rsidP="008334E2">
            <w:pPr>
              <w:pStyle w:val="Listparagraf"/>
              <w:numPr>
                <w:ilvl w:val="0"/>
                <w:numId w:val="8"/>
              </w:numPr>
              <w:tabs>
                <w:tab w:val="clear" w:pos="709"/>
              </w:tabs>
              <w:ind w:left="313" w:hanging="313"/>
            </w:pPr>
            <w:r w:rsidRPr="0096547C">
              <w:t>Contro</w:t>
            </w:r>
            <w:r w:rsidR="00AC02EF">
              <w:t>ale tematice cu peferire la  „Organizarea alimentației,</w:t>
            </w:r>
            <w:r w:rsidRPr="0096547C">
              <w:t xml:space="preserve"> respectarea meniului model</w:t>
            </w:r>
            <w:r w:rsidR="00AC02EF">
              <w:t xml:space="preserve"> unic</w:t>
            </w:r>
            <w:r w:rsidRPr="0096547C">
              <w:t>, calitatea produselor furnizate de agenții economici,</w:t>
            </w:r>
            <w:r w:rsidR="00AC02EF">
              <w:t xml:space="preserve"> etc; </w:t>
            </w:r>
            <w:r w:rsidRPr="0096547C">
              <w:t xml:space="preserve"> </w:t>
            </w:r>
          </w:p>
          <w:p w:rsidR="00860854" w:rsidRDefault="00860854" w:rsidP="008334E2">
            <w:pPr>
              <w:pStyle w:val="Listparagraf"/>
              <w:numPr>
                <w:ilvl w:val="0"/>
                <w:numId w:val="8"/>
              </w:numPr>
              <w:tabs>
                <w:tab w:val="clear" w:pos="709"/>
              </w:tabs>
              <w:ind w:left="317" w:hanging="283"/>
            </w:pPr>
            <w:r w:rsidRPr="0096547C">
              <w:t xml:space="preserve">Programul de distribuire a bucatelor </w:t>
            </w:r>
            <w:r w:rsidR="00AC02EF">
              <w:t xml:space="preserve">de la </w:t>
            </w:r>
            <w:r w:rsidRPr="0096547C">
              <w:t xml:space="preserve"> blocul alimentar;</w:t>
            </w:r>
          </w:p>
          <w:p w:rsidR="00C221C6" w:rsidRPr="0096547C" w:rsidRDefault="00C221C6" w:rsidP="008334E2">
            <w:pPr>
              <w:pStyle w:val="Listparagraf"/>
              <w:numPr>
                <w:ilvl w:val="0"/>
                <w:numId w:val="8"/>
              </w:numPr>
              <w:tabs>
                <w:tab w:val="clear" w:pos="709"/>
              </w:tabs>
              <w:ind w:left="317" w:hanging="283"/>
            </w:pPr>
            <w:r>
              <w:t xml:space="preserve">Instruirea personalului didactic, nondidactic  cu regulele igienico-sanitare la propagarea respectării regulelor de igienă personal a copiilor: Seminar: </w:t>
            </w:r>
            <w:r w:rsidRPr="00DD21D7">
              <w:rPr>
                <w:b/>
                <w:i/>
              </w:rPr>
              <w:t>”</w:t>
            </w:r>
            <w:r>
              <w:rPr>
                <w:b/>
                <w:i/>
              </w:rPr>
              <w:t>Maladia COVID-19 ieri, azi, mîine</w:t>
            </w:r>
            <w:r w:rsidRPr="00DD21D7">
              <w:rPr>
                <w:b/>
                <w:i/>
              </w:rPr>
              <w:t>”</w:t>
            </w:r>
          </w:p>
        </w:tc>
      </w:tr>
      <w:tr w:rsidR="00AC02EF" w:rsidRPr="0096547C" w:rsidTr="0075060F">
        <w:tc>
          <w:tcPr>
            <w:tcW w:w="1418" w:type="dxa"/>
          </w:tcPr>
          <w:p w:rsidR="00AC02EF" w:rsidRPr="00F35DD5" w:rsidRDefault="00AC02EF" w:rsidP="0075060F">
            <w:r>
              <w:t>Constatări</w:t>
            </w:r>
          </w:p>
        </w:tc>
        <w:tc>
          <w:tcPr>
            <w:tcW w:w="7938" w:type="dxa"/>
          </w:tcPr>
          <w:p w:rsidR="00AC02EF" w:rsidRDefault="00AC02EF" w:rsidP="008334E2">
            <w:pPr>
              <w:pStyle w:val="Listparagraf"/>
              <w:numPr>
                <w:ilvl w:val="0"/>
                <w:numId w:val="8"/>
              </w:numPr>
              <w:tabs>
                <w:tab w:val="clear" w:pos="709"/>
              </w:tabs>
              <w:ind w:left="313" w:hanging="313"/>
            </w:pPr>
            <w:r w:rsidRPr="0096547C">
              <w:t>Instituția dispune de spații necesare pentru prepararea și servirea hranei, care corespund normelor sanitare în vigoare, confirmate prin Autorizația sanitar-veterinară de funcționare</w:t>
            </w:r>
            <w:r>
              <w:t xml:space="preserve"> a IET nr.156;</w:t>
            </w:r>
          </w:p>
          <w:p w:rsidR="00AC02EF" w:rsidRDefault="00AC02EF" w:rsidP="008334E2">
            <w:pPr>
              <w:pStyle w:val="Listparagraf"/>
              <w:numPr>
                <w:ilvl w:val="0"/>
                <w:numId w:val="8"/>
              </w:numPr>
              <w:tabs>
                <w:tab w:val="clear" w:pos="709"/>
              </w:tabs>
              <w:ind w:left="313" w:hanging="313"/>
            </w:pPr>
            <w:r w:rsidRPr="0096547C">
              <w:t>Pentru prepararea bucatelor, instituția dispune de un bloc alimentar dotat</w:t>
            </w:r>
            <w:r>
              <w:t>;</w:t>
            </w:r>
          </w:p>
          <w:p w:rsidR="00AC02EF" w:rsidRDefault="00AC02EF" w:rsidP="008334E2">
            <w:pPr>
              <w:pStyle w:val="Listparagraf"/>
              <w:numPr>
                <w:ilvl w:val="0"/>
                <w:numId w:val="8"/>
              </w:numPr>
              <w:tabs>
                <w:tab w:val="clear" w:pos="709"/>
              </w:tabs>
              <w:ind w:left="313" w:hanging="313"/>
            </w:pPr>
            <w:r w:rsidRPr="0096547C">
              <w:t>Alimentația copiilor se organizează conform normelor fiziologice de consum per copil stabilite de Ministerul Sănătății, Muncii și Protecției Sociale și a programului de activitate al instituţiei (10</w:t>
            </w:r>
            <w:proofErr w:type="gramStart"/>
            <w:r w:rsidRPr="0096547C">
              <w:t>,5</w:t>
            </w:r>
            <w:proofErr w:type="gramEnd"/>
            <w:r w:rsidRPr="0096547C">
              <w:t xml:space="preserve"> ore - 3 mese pe zi).</w:t>
            </w:r>
          </w:p>
          <w:p w:rsidR="00AC02EF" w:rsidRPr="0096547C" w:rsidRDefault="00AC02EF" w:rsidP="008334E2">
            <w:pPr>
              <w:pStyle w:val="Listparagraf"/>
              <w:numPr>
                <w:ilvl w:val="0"/>
                <w:numId w:val="8"/>
              </w:numPr>
              <w:tabs>
                <w:tab w:val="clear" w:pos="709"/>
              </w:tabs>
              <w:ind w:left="313" w:hanging="313"/>
            </w:pPr>
            <w:r w:rsidRPr="0096547C">
              <w:rPr>
                <w:rFonts w:eastAsia="Times New Roman"/>
              </w:rPr>
              <w:t>Administraţia instituţiei desfăşoară informare</w:t>
            </w:r>
            <w:r>
              <w:rPr>
                <w:rFonts w:eastAsia="Times New Roman"/>
              </w:rPr>
              <w:t>a</w:t>
            </w:r>
            <w:r w:rsidRPr="0096547C">
              <w:rPr>
                <w:rFonts w:eastAsia="Times New Roman"/>
              </w:rPr>
              <w:t xml:space="preserve"> părinților privind </w:t>
            </w:r>
            <w:r>
              <w:rPr>
                <w:rFonts w:eastAsia="Times New Roman"/>
              </w:rPr>
              <w:t xml:space="preserve">alimentația copiilor conform </w:t>
            </w:r>
            <w:r w:rsidRPr="0096547C">
              <w:rPr>
                <w:rFonts w:eastAsia="Times New Roman"/>
              </w:rPr>
              <w:t>meniul</w:t>
            </w:r>
            <w:r>
              <w:rPr>
                <w:rFonts w:eastAsia="Times New Roman"/>
              </w:rPr>
              <w:t>ui</w:t>
            </w:r>
            <w:r w:rsidRPr="0096547C">
              <w:rPr>
                <w:rFonts w:eastAsia="Times New Roman"/>
              </w:rPr>
              <w:t xml:space="preserve"> zilnic.</w:t>
            </w:r>
          </w:p>
        </w:tc>
      </w:tr>
      <w:tr w:rsidR="00AC02EF" w:rsidTr="0075060F">
        <w:tc>
          <w:tcPr>
            <w:tcW w:w="9356" w:type="dxa"/>
            <w:gridSpan w:val="2"/>
          </w:tcPr>
          <w:p w:rsidR="00AC02EF" w:rsidRDefault="00AC02EF" w:rsidP="0075060F">
            <w:pPr>
              <w:rPr>
                <w:rFonts w:ascii="Times New Roman" w:eastAsia="Times New Roman" w:hAnsi="Times New Roman" w:cs="Times New Roman"/>
                <w:sz w:val="24"/>
              </w:rPr>
            </w:pPr>
            <w:r w:rsidRPr="00562EA8">
              <w:rPr>
                <w:rFonts w:ascii="Times New Roman" w:eastAsia="Times New Roman" w:hAnsi="Times New Roman" w:cs="Times New Roman"/>
                <w:b/>
                <w:sz w:val="24"/>
              </w:rPr>
              <w:t>Pondere şi punctaj acordat</w:t>
            </w:r>
            <w:r>
              <w:rPr>
                <w:rFonts w:ascii="Times New Roman" w:eastAsia="Times New Roman" w:hAnsi="Times New Roman" w:cs="Times New Roman"/>
                <w:sz w:val="24"/>
              </w:rPr>
              <w:t>: Pondere – 2; Autoevaluare conform criteriilor- 2; punctaj acordat</w:t>
            </w:r>
          </w:p>
        </w:tc>
      </w:tr>
      <w:tr w:rsidR="00AC02EF" w:rsidRPr="00095FC2" w:rsidTr="002376EA">
        <w:tc>
          <w:tcPr>
            <w:tcW w:w="935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AC02EF" w:rsidRPr="00AC02EF" w:rsidRDefault="00AC02EF" w:rsidP="0075060F">
            <w:pPr>
              <w:rPr>
                <w:rFonts w:ascii="Times New Roman" w:eastAsia="Times New Roman" w:hAnsi="Times New Roman" w:cs="Times New Roman"/>
                <w:b/>
                <w:sz w:val="24"/>
              </w:rPr>
            </w:pPr>
            <w:r>
              <w:rPr>
                <w:rFonts w:ascii="Times New Roman" w:eastAsia="Times New Roman" w:hAnsi="Times New Roman" w:cs="Times New Roman"/>
                <w:b/>
                <w:sz w:val="24"/>
              </w:rPr>
              <w:t>Indicator 1.1.7</w:t>
            </w:r>
            <w:r w:rsidRPr="00AC02EF">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Pr="00AC02EF">
              <w:rPr>
                <w:rFonts w:ascii="Times New Roman" w:eastAsia="Times New Roman" w:hAnsi="Times New Roman" w:cs="Times New Roman"/>
                <w:sz w:val="24"/>
              </w:rPr>
              <w:t>Existența și funcționalitatea mijloacelor antiincendiare și a ieșirilor de rezervă</w:t>
            </w:r>
          </w:p>
        </w:tc>
      </w:tr>
      <w:tr w:rsidR="00AC02EF" w:rsidRPr="00B4787D" w:rsidTr="0075060F">
        <w:tc>
          <w:tcPr>
            <w:tcW w:w="1418" w:type="dxa"/>
          </w:tcPr>
          <w:p w:rsidR="00AC02EF" w:rsidRPr="00694962" w:rsidRDefault="00AC02EF" w:rsidP="0075060F">
            <w:pPr>
              <w:rPr>
                <w:color w:val="E36C0A" w:themeColor="accent6" w:themeShade="BF"/>
              </w:rPr>
            </w:pPr>
            <w:r w:rsidRPr="00095FC2">
              <w:t xml:space="preserve">Dovezi </w:t>
            </w:r>
          </w:p>
        </w:tc>
        <w:tc>
          <w:tcPr>
            <w:tcW w:w="7938" w:type="dxa"/>
          </w:tcPr>
          <w:p w:rsidR="002125C9" w:rsidRDefault="00AC02EF" w:rsidP="008334E2">
            <w:pPr>
              <w:pStyle w:val="Listparagraf"/>
              <w:numPr>
                <w:ilvl w:val="0"/>
                <w:numId w:val="10"/>
              </w:numPr>
              <w:tabs>
                <w:tab w:val="clear" w:pos="709"/>
              </w:tabs>
            </w:pPr>
            <w:r w:rsidRPr="00B4787D">
              <w:t xml:space="preserve">Planul </w:t>
            </w:r>
            <w:r w:rsidR="002125C9">
              <w:t>Calendaristic dpregătire în domeniul Protecției Civile a IET nr.156 pentru anul 2021, coordonat cu vicepreședintele Comisiei pentru situații exepționa</w:t>
            </w:r>
            <w:r w:rsidR="000E6736">
              <w:t>le a s.Centru la data de 22.02.2021;</w:t>
            </w:r>
          </w:p>
          <w:p w:rsidR="00AC02EF" w:rsidRDefault="000E6736" w:rsidP="008334E2">
            <w:pPr>
              <w:pStyle w:val="Listparagraf"/>
              <w:numPr>
                <w:ilvl w:val="0"/>
                <w:numId w:val="10"/>
              </w:numPr>
              <w:tabs>
                <w:tab w:val="clear" w:pos="709"/>
              </w:tabs>
            </w:pPr>
            <w:r>
              <w:t>D</w:t>
            </w:r>
            <w:r w:rsidR="00AC02EF" w:rsidRPr="00B4787D">
              <w:t>otarea instituției cu mijloace antiincendiare;</w:t>
            </w:r>
          </w:p>
          <w:p w:rsidR="000E6736" w:rsidRPr="00B4787D" w:rsidRDefault="000E6736" w:rsidP="008334E2">
            <w:pPr>
              <w:pStyle w:val="Listparagraf"/>
              <w:numPr>
                <w:ilvl w:val="0"/>
                <w:numId w:val="10"/>
              </w:numPr>
              <w:tabs>
                <w:tab w:val="clear" w:pos="709"/>
              </w:tabs>
            </w:pPr>
            <w:r>
              <w:t>Instrucțiunea Reguli Generale de apărare împotriva incendiilor, coordonat cu Detașamentul de pompieri și Salvatori sl.Centru;</w:t>
            </w:r>
          </w:p>
          <w:p w:rsidR="000E6736" w:rsidRDefault="00AC02EF" w:rsidP="008334E2">
            <w:pPr>
              <w:pStyle w:val="Listparagraf"/>
              <w:numPr>
                <w:ilvl w:val="0"/>
                <w:numId w:val="10"/>
              </w:numPr>
              <w:tabs>
                <w:tab w:val="clear" w:pos="709"/>
              </w:tabs>
            </w:pPr>
            <w:r w:rsidRPr="00B4787D">
              <w:t>Decizia ședinței Consiliului de administr</w:t>
            </w:r>
            <w:r w:rsidR="000E6736">
              <w:t>ație privind Schema de evacuare;</w:t>
            </w:r>
          </w:p>
          <w:p w:rsidR="00AC02EF" w:rsidRDefault="00AC02EF" w:rsidP="008334E2">
            <w:pPr>
              <w:pStyle w:val="Listparagraf"/>
              <w:numPr>
                <w:ilvl w:val="0"/>
                <w:numId w:val="10"/>
              </w:numPr>
              <w:tabs>
                <w:tab w:val="clear" w:pos="709"/>
              </w:tabs>
            </w:pPr>
            <w:r w:rsidRPr="00B4787D">
              <w:t xml:space="preserve">Ordinul nr. </w:t>
            </w:r>
            <w:r w:rsidR="000E6736">
              <w:t>40-ab din 09.09.2016</w:t>
            </w:r>
            <w:r w:rsidRPr="00B4787D">
              <w:t xml:space="preserve"> cu privire la numirea persoanei responsabile de securitatea antiincendiară;</w:t>
            </w:r>
          </w:p>
          <w:p w:rsidR="000E6736" w:rsidRPr="00B4787D" w:rsidRDefault="000E6736" w:rsidP="008334E2">
            <w:pPr>
              <w:pStyle w:val="Listparagraf"/>
              <w:numPr>
                <w:ilvl w:val="0"/>
                <w:numId w:val="10"/>
              </w:numPr>
              <w:tabs>
                <w:tab w:val="clear" w:pos="709"/>
              </w:tabs>
            </w:pPr>
            <w:r>
              <w:t xml:space="preserve">Schema înștiințării administrației instituției în caz de pericol și declanșare a </w:t>
            </w:r>
            <w:r>
              <w:lastRenderedPageBreak/>
              <w:t>Situației Excepționale</w:t>
            </w:r>
          </w:p>
          <w:p w:rsidR="00AC02EF" w:rsidRPr="00B4787D" w:rsidRDefault="00AC02EF" w:rsidP="008334E2">
            <w:pPr>
              <w:pStyle w:val="Listparagraf"/>
              <w:numPr>
                <w:ilvl w:val="0"/>
                <w:numId w:val="10"/>
              </w:numPr>
              <w:tabs>
                <w:tab w:val="clear" w:pos="709"/>
              </w:tabs>
            </w:pPr>
            <w:r w:rsidRPr="00B4787D">
              <w:t>Panoul „Securitatea antiincendiară”</w:t>
            </w:r>
            <w:r w:rsidR="00DB45E4">
              <w:t>.</w:t>
            </w:r>
          </w:p>
        </w:tc>
      </w:tr>
      <w:tr w:rsidR="00DB45E4" w:rsidRPr="0096547C" w:rsidTr="00DB45E4">
        <w:tc>
          <w:tcPr>
            <w:tcW w:w="1418" w:type="dxa"/>
            <w:tcBorders>
              <w:top w:val="single" w:sz="4" w:space="0" w:color="auto"/>
              <w:left w:val="single" w:sz="4" w:space="0" w:color="auto"/>
              <w:bottom w:val="single" w:sz="4" w:space="0" w:color="auto"/>
              <w:right w:val="single" w:sz="4" w:space="0" w:color="auto"/>
            </w:tcBorders>
          </w:tcPr>
          <w:p w:rsidR="00DB45E4" w:rsidRPr="00E61067" w:rsidRDefault="00DB45E4" w:rsidP="0075060F">
            <w:pPr>
              <w:rPr>
                <w:sz w:val="24"/>
                <w:szCs w:val="24"/>
              </w:rPr>
            </w:pPr>
            <w:r w:rsidRPr="00E61067">
              <w:rPr>
                <w:sz w:val="24"/>
                <w:szCs w:val="24"/>
              </w:rPr>
              <w:lastRenderedPageBreak/>
              <w:t>Constatări</w:t>
            </w:r>
          </w:p>
        </w:tc>
        <w:tc>
          <w:tcPr>
            <w:tcW w:w="7938" w:type="dxa"/>
            <w:tcBorders>
              <w:top w:val="single" w:sz="4" w:space="0" w:color="auto"/>
              <w:left w:val="single" w:sz="4" w:space="0" w:color="auto"/>
              <w:bottom w:val="single" w:sz="4" w:space="0" w:color="auto"/>
              <w:right w:val="single" w:sz="4" w:space="0" w:color="auto"/>
            </w:tcBorders>
          </w:tcPr>
          <w:p w:rsidR="00DB45E4" w:rsidRPr="00E41E00" w:rsidRDefault="00DB45E4" w:rsidP="00E41E00">
            <w:pPr>
              <w:spacing w:after="0" w:line="240" w:lineRule="auto"/>
              <w:rPr>
                <w:rFonts w:ascii="Times New Roman" w:eastAsia="Times New Roman" w:hAnsi="Times New Roman" w:cs="Times New Roman"/>
                <w:sz w:val="24"/>
                <w:szCs w:val="24"/>
              </w:rPr>
            </w:pPr>
            <w:r w:rsidRPr="00E41E00">
              <w:rPr>
                <w:rFonts w:ascii="Times New Roman" w:eastAsia="Times New Roman" w:hAnsi="Times New Roman" w:cs="Times New Roman"/>
                <w:sz w:val="24"/>
                <w:szCs w:val="24"/>
              </w:rPr>
              <w:t xml:space="preserve">Instituția dispune de mijloace antiincendiare, </w:t>
            </w:r>
            <w:proofErr w:type="gramStart"/>
            <w:r w:rsidRPr="00E41E00">
              <w:rPr>
                <w:rFonts w:ascii="Times New Roman" w:eastAsia="Times New Roman" w:hAnsi="Times New Roman" w:cs="Times New Roman"/>
                <w:sz w:val="24"/>
                <w:szCs w:val="24"/>
              </w:rPr>
              <w:t>7  ie</w:t>
            </w:r>
            <w:proofErr w:type="gramEnd"/>
            <w:r w:rsidRPr="00E41E00">
              <w:rPr>
                <w:rFonts w:ascii="Times New Roman" w:eastAsia="Times New Roman" w:hAnsi="Times New Roman" w:cs="Times New Roman"/>
                <w:sz w:val="24"/>
                <w:szCs w:val="24"/>
              </w:rPr>
              <w:t xml:space="preserve">șiri accesibile și funcționale și de Planul de evacuare în cazuri de situații excepționale plasat la vedere. </w:t>
            </w:r>
          </w:p>
          <w:p w:rsidR="00DB45E4" w:rsidRPr="00E41E00" w:rsidRDefault="00DB45E4" w:rsidP="00E41E00">
            <w:pPr>
              <w:spacing w:after="0" w:line="240" w:lineRule="auto"/>
              <w:rPr>
                <w:rFonts w:ascii="Times New Roman" w:hAnsi="Times New Roman" w:cs="Times New Roman"/>
                <w:sz w:val="24"/>
                <w:szCs w:val="24"/>
              </w:rPr>
            </w:pPr>
            <w:r w:rsidRPr="00E41E00">
              <w:rPr>
                <w:rFonts w:ascii="Times New Roman" w:eastAsia="Times New Roman" w:hAnsi="Times New Roman" w:cs="Times New Roman"/>
                <w:sz w:val="24"/>
                <w:szCs w:val="24"/>
              </w:rPr>
              <w:t>Holurile instituției sunt amenajate cu marcaje de direcție de evacuare în caz de situații excepționale.</w:t>
            </w:r>
          </w:p>
        </w:tc>
      </w:tr>
      <w:tr w:rsidR="00DB45E4" w:rsidTr="0075060F">
        <w:tc>
          <w:tcPr>
            <w:tcW w:w="9356" w:type="dxa"/>
            <w:gridSpan w:val="2"/>
          </w:tcPr>
          <w:p w:rsidR="00DB45E4" w:rsidRDefault="00DB45E4" w:rsidP="0075060F">
            <w:pPr>
              <w:rPr>
                <w:rFonts w:ascii="Times New Roman" w:eastAsia="Times New Roman" w:hAnsi="Times New Roman" w:cs="Times New Roman"/>
                <w:sz w:val="24"/>
              </w:rPr>
            </w:pPr>
            <w:r w:rsidRPr="00562EA8">
              <w:rPr>
                <w:rFonts w:ascii="Times New Roman" w:eastAsia="Times New Roman" w:hAnsi="Times New Roman" w:cs="Times New Roman"/>
                <w:b/>
                <w:sz w:val="24"/>
              </w:rPr>
              <w:t>Pondere şi punctaj acordat</w:t>
            </w:r>
            <w:r>
              <w:rPr>
                <w:rFonts w:ascii="Times New Roman" w:eastAsia="Times New Roman" w:hAnsi="Times New Roman" w:cs="Times New Roman"/>
                <w:sz w:val="24"/>
              </w:rPr>
              <w:t>: Pondere – 2; Autoevaluare conform criteriilor- 2; punctaj acordat</w:t>
            </w:r>
          </w:p>
        </w:tc>
      </w:tr>
      <w:tr w:rsidR="00DB45E4" w:rsidRPr="00B4787D" w:rsidTr="002376EA">
        <w:tc>
          <w:tcPr>
            <w:tcW w:w="935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B45E4" w:rsidRPr="00DB45E4" w:rsidRDefault="00DB45E4" w:rsidP="0075060F">
            <w:pPr>
              <w:rPr>
                <w:rFonts w:ascii="Times New Roman" w:eastAsia="Times New Roman" w:hAnsi="Times New Roman" w:cs="Times New Roman"/>
                <w:b/>
                <w:sz w:val="24"/>
              </w:rPr>
            </w:pPr>
            <w:r>
              <w:rPr>
                <w:rFonts w:ascii="Times New Roman" w:eastAsia="Times New Roman" w:hAnsi="Times New Roman" w:cs="Times New Roman"/>
                <w:b/>
                <w:sz w:val="24"/>
              </w:rPr>
              <w:t>Indicator 1.1.8</w:t>
            </w:r>
            <w:r w:rsidRPr="00DB45E4">
              <w:rPr>
                <w:rFonts w:ascii="Times New Roman" w:eastAsia="Times New Roman" w:hAnsi="Times New Roman" w:cs="Times New Roman"/>
                <w:b/>
                <w:sz w:val="24"/>
              </w:rPr>
              <w:t xml:space="preserve">. </w:t>
            </w:r>
            <w:r w:rsidRPr="00DB45E4">
              <w:rPr>
                <w:rFonts w:ascii="Times New Roman" w:eastAsia="Times New Roman" w:hAnsi="Times New Roman" w:cs="Times New Roman"/>
                <w:sz w:val="24"/>
              </w:rPr>
              <w:t>Desfășurarea activităților de învățare și respectare a regulilor de circulație rutieră, a tehnicii securității, de prevenire a situațiilor de risc și de acordare a primului ajutor</w:t>
            </w:r>
          </w:p>
        </w:tc>
      </w:tr>
      <w:tr w:rsidR="00DB45E4" w:rsidRPr="00655779" w:rsidTr="0075060F">
        <w:tc>
          <w:tcPr>
            <w:tcW w:w="1418" w:type="dxa"/>
          </w:tcPr>
          <w:p w:rsidR="00DB45E4" w:rsidRPr="00E61067" w:rsidRDefault="00DB45E4" w:rsidP="0075060F">
            <w:pPr>
              <w:rPr>
                <w:color w:val="E36C0A" w:themeColor="accent6" w:themeShade="BF"/>
                <w:sz w:val="24"/>
                <w:szCs w:val="24"/>
              </w:rPr>
            </w:pPr>
            <w:r w:rsidRPr="00E61067">
              <w:rPr>
                <w:sz w:val="24"/>
                <w:szCs w:val="24"/>
              </w:rPr>
              <w:t xml:space="preserve">Dovezi </w:t>
            </w:r>
          </w:p>
        </w:tc>
        <w:tc>
          <w:tcPr>
            <w:tcW w:w="7938" w:type="dxa"/>
            <w:shd w:val="clear" w:color="auto" w:fill="auto"/>
          </w:tcPr>
          <w:p w:rsidR="002376EA" w:rsidRPr="00E41E00" w:rsidRDefault="00DB45E4" w:rsidP="008334E2">
            <w:pPr>
              <w:widowControl w:val="0"/>
              <w:numPr>
                <w:ilvl w:val="0"/>
                <w:numId w:val="11"/>
              </w:numPr>
              <w:spacing w:after="0" w:line="240" w:lineRule="auto"/>
              <w:ind w:left="313" w:hanging="283"/>
              <w:jc w:val="both"/>
              <w:rPr>
                <w:rFonts w:ascii="Times New Roman" w:hAnsi="Times New Roman" w:cs="Times New Roman"/>
                <w:bCs/>
                <w:sz w:val="24"/>
                <w:szCs w:val="24"/>
              </w:rPr>
            </w:pPr>
            <w:r w:rsidRPr="00E41E00">
              <w:rPr>
                <w:rFonts w:ascii="Times New Roman" w:hAnsi="Times New Roman" w:cs="Times New Roman"/>
                <w:bCs/>
                <w:sz w:val="24"/>
                <w:szCs w:val="24"/>
              </w:rPr>
              <w:t>Planul anual de activ</w:t>
            </w:r>
            <w:r w:rsidR="00E035B5" w:rsidRPr="00E41E00">
              <w:rPr>
                <w:rFonts w:ascii="Times New Roman" w:hAnsi="Times New Roman" w:cs="Times New Roman"/>
                <w:bCs/>
                <w:sz w:val="24"/>
                <w:szCs w:val="24"/>
              </w:rPr>
              <w:t>itate pentru anul de studii 2020-2021</w:t>
            </w:r>
            <w:r w:rsidRPr="00E41E00">
              <w:rPr>
                <w:rFonts w:ascii="Times New Roman" w:hAnsi="Times New Roman" w:cs="Times New Roman"/>
                <w:bCs/>
                <w:sz w:val="24"/>
                <w:szCs w:val="24"/>
              </w:rPr>
              <w:t>, aprobat la ședința Con</w:t>
            </w:r>
            <w:r w:rsidR="002376EA" w:rsidRPr="00E41E00">
              <w:rPr>
                <w:rFonts w:ascii="Times New Roman" w:hAnsi="Times New Roman" w:cs="Times New Roman"/>
                <w:bCs/>
                <w:sz w:val="24"/>
                <w:szCs w:val="24"/>
              </w:rPr>
              <w:t>siliu</w:t>
            </w:r>
            <w:r w:rsidR="00E035B5" w:rsidRPr="00E41E00">
              <w:rPr>
                <w:rFonts w:ascii="Times New Roman" w:hAnsi="Times New Roman" w:cs="Times New Roman"/>
                <w:bCs/>
                <w:sz w:val="24"/>
                <w:szCs w:val="24"/>
              </w:rPr>
              <w:t>lui de administrație nr.1 din 10.09.2020</w:t>
            </w:r>
            <w:r w:rsidRPr="00E41E00">
              <w:rPr>
                <w:rFonts w:ascii="Times New Roman" w:hAnsi="Times New Roman" w:cs="Times New Roman"/>
                <w:bCs/>
                <w:sz w:val="24"/>
                <w:szCs w:val="24"/>
              </w:rPr>
              <w:t xml:space="preserve">. </w:t>
            </w:r>
          </w:p>
          <w:p w:rsidR="00DB45E4" w:rsidRPr="00E41E00" w:rsidRDefault="00DB45E4" w:rsidP="008334E2">
            <w:pPr>
              <w:widowControl w:val="0"/>
              <w:numPr>
                <w:ilvl w:val="0"/>
                <w:numId w:val="11"/>
              </w:numPr>
              <w:spacing w:after="0" w:line="240" w:lineRule="auto"/>
              <w:ind w:left="313" w:hanging="283"/>
              <w:jc w:val="both"/>
              <w:rPr>
                <w:rFonts w:ascii="Times New Roman" w:hAnsi="Times New Roman" w:cs="Times New Roman"/>
                <w:bCs/>
                <w:sz w:val="24"/>
                <w:szCs w:val="24"/>
              </w:rPr>
            </w:pPr>
            <w:r w:rsidRPr="00E41E00">
              <w:rPr>
                <w:rFonts w:ascii="Times New Roman" w:hAnsi="Times New Roman" w:cs="Times New Roman"/>
                <w:bCs/>
                <w:sz w:val="24"/>
                <w:szCs w:val="24"/>
              </w:rPr>
              <w:t>Lunarul pentru educația timpurie. Campania de prevenire a accidentelor la copii de vârstă mica;</w:t>
            </w:r>
          </w:p>
          <w:p w:rsidR="00DB45E4" w:rsidRPr="00E41E00" w:rsidRDefault="00AC6193" w:rsidP="008334E2">
            <w:pPr>
              <w:widowControl w:val="0"/>
              <w:numPr>
                <w:ilvl w:val="0"/>
                <w:numId w:val="11"/>
              </w:numPr>
              <w:spacing w:after="0" w:line="240" w:lineRule="auto"/>
              <w:ind w:left="313" w:hanging="283"/>
              <w:rPr>
                <w:rFonts w:ascii="Times New Roman" w:hAnsi="Times New Roman" w:cs="Times New Roman"/>
                <w:bCs/>
                <w:sz w:val="24"/>
                <w:szCs w:val="24"/>
              </w:rPr>
            </w:pPr>
            <w:r w:rsidRPr="00E41E00">
              <w:rPr>
                <w:rFonts w:ascii="Times New Roman" w:hAnsi="Times New Roman" w:cs="Times New Roman"/>
                <w:bCs/>
                <w:sz w:val="24"/>
                <w:szCs w:val="24"/>
              </w:rPr>
              <w:t xml:space="preserve">Ordinul nr.24-ab  din </w:t>
            </w:r>
            <w:r w:rsidR="00DB45E4" w:rsidRPr="00E41E00">
              <w:rPr>
                <w:rFonts w:ascii="Times New Roman" w:hAnsi="Times New Roman" w:cs="Times New Roman"/>
                <w:bCs/>
                <w:sz w:val="24"/>
                <w:szCs w:val="24"/>
              </w:rPr>
              <w:t>3</w:t>
            </w:r>
            <w:r w:rsidRPr="00E41E00">
              <w:rPr>
                <w:rFonts w:ascii="Times New Roman" w:hAnsi="Times New Roman" w:cs="Times New Roman"/>
                <w:bCs/>
                <w:sz w:val="24"/>
                <w:szCs w:val="24"/>
              </w:rPr>
              <w:t>1.05.2021</w:t>
            </w:r>
            <w:r w:rsidR="00680968" w:rsidRPr="00E41E00">
              <w:rPr>
                <w:rFonts w:ascii="Times New Roman" w:hAnsi="Times New Roman" w:cs="Times New Roman"/>
                <w:bCs/>
                <w:sz w:val="24"/>
                <w:szCs w:val="24"/>
              </w:rPr>
              <w:t xml:space="preserve"> ”C</w:t>
            </w:r>
            <w:r w:rsidR="00DB45E4" w:rsidRPr="00E41E00">
              <w:rPr>
                <w:rFonts w:ascii="Times New Roman" w:hAnsi="Times New Roman" w:cs="Times New Roman"/>
                <w:bCs/>
                <w:sz w:val="24"/>
                <w:szCs w:val="24"/>
              </w:rPr>
              <w:t>u referire la desfășurarea exercițiilor de Protecție Civilă</w:t>
            </w:r>
            <w:r w:rsidR="00680968" w:rsidRPr="00E41E00">
              <w:rPr>
                <w:rFonts w:ascii="Times New Roman" w:hAnsi="Times New Roman" w:cs="Times New Roman"/>
                <w:bCs/>
                <w:sz w:val="24"/>
                <w:szCs w:val="24"/>
              </w:rPr>
              <w:t>”</w:t>
            </w:r>
            <w:r w:rsidR="00DB45E4" w:rsidRPr="00E41E00">
              <w:rPr>
                <w:rFonts w:ascii="Times New Roman" w:hAnsi="Times New Roman" w:cs="Times New Roman"/>
                <w:bCs/>
                <w:sz w:val="24"/>
                <w:szCs w:val="24"/>
              </w:rPr>
              <w:t>;</w:t>
            </w:r>
          </w:p>
          <w:p w:rsidR="00DB45E4" w:rsidRPr="00E41E00" w:rsidRDefault="00E035B5" w:rsidP="008334E2">
            <w:pPr>
              <w:widowControl w:val="0"/>
              <w:numPr>
                <w:ilvl w:val="0"/>
                <w:numId w:val="11"/>
              </w:numPr>
              <w:spacing w:after="0" w:line="240" w:lineRule="auto"/>
              <w:ind w:left="313" w:hanging="283"/>
              <w:jc w:val="both"/>
              <w:rPr>
                <w:rFonts w:ascii="Times New Roman" w:hAnsi="Times New Roman" w:cs="Times New Roman"/>
                <w:bCs/>
                <w:color w:val="auto"/>
                <w:sz w:val="24"/>
                <w:szCs w:val="24"/>
              </w:rPr>
            </w:pPr>
            <w:r w:rsidRPr="00E41E00">
              <w:rPr>
                <w:rFonts w:ascii="Times New Roman" w:hAnsi="Times New Roman" w:cs="Times New Roman"/>
                <w:bCs/>
                <w:color w:val="auto"/>
                <w:sz w:val="24"/>
                <w:szCs w:val="24"/>
              </w:rPr>
              <w:t>Ordinul nr.55-ab din 01.09.2020</w:t>
            </w:r>
            <w:r w:rsidR="00DB45E4" w:rsidRPr="00E41E00">
              <w:rPr>
                <w:rFonts w:ascii="Times New Roman" w:hAnsi="Times New Roman" w:cs="Times New Roman"/>
                <w:bCs/>
                <w:color w:val="auto"/>
                <w:sz w:val="24"/>
                <w:szCs w:val="24"/>
              </w:rPr>
              <w:t xml:space="preserve"> </w:t>
            </w:r>
            <w:r w:rsidR="00AC6193" w:rsidRPr="00E41E00">
              <w:rPr>
                <w:rFonts w:ascii="Times New Roman" w:hAnsi="Times New Roman" w:cs="Times New Roman"/>
                <w:bCs/>
                <w:color w:val="auto"/>
                <w:sz w:val="24"/>
                <w:szCs w:val="24"/>
              </w:rPr>
              <w:t>”</w:t>
            </w:r>
            <w:r w:rsidR="00DB45E4" w:rsidRPr="00E41E00">
              <w:rPr>
                <w:rFonts w:ascii="Times New Roman" w:hAnsi="Times New Roman" w:cs="Times New Roman"/>
                <w:bCs/>
                <w:color w:val="auto"/>
                <w:sz w:val="24"/>
                <w:szCs w:val="24"/>
              </w:rPr>
              <w:t>Cu privire la respectarea Instrucțiunii de ocrotire a vieții și sănătății copiilor</w:t>
            </w:r>
            <w:r w:rsidR="00AC6193" w:rsidRPr="00E41E00">
              <w:rPr>
                <w:rFonts w:ascii="Times New Roman" w:hAnsi="Times New Roman" w:cs="Times New Roman"/>
                <w:bCs/>
                <w:color w:val="auto"/>
                <w:sz w:val="24"/>
                <w:szCs w:val="24"/>
              </w:rPr>
              <w:t>”</w:t>
            </w:r>
            <w:r w:rsidR="00DB45E4" w:rsidRPr="00E41E00">
              <w:rPr>
                <w:rFonts w:ascii="Times New Roman" w:hAnsi="Times New Roman" w:cs="Times New Roman"/>
                <w:bCs/>
                <w:color w:val="auto"/>
                <w:sz w:val="24"/>
                <w:szCs w:val="24"/>
              </w:rPr>
              <w:t>;</w:t>
            </w:r>
          </w:p>
          <w:p w:rsidR="00DB45E4" w:rsidRPr="00E41E00" w:rsidRDefault="00DB45E4" w:rsidP="008334E2">
            <w:pPr>
              <w:widowControl w:val="0"/>
              <w:numPr>
                <w:ilvl w:val="0"/>
                <w:numId w:val="11"/>
              </w:numPr>
              <w:spacing w:after="0" w:line="240" w:lineRule="auto"/>
              <w:ind w:left="313" w:hanging="283"/>
              <w:jc w:val="both"/>
              <w:rPr>
                <w:rFonts w:ascii="Times New Roman" w:hAnsi="Times New Roman" w:cs="Times New Roman"/>
                <w:bCs/>
                <w:color w:val="auto"/>
                <w:sz w:val="24"/>
                <w:szCs w:val="24"/>
              </w:rPr>
            </w:pPr>
            <w:r w:rsidRPr="00E41E00">
              <w:rPr>
                <w:rFonts w:ascii="Times New Roman" w:hAnsi="Times New Roman" w:cs="Times New Roman"/>
                <w:bCs/>
                <w:color w:val="auto"/>
                <w:sz w:val="24"/>
                <w:szCs w:val="24"/>
              </w:rPr>
              <w:t>Cursul de instruire tematică pentru toți angajații instituției „Măsurile de reducere a riscurilor de răspândire a tipurilor de infecție cu COVID-19, inclusiv îmbunătățirea măsurilor de profilaxie și identificare a copilului suspect la COVID-19 și semnele de pericol la copiii cu probleme respiratorii, organizat de Ministerul Sănătății, Muncii și Protecției Sociale și Ministerul Educației, Culturii și Cercetării, ordin nr. 869/1023 din 23.09.</w:t>
            </w:r>
            <w:r w:rsidR="00A66419" w:rsidRPr="00E41E00">
              <w:rPr>
                <w:rFonts w:ascii="Times New Roman" w:hAnsi="Times New Roman" w:cs="Times New Roman"/>
                <w:bCs/>
                <w:color w:val="auto"/>
                <w:sz w:val="24"/>
                <w:szCs w:val="24"/>
              </w:rPr>
              <w:t>2020, realizat în format online: cadre didactice – 17 persoane/ asistent medical – 1 persoană/ asistenți de educatori – 8 persoane/ personalul blocului alimentar – 4 persoane/ șef de gospodărie – 1 persoană/ spălătoreasă, îngrijitor de încăperi – 2 persoane.</w:t>
            </w:r>
          </w:p>
          <w:p w:rsidR="00A66419" w:rsidRPr="00E41E00" w:rsidRDefault="00DB45E4" w:rsidP="008334E2">
            <w:pPr>
              <w:pStyle w:val="Listparagraf"/>
              <w:numPr>
                <w:ilvl w:val="0"/>
                <w:numId w:val="11"/>
              </w:numPr>
              <w:rPr>
                <w:bCs/>
                <w:szCs w:val="24"/>
              </w:rPr>
            </w:pPr>
            <w:r w:rsidRPr="00E41E00">
              <w:rPr>
                <w:bCs/>
                <w:szCs w:val="24"/>
              </w:rPr>
              <w:t>Activități de învățare planificate și realizate cu copii</w:t>
            </w:r>
            <w:r w:rsidR="00A66419" w:rsidRPr="00E41E00">
              <w:rPr>
                <w:bCs/>
                <w:szCs w:val="24"/>
              </w:rPr>
              <w:t>:</w:t>
            </w:r>
            <w:r w:rsidRPr="00E41E00">
              <w:rPr>
                <w:bCs/>
                <w:szCs w:val="24"/>
              </w:rPr>
              <w:t xml:space="preserve"> </w:t>
            </w:r>
          </w:p>
          <w:p w:rsidR="00DB45E4" w:rsidRPr="00E41E00" w:rsidRDefault="00A66419" w:rsidP="008334E2">
            <w:pPr>
              <w:pStyle w:val="Listparagraf"/>
              <w:numPr>
                <w:ilvl w:val="0"/>
                <w:numId w:val="9"/>
              </w:numPr>
              <w:tabs>
                <w:tab w:val="clear" w:pos="709"/>
              </w:tabs>
              <w:rPr>
                <w:bCs/>
                <w:szCs w:val="24"/>
              </w:rPr>
            </w:pPr>
            <w:r w:rsidRPr="00E41E00">
              <w:rPr>
                <w:bCs/>
                <w:szCs w:val="24"/>
              </w:rPr>
              <w:t>”</w:t>
            </w:r>
            <w:r w:rsidR="00DB45E4" w:rsidRPr="00E41E00">
              <w:rPr>
                <w:bCs/>
                <w:szCs w:val="24"/>
              </w:rPr>
              <w:t xml:space="preserve">Învățăm să circulăm </w:t>
            </w:r>
            <w:r w:rsidRPr="00E41E00">
              <w:rPr>
                <w:bCs/>
                <w:szCs w:val="24"/>
              </w:rPr>
              <w:t>” grupa medie/mare;</w:t>
            </w:r>
          </w:p>
          <w:p w:rsidR="00A66419" w:rsidRPr="00E41E00" w:rsidRDefault="00A66419" w:rsidP="008334E2">
            <w:pPr>
              <w:pStyle w:val="Listparagraf"/>
              <w:numPr>
                <w:ilvl w:val="0"/>
                <w:numId w:val="9"/>
              </w:numPr>
              <w:tabs>
                <w:tab w:val="clear" w:pos="709"/>
              </w:tabs>
              <w:rPr>
                <w:bCs/>
                <w:szCs w:val="24"/>
              </w:rPr>
            </w:pPr>
            <w:r w:rsidRPr="00E41E00">
              <w:rPr>
                <w:bCs/>
                <w:szCs w:val="24"/>
              </w:rPr>
              <w:t>”Regulele de circulație”</w:t>
            </w:r>
            <w:r w:rsidR="00EE6EB7" w:rsidRPr="00E41E00">
              <w:rPr>
                <w:bCs/>
                <w:szCs w:val="24"/>
              </w:rPr>
              <w:t>/”</w:t>
            </w:r>
            <w:r w:rsidRPr="00E41E00">
              <w:rPr>
                <w:bCs/>
                <w:szCs w:val="24"/>
              </w:rPr>
              <w:t xml:space="preserve"> </w:t>
            </w:r>
            <w:r w:rsidR="00EE6EB7" w:rsidRPr="00E41E00">
              <w:rPr>
                <w:bCs/>
                <w:szCs w:val="24"/>
              </w:rPr>
              <w:t xml:space="preserve">Reguli de securitate” </w:t>
            </w:r>
            <w:r w:rsidRPr="00E41E00">
              <w:rPr>
                <w:bCs/>
                <w:szCs w:val="24"/>
              </w:rPr>
              <w:t>– mari/pregătitoare;</w:t>
            </w:r>
          </w:p>
          <w:p w:rsidR="00DB45E4" w:rsidRPr="00E41E00" w:rsidRDefault="00EE6EB7" w:rsidP="008334E2">
            <w:pPr>
              <w:pStyle w:val="Listparagraf"/>
              <w:numPr>
                <w:ilvl w:val="0"/>
                <w:numId w:val="9"/>
              </w:numPr>
              <w:tabs>
                <w:tab w:val="clear" w:pos="709"/>
              </w:tabs>
              <w:rPr>
                <w:bCs/>
                <w:szCs w:val="24"/>
              </w:rPr>
            </w:pPr>
            <w:r w:rsidRPr="00E41E00">
              <w:rPr>
                <w:bCs/>
                <w:szCs w:val="24"/>
              </w:rPr>
              <w:t>”Ce știm despre incendii”</w:t>
            </w:r>
            <w:r w:rsidR="00DB45E4" w:rsidRPr="00E41E00">
              <w:rPr>
                <w:bCs/>
                <w:szCs w:val="24"/>
              </w:rPr>
              <w:t xml:space="preserve"> </w:t>
            </w:r>
            <w:r w:rsidRPr="00E41E00">
              <w:rPr>
                <w:bCs/>
                <w:szCs w:val="24"/>
              </w:rPr>
              <w:t xml:space="preserve">- </w:t>
            </w:r>
            <w:r w:rsidR="00DB45E4" w:rsidRPr="00E41E00">
              <w:rPr>
                <w:bCs/>
                <w:szCs w:val="24"/>
              </w:rPr>
              <w:t xml:space="preserve"> grupa</w:t>
            </w:r>
            <w:r w:rsidRPr="00E41E00">
              <w:rPr>
                <w:bCs/>
                <w:szCs w:val="24"/>
              </w:rPr>
              <w:t xml:space="preserve"> </w:t>
            </w:r>
            <w:r w:rsidR="00DB45E4" w:rsidRPr="00E41E00">
              <w:rPr>
                <w:bCs/>
                <w:szCs w:val="24"/>
              </w:rPr>
              <w:t xml:space="preserve"> pregătitoare, </w:t>
            </w:r>
          </w:p>
          <w:p w:rsidR="00DB45E4" w:rsidRPr="00E61067" w:rsidRDefault="00DB45E4" w:rsidP="008334E2">
            <w:pPr>
              <w:pStyle w:val="Listparagraf"/>
              <w:numPr>
                <w:ilvl w:val="0"/>
                <w:numId w:val="9"/>
              </w:numPr>
              <w:tabs>
                <w:tab w:val="clear" w:pos="709"/>
              </w:tabs>
              <w:rPr>
                <w:bCs/>
                <w:szCs w:val="24"/>
              </w:rPr>
            </w:pPr>
            <w:r w:rsidRPr="00E61067">
              <w:rPr>
                <w:bCs/>
                <w:szCs w:val="24"/>
              </w:rPr>
              <w:t>Pericolele jocurilor de iarnă –</w:t>
            </w:r>
            <w:r w:rsidR="00EE6EB7" w:rsidRPr="00E61067">
              <w:rPr>
                <w:bCs/>
                <w:szCs w:val="24"/>
              </w:rPr>
              <w:t xml:space="preserve"> </w:t>
            </w:r>
            <w:r w:rsidRPr="00E61067">
              <w:rPr>
                <w:bCs/>
                <w:szCs w:val="24"/>
              </w:rPr>
              <w:t>grupa</w:t>
            </w:r>
            <w:r w:rsidR="00EE6EB7" w:rsidRPr="00E61067">
              <w:rPr>
                <w:bCs/>
                <w:szCs w:val="24"/>
              </w:rPr>
              <w:t>mare-</w:t>
            </w:r>
            <w:r w:rsidRPr="00E61067">
              <w:rPr>
                <w:bCs/>
                <w:szCs w:val="24"/>
              </w:rPr>
              <w:t xml:space="preserve"> pregătitoare.</w:t>
            </w:r>
          </w:p>
        </w:tc>
      </w:tr>
      <w:tr w:rsidR="00494CF8" w:rsidTr="0075060F">
        <w:tc>
          <w:tcPr>
            <w:tcW w:w="9356" w:type="dxa"/>
            <w:gridSpan w:val="2"/>
          </w:tcPr>
          <w:p w:rsidR="00494CF8" w:rsidRDefault="00494CF8" w:rsidP="0075060F">
            <w:pPr>
              <w:rPr>
                <w:rFonts w:ascii="Times New Roman" w:eastAsia="Times New Roman" w:hAnsi="Times New Roman" w:cs="Times New Roman"/>
                <w:sz w:val="24"/>
              </w:rPr>
            </w:pPr>
            <w:r w:rsidRPr="00562EA8">
              <w:rPr>
                <w:rFonts w:ascii="Times New Roman" w:eastAsia="Times New Roman" w:hAnsi="Times New Roman" w:cs="Times New Roman"/>
                <w:b/>
                <w:sz w:val="24"/>
              </w:rPr>
              <w:t>Pondere şi punctaj acordat</w:t>
            </w:r>
            <w:r>
              <w:rPr>
                <w:rFonts w:ascii="Times New Roman" w:eastAsia="Times New Roman" w:hAnsi="Times New Roman" w:cs="Times New Roman"/>
                <w:sz w:val="24"/>
              </w:rPr>
              <w:t>: Pondere – 2; Autoevaluare conform criteriilor- 2; punctaj acordat</w:t>
            </w:r>
          </w:p>
        </w:tc>
      </w:tr>
    </w:tbl>
    <w:p w:rsidR="00E035B5" w:rsidRPr="002058B1" w:rsidRDefault="00E035B5" w:rsidP="00E035B5"/>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7938"/>
      </w:tblGrid>
      <w:tr w:rsidR="00E035B5" w:rsidRPr="00694962" w:rsidTr="0075060F">
        <w:tc>
          <w:tcPr>
            <w:tcW w:w="9356" w:type="dxa"/>
            <w:gridSpan w:val="2"/>
          </w:tcPr>
          <w:p w:rsidR="00E035B5" w:rsidRPr="00213CAC" w:rsidRDefault="00E035B5" w:rsidP="00E035B5">
            <w:pPr>
              <w:spacing w:after="14" w:line="248" w:lineRule="auto"/>
              <w:ind w:left="-5" w:right="173" w:hanging="10"/>
            </w:pPr>
            <w:r>
              <w:rPr>
                <w:rFonts w:ascii="Times New Roman" w:eastAsia="Times New Roman" w:hAnsi="Times New Roman" w:cs="Times New Roman"/>
                <w:b/>
                <w:i/>
                <w:sz w:val="24"/>
              </w:rPr>
              <w:t xml:space="preserve">Standard 1.2. Instituţia dezvoltă parteneriate comunitare în vedere protecţiei integrităţii fiziceşi psihice a fiecărui copil </w:t>
            </w:r>
          </w:p>
        </w:tc>
      </w:tr>
      <w:tr w:rsidR="00E035B5" w:rsidRPr="00694962" w:rsidTr="0075060F">
        <w:tc>
          <w:tcPr>
            <w:tcW w:w="9356" w:type="dxa"/>
            <w:gridSpan w:val="2"/>
            <w:shd w:val="clear" w:color="auto" w:fill="92CDDC" w:themeFill="accent5" w:themeFillTint="99"/>
          </w:tcPr>
          <w:p w:rsidR="00E035B5" w:rsidRPr="00213CAC" w:rsidRDefault="00E035B5" w:rsidP="0075060F">
            <w:pPr>
              <w:pStyle w:val="Titlu2"/>
              <w:jc w:val="center"/>
              <w:rPr>
                <w:b w:val="0"/>
                <w:bCs/>
              </w:rPr>
            </w:pPr>
            <w:r w:rsidRPr="00213CAC">
              <w:t>Domeniu: Management</w:t>
            </w:r>
          </w:p>
        </w:tc>
      </w:tr>
      <w:tr w:rsidR="00E035B5" w:rsidRPr="00694962" w:rsidTr="0075060F">
        <w:tc>
          <w:tcPr>
            <w:tcW w:w="9356" w:type="dxa"/>
            <w:gridSpan w:val="2"/>
            <w:shd w:val="clear" w:color="auto" w:fill="B8CCE4" w:themeFill="accent1" w:themeFillTint="66"/>
          </w:tcPr>
          <w:p w:rsidR="00E035B5" w:rsidRPr="00E035B5" w:rsidRDefault="00E035B5" w:rsidP="00E035B5">
            <w:pPr>
              <w:pStyle w:val="Frspaiere"/>
              <w:rPr>
                <w:sz w:val="24"/>
                <w:szCs w:val="24"/>
              </w:rPr>
            </w:pPr>
            <w:r w:rsidRPr="00E035B5">
              <w:rPr>
                <w:sz w:val="24"/>
                <w:szCs w:val="24"/>
              </w:rPr>
              <w:t xml:space="preserve">Indicator 1.2.1. Proiectarea, în documentele strategice şi operaţionale, a acţiunilor de colaborare cu familia, cu autoritatea publică locală, cu alte instituţii cu atribuţii legale în sensul protecţiei copilului </w:t>
            </w:r>
          </w:p>
        </w:tc>
      </w:tr>
      <w:tr w:rsidR="00E035B5" w:rsidRPr="00694962" w:rsidTr="0075060F">
        <w:tc>
          <w:tcPr>
            <w:tcW w:w="1418" w:type="dxa"/>
          </w:tcPr>
          <w:p w:rsidR="00E035B5" w:rsidRPr="00694962" w:rsidRDefault="00E035B5" w:rsidP="0075060F">
            <w:pPr>
              <w:rPr>
                <w:color w:val="E36C0A" w:themeColor="accent6" w:themeShade="BF"/>
              </w:rPr>
            </w:pPr>
            <w:r w:rsidRPr="00213CAC">
              <w:t>Dovezi</w:t>
            </w:r>
          </w:p>
        </w:tc>
        <w:tc>
          <w:tcPr>
            <w:tcW w:w="7938" w:type="dxa"/>
          </w:tcPr>
          <w:p w:rsidR="00E035B5" w:rsidRPr="00AD0814" w:rsidRDefault="00AD0814" w:rsidP="00AD0814">
            <w:pPr>
              <w:pStyle w:val="Listparagraf"/>
              <w:numPr>
                <w:ilvl w:val="0"/>
                <w:numId w:val="2"/>
              </w:numPr>
              <w:tabs>
                <w:tab w:val="clear" w:pos="709"/>
              </w:tabs>
              <w:ind w:left="318" w:hanging="283"/>
            </w:pPr>
            <w:r>
              <w:rPr>
                <w:b/>
                <w:i/>
              </w:rPr>
              <w:t>Codul de Etică al cadrului didactic;</w:t>
            </w:r>
          </w:p>
          <w:p w:rsidR="00AD0814" w:rsidRPr="00282C5B" w:rsidRDefault="00AD0814" w:rsidP="00AD0814">
            <w:pPr>
              <w:pStyle w:val="Listparagraf"/>
              <w:numPr>
                <w:ilvl w:val="0"/>
                <w:numId w:val="2"/>
              </w:numPr>
              <w:tabs>
                <w:tab w:val="clear" w:pos="709"/>
              </w:tabs>
              <w:ind w:left="318" w:hanging="283"/>
            </w:pPr>
            <w:r w:rsidRPr="00AD0814">
              <w:t>Ordinul 69-ab din 18.11.2018</w:t>
            </w:r>
            <w:r>
              <w:rPr>
                <w:b/>
                <w:i/>
              </w:rPr>
              <w:t xml:space="preserve"> ”Cu privire la constituirea Consiliului de Etică al instituției”;</w:t>
            </w:r>
          </w:p>
          <w:p w:rsidR="00282C5B" w:rsidRPr="00AD0814" w:rsidRDefault="00282C5B" w:rsidP="00AD0814">
            <w:pPr>
              <w:pStyle w:val="Listparagraf"/>
              <w:numPr>
                <w:ilvl w:val="0"/>
                <w:numId w:val="2"/>
              </w:numPr>
              <w:tabs>
                <w:tab w:val="clear" w:pos="709"/>
              </w:tabs>
              <w:ind w:left="318" w:hanging="283"/>
            </w:pPr>
            <w:r w:rsidRPr="00282C5B">
              <w:t>Ordinul nr.57-ab din 01.09.2020</w:t>
            </w:r>
            <w:r>
              <w:rPr>
                <w:b/>
                <w:i/>
              </w:rPr>
              <w:t xml:space="preserve"> ”Cu privire la aprobarea Regulamentului de organizare și funcționare a Consiliului de etică”;</w:t>
            </w:r>
          </w:p>
          <w:p w:rsidR="00AD0814" w:rsidRDefault="00AD0814" w:rsidP="00AD0814">
            <w:pPr>
              <w:pStyle w:val="Listparagraf"/>
              <w:numPr>
                <w:ilvl w:val="0"/>
                <w:numId w:val="2"/>
              </w:numPr>
              <w:tabs>
                <w:tab w:val="clear" w:pos="709"/>
              </w:tabs>
              <w:ind w:left="318" w:hanging="283"/>
            </w:pPr>
            <w:r>
              <w:rPr>
                <w:b/>
                <w:i/>
              </w:rPr>
              <w:t>Planul de acțiuni cu pri</w:t>
            </w:r>
            <w:r w:rsidR="00ED5A28">
              <w:rPr>
                <w:b/>
                <w:i/>
              </w:rPr>
              <w:t>vire la combaterea abuzului și v</w:t>
            </w:r>
            <w:r>
              <w:rPr>
                <w:b/>
                <w:i/>
              </w:rPr>
              <w:t xml:space="preserve">iolenței la copii, </w:t>
            </w:r>
            <w:r w:rsidRPr="00AD0814">
              <w:lastRenderedPageBreak/>
              <w:t>aprobat la Consiliul de administrație nr.1 din 02.09.2020</w:t>
            </w:r>
            <w:r>
              <w:t>;</w:t>
            </w:r>
          </w:p>
          <w:p w:rsidR="00AD0814" w:rsidRDefault="00282C5B" w:rsidP="00AD0814">
            <w:pPr>
              <w:pStyle w:val="Listparagraf"/>
              <w:numPr>
                <w:ilvl w:val="0"/>
                <w:numId w:val="2"/>
              </w:numPr>
              <w:tabs>
                <w:tab w:val="clear" w:pos="709"/>
              </w:tabs>
              <w:ind w:left="318" w:hanging="283"/>
            </w:pPr>
            <w:r w:rsidRPr="00282C5B">
              <w:rPr>
                <w:b/>
                <w:i/>
              </w:rPr>
              <w:t>Metodologia de evaluare a dezvoltării copilulu</w:t>
            </w:r>
            <w:r>
              <w:t>i, anexa la Ordinul ME nr.99 din 26.02.2015;</w:t>
            </w:r>
          </w:p>
          <w:p w:rsidR="00282C5B" w:rsidRPr="0004257D" w:rsidRDefault="00282C5B" w:rsidP="00AD0814">
            <w:pPr>
              <w:pStyle w:val="Listparagraf"/>
              <w:numPr>
                <w:ilvl w:val="0"/>
                <w:numId w:val="2"/>
              </w:numPr>
              <w:tabs>
                <w:tab w:val="clear" w:pos="709"/>
              </w:tabs>
              <w:ind w:left="318" w:hanging="283"/>
            </w:pPr>
            <w:r>
              <w:rPr>
                <w:b/>
                <w:i/>
              </w:rPr>
              <w:t>Regulamentul privind susținerea financiară a familiilor cu 3 și mai mulți copii</w:t>
            </w:r>
            <w:r w:rsidR="002064D4">
              <w:rPr>
                <w:b/>
                <w:i/>
              </w:rPr>
              <w:t xml:space="preserve"> în instituțiile de educație timpurie din or.Chișinău</w:t>
            </w:r>
            <w:r w:rsidR="0004257D">
              <w:rPr>
                <w:b/>
                <w:i/>
              </w:rPr>
              <w:t>;</w:t>
            </w:r>
          </w:p>
          <w:p w:rsidR="0004257D" w:rsidRPr="00AD0814" w:rsidRDefault="0004257D" w:rsidP="00E41E00">
            <w:pPr>
              <w:pStyle w:val="Listparagraf"/>
              <w:numPr>
                <w:ilvl w:val="0"/>
                <w:numId w:val="2"/>
              </w:numPr>
              <w:tabs>
                <w:tab w:val="clear" w:pos="709"/>
              </w:tabs>
              <w:ind w:left="318" w:hanging="283"/>
            </w:pPr>
            <w:r w:rsidRPr="0004257D">
              <w:rPr>
                <w:szCs w:val="24"/>
                <w:lang w:val="ro-RO"/>
              </w:rPr>
              <w:t>Oformarea standului informativ</w:t>
            </w:r>
            <w:r w:rsidRPr="0004257D">
              <w:rPr>
                <w:b/>
                <w:i/>
                <w:szCs w:val="24"/>
                <w:lang w:val="ro-RO"/>
              </w:rPr>
              <w:t>:”Nu violenţei”</w:t>
            </w:r>
            <w:r>
              <w:rPr>
                <w:b/>
                <w:i/>
                <w:szCs w:val="24"/>
                <w:lang w:val="ro-RO"/>
              </w:rPr>
              <w:t>;</w:t>
            </w:r>
          </w:p>
        </w:tc>
      </w:tr>
      <w:tr w:rsidR="00494CF8" w:rsidRPr="00694962" w:rsidTr="0075060F">
        <w:tc>
          <w:tcPr>
            <w:tcW w:w="1418" w:type="dxa"/>
          </w:tcPr>
          <w:p w:rsidR="00494CF8" w:rsidRPr="00213CAC" w:rsidRDefault="00494CF8" w:rsidP="0075060F">
            <w:r>
              <w:lastRenderedPageBreak/>
              <w:t>Constatări</w:t>
            </w:r>
          </w:p>
        </w:tc>
        <w:tc>
          <w:tcPr>
            <w:tcW w:w="7938" w:type="dxa"/>
          </w:tcPr>
          <w:p w:rsidR="00494CF8" w:rsidRPr="00E41E00" w:rsidRDefault="00494CF8" w:rsidP="00494CF8">
            <w:pPr>
              <w:pStyle w:val="Frspaiere"/>
              <w:rPr>
                <w:rFonts w:ascii="Times New Roman" w:hAnsi="Times New Roman" w:cs="Times New Roman"/>
                <w:sz w:val="24"/>
                <w:szCs w:val="24"/>
              </w:rPr>
            </w:pPr>
            <w:r w:rsidRPr="00E41E00">
              <w:rPr>
                <w:rFonts w:ascii="Times New Roman" w:hAnsi="Times New Roman" w:cs="Times New Roman"/>
                <w:sz w:val="24"/>
                <w:szCs w:val="24"/>
              </w:rPr>
              <w:t xml:space="preserve">Fișele de post ale cadrelor didactice </w:t>
            </w:r>
          </w:p>
          <w:p w:rsidR="00494CF8" w:rsidRPr="00E41E00" w:rsidRDefault="00494CF8" w:rsidP="00494CF8">
            <w:pPr>
              <w:pStyle w:val="Frspaiere"/>
              <w:rPr>
                <w:rFonts w:ascii="Times New Roman" w:hAnsi="Times New Roman" w:cs="Times New Roman"/>
                <w:sz w:val="24"/>
                <w:szCs w:val="24"/>
              </w:rPr>
            </w:pPr>
            <w:r w:rsidRPr="00E41E00">
              <w:rPr>
                <w:rFonts w:ascii="Times New Roman" w:hAnsi="Times New Roman" w:cs="Times New Roman"/>
                <w:sz w:val="24"/>
                <w:szCs w:val="24"/>
              </w:rPr>
              <w:t xml:space="preserve">Registru de evidență a fișelor de sesizare </w:t>
            </w:r>
          </w:p>
          <w:p w:rsidR="00494CF8" w:rsidRPr="00E41E00" w:rsidRDefault="00494CF8" w:rsidP="00494CF8">
            <w:pPr>
              <w:pStyle w:val="Frspaiere"/>
              <w:rPr>
                <w:rFonts w:ascii="Times New Roman" w:hAnsi="Times New Roman" w:cs="Times New Roman"/>
                <w:sz w:val="24"/>
                <w:szCs w:val="24"/>
              </w:rPr>
            </w:pPr>
            <w:r w:rsidRPr="00E41E00">
              <w:rPr>
                <w:rFonts w:ascii="Times New Roman" w:hAnsi="Times New Roman" w:cs="Times New Roman"/>
                <w:sz w:val="24"/>
                <w:szCs w:val="24"/>
              </w:rPr>
              <w:t xml:space="preserve">Registru de evidență a sesizărilor privind cazurile suspecte de ANET </w:t>
            </w:r>
          </w:p>
          <w:p w:rsidR="00494CF8" w:rsidRPr="00E41E00" w:rsidRDefault="00494CF8" w:rsidP="00494CF8">
            <w:pPr>
              <w:pStyle w:val="Frspaiere"/>
              <w:rPr>
                <w:rFonts w:ascii="Times New Roman" w:hAnsi="Times New Roman" w:cs="Times New Roman"/>
                <w:sz w:val="24"/>
                <w:szCs w:val="24"/>
              </w:rPr>
            </w:pPr>
            <w:r w:rsidRPr="00E41E00">
              <w:rPr>
                <w:rFonts w:ascii="Times New Roman" w:hAnsi="Times New Roman" w:cs="Times New Roman"/>
                <w:sz w:val="24"/>
                <w:szCs w:val="24"/>
              </w:rPr>
              <w:t>Raport privind evidența sesizărilor privind cazurile ANET semestru I și II, anul de studii 2020-2021;</w:t>
            </w:r>
          </w:p>
          <w:p w:rsidR="00494CF8" w:rsidRPr="00E41E00" w:rsidRDefault="00494CF8" w:rsidP="00494CF8">
            <w:pPr>
              <w:pStyle w:val="Frspaiere"/>
              <w:rPr>
                <w:rFonts w:ascii="Times New Roman" w:hAnsi="Times New Roman" w:cs="Times New Roman"/>
                <w:sz w:val="24"/>
                <w:szCs w:val="24"/>
              </w:rPr>
            </w:pPr>
            <w:r w:rsidRPr="00E41E00">
              <w:rPr>
                <w:rFonts w:ascii="Times New Roman" w:hAnsi="Times New Roman" w:cs="Times New Roman"/>
                <w:sz w:val="24"/>
                <w:szCs w:val="24"/>
              </w:rPr>
              <w:t xml:space="preserve"> La nivel de instituție activează Comisia multidisciplinară, care se întrunește la n</w:t>
            </w:r>
            <w:r w:rsidR="00C218A7" w:rsidRPr="00E41E00">
              <w:rPr>
                <w:rFonts w:ascii="Times New Roman" w:hAnsi="Times New Roman" w:cs="Times New Roman"/>
                <w:sz w:val="24"/>
                <w:szCs w:val="24"/>
              </w:rPr>
              <w:t>ece</w:t>
            </w:r>
            <w:r w:rsidRPr="00E41E00">
              <w:rPr>
                <w:rFonts w:ascii="Times New Roman" w:hAnsi="Times New Roman" w:cs="Times New Roman"/>
                <w:sz w:val="24"/>
                <w:szCs w:val="24"/>
              </w:rPr>
              <w:t>sitate.</w:t>
            </w:r>
          </w:p>
        </w:tc>
      </w:tr>
      <w:tr w:rsidR="00494CF8" w:rsidTr="0075060F">
        <w:tc>
          <w:tcPr>
            <w:tcW w:w="9356" w:type="dxa"/>
            <w:gridSpan w:val="2"/>
          </w:tcPr>
          <w:p w:rsidR="00494CF8" w:rsidRDefault="00494CF8" w:rsidP="0075060F">
            <w:pPr>
              <w:rPr>
                <w:rFonts w:ascii="Times New Roman" w:eastAsia="Times New Roman" w:hAnsi="Times New Roman" w:cs="Times New Roman"/>
                <w:sz w:val="24"/>
              </w:rPr>
            </w:pPr>
            <w:r w:rsidRPr="00562EA8">
              <w:rPr>
                <w:rFonts w:ascii="Times New Roman" w:eastAsia="Times New Roman" w:hAnsi="Times New Roman" w:cs="Times New Roman"/>
                <w:b/>
                <w:sz w:val="24"/>
              </w:rPr>
              <w:t>Pondere şi punctaj acordat</w:t>
            </w:r>
            <w:r>
              <w:rPr>
                <w:rFonts w:ascii="Times New Roman" w:eastAsia="Times New Roman" w:hAnsi="Times New Roman" w:cs="Times New Roman"/>
                <w:sz w:val="24"/>
              </w:rPr>
              <w:t>: Pondere – 2; Autoevaluare conform criteriilor- 2; punctaj acordat</w:t>
            </w:r>
          </w:p>
        </w:tc>
      </w:tr>
      <w:tr w:rsidR="00494CF8" w:rsidRPr="002A6A8F" w:rsidTr="00494CF8">
        <w:tc>
          <w:tcPr>
            <w:tcW w:w="935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rsidR="00494CF8" w:rsidRPr="00494CF8" w:rsidRDefault="00494CF8" w:rsidP="0075060F">
            <w:pPr>
              <w:rPr>
                <w:rFonts w:ascii="Times New Roman" w:eastAsia="Times New Roman" w:hAnsi="Times New Roman" w:cs="Times New Roman"/>
                <w:b/>
                <w:sz w:val="24"/>
              </w:rPr>
            </w:pPr>
            <w:r w:rsidRPr="00494CF8">
              <w:rPr>
                <w:rFonts w:ascii="Times New Roman" w:eastAsia="Times New Roman" w:hAnsi="Times New Roman" w:cs="Times New Roman"/>
                <w:b/>
                <w:sz w:val="24"/>
              </w:rPr>
              <w:t>Domeniu: Capacitate instituțională</w:t>
            </w:r>
          </w:p>
        </w:tc>
      </w:tr>
      <w:tr w:rsidR="00494CF8" w:rsidRPr="002A6A8F" w:rsidTr="00494CF8">
        <w:tc>
          <w:tcPr>
            <w:tcW w:w="935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94CF8" w:rsidRPr="00494CF8" w:rsidRDefault="00494CF8" w:rsidP="0075060F">
            <w:pPr>
              <w:rPr>
                <w:rFonts w:ascii="Times New Roman" w:eastAsia="Times New Roman" w:hAnsi="Times New Roman" w:cs="Times New Roman"/>
                <w:b/>
                <w:sz w:val="24"/>
              </w:rPr>
            </w:pPr>
            <w:r w:rsidRPr="00494CF8">
              <w:rPr>
                <w:rFonts w:ascii="Times New Roman" w:eastAsia="Times New Roman" w:hAnsi="Times New Roman" w:cs="Times New Roman"/>
                <w:b/>
                <w:sz w:val="24"/>
              </w:rPr>
              <w:t>Indicator 1.2.2. Utilizarea eficientă a resurselor interne (personal format) și comunitare (servicii de sprijin familial, asistență parentală etc.) pentru asigurarea protecției fizice și psihice a copilului</w:t>
            </w:r>
          </w:p>
        </w:tc>
      </w:tr>
      <w:tr w:rsidR="00494CF8" w:rsidRPr="00E3691A" w:rsidTr="0075060F">
        <w:tc>
          <w:tcPr>
            <w:tcW w:w="1418" w:type="dxa"/>
          </w:tcPr>
          <w:p w:rsidR="00494CF8" w:rsidRPr="00694962" w:rsidRDefault="00494CF8" w:rsidP="0075060F">
            <w:pPr>
              <w:rPr>
                <w:color w:val="E36C0A" w:themeColor="accent6" w:themeShade="BF"/>
              </w:rPr>
            </w:pPr>
            <w:r w:rsidRPr="00B41EDD">
              <w:t>Dovezi</w:t>
            </w:r>
          </w:p>
        </w:tc>
        <w:tc>
          <w:tcPr>
            <w:tcW w:w="7938" w:type="dxa"/>
          </w:tcPr>
          <w:p w:rsidR="00494CF8" w:rsidRPr="00B41EDD" w:rsidRDefault="00494CF8" w:rsidP="008334E2">
            <w:pPr>
              <w:pStyle w:val="Listparagraf"/>
              <w:numPr>
                <w:ilvl w:val="0"/>
                <w:numId w:val="12"/>
              </w:numPr>
              <w:tabs>
                <w:tab w:val="clear" w:pos="709"/>
              </w:tabs>
              <w:ind w:left="313" w:hanging="283"/>
              <w:rPr>
                <w:bCs/>
              </w:rPr>
            </w:pPr>
            <w:r w:rsidRPr="00B41EDD">
              <w:rPr>
                <w:bCs/>
              </w:rPr>
              <w:t>Planul de dezvoltare instituțională pentru anii 20</w:t>
            </w:r>
            <w:r>
              <w:rPr>
                <w:bCs/>
              </w:rPr>
              <w:t>21-2025</w:t>
            </w:r>
            <w:r w:rsidRPr="00B41EDD">
              <w:rPr>
                <w:bCs/>
              </w:rPr>
              <w:t>. Componenta</w:t>
            </w:r>
            <w:r>
              <w:rPr>
                <w:bCs/>
              </w:rPr>
              <w:t>:</w:t>
            </w:r>
            <w:r w:rsidRPr="00B41EDD">
              <w:rPr>
                <w:bCs/>
              </w:rPr>
              <w:t xml:space="preserve"> Resurse</w:t>
            </w:r>
            <w:r>
              <w:rPr>
                <w:bCs/>
              </w:rPr>
              <w:t>;</w:t>
            </w:r>
          </w:p>
          <w:p w:rsidR="00494CF8" w:rsidRPr="00B41EDD" w:rsidRDefault="00494CF8" w:rsidP="008334E2">
            <w:pPr>
              <w:pStyle w:val="Listparagraf"/>
              <w:numPr>
                <w:ilvl w:val="0"/>
                <w:numId w:val="12"/>
              </w:numPr>
              <w:tabs>
                <w:tab w:val="clear" w:pos="709"/>
              </w:tabs>
              <w:ind w:left="313" w:hanging="283"/>
              <w:rPr>
                <w:bCs/>
              </w:rPr>
            </w:pPr>
            <w:r w:rsidRPr="00B41EDD">
              <w:rPr>
                <w:bCs/>
              </w:rPr>
              <w:t xml:space="preserve">Planul strategic de formare și atestare a cadrelor didactice, aprobat la </w:t>
            </w:r>
            <w:r>
              <w:rPr>
                <w:bCs/>
              </w:rPr>
              <w:t xml:space="preserve">ședința </w:t>
            </w:r>
            <w:r w:rsidRPr="00B41EDD">
              <w:rPr>
                <w:bCs/>
              </w:rPr>
              <w:t>C</w:t>
            </w:r>
            <w:r>
              <w:rPr>
                <w:bCs/>
              </w:rPr>
              <w:t>onsiliului de administrație nr.1 din 03.09.2010;</w:t>
            </w:r>
          </w:p>
          <w:p w:rsidR="00494CF8" w:rsidRDefault="00494CF8" w:rsidP="008334E2">
            <w:pPr>
              <w:pStyle w:val="Listparagraf"/>
              <w:numPr>
                <w:ilvl w:val="0"/>
                <w:numId w:val="12"/>
              </w:numPr>
              <w:tabs>
                <w:tab w:val="clear" w:pos="709"/>
              </w:tabs>
              <w:ind w:left="313" w:hanging="283"/>
              <w:rPr>
                <w:bCs/>
              </w:rPr>
            </w:pPr>
            <w:r>
              <w:rPr>
                <w:bCs/>
              </w:rPr>
              <w:t>Ședințe cu părinții:</w:t>
            </w:r>
          </w:p>
          <w:p w:rsidR="00494CF8" w:rsidRPr="00EE789F" w:rsidRDefault="00494CF8" w:rsidP="008334E2">
            <w:pPr>
              <w:pStyle w:val="Listparagraf"/>
              <w:numPr>
                <w:ilvl w:val="0"/>
                <w:numId w:val="9"/>
              </w:numPr>
              <w:tabs>
                <w:tab w:val="clear" w:pos="709"/>
              </w:tabs>
              <w:rPr>
                <w:bCs/>
              </w:rPr>
            </w:pPr>
            <w:r w:rsidRPr="00F0588A">
              <w:rPr>
                <w:lang w:val="ro-RO"/>
              </w:rPr>
              <w:t>Parteneriat familie-instituţie-condiţie importantă în educaţia copiilor.</w:t>
            </w:r>
            <w:r>
              <w:rPr>
                <w:bCs/>
                <w:color w:val="008000"/>
              </w:rPr>
              <w:t xml:space="preserve">, </w:t>
            </w:r>
            <w:r w:rsidRPr="00EE789F">
              <w:rPr>
                <w:bCs/>
              </w:rPr>
              <w:t>grupa pregătitoare;</w:t>
            </w:r>
          </w:p>
          <w:p w:rsidR="00494CF8" w:rsidRPr="00EE789F" w:rsidRDefault="00494CF8" w:rsidP="008334E2">
            <w:pPr>
              <w:pStyle w:val="Listparagraf"/>
              <w:numPr>
                <w:ilvl w:val="0"/>
                <w:numId w:val="9"/>
              </w:numPr>
              <w:tabs>
                <w:tab w:val="clear" w:pos="709"/>
              </w:tabs>
              <w:rPr>
                <w:bCs/>
              </w:rPr>
            </w:pPr>
            <w:r w:rsidRPr="00EE789F">
              <w:rPr>
                <w:bCs/>
              </w:rPr>
              <w:t>Prietenia în familie. Spunem nu violenței, spunem da prieteniei, grupa medie;</w:t>
            </w:r>
          </w:p>
          <w:p w:rsidR="00494CF8" w:rsidRPr="00EE789F" w:rsidRDefault="00EE789F" w:rsidP="008334E2">
            <w:pPr>
              <w:pStyle w:val="Listparagraf"/>
              <w:numPr>
                <w:ilvl w:val="0"/>
                <w:numId w:val="9"/>
              </w:numPr>
              <w:tabs>
                <w:tab w:val="clear" w:pos="709"/>
              </w:tabs>
              <w:rPr>
                <w:bCs/>
              </w:rPr>
            </w:pPr>
            <w:r w:rsidRPr="00EE789F">
              <w:t>Disciplinarea pozitivă a copiilor. Autocontrolul la copii de vârstă preșcolară</w:t>
            </w:r>
            <w:r w:rsidRPr="00EE789F">
              <w:rPr>
                <w:bCs/>
              </w:rPr>
              <w:t xml:space="preserve"> , </w:t>
            </w:r>
            <w:r w:rsidR="00494CF8" w:rsidRPr="00EE789F">
              <w:rPr>
                <w:bCs/>
              </w:rPr>
              <w:t>grupa mare;</w:t>
            </w:r>
          </w:p>
          <w:p w:rsidR="00494CF8" w:rsidRPr="00356287" w:rsidRDefault="00494CF8" w:rsidP="008334E2">
            <w:pPr>
              <w:pStyle w:val="Listparagraf"/>
              <w:numPr>
                <w:ilvl w:val="0"/>
                <w:numId w:val="12"/>
              </w:numPr>
              <w:tabs>
                <w:tab w:val="clear" w:pos="709"/>
              </w:tabs>
              <w:ind w:left="313" w:hanging="283"/>
              <w:rPr>
                <w:bCs/>
                <w:color w:val="FF0000"/>
              </w:rPr>
            </w:pPr>
            <w:r w:rsidRPr="00644710">
              <w:rPr>
                <w:bCs/>
              </w:rPr>
              <w:t>Controlul tematic „Realizarea unei colaborări eficiente cu familia ca partener în educația copiilor de vârstă timpurie</w:t>
            </w:r>
            <w:r w:rsidRPr="00356287">
              <w:rPr>
                <w:bCs/>
              </w:rPr>
              <w:t>”</w:t>
            </w:r>
            <w:r w:rsidR="00356287">
              <w:rPr>
                <w:bCs/>
              </w:rPr>
              <w:t>;</w:t>
            </w:r>
          </w:p>
          <w:p w:rsidR="00356287" w:rsidRDefault="00356287" w:rsidP="00356287">
            <w:pPr>
              <w:pStyle w:val="Frspaiere"/>
            </w:pPr>
            <w:r w:rsidRPr="001D6703">
              <w:t xml:space="preserve">Seminar instructiv-metodic: </w:t>
            </w:r>
          </w:p>
          <w:p w:rsidR="00356287" w:rsidRPr="00426237" w:rsidRDefault="00356287" w:rsidP="008334E2">
            <w:pPr>
              <w:pStyle w:val="Listparagraf"/>
              <w:numPr>
                <w:ilvl w:val="0"/>
                <w:numId w:val="12"/>
              </w:numPr>
              <w:tabs>
                <w:tab w:val="clear" w:pos="709"/>
              </w:tabs>
              <w:ind w:left="313" w:hanging="283"/>
              <w:rPr>
                <w:bCs/>
                <w:color w:val="FF0000"/>
              </w:rPr>
            </w:pPr>
            <w:r w:rsidRPr="00F936DB">
              <w:rPr>
                <w:b/>
                <w:i/>
              </w:rPr>
              <w:t>”Protecția copilului față de violență în instituția de învățămînt”</w:t>
            </w:r>
          </w:p>
          <w:p w:rsidR="00494CF8" w:rsidRPr="00EE789F" w:rsidRDefault="00494CF8" w:rsidP="008334E2">
            <w:pPr>
              <w:pStyle w:val="Listparagraf"/>
              <w:numPr>
                <w:ilvl w:val="0"/>
                <w:numId w:val="12"/>
              </w:numPr>
              <w:tabs>
                <w:tab w:val="clear" w:pos="709"/>
              </w:tabs>
              <w:ind w:left="318" w:hanging="283"/>
              <w:rPr>
                <w:bCs/>
              </w:rPr>
            </w:pPr>
            <w:r w:rsidRPr="00EE789F">
              <w:rPr>
                <w:bCs/>
              </w:rPr>
              <w:t>Planul perspectiv de activitate cu familiile defavorizate pentru 20</w:t>
            </w:r>
            <w:r w:rsidR="00EE789F">
              <w:rPr>
                <w:bCs/>
              </w:rPr>
              <w:t>20-2021</w:t>
            </w:r>
            <w:r w:rsidRPr="00EE789F">
              <w:rPr>
                <w:bCs/>
              </w:rPr>
              <w:t>;</w:t>
            </w:r>
          </w:p>
          <w:p w:rsidR="00494CF8" w:rsidRPr="00857C70" w:rsidRDefault="00494CF8" w:rsidP="008334E2">
            <w:pPr>
              <w:pStyle w:val="Listparagraf"/>
              <w:numPr>
                <w:ilvl w:val="0"/>
                <w:numId w:val="12"/>
              </w:numPr>
              <w:tabs>
                <w:tab w:val="clear" w:pos="709"/>
              </w:tabs>
              <w:ind w:left="318" w:hanging="283"/>
              <w:rPr>
                <w:bCs/>
              </w:rPr>
            </w:pPr>
            <w:r w:rsidRPr="00EE789F">
              <w:rPr>
                <w:bCs/>
              </w:rPr>
              <w:t>Fişe de sesizare a cazului suspect de violenţă, neglijare, exploatare şi trafic al copilului, afişate pe panourile fiecărei grupe şi în coridorul instituției</w:t>
            </w:r>
            <w:proofErr w:type="gramStart"/>
            <w:r w:rsidRPr="00EE789F">
              <w:rPr>
                <w:bCs/>
              </w:rPr>
              <w:t>;</w:t>
            </w:r>
            <w:r w:rsidRPr="00EE789F">
              <w:rPr>
                <w:bCs/>
                <w:color w:val="008000"/>
              </w:rPr>
              <w:t>.</w:t>
            </w:r>
            <w:proofErr w:type="gramEnd"/>
          </w:p>
          <w:p w:rsidR="00857C70" w:rsidRPr="00EE789F" w:rsidRDefault="00857C70" w:rsidP="008334E2">
            <w:pPr>
              <w:pStyle w:val="Listparagraf"/>
              <w:numPr>
                <w:ilvl w:val="0"/>
                <w:numId w:val="12"/>
              </w:numPr>
              <w:tabs>
                <w:tab w:val="clear" w:pos="709"/>
              </w:tabs>
              <w:ind w:left="318" w:hanging="283"/>
              <w:rPr>
                <w:bCs/>
              </w:rPr>
            </w:pPr>
            <w:r w:rsidRPr="001D6703">
              <w:t xml:space="preserve">Acordarea asistenţei metodice părinţilor </w:t>
            </w:r>
            <w:r>
              <w:t xml:space="preserve">a </w:t>
            </w:r>
            <w:r w:rsidRPr="001D6703">
              <w:t>c</w:t>
            </w:r>
            <w:r>
              <w:t>opiilor noi veniţi la grădiniţă</w:t>
            </w:r>
          </w:p>
        </w:tc>
      </w:tr>
      <w:tr w:rsidR="00EE789F" w:rsidRPr="00E3691A" w:rsidTr="0075060F">
        <w:tc>
          <w:tcPr>
            <w:tcW w:w="1418" w:type="dxa"/>
          </w:tcPr>
          <w:p w:rsidR="00EE789F" w:rsidRPr="00B41EDD" w:rsidRDefault="00EE789F" w:rsidP="0075060F">
            <w:r>
              <w:t xml:space="preserve">Constatări </w:t>
            </w:r>
          </w:p>
        </w:tc>
        <w:tc>
          <w:tcPr>
            <w:tcW w:w="7938" w:type="dxa"/>
          </w:tcPr>
          <w:p w:rsidR="00EE789F" w:rsidRPr="00EE789F" w:rsidRDefault="00EE789F" w:rsidP="00EE789F">
            <w:pPr>
              <w:rPr>
                <w:bCs/>
              </w:rPr>
            </w:pPr>
            <w:r w:rsidRPr="003B2ACB">
              <w:rPr>
                <w:rFonts w:eastAsia="Times New Roman"/>
              </w:rPr>
              <w:t>Instituția dispune de personal calificat și instruit pentru asigurarea protecției fizice și psihice a copililui, conform statelor de personal și legislației în vigoare. Colaborează cu instituțiile legale existente, partenerii educaț</w:t>
            </w:r>
            <w:proofErr w:type="gramStart"/>
            <w:r w:rsidRPr="003B2ACB">
              <w:rPr>
                <w:rFonts w:eastAsia="Times New Roman"/>
              </w:rPr>
              <w:t>ionali  pentru</w:t>
            </w:r>
            <w:proofErr w:type="gramEnd"/>
            <w:r w:rsidRPr="003B2ACB">
              <w:rPr>
                <w:rFonts w:eastAsia="Times New Roman"/>
              </w:rPr>
              <w:t xml:space="preserve"> asigurarea protecției integrității fizice și psihice a fiecărui copil în parte.</w:t>
            </w:r>
          </w:p>
        </w:tc>
      </w:tr>
      <w:tr w:rsidR="00EE789F" w:rsidRPr="00E3691A" w:rsidTr="0075060F">
        <w:tc>
          <w:tcPr>
            <w:tcW w:w="9356" w:type="dxa"/>
            <w:gridSpan w:val="2"/>
          </w:tcPr>
          <w:p w:rsidR="00EE789F" w:rsidRPr="00EE789F" w:rsidRDefault="00EE789F" w:rsidP="00EE789F">
            <w:pPr>
              <w:rPr>
                <w:rFonts w:ascii="Times New Roman" w:eastAsia="Times New Roman" w:hAnsi="Times New Roman" w:cs="Times New Roman"/>
                <w:sz w:val="24"/>
              </w:rPr>
            </w:pPr>
            <w:r w:rsidRPr="00562EA8">
              <w:rPr>
                <w:rFonts w:ascii="Times New Roman" w:eastAsia="Times New Roman" w:hAnsi="Times New Roman" w:cs="Times New Roman"/>
                <w:b/>
                <w:sz w:val="24"/>
              </w:rPr>
              <w:t>Pondere şi punctaj acordat</w:t>
            </w:r>
            <w:r>
              <w:rPr>
                <w:rFonts w:ascii="Times New Roman" w:eastAsia="Times New Roman" w:hAnsi="Times New Roman" w:cs="Times New Roman"/>
                <w:sz w:val="24"/>
              </w:rPr>
              <w:t>: Pondere – 2; Autoevaluare conform criteriilor- 2; punctaj acordat</w:t>
            </w:r>
          </w:p>
        </w:tc>
      </w:tr>
      <w:tr w:rsidR="00ED5A28" w:rsidRPr="00E3691A" w:rsidTr="00ED5A28">
        <w:tc>
          <w:tcPr>
            <w:tcW w:w="9356" w:type="dxa"/>
            <w:gridSpan w:val="2"/>
            <w:shd w:val="clear" w:color="auto" w:fill="92CDDC" w:themeFill="accent5" w:themeFillTint="99"/>
          </w:tcPr>
          <w:p w:rsidR="00ED5A28" w:rsidRPr="003B2ACB" w:rsidRDefault="00ED5A28" w:rsidP="00EE789F">
            <w:pPr>
              <w:rPr>
                <w:rFonts w:eastAsia="Times New Roman"/>
              </w:rPr>
            </w:pPr>
            <w:r w:rsidRPr="003B2ACB">
              <w:rPr>
                <w:b/>
                <w:bCs/>
              </w:rPr>
              <w:t>Domeniu: Curriculum/ proces educațional</w:t>
            </w:r>
          </w:p>
        </w:tc>
      </w:tr>
      <w:tr w:rsidR="00ED5A28" w:rsidRPr="00E3691A" w:rsidTr="00ED5A28">
        <w:tc>
          <w:tcPr>
            <w:tcW w:w="9356" w:type="dxa"/>
            <w:gridSpan w:val="2"/>
            <w:shd w:val="clear" w:color="auto" w:fill="548DD4" w:themeFill="text2" w:themeFillTint="99"/>
          </w:tcPr>
          <w:p w:rsidR="00ED5A28" w:rsidRPr="003B2ACB" w:rsidRDefault="00ED5A28" w:rsidP="00ED5A28">
            <w:pPr>
              <w:rPr>
                <w:b/>
                <w:bCs/>
              </w:rPr>
            </w:pPr>
            <w:r w:rsidRPr="003B2ACB">
              <w:rPr>
                <w:b/>
                <w:bCs/>
              </w:rPr>
              <w:t>Indicator 1.2.3.</w:t>
            </w:r>
            <w:r w:rsidRPr="003B2ACB">
              <w:t xml:space="preserve"> Realizarea activităților de prevenire și combatere a oricărui tip de violență (relații </w:t>
            </w:r>
            <w:r>
              <w:lastRenderedPageBreak/>
              <w:t>copil-copil, copil-cadru didactic, copil</w:t>
            </w:r>
            <w:r w:rsidRPr="003B2ACB">
              <w:t>-personal auxiliar)</w:t>
            </w:r>
          </w:p>
        </w:tc>
      </w:tr>
      <w:tr w:rsidR="00ED5A28" w:rsidRPr="00E3691A" w:rsidTr="0075060F">
        <w:tc>
          <w:tcPr>
            <w:tcW w:w="1418" w:type="dxa"/>
          </w:tcPr>
          <w:p w:rsidR="00ED5A28" w:rsidRDefault="00ED5A28" w:rsidP="0075060F">
            <w:r>
              <w:lastRenderedPageBreak/>
              <w:t xml:space="preserve">Dovezi </w:t>
            </w:r>
          </w:p>
        </w:tc>
        <w:tc>
          <w:tcPr>
            <w:tcW w:w="7938" w:type="dxa"/>
          </w:tcPr>
          <w:p w:rsidR="00A83C3A" w:rsidRPr="00A83C3A" w:rsidRDefault="00A83C3A" w:rsidP="008334E2">
            <w:pPr>
              <w:pStyle w:val="Listparagraf"/>
              <w:numPr>
                <w:ilvl w:val="0"/>
                <w:numId w:val="12"/>
              </w:numPr>
              <w:rPr>
                <w:b/>
                <w:bCs/>
              </w:rPr>
            </w:pPr>
            <w:r w:rsidRPr="00A83C3A">
              <w:rPr>
                <w:b/>
                <w:bCs/>
                <w:i/>
              </w:rPr>
              <w:t>Codul familiei</w:t>
            </w:r>
            <w:r>
              <w:rPr>
                <w:b/>
                <w:bCs/>
              </w:rPr>
              <w:t xml:space="preserve">, </w:t>
            </w:r>
            <w:r>
              <w:rPr>
                <w:bCs/>
              </w:rPr>
              <w:t>actualizat la 20.02.2014;</w:t>
            </w:r>
          </w:p>
          <w:p w:rsidR="00A83C3A" w:rsidRPr="00A83C3A" w:rsidRDefault="00A83C3A" w:rsidP="008334E2">
            <w:pPr>
              <w:pStyle w:val="Listparagraf"/>
              <w:numPr>
                <w:ilvl w:val="0"/>
                <w:numId w:val="12"/>
              </w:numPr>
              <w:rPr>
                <w:b/>
                <w:bCs/>
                <w:i/>
              </w:rPr>
            </w:pPr>
            <w:r w:rsidRPr="00A83C3A">
              <w:rPr>
                <w:b/>
                <w:bCs/>
                <w:i/>
              </w:rPr>
              <w:t>Convenția cu privire la dreptuile copilului</w:t>
            </w:r>
            <w:r>
              <w:rPr>
                <w:b/>
                <w:bCs/>
                <w:i/>
              </w:rPr>
              <w:t>;</w:t>
            </w:r>
          </w:p>
          <w:p w:rsidR="00ED5A28" w:rsidRPr="00A83C3A" w:rsidRDefault="00ED5A28" w:rsidP="008334E2">
            <w:pPr>
              <w:pStyle w:val="Listparagraf"/>
              <w:numPr>
                <w:ilvl w:val="0"/>
                <w:numId w:val="12"/>
              </w:numPr>
              <w:rPr>
                <w:b/>
                <w:bCs/>
              </w:rPr>
            </w:pPr>
            <w:r w:rsidRPr="0096547C">
              <w:t>Planul anual de activitate pentru anul de studii 20</w:t>
            </w:r>
            <w:r>
              <w:t>20-2021</w:t>
            </w:r>
            <w:r w:rsidRPr="0096547C">
              <w:t>, aprobat la Con</w:t>
            </w:r>
            <w:r>
              <w:t>siliului de administrație nr.1 din 01.09.2020</w:t>
            </w:r>
            <w:r w:rsidR="00A83C3A">
              <w:t>;</w:t>
            </w:r>
          </w:p>
          <w:p w:rsidR="00A83C3A" w:rsidRPr="0004257D" w:rsidRDefault="00A83C3A" w:rsidP="00A83C3A">
            <w:pPr>
              <w:pStyle w:val="Listparagraf"/>
              <w:numPr>
                <w:ilvl w:val="0"/>
                <w:numId w:val="2"/>
              </w:numPr>
              <w:tabs>
                <w:tab w:val="clear" w:pos="709"/>
              </w:tabs>
              <w:ind w:left="318" w:hanging="283"/>
            </w:pPr>
            <w:r w:rsidRPr="0004257D">
              <w:rPr>
                <w:szCs w:val="24"/>
                <w:lang w:val="ro-RO"/>
              </w:rPr>
              <w:t>Colaborarea cu</w:t>
            </w:r>
            <w:r>
              <w:rPr>
                <w:b/>
                <w:szCs w:val="24"/>
                <w:lang w:val="ro-RO"/>
              </w:rPr>
              <w:t xml:space="preserve"> </w:t>
            </w:r>
            <w:r w:rsidRPr="00B56BD3">
              <w:rPr>
                <w:b/>
                <w:i/>
                <w:szCs w:val="24"/>
                <w:lang w:val="ro-RO"/>
              </w:rPr>
              <w:t xml:space="preserve">Centrul Psihopedagogic municipal </w:t>
            </w:r>
            <w:r w:rsidRPr="0004257D">
              <w:rPr>
                <w:szCs w:val="24"/>
                <w:lang w:val="ro-RO"/>
              </w:rPr>
              <w:t>în scopul depistării, asistenţei psihopedagigice ce ţine de ameliorarea climatului psihologic din grupă/ instituţie în caz  de sesizare a cazurilor suspecte a diverselor tipuri de abuz</w:t>
            </w:r>
            <w:r>
              <w:rPr>
                <w:szCs w:val="24"/>
                <w:lang w:val="ro-RO"/>
              </w:rPr>
              <w:t>;</w:t>
            </w:r>
          </w:p>
          <w:p w:rsidR="00A83C3A" w:rsidRPr="00371411" w:rsidRDefault="00371411" w:rsidP="008334E2">
            <w:pPr>
              <w:pStyle w:val="Listparagraf"/>
              <w:numPr>
                <w:ilvl w:val="0"/>
                <w:numId w:val="12"/>
              </w:numPr>
              <w:jc w:val="left"/>
              <w:rPr>
                <w:b/>
                <w:bCs/>
              </w:rPr>
            </w:pPr>
            <w:r w:rsidRPr="00371411">
              <w:rPr>
                <w:bCs/>
              </w:rPr>
              <w:t>Ședință cu părinții</w:t>
            </w:r>
            <w:r>
              <w:rPr>
                <w:b/>
                <w:bCs/>
              </w:rPr>
              <w:t>:”</w:t>
            </w:r>
            <w:r w:rsidRPr="00371411">
              <w:rPr>
                <w:rFonts w:eastAsia="Times New Roman"/>
                <w:b/>
                <w:bCs/>
                <w:i/>
              </w:rPr>
              <w:t>Excluderea violenței și formarea climatului pozitiv”</w:t>
            </w:r>
            <w:r>
              <w:rPr>
                <w:rFonts w:eastAsia="Times New Roman"/>
                <w:b/>
                <w:bCs/>
                <w:i/>
              </w:rPr>
              <w:t xml:space="preserve">, </w:t>
            </w:r>
            <w:r w:rsidR="00E41E00">
              <w:rPr>
                <w:rFonts w:eastAsia="Times New Roman"/>
                <w:b/>
                <w:bCs/>
                <w:i/>
              </w:rPr>
              <w:t>“</w:t>
            </w:r>
            <w:r w:rsidRPr="00371411">
              <w:rPr>
                <w:rFonts w:eastAsia="Times New Roman"/>
                <w:b/>
                <w:bCs/>
                <w:i/>
              </w:rPr>
              <w:t>Agresivitatea copiilor. Strategii de combatere a agresivității</w:t>
            </w:r>
            <w:r>
              <w:rPr>
                <w:rFonts w:eastAsia="Times New Roman"/>
                <w:b/>
                <w:bCs/>
                <w:i/>
              </w:rPr>
              <w:t>”;</w:t>
            </w:r>
          </w:p>
          <w:p w:rsidR="00371411" w:rsidRPr="00371411" w:rsidRDefault="00371411" w:rsidP="008334E2">
            <w:pPr>
              <w:pStyle w:val="Listparagraf"/>
              <w:numPr>
                <w:ilvl w:val="0"/>
                <w:numId w:val="12"/>
              </w:numPr>
              <w:jc w:val="left"/>
              <w:rPr>
                <w:b/>
                <w:bCs/>
              </w:rPr>
            </w:pPr>
            <w:r w:rsidRPr="00371411">
              <w:rPr>
                <w:bCs/>
              </w:rPr>
              <w:t>Pe panoul pentru părinţi se regăsește modelul Fişei de sesizare a cazului suspect de violenţă, neglijare, exploatare şi trafic al copilului.</w:t>
            </w:r>
          </w:p>
          <w:p w:rsidR="00371411" w:rsidRPr="00371411" w:rsidRDefault="00371411" w:rsidP="008334E2">
            <w:pPr>
              <w:pStyle w:val="Listparagraf"/>
              <w:numPr>
                <w:ilvl w:val="0"/>
                <w:numId w:val="13"/>
              </w:numPr>
              <w:tabs>
                <w:tab w:val="clear" w:pos="709"/>
              </w:tabs>
              <w:ind w:left="313" w:hanging="283"/>
              <w:rPr>
                <w:rFonts w:eastAsia="Times New Roman"/>
                <w:bCs/>
              </w:rPr>
            </w:pPr>
            <w:r w:rsidRPr="00371411">
              <w:rPr>
                <w:rFonts w:eastAsia="Times New Roman"/>
                <w:bCs/>
              </w:rPr>
              <w:t>Activități educaționale cu copiii:</w:t>
            </w:r>
          </w:p>
          <w:p w:rsidR="00371411" w:rsidRPr="00371411" w:rsidRDefault="00371411" w:rsidP="008334E2">
            <w:pPr>
              <w:pStyle w:val="Listparagraf"/>
              <w:numPr>
                <w:ilvl w:val="0"/>
                <w:numId w:val="9"/>
              </w:numPr>
              <w:tabs>
                <w:tab w:val="clear" w:pos="709"/>
              </w:tabs>
              <w:rPr>
                <w:rFonts w:eastAsia="Times New Roman"/>
                <w:bCs/>
              </w:rPr>
            </w:pPr>
            <w:r w:rsidRPr="00371411">
              <w:rPr>
                <w:rFonts w:eastAsia="Times New Roman"/>
                <w:b/>
                <w:bCs/>
                <w:i/>
              </w:rPr>
              <w:t>”Drepturile mele, ce să fac cu ele?”,</w:t>
            </w:r>
            <w:r w:rsidRPr="00371411">
              <w:rPr>
                <w:rFonts w:eastAsia="Times New Roman"/>
                <w:bCs/>
              </w:rPr>
              <w:t xml:space="preserve">  grupa pregătitoare;</w:t>
            </w:r>
          </w:p>
          <w:p w:rsidR="00371411" w:rsidRPr="00371411" w:rsidRDefault="00371411" w:rsidP="008334E2">
            <w:pPr>
              <w:pStyle w:val="Listparagraf"/>
              <w:numPr>
                <w:ilvl w:val="0"/>
                <w:numId w:val="9"/>
              </w:numPr>
              <w:rPr>
                <w:b/>
                <w:bCs/>
              </w:rPr>
            </w:pPr>
            <w:r w:rsidRPr="00371411">
              <w:rPr>
                <w:rFonts w:eastAsia="Times New Roman"/>
                <w:b/>
                <w:bCs/>
                <w:i/>
              </w:rPr>
              <w:t>”Prietenia un dar prețios”,</w:t>
            </w:r>
            <w:r w:rsidRPr="00371411">
              <w:rPr>
                <w:rFonts w:eastAsia="Times New Roman"/>
                <w:bCs/>
              </w:rPr>
              <w:t xml:space="preserve"> grupele mari-pregătitoare.</w:t>
            </w:r>
          </w:p>
        </w:tc>
      </w:tr>
      <w:tr w:rsidR="00371411" w:rsidRPr="00694962" w:rsidTr="00371411">
        <w:tc>
          <w:tcPr>
            <w:tcW w:w="1418" w:type="dxa"/>
            <w:tcBorders>
              <w:top w:val="single" w:sz="4" w:space="0" w:color="auto"/>
              <w:left w:val="single" w:sz="4" w:space="0" w:color="auto"/>
              <w:bottom w:val="single" w:sz="4" w:space="0" w:color="auto"/>
              <w:right w:val="single" w:sz="4" w:space="0" w:color="auto"/>
            </w:tcBorders>
          </w:tcPr>
          <w:p w:rsidR="00371411" w:rsidRPr="00371411" w:rsidRDefault="00371411" w:rsidP="0075060F">
            <w:r w:rsidRPr="00011357">
              <w:t>Constatări</w:t>
            </w:r>
          </w:p>
        </w:tc>
        <w:tc>
          <w:tcPr>
            <w:tcW w:w="7938" w:type="dxa"/>
            <w:tcBorders>
              <w:top w:val="single" w:sz="4" w:space="0" w:color="auto"/>
              <w:left w:val="single" w:sz="4" w:space="0" w:color="auto"/>
              <w:bottom w:val="single" w:sz="4" w:space="0" w:color="auto"/>
              <w:right w:val="single" w:sz="4" w:space="0" w:color="auto"/>
            </w:tcBorders>
          </w:tcPr>
          <w:p w:rsidR="00371411" w:rsidRPr="00371411" w:rsidRDefault="00371411" w:rsidP="00371411">
            <w:pPr>
              <w:pStyle w:val="Frspaiere"/>
              <w:rPr>
                <w:sz w:val="24"/>
                <w:szCs w:val="24"/>
              </w:rPr>
            </w:pPr>
            <w:r w:rsidRPr="00371411">
              <w:rPr>
                <w:sz w:val="24"/>
                <w:szCs w:val="24"/>
              </w:rPr>
              <w:t xml:space="preserve">Instituția informează sistematic părinții cu privire la realizarea Prevederilor Procedurii instituționale de prevenire ANET. </w:t>
            </w:r>
          </w:p>
          <w:p w:rsidR="00371411" w:rsidRPr="00371411" w:rsidRDefault="00371411" w:rsidP="00371411">
            <w:pPr>
              <w:pStyle w:val="Frspaiere"/>
              <w:rPr>
                <w:sz w:val="24"/>
                <w:szCs w:val="24"/>
              </w:rPr>
            </w:pPr>
            <w:r w:rsidRPr="00371411">
              <w:rPr>
                <w:sz w:val="24"/>
                <w:szCs w:val="24"/>
              </w:rPr>
              <w:t xml:space="preserve">Panourile din instituție conțin materiale informative despre dreptul copilului de a fi protejat de orice formă de violență. </w:t>
            </w:r>
          </w:p>
          <w:p w:rsidR="00371411" w:rsidRPr="00371411" w:rsidRDefault="00371411" w:rsidP="00371411">
            <w:pPr>
              <w:pStyle w:val="Frspaiere"/>
              <w:rPr>
                <w:b/>
                <w:i/>
                <w:color w:val="auto"/>
              </w:rPr>
            </w:pPr>
            <w:r w:rsidRPr="00371411">
              <w:rPr>
                <w:rFonts w:ascii="Times New Roman" w:eastAsia="Times New Roman" w:hAnsi="Times New Roman" w:cs="Times New Roman"/>
                <w:sz w:val="24"/>
                <w:szCs w:val="24"/>
              </w:rPr>
              <w:t>Copii posedă informatii cu referire la urmările stresului asupra organizmului in curs de dezvoltare,cunosc tehnici si strategii de evitare si depășire a situațiilor conflictuale</w:t>
            </w:r>
            <w:r>
              <w:rPr>
                <w:rFonts w:ascii="Times New Roman" w:eastAsia="Times New Roman" w:hAnsi="Times New Roman" w:cs="Times New Roman"/>
                <w:sz w:val="24"/>
              </w:rPr>
              <w:t xml:space="preserve">  </w:t>
            </w:r>
          </w:p>
        </w:tc>
      </w:tr>
      <w:tr w:rsidR="00371411" w:rsidRPr="00EE789F" w:rsidTr="0075060F">
        <w:tc>
          <w:tcPr>
            <w:tcW w:w="9356" w:type="dxa"/>
            <w:gridSpan w:val="2"/>
          </w:tcPr>
          <w:p w:rsidR="00371411" w:rsidRPr="00EE789F" w:rsidRDefault="00371411" w:rsidP="0075060F">
            <w:pPr>
              <w:rPr>
                <w:rFonts w:ascii="Times New Roman" w:eastAsia="Times New Roman" w:hAnsi="Times New Roman" w:cs="Times New Roman"/>
                <w:sz w:val="24"/>
              </w:rPr>
            </w:pPr>
            <w:r w:rsidRPr="00562EA8">
              <w:rPr>
                <w:rFonts w:ascii="Times New Roman" w:eastAsia="Times New Roman" w:hAnsi="Times New Roman" w:cs="Times New Roman"/>
                <w:b/>
                <w:sz w:val="24"/>
              </w:rPr>
              <w:t>Pondere şi punctaj acordat</w:t>
            </w:r>
            <w:r>
              <w:rPr>
                <w:rFonts w:ascii="Times New Roman" w:eastAsia="Times New Roman" w:hAnsi="Times New Roman" w:cs="Times New Roman"/>
                <w:sz w:val="24"/>
              </w:rPr>
              <w:t>: Pondere – 1; Autoevaluare conform criteriilor- 1; punctaj acordat</w:t>
            </w:r>
          </w:p>
        </w:tc>
      </w:tr>
      <w:tr w:rsidR="00A1529D" w:rsidRPr="00EE789F" w:rsidTr="00A1529D">
        <w:tc>
          <w:tcPr>
            <w:tcW w:w="9356" w:type="dxa"/>
            <w:gridSpan w:val="2"/>
            <w:shd w:val="clear" w:color="auto" w:fill="B8CCE4" w:themeFill="accent1" w:themeFillTint="66"/>
          </w:tcPr>
          <w:p w:rsidR="00A1529D" w:rsidRPr="00562EA8" w:rsidRDefault="00A1529D" w:rsidP="0075060F">
            <w:pPr>
              <w:rPr>
                <w:rFonts w:ascii="Times New Roman" w:eastAsia="Times New Roman" w:hAnsi="Times New Roman" w:cs="Times New Roman"/>
                <w:b/>
                <w:sz w:val="24"/>
              </w:rPr>
            </w:pPr>
            <w:r>
              <w:rPr>
                <w:rFonts w:ascii="Times New Roman" w:eastAsia="Times New Roman" w:hAnsi="Times New Roman" w:cs="Times New Roman"/>
                <w:b/>
                <w:i/>
                <w:sz w:val="24"/>
              </w:rPr>
              <w:t>Standard 1.3. Instituţia de învăţământ oferă servicii de suport pentru promovarea unui mod sănătos de viaţă</w:t>
            </w:r>
          </w:p>
        </w:tc>
      </w:tr>
      <w:tr w:rsidR="00A1529D" w:rsidRPr="00EE789F" w:rsidTr="00A1529D">
        <w:tc>
          <w:tcPr>
            <w:tcW w:w="9356" w:type="dxa"/>
            <w:gridSpan w:val="2"/>
            <w:shd w:val="clear" w:color="auto" w:fill="B8CCE4" w:themeFill="accent1" w:themeFillTint="66"/>
          </w:tcPr>
          <w:p w:rsidR="00A1529D" w:rsidRPr="00A1529D" w:rsidRDefault="00A1529D" w:rsidP="00A1529D">
            <w:pPr>
              <w:pStyle w:val="Frspaiere"/>
              <w:rPr>
                <w:b/>
                <w:sz w:val="24"/>
                <w:szCs w:val="24"/>
              </w:rPr>
            </w:pPr>
            <w:r>
              <w:t xml:space="preserve">                                                           </w:t>
            </w:r>
            <w:r w:rsidRPr="00A1529D">
              <w:rPr>
                <w:b/>
                <w:sz w:val="24"/>
                <w:szCs w:val="24"/>
              </w:rPr>
              <w:t>Domeniu: Management</w:t>
            </w:r>
          </w:p>
        </w:tc>
      </w:tr>
      <w:tr w:rsidR="00A1529D" w:rsidRPr="00EE789F" w:rsidTr="00A1529D">
        <w:tc>
          <w:tcPr>
            <w:tcW w:w="9356" w:type="dxa"/>
            <w:gridSpan w:val="2"/>
            <w:shd w:val="clear" w:color="auto" w:fill="548DD4" w:themeFill="text2" w:themeFillTint="99"/>
          </w:tcPr>
          <w:p w:rsidR="00A1529D" w:rsidRPr="00E41E00" w:rsidRDefault="00A1529D" w:rsidP="00A1529D">
            <w:pPr>
              <w:spacing w:after="4" w:line="252" w:lineRule="auto"/>
              <w:ind w:left="119" w:firstLine="4"/>
              <w:rPr>
                <w:rFonts w:ascii="Times New Roman" w:hAnsi="Times New Roman" w:cs="Times New Roman"/>
              </w:rPr>
            </w:pPr>
            <w:r w:rsidRPr="00E41E00">
              <w:rPr>
                <w:rFonts w:ascii="Times New Roman" w:eastAsia="Times New Roman" w:hAnsi="Times New Roman" w:cs="Times New Roman"/>
                <w:b/>
                <w:sz w:val="24"/>
              </w:rPr>
              <w:t xml:space="preserve">Indicator 1.3.1. Colaborarea cu familiile, cu serviciile publice de sănatate şi alte instituţii cu atributţii legale în acest sens în  promovarea valorii sanataţii fizice şi mintale a copiilor, în promovarea stilului sănătos de viaţă  în  instituţie şi în comunitate </w:t>
            </w:r>
          </w:p>
        </w:tc>
      </w:tr>
      <w:tr w:rsidR="00A01DEF" w:rsidRPr="00371411" w:rsidTr="0075060F">
        <w:tc>
          <w:tcPr>
            <w:tcW w:w="1418" w:type="dxa"/>
          </w:tcPr>
          <w:p w:rsidR="00A01DEF" w:rsidRDefault="00A01DEF" w:rsidP="0075060F">
            <w:r>
              <w:t xml:space="preserve">Dovezi </w:t>
            </w:r>
          </w:p>
        </w:tc>
        <w:tc>
          <w:tcPr>
            <w:tcW w:w="7938" w:type="dxa"/>
          </w:tcPr>
          <w:p w:rsidR="00A01DEF" w:rsidRPr="00E41E00" w:rsidRDefault="00A01DEF" w:rsidP="00A01DEF">
            <w:pPr>
              <w:pStyle w:val="Frspaiere"/>
              <w:rPr>
                <w:rFonts w:ascii="Times New Roman" w:hAnsi="Times New Roman" w:cs="Times New Roman"/>
                <w:sz w:val="24"/>
                <w:szCs w:val="24"/>
              </w:rPr>
            </w:pPr>
            <w:r w:rsidRPr="00E41E00">
              <w:rPr>
                <w:rFonts w:ascii="Times New Roman" w:hAnsi="Times New Roman" w:cs="Times New Roman"/>
              </w:rPr>
              <w:t xml:space="preserve">* </w:t>
            </w:r>
            <w:r w:rsidRPr="00E41E00">
              <w:rPr>
                <w:rFonts w:ascii="Times New Roman" w:hAnsi="Times New Roman" w:cs="Times New Roman"/>
                <w:sz w:val="24"/>
                <w:szCs w:val="24"/>
              </w:rPr>
              <w:t>Centru medicilor de familie oferă permanent</w:t>
            </w:r>
            <w:r w:rsidRPr="00E41E00">
              <w:rPr>
                <w:rFonts w:ascii="Times New Roman" w:hAnsi="Times New Roman" w:cs="Times New Roman"/>
              </w:rPr>
              <w:t xml:space="preserve"> </w:t>
            </w:r>
            <w:r w:rsidRPr="00E41E00">
              <w:rPr>
                <w:rFonts w:ascii="Times New Roman" w:hAnsi="Times New Roman" w:cs="Times New Roman"/>
                <w:sz w:val="24"/>
                <w:szCs w:val="24"/>
              </w:rPr>
              <w:t>informație (pleante, postere) despre prevenirea unor maladii</w:t>
            </w:r>
          </w:p>
          <w:p w:rsidR="00A01DEF" w:rsidRPr="00E41E00" w:rsidRDefault="00A01DEF" w:rsidP="00A01DEF">
            <w:pPr>
              <w:pStyle w:val="Frspaiere"/>
              <w:rPr>
                <w:rFonts w:ascii="Times New Roman" w:hAnsi="Times New Roman" w:cs="Times New Roman"/>
                <w:sz w:val="24"/>
                <w:szCs w:val="24"/>
              </w:rPr>
            </w:pPr>
            <w:r w:rsidRPr="00E41E00">
              <w:rPr>
                <w:rFonts w:ascii="Times New Roman" w:hAnsi="Times New Roman" w:cs="Times New Roman"/>
                <w:sz w:val="24"/>
                <w:szCs w:val="24"/>
              </w:rPr>
              <w:t xml:space="preserve">* Centrul medicilor de familie anunță graficul imunizării copiilor </w:t>
            </w:r>
          </w:p>
          <w:p w:rsidR="00A01DEF" w:rsidRPr="00E41E00" w:rsidRDefault="00A01DEF" w:rsidP="00A01DEF">
            <w:pPr>
              <w:pStyle w:val="Frspaiere"/>
              <w:rPr>
                <w:rFonts w:ascii="Times New Roman" w:hAnsi="Times New Roman" w:cs="Times New Roman"/>
                <w:sz w:val="24"/>
                <w:szCs w:val="24"/>
              </w:rPr>
            </w:pPr>
            <w:r w:rsidRPr="00E41E00">
              <w:rPr>
                <w:rFonts w:ascii="Times New Roman" w:hAnsi="Times New Roman" w:cs="Times New Roman"/>
                <w:sz w:val="24"/>
                <w:szCs w:val="24"/>
              </w:rPr>
              <w:t>* Centrul medicilor de familie eliberează forma medicală pentru încadrarea copiiilor  în instituția preșcolară</w:t>
            </w:r>
          </w:p>
          <w:p w:rsidR="00857C70" w:rsidRPr="00E41E00" w:rsidRDefault="00857C70" w:rsidP="00857C70">
            <w:pPr>
              <w:pStyle w:val="Frspaiere"/>
              <w:rPr>
                <w:rFonts w:ascii="Times New Roman" w:hAnsi="Times New Roman" w:cs="Times New Roman"/>
              </w:rPr>
            </w:pPr>
            <w:r w:rsidRPr="00E41E00">
              <w:rPr>
                <w:rFonts w:ascii="Times New Roman" w:hAnsi="Times New Roman" w:cs="Times New Roman"/>
                <w:sz w:val="24"/>
                <w:szCs w:val="24"/>
              </w:rPr>
              <w:t>*</w:t>
            </w:r>
            <w:r w:rsidRPr="00E41E00">
              <w:rPr>
                <w:rFonts w:ascii="Times New Roman" w:hAnsi="Times New Roman" w:cs="Times New Roman"/>
              </w:rPr>
              <w:t xml:space="preserve"> Stand informativ: </w:t>
            </w:r>
            <w:r w:rsidRPr="00E41E00">
              <w:rPr>
                <w:rFonts w:ascii="Times New Roman" w:hAnsi="Times New Roman" w:cs="Times New Roman"/>
                <w:b/>
                <w:i/>
              </w:rPr>
              <w:t>„Sfatul medicului”</w:t>
            </w:r>
            <w:r w:rsidRPr="00E41E00">
              <w:rPr>
                <w:rFonts w:ascii="Times New Roman" w:hAnsi="Times New Roman" w:cs="Times New Roman"/>
                <w:sz w:val="24"/>
                <w:szCs w:val="24"/>
              </w:rPr>
              <w:t xml:space="preserve"> </w:t>
            </w:r>
          </w:p>
        </w:tc>
      </w:tr>
      <w:tr w:rsidR="00A01DEF" w:rsidRPr="003168E4" w:rsidTr="00A01DEF">
        <w:tc>
          <w:tcPr>
            <w:tcW w:w="1418" w:type="dxa"/>
            <w:tcBorders>
              <w:top w:val="single" w:sz="4" w:space="0" w:color="auto"/>
              <w:left w:val="single" w:sz="4" w:space="0" w:color="auto"/>
              <w:bottom w:val="single" w:sz="4" w:space="0" w:color="auto"/>
              <w:right w:val="single" w:sz="4" w:space="0" w:color="auto"/>
            </w:tcBorders>
          </w:tcPr>
          <w:p w:rsidR="00A01DEF" w:rsidRPr="00E61067" w:rsidRDefault="00A01DEF" w:rsidP="0075060F">
            <w:pPr>
              <w:rPr>
                <w:sz w:val="24"/>
                <w:szCs w:val="24"/>
              </w:rPr>
            </w:pPr>
            <w:r w:rsidRPr="00E61067">
              <w:rPr>
                <w:sz w:val="24"/>
                <w:szCs w:val="24"/>
              </w:rPr>
              <w:t>Constatări</w:t>
            </w:r>
          </w:p>
        </w:tc>
        <w:tc>
          <w:tcPr>
            <w:tcW w:w="7938" w:type="dxa"/>
            <w:tcBorders>
              <w:top w:val="single" w:sz="4" w:space="0" w:color="auto"/>
              <w:left w:val="single" w:sz="4" w:space="0" w:color="auto"/>
              <w:bottom w:val="single" w:sz="4" w:space="0" w:color="auto"/>
              <w:right w:val="single" w:sz="4" w:space="0" w:color="auto"/>
            </w:tcBorders>
          </w:tcPr>
          <w:p w:rsidR="00A01DEF" w:rsidRPr="00E61067" w:rsidRDefault="00857C70" w:rsidP="00A01DEF">
            <w:pPr>
              <w:pStyle w:val="Frspaiere"/>
              <w:rPr>
                <w:sz w:val="24"/>
                <w:szCs w:val="24"/>
              </w:rPr>
            </w:pPr>
            <w:r w:rsidRPr="00E61067">
              <w:rPr>
                <w:bCs/>
                <w:sz w:val="24"/>
                <w:szCs w:val="24"/>
              </w:rPr>
              <w:t>Lucrul în parteneriat cu părinții la dezvoltarea aplicării regulelor de menținere a sănătății copiilor</w:t>
            </w:r>
          </w:p>
        </w:tc>
      </w:tr>
      <w:tr w:rsidR="008B5981" w:rsidRPr="003168E4" w:rsidTr="00E41E00">
        <w:tc>
          <w:tcPr>
            <w:tcW w:w="9356" w:type="dxa"/>
            <w:gridSpan w:val="2"/>
            <w:tcBorders>
              <w:top w:val="single" w:sz="4" w:space="0" w:color="auto"/>
              <w:left w:val="single" w:sz="4" w:space="0" w:color="auto"/>
              <w:bottom w:val="single" w:sz="4" w:space="0" w:color="auto"/>
              <w:right w:val="single" w:sz="4" w:space="0" w:color="auto"/>
            </w:tcBorders>
          </w:tcPr>
          <w:p w:rsidR="008B5981" w:rsidRDefault="008B5981" w:rsidP="00A01DEF">
            <w:pPr>
              <w:pStyle w:val="Frspaiere"/>
              <w:rPr>
                <w:bCs/>
              </w:rPr>
            </w:pPr>
            <w:r w:rsidRPr="00562EA8">
              <w:rPr>
                <w:rFonts w:ascii="Times New Roman" w:eastAsia="Times New Roman" w:hAnsi="Times New Roman" w:cs="Times New Roman"/>
                <w:b/>
                <w:sz w:val="24"/>
              </w:rPr>
              <w:t>Pondere şi punctaj acordat</w:t>
            </w:r>
            <w:r>
              <w:rPr>
                <w:rFonts w:ascii="Times New Roman" w:eastAsia="Times New Roman" w:hAnsi="Times New Roman" w:cs="Times New Roman"/>
                <w:sz w:val="24"/>
              </w:rPr>
              <w:t>: Pondere – 2; Autoevaluare conform criteriilor- 2; punctaj acordat 2</w:t>
            </w:r>
          </w:p>
        </w:tc>
      </w:tr>
      <w:tr w:rsidR="00A01DEF" w:rsidRPr="003168E4" w:rsidTr="00857C70">
        <w:tc>
          <w:tcPr>
            <w:tcW w:w="9356" w:type="dxa"/>
            <w:gridSpan w:val="2"/>
            <w:shd w:val="clear" w:color="auto" w:fill="B8CCE4" w:themeFill="accent1" w:themeFillTint="66"/>
          </w:tcPr>
          <w:p w:rsidR="00A01DEF" w:rsidRPr="00E61067" w:rsidRDefault="00A01DEF" w:rsidP="0075060F">
            <w:pPr>
              <w:rPr>
                <w:rFonts w:eastAsia="Times New Roman"/>
                <w:sz w:val="24"/>
                <w:szCs w:val="24"/>
              </w:rPr>
            </w:pPr>
            <w:r w:rsidRPr="00E61067">
              <w:rPr>
                <w:b/>
                <w:bCs/>
                <w:sz w:val="24"/>
                <w:szCs w:val="24"/>
              </w:rPr>
              <w:t>Domeniu: Capacitate instituțională</w:t>
            </w:r>
          </w:p>
        </w:tc>
      </w:tr>
      <w:tr w:rsidR="00A01DEF" w:rsidRPr="003168E4" w:rsidTr="00857C70">
        <w:tc>
          <w:tcPr>
            <w:tcW w:w="9356" w:type="dxa"/>
            <w:gridSpan w:val="2"/>
            <w:shd w:val="clear" w:color="auto" w:fill="8DB3E2" w:themeFill="text2" w:themeFillTint="66"/>
          </w:tcPr>
          <w:p w:rsidR="00A01DEF" w:rsidRPr="00E61067" w:rsidRDefault="00A01DEF" w:rsidP="00857C70">
            <w:pPr>
              <w:rPr>
                <w:b/>
                <w:bCs/>
                <w:sz w:val="24"/>
                <w:szCs w:val="24"/>
              </w:rPr>
            </w:pPr>
            <w:r w:rsidRPr="00E61067">
              <w:rPr>
                <w:b/>
                <w:bCs/>
                <w:sz w:val="24"/>
                <w:szCs w:val="24"/>
              </w:rPr>
              <w:t>Indicator 1.3.2.</w:t>
            </w:r>
            <w:r w:rsidRPr="00E61067">
              <w:rPr>
                <w:sz w:val="24"/>
                <w:szCs w:val="24"/>
              </w:rPr>
              <w:t xml:space="preserve"> Asigurarea condițiilor fizice, inclusiv a spațiilor special rezervate, a resurselor materiale și metodologice (mese rotunde, seminare, traininguri, sesiuni de terapie educațională etc.) pentru profilaxia problemelor psihoemoționale ale copiilor</w:t>
            </w:r>
          </w:p>
        </w:tc>
      </w:tr>
      <w:tr w:rsidR="00A01DEF" w:rsidRPr="00AA7C67" w:rsidTr="0075060F">
        <w:tc>
          <w:tcPr>
            <w:tcW w:w="1418" w:type="dxa"/>
          </w:tcPr>
          <w:p w:rsidR="00A01DEF" w:rsidRPr="00E615A2" w:rsidRDefault="00A01DEF" w:rsidP="0075060F">
            <w:pPr>
              <w:rPr>
                <w:color w:val="auto"/>
              </w:rPr>
            </w:pPr>
            <w:r w:rsidRPr="00E615A2">
              <w:rPr>
                <w:color w:val="auto"/>
              </w:rPr>
              <w:lastRenderedPageBreak/>
              <w:t>Dovezi</w:t>
            </w:r>
          </w:p>
        </w:tc>
        <w:tc>
          <w:tcPr>
            <w:tcW w:w="7938" w:type="dxa"/>
          </w:tcPr>
          <w:p w:rsidR="00A01DEF" w:rsidRPr="00E615A2" w:rsidRDefault="00A01DEF" w:rsidP="008334E2">
            <w:pPr>
              <w:pStyle w:val="Listparagraf"/>
              <w:numPr>
                <w:ilvl w:val="0"/>
                <w:numId w:val="17"/>
              </w:numPr>
              <w:tabs>
                <w:tab w:val="clear" w:pos="709"/>
              </w:tabs>
              <w:ind w:left="313" w:hanging="283"/>
              <w:rPr>
                <w:bCs/>
              </w:rPr>
            </w:pPr>
            <w:r w:rsidRPr="00E615A2">
              <w:rPr>
                <w:bCs/>
              </w:rPr>
              <w:t xml:space="preserve">Planul anual de activitate pentru anul de studii 2019-2020, Activitatea Cetrului Metodic; </w:t>
            </w:r>
          </w:p>
          <w:p w:rsidR="00A01DEF" w:rsidRPr="00E615A2" w:rsidRDefault="00A01DEF" w:rsidP="0075060F">
            <w:pPr>
              <w:pStyle w:val="Listparagraf"/>
              <w:ind w:left="313"/>
              <w:rPr>
                <w:bCs/>
              </w:rPr>
            </w:pPr>
            <w:r w:rsidRPr="00E615A2">
              <w:rPr>
                <w:bCs/>
              </w:rPr>
              <w:t>Dotarea Centrului metodic/Centrului de resurse educaționale;</w:t>
            </w:r>
          </w:p>
          <w:p w:rsidR="00A01DEF" w:rsidRPr="00E615A2" w:rsidRDefault="00A01DEF" w:rsidP="008334E2">
            <w:pPr>
              <w:pStyle w:val="Listparagraf"/>
              <w:numPr>
                <w:ilvl w:val="0"/>
                <w:numId w:val="17"/>
              </w:numPr>
              <w:tabs>
                <w:tab w:val="clear" w:pos="709"/>
              </w:tabs>
              <w:ind w:left="318" w:hanging="283"/>
              <w:rPr>
                <w:bCs/>
              </w:rPr>
            </w:pPr>
            <w:r w:rsidRPr="00E615A2">
              <w:rPr>
                <w:bCs/>
              </w:rPr>
              <w:t>Ședințe cu părinții:</w:t>
            </w:r>
          </w:p>
          <w:p w:rsidR="00E615A2" w:rsidRPr="00E615A2" w:rsidRDefault="00E615A2" w:rsidP="008334E2">
            <w:pPr>
              <w:pStyle w:val="Listparagraf"/>
              <w:numPr>
                <w:ilvl w:val="0"/>
                <w:numId w:val="14"/>
              </w:numPr>
              <w:tabs>
                <w:tab w:val="clear" w:pos="709"/>
              </w:tabs>
              <w:rPr>
                <w:bCs/>
              </w:rPr>
            </w:pPr>
            <w:r w:rsidRPr="00E615A2">
              <w:rPr>
                <w:b/>
                <w:i/>
              </w:rPr>
              <w:t>”Practicarea unui mod sănătos de viață, manifestînd interes pentru o alimentație sănătoasă”</w:t>
            </w:r>
          </w:p>
          <w:p w:rsidR="00E615A2" w:rsidRPr="004C5B4F" w:rsidRDefault="00E615A2" w:rsidP="008334E2">
            <w:pPr>
              <w:pStyle w:val="Listparagraf"/>
              <w:numPr>
                <w:ilvl w:val="0"/>
                <w:numId w:val="14"/>
              </w:numPr>
              <w:tabs>
                <w:tab w:val="clear" w:pos="709"/>
              </w:tabs>
              <w:rPr>
                <w:bCs/>
              </w:rPr>
            </w:pPr>
            <w:r w:rsidRPr="00DD21D7">
              <w:rPr>
                <w:b/>
                <w:i/>
              </w:rPr>
              <w:t>”</w:t>
            </w:r>
            <w:r>
              <w:rPr>
                <w:b/>
                <w:i/>
              </w:rPr>
              <w:t>Maladia COVID-19 ieri, azi, mîine</w:t>
            </w:r>
            <w:r w:rsidRPr="00DD21D7">
              <w:rPr>
                <w:b/>
                <w:i/>
              </w:rPr>
              <w:t>”</w:t>
            </w:r>
          </w:p>
          <w:p w:rsidR="004C5B4F" w:rsidRDefault="004C5B4F" w:rsidP="008334E2">
            <w:pPr>
              <w:pStyle w:val="Listparagraf"/>
              <w:numPr>
                <w:ilvl w:val="0"/>
                <w:numId w:val="14"/>
              </w:numPr>
              <w:tabs>
                <w:tab w:val="clear" w:pos="709"/>
              </w:tabs>
              <w:rPr>
                <w:bCs/>
              </w:rPr>
            </w:pPr>
            <w:r w:rsidRPr="007C395C">
              <w:rPr>
                <w:b/>
                <w:i/>
              </w:rPr>
              <w:t>”Copacul cu reguli pentru copii sănătoși</w:t>
            </w:r>
            <w:r w:rsidRPr="007C395C">
              <w:t>”</w:t>
            </w:r>
            <w:r>
              <w:rPr>
                <w:lang w:val="ro-RO"/>
              </w:rPr>
              <w:t xml:space="preserve"> – grupele medii</w:t>
            </w:r>
          </w:p>
          <w:p w:rsidR="00A01DEF" w:rsidRDefault="00A01DEF" w:rsidP="008334E2">
            <w:pPr>
              <w:pStyle w:val="Listparagraf"/>
              <w:numPr>
                <w:ilvl w:val="0"/>
                <w:numId w:val="17"/>
              </w:numPr>
              <w:tabs>
                <w:tab w:val="clear" w:pos="709"/>
              </w:tabs>
              <w:ind w:left="318" w:hanging="283"/>
              <w:rPr>
                <w:bCs/>
              </w:rPr>
            </w:pPr>
            <w:r w:rsidRPr="00E615A2">
              <w:rPr>
                <w:bCs/>
              </w:rPr>
              <w:t>Atelier-practic cu părinții „ Opt indicatori pentru evaluarea bunăstării copilului, 20.10.2020, Cracan Mariana, metodist.</w:t>
            </w:r>
          </w:p>
          <w:p w:rsidR="003B6167" w:rsidRPr="003B6167" w:rsidRDefault="00E615A2" w:rsidP="008334E2">
            <w:pPr>
              <w:pStyle w:val="Listparagraf"/>
              <w:numPr>
                <w:ilvl w:val="0"/>
                <w:numId w:val="17"/>
              </w:numPr>
              <w:tabs>
                <w:tab w:val="clear" w:pos="709"/>
              </w:tabs>
              <w:ind w:left="318" w:hanging="283"/>
              <w:rPr>
                <w:bCs/>
              </w:rPr>
            </w:pPr>
            <w:r w:rsidRPr="00E04F99">
              <w:rPr>
                <w:lang w:val="ro-RO"/>
              </w:rPr>
              <w:t>Convorbiri, propuneri, consultări părinților</w:t>
            </w:r>
            <w:r>
              <w:rPr>
                <w:lang w:val="ro-RO"/>
              </w:rPr>
              <w:t xml:space="preserve"> la educarea deprinderilor copiilor la modul sănătos de viață</w:t>
            </w:r>
            <w:r w:rsidR="004C5B4F">
              <w:rPr>
                <w:lang w:val="ro-RO"/>
              </w:rPr>
              <w:t>;</w:t>
            </w:r>
          </w:p>
          <w:p w:rsidR="003B6167" w:rsidRPr="004C5B4F" w:rsidRDefault="003B6167" w:rsidP="008334E2">
            <w:pPr>
              <w:pStyle w:val="Listparagraf"/>
              <w:numPr>
                <w:ilvl w:val="0"/>
                <w:numId w:val="17"/>
              </w:numPr>
              <w:tabs>
                <w:tab w:val="clear" w:pos="709"/>
              </w:tabs>
              <w:ind w:left="318" w:hanging="283"/>
              <w:rPr>
                <w:bCs/>
              </w:rPr>
            </w:pPr>
            <w:r>
              <w:rPr>
                <w:bCs/>
              </w:rPr>
              <w:t xml:space="preserve">Istructajul </w:t>
            </w:r>
            <w:r>
              <w:t>colaboratorilor</w:t>
            </w:r>
          </w:p>
          <w:p w:rsidR="004C5B4F" w:rsidRDefault="004C5B4F" w:rsidP="008334E2">
            <w:pPr>
              <w:pStyle w:val="Frspaiere"/>
              <w:numPr>
                <w:ilvl w:val="0"/>
                <w:numId w:val="20"/>
              </w:numPr>
            </w:pPr>
            <w:r>
              <w:t xml:space="preserve">instruirea respectării Protecției Civile; </w:t>
            </w:r>
          </w:p>
          <w:p w:rsidR="004C5B4F" w:rsidRPr="00E615A2" w:rsidRDefault="004C5B4F" w:rsidP="008334E2">
            <w:pPr>
              <w:pStyle w:val="Listparagraf"/>
              <w:numPr>
                <w:ilvl w:val="0"/>
                <w:numId w:val="20"/>
              </w:numPr>
              <w:tabs>
                <w:tab w:val="clear" w:pos="709"/>
              </w:tabs>
              <w:rPr>
                <w:bCs/>
              </w:rPr>
            </w:pPr>
            <w:r>
              <w:t>instruirea respectării regulelor Securității și Sănătății Muncii</w:t>
            </w:r>
          </w:p>
        </w:tc>
      </w:tr>
      <w:tr w:rsidR="00A01DEF" w:rsidRPr="00AA7C67" w:rsidTr="0075060F">
        <w:tc>
          <w:tcPr>
            <w:tcW w:w="1418" w:type="dxa"/>
          </w:tcPr>
          <w:p w:rsidR="00A01DEF" w:rsidRPr="00E615A2" w:rsidRDefault="00A01DEF" w:rsidP="00E615A2">
            <w:pPr>
              <w:pStyle w:val="Frspaiere"/>
              <w:rPr>
                <w:sz w:val="24"/>
                <w:szCs w:val="24"/>
              </w:rPr>
            </w:pPr>
            <w:r w:rsidRPr="00E615A2">
              <w:rPr>
                <w:sz w:val="24"/>
                <w:szCs w:val="24"/>
              </w:rPr>
              <w:t>Constatări</w:t>
            </w:r>
          </w:p>
        </w:tc>
        <w:tc>
          <w:tcPr>
            <w:tcW w:w="7938" w:type="dxa"/>
          </w:tcPr>
          <w:p w:rsidR="00E615A2" w:rsidRPr="00E615A2" w:rsidRDefault="00A01DEF" w:rsidP="00E615A2">
            <w:pPr>
              <w:pStyle w:val="Frspaiere"/>
              <w:rPr>
                <w:rFonts w:eastAsia="Times New Roman"/>
                <w:sz w:val="24"/>
                <w:szCs w:val="24"/>
              </w:rPr>
            </w:pPr>
            <w:r w:rsidRPr="00E615A2">
              <w:rPr>
                <w:rFonts w:eastAsia="Times New Roman"/>
                <w:sz w:val="24"/>
                <w:szCs w:val="24"/>
              </w:rPr>
              <w:t xml:space="preserve">Instituția dispune de condiții fizice, resurse materiale și metodologice pentru profilaxia problemelor psihoemoționale ale copiilor. </w:t>
            </w:r>
          </w:p>
          <w:p w:rsidR="00E615A2" w:rsidRPr="00E615A2" w:rsidRDefault="00A01DEF" w:rsidP="00E615A2">
            <w:pPr>
              <w:pStyle w:val="Frspaiere"/>
              <w:rPr>
                <w:rFonts w:eastAsia="Times New Roman"/>
                <w:sz w:val="24"/>
                <w:szCs w:val="24"/>
              </w:rPr>
            </w:pPr>
            <w:r w:rsidRPr="00E615A2">
              <w:rPr>
                <w:rFonts w:eastAsia="Times New Roman"/>
                <w:sz w:val="24"/>
                <w:szCs w:val="24"/>
              </w:rPr>
              <w:t xml:space="preserve">Se organizează și desfășoară </w:t>
            </w:r>
            <w:r w:rsidR="00E615A2" w:rsidRPr="00E615A2">
              <w:rPr>
                <w:rFonts w:eastAsia="Times New Roman"/>
                <w:sz w:val="24"/>
                <w:szCs w:val="24"/>
              </w:rPr>
              <w:t xml:space="preserve">cu cadrele didactice </w:t>
            </w:r>
            <w:r w:rsidRPr="00E615A2">
              <w:rPr>
                <w:rFonts w:eastAsia="Times New Roman"/>
                <w:sz w:val="24"/>
                <w:szCs w:val="24"/>
              </w:rPr>
              <w:t>mese rotunde</w:t>
            </w:r>
            <w:r w:rsidR="00E615A2" w:rsidRPr="00E615A2">
              <w:rPr>
                <w:rFonts w:eastAsia="Times New Roman"/>
                <w:sz w:val="24"/>
                <w:szCs w:val="24"/>
              </w:rPr>
              <w:t>, seminare, traininguri</w:t>
            </w:r>
            <w:r w:rsidRPr="00E615A2">
              <w:rPr>
                <w:rFonts w:eastAsia="Times New Roman"/>
                <w:sz w:val="24"/>
                <w:szCs w:val="24"/>
              </w:rPr>
              <w:t xml:space="preserve"> de terapie educațională etc., </w:t>
            </w:r>
          </w:p>
          <w:p w:rsidR="00A01DEF" w:rsidRPr="00E615A2" w:rsidRDefault="00A01DEF" w:rsidP="00E615A2">
            <w:pPr>
              <w:pStyle w:val="Frspaiere"/>
              <w:rPr>
                <w:rFonts w:eastAsia="Times New Roman"/>
                <w:sz w:val="24"/>
                <w:szCs w:val="24"/>
              </w:rPr>
            </w:pPr>
            <w:r w:rsidRPr="00E615A2">
              <w:rPr>
                <w:rFonts w:eastAsia="Times New Roman"/>
                <w:sz w:val="24"/>
                <w:szCs w:val="24"/>
              </w:rPr>
              <w:t xml:space="preserve">Instituția nu dispune de încăpere pentru </w:t>
            </w:r>
            <w:r w:rsidR="00E615A2" w:rsidRPr="00E615A2">
              <w:rPr>
                <w:rFonts w:eastAsia="Times New Roman"/>
                <w:sz w:val="24"/>
                <w:szCs w:val="24"/>
              </w:rPr>
              <w:t>Sala de sport</w:t>
            </w:r>
            <w:r w:rsidRPr="00E615A2">
              <w:rPr>
                <w:rFonts w:eastAsia="Times New Roman"/>
                <w:sz w:val="24"/>
                <w:szCs w:val="24"/>
              </w:rPr>
              <w:t xml:space="preserve">, deaceia </w:t>
            </w:r>
            <w:r w:rsidR="00E615A2" w:rsidRPr="00E615A2">
              <w:rPr>
                <w:rFonts w:eastAsia="Times New Roman"/>
                <w:sz w:val="24"/>
                <w:szCs w:val="24"/>
              </w:rPr>
              <w:t>Sala de muzică</w:t>
            </w:r>
            <w:r w:rsidRPr="00E615A2">
              <w:rPr>
                <w:rFonts w:eastAsia="Times New Roman"/>
                <w:sz w:val="24"/>
                <w:szCs w:val="24"/>
              </w:rPr>
              <w:t xml:space="preserve"> este folosit</w:t>
            </w:r>
            <w:r w:rsidR="00E615A2" w:rsidRPr="00E615A2">
              <w:rPr>
                <w:rFonts w:eastAsia="Times New Roman"/>
                <w:sz w:val="24"/>
                <w:szCs w:val="24"/>
              </w:rPr>
              <w:t>ă</w:t>
            </w:r>
            <w:r w:rsidRPr="00E615A2">
              <w:rPr>
                <w:rFonts w:eastAsia="Times New Roman"/>
                <w:sz w:val="24"/>
                <w:szCs w:val="24"/>
              </w:rPr>
              <w:t xml:space="preserve"> și ca </w:t>
            </w:r>
            <w:r w:rsidR="00E615A2" w:rsidRPr="00E615A2">
              <w:rPr>
                <w:rFonts w:eastAsia="Times New Roman"/>
                <w:sz w:val="24"/>
                <w:szCs w:val="24"/>
              </w:rPr>
              <w:t>cea de sport.</w:t>
            </w:r>
          </w:p>
        </w:tc>
      </w:tr>
      <w:tr w:rsidR="008B5981" w:rsidRPr="00AA7C67" w:rsidTr="00E41E00">
        <w:tc>
          <w:tcPr>
            <w:tcW w:w="9356" w:type="dxa"/>
            <w:gridSpan w:val="2"/>
          </w:tcPr>
          <w:p w:rsidR="008B5981" w:rsidRPr="00E615A2" w:rsidRDefault="008B5981" w:rsidP="00E615A2">
            <w:pPr>
              <w:pStyle w:val="Frspaiere"/>
              <w:rPr>
                <w:rFonts w:eastAsia="Times New Roman"/>
                <w:sz w:val="24"/>
                <w:szCs w:val="24"/>
              </w:rPr>
            </w:pPr>
            <w:r w:rsidRPr="00562EA8">
              <w:rPr>
                <w:rFonts w:ascii="Times New Roman" w:eastAsia="Times New Roman" w:hAnsi="Times New Roman" w:cs="Times New Roman"/>
                <w:b/>
                <w:sz w:val="24"/>
              </w:rPr>
              <w:t>Pondere şi punctaj acordat</w:t>
            </w:r>
            <w:r>
              <w:rPr>
                <w:rFonts w:ascii="Times New Roman" w:eastAsia="Times New Roman" w:hAnsi="Times New Roman" w:cs="Times New Roman"/>
                <w:sz w:val="24"/>
              </w:rPr>
              <w:t>: Pondere – 1; Autoevaluare conform criteriilor- 1; punctaj acordat</w:t>
            </w:r>
          </w:p>
        </w:tc>
      </w:tr>
      <w:tr w:rsidR="00A01DEF" w:rsidRPr="001B52AC" w:rsidTr="00E615A2">
        <w:tc>
          <w:tcPr>
            <w:tcW w:w="9356" w:type="dxa"/>
            <w:gridSpan w:val="2"/>
            <w:shd w:val="clear" w:color="auto" w:fill="B8CCE4" w:themeFill="accent1" w:themeFillTint="66"/>
          </w:tcPr>
          <w:p w:rsidR="00A01DEF" w:rsidRPr="00E615A2" w:rsidRDefault="00A01DEF" w:rsidP="0075060F">
            <w:pPr>
              <w:rPr>
                <w:b/>
                <w:bCs/>
                <w:sz w:val="24"/>
                <w:szCs w:val="24"/>
              </w:rPr>
            </w:pPr>
            <w:r w:rsidRPr="00E615A2">
              <w:rPr>
                <w:b/>
                <w:bCs/>
                <w:sz w:val="24"/>
                <w:szCs w:val="24"/>
              </w:rPr>
              <w:t>Domeniu: Curriculum/ proces educațional</w:t>
            </w:r>
          </w:p>
        </w:tc>
      </w:tr>
      <w:tr w:rsidR="00A01DEF" w:rsidRPr="001B52AC" w:rsidTr="00E615A2">
        <w:tc>
          <w:tcPr>
            <w:tcW w:w="9356" w:type="dxa"/>
            <w:gridSpan w:val="2"/>
            <w:shd w:val="clear" w:color="auto" w:fill="8DB3E2" w:themeFill="text2" w:themeFillTint="66"/>
          </w:tcPr>
          <w:p w:rsidR="00A01DEF" w:rsidRPr="00E615A2" w:rsidRDefault="00A01DEF" w:rsidP="00E615A2">
            <w:pPr>
              <w:rPr>
                <w:b/>
                <w:bCs/>
                <w:sz w:val="24"/>
                <w:szCs w:val="24"/>
              </w:rPr>
            </w:pPr>
            <w:r w:rsidRPr="00E615A2">
              <w:rPr>
                <w:b/>
                <w:bCs/>
                <w:sz w:val="24"/>
                <w:szCs w:val="24"/>
              </w:rPr>
              <w:t>Indicator 1.3.3.</w:t>
            </w:r>
            <w:r w:rsidRPr="00E615A2">
              <w:rPr>
                <w:sz w:val="24"/>
                <w:szCs w:val="24"/>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copiilor la programe ce promovează modul sănătos de viață</w:t>
            </w:r>
          </w:p>
        </w:tc>
      </w:tr>
      <w:tr w:rsidR="00A01DEF" w:rsidRPr="00694962" w:rsidTr="0075060F">
        <w:tc>
          <w:tcPr>
            <w:tcW w:w="1418" w:type="dxa"/>
          </w:tcPr>
          <w:p w:rsidR="00A01DEF" w:rsidRPr="00694962" w:rsidRDefault="00A01DEF" w:rsidP="0075060F">
            <w:pPr>
              <w:rPr>
                <w:color w:val="E36C0A" w:themeColor="accent6" w:themeShade="BF"/>
              </w:rPr>
            </w:pPr>
            <w:r w:rsidRPr="006E5111">
              <w:t xml:space="preserve">Dovezi </w:t>
            </w:r>
          </w:p>
        </w:tc>
        <w:tc>
          <w:tcPr>
            <w:tcW w:w="7938" w:type="dxa"/>
          </w:tcPr>
          <w:p w:rsidR="00A01DEF" w:rsidRPr="00861DBC" w:rsidRDefault="00A01DEF" w:rsidP="008334E2">
            <w:pPr>
              <w:pStyle w:val="Listparagraf"/>
              <w:numPr>
                <w:ilvl w:val="0"/>
                <w:numId w:val="16"/>
              </w:numPr>
              <w:tabs>
                <w:tab w:val="clear" w:pos="709"/>
              </w:tabs>
              <w:ind w:left="313" w:hanging="283"/>
              <w:rPr>
                <w:rFonts w:cs="Arial"/>
                <w:bCs/>
              </w:rPr>
            </w:pPr>
            <w:r w:rsidRPr="00861DBC">
              <w:rPr>
                <w:rFonts w:cs="Arial"/>
                <w:bCs/>
              </w:rPr>
              <w:t>Ziua sănătății- desfășurată trimestrial la fiecare grupă de vârstă;</w:t>
            </w:r>
          </w:p>
          <w:p w:rsidR="00A01DEF" w:rsidRPr="00861DBC" w:rsidRDefault="00A01DEF" w:rsidP="008334E2">
            <w:pPr>
              <w:pStyle w:val="Listparagraf"/>
              <w:numPr>
                <w:ilvl w:val="0"/>
                <w:numId w:val="16"/>
              </w:numPr>
              <w:tabs>
                <w:tab w:val="clear" w:pos="709"/>
              </w:tabs>
              <w:ind w:left="313" w:hanging="283"/>
              <w:rPr>
                <w:rFonts w:cs="Arial"/>
                <w:bCs/>
              </w:rPr>
            </w:pPr>
            <w:r w:rsidRPr="00861DBC">
              <w:rPr>
                <w:rFonts w:cs="Arial"/>
                <w:bCs/>
              </w:rPr>
              <w:t>Lunarul educației timpurii;</w:t>
            </w:r>
          </w:p>
          <w:p w:rsidR="00A01DEF" w:rsidRDefault="00A01DEF" w:rsidP="008334E2">
            <w:pPr>
              <w:pStyle w:val="Listparagraf"/>
              <w:numPr>
                <w:ilvl w:val="0"/>
                <w:numId w:val="16"/>
              </w:numPr>
              <w:tabs>
                <w:tab w:val="clear" w:pos="709"/>
              </w:tabs>
              <w:ind w:left="313" w:hanging="283"/>
              <w:rPr>
                <w:rFonts w:cs="Arial"/>
                <w:bCs/>
              </w:rPr>
            </w:pPr>
            <w:r w:rsidRPr="00861DBC">
              <w:rPr>
                <w:rFonts w:cs="Arial"/>
                <w:bCs/>
              </w:rPr>
              <w:t>Desfășurarea exercițiilor de Protecție Civilă;</w:t>
            </w:r>
          </w:p>
          <w:p w:rsidR="004C5B4F" w:rsidRPr="004C5B4F" w:rsidRDefault="004C5B4F" w:rsidP="008334E2">
            <w:pPr>
              <w:pStyle w:val="Listparagraf"/>
              <w:numPr>
                <w:ilvl w:val="0"/>
                <w:numId w:val="16"/>
              </w:numPr>
              <w:tabs>
                <w:tab w:val="clear" w:pos="709"/>
              </w:tabs>
              <w:ind w:left="313" w:hanging="283"/>
              <w:rPr>
                <w:rFonts w:cs="Arial"/>
                <w:bCs/>
              </w:rPr>
            </w:pPr>
            <w:r>
              <w:rPr>
                <w:rFonts w:cs="Arial"/>
                <w:bCs/>
              </w:rPr>
              <w:t>Rapoarte:</w:t>
            </w:r>
            <w:r w:rsidRPr="00AA5F11">
              <w:rPr>
                <w:b/>
                <w:i/>
              </w:rPr>
              <w:t xml:space="preserve"> „Cu privire la respectarea instrucţiunii Securitatea şi Sănătatea în Muncă şi a Protecţiei Civile”</w:t>
            </w:r>
            <w:r>
              <w:rPr>
                <w:b/>
                <w:i/>
              </w:rPr>
              <w:t>;</w:t>
            </w:r>
          </w:p>
          <w:p w:rsidR="004C5B4F" w:rsidRPr="00E61DB2" w:rsidRDefault="004C5B4F" w:rsidP="008334E2">
            <w:pPr>
              <w:pStyle w:val="Listparagraf"/>
              <w:numPr>
                <w:ilvl w:val="0"/>
                <w:numId w:val="16"/>
              </w:numPr>
              <w:tabs>
                <w:tab w:val="clear" w:pos="709"/>
              </w:tabs>
              <w:ind w:left="313" w:hanging="283"/>
              <w:rPr>
                <w:rFonts w:cs="Arial"/>
                <w:bCs/>
              </w:rPr>
            </w:pPr>
            <w:r>
              <w:rPr>
                <w:rFonts w:cs="Arial"/>
                <w:bCs/>
              </w:rPr>
              <w:t xml:space="preserve"> </w:t>
            </w:r>
            <w:r w:rsidRPr="00C115DF">
              <w:rPr>
                <w:lang w:val="ro-RO"/>
              </w:rPr>
              <w:t>Apobarea măsurilor de protecţie a vieţii si sănătăţii copiilor, respectarea securităţii antiincendiare.</w:t>
            </w:r>
          </w:p>
          <w:p w:rsidR="00E61DB2" w:rsidRPr="00E61DB2" w:rsidRDefault="00E61DB2" w:rsidP="008334E2">
            <w:pPr>
              <w:pStyle w:val="Listparagraf"/>
              <w:numPr>
                <w:ilvl w:val="0"/>
                <w:numId w:val="16"/>
              </w:numPr>
              <w:tabs>
                <w:tab w:val="clear" w:pos="709"/>
              </w:tabs>
              <w:ind w:left="313" w:hanging="283"/>
              <w:rPr>
                <w:rFonts w:cs="Arial"/>
                <w:b/>
                <w:bCs/>
                <w:i/>
              </w:rPr>
            </w:pPr>
            <w:r>
              <w:rPr>
                <w:lang w:val="ro-RO"/>
              </w:rPr>
              <w:t xml:space="preserve">Ordinul nr.09-ab din 02.01.2020 </w:t>
            </w:r>
            <w:r w:rsidRPr="00E61DB2">
              <w:rPr>
                <w:b/>
                <w:i/>
                <w:lang w:val="ro-RO"/>
              </w:rPr>
              <w:t>”Cu privire la respectarea instrucțiunei la Protecția Civilă”</w:t>
            </w:r>
            <w:r>
              <w:rPr>
                <w:b/>
                <w:i/>
                <w:lang w:val="ro-RO"/>
              </w:rPr>
              <w:t>;</w:t>
            </w:r>
          </w:p>
          <w:p w:rsidR="00E61DB2" w:rsidRPr="0043196B" w:rsidRDefault="00E61DB2" w:rsidP="008334E2">
            <w:pPr>
              <w:pStyle w:val="Listparagraf"/>
              <w:numPr>
                <w:ilvl w:val="0"/>
                <w:numId w:val="16"/>
              </w:numPr>
              <w:tabs>
                <w:tab w:val="clear" w:pos="709"/>
              </w:tabs>
              <w:ind w:left="313" w:hanging="283"/>
              <w:rPr>
                <w:rFonts w:cs="Arial"/>
                <w:b/>
                <w:bCs/>
                <w:i/>
              </w:rPr>
            </w:pPr>
            <w:r>
              <w:rPr>
                <w:lang w:val="ro-RO"/>
              </w:rPr>
              <w:t xml:space="preserve">Ordinul nr.10-ab din 02.01.2020 </w:t>
            </w:r>
            <w:r w:rsidRPr="00E61DB2">
              <w:rPr>
                <w:b/>
                <w:i/>
                <w:lang w:val="ro-RO"/>
              </w:rPr>
              <w:t xml:space="preserve">”Cu privire la </w:t>
            </w:r>
            <w:r>
              <w:rPr>
                <w:b/>
                <w:i/>
                <w:lang w:val="ro-RO"/>
              </w:rPr>
              <w:t>organizarea</w:t>
            </w:r>
            <w:r w:rsidRPr="00E61DB2">
              <w:rPr>
                <w:b/>
                <w:i/>
                <w:lang w:val="ro-RO"/>
              </w:rPr>
              <w:t xml:space="preserve"> </w:t>
            </w:r>
            <w:r>
              <w:rPr>
                <w:b/>
                <w:i/>
                <w:lang w:val="ro-RO"/>
              </w:rPr>
              <w:t>pregătirei  la Protecția Civilă și a;</w:t>
            </w:r>
          </w:p>
          <w:p w:rsidR="00A01DEF" w:rsidRPr="003B6167" w:rsidRDefault="003B6167" w:rsidP="008334E2">
            <w:pPr>
              <w:pStyle w:val="Listparagraf"/>
              <w:numPr>
                <w:ilvl w:val="0"/>
                <w:numId w:val="16"/>
              </w:numPr>
              <w:tabs>
                <w:tab w:val="clear" w:pos="709"/>
              </w:tabs>
              <w:ind w:left="318" w:hanging="283"/>
              <w:rPr>
                <w:rFonts w:cs="Arial"/>
                <w:bCs/>
              </w:rPr>
            </w:pPr>
            <w:r w:rsidRPr="003B6167">
              <w:rPr>
                <w:rFonts w:cs="Arial"/>
                <w:bCs/>
              </w:rPr>
              <w:t>Procesul-verbal nr. 01 din 08.09.2020</w:t>
            </w:r>
            <w:r w:rsidR="00A01DEF" w:rsidRPr="003B6167">
              <w:rPr>
                <w:rFonts w:cs="Arial"/>
                <w:bCs/>
              </w:rPr>
              <w:t xml:space="preserve"> al ședinței Consiliului de administrație cu privire la aprobarea Poli</w:t>
            </w:r>
            <w:r w:rsidRPr="003B6167">
              <w:rPr>
                <w:rFonts w:cs="Arial"/>
                <w:bCs/>
              </w:rPr>
              <w:t>ticii de protecție a copilului;</w:t>
            </w:r>
          </w:p>
          <w:p w:rsidR="00A01DEF" w:rsidRPr="0043196B" w:rsidRDefault="00A01DEF" w:rsidP="008334E2">
            <w:pPr>
              <w:pStyle w:val="Listparagraf"/>
              <w:numPr>
                <w:ilvl w:val="0"/>
                <w:numId w:val="16"/>
              </w:numPr>
              <w:tabs>
                <w:tab w:val="clear" w:pos="709"/>
              </w:tabs>
              <w:ind w:left="318" w:hanging="283"/>
              <w:rPr>
                <w:rFonts w:cs="Arial"/>
                <w:bCs/>
              </w:rPr>
            </w:pPr>
            <w:r w:rsidRPr="0043196B">
              <w:rPr>
                <w:rFonts w:cs="Arial"/>
                <w:bCs/>
              </w:rPr>
              <w:t xml:space="preserve">Activități </w:t>
            </w:r>
            <w:r w:rsidR="0043196B" w:rsidRPr="0043196B">
              <w:rPr>
                <w:rFonts w:cs="Arial"/>
                <w:bCs/>
              </w:rPr>
              <w:t>integrate</w:t>
            </w:r>
            <w:r w:rsidRPr="0043196B">
              <w:rPr>
                <w:rFonts w:cs="Arial"/>
                <w:bCs/>
              </w:rPr>
              <w:t>:</w:t>
            </w:r>
          </w:p>
          <w:p w:rsidR="00A01DEF" w:rsidRPr="0043196B" w:rsidRDefault="0043196B" w:rsidP="008334E2">
            <w:pPr>
              <w:pStyle w:val="Listparagraf"/>
              <w:numPr>
                <w:ilvl w:val="0"/>
                <w:numId w:val="14"/>
              </w:numPr>
              <w:tabs>
                <w:tab w:val="clear" w:pos="709"/>
              </w:tabs>
              <w:rPr>
                <w:rFonts w:cs="Arial"/>
                <w:bCs/>
              </w:rPr>
            </w:pPr>
            <w:r w:rsidRPr="0043196B">
              <w:rPr>
                <w:rFonts w:cs="Arial"/>
                <w:b/>
                <w:bCs/>
                <w:i/>
              </w:rPr>
              <w:t>”</w:t>
            </w:r>
            <w:r w:rsidR="00A01DEF" w:rsidRPr="0043196B">
              <w:rPr>
                <w:rFonts w:cs="Arial"/>
                <w:b/>
                <w:bCs/>
                <w:i/>
              </w:rPr>
              <w:t>Vreau să cresc mare și sănătos</w:t>
            </w:r>
            <w:r w:rsidRPr="0043196B">
              <w:rPr>
                <w:rFonts w:cs="Arial"/>
                <w:b/>
                <w:bCs/>
                <w:i/>
              </w:rPr>
              <w:t>”</w:t>
            </w:r>
            <w:r w:rsidR="00A01DEF" w:rsidRPr="0043196B">
              <w:rPr>
                <w:rFonts w:cs="Arial"/>
                <w:b/>
                <w:bCs/>
                <w:i/>
              </w:rPr>
              <w:t>,</w:t>
            </w:r>
            <w:r w:rsidR="00A01DEF" w:rsidRPr="0043196B">
              <w:rPr>
                <w:rFonts w:cs="Arial"/>
                <w:bCs/>
              </w:rPr>
              <w:t xml:space="preserve"> grupa mică;</w:t>
            </w:r>
          </w:p>
          <w:p w:rsidR="00A01DEF" w:rsidRPr="0043196B" w:rsidRDefault="0043196B" w:rsidP="008334E2">
            <w:pPr>
              <w:pStyle w:val="Listparagraf"/>
              <w:numPr>
                <w:ilvl w:val="0"/>
                <w:numId w:val="14"/>
              </w:numPr>
              <w:tabs>
                <w:tab w:val="clear" w:pos="709"/>
              </w:tabs>
              <w:rPr>
                <w:rFonts w:cs="Arial"/>
                <w:bCs/>
              </w:rPr>
            </w:pPr>
            <w:r w:rsidRPr="0043196B">
              <w:rPr>
                <w:rFonts w:cs="Arial"/>
                <w:b/>
                <w:bCs/>
                <w:i/>
              </w:rPr>
              <w:t>”</w:t>
            </w:r>
            <w:r w:rsidR="00A01DEF" w:rsidRPr="0043196B">
              <w:rPr>
                <w:rFonts w:cs="Arial"/>
                <w:b/>
                <w:bCs/>
                <w:i/>
              </w:rPr>
              <w:t>Învățăm să circulăm</w:t>
            </w:r>
            <w:r w:rsidRPr="0043196B">
              <w:rPr>
                <w:rFonts w:cs="Arial"/>
                <w:b/>
                <w:bCs/>
                <w:i/>
              </w:rPr>
              <w:t>”</w:t>
            </w:r>
            <w:r w:rsidR="00A01DEF" w:rsidRPr="0043196B">
              <w:rPr>
                <w:rFonts w:cs="Arial"/>
                <w:bCs/>
              </w:rPr>
              <w:t>, grupa medie;</w:t>
            </w:r>
          </w:p>
          <w:p w:rsidR="00A01DEF" w:rsidRPr="0043196B" w:rsidRDefault="0043196B" w:rsidP="008334E2">
            <w:pPr>
              <w:pStyle w:val="Listparagraf"/>
              <w:numPr>
                <w:ilvl w:val="0"/>
                <w:numId w:val="14"/>
              </w:numPr>
              <w:tabs>
                <w:tab w:val="clear" w:pos="709"/>
              </w:tabs>
              <w:rPr>
                <w:rFonts w:cs="Arial"/>
                <w:bCs/>
              </w:rPr>
            </w:pPr>
            <w:r w:rsidRPr="0043196B">
              <w:rPr>
                <w:rFonts w:cs="Arial"/>
                <w:b/>
                <w:bCs/>
                <w:i/>
              </w:rPr>
              <w:t>”Obiecte periculoase</w:t>
            </w:r>
            <w:r w:rsidRPr="0043196B">
              <w:rPr>
                <w:rFonts w:cs="Arial"/>
                <w:bCs/>
              </w:rPr>
              <w:t>”</w:t>
            </w:r>
            <w:r w:rsidR="00A01DEF" w:rsidRPr="0043196B">
              <w:rPr>
                <w:rFonts w:cs="Arial"/>
                <w:bCs/>
              </w:rPr>
              <w:t>, grupa mare;</w:t>
            </w:r>
          </w:p>
          <w:p w:rsidR="00A01DEF" w:rsidRDefault="0043196B" w:rsidP="008334E2">
            <w:pPr>
              <w:pStyle w:val="Listparagraf"/>
              <w:numPr>
                <w:ilvl w:val="0"/>
                <w:numId w:val="14"/>
              </w:numPr>
              <w:tabs>
                <w:tab w:val="clear" w:pos="709"/>
              </w:tabs>
              <w:rPr>
                <w:rFonts w:cs="Arial"/>
                <w:bCs/>
                <w:color w:val="008000"/>
              </w:rPr>
            </w:pPr>
            <w:r w:rsidRPr="0043196B">
              <w:rPr>
                <w:rFonts w:cs="Arial"/>
                <w:b/>
                <w:bCs/>
                <w:i/>
              </w:rPr>
              <w:t>”</w:t>
            </w:r>
            <w:r w:rsidR="00A01DEF" w:rsidRPr="0043196B">
              <w:rPr>
                <w:rFonts w:cs="Arial"/>
                <w:b/>
                <w:bCs/>
                <w:i/>
              </w:rPr>
              <w:t xml:space="preserve">Ce știm despre incendiu? </w:t>
            </w:r>
            <w:r w:rsidRPr="0043196B">
              <w:rPr>
                <w:rFonts w:cs="Arial"/>
                <w:b/>
                <w:bCs/>
                <w:i/>
              </w:rPr>
              <w:t>”</w:t>
            </w:r>
            <w:r w:rsidR="00A01DEF" w:rsidRPr="0043196B">
              <w:rPr>
                <w:rFonts w:cs="Arial"/>
                <w:b/>
                <w:bCs/>
                <w:i/>
              </w:rPr>
              <w:t>,</w:t>
            </w:r>
            <w:r w:rsidR="00A01DEF" w:rsidRPr="0043196B">
              <w:rPr>
                <w:rFonts w:cs="Arial"/>
                <w:bCs/>
              </w:rPr>
              <w:t xml:space="preserve"> grupa pregătitoare</w:t>
            </w:r>
          </w:p>
          <w:p w:rsidR="0043196B" w:rsidRPr="0043196B" w:rsidRDefault="0043196B" w:rsidP="008334E2">
            <w:pPr>
              <w:pStyle w:val="Frspaiere"/>
              <w:numPr>
                <w:ilvl w:val="0"/>
                <w:numId w:val="21"/>
              </w:numPr>
              <w:rPr>
                <w:b/>
                <w:i/>
                <w:sz w:val="24"/>
                <w:szCs w:val="24"/>
              </w:rPr>
            </w:pPr>
            <w:r w:rsidRPr="0043196B">
              <w:rPr>
                <w:rFonts w:cs="Arial"/>
                <w:b/>
                <w:bCs/>
                <w:i/>
                <w:sz w:val="24"/>
                <w:szCs w:val="24"/>
              </w:rPr>
              <w:t>”</w:t>
            </w:r>
            <w:r w:rsidRPr="0043196B">
              <w:rPr>
                <w:b/>
                <w:i/>
                <w:sz w:val="24"/>
                <w:szCs w:val="24"/>
              </w:rPr>
              <w:t xml:space="preserve"> Strada nu  e o joacă”</w:t>
            </w:r>
            <w:r>
              <w:rPr>
                <w:b/>
                <w:i/>
                <w:sz w:val="24"/>
                <w:szCs w:val="24"/>
              </w:rPr>
              <w:t xml:space="preserve">, </w:t>
            </w:r>
            <w:r>
              <w:rPr>
                <w:sz w:val="24"/>
                <w:szCs w:val="24"/>
              </w:rPr>
              <w:t>grupele mari-pregătitoare;</w:t>
            </w:r>
          </w:p>
          <w:p w:rsidR="00A01DEF" w:rsidRPr="00861DBC" w:rsidRDefault="00A01DEF" w:rsidP="008334E2">
            <w:pPr>
              <w:pStyle w:val="Listparagraf"/>
              <w:numPr>
                <w:ilvl w:val="0"/>
                <w:numId w:val="15"/>
              </w:numPr>
              <w:tabs>
                <w:tab w:val="clear" w:pos="709"/>
              </w:tabs>
              <w:rPr>
                <w:rFonts w:cs="Arial"/>
                <w:bCs/>
              </w:rPr>
            </w:pPr>
            <w:r w:rsidRPr="00861DBC">
              <w:rPr>
                <w:rFonts w:cs="Arial"/>
                <w:bCs/>
              </w:rPr>
              <w:t>complexe de exerciții al gimnasticii de dimineață;</w:t>
            </w:r>
          </w:p>
          <w:p w:rsidR="00A01DEF" w:rsidRPr="00861DBC" w:rsidRDefault="00A01DEF" w:rsidP="008334E2">
            <w:pPr>
              <w:pStyle w:val="Listparagraf"/>
              <w:numPr>
                <w:ilvl w:val="0"/>
                <w:numId w:val="15"/>
              </w:numPr>
              <w:tabs>
                <w:tab w:val="clear" w:pos="709"/>
              </w:tabs>
              <w:rPr>
                <w:rFonts w:cs="Arial"/>
                <w:bCs/>
              </w:rPr>
            </w:pPr>
            <w:r w:rsidRPr="00861DBC">
              <w:rPr>
                <w:rFonts w:cs="Arial"/>
                <w:bCs/>
              </w:rPr>
              <w:t>minute fizice în regimul zilnic;</w:t>
            </w:r>
          </w:p>
          <w:p w:rsidR="00A01DEF" w:rsidRPr="00861DBC" w:rsidRDefault="0043196B" w:rsidP="008334E2">
            <w:pPr>
              <w:pStyle w:val="Listparagraf"/>
              <w:numPr>
                <w:ilvl w:val="0"/>
                <w:numId w:val="16"/>
              </w:numPr>
              <w:tabs>
                <w:tab w:val="clear" w:pos="709"/>
              </w:tabs>
              <w:ind w:left="317" w:hanging="283"/>
              <w:rPr>
                <w:rFonts w:cs="Arial"/>
                <w:bCs/>
              </w:rPr>
            </w:pPr>
            <w:r>
              <w:rPr>
                <w:rFonts w:cs="Arial"/>
                <w:bCs/>
              </w:rPr>
              <w:lastRenderedPageBreak/>
              <w:t xml:space="preserve">Activități extracurriculare: </w:t>
            </w:r>
          </w:p>
          <w:p w:rsidR="00A01DEF" w:rsidRPr="00DF3FD9" w:rsidRDefault="0043196B" w:rsidP="008334E2">
            <w:pPr>
              <w:pStyle w:val="Listparagraf"/>
              <w:numPr>
                <w:ilvl w:val="0"/>
                <w:numId w:val="15"/>
              </w:numPr>
              <w:tabs>
                <w:tab w:val="clear" w:pos="709"/>
              </w:tabs>
              <w:rPr>
                <w:rFonts w:cs="Arial"/>
                <w:b/>
                <w:bCs/>
                <w:i/>
              </w:rPr>
            </w:pPr>
            <w:r w:rsidRPr="0043196B">
              <w:rPr>
                <w:rFonts w:cs="Arial"/>
                <w:bCs/>
              </w:rPr>
              <w:t xml:space="preserve">Starturi vesele </w:t>
            </w:r>
            <w:r w:rsidRPr="00DF3FD9">
              <w:rPr>
                <w:rFonts w:cs="Arial"/>
                <w:b/>
                <w:bCs/>
                <w:i/>
              </w:rPr>
              <w:t>„Cine face sport de mic crește mare și voinic”</w:t>
            </w:r>
          </w:p>
          <w:p w:rsidR="0043196B" w:rsidRPr="0043196B" w:rsidRDefault="0043196B" w:rsidP="008334E2">
            <w:pPr>
              <w:pStyle w:val="Frspaiere"/>
              <w:numPr>
                <w:ilvl w:val="0"/>
                <w:numId w:val="21"/>
              </w:numPr>
              <w:rPr>
                <w:b/>
                <w:i/>
                <w:color w:val="auto"/>
                <w:sz w:val="24"/>
                <w:szCs w:val="24"/>
              </w:rPr>
            </w:pPr>
            <w:r w:rsidRPr="0043196B">
              <w:rPr>
                <w:b/>
                <w:i/>
                <w:color w:val="auto"/>
                <w:sz w:val="24"/>
                <w:szCs w:val="24"/>
              </w:rPr>
              <w:t>”Hai la joacă cu prietenii mei”</w:t>
            </w:r>
          </w:p>
          <w:p w:rsidR="00A01DEF" w:rsidRPr="00DF3FD9" w:rsidRDefault="00A01DEF" w:rsidP="008334E2">
            <w:pPr>
              <w:pStyle w:val="Listparagraf"/>
              <w:numPr>
                <w:ilvl w:val="0"/>
                <w:numId w:val="18"/>
              </w:numPr>
              <w:tabs>
                <w:tab w:val="clear" w:pos="709"/>
              </w:tabs>
              <w:ind w:left="232" w:hanging="283"/>
              <w:rPr>
                <w:rFonts w:cs="Arial"/>
                <w:bCs/>
              </w:rPr>
            </w:pPr>
            <w:r w:rsidRPr="00DF3FD9">
              <w:rPr>
                <w:rFonts w:cs="Arial"/>
                <w:bCs/>
              </w:rPr>
              <w:t xml:space="preserve">Expoziția tematică: </w:t>
            </w:r>
            <w:r w:rsidR="00DF3FD9" w:rsidRPr="00DF3FD9">
              <w:rPr>
                <w:rFonts w:cs="Arial"/>
                <w:b/>
                <w:bCs/>
                <w:i/>
              </w:rPr>
              <w:t>”</w:t>
            </w:r>
            <w:r w:rsidRPr="00DF3FD9">
              <w:rPr>
                <w:rFonts w:cs="Arial"/>
                <w:b/>
                <w:bCs/>
                <w:i/>
              </w:rPr>
              <w:t>Învățăm să circulăm viața să ne apărăm</w:t>
            </w:r>
            <w:r w:rsidR="00DF3FD9" w:rsidRPr="00DF3FD9">
              <w:rPr>
                <w:rFonts w:cs="Arial"/>
                <w:b/>
                <w:bCs/>
                <w:i/>
              </w:rPr>
              <w:t>”</w:t>
            </w:r>
            <w:r w:rsidRPr="00DF3FD9">
              <w:rPr>
                <w:rFonts w:cs="Arial"/>
                <w:b/>
                <w:bCs/>
                <w:i/>
              </w:rPr>
              <w:t>,</w:t>
            </w:r>
            <w:r w:rsidRPr="00DF3FD9">
              <w:rPr>
                <w:rFonts w:cs="Arial"/>
                <w:bCs/>
              </w:rPr>
              <w:t xml:space="preserve"> pe parcursul</w:t>
            </w:r>
            <w:r w:rsidR="00DF3FD9">
              <w:rPr>
                <w:rFonts w:cs="Arial"/>
                <w:bCs/>
              </w:rPr>
              <w:t xml:space="preserve"> anului</w:t>
            </w:r>
            <w:r w:rsidRPr="00DF3FD9">
              <w:rPr>
                <w:rFonts w:cs="Arial"/>
                <w:bCs/>
              </w:rPr>
              <w:t xml:space="preserve">; </w:t>
            </w:r>
            <w:r w:rsidRPr="00DF3FD9">
              <w:rPr>
                <w:rFonts w:cs="Arial"/>
                <w:bCs/>
                <w:color w:val="FF0000"/>
                <w:highlight w:val="yellow"/>
              </w:rPr>
              <w:t xml:space="preserve"> </w:t>
            </w:r>
          </w:p>
        </w:tc>
      </w:tr>
      <w:tr w:rsidR="00DF3FD9" w:rsidRPr="00E615A2" w:rsidTr="00DF3FD9">
        <w:tc>
          <w:tcPr>
            <w:tcW w:w="1418" w:type="dxa"/>
            <w:tcBorders>
              <w:top w:val="single" w:sz="4" w:space="0" w:color="auto"/>
              <w:left w:val="single" w:sz="4" w:space="0" w:color="auto"/>
              <w:bottom w:val="single" w:sz="4" w:space="0" w:color="auto"/>
              <w:right w:val="single" w:sz="4" w:space="0" w:color="auto"/>
            </w:tcBorders>
          </w:tcPr>
          <w:p w:rsidR="00DF3FD9" w:rsidRPr="00DF3FD9" w:rsidRDefault="00DF3FD9" w:rsidP="00DF3FD9">
            <w:r w:rsidRPr="00DF3FD9">
              <w:lastRenderedPageBreak/>
              <w:t>Constatări</w:t>
            </w:r>
          </w:p>
        </w:tc>
        <w:tc>
          <w:tcPr>
            <w:tcW w:w="7938" w:type="dxa"/>
            <w:tcBorders>
              <w:top w:val="single" w:sz="4" w:space="0" w:color="auto"/>
              <w:left w:val="single" w:sz="4" w:space="0" w:color="auto"/>
              <w:bottom w:val="single" w:sz="4" w:space="0" w:color="auto"/>
              <w:right w:val="single" w:sz="4" w:space="0" w:color="auto"/>
            </w:tcBorders>
          </w:tcPr>
          <w:p w:rsidR="00DF3FD9" w:rsidRPr="00E41E00" w:rsidRDefault="00DF3FD9" w:rsidP="00DF3FD9">
            <w:pPr>
              <w:pStyle w:val="Frspaiere"/>
              <w:rPr>
                <w:rFonts w:ascii="Times New Roman" w:hAnsi="Times New Roman" w:cs="Times New Roman"/>
                <w:kern w:val="24"/>
                <w:sz w:val="24"/>
                <w:szCs w:val="24"/>
              </w:rPr>
            </w:pPr>
            <w:r w:rsidRPr="00E41E00">
              <w:rPr>
                <w:rFonts w:ascii="Times New Roman" w:hAnsi="Times New Roman" w:cs="Times New Roman"/>
                <w:kern w:val="24"/>
                <w:sz w:val="24"/>
                <w:szCs w:val="24"/>
              </w:rPr>
              <w:t>Sporirea  nivelului de dezvoltare fizică și gradul de sănătate acopiilor,</w:t>
            </w:r>
            <w:r w:rsidRPr="00E41E00">
              <w:rPr>
                <w:rFonts w:ascii="Times New Roman" w:hAnsi="Times New Roman" w:cs="Times New Roman"/>
                <w:kern w:val="24"/>
                <w:sz w:val="24"/>
                <w:szCs w:val="24"/>
              </w:rPr>
              <w:br/>
              <w:t>creșterea a nivelului de interacțiune cu semenii;</w:t>
            </w:r>
          </w:p>
          <w:p w:rsidR="00DF3FD9" w:rsidRPr="00E41E00" w:rsidRDefault="00DF3FD9" w:rsidP="00DF3FD9">
            <w:pPr>
              <w:pStyle w:val="Frspaiere"/>
              <w:rPr>
                <w:rFonts w:ascii="Times New Roman" w:hAnsi="Times New Roman" w:cs="Times New Roman"/>
                <w:i/>
                <w:color w:val="C00000"/>
                <w:sz w:val="24"/>
                <w:szCs w:val="24"/>
              </w:rPr>
            </w:pPr>
            <w:r w:rsidRPr="00E41E00">
              <w:rPr>
                <w:rFonts w:ascii="Times New Roman" w:hAnsi="Times New Roman" w:cs="Times New Roman"/>
              </w:rPr>
              <w:t>Amenajarea terenelor de joc reeșind din selectarea practicilor adecvate și eficiente de dezvoltare fizică a copilului</w:t>
            </w:r>
          </w:p>
        </w:tc>
      </w:tr>
      <w:tr w:rsidR="008B5981" w:rsidRPr="00E615A2" w:rsidTr="00E41E00">
        <w:tc>
          <w:tcPr>
            <w:tcW w:w="9356" w:type="dxa"/>
            <w:gridSpan w:val="2"/>
            <w:tcBorders>
              <w:top w:val="single" w:sz="4" w:space="0" w:color="auto"/>
              <w:left w:val="single" w:sz="4" w:space="0" w:color="auto"/>
              <w:bottom w:val="single" w:sz="4" w:space="0" w:color="auto"/>
              <w:right w:val="single" w:sz="4" w:space="0" w:color="auto"/>
            </w:tcBorders>
          </w:tcPr>
          <w:p w:rsidR="008B5981" w:rsidRPr="00E41E00" w:rsidRDefault="008B5981" w:rsidP="00DF3FD9">
            <w:pPr>
              <w:pStyle w:val="Frspaiere"/>
              <w:rPr>
                <w:rFonts w:ascii="Times New Roman" w:hAnsi="Times New Roman" w:cs="Times New Roman"/>
                <w:kern w:val="24"/>
                <w:sz w:val="24"/>
                <w:szCs w:val="24"/>
              </w:rPr>
            </w:pPr>
            <w:r w:rsidRPr="00E41E00">
              <w:rPr>
                <w:rFonts w:ascii="Times New Roman" w:eastAsia="Times New Roman" w:hAnsi="Times New Roman" w:cs="Times New Roman"/>
                <w:b/>
                <w:sz w:val="24"/>
              </w:rPr>
              <w:t>Pondere şi punctaj acordat</w:t>
            </w:r>
            <w:r w:rsidRPr="00E41E00">
              <w:rPr>
                <w:rFonts w:ascii="Times New Roman" w:eastAsia="Times New Roman" w:hAnsi="Times New Roman" w:cs="Times New Roman"/>
                <w:sz w:val="24"/>
              </w:rPr>
              <w:t>: Pondere – 2; Autoevaluare conform criteriilor- 2; punctaj acordat-2</w:t>
            </w:r>
          </w:p>
        </w:tc>
      </w:tr>
      <w:tr w:rsidR="0055672E" w:rsidRPr="00E615A2" w:rsidTr="0055672E">
        <w:tc>
          <w:tcPr>
            <w:tcW w:w="93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5672E" w:rsidRPr="00DF3FD9" w:rsidRDefault="0055672E" w:rsidP="00DF3FD9">
            <w:pPr>
              <w:pStyle w:val="Frspaiere"/>
              <w:rPr>
                <w:kern w:val="24"/>
                <w:sz w:val="24"/>
                <w:szCs w:val="24"/>
              </w:rPr>
            </w:pPr>
            <w:r w:rsidRPr="00862332">
              <w:t>Dimensiune II. PARTICIPARE DEMOCRATICĂ</w:t>
            </w:r>
          </w:p>
        </w:tc>
      </w:tr>
      <w:tr w:rsidR="004A42E9" w:rsidRPr="00E615A2" w:rsidTr="000E5163">
        <w:tc>
          <w:tcPr>
            <w:tcW w:w="9356" w:type="dxa"/>
            <w:gridSpan w:val="2"/>
            <w:tcBorders>
              <w:top w:val="single" w:sz="4" w:space="0" w:color="auto"/>
              <w:left w:val="single" w:sz="4" w:space="0" w:color="auto"/>
              <w:bottom w:val="single" w:sz="4" w:space="0" w:color="auto"/>
              <w:right w:val="single" w:sz="4" w:space="0" w:color="auto"/>
            </w:tcBorders>
          </w:tcPr>
          <w:p w:rsidR="004A42E9" w:rsidRPr="0055672E" w:rsidRDefault="004A42E9" w:rsidP="00DF3FD9">
            <w:pPr>
              <w:pStyle w:val="Frspaiere"/>
            </w:pPr>
            <w:r w:rsidRPr="0055672E">
              <w:rPr>
                <w:rFonts w:ascii="Times New Roman" w:eastAsia="Times New Roman" w:hAnsi="Times New Roman" w:cs="Times New Roman"/>
                <w:sz w:val="24"/>
              </w:rPr>
              <w:t xml:space="preserve">Standard 2.1. Copiii participă la procesul decizional referitor la toate aspectele vieţii şcolare      </w:t>
            </w:r>
            <w:r>
              <w:t>nu se aplică la IET</w:t>
            </w:r>
            <w:r w:rsidRPr="0055672E">
              <w:t xml:space="preserve">        </w:t>
            </w:r>
          </w:p>
        </w:tc>
      </w:tr>
      <w:tr w:rsidR="0075060F" w:rsidRPr="00E615A2" w:rsidTr="0075060F">
        <w:tc>
          <w:tcPr>
            <w:tcW w:w="93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5060F" w:rsidRPr="0075060F" w:rsidRDefault="0075060F" w:rsidP="0075060F">
            <w:pPr>
              <w:spacing w:after="14" w:line="248" w:lineRule="auto"/>
              <w:ind w:left="-5" w:right="173" w:hanging="10"/>
            </w:pPr>
            <w:r w:rsidRPr="0075060F">
              <w:rPr>
                <w:rFonts w:ascii="Times New Roman" w:eastAsia="Times New Roman" w:hAnsi="Times New Roman" w:cs="Times New Roman"/>
                <w:sz w:val="24"/>
              </w:rPr>
              <w:t xml:space="preserve">Domeniu: Management: </w:t>
            </w:r>
          </w:p>
          <w:p w:rsidR="0075060F" w:rsidRPr="0075060F" w:rsidRDefault="0075060F" w:rsidP="00DF3FD9">
            <w:pPr>
              <w:pStyle w:val="Frspaiere"/>
              <w:rPr>
                <w:rFonts w:ascii="Times New Roman" w:eastAsia="Times New Roman" w:hAnsi="Times New Roman" w:cs="Times New Roman"/>
                <w:sz w:val="24"/>
              </w:rPr>
            </w:pPr>
          </w:p>
        </w:tc>
      </w:tr>
      <w:tr w:rsidR="0075060F" w:rsidRPr="00E615A2" w:rsidTr="0075060F">
        <w:tc>
          <w:tcPr>
            <w:tcW w:w="9356" w:type="dxa"/>
            <w:gridSpan w:val="2"/>
            <w:tcBorders>
              <w:top w:val="single" w:sz="4" w:space="0" w:color="auto"/>
              <w:left w:val="single" w:sz="4" w:space="0" w:color="auto"/>
              <w:bottom w:val="single" w:sz="4" w:space="0" w:color="auto"/>
              <w:right w:val="single" w:sz="4" w:space="0" w:color="auto"/>
            </w:tcBorders>
          </w:tcPr>
          <w:p w:rsidR="0075060F" w:rsidRPr="0075060F" w:rsidRDefault="0075060F" w:rsidP="0075060F">
            <w:pPr>
              <w:spacing w:after="4" w:line="252" w:lineRule="auto"/>
              <w:ind w:left="119" w:firstLine="4"/>
            </w:pPr>
            <w:r w:rsidRPr="0075060F">
              <w:rPr>
                <w:rFonts w:ascii="Times New Roman" w:eastAsia="Times New Roman" w:hAnsi="Times New Roman" w:cs="Times New Roman"/>
                <w:sz w:val="24"/>
              </w:rPr>
              <w:t xml:space="preserve">Indicator 2.1.1. . Definirea, în planul strategic/ operaţional de dezvoltare, a mecanismelor de participare a copiilor la procesul de luare a deciziilor, elaborând proceduri şi instrumente ce asigură valorizarea inţiativelor lor şi oferind informaţii complete şi oportune pe subiecte ce ţin de interesul lor imediat </w:t>
            </w:r>
          </w:p>
        </w:tc>
      </w:tr>
      <w:tr w:rsidR="0075060F" w:rsidRPr="00E615A2" w:rsidTr="0075060F">
        <w:tc>
          <w:tcPr>
            <w:tcW w:w="93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5060F" w:rsidRPr="0075060F" w:rsidRDefault="0075060F" w:rsidP="0075060F">
            <w:pPr>
              <w:spacing w:after="14" w:line="248" w:lineRule="auto"/>
              <w:ind w:left="-5" w:right="173" w:hanging="10"/>
            </w:pPr>
            <w:r w:rsidRPr="0075060F">
              <w:rPr>
                <w:rFonts w:ascii="Times New Roman" w:eastAsia="Times New Roman" w:hAnsi="Times New Roman" w:cs="Times New Roman"/>
                <w:sz w:val="24"/>
              </w:rPr>
              <w:t xml:space="preserve">Domeniu: Capacitate instituţională: </w:t>
            </w:r>
          </w:p>
        </w:tc>
      </w:tr>
      <w:tr w:rsidR="0075060F" w:rsidRPr="00E615A2" w:rsidTr="0075060F">
        <w:tc>
          <w:tcPr>
            <w:tcW w:w="9356" w:type="dxa"/>
            <w:gridSpan w:val="2"/>
            <w:tcBorders>
              <w:top w:val="single" w:sz="4" w:space="0" w:color="auto"/>
              <w:left w:val="single" w:sz="4" w:space="0" w:color="auto"/>
              <w:bottom w:val="single" w:sz="4" w:space="0" w:color="auto"/>
              <w:right w:val="single" w:sz="4" w:space="0" w:color="auto"/>
            </w:tcBorders>
          </w:tcPr>
          <w:p w:rsidR="0075060F" w:rsidRPr="0075060F" w:rsidRDefault="0075060F" w:rsidP="0075060F">
            <w:pPr>
              <w:spacing w:after="4" w:line="252" w:lineRule="auto"/>
              <w:ind w:left="119" w:firstLine="4"/>
            </w:pPr>
            <w:r w:rsidRPr="0075060F">
              <w:rPr>
                <w:rFonts w:ascii="Times New Roman" w:eastAsia="Times New Roman" w:hAnsi="Times New Roman" w:cs="Times New Roman"/>
                <w:sz w:val="24"/>
              </w:rPr>
              <w:t xml:space="preserve">Indicator 2.1.2. Existenţa unei structuri asociative a copiilor, constituită democratic şi autoorganizator, care participă la luarea deciziilor cu privire la aspectele de interes pentru copii </w:t>
            </w:r>
          </w:p>
        </w:tc>
      </w:tr>
      <w:tr w:rsidR="0075060F" w:rsidRPr="00E615A2" w:rsidTr="0075060F">
        <w:tc>
          <w:tcPr>
            <w:tcW w:w="9356" w:type="dxa"/>
            <w:gridSpan w:val="2"/>
            <w:tcBorders>
              <w:top w:val="single" w:sz="4" w:space="0" w:color="auto"/>
              <w:left w:val="single" w:sz="4" w:space="0" w:color="auto"/>
              <w:bottom w:val="single" w:sz="4" w:space="0" w:color="auto"/>
              <w:right w:val="single" w:sz="4" w:space="0" w:color="auto"/>
            </w:tcBorders>
          </w:tcPr>
          <w:p w:rsidR="0075060F" w:rsidRPr="0075060F" w:rsidRDefault="0075060F" w:rsidP="0075060F">
            <w:pPr>
              <w:spacing w:after="4" w:line="252" w:lineRule="auto"/>
              <w:ind w:left="119" w:firstLine="4"/>
            </w:pPr>
            <w:r w:rsidRPr="0075060F">
              <w:rPr>
                <w:rFonts w:ascii="Times New Roman" w:eastAsia="Times New Roman" w:hAnsi="Times New Roman" w:cs="Times New Roman"/>
                <w:sz w:val="24"/>
              </w:rPr>
              <w:t xml:space="preserve">Indicator 2.1.3. Asigurarea funcţionalităţii mijloacelor de comunicare ce reflectă opinia liberă </w:t>
            </w:r>
            <w:proofErr w:type="gramStart"/>
            <w:r w:rsidRPr="0075060F">
              <w:rPr>
                <w:rFonts w:ascii="Times New Roman" w:eastAsia="Times New Roman" w:hAnsi="Times New Roman" w:cs="Times New Roman"/>
                <w:sz w:val="24"/>
              </w:rPr>
              <w:t>a</w:t>
            </w:r>
            <w:proofErr w:type="gramEnd"/>
            <w:r w:rsidRPr="0075060F">
              <w:rPr>
                <w:rFonts w:ascii="Times New Roman" w:eastAsia="Times New Roman" w:hAnsi="Times New Roman" w:cs="Times New Roman"/>
                <w:sz w:val="24"/>
              </w:rPr>
              <w:t xml:space="preserve"> elevilor/ copiilor (pagini pe reţele de socializare, reviste şi ziare şcolare, panouri informative etc.) </w:t>
            </w:r>
          </w:p>
        </w:tc>
      </w:tr>
      <w:tr w:rsidR="0075060F" w:rsidRPr="00E615A2" w:rsidTr="0075060F">
        <w:tc>
          <w:tcPr>
            <w:tcW w:w="93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5060F" w:rsidRPr="0075060F" w:rsidRDefault="0075060F" w:rsidP="0075060F">
            <w:pPr>
              <w:spacing w:after="14" w:line="248" w:lineRule="auto"/>
              <w:ind w:left="-5" w:right="173" w:hanging="10"/>
            </w:pPr>
            <w:r w:rsidRPr="0075060F">
              <w:rPr>
                <w:rFonts w:ascii="Times New Roman" w:eastAsia="Times New Roman" w:hAnsi="Times New Roman" w:cs="Times New Roman"/>
                <w:sz w:val="24"/>
              </w:rPr>
              <w:t xml:space="preserve">Domeniu: Curriculum/proces educaţional: </w:t>
            </w:r>
          </w:p>
        </w:tc>
      </w:tr>
      <w:tr w:rsidR="0075060F" w:rsidRPr="00E615A2" w:rsidTr="0075060F">
        <w:tc>
          <w:tcPr>
            <w:tcW w:w="9356" w:type="dxa"/>
            <w:gridSpan w:val="2"/>
            <w:tcBorders>
              <w:top w:val="single" w:sz="4" w:space="0" w:color="auto"/>
              <w:left w:val="single" w:sz="4" w:space="0" w:color="auto"/>
              <w:bottom w:val="single" w:sz="4" w:space="0" w:color="auto"/>
              <w:right w:val="single" w:sz="4" w:space="0" w:color="auto"/>
            </w:tcBorders>
          </w:tcPr>
          <w:p w:rsidR="0075060F" w:rsidRPr="0075060F" w:rsidRDefault="0075060F" w:rsidP="0075060F">
            <w:pPr>
              <w:spacing w:after="4" w:line="252" w:lineRule="auto"/>
              <w:ind w:left="119" w:firstLine="4"/>
              <w:rPr>
                <w:rFonts w:ascii="Times New Roman" w:eastAsia="Times New Roman" w:hAnsi="Times New Roman" w:cs="Times New Roman"/>
                <w:sz w:val="24"/>
              </w:rPr>
            </w:pPr>
            <w:r w:rsidRPr="0075060F">
              <w:rPr>
                <w:rFonts w:ascii="Times New Roman" w:eastAsia="Times New Roman" w:hAnsi="Times New Roman" w:cs="Times New Roman"/>
                <w:sz w:val="24"/>
              </w:rPr>
              <w:t>Indicator 2.1.4. Implicarea permanentă a elevilor/ copiilor în consilierea aspectelor legate de viaţa şcolară, în soluţionarea problemelor la nivel de colectiv, în conturarea programului educaţional, în evaluarea propriului progres</w:t>
            </w:r>
          </w:p>
        </w:tc>
      </w:tr>
      <w:tr w:rsidR="0075060F" w:rsidRPr="000A6FDF" w:rsidTr="0075060F">
        <w:tc>
          <w:tcPr>
            <w:tcW w:w="9356" w:type="dxa"/>
            <w:gridSpan w:val="2"/>
            <w:tcBorders>
              <w:top w:val="single" w:sz="4" w:space="0" w:color="auto"/>
              <w:left w:val="single" w:sz="4" w:space="0" w:color="auto"/>
              <w:bottom w:val="single" w:sz="4" w:space="0" w:color="auto"/>
              <w:right w:val="single" w:sz="4" w:space="0" w:color="auto"/>
            </w:tcBorders>
          </w:tcPr>
          <w:p w:rsidR="0075060F" w:rsidRPr="0075060F" w:rsidRDefault="0075060F" w:rsidP="0075060F">
            <w:pPr>
              <w:spacing w:after="4" w:line="252" w:lineRule="auto"/>
              <w:ind w:left="119" w:firstLine="4"/>
              <w:rPr>
                <w:rFonts w:ascii="Times New Roman" w:eastAsia="Times New Roman" w:hAnsi="Times New Roman" w:cs="Times New Roman"/>
                <w:sz w:val="24"/>
              </w:rPr>
            </w:pPr>
            <w:r w:rsidRPr="0075060F">
              <w:rPr>
                <w:rFonts w:ascii="Times New Roman" w:eastAsia="Times New Roman" w:hAnsi="Times New Roman" w:cs="Times New Roman"/>
                <w:sz w:val="24"/>
              </w:rPr>
              <w:t>Standard 2.2. Instituția școlară comunică sistematic și implică familia și comunitatea în procesul educațional</w:t>
            </w:r>
          </w:p>
        </w:tc>
      </w:tr>
      <w:tr w:rsidR="003F1660" w:rsidRPr="000A6FDF" w:rsidTr="0075060F">
        <w:tc>
          <w:tcPr>
            <w:tcW w:w="9356" w:type="dxa"/>
            <w:gridSpan w:val="2"/>
            <w:tcBorders>
              <w:top w:val="single" w:sz="4" w:space="0" w:color="auto"/>
              <w:left w:val="single" w:sz="4" w:space="0" w:color="auto"/>
              <w:bottom w:val="single" w:sz="4" w:space="0" w:color="auto"/>
              <w:right w:val="single" w:sz="4" w:space="0" w:color="auto"/>
            </w:tcBorders>
          </w:tcPr>
          <w:p w:rsidR="003F1660" w:rsidRPr="0075060F" w:rsidRDefault="003F1660" w:rsidP="0075060F">
            <w:pPr>
              <w:spacing w:after="4" w:line="252" w:lineRule="auto"/>
              <w:ind w:left="119" w:firstLine="4"/>
              <w:rPr>
                <w:rFonts w:ascii="Times New Roman" w:eastAsia="Times New Roman" w:hAnsi="Times New Roman" w:cs="Times New Roman"/>
                <w:sz w:val="24"/>
              </w:rPr>
            </w:pPr>
            <w:r w:rsidRPr="00562EA8">
              <w:rPr>
                <w:rFonts w:ascii="Times New Roman" w:eastAsia="Times New Roman" w:hAnsi="Times New Roman" w:cs="Times New Roman"/>
                <w:b/>
                <w:sz w:val="24"/>
              </w:rPr>
              <w:t>Pondere şi punctaj acordat</w:t>
            </w:r>
            <w:r>
              <w:rPr>
                <w:rFonts w:ascii="Times New Roman" w:eastAsia="Times New Roman" w:hAnsi="Times New Roman" w:cs="Times New Roman"/>
                <w:sz w:val="24"/>
              </w:rPr>
              <w:t>: Pondere – 1; Autoevaluare conform criteriilor- 1; punctaj acordat</w:t>
            </w:r>
          </w:p>
        </w:tc>
      </w:tr>
      <w:tr w:rsidR="0075060F" w:rsidRPr="000A6FDF" w:rsidTr="0075060F">
        <w:tc>
          <w:tcPr>
            <w:tcW w:w="93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5060F" w:rsidRPr="0075060F" w:rsidRDefault="0075060F" w:rsidP="0075060F">
            <w:pPr>
              <w:spacing w:after="4" w:line="252" w:lineRule="auto"/>
              <w:ind w:left="119" w:firstLine="4"/>
              <w:rPr>
                <w:rFonts w:ascii="Times New Roman" w:eastAsia="Times New Roman" w:hAnsi="Times New Roman" w:cs="Times New Roman"/>
                <w:sz w:val="24"/>
              </w:rPr>
            </w:pPr>
            <w:r w:rsidRPr="0075060F">
              <w:rPr>
                <w:rFonts w:ascii="Times New Roman" w:eastAsia="Times New Roman" w:hAnsi="Times New Roman" w:cs="Times New Roman"/>
                <w:sz w:val="24"/>
              </w:rPr>
              <w:t xml:space="preserve">Domeniu: Management </w:t>
            </w:r>
          </w:p>
        </w:tc>
      </w:tr>
      <w:tr w:rsidR="0075060F" w:rsidRPr="006458CE" w:rsidTr="004A42E9">
        <w:tc>
          <w:tcPr>
            <w:tcW w:w="935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5060F" w:rsidRPr="0075060F" w:rsidRDefault="0075060F" w:rsidP="0075060F">
            <w:pPr>
              <w:spacing w:after="4" w:line="252" w:lineRule="auto"/>
              <w:ind w:left="119" w:firstLine="4"/>
              <w:rPr>
                <w:rFonts w:ascii="Times New Roman" w:eastAsia="Times New Roman" w:hAnsi="Times New Roman" w:cs="Times New Roman"/>
                <w:sz w:val="24"/>
              </w:rPr>
            </w:pPr>
            <w:r w:rsidRPr="0075060F">
              <w:rPr>
                <w:rFonts w:ascii="Times New Roman" w:eastAsia="Times New Roman" w:hAnsi="Times New Roman" w:cs="Times New Roman"/>
                <w:sz w:val="24"/>
              </w:rPr>
              <w:t>Indicator 2.2.1. Existența unui set de proceduri democratice de delegare și promovare a părinților în structurile decizionale, de implicare a lor în activitățile de asigurare a progresului școlar, de informare periodică a lor în privința copiilor și de aplicare a mijloacelor de comunicare pentru exprimarea poziției părinților și a altor subiecți în procesul de luare a deciziilor</w:t>
            </w:r>
          </w:p>
        </w:tc>
      </w:tr>
      <w:tr w:rsidR="0075060F" w:rsidRPr="00256EE2" w:rsidTr="0075060F">
        <w:tc>
          <w:tcPr>
            <w:tcW w:w="1418" w:type="dxa"/>
          </w:tcPr>
          <w:p w:rsidR="0075060F" w:rsidRPr="00256EE2" w:rsidRDefault="0075060F" w:rsidP="0075060F">
            <w:pPr>
              <w:rPr>
                <w:color w:val="FFFFFF" w:themeColor="background1"/>
                <w:highlight w:val="yellow"/>
              </w:rPr>
            </w:pPr>
            <w:r w:rsidRPr="00655779">
              <w:t xml:space="preserve">Dovezi </w:t>
            </w:r>
          </w:p>
        </w:tc>
        <w:tc>
          <w:tcPr>
            <w:tcW w:w="7938" w:type="dxa"/>
          </w:tcPr>
          <w:p w:rsidR="0075060F" w:rsidRPr="00655779" w:rsidRDefault="0075060F" w:rsidP="008334E2">
            <w:pPr>
              <w:pStyle w:val="Listparagraf"/>
              <w:numPr>
                <w:ilvl w:val="0"/>
                <w:numId w:val="22"/>
              </w:numPr>
              <w:shd w:val="clear" w:color="auto" w:fill="FFFFFF" w:themeFill="background1"/>
              <w:tabs>
                <w:tab w:val="clear" w:pos="709"/>
              </w:tabs>
              <w:ind w:left="455" w:hanging="425"/>
              <w:rPr>
                <w:bCs/>
              </w:rPr>
            </w:pPr>
            <w:r w:rsidRPr="00655779">
              <w:rPr>
                <w:bCs/>
              </w:rPr>
              <w:t>Regulamentul Consiliului de Administrație, prevede competențele CA, componența și modul de desemnare a membrilor, cât și funcționarea CA.</w:t>
            </w:r>
          </w:p>
          <w:p w:rsidR="0075060F" w:rsidRDefault="0075060F" w:rsidP="008334E2">
            <w:pPr>
              <w:pStyle w:val="Listparagraf"/>
              <w:numPr>
                <w:ilvl w:val="0"/>
                <w:numId w:val="22"/>
              </w:numPr>
              <w:shd w:val="clear" w:color="auto" w:fill="FFFFFF" w:themeFill="background1"/>
              <w:tabs>
                <w:tab w:val="clear" w:pos="709"/>
              </w:tabs>
              <w:ind w:left="455" w:hanging="425"/>
              <w:rPr>
                <w:bCs/>
              </w:rPr>
            </w:pPr>
            <w:r w:rsidRPr="0075060F">
              <w:rPr>
                <w:bCs/>
              </w:rPr>
              <w:t xml:space="preserve">Constituirea Consiliului de Administrație: delegarea a 1 părinte prin decizia Consiliului reprezentativ al părinților; </w:t>
            </w:r>
          </w:p>
          <w:p w:rsidR="0075060F" w:rsidRPr="0075060F" w:rsidRDefault="0075060F" w:rsidP="008334E2">
            <w:pPr>
              <w:pStyle w:val="Listparagraf"/>
              <w:numPr>
                <w:ilvl w:val="0"/>
                <w:numId w:val="22"/>
              </w:numPr>
              <w:shd w:val="clear" w:color="auto" w:fill="FFFFFF" w:themeFill="background1"/>
              <w:tabs>
                <w:tab w:val="clear" w:pos="709"/>
              </w:tabs>
              <w:ind w:left="455" w:hanging="425"/>
              <w:rPr>
                <w:bCs/>
              </w:rPr>
            </w:pPr>
            <w:r w:rsidRPr="0075060F">
              <w:rPr>
                <w:bCs/>
              </w:rPr>
              <w:t>Regulamentul Comisiei de etică și integritate prevede implicarea părinților ca membri la:</w:t>
            </w:r>
          </w:p>
          <w:p w:rsidR="0075060F" w:rsidRPr="00655779" w:rsidRDefault="0075060F" w:rsidP="008334E2">
            <w:pPr>
              <w:pStyle w:val="Listparagraf"/>
              <w:numPr>
                <w:ilvl w:val="0"/>
                <w:numId w:val="19"/>
              </w:numPr>
              <w:shd w:val="clear" w:color="auto" w:fill="FFFFFF" w:themeFill="background1"/>
              <w:tabs>
                <w:tab w:val="clear" w:pos="709"/>
              </w:tabs>
              <w:rPr>
                <w:bCs/>
              </w:rPr>
            </w:pPr>
            <w:r w:rsidRPr="00655779">
              <w:rPr>
                <w:bCs/>
              </w:rPr>
              <w:t xml:space="preserve"> examinarea petițiilor, sesizărilor și cererilor;</w:t>
            </w:r>
          </w:p>
          <w:p w:rsidR="0075060F" w:rsidRPr="00655779" w:rsidRDefault="0075060F" w:rsidP="008334E2">
            <w:pPr>
              <w:pStyle w:val="Listparagraf"/>
              <w:numPr>
                <w:ilvl w:val="0"/>
                <w:numId w:val="19"/>
              </w:numPr>
              <w:shd w:val="clear" w:color="auto" w:fill="FFFFFF" w:themeFill="background1"/>
              <w:tabs>
                <w:tab w:val="clear" w:pos="709"/>
              </w:tabs>
              <w:rPr>
                <w:bCs/>
              </w:rPr>
            </w:pPr>
            <w:r w:rsidRPr="00655779">
              <w:rPr>
                <w:bCs/>
              </w:rPr>
              <w:t xml:space="preserve"> constatarea încălcălcărilor ale prevederilor Codului de Etică al cadrului didactic;</w:t>
            </w:r>
          </w:p>
          <w:p w:rsidR="0075060F" w:rsidRPr="00655779" w:rsidRDefault="0075060F" w:rsidP="008334E2">
            <w:pPr>
              <w:pStyle w:val="Listparagraf"/>
              <w:numPr>
                <w:ilvl w:val="0"/>
                <w:numId w:val="19"/>
              </w:numPr>
              <w:shd w:val="clear" w:color="auto" w:fill="FFFFFF" w:themeFill="background1"/>
              <w:tabs>
                <w:tab w:val="clear" w:pos="709"/>
              </w:tabs>
              <w:rPr>
                <w:bCs/>
              </w:rPr>
            </w:pPr>
            <w:r w:rsidRPr="00655779">
              <w:rPr>
                <w:bCs/>
              </w:rPr>
              <w:lastRenderedPageBreak/>
              <w:t>verbalizarea comportamentului personalului instituției;</w:t>
            </w:r>
          </w:p>
          <w:p w:rsidR="0075060F" w:rsidRPr="00655779" w:rsidRDefault="0075060F" w:rsidP="008334E2">
            <w:pPr>
              <w:pStyle w:val="Listparagraf"/>
              <w:numPr>
                <w:ilvl w:val="0"/>
                <w:numId w:val="19"/>
              </w:numPr>
              <w:shd w:val="clear" w:color="auto" w:fill="FFFFFF" w:themeFill="background1"/>
              <w:tabs>
                <w:tab w:val="clear" w:pos="709"/>
              </w:tabs>
              <w:rPr>
                <w:bCs/>
              </w:rPr>
            </w:pPr>
            <w:r w:rsidRPr="00655779">
              <w:rPr>
                <w:bCs/>
              </w:rPr>
              <w:t>înaintarea propunerilor privind sancționarea angajaților, care au admis încălcări ale Codului de etică al cadrului didactic;</w:t>
            </w:r>
          </w:p>
          <w:p w:rsidR="0075060F" w:rsidRPr="00655779" w:rsidRDefault="0075060F" w:rsidP="008334E2">
            <w:pPr>
              <w:pStyle w:val="Listparagraf"/>
              <w:numPr>
                <w:ilvl w:val="0"/>
                <w:numId w:val="19"/>
              </w:numPr>
              <w:shd w:val="clear" w:color="auto" w:fill="FFFFFF" w:themeFill="background1"/>
              <w:tabs>
                <w:tab w:val="clear" w:pos="709"/>
              </w:tabs>
              <w:rPr>
                <w:bCs/>
              </w:rPr>
            </w:pPr>
            <w:r w:rsidRPr="00655779">
              <w:rPr>
                <w:bCs/>
              </w:rPr>
              <w:t>elaborarea planului de activitate al Consiliului de etică;</w:t>
            </w:r>
          </w:p>
          <w:p w:rsidR="0075060F" w:rsidRPr="00655779" w:rsidRDefault="0075060F" w:rsidP="008334E2">
            <w:pPr>
              <w:pStyle w:val="Listparagraf"/>
              <w:numPr>
                <w:ilvl w:val="0"/>
                <w:numId w:val="19"/>
              </w:numPr>
              <w:shd w:val="clear" w:color="auto" w:fill="FFFFFF" w:themeFill="background1"/>
              <w:tabs>
                <w:tab w:val="clear" w:pos="709"/>
              </w:tabs>
              <w:rPr>
                <w:bCs/>
              </w:rPr>
            </w:pPr>
            <w:proofErr w:type="gramStart"/>
            <w:r w:rsidRPr="00655779">
              <w:rPr>
                <w:bCs/>
              </w:rPr>
              <w:t>întocmirea</w:t>
            </w:r>
            <w:proofErr w:type="gramEnd"/>
            <w:r w:rsidRPr="00655779">
              <w:rPr>
                <w:bCs/>
              </w:rPr>
              <w:t xml:space="preserve"> Raportului anual de activitate al Consiliului de etică.</w:t>
            </w:r>
          </w:p>
          <w:p w:rsidR="0075060F" w:rsidRDefault="0075060F" w:rsidP="008334E2">
            <w:pPr>
              <w:pStyle w:val="Listparagraf"/>
              <w:numPr>
                <w:ilvl w:val="0"/>
                <w:numId w:val="22"/>
              </w:numPr>
              <w:shd w:val="clear" w:color="auto" w:fill="FFFFFF" w:themeFill="background1"/>
              <w:tabs>
                <w:tab w:val="clear" w:pos="709"/>
              </w:tabs>
              <w:ind w:left="455" w:hanging="425"/>
              <w:rPr>
                <w:bCs/>
              </w:rPr>
            </w:pPr>
            <w:r w:rsidRPr="00655779">
              <w:rPr>
                <w:bCs/>
              </w:rPr>
              <w:t>Procese-verbale ale ședințelor cu părinți, din luna septembrie, privind alegerea comitetelor părintești pe grupe;</w:t>
            </w:r>
          </w:p>
          <w:p w:rsidR="0075060F" w:rsidRPr="00E73499" w:rsidRDefault="00E73499" w:rsidP="008334E2">
            <w:pPr>
              <w:pStyle w:val="Listparagraf"/>
              <w:numPr>
                <w:ilvl w:val="0"/>
                <w:numId w:val="22"/>
              </w:numPr>
              <w:shd w:val="clear" w:color="auto" w:fill="FFFFFF" w:themeFill="background1"/>
              <w:tabs>
                <w:tab w:val="clear" w:pos="709"/>
              </w:tabs>
              <w:ind w:left="455" w:hanging="425"/>
              <w:rPr>
                <w:bCs/>
              </w:rPr>
            </w:pPr>
            <w:r>
              <w:rPr>
                <w:bCs/>
              </w:rPr>
              <w:t>P</w:t>
            </w:r>
            <w:r w:rsidRPr="00E73499">
              <w:rPr>
                <w:bCs/>
              </w:rPr>
              <w:t>rogramul de parteneriat grădiniță-familie pentru anul de studii 2020-2021.</w:t>
            </w:r>
          </w:p>
        </w:tc>
      </w:tr>
      <w:tr w:rsidR="00E73499" w:rsidRPr="00846DEC" w:rsidTr="00E73499">
        <w:tc>
          <w:tcPr>
            <w:tcW w:w="1418" w:type="dxa"/>
            <w:tcBorders>
              <w:top w:val="single" w:sz="4" w:space="0" w:color="auto"/>
              <w:left w:val="single" w:sz="4" w:space="0" w:color="auto"/>
              <w:bottom w:val="single" w:sz="4" w:space="0" w:color="auto"/>
              <w:right w:val="single" w:sz="4" w:space="0" w:color="auto"/>
            </w:tcBorders>
          </w:tcPr>
          <w:p w:rsidR="00E73499" w:rsidRPr="00846DEC" w:rsidRDefault="00E73499" w:rsidP="000E5163">
            <w:r w:rsidRPr="00846DEC">
              <w:lastRenderedPageBreak/>
              <w:t>Constatări</w:t>
            </w:r>
          </w:p>
        </w:tc>
        <w:tc>
          <w:tcPr>
            <w:tcW w:w="7938" w:type="dxa"/>
            <w:tcBorders>
              <w:top w:val="single" w:sz="4" w:space="0" w:color="auto"/>
              <w:left w:val="single" w:sz="4" w:space="0" w:color="auto"/>
              <w:bottom w:val="single" w:sz="4" w:space="0" w:color="auto"/>
              <w:right w:val="single" w:sz="4" w:space="0" w:color="auto"/>
            </w:tcBorders>
          </w:tcPr>
          <w:p w:rsidR="00E73499" w:rsidRPr="00846DEC" w:rsidRDefault="00E73499" w:rsidP="00E73499">
            <w:pPr>
              <w:pStyle w:val="Listparagraf"/>
              <w:shd w:val="clear" w:color="auto" w:fill="FFFFFF" w:themeFill="background1"/>
              <w:ind w:left="455" w:hanging="425"/>
              <w:rPr>
                <w:bCs/>
              </w:rPr>
            </w:pPr>
            <w:r w:rsidRPr="00846DEC">
              <w:rPr>
                <w:bCs/>
              </w:rPr>
              <w:t>Părinții sunt implicați în activitatea instituției prin diferite forme:</w:t>
            </w:r>
          </w:p>
          <w:p w:rsidR="00E73499" w:rsidRPr="00846DEC" w:rsidRDefault="00E73499" w:rsidP="008334E2">
            <w:pPr>
              <w:pStyle w:val="Listparagraf"/>
              <w:numPr>
                <w:ilvl w:val="0"/>
                <w:numId w:val="19"/>
              </w:numPr>
              <w:tabs>
                <w:tab w:val="clear" w:pos="709"/>
              </w:tabs>
              <w:rPr>
                <w:bCs/>
              </w:rPr>
            </w:pPr>
            <w:r w:rsidRPr="00846DEC">
              <w:rPr>
                <w:rFonts w:hint="eastAsia"/>
                <w:bCs/>
              </w:rPr>
              <w:t>membri al CA, CEI, CMI;</w:t>
            </w:r>
          </w:p>
          <w:p w:rsidR="00E73499" w:rsidRPr="00846DEC" w:rsidRDefault="00E73499" w:rsidP="008334E2">
            <w:pPr>
              <w:pStyle w:val="Listparagraf"/>
              <w:numPr>
                <w:ilvl w:val="0"/>
                <w:numId w:val="19"/>
              </w:numPr>
              <w:tabs>
                <w:tab w:val="clear" w:pos="709"/>
              </w:tabs>
              <w:rPr>
                <w:bCs/>
              </w:rPr>
            </w:pPr>
            <w:r w:rsidRPr="00846DEC">
              <w:rPr>
                <w:bCs/>
              </w:rPr>
              <w:t>ședințe cu părinții, mese rotunde, etc. În soluționarea diferitor probleme;</w:t>
            </w:r>
          </w:p>
          <w:p w:rsidR="00E73499" w:rsidRPr="00846DEC" w:rsidRDefault="00E73499" w:rsidP="008334E2">
            <w:pPr>
              <w:pStyle w:val="Listparagraf"/>
              <w:numPr>
                <w:ilvl w:val="0"/>
                <w:numId w:val="19"/>
              </w:numPr>
              <w:tabs>
                <w:tab w:val="clear" w:pos="709"/>
              </w:tabs>
              <w:rPr>
                <w:bCs/>
              </w:rPr>
            </w:pPr>
            <w:r w:rsidRPr="00846DEC">
              <w:rPr>
                <w:bCs/>
              </w:rPr>
              <w:t>implicarea CRP și a Comitetelor părintești al grupelor în diferite activități.</w:t>
            </w:r>
          </w:p>
        </w:tc>
      </w:tr>
      <w:tr w:rsidR="008B5981" w:rsidRPr="00846DEC" w:rsidTr="00E41E00">
        <w:tc>
          <w:tcPr>
            <w:tcW w:w="9356" w:type="dxa"/>
            <w:gridSpan w:val="2"/>
            <w:tcBorders>
              <w:top w:val="single" w:sz="4" w:space="0" w:color="auto"/>
              <w:left w:val="single" w:sz="4" w:space="0" w:color="auto"/>
              <w:bottom w:val="single" w:sz="4" w:space="0" w:color="auto"/>
              <w:right w:val="single" w:sz="4" w:space="0" w:color="auto"/>
            </w:tcBorders>
          </w:tcPr>
          <w:p w:rsidR="008B5981" w:rsidRPr="00846DEC" w:rsidRDefault="008B5981" w:rsidP="00E73499">
            <w:pPr>
              <w:pStyle w:val="Listparagraf"/>
              <w:shd w:val="clear" w:color="auto" w:fill="FFFFFF" w:themeFill="background1"/>
              <w:ind w:left="455" w:hanging="425"/>
              <w:rPr>
                <w:bCs/>
              </w:rPr>
            </w:pPr>
            <w:r w:rsidRPr="00562EA8">
              <w:rPr>
                <w:rFonts w:eastAsia="Times New Roman"/>
                <w:b/>
              </w:rPr>
              <w:t>Pondere şi punctaj acordat</w:t>
            </w:r>
            <w:r>
              <w:rPr>
                <w:rFonts w:eastAsia="Times New Roman"/>
              </w:rPr>
              <w:t>: Pondere – 2; Autoevaluare conform criteriilor- 2; punctaj acordat-2</w:t>
            </w:r>
          </w:p>
        </w:tc>
      </w:tr>
      <w:tr w:rsidR="00E73499" w:rsidRPr="00655779" w:rsidTr="00E73499">
        <w:tc>
          <w:tcPr>
            <w:tcW w:w="9356" w:type="dxa"/>
            <w:gridSpan w:val="2"/>
            <w:shd w:val="clear" w:color="auto" w:fill="B8CCE4" w:themeFill="accent1" w:themeFillTint="66"/>
          </w:tcPr>
          <w:p w:rsidR="00E73499" w:rsidRPr="00E61067" w:rsidRDefault="00E73499" w:rsidP="00E73499">
            <w:pPr>
              <w:rPr>
                <w:b/>
                <w:bCs/>
                <w:sz w:val="24"/>
                <w:szCs w:val="24"/>
                <w:highlight w:val="green"/>
              </w:rPr>
            </w:pPr>
            <w:r w:rsidRPr="00E61067">
              <w:rPr>
                <w:b/>
                <w:bCs/>
                <w:sz w:val="24"/>
                <w:szCs w:val="24"/>
              </w:rPr>
              <w:t>Indicator 2.2.2.</w:t>
            </w:r>
            <w:r w:rsidRPr="00E61067">
              <w:rPr>
                <w:sz w:val="24"/>
                <w:szCs w:val="24"/>
              </w:rPr>
              <w:t xml:space="preserve"> Existența acordurilor de parteneriat cu reprezentanții comunității, pe aspecte ce țin interesul copilului, și a acțiunilor de participare a comunității la îmbunătățirea condițiilor de învățare și odihnă pentru copii</w:t>
            </w:r>
          </w:p>
        </w:tc>
      </w:tr>
      <w:tr w:rsidR="00E73499" w:rsidRPr="00655779" w:rsidTr="000E5163">
        <w:tc>
          <w:tcPr>
            <w:tcW w:w="1418" w:type="dxa"/>
          </w:tcPr>
          <w:p w:rsidR="00E73499" w:rsidRPr="00655779" w:rsidRDefault="00E73499" w:rsidP="000E5163">
            <w:pPr>
              <w:rPr>
                <w:highlight w:val="cyan"/>
              </w:rPr>
            </w:pPr>
            <w:r w:rsidRPr="00E73499">
              <w:t xml:space="preserve">Dovezi </w:t>
            </w:r>
          </w:p>
        </w:tc>
        <w:tc>
          <w:tcPr>
            <w:tcW w:w="7938" w:type="dxa"/>
          </w:tcPr>
          <w:p w:rsidR="00E73499" w:rsidRPr="00E73499" w:rsidRDefault="00E73499" w:rsidP="008334E2">
            <w:pPr>
              <w:pStyle w:val="Listparagraf"/>
              <w:numPr>
                <w:ilvl w:val="0"/>
                <w:numId w:val="23"/>
              </w:numPr>
              <w:tabs>
                <w:tab w:val="clear" w:pos="709"/>
              </w:tabs>
              <w:ind w:left="350" w:hanging="350"/>
            </w:pPr>
            <w:r w:rsidRPr="00E73499">
              <w:t xml:space="preserve">Acord de colaborare cu </w:t>
            </w:r>
            <w:r>
              <w:t xml:space="preserve">liceele </w:t>
            </w:r>
            <w:r w:rsidRPr="00B5583D">
              <w:rPr>
                <w:b/>
                <w:i/>
              </w:rPr>
              <w:t>”N.Sulac”</w:t>
            </w:r>
            <w:r w:rsidRPr="00B5583D">
              <w:rPr>
                <w:b/>
              </w:rPr>
              <w:t xml:space="preserve"> </w:t>
            </w:r>
            <w:r w:rsidRPr="00E73499">
              <w:t>și</w:t>
            </w:r>
            <w:r w:rsidRPr="00B5583D">
              <w:rPr>
                <w:b/>
              </w:rPr>
              <w:t xml:space="preserve"> </w:t>
            </w:r>
            <w:r w:rsidRPr="00B5583D">
              <w:rPr>
                <w:b/>
                <w:i/>
              </w:rPr>
              <w:t>”V.Lupu”</w:t>
            </w:r>
            <w:r>
              <w:rPr>
                <w:b/>
                <w:i/>
              </w:rPr>
              <w:t>;</w:t>
            </w:r>
            <w:r w:rsidRPr="00E73499">
              <w:t xml:space="preserve"> stabilirea relației între Părți, în special în ceea ce privește organizarea și desfășurarea activităților educative, cultural-artistice și de siguranță personală a copiilor în comun, inclusiv managemantul și executarea activităților planificate, precum și drepturile și obligațiile Părților;</w:t>
            </w:r>
          </w:p>
          <w:p w:rsidR="00E73499" w:rsidRPr="00E73499" w:rsidRDefault="00E41E00" w:rsidP="008334E2">
            <w:pPr>
              <w:pStyle w:val="Listparagraf"/>
              <w:numPr>
                <w:ilvl w:val="0"/>
                <w:numId w:val="23"/>
              </w:numPr>
              <w:tabs>
                <w:tab w:val="clear" w:pos="709"/>
              </w:tabs>
              <w:ind w:left="350" w:hanging="350"/>
            </w:pPr>
            <w:r>
              <w:t>G</w:t>
            </w:r>
            <w:r w:rsidR="00E73499" w:rsidRPr="00E73499">
              <w:t xml:space="preserve">imnaziul </w:t>
            </w:r>
            <w:r>
              <w:t>“</w:t>
            </w:r>
            <w:r w:rsidR="00E73499" w:rsidRPr="00E73499">
              <w:t>Ion Creangă</w:t>
            </w:r>
            <w:r>
              <w:t>”</w:t>
            </w:r>
            <w:r w:rsidR="00E73499" w:rsidRPr="00E73499">
              <w:t xml:space="preserve">, încheiat la 09.09.2019. Obiectiv: </w:t>
            </w:r>
          </w:p>
          <w:p w:rsidR="00E73499" w:rsidRPr="00E73499" w:rsidRDefault="00E73499" w:rsidP="008334E2">
            <w:pPr>
              <w:pStyle w:val="Listparagraf"/>
              <w:numPr>
                <w:ilvl w:val="0"/>
                <w:numId w:val="23"/>
              </w:numPr>
              <w:tabs>
                <w:tab w:val="clear" w:pos="709"/>
              </w:tabs>
              <w:ind w:left="313" w:hanging="283"/>
            </w:pPr>
            <w:r w:rsidRPr="00E73499">
              <w:t xml:space="preserve">Acord de colaborare filial bibliotecii </w:t>
            </w:r>
            <w:r w:rsidRPr="00E73499">
              <w:rPr>
                <w:b/>
                <w:i/>
              </w:rPr>
              <w:t>”Maramureș”</w:t>
            </w:r>
            <w:r w:rsidRPr="00E73499">
              <w:t xml:space="preserve"> Obiectiv: stabilirea relației între Părți, în special în ceea ce privește organizarea și desfășurarea activităților educative, literar-artistice și de siguranță personală a copiilor în comun, inclusiv managemantul și executarea activităților planificate, precum și drepturile și obligațiile Părților</w:t>
            </w:r>
            <w:r>
              <w:t>.</w:t>
            </w:r>
          </w:p>
        </w:tc>
      </w:tr>
      <w:tr w:rsidR="00E73499" w:rsidRPr="00E30D82" w:rsidTr="00E73499">
        <w:tc>
          <w:tcPr>
            <w:tcW w:w="1418" w:type="dxa"/>
            <w:tcBorders>
              <w:top w:val="single" w:sz="4" w:space="0" w:color="auto"/>
              <w:left w:val="single" w:sz="4" w:space="0" w:color="auto"/>
              <w:bottom w:val="single" w:sz="4" w:space="0" w:color="auto"/>
              <w:right w:val="single" w:sz="4" w:space="0" w:color="auto"/>
            </w:tcBorders>
          </w:tcPr>
          <w:p w:rsidR="00E73499" w:rsidRPr="00E30D82" w:rsidRDefault="00E73499" w:rsidP="000E5163">
            <w:r w:rsidRPr="00E30D82">
              <w:t>Constatări</w:t>
            </w:r>
          </w:p>
        </w:tc>
        <w:tc>
          <w:tcPr>
            <w:tcW w:w="7938" w:type="dxa"/>
            <w:tcBorders>
              <w:top w:val="single" w:sz="4" w:space="0" w:color="auto"/>
              <w:left w:val="single" w:sz="4" w:space="0" w:color="auto"/>
              <w:bottom w:val="single" w:sz="4" w:space="0" w:color="auto"/>
              <w:right w:val="single" w:sz="4" w:space="0" w:color="auto"/>
            </w:tcBorders>
          </w:tcPr>
          <w:p w:rsidR="00E73499" w:rsidRPr="00E73499" w:rsidRDefault="00E73499" w:rsidP="00E73499">
            <w:pPr>
              <w:pStyle w:val="Listparagraf"/>
              <w:ind w:left="350" w:hanging="350"/>
            </w:pPr>
            <w:r w:rsidRPr="00E73499">
              <w:t>Se atestă acorduri de colaborarea cu partenerii educaționali.</w:t>
            </w:r>
          </w:p>
        </w:tc>
      </w:tr>
      <w:tr w:rsidR="003F1660" w:rsidRPr="00E30D82" w:rsidTr="00E41E00">
        <w:tc>
          <w:tcPr>
            <w:tcW w:w="9356" w:type="dxa"/>
            <w:gridSpan w:val="2"/>
            <w:tcBorders>
              <w:top w:val="single" w:sz="4" w:space="0" w:color="auto"/>
              <w:left w:val="single" w:sz="4" w:space="0" w:color="auto"/>
              <w:bottom w:val="single" w:sz="4" w:space="0" w:color="auto"/>
              <w:right w:val="single" w:sz="4" w:space="0" w:color="auto"/>
            </w:tcBorders>
          </w:tcPr>
          <w:p w:rsidR="003F1660" w:rsidRPr="00E73499" w:rsidRDefault="003F1660" w:rsidP="00E73499">
            <w:pPr>
              <w:pStyle w:val="Listparagraf"/>
              <w:ind w:left="350" w:hanging="350"/>
            </w:pPr>
            <w:r w:rsidRPr="00562EA8">
              <w:rPr>
                <w:rFonts w:eastAsia="Times New Roman"/>
                <w:b/>
              </w:rPr>
              <w:t>Pondere şi punctaj acordat</w:t>
            </w:r>
            <w:r>
              <w:rPr>
                <w:rFonts w:eastAsia="Times New Roman"/>
              </w:rPr>
              <w:t>: Pondere – 1; Autoevaluare conform criteriilor- 1; punctaj acordat</w:t>
            </w:r>
          </w:p>
        </w:tc>
      </w:tr>
      <w:tr w:rsidR="006838C3" w:rsidRPr="00E30D82" w:rsidTr="004A42E9">
        <w:tc>
          <w:tcPr>
            <w:tcW w:w="9356"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6838C3" w:rsidRPr="006838C3" w:rsidRDefault="006838C3" w:rsidP="006838C3">
            <w:pPr>
              <w:pStyle w:val="Frspaiere"/>
              <w:rPr>
                <w:sz w:val="24"/>
                <w:szCs w:val="24"/>
              </w:rPr>
            </w:pPr>
            <w:r w:rsidRPr="006838C3">
              <w:rPr>
                <w:sz w:val="24"/>
                <w:szCs w:val="24"/>
              </w:rPr>
              <w:t xml:space="preserve">Domeniu: Capacitate instituţională: </w:t>
            </w:r>
          </w:p>
        </w:tc>
      </w:tr>
      <w:tr w:rsidR="006838C3" w:rsidRPr="00E30D82" w:rsidTr="000E5163">
        <w:tc>
          <w:tcPr>
            <w:tcW w:w="9356" w:type="dxa"/>
            <w:gridSpan w:val="2"/>
            <w:tcBorders>
              <w:top w:val="single" w:sz="4" w:space="0" w:color="auto"/>
              <w:left w:val="single" w:sz="4" w:space="0" w:color="auto"/>
              <w:bottom w:val="single" w:sz="4" w:space="0" w:color="auto"/>
              <w:right w:val="single" w:sz="4" w:space="0" w:color="auto"/>
            </w:tcBorders>
          </w:tcPr>
          <w:p w:rsidR="006838C3" w:rsidRPr="006838C3" w:rsidRDefault="006838C3" w:rsidP="006838C3">
            <w:pPr>
              <w:pStyle w:val="Frspaiere"/>
              <w:rPr>
                <w:sz w:val="24"/>
                <w:szCs w:val="24"/>
              </w:rPr>
            </w:pPr>
            <w:r w:rsidRPr="006838C3">
              <w:rPr>
                <w:sz w:val="24"/>
                <w:szCs w:val="24"/>
              </w:rPr>
              <w:t>Indicator 2.2.3. Existența mijloacelor  de comunicare  pentru exprimarea părinților</w:t>
            </w:r>
          </w:p>
        </w:tc>
      </w:tr>
      <w:tr w:rsidR="006838C3" w:rsidRPr="00E30D82" w:rsidTr="00E73499">
        <w:tc>
          <w:tcPr>
            <w:tcW w:w="1418" w:type="dxa"/>
            <w:tcBorders>
              <w:top w:val="single" w:sz="4" w:space="0" w:color="auto"/>
              <w:left w:val="single" w:sz="4" w:space="0" w:color="auto"/>
              <w:bottom w:val="single" w:sz="4" w:space="0" w:color="auto"/>
              <w:right w:val="single" w:sz="4" w:space="0" w:color="auto"/>
            </w:tcBorders>
          </w:tcPr>
          <w:p w:rsidR="006838C3" w:rsidRPr="00871F1C" w:rsidRDefault="006838C3" w:rsidP="000E5163">
            <w:pPr>
              <w:rPr>
                <w:rFonts w:ascii="Times New Roman" w:hAnsi="Times New Roman" w:cs="Times New Roman"/>
                <w:sz w:val="24"/>
                <w:szCs w:val="24"/>
              </w:rPr>
            </w:pPr>
            <w:r w:rsidRPr="00871F1C">
              <w:rPr>
                <w:rFonts w:ascii="Times New Roman" w:hAnsi="Times New Roman" w:cs="Times New Roman"/>
                <w:sz w:val="24"/>
                <w:szCs w:val="24"/>
              </w:rPr>
              <w:t xml:space="preserve">Dovezi </w:t>
            </w:r>
          </w:p>
        </w:tc>
        <w:tc>
          <w:tcPr>
            <w:tcW w:w="7938" w:type="dxa"/>
            <w:tcBorders>
              <w:top w:val="single" w:sz="4" w:space="0" w:color="auto"/>
              <w:left w:val="single" w:sz="4" w:space="0" w:color="auto"/>
              <w:bottom w:val="single" w:sz="4" w:space="0" w:color="auto"/>
              <w:right w:val="single" w:sz="4" w:space="0" w:color="auto"/>
            </w:tcBorders>
          </w:tcPr>
          <w:p w:rsidR="006838C3" w:rsidRPr="00871F1C" w:rsidRDefault="006838C3" w:rsidP="006838C3">
            <w:pPr>
              <w:pStyle w:val="Frspaiere"/>
              <w:rPr>
                <w:rFonts w:ascii="Times New Roman" w:hAnsi="Times New Roman" w:cs="Times New Roman"/>
                <w:sz w:val="24"/>
                <w:szCs w:val="24"/>
              </w:rPr>
            </w:pPr>
            <w:r w:rsidRPr="00871F1C">
              <w:rPr>
                <w:rFonts w:ascii="Times New Roman" w:hAnsi="Times New Roman" w:cs="Times New Roman"/>
                <w:sz w:val="24"/>
                <w:szCs w:val="24"/>
              </w:rPr>
              <w:t xml:space="preserve">Ordin cu privire la numirea părinților în Consiliul de Administrație </w:t>
            </w:r>
          </w:p>
          <w:p w:rsidR="006838C3" w:rsidRPr="00871F1C" w:rsidRDefault="006838C3" w:rsidP="006838C3">
            <w:pPr>
              <w:pStyle w:val="Frspaiere"/>
              <w:rPr>
                <w:rFonts w:ascii="Times New Roman" w:hAnsi="Times New Roman" w:cs="Times New Roman"/>
                <w:sz w:val="24"/>
                <w:szCs w:val="24"/>
              </w:rPr>
            </w:pPr>
            <w:r w:rsidRPr="00871F1C">
              <w:rPr>
                <w:rFonts w:ascii="Times New Roman" w:hAnsi="Times New Roman" w:cs="Times New Roman"/>
                <w:sz w:val="24"/>
                <w:szCs w:val="24"/>
              </w:rPr>
              <w:t xml:space="preserve">Participarea părinților în cadrul seminarelor instructive din cadrul instituției </w:t>
            </w:r>
          </w:p>
          <w:p w:rsidR="006838C3" w:rsidRPr="00871F1C" w:rsidRDefault="006838C3" w:rsidP="006838C3">
            <w:pPr>
              <w:pStyle w:val="Frspaiere"/>
              <w:rPr>
                <w:rFonts w:ascii="Times New Roman" w:hAnsi="Times New Roman" w:cs="Times New Roman"/>
                <w:sz w:val="24"/>
                <w:szCs w:val="24"/>
              </w:rPr>
            </w:pPr>
            <w:r w:rsidRPr="00871F1C">
              <w:rPr>
                <w:rFonts w:ascii="Times New Roman" w:hAnsi="Times New Roman" w:cs="Times New Roman"/>
                <w:sz w:val="24"/>
                <w:szCs w:val="24"/>
              </w:rPr>
              <w:t xml:space="preserve">Dezbatere pe tema </w:t>
            </w:r>
            <w:r w:rsidRPr="00871F1C">
              <w:rPr>
                <w:rFonts w:ascii="Times New Roman" w:hAnsi="Times New Roman" w:cs="Times New Roman"/>
                <w:b/>
                <w:i/>
                <w:sz w:val="24"/>
                <w:szCs w:val="24"/>
              </w:rPr>
              <w:t xml:space="preserve">”Rolul părinților în obținerea succesului școlar” </w:t>
            </w:r>
            <w:r w:rsidRPr="00871F1C">
              <w:rPr>
                <w:rFonts w:ascii="Times New Roman" w:hAnsi="Times New Roman" w:cs="Times New Roman"/>
                <w:sz w:val="24"/>
                <w:szCs w:val="24"/>
              </w:rPr>
              <w:t xml:space="preserve">aprilie 2020 (ședință online)  </w:t>
            </w:r>
          </w:p>
          <w:p w:rsidR="006838C3" w:rsidRPr="00871F1C" w:rsidRDefault="006838C3" w:rsidP="006838C3">
            <w:pPr>
              <w:pStyle w:val="Frspaiere"/>
              <w:rPr>
                <w:rFonts w:ascii="Times New Roman" w:hAnsi="Times New Roman" w:cs="Times New Roman"/>
                <w:sz w:val="24"/>
                <w:szCs w:val="24"/>
              </w:rPr>
            </w:pPr>
            <w:r w:rsidRPr="00871F1C">
              <w:rPr>
                <w:rFonts w:ascii="Times New Roman" w:hAnsi="Times New Roman" w:cs="Times New Roman"/>
                <w:sz w:val="24"/>
                <w:szCs w:val="24"/>
              </w:rPr>
              <w:t xml:space="preserve">Participarea învățătorilor, șefilor claselor primare de la liceele  </w:t>
            </w:r>
            <w:r w:rsidRPr="00871F1C">
              <w:rPr>
                <w:rFonts w:ascii="Times New Roman" w:hAnsi="Times New Roman" w:cs="Times New Roman"/>
                <w:b/>
                <w:i/>
                <w:color w:val="auto"/>
                <w:sz w:val="24"/>
                <w:szCs w:val="24"/>
              </w:rPr>
              <w:t>”N.Sulac”</w:t>
            </w:r>
            <w:r w:rsidRPr="00871F1C">
              <w:rPr>
                <w:rFonts w:ascii="Times New Roman" w:hAnsi="Times New Roman" w:cs="Times New Roman"/>
                <w:b/>
                <w:color w:val="auto"/>
                <w:sz w:val="24"/>
                <w:szCs w:val="24"/>
              </w:rPr>
              <w:t xml:space="preserve"> </w:t>
            </w:r>
            <w:r w:rsidRPr="00871F1C">
              <w:rPr>
                <w:rFonts w:ascii="Times New Roman" w:hAnsi="Times New Roman" w:cs="Times New Roman"/>
                <w:color w:val="auto"/>
                <w:sz w:val="24"/>
                <w:szCs w:val="24"/>
              </w:rPr>
              <w:t>și</w:t>
            </w:r>
            <w:r w:rsidRPr="00871F1C">
              <w:rPr>
                <w:rFonts w:ascii="Times New Roman" w:hAnsi="Times New Roman" w:cs="Times New Roman"/>
                <w:b/>
                <w:color w:val="auto"/>
                <w:sz w:val="24"/>
                <w:szCs w:val="24"/>
              </w:rPr>
              <w:t xml:space="preserve"> </w:t>
            </w:r>
            <w:r w:rsidRPr="00871F1C">
              <w:rPr>
                <w:rFonts w:ascii="Times New Roman" w:hAnsi="Times New Roman" w:cs="Times New Roman"/>
                <w:b/>
                <w:i/>
                <w:color w:val="auto"/>
                <w:sz w:val="24"/>
                <w:szCs w:val="24"/>
              </w:rPr>
              <w:t>”V.Lupu”</w:t>
            </w:r>
            <w:r w:rsidRPr="00871F1C">
              <w:rPr>
                <w:rFonts w:ascii="Times New Roman" w:hAnsi="Times New Roman" w:cs="Times New Roman"/>
                <w:b/>
                <w:i/>
                <w:sz w:val="24"/>
                <w:szCs w:val="24"/>
              </w:rPr>
              <w:t>;</w:t>
            </w:r>
          </w:p>
        </w:tc>
      </w:tr>
      <w:tr w:rsidR="003F1660" w:rsidRPr="00E30D82" w:rsidTr="00E41E00">
        <w:tc>
          <w:tcPr>
            <w:tcW w:w="9356" w:type="dxa"/>
            <w:gridSpan w:val="2"/>
            <w:tcBorders>
              <w:top w:val="single" w:sz="4" w:space="0" w:color="auto"/>
              <w:left w:val="single" w:sz="4" w:space="0" w:color="auto"/>
              <w:bottom w:val="single" w:sz="4" w:space="0" w:color="auto"/>
              <w:right w:val="single" w:sz="4" w:space="0" w:color="auto"/>
            </w:tcBorders>
          </w:tcPr>
          <w:p w:rsidR="003F1660" w:rsidRPr="006838C3" w:rsidRDefault="003F1660" w:rsidP="006838C3">
            <w:pPr>
              <w:pStyle w:val="Frspaiere"/>
              <w:rPr>
                <w:sz w:val="24"/>
                <w:szCs w:val="24"/>
              </w:rPr>
            </w:pPr>
            <w:r w:rsidRPr="00562EA8">
              <w:rPr>
                <w:rFonts w:ascii="Times New Roman" w:eastAsia="Times New Roman" w:hAnsi="Times New Roman" w:cs="Times New Roman"/>
                <w:b/>
                <w:sz w:val="24"/>
              </w:rPr>
              <w:t>Pondere şi punctaj acordat</w:t>
            </w:r>
            <w:r>
              <w:rPr>
                <w:rFonts w:ascii="Times New Roman" w:eastAsia="Times New Roman" w:hAnsi="Times New Roman" w:cs="Times New Roman"/>
                <w:sz w:val="24"/>
              </w:rPr>
              <w:t>: Pondere – 2; Autoevaluare conform criteriilor- 2; punctaj acordat-2</w:t>
            </w:r>
          </w:p>
        </w:tc>
      </w:tr>
      <w:tr w:rsidR="006838C3" w:rsidRPr="00E30D82" w:rsidTr="004A42E9">
        <w:tc>
          <w:tcPr>
            <w:tcW w:w="9356"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6838C3" w:rsidRPr="006838C3" w:rsidRDefault="006838C3" w:rsidP="006838C3">
            <w:pPr>
              <w:pStyle w:val="Frspaiere"/>
              <w:rPr>
                <w:sz w:val="24"/>
                <w:szCs w:val="24"/>
              </w:rPr>
            </w:pPr>
            <w:r w:rsidRPr="00655779">
              <w:rPr>
                <w:b/>
                <w:bCs/>
              </w:rPr>
              <w:t>Domeniu: Curriculum/ proces educațional</w:t>
            </w:r>
          </w:p>
        </w:tc>
      </w:tr>
      <w:tr w:rsidR="006838C3" w:rsidRPr="00E30D82" w:rsidTr="004A42E9">
        <w:tc>
          <w:tcPr>
            <w:tcW w:w="935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838C3" w:rsidRPr="00E61067" w:rsidRDefault="006838C3" w:rsidP="00EE0A15">
            <w:pPr>
              <w:pStyle w:val="Frspaiere"/>
              <w:rPr>
                <w:b/>
                <w:bCs/>
                <w:sz w:val="24"/>
                <w:szCs w:val="24"/>
              </w:rPr>
            </w:pPr>
            <w:r w:rsidRPr="00E61067">
              <w:rPr>
                <w:b/>
                <w:bCs/>
                <w:sz w:val="24"/>
                <w:szCs w:val="24"/>
              </w:rPr>
              <w:t>Indicator 2.2.4.</w:t>
            </w:r>
            <w:r w:rsidRPr="00E61067">
              <w:rPr>
                <w:sz w:val="24"/>
                <w:szCs w:val="24"/>
              </w:rPr>
              <w:t xml:space="preserve"> Participarea structurilor asociative ale copiilor, părinților și a comunității la elaborarea documentelor programatice ale instituției, la pedagogizarea părinților și implicarea acestora și a altor actori comunitari ca persoane-resursă în procesul educațional</w:t>
            </w:r>
          </w:p>
        </w:tc>
      </w:tr>
      <w:tr w:rsidR="006838C3" w:rsidRPr="00E30D82" w:rsidTr="00E73499">
        <w:tc>
          <w:tcPr>
            <w:tcW w:w="1418" w:type="dxa"/>
            <w:tcBorders>
              <w:top w:val="single" w:sz="4" w:space="0" w:color="auto"/>
              <w:left w:val="single" w:sz="4" w:space="0" w:color="auto"/>
              <w:bottom w:val="single" w:sz="4" w:space="0" w:color="auto"/>
              <w:right w:val="single" w:sz="4" w:space="0" w:color="auto"/>
            </w:tcBorders>
          </w:tcPr>
          <w:p w:rsidR="006838C3" w:rsidRPr="00F644EB" w:rsidRDefault="006838C3" w:rsidP="000E5163">
            <w:pPr>
              <w:rPr>
                <w:sz w:val="24"/>
                <w:szCs w:val="24"/>
              </w:rPr>
            </w:pPr>
            <w:r w:rsidRPr="00F644EB">
              <w:rPr>
                <w:sz w:val="24"/>
                <w:szCs w:val="24"/>
              </w:rPr>
              <w:t xml:space="preserve">Dovezi </w:t>
            </w:r>
          </w:p>
        </w:tc>
        <w:tc>
          <w:tcPr>
            <w:tcW w:w="7938" w:type="dxa"/>
            <w:tcBorders>
              <w:top w:val="single" w:sz="4" w:space="0" w:color="auto"/>
              <w:left w:val="single" w:sz="4" w:space="0" w:color="auto"/>
              <w:bottom w:val="single" w:sz="4" w:space="0" w:color="auto"/>
              <w:right w:val="single" w:sz="4" w:space="0" w:color="auto"/>
            </w:tcBorders>
          </w:tcPr>
          <w:p w:rsidR="006838C3" w:rsidRPr="00E41E00" w:rsidRDefault="006838C3" w:rsidP="008334E2">
            <w:pPr>
              <w:pStyle w:val="Listparagraf"/>
              <w:numPr>
                <w:ilvl w:val="0"/>
                <w:numId w:val="24"/>
              </w:numPr>
              <w:tabs>
                <w:tab w:val="clear" w:pos="709"/>
              </w:tabs>
              <w:ind w:left="313" w:hanging="283"/>
              <w:rPr>
                <w:szCs w:val="24"/>
              </w:rPr>
            </w:pPr>
            <w:r w:rsidRPr="00E41E00">
              <w:rPr>
                <w:szCs w:val="24"/>
              </w:rPr>
              <w:t>Planul de dezvoltare instituțională pentru anii 2017-2022, Componenta: Relații cu comunitatea;</w:t>
            </w:r>
          </w:p>
          <w:p w:rsidR="006838C3" w:rsidRPr="00E41E00" w:rsidRDefault="006838C3" w:rsidP="00E41E00">
            <w:pPr>
              <w:pStyle w:val="Listparagraf"/>
              <w:numPr>
                <w:ilvl w:val="0"/>
                <w:numId w:val="24"/>
              </w:numPr>
              <w:tabs>
                <w:tab w:val="clear" w:pos="709"/>
              </w:tabs>
              <w:ind w:left="313" w:hanging="283"/>
              <w:rPr>
                <w:szCs w:val="24"/>
              </w:rPr>
            </w:pPr>
            <w:r w:rsidRPr="00E41E00">
              <w:rPr>
                <w:szCs w:val="24"/>
              </w:rPr>
              <w:t>Planul anual de activ</w:t>
            </w:r>
            <w:r w:rsidR="00EE0A15" w:rsidRPr="00E41E00">
              <w:rPr>
                <w:szCs w:val="24"/>
              </w:rPr>
              <w:t>itate pentru anul de studii 2020-2021</w:t>
            </w:r>
            <w:r w:rsidRPr="00E41E00">
              <w:rPr>
                <w:szCs w:val="24"/>
              </w:rPr>
              <w:t xml:space="preserve">, CRIEF Educația </w:t>
            </w:r>
            <w:r w:rsidRPr="00E41E00">
              <w:rPr>
                <w:szCs w:val="24"/>
              </w:rPr>
              <w:lastRenderedPageBreak/>
              <w:t>parentală și Consiliul de Administrație, CEI, Parteneriate educaționale;</w:t>
            </w:r>
          </w:p>
        </w:tc>
      </w:tr>
      <w:tr w:rsidR="006838C3" w:rsidRPr="00E30D82" w:rsidTr="00E73499">
        <w:tc>
          <w:tcPr>
            <w:tcW w:w="1418" w:type="dxa"/>
            <w:tcBorders>
              <w:top w:val="single" w:sz="4" w:space="0" w:color="auto"/>
              <w:left w:val="single" w:sz="4" w:space="0" w:color="auto"/>
              <w:bottom w:val="single" w:sz="4" w:space="0" w:color="auto"/>
              <w:right w:val="single" w:sz="4" w:space="0" w:color="auto"/>
            </w:tcBorders>
          </w:tcPr>
          <w:p w:rsidR="006838C3" w:rsidRPr="00F644EB" w:rsidRDefault="00EE0A15" w:rsidP="000E5163">
            <w:pPr>
              <w:rPr>
                <w:sz w:val="24"/>
                <w:szCs w:val="24"/>
              </w:rPr>
            </w:pPr>
            <w:r w:rsidRPr="00F644EB">
              <w:rPr>
                <w:sz w:val="24"/>
                <w:szCs w:val="24"/>
              </w:rPr>
              <w:lastRenderedPageBreak/>
              <w:t>Constatări</w:t>
            </w:r>
          </w:p>
        </w:tc>
        <w:tc>
          <w:tcPr>
            <w:tcW w:w="7938" w:type="dxa"/>
            <w:tcBorders>
              <w:top w:val="single" w:sz="4" w:space="0" w:color="auto"/>
              <w:left w:val="single" w:sz="4" w:space="0" w:color="auto"/>
              <w:bottom w:val="single" w:sz="4" w:space="0" w:color="auto"/>
              <w:right w:val="single" w:sz="4" w:space="0" w:color="auto"/>
            </w:tcBorders>
          </w:tcPr>
          <w:p w:rsidR="006838C3" w:rsidRPr="00E41E00" w:rsidRDefault="006838C3" w:rsidP="000E5163">
            <w:pPr>
              <w:rPr>
                <w:rFonts w:ascii="Times New Roman" w:eastAsia="Times New Roman" w:hAnsi="Times New Roman" w:cs="Times New Roman"/>
                <w:color w:val="E36C0A" w:themeColor="accent6" w:themeShade="BF"/>
                <w:sz w:val="24"/>
                <w:szCs w:val="24"/>
              </w:rPr>
            </w:pPr>
            <w:r w:rsidRPr="00E41E00">
              <w:rPr>
                <w:rFonts w:ascii="Times New Roman" w:eastAsia="Times New Roman" w:hAnsi="Times New Roman" w:cs="Times New Roman"/>
                <w:sz w:val="24"/>
                <w:szCs w:val="24"/>
              </w:rPr>
              <w:t xml:space="preserve">Partenerii educaționali sunt implicați în proiectarea activităților pentru noul </w:t>
            </w:r>
            <w:proofErr w:type="gramStart"/>
            <w:r w:rsidRPr="00E41E00">
              <w:rPr>
                <w:rFonts w:ascii="Times New Roman" w:eastAsia="Times New Roman" w:hAnsi="Times New Roman" w:cs="Times New Roman"/>
                <w:sz w:val="24"/>
                <w:szCs w:val="24"/>
              </w:rPr>
              <w:t>an</w:t>
            </w:r>
            <w:proofErr w:type="gramEnd"/>
            <w:r w:rsidRPr="00E41E00">
              <w:rPr>
                <w:rFonts w:ascii="Times New Roman" w:eastAsia="Times New Roman" w:hAnsi="Times New Roman" w:cs="Times New Roman"/>
                <w:sz w:val="24"/>
                <w:szCs w:val="24"/>
              </w:rPr>
              <w:t xml:space="preserve"> de studii, în luarea deciziilor, participă la diferite activități ca persoane-resurse în procesul educational (proiectul tematic Campania de prevenire a accidentelor, lunarul Educației timpurii, Ziua Ușilor deschise, etc.)</w:t>
            </w:r>
          </w:p>
        </w:tc>
      </w:tr>
      <w:tr w:rsidR="003F1660" w:rsidRPr="00E30D82" w:rsidTr="00E41E00">
        <w:tc>
          <w:tcPr>
            <w:tcW w:w="9356" w:type="dxa"/>
            <w:gridSpan w:val="2"/>
            <w:tcBorders>
              <w:top w:val="single" w:sz="4" w:space="0" w:color="auto"/>
              <w:left w:val="single" w:sz="4" w:space="0" w:color="auto"/>
              <w:bottom w:val="single" w:sz="4" w:space="0" w:color="auto"/>
              <w:right w:val="single" w:sz="4" w:space="0" w:color="auto"/>
            </w:tcBorders>
          </w:tcPr>
          <w:p w:rsidR="003F1660" w:rsidRPr="00F311F1" w:rsidRDefault="003F1660" w:rsidP="000E5163">
            <w:pPr>
              <w:rPr>
                <w:rFonts w:eastAsia="Times New Roman"/>
              </w:rPr>
            </w:pPr>
            <w:r w:rsidRPr="00562EA8">
              <w:rPr>
                <w:rFonts w:ascii="Times New Roman" w:eastAsia="Times New Roman" w:hAnsi="Times New Roman" w:cs="Times New Roman"/>
                <w:b/>
                <w:sz w:val="24"/>
              </w:rPr>
              <w:t>Pondere şi punctaj acordat</w:t>
            </w:r>
            <w:r>
              <w:rPr>
                <w:rFonts w:ascii="Times New Roman" w:eastAsia="Times New Roman" w:hAnsi="Times New Roman" w:cs="Times New Roman"/>
                <w:sz w:val="24"/>
              </w:rPr>
              <w:t>: Pondere – 1; Autoevaluare conform criteriilor- 1; punctaj acordat</w:t>
            </w:r>
          </w:p>
        </w:tc>
      </w:tr>
      <w:tr w:rsidR="00EE0A15" w:rsidRPr="00E30D82" w:rsidTr="004A42E9">
        <w:tc>
          <w:tcPr>
            <w:tcW w:w="935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E0A15" w:rsidRPr="00F311F1" w:rsidRDefault="00EE0A15" w:rsidP="000E5163">
            <w:pPr>
              <w:pStyle w:val="Titlu2"/>
              <w:rPr>
                <w:i/>
                <w:iCs/>
              </w:rPr>
            </w:pPr>
            <w:r w:rsidRPr="00F311F1">
              <w:t>Standard 2.3. Școala, familia și comunitatea îi pregătesc pe copii să conviețuiască într-o societate interculturală bazată pe democrație</w:t>
            </w:r>
          </w:p>
        </w:tc>
      </w:tr>
      <w:tr w:rsidR="00EE0A15" w:rsidRPr="00E30D82" w:rsidTr="004A42E9">
        <w:tc>
          <w:tcPr>
            <w:tcW w:w="9356"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EE0A15" w:rsidRPr="00F644EB" w:rsidRDefault="00EE0A15" w:rsidP="000E5163">
            <w:pPr>
              <w:rPr>
                <w:b/>
                <w:bCs/>
                <w:sz w:val="24"/>
                <w:szCs w:val="24"/>
              </w:rPr>
            </w:pPr>
            <w:r w:rsidRPr="00F644EB">
              <w:rPr>
                <w:b/>
                <w:bCs/>
                <w:sz w:val="24"/>
                <w:szCs w:val="24"/>
              </w:rPr>
              <w:t xml:space="preserve">Domeniu: Management </w:t>
            </w:r>
          </w:p>
        </w:tc>
      </w:tr>
      <w:tr w:rsidR="00EE0A15" w:rsidRPr="00E30D82" w:rsidTr="004A42E9">
        <w:tc>
          <w:tcPr>
            <w:tcW w:w="935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E0A15" w:rsidRPr="00F644EB" w:rsidRDefault="00EE0A15" w:rsidP="000E5163">
            <w:pPr>
              <w:rPr>
                <w:b/>
                <w:bCs/>
                <w:sz w:val="24"/>
                <w:szCs w:val="24"/>
              </w:rPr>
            </w:pPr>
            <w:r w:rsidRPr="00F644EB">
              <w:rPr>
                <w:b/>
                <w:bCs/>
                <w:sz w:val="24"/>
                <w:szCs w:val="24"/>
              </w:rPr>
              <w:t>Indicator 2.3.1.</w:t>
            </w:r>
            <w:r w:rsidRPr="00F644EB">
              <w:rPr>
                <w:sz w:val="24"/>
                <w:szCs w:val="24"/>
              </w:rPr>
              <w:t xml:space="preserve"> Promovarea respectului față de diversitatea culturală, etnică, lingvistică, religioasă, prin actele reglatorii și activități organizate de instituție</w:t>
            </w:r>
          </w:p>
        </w:tc>
      </w:tr>
      <w:tr w:rsidR="006838C3" w:rsidRPr="00E30D82" w:rsidTr="00E73499">
        <w:tc>
          <w:tcPr>
            <w:tcW w:w="1418" w:type="dxa"/>
            <w:tcBorders>
              <w:top w:val="single" w:sz="4" w:space="0" w:color="auto"/>
              <w:left w:val="single" w:sz="4" w:space="0" w:color="auto"/>
              <w:bottom w:val="single" w:sz="4" w:space="0" w:color="auto"/>
              <w:right w:val="single" w:sz="4" w:space="0" w:color="auto"/>
            </w:tcBorders>
          </w:tcPr>
          <w:p w:rsidR="006838C3" w:rsidRDefault="00AB006F" w:rsidP="000E5163">
            <w:r>
              <w:t>Dovezi</w:t>
            </w:r>
          </w:p>
        </w:tc>
        <w:tc>
          <w:tcPr>
            <w:tcW w:w="7938" w:type="dxa"/>
            <w:tcBorders>
              <w:top w:val="single" w:sz="4" w:space="0" w:color="auto"/>
              <w:left w:val="single" w:sz="4" w:space="0" w:color="auto"/>
              <w:bottom w:val="single" w:sz="4" w:space="0" w:color="auto"/>
              <w:right w:val="single" w:sz="4" w:space="0" w:color="auto"/>
            </w:tcBorders>
          </w:tcPr>
          <w:p w:rsidR="004A42E9" w:rsidRDefault="006838C3" w:rsidP="008334E2">
            <w:pPr>
              <w:pStyle w:val="Listparagraf"/>
              <w:numPr>
                <w:ilvl w:val="0"/>
                <w:numId w:val="26"/>
              </w:numPr>
              <w:tabs>
                <w:tab w:val="clear" w:pos="709"/>
              </w:tabs>
              <w:ind w:left="313" w:hanging="283"/>
            </w:pPr>
            <w:r w:rsidRPr="00655779">
              <w:t xml:space="preserve">Regulamentul de organizare și funcționare a </w:t>
            </w:r>
            <w:r w:rsidR="004A42E9">
              <w:t xml:space="preserve">IET nr.156 </w:t>
            </w:r>
            <w:r w:rsidRPr="00655779">
              <w:t xml:space="preserve"> </w:t>
            </w:r>
            <w:r w:rsidRPr="004A42E9">
              <w:rPr>
                <w:b/>
                <w:i/>
              </w:rPr>
              <w:t>„</w:t>
            </w:r>
            <w:r w:rsidR="004A42E9" w:rsidRPr="004A42E9">
              <w:rPr>
                <w:b/>
                <w:i/>
              </w:rPr>
              <w:t>Prichindel</w:t>
            </w:r>
            <w:r w:rsidRPr="004A42E9">
              <w:rPr>
                <w:b/>
                <w:i/>
              </w:rPr>
              <w:t>”</w:t>
            </w:r>
            <w:r w:rsidRPr="00655779">
              <w:t>, aprobat la ședinț</w:t>
            </w:r>
            <w:r w:rsidR="004A42E9">
              <w:t>a Consiliului de administrație;</w:t>
            </w:r>
            <w:r w:rsidRPr="00655779">
              <w:t xml:space="preserve"> </w:t>
            </w:r>
          </w:p>
          <w:p w:rsidR="006838C3" w:rsidRPr="00655779" w:rsidRDefault="006838C3" w:rsidP="008334E2">
            <w:pPr>
              <w:pStyle w:val="Listparagraf"/>
              <w:numPr>
                <w:ilvl w:val="0"/>
                <w:numId w:val="26"/>
              </w:numPr>
              <w:tabs>
                <w:tab w:val="clear" w:pos="709"/>
              </w:tabs>
              <w:ind w:left="313" w:hanging="283"/>
            </w:pPr>
            <w:r w:rsidRPr="00655779">
              <w:t xml:space="preserve">Planul de dezvoltare instituțională pentru anii 2017-2022, Obiectivele generale ale dezvoltării instituției; </w:t>
            </w:r>
          </w:p>
          <w:p w:rsidR="006838C3" w:rsidRPr="00655779" w:rsidRDefault="006838C3" w:rsidP="008334E2">
            <w:pPr>
              <w:pStyle w:val="Listparagraf"/>
              <w:numPr>
                <w:ilvl w:val="0"/>
                <w:numId w:val="26"/>
              </w:numPr>
              <w:tabs>
                <w:tab w:val="clear" w:pos="709"/>
              </w:tabs>
              <w:ind w:left="313" w:hanging="283"/>
            </w:pPr>
            <w:r w:rsidRPr="00655779">
              <w:t>Planul anual de activitate pentru anul de studii 20</w:t>
            </w:r>
            <w:r w:rsidR="004A42E9">
              <w:t>20-2021</w:t>
            </w:r>
            <w:r w:rsidRPr="00655779">
              <w:t xml:space="preserve"> prevede exluderea violenței, abuzului, discriminării, neglijării și traficului de copii din mediul educațional, sporirea accesului tuturor copiilor la o educație de calitate și la creșterea ratei de succes, transparență și comportament comunicativ eficient în relația cu toți actanții educaționali.</w:t>
            </w:r>
          </w:p>
          <w:p w:rsidR="006838C3" w:rsidRPr="00655779" w:rsidRDefault="006838C3" w:rsidP="008334E2">
            <w:pPr>
              <w:pStyle w:val="Listparagraf"/>
              <w:numPr>
                <w:ilvl w:val="0"/>
                <w:numId w:val="26"/>
              </w:numPr>
              <w:tabs>
                <w:tab w:val="clear" w:pos="709"/>
              </w:tabs>
              <w:ind w:left="313" w:hanging="283"/>
            </w:pPr>
            <w:r w:rsidRPr="00655779">
              <w:t>Activități publice desfășurate cu copiii ce țin de promovarea respectului față de diversitate:</w:t>
            </w:r>
          </w:p>
          <w:p w:rsidR="008C35B9" w:rsidRPr="00655779" w:rsidRDefault="008C35B9" w:rsidP="008334E2">
            <w:pPr>
              <w:pStyle w:val="Listparagraf"/>
              <w:numPr>
                <w:ilvl w:val="0"/>
                <w:numId w:val="27"/>
              </w:numPr>
              <w:tabs>
                <w:tab w:val="clear" w:pos="709"/>
              </w:tabs>
              <w:ind w:left="313" w:hanging="313"/>
            </w:pPr>
            <w:r>
              <w:rPr>
                <w:szCs w:val="24"/>
              </w:rPr>
              <w:t xml:space="preserve">Concurs: </w:t>
            </w:r>
            <w:r w:rsidRPr="008455C0">
              <w:rPr>
                <w:b/>
                <w:i/>
                <w:szCs w:val="24"/>
              </w:rPr>
              <w:t>”Brăduț de Anul Nou”</w:t>
            </w:r>
            <w:r>
              <w:rPr>
                <w:b/>
                <w:i/>
                <w:szCs w:val="24"/>
              </w:rPr>
              <w:t>, ”Cu dor de mărțișoare”</w:t>
            </w:r>
          </w:p>
          <w:p w:rsidR="006838C3" w:rsidRPr="00655779" w:rsidRDefault="006838C3" w:rsidP="008334E2">
            <w:pPr>
              <w:pStyle w:val="Listparagraf"/>
              <w:numPr>
                <w:ilvl w:val="0"/>
                <w:numId w:val="27"/>
              </w:numPr>
              <w:tabs>
                <w:tab w:val="clear" w:pos="709"/>
              </w:tabs>
              <w:ind w:left="313" w:hanging="313"/>
            </w:pPr>
            <w:r w:rsidRPr="00655779">
              <w:t xml:space="preserve">Expoziții: </w:t>
            </w:r>
          </w:p>
          <w:p w:rsidR="006838C3" w:rsidRPr="004A42E9" w:rsidRDefault="004A42E9" w:rsidP="008334E2">
            <w:pPr>
              <w:pStyle w:val="Listparagraf"/>
              <w:numPr>
                <w:ilvl w:val="0"/>
                <w:numId w:val="25"/>
              </w:numPr>
              <w:tabs>
                <w:tab w:val="clear" w:pos="709"/>
              </w:tabs>
              <w:rPr>
                <w:b/>
                <w:i/>
              </w:rPr>
            </w:pPr>
            <w:r w:rsidRPr="004A42E9">
              <w:rPr>
                <w:b/>
                <w:i/>
              </w:rPr>
              <w:t>”Darurile toamnei”</w:t>
            </w:r>
            <w:r w:rsidR="006838C3" w:rsidRPr="004A42E9">
              <w:rPr>
                <w:b/>
                <w:i/>
              </w:rPr>
              <w:t>;</w:t>
            </w:r>
          </w:p>
          <w:p w:rsidR="006838C3" w:rsidRPr="004A42E9" w:rsidRDefault="004A42E9" w:rsidP="008334E2">
            <w:pPr>
              <w:pStyle w:val="Listparagraf"/>
              <w:numPr>
                <w:ilvl w:val="0"/>
                <w:numId w:val="25"/>
              </w:numPr>
              <w:tabs>
                <w:tab w:val="clear" w:pos="709"/>
              </w:tabs>
              <w:rPr>
                <w:b/>
                <w:i/>
              </w:rPr>
            </w:pPr>
            <w:r w:rsidRPr="004A42E9">
              <w:rPr>
                <w:b/>
                <w:i/>
              </w:rPr>
              <w:t>”</w:t>
            </w:r>
            <w:r w:rsidR="006838C3" w:rsidRPr="004A42E9">
              <w:rPr>
                <w:b/>
                <w:i/>
              </w:rPr>
              <w:t>Mărțișoare</w:t>
            </w:r>
            <w:r w:rsidRPr="004A42E9">
              <w:rPr>
                <w:b/>
                <w:i/>
              </w:rPr>
              <w:t>, mărțișoare”</w:t>
            </w:r>
            <w:r w:rsidR="006838C3" w:rsidRPr="004A42E9">
              <w:rPr>
                <w:b/>
                <w:i/>
              </w:rPr>
              <w:t>;</w:t>
            </w:r>
          </w:p>
          <w:p w:rsidR="006838C3" w:rsidRPr="004A42E9" w:rsidRDefault="004A42E9" w:rsidP="008334E2">
            <w:pPr>
              <w:pStyle w:val="Listparagraf"/>
              <w:numPr>
                <w:ilvl w:val="0"/>
                <w:numId w:val="25"/>
              </w:numPr>
              <w:tabs>
                <w:tab w:val="clear" w:pos="709"/>
              </w:tabs>
              <w:rPr>
                <w:b/>
                <w:i/>
              </w:rPr>
            </w:pPr>
            <w:r w:rsidRPr="004A42E9">
              <w:rPr>
                <w:b/>
                <w:i/>
              </w:rPr>
              <w:t>”</w:t>
            </w:r>
            <w:r w:rsidR="006838C3" w:rsidRPr="004A42E9">
              <w:rPr>
                <w:b/>
                <w:i/>
              </w:rPr>
              <w:t>Paște</w:t>
            </w:r>
            <w:r w:rsidRPr="004A42E9">
              <w:rPr>
                <w:b/>
                <w:i/>
              </w:rPr>
              <w:t xml:space="preserve"> fericit”</w:t>
            </w:r>
            <w:r w:rsidR="006838C3" w:rsidRPr="004A42E9">
              <w:rPr>
                <w:b/>
                <w:i/>
              </w:rPr>
              <w:t>;</w:t>
            </w:r>
          </w:p>
          <w:p w:rsidR="008C35B9" w:rsidRPr="008C35B9" w:rsidRDefault="004A42E9" w:rsidP="008334E2">
            <w:pPr>
              <w:pStyle w:val="Listparagraf"/>
              <w:numPr>
                <w:ilvl w:val="0"/>
                <w:numId w:val="25"/>
              </w:numPr>
              <w:tabs>
                <w:tab w:val="clear" w:pos="709"/>
              </w:tabs>
            </w:pPr>
            <w:r w:rsidRPr="004A42E9">
              <w:rPr>
                <w:b/>
                <w:i/>
              </w:rPr>
              <w:t>”</w:t>
            </w:r>
            <w:r w:rsidR="006838C3" w:rsidRPr="004A42E9">
              <w:rPr>
                <w:b/>
                <w:i/>
              </w:rPr>
              <w:t>Copilărie păpădie</w:t>
            </w:r>
            <w:r w:rsidRPr="004A42E9">
              <w:rPr>
                <w:b/>
                <w:i/>
              </w:rPr>
              <w:t>”</w:t>
            </w:r>
          </w:p>
        </w:tc>
      </w:tr>
      <w:tr w:rsidR="004A42E9" w:rsidRPr="00450AF3" w:rsidTr="004A42E9">
        <w:tc>
          <w:tcPr>
            <w:tcW w:w="1418" w:type="dxa"/>
            <w:tcBorders>
              <w:top w:val="single" w:sz="4" w:space="0" w:color="auto"/>
              <w:left w:val="single" w:sz="4" w:space="0" w:color="auto"/>
              <w:bottom w:val="single" w:sz="4" w:space="0" w:color="auto"/>
              <w:right w:val="single" w:sz="4" w:space="0" w:color="auto"/>
            </w:tcBorders>
          </w:tcPr>
          <w:p w:rsidR="004A42E9" w:rsidRPr="004A42E9" w:rsidRDefault="004A42E9" w:rsidP="000E5163">
            <w:r w:rsidRPr="006C443A">
              <w:t>Constatări</w:t>
            </w:r>
          </w:p>
        </w:tc>
        <w:tc>
          <w:tcPr>
            <w:tcW w:w="7938" w:type="dxa"/>
            <w:tcBorders>
              <w:top w:val="single" w:sz="4" w:space="0" w:color="auto"/>
              <w:left w:val="single" w:sz="4" w:space="0" w:color="auto"/>
              <w:bottom w:val="single" w:sz="4" w:space="0" w:color="auto"/>
              <w:right w:val="single" w:sz="4" w:space="0" w:color="auto"/>
            </w:tcBorders>
          </w:tcPr>
          <w:p w:rsidR="004A42E9" w:rsidRPr="00450AF3" w:rsidRDefault="004A42E9" w:rsidP="004A42E9">
            <w:pPr>
              <w:pStyle w:val="Listparagraf"/>
              <w:ind w:left="313" w:hanging="283"/>
            </w:pPr>
            <w:r>
              <w:t>În instituție sunt promovate viziunile</w:t>
            </w:r>
            <w:r w:rsidRPr="00450AF3">
              <w:t xml:space="preserve"> democratice de conviețuire armonioasă înt</w:t>
            </w:r>
            <w:r>
              <w:t>r-o societate interculturală, valorile</w:t>
            </w:r>
            <w:r w:rsidRPr="00450AF3">
              <w:t xml:space="preserve"> multiculturale</w:t>
            </w:r>
            <w:r>
              <w:t xml:space="preserve"> prin exemplele proprii ale angajaților, discuții cu copiii, organizarea și desfășurarea expozițiilor, activităților integrate, distracțiilor etc.</w:t>
            </w:r>
          </w:p>
        </w:tc>
      </w:tr>
      <w:tr w:rsidR="003F1660" w:rsidRPr="00450AF3" w:rsidTr="00E41E00">
        <w:tc>
          <w:tcPr>
            <w:tcW w:w="9356" w:type="dxa"/>
            <w:gridSpan w:val="2"/>
            <w:tcBorders>
              <w:top w:val="single" w:sz="4" w:space="0" w:color="auto"/>
              <w:left w:val="single" w:sz="4" w:space="0" w:color="auto"/>
              <w:bottom w:val="single" w:sz="4" w:space="0" w:color="auto"/>
              <w:right w:val="single" w:sz="4" w:space="0" w:color="auto"/>
            </w:tcBorders>
          </w:tcPr>
          <w:p w:rsidR="003F1660" w:rsidRDefault="003F1660" w:rsidP="003F1660">
            <w:pPr>
              <w:pStyle w:val="Listparagraf"/>
              <w:ind w:left="313" w:hanging="283"/>
            </w:pPr>
            <w:r w:rsidRPr="00562EA8">
              <w:rPr>
                <w:rFonts w:eastAsia="Times New Roman"/>
                <w:b/>
              </w:rPr>
              <w:t>Pondere şi punctaj acordat</w:t>
            </w:r>
            <w:r>
              <w:rPr>
                <w:rFonts w:eastAsia="Times New Roman"/>
              </w:rPr>
              <w:t>: Pondere –2; Autoevaluare conform criteriilor- 2; punctaj acordat-2</w:t>
            </w:r>
          </w:p>
        </w:tc>
      </w:tr>
      <w:tr w:rsidR="004A42E9" w:rsidRPr="00450AF3" w:rsidTr="004A42E9">
        <w:tc>
          <w:tcPr>
            <w:tcW w:w="935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A42E9" w:rsidRDefault="004A42E9" w:rsidP="004A42E9">
            <w:pPr>
              <w:pStyle w:val="Listparagraf"/>
              <w:ind w:left="313" w:hanging="283"/>
            </w:pPr>
            <w:r w:rsidRPr="00F52BAE">
              <w:rPr>
                <w:b/>
                <w:bCs/>
              </w:rPr>
              <w:t>Indicator 3.1.2.</w:t>
            </w:r>
            <w:r w:rsidRPr="00F52BAE">
              <w:t xml:space="preserve"> Funcționalitatea structurilor, a mecanismelor și procedurilor de sprijin pentru procesul de înmatriculare și incluziune școlară a tuturor copiilor, inclusiv de evidență și sprijin pentru copiii cu CES</w:t>
            </w:r>
          </w:p>
        </w:tc>
      </w:tr>
      <w:tr w:rsidR="004A42E9" w:rsidRPr="00450AF3" w:rsidTr="004A42E9">
        <w:tc>
          <w:tcPr>
            <w:tcW w:w="1418" w:type="dxa"/>
            <w:tcBorders>
              <w:top w:val="single" w:sz="4" w:space="0" w:color="auto"/>
              <w:left w:val="single" w:sz="4" w:space="0" w:color="auto"/>
              <w:bottom w:val="single" w:sz="4" w:space="0" w:color="auto"/>
              <w:right w:val="single" w:sz="4" w:space="0" w:color="auto"/>
            </w:tcBorders>
          </w:tcPr>
          <w:p w:rsidR="004A42E9" w:rsidRPr="006C443A" w:rsidRDefault="00AB006F" w:rsidP="000E5163">
            <w:r>
              <w:t>Dovezi</w:t>
            </w:r>
          </w:p>
        </w:tc>
        <w:tc>
          <w:tcPr>
            <w:tcW w:w="7938" w:type="dxa"/>
            <w:tcBorders>
              <w:top w:val="single" w:sz="4" w:space="0" w:color="auto"/>
              <w:left w:val="single" w:sz="4" w:space="0" w:color="auto"/>
              <w:bottom w:val="single" w:sz="4" w:space="0" w:color="auto"/>
              <w:right w:val="single" w:sz="4" w:space="0" w:color="auto"/>
            </w:tcBorders>
          </w:tcPr>
          <w:p w:rsidR="008C35B9" w:rsidRPr="00E41E00" w:rsidRDefault="00E41E00" w:rsidP="008334E2">
            <w:pPr>
              <w:pStyle w:val="Listparagraf"/>
              <w:numPr>
                <w:ilvl w:val="0"/>
                <w:numId w:val="28"/>
              </w:numPr>
              <w:tabs>
                <w:tab w:val="clear" w:pos="709"/>
              </w:tabs>
              <w:ind w:left="313" w:hanging="313"/>
              <w:rPr>
                <w:bCs/>
              </w:rPr>
            </w:pPr>
            <w:r w:rsidRPr="00E41E00">
              <w:rPr>
                <w:bCs/>
              </w:rPr>
              <w:t>Înscrierea în rind onli</w:t>
            </w:r>
            <w:r w:rsidR="008C35B9" w:rsidRPr="00E41E00">
              <w:rPr>
                <w:bCs/>
              </w:rPr>
              <w:t>n</w:t>
            </w:r>
            <w:r w:rsidRPr="00E41E00">
              <w:rPr>
                <w:bCs/>
              </w:rPr>
              <w:t>e</w:t>
            </w:r>
            <w:r w:rsidR="008C35B9" w:rsidRPr="00E41E00">
              <w:rPr>
                <w:bCs/>
              </w:rPr>
              <w:t>;</w:t>
            </w:r>
          </w:p>
          <w:p w:rsidR="004A42E9" w:rsidRPr="00E41E00" w:rsidRDefault="004A42E9" w:rsidP="008334E2">
            <w:pPr>
              <w:pStyle w:val="Listparagraf"/>
              <w:numPr>
                <w:ilvl w:val="0"/>
                <w:numId w:val="28"/>
              </w:numPr>
              <w:tabs>
                <w:tab w:val="clear" w:pos="709"/>
              </w:tabs>
              <w:ind w:left="313" w:hanging="313"/>
              <w:rPr>
                <w:bCs/>
              </w:rPr>
            </w:pPr>
            <w:r w:rsidRPr="00E41E00">
              <w:rPr>
                <w:bCs/>
              </w:rPr>
              <w:t>Cereri ale părinților;</w:t>
            </w:r>
          </w:p>
          <w:p w:rsidR="004A42E9" w:rsidRPr="00E41E00" w:rsidRDefault="00AB006F" w:rsidP="008334E2">
            <w:pPr>
              <w:pStyle w:val="Listparagraf"/>
              <w:numPr>
                <w:ilvl w:val="0"/>
                <w:numId w:val="28"/>
              </w:numPr>
              <w:tabs>
                <w:tab w:val="clear" w:pos="709"/>
              </w:tabs>
              <w:ind w:left="313" w:hanging="313"/>
              <w:rPr>
                <w:bCs/>
              </w:rPr>
            </w:pPr>
            <w:r w:rsidRPr="00E41E00">
              <w:rPr>
                <w:bCs/>
              </w:rPr>
              <w:t>Regulamentul de evidență, inmatriculare și transfer a copiilor cu vîrsta 0-6/7 ani în IET</w:t>
            </w:r>
            <w:r w:rsidR="004A42E9" w:rsidRPr="00E41E00">
              <w:rPr>
                <w:bCs/>
              </w:rPr>
              <w:t>;</w:t>
            </w:r>
          </w:p>
          <w:p w:rsidR="004A42E9" w:rsidRPr="00E41E00" w:rsidRDefault="004A42E9" w:rsidP="008334E2">
            <w:pPr>
              <w:pStyle w:val="Listparagraf"/>
              <w:numPr>
                <w:ilvl w:val="0"/>
                <w:numId w:val="28"/>
              </w:numPr>
              <w:tabs>
                <w:tab w:val="clear" w:pos="709"/>
              </w:tabs>
              <w:ind w:left="313" w:hanging="313"/>
              <w:rPr>
                <w:bCs/>
              </w:rPr>
            </w:pPr>
            <w:r w:rsidRPr="00E41E00">
              <w:rPr>
                <w:bCs/>
              </w:rPr>
              <w:t>Carnete</w:t>
            </w:r>
            <w:r w:rsidR="00AB006F" w:rsidRPr="00E41E00">
              <w:rPr>
                <w:bCs/>
              </w:rPr>
              <w:t xml:space="preserve">le </w:t>
            </w:r>
            <w:r w:rsidRPr="00E41E00">
              <w:rPr>
                <w:bCs/>
              </w:rPr>
              <w:t xml:space="preserve"> medicale ale copiilor;</w:t>
            </w:r>
          </w:p>
          <w:p w:rsidR="004A42E9" w:rsidRPr="00E41E00" w:rsidRDefault="00AB006F" w:rsidP="008334E2">
            <w:pPr>
              <w:pStyle w:val="Listparagraf"/>
              <w:numPr>
                <w:ilvl w:val="0"/>
                <w:numId w:val="28"/>
              </w:numPr>
              <w:tabs>
                <w:tab w:val="clear" w:pos="709"/>
              </w:tabs>
              <w:ind w:left="313" w:hanging="313"/>
              <w:rPr>
                <w:bCs/>
              </w:rPr>
            </w:pPr>
            <w:r w:rsidRPr="00E41E00">
              <w:rPr>
                <w:bCs/>
              </w:rPr>
              <w:t xml:space="preserve">Ordinul nr.10-ab din 04.01.2019 </w:t>
            </w:r>
            <w:r w:rsidR="004A42E9" w:rsidRPr="00E41E00">
              <w:rPr>
                <w:bCs/>
              </w:rPr>
              <w:t xml:space="preserve"> </w:t>
            </w:r>
            <w:r w:rsidRPr="00E41E00">
              <w:rPr>
                <w:b/>
                <w:bCs/>
                <w:i/>
              </w:rPr>
              <w:t>”Cu privire la numirea persoanei responsabile de evidența, înscrierea și transferul copiilor”</w:t>
            </w:r>
            <w:r w:rsidR="004A42E9" w:rsidRPr="00E41E00">
              <w:rPr>
                <w:b/>
                <w:bCs/>
                <w:i/>
              </w:rPr>
              <w:t>;</w:t>
            </w:r>
          </w:p>
          <w:p w:rsidR="004A42E9" w:rsidRPr="00E41E00" w:rsidRDefault="004A42E9" w:rsidP="008334E2">
            <w:pPr>
              <w:pStyle w:val="Listparagraf"/>
              <w:numPr>
                <w:ilvl w:val="0"/>
                <w:numId w:val="28"/>
              </w:numPr>
              <w:tabs>
                <w:tab w:val="clear" w:pos="709"/>
              </w:tabs>
              <w:ind w:left="313" w:hanging="313"/>
              <w:rPr>
                <w:bCs/>
              </w:rPr>
            </w:pPr>
            <w:r w:rsidRPr="00E41E00">
              <w:rPr>
                <w:bCs/>
              </w:rPr>
              <w:t>Dosarele copiilor;</w:t>
            </w:r>
          </w:p>
          <w:p w:rsidR="00AB006F" w:rsidRPr="00E41E00" w:rsidRDefault="00AB006F" w:rsidP="008334E2">
            <w:pPr>
              <w:pStyle w:val="Listparagraf"/>
              <w:numPr>
                <w:ilvl w:val="0"/>
                <w:numId w:val="28"/>
              </w:numPr>
              <w:tabs>
                <w:tab w:val="clear" w:pos="709"/>
              </w:tabs>
              <w:ind w:left="313" w:hanging="313"/>
              <w:rPr>
                <w:bCs/>
              </w:rPr>
            </w:pPr>
            <w:r w:rsidRPr="00E41E00">
              <w:rPr>
                <w:bCs/>
              </w:rPr>
              <w:t>Registrele de inmatriculare și înregistrare a copiilor;</w:t>
            </w:r>
          </w:p>
          <w:p w:rsidR="00AB006F" w:rsidRPr="00E41E00" w:rsidRDefault="00AB006F" w:rsidP="008334E2">
            <w:pPr>
              <w:pStyle w:val="Listparagraf"/>
              <w:numPr>
                <w:ilvl w:val="0"/>
                <w:numId w:val="28"/>
              </w:numPr>
              <w:tabs>
                <w:tab w:val="clear" w:pos="709"/>
              </w:tabs>
              <w:ind w:left="313" w:hanging="313"/>
              <w:rPr>
                <w:bCs/>
              </w:rPr>
            </w:pPr>
            <w:r w:rsidRPr="00E41E00">
              <w:rPr>
                <w:bCs/>
              </w:rPr>
              <w:t>Registru de evidență a copiilor din instituție;</w:t>
            </w:r>
          </w:p>
          <w:p w:rsidR="00AB006F" w:rsidRPr="00E41E00" w:rsidRDefault="00AB006F" w:rsidP="008334E2">
            <w:pPr>
              <w:pStyle w:val="Listparagraf"/>
              <w:numPr>
                <w:ilvl w:val="0"/>
                <w:numId w:val="28"/>
              </w:numPr>
              <w:tabs>
                <w:tab w:val="clear" w:pos="709"/>
              </w:tabs>
              <w:ind w:left="313" w:hanging="313"/>
              <w:rPr>
                <w:bCs/>
              </w:rPr>
            </w:pPr>
            <w:r w:rsidRPr="00E41E00">
              <w:rPr>
                <w:bCs/>
              </w:rPr>
              <w:lastRenderedPageBreak/>
              <w:t>Ghidul utilizatorului destinat părinților;</w:t>
            </w:r>
          </w:p>
          <w:p w:rsidR="008C35B9" w:rsidRPr="00E41E00" w:rsidRDefault="00AB006F" w:rsidP="008C35B9">
            <w:pPr>
              <w:pStyle w:val="Listparagraf"/>
              <w:numPr>
                <w:ilvl w:val="0"/>
                <w:numId w:val="28"/>
              </w:numPr>
              <w:tabs>
                <w:tab w:val="clear" w:pos="709"/>
              </w:tabs>
              <w:ind w:left="313" w:hanging="313"/>
              <w:rPr>
                <w:bCs/>
              </w:rPr>
            </w:pPr>
            <w:r w:rsidRPr="00E41E00">
              <w:rPr>
                <w:bCs/>
              </w:rPr>
              <w:t>Regulamentul privind susținerea financiară a familiilor cu 3 și mai mulți copii în IET</w:t>
            </w:r>
          </w:p>
          <w:p w:rsidR="008C35B9" w:rsidRPr="00E41E00" w:rsidRDefault="008C35B9" w:rsidP="008C35B9">
            <w:pPr>
              <w:pStyle w:val="Frspaiere"/>
              <w:rPr>
                <w:rFonts w:ascii="Times New Roman" w:hAnsi="Times New Roman" w:cs="Times New Roman"/>
                <w:sz w:val="24"/>
                <w:szCs w:val="24"/>
                <w:lang w:val="ro-RO"/>
              </w:rPr>
            </w:pPr>
            <w:r w:rsidRPr="00E41E00">
              <w:rPr>
                <w:rFonts w:ascii="Times New Roman" w:hAnsi="Times New Roman" w:cs="Times New Roman"/>
                <w:sz w:val="24"/>
                <w:szCs w:val="24"/>
                <w:lang w:val="ro-RO"/>
              </w:rPr>
              <w:t>Monitorizarea pregătirii copiilor pentru școală în baza Standardelor de învățare și dezvoltare pentru copilul de la naștere până la 7 ani/rezultatele</w:t>
            </w:r>
          </w:p>
          <w:tbl>
            <w:tblPr>
              <w:tblStyle w:val="GrilTabel"/>
              <w:tblW w:w="0" w:type="auto"/>
              <w:tblLayout w:type="fixed"/>
              <w:tblLook w:val="04A0"/>
            </w:tblPr>
            <w:tblGrid>
              <w:gridCol w:w="1559"/>
              <w:gridCol w:w="1560"/>
              <w:gridCol w:w="1559"/>
              <w:gridCol w:w="1134"/>
              <w:gridCol w:w="1843"/>
              <w:gridCol w:w="1525"/>
            </w:tblGrid>
            <w:tr w:rsidR="008C35B9" w:rsidRPr="006372BE" w:rsidTr="000E5163">
              <w:trPr>
                <w:trHeight w:val="477"/>
              </w:trPr>
              <w:tc>
                <w:tcPr>
                  <w:tcW w:w="1559" w:type="dxa"/>
                  <w:vMerge w:val="restart"/>
                  <w:vAlign w:val="center"/>
                </w:tcPr>
                <w:p w:rsidR="008C35B9" w:rsidRPr="006372BE" w:rsidRDefault="008C35B9" w:rsidP="000E5163">
                  <w:pPr>
                    <w:jc w:val="center"/>
                    <w:rPr>
                      <w:b/>
                      <w:color w:val="auto"/>
                      <w:sz w:val="24"/>
                      <w:szCs w:val="24"/>
                      <w:lang w:val="ro-RO"/>
                    </w:rPr>
                  </w:pPr>
                  <w:r>
                    <w:rPr>
                      <w:b/>
                      <w:color w:val="auto"/>
                      <w:sz w:val="24"/>
                      <w:szCs w:val="24"/>
                      <w:lang w:val="ro-RO"/>
                    </w:rPr>
                    <w:t>Grila de apreciere</w:t>
                  </w:r>
                </w:p>
              </w:tc>
              <w:tc>
                <w:tcPr>
                  <w:tcW w:w="7621" w:type="dxa"/>
                  <w:gridSpan w:val="5"/>
                  <w:vAlign w:val="center"/>
                </w:tcPr>
                <w:p w:rsidR="008C35B9" w:rsidRPr="006372BE" w:rsidRDefault="008C35B9" w:rsidP="000E5163">
                  <w:pPr>
                    <w:jc w:val="center"/>
                    <w:rPr>
                      <w:b/>
                      <w:color w:val="auto"/>
                      <w:sz w:val="20"/>
                      <w:szCs w:val="20"/>
                      <w:lang w:val="ro-RO"/>
                    </w:rPr>
                  </w:pPr>
                  <w:r>
                    <w:rPr>
                      <w:b/>
                      <w:color w:val="auto"/>
                      <w:sz w:val="20"/>
                      <w:szCs w:val="20"/>
                      <w:lang w:val="ro-RO"/>
                    </w:rPr>
                    <w:t>Performanțele atinse de copii la domeniile de dezvoltare, %</w:t>
                  </w:r>
                </w:p>
              </w:tc>
            </w:tr>
            <w:tr w:rsidR="008C35B9" w:rsidRPr="006372BE" w:rsidTr="000E5163">
              <w:tc>
                <w:tcPr>
                  <w:tcW w:w="1559" w:type="dxa"/>
                  <w:vMerge/>
                  <w:vAlign w:val="center"/>
                </w:tcPr>
                <w:p w:rsidR="008C35B9" w:rsidRPr="006372BE" w:rsidRDefault="008C35B9" w:rsidP="000E5163">
                  <w:pPr>
                    <w:jc w:val="center"/>
                    <w:rPr>
                      <w:b/>
                      <w:color w:val="auto"/>
                      <w:sz w:val="24"/>
                      <w:szCs w:val="24"/>
                      <w:lang w:val="ro-RO"/>
                    </w:rPr>
                  </w:pPr>
                </w:p>
              </w:tc>
              <w:tc>
                <w:tcPr>
                  <w:tcW w:w="1560" w:type="dxa"/>
                  <w:vAlign w:val="center"/>
                </w:tcPr>
                <w:p w:rsidR="008C35B9" w:rsidRPr="006372BE" w:rsidRDefault="008C35B9" w:rsidP="000E5163">
                  <w:pPr>
                    <w:jc w:val="center"/>
                    <w:rPr>
                      <w:b/>
                      <w:color w:val="auto"/>
                      <w:lang w:val="ro-RO"/>
                    </w:rPr>
                  </w:pPr>
                  <w:r>
                    <w:rPr>
                      <w:b/>
                      <w:color w:val="auto"/>
                      <w:lang w:val="ro-RO"/>
                    </w:rPr>
                    <w:t>A.Dezvoltarea fizică a sănătății și igienii personale</w:t>
                  </w:r>
                </w:p>
              </w:tc>
              <w:tc>
                <w:tcPr>
                  <w:tcW w:w="1559" w:type="dxa"/>
                </w:tcPr>
                <w:p w:rsidR="008C35B9" w:rsidRPr="006372BE" w:rsidRDefault="008C35B9" w:rsidP="000E5163">
                  <w:pPr>
                    <w:jc w:val="center"/>
                    <w:rPr>
                      <w:b/>
                      <w:color w:val="auto"/>
                      <w:lang w:val="ro-RO"/>
                    </w:rPr>
                  </w:pPr>
                  <w:r>
                    <w:rPr>
                      <w:b/>
                      <w:color w:val="auto"/>
                      <w:lang w:val="ro-RO"/>
                    </w:rPr>
                    <w:t>B.Dezvoltarea socio- emoțională</w:t>
                  </w:r>
                </w:p>
              </w:tc>
              <w:tc>
                <w:tcPr>
                  <w:tcW w:w="1134" w:type="dxa"/>
                </w:tcPr>
                <w:p w:rsidR="008C35B9" w:rsidRDefault="008C35B9" w:rsidP="000E5163">
                  <w:pPr>
                    <w:jc w:val="center"/>
                    <w:rPr>
                      <w:b/>
                      <w:color w:val="auto"/>
                      <w:lang w:val="ro-RO"/>
                    </w:rPr>
                  </w:pPr>
                  <w:r>
                    <w:rPr>
                      <w:b/>
                      <w:color w:val="auto"/>
                      <w:lang w:val="ro-RO"/>
                    </w:rPr>
                    <w:t>C.Capaci</w:t>
                  </w:r>
                </w:p>
                <w:p w:rsidR="008C35B9" w:rsidRPr="006372BE" w:rsidRDefault="008C35B9" w:rsidP="000E5163">
                  <w:pPr>
                    <w:jc w:val="center"/>
                    <w:rPr>
                      <w:b/>
                      <w:color w:val="auto"/>
                      <w:lang w:val="ro-RO"/>
                    </w:rPr>
                  </w:pPr>
                  <w:r>
                    <w:rPr>
                      <w:b/>
                      <w:color w:val="auto"/>
                      <w:lang w:val="ro-RO"/>
                    </w:rPr>
                    <w:t>țăți și atitudini în învățare</w:t>
                  </w:r>
                </w:p>
              </w:tc>
              <w:tc>
                <w:tcPr>
                  <w:tcW w:w="1843" w:type="dxa"/>
                </w:tcPr>
                <w:p w:rsidR="008C35B9" w:rsidRPr="006372BE" w:rsidRDefault="008C35B9" w:rsidP="000E5163">
                  <w:pPr>
                    <w:jc w:val="center"/>
                    <w:rPr>
                      <w:b/>
                      <w:color w:val="auto"/>
                      <w:lang w:val="ro-RO"/>
                    </w:rPr>
                  </w:pPr>
                  <w:r>
                    <w:rPr>
                      <w:b/>
                      <w:color w:val="auto"/>
                      <w:lang w:val="ro-RO"/>
                    </w:rPr>
                    <w:t>D.Dezvoltarea limbajului, comunicării, citirii și scrierii</w:t>
                  </w:r>
                </w:p>
              </w:tc>
              <w:tc>
                <w:tcPr>
                  <w:tcW w:w="1525" w:type="dxa"/>
                </w:tcPr>
                <w:p w:rsidR="008C35B9" w:rsidRDefault="008C35B9" w:rsidP="000E5163">
                  <w:pPr>
                    <w:jc w:val="center"/>
                    <w:rPr>
                      <w:b/>
                      <w:color w:val="auto"/>
                      <w:lang w:val="ro-RO"/>
                    </w:rPr>
                  </w:pPr>
                  <w:r>
                    <w:rPr>
                      <w:b/>
                      <w:color w:val="auto"/>
                      <w:lang w:val="ro-RO"/>
                    </w:rPr>
                    <w:t>E.Dezvolta</w:t>
                  </w:r>
                </w:p>
                <w:p w:rsidR="008C35B9" w:rsidRPr="006372BE" w:rsidRDefault="008C35B9" w:rsidP="000E5163">
                  <w:pPr>
                    <w:jc w:val="center"/>
                    <w:rPr>
                      <w:b/>
                      <w:color w:val="auto"/>
                      <w:lang w:val="ro-RO"/>
                    </w:rPr>
                  </w:pPr>
                  <w:r>
                    <w:rPr>
                      <w:b/>
                      <w:color w:val="auto"/>
                      <w:lang w:val="ro-RO"/>
                    </w:rPr>
                    <w:t>rea cognitivă și cunoașterea lumii</w:t>
                  </w:r>
                </w:p>
              </w:tc>
            </w:tr>
            <w:tr w:rsidR="008C35B9" w:rsidRPr="00961568" w:rsidTr="000E5163">
              <w:trPr>
                <w:trHeight w:val="385"/>
              </w:trPr>
              <w:tc>
                <w:tcPr>
                  <w:tcW w:w="1559" w:type="dxa"/>
                  <w:vAlign w:val="center"/>
                </w:tcPr>
                <w:p w:rsidR="008C35B9" w:rsidRPr="006372BE" w:rsidRDefault="008C35B9" w:rsidP="000E5163">
                  <w:pPr>
                    <w:jc w:val="center"/>
                    <w:rPr>
                      <w:b/>
                      <w:color w:val="auto"/>
                      <w:sz w:val="20"/>
                      <w:szCs w:val="20"/>
                      <w:lang w:val="ro-RO"/>
                    </w:rPr>
                  </w:pPr>
                  <w:r w:rsidRPr="006372BE">
                    <w:rPr>
                      <w:b/>
                      <w:color w:val="auto"/>
                      <w:sz w:val="20"/>
                      <w:szCs w:val="20"/>
                      <w:lang w:val="ro-RO"/>
                    </w:rPr>
                    <w:t>Nerealizat</w:t>
                  </w:r>
                </w:p>
              </w:tc>
              <w:tc>
                <w:tcPr>
                  <w:tcW w:w="1560" w:type="dxa"/>
                  <w:vAlign w:val="center"/>
                </w:tcPr>
                <w:p w:rsidR="008C35B9" w:rsidRPr="006372BE" w:rsidRDefault="008C35B9" w:rsidP="000E5163">
                  <w:pPr>
                    <w:jc w:val="center"/>
                    <w:rPr>
                      <w:b/>
                      <w:color w:val="auto"/>
                      <w:sz w:val="24"/>
                      <w:szCs w:val="24"/>
                      <w:lang w:val="ro-RO"/>
                    </w:rPr>
                  </w:pPr>
                  <w:r>
                    <w:rPr>
                      <w:b/>
                      <w:color w:val="auto"/>
                      <w:sz w:val="24"/>
                      <w:szCs w:val="24"/>
                      <w:lang w:val="ro-RO"/>
                    </w:rPr>
                    <w:t>0,00%</w:t>
                  </w:r>
                </w:p>
              </w:tc>
              <w:tc>
                <w:tcPr>
                  <w:tcW w:w="1559" w:type="dxa"/>
                  <w:vAlign w:val="center"/>
                </w:tcPr>
                <w:p w:rsidR="008C35B9" w:rsidRPr="00961568" w:rsidRDefault="008C35B9" w:rsidP="000E5163">
                  <w:pPr>
                    <w:jc w:val="center"/>
                    <w:rPr>
                      <w:b/>
                      <w:color w:val="auto"/>
                      <w:sz w:val="24"/>
                      <w:szCs w:val="24"/>
                      <w:lang w:val="ro-RO"/>
                    </w:rPr>
                  </w:pPr>
                  <w:r>
                    <w:rPr>
                      <w:b/>
                      <w:color w:val="auto"/>
                      <w:sz w:val="24"/>
                      <w:szCs w:val="24"/>
                      <w:lang w:val="ro-RO"/>
                    </w:rPr>
                    <w:t>0,00%</w:t>
                  </w:r>
                </w:p>
              </w:tc>
              <w:tc>
                <w:tcPr>
                  <w:tcW w:w="1134" w:type="dxa"/>
                  <w:vAlign w:val="center"/>
                </w:tcPr>
                <w:p w:rsidR="008C35B9" w:rsidRPr="00961568" w:rsidRDefault="008C35B9" w:rsidP="000E5163">
                  <w:pPr>
                    <w:jc w:val="center"/>
                    <w:rPr>
                      <w:b/>
                      <w:color w:val="auto"/>
                      <w:sz w:val="24"/>
                      <w:szCs w:val="24"/>
                      <w:lang w:val="ro-RO"/>
                    </w:rPr>
                  </w:pPr>
                  <w:r>
                    <w:rPr>
                      <w:b/>
                      <w:color w:val="auto"/>
                      <w:sz w:val="24"/>
                      <w:szCs w:val="24"/>
                      <w:lang w:val="ro-RO"/>
                    </w:rPr>
                    <w:t>0,00%</w:t>
                  </w:r>
                </w:p>
              </w:tc>
              <w:tc>
                <w:tcPr>
                  <w:tcW w:w="1843" w:type="dxa"/>
                  <w:vAlign w:val="center"/>
                </w:tcPr>
                <w:p w:rsidR="008C35B9" w:rsidRPr="00961568" w:rsidRDefault="008C35B9" w:rsidP="000E5163">
                  <w:pPr>
                    <w:jc w:val="center"/>
                    <w:rPr>
                      <w:b/>
                      <w:color w:val="auto"/>
                      <w:sz w:val="24"/>
                      <w:szCs w:val="24"/>
                      <w:lang w:val="ro-RO"/>
                    </w:rPr>
                  </w:pPr>
                  <w:r>
                    <w:rPr>
                      <w:b/>
                      <w:color w:val="auto"/>
                      <w:sz w:val="24"/>
                      <w:szCs w:val="24"/>
                      <w:lang w:val="ro-RO"/>
                    </w:rPr>
                    <w:t>0,00%</w:t>
                  </w:r>
                </w:p>
              </w:tc>
              <w:tc>
                <w:tcPr>
                  <w:tcW w:w="1525" w:type="dxa"/>
                  <w:vAlign w:val="center"/>
                </w:tcPr>
                <w:p w:rsidR="008C35B9" w:rsidRPr="00961568" w:rsidRDefault="008C35B9" w:rsidP="000E5163">
                  <w:pPr>
                    <w:jc w:val="center"/>
                    <w:rPr>
                      <w:b/>
                      <w:color w:val="auto"/>
                      <w:sz w:val="24"/>
                      <w:szCs w:val="24"/>
                      <w:lang w:val="ro-RO"/>
                    </w:rPr>
                  </w:pPr>
                  <w:r>
                    <w:rPr>
                      <w:b/>
                      <w:color w:val="auto"/>
                      <w:sz w:val="24"/>
                      <w:szCs w:val="24"/>
                      <w:lang w:val="ro-RO"/>
                    </w:rPr>
                    <w:t>0,00%</w:t>
                  </w:r>
                </w:p>
              </w:tc>
            </w:tr>
            <w:tr w:rsidR="008C35B9" w:rsidRPr="00961568" w:rsidTr="000E5163">
              <w:tc>
                <w:tcPr>
                  <w:tcW w:w="1559" w:type="dxa"/>
                  <w:vAlign w:val="center"/>
                </w:tcPr>
                <w:p w:rsidR="008C35B9" w:rsidRPr="006372BE" w:rsidRDefault="008C35B9" w:rsidP="000E5163">
                  <w:pPr>
                    <w:jc w:val="center"/>
                    <w:rPr>
                      <w:b/>
                      <w:color w:val="auto"/>
                      <w:sz w:val="20"/>
                      <w:szCs w:val="20"/>
                      <w:lang w:val="ro-RO"/>
                    </w:rPr>
                  </w:pPr>
                  <w:r w:rsidRPr="006372BE">
                    <w:rPr>
                      <w:b/>
                      <w:color w:val="auto"/>
                      <w:sz w:val="20"/>
                      <w:szCs w:val="20"/>
                      <w:lang w:val="ro-RO"/>
                    </w:rPr>
                    <w:t>În curs de realizare</w:t>
                  </w:r>
                </w:p>
              </w:tc>
              <w:tc>
                <w:tcPr>
                  <w:tcW w:w="1560" w:type="dxa"/>
                  <w:vAlign w:val="center"/>
                </w:tcPr>
                <w:p w:rsidR="008C35B9" w:rsidRPr="006372BE" w:rsidRDefault="008C35B9" w:rsidP="000E5163">
                  <w:pPr>
                    <w:jc w:val="center"/>
                    <w:rPr>
                      <w:b/>
                      <w:color w:val="auto"/>
                      <w:sz w:val="24"/>
                      <w:szCs w:val="24"/>
                      <w:lang w:val="ro-RO"/>
                    </w:rPr>
                  </w:pPr>
                  <w:r>
                    <w:rPr>
                      <w:b/>
                      <w:color w:val="auto"/>
                      <w:sz w:val="24"/>
                      <w:szCs w:val="24"/>
                      <w:lang w:val="ro-RO"/>
                    </w:rPr>
                    <w:t>16,0%</w:t>
                  </w:r>
                </w:p>
              </w:tc>
              <w:tc>
                <w:tcPr>
                  <w:tcW w:w="1559" w:type="dxa"/>
                  <w:vAlign w:val="center"/>
                </w:tcPr>
                <w:p w:rsidR="008C35B9" w:rsidRPr="00961568" w:rsidRDefault="008C35B9" w:rsidP="000E5163">
                  <w:pPr>
                    <w:jc w:val="center"/>
                    <w:rPr>
                      <w:b/>
                      <w:color w:val="auto"/>
                      <w:sz w:val="24"/>
                      <w:szCs w:val="24"/>
                      <w:lang w:val="ro-RO"/>
                    </w:rPr>
                  </w:pPr>
                  <w:r>
                    <w:rPr>
                      <w:b/>
                      <w:color w:val="auto"/>
                      <w:sz w:val="24"/>
                      <w:szCs w:val="24"/>
                      <w:lang w:val="ro-RO"/>
                    </w:rPr>
                    <w:t>36,0%</w:t>
                  </w:r>
                </w:p>
              </w:tc>
              <w:tc>
                <w:tcPr>
                  <w:tcW w:w="1134" w:type="dxa"/>
                  <w:vAlign w:val="center"/>
                </w:tcPr>
                <w:p w:rsidR="008C35B9" w:rsidRPr="00961568" w:rsidRDefault="008C35B9" w:rsidP="000E5163">
                  <w:pPr>
                    <w:jc w:val="center"/>
                    <w:rPr>
                      <w:b/>
                      <w:color w:val="auto"/>
                      <w:sz w:val="24"/>
                      <w:szCs w:val="24"/>
                      <w:lang w:val="ro-RO"/>
                    </w:rPr>
                  </w:pPr>
                  <w:r>
                    <w:rPr>
                      <w:b/>
                      <w:color w:val="auto"/>
                      <w:sz w:val="24"/>
                      <w:szCs w:val="24"/>
                      <w:lang w:val="ro-RO"/>
                    </w:rPr>
                    <w:t>37,0%</w:t>
                  </w:r>
                </w:p>
              </w:tc>
              <w:tc>
                <w:tcPr>
                  <w:tcW w:w="1843" w:type="dxa"/>
                  <w:vAlign w:val="center"/>
                </w:tcPr>
                <w:p w:rsidR="008C35B9" w:rsidRPr="00961568" w:rsidRDefault="008C35B9" w:rsidP="000E5163">
                  <w:pPr>
                    <w:jc w:val="center"/>
                    <w:rPr>
                      <w:b/>
                      <w:color w:val="auto"/>
                      <w:sz w:val="24"/>
                      <w:szCs w:val="24"/>
                      <w:lang w:val="ro-RO"/>
                    </w:rPr>
                  </w:pPr>
                  <w:r>
                    <w:rPr>
                      <w:b/>
                      <w:color w:val="auto"/>
                      <w:sz w:val="24"/>
                      <w:szCs w:val="24"/>
                      <w:lang w:val="ro-RO"/>
                    </w:rPr>
                    <w:t>14,0%</w:t>
                  </w:r>
                </w:p>
              </w:tc>
              <w:tc>
                <w:tcPr>
                  <w:tcW w:w="1525" w:type="dxa"/>
                  <w:vAlign w:val="center"/>
                </w:tcPr>
                <w:p w:rsidR="008C35B9" w:rsidRPr="00961568" w:rsidRDefault="008C35B9" w:rsidP="000E5163">
                  <w:pPr>
                    <w:jc w:val="center"/>
                    <w:rPr>
                      <w:b/>
                      <w:color w:val="auto"/>
                      <w:sz w:val="24"/>
                      <w:szCs w:val="24"/>
                      <w:lang w:val="ro-RO"/>
                    </w:rPr>
                  </w:pPr>
                  <w:r>
                    <w:rPr>
                      <w:b/>
                      <w:color w:val="auto"/>
                      <w:sz w:val="24"/>
                      <w:szCs w:val="24"/>
                      <w:lang w:val="ro-RO"/>
                    </w:rPr>
                    <w:t>28,0%</w:t>
                  </w:r>
                </w:p>
              </w:tc>
            </w:tr>
            <w:tr w:rsidR="008C35B9" w:rsidRPr="006372BE" w:rsidTr="000E5163">
              <w:trPr>
                <w:trHeight w:val="525"/>
              </w:trPr>
              <w:tc>
                <w:tcPr>
                  <w:tcW w:w="1559" w:type="dxa"/>
                  <w:vAlign w:val="center"/>
                </w:tcPr>
                <w:p w:rsidR="008C35B9" w:rsidRPr="006372BE" w:rsidRDefault="008C35B9" w:rsidP="000E5163">
                  <w:pPr>
                    <w:jc w:val="center"/>
                    <w:rPr>
                      <w:b/>
                      <w:color w:val="auto"/>
                      <w:sz w:val="20"/>
                      <w:szCs w:val="20"/>
                      <w:lang w:val="ro-RO"/>
                    </w:rPr>
                  </w:pPr>
                  <w:r w:rsidRPr="006372BE">
                    <w:rPr>
                      <w:b/>
                      <w:color w:val="auto"/>
                      <w:sz w:val="20"/>
                      <w:szCs w:val="20"/>
                      <w:lang w:val="ro-RO"/>
                    </w:rPr>
                    <w:t>Realizat</w:t>
                  </w:r>
                </w:p>
              </w:tc>
              <w:tc>
                <w:tcPr>
                  <w:tcW w:w="1560" w:type="dxa"/>
                  <w:vAlign w:val="center"/>
                </w:tcPr>
                <w:p w:rsidR="008C35B9" w:rsidRPr="006372BE" w:rsidRDefault="008C35B9" w:rsidP="000E5163">
                  <w:pPr>
                    <w:jc w:val="center"/>
                    <w:rPr>
                      <w:b/>
                      <w:color w:val="auto"/>
                      <w:sz w:val="24"/>
                      <w:szCs w:val="24"/>
                      <w:lang w:val="ro-RO"/>
                    </w:rPr>
                  </w:pPr>
                  <w:r>
                    <w:rPr>
                      <w:b/>
                      <w:color w:val="auto"/>
                      <w:sz w:val="24"/>
                      <w:szCs w:val="24"/>
                      <w:lang w:val="ro-RO"/>
                    </w:rPr>
                    <w:t>84,0%</w:t>
                  </w:r>
                </w:p>
              </w:tc>
              <w:tc>
                <w:tcPr>
                  <w:tcW w:w="1559" w:type="dxa"/>
                  <w:vAlign w:val="center"/>
                </w:tcPr>
                <w:p w:rsidR="008C35B9" w:rsidRPr="006372BE" w:rsidRDefault="008C35B9" w:rsidP="000E5163">
                  <w:pPr>
                    <w:jc w:val="center"/>
                    <w:rPr>
                      <w:b/>
                      <w:color w:val="auto"/>
                      <w:sz w:val="24"/>
                      <w:szCs w:val="24"/>
                      <w:lang w:val="ro-RO"/>
                    </w:rPr>
                  </w:pPr>
                  <w:r>
                    <w:rPr>
                      <w:b/>
                      <w:color w:val="auto"/>
                      <w:sz w:val="24"/>
                      <w:szCs w:val="24"/>
                      <w:lang w:val="ro-RO"/>
                    </w:rPr>
                    <w:t>64,0%</w:t>
                  </w:r>
                </w:p>
              </w:tc>
              <w:tc>
                <w:tcPr>
                  <w:tcW w:w="1134" w:type="dxa"/>
                  <w:vAlign w:val="center"/>
                </w:tcPr>
                <w:p w:rsidR="008C35B9" w:rsidRPr="006372BE" w:rsidRDefault="008C35B9" w:rsidP="000E5163">
                  <w:pPr>
                    <w:jc w:val="center"/>
                    <w:rPr>
                      <w:b/>
                      <w:color w:val="auto"/>
                      <w:sz w:val="24"/>
                      <w:szCs w:val="24"/>
                      <w:lang w:val="ro-RO"/>
                    </w:rPr>
                  </w:pPr>
                  <w:r>
                    <w:rPr>
                      <w:b/>
                      <w:color w:val="auto"/>
                      <w:sz w:val="24"/>
                      <w:szCs w:val="24"/>
                      <w:lang w:val="ro-RO"/>
                    </w:rPr>
                    <w:t>63,0%</w:t>
                  </w:r>
                </w:p>
              </w:tc>
              <w:tc>
                <w:tcPr>
                  <w:tcW w:w="1843" w:type="dxa"/>
                  <w:vAlign w:val="center"/>
                </w:tcPr>
                <w:p w:rsidR="008C35B9" w:rsidRPr="006372BE" w:rsidRDefault="008C35B9" w:rsidP="000E5163">
                  <w:pPr>
                    <w:jc w:val="center"/>
                    <w:rPr>
                      <w:b/>
                      <w:color w:val="auto"/>
                      <w:sz w:val="24"/>
                      <w:szCs w:val="24"/>
                      <w:lang w:val="ro-RO"/>
                    </w:rPr>
                  </w:pPr>
                  <w:r>
                    <w:rPr>
                      <w:b/>
                      <w:color w:val="auto"/>
                      <w:sz w:val="24"/>
                      <w:szCs w:val="24"/>
                      <w:lang w:val="ro-RO"/>
                    </w:rPr>
                    <w:t>86,0%</w:t>
                  </w:r>
                </w:p>
              </w:tc>
              <w:tc>
                <w:tcPr>
                  <w:tcW w:w="1525" w:type="dxa"/>
                  <w:vAlign w:val="center"/>
                </w:tcPr>
                <w:p w:rsidR="008C35B9" w:rsidRPr="006372BE" w:rsidRDefault="008C35B9" w:rsidP="000E5163">
                  <w:pPr>
                    <w:jc w:val="center"/>
                    <w:rPr>
                      <w:b/>
                      <w:color w:val="auto"/>
                      <w:sz w:val="24"/>
                      <w:szCs w:val="24"/>
                      <w:lang w:val="ro-RO"/>
                    </w:rPr>
                  </w:pPr>
                  <w:r>
                    <w:rPr>
                      <w:b/>
                      <w:color w:val="auto"/>
                      <w:sz w:val="24"/>
                      <w:szCs w:val="24"/>
                      <w:lang w:val="ro-RO"/>
                    </w:rPr>
                    <w:t>72,0%</w:t>
                  </w:r>
                </w:p>
              </w:tc>
            </w:tr>
          </w:tbl>
          <w:p w:rsidR="004A42E9" w:rsidRPr="00F52BAE" w:rsidRDefault="004A42E9" w:rsidP="004A42E9">
            <w:pPr>
              <w:pStyle w:val="Listparagraf"/>
              <w:ind w:left="313" w:hanging="283"/>
              <w:rPr>
                <w:b/>
                <w:bCs/>
              </w:rPr>
            </w:pPr>
          </w:p>
        </w:tc>
      </w:tr>
      <w:tr w:rsidR="008C35B9" w:rsidRPr="006458CE" w:rsidTr="008C35B9">
        <w:tc>
          <w:tcPr>
            <w:tcW w:w="1418" w:type="dxa"/>
            <w:tcBorders>
              <w:top w:val="single" w:sz="4" w:space="0" w:color="auto"/>
              <w:left w:val="single" w:sz="4" w:space="0" w:color="auto"/>
              <w:bottom w:val="single" w:sz="4" w:space="0" w:color="auto"/>
              <w:right w:val="single" w:sz="4" w:space="0" w:color="auto"/>
            </w:tcBorders>
          </w:tcPr>
          <w:p w:rsidR="008C35B9" w:rsidRPr="008C35B9" w:rsidRDefault="008C35B9" w:rsidP="000E5163">
            <w:r w:rsidRPr="008E3D11">
              <w:lastRenderedPageBreak/>
              <w:t>Constatări</w:t>
            </w:r>
          </w:p>
        </w:tc>
        <w:tc>
          <w:tcPr>
            <w:tcW w:w="7938" w:type="dxa"/>
            <w:tcBorders>
              <w:top w:val="single" w:sz="4" w:space="0" w:color="auto"/>
              <w:left w:val="single" w:sz="4" w:space="0" w:color="auto"/>
              <w:bottom w:val="single" w:sz="4" w:space="0" w:color="auto"/>
              <w:right w:val="single" w:sz="4" w:space="0" w:color="auto"/>
            </w:tcBorders>
          </w:tcPr>
          <w:p w:rsidR="008C35B9" w:rsidRPr="008C35B9" w:rsidRDefault="008C35B9" w:rsidP="008C35B9">
            <w:pPr>
              <w:pStyle w:val="Listparagraf"/>
              <w:ind w:left="313" w:hanging="313"/>
              <w:rPr>
                <w:bCs/>
              </w:rPr>
            </w:pPr>
            <w:r w:rsidRPr="008C35B9">
              <w:rPr>
                <w:bCs/>
              </w:rPr>
              <w:t>Administrația instituției creează mecanisme și proceduri de sprijin pentru procesul de înmatriculare și incluziune a tuturor copiilor. În instituția de educație timpurie, monitorizarea dezvoltării copiilor de vârstă antepreșcolară și preșcolară se realizează atât în cadrul activităților educaționale, cât și în timpul rutinelor, tranzițiilor și altor momente de regim, în conformitate cu actele normative: Curriculum pentru Educație Timpurie, în conexiune cu Standardele de învățare și dezvoltare a copilului de la naștere până la 7 ani.</w:t>
            </w:r>
          </w:p>
        </w:tc>
      </w:tr>
      <w:tr w:rsidR="003F1660" w:rsidRPr="006458CE" w:rsidTr="00E41E00">
        <w:tc>
          <w:tcPr>
            <w:tcW w:w="9356" w:type="dxa"/>
            <w:gridSpan w:val="2"/>
            <w:tcBorders>
              <w:top w:val="single" w:sz="4" w:space="0" w:color="auto"/>
              <w:left w:val="single" w:sz="4" w:space="0" w:color="auto"/>
              <w:bottom w:val="single" w:sz="4" w:space="0" w:color="auto"/>
              <w:right w:val="single" w:sz="4" w:space="0" w:color="auto"/>
            </w:tcBorders>
          </w:tcPr>
          <w:p w:rsidR="003F1660" w:rsidRPr="008C35B9" w:rsidRDefault="003F1660" w:rsidP="008C35B9">
            <w:pPr>
              <w:pStyle w:val="Listparagraf"/>
              <w:ind w:left="313" w:hanging="313"/>
              <w:rPr>
                <w:bCs/>
              </w:rPr>
            </w:pPr>
            <w:r w:rsidRPr="00562EA8">
              <w:rPr>
                <w:rFonts w:eastAsia="Times New Roman"/>
                <w:b/>
              </w:rPr>
              <w:t>Pondere şi punctaj acordat</w:t>
            </w:r>
            <w:r>
              <w:rPr>
                <w:rFonts w:eastAsia="Times New Roman"/>
              </w:rPr>
              <w:t>: Pondere – 1; Autoevaluare conform criteriilor- 1; punctaj acordat</w:t>
            </w:r>
          </w:p>
        </w:tc>
      </w:tr>
      <w:tr w:rsidR="00251E68" w:rsidRPr="006458CE" w:rsidTr="00212421">
        <w:tc>
          <w:tcPr>
            <w:tcW w:w="935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rsidR="00251E68" w:rsidRPr="008C35B9" w:rsidRDefault="00251E68" w:rsidP="008C35B9">
            <w:pPr>
              <w:pStyle w:val="Listparagraf"/>
              <w:ind w:left="313" w:hanging="313"/>
              <w:rPr>
                <w:bCs/>
              </w:rPr>
            </w:pPr>
            <w:r>
              <w:rPr>
                <w:rFonts w:eastAsia="Times New Roman"/>
                <w:b/>
                <w:i/>
              </w:rPr>
              <w:t>Domeniu: Management:</w:t>
            </w:r>
            <w:r>
              <w:rPr>
                <w:rFonts w:eastAsia="Times New Roman"/>
              </w:rPr>
              <w:t xml:space="preserve"> </w:t>
            </w:r>
            <w:r>
              <w:rPr>
                <w:rFonts w:eastAsia="Times New Roman"/>
                <w:b/>
                <w:i/>
              </w:rPr>
              <w:t xml:space="preserve"> </w:t>
            </w:r>
          </w:p>
        </w:tc>
      </w:tr>
      <w:tr w:rsidR="00251E68" w:rsidRPr="006458CE" w:rsidTr="00212421">
        <w:tc>
          <w:tcPr>
            <w:tcW w:w="935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51E68" w:rsidRPr="00251E68" w:rsidRDefault="00251E68" w:rsidP="00251E68">
            <w:pPr>
              <w:spacing w:after="5" w:line="250" w:lineRule="auto"/>
              <w:ind w:left="67" w:hanging="10"/>
            </w:pPr>
            <w:r>
              <w:rPr>
                <w:rFonts w:ascii="Times New Roman" w:eastAsia="Times New Roman" w:hAnsi="Times New Roman" w:cs="Times New Roman"/>
                <w:b/>
                <w:sz w:val="24"/>
              </w:rPr>
              <w:t>Indicator 3.3.1.</w:t>
            </w:r>
            <w:r>
              <w:rPr>
                <w:rFonts w:ascii="Times New Roman" w:eastAsia="Times New Roman" w:hAnsi="Times New Roman" w:cs="Times New Roman"/>
                <w:sz w:val="24"/>
              </w:rPr>
              <w:t xml:space="preserve"> Utilizarea resurselor instituţionale disponibile pentru asigurarea unui mediu accesibil şi sigur pentru fiecare elev/ copil, inclusiv cu CES, şi identificarea, procurarea şi utilizarea resurselor noi </w:t>
            </w:r>
          </w:p>
        </w:tc>
      </w:tr>
      <w:tr w:rsidR="00251E68" w:rsidRPr="006458CE" w:rsidTr="008C35B9">
        <w:tc>
          <w:tcPr>
            <w:tcW w:w="1418" w:type="dxa"/>
            <w:tcBorders>
              <w:top w:val="single" w:sz="4" w:space="0" w:color="auto"/>
              <w:left w:val="single" w:sz="4" w:space="0" w:color="auto"/>
              <w:bottom w:val="single" w:sz="4" w:space="0" w:color="auto"/>
              <w:right w:val="single" w:sz="4" w:space="0" w:color="auto"/>
            </w:tcBorders>
          </w:tcPr>
          <w:p w:rsidR="00251E68" w:rsidRPr="00F644EB" w:rsidRDefault="00E4493F" w:rsidP="000E5163">
            <w:pPr>
              <w:rPr>
                <w:sz w:val="24"/>
                <w:szCs w:val="24"/>
              </w:rPr>
            </w:pPr>
            <w:r w:rsidRPr="00F644EB">
              <w:rPr>
                <w:sz w:val="24"/>
                <w:szCs w:val="24"/>
              </w:rPr>
              <w:t>Dovezi</w:t>
            </w:r>
          </w:p>
        </w:tc>
        <w:tc>
          <w:tcPr>
            <w:tcW w:w="7938" w:type="dxa"/>
            <w:tcBorders>
              <w:top w:val="single" w:sz="4" w:space="0" w:color="auto"/>
              <w:left w:val="single" w:sz="4" w:space="0" w:color="auto"/>
              <w:bottom w:val="single" w:sz="4" w:space="0" w:color="auto"/>
              <w:right w:val="single" w:sz="4" w:space="0" w:color="auto"/>
            </w:tcBorders>
          </w:tcPr>
          <w:p w:rsidR="00251E68" w:rsidRDefault="00251E68" w:rsidP="00E41E00">
            <w:pPr>
              <w:spacing w:after="0" w:line="240" w:lineRule="auto"/>
            </w:pPr>
            <w:r>
              <w:rPr>
                <w:rFonts w:ascii="Times New Roman" w:eastAsia="Times New Roman" w:hAnsi="Times New Roman" w:cs="Times New Roman"/>
                <w:sz w:val="24"/>
              </w:rPr>
              <w:t xml:space="preserve">In instituţie activează 17 cadre didactice, metodist, conducător </w:t>
            </w:r>
            <w:r w:rsidR="00E41E00">
              <w:rPr>
                <w:rFonts w:ascii="Times New Roman" w:eastAsia="Times New Roman" w:hAnsi="Times New Roman" w:cs="Times New Roman"/>
                <w:sz w:val="24"/>
              </w:rPr>
              <w:t>de muzică și logoped calificate</w:t>
            </w:r>
            <w:r>
              <w:rPr>
                <w:rFonts w:ascii="Times New Roman" w:eastAsia="Times New Roman" w:hAnsi="Times New Roman" w:cs="Times New Roman"/>
                <w:sz w:val="24"/>
              </w:rPr>
              <w:t xml:space="preserve"> şi care se formează profesional în </w:t>
            </w:r>
            <w:proofErr w:type="gramStart"/>
            <w:r>
              <w:rPr>
                <w:rFonts w:ascii="Times New Roman" w:eastAsia="Times New Roman" w:hAnsi="Times New Roman" w:cs="Times New Roman"/>
                <w:sz w:val="24"/>
              </w:rPr>
              <w:t>permanenţă  în</w:t>
            </w:r>
            <w:proofErr w:type="gramEnd"/>
            <w:r>
              <w:rPr>
                <w:rFonts w:ascii="Times New Roman" w:eastAsia="Times New Roman" w:hAnsi="Times New Roman" w:cs="Times New Roman"/>
                <w:sz w:val="24"/>
              </w:rPr>
              <w:t xml:space="preserve"> vederea  asigurării  realizarea prevederilor Planului-Cadru, a Codului Educaţiei şi a tuturor actelor normative existente. </w:t>
            </w:r>
          </w:p>
          <w:p w:rsidR="00251E68" w:rsidRPr="00251E68" w:rsidRDefault="00251E68" w:rsidP="00E41E00">
            <w:pPr>
              <w:spacing w:after="0" w:line="240" w:lineRule="auto"/>
            </w:pPr>
            <w:r>
              <w:rPr>
                <w:rFonts w:ascii="Times New Roman" w:eastAsia="Times New Roman" w:hAnsi="Times New Roman" w:cs="Times New Roman"/>
                <w:sz w:val="24"/>
              </w:rPr>
              <w:t>Atelier de lucru cu CD cu subiectul</w:t>
            </w:r>
            <w:proofErr w:type="gramStart"/>
            <w:r>
              <w:rPr>
                <w:rFonts w:ascii="Times New Roman" w:eastAsia="Times New Roman" w:hAnsi="Times New Roman" w:cs="Times New Roman"/>
                <w:sz w:val="24"/>
              </w:rPr>
              <w:t>:Modalită</w:t>
            </w:r>
            <w:proofErr w:type="gramEnd"/>
            <w:r>
              <w:rPr>
                <w:rFonts w:ascii="Times New Roman" w:eastAsia="Times New Roman" w:hAnsi="Times New Roman" w:cs="Times New Roman"/>
                <w:sz w:val="24"/>
              </w:rPr>
              <w:t>ți eficiente de integrare în colectiv a copiilor cu CES.</w:t>
            </w:r>
          </w:p>
        </w:tc>
      </w:tr>
      <w:tr w:rsidR="00212421" w:rsidRPr="00E41E00" w:rsidTr="00E41E00">
        <w:trPr>
          <w:trHeight w:val="1265"/>
        </w:trPr>
        <w:tc>
          <w:tcPr>
            <w:tcW w:w="1418" w:type="dxa"/>
            <w:tcBorders>
              <w:top w:val="single" w:sz="4" w:space="0" w:color="auto"/>
              <w:left w:val="single" w:sz="4" w:space="0" w:color="auto"/>
              <w:bottom w:val="single" w:sz="4" w:space="0" w:color="auto"/>
              <w:right w:val="single" w:sz="4" w:space="0" w:color="auto"/>
            </w:tcBorders>
          </w:tcPr>
          <w:p w:rsidR="00212421" w:rsidRPr="00E41E00" w:rsidRDefault="00212421" w:rsidP="000E5163">
            <w:pPr>
              <w:rPr>
                <w:rFonts w:ascii="Times New Roman" w:hAnsi="Times New Roman" w:cs="Times New Roman"/>
                <w:sz w:val="24"/>
                <w:szCs w:val="24"/>
              </w:rPr>
            </w:pPr>
            <w:r w:rsidRPr="00E41E00">
              <w:rPr>
                <w:rFonts w:ascii="Times New Roman" w:hAnsi="Times New Roman" w:cs="Times New Roman"/>
                <w:sz w:val="24"/>
                <w:szCs w:val="24"/>
              </w:rPr>
              <w:t>Constatări</w:t>
            </w:r>
          </w:p>
        </w:tc>
        <w:tc>
          <w:tcPr>
            <w:tcW w:w="7938" w:type="dxa"/>
            <w:tcBorders>
              <w:top w:val="single" w:sz="4" w:space="0" w:color="auto"/>
              <w:left w:val="single" w:sz="4" w:space="0" w:color="auto"/>
              <w:bottom w:val="single" w:sz="4" w:space="0" w:color="auto"/>
              <w:right w:val="single" w:sz="4" w:space="0" w:color="auto"/>
            </w:tcBorders>
          </w:tcPr>
          <w:p w:rsidR="00212421" w:rsidRPr="00E41E00" w:rsidRDefault="00212421" w:rsidP="00212421">
            <w:pPr>
              <w:spacing w:line="281" w:lineRule="auto"/>
              <w:rPr>
                <w:rFonts w:ascii="Times New Roman" w:eastAsia="Times New Roman" w:hAnsi="Times New Roman" w:cs="Times New Roman"/>
                <w:sz w:val="24"/>
                <w:szCs w:val="24"/>
              </w:rPr>
            </w:pPr>
            <w:r w:rsidRPr="00E41E00">
              <w:rPr>
                <w:rFonts w:ascii="Times New Roman" w:eastAsia="Times New Roman" w:hAnsi="Times New Roman" w:cs="Times New Roman"/>
                <w:sz w:val="24"/>
                <w:szCs w:val="24"/>
              </w:rPr>
              <w:t>Resursele instituționale disponibile sunt utilizate corect și asigură un mediu accesibil și sigur pentru fiecare copil, inclusive cu CES. Anual aceste resurse sunt înnoite, conform planului strategic și operational, sumelor financiare disponibile.</w:t>
            </w:r>
          </w:p>
        </w:tc>
      </w:tr>
      <w:tr w:rsidR="003F1660" w:rsidRPr="00E41E00" w:rsidTr="00E41E00">
        <w:tc>
          <w:tcPr>
            <w:tcW w:w="9356" w:type="dxa"/>
            <w:gridSpan w:val="2"/>
            <w:tcBorders>
              <w:top w:val="single" w:sz="4" w:space="0" w:color="auto"/>
              <w:left w:val="single" w:sz="4" w:space="0" w:color="auto"/>
              <w:bottom w:val="single" w:sz="4" w:space="0" w:color="auto"/>
              <w:right w:val="single" w:sz="4" w:space="0" w:color="auto"/>
            </w:tcBorders>
          </w:tcPr>
          <w:p w:rsidR="003F1660" w:rsidRPr="00E41E00" w:rsidRDefault="003F1660" w:rsidP="00212421">
            <w:pPr>
              <w:spacing w:line="281" w:lineRule="auto"/>
              <w:rPr>
                <w:rFonts w:ascii="Times New Roman" w:eastAsia="Times New Roman" w:hAnsi="Times New Roman" w:cs="Times New Roman"/>
                <w:sz w:val="24"/>
                <w:szCs w:val="24"/>
              </w:rPr>
            </w:pPr>
            <w:r w:rsidRPr="00E41E00">
              <w:rPr>
                <w:rFonts w:ascii="Times New Roman" w:eastAsia="Times New Roman" w:hAnsi="Times New Roman" w:cs="Times New Roman"/>
                <w:b/>
                <w:sz w:val="24"/>
                <w:szCs w:val="24"/>
              </w:rPr>
              <w:t>Pondere şi punctaj acordat</w:t>
            </w:r>
            <w:r w:rsidRPr="00E41E00">
              <w:rPr>
                <w:rFonts w:ascii="Times New Roman" w:eastAsia="Times New Roman" w:hAnsi="Times New Roman" w:cs="Times New Roman"/>
                <w:sz w:val="24"/>
                <w:szCs w:val="24"/>
              </w:rPr>
              <w:t>: Pondere – 2; Autoevaluare conform criteriilor- 2; punctaj acordat-2</w:t>
            </w:r>
          </w:p>
        </w:tc>
      </w:tr>
      <w:tr w:rsidR="00212421" w:rsidRPr="00E41E00" w:rsidTr="00212421">
        <w:tc>
          <w:tcPr>
            <w:tcW w:w="9356" w:type="dxa"/>
            <w:gridSpan w:val="2"/>
            <w:shd w:val="clear" w:color="auto" w:fill="B6DDE8" w:themeFill="accent5" w:themeFillTint="66"/>
          </w:tcPr>
          <w:p w:rsidR="00212421" w:rsidRPr="00E41E00" w:rsidRDefault="00212421" w:rsidP="000E5163">
            <w:pPr>
              <w:rPr>
                <w:rFonts w:ascii="Times New Roman" w:hAnsi="Times New Roman" w:cs="Times New Roman"/>
                <w:b/>
                <w:bCs/>
                <w:sz w:val="24"/>
                <w:szCs w:val="24"/>
              </w:rPr>
            </w:pPr>
            <w:r w:rsidRPr="00E41E00">
              <w:rPr>
                <w:rFonts w:ascii="Times New Roman" w:hAnsi="Times New Roman" w:cs="Times New Roman"/>
                <w:b/>
                <w:bCs/>
                <w:sz w:val="24"/>
                <w:szCs w:val="24"/>
              </w:rPr>
              <w:t>Indicator 3.3.2.</w:t>
            </w:r>
            <w:r w:rsidRPr="00E41E00">
              <w:rPr>
                <w:rFonts w:ascii="Times New Roman" w:hAnsi="Times New Roman" w:cs="Times New Roman"/>
                <w:sz w:val="24"/>
                <w:szCs w:val="24"/>
              </w:rPr>
              <w:t xml:space="preserve"> Asigurarea protecției datelor cu caracter personal și a accesului, conform legii, la datele de interes public</w:t>
            </w:r>
          </w:p>
        </w:tc>
      </w:tr>
      <w:tr w:rsidR="000E5163" w:rsidRPr="00E41E00" w:rsidTr="000E5163">
        <w:tc>
          <w:tcPr>
            <w:tcW w:w="1418" w:type="dxa"/>
            <w:tcBorders>
              <w:top w:val="single" w:sz="4" w:space="0" w:color="auto"/>
              <w:left w:val="single" w:sz="4" w:space="0" w:color="auto"/>
              <w:bottom w:val="single" w:sz="4" w:space="0" w:color="auto"/>
              <w:right w:val="single" w:sz="4" w:space="0" w:color="auto"/>
            </w:tcBorders>
          </w:tcPr>
          <w:p w:rsidR="000E5163" w:rsidRPr="00E41E00" w:rsidRDefault="000E5163" w:rsidP="000E5163">
            <w:pPr>
              <w:rPr>
                <w:rFonts w:ascii="Times New Roman" w:hAnsi="Times New Roman" w:cs="Times New Roman"/>
                <w:sz w:val="24"/>
                <w:szCs w:val="24"/>
              </w:rPr>
            </w:pPr>
            <w:r w:rsidRPr="00E41E00">
              <w:rPr>
                <w:rFonts w:ascii="Times New Roman" w:hAnsi="Times New Roman" w:cs="Times New Roman"/>
                <w:sz w:val="24"/>
                <w:szCs w:val="24"/>
              </w:rPr>
              <w:t>Dovezi</w:t>
            </w:r>
          </w:p>
        </w:tc>
        <w:tc>
          <w:tcPr>
            <w:tcW w:w="7938" w:type="dxa"/>
            <w:tcBorders>
              <w:top w:val="single" w:sz="4" w:space="0" w:color="auto"/>
              <w:left w:val="single" w:sz="4" w:space="0" w:color="auto"/>
              <w:bottom w:val="single" w:sz="4" w:space="0" w:color="auto"/>
              <w:right w:val="single" w:sz="4" w:space="0" w:color="auto"/>
            </w:tcBorders>
          </w:tcPr>
          <w:p w:rsidR="000E5163" w:rsidRPr="00E41E00" w:rsidRDefault="000E5163" w:rsidP="000E5163">
            <w:pPr>
              <w:spacing w:line="272" w:lineRule="auto"/>
              <w:ind w:right="1405"/>
              <w:rPr>
                <w:rFonts w:ascii="Times New Roman" w:hAnsi="Times New Roman" w:cs="Times New Roman"/>
                <w:sz w:val="24"/>
                <w:szCs w:val="24"/>
              </w:rPr>
            </w:pPr>
            <w:r w:rsidRPr="00E41E00">
              <w:rPr>
                <w:rFonts w:ascii="Times New Roman" w:eastAsia="Cambria" w:hAnsi="Times New Roman" w:cs="Times New Roman"/>
                <w:sz w:val="24"/>
                <w:szCs w:val="24"/>
              </w:rPr>
              <w:t xml:space="preserve">Dosarele personale ale copiilor şi ale angajaţilor din instituție sunt păstrate în siguranţă şi doar un număr limitat de angajaţi au </w:t>
            </w:r>
            <w:r w:rsidRPr="00E41E00">
              <w:rPr>
                <w:rFonts w:ascii="Times New Roman" w:eastAsia="Cambria" w:hAnsi="Times New Roman" w:cs="Times New Roman"/>
                <w:sz w:val="24"/>
                <w:szCs w:val="24"/>
              </w:rPr>
              <w:lastRenderedPageBreak/>
              <w:t>acces la ele.</w:t>
            </w:r>
          </w:p>
        </w:tc>
      </w:tr>
      <w:tr w:rsidR="000E5163" w:rsidRPr="00E41E00" w:rsidTr="000E5163">
        <w:tc>
          <w:tcPr>
            <w:tcW w:w="1418" w:type="dxa"/>
            <w:tcBorders>
              <w:top w:val="single" w:sz="4" w:space="0" w:color="auto"/>
              <w:left w:val="single" w:sz="4" w:space="0" w:color="auto"/>
              <w:bottom w:val="single" w:sz="4" w:space="0" w:color="auto"/>
              <w:right w:val="single" w:sz="4" w:space="0" w:color="auto"/>
            </w:tcBorders>
          </w:tcPr>
          <w:p w:rsidR="000E5163" w:rsidRPr="00E41E00" w:rsidRDefault="000E5163" w:rsidP="000E5163">
            <w:pPr>
              <w:rPr>
                <w:rFonts w:ascii="Times New Roman" w:hAnsi="Times New Roman" w:cs="Times New Roman"/>
                <w:sz w:val="24"/>
                <w:szCs w:val="24"/>
              </w:rPr>
            </w:pPr>
            <w:r w:rsidRPr="00E41E00">
              <w:rPr>
                <w:rFonts w:ascii="Times New Roman" w:hAnsi="Times New Roman" w:cs="Times New Roman"/>
                <w:sz w:val="24"/>
                <w:szCs w:val="24"/>
              </w:rPr>
              <w:lastRenderedPageBreak/>
              <w:t xml:space="preserve">Constatări </w:t>
            </w:r>
          </w:p>
        </w:tc>
        <w:tc>
          <w:tcPr>
            <w:tcW w:w="7938" w:type="dxa"/>
            <w:tcBorders>
              <w:top w:val="single" w:sz="4" w:space="0" w:color="auto"/>
              <w:left w:val="single" w:sz="4" w:space="0" w:color="auto"/>
              <w:bottom w:val="single" w:sz="4" w:space="0" w:color="auto"/>
              <w:right w:val="single" w:sz="4" w:space="0" w:color="auto"/>
            </w:tcBorders>
          </w:tcPr>
          <w:p w:rsidR="000E5163" w:rsidRPr="00E41E00" w:rsidRDefault="000E5163" w:rsidP="000E5163">
            <w:pPr>
              <w:spacing w:line="272" w:lineRule="auto"/>
              <w:ind w:right="1405"/>
              <w:rPr>
                <w:rFonts w:ascii="Times New Roman" w:eastAsia="Cambria" w:hAnsi="Times New Roman" w:cs="Times New Roman"/>
                <w:sz w:val="24"/>
                <w:szCs w:val="24"/>
              </w:rPr>
            </w:pPr>
            <w:r w:rsidRPr="00E41E00">
              <w:rPr>
                <w:rFonts w:ascii="Times New Roman" w:eastAsia="Cambria" w:hAnsi="Times New Roman" w:cs="Times New Roman"/>
                <w:sz w:val="24"/>
                <w:szCs w:val="24"/>
              </w:rPr>
              <w:t>La editarea, completarea şi modificarea datelor din SIME, SAPD, SIPAS, SPCG au acces doar persoane autorizate şi desemnate prin ordinul directorului</w:t>
            </w:r>
          </w:p>
        </w:tc>
      </w:tr>
    </w:tbl>
    <w:tbl>
      <w:tblPr>
        <w:tblStyle w:val="TableGrid"/>
        <w:tblW w:w="9395" w:type="dxa"/>
        <w:tblInd w:w="-2" w:type="dxa"/>
        <w:tblCellMar>
          <w:left w:w="7" w:type="dxa"/>
        </w:tblCellMar>
        <w:tblLook w:val="04A0"/>
      </w:tblPr>
      <w:tblGrid>
        <w:gridCol w:w="1940"/>
        <w:gridCol w:w="1657"/>
        <w:gridCol w:w="3596"/>
        <w:gridCol w:w="2202"/>
      </w:tblGrid>
      <w:tr w:rsidR="000E5163" w:rsidRPr="00E41E00" w:rsidTr="000E5163">
        <w:trPr>
          <w:trHeight w:val="490"/>
        </w:trPr>
        <w:tc>
          <w:tcPr>
            <w:tcW w:w="1940" w:type="dxa"/>
            <w:tcBorders>
              <w:top w:val="single" w:sz="6" w:space="0" w:color="000000"/>
              <w:left w:val="single" w:sz="6" w:space="0" w:color="000000"/>
              <w:bottom w:val="single" w:sz="6" w:space="0" w:color="000000"/>
              <w:right w:val="single" w:sz="6" w:space="0" w:color="000000"/>
            </w:tcBorders>
          </w:tcPr>
          <w:p w:rsidR="000E5163" w:rsidRPr="00E41E00" w:rsidRDefault="000E5163" w:rsidP="000E5163">
            <w:pPr>
              <w:ind w:left="110"/>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Pondere și punctaj </w:t>
            </w:r>
          </w:p>
          <w:p w:rsidR="000E5163" w:rsidRPr="00E41E00" w:rsidRDefault="000E5163" w:rsidP="000E5163">
            <w:pPr>
              <w:ind w:left="120"/>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0E5163" w:rsidRPr="00E41E00" w:rsidRDefault="000E5163" w:rsidP="000E5163">
            <w:pPr>
              <w:rPr>
                <w:rFonts w:ascii="Times New Roman" w:hAnsi="Times New Roman" w:cs="Times New Roman"/>
                <w:sz w:val="24"/>
                <w:szCs w:val="24"/>
              </w:rPr>
            </w:pPr>
            <w:r w:rsidRPr="00E41E00">
              <w:rPr>
                <w:rFonts w:ascii="Times New Roman" w:eastAsia="Cambria" w:hAnsi="Times New Roman" w:cs="Times New Roman"/>
                <w:sz w:val="24"/>
                <w:szCs w:val="24"/>
              </w:rPr>
              <w:t xml:space="preserve">Pondere: 1  </w:t>
            </w:r>
          </w:p>
        </w:tc>
        <w:tc>
          <w:tcPr>
            <w:tcW w:w="3596" w:type="dxa"/>
            <w:tcBorders>
              <w:top w:val="single" w:sz="6" w:space="0" w:color="000000"/>
              <w:left w:val="single" w:sz="6" w:space="0" w:color="000000"/>
              <w:bottom w:val="single" w:sz="6" w:space="0" w:color="000000"/>
              <w:right w:val="single" w:sz="6" w:space="0" w:color="000000"/>
            </w:tcBorders>
          </w:tcPr>
          <w:p w:rsidR="000E5163" w:rsidRPr="00E41E00" w:rsidRDefault="000E5163" w:rsidP="000E5163">
            <w:pPr>
              <w:rPr>
                <w:rFonts w:ascii="Times New Roman" w:hAnsi="Times New Roman" w:cs="Times New Roman"/>
                <w:sz w:val="24"/>
                <w:szCs w:val="24"/>
              </w:rPr>
            </w:pPr>
            <w:r w:rsidRPr="00E41E00">
              <w:rPr>
                <w:rFonts w:ascii="Times New Roman" w:eastAsia="Cambria" w:hAnsi="Times New Roman" w:cs="Times New Roman"/>
                <w:sz w:val="24"/>
                <w:szCs w:val="24"/>
              </w:rPr>
              <w:t xml:space="preserve">Autoevaluare conform criteriilor: 1 </w:t>
            </w:r>
          </w:p>
        </w:tc>
        <w:tc>
          <w:tcPr>
            <w:tcW w:w="2202" w:type="dxa"/>
            <w:tcBorders>
              <w:top w:val="single" w:sz="6" w:space="0" w:color="000000"/>
              <w:left w:val="single" w:sz="6" w:space="0" w:color="000000"/>
              <w:bottom w:val="single" w:sz="6" w:space="0" w:color="000000"/>
              <w:right w:val="single" w:sz="4" w:space="0" w:color="auto"/>
            </w:tcBorders>
          </w:tcPr>
          <w:p w:rsidR="000E5163" w:rsidRPr="00E41E00" w:rsidRDefault="000E5163" w:rsidP="000E5163">
            <w:pPr>
              <w:ind w:left="5"/>
              <w:rPr>
                <w:rFonts w:ascii="Times New Roman" w:hAnsi="Times New Roman" w:cs="Times New Roman"/>
                <w:sz w:val="24"/>
                <w:szCs w:val="24"/>
              </w:rPr>
            </w:pPr>
            <w:r w:rsidRPr="00E41E00">
              <w:rPr>
                <w:rFonts w:ascii="Times New Roman" w:eastAsia="Cambria" w:hAnsi="Times New Roman" w:cs="Times New Roman"/>
                <w:sz w:val="24"/>
                <w:szCs w:val="24"/>
              </w:rPr>
              <w:t xml:space="preserve">Punctaj acordat: 1 </w:t>
            </w:r>
          </w:p>
        </w:tc>
      </w:tr>
    </w:tbl>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7938"/>
      </w:tblGrid>
      <w:tr w:rsidR="000E5163" w:rsidRPr="008C35B9" w:rsidTr="000E5163">
        <w:tc>
          <w:tcPr>
            <w:tcW w:w="935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E5163" w:rsidRPr="008C35B9" w:rsidRDefault="000E5163" w:rsidP="000E5163">
            <w:pPr>
              <w:pStyle w:val="Listparagraf"/>
              <w:ind w:left="313" w:hanging="313"/>
              <w:rPr>
                <w:bCs/>
              </w:rPr>
            </w:pPr>
            <w:r>
              <w:rPr>
                <w:rFonts w:eastAsia="Times New Roman"/>
                <w:b/>
                <w:i/>
              </w:rPr>
              <w:t>Domeniu: Capacitate instituţională:</w:t>
            </w:r>
          </w:p>
        </w:tc>
      </w:tr>
      <w:tr w:rsidR="000E5163" w:rsidRPr="00251E68" w:rsidTr="000E5163">
        <w:tc>
          <w:tcPr>
            <w:tcW w:w="935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E5163" w:rsidRPr="00251E68" w:rsidRDefault="000E5163" w:rsidP="000E5163">
            <w:pPr>
              <w:spacing w:after="5" w:line="250" w:lineRule="auto"/>
              <w:ind w:left="67" w:hanging="10"/>
            </w:pPr>
            <w:r>
              <w:rPr>
                <w:rFonts w:ascii="Times New Roman" w:eastAsia="Times New Roman" w:hAnsi="Times New Roman" w:cs="Times New Roman"/>
                <w:b/>
                <w:sz w:val="24"/>
              </w:rPr>
              <w:t>Indicator 3.3.3.</w:t>
            </w:r>
            <w:r>
              <w:rPr>
                <w:rFonts w:ascii="Times New Roman" w:eastAsia="Times New Roman" w:hAnsi="Times New Roman" w:cs="Times New Roman"/>
                <w:sz w:val="24"/>
              </w:rPr>
              <w:t xml:space="preserve"> Asigurarea unui mediu accesibil pentru incluziunea tuturor elevilor/ copiilor, a spaţiilor dotate, conforme specificului educaţiei, a spaţii1or destinate serviciilor de sprijin</w:t>
            </w:r>
          </w:p>
        </w:tc>
      </w:tr>
      <w:tr w:rsidR="000E5163" w:rsidRPr="00251E68" w:rsidTr="000E5163">
        <w:tc>
          <w:tcPr>
            <w:tcW w:w="1418" w:type="dxa"/>
            <w:tcBorders>
              <w:top w:val="single" w:sz="4" w:space="0" w:color="auto"/>
              <w:left w:val="single" w:sz="4" w:space="0" w:color="auto"/>
              <w:bottom w:val="single" w:sz="4" w:space="0" w:color="auto"/>
              <w:right w:val="single" w:sz="4" w:space="0" w:color="auto"/>
            </w:tcBorders>
          </w:tcPr>
          <w:p w:rsidR="000E5163" w:rsidRPr="00F644EB" w:rsidRDefault="000E5163" w:rsidP="000E5163">
            <w:pPr>
              <w:rPr>
                <w:sz w:val="24"/>
                <w:szCs w:val="24"/>
              </w:rPr>
            </w:pPr>
            <w:r w:rsidRPr="00F644EB">
              <w:rPr>
                <w:sz w:val="24"/>
                <w:szCs w:val="24"/>
              </w:rPr>
              <w:t>Dovezi</w:t>
            </w:r>
          </w:p>
        </w:tc>
        <w:tc>
          <w:tcPr>
            <w:tcW w:w="7938" w:type="dxa"/>
            <w:tcBorders>
              <w:top w:val="single" w:sz="4" w:space="0" w:color="auto"/>
              <w:left w:val="single" w:sz="4" w:space="0" w:color="auto"/>
              <w:bottom w:val="single" w:sz="4" w:space="0" w:color="auto"/>
              <w:right w:val="single" w:sz="4" w:space="0" w:color="auto"/>
            </w:tcBorders>
          </w:tcPr>
          <w:p w:rsidR="000E5163" w:rsidRDefault="000E5163" w:rsidP="000E5163">
            <w:pPr>
              <w:spacing w:after="26" w:line="258" w:lineRule="auto"/>
              <w:ind w:right="159"/>
              <w:jc w:val="both"/>
              <w:rPr>
                <w:rFonts w:ascii="Times New Roman" w:eastAsia="Times New Roman" w:hAnsi="Times New Roman" w:cs="Times New Roman"/>
                <w:sz w:val="24"/>
              </w:rPr>
            </w:pPr>
            <w:r>
              <w:rPr>
                <w:rFonts w:ascii="Times New Roman" w:eastAsia="Times New Roman" w:hAnsi="Times New Roman" w:cs="Times New Roman"/>
                <w:sz w:val="24"/>
              </w:rPr>
              <w:t>Institu</w:t>
            </w:r>
            <w:r w:rsidR="00E41E00">
              <w:rPr>
                <w:rFonts w:ascii="Times New Roman" w:eastAsia="Times New Roman" w:hAnsi="Times New Roman" w:cs="Times New Roman"/>
                <w:sz w:val="24"/>
              </w:rPr>
              <w:t xml:space="preserve">ţia dispune de teren de joacă, </w:t>
            </w:r>
            <w:r>
              <w:rPr>
                <w:rFonts w:ascii="Times New Roman" w:eastAsia="Times New Roman" w:hAnsi="Times New Roman" w:cs="Times New Roman"/>
                <w:sz w:val="24"/>
              </w:rPr>
              <w:t xml:space="preserve">sală de festivităţi, Cabinet logopedic, Sali de grupe dotate cu televizoare, laptopuri, planse didactice, literatură.  </w:t>
            </w:r>
          </w:p>
          <w:p w:rsidR="000E5163" w:rsidRPr="00251E68" w:rsidRDefault="000E5163" w:rsidP="000E5163">
            <w:pPr>
              <w:spacing w:after="26" w:line="258" w:lineRule="auto"/>
              <w:ind w:right="159"/>
              <w:jc w:val="both"/>
            </w:pPr>
            <w:r>
              <w:rPr>
                <w:rFonts w:ascii="Times New Roman" w:eastAsia="Times New Roman" w:hAnsi="Times New Roman" w:cs="Times New Roman"/>
                <w:sz w:val="24"/>
              </w:rPr>
              <w:t xml:space="preserve">Centrul Metodic este reoformat/reorganizat și dotat cu bibliotecă, calculator, laptop, ecran, aparat de </w:t>
            </w:r>
            <w:r w:rsidR="009F5F67">
              <w:rPr>
                <w:rFonts w:ascii="Times New Roman" w:eastAsia="Times New Roman" w:hAnsi="Times New Roman" w:cs="Times New Roman"/>
                <w:sz w:val="24"/>
              </w:rPr>
              <w:t>Xerox, aparat de copertat,  etc.</w:t>
            </w:r>
          </w:p>
        </w:tc>
      </w:tr>
      <w:tr w:rsidR="000E5163" w:rsidRPr="00F644EB" w:rsidTr="000E5163">
        <w:tc>
          <w:tcPr>
            <w:tcW w:w="1418" w:type="dxa"/>
            <w:tcBorders>
              <w:top w:val="single" w:sz="4" w:space="0" w:color="auto"/>
              <w:left w:val="single" w:sz="4" w:space="0" w:color="auto"/>
              <w:bottom w:val="single" w:sz="4" w:space="0" w:color="auto"/>
              <w:right w:val="single" w:sz="4" w:space="0" w:color="auto"/>
            </w:tcBorders>
          </w:tcPr>
          <w:p w:rsidR="000E5163" w:rsidRPr="00F644EB" w:rsidRDefault="000E5163" w:rsidP="000E5163">
            <w:pPr>
              <w:rPr>
                <w:sz w:val="24"/>
                <w:szCs w:val="24"/>
              </w:rPr>
            </w:pPr>
            <w:r w:rsidRPr="00F644EB">
              <w:rPr>
                <w:sz w:val="24"/>
                <w:szCs w:val="24"/>
              </w:rPr>
              <w:t xml:space="preserve">Constatări </w:t>
            </w:r>
          </w:p>
        </w:tc>
        <w:tc>
          <w:tcPr>
            <w:tcW w:w="7938" w:type="dxa"/>
            <w:tcBorders>
              <w:top w:val="single" w:sz="4" w:space="0" w:color="auto"/>
              <w:left w:val="single" w:sz="4" w:space="0" w:color="auto"/>
              <w:bottom w:val="single" w:sz="4" w:space="0" w:color="auto"/>
              <w:right w:val="single" w:sz="4" w:space="0" w:color="auto"/>
            </w:tcBorders>
          </w:tcPr>
          <w:p w:rsidR="000E5163" w:rsidRPr="00F644EB" w:rsidRDefault="009F5F67" w:rsidP="000E5163">
            <w:pPr>
              <w:spacing w:line="272" w:lineRule="auto"/>
              <w:ind w:right="1405"/>
              <w:rPr>
                <w:rFonts w:ascii="Cambria" w:eastAsia="Cambria" w:hAnsi="Cambria" w:cs="Cambria"/>
                <w:sz w:val="24"/>
                <w:szCs w:val="24"/>
              </w:rPr>
            </w:pPr>
            <w:r w:rsidRPr="00F644EB">
              <w:rPr>
                <w:rFonts w:ascii="Times New Roman" w:eastAsia="Times New Roman" w:hAnsi="Times New Roman" w:cs="Times New Roman"/>
                <w:sz w:val="24"/>
                <w:szCs w:val="24"/>
              </w:rPr>
              <w:t xml:space="preserve">Resursele materiale, financiare şi </w:t>
            </w:r>
            <w:proofErr w:type="gramStart"/>
            <w:r w:rsidRPr="00F644EB">
              <w:rPr>
                <w:rFonts w:ascii="Times New Roman" w:eastAsia="Times New Roman" w:hAnsi="Times New Roman" w:cs="Times New Roman"/>
                <w:sz w:val="24"/>
                <w:szCs w:val="24"/>
              </w:rPr>
              <w:t>umane  din</w:t>
            </w:r>
            <w:proofErr w:type="gramEnd"/>
            <w:r w:rsidRPr="00F644EB">
              <w:rPr>
                <w:rFonts w:ascii="Times New Roman" w:eastAsia="Times New Roman" w:hAnsi="Times New Roman" w:cs="Times New Roman"/>
                <w:sz w:val="24"/>
                <w:szCs w:val="24"/>
              </w:rPr>
              <w:t xml:space="preserve"> instituţie permit desfăşurarea unui învăţământ modern și  de calitate.</w:t>
            </w:r>
          </w:p>
        </w:tc>
      </w:tr>
    </w:tbl>
    <w:tbl>
      <w:tblPr>
        <w:tblStyle w:val="TableGrid"/>
        <w:tblW w:w="9395" w:type="dxa"/>
        <w:tblInd w:w="-2" w:type="dxa"/>
        <w:tblCellMar>
          <w:left w:w="7" w:type="dxa"/>
        </w:tblCellMar>
        <w:tblLook w:val="04A0"/>
      </w:tblPr>
      <w:tblGrid>
        <w:gridCol w:w="1940"/>
        <w:gridCol w:w="1657"/>
        <w:gridCol w:w="3596"/>
        <w:gridCol w:w="2202"/>
      </w:tblGrid>
      <w:tr w:rsidR="009F5F67" w:rsidRPr="00F644EB" w:rsidTr="006C54C6">
        <w:trPr>
          <w:trHeight w:val="490"/>
        </w:trPr>
        <w:tc>
          <w:tcPr>
            <w:tcW w:w="1940" w:type="dxa"/>
            <w:tcBorders>
              <w:top w:val="single" w:sz="6" w:space="0" w:color="000000"/>
              <w:left w:val="single" w:sz="6" w:space="0" w:color="000000"/>
              <w:bottom w:val="single" w:sz="6" w:space="0" w:color="000000"/>
              <w:right w:val="single" w:sz="6" w:space="0" w:color="000000"/>
            </w:tcBorders>
          </w:tcPr>
          <w:p w:rsidR="009F5F67" w:rsidRPr="00F644EB" w:rsidRDefault="009F5F67" w:rsidP="006C54C6">
            <w:pPr>
              <w:ind w:left="110"/>
              <w:rPr>
                <w:sz w:val="24"/>
                <w:szCs w:val="24"/>
              </w:rPr>
            </w:pPr>
            <w:r w:rsidRPr="00F644EB">
              <w:rPr>
                <w:rFonts w:ascii="Times New Roman" w:eastAsia="Times New Roman" w:hAnsi="Times New Roman" w:cs="Times New Roman"/>
                <w:sz w:val="24"/>
                <w:szCs w:val="24"/>
              </w:rPr>
              <w:t xml:space="preserve">Pondere și punctaj </w:t>
            </w:r>
          </w:p>
          <w:p w:rsidR="009F5F67" w:rsidRPr="00F644EB" w:rsidRDefault="009F5F67" w:rsidP="006C54C6">
            <w:pPr>
              <w:ind w:left="120"/>
              <w:rPr>
                <w:sz w:val="24"/>
                <w:szCs w:val="24"/>
              </w:rPr>
            </w:pPr>
            <w:r w:rsidRPr="00F644EB">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9F5F67" w:rsidRPr="00F644EB" w:rsidRDefault="009F5F67" w:rsidP="006C54C6">
            <w:pPr>
              <w:rPr>
                <w:sz w:val="24"/>
                <w:szCs w:val="24"/>
              </w:rPr>
            </w:pPr>
            <w:r w:rsidRPr="00F644EB">
              <w:rPr>
                <w:rFonts w:ascii="Cambria" w:eastAsia="Cambria" w:hAnsi="Cambria" w:cs="Cambria"/>
                <w:sz w:val="24"/>
                <w:szCs w:val="24"/>
              </w:rPr>
              <w:t xml:space="preserve">Pondere: 1  </w:t>
            </w:r>
          </w:p>
        </w:tc>
        <w:tc>
          <w:tcPr>
            <w:tcW w:w="3596" w:type="dxa"/>
            <w:tcBorders>
              <w:top w:val="single" w:sz="6" w:space="0" w:color="000000"/>
              <w:left w:val="single" w:sz="6" w:space="0" w:color="000000"/>
              <w:bottom w:val="single" w:sz="6" w:space="0" w:color="000000"/>
              <w:right w:val="single" w:sz="6" w:space="0" w:color="000000"/>
            </w:tcBorders>
          </w:tcPr>
          <w:p w:rsidR="009F5F67" w:rsidRPr="00F644EB" w:rsidRDefault="009F5F67" w:rsidP="006C54C6">
            <w:pPr>
              <w:rPr>
                <w:sz w:val="24"/>
                <w:szCs w:val="24"/>
              </w:rPr>
            </w:pPr>
            <w:r w:rsidRPr="00F644EB">
              <w:rPr>
                <w:rFonts w:ascii="Cambria" w:eastAsia="Cambria" w:hAnsi="Cambria" w:cs="Cambria"/>
                <w:sz w:val="24"/>
                <w:szCs w:val="24"/>
              </w:rPr>
              <w:t xml:space="preserve">Autoevaluare conform criteriilor: 1 </w:t>
            </w:r>
          </w:p>
        </w:tc>
        <w:tc>
          <w:tcPr>
            <w:tcW w:w="2202" w:type="dxa"/>
            <w:tcBorders>
              <w:top w:val="single" w:sz="6" w:space="0" w:color="000000"/>
              <w:left w:val="single" w:sz="6" w:space="0" w:color="000000"/>
              <w:bottom w:val="single" w:sz="6" w:space="0" w:color="000000"/>
              <w:right w:val="single" w:sz="4" w:space="0" w:color="auto"/>
            </w:tcBorders>
          </w:tcPr>
          <w:p w:rsidR="009F5F67" w:rsidRPr="00F644EB" w:rsidRDefault="009F5F67" w:rsidP="006C54C6">
            <w:pPr>
              <w:ind w:left="5"/>
              <w:rPr>
                <w:sz w:val="24"/>
                <w:szCs w:val="24"/>
              </w:rPr>
            </w:pPr>
            <w:r w:rsidRPr="00F644EB">
              <w:rPr>
                <w:rFonts w:ascii="Cambria" w:eastAsia="Cambria" w:hAnsi="Cambria" w:cs="Cambria"/>
                <w:sz w:val="24"/>
                <w:szCs w:val="24"/>
              </w:rPr>
              <w:t xml:space="preserve">Punctaj acordat: 1 </w:t>
            </w:r>
          </w:p>
        </w:tc>
      </w:tr>
    </w:tbl>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7938"/>
      </w:tblGrid>
      <w:tr w:rsidR="009F5F67" w:rsidRPr="008C35B9" w:rsidTr="006C54C6">
        <w:tc>
          <w:tcPr>
            <w:tcW w:w="935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rsidR="009F5F67" w:rsidRPr="008C35B9" w:rsidRDefault="009F5F67" w:rsidP="009F5F67">
            <w:pPr>
              <w:pStyle w:val="Listparagraf"/>
              <w:ind w:left="313" w:hanging="313"/>
              <w:rPr>
                <w:bCs/>
              </w:rPr>
            </w:pPr>
            <w:r>
              <w:rPr>
                <w:rFonts w:eastAsia="Times New Roman"/>
                <w:b/>
                <w:i/>
              </w:rPr>
              <w:t>Domeniu: Curriculum/proces educaţional</w:t>
            </w:r>
          </w:p>
        </w:tc>
      </w:tr>
      <w:tr w:rsidR="009F5F67" w:rsidRPr="00251E68" w:rsidTr="006C54C6">
        <w:tc>
          <w:tcPr>
            <w:tcW w:w="935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F5F67" w:rsidRPr="00251E68" w:rsidRDefault="009F5F67" w:rsidP="009F5F67">
            <w:pPr>
              <w:spacing w:after="5" w:line="250" w:lineRule="auto"/>
              <w:ind w:left="67" w:hanging="10"/>
            </w:pPr>
            <w:r>
              <w:rPr>
                <w:rFonts w:ascii="Times New Roman" w:eastAsia="Times New Roman" w:hAnsi="Times New Roman" w:cs="Times New Roman"/>
                <w:b/>
                <w:sz w:val="24"/>
              </w:rPr>
              <w:t>Indicator 3.3.4.</w:t>
            </w:r>
            <w:r>
              <w:rPr>
                <w:rFonts w:ascii="Times New Roman" w:eastAsia="Times New Roman" w:hAnsi="Times New Roman" w:cs="Times New Roman"/>
                <w:sz w:val="24"/>
              </w:rPr>
              <w:t xml:space="preserve"> Punerea în aplicare a mijloacelor de invăţământ şi a auxiliarelor curriculare, utilizând tehnologii informaţionale şi de comunicare adaptate necesităţilor tuturor elevilor/ copiilor</w:t>
            </w:r>
          </w:p>
        </w:tc>
      </w:tr>
      <w:tr w:rsidR="009F5F67" w:rsidRPr="00251E68" w:rsidTr="006C54C6">
        <w:tc>
          <w:tcPr>
            <w:tcW w:w="1418" w:type="dxa"/>
            <w:tcBorders>
              <w:top w:val="single" w:sz="4" w:space="0" w:color="auto"/>
              <w:left w:val="single" w:sz="4" w:space="0" w:color="auto"/>
              <w:bottom w:val="single" w:sz="4" w:space="0" w:color="auto"/>
              <w:right w:val="single" w:sz="4" w:space="0" w:color="auto"/>
            </w:tcBorders>
          </w:tcPr>
          <w:p w:rsidR="009F5F67" w:rsidRPr="008E3D11" w:rsidRDefault="009F5F67" w:rsidP="006C54C6">
            <w:r>
              <w:t>Dovezi</w:t>
            </w:r>
          </w:p>
        </w:tc>
        <w:tc>
          <w:tcPr>
            <w:tcW w:w="7938" w:type="dxa"/>
            <w:tcBorders>
              <w:top w:val="single" w:sz="4" w:space="0" w:color="auto"/>
              <w:left w:val="single" w:sz="4" w:space="0" w:color="auto"/>
              <w:bottom w:val="single" w:sz="4" w:space="0" w:color="auto"/>
              <w:right w:val="single" w:sz="4" w:space="0" w:color="auto"/>
            </w:tcBorders>
          </w:tcPr>
          <w:p w:rsidR="009F5F67" w:rsidRPr="00251E68" w:rsidRDefault="009F5F67" w:rsidP="006C54C6">
            <w:pPr>
              <w:spacing w:after="26" w:line="258" w:lineRule="auto"/>
              <w:ind w:right="159"/>
              <w:jc w:val="both"/>
            </w:pPr>
            <w:r>
              <w:rPr>
                <w:rFonts w:ascii="Times New Roman" w:eastAsia="Times New Roman" w:hAnsi="Times New Roman" w:cs="Times New Roman"/>
                <w:sz w:val="24"/>
              </w:rPr>
              <w:t xml:space="preserve">Dotarea instituţiei cu mijloacele existente permite utilizarea lor în cadrul activităților.  </w:t>
            </w:r>
          </w:p>
        </w:tc>
      </w:tr>
      <w:tr w:rsidR="009F5F67" w:rsidTr="006C54C6">
        <w:tc>
          <w:tcPr>
            <w:tcW w:w="1418" w:type="dxa"/>
            <w:tcBorders>
              <w:top w:val="single" w:sz="4" w:space="0" w:color="auto"/>
              <w:left w:val="single" w:sz="4" w:space="0" w:color="auto"/>
              <w:bottom w:val="single" w:sz="4" w:space="0" w:color="auto"/>
              <w:right w:val="single" w:sz="4" w:space="0" w:color="auto"/>
            </w:tcBorders>
          </w:tcPr>
          <w:p w:rsidR="009F5F67" w:rsidRDefault="009F5F67" w:rsidP="006C54C6">
            <w:r>
              <w:t xml:space="preserve">Constatări </w:t>
            </w:r>
          </w:p>
        </w:tc>
        <w:tc>
          <w:tcPr>
            <w:tcW w:w="7938" w:type="dxa"/>
            <w:tcBorders>
              <w:top w:val="single" w:sz="4" w:space="0" w:color="auto"/>
              <w:left w:val="single" w:sz="4" w:space="0" w:color="auto"/>
              <w:bottom w:val="single" w:sz="4" w:space="0" w:color="auto"/>
              <w:right w:val="single" w:sz="4" w:space="0" w:color="auto"/>
            </w:tcBorders>
          </w:tcPr>
          <w:p w:rsidR="009F5F67" w:rsidRDefault="009F5F67" w:rsidP="006C54C6">
            <w:pPr>
              <w:spacing w:line="272" w:lineRule="auto"/>
              <w:ind w:right="1405"/>
              <w:rPr>
                <w:rFonts w:ascii="Cambria" w:eastAsia="Cambria" w:hAnsi="Cambria" w:cs="Cambria"/>
              </w:rPr>
            </w:pPr>
            <w:r>
              <w:rPr>
                <w:rFonts w:ascii="Times New Roman" w:eastAsia="Times New Roman" w:hAnsi="Times New Roman" w:cs="Times New Roman"/>
                <w:sz w:val="24"/>
              </w:rPr>
              <w:t xml:space="preserve">Prestarea unui învăţământ interactiv şi de calitate ajută copiii să treacă cu success îtreapta primară.  </w:t>
            </w:r>
          </w:p>
        </w:tc>
      </w:tr>
    </w:tbl>
    <w:tbl>
      <w:tblPr>
        <w:tblStyle w:val="TableGrid"/>
        <w:tblW w:w="9395" w:type="dxa"/>
        <w:tblInd w:w="-2" w:type="dxa"/>
        <w:tblCellMar>
          <w:left w:w="7" w:type="dxa"/>
        </w:tblCellMar>
        <w:tblLook w:val="04A0"/>
      </w:tblPr>
      <w:tblGrid>
        <w:gridCol w:w="1940"/>
        <w:gridCol w:w="1657"/>
        <w:gridCol w:w="3596"/>
        <w:gridCol w:w="2202"/>
      </w:tblGrid>
      <w:tr w:rsidR="009F5F67" w:rsidTr="006C54C6">
        <w:trPr>
          <w:trHeight w:val="490"/>
        </w:trPr>
        <w:tc>
          <w:tcPr>
            <w:tcW w:w="1940" w:type="dxa"/>
            <w:tcBorders>
              <w:top w:val="single" w:sz="6" w:space="0" w:color="000000"/>
              <w:left w:val="single" w:sz="6" w:space="0" w:color="000000"/>
              <w:bottom w:val="single" w:sz="6" w:space="0" w:color="000000"/>
              <w:right w:val="single" w:sz="6" w:space="0" w:color="000000"/>
            </w:tcBorders>
          </w:tcPr>
          <w:p w:rsidR="009F5F67" w:rsidRDefault="009F5F67" w:rsidP="003F1660">
            <w:pPr>
              <w:ind w:left="110"/>
            </w:pPr>
            <w:r>
              <w:rPr>
                <w:rFonts w:ascii="Times New Roman" w:eastAsia="Times New Roman" w:hAnsi="Times New Roman" w:cs="Times New Roman"/>
                <w:sz w:val="24"/>
              </w:rPr>
              <w:t xml:space="preserve">Pondere și punctaj </w:t>
            </w:r>
          </w:p>
        </w:tc>
        <w:tc>
          <w:tcPr>
            <w:tcW w:w="1657" w:type="dxa"/>
            <w:tcBorders>
              <w:top w:val="single" w:sz="6" w:space="0" w:color="000000"/>
              <w:left w:val="single" w:sz="6" w:space="0" w:color="000000"/>
              <w:bottom w:val="single" w:sz="6" w:space="0" w:color="000000"/>
              <w:right w:val="single" w:sz="6" w:space="0" w:color="000000"/>
            </w:tcBorders>
          </w:tcPr>
          <w:p w:rsidR="009F5F67" w:rsidRDefault="009F5F67" w:rsidP="006C54C6">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9F5F67" w:rsidRDefault="009F5F67" w:rsidP="006C54C6">
            <w:r>
              <w:rPr>
                <w:rFonts w:ascii="Cambria" w:eastAsia="Cambria" w:hAnsi="Cambria" w:cs="Cambria"/>
              </w:rPr>
              <w:t xml:space="preserve">Autoevaluare conform criteriilor: 2 </w:t>
            </w:r>
          </w:p>
        </w:tc>
        <w:tc>
          <w:tcPr>
            <w:tcW w:w="2202" w:type="dxa"/>
            <w:tcBorders>
              <w:top w:val="single" w:sz="6" w:space="0" w:color="000000"/>
              <w:left w:val="single" w:sz="6" w:space="0" w:color="000000"/>
              <w:bottom w:val="single" w:sz="6" w:space="0" w:color="000000"/>
              <w:right w:val="single" w:sz="4" w:space="0" w:color="auto"/>
            </w:tcBorders>
          </w:tcPr>
          <w:p w:rsidR="009F5F67" w:rsidRDefault="009F5F67" w:rsidP="006C54C6">
            <w:pPr>
              <w:ind w:left="5"/>
            </w:pPr>
            <w:r>
              <w:rPr>
                <w:rFonts w:ascii="Cambria" w:eastAsia="Cambria" w:hAnsi="Cambria" w:cs="Cambria"/>
              </w:rPr>
              <w:t xml:space="preserve">Punctaj acordat: 2 </w:t>
            </w:r>
          </w:p>
        </w:tc>
      </w:tr>
    </w:tbl>
    <w:p w:rsidR="00371411" w:rsidRDefault="00371411" w:rsidP="00083C33">
      <w:pPr>
        <w:rPr>
          <w:rFonts w:eastAsia="+mj-ea"/>
          <w:b/>
          <w:bCs/>
          <w:kern w:val="24"/>
          <w:sz w:val="28"/>
          <w:szCs w:val="28"/>
        </w:rPr>
      </w:pPr>
    </w:p>
    <w:p w:rsidR="009F5F67" w:rsidRDefault="009F5F67" w:rsidP="009F5F67">
      <w:pPr>
        <w:pStyle w:val="Titlu1"/>
        <w:ind w:right="146"/>
      </w:pPr>
      <w:r>
        <w:t xml:space="preserve">Dimensiune IV.EFICIENŢĂ EDUCAŢIONALĂ </w:t>
      </w:r>
    </w:p>
    <w:p w:rsidR="009F5F67" w:rsidRDefault="009F5F67" w:rsidP="009F5F67">
      <w:pPr>
        <w:spacing w:after="0"/>
        <w:ind w:left="199"/>
        <w:jc w:val="center"/>
        <w:rPr>
          <w:rFonts w:ascii="Times New Roman" w:eastAsia="Times New Roman" w:hAnsi="Times New Roman" w:cs="Times New Roman"/>
          <w:b/>
          <w:sz w:val="24"/>
        </w:rPr>
      </w:pPr>
    </w:p>
    <w:p w:rsidR="009F5F67" w:rsidRDefault="009F5F67" w:rsidP="009F5F67">
      <w:pPr>
        <w:spacing w:after="5" w:line="250" w:lineRule="auto"/>
        <w:ind w:left="67" w:hanging="10"/>
      </w:pPr>
      <w:proofErr w:type="gramStart"/>
      <w:r>
        <w:rPr>
          <w:rFonts w:ascii="Times New Roman" w:eastAsia="Times New Roman" w:hAnsi="Times New Roman" w:cs="Times New Roman"/>
          <w:b/>
          <w:i/>
          <w:sz w:val="24"/>
        </w:rPr>
        <w:t>Standard 4.1.</w:t>
      </w:r>
      <w:proofErr w:type="gramEnd"/>
      <w:r w:rsidR="00E41E00">
        <w:rPr>
          <w:rFonts w:ascii="Times New Roman" w:eastAsia="Times New Roman" w:hAnsi="Times New Roman" w:cs="Times New Roman"/>
          <w:sz w:val="24"/>
        </w:rPr>
        <w:t xml:space="preserve"> Instituţia creează </w:t>
      </w:r>
      <w:r>
        <w:rPr>
          <w:rFonts w:ascii="Times New Roman" w:eastAsia="Times New Roman" w:hAnsi="Times New Roman" w:cs="Times New Roman"/>
          <w:sz w:val="24"/>
        </w:rPr>
        <w:t xml:space="preserve">condiţii de organizare şi realizare a unui proces educaţional de calitate </w:t>
      </w:r>
    </w:p>
    <w:p w:rsidR="009F5F67" w:rsidRDefault="009F5F67" w:rsidP="009F5F67">
      <w:pPr>
        <w:spacing w:after="0"/>
        <w:ind w:left="199"/>
        <w:jc w:val="center"/>
      </w:pPr>
      <w:r>
        <w:rPr>
          <w:rFonts w:ascii="Times New Roman" w:eastAsia="Times New Roman" w:hAnsi="Times New Roman" w:cs="Times New Roman"/>
          <w:b/>
          <w:sz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7938"/>
      </w:tblGrid>
      <w:tr w:rsidR="009F5F67" w:rsidRPr="008C35B9" w:rsidTr="006C54C6">
        <w:tc>
          <w:tcPr>
            <w:tcW w:w="935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rsidR="009F5F67" w:rsidRPr="008C35B9" w:rsidRDefault="009F5F67" w:rsidP="009F5F67">
            <w:pPr>
              <w:pStyle w:val="Listparagraf"/>
              <w:ind w:left="313" w:hanging="313"/>
              <w:rPr>
                <w:bCs/>
              </w:rPr>
            </w:pPr>
            <w:r>
              <w:rPr>
                <w:rFonts w:eastAsia="Times New Roman"/>
                <w:b/>
                <w:i/>
              </w:rPr>
              <w:t>Domeniu: Management:</w:t>
            </w:r>
          </w:p>
        </w:tc>
      </w:tr>
      <w:tr w:rsidR="009F5F67" w:rsidRPr="00251E68" w:rsidTr="006C54C6">
        <w:tc>
          <w:tcPr>
            <w:tcW w:w="935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F5F67" w:rsidRPr="00251E68" w:rsidRDefault="009F5F67" w:rsidP="009F5F67">
            <w:pPr>
              <w:spacing w:after="5" w:line="250" w:lineRule="auto"/>
              <w:ind w:left="67" w:hanging="10"/>
            </w:pPr>
            <w:r>
              <w:rPr>
                <w:rFonts w:ascii="Times New Roman" w:eastAsia="Times New Roman" w:hAnsi="Times New Roman" w:cs="Times New Roman"/>
                <w:b/>
                <w:sz w:val="24"/>
              </w:rPr>
              <w:t>Indicator 4.1.1.</w:t>
            </w:r>
            <w:r>
              <w:rPr>
                <w:rFonts w:ascii="Times New Roman" w:eastAsia="Times New Roman" w:hAnsi="Times New Roman" w:cs="Times New Roman"/>
                <w:sz w:val="24"/>
              </w:rPr>
              <w:t xml:space="preserve"> Orientarea spre creşterea calitătii educaţiei şi spre îmbunătăţirea continuă a resurselor umane şi materiale în planurile strategice şi operaţionale ale instituţiei, cu mecanisme de monitorizare a eficienţei educaţionale</w:t>
            </w:r>
          </w:p>
        </w:tc>
      </w:tr>
      <w:tr w:rsidR="009F5F67" w:rsidRPr="00251E68" w:rsidTr="006C54C6">
        <w:tc>
          <w:tcPr>
            <w:tcW w:w="1418" w:type="dxa"/>
            <w:tcBorders>
              <w:top w:val="single" w:sz="4" w:space="0" w:color="auto"/>
              <w:left w:val="single" w:sz="4" w:space="0" w:color="auto"/>
              <w:bottom w:val="single" w:sz="4" w:space="0" w:color="auto"/>
              <w:right w:val="single" w:sz="4" w:space="0" w:color="auto"/>
            </w:tcBorders>
          </w:tcPr>
          <w:p w:rsidR="009F5F67" w:rsidRPr="008E3D11" w:rsidRDefault="009F5F67" w:rsidP="006C54C6">
            <w:r>
              <w:t>Dovezi</w:t>
            </w:r>
          </w:p>
        </w:tc>
        <w:tc>
          <w:tcPr>
            <w:tcW w:w="7938" w:type="dxa"/>
            <w:tcBorders>
              <w:top w:val="single" w:sz="4" w:space="0" w:color="auto"/>
              <w:left w:val="single" w:sz="4" w:space="0" w:color="auto"/>
              <w:bottom w:val="single" w:sz="4" w:space="0" w:color="auto"/>
              <w:right w:val="single" w:sz="4" w:space="0" w:color="auto"/>
            </w:tcBorders>
          </w:tcPr>
          <w:p w:rsidR="003A3663" w:rsidRPr="00E41E00" w:rsidRDefault="003A3663" w:rsidP="008334E2">
            <w:pPr>
              <w:pStyle w:val="Listparagraf"/>
              <w:numPr>
                <w:ilvl w:val="0"/>
                <w:numId w:val="29"/>
              </w:numPr>
              <w:tabs>
                <w:tab w:val="clear" w:pos="709"/>
              </w:tabs>
              <w:ind w:left="313" w:hanging="283"/>
            </w:pPr>
            <w:r w:rsidRPr="00E41E00">
              <w:t>Regulamentul de organizare și funcționare a IET nr.156 „Prichindel”, prevede dezvoltarea profesională a personalului didactic și de conducere este obligatorie pe parrcursul întregii activități profesionale și se reglementează de Guvern;</w:t>
            </w:r>
          </w:p>
          <w:p w:rsidR="003A3663" w:rsidRPr="00E41E00" w:rsidRDefault="003A3663" w:rsidP="008334E2">
            <w:pPr>
              <w:pStyle w:val="Listparagraf"/>
              <w:numPr>
                <w:ilvl w:val="0"/>
                <w:numId w:val="30"/>
              </w:numPr>
              <w:tabs>
                <w:tab w:val="clear" w:pos="709"/>
              </w:tabs>
              <w:ind w:left="317" w:hanging="283"/>
            </w:pPr>
            <w:r w:rsidRPr="00E41E00">
              <w:t>Certificate de formare continuă</w:t>
            </w:r>
            <w:r w:rsidRPr="00E41E00">
              <w:rPr>
                <w:color w:val="008000"/>
              </w:rPr>
              <w:t xml:space="preserve"> </w:t>
            </w:r>
            <w:r w:rsidRPr="00E41E00">
              <w:t xml:space="preserve">ale cadrelor didactice la modulul </w:t>
            </w:r>
            <w:r w:rsidRPr="00E41E00">
              <w:rPr>
                <w:b/>
                <w:i/>
              </w:rPr>
              <w:t>„Psihopedagogie preşcolară</w:t>
            </w:r>
            <w:r w:rsidRPr="00E41E00">
              <w:t>”;</w:t>
            </w:r>
          </w:p>
          <w:p w:rsidR="003A3663" w:rsidRPr="00E41E00" w:rsidRDefault="003A3663" w:rsidP="008334E2">
            <w:pPr>
              <w:pStyle w:val="Listparagraf"/>
              <w:numPr>
                <w:ilvl w:val="0"/>
                <w:numId w:val="30"/>
              </w:numPr>
              <w:tabs>
                <w:tab w:val="clear" w:pos="709"/>
              </w:tabs>
              <w:ind w:left="317" w:hanging="283"/>
            </w:pPr>
            <w:r w:rsidRPr="00E41E00">
              <w:lastRenderedPageBreak/>
              <w:t>Certificate de obținere a gradelor didactice doi (II);</w:t>
            </w:r>
          </w:p>
          <w:p w:rsidR="003A3663" w:rsidRPr="00E41E00" w:rsidRDefault="003A3663" w:rsidP="008334E2">
            <w:pPr>
              <w:pStyle w:val="Listparagraf"/>
              <w:numPr>
                <w:ilvl w:val="0"/>
                <w:numId w:val="29"/>
              </w:numPr>
              <w:tabs>
                <w:tab w:val="clear" w:pos="709"/>
              </w:tabs>
              <w:ind w:left="313" w:hanging="283"/>
            </w:pPr>
            <w:r w:rsidRPr="00E41E00">
              <w:t>Fișele de autoevaluare și evaluare a cadrelor didactice pentru anii de studii 2019-2020, 2020-2021;</w:t>
            </w:r>
          </w:p>
          <w:p w:rsidR="003A3663" w:rsidRPr="00E41E00" w:rsidRDefault="003A3663" w:rsidP="008334E2">
            <w:pPr>
              <w:pStyle w:val="Listparagraf"/>
              <w:numPr>
                <w:ilvl w:val="0"/>
                <w:numId w:val="29"/>
              </w:numPr>
              <w:tabs>
                <w:tab w:val="clear" w:pos="709"/>
              </w:tabs>
              <w:ind w:left="313" w:hanging="283"/>
            </w:pPr>
            <w:r w:rsidRPr="00E41E00">
              <w:t xml:space="preserve">Proiect de Dezvoitare a IET nr.156  pentru anii 2017-2022: Componentele sistemului de învățământ </w:t>
            </w:r>
          </w:p>
          <w:p w:rsidR="00A0410E" w:rsidRPr="00E41E00" w:rsidRDefault="003A3663" w:rsidP="008334E2">
            <w:pPr>
              <w:pStyle w:val="Listparagraf"/>
              <w:numPr>
                <w:ilvl w:val="0"/>
                <w:numId w:val="30"/>
              </w:numPr>
              <w:tabs>
                <w:tab w:val="clear" w:pos="709"/>
              </w:tabs>
              <w:ind w:left="317" w:hanging="283"/>
              <w:jc w:val="left"/>
            </w:pPr>
            <w:r w:rsidRPr="00E41E00">
              <w:rPr>
                <w:rFonts w:eastAsia="Times New Roman"/>
              </w:rPr>
              <w:t xml:space="preserve">IETnr.156   planifică prezentarea rapoartelor semestriale şi anuale </w:t>
            </w:r>
            <w:r w:rsidR="00A0410E" w:rsidRPr="00E41E00">
              <w:rPr>
                <w:rFonts w:eastAsia="Times New Roman"/>
              </w:rPr>
              <w:t>cu privire la procesul educativ</w:t>
            </w:r>
            <w:r w:rsidRPr="00E41E00">
              <w:rPr>
                <w:rFonts w:eastAsia="Times New Roman"/>
              </w:rPr>
              <w:t>-instructiv</w:t>
            </w:r>
            <w:proofErr w:type="gramStart"/>
            <w:r w:rsidRPr="00E41E00">
              <w:rPr>
                <w:rFonts w:eastAsia="Times New Roman"/>
              </w:rPr>
              <w:t>,  la</w:t>
            </w:r>
            <w:proofErr w:type="gramEnd"/>
            <w:r w:rsidRPr="00E41E00">
              <w:rPr>
                <w:rFonts w:eastAsia="Times New Roman"/>
              </w:rPr>
              <w:t xml:space="preserve"> desfăşurarea activităţilor extracurriculare</w:t>
            </w:r>
            <w:r w:rsidR="00A0410E" w:rsidRPr="00E41E00">
              <w:rPr>
                <w:rFonts w:eastAsia="Times New Roman"/>
              </w:rPr>
              <w:t>. Trimestrial se</w:t>
            </w:r>
            <w:r w:rsidRPr="00E41E00">
              <w:rPr>
                <w:rFonts w:eastAsia="Times New Roman"/>
              </w:rPr>
              <w:t xml:space="preserve"> desfăşoară şedinţe cu </w:t>
            </w:r>
            <w:r w:rsidR="00A0410E" w:rsidRPr="00E41E00">
              <w:rPr>
                <w:rFonts w:eastAsia="Times New Roman"/>
              </w:rPr>
              <w:t>părinții</w:t>
            </w:r>
            <w:proofErr w:type="gramStart"/>
            <w:r w:rsidR="00A0410E" w:rsidRPr="00E41E00">
              <w:rPr>
                <w:rFonts w:eastAsia="Times New Roman"/>
              </w:rPr>
              <w:t>.</w:t>
            </w:r>
            <w:r w:rsidRPr="00E41E00">
              <w:rPr>
                <w:rFonts w:eastAsia="Times New Roman"/>
              </w:rPr>
              <w:t>.</w:t>
            </w:r>
            <w:proofErr w:type="gramEnd"/>
          </w:p>
          <w:p w:rsidR="009F5F67" w:rsidRPr="00E41E00" w:rsidRDefault="00A0410E" w:rsidP="008334E2">
            <w:pPr>
              <w:pStyle w:val="Listparagraf"/>
              <w:numPr>
                <w:ilvl w:val="0"/>
                <w:numId w:val="30"/>
              </w:numPr>
              <w:tabs>
                <w:tab w:val="clear" w:pos="709"/>
              </w:tabs>
              <w:ind w:left="317" w:hanging="283"/>
              <w:jc w:val="left"/>
            </w:pPr>
            <w:r w:rsidRPr="00E41E00">
              <w:rPr>
                <w:rFonts w:eastAsia="Times New Roman"/>
              </w:rPr>
              <w:t xml:space="preserve"> C</w:t>
            </w:r>
            <w:r w:rsidR="003A3663" w:rsidRPr="00E41E00">
              <w:rPr>
                <w:rFonts w:eastAsia="Times New Roman"/>
              </w:rPr>
              <w:t>adrele didactice participă la formări profesionale de 20 credite o data la 3 ani, periodic la formări tematice, seminare teoretico-practice</w:t>
            </w:r>
            <w:r w:rsidRPr="00E41E00">
              <w:rPr>
                <w:rFonts w:eastAsia="Times New Roman"/>
              </w:rPr>
              <w:t>, etc.</w:t>
            </w:r>
            <w:r w:rsidR="003A3663" w:rsidRPr="00E41E00">
              <w:rPr>
                <w:rFonts w:eastAsia="Times New Roman"/>
              </w:rPr>
              <w:t xml:space="preserve"> </w:t>
            </w:r>
          </w:p>
        </w:tc>
      </w:tr>
      <w:tr w:rsidR="009F5F67" w:rsidTr="006C54C6">
        <w:tc>
          <w:tcPr>
            <w:tcW w:w="1418" w:type="dxa"/>
            <w:tcBorders>
              <w:top w:val="single" w:sz="4" w:space="0" w:color="auto"/>
              <w:left w:val="single" w:sz="4" w:space="0" w:color="auto"/>
              <w:bottom w:val="single" w:sz="4" w:space="0" w:color="auto"/>
              <w:right w:val="single" w:sz="4" w:space="0" w:color="auto"/>
            </w:tcBorders>
          </w:tcPr>
          <w:p w:rsidR="009F5F67" w:rsidRDefault="009F5F67" w:rsidP="006C54C6">
            <w:r>
              <w:lastRenderedPageBreak/>
              <w:t xml:space="preserve">Constatări </w:t>
            </w:r>
          </w:p>
        </w:tc>
        <w:tc>
          <w:tcPr>
            <w:tcW w:w="7938" w:type="dxa"/>
            <w:tcBorders>
              <w:top w:val="single" w:sz="4" w:space="0" w:color="auto"/>
              <w:left w:val="single" w:sz="4" w:space="0" w:color="auto"/>
              <w:bottom w:val="single" w:sz="4" w:space="0" w:color="auto"/>
              <w:right w:val="single" w:sz="4" w:space="0" w:color="auto"/>
            </w:tcBorders>
          </w:tcPr>
          <w:p w:rsidR="009F5F67" w:rsidRPr="00E41E00" w:rsidRDefault="00A0410E" w:rsidP="00A0410E">
            <w:pPr>
              <w:pStyle w:val="Frspaiere"/>
              <w:rPr>
                <w:rFonts w:ascii="Times New Roman" w:eastAsia="Cambria" w:hAnsi="Times New Roman" w:cs="Times New Roman"/>
                <w:sz w:val="24"/>
                <w:szCs w:val="24"/>
              </w:rPr>
            </w:pPr>
            <w:r w:rsidRPr="00E41E00">
              <w:rPr>
                <w:rFonts w:ascii="Times New Roman" w:hAnsi="Times New Roman" w:cs="Times New Roman"/>
                <w:sz w:val="24"/>
                <w:szCs w:val="24"/>
              </w:rPr>
              <w:t xml:space="preserve">În documentația strategică și operațională </w:t>
            </w:r>
            <w:proofErr w:type="gramStart"/>
            <w:r w:rsidRPr="00E41E00">
              <w:rPr>
                <w:rFonts w:ascii="Times New Roman" w:hAnsi="Times New Roman" w:cs="Times New Roman"/>
                <w:sz w:val="24"/>
                <w:szCs w:val="24"/>
              </w:rPr>
              <w:t>a</w:t>
            </w:r>
            <w:proofErr w:type="gramEnd"/>
            <w:r w:rsidRPr="00E41E00">
              <w:rPr>
                <w:rFonts w:ascii="Times New Roman" w:hAnsi="Times New Roman" w:cs="Times New Roman"/>
                <w:sz w:val="24"/>
                <w:szCs w:val="24"/>
              </w:rPr>
              <w:t xml:space="preserve"> instituției sunt planificate obiective și activități de orientare spre creșterea calității educației și spre îmbunătățirea continua a resurselor umane, cu mecanizme de monitorizare a eficienței educaționale.</w:t>
            </w:r>
          </w:p>
        </w:tc>
      </w:tr>
    </w:tbl>
    <w:tbl>
      <w:tblPr>
        <w:tblStyle w:val="TableGrid"/>
        <w:tblW w:w="9395" w:type="dxa"/>
        <w:tblInd w:w="-2" w:type="dxa"/>
        <w:tblCellMar>
          <w:left w:w="7" w:type="dxa"/>
        </w:tblCellMar>
        <w:tblLook w:val="04A0"/>
      </w:tblPr>
      <w:tblGrid>
        <w:gridCol w:w="1940"/>
        <w:gridCol w:w="1657"/>
        <w:gridCol w:w="3596"/>
        <w:gridCol w:w="2202"/>
      </w:tblGrid>
      <w:tr w:rsidR="009F5F67" w:rsidTr="006C54C6">
        <w:trPr>
          <w:trHeight w:val="490"/>
        </w:trPr>
        <w:tc>
          <w:tcPr>
            <w:tcW w:w="1940" w:type="dxa"/>
            <w:tcBorders>
              <w:top w:val="single" w:sz="6" w:space="0" w:color="000000"/>
              <w:left w:val="single" w:sz="6" w:space="0" w:color="000000"/>
              <w:bottom w:val="single" w:sz="6" w:space="0" w:color="000000"/>
              <w:right w:val="single" w:sz="6" w:space="0" w:color="000000"/>
            </w:tcBorders>
          </w:tcPr>
          <w:p w:rsidR="009F5F67" w:rsidRDefault="009F5F67" w:rsidP="006C54C6">
            <w:pPr>
              <w:ind w:left="110"/>
            </w:pPr>
            <w:r>
              <w:rPr>
                <w:rFonts w:ascii="Times New Roman" w:eastAsia="Times New Roman" w:hAnsi="Times New Roman" w:cs="Times New Roman"/>
                <w:sz w:val="24"/>
              </w:rPr>
              <w:t xml:space="preserve">Pondere și punctaj </w:t>
            </w:r>
          </w:p>
          <w:p w:rsidR="009F5F67" w:rsidRDefault="009F5F67" w:rsidP="006C54C6">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9F5F67" w:rsidRDefault="003F1660" w:rsidP="006C54C6">
            <w:r>
              <w:rPr>
                <w:rFonts w:ascii="Cambria" w:eastAsia="Cambria" w:hAnsi="Cambria" w:cs="Cambria"/>
              </w:rPr>
              <w:t>Pondere: 2</w:t>
            </w:r>
            <w:r w:rsidR="009F5F67">
              <w:rPr>
                <w:rFonts w:ascii="Cambria" w:eastAsia="Cambria" w:hAnsi="Cambria" w:cs="Cambria"/>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9F5F67" w:rsidRDefault="009F5F67" w:rsidP="006C54C6">
            <w:r>
              <w:rPr>
                <w:rFonts w:ascii="Cambria" w:eastAsia="Cambria" w:hAnsi="Cambria" w:cs="Cambria"/>
              </w:rPr>
              <w:t>Aut</w:t>
            </w:r>
            <w:r w:rsidR="003F1660">
              <w:rPr>
                <w:rFonts w:ascii="Cambria" w:eastAsia="Cambria" w:hAnsi="Cambria" w:cs="Cambria"/>
              </w:rPr>
              <w:t>oevaluare conform criteriilor: 2</w:t>
            </w:r>
            <w:r>
              <w:rPr>
                <w:rFonts w:ascii="Cambria" w:eastAsia="Cambria" w:hAnsi="Cambria" w:cs="Cambria"/>
              </w:rPr>
              <w:t xml:space="preserve"> </w:t>
            </w:r>
          </w:p>
        </w:tc>
        <w:tc>
          <w:tcPr>
            <w:tcW w:w="2202" w:type="dxa"/>
            <w:tcBorders>
              <w:top w:val="single" w:sz="6" w:space="0" w:color="000000"/>
              <w:left w:val="single" w:sz="6" w:space="0" w:color="000000"/>
              <w:bottom w:val="single" w:sz="6" w:space="0" w:color="000000"/>
              <w:right w:val="single" w:sz="4" w:space="0" w:color="auto"/>
            </w:tcBorders>
          </w:tcPr>
          <w:p w:rsidR="009F5F67" w:rsidRDefault="009F5F67" w:rsidP="006C54C6">
            <w:pPr>
              <w:ind w:left="5"/>
            </w:pPr>
            <w:r>
              <w:rPr>
                <w:rFonts w:ascii="Cambria" w:eastAsia="Cambria" w:hAnsi="Cambria" w:cs="Cambria"/>
              </w:rPr>
              <w:t xml:space="preserve">Punctaj acordat: </w:t>
            </w:r>
            <w:r w:rsidR="003F1660">
              <w:rPr>
                <w:rFonts w:ascii="Cambria" w:eastAsia="Cambria" w:hAnsi="Cambria" w:cs="Cambria"/>
              </w:rPr>
              <w:t>2</w:t>
            </w:r>
          </w:p>
        </w:tc>
      </w:tr>
    </w:tbl>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7938"/>
      </w:tblGrid>
      <w:tr w:rsidR="00A0410E" w:rsidRPr="00251E68" w:rsidTr="006C54C6">
        <w:tc>
          <w:tcPr>
            <w:tcW w:w="935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0410E" w:rsidRPr="00251E68" w:rsidRDefault="00A0410E" w:rsidP="00A0410E">
            <w:pPr>
              <w:spacing w:after="5" w:line="250" w:lineRule="auto"/>
              <w:ind w:left="67" w:hanging="10"/>
            </w:pPr>
            <w:r>
              <w:rPr>
                <w:rFonts w:ascii="Times New Roman" w:eastAsia="Times New Roman" w:hAnsi="Times New Roman" w:cs="Times New Roman"/>
                <w:b/>
                <w:sz w:val="24"/>
              </w:rPr>
              <w:t>Indicator 4.1.2.</w:t>
            </w:r>
            <w:r>
              <w:rPr>
                <w:rFonts w:ascii="Times New Roman" w:eastAsia="Times New Roman" w:hAnsi="Times New Roman" w:cs="Times New Roman"/>
                <w:sz w:val="24"/>
              </w:rPr>
              <w:t xml:space="preserve"> </w:t>
            </w:r>
            <w:r w:rsidRPr="000D18FB">
              <w:t xml:space="preserve"> </w:t>
            </w:r>
            <w:r w:rsidRPr="00A0410E">
              <w:rPr>
                <w:sz w:val="24"/>
                <w:szCs w:val="24"/>
              </w:rPr>
              <w:t xml:space="preserve">Realizarea efectivă a programelor și activităților preconizate în planurile strategice și operaționale ale instituției, inclusiv ale structurilor asociative ale părinților și </w:t>
            </w:r>
            <w:r>
              <w:rPr>
                <w:sz w:val="24"/>
                <w:szCs w:val="24"/>
              </w:rPr>
              <w:t>copiilor</w:t>
            </w:r>
          </w:p>
        </w:tc>
      </w:tr>
      <w:tr w:rsidR="00A0410E" w:rsidRPr="00E41E00" w:rsidTr="006C54C6">
        <w:tc>
          <w:tcPr>
            <w:tcW w:w="1418" w:type="dxa"/>
            <w:tcBorders>
              <w:top w:val="single" w:sz="4" w:space="0" w:color="auto"/>
              <w:left w:val="single" w:sz="4" w:space="0" w:color="auto"/>
              <w:bottom w:val="single" w:sz="4" w:space="0" w:color="auto"/>
              <w:right w:val="single" w:sz="4" w:space="0" w:color="auto"/>
            </w:tcBorders>
          </w:tcPr>
          <w:p w:rsidR="00A0410E" w:rsidRPr="00E41E00" w:rsidRDefault="00A0410E" w:rsidP="006C54C6">
            <w:pPr>
              <w:rPr>
                <w:rFonts w:ascii="Times New Roman" w:hAnsi="Times New Roman" w:cs="Times New Roman"/>
              </w:rPr>
            </w:pPr>
            <w:r w:rsidRPr="00E41E00">
              <w:rPr>
                <w:rFonts w:ascii="Times New Roman" w:hAnsi="Times New Roman" w:cs="Times New Roman"/>
              </w:rPr>
              <w:t>Dovezi</w:t>
            </w:r>
          </w:p>
        </w:tc>
        <w:tc>
          <w:tcPr>
            <w:tcW w:w="7938" w:type="dxa"/>
            <w:tcBorders>
              <w:top w:val="single" w:sz="4" w:space="0" w:color="auto"/>
              <w:left w:val="single" w:sz="4" w:space="0" w:color="auto"/>
              <w:bottom w:val="single" w:sz="4" w:space="0" w:color="auto"/>
              <w:right w:val="single" w:sz="4" w:space="0" w:color="auto"/>
            </w:tcBorders>
          </w:tcPr>
          <w:p w:rsidR="00A0410E" w:rsidRPr="00E41E00" w:rsidRDefault="00A0410E" w:rsidP="008334E2">
            <w:pPr>
              <w:pStyle w:val="Listparagraf"/>
              <w:numPr>
                <w:ilvl w:val="0"/>
                <w:numId w:val="30"/>
              </w:numPr>
              <w:tabs>
                <w:tab w:val="clear" w:pos="709"/>
              </w:tabs>
              <w:ind w:left="317" w:hanging="283"/>
              <w:jc w:val="left"/>
            </w:pPr>
            <w:r w:rsidRPr="00E41E00">
              <w:rPr>
                <w:rFonts w:eastAsia="Times New Roman"/>
              </w:rPr>
              <w:t>Rapoartele prezentate în cadrul Consiliului Profesoral/Consiliului de Administrare;</w:t>
            </w:r>
          </w:p>
          <w:p w:rsidR="00A0410E" w:rsidRPr="00E41E00" w:rsidRDefault="00A0410E" w:rsidP="008334E2">
            <w:pPr>
              <w:pStyle w:val="Listparagraf"/>
              <w:numPr>
                <w:ilvl w:val="0"/>
                <w:numId w:val="30"/>
              </w:numPr>
              <w:tabs>
                <w:tab w:val="clear" w:pos="709"/>
              </w:tabs>
              <w:ind w:left="317" w:hanging="283"/>
              <w:jc w:val="left"/>
            </w:pPr>
            <w:r w:rsidRPr="00E41E00">
              <w:rPr>
                <w:rFonts w:eastAsia="Times New Roman"/>
              </w:rPr>
              <w:t xml:space="preserve">Procese-verbale ale Comisiilor Metodice/ Comisiei de atestare a CMI. </w:t>
            </w:r>
          </w:p>
          <w:p w:rsidR="00A0410E" w:rsidRPr="00E41E00" w:rsidRDefault="00A0410E" w:rsidP="008334E2">
            <w:pPr>
              <w:pStyle w:val="Listparagraf"/>
              <w:numPr>
                <w:ilvl w:val="0"/>
                <w:numId w:val="30"/>
              </w:numPr>
              <w:tabs>
                <w:tab w:val="clear" w:pos="709"/>
              </w:tabs>
              <w:ind w:left="317" w:hanging="283"/>
              <w:jc w:val="left"/>
            </w:pPr>
            <w:r w:rsidRPr="00E41E00">
              <w:rPr>
                <w:rFonts w:eastAsia="Times New Roman"/>
              </w:rPr>
              <w:t>Articole publicate pe pagina web/Facebook</w:t>
            </w:r>
          </w:p>
        </w:tc>
      </w:tr>
      <w:tr w:rsidR="00A0410E" w:rsidRPr="00E41E00" w:rsidTr="006C54C6">
        <w:tc>
          <w:tcPr>
            <w:tcW w:w="1418" w:type="dxa"/>
            <w:tcBorders>
              <w:top w:val="single" w:sz="4" w:space="0" w:color="auto"/>
              <w:left w:val="single" w:sz="4" w:space="0" w:color="auto"/>
              <w:bottom w:val="single" w:sz="4" w:space="0" w:color="auto"/>
              <w:right w:val="single" w:sz="4" w:space="0" w:color="auto"/>
            </w:tcBorders>
          </w:tcPr>
          <w:p w:rsidR="00A0410E" w:rsidRPr="00E41E00" w:rsidRDefault="00A0410E" w:rsidP="006C54C6">
            <w:pPr>
              <w:rPr>
                <w:rFonts w:ascii="Times New Roman" w:hAnsi="Times New Roman" w:cs="Times New Roman"/>
                <w:sz w:val="24"/>
                <w:szCs w:val="24"/>
              </w:rPr>
            </w:pPr>
            <w:r w:rsidRPr="00E41E00">
              <w:rPr>
                <w:rFonts w:ascii="Times New Roman" w:hAnsi="Times New Roman" w:cs="Times New Roman"/>
                <w:sz w:val="24"/>
                <w:szCs w:val="24"/>
              </w:rPr>
              <w:t xml:space="preserve">Constatări </w:t>
            </w:r>
          </w:p>
        </w:tc>
        <w:tc>
          <w:tcPr>
            <w:tcW w:w="7938" w:type="dxa"/>
            <w:tcBorders>
              <w:top w:val="single" w:sz="4" w:space="0" w:color="auto"/>
              <w:left w:val="single" w:sz="4" w:space="0" w:color="auto"/>
              <w:bottom w:val="single" w:sz="4" w:space="0" w:color="auto"/>
              <w:right w:val="single" w:sz="4" w:space="0" w:color="auto"/>
            </w:tcBorders>
          </w:tcPr>
          <w:p w:rsidR="00A0410E" w:rsidRPr="00E41E00" w:rsidRDefault="00A0410E" w:rsidP="006C54C6">
            <w:pPr>
              <w:pStyle w:val="Frspaiere"/>
              <w:rPr>
                <w:rFonts w:ascii="Times New Roman" w:eastAsia="Cambria" w:hAnsi="Times New Roman" w:cs="Times New Roman"/>
                <w:color w:val="auto"/>
                <w:sz w:val="24"/>
                <w:szCs w:val="24"/>
              </w:rPr>
            </w:pPr>
            <w:r w:rsidRPr="00E41E00">
              <w:rPr>
                <w:rFonts w:ascii="Times New Roman" w:hAnsi="Times New Roman" w:cs="Times New Roman"/>
                <w:color w:val="auto"/>
                <w:sz w:val="24"/>
                <w:szCs w:val="24"/>
              </w:rPr>
              <w:t xml:space="preserve">Instituția implementează în mod eficient și practic pe deplin programele și activitățile proiectate în planul de dezvoltare </w:t>
            </w:r>
            <w:proofErr w:type="gramStart"/>
            <w:r w:rsidRPr="00E41E00">
              <w:rPr>
                <w:rFonts w:ascii="Times New Roman" w:hAnsi="Times New Roman" w:cs="Times New Roman"/>
                <w:color w:val="auto"/>
                <w:sz w:val="24"/>
                <w:szCs w:val="24"/>
              </w:rPr>
              <w:t>a</w:t>
            </w:r>
            <w:proofErr w:type="gramEnd"/>
            <w:r w:rsidRPr="00E41E00">
              <w:rPr>
                <w:rFonts w:ascii="Times New Roman" w:hAnsi="Times New Roman" w:cs="Times New Roman"/>
                <w:color w:val="auto"/>
                <w:sz w:val="24"/>
                <w:szCs w:val="24"/>
              </w:rPr>
              <w:t xml:space="preserve"> IET și în planul de lucru pentru anul de studiu.</w:t>
            </w:r>
          </w:p>
        </w:tc>
      </w:tr>
    </w:tbl>
    <w:tbl>
      <w:tblPr>
        <w:tblStyle w:val="TableGrid"/>
        <w:tblW w:w="9395" w:type="dxa"/>
        <w:tblInd w:w="-2" w:type="dxa"/>
        <w:tblCellMar>
          <w:left w:w="7" w:type="dxa"/>
        </w:tblCellMar>
        <w:tblLook w:val="04A0"/>
      </w:tblPr>
      <w:tblGrid>
        <w:gridCol w:w="1940"/>
        <w:gridCol w:w="1657"/>
        <w:gridCol w:w="3596"/>
        <w:gridCol w:w="2202"/>
      </w:tblGrid>
      <w:tr w:rsidR="00A0410E" w:rsidRPr="00E41E00" w:rsidTr="006C54C6">
        <w:trPr>
          <w:trHeight w:val="490"/>
        </w:trPr>
        <w:tc>
          <w:tcPr>
            <w:tcW w:w="1940" w:type="dxa"/>
            <w:tcBorders>
              <w:top w:val="single" w:sz="6" w:space="0" w:color="000000"/>
              <w:left w:val="single" w:sz="6" w:space="0" w:color="000000"/>
              <w:bottom w:val="single" w:sz="6" w:space="0" w:color="000000"/>
              <w:right w:val="single" w:sz="6" w:space="0" w:color="000000"/>
            </w:tcBorders>
          </w:tcPr>
          <w:p w:rsidR="00A0410E" w:rsidRPr="00E41E00" w:rsidRDefault="00A0410E" w:rsidP="008624FA">
            <w:pPr>
              <w:pStyle w:val="Frspaiere"/>
              <w:rPr>
                <w:rFonts w:ascii="Times New Roman" w:hAnsi="Times New Roman" w:cs="Times New Roman"/>
                <w:sz w:val="24"/>
                <w:szCs w:val="24"/>
              </w:rPr>
            </w:pPr>
            <w:r w:rsidRPr="00E41E00">
              <w:rPr>
                <w:rFonts w:ascii="Times New Roman" w:hAnsi="Times New Roman" w:cs="Times New Roman"/>
                <w:sz w:val="24"/>
                <w:szCs w:val="24"/>
              </w:rPr>
              <w:t xml:space="preserve">Pondere și punctaj </w:t>
            </w:r>
          </w:p>
          <w:p w:rsidR="00A0410E" w:rsidRPr="00E41E00" w:rsidRDefault="00A0410E" w:rsidP="008624FA">
            <w:pPr>
              <w:pStyle w:val="Frspaiere"/>
              <w:rPr>
                <w:rFonts w:ascii="Times New Roman" w:hAnsi="Times New Roman" w:cs="Times New Roman"/>
                <w:sz w:val="24"/>
                <w:szCs w:val="24"/>
              </w:rPr>
            </w:pPr>
            <w:r w:rsidRPr="00E41E00">
              <w:rPr>
                <w:rFonts w:ascii="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0410E" w:rsidRPr="00E41E00" w:rsidRDefault="00A0410E" w:rsidP="008624FA">
            <w:pPr>
              <w:pStyle w:val="Frspaiere"/>
              <w:rPr>
                <w:rFonts w:ascii="Times New Roman" w:hAnsi="Times New Roman" w:cs="Times New Roman"/>
                <w:sz w:val="24"/>
                <w:szCs w:val="24"/>
              </w:rPr>
            </w:pPr>
            <w:r w:rsidRPr="00E41E00">
              <w:rPr>
                <w:rFonts w:ascii="Times New Roman" w:eastAsia="Cambria" w:hAnsi="Times New Roman" w:cs="Times New Roman"/>
                <w:sz w:val="24"/>
                <w:szCs w:val="24"/>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A0410E" w:rsidRPr="00E41E00" w:rsidRDefault="00A0410E" w:rsidP="008624FA">
            <w:pPr>
              <w:pStyle w:val="Frspaiere"/>
              <w:rPr>
                <w:rFonts w:ascii="Times New Roman" w:hAnsi="Times New Roman" w:cs="Times New Roman"/>
                <w:sz w:val="24"/>
                <w:szCs w:val="24"/>
              </w:rPr>
            </w:pPr>
            <w:r w:rsidRPr="00E41E00">
              <w:rPr>
                <w:rFonts w:ascii="Times New Roman" w:eastAsia="Cambria" w:hAnsi="Times New Roman" w:cs="Times New Roman"/>
                <w:sz w:val="24"/>
                <w:szCs w:val="24"/>
              </w:rPr>
              <w:t>Autoevaluare conform criteriilor: 2</w:t>
            </w:r>
          </w:p>
        </w:tc>
        <w:tc>
          <w:tcPr>
            <w:tcW w:w="2202" w:type="dxa"/>
            <w:tcBorders>
              <w:top w:val="single" w:sz="6" w:space="0" w:color="000000"/>
              <w:left w:val="single" w:sz="6" w:space="0" w:color="000000"/>
              <w:bottom w:val="single" w:sz="6" w:space="0" w:color="000000"/>
              <w:right w:val="single" w:sz="4" w:space="0" w:color="auto"/>
            </w:tcBorders>
          </w:tcPr>
          <w:p w:rsidR="00A0410E" w:rsidRPr="00E41E00" w:rsidRDefault="00A0410E" w:rsidP="008624FA">
            <w:pPr>
              <w:pStyle w:val="Frspaiere"/>
              <w:rPr>
                <w:rFonts w:ascii="Times New Roman" w:hAnsi="Times New Roman" w:cs="Times New Roman"/>
                <w:sz w:val="24"/>
                <w:szCs w:val="24"/>
              </w:rPr>
            </w:pPr>
            <w:r w:rsidRPr="00E41E00">
              <w:rPr>
                <w:rFonts w:ascii="Times New Roman" w:eastAsia="Cambria" w:hAnsi="Times New Roman" w:cs="Times New Roman"/>
                <w:sz w:val="24"/>
                <w:szCs w:val="24"/>
              </w:rPr>
              <w:t>Punctaj acordat: 2</w:t>
            </w:r>
          </w:p>
        </w:tc>
      </w:tr>
    </w:tbl>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7938"/>
      </w:tblGrid>
      <w:tr w:rsidR="008624FA" w:rsidRPr="00E41E00" w:rsidTr="006C54C6">
        <w:tc>
          <w:tcPr>
            <w:tcW w:w="935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624FA" w:rsidRPr="00E41E00" w:rsidRDefault="008624FA" w:rsidP="008624FA">
            <w:pPr>
              <w:spacing w:after="5" w:line="250" w:lineRule="auto"/>
              <w:ind w:left="67" w:hanging="10"/>
              <w:rPr>
                <w:rFonts w:ascii="Times New Roman" w:hAnsi="Times New Roman" w:cs="Times New Roman"/>
              </w:rPr>
            </w:pPr>
            <w:r w:rsidRPr="00E41E00">
              <w:rPr>
                <w:rFonts w:ascii="Times New Roman" w:eastAsia="Times New Roman" w:hAnsi="Times New Roman" w:cs="Times New Roman"/>
                <w:b/>
                <w:sz w:val="24"/>
              </w:rPr>
              <w:t>Indicator 4.1.3.</w:t>
            </w:r>
            <w:r w:rsidRPr="00E41E00">
              <w:rPr>
                <w:rFonts w:ascii="Times New Roman" w:eastAsia="Times New Roman" w:hAnsi="Times New Roman" w:cs="Times New Roman"/>
                <w:sz w:val="24"/>
              </w:rPr>
              <w:t xml:space="preserve"> </w:t>
            </w:r>
            <w:r w:rsidRPr="00E41E00">
              <w:rPr>
                <w:rFonts w:ascii="Times New Roman" w:hAnsi="Times New Roman" w:cs="Times New Roman"/>
              </w:rPr>
              <w:t xml:space="preserve"> </w:t>
            </w:r>
            <w:r w:rsidRPr="00E41E00">
              <w:rPr>
                <w:rFonts w:ascii="Times New Roman" w:hAnsi="Times New Roman" w:cs="Times New Roman"/>
                <w:sz w:val="24"/>
                <w:szCs w:val="24"/>
              </w:rPr>
              <w:t xml:space="preserve">Asigurarea în activitatea consiliilor și comisiilor din </w:t>
            </w:r>
            <w:r w:rsidRPr="00E41E00">
              <w:rPr>
                <w:rFonts w:ascii="Times New Roman" w:hAnsi="Times New Roman" w:cs="Times New Roman"/>
                <w:i/>
                <w:iCs/>
                <w:sz w:val="24"/>
                <w:szCs w:val="24"/>
              </w:rPr>
              <w:t>Instituție</w:t>
            </w:r>
            <w:r w:rsidRPr="00E41E00">
              <w:rPr>
                <w:rFonts w:ascii="Times New Roman" w:hAnsi="Times New Roman" w:cs="Times New Roman"/>
                <w:sz w:val="24"/>
                <w:szCs w:val="24"/>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educaționale</w:t>
            </w:r>
          </w:p>
        </w:tc>
      </w:tr>
      <w:tr w:rsidR="008624FA" w:rsidRPr="00251E68" w:rsidTr="006C54C6">
        <w:tc>
          <w:tcPr>
            <w:tcW w:w="1418" w:type="dxa"/>
            <w:tcBorders>
              <w:top w:val="single" w:sz="4" w:space="0" w:color="auto"/>
              <w:left w:val="single" w:sz="4" w:space="0" w:color="auto"/>
              <w:bottom w:val="single" w:sz="4" w:space="0" w:color="auto"/>
              <w:right w:val="single" w:sz="4" w:space="0" w:color="auto"/>
            </w:tcBorders>
          </w:tcPr>
          <w:p w:rsidR="008624FA" w:rsidRPr="008E3D11" w:rsidRDefault="008624FA" w:rsidP="006C54C6">
            <w:r>
              <w:t>Dovezi</w:t>
            </w:r>
          </w:p>
        </w:tc>
        <w:tc>
          <w:tcPr>
            <w:tcW w:w="7938" w:type="dxa"/>
            <w:tcBorders>
              <w:top w:val="single" w:sz="4" w:space="0" w:color="auto"/>
              <w:left w:val="single" w:sz="4" w:space="0" w:color="auto"/>
              <w:bottom w:val="single" w:sz="4" w:space="0" w:color="auto"/>
              <w:right w:val="single" w:sz="4" w:space="0" w:color="auto"/>
            </w:tcBorders>
          </w:tcPr>
          <w:p w:rsidR="008624FA" w:rsidRPr="00E41E00" w:rsidRDefault="008624FA" w:rsidP="008334E2">
            <w:pPr>
              <w:pStyle w:val="Listparagraf"/>
              <w:numPr>
                <w:ilvl w:val="0"/>
                <w:numId w:val="32"/>
              </w:numPr>
              <w:tabs>
                <w:tab w:val="clear" w:pos="709"/>
              </w:tabs>
              <w:ind w:left="459" w:hanging="425"/>
              <w:rPr>
                <w:bCs/>
              </w:rPr>
            </w:pPr>
            <w:r w:rsidRPr="00E41E00">
              <w:rPr>
                <w:bCs/>
              </w:rPr>
              <w:t>Activități de informare a cadrelor didactice și ale părinților privind deciziile Consiliului pedagogic, Consiliului de administrație, Comisiei pentru protecție civilă, securitatea și sănătatea în muncă, Consiliului reprezentativ al părinților prin:</w:t>
            </w:r>
          </w:p>
          <w:p w:rsidR="008624FA" w:rsidRPr="00E41E00" w:rsidRDefault="008624FA" w:rsidP="008334E2">
            <w:pPr>
              <w:pStyle w:val="Listparagraf"/>
              <w:numPr>
                <w:ilvl w:val="1"/>
                <w:numId w:val="31"/>
              </w:numPr>
              <w:tabs>
                <w:tab w:val="clear" w:pos="709"/>
              </w:tabs>
              <w:ind w:firstLine="123"/>
              <w:rPr>
                <w:bCs/>
              </w:rPr>
            </w:pPr>
            <w:r w:rsidRPr="00E41E00">
              <w:rPr>
                <w:bCs/>
              </w:rPr>
              <w:t>afișarea deciziilor pe panoul informativ din holul instituției,</w:t>
            </w:r>
          </w:p>
          <w:p w:rsidR="008624FA" w:rsidRPr="00E41E00" w:rsidRDefault="008624FA" w:rsidP="008334E2">
            <w:pPr>
              <w:pStyle w:val="Listparagraf"/>
              <w:numPr>
                <w:ilvl w:val="1"/>
                <w:numId w:val="31"/>
              </w:numPr>
              <w:tabs>
                <w:tab w:val="clear" w:pos="709"/>
              </w:tabs>
              <w:ind w:firstLine="123"/>
              <w:rPr>
                <w:bCs/>
              </w:rPr>
            </w:pPr>
            <w:r w:rsidRPr="00E41E00">
              <w:rPr>
                <w:bCs/>
              </w:rPr>
              <w:t>anunțarea realizării deciziilor la fiecare început de ședință;</w:t>
            </w:r>
          </w:p>
          <w:p w:rsidR="008624FA" w:rsidRPr="00E41E00" w:rsidRDefault="008624FA" w:rsidP="008334E2">
            <w:pPr>
              <w:pStyle w:val="Listparagraf"/>
              <w:numPr>
                <w:ilvl w:val="1"/>
                <w:numId w:val="31"/>
              </w:numPr>
              <w:tabs>
                <w:tab w:val="clear" w:pos="709"/>
              </w:tabs>
              <w:ind w:firstLine="123"/>
              <w:rPr>
                <w:bCs/>
              </w:rPr>
            </w:pPr>
            <w:r w:rsidRPr="00E41E00">
              <w:rPr>
                <w:bCs/>
              </w:rPr>
              <w:t xml:space="preserve">participarea părinților și cadrelor didactice la ședințe; </w:t>
            </w:r>
          </w:p>
          <w:p w:rsidR="008624FA" w:rsidRPr="00E41E00" w:rsidRDefault="008624FA" w:rsidP="008334E2">
            <w:pPr>
              <w:pStyle w:val="Listparagraf"/>
              <w:numPr>
                <w:ilvl w:val="0"/>
                <w:numId w:val="30"/>
              </w:numPr>
              <w:tabs>
                <w:tab w:val="clear" w:pos="709"/>
              </w:tabs>
              <w:ind w:left="317" w:hanging="283"/>
              <w:jc w:val="left"/>
            </w:pPr>
            <w:r w:rsidRPr="00E41E00">
              <w:rPr>
                <w:bCs/>
              </w:rPr>
              <w:t>Planul de activitate al Consiliului de administrație pentru anul de studii 2020-2021, aprobat de directorul instituției.</w:t>
            </w:r>
          </w:p>
        </w:tc>
      </w:tr>
      <w:tr w:rsidR="008624FA" w:rsidTr="006C54C6">
        <w:tc>
          <w:tcPr>
            <w:tcW w:w="1418" w:type="dxa"/>
            <w:tcBorders>
              <w:top w:val="single" w:sz="4" w:space="0" w:color="auto"/>
              <w:left w:val="single" w:sz="4" w:space="0" w:color="auto"/>
              <w:bottom w:val="single" w:sz="4" w:space="0" w:color="auto"/>
              <w:right w:val="single" w:sz="4" w:space="0" w:color="auto"/>
            </w:tcBorders>
          </w:tcPr>
          <w:p w:rsidR="008624FA" w:rsidRDefault="008624FA" w:rsidP="006C54C6">
            <w:r>
              <w:t xml:space="preserve">Constatări </w:t>
            </w:r>
          </w:p>
        </w:tc>
        <w:tc>
          <w:tcPr>
            <w:tcW w:w="7938" w:type="dxa"/>
            <w:tcBorders>
              <w:top w:val="single" w:sz="4" w:space="0" w:color="auto"/>
              <w:left w:val="single" w:sz="4" w:space="0" w:color="auto"/>
              <w:bottom w:val="single" w:sz="4" w:space="0" w:color="auto"/>
              <w:right w:val="single" w:sz="4" w:space="0" w:color="auto"/>
            </w:tcBorders>
          </w:tcPr>
          <w:p w:rsidR="008624FA" w:rsidRPr="00E41E00" w:rsidRDefault="008624FA" w:rsidP="008624FA">
            <w:pPr>
              <w:pStyle w:val="Frspaiere"/>
              <w:rPr>
                <w:rFonts w:ascii="Times New Roman" w:hAnsi="Times New Roman" w:cs="Times New Roman"/>
                <w:sz w:val="24"/>
                <w:szCs w:val="24"/>
              </w:rPr>
            </w:pPr>
            <w:r w:rsidRPr="00E41E00">
              <w:rPr>
                <w:rFonts w:ascii="Times New Roman" w:hAnsi="Times New Roman" w:cs="Times New Roman"/>
                <w:sz w:val="24"/>
                <w:szCs w:val="24"/>
              </w:rPr>
              <w:t>În instituție se asigură modul transparent, democratic și echitabil al activităților consiliilor și comisiilor prin participarea părinților ca membrii  ale acestor consilii și comisii;</w:t>
            </w:r>
          </w:p>
          <w:p w:rsidR="008624FA" w:rsidRPr="00E41E00" w:rsidRDefault="008624FA" w:rsidP="008624FA">
            <w:pPr>
              <w:pStyle w:val="Frspaiere"/>
              <w:rPr>
                <w:rFonts w:ascii="Times New Roman" w:eastAsia="Times New Roman" w:hAnsi="Times New Roman" w:cs="Times New Roman"/>
              </w:rPr>
            </w:pPr>
            <w:r w:rsidRPr="00E41E00">
              <w:rPr>
                <w:rFonts w:ascii="Times New Roman" w:hAnsi="Times New Roman" w:cs="Times New Roman"/>
                <w:sz w:val="24"/>
                <w:szCs w:val="24"/>
              </w:rPr>
              <w:t>Deciziile activității/deciziilor consiliilor/comisiilor șe afișază pe panoul din holul instituției.</w:t>
            </w:r>
            <w:r w:rsidRPr="00E41E00">
              <w:rPr>
                <w:rFonts w:ascii="Times New Roman" w:eastAsia="Times New Roman" w:hAnsi="Times New Roman" w:cs="Times New Roman"/>
              </w:rPr>
              <w:t xml:space="preserve"> </w:t>
            </w:r>
          </w:p>
        </w:tc>
      </w:tr>
    </w:tbl>
    <w:tbl>
      <w:tblPr>
        <w:tblStyle w:val="TableGrid"/>
        <w:tblW w:w="9395" w:type="dxa"/>
        <w:tblInd w:w="-2" w:type="dxa"/>
        <w:tblCellMar>
          <w:left w:w="7" w:type="dxa"/>
        </w:tblCellMar>
        <w:tblLook w:val="04A0"/>
      </w:tblPr>
      <w:tblGrid>
        <w:gridCol w:w="1940"/>
        <w:gridCol w:w="1657"/>
        <w:gridCol w:w="3596"/>
        <w:gridCol w:w="2202"/>
      </w:tblGrid>
      <w:tr w:rsidR="008624FA" w:rsidTr="006C54C6">
        <w:trPr>
          <w:trHeight w:val="490"/>
        </w:trPr>
        <w:tc>
          <w:tcPr>
            <w:tcW w:w="1940" w:type="dxa"/>
            <w:tcBorders>
              <w:top w:val="single" w:sz="6" w:space="0" w:color="000000"/>
              <w:left w:val="single" w:sz="6" w:space="0" w:color="000000"/>
              <w:bottom w:val="single" w:sz="6" w:space="0" w:color="000000"/>
              <w:right w:val="single" w:sz="6" w:space="0" w:color="000000"/>
            </w:tcBorders>
          </w:tcPr>
          <w:p w:rsidR="008624FA" w:rsidRPr="00F644EB" w:rsidRDefault="008624FA" w:rsidP="008624FA">
            <w:pPr>
              <w:pStyle w:val="Frspaiere"/>
              <w:rPr>
                <w:sz w:val="24"/>
                <w:szCs w:val="24"/>
              </w:rPr>
            </w:pPr>
            <w:r w:rsidRPr="00F644EB">
              <w:rPr>
                <w:sz w:val="24"/>
                <w:szCs w:val="24"/>
              </w:rPr>
              <w:t xml:space="preserve">Pondere și punctaj </w:t>
            </w:r>
          </w:p>
          <w:p w:rsidR="008624FA" w:rsidRPr="00F644EB" w:rsidRDefault="008624FA" w:rsidP="008624FA">
            <w:pPr>
              <w:pStyle w:val="Frspaiere"/>
              <w:rPr>
                <w:sz w:val="24"/>
                <w:szCs w:val="24"/>
              </w:rPr>
            </w:pPr>
            <w:r w:rsidRPr="00F644EB">
              <w:rPr>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8624FA" w:rsidRPr="00F644EB" w:rsidRDefault="008624FA" w:rsidP="008624FA">
            <w:pPr>
              <w:pStyle w:val="Frspaiere"/>
              <w:rPr>
                <w:sz w:val="24"/>
                <w:szCs w:val="24"/>
              </w:rPr>
            </w:pPr>
            <w:r w:rsidRPr="00F644EB">
              <w:rPr>
                <w:rFonts w:ascii="Cambria" w:eastAsia="Cambria" w:hAnsi="Cambria" w:cs="Cambria"/>
                <w:sz w:val="24"/>
                <w:szCs w:val="24"/>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8624FA" w:rsidRPr="00F644EB" w:rsidRDefault="008624FA" w:rsidP="008624FA">
            <w:pPr>
              <w:pStyle w:val="Frspaiere"/>
              <w:rPr>
                <w:sz w:val="24"/>
                <w:szCs w:val="24"/>
              </w:rPr>
            </w:pPr>
            <w:r w:rsidRPr="00F644EB">
              <w:rPr>
                <w:rFonts w:ascii="Cambria" w:eastAsia="Cambria" w:hAnsi="Cambria" w:cs="Cambria"/>
                <w:sz w:val="24"/>
                <w:szCs w:val="24"/>
              </w:rPr>
              <w:t>Autoevaluare conform criteriilor: 2</w:t>
            </w:r>
          </w:p>
        </w:tc>
        <w:tc>
          <w:tcPr>
            <w:tcW w:w="2202" w:type="dxa"/>
            <w:tcBorders>
              <w:top w:val="single" w:sz="6" w:space="0" w:color="000000"/>
              <w:left w:val="single" w:sz="6" w:space="0" w:color="000000"/>
              <w:bottom w:val="single" w:sz="6" w:space="0" w:color="000000"/>
              <w:right w:val="single" w:sz="4" w:space="0" w:color="auto"/>
            </w:tcBorders>
          </w:tcPr>
          <w:p w:rsidR="008624FA" w:rsidRPr="00F644EB" w:rsidRDefault="008624FA" w:rsidP="008624FA">
            <w:pPr>
              <w:pStyle w:val="Frspaiere"/>
              <w:rPr>
                <w:sz w:val="24"/>
                <w:szCs w:val="24"/>
              </w:rPr>
            </w:pPr>
            <w:r w:rsidRPr="00F644EB">
              <w:rPr>
                <w:rFonts w:ascii="Cambria" w:eastAsia="Cambria" w:hAnsi="Cambria" w:cs="Cambria"/>
                <w:sz w:val="24"/>
                <w:szCs w:val="24"/>
              </w:rPr>
              <w:t>Punctaj acordat: 2</w:t>
            </w:r>
          </w:p>
        </w:tc>
      </w:tr>
    </w:tbl>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7938"/>
      </w:tblGrid>
      <w:tr w:rsidR="008624FA" w:rsidRPr="00251E68" w:rsidTr="006C54C6">
        <w:tc>
          <w:tcPr>
            <w:tcW w:w="935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624FA" w:rsidRPr="00251E68" w:rsidRDefault="005803BF" w:rsidP="008624FA">
            <w:pPr>
              <w:spacing w:after="5" w:line="250" w:lineRule="auto"/>
              <w:ind w:left="67" w:hanging="10"/>
            </w:pPr>
            <w:r w:rsidRPr="00CB7D0D">
              <w:rPr>
                <w:b/>
                <w:bCs/>
              </w:rPr>
              <w:t>Domeniu: Capacitate instituțională</w:t>
            </w:r>
          </w:p>
        </w:tc>
      </w:tr>
      <w:tr w:rsidR="005803BF" w:rsidRPr="00E41E00" w:rsidTr="006C54C6">
        <w:tc>
          <w:tcPr>
            <w:tcW w:w="935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803BF" w:rsidRPr="00E41E00" w:rsidRDefault="005803BF" w:rsidP="008624FA">
            <w:pPr>
              <w:spacing w:after="5" w:line="250" w:lineRule="auto"/>
              <w:ind w:left="67" w:hanging="10"/>
              <w:rPr>
                <w:rFonts w:ascii="Times New Roman" w:eastAsia="Times New Roman" w:hAnsi="Times New Roman" w:cs="Times New Roman"/>
                <w:b/>
                <w:sz w:val="24"/>
                <w:szCs w:val="24"/>
              </w:rPr>
            </w:pPr>
            <w:r w:rsidRPr="00E41E00">
              <w:rPr>
                <w:rFonts w:ascii="Times New Roman" w:eastAsia="Times New Roman" w:hAnsi="Times New Roman" w:cs="Times New Roman"/>
                <w:b/>
                <w:sz w:val="24"/>
                <w:szCs w:val="24"/>
              </w:rPr>
              <w:lastRenderedPageBreak/>
              <w:t>Indicator 4.1.4.</w:t>
            </w:r>
            <w:r w:rsidRPr="00E41E00">
              <w:rPr>
                <w:rFonts w:ascii="Times New Roman" w:eastAsia="Times New Roman" w:hAnsi="Times New Roman" w:cs="Times New Roman"/>
                <w:sz w:val="24"/>
                <w:szCs w:val="24"/>
              </w:rPr>
              <w:t xml:space="preserve"> </w:t>
            </w:r>
            <w:r w:rsidRPr="00E41E00">
              <w:rPr>
                <w:rFonts w:ascii="Times New Roman" w:hAnsi="Times New Roman" w:cs="Times New Roman"/>
                <w:sz w:val="24"/>
                <w:szCs w:val="24"/>
              </w:rPr>
              <w:t xml:space="preserve"> Organizarea procesului educațional în raport cu obiectivele și misiunea instituției de învățământ printr-o infrastructură adaptată necesităților acesteia</w:t>
            </w:r>
          </w:p>
        </w:tc>
      </w:tr>
      <w:tr w:rsidR="008624FA" w:rsidRPr="00251E68" w:rsidTr="006C54C6">
        <w:tc>
          <w:tcPr>
            <w:tcW w:w="1418" w:type="dxa"/>
            <w:tcBorders>
              <w:top w:val="single" w:sz="4" w:space="0" w:color="auto"/>
              <w:left w:val="single" w:sz="4" w:space="0" w:color="auto"/>
              <w:bottom w:val="single" w:sz="4" w:space="0" w:color="auto"/>
              <w:right w:val="single" w:sz="4" w:space="0" w:color="auto"/>
            </w:tcBorders>
          </w:tcPr>
          <w:p w:rsidR="008624FA" w:rsidRPr="008E3D11" w:rsidRDefault="008624FA" w:rsidP="006C54C6">
            <w:r>
              <w:t>Dovezi</w:t>
            </w:r>
          </w:p>
        </w:tc>
        <w:tc>
          <w:tcPr>
            <w:tcW w:w="7938" w:type="dxa"/>
            <w:tcBorders>
              <w:top w:val="single" w:sz="4" w:space="0" w:color="auto"/>
              <w:left w:val="single" w:sz="4" w:space="0" w:color="auto"/>
              <w:bottom w:val="single" w:sz="4" w:space="0" w:color="auto"/>
              <w:right w:val="single" w:sz="4" w:space="0" w:color="auto"/>
            </w:tcBorders>
          </w:tcPr>
          <w:p w:rsidR="008624FA" w:rsidRPr="005803BF" w:rsidRDefault="005803BF" w:rsidP="008334E2">
            <w:pPr>
              <w:pStyle w:val="Listparagraf"/>
              <w:numPr>
                <w:ilvl w:val="0"/>
                <w:numId w:val="30"/>
              </w:numPr>
            </w:pPr>
            <w:r w:rsidRPr="005803BF">
              <w:rPr>
                <w:bCs/>
              </w:rPr>
              <w:t>Aprobarea planului de activitate pentru anul de studii 2019-2020</w:t>
            </w:r>
            <w:r>
              <w:rPr>
                <w:bCs/>
              </w:rPr>
              <w:t>/ 2020-2021</w:t>
            </w:r>
            <w:r w:rsidRPr="005803BF">
              <w:rPr>
                <w:bCs/>
              </w:rPr>
              <w:t xml:space="preserve"> </w:t>
            </w:r>
          </w:p>
          <w:p w:rsidR="005803BF" w:rsidRPr="005803BF" w:rsidRDefault="005803BF" w:rsidP="008334E2">
            <w:pPr>
              <w:pStyle w:val="Listparagraf"/>
              <w:numPr>
                <w:ilvl w:val="0"/>
                <w:numId w:val="30"/>
              </w:numPr>
              <w:rPr>
                <w:bCs/>
              </w:rPr>
            </w:pPr>
            <w:r w:rsidRPr="005803BF">
              <w:rPr>
                <w:bCs/>
              </w:rPr>
              <w:t>Aprobarea planului de activitate pentru anul de studii 2019-2020 (inclusiv planul la consilii/comisii/centru metodic);</w:t>
            </w:r>
          </w:p>
          <w:p w:rsidR="005803BF" w:rsidRPr="005803BF" w:rsidRDefault="005803BF" w:rsidP="008334E2">
            <w:pPr>
              <w:pStyle w:val="Listparagraf"/>
              <w:numPr>
                <w:ilvl w:val="0"/>
                <w:numId w:val="30"/>
              </w:numPr>
              <w:rPr>
                <w:bCs/>
              </w:rPr>
            </w:pPr>
            <w:r w:rsidRPr="005803BF">
              <w:rPr>
                <w:bCs/>
              </w:rPr>
              <w:t>Informație referitor la inventarierea bunurilor materiale-mijloace fixe ale instituției;</w:t>
            </w:r>
          </w:p>
          <w:p w:rsidR="005803BF" w:rsidRPr="005803BF" w:rsidRDefault="005803BF" w:rsidP="008334E2">
            <w:pPr>
              <w:pStyle w:val="Listparagraf"/>
              <w:numPr>
                <w:ilvl w:val="0"/>
                <w:numId w:val="30"/>
              </w:numPr>
              <w:rPr>
                <w:bCs/>
              </w:rPr>
            </w:pPr>
            <w:r w:rsidRPr="005803BF">
              <w:rPr>
                <w:bCs/>
              </w:rPr>
              <w:t xml:space="preserve">Raport statistic pentru anii 2019; 2020; </w:t>
            </w:r>
          </w:p>
          <w:p w:rsidR="005803BF" w:rsidRPr="005803BF" w:rsidRDefault="005803BF" w:rsidP="008334E2">
            <w:pPr>
              <w:pStyle w:val="Listparagraf"/>
              <w:numPr>
                <w:ilvl w:val="0"/>
                <w:numId w:val="30"/>
              </w:numPr>
              <w:rPr>
                <w:bCs/>
              </w:rPr>
            </w:pPr>
            <w:r w:rsidRPr="005803BF">
              <w:rPr>
                <w:bCs/>
              </w:rPr>
              <w:t>Informație referitor la realizarea bugetului instituției pentru anii calendaristic 2019; 2020;</w:t>
            </w:r>
          </w:p>
          <w:p w:rsidR="005803BF" w:rsidRPr="005803BF" w:rsidRDefault="005803BF" w:rsidP="008334E2">
            <w:pPr>
              <w:pStyle w:val="Listparagraf"/>
              <w:numPr>
                <w:ilvl w:val="0"/>
                <w:numId w:val="30"/>
              </w:numPr>
              <w:rPr>
                <w:bCs/>
              </w:rPr>
            </w:pPr>
            <w:r w:rsidRPr="005803BF">
              <w:rPr>
                <w:bCs/>
              </w:rPr>
              <w:t>Informație referitor la organizarea concediilor colaboratorilor pentru anul 2020;</w:t>
            </w:r>
          </w:p>
          <w:p w:rsidR="005803BF" w:rsidRPr="00CF6248" w:rsidRDefault="005803BF" w:rsidP="008334E2">
            <w:pPr>
              <w:pStyle w:val="Listparagraf"/>
              <w:numPr>
                <w:ilvl w:val="0"/>
                <w:numId w:val="33"/>
              </w:numPr>
              <w:tabs>
                <w:tab w:val="clear" w:pos="709"/>
              </w:tabs>
              <w:ind w:left="374" w:hanging="374"/>
              <w:rPr>
                <w:bCs/>
              </w:rPr>
            </w:pPr>
            <w:r w:rsidRPr="00CF6248">
              <w:rPr>
                <w:bCs/>
              </w:rPr>
              <w:t xml:space="preserve">Informații din </w:t>
            </w:r>
            <w:r w:rsidRPr="00CD50AB">
              <w:rPr>
                <w:bCs/>
                <w:i/>
              </w:rPr>
              <w:t>Raportul de activitate al instituției</w:t>
            </w:r>
            <w:r w:rsidR="00CD50AB">
              <w:rPr>
                <w:bCs/>
              </w:rPr>
              <w:t xml:space="preserve"> pentru anii de studii 2019-2020, 2020-2021</w:t>
            </w:r>
            <w:r w:rsidRPr="00CF6248">
              <w:rPr>
                <w:bCs/>
              </w:rPr>
              <w:t xml:space="preserve"> privind lucrările tehnice desfăşurate în instituţie;</w:t>
            </w:r>
          </w:p>
          <w:p w:rsidR="005803BF" w:rsidRPr="00251E68" w:rsidRDefault="00CD50AB" w:rsidP="008334E2">
            <w:pPr>
              <w:pStyle w:val="Listparagraf"/>
              <w:numPr>
                <w:ilvl w:val="0"/>
                <w:numId w:val="30"/>
              </w:numPr>
            </w:pPr>
            <w:r w:rsidRPr="00CD50AB">
              <w:rPr>
                <w:bCs/>
              </w:rPr>
              <w:t>Raportul de activitate a instituției pentru anii de studii 2019</w:t>
            </w:r>
            <w:r>
              <w:rPr>
                <w:bCs/>
              </w:rPr>
              <w:t>-2020, 2020-2021;</w:t>
            </w:r>
          </w:p>
        </w:tc>
      </w:tr>
      <w:tr w:rsidR="008624FA" w:rsidTr="006C54C6">
        <w:tc>
          <w:tcPr>
            <w:tcW w:w="1418" w:type="dxa"/>
            <w:tcBorders>
              <w:top w:val="single" w:sz="4" w:space="0" w:color="auto"/>
              <w:left w:val="single" w:sz="4" w:space="0" w:color="auto"/>
              <w:bottom w:val="single" w:sz="4" w:space="0" w:color="auto"/>
              <w:right w:val="single" w:sz="4" w:space="0" w:color="auto"/>
            </w:tcBorders>
          </w:tcPr>
          <w:p w:rsidR="008624FA" w:rsidRPr="00E41E00" w:rsidRDefault="008624FA" w:rsidP="006C54C6">
            <w:pPr>
              <w:rPr>
                <w:rFonts w:ascii="Times New Roman" w:hAnsi="Times New Roman" w:cs="Times New Roman"/>
              </w:rPr>
            </w:pPr>
            <w:r w:rsidRPr="00E41E00">
              <w:rPr>
                <w:rFonts w:ascii="Times New Roman" w:hAnsi="Times New Roman" w:cs="Times New Roman"/>
              </w:rPr>
              <w:t xml:space="preserve">Constatări </w:t>
            </w:r>
          </w:p>
        </w:tc>
        <w:tc>
          <w:tcPr>
            <w:tcW w:w="7938" w:type="dxa"/>
            <w:tcBorders>
              <w:top w:val="single" w:sz="4" w:space="0" w:color="auto"/>
              <w:left w:val="single" w:sz="4" w:space="0" w:color="auto"/>
              <w:bottom w:val="single" w:sz="4" w:space="0" w:color="auto"/>
              <w:right w:val="single" w:sz="4" w:space="0" w:color="auto"/>
            </w:tcBorders>
          </w:tcPr>
          <w:p w:rsidR="00CD50AB" w:rsidRPr="00E41E00" w:rsidRDefault="008624FA" w:rsidP="00CD50AB">
            <w:pPr>
              <w:pStyle w:val="Frspaiere"/>
              <w:rPr>
                <w:rFonts w:ascii="Times New Roman" w:hAnsi="Times New Roman" w:cs="Times New Roman"/>
                <w:sz w:val="24"/>
                <w:szCs w:val="24"/>
              </w:rPr>
            </w:pPr>
            <w:r w:rsidRPr="00E41E00">
              <w:rPr>
                <w:rFonts w:ascii="Times New Roman" w:hAnsi="Times New Roman" w:cs="Times New Roman"/>
              </w:rPr>
              <w:t xml:space="preserve"> </w:t>
            </w:r>
            <w:r w:rsidR="00CD50AB" w:rsidRPr="00E41E00">
              <w:rPr>
                <w:rFonts w:ascii="Times New Roman" w:hAnsi="Times New Roman" w:cs="Times New Roman"/>
                <w:sz w:val="24"/>
                <w:szCs w:val="24"/>
              </w:rPr>
              <w:t xml:space="preserve">Instituția asigură organizarea procesului educațional în raport cu obiectivele și cu misiunea planificată; </w:t>
            </w:r>
          </w:p>
          <w:p w:rsidR="008624FA" w:rsidRPr="00E41E00" w:rsidRDefault="00CD50AB" w:rsidP="00CD50AB">
            <w:pPr>
              <w:pStyle w:val="Frspaiere"/>
              <w:rPr>
                <w:rFonts w:ascii="Times New Roman" w:hAnsi="Times New Roman" w:cs="Times New Roman"/>
              </w:rPr>
            </w:pPr>
            <w:r w:rsidRPr="00E41E00">
              <w:rPr>
                <w:rFonts w:ascii="Times New Roman" w:hAnsi="Times New Roman" w:cs="Times New Roman"/>
                <w:sz w:val="24"/>
                <w:szCs w:val="24"/>
              </w:rPr>
              <w:t>Toate activităţile anuale planificate au reeşit din Misiunea instituției în care accentul este pus pe formarea copilului.</w:t>
            </w:r>
          </w:p>
        </w:tc>
      </w:tr>
      <w:tr w:rsidR="003F1660" w:rsidTr="00E41E00">
        <w:tc>
          <w:tcPr>
            <w:tcW w:w="9356" w:type="dxa"/>
            <w:gridSpan w:val="2"/>
            <w:tcBorders>
              <w:top w:val="single" w:sz="4" w:space="0" w:color="auto"/>
              <w:left w:val="single" w:sz="4" w:space="0" w:color="auto"/>
              <w:bottom w:val="single" w:sz="4" w:space="0" w:color="auto"/>
              <w:right w:val="single" w:sz="4" w:space="0" w:color="auto"/>
            </w:tcBorders>
          </w:tcPr>
          <w:p w:rsidR="003F1660" w:rsidRPr="00E41E00" w:rsidRDefault="003F1660" w:rsidP="00CD50AB">
            <w:pPr>
              <w:pStyle w:val="Frspaiere"/>
              <w:rPr>
                <w:rFonts w:ascii="Times New Roman" w:hAnsi="Times New Roman" w:cs="Times New Roman"/>
              </w:rPr>
            </w:pPr>
            <w:r w:rsidRPr="00E41E00">
              <w:rPr>
                <w:rFonts w:ascii="Times New Roman" w:eastAsia="Times New Roman" w:hAnsi="Times New Roman" w:cs="Times New Roman"/>
                <w:b/>
                <w:sz w:val="24"/>
              </w:rPr>
              <w:t>Pondere şi punctaj acordat</w:t>
            </w:r>
            <w:r w:rsidRPr="00E41E00">
              <w:rPr>
                <w:rFonts w:ascii="Times New Roman" w:eastAsia="Times New Roman" w:hAnsi="Times New Roman" w:cs="Times New Roman"/>
                <w:sz w:val="24"/>
              </w:rPr>
              <w:t>: Pondere – 1; Autoevaluare conform criteriilor- 1; punctaj acordat</w:t>
            </w:r>
          </w:p>
        </w:tc>
      </w:tr>
      <w:tr w:rsidR="00CD50AB" w:rsidTr="006C54C6">
        <w:tc>
          <w:tcPr>
            <w:tcW w:w="935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D50AB" w:rsidRPr="00E41E00" w:rsidRDefault="00CD50AB" w:rsidP="00CD50AB">
            <w:pPr>
              <w:spacing w:after="5" w:line="250" w:lineRule="auto"/>
              <w:ind w:left="67" w:hanging="10"/>
              <w:rPr>
                <w:rFonts w:ascii="Times New Roman" w:eastAsia="Times New Roman" w:hAnsi="Times New Roman" w:cs="Times New Roman"/>
                <w:b/>
                <w:sz w:val="24"/>
              </w:rPr>
            </w:pPr>
            <w:r w:rsidRPr="00E41E00">
              <w:rPr>
                <w:rFonts w:ascii="Times New Roman" w:eastAsia="Times New Roman" w:hAnsi="Times New Roman" w:cs="Times New Roman"/>
                <w:b/>
                <w:sz w:val="24"/>
              </w:rPr>
              <w:t>Indicator 4.1.5.</w:t>
            </w:r>
            <w:r w:rsidRPr="00E41E00">
              <w:rPr>
                <w:rFonts w:ascii="Times New Roman" w:eastAsia="Times New Roman" w:hAnsi="Times New Roman" w:cs="Times New Roman"/>
                <w:sz w:val="24"/>
              </w:rPr>
              <w:t xml:space="preserve"> </w:t>
            </w:r>
            <w:r w:rsidRPr="00E41E00">
              <w:rPr>
                <w:rFonts w:ascii="Times New Roman" w:hAnsi="Times New Roman" w:cs="Times New Roman"/>
              </w:rPr>
              <w:t xml:space="preserve"> </w:t>
            </w:r>
            <w:r w:rsidRPr="00E41E00">
              <w:rPr>
                <w:rFonts w:ascii="Times New Roman" w:eastAsia="Times New Roman" w:hAnsi="Times New Roman" w:cs="Times New Roman"/>
                <w:sz w:val="24"/>
              </w:rPr>
              <w:t>Prezenţa şi aplicarea unei varietăţi de echipamente, materiale şi auxiliare curriculare necesare valorificării curriculumului naţional, inclusiv a componentelor locale ale acesteia, a curriculumului adaptat şi a planurilor educaţionale individualizate</w:t>
            </w:r>
          </w:p>
        </w:tc>
      </w:tr>
      <w:tr w:rsidR="00CD50AB" w:rsidRPr="00251E68" w:rsidTr="006C54C6">
        <w:tc>
          <w:tcPr>
            <w:tcW w:w="1418" w:type="dxa"/>
            <w:tcBorders>
              <w:top w:val="single" w:sz="4" w:space="0" w:color="auto"/>
              <w:left w:val="single" w:sz="4" w:space="0" w:color="auto"/>
              <w:bottom w:val="single" w:sz="4" w:space="0" w:color="auto"/>
              <w:right w:val="single" w:sz="4" w:space="0" w:color="auto"/>
            </w:tcBorders>
          </w:tcPr>
          <w:p w:rsidR="00CD50AB" w:rsidRPr="00E41E00" w:rsidRDefault="00CD50AB" w:rsidP="006C54C6">
            <w:pPr>
              <w:rPr>
                <w:rFonts w:ascii="Times New Roman" w:hAnsi="Times New Roman" w:cs="Times New Roman"/>
              </w:rPr>
            </w:pPr>
            <w:r w:rsidRPr="00E41E00">
              <w:rPr>
                <w:rFonts w:ascii="Times New Roman" w:hAnsi="Times New Roman" w:cs="Times New Roman"/>
              </w:rPr>
              <w:t>Dovezi</w:t>
            </w:r>
          </w:p>
        </w:tc>
        <w:tc>
          <w:tcPr>
            <w:tcW w:w="7938" w:type="dxa"/>
            <w:tcBorders>
              <w:top w:val="single" w:sz="4" w:space="0" w:color="auto"/>
              <w:left w:val="single" w:sz="4" w:space="0" w:color="auto"/>
              <w:bottom w:val="single" w:sz="4" w:space="0" w:color="auto"/>
              <w:right w:val="single" w:sz="4" w:space="0" w:color="auto"/>
            </w:tcBorders>
          </w:tcPr>
          <w:p w:rsidR="00CD50AB" w:rsidRPr="00E41E00" w:rsidRDefault="00CD50AB" w:rsidP="00E303B0">
            <w:pPr>
              <w:pStyle w:val="Frspaiere"/>
              <w:rPr>
                <w:rFonts w:ascii="Times New Roman" w:hAnsi="Times New Roman" w:cs="Times New Roman"/>
                <w:sz w:val="24"/>
                <w:szCs w:val="24"/>
              </w:rPr>
            </w:pPr>
            <w:r w:rsidRPr="00E41E00">
              <w:rPr>
                <w:rFonts w:ascii="Times New Roman" w:hAnsi="Times New Roman" w:cs="Times New Roman"/>
                <w:sz w:val="24"/>
                <w:szCs w:val="24"/>
              </w:rPr>
              <w:t xml:space="preserve">Dotarea salilor </w:t>
            </w:r>
            <w:proofErr w:type="gramStart"/>
            <w:r w:rsidRPr="00E41E00">
              <w:rPr>
                <w:rFonts w:ascii="Times New Roman" w:hAnsi="Times New Roman" w:cs="Times New Roman"/>
                <w:sz w:val="24"/>
                <w:szCs w:val="24"/>
              </w:rPr>
              <w:t>de  de</w:t>
            </w:r>
            <w:proofErr w:type="gramEnd"/>
            <w:r w:rsidRPr="00E41E00">
              <w:rPr>
                <w:rFonts w:ascii="Times New Roman" w:hAnsi="Times New Roman" w:cs="Times New Roman"/>
                <w:sz w:val="24"/>
                <w:szCs w:val="24"/>
              </w:rPr>
              <w:t xml:space="preserve"> grupe cu laptopuri, televizoare. </w:t>
            </w:r>
          </w:p>
          <w:p w:rsidR="00CD50AB" w:rsidRPr="00E41E00" w:rsidRDefault="00CD50AB" w:rsidP="00E303B0">
            <w:pPr>
              <w:pStyle w:val="Frspaiere"/>
              <w:rPr>
                <w:rFonts w:ascii="Times New Roman" w:hAnsi="Times New Roman" w:cs="Times New Roman"/>
                <w:sz w:val="24"/>
                <w:szCs w:val="24"/>
              </w:rPr>
            </w:pPr>
            <w:r w:rsidRPr="00E41E00">
              <w:rPr>
                <w:rFonts w:ascii="Times New Roman" w:hAnsi="Times New Roman" w:cs="Times New Roman"/>
                <w:sz w:val="24"/>
                <w:szCs w:val="24"/>
              </w:rPr>
              <w:t>Cabinet metodic dotat cu laptop, ecran, literatură de specialitate, etc</w:t>
            </w:r>
          </w:p>
          <w:p w:rsidR="00CD50AB" w:rsidRPr="00E41E00" w:rsidRDefault="00CD50AB" w:rsidP="00E303B0">
            <w:pPr>
              <w:pStyle w:val="Frspaiere"/>
              <w:rPr>
                <w:rFonts w:ascii="Times New Roman" w:hAnsi="Times New Roman" w:cs="Times New Roman"/>
                <w:sz w:val="24"/>
                <w:szCs w:val="24"/>
              </w:rPr>
            </w:pPr>
            <w:r w:rsidRPr="00E41E00">
              <w:rPr>
                <w:rFonts w:ascii="Times New Roman" w:hAnsi="Times New Roman" w:cs="Times New Roman"/>
                <w:sz w:val="24"/>
                <w:szCs w:val="24"/>
              </w:rPr>
              <w:t xml:space="preserve">Sala de muzică dotată </w:t>
            </w:r>
            <w:proofErr w:type="gramStart"/>
            <w:r w:rsidRPr="00E41E00">
              <w:rPr>
                <w:rFonts w:ascii="Times New Roman" w:hAnsi="Times New Roman" w:cs="Times New Roman"/>
                <w:sz w:val="24"/>
                <w:szCs w:val="24"/>
              </w:rPr>
              <w:t>cu  echipamente</w:t>
            </w:r>
            <w:proofErr w:type="gramEnd"/>
            <w:r w:rsidRPr="00E41E00">
              <w:rPr>
                <w:rFonts w:ascii="Times New Roman" w:hAnsi="Times New Roman" w:cs="Times New Roman"/>
                <w:sz w:val="24"/>
                <w:szCs w:val="24"/>
              </w:rPr>
              <w:t xml:space="preserve"> sportive, instrumente muzicale. </w:t>
            </w:r>
          </w:p>
        </w:tc>
      </w:tr>
      <w:tr w:rsidR="00CD50AB" w:rsidRPr="008624FA" w:rsidTr="006C54C6">
        <w:tc>
          <w:tcPr>
            <w:tcW w:w="1418" w:type="dxa"/>
            <w:tcBorders>
              <w:top w:val="single" w:sz="4" w:space="0" w:color="auto"/>
              <w:left w:val="single" w:sz="4" w:space="0" w:color="auto"/>
              <w:bottom w:val="single" w:sz="4" w:space="0" w:color="auto"/>
              <w:right w:val="single" w:sz="4" w:space="0" w:color="auto"/>
            </w:tcBorders>
          </w:tcPr>
          <w:p w:rsidR="00CD50AB" w:rsidRPr="00E41E00" w:rsidRDefault="00CD50AB" w:rsidP="006C54C6">
            <w:pPr>
              <w:rPr>
                <w:rFonts w:ascii="Times New Roman" w:hAnsi="Times New Roman" w:cs="Times New Roman"/>
              </w:rPr>
            </w:pPr>
            <w:r w:rsidRPr="00E41E00">
              <w:rPr>
                <w:rFonts w:ascii="Times New Roman" w:hAnsi="Times New Roman" w:cs="Times New Roman"/>
              </w:rPr>
              <w:t xml:space="preserve">Constatări </w:t>
            </w:r>
          </w:p>
        </w:tc>
        <w:tc>
          <w:tcPr>
            <w:tcW w:w="7938" w:type="dxa"/>
            <w:tcBorders>
              <w:top w:val="single" w:sz="4" w:space="0" w:color="auto"/>
              <w:left w:val="single" w:sz="4" w:space="0" w:color="auto"/>
              <w:bottom w:val="single" w:sz="4" w:space="0" w:color="auto"/>
              <w:right w:val="single" w:sz="4" w:space="0" w:color="auto"/>
            </w:tcBorders>
          </w:tcPr>
          <w:p w:rsidR="00CD50AB" w:rsidRPr="00E41E00" w:rsidRDefault="00CD50AB" w:rsidP="006C54C6">
            <w:pPr>
              <w:pStyle w:val="Frspaiere"/>
              <w:rPr>
                <w:rFonts w:ascii="Times New Roman" w:hAnsi="Times New Roman" w:cs="Times New Roman"/>
              </w:rPr>
            </w:pPr>
            <w:r w:rsidRPr="00E41E00">
              <w:rPr>
                <w:rFonts w:ascii="Times New Roman" w:hAnsi="Times New Roman" w:cs="Times New Roman"/>
              </w:rPr>
              <w:t xml:space="preserve"> </w:t>
            </w:r>
            <w:r w:rsidR="00E303B0" w:rsidRPr="00E41E00">
              <w:rPr>
                <w:rFonts w:ascii="Times New Roman" w:hAnsi="Times New Roman" w:cs="Times New Roman"/>
                <w:sz w:val="24"/>
                <w:szCs w:val="24"/>
              </w:rPr>
              <w:t xml:space="preserve">Fiecare cadru didactic deţine/studiează/implică în activitarea educativă cu copiii: </w:t>
            </w:r>
            <w:r w:rsidR="00E303B0" w:rsidRPr="00E41E00">
              <w:rPr>
                <w:rFonts w:ascii="Times New Roman" w:hAnsi="Times New Roman" w:cs="Times New Roman"/>
                <w:i/>
                <w:sz w:val="24"/>
                <w:szCs w:val="24"/>
              </w:rPr>
              <w:t>Curriculum, Ghidul de implementare</w:t>
            </w:r>
            <w:r w:rsidR="00E303B0" w:rsidRPr="00E41E00">
              <w:rPr>
                <w:rFonts w:ascii="Times New Roman" w:hAnsi="Times New Roman" w:cs="Times New Roman"/>
                <w:sz w:val="24"/>
                <w:szCs w:val="24"/>
              </w:rPr>
              <w:t xml:space="preserve">, </w:t>
            </w:r>
            <w:proofErr w:type="gramStart"/>
            <w:r w:rsidR="00E303B0" w:rsidRPr="00E41E00">
              <w:rPr>
                <w:rFonts w:ascii="Times New Roman" w:hAnsi="Times New Roman" w:cs="Times New Roman"/>
                <w:i/>
                <w:sz w:val="24"/>
                <w:szCs w:val="24"/>
              </w:rPr>
              <w:t>Repere  metodologice</w:t>
            </w:r>
            <w:proofErr w:type="gramEnd"/>
            <w:r w:rsidR="00E303B0" w:rsidRPr="00E41E00">
              <w:rPr>
                <w:rFonts w:ascii="Times New Roman" w:hAnsi="Times New Roman" w:cs="Times New Roman"/>
                <w:i/>
                <w:sz w:val="24"/>
                <w:szCs w:val="24"/>
              </w:rPr>
              <w:t>, CRET</w:t>
            </w:r>
            <w:r w:rsidR="00E303B0" w:rsidRPr="00E41E00">
              <w:rPr>
                <w:rFonts w:ascii="Times New Roman" w:hAnsi="Times New Roman" w:cs="Times New Roman"/>
                <w:sz w:val="24"/>
                <w:szCs w:val="24"/>
              </w:rPr>
              <w:t xml:space="preserve"> și altă literature de specialitate.</w:t>
            </w:r>
          </w:p>
        </w:tc>
      </w:tr>
      <w:tr w:rsidR="003F1660" w:rsidRPr="008624FA" w:rsidTr="00E41E00">
        <w:tc>
          <w:tcPr>
            <w:tcW w:w="9356" w:type="dxa"/>
            <w:gridSpan w:val="2"/>
            <w:tcBorders>
              <w:top w:val="single" w:sz="4" w:space="0" w:color="auto"/>
              <w:left w:val="single" w:sz="4" w:space="0" w:color="auto"/>
              <w:bottom w:val="single" w:sz="4" w:space="0" w:color="auto"/>
              <w:right w:val="single" w:sz="4" w:space="0" w:color="auto"/>
            </w:tcBorders>
          </w:tcPr>
          <w:p w:rsidR="003F1660" w:rsidRPr="00E41E00" w:rsidRDefault="003F1660" w:rsidP="006C54C6">
            <w:pPr>
              <w:pStyle w:val="Frspaiere"/>
              <w:rPr>
                <w:rFonts w:ascii="Times New Roman" w:hAnsi="Times New Roman" w:cs="Times New Roman"/>
              </w:rPr>
            </w:pPr>
            <w:r w:rsidRPr="00E41E00">
              <w:rPr>
                <w:rFonts w:ascii="Times New Roman" w:eastAsia="Times New Roman" w:hAnsi="Times New Roman" w:cs="Times New Roman"/>
                <w:b/>
                <w:sz w:val="24"/>
              </w:rPr>
              <w:t>Pondere şi punctaj acordat</w:t>
            </w:r>
            <w:r w:rsidRPr="00E41E00">
              <w:rPr>
                <w:rFonts w:ascii="Times New Roman" w:eastAsia="Times New Roman" w:hAnsi="Times New Roman" w:cs="Times New Roman"/>
                <w:sz w:val="24"/>
              </w:rPr>
              <w:t>: Pondere – 1; Autoevaluare conform criteriilor- 1; punctaj acordat-1</w:t>
            </w:r>
          </w:p>
        </w:tc>
      </w:tr>
      <w:tr w:rsidR="00E303B0" w:rsidTr="006C54C6">
        <w:tc>
          <w:tcPr>
            <w:tcW w:w="935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303B0" w:rsidRDefault="00E303B0" w:rsidP="00E303B0">
            <w:pPr>
              <w:spacing w:after="5" w:line="250" w:lineRule="auto"/>
              <w:ind w:left="67" w:hanging="10"/>
              <w:rPr>
                <w:rFonts w:ascii="Times New Roman" w:eastAsia="Times New Roman" w:hAnsi="Times New Roman" w:cs="Times New Roman"/>
                <w:b/>
                <w:sz w:val="24"/>
              </w:rPr>
            </w:pPr>
            <w:r>
              <w:rPr>
                <w:rFonts w:ascii="Times New Roman" w:eastAsia="Times New Roman" w:hAnsi="Times New Roman" w:cs="Times New Roman"/>
                <w:b/>
                <w:sz w:val="24"/>
              </w:rPr>
              <w:t>Indicator 4.1.6.</w:t>
            </w:r>
            <w:r>
              <w:rPr>
                <w:rFonts w:ascii="Times New Roman" w:eastAsia="Times New Roman" w:hAnsi="Times New Roman" w:cs="Times New Roman"/>
                <w:sz w:val="24"/>
              </w:rPr>
              <w:t xml:space="preserve"> </w:t>
            </w:r>
            <w:r w:rsidRPr="000D18FB">
              <w:t xml:space="preserve"> </w:t>
            </w:r>
            <w:r w:rsidR="00E41E00">
              <w:rPr>
                <w:rFonts w:ascii="Times New Roman" w:eastAsia="Times New Roman" w:hAnsi="Times New Roman" w:cs="Times New Roman"/>
                <w:sz w:val="24"/>
              </w:rPr>
              <w:t xml:space="preserve">Încadrarea </w:t>
            </w:r>
            <w:r>
              <w:rPr>
                <w:rFonts w:ascii="Times New Roman" w:eastAsia="Times New Roman" w:hAnsi="Times New Roman" w:cs="Times New Roman"/>
                <w:sz w:val="24"/>
              </w:rPr>
              <w:t>cu personalului didactic şi auxiliar calificat. Corespunderea fișei postului  cu normativitatea</w:t>
            </w:r>
          </w:p>
        </w:tc>
      </w:tr>
      <w:tr w:rsidR="00E303B0" w:rsidRPr="00E41E00" w:rsidTr="006C54C6">
        <w:tc>
          <w:tcPr>
            <w:tcW w:w="1418" w:type="dxa"/>
            <w:tcBorders>
              <w:top w:val="single" w:sz="4" w:space="0" w:color="auto"/>
              <w:left w:val="single" w:sz="4" w:space="0" w:color="auto"/>
              <w:bottom w:val="single" w:sz="4" w:space="0" w:color="auto"/>
              <w:right w:val="single" w:sz="4" w:space="0" w:color="auto"/>
            </w:tcBorders>
          </w:tcPr>
          <w:p w:rsidR="00E303B0" w:rsidRPr="00E41E00" w:rsidRDefault="00E303B0" w:rsidP="006C54C6">
            <w:pPr>
              <w:rPr>
                <w:rFonts w:ascii="Times New Roman" w:hAnsi="Times New Roman" w:cs="Times New Roman"/>
                <w:sz w:val="24"/>
                <w:szCs w:val="24"/>
              </w:rPr>
            </w:pPr>
            <w:r w:rsidRPr="00E41E00">
              <w:rPr>
                <w:rFonts w:ascii="Times New Roman" w:hAnsi="Times New Roman" w:cs="Times New Roman"/>
                <w:sz w:val="24"/>
                <w:szCs w:val="24"/>
              </w:rPr>
              <w:t>Dovezi</w:t>
            </w:r>
          </w:p>
        </w:tc>
        <w:tc>
          <w:tcPr>
            <w:tcW w:w="7938" w:type="dxa"/>
            <w:tcBorders>
              <w:top w:val="single" w:sz="4" w:space="0" w:color="auto"/>
              <w:left w:val="single" w:sz="4" w:space="0" w:color="auto"/>
              <w:bottom w:val="single" w:sz="4" w:space="0" w:color="auto"/>
              <w:right w:val="single" w:sz="4" w:space="0" w:color="auto"/>
            </w:tcBorders>
          </w:tcPr>
          <w:p w:rsidR="00F3677A" w:rsidRPr="00E41E00" w:rsidRDefault="00F3677A" w:rsidP="00F3677A">
            <w:pPr>
              <w:pStyle w:val="Frspaiere"/>
              <w:rPr>
                <w:rFonts w:ascii="Times New Roman" w:hAnsi="Times New Roman" w:cs="Times New Roman"/>
                <w:color w:val="auto"/>
                <w:sz w:val="24"/>
                <w:szCs w:val="24"/>
                <w:lang w:val="ro-RO"/>
              </w:rPr>
            </w:pPr>
            <w:r w:rsidRPr="00E41E00">
              <w:rPr>
                <w:rFonts w:ascii="Times New Roman" w:hAnsi="Times New Roman" w:cs="Times New Roman"/>
                <w:color w:val="auto"/>
                <w:sz w:val="24"/>
                <w:szCs w:val="24"/>
                <w:lang w:val="ro-RO"/>
              </w:rPr>
              <w:t>Dosarele personale ale angajaţilor cu dovezi privind angajarea, promovarea, pregătirea de specialitate conform prevederilor normativelor în vigoare;</w:t>
            </w:r>
          </w:p>
          <w:p w:rsidR="00F3677A" w:rsidRPr="00E41E00" w:rsidRDefault="00F3677A" w:rsidP="00F3677A">
            <w:pPr>
              <w:pStyle w:val="Frspaiere"/>
              <w:rPr>
                <w:rFonts w:ascii="Times New Roman" w:eastAsia="Times New Roman" w:hAnsi="Times New Roman" w:cs="Times New Roman"/>
                <w:color w:val="auto"/>
                <w:sz w:val="24"/>
                <w:szCs w:val="24"/>
              </w:rPr>
            </w:pPr>
            <w:r w:rsidRPr="00E41E00">
              <w:rPr>
                <w:rFonts w:ascii="Times New Roman" w:hAnsi="Times New Roman" w:cs="Times New Roman"/>
                <w:color w:val="auto"/>
                <w:sz w:val="24"/>
                <w:szCs w:val="24"/>
                <w:lang w:val="ro-RO"/>
              </w:rPr>
              <w:t>Personalul deține fișa postului contrasemnată, care corespunde cerințelor în vigoare</w:t>
            </w:r>
          </w:p>
          <w:p w:rsidR="00E303B0" w:rsidRPr="00E41E00" w:rsidRDefault="00F3677A" w:rsidP="00F3677A">
            <w:pPr>
              <w:pStyle w:val="Frspaiere"/>
              <w:rPr>
                <w:rFonts w:ascii="Times New Roman" w:eastAsia="Times New Roman" w:hAnsi="Times New Roman" w:cs="Times New Roman"/>
                <w:sz w:val="24"/>
                <w:szCs w:val="24"/>
              </w:rPr>
            </w:pPr>
            <w:r w:rsidRPr="00E41E00">
              <w:rPr>
                <w:rFonts w:ascii="Times New Roman" w:eastAsia="Times New Roman" w:hAnsi="Times New Roman" w:cs="Times New Roman"/>
                <w:sz w:val="24"/>
                <w:szCs w:val="24"/>
              </w:rPr>
              <w:t>56,5</w:t>
            </w:r>
            <w:r w:rsidR="00E303B0" w:rsidRPr="00E41E00">
              <w:rPr>
                <w:rFonts w:ascii="Times New Roman" w:eastAsia="Times New Roman" w:hAnsi="Times New Roman" w:cs="Times New Roman"/>
                <w:sz w:val="24"/>
                <w:szCs w:val="24"/>
              </w:rPr>
              <w:t xml:space="preserve"> % dintre cadrele didactice deţin grad didactic </w:t>
            </w:r>
            <w:r w:rsidRPr="00E41E00">
              <w:rPr>
                <w:rFonts w:ascii="Times New Roman" w:eastAsia="Times New Roman" w:hAnsi="Times New Roman" w:cs="Times New Roman"/>
                <w:sz w:val="24"/>
                <w:szCs w:val="24"/>
              </w:rPr>
              <w:t>II</w:t>
            </w:r>
          </w:p>
          <w:p w:rsidR="00F3677A" w:rsidRPr="00E41E00" w:rsidRDefault="00F3677A" w:rsidP="00F3677A">
            <w:pPr>
              <w:pStyle w:val="Frspaiere"/>
              <w:rPr>
                <w:rFonts w:ascii="Times New Roman" w:hAnsi="Times New Roman" w:cs="Times New Roman"/>
                <w:sz w:val="24"/>
                <w:szCs w:val="24"/>
              </w:rPr>
            </w:pPr>
            <w:r w:rsidRPr="00E41E00">
              <w:rPr>
                <w:rFonts w:ascii="Times New Roman" w:eastAsia="Times New Roman" w:hAnsi="Times New Roman" w:cs="Times New Roman"/>
                <w:sz w:val="24"/>
                <w:szCs w:val="24"/>
              </w:rPr>
              <w:t>Logopedul deține grad didactic II logopedic</w:t>
            </w:r>
          </w:p>
        </w:tc>
      </w:tr>
      <w:tr w:rsidR="00E303B0" w:rsidRPr="00E41E00" w:rsidTr="006C54C6">
        <w:tc>
          <w:tcPr>
            <w:tcW w:w="1418" w:type="dxa"/>
            <w:tcBorders>
              <w:top w:val="single" w:sz="4" w:space="0" w:color="auto"/>
              <w:left w:val="single" w:sz="4" w:space="0" w:color="auto"/>
              <w:bottom w:val="single" w:sz="4" w:space="0" w:color="auto"/>
              <w:right w:val="single" w:sz="4" w:space="0" w:color="auto"/>
            </w:tcBorders>
          </w:tcPr>
          <w:p w:rsidR="00E303B0" w:rsidRPr="00E41E00" w:rsidRDefault="00E303B0" w:rsidP="006C54C6">
            <w:pPr>
              <w:rPr>
                <w:rFonts w:ascii="Times New Roman" w:hAnsi="Times New Roman" w:cs="Times New Roman"/>
                <w:sz w:val="24"/>
                <w:szCs w:val="24"/>
              </w:rPr>
            </w:pPr>
            <w:r w:rsidRPr="00E41E00">
              <w:rPr>
                <w:rFonts w:ascii="Times New Roman" w:hAnsi="Times New Roman" w:cs="Times New Roman"/>
                <w:sz w:val="24"/>
                <w:szCs w:val="24"/>
              </w:rPr>
              <w:t xml:space="preserve">Constatări </w:t>
            </w:r>
          </w:p>
        </w:tc>
        <w:tc>
          <w:tcPr>
            <w:tcW w:w="7938" w:type="dxa"/>
            <w:tcBorders>
              <w:top w:val="single" w:sz="4" w:space="0" w:color="auto"/>
              <w:left w:val="single" w:sz="4" w:space="0" w:color="auto"/>
              <w:bottom w:val="single" w:sz="4" w:space="0" w:color="auto"/>
              <w:right w:val="single" w:sz="4" w:space="0" w:color="auto"/>
            </w:tcBorders>
          </w:tcPr>
          <w:p w:rsidR="00E303B0" w:rsidRPr="00E41E00" w:rsidRDefault="00F3677A" w:rsidP="006F2ED3">
            <w:pPr>
              <w:pStyle w:val="Frspaiere"/>
              <w:rPr>
                <w:rFonts w:ascii="Times New Roman" w:hAnsi="Times New Roman" w:cs="Times New Roman"/>
                <w:color w:val="auto"/>
                <w:sz w:val="24"/>
                <w:szCs w:val="24"/>
              </w:rPr>
            </w:pPr>
            <w:r w:rsidRPr="00E41E00">
              <w:rPr>
                <w:rFonts w:ascii="Times New Roman" w:hAnsi="Times New Roman" w:cs="Times New Roman"/>
                <w:color w:val="auto"/>
                <w:sz w:val="24"/>
                <w:szCs w:val="24"/>
                <w:lang w:val="ro-RO"/>
              </w:rPr>
              <w:t xml:space="preserve">Conform Listei de tarifare în </w:t>
            </w:r>
            <w:r w:rsidR="006F2ED3" w:rsidRPr="00E41E00">
              <w:rPr>
                <w:rFonts w:ascii="Times New Roman" w:hAnsi="Times New Roman" w:cs="Times New Roman"/>
                <w:color w:val="auto"/>
                <w:sz w:val="24"/>
                <w:szCs w:val="24"/>
                <w:lang w:val="ro-RO"/>
              </w:rPr>
              <w:t xml:space="preserve">IET nr.156 </w:t>
            </w:r>
            <w:r w:rsidRPr="00E41E00">
              <w:rPr>
                <w:rFonts w:ascii="Times New Roman" w:hAnsi="Times New Roman" w:cs="Times New Roman"/>
                <w:color w:val="auto"/>
                <w:sz w:val="24"/>
                <w:szCs w:val="24"/>
                <w:lang w:val="ro-RO"/>
              </w:rPr>
              <w:t xml:space="preserve"> </w:t>
            </w:r>
            <w:r w:rsidR="006F2ED3" w:rsidRPr="00E41E00">
              <w:rPr>
                <w:rFonts w:ascii="Times New Roman" w:hAnsi="Times New Roman" w:cs="Times New Roman"/>
                <w:color w:val="auto"/>
                <w:sz w:val="24"/>
                <w:szCs w:val="24"/>
                <w:lang w:val="ro-RO"/>
              </w:rPr>
              <w:t xml:space="preserve">de tip general cu 9 grupe de grădiniță, </w:t>
            </w:r>
            <w:r w:rsidRPr="00E41E00">
              <w:rPr>
                <w:rFonts w:ascii="Times New Roman" w:hAnsi="Times New Roman" w:cs="Times New Roman"/>
                <w:color w:val="auto"/>
                <w:sz w:val="24"/>
                <w:szCs w:val="24"/>
                <w:lang w:val="ro-RO"/>
              </w:rPr>
              <w:t>activează  89 % de salariați</w:t>
            </w:r>
            <w:r w:rsidR="006F2ED3" w:rsidRPr="00E41E00">
              <w:rPr>
                <w:rFonts w:ascii="Times New Roman" w:hAnsi="Times New Roman" w:cs="Times New Roman"/>
                <w:color w:val="auto"/>
                <w:sz w:val="24"/>
                <w:szCs w:val="24"/>
                <w:lang w:val="ro-RO"/>
              </w:rPr>
              <w:t xml:space="preserve"> din Statele instituției</w:t>
            </w:r>
          </w:p>
        </w:tc>
      </w:tr>
      <w:tr w:rsidR="00222293" w:rsidTr="006C54C6">
        <w:tc>
          <w:tcPr>
            <w:tcW w:w="935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22293" w:rsidRPr="00E41E00" w:rsidRDefault="00222293" w:rsidP="00222293">
            <w:pPr>
              <w:spacing w:after="14" w:line="248" w:lineRule="auto"/>
              <w:ind w:left="-5" w:right="173" w:hanging="10"/>
              <w:rPr>
                <w:rFonts w:ascii="Times New Roman" w:hAnsi="Times New Roman" w:cs="Times New Roman"/>
              </w:rPr>
            </w:pPr>
            <w:r w:rsidRPr="00E41E00">
              <w:rPr>
                <w:rFonts w:ascii="Times New Roman" w:eastAsia="Times New Roman" w:hAnsi="Times New Roman" w:cs="Times New Roman"/>
                <w:b/>
                <w:i/>
                <w:sz w:val="24"/>
              </w:rPr>
              <w:t xml:space="preserve">Domeniu: Curriculum/proces educaţional: </w:t>
            </w:r>
          </w:p>
        </w:tc>
      </w:tr>
      <w:tr w:rsidR="00222293" w:rsidTr="006C54C6">
        <w:tc>
          <w:tcPr>
            <w:tcW w:w="935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22293" w:rsidRPr="00E41E00" w:rsidRDefault="00222293" w:rsidP="00222293">
            <w:pPr>
              <w:spacing w:after="5" w:line="250" w:lineRule="auto"/>
              <w:ind w:left="67" w:hanging="10"/>
              <w:rPr>
                <w:rFonts w:ascii="Times New Roman" w:eastAsia="Times New Roman" w:hAnsi="Times New Roman" w:cs="Times New Roman"/>
                <w:b/>
                <w:sz w:val="24"/>
              </w:rPr>
            </w:pPr>
            <w:r w:rsidRPr="00E41E00">
              <w:rPr>
                <w:rFonts w:ascii="Times New Roman" w:eastAsia="Times New Roman" w:hAnsi="Times New Roman" w:cs="Times New Roman"/>
                <w:b/>
                <w:sz w:val="24"/>
              </w:rPr>
              <w:t>Indicator 4.1.7.</w:t>
            </w:r>
            <w:r w:rsidRPr="00E41E00">
              <w:rPr>
                <w:rFonts w:ascii="Times New Roman" w:eastAsia="Times New Roman" w:hAnsi="Times New Roman" w:cs="Times New Roman"/>
                <w:sz w:val="24"/>
              </w:rPr>
              <w:t xml:space="preserve"> </w:t>
            </w:r>
            <w:r w:rsidRPr="00E41E00">
              <w:rPr>
                <w:rFonts w:ascii="Times New Roman" w:hAnsi="Times New Roman" w:cs="Times New Roman"/>
              </w:rPr>
              <w:t xml:space="preserve"> </w:t>
            </w:r>
            <w:r w:rsidRPr="00E41E00">
              <w:rPr>
                <w:rFonts w:ascii="Times New Roman" w:eastAsia="Times New Roman" w:hAnsi="Times New Roman" w:cs="Times New Roman"/>
                <w:sz w:val="24"/>
              </w:rPr>
              <w:t>Aplicarea curriculumului cu adaptate la condiţiile locale şi instituţionale.</w:t>
            </w:r>
          </w:p>
        </w:tc>
      </w:tr>
      <w:tr w:rsidR="00222293" w:rsidRPr="00E303B0" w:rsidTr="006C54C6">
        <w:tc>
          <w:tcPr>
            <w:tcW w:w="1418" w:type="dxa"/>
            <w:tcBorders>
              <w:top w:val="single" w:sz="4" w:space="0" w:color="auto"/>
              <w:left w:val="single" w:sz="4" w:space="0" w:color="auto"/>
              <w:bottom w:val="single" w:sz="4" w:space="0" w:color="auto"/>
              <w:right w:val="single" w:sz="4" w:space="0" w:color="auto"/>
            </w:tcBorders>
          </w:tcPr>
          <w:p w:rsidR="00222293" w:rsidRPr="00F644EB" w:rsidRDefault="00222293" w:rsidP="006C54C6">
            <w:pPr>
              <w:rPr>
                <w:sz w:val="24"/>
                <w:szCs w:val="24"/>
              </w:rPr>
            </w:pPr>
            <w:r w:rsidRPr="00F644EB">
              <w:rPr>
                <w:sz w:val="24"/>
                <w:szCs w:val="24"/>
              </w:rPr>
              <w:t>Dovezi</w:t>
            </w:r>
          </w:p>
        </w:tc>
        <w:tc>
          <w:tcPr>
            <w:tcW w:w="7938" w:type="dxa"/>
            <w:tcBorders>
              <w:top w:val="single" w:sz="4" w:space="0" w:color="auto"/>
              <w:left w:val="single" w:sz="4" w:space="0" w:color="auto"/>
              <w:bottom w:val="single" w:sz="4" w:space="0" w:color="auto"/>
              <w:right w:val="single" w:sz="4" w:space="0" w:color="auto"/>
            </w:tcBorders>
          </w:tcPr>
          <w:p w:rsidR="00222293" w:rsidRPr="00E41E00" w:rsidRDefault="00222293" w:rsidP="008334E2">
            <w:pPr>
              <w:widowControl w:val="0"/>
              <w:numPr>
                <w:ilvl w:val="0"/>
                <w:numId w:val="34"/>
              </w:numPr>
              <w:spacing w:after="0" w:line="240" w:lineRule="auto"/>
              <w:ind w:left="313" w:hanging="313"/>
              <w:jc w:val="both"/>
              <w:rPr>
                <w:rFonts w:ascii="Times New Roman" w:hAnsi="Times New Roman" w:cs="Times New Roman"/>
                <w:sz w:val="24"/>
                <w:szCs w:val="24"/>
              </w:rPr>
            </w:pPr>
            <w:r w:rsidRPr="00E41E00">
              <w:rPr>
                <w:rFonts w:ascii="Times New Roman" w:hAnsi="Times New Roman" w:cs="Times New Roman"/>
                <w:sz w:val="24"/>
                <w:szCs w:val="24"/>
              </w:rPr>
              <w:t>Proiectarea zilnică de la grupe în perioada pandemică COVID-19, conform particularităților de vârstă;</w:t>
            </w:r>
          </w:p>
          <w:p w:rsidR="00222293" w:rsidRPr="00E41E00" w:rsidRDefault="00222293" w:rsidP="008334E2">
            <w:pPr>
              <w:widowControl w:val="0"/>
              <w:numPr>
                <w:ilvl w:val="0"/>
                <w:numId w:val="34"/>
              </w:numPr>
              <w:spacing w:after="0" w:line="240" w:lineRule="auto"/>
              <w:ind w:left="313" w:hanging="313"/>
              <w:jc w:val="both"/>
              <w:rPr>
                <w:rFonts w:ascii="Times New Roman" w:hAnsi="Times New Roman" w:cs="Times New Roman"/>
                <w:sz w:val="24"/>
                <w:szCs w:val="24"/>
              </w:rPr>
            </w:pPr>
            <w:r w:rsidRPr="00E41E00">
              <w:rPr>
                <w:rFonts w:ascii="Times New Roman" w:hAnsi="Times New Roman" w:cs="Times New Roman"/>
                <w:sz w:val="24"/>
                <w:szCs w:val="24"/>
              </w:rPr>
              <w:t>Proiectările globale și proiectări tematice pentru anul de studii 2020-2021 în grupele de copii, aprobate de directorul instituției;</w:t>
            </w:r>
          </w:p>
          <w:p w:rsidR="00222293" w:rsidRPr="00E41E00" w:rsidRDefault="00222293" w:rsidP="008334E2">
            <w:pPr>
              <w:widowControl w:val="0"/>
              <w:numPr>
                <w:ilvl w:val="0"/>
                <w:numId w:val="34"/>
              </w:numPr>
              <w:spacing w:after="0" w:line="240" w:lineRule="auto"/>
              <w:ind w:left="313" w:hanging="313"/>
              <w:jc w:val="both"/>
              <w:rPr>
                <w:rFonts w:ascii="Times New Roman" w:hAnsi="Times New Roman" w:cs="Times New Roman"/>
                <w:sz w:val="24"/>
                <w:szCs w:val="24"/>
              </w:rPr>
            </w:pPr>
            <w:r w:rsidRPr="00E41E00">
              <w:rPr>
                <w:rFonts w:ascii="Times New Roman" w:hAnsi="Times New Roman" w:cs="Times New Roman"/>
                <w:sz w:val="24"/>
                <w:szCs w:val="24"/>
              </w:rPr>
              <w:t xml:space="preserve">Fișele de observare și monitorizare a progreselor copiilor elaborate în </w:t>
            </w:r>
            <w:r w:rsidRPr="00E41E00">
              <w:rPr>
                <w:rFonts w:ascii="Times New Roman" w:hAnsi="Times New Roman" w:cs="Times New Roman"/>
                <w:sz w:val="24"/>
                <w:szCs w:val="24"/>
              </w:rPr>
              <w:lastRenderedPageBreak/>
              <w:t xml:space="preserve">conformitate cu Standardele de învățare și dezvoltare a copiilor; </w:t>
            </w:r>
          </w:p>
          <w:p w:rsidR="00222293" w:rsidRPr="00E41E00" w:rsidRDefault="00222293" w:rsidP="008334E2">
            <w:pPr>
              <w:pStyle w:val="Frspaiere"/>
              <w:numPr>
                <w:ilvl w:val="0"/>
                <w:numId w:val="34"/>
              </w:numPr>
              <w:rPr>
                <w:rFonts w:ascii="Times New Roman" w:hAnsi="Times New Roman" w:cs="Times New Roman"/>
                <w:sz w:val="24"/>
                <w:szCs w:val="24"/>
              </w:rPr>
            </w:pPr>
            <w:r w:rsidRPr="00E41E00">
              <w:rPr>
                <w:rFonts w:ascii="Times New Roman" w:hAnsi="Times New Roman" w:cs="Times New Roman"/>
                <w:sz w:val="24"/>
                <w:szCs w:val="24"/>
              </w:rPr>
              <w:t>Portofoliile copiilor.</w:t>
            </w:r>
          </w:p>
          <w:p w:rsidR="00222293" w:rsidRPr="00E41E00" w:rsidRDefault="00222293" w:rsidP="008334E2">
            <w:pPr>
              <w:pStyle w:val="Frspaiere"/>
              <w:numPr>
                <w:ilvl w:val="0"/>
                <w:numId w:val="34"/>
              </w:numPr>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Procesul educațional se realizează în baza Curriculumului și a Standardelor de învățare și dezvoltare a copilului de la naștere până la 7 ani, aprobate de Ministerul Educației. </w:t>
            </w:r>
          </w:p>
          <w:p w:rsidR="00222293" w:rsidRPr="00E41E00" w:rsidRDefault="00222293" w:rsidP="008334E2">
            <w:pPr>
              <w:pStyle w:val="Frspaiere"/>
              <w:numPr>
                <w:ilvl w:val="0"/>
                <w:numId w:val="34"/>
              </w:numPr>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Pentru copiii cu CES (defecte în vorbire) procesul educaţional </w:t>
            </w:r>
            <w:proofErr w:type="gramStart"/>
            <w:r w:rsidRPr="00E41E00">
              <w:rPr>
                <w:rFonts w:ascii="Times New Roman" w:eastAsia="Times New Roman" w:hAnsi="Times New Roman" w:cs="Times New Roman"/>
                <w:sz w:val="24"/>
                <w:szCs w:val="24"/>
              </w:rPr>
              <w:t>este</w:t>
            </w:r>
            <w:proofErr w:type="gramEnd"/>
            <w:r w:rsidRPr="00E41E00">
              <w:rPr>
                <w:rFonts w:ascii="Times New Roman" w:eastAsia="Times New Roman" w:hAnsi="Times New Roman" w:cs="Times New Roman"/>
                <w:sz w:val="24"/>
                <w:szCs w:val="24"/>
              </w:rPr>
              <w:t xml:space="preserve"> realizat de către logoped în baza programelor individualizate, adaptate la necesitățile copilului.</w:t>
            </w:r>
          </w:p>
        </w:tc>
      </w:tr>
      <w:tr w:rsidR="00222293" w:rsidRPr="00F644EB" w:rsidTr="006C54C6">
        <w:tc>
          <w:tcPr>
            <w:tcW w:w="1418" w:type="dxa"/>
            <w:tcBorders>
              <w:top w:val="single" w:sz="4" w:space="0" w:color="auto"/>
              <w:left w:val="single" w:sz="4" w:space="0" w:color="auto"/>
              <w:bottom w:val="single" w:sz="4" w:space="0" w:color="auto"/>
              <w:right w:val="single" w:sz="4" w:space="0" w:color="auto"/>
            </w:tcBorders>
          </w:tcPr>
          <w:p w:rsidR="00222293" w:rsidRPr="00F644EB" w:rsidRDefault="00222293" w:rsidP="006C54C6">
            <w:pPr>
              <w:rPr>
                <w:sz w:val="24"/>
                <w:szCs w:val="24"/>
              </w:rPr>
            </w:pPr>
            <w:r w:rsidRPr="00F644EB">
              <w:rPr>
                <w:sz w:val="24"/>
                <w:szCs w:val="24"/>
              </w:rPr>
              <w:lastRenderedPageBreak/>
              <w:t xml:space="preserve">Constatări </w:t>
            </w:r>
          </w:p>
        </w:tc>
        <w:tc>
          <w:tcPr>
            <w:tcW w:w="7938" w:type="dxa"/>
            <w:tcBorders>
              <w:top w:val="single" w:sz="4" w:space="0" w:color="auto"/>
              <w:left w:val="single" w:sz="4" w:space="0" w:color="auto"/>
              <w:bottom w:val="single" w:sz="4" w:space="0" w:color="auto"/>
              <w:right w:val="single" w:sz="4" w:space="0" w:color="auto"/>
            </w:tcBorders>
          </w:tcPr>
          <w:p w:rsidR="00222293" w:rsidRPr="00E41E00" w:rsidRDefault="00222293" w:rsidP="006C54C6">
            <w:pPr>
              <w:pStyle w:val="Frspaiere"/>
              <w:rPr>
                <w:rFonts w:ascii="Times New Roman" w:hAnsi="Times New Roman" w:cs="Times New Roman"/>
                <w:color w:val="auto"/>
                <w:sz w:val="24"/>
                <w:szCs w:val="24"/>
              </w:rPr>
            </w:pPr>
            <w:r w:rsidRPr="00E41E00">
              <w:rPr>
                <w:rFonts w:ascii="Times New Roman" w:eastAsia="Times New Roman" w:hAnsi="Times New Roman" w:cs="Times New Roman"/>
                <w:sz w:val="24"/>
                <w:szCs w:val="24"/>
              </w:rPr>
              <w:t>Instituția desfășoară procesul educațional în concordanță cu particularitățile și nevoile specifice ale fiecărui copil. Cadrele didactice monitorizează și evaluează dezvoltarea copilului, progresele, problemele comportamentale ale copilului.</w:t>
            </w:r>
          </w:p>
        </w:tc>
      </w:tr>
    </w:tbl>
    <w:tbl>
      <w:tblPr>
        <w:tblStyle w:val="TableGrid"/>
        <w:tblW w:w="9395" w:type="dxa"/>
        <w:tblInd w:w="-2" w:type="dxa"/>
        <w:tblCellMar>
          <w:left w:w="7" w:type="dxa"/>
        </w:tblCellMar>
        <w:tblLook w:val="04A0"/>
      </w:tblPr>
      <w:tblGrid>
        <w:gridCol w:w="1940"/>
        <w:gridCol w:w="1657"/>
        <w:gridCol w:w="3596"/>
        <w:gridCol w:w="2202"/>
      </w:tblGrid>
      <w:tr w:rsidR="00222293" w:rsidTr="006C54C6">
        <w:trPr>
          <w:trHeight w:val="490"/>
        </w:trPr>
        <w:tc>
          <w:tcPr>
            <w:tcW w:w="1940" w:type="dxa"/>
            <w:tcBorders>
              <w:top w:val="single" w:sz="6" w:space="0" w:color="000000"/>
              <w:left w:val="single" w:sz="6" w:space="0" w:color="000000"/>
              <w:bottom w:val="single" w:sz="6" w:space="0" w:color="000000"/>
              <w:right w:val="single" w:sz="6" w:space="0" w:color="000000"/>
            </w:tcBorders>
          </w:tcPr>
          <w:p w:rsidR="00222293" w:rsidRPr="00F644EB" w:rsidRDefault="00222293" w:rsidP="006C54C6">
            <w:pPr>
              <w:pStyle w:val="Frspaiere"/>
              <w:rPr>
                <w:sz w:val="24"/>
                <w:szCs w:val="24"/>
              </w:rPr>
            </w:pPr>
            <w:r w:rsidRPr="00F644EB">
              <w:rPr>
                <w:sz w:val="24"/>
                <w:szCs w:val="24"/>
              </w:rPr>
              <w:t xml:space="preserve">Pondere și punctaj </w:t>
            </w:r>
          </w:p>
          <w:p w:rsidR="00222293" w:rsidRPr="00F644EB" w:rsidRDefault="00222293" w:rsidP="006C54C6">
            <w:pPr>
              <w:pStyle w:val="Frspaiere"/>
              <w:rPr>
                <w:sz w:val="24"/>
                <w:szCs w:val="24"/>
              </w:rPr>
            </w:pPr>
            <w:r w:rsidRPr="00F644EB">
              <w:rPr>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222293" w:rsidRPr="00F644EB" w:rsidRDefault="00222293" w:rsidP="006C54C6">
            <w:pPr>
              <w:pStyle w:val="Frspaiere"/>
              <w:rPr>
                <w:sz w:val="24"/>
                <w:szCs w:val="24"/>
              </w:rPr>
            </w:pPr>
            <w:r w:rsidRPr="00F644EB">
              <w:rPr>
                <w:rFonts w:ascii="Cambria" w:eastAsia="Cambria" w:hAnsi="Cambria" w:cs="Cambria"/>
                <w:sz w:val="24"/>
                <w:szCs w:val="24"/>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222293" w:rsidRPr="00F644EB" w:rsidRDefault="00222293" w:rsidP="006C54C6">
            <w:pPr>
              <w:pStyle w:val="Frspaiere"/>
              <w:rPr>
                <w:sz w:val="24"/>
                <w:szCs w:val="24"/>
              </w:rPr>
            </w:pPr>
            <w:r w:rsidRPr="00F644EB">
              <w:rPr>
                <w:rFonts w:ascii="Cambria" w:eastAsia="Cambria" w:hAnsi="Cambria" w:cs="Cambria"/>
                <w:sz w:val="24"/>
                <w:szCs w:val="24"/>
              </w:rPr>
              <w:t>Autoevaluare conform criteriilor: 2</w:t>
            </w:r>
          </w:p>
        </w:tc>
        <w:tc>
          <w:tcPr>
            <w:tcW w:w="2202" w:type="dxa"/>
            <w:tcBorders>
              <w:top w:val="single" w:sz="6" w:space="0" w:color="000000"/>
              <w:left w:val="single" w:sz="6" w:space="0" w:color="000000"/>
              <w:bottom w:val="single" w:sz="6" w:space="0" w:color="000000"/>
              <w:right w:val="single" w:sz="4" w:space="0" w:color="auto"/>
            </w:tcBorders>
          </w:tcPr>
          <w:p w:rsidR="00222293" w:rsidRPr="00F644EB" w:rsidRDefault="00222293" w:rsidP="006C54C6">
            <w:pPr>
              <w:pStyle w:val="Frspaiere"/>
              <w:rPr>
                <w:sz w:val="24"/>
                <w:szCs w:val="24"/>
              </w:rPr>
            </w:pPr>
            <w:r w:rsidRPr="00F644EB">
              <w:rPr>
                <w:rFonts w:ascii="Cambria" w:eastAsia="Cambria" w:hAnsi="Cambria" w:cs="Cambria"/>
                <w:sz w:val="24"/>
                <w:szCs w:val="24"/>
              </w:rPr>
              <w:t>Punctaj acordat: 2</w:t>
            </w:r>
          </w:p>
        </w:tc>
      </w:tr>
    </w:tbl>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7938"/>
      </w:tblGrid>
      <w:tr w:rsidR="003B6622" w:rsidTr="006C54C6">
        <w:tc>
          <w:tcPr>
            <w:tcW w:w="935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B6622" w:rsidRDefault="003B6622" w:rsidP="003B6622">
            <w:pPr>
              <w:spacing w:after="5" w:line="250" w:lineRule="auto"/>
              <w:rPr>
                <w:rFonts w:ascii="Times New Roman" w:eastAsia="Times New Roman" w:hAnsi="Times New Roman" w:cs="Times New Roman"/>
                <w:b/>
                <w:sz w:val="24"/>
              </w:rPr>
            </w:pPr>
            <w:r>
              <w:rPr>
                <w:rFonts w:ascii="Times New Roman" w:eastAsia="Times New Roman" w:hAnsi="Times New Roman" w:cs="Times New Roman"/>
                <w:b/>
                <w:i/>
                <w:sz w:val="24"/>
              </w:rPr>
              <w:t xml:space="preserve">Standard </w:t>
            </w:r>
            <w:r>
              <w:rPr>
                <w:rFonts w:ascii="Times New Roman" w:eastAsia="Times New Roman" w:hAnsi="Times New Roman" w:cs="Times New Roman"/>
                <w:b/>
                <w:sz w:val="24"/>
              </w:rPr>
              <w:t>4.2.</w:t>
            </w:r>
            <w:r>
              <w:rPr>
                <w:rFonts w:ascii="Times New Roman" w:eastAsia="Times New Roman" w:hAnsi="Times New Roman" w:cs="Times New Roman"/>
                <w:sz w:val="24"/>
              </w:rPr>
              <w:t xml:space="preserve"> Cadrele didactice valorifivalorifică eficient resursele educaţionale în raport cu finalităţile stabilite prin curriculumul național</w:t>
            </w:r>
          </w:p>
        </w:tc>
      </w:tr>
      <w:tr w:rsidR="003B6622" w:rsidTr="006C54C6">
        <w:tc>
          <w:tcPr>
            <w:tcW w:w="935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B6622" w:rsidRPr="003B6622" w:rsidRDefault="003B6622" w:rsidP="003B6622">
            <w:pPr>
              <w:spacing w:after="14" w:line="248" w:lineRule="auto"/>
              <w:ind w:left="130" w:right="173" w:hanging="10"/>
            </w:pPr>
            <w:r>
              <w:rPr>
                <w:rFonts w:ascii="Times New Roman" w:eastAsia="Times New Roman" w:hAnsi="Times New Roman" w:cs="Times New Roman"/>
                <w:b/>
                <w:i/>
                <w:sz w:val="24"/>
              </w:rPr>
              <w:t xml:space="preserve">Domeniu: Management: </w:t>
            </w:r>
          </w:p>
        </w:tc>
      </w:tr>
      <w:tr w:rsidR="003B6622" w:rsidTr="006C54C6">
        <w:tc>
          <w:tcPr>
            <w:tcW w:w="935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B6622" w:rsidRDefault="003B6622" w:rsidP="00793591">
            <w:pPr>
              <w:spacing w:after="5" w:line="250" w:lineRule="auto"/>
              <w:ind w:left="67" w:hanging="10"/>
              <w:rPr>
                <w:rFonts w:ascii="Times New Roman" w:eastAsia="Times New Roman" w:hAnsi="Times New Roman" w:cs="Times New Roman"/>
                <w:b/>
                <w:sz w:val="24"/>
              </w:rPr>
            </w:pPr>
            <w:r>
              <w:rPr>
                <w:rFonts w:ascii="Times New Roman" w:eastAsia="Times New Roman" w:hAnsi="Times New Roman" w:cs="Times New Roman"/>
                <w:b/>
                <w:sz w:val="24"/>
              </w:rPr>
              <w:t>Indicator</w:t>
            </w:r>
            <w:r w:rsidR="00793591" w:rsidRPr="00E14535">
              <w:rPr>
                <w:b/>
                <w:bCs/>
              </w:rPr>
              <w:t xml:space="preserve"> 4.2.1.</w:t>
            </w:r>
            <w:r w:rsidR="00793591" w:rsidRPr="00E14535">
              <w:t xml:space="preserve"> </w:t>
            </w:r>
            <w:r>
              <w:rPr>
                <w:rFonts w:ascii="Times New Roman" w:eastAsia="Times New Roman" w:hAnsi="Times New Roman" w:cs="Times New Roman"/>
                <w:sz w:val="24"/>
              </w:rPr>
              <w:t>Valorificarea procedeilor specific  de realizare a curricumuli</w:t>
            </w:r>
          </w:p>
        </w:tc>
      </w:tr>
      <w:tr w:rsidR="003B6622" w:rsidRPr="00E303B0" w:rsidTr="006C54C6">
        <w:tc>
          <w:tcPr>
            <w:tcW w:w="1418" w:type="dxa"/>
            <w:tcBorders>
              <w:top w:val="single" w:sz="4" w:space="0" w:color="auto"/>
              <w:left w:val="single" w:sz="4" w:space="0" w:color="auto"/>
              <w:bottom w:val="single" w:sz="4" w:space="0" w:color="auto"/>
              <w:right w:val="single" w:sz="4" w:space="0" w:color="auto"/>
            </w:tcBorders>
          </w:tcPr>
          <w:p w:rsidR="003B6622" w:rsidRPr="00F644EB" w:rsidRDefault="003B6622" w:rsidP="006C54C6">
            <w:pPr>
              <w:rPr>
                <w:sz w:val="24"/>
                <w:szCs w:val="24"/>
              </w:rPr>
            </w:pPr>
            <w:r w:rsidRPr="00F644EB">
              <w:rPr>
                <w:sz w:val="24"/>
                <w:szCs w:val="24"/>
              </w:rPr>
              <w:t>Dovezi</w:t>
            </w:r>
          </w:p>
        </w:tc>
        <w:tc>
          <w:tcPr>
            <w:tcW w:w="7938" w:type="dxa"/>
            <w:tcBorders>
              <w:top w:val="single" w:sz="4" w:space="0" w:color="auto"/>
              <w:left w:val="single" w:sz="4" w:space="0" w:color="auto"/>
              <w:bottom w:val="single" w:sz="4" w:space="0" w:color="auto"/>
              <w:right w:val="single" w:sz="4" w:space="0" w:color="auto"/>
            </w:tcBorders>
          </w:tcPr>
          <w:p w:rsidR="003B6622" w:rsidRPr="00F644EB" w:rsidRDefault="00793591" w:rsidP="006C54C6">
            <w:pPr>
              <w:pStyle w:val="Frspaiere"/>
              <w:rPr>
                <w:sz w:val="24"/>
                <w:szCs w:val="24"/>
              </w:rPr>
            </w:pPr>
            <w:r w:rsidRPr="00F644EB">
              <w:rPr>
                <w:sz w:val="24"/>
                <w:szCs w:val="24"/>
              </w:rPr>
              <w:t>Monitorizarea, prin proceduri specifice, a realizării curriculumului (inclusiv componenta raională, instituțională, curriculumul adaptat, PEI)</w:t>
            </w:r>
          </w:p>
        </w:tc>
      </w:tr>
      <w:tr w:rsidR="003B6622" w:rsidRPr="006F2ED3" w:rsidTr="006C54C6">
        <w:tc>
          <w:tcPr>
            <w:tcW w:w="1418" w:type="dxa"/>
            <w:tcBorders>
              <w:top w:val="single" w:sz="4" w:space="0" w:color="auto"/>
              <w:left w:val="single" w:sz="4" w:space="0" w:color="auto"/>
              <w:bottom w:val="single" w:sz="4" w:space="0" w:color="auto"/>
              <w:right w:val="single" w:sz="4" w:space="0" w:color="auto"/>
            </w:tcBorders>
          </w:tcPr>
          <w:p w:rsidR="003B6622" w:rsidRDefault="003B6622" w:rsidP="006C54C6">
            <w:r>
              <w:t xml:space="preserve">Constatări </w:t>
            </w:r>
          </w:p>
        </w:tc>
        <w:tc>
          <w:tcPr>
            <w:tcW w:w="7938" w:type="dxa"/>
            <w:tcBorders>
              <w:top w:val="single" w:sz="4" w:space="0" w:color="auto"/>
              <w:left w:val="single" w:sz="4" w:space="0" w:color="auto"/>
              <w:bottom w:val="single" w:sz="4" w:space="0" w:color="auto"/>
              <w:right w:val="single" w:sz="4" w:space="0" w:color="auto"/>
            </w:tcBorders>
          </w:tcPr>
          <w:p w:rsidR="00793591" w:rsidRDefault="00793591" w:rsidP="006C54C6">
            <w:pPr>
              <w:pStyle w:val="Frspaiere"/>
              <w:rPr>
                <w:rFonts w:ascii="Times New Roman" w:eastAsia="Times New Roman" w:hAnsi="Times New Roman" w:cs="Times New Roman"/>
                <w:sz w:val="24"/>
              </w:rPr>
            </w:pPr>
            <w:r>
              <w:rPr>
                <w:rFonts w:ascii="Times New Roman" w:eastAsia="Times New Roman" w:hAnsi="Times New Roman" w:cs="Times New Roman"/>
                <w:sz w:val="24"/>
              </w:rPr>
              <w:t>Planificarea la Comisiile Metodice a şedinţelor cu tema</w:t>
            </w:r>
            <w:proofErr w:type="gramStart"/>
            <w:r>
              <w:rPr>
                <w:rFonts w:ascii="Times New Roman" w:eastAsia="Times New Roman" w:hAnsi="Times New Roman" w:cs="Times New Roman"/>
                <w:sz w:val="24"/>
              </w:rPr>
              <w:t xml:space="preserve">: </w:t>
            </w:r>
            <w:r w:rsidRPr="00793591">
              <w:rPr>
                <w:rFonts w:ascii="Times New Roman" w:eastAsia="Times New Roman" w:hAnsi="Times New Roman" w:cs="Times New Roman"/>
                <w:b/>
                <w:i/>
                <w:sz w:val="24"/>
              </w:rPr>
              <w:t>”</w:t>
            </w:r>
            <w:proofErr w:type="gramEnd"/>
            <w:r w:rsidRPr="00793591">
              <w:rPr>
                <w:rFonts w:ascii="Times New Roman" w:eastAsia="Times New Roman" w:hAnsi="Times New Roman" w:cs="Times New Roman"/>
                <w:b/>
                <w:i/>
                <w:sz w:val="24"/>
              </w:rPr>
              <w:t>Implementarea Curricumului pentru educația timpurie”.</w:t>
            </w:r>
            <w:r>
              <w:rPr>
                <w:rFonts w:ascii="Times New Roman" w:eastAsia="Times New Roman" w:hAnsi="Times New Roman" w:cs="Times New Roman"/>
                <w:sz w:val="24"/>
              </w:rPr>
              <w:t xml:space="preserve">  </w:t>
            </w:r>
          </w:p>
          <w:p w:rsidR="003B6622" w:rsidRPr="006F2ED3" w:rsidRDefault="00793591" w:rsidP="006C54C6">
            <w:pPr>
              <w:pStyle w:val="Frspaiere"/>
              <w:rPr>
                <w:color w:val="auto"/>
              </w:rPr>
            </w:pPr>
            <w:r>
              <w:rPr>
                <w:rFonts w:ascii="Times New Roman" w:eastAsia="Times New Roman" w:hAnsi="Times New Roman" w:cs="Times New Roman"/>
                <w:sz w:val="24"/>
              </w:rPr>
              <w:t>Monitorizarea prin asistări la activități a prevederilor Reperelor metodologice privind continuitatea, seminar de formare la tema data; evaluarea proie</w:t>
            </w:r>
            <w:r w:rsidR="00E41E00">
              <w:rPr>
                <w:rFonts w:ascii="Times New Roman" w:eastAsia="Times New Roman" w:hAnsi="Times New Roman" w:cs="Times New Roman"/>
                <w:sz w:val="24"/>
              </w:rPr>
              <w:t xml:space="preserve">ctului tematic, şi proiectării </w:t>
            </w:r>
            <w:r>
              <w:rPr>
                <w:rFonts w:ascii="Times New Roman" w:eastAsia="Times New Roman" w:hAnsi="Times New Roman" w:cs="Times New Roman"/>
                <w:sz w:val="24"/>
              </w:rPr>
              <w:t>zilnice</w:t>
            </w:r>
          </w:p>
        </w:tc>
      </w:tr>
      <w:tr w:rsidR="00E61067" w:rsidRPr="006F2ED3" w:rsidTr="00E41E00">
        <w:tc>
          <w:tcPr>
            <w:tcW w:w="9356" w:type="dxa"/>
            <w:gridSpan w:val="2"/>
            <w:tcBorders>
              <w:top w:val="single" w:sz="4" w:space="0" w:color="auto"/>
              <w:left w:val="single" w:sz="4" w:space="0" w:color="auto"/>
              <w:bottom w:val="single" w:sz="4" w:space="0" w:color="auto"/>
              <w:right w:val="single" w:sz="4" w:space="0" w:color="auto"/>
            </w:tcBorders>
          </w:tcPr>
          <w:p w:rsidR="00E61067" w:rsidRDefault="00E61067" w:rsidP="006C54C6">
            <w:pPr>
              <w:pStyle w:val="Frspaiere"/>
              <w:rPr>
                <w:rFonts w:ascii="Times New Roman" w:eastAsia="Times New Roman" w:hAnsi="Times New Roman" w:cs="Times New Roman"/>
                <w:sz w:val="24"/>
              </w:rPr>
            </w:pPr>
            <w:r w:rsidRPr="00562EA8">
              <w:rPr>
                <w:rFonts w:ascii="Times New Roman" w:eastAsia="Times New Roman" w:hAnsi="Times New Roman" w:cs="Times New Roman"/>
                <w:b/>
                <w:sz w:val="24"/>
              </w:rPr>
              <w:t>Pondere şi punctaj acordat</w:t>
            </w:r>
            <w:r>
              <w:rPr>
                <w:rFonts w:ascii="Times New Roman" w:eastAsia="Times New Roman" w:hAnsi="Times New Roman" w:cs="Times New Roman"/>
                <w:sz w:val="24"/>
              </w:rPr>
              <w:t>: Pondere – 1; Autoevaluare conform criteriilor- 1; punctaj acordat-1</w:t>
            </w:r>
          </w:p>
        </w:tc>
      </w:tr>
      <w:tr w:rsidR="00793591" w:rsidTr="006C54C6">
        <w:tc>
          <w:tcPr>
            <w:tcW w:w="935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93591" w:rsidRDefault="00793591" w:rsidP="00793591">
            <w:pPr>
              <w:spacing w:after="5" w:line="250" w:lineRule="auto"/>
              <w:ind w:left="67" w:hanging="10"/>
              <w:rPr>
                <w:rFonts w:ascii="Times New Roman" w:eastAsia="Times New Roman" w:hAnsi="Times New Roman" w:cs="Times New Roman"/>
                <w:b/>
                <w:sz w:val="24"/>
              </w:rPr>
            </w:pPr>
            <w:r>
              <w:rPr>
                <w:rFonts w:ascii="Times New Roman" w:eastAsia="Times New Roman" w:hAnsi="Times New Roman" w:cs="Times New Roman"/>
                <w:b/>
                <w:sz w:val="24"/>
              </w:rPr>
              <w:t>Indicator</w:t>
            </w:r>
            <w:r>
              <w:rPr>
                <w:b/>
                <w:bCs/>
              </w:rPr>
              <w:t xml:space="preserve"> 4.2.2</w:t>
            </w:r>
            <w:r w:rsidRPr="00E14535">
              <w:rPr>
                <w:b/>
                <w:bCs/>
              </w:rPr>
              <w:t>.</w:t>
            </w:r>
            <w:r w:rsidRPr="00E14535">
              <w:t xml:space="preserve"> </w:t>
            </w:r>
            <w:r>
              <w:rPr>
                <w:rFonts w:ascii="Times New Roman" w:eastAsia="Times New Roman" w:hAnsi="Times New Roman" w:cs="Times New Roman"/>
                <w:sz w:val="24"/>
              </w:rPr>
              <w:t>Prezenţa în planurile strategice şi operaţionale, a programelor şi activităţilor de recrutare şi de formare continuă a cadrelor didactice din perspectiva nevoilor individuale, instituţionale şi naţionale</w:t>
            </w:r>
          </w:p>
        </w:tc>
      </w:tr>
      <w:tr w:rsidR="00793591" w:rsidRPr="00E303B0" w:rsidTr="006C54C6">
        <w:tc>
          <w:tcPr>
            <w:tcW w:w="1418" w:type="dxa"/>
            <w:tcBorders>
              <w:top w:val="single" w:sz="4" w:space="0" w:color="auto"/>
              <w:left w:val="single" w:sz="4" w:space="0" w:color="auto"/>
              <w:bottom w:val="single" w:sz="4" w:space="0" w:color="auto"/>
              <w:right w:val="single" w:sz="4" w:space="0" w:color="auto"/>
            </w:tcBorders>
          </w:tcPr>
          <w:p w:rsidR="00793591" w:rsidRPr="008E3D11" w:rsidRDefault="00793591" w:rsidP="006C54C6">
            <w:r>
              <w:t>Dovezi</w:t>
            </w:r>
          </w:p>
        </w:tc>
        <w:tc>
          <w:tcPr>
            <w:tcW w:w="7938" w:type="dxa"/>
            <w:tcBorders>
              <w:top w:val="single" w:sz="4" w:space="0" w:color="auto"/>
              <w:left w:val="single" w:sz="4" w:space="0" w:color="auto"/>
              <w:bottom w:val="single" w:sz="4" w:space="0" w:color="auto"/>
              <w:right w:val="single" w:sz="4" w:space="0" w:color="auto"/>
            </w:tcBorders>
          </w:tcPr>
          <w:p w:rsidR="00793591" w:rsidRPr="00793591" w:rsidRDefault="00793591" w:rsidP="008334E2">
            <w:pPr>
              <w:pStyle w:val="Listparagraf"/>
              <w:numPr>
                <w:ilvl w:val="0"/>
                <w:numId w:val="35"/>
              </w:numPr>
              <w:tabs>
                <w:tab w:val="clear" w:pos="709"/>
              </w:tabs>
              <w:ind w:left="313" w:hanging="283"/>
              <w:rPr>
                <w:rFonts w:cs="Arial"/>
                <w:bCs/>
              </w:rPr>
            </w:pPr>
            <w:r w:rsidRPr="0046029F">
              <w:rPr>
                <w:rFonts w:cs="Arial"/>
                <w:bCs/>
              </w:rPr>
              <w:t>Plan strategic de formare continua a cadrelor didactice</w:t>
            </w:r>
            <w:r>
              <w:rPr>
                <w:rFonts w:cs="Arial"/>
                <w:bCs/>
              </w:rPr>
              <w:t xml:space="preserve">; </w:t>
            </w:r>
            <w:r>
              <w:rPr>
                <w:rFonts w:cs="Arial"/>
                <w:bCs/>
                <w:color w:val="008000"/>
              </w:rPr>
              <w:t>( pentru anii 2019-</w:t>
            </w:r>
            <w:r w:rsidRPr="00793591">
              <w:rPr>
                <w:rFonts w:cs="Arial"/>
                <w:bCs/>
              </w:rPr>
              <w:t>2021, 2020-2021)</w:t>
            </w:r>
          </w:p>
          <w:p w:rsidR="00793591" w:rsidRPr="00793591" w:rsidRDefault="00793591" w:rsidP="008334E2">
            <w:pPr>
              <w:pStyle w:val="Listparagraf"/>
              <w:numPr>
                <w:ilvl w:val="0"/>
                <w:numId w:val="35"/>
              </w:numPr>
              <w:tabs>
                <w:tab w:val="clear" w:pos="709"/>
              </w:tabs>
              <w:ind w:left="313" w:hanging="283"/>
              <w:rPr>
                <w:rFonts w:cs="Arial"/>
                <w:bCs/>
              </w:rPr>
            </w:pPr>
            <w:r w:rsidRPr="00793591">
              <w:rPr>
                <w:rFonts w:cs="Arial"/>
                <w:bCs/>
              </w:rPr>
              <w:t xml:space="preserve">Planul de activitate al instituției pentru anul de studii 2019-2020, aprobat la ședința Consiliului de administrație, a cap. </w:t>
            </w:r>
            <w:r w:rsidRPr="00793591">
              <w:rPr>
                <w:rFonts w:cs="Arial"/>
                <w:b/>
                <w:bCs/>
                <w:i/>
              </w:rPr>
              <w:t>„Activitatea centrului metodic”;</w:t>
            </w:r>
          </w:p>
          <w:p w:rsidR="00793591" w:rsidRPr="00793591" w:rsidRDefault="00793591" w:rsidP="008334E2">
            <w:pPr>
              <w:pStyle w:val="Listparagraf"/>
              <w:numPr>
                <w:ilvl w:val="0"/>
                <w:numId w:val="35"/>
              </w:numPr>
              <w:tabs>
                <w:tab w:val="clear" w:pos="709"/>
              </w:tabs>
              <w:ind w:left="317" w:hanging="317"/>
              <w:rPr>
                <w:rFonts w:cs="Arial"/>
                <w:bCs/>
              </w:rPr>
            </w:pPr>
            <w:r w:rsidRPr="00793591">
              <w:rPr>
                <w:rFonts w:cs="Arial"/>
                <w:bCs/>
              </w:rPr>
              <w:t>Planuri individuale de dezvoltare pentru cadrele didactice pentru anul de învățământ 2020-2021;</w:t>
            </w:r>
          </w:p>
          <w:p w:rsidR="00793591" w:rsidRPr="00793591" w:rsidRDefault="00793591" w:rsidP="008334E2">
            <w:pPr>
              <w:pStyle w:val="Listparagraf"/>
              <w:numPr>
                <w:ilvl w:val="0"/>
                <w:numId w:val="35"/>
              </w:numPr>
              <w:tabs>
                <w:tab w:val="clear" w:pos="709"/>
              </w:tabs>
              <w:ind w:left="317" w:hanging="317"/>
              <w:rPr>
                <w:rFonts w:cs="Arial"/>
                <w:bCs/>
                <w:color w:val="008000"/>
              </w:rPr>
            </w:pPr>
            <w:r w:rsidRPr="00793591">
              <w:rPr>
                <w:rFonts w:cs="Arial"/>
                <w:bCs/>
              </w:rPr>
              <w:t>Planul perspectiv de atestare a cadrelor didactice pentru perioada de 5 ani 2017-2022;</w:t>
            </w:r>
          </w:p>
        </w:tc>
      </w:tr>
      <w:tr w:rsidR="00793591" w:rsidRPr="006F2ED3" w:rsidTr="006C54C6">
        <w:tc>
          <w:tcPr>
            <w:tcW w:w="1418" w:type="dxa"/>
            <w:tcBorders>
              <w:top w:val="single" w:sz="4" w:space="0" w:color="auto"/>
              <w:left w:val="single" w:sz="4" w:space="0" w:color="auto"/>
              <w:bottom w:val="single" w:sz="4" w:space="0" w:color="auto"/>
              <w:right w:val="single" w:sz="4" w:space="0" w:color="auto"/>
            </w:tcBorders>
          </w:tcPr>
          <w:p w:rsidR="00793591" w:rsidRDefault="00793591" w:rsidP="006C54C6">
            <w:r>
              <w:t xml:space="preserve">Constatări </w:t>
            </w:r>
          </w:p>
        </w:tc>
        <w:tc>
          <w:tcPr>
            <w:tcW w:w="7938" w:type="dxa"/>
            <w:tcBorders>
              <w:top w:val="single" w:sz="4" w:space="0" w:color="auto"/>
              <w:left w:val="single" w:sz="4" w:space="0" w:color="auto"/>
              <w:bottom w:val="single" w:sz="4" w:space="0" w:color="auto"/>
              <w:right w:val="single" w:sz="4" w:space="0" w:color="auto"/>
            </w:tcBorders>
          </w:tcPr>
          <w:p w:rsidR="00793591" w:rsidRPr="006F2ED3" w:rsidRDefault="00793591" w:rsidP="006C54C6">
            <w:pPr>
              <w:pStyle w:val="Frspaiere"/>
              <w:rPr>
                <w:color w:val="auto"/>
              </w:rPr>
            </w:pPr>
            <w:r>
              <w:rPr>
                <w:rFonts w:ascii="Times New Roman" w:eastAsia="Times New Roman" w:hAnsi="Times New Roman" w:cs="Times New Roman"/>
                <w:sz w:val="24"/>
              </w:rPr>
              <w:t>Periodic se cere din partea DGETS necesarul de cadre didactice.</w:t>
            </w:r>
          </w:p>
        </w:tc>
      </w:tr>
      <w:tr w:rsidR="00E61067" w:rsidRPr="006F2ED3" w:rsidTr="00E41E00">
        <w:trPr>
          <w:trHeight w:val="585"/>
        </w:trPr>
        <w:tc>
          <w:tcPr>
            <w:tcW w:w="9356" w:type="dxa"/>
            <w:gridSpan w:val="2"/>
            <w:tcBorders>
              <w:top w:val="single" w:sz="4" w:space="0" w:color="auto"/>
              <w:left w:val="single" w:sz="4" w:space="0" w:color="auto"/>
              <w:right w:val="single" w:sz="4" w:space="0" w:color="auto"/>
            </w:tcBorders>
          </w:tcPr>
          <w:p w:rsidR="00E61067" w:rsidRDefault="00E61067" w:rsidP="00793591">
            <w:pPr>
              <w:spacing w:after="14" w:line="248" w:lineRule="auto"/>
              <w:ind w:left="-5" w:right="173" w:hanging="10"/>
              <w:rPr>
                <w:rFonts w:ascii="Times New Roman" w:eastAsia="Times New Roman" w:hAnsi="Times New Roman" w:cs="Times New Roman"/>
                <w:sz w:val="24"/>
              </w:rPr>
            </w:pPr>
            <w:r w:rsidRPr="00562EA8">
              <w:rPr>
                <w:rFonts w:ascii="Times New Roman" w:eastAsia="Times New Roman" w:hAnsi="Times New Roman" w:cs="Times New Roman"/>
                <w:b/>
                <w:sz w:val="24"/>
              </w:rPr>
              <w:t>Pondere şi punctaj acordat</w:t>
            </w:r>
            <w:r>
              <w:rPr>
                <w:rFonts w:ascii="Times New Roman" w:eastAsia="Times New Roman" w:hAnsi="Times New Roman" w:cs="Times New Roman"/>
                <w:sz w:val="24"/>
              </w:rPr>
              <w:t>: Pondere – 1; Autoevaluare conform criteriilor- 1; punctaj acordat</w:t>
            </w:r>
          </w:p>
        </w:tc>
      </w:tr>
      <w:tr w:rsidR="00793591" w:rsidTr="006C54C6">
        <w:tc>
          <w:tcPr>
            <w:tcW w:w="935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93591" w:rsidRDefault="00793591" w:rsidP="00793591">
            <w:pPr>
              <w:spacing w:after="5" w:line="250" w:lineRule="auto"/>
              <w:ind w:left="67" w:hanging="10"/>
              <w:rPr>
                <w:rFonts w:ascii="Times New Roman" w:eastAsia="Times New Roman" w:hAnsi="Times New Roman" w:cs="Times New Roman"/>
                <w:b/>
                <w:sz w:val="24"/>
              </w:rPr>
            </w:pPr>
            <w:r>
              <w:rPr>
                <w:rFonts w:ascii="Times New Roman" w:eastAsia="Times New Roman" w:hAnsi="Times New Roman" w:cs="Times New Roman"/>
                <w:b/>
                <w:sz w:val="24"/>
              </w:rPr>
              <w:t>Indicator</w:t>
            </w:r>
            <w:r>
              <w:rPr>
                <w:b/>
                <w:bCs/>
              </w:rPr>
              <w:t xml:space="preserve"> 4.2.3</w:t>
            </w:r>
            <w:r>
              <w:rPr>
                <w:rFonts w:ascii="Times New Roman" w:eastAsia="Times New Roman" w:hAnsi="Times New Roman" w:cs="Times New Roman"/>
                <w:sz w:val="24"/>
              </w:rPr>
              <w:t xml:space="preserve"> Existenţa unui număr suficient de resurse educaţionale (umane, materiale etc.) pentru realizarea finalităţilor stabilite prin curriculumul naţional</w:t>
            </w:r>
          </w:p>
        </w:tc>
      </w:tr>
      <w:tr w:rsidR="00793591" w:rsidRPr="00793591" w:rsidTr="006C54C6">
        <w:tc>
          <w:tcPr>
            <w:tcW w:w="1418" w:type="dxa"/>
            <w:tcBorders>
              <w:top w:val="single" w:sz="4" w:space="0" w:color="auto"/>
              <w:left w:val="single" w:sz="4" w:space="0" w:color="auto"/>
              <w:bottom w:val="single" w:sz="4" w:space="0" w:color="auto"/>
              <w:right w:val="single" w:sz="4" w:space="0" w:color="auto"/>
            </w:tcBorders>
          </w:tcPr>
          <w:p w:rsidR="00793591" w:rsidRPr="008E3D11" w:rsidRDefault="00793591" w:rsidP="006C54C6">
            <w:r>
              <w:t>Dovezi</w:t>
            </w:r>
          </w:p>
        </w:tc>
        <w:tc>
          <w:tcPr>
            <w:tcW w:w="7938" w:type="dxa"/>
            <w:tcBorders>
              <w:top w:val="single" w:sz="4" w:space="0" w:color="auto"/>
              <w:left w:val="single" w:sz="4" w:space="0" w:color="auto"/>
              <w:bottom w:val="single" w:sz="4" w:space="0" w:color="auto"/>
              <w:right w:val="single" w:sz="4" w:space="0" w:color="auto"/>
            </w:tcBorders>
          </w:tcPr>
          <w:p w:rsidR="00793591" w:rsidRPr="00793591" w:rsidRDefault="00793591" w:rsidP="008334E2">
            <w:pPr>
              <w:pStyle w:val="Listparagraf"/>
              <w:numPr>
                <w:ilvl w:val="0"/>
                <w:numId w:val="35"/>
              </w:numPr>
              <w:tabs>
                <w:tab w:val="clear" w:pos="709"/>
              </w:tabs>
              <w:ind w:left="317" w:hanging="317"/>
              <w:rPr>
                <w:rFonts w:cs="Arial"/>
                <w:bCs/>
                <w:color w:val="008000"/>
              </w:rPr>
            </w:pPr>
            <w:r>
              <w:rPr>
                <w:rFonts w:eastAsia="Times New Roman"/>
              </w:rPr>
              <w:t>Dotarea salilor de grupă materialele necesare pentru o bună funcționare a procesului educative-instructiv.  Cabinet metodic dotat cu laptop, proiector, ecran, literature de specialitate, echipament sportive sală de grupă,sala de  festivităţi dotată cu laptop, centru musical, literatură, mobilier modern, materiale didactice.</w:t>
            </w:r>
          </w:p>
        </w:tc>
      </w:tr>
      <w:tr w:rsidR="00E61067" w:rsidRPr="00793591" w:rsidTr="00E41E00">
        <w:tc>
          <w:tcPr>
            <w:tcW w:w="9356" w:type="dxa"/>
            <w:gridSpan w:val="2"/>
            <w:tcBorders>
              <w:top w:val="single" w:sz="4" w:space="0" w:color="auto"/>
              <w:left w:val="single" w:sz="4" w:space="0" w:color="auto"/>
              <w:bottom w:val="single" w:sz="4" w:space="0" w:color="auto"/>
              <w:right w:val="single" w:sz="4" w:space="0" w:color="auto"/>
            </w:tcBorders>
          </w:tcPr>
          <w:p w:rsidR="00E61067" w:rsidRDefault="00E61067" w:rsidP="00E61067">
            <w:pPr>
              <w:pStyle w:val="Listparagraf"/>
              <w:tabs>
                <w:tab w:val="clear" w:pos="709"/>
              </w:tabs>
              <w:ind w:left="317"/>
              <w:rPr>
                <w:rFonts w:eastAsia="Times New Roman"/>
              </w:rPr>
            </w:pPr>
            <w:r w:rsidRPr="00562EA8">
              <w:rPr>
                <w:rFonts w:eastAsia="Times New Roman"/>
                <w:b/>
              </w:rPr>
              <w:t>Pondere şi punctaj acordat</w:t>
            </w:r>
            <w:r>
              <w:rPr>
                <w:rFonts w:eastAsia="Times New Roman"/>
              </w:rPr>
              <w:t>: Pondere – 1; Autoevaluare conform criteriilor- 1; punctaj acordat</w:t>
            </w:r>
          </w:p>
        </w:tc>
      </w:tr>
      <w:tr w:rsidR="00505AA7" w:rsidRPr="006F2ED3" w:rsidTr="00505AA7">
        <w:tc>
          <w:tcPr>
            <w:tcW w:w="935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05AA7" w:rsidRPr="00505AA7" w:rsidRDefault="00505AA7" w:rsidP="00505AA7">
            <w:pPr>
              <w:spacing w:after="5" w:line="250" w:lineRule="auto"/>
              <w:ind w:left="67" w:hanging="10"/>
            </w:pPr>
            <w:r>
              <w:rPr>
                <w:rFonts w:ascii="Times New Roman" w:eastAsia="Times New Roman" w:hAnsi="Times New Roman" w:cs="Times New Roman"/>
                <w:b/>
                <w:sz w:val="24"/>
              </w:rPr>
              <w:lastRenderedPageBreak/>
              <w:t xml:space="preserve">Indicator 4.2.4. </w:t>
            </w:r>
            <w:r>
              <w:rPr>
                <w:rFonts w:ascii="Times New Roman" w:eastAsia="Times New Roman" w:hAnsi="Times New Roman" w:cs="Times New Roman"/>
                <w:sz w:val="24"/>
              </w:rPr>
              <w:t>Monitorizarea centrării pe Standardele de eficienţă a învăţării, a modului de utilizare a resurselor educaţionale şi de aplicare a strategiilor didactinteractive, inclusiv a TIC, în procesul educaţional</w:t>
            </w:r>
            <w:r>
              <w:rPr>
                <w:rFonts w:ascii="Times New Roman" w:eastAsia="Times New Roman" w:hAnsi="Times New Roman" w:cs="Times New Roman"/>
                <w:b/>
                <w:sz w:val="24"/>
              </w:rPr>
              <w:t xml:space="preserve"> </w:t>
            </w:r>
          </w:p>
        </w:tc>
      </w:tr>
      <w:tr w:rsidR="00505AA7" w:rsidRPr="006F2ED3" w:rsidTr="006C54C6">
        <w:tc>
          <w:tcPr>
            <w:tcW w:w="1418" w:type="dxa"/>
            <w:tcBorders>
              <w:top w:val="single" w:sz="4" w:space="0" w:color="auto"/>
              <w:left w:val="single" w:sz="4" w:space="0" w:color="auto"/>
              <w:bottom w:val="single" w:sz="4" w:space="0" w:color="auto"/>
              <w:right w:val="single" w:sz="4" w:space="0" w:color="auto"/>
            </w:tcBorders>
          </w:tcPr>
          <w:p w:rsidR="00505AA7" w:rsidRDefault="00505AA7" w:rsidP="006C54C6">
            <w:r>
              <w:t xml:space="preserve">Dovezi </w:t>
            </w:r>
          </w:p>
        </w:tc>
        <w:tc>
          <w:tcPr>
            <w:tcW w:w="7938" w:type="dxa"/>
            <w:tcBorders>
              <w:top w:val="single" w:sz="4" w:space="0" w:color="auto"/>
              <w:left w:val="single" w:sz="4" w:space="0" w:color="auto"/>
              <w:bottom w:val="single" w:sz="4" w:space="0" w:color="auto"/>
              <w:right w:val="single" w:sz="4" w:space="0" w:color="auto"/>
            </w:tcBorders>
          </w:tcPr>
          <w:p w:rsidR="00505AA7" w:rsidRPr="006F2ED3" w:rsidRDefault="00505AA7" w:rsidP="006C54C6">
            <w:pPr>
              <w:pStyle w:val="Frspaiere"/>
              <w:rPr>
                <w:color w:val="auto"/>
              </w:rPr>
            </w:pPr>
            <w:r>
              <w:rPr>
                <w:rFonts w:ascii="Times New Roman" w:eastAsia="Times New Roman" w:hAnsi="Times New Roman" w:cs="Times New Roman"/>
                <w:sz w:val="24"/>
              </w:rPr>
              <w:t xml:space="preserve">Prevederile </w:t>
            </w:r>
            <w:r>
              <w:rPr>
                <w:rFonts w:ascii="Times New Roman" w:eastAsia="Times New Roman" w:hAnsi="Times New Roman" w:cs="Times New Roman"/>
                <w:i/>
                <w:sz w:val="24"/>
              </w:rPr>
              <w:t>Standardelor de dezvoltare</w:t>
            </w:r>
            <w:r>
              <w:rPr>
                <w:rFonts w:ascii="Times New Roman" w:eastAsia="Times New Roman" w:hAnsi="Times New Roman" w:cs="Times New Roman"/>
                <w:sz w:val="24"/>
              </w:rPr>
              <w:t xml:space="preserve"> au fost discutate în cadrul  unei mese rotunde cu toate Comisiilor metodice din anul de studii 2020-2021, cu genericul  </w:t>
            </w:r>
            <w:r>
              <w:rPr>
                <w:rFonts w:ascii="Times New Roman" w:eastAsia="Times New Roman" w:hAnsi="Times New Roman" w:cs="Times New Roman"/>
                <w:i/>
                <w:sz w:val="24"/>
              </w:rPr>
              <w:t>Formularea standardelor de dezvoltare şi învăţare- punct de referinţă în organizarea şi proiectarea activităţilor din IET</w:t>
            </w:r>
            <w:r>
              <w:rPr>
                <w:rFonts w:ascii="Times New Roman" w:eastAsia="Times New Roman" w:hAnsi="Times New Roman" w:cs="Times New Roman"/>
                <w:sz w:val="24"/>
              </w:rPr>
              <w:t>, iar procesul de predare-învăţare-evaluare este centrat în permanenţă pe Standardele de dezvoltare</w:t>
            </w:r>
          </w:p>
        </w:tc>
      </w:tr>
      <w:tr w:rsidR="00E61067" w:rsidRPr="006F2ED3" w:rsidTr="00E41E00">
        <w:tc>
          <w:tcPr>
            <w:tcW w:w="9356" w:type="dxa"/>
            <w:gridSpan w:val="2"/>
            <w:tcBorders>
              <w:top w:val="single" w:sz="4" w:space="0" w:color="auto"/>
              <w:left w:val="single" w:sz="4" w:space="0" w:color="auto"/>
              <w:bottom w:val="single" w:sz="4" w:space="0" w:color="auto"/>
              <w:right w:val="single" w:sz="4" w:space="0" w:color="auto"/>
            </w:tcBorders>
          </w:tcPr>
          <w:p w:rsidR="00E61067" w:rsidRDefault="00E61067" w:rsidP="006C54C6">
            <w:pPr>
              <w:pStyle w:val="Frspaiere"/>
              <w:rPr>
                <w:rFonts w:ascii="Times New Roman" w:eastAsia="Times New Roman" w:hAnsi="Times New Roman" w:cs="Times New Roman"/>
                <w:sz w:val="24"/>
              </w:rPr>
            </w:pPr>
            <w:r w:rsidRPr="00562EA8">
              <w:rPr>
                <w:rFonts w:ascii="Times New Roman" w:eastAsia="Times New Roman" w:hAnsi="Times New Roman" w:cs="Times New Roman"/>
                <w:b/>
                <w:sz w:val="24"/>
              </w:rPr>
              <w:t>Pondere şi punctaj acordat</w:t>
            </w:r>
            <w:r>
              <w:rPr>
                <w:rFonts w:ascii="Times New Roman" w:eastAsia="Times New Roman" w:hAnsi="Times New Roman" w:cs="Times New Roman"/>
                <w:sz w:val="24"/>
              </w:rPr>
              <w:t>: Pondere – 1; Autoevaluare conform criteriilor- 1; punctaj acordat-1</w:t>
            </w:r>
          </w:p>
        </w:tc>
      </w:tr>
      <w:tr w:rsidR="00505AA7" w:rsidRPr="00505AA7" w:rsidTr="006C54C6">
        <w:tc>
          <w:tcPr>
            <w:tcW w:w="935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05AA7" w:rsidRPr="00505AA7" w:rsidRDefault="00505AA7" w:rsidP="00505AA7">
            <w:pPr>
              <w:spacing w:after="5" w:line="250" w:lineRule="auto"/>
              <w:ind w:left="67" w:hanging="10"/>
            </w:pPr>
            <w:r>
              <w:rPr>
                <w:rFonts w:ascii="Times New Roman" w:eastAsia="Times New Roman" w:hAnsi="Times New Roman" w:cs="Times New Roman"/>
                <w:b/>
                <w:sz w:val="24"/>
              </w:rPr>
              <w:t xml:space="preserve">Indicator 4.2.5. </w:t>
            </w:r>
            <w:r>
              <w:rPr>
                <w:rFonts w:ascii="Times New Roman" w:eastAsia="Times New Roman" w:hAnsi="Times New Roman" w:cs="Times New Roman"/>
                <w:sz w:val="24"/>
              </w:rPr>
              <w:t>Organizarea şi desăşurarea  judicioasă și motivantă a rezultatelor evaluării învățării</w:t>
            </w:r>
          </w:p>
        </w:tc>
      </w:tr>
      <w:tr w:rsidR="00505AA7" w:rsidRPr="006F2ED3" w:rsidTr="006C54C6">
        <w:tc>
          <w:tcPr>
            <w:tcW w:w="1418" w:type="dxa"/>
            <w:tcBorders>
              <w:top w:val="single" w:sz="4" w:space="0" w:color="auto"/>
              <w:left w:val="single" w:sz="4" w:space="0" w:color="auto"/>
              <w:bottom w:val="single" w:sz="4" w:space="0" w:color="auto"/>
              <w:right w:val="single" w:sz="4" w:space="0" w:color="auto"/>
            </w:tcBorders>
          </w:tcPr>
          <w:p w:rsidR="00505AA7" w:rsidRDefault="00505AA7" w:rsidP="006C54C6">
            <w:r>
              <w:t xml:space="preserve">Dovezi </w:t>
            </w:r>
          </w:p>
        </w:tc>
        <w:tc>
          <w:tcPr>
            <w:tcW w:w="7938" w:type="dxa"/>
            <w:tcBorders>
              <w:top w:val="single" w:sz="4" w:space="0" w:color="auto"/>
              <w:left w:val="single" w:sz="4" w:space="0" w:color="auto"/>
              <w:bottom w:val="single" w:sz="4" w:space="0" w:color="auto"/>
              <w:right w:val="single" w:sz="4" w:space="0" w:color="auto"/>
            </w:tcBorders>
          </w:tcPr>
          <w:p w:rsidR="00505AA7" w:rsidRPr="006F2ED3" w:rsidRDefault="00505AA7" w:rsidP="00505AA7">
            <w:pPr>
              <w:pStyle w:val="Frspaiere"/>
              <w:rPr>
                <w:color w:val="auto"/>
              </w:rPr>
            </w:pPr>
            <w:r>
              <w:rPr>
                <w:rFonts w:ascii="Times New Roman" w:eastAsia="Times New Roman" w:hAnsi="Times New Roman" w:cs="Times New Roman"/>
                <w:sz w:val="24"/>
              </w:rPr>
              <w:t xml:space="preserve">. Se deţine mapa </w:t>
            </w:r>
            <w:r>
              <w:rPr>
                <w:rFonts w:ascii="Times New Roman" w:eastAsia="Times New Roman" w:hAnsi="Times New Roman" w:cs="Times New Roman"/>
                <w:i/>
                <w:sz w:val="24"/>
              </w:rPr>
              <w:t xml:space="preserve">Evaluarea rezultatelor </w:t>
            </w:r>
            <w:r>
              <w:rPr>
                <w:rFonts w:ascii="Times New Roman" w:eastAsia="Times New Roman" w:hAnsi="Times New Roman" w:cs="Times New Roman"/>
                <w:sz w:val="24"/>
              </w:rPr>
              <w:t xml:space="preserve">unde sunt analizate cantitativ şi calittiv rezultatele </w:t>
            </w:r>
            <w:proofErr w:type="gramStart"/>
            <w:r>
              <w:rPr>
                <w:rFonts w:ascii="Times New Roman" w:eastAsia="Times New Roman" w:hAnsi="Times New Roman" w:cs="Times New Roman"/>
                <w:sz w:val="24"/>
              </w:rPr>
              <w:t>evaluări  în</w:t>
            </w:r>
            <w:proofErr w:type="gramEnd"/>
            <w:r>
              <w:rPr>
                <w:rFonts w:ascii="Times New Roman" w:eastAsia="Times New Roman" w:hAnsi="Times New Roman" w:cs="Times New Roman"/>
                <w:sz w:val="24"/>
              </w:rPr>
              <w:t xml:space="preserve"> toate grupele de vârstă.</w:t>
            </w:r>
          </w:p>
        </w:tc>
      </w:tr>
      <w:tr w:rsidR="00E61067" w:rsidRPr="006F2ED3" w:rsidTr="00E41E00">
        <w:tc>
          <w:tcPr>
            <w:tcW w:w="9356" w:type="dxa"/>
            <w:gridSpan w:val="2"/>
            <w:tcBorders>
              <w:top w:val="single" w:sz="4" w:space="0" w:color="auto"/>
              <w:left w:val="single" w:sz="4" w:space="0" w:color="auto"/>
              <w:bottom w:val="single" w:sz="4" w:space="0" w:color="auto"/>
              <w:right w:val="single" w:sz="4" w:space="0" w:color="auto"/>
            </w:tcBorders>
          </w:tcPr>
          <w:p w:rsidR="00E61067" w:rsidRDefault="00E61067" w:rsidP="00505AA7">
            <w:pPr>
              <w:pStyle w:val="Frspaiere"/>
              <w:rPr>
                <w:rFonts w:ascii="Times New Roman" w:eastAsia="Times New Roman" w:hAnsi="Times New Roman" w:cs="Times New Roman"/>
                <w:sz w:val="24"/>
              </w:rPr>
            </w:pPr>
            <w:r w:rsidRPr="00562EA8">
              <w:rPr>
                <w:rFonts w:ascii="Times New Roman" w:eastAsia="Times New Roman" w:hAnsi="Times New Roman" w:cs="Times New Roman"/>
                <w:b/>
                <w:sz w:val="24"/>
              </w:rPr>
              <w:t>Pondere şi punctaj acordat</w:t>
            </w:r>
            <w:r>
              <w:rPr>
                <w:rFonts w:ascii="Times New Roman" w:eastAsia="Times New Roman" w:hAnsi="Times New Roman" w:cs="Times New Roman"/>
                <w:sz w:val="24"/>
              </w:rPr>
              <w:t>: Pondere – 1; Autoevaluare conform criteriilor- 1; punctaj acordat-1</w:t>
            </w:r>
          </w:p>
        </w:tc>
      </w:tr>
      <w:tr w:rsidR="00CF1AB7" w:rsidRPr="007F1488" w:rsidTr="00E61067">
        <w:tc>
          <w:tcPr>
            <w:tcW w:w="9356" w:type="dxa"/>
            <w:gridSpan w:val="2"/>
            <w:shd w:val="clear" w:color="auto" w:fill="B6DDE8" w:themeFill="accent5" w:themeFillTint="66"/>
          </w:tcPr>
          <w:p w:rsidR="00CF1AB7" w:rsidRPr="00E61067" w:rsidRDefault="00CF1AB7" w:rsidP="006C54C6">
            <w:pPr>
              <w:rPr>
                <w:b/>
                <w:bCs/>
                <w:sz w:val="24"/>
                <w:szCs w:val="24"/>
              </w:rPr>
            </w:pPr>
            <w:r w:rsidRPr="00E61067">
              <w:rPr>
                <w:b/>
                <w:bCs/>
                <w:sz w:val="24"/>
                <w:szCs w:val="24"/>
              </w:rPr>
              <w:t>Domeniu: Curriculum/ proces educațional</w:t>
            </w:r>
          </w:p>
        </w:tc>
      </w:tr>
      <w:tr w:rsidR="00CF1AB7" w:rsidRPr="007F1488" w:rsidTr="00E61067">
        <w:tc>
          <w:tcPr>
            <w:tcW w:w="9356" w:type="dxa"/>
            <w:gridSpan w:val="2"/>
            <w:shd w:val="clear" w:color="auto" w:fill="B6DDE8" w:themeFill="accent5" w:themeFillTint="66"/>
          </w:tcPr>
          <w:p w:rsidR="00CF1AB7" w:rsidRPr="00E61067" w:rsidRDefault="00E61067" w:rsidP="006C54C6">
            <w:pPr>
              <w:rPr>
                <w:b/>
                <w:bCs/>
                <w:sz w:val="24"/>
                <w:szCs w:val="24"/>
              </w:rPr>
            </w:pPr>
            <w:r w:rsidRPr="00E61067">
              <w:rPr>
                <w:b/>
                <w:bCs/>
                <w:sz w:val="24"/>
                <w:szCs w:val="24"/>
              </w:rPr>
              <w:t>Indicator 4.2.6</w:t>
            </w:r>
            <w:r w:rsidR="00CF1AB7" w:rsidRPr="00E61067">
              <w:rPr>
                <w:b/>
                <w:bCs/>
                <w:sz w:val="24"/>
                <w:szCs w:val="24"/>
              </w:rPr>
              <w:t>.</w:t>
            </w:r>
            <w:r w:rsidR="00CF1AB7" w:rsidRPr="00E61067">
              <w:rPr>
                <w:sz w:val="24"/>
                <w:szCs w:val="24"/>
              </w:rPr>
              <w:t xml:space="preserve"> Elaborarea proiectelor didactice în conformitate cu principiile educației centrate pe elev/ copil și pe formarea de competențe, valorificând curriculumul în baza Standardelor de eficiență a învățării</w:t>
            </w:r>
          </w:p>
        </w:tc>
      </w:tr>
      <w:tr w:rsidR="00CF1AB7" w:rsidRPr="00E41E00" w:rsidTr="006C54C6">
        <w:tc>
          <w:tcPr>
            <w:tcW w:w="1418" w:type="dxa"/>
            <w:tcBorders>
              <w:top w:val="single" w:sz="4" w:space="0" w:color="auto"/>
              <w:left w:val="single" w:sz="4" w:space="0" w:color="auto"/>
              <w:bottom w:val="single" w:sz="4" w:space="0" w:color="auto"/>
              <w:right w:val="single" w:sz="4" w:space="0" w:color="auto"/>
            </w:tcBorders>
          </w:tcPr>
          <w:p w:rsidR="00CF1AB7" w:rsidRPr="00E41E00" w:rsidRDefault="00CF1AB7" w:rsidP="006C54C6">
            <w:pPr>
              <w:rPr>
                <w:rFonts w:ascii="Times New Roman" w:hAnsi="Times New Roman" w:cs="Times New Roman"/>
                <w:sz w:val="24"/>
                <w:szCs w:val="24"/>
              </w:rPr>
            </w:pPr>
            <w:r w:rsidRPr="00E41E00">
              <w:rPr>
                <w:rFonts w:ascii="Times New Roman" w:hAnsi="Times New Roman" w:cs="Times New Roman"/>
                <w:sz w:val="24"/>
                <w:szCs w:val="24"/>
              </w:rPr>
              <w:t xml:space="preserve">Dovezi </w:t>
            </w:r>
          </w:p>
        </w:tc>
        <w:tc>
          <w:tcPr>
            <w:tcW w:w="7938" w:type="dxa"/>
            <w:tcBorders>
              <w:top w:val="single" w:sz="4" w:space="0" w:color="auto"/>
              <w:left w:val="single" w:sz="4" w:space="0" w:color="auto"/>
              <w:bottom w:val="single" w:sz="4" w:space="0" w:color="auto"/>
              <w:right w:val="single" w:sz="4" w:space="0" w:color="auto"/>
            </w:tcBorders>
          </w:tcPr>
          <w:p w:rsidR="00CF1AB7" w:rsidRPr="00E41E00" w:rsidRDefault="00CF1AB7" w:rsidP="006C54C6">
            <w:pPr>
              <w:pStyle w:val="Frspaiere"/>
              <w:rPr>
                <w:rFonts w:ascii="Times New Roman" w:hAnsi="Times New Roman" w:cs="Times New Roman"/>
                <w:sz w:val="24"/>
                <w:szCs w:val="24"/>
              </w:rPr>
            </w:pPr>
            <w:r w:rsidRPr="00E41E00">
              <w:rPr>
                <w:rFonts w:ascii="Times New Roman" w:hAnsi="Times New Roman" w:cs="Times New Roman"/>
                <w:sz w:val="24"/>
                <w:szCs w:val="24"/>
              </w:rPr>
              <w:t xml:space="preserve">Seminar pentru cadrele didactice: </w:t>
            </w:r>
            <w:r w:rsidRPr="00E41E00">
              <w:rPr>
                <w:rFonts w:ascii="Times New Roman" w:hAnsi="Times New Roman" w:cs="Times New Roman"/>
                <w:b/>
                <w:i/>
                <w:sz w:val="24"/>
                <w:szCs w:val="24"/>
              </w:rPr>
              <w:t>„Elaborarea proiectelor didactice</w:t>
            </w:r>
            <w:r w:rsidRPr="00E41E00">
              <w:rPr>
                <w:rFonts w:ascii="Times New Roman" w:hAnsi="Times New Roman" w:cs="Times New Roman"/>
                <w:sz w:val="24"/>
                <w:szCs w:val="24"/>
              </w:rPr>
              <w:t>”;</w:t>
            </w:r>
          </w:p>
          <w:p w:rsidR="00CF1AB7" w:rsidRPr="00E41E00" w:rsidRDefault="00CF1AB7" w:rsidP="006C54C6">
            <w:pPr>
              <w:pStyle w:val="Frspaiere"/>
              <w:rPr>
                <w:rFonts w:ascii="Times New Roman" w:hAnsi="Times New Roman" w:cs="Times New Roman"/>
                <w:sz w:val="24"/>
                <w:szCs w:val="24"/>
              </w:rPr>
            </w:pPr>
            <w:r w:rsidRPr="00E41E00">
              <w:rPr>
                <w:rFonts w:ascii="Times New Roman" w:hAnsi="Times New Roman" w:cs="Times New Roman"/>
                <w:sz w:val="24"/>
                <w:szCs w:val="24"/>
              </w:rPr>
              <w:t xml:space="preserve">Control tematic: </w:t>
            </w:r>
            <w:r w:rsidRPr="00E41E00">
              <w:rPr>
                <w:rFonts w:ascii="Times New Roman" w:hAnsi="Times New Roman" w:cs="Times New Roman"/>
                <w:b/>
                <w:i/>
                <w:sz w:val="24"/>
                <w:szCs w:val="24"/>
              </w:rPr>
              <w:t>„Pregătirea cadrelor didactice de activitate</w:t>
            </w:r>
            <w:r w:rsidRPr="00E41E00">
              <w:rPr>
                <w:rFonts w:ascii="Times New Roman" w:hAnsi="Times New Roman" w:cs="Times New Roman"/>
                <w:sz w:val="24"/>
                <w:szCs w:val="24"/>
              </w:rPr>
              <w:t>”;</w:t>
            </w:r>
          </w:p>
          <w:p w:rsidR="00CF1AB7" w:rsidRPr="00E41E00" w:rsidRDefault="00CF1AB7" w:rsidP="00CF1AB7">
            <w:pPr>
              <w:pStyle w:val="Frspaiere"/>
              <w:rPr>
                <w:rFonts w:ascii="Times New Roman" w:hAnsi="Times New Roman" w:cs="Times New Roman"/>
                <w:b/>
                <w:bCs/>
                <w:i/>
                <w:sz w:val="24"/>
                <w:szCs w:val="24"/>
              </w:rPr>
            </w:pPr>
            <w:r w:rsidRPr="00E41E00">
              <w:rPr>
                <w:rFonts w:ascii="Times New Roman" w:hAnsi="Times New Roman" w:cs="Times New Roman"/>
                <w:bCs/>
                <w:sz w:val="24"/>
                <w:szCs w:val="24"/>
              </w:rPr>
              <w:t xml:space="preserve">Oră metodică: </w:t>
            </w:r>
            <w:r w:rsidRPr="00E41E00">
              <w:rPr>
                <w:rFonts w:ascii="Times New Roman" w:hAnsi="Times New Roman" w:cs="Times New Roman"/>
                <w:b/>
                <w:bCs/>
                <w:i/>
                <w:sz w:val="24"/>
                <w:szCs w:val="24"/>
              </w:rPr>
              <w:t>”Organizarea procesului educational în instituția de educație timpurie”</w:t>
            </w:r>
          </w:p>
          <w:p w:rsidR="00CF1AB7" w:rsidRPr="00E41E00" w:rsidRDefault="00CF1AB7" w:rsidP="00CF1AB7">
            <w:pPr>
              <w:pStyle w:val="Frspaiere"/>
              <w:rPr>
                <w:rFonts w:ascii="Times New Roman" w:hAnsi="Times New Roman" w:cs="Times New Roman"/>
                <w:bCs/>
                <w:sz w:val="24"/>
                <w:szCs w:val="24"/>
              </w:rPr>
            </w:pPr>
            <w:r w:rsidRPr="00E41E00">
              <w:rPr>
                <w:rFonts w:ascii="Times New Roman" w:hAnsi="Times New Roman" w:cs="Times New Roman"/>
                <w:bCs/>
                <w:sz w:val="24"/>
                <w:szCs w:val="24"/>
              </w:rPr>
              <w:t xml:space="preserve">Prezentarea filmulețului </w:t>
            </w:r>
            <w:r w:rsidRPr="00E41E00">
              <w:rPr>
                <w:rFonts w:ascii="Times New Roman" w:hAnsi="Times New Roman" w:cs="Times New Roman"/>
                <w:b/>
                <w:bCs/>
                <w:sz w:val="24"/>
                <w:szCs w:val="24"/>
              </w:rPr>
              <w:t>POINT  POWER</w:t>
            </w:r>
          </w:p>
          <w:p w:rsidR="00CF1AB7" w:rsidRPr="00E41E00" w:rsidRDefault="00CF1AB7" w:rsidP="00CF1AB7">
            <w:pPr>
              <w:pStyle w:val="Frspaiere"/>
              <w:rPr>
                <w:rFonts w:ascii="Times New Roman" w:hAnsi="Times New Roman" w:cs="Times New Roman"/>
                <w:b/>
                <w:bCs/>
                <w:i/>
                <w:sz w:val="24"/>
                <w:szCs w:val="24"/>
              </w:rPr>
            </w:pPr>
            <w:r w:rsidRPr="00E41E00">
              <w:rPr>
                <w:rFonts w:ascii="Times New Roman" w:hAnsi="Times New Roman" w:cs="Times New Roman"/>
                <w:b/>
                <w:bCs/>
                <w:i/>
                <w:sz w:val="24"/>
                <w:szCs w:val="24"/>
              </w:rPr>
              <w:t>”Cadrul normative și metodologic al organizării procesului educațional”</w:t>
            </w:r>
          </w:p>
          <w:p w:rsidR="00CF1AB7" w:rsidRPr="00E41E00" w:rsidRDefault="00CF1AB7" w:rsidP="00CF1AB7">
            <w:pPr>
              <w:pStyle w:val="Frspaiere"/>
              <w:rPr>
                <w:rFonts w:ascii="Times New Roman" w:hAnsi="Times New Roman" w:cs="Times New Roman"/>
                <w:sz w:val="24"/>
                <w:szCs w:val="24"/>
                <w:u w:val="single"/>
              </w:rPr>
            </w:pPr>
            <w:r w:rsidRPr="00E41E00">
              <w:rPr>
                <w:rFonts w:ascii="Times New Roman" w:hAnsi="Times New Roman" w:cs="Times New Roman"/>
                <w:sz w:val="24"/>
                <w:szCs w:val="24"/>
                <w:u w:val="single"/>
              </w:rPr>
              <w:t>Seminar instructiv-metodic:</w:t>
            </w:r>
          </w:p>
          <w:p w:rsidR="00CF1AB7" w:rsidRPr="00E41E00" w:rsidRDefault="00CF1AB7" w:rsidP="00CF1AB7">
            <w:pPr>
              <w:pStyle w:val="Frspaiere"/>
              <w:rPr>
                <w:rFonts w:ascii="Times New Roman" w:hAnsi="Times New Roman" w:cs="Times New Roman"/>
                <w:b/>
                <w:i/>
                <w:sz w:val="24"/>
                <w:szCs w:val="24"/>
              </w:rPr>
            </w:pPr>
            <w:r w:rsidRPr="00E41E00">
              <w:rPr>
                <w:rFonts w:ascii="Times New Roman" w:hAnsi="Times New Roman" w:cs="Times New Roman"/>
                <w:b/>
                <w:i/>
                <w:sz w:val="24"/>
                <w:szCs w:val="24"/>
              </w:rPr>
              <w:t>” Metodologia privind organizarea la distanță a procesului educațional”</w:t>
            </w:r>
          </w:p>
          <w:p w:rsidR="00CF1AB7" w:rsidRPr="00E41E00" w:rsidRDefault="00FC566D" w:rsidP="00FC566D">
            <w:pPr>
              <w:pStyle w:val="Frspaiere"/>
              <w:rPr>
                <w:rFonts w:ascii="Times New Roman" w:hAnsi="Times New Roman" w:cs="Times New Roman"/>
                <w:sz w:val="24"/>
                <w:szCs w:val="24"/>
              </w:rPr>
            </w:pPr>
            <w:r w:rsidRPr="00E41E00">
              <w:rPr>
                <w:rFonts w:ascii="Times New Roman" w:hAnsi="Times New Roman" w:cs="Times New Roman"/>
                <w:sz w:val="24"/>
                <w:szCs w:val="24"/>
              </w:rPr>
              <w:t xml:space="preserve">Fișe de asistență la activități: </w:t>
            </w:r>
          </w:p>
        </w:tc>
      </w:tr>
      <w:tr w:rsidR="00FC566D" w:rsidRPr="00E41E00" w:rsidTr="006C54C6">
        <w:tc>
          <w:tcPr>
            <w:tcW w:w="1418" w:type="dxa"/>
            <w:tcBorders>
              <w:top w:val="single" w:sz="4" w:space="0" w:color="auto"/>
              <w:left w:val="single" w:sz="4" w:space="0" w:color="auto"/>
              <w:bottom w:val="single" w:sz="4" w:space="0" w:color="auto"/>
              <w:right w:val="single" w:sz="4" w:space="0" w:color="auto"/>
            </w:tcBorders>
          </w:tcPr>
          <w:p w:rsidR="00FC566D" w:rsidRPr="00E41E00" w:rsidRDefault="00FC566D" w:rsidP="006C54C6">
            <w:pPr>
              <w:rPr>
                <w:rFonts w:ascii="Times New Roman" w:hAnsi="Times New Roman" w:cs="Times New Roman"/>
                <w:sz w:val="24"/>
                <w:szCs w:val="24"/>
              </w:rPr>
            </w:pPr>
            <w:r w:rsidRPr="00E41E00">
              <w:rPr>
                <w:rFonts w:ascii="Times New Roman" w:hAnsi="Times New Roman" w:cs="Times New Roman"/>
                <w:sz w:val="24"/>
                <w:szCs w:val="24"/>
              </w:rPr>
              <w:t>Constatări</w:t>
            </w:r>
          </w:p>
        </w:tc>
        <w:tc>
          <w:tcPr>
            <w:tcW w:w="7938" w:type="dxa"/>
            <w:tcBorders>
              <w:top w:val="single" w:sz="4" w:space="0" w:color="auto"/>
              <w:left w:val="single" w:sz="4" w:space="0" w:color="auto"/>
              <w:bottom w:val="single" w:sz="4" w:space="0" w:color="auto"/>
              <w:right w:val="single" w:sz="4" w:space="0" w:color="auto"/>
            </w:tcBorders>
          </w:tcPr>
          <w:p w:rsidR="00FC566D" w:rsidRPr="00E41E00" w:rsidRDefault="00FC566D" w:rsidP="006C54C6">
            <w:pPr>
              <w:pStyle w:val="Frspaiere"/>
              <w:rPr>
                <w:rFonts w:ascii="Times New Roman" w:eastAsia="Times New Roman" w:hAnsi="Times New Roman" w:cs="Times New Roman"/>
                <w:color w:val="auto"/>
                <w:sz w:val="24"/>
                <w:szCs w:val="24"/>
              </w:rPr>
            </w:pPr>
            <w:r w:rsidRPr="00E41E00">
              <w:rPr>
                <w:rFonts w:ascii="Times New Roman" w:eastAsia="Times New Roman" w:hAnsi="Times New Roman" w:cs="Times New Roman"/>
                <w:color w:val="auto"/>
                <w:sz w:val="24"/>
                <w:szCs w:val="24"/>
              </w:rPr>
              <w:t xml:space="preserve">Instituția de învățământ monitorizează elaborarea proiectelor de către cadre didactice în conformitate cu principiile educației centrate pe copil și pe formarea competențelor, contribuie la ajustarea conținuturilor curriculare cu participarea copiilor. </w:t>
            </w:r>
          </w:p>
          <w:p w:rsidR="00FC566D" w:rsidRPr="00E41E00" w:rsidRDefault="00FC566D" w:rsidP="00FC566D">
            <w:pPr>
              <w:pStyle w:val="Frspaiere"/>
              <w:rPr>
                <w:rFonts w:ascii="Times New Roman" w:hAnsi="Times New Roman" w:cs="Times New Roman"/>
                <w:color w:val="auto"/>
                <w:sz w:val="24"/>
                <w:szCs w:val="24"/>
              </w:rPr>
            </w:pPr>
            <w:r w:rsidRPr="00E41E00">
              <w:rPr>
                <w:rFonts w:ascii="Times New Roman" w:eastAsia="Times New Roman" w:hAnsi="Times New Roman" w:cs="Times New Roman"/>
                <w:color w:val="auto"/>
                <w:sz w:val="24"/>
                <w:szCs w:val="24"/>
              </w:rPr>
              <w:t xml:space="preserve">Proiectele didactice sunt elaborate de fiecare cadru didactic conform cerințelor metodologice, se ține cont de interesele și necesitățile copilului în raport cu obiectivele preconizate, competențele specifice și unitățile de competență ale domeniilor de activitate, utilizând strategii de predare și evaluare. </w:t>
            </w:r>
          </w:p>
        </w:tc>
      </w:tr>
      <w:tr w:rsidR="00E61067" w:rsidRPr="00E41E00" w:rsidTr="00E41E00">
        <w:tc>
          <w:tcPr>
            <w:tcW w:w="9356" w:type="dxa"/>
            <w:gridSpan w:val="2"/>
            <w:tcBorders>
              <w:top w:val="single" w:sz="4" w:space="0" w:color="auto"/>
              <w:left w:val="single" w:sz="4" w:space="0" w:color="auto"/>
              <w:bottom w:val="single" w:sz="4" w:space="0" w:color="auto"/>
              <w:right w:val="single" w:sz="4" w:space="0" w:color="auto"/>
            </w:tcBorders>
          </w:tcPr>
          <w:p w:rsidR="00E61067" w:rsidRPr="00E41E00" w:rsidRDefault="00E61067" w:rsidP="006C54C6">
            <w:pPr>
              <w:pStyle w:val="Frspaiere"/>
              <w:rPr>
                <w:rFonts w:ascii="Times New Roman" w:eastAsia="Times New Roman" w:hAnsi="Times New Roman" w:cs="Times New Roman"/>
                <w:color w:val="auto"/>
              </w:rPr>
            </w:pPr>
            <w:r w:rsidRPr="00E41E00">
              <w:rPr>
                <w:rFonts w:ascii="Times New Roman" w:eastAsia="Times New Roman" w:hAnsi="Times New Roman" w:cs="Times New Roman"/>
                <w:b/>
                <w:sz w:val="24"/>
              </w:rPr>
              <w:t>Pondere şi punctaj acordat</w:t>
            </w:r>
            <w:r w:rsidRPr="00E41E00">
              <w:rPr>
                <w:rFonts w:ascii="Times New Roman" w:eastAsia="Times New Roman" w:hAnsi="Times New Roman" w:cs="Times New Roman"/>
                <w:sz w:val="24"/>
              </w:rPr>
              <w:t>: Pondere – 1; Autoevaluare conform criteriilor- 1; punctaj acordat</w:t>
            </w:r>
          </w:p>
        </w:tc>
      </w:tr>
      <w:tr w:rsidR="00FC566D" w:rsidRPr="00E41E00" w:rsidTr="006C54C6">
        <w:tc>
          <w:tcPr>
            <w:tcW w:w="935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C566D" w:rsidRPr="00E41E00" w:rsidRDefault="00E61067" w:rsidP="00FC566D">
            <w:pPr>
              <w:spacing w:after="5" w:line="250" w:lineRule="auto"/>
              <w:ind w:left="67" w:hanging="10"/>
              <w:rPr>
                <w:rFonts w:ascii="Times New Roman" w:hAnsi="Times New Roman" w:cs="Times New Roman"/>
                <w:sz w:val="24"/>
                <w:szCs w:val="24"/>
              </w:rPr>
            </w:pPr>
            <w:r w:rsidRPr="00E41E00">
              <w:rPr>
                <w:rFonts w:ascii="Times New Roman" w:eastAsia="Times New Roman" w:hAnsi="Times New Roman" w:cs="Times New Roman"/>
                <w:b/>
                <w:sz w:val="24"/>
                <w:szCs w:val="24"/>
              </w:rPr>
              <w:t>Indicator 4.2.7</w:t>
            </w:r>
            <w:r w:rsidR="00FC566D" w:rsidRPr="00E41E00">
              <w:rPr>
                <w:rFonts w:ascii="Times New Roman" w:eastAsia="Times New Roman" w:hAnsi="Times New Roman" w:cs="Times New Roman"/>
                <w:b/>
                <w:sz w:val="24"/>
                <w:szCs w:val="24"/>
              </w:rPr>
              <w:t xml:space="preserve">. </w:t>
            </w:r>
            <w:r w:rsidR="00FC566D" w:rsidRPr="00E41E00">
              <w:rPr>
                <w:rFonts w:ascii="Times New Roman" w:hAnsi="Times New Roman" w:cs="Times New Roman"/>
                <w:sz w:val="24"/>
                <w:szCs w:val="24"/>
              </w:rPr>
              <w:t>Organizarea și desfășurarea evaluării rezultatelor învățării, în conformitate cu standardele și referențialul de evaluare aprobate, urmărind progresul în dezvoltarea elevului/ copilului</w:t>
            </w:r>
          </w:p>
        </w:tc>
      </w:tr>
      <w:tr w:rsidR="00FC566D" w:rsidRPr="00E41E00" w:rsidTr="006C54C6">
        <w:tc>
          <w:tcPr>
            <w:tcW w:w="1418" w:type="dxa"/>
            <w:tcBorders>
              <w:top w:val="single" w:sz="4" w:space="0" w:color="auto"/>
              <w:left w:val="single" w:sz="4" w:space="0" w:color="auto"/>
              <w:bottom w:val="single" w:sz="4" w:space="0" w:color="auto"/>
              <w:right w:val="single" w:sz="4" w:space="0" w:color="auto"/>
            </w:tcBorders>
          </w:tcPr>
          <w:p w:rsidR="00FC566D" w:rsidRPr="00E41E00" w:rsidRDefault="00FC566D" w:rsidP="006C54C6">
            <w:pPr>
              <w:rPr>
                <w:rFonts w:ascii="Times New Roman" w:hAnsi="Times New Roman" w:cs="Times New Roman"/>
              </w:rPr>
            </w:pPr>
            <w:r w:rsidRPr="00E41E00">
              <w:rPr>
                <w:rFonts w:ascii="Times New Roman" w:hAnsi="Times New Roman" w:cs="Times New Roman"/>
              </w:rPr>
              <w:t xml:space="preserve">Dovezi </w:t>
            </w:r>
          </w:p>
        </w:tc>
        <w:tc>
          <w:tcPr>
            <w:tcW w:w="7938" w:type="dxa"/>
            <w:tcBorders>
              <w:top w:val="single" w:sz="4" w:space="0" w:color="auto"/>
              <w:left w:val="single" w:sz="4" w:space="0" w:color="auto"/>
              <w:bottom w:val="single" w:sz="4" w:space="0" w:color="auto"/>
              <w:right w:val="single" w:sz="4" w:space="0" w:color="auto"/>
            </w:tcBorders>
          </w:tcPr>
          <w:p w:rsidR="00FC566D" w:rsidRPr="00E41E00" w:rsidRDefault="00FC566D" w:rsidP="008334E2">
            <w:pPr>
              <w:pStyle w:val="Listparagraf"/>
              <w:numPr>
                <w:ilvl w:val="0"/>
                <w:numId w:val="36"/>
              </w:numPr>
              <w:shd w:val="clear" w:color="auto" w:fill="FFFFFF" w:themeFill="background1"/>
              <w:tabs>
                <w:tab w:val="clear" w:pos="709"/>
              </w:tabs>
              <w:ind w:left="313" w:hanging="313"/>
              <w:rPr>
                <w:bCs/>
              </w:rPr>
            </w:pPr>
            <w:r w:rsidRPr="00E41E00">
              <w:rPr>
                <w:bCs/>
              </w:rPr>
              <w:t>Tabel generalizator Monitorizarea copiilor la început și la sfîrșit de an școlar 2020-2021;</w:t>
            </w:r>
          </w:p>
          <w:p w:rsidR="00FC566D" w:rsidRPr="00E41E00" w:rsidRDefault="00FC566D" w:rsidP="008334E2">
            <w:pPr>
              <w:pStyle w:val="Listparagraf"/>
              <w:numPr>
                <w:ilvl w:val="0"/>
                <w:numId w:val="36"/>
              </w:numPr>
              <w:shd w:val="clear" w:color="auto" w:fill="FFFFFF" w:themeFill="background1"/>
              <w:tabs>
                <w:tab w:val="clear" w:pos="709"/>
              </w:tabs>
              <w:ind w:left="313" w:hanging="313"/>
              <w:rPr>
                <w:bCs/>
              </w:rPr>
            </w:pPr>
            <w:r w:rsidRPr="00E41E00">
              <w:rPr>
                <w:bCs/>
              </w:rPr>
              <w:t>Rapoarte despre dezvoltarea fizică, socio-emoțională, cognitive a limbajului și comunicării, precum și a dezvoltării capacităților și aptitudinilor de învățare;</w:t>
            </w:r>
          </w:p>
        </w:tc>
      </w:tr>
      <w:tr w:rsidR="00FC566D" w:rsidRPr="00E41E00" w:rsidTr="00FC566D">
        <w:tc>
          <w:tcPr>
            <w:tcW w:w="1418" w:type="dxa"/>
            <w:tcBorders>
              <w:top w:val="single" w:sz="4" w:space="0" w:color="auto"/>
              <w:left w:val="single" w:sz="4" w:space="0" w:color="auto"/>
              <w:bottom w:val="single" w:sz="4" w:space="0" w:color="auto"/>
              <w:right w:val="single" w:sz="4" w:space="0" w:color="auto"/>
            </w:tcBorders>
          </w:tcPr>
          <w:p w:rsidR="00FC566D" w:rsidRPr="00E41E00" w:rsidRDefault="00FC566D" w:rsidP="006C54C6">
            <w:pPr>
              <w:rPr>
                <w:rFonts w:ascii="Times New Roman" w:hAnsi="Times New Roman" w:cs="Times New Roman"/>
              </w:rPr>
            </w:pPr>
            <w:r w:rsidRPr="00E41E00">
              <w:rPr>
                <w:rFonts w:ascii="Times New Roman" w:hAnsi="Times New Roman" w:cs="Times New Roman"/>
              </w:rPr>
              <w:t>Constatări</w:t>
            </w:r>
          </w:p>
        </w:tc>
        <w:tc>
          <w:tcPr>
            <w:tcW w:w="7938" w:type="dxa"/>
            <w:tcBorders>
              <w:top w:val="single" w:sz="4" w:space="0" w:color="auto"/>
              <w:left w:val="single" w:sz="4" w:space="0" w:color="auto"/>
              <w:bottom w:val="single" w:sz="4" w:space="0" w:color="auto"/>
              <w:right w:val="single" w:sz="4" w:space="0" w:color="auto"/>
            </w:tcBorders>
          </w:tcPr>
          <w:p w:rsidR="00FC566D" w:rsidRPr="00E41E00" w:rsidRDefault="00FC566D" w:rsidP="00FC566D">
            <w:pPr>
              <w:pStyle w:val="Listparagraf"/>
              <w:shd w:val="clear" w:color="auto" w:fill="FFFFFF" w:themeFill="background1"/>
              <w:ind w:left="313" w:hanging="313"/>
              <w:rPr>
                <w:bCs/>
              </w:rPr>
            </w:pPr>
            <w:r w:rsidRPr="00E41E00">
              <w:rPr>
                <w:bCs/>
              </w:rPr>
              <w:t xml:space="preserve">Evaluarea dezvoltării copiilor se realizează de către cadrul didactic în baza Metodologiei de monitorizare și evaluare a dezvoltării copilului conform </w:t>
            </w:r>
            <w:r w:rsidRPr="00E41E00">
              <w:rPr>
                <w:bCs/>
              </w:rPr>
              <w:lastRenderedPageBreak/>
              <w:t>Standardelor de învățare și dezvoltare a copilului (vârsta1</w:t>
            </w:r>
            <w:proofErr w:type="gramStart"/>
            <w:r w:rsidRPr="00E41E00">
              <w:rPr>
                <w:bCs/>
              </w:rPr>
              <w:t>,5</w:t>
            </w:r>
            <w:proofErr w:type="gramEnd"/>
            <w:r w:rsidRPr="00E41E00">
              <w:rPr>
                <w:bCs/>
              </w:rPr>
              <w:t>-7 ani) elaborat de MECC. Pentru a monitoriza și evalua copiii, educatorul utilizează Instrumentul și Fișa de monitorizare și evaluare a dezvoltării copilului, adițional folosește: chestionare pentru părinți, alți specialiști, portofolii cu lucrări ale copiilor etc.</w:t>
            </w:r>
          </w:p>
        </w:tc>
      </w:tr>
      <w:tr w:rsidR="00E61067" w:rsidRPr="00E41E00" w:rsidTr="00E41E00">
        <w:tc>
          <w:tcPr>
            <w:tcW w:w="9356" w:type="dxa"/>
            <w:gridSpan w:val="2"/>
            <w:tcBorders>
              <w:top w:val="single" w:sz="4" w:space="0" w:color="auto"/>
              <w:left w:val="single" w:sz="4" w:space="0" w:color="auto"/>
              <w:bottom w:val="single" w:sz="4" w:space="0" w:color="auto"/>
              <w:right w:val="single" w:sz="4" w:space="0" w:color="auto"/>
            </w:tcBorders>
          </w:tcPr>
          <w:p w:rsidR="00E61067" w:rsidRPr="00E41E00" w:rsidRDefault="00E61067" w:rsidP="00FC566D">
            <w:pPr>
              <w:pStyle w:val="Listparagraf"/>
              <w:shd w:val="clear" w:color="auto" w:fill="FFFFFF" w:themeFill="background1"/>
              <w:ind w:left="313" w:hanging="313"/>
              <w:rPr>
                <w:bCs/>
              </w:rPr>
            </w:pPr>
            <w:r w:rsidRPr="00E41E00">
              <w:rPr>
                <w:rFonts w:eastAsia="Times New Roman"/>
                <w:b/>
              </w:rPr>
              <w:lastRenderedPageBreak/>
              <w:t>Pondere şi punctaj acordat</w:t>
            </w:r>
            <w:r w:rsidRPr="00E41E00">
              <w:rPr>
                <w:rFonts w:eastAsia="Times New Roman"/>
              </w:rPr>
              <w:t>: Pondere – 2; Autoevaluare conform criteriilor- 2; punctaj acordat-2</w:t>
            </w:r>
          </w:p>
        </w:tc>
      </w:tr>
    </w:tbl>
    <w:p w:rsidR="00D45E16" w:rsidRPr="00E41E00" w:rsidRDefault="00D45E16" w:rsidP="00D45E16">
      <w:pPr>
        <w:pStyle w:val="Titlu1"/>
        <w:ind w:right="142"/>
      </w:pPr>
    </w:p>
    <w:p w:rsidR="00D45E16" w:rsidRPr="00E41E00" w:rsidRDefault="00D45E16" w:rsidP="00D45E16">
      <w:pPr>
        <w:pStyle w:val="Titlu1"/>
        <w:ind w:right="142"/>
      </w:pPr>
      <w:r w:rsidRPr="00E41E00">
        <w:t xml:space="preserve">Dimensiune V. EDUCAȚIE SENSIBILĂ LA GEN </w:t>
      </w:r>
    </w:p>
    <w:p w:rsidR="00D45E16" w:rsidRPr="00E41E00" w:rsidRDefault="00D45E16" w:rsidP="006C54C6">
      <w:pPr>
        <w:rPr>
          <w:rFonts w:ascii="Times New Roman" w:hAnsi="Times New Roman" w:cs="Times New Roman"/>
          <w:lang w:bidi="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56"/>
      </w:tblGrid>
      <w:tr w:rsidR="006C54C6" w:rsidRPr="00E41E00" w:rsidTr="00E41E00">
        <w:tc>
          <w:tcPr>
            <w:tcW w:w="935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54C6" w:rsidRPr="00E41E00" w:rsidRDefault="006C54C6" w:rsidP="00D45E16">
            <w:pPr>
              <w:pStyle w:val="Titlu1"/>
              <w:ind w:right="142"/>
              <w:rPr>
                <w:color w:val="000000"/>
              </w:rPr>
            </w:pPr>
          </w:p>
        </w:tc>
      </w:tr>
      <w:tr w:rsidR="006C54C6" w:rsidRPr="00E41E00" w:rsidTr="00E41E00">
        <w:tc>
          <w:tcPr>
            <w:tcW w:w="935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54C6" w:rsidRPr="00E41E00" w:rsidRDefault="006C54C6" w:rsidP="00D45E16">
            <w:pPr>
              <w:pStyle w:val="Frspaiere"/>
              <w:rPr>
                <w:rFonts w:ascii="Times New Roman" w:hAnsi="Times New Roman" w:cs="Times New Roman"/>
                <w:sz w:val="24"/>
                <w:szCs w:val="24"/>
              </w:rPr>
            </w:pPr>
            <w:r w:rsidRPr="00E41E00">
              <w:rPr>
                <w:rFonts w:ascii="Times New Roman" w:hAnsi="Times New Roman" w:cs="Times New Roman"/>
                <w:sz w:val="24"/>
                <w:szCs w:val="24"/>
              </w:rPr>
              <w:t>Standard 5.1. Copiii sunt educați, comunică  și  interacționează în conformitate cu principiile echității de gen Domeniu: Management</w:t>
            </w:r>
            <w:r w:rsidRPr="00E41E00">
              <w:rPr>
                <w:rFonts w:ascii="Times New Roman" w:eastAsia="Times New Roman" w:hAnsi="Times New Roman" w:cs="Times New Roman"/>
                <w:b/>
                <w:i/>
                <w:sz w:val="24"/>
                <w:szCs w:val="24"/>
              </w:rPr>
              <w:t xml:space="preserve">: </w:t>
            </w:r>
          </w:p>
        </w:tc>
      </w:tr>
      <w:tr w:rsidR="006C54C6" w:rsidRPr="00E41E00" w:rsidTr="006C54C6">
        <w:tc>
          <w:tcPr>
            <w:tcW w:w="935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54C6" w:rsidRPr="00E41E00" w:rsidRDefault="006C54C6" w:rsidP="006C54C6">
            <w:pPr>
              <w:spacing w:after="5" w:line="250" w:lineRule="auto"/>
              <w:ind w:left="67" w:hanging="10"/>
              <w:rPr>
                <w:rStyle w:val="FrspaiereCaracter"/>
                <w:rFonts w:ascii="Times New Roman" w:eastAsia="Times New Roman" w:hAnsi="Times New Roman" w:cs="Times New Roman"/>
                <w:sz w:val="24"/>
              </w:rPr>
            </w:pPr>
            <w:r w:rsidRPr="00E41E00">
              <w:rPr>
                <w:rFonts w:ascii="Times New Roman" w:eastAsia="Times New Roman" w:hAnsi="Times New Roman" w:cs="Times New Roman"/>
                <w:b/>
                <w:sz w:val="24"/>
              </w:rPr>
              <w:t>Indicator 5.1.1.</w:t>
            </w:r>
            <w:r w:rsidRPr="00E41E00">
              <w:rPr>
                <w:rFonts w:ascii="Times New Roman" w:eastAsia="Times New Roman" w:hAnsi="Times New Roman" w:cs="Times New Roman"/>
                <w:sz w:val="24"/>
              </w:rPr>
              <w:t xml:space="preserve"> Asigurarea echității de gen prin politicile și programele de promovare a echității de gen, prin informarea în timp util și pe diverse căi a copiilor și părinților în privința acestor politici și programe, prin asigurarea serviciilor de consiliere și orientare în domeniul interrelaționării genurilor </w:t>
            </w:r>
          </w:p>
        </w:tc>
      </w:tr>
    </w:tbl>
    <w:tbl>
      <w:tblPr>
        <w:tblStyle w:val="TableGrid"/>
        <w:tblW w:w="9356" w:type="dxa"/>
        <w:tblInd w:w="118" w:type="dxa"/>
        <w:tblCellMar>
          <w:left w:w="118" w:type="dxa"/>
        </w:tblCellMar>
        <w:tblLook w:val="04A0"/>
      </w:tblPr>
      <w:tblGrid>
        <w:gridCol w:w="1560"/>
        <w:gridCol w:w="1916"/>
        <w:gridCol w:w="3595"/>
        <w:gridCol w:w="2285"/>
      </w:tblGrid>
      <w:tr w:rsidR="006C54C6" w:rsidRPr="00E41E00" w:rsidTr="00D45E16">
        <w:trPr>
          <w:trHeight w:val="255"/>
        </w:trPr>
        <w:tc>
          <w:tcPr>
            <w:tcW w:w="1560" w:type="dxa"/>
            <w:tcBorders>
              <w:top w:val="single" w:sz="6" w:space="0" w:color="000000"/>
              <w:left w:val="single" w:sz="6" w:space="0" w:color="000000"/>
              <w:bottom w:val="single" w:sz="6" w:space="0" w:color="000000"/>
              <w:right w:val="single" w:sz="6" w:space="0" w:color="000000"/>
            </w:tcBorders>
          </w:tcPr>
          <w:p w:rsidR="006C54C6" w:rsidRPr="00E41E00" w:rsidRDefault="006C54C6" w:rsidP="006C54C6">
            <w:pPr>
              <w:ind w:left="5"/>
              <w:rPr>
                <w:rFonts w:ascii="Times New Roman" w:hAnsi="Times New Roman" w:cs="Times New Roman"/>
              </w:rPr>
            </w:pPr>
            <w:r w:rsidRPr="00E41E00">
              <w:rPr>
                <w:rFonts w:ascii="Times New Roman" w:eastAsia="Times New Roman" w:hAnsi="Times New Roman" w:cs="Times New Roman"/>
                <w:sz w:val="24"/>
              </w:rPr>
              <w:t xml:space="preserve">Dovezi </w:t>
            </w:r>
          </w:p>
        </w:tc>
        <w:tc>
          <w:tcPr>
            <w:tcW w:w="7796" w:type="dxa"/>
            <w:gridSpan w:val="3"/>
            <w:tcBorders>
              <w:top w:val="single" w:sz="6" w:space="0" w:color="000000"/>
              <w:left w:val="single" w:sz="6" w:space="0" w:color="000000"/>
              <w:bottom w:val="single" w:sz="6" w:space="0" w:color="000000"/>
              <w:right w:val="single" w:sz="4" w:space="0" w:color="auto"/>
            </w:tcBorders>
          </w:tcPr>
          <w:p w:rsidR="006C54C6" w:rsidRPr="00E41E00" w:rsidRDefault="006C54C6" w:rsidP="006C54C6">
            <w:pPr>
              <w:ind w:left="106"/>
              <w:rPr>
                <w:rFonts w:ascii="Times New Roman" w:hAnsi="Times New Roman" w:cs="Times New Roman"/>
              </w:rPr>
            </w:pPr>
            <w:r w:rsidRPr="00E41E00">
              <w:rPr>
                <w:rFonts w:ascii="Times New Roman" w:eastAsia="Times New Roman" w:hAnsi="Times New Roman" w:cs="Times New Roman"/>
                <w:sz w:val="24"/>
              </w:rPr>
              <w:t xml:space="preserve">Atelier de lucru: ”Educație de gen și șanse egale” </w:t>
            </w:r>
          </w:p>
          <w:p w:rsidR="006C54C6" w:rsidRPr="00E41E00" w:rsidRDefault="006C54C6" w:rsidP="006C54C6">
            <w:pPr>
              <w:rPr>
                <w:rFonts w:ascii="Times New Roman" w:hAnsi="Times New Roman" w:cs="Times New Roman"/>
                <w:lang w:val="ro-RO"/>
              </w:rPr>
            </w:pPr>
            <w:r w:rsidRPr="00E41E00">
              <w:rPr>
                <w:rFonts w:ascii="Times New Roman" w:eastAsia="Times New Roman" w:hAnsi="Times New Roman" w:cs="Times New Roman"/>
                <w:sz w:val="24"/>
              </w:rPr>
              <w:t>Masă rotundă ”Prevenirea discriminării în mediul școlar”</w:t>
            </w:r>
          </w:p>
        </w:tc>
      </w:tr>
      <w:tr w:rsidR="006C54C6" w:rsidRPr="00E41E00" w:rsidTr="00D45E16">
        <w:trPr>
          <w:trHeight w:val="490"/>
        </w:trPr>
        <w:tc>
          <w:tcPr>
            <w:tcW w:w="1560" w:type="dxa"/>
            <w:tcBorders>
              <w:top w:val="single" w:sz="6" w:space="0" w:color="000000"/>
              <w:left w:val="single" w:sz="6" w:space="0" w:color="000000"/>
              <w:bottom w:val="single" w:sz="6" w:space="0" w:color="000000"/>
              <w:right w:val="single" w:sz="6" w:space="0" w:color="000000"/>
            </w:tcBorders>
          </w:tcPr>
          <w:p w:rsidR="006C54C6" w:rsidRPr="00E41E00" w:rsidRDefault="006C54C6" w:rsidP="006C54C6">
            <w:pPr>
              <w:pStyle w:val="Frspaiere"/>
              <w:rPr>
                <w:rFonts w:ascii="Times New Roman" w:hAnsi="Times New Roman" w:cs="Times New Roman"/>
                <w:sz w:val="24"/>
                <w:szCs w:val="24"/>
              </w:rPr>
            </w:pPr>
            <w:r w:rsidRPr="00E41E00">
              <w:rPr>
                <w:rFonts w:ascii="Times New Roman" w:hAnsi="Times New Roman" w:cs="Times New Roman"/>
                <w:sz w:val="24"/>
                <w:szCs w:val="24"/>
              </w:rPr>
              <w:t xml:space="preserve">Pondere și punctaj </w:t>
            </w:r>
          </w:p>
          <w:p w:rsidR="006C54C6" w:rsidRPr="00E41E00" w:rsidRDefault="006C54C6" w:rsidP="006C54C6">
            <w:pPr>
              <w:pStyle w:val="Frspaiere"/>
              <w:rPr>
                <w:rFonts w:ascii="Times New Roman" w:hAnsi="Times New Roman" w:cs="Times New Roman"/>
                <w:sz w:val="24"/>
                <w:szCs w:val="24"/>
              </w:rPr>
            </w:pPr>
            <w:r w:rsidRPr="00E41E00">
              <w:rPr>
                <w:rFonts w:ascii="Times New Roman" w:hAnsi="Times New Roman" w:cs="Times New Roman"/>
                <w:sz w:val="24"/>
                <w:szCs w:val="24"/>
              </w:rPr>
              <w:t xml:space="preserve">acordat </w:t>
            </w:r>
          </w:p>
        </w:tc>
        <w:tc>
          <w:tcPr>
            <w:tcW w:w="1916" w:type="dxa"/>
            <w:tcBorders>
              <w:top w:val="single" w:sz="6" w:space="0" w:color="000000"/>
              <w:left w:val="single" w:sz="6" w:space="0" w:color="000000"/>
              <w:bottom w:val="single" w:sz="6" w:space="0" w:color="000000"/>
              <w:right w:val="single" w:sz="6" w:space="0" w:color="000000"/>
            </w:tcBorders>
          </w:tcPr>
          <w:p w:rsidR="006C54C6" w:rsidRPr="00E41E00" w:rsidRDefault="006C54C6" w:rsidP="006C54C6">
            <w:pPr>
              <w:pStyle w:val="Frspaiere"/>
              <w:rPr>
                <w:rFonts w:ascii="Times New Roman" w:hAnsi="Times New Roman" w:cs="Times New Roman"/>
                <w:sz w:val="24"/>
                <w:szCs w:val="24"/>
              </w:rPr>
            </w:pPr>
            <w:r w:rsidRPr="00E41E00">
              <w:rPr>
                <w:rFonts w:ascii="Times New Roman" w:hAnsi="Times New Roman" w:cs="Times New Roman"/>
                <w:sz w:val="24"/>
                <w:szCs w:val="24"/>
              </w:rPr>
              <w:t xml:space="preserve">Pondere:2 </w:t>
            </w:r>
          </w:p>
        </w:tc>
        <w:tc>
          <w:tcPr>
            <w:tcW w:w="3595" w:type="dxa"/>
            <w:tcBorders>
              <w:top w:val="single" w:sz="6" w:space="0" w:color="000000"/>
              <w:left w:val="single" w:sz="6" w:space="0" w:color="000000"/>
              <w:bottom w:val="single" w:sz="6" w:space="0" w:color="000000"/>
              <w:right w:val="single" w:sz="6" w:space="0" w:color="000000"/>
            </w:tcBorders>
          </w:tcPr>
          <w:p w:rsidR="006C54C6" w:rsidRPr="00E41E00" w:rsidRDefault="006C54C6" w:rsidP="006C54C6">
            <w:pPr>
              <w:pStyle w:val="Frspaiere"/>
              <w:rPr>
                <w:rFonts w:ascii="Times New Roman" w:hAnsi="Times New Roman" w:cs="Times New Roman"/>
                <w:sz w:val="24"/>
                <w:szCs w:val="24"/>
              </w:rPr>
            </w:pPr>
            <w:r w:rsidRPr="00E41E00">
              <w:rPr>
                <w:rFonts w:ascii="Times New Roman" w:hAnsi="Times New Roman" w:cs="Times New Roman"/>
                <w:sz w:val="24"/>
                <w:szCs w:val="24"/>
              </w:rPr>
              <w:t xml:space="preserve">Autoevaluare conform criteriilor:2 </w:t>
            </w:r>
          </w:p>
        </w:tc>
        <w:tc>
          <w:tcPr>
            <w:tcW w:w="2285" w:type="dxa"/>
            <w:tcBorders>
              <w:top w:val="single" w:sz="6" w:space="0" w:color="000000"/>
              <w:left w:val="single" w:sz="6" w:space="0" w:color="000000"/>
              <w:bottom w:val="single" w:sz="6" w:space="0" w:color="000000"/>
              <w:right w:val="single" w:sz="4" w:space="0" w:color="auto"/>
            </w:tcBorders>
          </w:tcPr>
          <w:p w:rsidR="006C54C6" w:rsidRPr="00E41E00" w:rsidRDefault="006C54C6" w:rsidP="006C54C6">
            <w:pPr>
              <w:pStyle w:val="Frspaiere"/>
              <w:rPr>
                <w:rFonts w:ascii="Times New Roman" w:hAnsi="Times New Roman" w:cs="Times New Roman"/>
                <w:sz w:val="24"/>
                <w:szCs w:val="24"/>
              </w:rPr>
            </w:pPr>
            <w:r w:rsidRPr="00E41E00">
              <w:rPr>
                <w:rFonts w:ascii="Times New Roman" w:eastAsia="Cambria" w:hAnsi="Times New Roman" w:cs="Times New Roman"/>
                <w:sz w:val="24"/>
                <w:szCs w:val="24"/>
              </w:rPr>
              <w:t>Punctaj acordat</w:t>
            </w:r>
            <w:r w:rsidRPr="00E41E00">
              <w:rPr>
                <w:rFonts w:ascii="Times New Roman" w:hAnsi="Times New Roman" w:cs="Times New Roman"/>
                <w:sz w:val="24"/>
                <w:szCs w:val="24"/>
              </w:rPr>
              <w:t xml:space="preserve">:2 </w:t>
            </w:r>
          </w:p>
        </w:tc>
      </w:tr>
    </w:tbl>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56"/>
      </w:tblGrid>
      <w:tr w:rsidR="00D45E16" w:rsidRPr="00E41E00" w:rsidTr="00E41E00">
        <w:tc>
          <w:tcPr>
            <w:tcW w:w="935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45E16" w:rsidRPr="00E41E00" w:rsidRDefault="00D45E16" w:rsidP="00D45E16">
            <w:pPr>
              <w:spacing w:after="14" w:line="248" w:lineRule="auto"/>
              <w:ind w:left="-5" w:right="173" w:hanging="10"/>
              <w:rPr>
                <w:rFonts w:ascii="Times New Roman" w:hAnsi="Times New Roman" w:cs="Times New Roman"/>
              </w:rPr>
            </w:pPr>
            <w:r w:rsidRPr="00E41E00">
              <w:rPr>
                <w:rFonts w:ascii="Times New Roman" w:eastAsia="Times New Roman" w:hAnsi="Times New Roman" w:cs="Times New Roman"/>
                <w:b/>
                <w:i/>
                <w:sz w:val="24"/>
              </w:rPr>
              <w:t xml:space="preserve">Domeniu: Curriculum/proces educaţional: </w:t>
            </w:r>
          </w:p>
          <w:p w:rsidR="00D45E16" w:rsidRPr="00E41E00" w:rsidRDefault="00D45E16" w:rsidP="00E41E00">
            <w:pPr>
              <w:pStyle w:val="Frspaiere"/>
              <w:rPr>
                <w:rFonts w:ascii="Times New Roman" w:hAnsi="Times New Roman" w:cs="Times New Roman"/>
                <w:sz w:val="24"/>
                <w:szCs w:val="24"/>
              </w:rPr>
            </w:pPr>
          </w:p>
        </w:tc>
      </w:tr>
      <w:tr w:rsidR="00D45E16" w:rsidRPr="00E41E00" w:rsidTr="00E41E00">
        <w:tc>
          <w:tcPr>
            <w:tcW w:w="935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45E16" w:rsidRPr="00E41E00" w:rsidRDefault="00D45E16" w:rsidP="00D45E16">
            <w:pPr>
              <w:spacing w:after="5" w:line="250" w:lineRule="auto"/>
              <w:ind w:left="67" w:hanging="10"/>
              <w:rPr>
                <w:rFonts w:ascii="Times New Roman" w:hAnsi="Times New Roman" w:cs="Times New Roman"/>
                <w:b/>
              </w:rPr>
            </w:pPr>
            <w:r w:rsidRPr="00E41E00">
              <w:rPr>
                <w:rFonts w:ascii="Times New Roman" w:eastAsia="Times New Roman" w:hAnsi="Times New Roman" w:cs="Times New Roman"/>
                <w:b/>
                <w:sz w:val="24"/>
              </w:rPr>
              <w:t xml:space="preserve">Indicator 5.1.2. Realizarea procesului educational în vederea formprii comportamentului nediscriminatori în raport cu genul,cu învățarea conceptelor cheee ale educației de gen,cu eliminarea striotipurilor și prejudicăților legate de gen: </w:t>
            </w:r>
          </w:p>
          <w:p w:rsidR="00D45E16" w:rsidRPr="00E41E00" w:rsidRDefault="00D45E16" w:rsidP="00D45E16">
            <w:pPr>
              <w:spacing w:after="5" w:line="250" w:lineRule="auto"/>
              <w:rPr>
                <w:rStyle w:val="FrspaiereCaracter"/>
                <w:rFonts w:ascii="Times New Roman" w:eastAsia="Times New Roman" w:hAnsi="Times New Roman" w:cs="Times New Roman"/>
                <w:sz w:val="24"/>
              </w:rPr>
            </w:pPr>
          </w:p>
        </w:tc>
      </w:tr>
    </w:tbl>
    <w:tbl>
      <w:tblPr>
        <w:tblStyle w:val="TableGrid"/>
        <w:tblW w:w="9356" w:type="dxa"/>
        <w:tblInd w:w="118" w:type="dxa"/>
        <w:tblCellMar>
          <w:left w:w="118" w:type="dxa"/>
        </w:tblCellMar>
        <w:tblLook w:val="04A0"/>
      </w:tblPr>
      <w:tblGrid>
        <w:gridCol w:w="1560"/>
        <w:gridCol w:w="1916"/>
        <w:gridCol w:w="3595"/>
        <w:gridCol w:w="2285"/>
      </w:tblGrid>
      <w:tr w:rsidR="00D45E16" w:rsidRPr="00E41E00" w:rsidTr="00E41E00">
        <w:trPr>
          <w:trHeight w:val="255"/>
        </w:trPr>
        <w:tc>
          <w:tcPr>
            <w:tcW w:w="1560" w:type="dxa"/>
            <w:tcBorders>
              <w:top w:val="single" w:sz="6" w:space="0" w:color="000000"/>
              <w:left w:val="single" w:sz="6" w:space="0" w:color="000000"/>
              <w:bottom w:val="single" w:sz="6" w:space="0" w:color="000000"/>
              <w:right w:val="single" w:sz="6" w:space="0" w:color="000000"/>
            </w:tcBorders>
          </w:tcPr>
          <w:p w:rsidR="00D45E16" w:rsidRPr="00E41E00" w:rsidRDefault="00D45E16" w:rsidP="00E41E00">
            <w:pPr>
              <w:ind w:left="5"/>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Dovezi </w:t>
            </w:r>
          </w:p>
        </w:tc>
        <w:tc>
          <w:tcPr>
            <w:tcW w:w="7796" w:type="dxa"/>
            <w:gridSpan w:val="3"/>
            <w:tcBorders>
              <w:top w:val="single" w:sz="6" w:space="0" w:color="000000"/>
              <w:left w:val="single" w:sz="6" w:space="0" w:color="000000"/>
              <w:bottom w:val="single" w:sz="6" w:space="0" w:color="000000"/>
              <w:right w:val="single" w:sz="4" w:space="0" w:color="auto"/>
            </w:tcBorders>
          </w:tcPr>
          <w:p w:rsidR="00D45E16" w:rsidRPr="00E41E00" w:rsidRDefault="00D45E16" w:rsidP="008B5981">
            <w:pPr>
              <w:pStyle w:val="Frspaiere"/>
              <w:rPr>
                <w:rFonts w:ascii="Times New Roman" w:hAnsi="Times New Roman" w:cs="Times New Roman"/>
                <w:sz w:val="24"/>
                <w:szCs w:val="24"/>
              </w:rPr>
            </w:pPr>
            <w:r w:rsidRPr="00E41E00">
              <w:rPr>
                <w:rFonts w:ascii="Times New Roman" w:hAnsi="Times New Roman" w:cs="Times New Roman"/>
                <w:sz w:val="24"/>
                <w:szCs w:val="24"/>
              </w:rPr>
              <w:t xml:space="preserve">Atelier de lucru: </w:t>
            </w:r>
            <w:r w:rsidRPr="00E41E00">
              <w:rPr>
                <w:rFonts w:ascii="Times New Roman" w:hAnsi="Times New Roman" w:cs="Times New Roman"/>
                <w:b/>
                <w:i/>
                <w:sz w:val="24"/>
                <w:szCs w:val="24"/>
              </w:rPr>
              <w:t>” Argumente pentru necesitatea educației parentale</w:t>
            </w:r>
            <w:r w:rsidR="008B5981" w:rsidRPr="00E41E00">
              <w:rPr>
                <w:rFonts w:ascii="Times New Roman" w:hAnsi="Times New Roman" w:cs="Times New Roman"/>
                <w:b/>
                <w:i/>
                <w:sz w:val="24"/>
                <w:szCs w:val="24"/>
              </w:rPr>
              <w:t xml:space="preserve"> învățarea conceptelor cheee ale educației de gen</w:t>
            </w:r>
            <w:r w:rsidRPr="00E41E00">
              <w:rPr>
                <w:rFonts w:ascii="Times New Roman" w:hAnsi="Times New Roman" w:cs="Times New Roman"/>
                <w:b/>
                <w:i/>
                <w:sz w:val="24"/>
                <w:szCs w:val="24"/>
              </w:rPr>
              <w:t>”</w:t>
            </w:r>
            <w:r w:rsidRPr="00E41E00">
              <w:rPr>
                <w:rFonts w:ascii="Times New Roman" w:hAnsi="Times New Roman" w:cs="Times New Roman"/>
                <w:sz w:val="24"/>
                <w:szCs w:val="24"/>
              </w:rPr>
              <w:t xml:space="preserve"> </w:t>
            </w:r>
          </w:p>
          <w:p w:rsidR="00D45E16" w:rsidRPr="00E41E00" w:rsidRDefault="00D45E16" w:rsidP="008B5981">
            <w:pPr>
              <w:pStyle w:val="Frspaiere"/>
              <w:rPr>
                <w:rFonts w:ascii="Times New Roman" w:hAnsi="Times New Roman" w:cs="Times New Roman"/>
                <w:sz w:val="24"/>
                <w:szCs w:val="24"/>
              </w:rPr>
            </w:pPr>
            <w:r w:rsidRPr="00E41E00">
              <w:rPr>
                <w:rFonts w:ascii="Times New Roman" w:hAnsi="Times New Roman" w:cs="Times New Roman"/>
                <w:sz w:val="24"/>
                <w:szCs w:val="24"/>
              </w:rPr>
              <w:t xml:space="preserve">Masă rotundă: </w:t>
            </w:r>
            <w:r w:rsidRPr="00E41E00">
              <w:rPr>
                <w:rFonts w:ascii="Times New Roman" w:hAnsi="Times New Roman" w:cs="Times New Roman"/>
                <w:b/>
                <w:i/>
                <w:sz w:val="24"/>
                <w:szCs w:val="24"/>
              </w:rPr>
              <w:t>” Disciplinarea pozitivă  - cele mai eficiente metode pentru copiii de vîrstă preșcolară”,</w:t>
            </w:r>
            <w:r w:rsidRPr="00E41E00">
              <w:rPr>
                <w:rFonts w:ascii="Times New Roman" w:hAnsi="Times New Roman" w:cs="Times New Roman"/>
                <w:sz w:val="24"/>
                <w:szCs w:val="24"/>
              </w:rPr>
              <w:t xml:space="preserve"> grupa pregătitoare</w:t>
            </w:r>
          </w:p>
          <w:p w:rsidR="00D45E16" w:rsidRPr="00E41E00" w:rsidRDefault="00D45E16" w:rsidP="008B5981">
            <w:pPr>
              <w:pStyle w:val="Frspaiere"/>
              <w:rPr>
                <w:rFonts w:ascii="Times New Roman" w:hAnsi="Times New Roman" w:cs="Times New Roman"/>
                <w:sz w:val="24"/>
                <w:szCs w:val="24"/>
                <w:lang w:val="ro-RO"/>
              </w:rPr>
            </w:pPr>
            <w:r w:rsidRPr="00E41E00">
              <w:rPr>
                <w:rFonts w:ascii="Times New Roman" w:hAnsi="Times New Roman" w:cs="Times New Roman"/>
                <w:bCs/>
                <w:sz w:val="24"/>
                <w:szCs w:val="24"/>
              </w:rPr>
              <w:t>Stabilirea unui program unitar de educație a copiilor Grădiniță-Părinte</w:t>
            </w:r>
          </w:p>
        </w:tc>
      </w:tr>
      <w:tr w:rsidR="00D45E16" w:rsidRPr="00E41E00" w:rsidTr="00E41E00">
        <w:trPr>
          <w:trHeight w:val="255"/>
        </w:trPr>
        <w:tc>
          <w:tcPr>
            <w:tcW w:w="1560" w:type="dxa"/>
            <w:tcBorders>
              <w:top w:val="single" w:sz="6" w:space="0" w:color="000000"/>
              <w:left w:val="single" w:sz="6" w:space="0" w:color="000000"/>
              <w:bottom w:val="single" w:sz="6" w:space="0" w:color="000000"/>
              <w:right w:val="single" w:sz="6" w:space="0" w:color="000000"/>
            </w:tcBorders>
          </w:tcPr>
          <w:p w:rsidR="00D45E16" w:rsidRPr="00E41E00" w:rsidRDefault="00D45E16" w:rsidP="00E41E00">
            <w:pPr>
              <w:ind w:left="5"/>
              <w:rPr>
                <w:rFonts w:ascii="Times New Roman" w:eastAsia="Times New Roman" w:hAnsi="Times New Roman" w:cs="Times New Roman"/>
                <w:sz w:val="24"/>
                <w:szCs w:val="24"/>
              </w:rPr>
            </w:pPr>
            <w:r w:rsidRPr="00E41E00">
              <w:rPr>
                <w:rFonts w:ascii="Times New Roman" w:eastAsia="Times New Roman" w:hAnsi="Times New Roman" w:cs="Times New Roman"/>
                <w:sz w:val="24"/>
                <w:szCs w:val="24"/>
              </w:rPr>
              <w:t xml:space="preserve">Constatări </w:t>
            </w:r>
          </w:p>
        </w:tc>
        <w:tc>
          <w:tcPr>
            <w:tcW w:w="7796" w:type="dxa"/>
            <w:gridSpan w:val="3"/>
            <w:tcBorders>
              <w:top w:val="single" w:sz="6" w:space="0" w:color="000000"/>
              <w:left w:val="single" w:sz="6" w:space="0" w:color="000000"/>
              <w:bottom w:val="single" w:sz="6" w:space="0" w:color="000000"/>
              <w:right w:val="single" w:sz="4" w:space="0" w:color="auto"/>
            </w:tcBorders>
          </w:tcPr>
          <w:p w:rsidR="00D45E16" w:rsidRPr="00E41E00" w:rsidRDefault="00D45E16" w:rsidP="00D45E16">
            <w:pPr>
              <w:ind w:left="106"/>
              <w:rPr>
                <w:rFonts w:ascii="Times New Roman" w:eastAsia="Times New Roman" w:hAnsi="Times New Roman" w:cs="Times New Roman"/>
                <w:sz w:val="24"/>
                <w:szCs w:val="24"/>
              </w:rPr>
            </w:pPr>
            <w:r w:rsidRPr="00E41E00">
              <w:rPr>
                <w:rFonts w:ascii="Times New Roman" w:hAnsi="Times New Roman" w:cs="Times New Roman"/>
                <w:bCs/>
                <w:sz w:val="24"/>
                <w:szCs w:val="24"/>
              </w:rPr>
              <w:t xml:space="preserve">Reactualizarea cunoștințelor cadrelor </w:t>
            </w:r>
            <w:proofErr w:type="gramStart"/>
            <w:r w:rsidRPr="00E41E00">
              <w:rPr>
                <w:rFonts w:ascii="Times New Roman" w:hAnsi="Times New Roman" w:cs="Times New Roman"/>
                <w:bCs/>
                <w:sz w:val="24"/>
                <w:szCs w:val="24"/>
              </w:rPr>
              <w:t>didactice</w:t>
            </w:r>
            <w:r w:rsidRPr="00E41E00">
              <w:rPr>
                <w:rFonts w:ascii="Times New Roman" w:hAnsi="Times New Roman" w:cs="Times New Roman"/>
                <w:sz w:val="24"/>
                <w:szCs w:val="24"/>
              </w:rPr>
              <w:t xml:space="preserve">  </w:t>
            </w:r>
            <w:r w:rsidRPr="00E41E00">
              <w:rPr>
                <w:rFonts w:ascii="Times New Roman" w:eastAsia="Times New Roman" w:hAnsi="Times New Roman" w:cs="Times New Roman"/>
                <w:sz w:val="24"/>
                <w:szCs w:val="24"/>
              </w:rPr>
              <w:t>în</w:t>
            </w:r>
            <w:proofErr w:type="gramEnd"/>
            <w:r w:rsidRPr="00E41E00">
              <w:rPr>
                <w:rFonts w:ascii="Times New Roman" w:eastAsia="Times New Roman" w:hAnsi="Times New Roman" w:cs="Times New Roman"/>
                <w:sz w:val="24"/>
                <w:szCs w:val="24"/>
              </w:rPr>
              <w:t xml:space="preserve"> vederea formprii comportamentului nediscriminatoriu  în raport cu genul copilului.</w:t>
            </w:r>
          </w:p>
        </w:tc>
      </w:tr>
      <w:tr w:rsidR="00D45E16" w:rsidRPr="00E41E00" w:rsidTr="00E41E00">
        <w:trPr>
          <w:trHeight w:val="490"/>
        </w:trPr>
        <w:tc>
          <w:tcPr>
            <w:tcW w:w="1560" w:type="dxa"/>
            <w:tcBorders>
              <w:top w:val="single" w:sz="6" w:space="0" w:color="000000"/>
              <w:left w:val="single" w:sz="6" w:space="0" w:color="000000"/>
              <w:bottom w:val="single" w:sz="6" w:space="0" w:color="000000"/>
              <w:right w:val="single" w:sz="6" w:space="0" w:color="000000"/>
            </w:tcBorders>
          </w:tcPr>
          <w:p w:rsidR="00D45E16" w:rsidRPr="00E41E00" w:rsidRDefault="00D45E16" w:rsidP="00E41E00">
            <w:pPr>
              <w:pStyle w:val="Frspaiere"/>
              <w:rPr>
                <w:rFonts w:ascii="Times New Roman" w:hAnsi="Times New Roman" w:cs="Times New Roman"/>
                <w:sz w:val="24"/>
                <w:szCs w:val="24"/>
              </w:rPr>
            </w:pPr>
            <w:r w:rsidRPr="00E41E00">
              <w:rPr>
                <w:rFonts w:ascii="Times New Roman" w:hAnsi="Times New Roman" w:cs="Times New Roman"/>
                <w:sz w:val="24"/>
                <w:szCs w:val="24"/>
              </w:rPr>
              <w:t xml:space="preserve">Pondere și punctaj </w:t>
            </w:r>
          </w:p>
          <w:p w:rsidR="00D45E16" w:rsidRPr="00E41E00" w:rsidRDefault="00D45E16" w:rsidP="00E41E00">
            <w:pPr>
              <w:pStyle w:val="Frspaiere"/>
              <w:rPr>
                <w:rFonts w:ascii="Times New Roman" w:hAnsi="Times New Roman" w:cs="Times New Roman"/>
                <w:sz w:val="24"/>
                <w:szCs w:val="24"/>
              </w:rPr>
            </w:pPr>
            <w:r w:rsidRPr="00E41E00">
              <w:rPr>
                <w:rFonts w:ascii="Times New Roman" w:hAnsi="Times New Roman" w:cs="Times New Roman"/>
                <w:sz w:val="24"/>
                <w:szCs w:val="24"/>
              </w:rPr>
              <w:t xml:space="preserve">acordat </w:t>
            </w:r>
          </w:p>
        </w:tc>
        <w:tc>
          <w:tcPr>
            <w:tcW w:w="1916" w:type="dxa"/>
            <w:tcBorders>
              <w:top w:val="single" w:sz="6" w:space="0" w:color="000000"/>
              <w:left w:val="single" w:sz="6" w:space="0" w:color="000000"/>
              <w:bottom w:val="single" w:sz="6" w:space="0" w:color="000000"/>
              <w:right w:val="single" w:sz="6" w:space="0" w:color="000000"/>
            </w:tcBorders>
          </w:tcPr>
          <w:p w:rsidR="00D45E16" w:rsidRPr="00E41E00" w:rsidRDefault="00D45E16" w:rsidP="00E41E00">
            <w:pPr>
              <w:pStyle w:val="Frspaiere"/>
              <w:rPr>
                <w:rFonts w:ascii="Times New Roman" w:hAnsi="Times New Roman" w:cs="Times New Roman"/>
                <w:sz w:val="24"/>
                <w:szCs w:val="24"/>
              </w:rPr>
            </w:pPr>
            <w:r w:rsidRPr="00E41E00">
              <w:rPr>
                <w:rFonts w:ascii="Times New Roman" w:hAnsi="Times New Roman" w:cs="Times New Roman"/>
                <w:sz w:val="24"/>
                <w:szCs w:val="24"/>
              </w:rPr>
              <w:t xml:space="preserve">Pondere:2 </w:t>
            </w:r>
          </w:p>
        </w:tc>
        <w:tc>
          <w:tcPr>
            <w:tcW w:w="3595" w:type="dxa"/>
            <w:tcBorders>
              <w:top w:val="single" w:sz="6" w:space="0" w:color="000000"/>
              <w:left w:val="single" w:sz="6" w:space="0" w:color="000000"/>
              <w:bottom w:val="single" w:sz="6" w:space="0" w:color="000000"/>
              <w:right w:val="single" w:sz="6" w:space="0" w:color="000000"/>
            </w:tcBorders>
          </w:tcPr>
          <w:p w:rsidR="00D45E16" w:rsidRPr="00E41E00" w:rsidRDefault="00D45E16" w:rsidP="00E41E00">
            <w:pPr>
              <w:pStyle w:val="Frspaiere"/>
              <w:rPr>
                <w:rFonts w:ascii="Times New Roman" w:hAnsi="Times New Roman" w:cs="Times New Roman"/>
                <w:sz w:val="24"/>
                <w:szCs w:val="24"/>
              </w:rPr>
            </w:pPr>
            <w:r w:rsidRPr="00E41E00">
              <w:rPr>
                <w:rFonts w:ascii="Times New Roman" w:hAnsi="Times New Roman" w:cs="Times New Roman"/>
                <w:sz w:val="24"/>
                <w:szCs w:val="24"/>
              </w:rPr>
              <w:t xml:space="preserve">Autoevaluare conform criteriilor:2 </w:t>
            </w:r>
          </w:p>
        </w:tc>
        <w:tc>
          <w:tcPr>
            <w:tcW w:w="2285" w:type="dxa"/>
            <w:tcBorders>
              <w:top w:val="single" w:sz="6" w:space="0" w:color="000000"/>
              <w:left w:val="single" w:sz="6" w:space="0" w:color="000000"/>
              <w:bottom w:val="single" w:sz="6" w:space="0" w:color="000000"/>
              <w:right w:val="single" w:sz="4" w:space="0" w:color="auto"/>
            </w:tcBorders>
          </w:tcPr>
          <w:p w:rsidR="00D45E16" w:rsidRPr="00E41E00" w:rsidRDefault="00D45E16" w:rsidP="00E41E00">
            <w:pPr>
              <w:pStyle w:val="Frspaiere"/>
              <w:rPr>
                <w:rFonts w:ascii="Times New Roman" w:hAnsi="Times New Roman" w:cs="Times New Roman"/>
                <w:sz w:val="24"/>
                <w:szCs w:val="24"/>
              </w:rPr>
            </w:pPr>
            <w:r w:rsidRPr="00E41E00">
              <w:rPr>
                <w:rFonts w:ascii="Times New Roman" w:eastAsia="Cambria" w:hAnsi="Times New Roman" w:cs="Times New Roman"/>
                <w:sz w:val="24"/>
                <w:szCs w:val="24"/>
              </w:rPr>
              <w:t>Punctaj acordat</w:t>
            </w:r>
            <w:r w:rsidRPr="00E41E00">
              <w:rPr>
                <w:rFonts w:ascii="Times New Roman" w:hAnsi="Times New Roman" w:cs="Times New Roman"/>
                <w:sz w:val="24"/>
                <w:szCs w:val="24"/>
              </w:rPr>
              <w:t xml:space="preserve">:2 </w:t>
            </w:r>
          </w:p>
        </w:tc>
      </w:tr>
    </w:tbl>
    <w:p w:rsidR="00D45E16" w:rsidRPr="00E41E00" w:rsidRDefault="00D45E16" w:rsidP="00D45E16">
      <w:pPr>
        <w:spacing w:after="5" w:line="250" w:lineRule="auto"/>
        <w:ind w:left="67" w:hanging="10"/>
        <w:rPr>
          <w:rFonts w:ascii="Times New Roman" w:eastAsia="Times New Roman" w:hAnsi="Times New Roman" w:cs="Times New Roman"/>
          <w:b/>
          <w:sz w:val="24"/>
        </w:rPr>
      </w:pPr>
    </w:p>
    <w:p w:rsidR="00F644EB" w:rsidRPr="00E41E00" w:rsidRDefault="00F644EB" w:rsidP="00D45E16">
      <w:pPr>
        <w:spacing w:after="5" w:line="250" w:lineRule="auto"/>
        <w:ind w:left="67" w:hanging="10"/>
        <w:rPr>
          <w:rFonts w:ascii="Times New Roman" w:eastAsia="Times New Roman" w:hAnsi="Times New Roman" w:cs="Times New Roman"/>
          <w:b/>
          <w:sz w:val="24"/>
        </w:rPr>
      </w:pPr>
    </w:p>
    <w:p w:rsidR="00F644EB" w:rsidRDefault="00F644EB" w:rsidP="00D45E16">
      <w:pPr>
        <w:spacing w:after="5" w:line="250" w:lineRule="auto"/>
        <w:ind w:left="67" w:hanging="10"/>
        <w:rPr>
          <w:rFonts w:ascii="Times New Roman" w:eastAsia="Times New Roman" w:hAnsi="Times New Roman" w:cs="Times New Roman"/>
          <w:b/>
          <w:sz w:val="24"/>
        </w:rPr>
      </w:pPr>
    </w:p>
    <w:p w:rsidR="00F644EB" w:rsidRDefault="00F644EB" w:rsidP="00D45E16">
      <w:pPr>
        <w:spacing w:after="5" w:line="250" w:lineRule="auto"/>
        <w:ind w:left="67" w:hanging="10"/>
        <w:rPr>
          <w:rFonts w:ascii="Times New Roman" w:eastAsia="Times New Roman" w:hAnsi="Times New Roman" w:cs="Times New Roman"/>
          <w:b/>
          <w:sz w:val="24"/>
        </w:rPr>
      </w:pPr>
    </w:p>
    <w:p w:rsidR="00F644EB" w:rsidRDefault="00F644EB" w:rsidP="00D45E16">
      <w:pPr>
        <w:spacing w:after="5" w:line="250" w:lineRule="auto"/>
        <w:ind w:left="67" w:hanging="10"/>
        <w:rPr>
          <w:rFonts w:ascii="Times New Roman" w:eastAsia="Times New Roman" w:hAnsi="Times New Roman" w:cs="Times New Roman"/>
          <w:b/>
          <w:sz w:val="24"/>
        </w:rPr>
      </w:pPr>
    </w:p>
    <w:p w:rsidR="00F644EB" w:rsidRDefault="00F644EB" w:rsidP="00D45E16">
      <w:pPr>
        <w:spacing w:after="5" w:line="250" w:lineRule="auto"/>
        <w:ind w:left="67" w:hanging="10"/>
        <w:rPr>
          <w:rFonts w:ascii="Times New Roman" w:eastAsia="Times New Roman" w:hAnsi="Times New Roman" w:cs="Times New Roman"/>
          <w:b/>
          <w:sz w:val="24"/>
        </w:rPr>
      </w:pPr>
    </w:p>
    <w:p w:rsidR="00F644EB" w:rsidRDefault="00F644EB" w:rsidP="00D45E16">
      <w:pPr>
        <w:spacing w:after="5" w:line="250" w:lineRule="auto"/>
        <w:ind w:left="67" w:hanging="10"/>
        <w:rPr>
          <w:rFonts w:ascii="Times New Roman" w:eastAsia="Times New Roman" w:hAnsi="Times New Roman" w:cs="Times New Roman"/>
          <w:b/>
          <w:sz w:val="24"/>
        </w:rPr>
      </w:pPr>
    </w:p>
    <w:p w:rsidR="00F644EB" w:rsidRDefault="00F644EB" w:rsidP="00D45E16">
      <w:pPr>
        <w:spacing w:after="5" w:line="250" w:lineRule="auto"/>
        <w:ind w:left="67" w:hanging="10"/>
        <w:rPr>
          <w:rFonts w:ascii="Times New Roman" w:eastAsia="Times New Roman" w:hAnsi="Times New Roman" w:cs="Times New Roman"/>
          <w:b/>
          <w:sz w:val="24"/>
        </w:rPr>
      </w:pPr>
    </w:p>
    <w:p w:rsidR="00F644EB" w:rsidRDefault="00F644EB" w:rsidP="00D45E16">
      <w:pPr>
        <w:spacing w:after="5" w:line="250" w:lineRule="auto"/>
        <w:ind w:left="67" w:hanging="10"/>
        <w:rPr>
          <w:rFonts w:ascii="Times New Roman" w:eastAsia="Times New Roman" w:hAnsi="Times New Roman" w:cs="Times New Roman"/>
          <w:b/>
          <w:sz w:val="24"/>
        </w:rPr>
      </w:pPr>
    </w:p>
    <w:p w:rsidR="00F644EB" w:rsidRDefault="00F644EB" w:rsidP="00D45E16">
      <w:pPr>
        <w:spacing w:after="5" w:line="250" w:lineRule="auto"/>
        <w:ind w:left="67" w:hanging="10"/>
        <w:rPr>
          <w:rFonts w:ascii="Times New Roman" w:eastAsia="Times New Roman" w:hAnsi="Times New Roman" w:cs="Times New Roman"/>
          <w:b/>
          <w:sz w:val="24"/>
        </w:rPr>
      </w:pPr>
    </w:p>
    <w:p w:rsidR="00F644EB" w:rsidRDefault="00F644EB" w:rsidP="00D45E16">
      <w:pPr>
        <w:spacing w:after="5" w:line="250" w:lineRule="auto"/>
        <w:ind w:left="67" w:hanging="10"/>
        <w:rPr>
          <w:rFonts w:ascii="Times New Roman" w:eastAsia="Times New Roman" w:hAnsi="Times New Roman" w:cs="Times New Roman"/>
          <w:b/>
          <w:sz w:val="24"/>
        </w:rPr>
      </w:pPr>
    </w:p>
    <w:p w:rsidR="00F644EB" w:rsidRDefault="00F644EB" w:rsidP="00D45E16">
      <w:pPr>
        <w:spacing w:after="5" w:line="250" w:lineRule="auto"/>
        <w:ind w:left="67" w:hanging="10"/>
        <w:rPr>
          <w:rFonts w:ascii="Times New Roman" w:eastAsia="Times New Roman" w:hAnsi="Times New Roman" w:cs="Times New Roman"/>
          <w:b/>
          <w:sz w:val="24"/>
        </w:rPr>
      </w:pPr>
    </w:p>
    <w:p w:rsidR="00F644EB" w:rsidRDefault="00F644EB" w:rsidP="00D45E16">
      <w:pPr>
        <w:spacing w:after="5" w:line="250" w:lineRule="auto"/>
        <w:ind w:left="67" w:hanging="10"/>
        <w:rPr>
          <w:rFonts w:ascii="Times New Roman" w:eastAsia="Times New Roman" w:hAnsi="Times New Roman" w:cs="Times New Roman"/>
          <w:b/>
          <w:sz w:val="24"/>
        </w:rPr>
      </w:pPr>
    </w:p>
    <w:p w:rsidR="00F644EB" w:rsidRDefault="00F644EB" w:rsidP="00D45E16">
      <w:pPr>
        <w:spacing w:after="5" w:line="250" w:lineRule="auto"/>
        <w:ind w:left="67" w:hanging="10"/>
        <w:rPr>
          <w:rFonts w:ascii="Times New Roman" w:eastAsia="Times New Roman" w:hAnsi="Times New Roman" w:cs="Times New Roman"/>
          <w:b/>
          <w:sz w:val="24"/>
        </w:rPr>
      </w:pPr>
    </w:p>
    <w:p w:rsidR="00F644EB" w:rsidRDefault="00F644EB" w:rsidP="00D45E16">
      <w:pPr>
        <w:spacing w:after="5" w:line="250" w:lineRule="auto"/>
        <w:ind w:left="67" w:hanging="10"/>
        <w:rPr>
          <w:rFonts w:ascii="Times New Roman" w:eastAsia="Times New Roman" w:hAnsi="Times New Roman" w:cs="Times New Roman"/>
          <w:b/>
          <w:sz w:val="24"/>
        </w:rPr>
      </w:pPr>
    </w:p>
    <w:p w:rsidR="00F644EB" w:rsidRDefault="00F644EB" w:rsidP="00D45E16">
      <w:pPr>
        <w:spacing w:after="5" w:line="250" w:lineRule="auto"/>
        <w:ind w:left="67" w:hanging="10"/>
        <w:rPr>
          <w:rFonts w:ascii="Times New Roman" w:eastAsia="Times New Roman" w:hAnsi="Times New Roman" w:cs="Times New Roman"/>
          <w:b/>
          <w:sz w:val="24"/>
        </w:rPr>
      </w:pPr>
    </w:p>
    <w:p w:rsidR="00F644EB" w:rsidRDefault="00F644EB" w:rsidP="00D45E16">
      <w:pPr>
        <w:spacing w:after="5" w:line="250" w:lineRule="auto"/>
        <w:ind w:left="67" w:hanging="10"/>
        <w:rPr>
          <w:rFonts w:ascii="Times New Roman" w:eastAsia="Times New Roman" w:hAnsi="Times New Roman" w:cs="Times New Roman"/>
          <w:b/>
          <w:sz w:val="24"/>
        </w:rPr>
      </w:pPr>
    </w:p>
    <w:p w:rsidR="00F644EB" w:rsidRDefault="00F644EB" w:rsidP="00D45E16">
      <w:pPr>
        <w:spacing w:after="5" w:line="250" w:lineRule="auto"/>
        <w:ind w:left="67" w:hanging="10"/>
        <w:rPr>
          <w:rFonts w:ascii="Times New Roman" w:eastAsia="Times New Roman" w:hAnsi="Times New Roman" w:cs="Times New Roman"/>
          <w:b/>
          <w:sz w:val="24"/>
        </w:rPr>
      </w:pPr>
    </w:p>
    <w:p w:rsidR="00F644EB" w:rsidRDefault="00F644EB" w:rsidP="00D45E16">
      <w:pPr>
        <w:spacing w:after="5" w:line="250" w:lineRule="auto"/>
        <w:ind w:left="67" w:hanging="10"/>
        <w:rPr>
          <w:rFonts w:ascii="Times New Roman" w:eastAsia="Times New Roman" w:hAnsi="Times New Roman" w:cs="Times New Roman"/>
          <w:b/>
          <w:sz w:val="24"/>
        </w:rPr>
      </w:pPr>
    </w:p>
    <w:p w:rsidR="00F644EB" w:rsidRDefault="00F644EB" w:rsidP="00D45E16">
      <w:pPr>
        <w:spacing w:after="5" w:line="250" w:lineRule="auto"/>
        <w:ind w:left="67" w:hanging="10"/>
        <w:rPr>
          <w:rFonts w:ascii="Times New Roman" w:eastAsia="Times New Roman" w:hAnsi="Times New Roman" w:cs="Times New Roman"/>
          <w:b/>
          <w:sz w:val="24"/>
        </w:rPr>
      </w:pPr>
    </w:p>
    <w:p w:rsidR="00F644EB" w:rsidRDefault="00F644EB" w:rsidP="00D45E16">
      <w:pPr>
        <w:spacing w:after="5" w:line="250" w:lineRule="auto"/>
        <w:ind w:left="67" w:hanging="10"/>
        <w:rPr>
          <w:rFonts w:ascii="Times New Roman" w:eastAsia="Times New Roman" w:hAnsi="Times New Roman" w:cs="Times New Roman"/>
          <w:b/>
          <w:sz w:val="24"/>
        </w:rPr>
      </w:pPr>
    </w:p>
    <w:p w:rsidR="00F644EB" w:rsidRDefault="00F644EB" w:rsidP="00D45E16">
      <w:pPr>
        <w:spacing w:after="5" w:line="250" w:lineRule="auto"/>
        <w:ind w:left="67" w:hanging="10"/>
        <w:rPr>
          <w:rFonts w:ascii="Times New Roman" w:eastAsia="Times New Roman" w:hAnsi="Times New Roman" w:cs="Times New Roman"/>
          <w:b/>
          <w:sz w:val="24"/>
        </w:rPr>
      </w:pPr>
    </w:p>
    <w:p w:rsidR="00F644EB" w:rsidRDefault="00F644EB" w:rsidP="00D45E16">
      <w:pPr>
        <w:spacing w:after="5" w:line="250" w:lineRule="auto"/>
        <w:ind w:left="67" w:hanging="10"/>
        <w:rPr>
          <w:rFonts w:ascii="Times New Roman" w:eastAsia="Times New Roman" w:hAnsi="Times New Roman" w:cs="Times New Roman"/>
          <w:b/>
          <w:sz w:val="24"/>
        </w:rPr>
      </w:pPr>
    </w:p>
    <w:p w:rsidR="00F644EB" w:rsidRDefault="00F644EB" w:rsidP="00D45E16">
      <w:pPr>
        <w:spacing w:after="5" w:line="250" w:lineRule="auto"/>
        <w:ind w:left="67" w:hanging="10"/>
        <w:rPr>
          <w:rFonts w:ascii="Times New Roman" w:eastAsia="Times New Roman" w:hAnsi="Times New Roman" w:cs="Times New Roman"/>
          <w:b/>
          <w:sz w:val="24"/>
        </w:rPr>
      </w:pPr>
    </w:p>
    <w:p w:rsidR="00F644EB" w:rsidRDefault="00F644EB" w:rsidP="00D45E16">
      <w:pPr>
        <w:spacing w:after="5" w:line="250" w:lineRule="auto"/>
        <w:ind w:left="67" w:hanging="10"/>
        <w:rPr>
          <w:rFonts w:ascii="Times New Roman" w:eastAsia="Times New Roman" w:hAnsi="Times New Roman" w:cs="Times New Roman"/>
          <w:b/>
          <w:sz w:val="24"/>
        </w:rPr>
      </w:pPr>
    </w:p>
    <w:p w:rsidR="00F644EB" w:rsidRDefault="00F644EB" w:rsidP="00D45E16">
      <w:pPr>
        <w:spacing w:after="5" w:line="250" w:lineRule="auto"/>
        <w:ind w:left="67" w:hanging="10"/>
        <w:rPr>
          <w:rFonts w:ascii="Times New Roman" w:eastAsia="Times New Roman" w:hAnsi="Times New Roman" w:cs="Times New Roman"/>
          <w:b/>
          <w:sz w:val="24"/>
        </w:rPr>
      </w:pPr>
    </w:p>
    <w:p w:rsidR="00F644EB" w:rsidRDefault="00F644EB" w:rsidP="00D45E16">
      <w:pPr>
        <w:spacing w:after="5" w:line="250" w:lineRule="auto"/>
        <w:ind w:left="67" w:hanging="10"/>
        <w:rPr>
          <w:rFonts w:ascii="Times New Roman" w:eastAsia="Times New Roman" w:hAnsi="Times New Roman" w:cs="Times New Roman"/>
          <w:b/>
          <w:sz w:val="24"/>
        </w:rPr>
      </w:pPr>
    </w:p>
    <w:p w:rsidR="00F644EB" w:rsidRDefault="00F644EB" w:rsidP="00D45E16">
      <w:pPr>
        <w:spacing w:after="5" w:line="250" w:lineRule="auto"/>
        <w:ind w:left="67" w:hanging="10"/>
        <w:rPr>
          <w:rFonts w:ascii="Times New Roman" w:eastAsia="Times New Roman" w:hAnsi="Times New Roman" w:cs="Times New Roman"/>
          <w:b/>
          <w:sz w:val="24"/>
        </w:rPr>
      </w:pPr>
    </w:p>
    <w:p w:rsidR="00F644EB" w:rsidRDefault="00F644EB" w:rsidP="00D45E16">
      <w:pPr>
        <w:spacing w:after="5" w:line="250" w:lineRule="auto"/>
        <w:ind w:left="67" w:hanging="10"/>
        <w:rPr>
          <w:rFonts w:ascii="Times New Roman" w:eastAsia="Times New Roman" w:hAnsi="Times New Roman" w:cs="Times New Roman"/>
          <w:b/>
          <w:sz w:val="24"/>
        </w:rPr>
      </w:pPr>
    </w:p>
    <w:p w:rsidR="00CD5978" w:rsidRPr="00F644EB" w:rsidRDefault="00CD5978" w:rsidP="00CD5978">
      <w:pPr>
        <w:jc w:val="center"/>
        <w:rPr>
          <w:sz w:val="28"/>
          <w:szCs w:val="28"/>
        </w:rPr>
      </w:pPr>
      <w:r w:rsidRPr="00F644EB">
        <w:rPr>
          <w:b/>
          <w:i/>
          <w:color w:val="C00000"/>
          <w:sz w:val="28"/>
          <w:szCs w:val="28"/>
          <w:lang w:val="ro-RO"/>
        </w:rPr>
        <w:t>ANALIZA SWOT</w:t>
      </w:r>
    </w:p>
    <w:p w:rsidR="00FA4B92" w:rsidRPr="00F644EB" w:rsidRDefault="00FA4B92" w:rsidP="00CD5978">
      <w:pPr>
        <w:pStyle w:val="Frspaiere"/>
        <w:jc w:val="center"/>
        <w:rPr>
          <w:b/>
          <w:color w:val="C00000"/>
          <w:sz w:val="28"/>
          <w:szCs w:val="28"/>
          <w:lang w:val="ro-RO"/>
        </w:rPr>
      </w:pPr>
      <w:r w:rsidRPr="00F644EB">
        <w:rPr>
          <w:b/>
          <w:color w:val="C00000"/>
          <w:sz w:val="28"/>
          <w:szCs w:val="28"/>
          <w:lang w:val="ro-RO"/>
        </w:rPr>
        <w:t>Baza tehnico- materială și didactică</w:t>
      </w:r>
    </w:p>
    <w:p w:rsidR="00DB45E4" w:rsidRDefault="00FA4B92" w:rsidP="00CD5978">
      <w:pPr>
        <w:pStyle w:val="Frspaiere"/>
        <w:jc w:val="center"/>
        <w:rPr>
          <w:b/>
          <w:color w:val="C00000"/>
          <w:sz w:val="28"/>
          <w:szCs w:val="28"/>
          <w:lang w:val="ro-RO"/>
        </w:rPr>
      </w:pPr>
      <w:r w:rsidRPr="00F644EB">
        <w:rPr>
          <w:b/>
          <w:color w:val="C00000"/>
          <w:sz w:val="28"/>
          <w:szCs w:val="28"/>
          <w:lang w:val="ro-RO"/>
        </w:rPr>
        <w:t>(asigurarea IET nr.156 și a procesului educațional)</w:t>
      </w:r>
    </w:p>
    <w:p w:rsidR="00F644EB" w:rsidRPr="00F644EB" w:rsidRDefault="00F644EB" w:rsidP="00CD5978">
      <w:pPr>
        <w:pStyle w:val="Frspaiere"/>
        <w:jc w:val="center"/>
        <w:rPr>
          <w:b/>
          <w:color w:val="C00000"/>
          <w:sz w:val="28"/>
          <w:szCs w:val="28"/>
          <w:lang w:val="ro-RO"/>
        </w:rPr>
      </w:pPr>
    </w:p>
    <w:tbl>
      <w:tblPr>
        <w:tblStyle w:val="GrilTabel"/>
        <w:tblW w:w="0" w:type="auto"/>
        <w:tblLook w:val="04A0"/>
      </w:tblPr>
      <w:tblGrid>
        <w:gridCol w:w="4785"/>
        <w:gridCol w:w="4786"/>
      </w:tblGrid>
      <w:tr w:rsidR="00FA4B92" w:rsidRPr="00E41E00" w:rsidTr="00FA4B92">
        <w:tc>
          <w:tcPr>
            <w:tcW w:w="4785" w:type="dxa"/>
          </w:tcPr>
          <w:p w:rsidR="00FA4B92" w:rsidRPr="00E41E00" w:rsidRDefault="00FA4B92" w:rsidP="00FA4B92">
            <w:pPr>
              <w:pStyle w:val="Frspaiere"/>
              <w:rPr>
                <w:rFonts w:ascii="Times New Roman" w:hAnsi="Times New Roman" w:cs="Times New Roman"/>
                <w:sz w:val="24"/>
                <w:szCs w:val="24"/>
                <w:lang w:val="ro-RO"/>
              </w:rPr>
            </w:pPr>
            <w:r w:rsidRPr="00E41E00">
              <w:rPr>
                <w:rFonts w:ascii="Times New Roman" w:hAnsi="Times New Roman" w:cs="Times New Roman"/>
                <w:b/>
                <w:sz w:val="24"/>
                <w:szCs w:val="24"/>
                <w:lang w:val="ro-RO"/>
              </w:rPr>
              <w:t xml:space="preserve">             </w:t>
            </w:r>
            <w:r w:rsidRPr="00E41E00">
              <w:rPr>
                <w:rFonts w:ascii="Times New Roman" w:hAnsi="Times New Roman" w:cs="Times New Roman"/>
                <w:b/>
                <w:color w:val="C00000"/>
                <w:sz w:val="24"/>
                <w:szCs w:val="24"/>
                <w:lang w:val="ro-RO"/>
              </w:rPr>
              <w:t>Puncte tari</w:t>
            </w:r>
            <w:r w:rsidRPr="00E41E00">
              <w:rPr>
                <w:rFonts w:ascii="Times New Roman" w:hAnsi="Times New Roman" w:cs="Times New Roman"/>
                <w:b/>
                <w:sz w:val="24"/>
                <w:szCs w:val="24"/>
                <w:lang w:val="ro-RO"/>
              </w:rPr>
              <w:br/>
            </w:r>
            <w:r w:rsidRPr="00E41E00">
              <w:rPr>
                <w:rFonts w:ascii="Times New Roman" w:hAnsi="Times New Roman" w:cs="Times New Roman"/>
                <w:sz w:val="24"/>
                <w:szCs w:val="24"/>
                <w:lang w:val="ro-RO"/>
              </w:rPr>
              <w:t xml:space="preserve">Arsenalul bogat de materiale curriculare, </w:t>
            </w:r>
          </w:p>
          <w:p w:rsidR="00FA4B92" w:rsidRPr="00E41E00" w:rsidRDefault="00FA4B92" w:rsidP="00FA4B92">
            <w:pPr>
              <w:pStyle w:val="Frspaiere"/>
              <w:rPr>
                <w:rFonts w:ascii="Times New Roman" w:hAnsi="Times New Roman" w:cs="Times New Roman"/>
                <w:sz w:val="24"/>
                <w:szCs w:val="24"/>
                <w:lang w:val="ro-RO"/>
              </w:rPr>
            </w:pPr>
            <w:r w:rsidRPr="00E41E00">
              <w:rPr>
                <w:rFonts w:ascii="Times New Roman" w:hAnsi="Times New Roman" w:cs="Times New Roman"/>
                <w:sz w:val="24"/>
                <w:szCs w:val="24"/>
                <w:lang w:val="ro-RO"/>
              </w:rPr>
              <w:t xml:space="preserve">ce permite organizarea procesului educațional </w:t>
            </w:r>
          </w:p>
          <w:p w:rsidR="00FA4B92" w:rsidRPr="00E41E00" w:rsidRDefault="00FA4B92" w:rsidP="00FA4B92">
            <w:pPr>
              <w:pStyle w:val="Frspaiere"/>
              <w:rPr>
                <w:rFonts w:ascii="Times New Roman" w:hAnsi="Times New Roman" w:cs="Times New Roman"/>
                <w:sz w:val="24"/>
                <w:szCs w:val="24"/>
                <w:lang w:val="ro-RO"/>
              </w:rPr>
            </w:pPr>
            <w:r w:rsidRPr="00E41E00">
              <w:rPr>
                <w:rFonts w:ascii="Times New Roman" w:hAnsi="Times New Roman" w:cs="Times New Roman"/>
                <w:sz w:val="24"/>
                <w:szCs w:val="24"/>
                <w:lang w:val="ro-RO"/>
              </w:rPr>
              <w:t xml:space="preserve">cu centrare pe nevoile și interesele copiilor. </w:t>
            </w:r>
          </w:p>
          <w:p w:rsidR="00FA4B92" w:rsidRPr="00E41E00" w:rsidRDefault="00FA4B92" w:rsidP="00FA4B92">
            <w:pPr>
              <w:pStyle w:val="Frspaiere"/>
              <w:rPr>
                <w:rFonts w:ascii="Times New Roman" w:hAnsi="Times New Roman" w:cs="Times New Roman"/>
                <w:sz w:val="24"/>
                <w:szCs w:val="24"/>
                <w:lang w:val="ro-RO"/>
              </w:rPr>
            </w:pPr>
            <w:r w:rsidRPr="00E41E00">
              <w:rPr>
                <w:rFonts w:ascii="Times New Roman" w:hAnsi="Times New Roman" w:cs="Times New Roman"/>
                <w:sz w:val="24"/>
                <w:szCs w:val="24"/>
                <w:lang w:val="ro-RO"/>
              </w:rPr>
              <w:t xml:space="preserve">Materiale didactice noi,  conform cerințelor </w:t>
            </w:r>
          </w:p>
          <w:p w:rsidR="00FA4B92" w:rsidRPr="00E41E00" w:rsidRDefault="00FA4B92" w:rsidP="00FA4B92">
            <w:pPr>
              <w:pStyle w:val="Frspaiere"/>
              <w:rPr>
                <w:rFonts w:ascii="Times New Roman" w:hAnsi="Times New Roman" w:cs="Times New Roman"/>
                <w:sz w:val="24"/>
                <w:szCs w:val="24"/>
                <w:lang w:val="ro-RO"/>
              </w:rPr>
            </w:pPr>
            <w:r w:rsidRPr="00E41E00">
              <w:rPr>
                <w:rFonts w:ascii="Times New Roman" w:hAnsi="Times New Roman" w:cs="Times New Roman"/>
                <w:sz w:val="24"/>
                <w:szCs w:val="24"/>
                <w:lang w:val="ro-RO"/>
              </w:rPr>
              <w:t xml:space="preserve">contemporane, adaptate ultimilor la dezvoltarea </w:t>
            </w:r>
          </w:p>
          <w:p w:rsidR="00FA4B92" w:rsidRPr="00E41E00" w:rsidRDefault="00FA4B92" w:rsidP="00FA4B92">
            <w:pPr>
              <w:pStyle w:val="Frspaiere"/>
              <w:rPr>
                <w:rFonts w:ascii="Times New Roman" w:hAnsi="Times New Roman" w:cs="Times New Roman"/>
                <w:sz w:val="24"/>
                <w:szCs w:val="24"/>
                <w:lang w:val="ro-RO"/>
              </w:rPr>
            </w:pPr>
            <w:r w:rsidRPr="00E41E00">
              <w:rPr>
                <w:rFonts w:ascii="Times New Roman" w:hAnsi="Times New Roman" w:cs="Times New Roman"/>
                <w:sz w:val="24"/>
                <w:szCs w:val="24"/>
                <w:lang w:val="ro-RO"/>
              </w:rPr>
              <w:t xml:space="preserve">multelaterală a copiilor. Literatură didactică și </w:t>
            </w:r>
          </w:p>
          <w:p w:rsidR="00FA4B92" w:rsidRPr="00E41E00" w:rsidRDefault="00FA4B92" w:rsidP="00FA4B92">
            <w:pPr>
              <w:pStyle w:val="Frspaiere"/>
              <w:rPr>
                <w:rFonts w:ascii="Times New Roman" w:hAnsi="Times New Roman" w:cs="Times New Roman"/>
                <w:sz w:val="24"/>
                <w:szCs w:val="24"/>
                <w:lang w:val="ro-RO"/>
              </w:rPr>
            </w:pPr>
            <w:r w:rsidRPr="00E41E00">
              <w:rPr>
                <w:rFonts w:ascii="Times New Roman" w:hAnsi="Times New Roman" w:cs="Times New Roman"/>
                <w:sz w:val="24"/>
                <w:szCs w:val="24"/>
                <w:lang w:val="ro-RO"/>
              </w:rPr>
              <w:t xml:space="preserve">enciclopedică, literatură pentru copii.                                   </w:t>
            </w:r>
          </w:p>
          <w:p w:rsidR="00FA4B92" w:rsidRPr="00E41E00" w:rsidRDefault="00FA4B92" w:rsidP="00FA4B92">
            <w:pPr>
              <w:pStyle w:val="Frspaiere"/>
              <w:rPr>
                <w:rFonts w:ascii="Times New Roman" w:hAnsi="Times New Roman" w:cs="Times New Roman"/>
                <w:sz w:val="24"/>
                <w:szCs w:val="24"/>
                <w:lang w:val="ro-RO"/>
              </w:rPr>
            </w:pPr>
            <w:r w:rsidRPr="00E41E00">
              <w:rPr>
                <w:rFonts w:ascii="Times New Roman" w:hAnsi="Times New Roman" w:cs="Times New Roman"/>
                <w:sz w:val="24"/>
                <w:szCs w:val="24"/>
                <w:lang w:val="ro-RO"/>
              </w:rPr>
              <w:t xml:space="preserve">  Mediul educațional securizar, funcțional </w:t>
            </w:r>
          </w:p>
          <w:p w:rsidR="00FA4B92" w:rsidRPr="00E41E00" w:rsidRDefault="00FA4B92" w:rsidP="00FA4B92">
            <w:pPr>
              <w:pStyle w:val="Frspaiere"/>
              <w:rPr>
                <w:rFonts w:ascii="Times New Roman" w:hAnsi="Times New Roman" w:cs="Times New Roman"/>
                <w:sz w:val="24"/>
                <w:szCs w:val="24"/>
              </w:rPr>
            </w:pPr>
            <w:r w:rsidRPr="00E41E00">
              <w:rPr>
                <w:rFonts w:ascii="Times New Roman" w:hAnsi="Times New Roman" w:cs="Times New Roman"/>
                <w:sz w:val="24"/>
                <w:szCs w:val="24"/>
                <w:lang w:val="ro-RO"/>
              </w:rPr>
              <w:t>și bine dotat.</w:t>
            </w:r>
          </w:p>
        </w:tc>
        <w:tc>
          <w:tcPr>
            <w:tcW w:w="4786" w:type="dxa"/>
          </w:tcPr>
          <w:p w:rsidR="00FA4B92" w:rsidRPr="00E41E00" w:rsidRDefault="00FA4B92" w:rsidP="00FA4B92">
            <w:pPr>
              <w:pStyle w:val="Frspaiere"/>
              <w:rPr>
                <w:rFonts w:ascii="Times New Roman" w:hAnsi="Times New Roman" w:cs="Times New Roman"/>
                <w:b/>
                <w:color w:val="C00000"/>
                <w:sz w:val="24"/>
                <w:szCs w:val="24"/>
                <w:lang w:val="ro-RO"/>
              </w:rPr>
            </w:pPr>
            <w:r w:rsidRPr="00E41E00">
              <w:rPr>
                <w:rFonts w:ascii="Times New Roman" w:hAnsi="Times New Roman" w:cs="Times New Roman"/>
                <w:b/>
                <w:color w:val="C00000"/>
                <w:sz w:val="24"/>
                <w:szCs w:val="24"/>
                <w:lang w:val="ro-RO"/>
              </w:rPr>
              <w:t>Puncte slabe</w:t>
            </w:r>
          </w:p>
          <w:p w:rsidR="00FA4B92" w:rsidRPr="00E41E00" w:rsidRDefault="00FA4B92" w:rsidP="00FA4B92">
            <w:pPr>
              <w:pStyle w:val="Frspaiere"/>
              <w:rPr>
                <w:rFonts w:ascii="Times New Roman" w:hAnsi="Times New Roman" w:cs="Times New Roman"/>
                <w:color w:val="auto"/>
                <w:sz w:val="24"/>
                <w:szCs w:val="24"/>
                <w:lang w:val="ro-RO"/>
              </w:rPr>
            </w:pPr>
            <w:r w:rsidRPr="00E41E00">
              <w:rPr>
                <w:rFonts w:ascii="Times New Roman" w:hAnsi="Times New Roman" w:cs="Times New Roman"/>
                <w:color w:val="auto"/>
                <w:sz w:val="24"/>
                <w:szCs w:val="24"/>
                <w:lang w:val="ro-RO"/>
              </w:rPr>
              <w:t xml:space="preserve">Necesită reparația a 3 pavilioane și construcția a 2 pavelioane.                        </w:t>
            </w:r>
          </w:p>
          <w:p w:rsidR="00E41E00" w:rsidRDefault="00FA4B92" w:rsidP="00FA4B92">
            <w:pPr>
              <w:pStyle w:val="Frspaiere"/>
              <w:rPr>
                <w:rFonts w:ascii="Times New Roman" w:hAnsi="Times New Roman" w:cs="Times New Roman"/>
                <w:color w:val="auto"/>
                <w:sz w:val="24"/>
                <w:szCs w:val="24"/>
                <w:lang w:val="ro-RO"/>
              </w:rPr>
            </w:pPr>
            <w:r w:rsidRPr="00E41E00">
              <w:rPr>
                <w:rFonts w:ascii="Times New Roman" w:hAnsi="Times New Roman" w:cs="Times New Roman"/>
                <w:color w:val="auto"/>
                <w:sz w:val="24"/>
                <w:szCs w:val="24"/>
                <w:lang w:val="ro-RO"/>
              </w:rPr>
              <w:t xml:space="preserve">Este necesară dotarea grupelor și sălii de muzică cu inventar de joacă, sportiv, muzical.                              Lipsa sălii de sport. Schimbarea gardului grădininitei. (parțial)          </w:t>
            </w:r>
          </w:p>
          <w:p w:rsidR="00FA4B92" w:rsidRPr="00E41E00" w:rsidRDefault="00FA4B92" w:rsidP="00FA4B92">
            <w:pPr>
              <w:pStyle w:val="Frspaiere"/>
              <w:rPr>
                <w:rFonts w:ascii="Times New Roman" w:hAnsi="Times New Roman" w:cs="Times New Roman"/>
                <w:color w:val="auto"/>
                <w:sz w:val="24"/>
                <w:szCs w:val="24"/>
                <w:lang w:val="ro-RO"/>
              </w:rPr>
            </w:pPr>
            <w:r w:rsidRPr="00E41E00">
              <w:rPr>
                <w:rFonts w:ascii="Times New Roman" w:hAnsi="Times New Roman" w:cs="Times New Roman"/>
                <w:color w:val="auto"/>
                <w:sz w:val="24"/>
                <w:szCs w:val="24"/>
                <w:lang w:val="ro-RO"/>
              </w:rPr>
              <w:t>Reparația capitală a fasadei instituției</w:t>
            </w:r>
          </w:p>
          <w:p w:rsidR="00FA4B92" w:rsidRPr="00E41E00" w:rsidRDefault="00FA4B92" w:rsidP="00FA4B92">
            <w:pPr>
              <w:rPr>
                <w:rFonts w:ascii="Times New Roman" w:hAnsi="Times New Roman" w:cs="Times New Roman"/>
                <w:sz w:val="24"/>
                <w:szCs w:val="24"/>
              </w:rPr>
            </w:pPr>
          </w:p>
        </w:tc>
      </w:tr>
      <w:tr w:rsidR="00FA4B92" w:rsidRPr="00E41E00" w:rsidTr="00FA4B92">
        <w:tc>
          <w:tcPr>
            <w:tcW w:w="4785" w:type="dxa"/>
          </w:tcPr>
          <w:p w:rsidR="00FA4B92" w:rsidRPr="00E41E00" w:rsidRDefault="00FA4B92" w:rsidP="00FA4B92">
            <w:pPr>
              <w:pStyle w:val="Frspaiere"/>
              <w:rPr>
                <w:rFonts w:ascii="Times New Roman" w:hAnsi="Times New Roman" w:cs="Times New Roman"/>
                <w:sz w:val="24"/>
                <w:szCs w:val="24"/>
              </w:rPr>
            </w:pPr>
            <w:r w:rsidRPr="00E41E00">
              <w:rPr>
                <w:rFonts w:ascii="Times New Roman" w:hAnsi="Times New Roman" w:cs="Times New Roman"/>
                <w:sz w:val="24"/>
                <w:szCs w:val="24"/>
                <w:lang w:val="ro-RO"/>
              </w:rPr>
              <w:t xml:space="preserve">          </w:t>
            </w:r>
            <w:r w:rsidRPr="00E41E00">
              <w:rPr>
                <w:rFonts w:ascii="Times New Roman" w:hAnsi="Times New Roman" w:cs="Times New Roman"/>
                <w:b/>
                <w:color w:val="C00000"/>
                <w:sz w:val="24"/>
                <w:szCs w:val="24"/>
                <w:lang w:val="ro-RO"/>
              </w:rPr>
              <w:t>Oportunități</w:t>
            </w:r>
            <w:r w:rsidRPr="00E41E00">
              <w:rPr>
                <w:rFonts w:ascii="Times New Roman" w:hAnsi="Times New Roman" w:cs="Times New Roman"/>
                <w:b/>
                <w:sz w:val="24"/>
                <w:szCs w:val="24"/>
                <w:lang w:val="ro-RO"/>
              </w:rPr>
              <w:br/>
            </w:r>
            <w:r w:rsidRPr="00E41E00">
              <w:rPr>
                <w:rFonts w:ascii="Times New Roman" w:hAnsi="Times New Roman" w:cs="Times New Roman"/>
                <w:sz w:val="24"/>
                <w:szCs w:val="24"/>
                <w:lang w:val="ro-RO"/>
              </w:rPr>
              <w:t>Cadrelor didactice , Familiilor le sunt create condiții pentru consultarea permanentă a literaturei de specialitate, pentru copii, de informare. Formarea condițiilor pentru organizarea procesului educațional al copiilor ținînd cont de utilizarea materialelor didactice.                   Conectarea în rețea de Internet a calculatoarelor și a t</w:t>
            </w:r>
            <w:r w:rsidRPr="00E41E00">
              <w:rPr>
                <w:rFonts w:ascii="Times New Roman" w:hAnsi="Times New Roman" w:cs="Times New Roman"/>
                <w:sz w:val="24"/>
                <w:szCs w:val="24"/>
              </w:rPr>
              <w:t>ehnicelor audiovizuale</w:t>
            </w:r>
            <w:r w:rsidRPr="00E41E00">
              <w:rPr>
                <w:rFonts w:ascii="Times New Roman" w:hAnsi="Times New Roman" w:cs="Times New Roman"/>
                <w:sz w:val="24"/>
                <w:szCs w:val="24"/>
                <w:lang w:val="ro-RO"/>
              </w:rPr>
              <w:t xml:space="preserve"> a grupelor din instituție. Reamenajarea și majorarea spațiului Centrului Metodic.</w:t>
            </w:r>
          </w:p>
        </w:tc>
        <w:tc>
          <w:tcPr>
            <w:tcW w:w="4786" w:type="dxa"/>
          </w:tcPr>
          <w:p w:rsidR="00FA4B92" w:rsidRPr="00E41E00" w:rsidRDefault="00FA4B92" w:rsidP="00FA4B92">
            <w:pPr>
              <w:pStyle w:val="Frspaiere"/>
              <w:rPr>
                <w:rFonts w:ascii="Times New Roman" w:hAnsi="Times New Roman" w:cs="Times New Roman"/>
                <w:sz w:val="24"/>
                <w:szCs w:val="24"/>
              </w:rPr>
            </w:pPr>
            <w:r w:rsidRPr="00E41E00">
              <w:rPr>
                <w:rFonts w:ascii="Times New Roman" w:hAnsi="Times New Roman" w:cs="Times New Roman"/>
                <w:b/>
                <w:sz w:val="24"/>
                <w:szCs w:val="24"/>
                <w:lang w:val="ro-RO"/>
              </w:rPr>
              <w:t xml:space="preserve">             </w:t>
            </w:r>
            <w:r w:rsidRPr="00E41E00">
              <w:rPr>
                <w:rFonts w:ascii="Times New Roman" w:hAnsi="Times New Roman" w:cs="Times New Roman"/>
                <w:b/>
                <w:color w:val="C00000"/>
                <w:sz w:val="24"/>
                <w:szCs w:val="24"/>
                <w:lang w:val="ro-RO"/>
              </w:rPr>
              <w:t>Amenințări</w:t>
            </w:r>
            <w:r w:rsidRPr="00E41E00">
              <w:rPr>
                <w:rFonts w:ascii="Times New Roman" w:hAnsi="Times New Roman" w:cs="Times New Roman"/>
                <w:sz w:val="24"/>
                <w:szCs w:val="24"/>
                <w:lang w:val="ro-RO"/>
              </w:rPr>
              <w:br/>
              <w:t>Asigurarea necorespunzătoare a resurselor materiale și financiare existente.      Scăderea interesului părințelor privind  perspectivele dezvoltării IET. Timpul insuficient acordat de famililie nevoilor copiilor. Imposibilitatea desfășurării activităților , care necesită srijin financiar din partea părinților.                                 Lipsa sălii de sport amenință dezvoltarea fizică a copiilor.</w:t>
            </w:r>
          </w:p>
          <w:p w:rsidR="00FA4B92" w:rsidRPr="00E41E00" w:rsidRDefault="00FA4B92" w:rsidP="00FA4B92">
            <w:pPr>
              <w:pStyle w:val="Frspaiere"/>
              <w:rPr>
                <w:rFonts w:ascii="Times New Roman" w:hAnsi="Times New Roman" w:cs="Times New Roman"/>
                <w:sz w:val="24"/>
                <w:szCs w:val="24"/>
              </w:rPr>
            </w:pPr>
          </w:p>
        </w:tc>
      </w:tr>
    </w:tbl>
    <w:p w:rsidR="00DB45E4" w:rsidRPr="00E41E00" w:rsidRDefault="00DB45E4">
      <w:pPr>
        <w:rPr>
          <w:rFonts w:ascii="Times New Roman" w:hAnsi="Times New Roman" w:cs="Times New Roman"/>
          <w:sz w:val="24"/>
          <w:szCs w:val="24"/>
        </w:rPr>
      </w:pPr>
    </w:p>
    <w:p w:rsidR="00DB45E4" w:rsidRDefault="00DB45E4" w:rsidP="00FA4B92">
      <w:pPr>
        <w:pStyle w:val="Frspaiere"/>
      </w:pPr>
    </w:p>
    <w:p w:rsidR="00F644EB" w:rsidRDefault="00F644EB" w:rsidP="00FA4B92">
      <w:pPr>
        <w:pStyle w:val="Frspaiere"/>
      </w:pPr>
    </w:p>
    <w:p w:rsidR="00F644EB" w:rsidRDefault="00F644EB" w:rsidP="00FA4B92">
      <w:pPr>
        <w:pStyle w:val="Frspaiere"/>
      </w:pPr>
    </w:p>
    <w:p w:rsidR="00F644EB" w:rsidRDefault="00F644EB" w:rsidP="00FA4B92">
      <w:pPr>
        <w:pStyle w:val="Frspaiere"/>
      </w:pPr>
    </w:p>
    <w:p w:rsidR="00F644EB" w:rsidRDefault="00F644EB" w:rsidP="00FA4B92">
      <w:pPr>
        <w:pStyle w:val="Frspaiere"/>
      </w:pPr>
    </w:p>
    <w:p w:rsidR="00F644EB" w:rsidRDefault="00F644EB" w:rsidP="00FA4B92">
      <w:pPr>
        <w:pStyle w:val="Frspaiere"/>
      </w:pPr>
    </w:p>
    <w:p w:rsidR="00F644EB" w:rsidRPr="00E41E00" w:rsidRDefault="00F644EB" w:rsidP="00FA4B92">
      <w:pPr>
        <w:pStyle w:val="Frspaiere"/>
        <w:rPr>
          <w:rFonts w:ascii="Times New Roman" w:hAnsi="Times New Roman" w:cs="Times New Roman"/>
        </w:rPr>
      </w:pPr>
    </w:p>
    <w:p w:rsidR="00F644EB" w:rsidRPr="00E41E00" w:rsidRDefault="00F644EB" w:rsidP="00FA4B92">
      <w:pPr>
        <w:pStyle w:val="Frspaiere"/>
        <w:rPr>
          <w:rFonts w:ascii="Times New Roman" w:hAnsi="Times New Roman" w:cs="Times New Roman"/>
        </w:rPr>
      </w:pPr>
    </w:p>
    <w:p w:rsidR="00F644EB" w:rsidRPr="00E41E00" w:rsidRDefault="00F644EB" w:rsidP="00FA4B92">
      <w:pPr>
        <w:pStyle w:val="Frspaiere"/>
        <w:rPr>
          <w:rFonts w:ascii="Times New Roman" w:hAnsi="Times New Roman" w:cs="Times New Roman"/>
          <w:sz w:val="24"/>
          <w:szCs w:val="24"/>
        </w:rPr>
      </w:pPr>
    </w:p>
    <w:p w:rsidR="00FA4B92" w:rsidRPr="00E41E00" w:rsidRDefault="00FA4B92" w:rsidP="00FA4B92">
      <w:pPr>
        <w:jc w:val="center"/>
        <w:rPr>
          <w:rFonts w:ascii="Times New Roman" w:hAnsi="Times New Roman" w:cs="Times New Roman"/>
          <w:b/>
          <w:color w:val="C00000"/>
          <w:sz w:val="24"/>
          <w:szCs w:val="24"/>
          <w:lang w:val="ro-RO"/>
        </w:rPr>
      </w:pPr>
      <w:r w:rsidRPr="00E41E00">
        <w:rPr>
          <w:rFonts w:ascii="Times New Roman" w:hAnsi="Times New Roman" w:cs="Times New Roman"/>
          <w:b/>
          <w:color w:val="C00000"/>
          <w:sz w:val="24"/>
          <w:szCs w:val="24"/>
          <w:lang w:val="ro-RO"/>
        </w:rPr>
        <w:t xml:space="preserve">Procesul  instructiv </w:t>
      </w:r>
      <w:r w:rsidR="00F644EB" w:rsidRPr="00E41E00">
        <w:rPr>
          <w:rFonts w:ascii="Times New Roman" w:hAnsi="Times New Roman" w:cs="Times New Roman"/>
          <w:b/>
          <w:color w:val="C00000"/>
          <w:sz w:val="24"/>
          <w:szCs w:val="24"/>
          <w:lang w:val="ro-RO"/>
        </w:rPr>
        <w:t>–</w:t>
      </w:r>
      <w:r w:rsidRPr="00E41E00">
        <w:rPr>
          <w:rFonts w:ascii="Times New Roman" w:hAnsi="Times New Roman" w:cs="Times New Roman"/>
          <w:b/>
          <w:color w:val="C00000"/>
          <w:sz w:val="24"/>
          <w:szCs w:val="24"/>
          <w:lang w:val="ro-RO"/>
        </w:rPr>
        <w:t xml:space="preserve"> educativ</w:t>
      </w:r>
    </w:p>
    <w:p w:rsidR="00F644EB" w:rsidRPr="00E41E00" w:rsidRDefault="00F644EB" w:rsidP="00FA4B92">
      <w:pPr>
        <w:jc w:val="center"/>
        <w:rPr>
          <w:rFonts w:ascii="Times New Roman" w:hAnsi="Times New Roman" w:cs="Times New Roman"/>
          <w:b/>
          <w:color w:val="C00000"/>
          <w:sz w:val="24"/>
          <w:szCs w:val="24"/>
          <w:lang w:val="ro-RO"/>
        </w:rPr>
      </w:pPr>
    </w:p>
    <w:tbl>
      <w:tblPr>
        <w:tblStyle w:val="GrilTabel"/>
        <w:tblW w:w="0" w:type="auto"/>
        <w:tblLook w:val="04A0"/>
      </w:tblPr>
      <w:tblGrid>
        <w:gridCol w:w="4785"/>
        <w:gridCol w:w="4786"/>
      </w:tblGrid>
      <w:tr w:rsidR="00FA4B92" w:rsidRPr="00E41E00" w:rsidTr="00FA4B92">
        <w:tc>
          <w:tcPr>
            <w:tcW w:w="4785" w:type="dxa"/>
          </w:tcPr>
          <w:p w:rsidR="00FA4B92" w:rsidRPr="00E41E00" w:rsidRDefault="00CD5978" w:rsidP="00CD5978">
            <w:pPr>
              <w:pStyle w:val="Frspaiere"/>
              <w:rPr>
                <w:rFonts w:ascii="Times New Roman" w:hAnsi="Times New Roman" w:cs="Times New Roman"/>
                <w:sz w:val="24"/>
                <w:szCs w:val="24"/>
                <w:lang w:val="ro-RO"/>
              </w:rPr>
            </w:pPr>
            <w:r w:rsidRPr="00E41E00">
              <w:rPr>
                <w:rFonts w:ascii="Times New Roman" w:hAnsi="Times New Roman" w:cs="Times New Roman"/>
                <w:b/>
                <w:color w:val="C00000"/>
                <w:sz w:val="24"/>
                <w:szCs w:val="24"/>
                <w:lang w:val="ro-RO"/>
              </w:rPr>
              <w:t xml:space="preserve">                           </w:t>
            </w:r>
            <w:r w:rsidR="00FA4B92" w:rsidRPr="00E41E00">
              <w:rPr>
                <w:rFonts w:ascii="Times New Roman" w:hAnsi="Times New Roman" w:cs="Times New Roman"/>
                <w:b/>
                <w:color w:val="C00000"/>
                <w:sz w:val="24"/>
                <w:szCs w:val="24"/>
                <w:lang w:val="ro-RO"/>
              </w:rPr>
              <w:t>Puncte tari</w:t>
            </w:r>
            <w:r w:rsidR="00FA4B92" w:rsidRPr="00E41E00">
              <w:rPr>
                <w:rFonts w:ascii="Times New Roman" w:hAnsi="Times New Roman" w:cs="Times New Roman"/>
                <w:b/>
                <w:sz w:val="24"/>
                <w:szCs w:val="24"/>
                <w:lang w:val="ro-RO"/>
              </w:rPr>
              <w:br/>
            </w:r>
            <w:r w:rsidR="00FA4B92" w:rsidRPr="00E41E00">
              <w:rPr>
                <w:rFonts w:ascii="Times New Roman" w:hAnsi="Times New Roman" w:cs="Times New Roman"/>
                <w:sz w:val="24"/>
                <w:szCs w:val="24"/>
                <w:lang w:val="ro-RO"/>
              </w:rPr>
              <w:t xml:space="preserve">Organizarea unei educații centrate  pe copil, satisfacerea interesului, nevoilor și necesităților copiilor de cunoaștere, mișcarea și explorarea cu utilizarea metodelor interactive de predare .                     Organizarea procesului educațional în baza documentelor de politica </w:t>
            </w:r>
            <w:r w:rsidR="00FA4B92" w:rsidRPr="00E41E00">
              <w:rPr>
                <w:rFonts w:ascii="Times New Roman" w:hAnsi="Times New Roman" w:cs="Times New Roman"/>
                <w:color w:val="000000" w:themeColor="text1"/>
                <w:sz w:val="24"/>
                <w:szCs w:val="24"/>
                <w:lang w:val="ro-RO"/>
              </w:rPr>
              <w:t>educaţională.</w:t>
            </w:r>
            <w:r w:rsidR="00FA4B92" w:rsidRPr="00E41E00">
              <w:rPr>
                <w:rFonts w:ascii="Times New Roman" w:hAnsi="Times New Roman" w:cs="Times New Roman"/>
                <w:sz w:val="24"/>
                <w:szCs w:val="24"/>
                <w:lang w:val="ro-RO"/>
              </w:rPr>
              <w:t xml:space="preserve"> Evaluarea copiilor în baza Metodologiei de monitorizare si evaluare a dezvoltarii copilului de 1,5 - 7 ani baza SÎDC de 0-7 ani. Monitorizarea pregătirii copiilor către școală în baza IMPCȘ și desfășurarea activității didactice. </w:t>
            </w:r>
          </w:p>
        </w:tc>
        <w:tc>
          <w:tcPr>
            <w:tcW w:w="4786" w:type="dxa"/>
          </w:tcPr>
          <w:p w:rsidR="00FA4B92" w:rsidRPr="00E41E00" w:rsidRDefault="00CD5978" w:rsidP="00CD5978">
            <w:pPr>
              <w:pStyle w:val="Frspaiere"/>
              <w:rPr>
                <w:rFonts w:ascii="Times New Roman" w:hAnsi="Times New Roman" w:cs="Times New Roman"/>
                <w:b/>
                <w:color w:val="C00000"/>
                <w:sz w:val="24"/>
                <w:szCs w:val="24"/>
                <w:lang w:val="ro-RO"/>
              </w:rPr>
            </w:pPr>
            <w:r w:rsidRPr="00E41E00">
              <w:rPr>
                <w:rFonts w:ascii="Times New Roman" w:hAnsi="Times New Roman" w:cs="Times New Roman"/>
                <w:b/>
                <w:color w:val="C00000"/>
                <w:sz w:val="24"/>
                <w:szCs w:val="24"/>
                <w:lang w:val="ro-RO"/>
              </w:rPr>
              <w:t xml:space="preserve">                           </w:t>
            </w:r>
            <w:r w:rsidR="00FA4B92" w:rsidRPr="00E41E00">
              <w:rPr>
                <w:rFonts w:ascii="Times New Roman" w:hAnsi="Times New Roman" w:cs="Times New Roman"/>
                <w:b/>
                <w:color w:val="C00000"/>
                <w:sz w:val="24"/>
                <w:szCs w:val="24"/>
                <w:lang w:val="ro-RO"/>
              </w:rPr>
              <w:t>Puncte slabe</w:t>
            </w:r>
          </w:p>
          <w:p w:rsidR="00FA4B92" w:rsidRPr="00E41E00" w:rsidRDefault="00FA4B92" w:rsidP="00CD5978">
            <w:pPr>
              <w:pStyle w:val="Frspaiere"/>
              <w:rPr>
                <w:rFonts w:ascii="Times New Roman" w:hAnsi="Times New Roman" w:cs="Times New Roman"/>
                <w:sz w:val="24"/>
                <w:szCs w:val="24"/>
                <w:lang w:val="ro-RO"/>
              </w:rPr>
            </w:pPr>
            <w:r w:rsidRPr="00E41E00">
              <w:rPr>
                <w:rFonts w:ascii="Times New Roman" w:hAnsi="Times New Roman" w:cs="Times New Roman"/>
                <w:sz w:val="24"/>
                <w:szCs w:val="24"/>
                <w:lang w:val="ro-RO"/>
              </w:rPr>
              <w:t>Lipsa materialelor, planșe respectiv numărului de copii. Calculatoare insuficiente pentru fiecare grupă de vârstă.        Lipsa conexsiunii la internet prin grupe.                      Formarea dificilă a cadrelor didactice pentru lucru cu copii cu CES .</w:t>
            </w:r>
          </w:p>
          <w:p w:rsidR="00FA4B92" w:rsidRPr="00E41E00" w:rsidRDefault="00FA4B92" w:rsidP="00CD5978">
            <w:pPr>
              <w:pStyle w:val="Frspaiere"/>
              <w:rPr>
                <w:rFonts w:ascii="Times New Roman" w:hAnsi="Times New Roman" w:cs="Times New Roman"/>
                <w:sz w:val="24"/>
                <w:szCs w:val="24"/>
                <w:lang w:val="ro-RO"/>
              </w:rPr>
            </w:pPr>
          </w:p>
        </w:tc>
      </w:tr>
      <w:tr w:rsidR="00FA4B92" w:rsidRPr="00E41E00" w:rsidTr="00FA4B92">
        <w:tc>
          <w:tcPr>
            <w:tcW w:w="4785" w:type="dxa"/>
          </w:tcPr>
          <w:p w:rsidR="00FA4B92" w:rsidRPr="00E41E00" w:rsidRDefault="00CD5978" w:rsidP="00CD5978">
            <w:pPr>
              <w:pStyle w:val="Frspaiere"/>
              <w:rPr>
                <w:rFonts w:ascii="Times New Roman" w:hAnsi="Times New Roman" w:cs="Times New Roman"/>
                <w:sz w:val="24"/>
                <w:szCs w:val="24"/>
                <w:lang w:val="ro-RO"/>
              </w:rPr>
            </w:pPr>
            <w:r w:rsidRPr="00E41E00">
              <w:rPr>
                <w:rFonts w:ascii="Times New Roman" w:hAnsi="Times New Roman" w:cs="Times New Roman"/>
                <w:b/>
                <w:color w:val="C00000"/>
                <w:sz w:val="24"/>
                <w:szCs w:val="24"/>
                <w:lang w:val="ro-RO"/>
              </w:rPr>
              <w:t xml:space="preserve">                           </w:t>
            </w:r>
            <w:r w:rsidR="00FA4B92" w:rsidRPr="00E41E00">
              <w:rPr>
                <w:rFonts w:ascii="Times New Roman" w:hAnsi="Times New Roman" w:cs="Times New Roman"/>
                <w:b/>
                <w:color w:val="C00000"/>
                <w:sz w:val="24"/>
                <w:szCs w:val="24"/>
                <w:lang w:val="ro-RO"/>
              </w:rPr>
              <w:t>Oportunități</w:t>
            </w:r>
            <w:r w:rsidR="00FA4B92" w:rsidRPr="00E41E00">
              <w:rPr>
                <w:rFonts w:ascii="Times New Roman" w:hAnsi="Times New Roman" w:cs="Times New Roman"/>
                <w:b/>
                <w:sz w:val="24"/>
                <w:szCs w:val="24"/>
                <w:lang w:val="ro-RO"/>
              </w:rPr>
              <w:br/>
            </w:r>
            <w:r w:rsidR="00FA4B92" w:rsidRPr="00E41E00">
              <w:rPr>
                <w:rFonts w:ascii="Times New Roman" w:hAnsi="Times New Roman" w:cs="Times New Roman"/>
                <w:sz w:val="24"/>
                <w:szCs w:val="24"/>
                <w:lang w:val="ro-RO"/>
              </w:rPr>
              <w:t>Cadrele didactice  cunosc necesitățile individuale ale copiilor. Creșterea motivației și al interesului copiilor. Mediul fizic și psihologic adaptat la necesitățile  și interesele copiilor. Prezența literaturii de sprijin în domeniul educației timpurii. Informarea și implicarea părinților în luarea deciziilor. Părinții devin mai toleranți.</w:t>
            </w:r>
          </w:p>
        </w:tc>
        <w:tc>
          <w:tcPr>
            <w:tcW w:w="4786" w:type="dxa"/>
          </w:tcPr>
          <w:p w:rsidR="00FA4B92" w:rsidRPr="00E41E00" w:rsidRDefault="00CD5978" w:rsidP="00CD5978">
            <w:pPr>
              <w:pStyle w:val="Frspaiere"/>
              <w:rPr>
                <w:rFonts w:ascii="Times New Roman" w:hAnsi="Times New Roman" w:cs="Times New Roman"/>
                <w:sz w:val="24"/>
                <w:szCs w:val="24"/>
                <w:lang w:val="ro-RO"/>
              </w:rPr>
            </w:pPr>
            <w:r w:rsidRPr="00E41E00">
              <w:rPr>
                <w:rFonts w:ascii="Times New Roman" w:hAnsi="Times New Roman" w:cs="Times New Roman"/>
                <w:color w:val="C00000"/>
                <w:sz w:val="24"/>
                <w:szCs w:val="24"/>
                <w:lang w:val="ro-RO"/>
              </w:rPr>
              <w:t xml:space="preserve">                          </w:t>
            </w:r>
            <w:r w:rsidR="00FA4B92" w:rsidRPr="00E41E00">
              <w:rPr>
                <w:rFonts w:ascii="Times New Roman" w:hAnsi="Times New Roman" w:cs="Times New Roman"/>
                <w:b/>
                <w:color w:val="C00000"/>
                <w:sz w:val="24"/>
                <w:szCs w:val="24"/>
                <w:lang w:val="ro-RO"/>
              </w:rPr>
              <w:t>Amenințări</w:t>
            </w:r>
            <w:r w:rsidR="00FA4B92" w:rsidRPr="00E41E00">
              <w:rPr>
                <w:rFonts w:ascii="Times New Roman" w:hAnsi="Times New Roman" w:cs="Times New Roman"/>
                <w:b/>
                <w:color w:val="C00000"/>
                <w:sz w:val="24"/>
                <w:szCs w:val="24"/>
                <w:lang w:val="ro-RO"/>
              </w:rPr>
              <w:br/>
            </w:r>
            <w:r w:rsidR="00FA4B92" w:rsidRPr="00E41E00">
              <w:rPr>
                <w:rFonts w:ascii="Times New Roman" w:hAnsi="Times New Roman" w:cs="Times New Roman"/>
                <w:sz w:val="24"/>
                <w:szCs w:val="24"/>
                <w:lang w:val="ro-RO"/>
              </w:rPr>
              <w:br/>
              <w:t>Standardele profesionale nationale ale cadrului didactic pentru educatia timpurie în RM nu satisface așteptările educatorilor.                Ponderea  mare a copiilor în grădiniță .                        Timpul insuficient acodat de familiile la nevoile copiilor.</w:t>
            </w:r>
            <w:r w:rsidR="00FA4B92" w:rsidRPr="00E41E00">
              <w:rPr>
                <w:rFonts w:ascii="Times New Roman" w:hAnsi="Times New Roman" w:cs="Times New Roman"/>
                <w:sz w:val="24"/>
                <w:szCs w:val="24"/>
                <w:lang w:val="ro-RO"/>
              </w:rPr>
              <w:br/>
            </w:r>
          </w:p>
        </w:tc>
      </w:tr>
    </w:tbl>
    <w:p w:rsidR="00CD5978" w:rsidRPr="00E41E00" w:rsidRDefault="00CD5978" w:rsidP="00CD5978">
      <w:pPr>
        <w:pStyle w:val="Frspaiere"/>
        <w:rPr>
          <w:rFonts w:ascii="Times New Roman" w:hAnsi="Times New Roman" w:cs="Times New Roman"/>
          <w:sz w:val="24"/>
          <w:szCs w:val="24"/>
          <w:lang w:val="ro-RO"/>
        </w:rPr>
      </w:pPr>
    </w:p>
    <w:p w:rsidR="00F644EB" w:rsidRPr="00E41E00" w:rsidRDefault="00F644EB" w:rsidP="00CD5978">
      <w:pPr>
        <w:jc w:val="center"/>
        <w:rPr>
          <w:rFonts w:ascii="Times New Roman" w:hAnsi="Times New Roman" w:cs="Times New Roman"/>
          <w:b/>
          <w:color w:val="C00000"/>
          <w:sz w:val="24"/>
          <w:szCs w:val="24"/>
          <w:lang w:val="ro-RO"/>
        </w:rPr>
      </w:pPr>
    </w:p>
    <w:p w:rsidR="00F644EB" w:rsidRPr="00E41E00" w:rsidRDefault="00F644EB" w:rsidP="00CD5978">
      <w:pPr>
        <w:jc w:val="center"/>
        <w:rPr>
          <w:rFonts w:ascii="Times New Roman" w:hAnsi="Times New Roman" w:cs="Times New Roman"/>
          <w:b/>
          <w:color w:val="C00000"/>
          <w:sz w:val="24"/>
          <w:szCs w:val="24"/>
          <w:lang w:val="ro-RO"/>
        </w:rPr>
      </w:pPr>
    </w:p>
    <w:p w:rsidR="00CD5978" w:rsidRPr="00E41E00" w:rsidRDefault="00CD5978" w:rsidP="00CD5978">
      <w:pPr>
        <w:jc w:val="center"/>
        <w:rPr>
          <w:rFonts w:ascii="Times New Roman" w:hAnsi="Times New Roman" w:cs="Times New Roman"/>
          <w:b/>
          <w:color w:val="C00000"/>
          <w:sz w:val="24"/>
          <w:szCs w:val="24"/>
          <w:lang w:val="ro-RO"/>
        </w:rPr>
      </w:pPr>
      <w:r w:rsidRPr="00E41E00">
        <w:rPr>
          <w:rFonts w:ascii="Times New Roman" w:hAnsi="Times New Roman" w:cs="Times New Roman"/>
          <w:b/>
          <w:color w:val="C00000"/>
          <w:sz w:val="24"/>
          <w:szCs w:val="24"/>
          <w:lang w:val="ro-RO"/>
        </w:rPr>
        <w:t>Resurse umane , realizarea standardelor profesionale naționale pentru cadrele didactice</w:t>
      </w:r>
    </w:p>
    <w:p w:rsidR="00F644EB" w:rsidRPr="00E41E00" w:rsidRDefault="00F644EB" w:rsidP="00CD5978">
      <w:pPr>
        <w:jc w:val="center"/>
        <w:rPr>
          <w:rFonts w:ascii="Times New Roman" w:hAnsi="Times New Roman" w:cs="Times New Roman"/>
          <w:color w:val="C00000"/>
          <w:sz w:val="24"/>
          <w:szCs w:val="24"/>
          <w:lang w:val="ro-RO"/>
        </w:rPr>
      </w:pPr>
    </w:p>
    <w:tbl>
      <w:tblPr>
        <w:tblStyle w:val="GrilTabel"/>
        <w:tblW w:w="0" w:type="auto"/>
        <w:tblLook w:val="04A0"/>
      </w:tblPr>
      <w:tblGrid>
        <w:gridCol w:w="4785"/>
        <w:gridCol w:w="4786"/>
      </w:tblGrid>
      <w:tr w:rsidR="00CD5978" w:rsidRPr="00E41E00" w:rsidTr="00CD5978">
        <w:tc>
          <w:tcPr>
            <w:tcW w:w="4785" w:type="dxa"/>
          </w:tcPr>
          <w:p w:rsidR="00E41E00" w:rsidRPr="00E41E00" w:rsidRDefault="00CD5978" w:rsidP="00CD5978">
            <w:pPr>
              <w:pStyle w:val="Frspaiere"/>
              <w:rPr>
                <w:rFonts w:ascii="Times New Roman" w:hAnsi="Times New Roman" w:cs="Times New Roman"/>
                <w:sz w:val="24"/>
                <w:szCs w:val="24"/>
                <w:lang w:val="ro-RO"/>
              </w:rPr>
            </w:pPr>
            <w:r w:rsidRPr="00E41E00">
              <w:rPr>
                <w:rFonts w:ascii="Times New Roman" w:hAnsi="Times New Roman" w:cs="Times New Roman"/>
                <w:b/>
                <w:color w:val="C00000"/>
                <w:sz w:val="24"/>
                <w:szCs w:val="24"/>
                <w:lang w:val="ro-RO"/>
              </w:rPr>
              <w:t>Puncte tari</w:t>
            </w:r>
            <w:r w:rsidRPr="00E41E00">
              <w:rPr>
                <w:rFonts w:ascii="Times New Roman" w:hAnsi="Times New Roman" w:cs="Times New Roman"/>
                <w:b/>
                <w:color w:val="C00000"/>
                <w:sz w:val="24"/>
                <w:szCs w:val="24"/>
                <w:lang w:val="ro-RO"/>
              </w:rPr>
              <w:br/>
            </w:r>
            <w:r w:rsidRPr="00E41E00">
              <w:rPr>
                <w:rFonts w:ascii="Times New Roman" w:hAnsi="Times New Roman" w:cs="Times New Roman"/>
                <w:sz w:val="24"/>
                <w:szCs w:val="24"/>
                <w:lang w:val="ro-RO"/>
              </w:rPr>
              <w:br/>
              <w:t xml:space="preserve">Stabilirea colectivului pedagogic. Un proces mare a cadrelor didactice cu grad didactic. Cadrele didactice cu o bună pregătire metodică și științifică, deschide spre schimbare. Evaluarea și autoevaluarea cadrelor didactice în baza SPNCD.                                </w:t>
            </w:r>
          </w:p>
          <w:p w:rsidR="00CD5978" w:rsidRPr="00E41E00" w:rsidRDefault="00CD5978" w:rsidP="00CD5978">
            <w:pPr>
              <w:pStyle w:val="Frspaiere"/>
              <w:rPr>
                <w:rFonts w:ascii="Times New Roman" w:hAnsi="Times New Roman" w:cs="Times New Roman"/>
                <w:sz w:val="24"/>
                <w:szCs w:val="24"/>
                <w:lang w:val="ro-RO"/>
              </w:rPr>
            </w:pPr>
            <w:r w:rsidRPr="00E41E00">
              <w:rPr>
                <w:rFonts w:ascii="Times New Roman" w:hAnsi="Times New Roman" w:cs="Times New Roman"/>
                <w:sz w:val="24"/>
                <w:szCs w:val="24"/>
                <w:lang w:val="ro-RO"/>
              </w:rPr>
              <w:t>Relații bune de colaborare cu familiile copiilor și instituțiile din raza urbană.          Majorarea spațiului în Centru metodic a creat condiții mai fovarabile de lucru cu cadrele didactice.</w:t>
            </w:r>
          </w:p>
          <w:p w:rsidR="00CD5978" w:rsidRPr="00E41E00" w:rsidRDefault="00CD5978" w:rsidP="00CD5978">
            <w:pPr>
              <w:pStyle w:val="Frspaiere"/>
              <w:rPr>
                <w:rFonts w:ascii="Times New Roman" w:hAnsi="Times New Roman" w:cs="Times New Roman"/>
                <w:sz w:val="24"/>
                <w:szCs w:val="24"/>
                <w:lang w:val="ro-RO"/>
              </w:rPr>
            </w:pPr>
          </w:p>
        </w:tc>
        <w:tc>
          <w:tcPr>
            <w:tcW w:w="4786" w:type="dxa"/>
          </w:tcPr>
          <w:p w:rsidR="00CD5978" w:rsidRDefault="00CD5978" w:rsidP="00CD5978">
            <w:pPr>
              <w:pStyle w:val="Frspaiere"/>
              <w:rPr>
                <w:rFonts w:ascii="Times New Roman" w:hAnsi="Times New Roman" w:cs="Times New Roman"/>
                <w:b/>
                <w:color w:val="C00000"/>
                <w:sz w:val="24"/>
                <w:szCs w:val="24"/>
                <w:lang w:val="ro-RO"/>
              </w:rPr>
            </w:pPr>
            <w:r w:rsidRPr="00E41E00">
              <w:rPr>
                <w:rFonts w:ascii="Times New Roman" w:hAnsi="Times New Roman" w:cs="Times New Roman"/>
                <w:b/>
                <w:color w:val="C00000"/>
                <w:sz w:val="24"/>
                <w:szCs w:val="24"/>
                <w:lang w:val="ro-RO"/>
              </w:rPr>
              <w:t>Puncte slabe</w:t>
            </w:r>
          </w:p>
          <w:p w:rsidR="00E41E00" w:rsidRPr="00E41E00" w:rsidRDefault="00E41E00" w:rsidP="00CD5978">
            <w:pPr>
              <w:pStyle w:val="Frspaiere"/>
              <w:rPr>
                <w:rFonts w:ascii="Times New Roman" w:hAnsi="Times New Roman" w:cs="Times New Roman"/>
                <w:b/>
                <w:color w:val="C00000"/>
                <w:sz w:val="24"/>
                <w:szCs w:val="24"/>
                <w:lang w:val="ro-RO"/>
              </w:rPr>
            </w:pPr>
          </w:p>
          <w:p w:rsidR="00CD5978" w:rsidRPr="00E41E00" w:rsidRDefault="00CD5978" w:rsidP="00CD5978">
            <w:pPr>
              <w:pStyle w:val="Frspaiere"/>
              <w:rPr>
                <w:rFonts w:ascii="Times New Roman" w:hAnsi="Times New Roman" w:cs="Times New Roman"/>
                <w:sz w:val="24"/>
                <w:szCs w:val="24"/>
                <w:lang w:val="ro-RO"/>
              </w:rPr>
            </w:pPr>
            <w:r w:rsidRPr="00E41E00">
              <w:rPr>
                <w:rFonts w:ascii="Times New Roman" w:hAnsi="Times New Roman" w:cs="Times New Roman"/>
                <w:sz w:val="24"/>
                <w:szCs w:val="24"/>
                <w:lang w:val="ro-RO"/>
              </w:rPr>
              <w:t>Lipsa dotării cu calculatoare a grupelor.                               Lipsa logopedului și a psihologu-lui  crează condiții nefavorabile la educația multelaterală a copiilor de vîrstă timpurie.                            Nedorința cadrelor didactice de a desfșura activitate de mentor din diferite motive;        Pregătirea insuficientă a personalului nondidactic și dificultăți în colaborare la nivel de grupe.                                      Lipsa complectării lucrătorilor de la blocul alimentar din motivul salariului foarte mic.</w:t>
            </w:r>
          </w:p>
          <w:p w:rsidR="00CD5978" w:rsidRPr="00E41E00" w:rsidRDefault="00CD5978" w:rsidP="00CD5978">
            <w:pPr>
              <w:pStyle w:val="Frspaiere"/>
              <w:rPr>
                <w:rFonts w:ascii="Times New Roman" w:hAnsi="Times New Roman" w:cs="Times New Roman"/>
                <w:sz w:val="24"/>
                <w:szCs w:val="24"/>
                <w:lang w:val="ro-RO"/>
              </w:rPr>
            </w:pPr>
          </w:p>
        </w:tc>
      </w:tr>
      <w:tr w:rsidR="00CD5978" w:rsidRPr="00E41E00" w:rsidTr="00CD5978">
        <w:tc>
          <w:tcPr>
            <w:tcW w:w="4785" w:type="dxa"/>
          </w:tcPr>
          <w:p w:rsidR="00CD5978" w:rsidRPr="00E41E00" w:rsidRDefault="00CD5978" w:rsidP="00CD5978">
            <w:pPr>
              <w:pStyle w:val="Frspaiere"/>
              <w:rPr>
                <w:rFonts w:ascii="Times New Roman" w:hAnsi="Times New Roman" w:cs="Times New Roman"/>
                <w:sz w:val="24"/>
                <w:szCs w:val="24"/>
                <w:lang w:val="ro-RO"/>
              </w:rPr>
            </w:pPr>
            <w:r w:rsidRPr="00E41E00">
              <w:rPr>
                <w:rFonts w:ascii="Times New Roman" w:hAnsi="Times New Roman" w:cs="Times New Roman"/>
                <w:b/>
                <w:color w:val="C00000"/>
                <w:sz w:val="24"/>
                <w:szCs w:val="24"/>
                <w:lang w:val="ro-RO"/>
              </w:rPr>
              <w:lastRenderedPageBreak/>
              <w:t>Oportunități</w:t>
            </w:r>
            <w:r w:rsidRPr="00E41E00">
              <w:rPr>
                <w:rFonts w:ascii="Times New Roman" w:hAnsi="Times New Roman" w:cs="Times New Roman"/>
                <w:color w:val="C00000"/>
                <w:sz w:val="24"/>
                <w:szCs w:val="24"/>
                <w:lang w:val="ro-RO"/>
              </w:rPr>
              <w:br/>
            </w:r>
            <w:r w:rsidRPr="00E41E00">
              <w:rPr>
                <w:rFonts w:ascii="Times New Roman" w:hAnsi="Times New Roman" w:cs="Times New Roman"/>
                <w:sz w:val="24"/>
                <w:szCs w:val="24"/>
                <w:lang w:val="ro-RO"/>
              </w:rPr>
              <w:br/>
              <w:t>Ridicarea calității muncii prestate. Organizarea și desfășurarea procesului educațional reeșind din interesele și necesitățile copiilor, a documentlor de politică educațională. Posibilități de (re)instruire a cadrelor didactice în contextul schimbării cerințelor educaționale din instituții de învățământ abilitate. Prezența în colectiv a cadrelor cu potențial profesional înalt.</w:t>
            </w:r>
          </w:p>
          <w:p w:rsidR="00CD5978" w:rsidRPr="00E41E00" w:rsidRDefault="00CD5978" w:rsidP="00CD5978">
            <w:pPr>
              <w:pStyle w:val="Frspaiere"/>
              <w:rPr>
                <w:rFonts w:ascii="Times New Roman" w:hAnsi="Times New Roman" w:cs="Times New Roman"/>
                <w:sz w:val="24"/>
                <w:szCs w:val="24"/>
                <w:lang w:val="ro-RO"/>
              </w:rPr>
            </w:pPr>
          </w:p>
        </w:tc>
        <w:tc>
          <w:tcPr>
            <w:tcW w:w="4786" w:type="dxa"/>
          </w:tcPr>
          <w:p w:rsidR="00CD5978" w:rsidRPr="00E41E00" w:rsidRDefault="00CD5978" w:rsidP="00CD5978">
            <w:pPr>
              <w:pStyle w:val="Frspaiere"/>
              <w:rPr>
                <w:rFonts w:ascii="Times New Roman" w:hAnsi="Times New Roman" w:cs="Times New Roman"/>
                <w:sz w:val="24"/>
                <w:szCs w:val="24"/>
                <w:lang w:val="ro-RO"/>
              </w:rPr>
            </w:pPr>
            <w:r w:rsidRPr="00E41E00">
              <w:rPr>
                <w:rFonts w:ascii="Times New Roman" w:hAnsi="Times New Roman" w:cs="Times New Roman"/>
                <w:b/>
                <w:color w:val="C00000"/>
                <w:sz w:val="24"/>
                <w:szCs w:val="24"/>
                <w:lang w:val="ro-RO"/>
              </w:rPr>
              <w:t xml:space="preserve">                 Amenințări</w:t>
            </w:r>
            <w:r w:rsidRPr="00E41E00">
              <w:rPr>
                <w:rFonts w:ascii="Times New Roman" w:hAnsi="Times New Roman" w:cs="Times New Roman"/>
                <w:color w:val="C00000"/>
                <w:sz w:val="24"/>
                <w:szCs w:val="24"/>
                <w:lang w:val="ro-RO"/>
              </w:rPr>
              <w:br/>
            </w:r>
            <w:r w:rsidRPr="00E41E00">
              <w:rPr>
                <w:rFonts w:ascii="Times New Roman" w:hAnsi="Times New Roman" w:cs="Times New Roman"/>
                <w:sz w:val="24"/>
                <w:szCs w:val="24"/>
                <w:lang w:val="ro-RO"/>
              </w:rPr>
              <w:br/>
              <w:t>Gradul de implicare al cadrelor didactice insuficient pentru lucru cu copii cu CES sau cu ADH. Scăderea motivației și interesului cadrelor didactice pentru activități profesionale datorită salariilor mici. Acces redus la informare, management defectuos al timpului; informarea insuficientă a comunicării referitor la activitatea instituției.</w:t>
            </w:r>
          </w:p>
          <w:p w:rsidR="00CD5978" w:rsidRPr="00E41E00" w:rsidRDefault="00CD5978" w:rsidP="00CD5978">
            <w:pPr>
              <w:pStyle w:val="Frspaiere"/>
              <w:rPr>
                <w:rFonts w:ascii="Times New Roman" w:hAnsi="Times New Roman" w:cs="Times New Roman"/>
                <w:sz w:val="24"/>
                <w:szCs w:val="24"/>
                <w:lang w:val="ro-RO"/>
              </w:rPr>
            </w:pPr>
          </w:p>
        </w:tc>
      </w:tr>
    </w:tbl>
    <w:p w:rsidR="00F644EB" w:rsidRPr="00E41E00" w:rsidRDefault="00F644EB" w:rsidP="006C54C6">
      <w:pPr>
        <w:spacing w:after="0"/>
        <w:rPr>
          <w:rFonts w:ascii="Times New Roman" w:eastAsia="Times New Roman" w:hAnsi="Times New Roman" w:cs="Times New Roman"/>
          <w:sz w:val="24"/>
          <w:szCs w:val="24"/>
        </w:rPr>
      </w:pPr>
    </w:p>
    <w:p w:rsidR="006C54C6" w:rsidRPr="00E41E00" w:rsidRDefault="006C54C6" w:rsidP="006C54C6">
      <w:pPr>
        <w:spacing w:after="0"/>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Tabel privind nivelul de realizare a standardelor </w:t>
      </w:r>
      <w:r w:rsidRPr="00E41E00">
        <w:rPr>
          <w:rFonts w:ascii="Times New Roman" w:eastAsia="Times New Roman" w:hAnsi="Times New Roman" w:cs="Times New Roman"/>
          <w:i/>
          <w:sz w:val="24"/>
          <w:szCs w:val="24"/>
        </w:rPr>
        <w:t xml:space="preserve">[se completeazà pentru Raporlul de activitate ce </w:t>
      </w:r>
      <w:proofErr w:type="gramStart"/>
      <w:r w:rsidRPr="00E41E00">
        <w:rPr>
          <w:rFonts w:ascii="Times New Roman" w:eastAsia="Times New Roman" w:hAnsi="Times New Roman" w:cs="Times New Roman"/>
          <w:i/>
          <w:sz w:val="24"/>
          <w:szCs w:val="24"/>
        </w:rPr>
        <w:t>urmează  a</w:t>
      </w:r>
      <w:proofErr w:type="gramEnd"/>
      <w:r w:rsidRPr="00E41E00">
        <w:rPr>
          <w:rFonts w:ascii="Times New Roman" w:eastAsia="Times New Roman" w:hAnsi="Times New Roman" w:cs="Times New Roman"/>
          <w:i/>
          <w:sz w:val="24"/>
          <w:szCs w:val="24"/>
        </w:rPr>
        <w:t xml:space="preserve"> fi prezentat la ANACEC, în vederea evaluării externe]: </w:t>
      </w:r>
    </w:p>
    <w:p w:rsidR="006C54C6" w:rsidRPr="00E41E00" w:rsidRDefault="006C54C6" w:rsidP="006C54C6">
      <w:pPr>
        <w:spacing w:after="0"/>
        <w:rPr>
          <w:rFonts w:ascii="Times New Roman" w:hAnsi="Times New Roman" w:cs="Times New Roman"/>
          <w:sz w:val="24"/>
          <w:szCs w:val="24"/>
        </w:rPr>
      </w:pPr>
      <w:r w:rsidRPr="00E41E00">
        <w:rPr>
          <w:rFonts w:ascii="Times New Roman" w:eastAsia="Times New Roman" w:hAnsi="Times New Roman" w:cs="Times New Roman"/>
          <w:i/>
          <w:sz w:val="24"/>
          <w:szCs w:val="24"/>
        </w:rPr>
        <w:t xml:space="preserve"> </w:t>
      </w:r>
    </w:p>
    <w:tbl>
      <w:tblPr>
        <w:tblStyle w:val="TableGrid"/>
        <w:tblW w:w="7654" w:type="dxa"/>
        <w:tblInd w:w="532" w:type="dxa"/>
        <w:tblLayout w:type="fixed"/>
        <w:tblCellMar>
          <w:left w:w="106" w:type="dxa"/>
          <w:right w:w="84" w:type="dxa"/>
        </w:tblCellMar>
        <w:tblLook w:val="04A0"/>
      </w:tblPr>
      <w:tblGrid>
        <w:gridCol w:w="1417"/>
        <w:gridCol w:w="1559"/>
        <w:gridCol w:w="2268"/>
        <w:gridCol w:w="2410"/>
      </w:tblGrid>
      <w:tr w:rsidR="008E7B52" w:rsidRPr="00E41E00" w:rsidTr="008E7B52">
        <w:trPr>
          <w:trHeight w:val="494"/>
        </w:trPr>
        <w:tc>
          <w:tcPr>
            <w:tcW w:w="1417" w:type="dxa"/>
            <w:vMerge w:val="restart"/>
            <w:tcBorders>
              <w:top w:val="single" w:sz="4" w:space="0" w:color="000000"/>
              <w:left w:val="single" w:sz="4" w:space="0" w:color="000000"/>
              <w:bottom w:val="single" w:sz="4" w:space="0" w:color="000000"/>
              <w:right w:val="single" w:sz="4" w:space="0" w:color="000000"/>
            </w:tcBorders>
          </w:tcPr>
          <w:p w:rsidR="008E7B52" w:rsidRPr="00E41E00" w:rsidRDefault="008E7B52" w:rsidP="00F644EB">
            <w:pPr>
              <w:pStyle w:val="Frspaiere"/>
              <w:rPr>
                <w:rFonts w:ascii="Times New Roman" w:hAnsi="Times New Roman" w:cs="Times New Roman"/>
                <w:sz w:val="24"/>
                <w:szCs w:val="24"/>
              </w:rPr>
            </w:pPr>
            <w:r w:rsidRPr="00E41E00">
              <w:rPr>
                <w:rFonts w:ascii="Times New Roman" w:hAnsi="Times New Roman" w:cs="Times New Roman"/>
                <w:sz w:val="24"/>
                <w:szCs w:val="24"/>
              </w:rPr>
              <w:t xml:space="preserve"> </w:t>
            </w:r>
          </w:p>
          <w:p w:rsidR="008E7B52" w:rsidRPr="00E41E00" w:rsidRDefault="008E7B52" w:rsidP="00F644EB">
            <w:pPr>
              <w:pStyle w:val="Frspaiere"/>
              <w:rPr>
                <w:rFonts w:ascii="Times New Roman" w:hAnsi="Times New Roman" w:cs="Times New Roman"/>
                <w:sz w:val="24"/>
                <w:szCs w:val="24"/>
              </w:rPr>
            </w:pPr>
            <w:r w:rsidRPr="00E41E00">
              <w:rPr>
                <w:rFonts w:ascii="Times New Roman" w:hAnsi="Times New Roman" w:cs="Times New Roman"/>
                <w:sz w:val="24"/>
                <w:szCs w:val="24"/>
              </w:rPr>
              <w:t xml:space="preserve">Standard de calitate </w:t>
            </w:r>
          </w:p>
        </w:tc>
        <w:tc>
          <w:tcPr>
            <w:tcW w:w="1559" w:type="dxa"/>
            <w:vMerge w:val="restart"/>
            <w:tcBorders>
              <w:top w:val="single" w:sz="4" w:space="0" w:color="000000"/>
              <w:left w:val="single" w:sz="4" w:space="0" w:color="000000"/>
              <w:bottom w:val="single" w:sz="4" w:space="0" w:color="000000"/>
              <w:right w:val="single" w:sz="4" w:space="0" w:color="000000"/>
            </w:tcBorders>
          </w:tcPr>
          <w:p w:rsidR="008E7B52" w:rsidRPr="00E41E00" w:rsidRDefault="008E7B52" w:rsidP="00F644EB">
            <w:pPr>
              <w:pStyle w:val="Frspaiere"/>
              <w:rPr>
                <w:rFonts w:ascii="Times New Roman" w:hAnsi="Times New Roman" w:cs="Times New Roman"/>
                <w:sz w:val="24"/>
                <w:szCs w:val="24"/>
              </w:rPr>
            </w:pPr>
            <w:r w:rsidRPr="00E41E00">
              <w:rPr>
                <w:rFonts w:ascii="Times New Roman" w:hAnsi="Times New Roman" w:cs="Times New Roman"/>
                <w:sz w:val="24"/>
                <w:szCs w:val="24"/>
              </w:rPr>
              <w:t xml:space="preserve">Punctaj maxim  </w:t>
            </w:r>
          </w:p>
          <w:p w:rsidR="008E7B52" w:rsidRPr="00E41E00" w:rsidRDefault="008E7B52" w:rsidP="00F644EB">
            <w:pPr>
              <w:pStyle w:val="Frspaiere"/>
              <w:rPr>
                <w:rFonts w:ascii="Times New Roman" w:hAnsi="Times New Roman" w:cs="Times New Roman"/>
                <w:sz w:val="24"/>
                <w:szCs w:val="24"/>
              </w:rPr>
            </w:pPr>
            <w:r w:rsidRPr="00E41E00">
              <w:rPr>
                <w:rFonts w:ascii="Times New Roman" w:hAnsi="Times New Roman" w:cs="Times New Roman"/>
                <w:sz w:val="24"/>
                <w:szCs w:val="24"/>
              </w:rPr>
              <w:t xml:space="preserve">         * </w:t>
            </w:r>
          </w:p>
        </w:tc>
        <w:tc>
          <w:tcPr>
            <w:tcW w:w="4678" w:type="dxa"/>
            <w:gridSpan w:val="2"/>
            <w:tcBorders>
              <w:top w:val="single" w:sz="4" w:space="0" w:color="000000"/>
              <w:left w:val="single" w:sz="4" w:space="0" w:color="000000"/>
              <w:bottom w:val="single" w:sz="4" w:space="0" w:color="000000"/>
              <w:right w:val="single" w:sz="4" w:space="0" w:color="000000"/>
            </w:tcBorders>
          </w:tcPr>
          <w:p w:rsidR="008E7B52" w:rsidRPr="00E41E00" w:rsidRDefault="008E7B52" w:rsidP="00F644EB">
            <w:pPr>
              <w:pStyle w:val="Frspaiere"/>
              <w:rPr>
                <w:rFonts w:ascii="Times New Roman" w:hAnsi="Times New Roman" w:cs="Times New Roman"/>
                <w:sz w:val="24"/>
                <w:szCs w:val="24"/>
              </w:rPr>
            </w:pPr>
            <w:r w:rsidRPr="00E41E00">
              <w:rPr>
                <w:rFonts w:ascii="Times New Roman" w:hAnsi="Times New Roman" w:cs="Times New Roman"/>
                <w:sz w:val="24"/>
                <w:szCs w:val="24"/>
              </w:rPr>
              <w:t xml:space="preserve">Anul de studiu 2020-2021 </w:t>
            </w:r>
          </w:p>
        </w:tc>
      </w:tr>
      <w:tr w:rsidR="008E7B52" w:rsidRPr="00E41E00" w:rsidTr="008E7B52">
        <w:trPr>
          <w:trHeight w:val="845"/>
        </w:trPr>
        <w:tc>
          <w:tcPr>
            <w:tcW w:w="1417" w:type="dxa"/>
            <w:vMerge/>
            <w:tcBorders>
              <w:top w:val="nil"/>
              <w:left w:val="single" w:sz="4" w:space="0" w:color="000000"/>
              <w:bottom w:val="single" w:sz="4" w:space="0" w:color="000000"/>
              <w:right w:val="single" w:sz="4" w:space="0" w:color="000000"/>
            </w:tcBorders>
          </w:tcPr>
          <w:p w:rsidR="008E7B52" w:rsidRPr="00E41E00" w:rsidRDefault="008E7B52" w:rsidP="00F644EB">
            <w:pPr>
              <w:pStyle w:val="Frspaiere"/>
              <w:rPr>
                <w:rFonts w:ascii="Times New Roman" w:hAnsi="Times New Roman" w:cs="Times New Roman"/>
                <w:sz w:val="24"/>
                <w:szCs w:val="24"/>
              </w:rPr>
            </w:pPr>
          </w:p>
        </w:tc>
        <w:tc>
          <w:tcPr>
            <w:tcW w:w="1559" w:type="dxa"/>
            <w:vMerge/>
            <w:tcBorders>
              <w:top w:val="nil"/>
              <w:left w:val="single" w:sz="4" w:space="0" w:color="000000"/>
              <w:bottom w:val="single" w:sz="4" w:space="0" w:color="000000"/>
              <w:right w:val="single" w:sz="4" w:space="0" w:color="000000"/>
            </w:tcBorders>
          </w:tcPr>
          <w:p w:rsidR="008E7B52" w:rsidRPr="00E41E00" w:rsidRDefault="008E7B52" w:rsidP="00F644EB">
            <w:pPr>
              <w:pStyle w:val="Frspaiere"/>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E7B52" w:rsidRPr="00E41E00" w:rsidRDefault="008E7B52" w:rsidP="00F644EB">
            <w:pPr>
              <w:pStyle w:val="Frspaiere"/>
              <w:rPr>
                <w:rFonts w:ascii="Times New Roman" w:hAnsi="Times New Roman" w:cs="Times New Roman"/>
                <w:sz w:val="24"/>
                <w:szCs w:val="24"/>
              </w:rPr>
            </w:pPr>
            <w:r w:rsidRPr="00E41E00">
              <w:rPr>
                <w:rFonts w:ascii="Times New Roman" w:hAnsi="Times New Roman" w:cs="Times New Roman"/>
                <w:sz w:val="24"/>
                <w:szCs w:val="24"/>
              </w:rPr>
              <w:t xml:space="preserve">Autoevaluare, puncte </w:t>
            </w:r>
          </w:p>
        </w:tc>
        <w:tc>
          <w:tcPr>
            <w:tcW w:w="2410" w:type="dxa"/>
            <w:tcBorders>
              <w:top w:val="single" w:sz="4" w:space="0" w:color="000000"/>
              <w:left w:val="single" w:sz="4" w:space="0" w:color="000000"/>
              <w:bottom w:val="single" w:sz="4" w:space="0" w:color="000000"/>
              <w:right w:val="single" w:sz="4" w:space="0" w:color="000000"/>
            </w:tcBorders>
          </w:tcPr>
          <w:p w:rsidR="008E7B52" w:rsidRPr="00E41E00" w:rsidRDefault="008E7B52" w:rsidP="00F644EB">
            <w:pPr>
              <w:pStyle w:val="Frspaiere"/>
              <w:rPr>
                <w:rFonts w:ascii="Times New Roman" w:hAnsi="Times New Roman" w:cs="Times New Roman"/>
                <w:sz w:val="24"/>
                <w:szCs w:val="24"/>
              </w:rPr>
            </w:pPr>
            <w:r w:rsidRPr="00E41E00">
              <w:rPr>
                <w:rFonts w:ascii="Times New Roman" w:hAnsi="Times New Roman" w:cs="Times New Roman"/>
                <w:sz w:val="24"/>
                <w:szCs w:val="24"/>
              </w:rPr>
              <w:t xml:space="preserve">Nivel realizare, </w:t>
            </w:r>
          </w:p>
          <w:p w:rsidR="008E7B52" w:rsidRPr="00E41E00" w:rsidRDefault="008E7B52" w:rsidP="00F644EB">
            <w:pPr>
              <w:pStyle w:val="Frspaiere"/>
              <w:rPr>
                <w:rFonts w:ascii="Times New Roman" w:hAnsi="Times New Roman" w:cs="Times New Roman"/>
                <w:sz w:val="24"/>
                <w:szCs w:val="24"/>
              </w:rPr>
            </w:pPr>
            <w:r w:rsidRPr="00E41E00">
              <w:rPr>
                <w:rFonts w:ascii="Times New Roman" w:hAnsi="Times New Roman" w:cs="Times New Roman"/>
                <w:sz w:val="24"/>
                <w:szCs w:val="24"/>
              </w:rPr>
              <w:t xml:space="preserve">% </w:t>
            </w:r>
          </w:p>
        </w:tc>
      </w:tr>
      <w:tr w:rsidR="008E7B52" w:rsidRPr="00E41E00" w:rsidTr="008E7B52">
        <w:trPr>
          <w:trHeight w:val="293"/>
        </w:trPr>
        <w:tc>
          <w:tcPr>
            <w:tcW w:w="1417"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16"/>
              <w:jc w:val="center"/>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1.1 </w:t>
            </w:r>
          </w:p>
        </w:tc>
        <w:tc>
          <w:tcPr>
            <w:tcW w:w="1559"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130"/>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10 </w:t>
            </w:r>
          </w:p>
        </w:tc>
        <w:tc>
          <w:tcPr>
            <w:tcW w:w="2268"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5"/>
              <w:rPr>
                <w:rFonts w:ascii="Times New Roman" w:hAnsi="Times New Roman" w:cs="Times New Roman"/>
                <w:sz w:val="24"/>
                <w:szCs w:val="24"/>
              </w:rPr>
            </w:pPr>
            <w:r w:rsidRPr="00E41E00">
              <w:rPr>
                <w:rFonts w:ascii="Times New Roman" w:eastAsia="Times New Roman" w:hAnsi="Times New Roman" w:cs="Times New Roman"/>
                <w:i/>
                <w:sz w:val="24"/>
                <w:szCs w:val="24"/>
              </w:rPr>
              <w:t>8</w:t>
            </w:r>
          </w:p>
        </w:tc>
        <w:tc>
          <w:tcPr>
            <w:tcW w:w="2410"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5"/>
              <w:rPr>
                <w:rFonts w:ascii="Times New Roman" w:hAnsi="Times New Roman" w:cs="Times New Roman"/>
                <w:sz w:val="24"/>
                <w:szCs w:val="24"/>
              </w:rPr>
            </w:pPr>
            <w:r w:rsidRPr="00E41E00">
              <w:rPr>
                <w:rFonts w:ascii="Times New Roman" w:eastAsia="Times New Roman" w:hAnsi="Times New Roman" w:cs="Times New Roman"/>
                <w:i/>
                <w:sz w:val="24"/>
                <w:szCs w:val="24"/>
              </w:rPr>
              <w:t xml:space="preserve">80 </w:t>
            </w:r>
          </w:p>
        </w:tc>
      </w:tr>
      <w:tr w:rsidR="008E7B52" w:rsidRPr="00E41E00" w:rsidTr="008E7B52">
        <w:trPr>
          <w:trHeight w:val="288"/>
        </w:trPr>
        <w:tc>
          <w:tcPr>
            <w:tcW w:w="1417"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35"/>
              <w:jc w:val="center"/>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1.2 </w:t>
            </w:r>
          </w:p>
        </w:tc>
        <w:tc>
          <w:tcPr>
            <w:tcW w:w="1559"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120"/>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5 </w:t>
            </w:r>
          </w:p>
        </w:tc>
        <w:tc>
          <w:tcPr>
            <w:tcW w:w="2268" w:type="dxa"/>
            <w:tcBorders>
              <w:top w:val="single" w:sz="4" w:space="0" w:color="000000"/>
              <w:left w:val="single" w:sz="4" w:space="0" w:color="000000"/>
              <w:bottom w:val="single" w:sz="4" w:space="0" w:color="000000"/>
              <w:right w:val="single" w:sz="4" w:space="0" w:color="000000"/>
            </w:tcBorders>
          </w:tcPr>
          <w:p w:rsidR="008E7B52" w:rsidRPr="00E41E00" w:rsidRDefault="008334E2" w:rsidP="006C54C6">
            <w:pPr>
              <w:ind w:left="5"/>
              <w:rPr>
                <w:rFonts w:ascii="Times New Roman" w:hAnsi="Times New Roman" w:cs="Times New Roman"/>
                <w:sz w:val="24"/>
                <w:szCs w:val="24"/>
              </w:rPr>
            </w:pPr>
            <w:r w:rsidRPr="00E41E00">
              <w:rPr>
                <w:rFonts w:ascii="Times New Roman" w:eastAsia="Times New Roman" w:hAnsi="Times New Roman" w:cs="Times New Roman"/>
                <w:i/>
                <w:sz w:val="24"/>
                <w:szCs w:val="24"/>
              </w:rPr>
              <w:t>4</w:t>
            </w:r>
          </w:p>
        </w:tc>
        <w:tc>
          <w:tcPr>
            <w:tcW w:w="2410" w:type="dxa"/>
            <w:tcBorders>
              <w:top w:val="single" w:sz="4" w:space="0" w:color="000000"/>
              <w:left w:val="single" w:sz="4" w:space="0" w:color="000000"/>
              <w:bottom w:val="single" w:sz="4" w:space="0" w:color="000000"/>
              <w:right w:val="single" w:sz="4" w:space="0" w:color="000000"/>
            </w:tcBorders>
          </w:tcPr>
          <w:p w:rsidR="008E7B52" w:rsidRPr="00E41E00" w:rsidRDefault="008334E2" w:rsidP="006C54C6">
            <w:pPr>
              <w:ind w:left="5"/>
              <w:rPr>
                <w:rFonts w:ascii="Times New Roman" w:hAnsi="Times New Roman" w:cs="Times New Roman"/>
                <w:sz w:val="24"/>
                <w:szCs w:val="24"/>
              </w:rPr>
            </w:pPr>
            <w:r w:rsidRPr="00E41E00">
              <w:rPr>
                <w:rFonts w:ascii="Times New Roman" w:eastAsia="Cambria" w:hAnsi="Times New Roman" w:cs="Times New Roman"/>
                <w:i/>
                <w:sz w:val="24"/>
                <w:szCs w:val="24"/>
              </w:rPr>
              <w:t>80</w:t>
            </w:r>
          </w:p>
        </w:tc>
      </w:tr>
      <w:tr w:rsidR="008E7B52" w:rsidRPr="00E41E00" w:rsidTr="008E7B52">
        <w:trPr>
          <w:trHeight w:val="293"/>
        </w:trPr>
        <w:tc>
          <w:tcPr>
            <w:tcW w:w="1417"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45"/>
              <w:jc w:val="center"/>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1.3 </w:t>
            </w:r>
          </w:p>
        </w:tc>
        <w:tc>
          <w:tcPr>
            <w:tcW w:w="1559"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130"/>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5 </w:t>
            </w:r>
          </w:p>
        </w:tc>
        <w:tc>
          <w:tcPr>
            <w:tcW w:w="2268"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5"/>
              <w:rPr>
                <w:rFonts w:ascii="Times New Roman" w:hAnsi="Times New Roman" w:cs="Times New Roman"/>
                <w:sz w:val="24"/>
                <w:szCs w:val="24"/>
              </w:rPr>
            </w:pPr>
            <w:r w:rsidRPr="00E41E00">
              <w:rPr>
                <w:rFonts w:ascii="Times New Roman" w:eastAsia="Times New Roman" w:hAnsi="Times New Roman" w:cs="Times New Roman"/>
                <w:i/>
                <w:sz w:val="24"/>
                <w:szCs w:val="24"/>
              </w:rPr>
              <w:t xml:space="preserve">5 </w:t>
            </w:r>
          </w:p>
        </w:tc>
        <w:tc>
          <w:tcPr>
            <w:tcW w:w="2410"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5"/>
              <w:rPr>
                <w:rFonts w:ascii="Times New Roman" w:hAnsi="Times New Roman" w:cs="Times New Roman"/>
                <w:sz w:val="24"/>
                <w:szCs w:val="24"/>
              </w:rPr>
            </w:pPr>
            <w:r w:rsidRPr="00E41E00">
              <w:rPr>
                <w:rFonts w:ascii="Times New Roman" w:eastAsia="Cambria" w:hAnsi="Times New Roman" w:cs="Times New Roman"/>
                <w:i/>
                <w:sz w:val="24"/>
                <w:szCs w:val="24"/>
              </w:rPr>
              <w:t>100</w:t>
            </w:r>
            <w:r w:rsidRPr="00E41E00">
              <w:rPr>
                <w:rFonts w:ascii="Times New Roman" w:eastAsia="Cambria" w:hAnsi="Times New Roman" w:cs="Times New Roman"/>
                <w:sz w:val="24"/>
                <w:szCs w:val="24"/>
              </w:rPr>
              <w:t xml:space="preserve"> </w:t>
            </w:r>
          </w:p>
        </w:tc>
      </w:tr>
      <w:tr w:rsidR="008E7B52" w:rsidRPr="00E41E00" w:rsidTr="008E7B52">
        <w:trPr>
          <w:trHeight w:val="293"/>
        </w:trPr>
        <w:tc>
          <w:tcPr>
            <w:tcW w:w="1417"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45"/>
              <w:jc w:val="center"/>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2.1 </w:t>
            </w:r>
          </w:p>
        </w:tc>
        <w:tc>
          <w:tcPr>
            <w:tcW w:w="1559"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125"/>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6 </w:t>
            </w:r>
          </w:p>
        </w:tc>
        <w:tc>
          <w:tcPr>
            <w:tcW w:w="2268"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5"/>
              <w:rPr>
                <w:rFonts w:ascii="Times New Roman" w:hAnsi="Times New Roman" w:cs="Times New Roman"/>
                <w:sz w:val="24"/>
                <w:szCs w:val="24"/>
              </w:rPr>
            </w:pPr>
            <w:r w:rsidRPr="00E41E00">
              <w:rPr>
                <w:rFonts w:ascii="Times New Roman" w:eastAsia="Times New Roman" w:hAnsi="Times New Roman" w:cs="Times New Roman"/>
                <w:i/>
                <w:sz w:val="24"/>
                <w:szCs w:val="24"/>
              </w:rPr>
              <w:t>5</w:t>
            </w:r>
          </w:p>
        </w:tc>
        <w:tc>
          <w:tcPr>
            <w:tcW w:w="2410"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5"/>
              <w:rPr>
                <w:rFonts w:ascii="Times New Roman" w:hAnsi="Times New Roman" w:cs="Times New Roman"/>
                <w:sz w:val="24"/>
                <w:szCs w:val="24"/>
              </w:rPr>
            </w:pPr>
            <w:r w:rsidRPr="00E41E00">
              <w:rPr>
                <w:rFonts w:ascii="Times New Roman" w:eastAsia="Cambria" w:hAnsi="Times New Roman" w:cs="Times New Roman"/>
                <w:i/>
                <w:sz w:val="24"/>
                <w:szCs w:val="24"/>
              </w:rPr>
              <w:t>87</w:t>
            </w:r>
          </w:p>
        </w:tc>
      </w:tr>
      <w:tr w:rsidR="008E7B52" w:rsidRPr="00E41E00" w:rsidTr="008E7B52">
        <w:trPr>
          <w:trHeight w:val="293"/>
        </w:trPr>
        <w:tc>
          <w:tcPr>
            <w:tcW w:w="1417"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45"/>
              <w:jc w:val="center"/>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2.2 </w:t>
            </w:r>
          </w:p>
        </w:tc>
        <w:tc>
          <w:tcPr>
            <w:tcW w:w="1559"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125"/>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6 </w:t>
            </w:r>
          </w:p>
        </w:tc>
        <w:tc>
          <w:tcPr>
            <w:tcW w:w="2268"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5"/>
              <w:rPr>
                <w:rFonts w:ascii="Times New Roman" w:hAnsi="Times New Roman" w:cs="Times New Roman"/>
                <w:sz w:val="24"/>
                <w:szCs w:val="24"/>
              </w:rPr>
            </w:pPr>
            <w:r w:rsidRPr="00E41E00">
              <w:rPr>
                <w:rFonts w:ascii="Times New Roman" w:eastAsia="Times New Roman" w:hAnsi="Times New Roman" w:cs="Times New Roman"/>
                <w:i/>
                <w:sz w:val="24"/>
                <w:szCs w:val="24"/>
              </w:rPr>
              <w:t xml:space="preserve">6 </w:t>
            </w:r>
          </w:p>
        </w:tc>
        <w:tc>
          <w:tcPr>
            <w:tcW w:w="2410"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5"/>
              <w:rPr>
                <w:rFonts w:ascii="Times New Roman" w:hAnsi="Times New Roman" w:cs="Times New Roman"/>
                <w:sz w:val="24"/>
                <w:szCs w:val="24"/>
              </w:rPr>
            </w:pPr>
            <w:r w:rsidRPr="00E41E00">
              <w:rPr>
                <w:rFonts w:ascii="Times New Roman" w:eastAsia="Cambria" w:hAnsi="Times New Roman" w:cs="Times New Roman"/>
                <w:i/>
                <w:sz w:val="24"/>
                <w:szCs w:val="24"/>
              </w:rPr>
              <w:t>100</w:t>
            </w:r>
            <w:r w:rsidRPr="00E41E00">
              <w:rPr>
                <w:rFonts w:ascii="Times New Roman" w:eastAsia="Cambria" w:hAnsi="Times New Roman" w:cs="Times New Roman"/>
                <w:sz w:val="24"/>
                <w:szCs w:val="24"/>
              </w:rPr>
              <w:t xml:space="preserve"> </w:t>
            </w:r>
          </w:p>
        </w:tc>
      </w:tr>
      <w:tr w:rsidR="008E7B52" w:rsidRPr="00E41E00" w:rsidTr="008E7B52">
        <w:trPr>
          <w:trHeight w:val="288"/>
        </w:trPr>
        <w:tc>
          <w:tcPr>
            <w:tcW w:w="1417"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45"/>
              <w:jc w:val="center"/>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2.3 </w:t>
            </w:r>
          </w:p>
        </w:tc>
        <w:tc>
          <w:tcPr>
            <w:tcW w:w="1559"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125"/>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6 </w:t>
            </w:r>
          </w:p>
        </w:tc>
        <w:tc>
          <w:tcPr>
            <w:tcW w:w="2268"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5"/>
              <w:rPr>
                <w:rFonts w:ascii="Times New Roman" w:hAnsi="Times New Roman" w:cs="Times New Roman"/>
                <w:sz w:val="24"/>
                <w:szCs w:val="24"/>
              </w:rPr>
            </w:pPr>
            <w:r w:rsidRPr="00E41E00">
              <w:rPr>
                <w:rFonts w:ascii="Times New Roman" w:eastAsia="Times New Roman" w:hAnsi="Times New Roman" w:cs="Times New Roman"/>
                <w:i/>
                <w:sz w:val="24"/>
                <w:szCs w:val="24"/>
              </w:rPr>
              <w:t xml:space="preserve">6 </w:t>
            </w:r>
          </w:p>
        </w:tc>
        <w:tc>
          <w:tcPr>
            <w:tcW w:w="2410"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5"/>
              <w:rPr>
                <w:rFonts w:ascii="Times New Roman" w:hAnsi="Times New Roman" w:cs="Times New Roman"/>
                <w:sz w:val="24"/>
                <w:szCs w:val="24"/>
              </w:rPr>
            </w:pPr>
            <w:r w:rsidRPr="00E41E00">
              <w:rPr>
                <w:rFonts w:ascii="Times New Roman" w:eastAsia="Cambria" w:hAnsi="Times New Roman" w:cs="Times New Roman"/>
                <w:i/>
                <w:sz w:val="24"/>
                <w:szCs w:val="24"/>
              </w:rPr>
              <w:t>100</w:t>
            </w:r>
            <w:r w:rsidRPr="00E41E00">
              <w:rPr>
                <w:rFonts w:ascii="Times New Roman" w:eastAsia="Cambria" w:hAnsi="Times New Roman" w:cs="Times New Roman"/>
                <w:sz w:val="24"/>
                <w:szCs w:val="24"/>
              </w:rPr>
              <w:t xml:space="preserve"> </w:t>
            </w:r>
          </w:p>
        </w:tc>
      </w:tr>
      <w:tr w:rsidR="008E7B52" w:rsidRPr="00E41E00" w:rsidTr="008E7B52">
        <w:trPr>
          <w:trHeight w:val="293"/>
        </w:trPr>
        <w:tc>
          <w:tcPr>
            <w:tcW w:w="1417"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35"/>
              <w:jc w:val="center"/>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3.1 </w:t>
            </w:r>
          </w:p>
        </w:tc>
        <w:tc>
          <w:tcPr>
            <w:tcW w:w="1559"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120"/>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8 </w:t>
            </w:r>
          </w:p>
        </w:tc>
        <w:tc>
          <w:tcPr>
            <w:tcW w:w="2268"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5"/>
              <w:rPr>
                <w:rFonts w:ascii="Times New Roman" w:hAnsi="Times New Roman" w:cs="Times New Roman"/>
                <w:sz w:val="24"/>
                <w:szCs w:val="24"/>
              </w:rPr>
            </w:pPr>
            <w:r w:rsidRPr="00E41E00">
              <w:rPr>
                <w:rFonts w:ascii="Times New Roman" w:eastAsia="Times New Roman" w:hAnsi="Times New Roman" w:cs="Times New Roman"/>
                <w:i/>
                <w:sz w:val="24"/>
                <w:szCs w:val="24"/>
              </w:rPr>
              <w:t xml:space="preserve">8 </w:t>
            </w:r>
          </w:p>
        </w:tc>
        <w:tc>
          <w:tcPr>
            <w:tcW w:w="2410"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5"/>
              <w:rPr>
                <w:rFonts w:ascii="Times New Roman" w:hAnsi="Times New Roman" w:cs="Times New Roman"/>
                <w:sz w:val="24"/>
                <w:szCs w:val="24"/>
              </w:rPr>
            </w:pPr>
            <w:r w:rsidRPr="00E41E00">
              <w:rPr>
                <w:rFonts w:ascii="Times New Roman" w:eastAsia="Cambria" w:hAnsi="Times New Roman" w:cs="Times New Roman"/>
                <w:i/>
                <w:sz w:val="24"/>
                <w:szCs w:val="24"/>
              </w:rPr>
              <w:t>100</w:t>
            </w:r>
            <w:r w:rsidRPr="00E41E00">
              <w:rPr>
                <w:rFonts w:ascii="Times New Roman" w:eastAsia="Cambria" w:hAnsi="Times New Roman" w:cs="Times New Roman"/>
                <w:sz w:val="24"/>
                <w:szCs w:val="24"/>
              </w:rPr>
              <w:t xml:space="preserve"> </w:t>
            </w:r>
          </w:p>
        </w:tc>
      </w:tr>
      <w:tr w:rsidR="008E7B52" w:rsidRPr="00E41E00" w:rsidTr="008E7B52">
        <w:trPr>
          <w:trHeight w:val="293"/>
        </w:trPr>
        <w:tc>
          <w:tcPr>
            <w:tcW w:w="1417"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45"/>
              <w:jc w:val="center"/>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3.2 </w:t>
            </w:r>
          </w:p>
        </w:tc>
        <w:tc>
          <w:tcPr>
            <w:tcW w:w="1559"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130"/>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7 </w:t>
            </w:r>
          </w:p>
        </w:tc>
        <w:tc>
          <w:tcPr>
            <w:tcW w:w="2268"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5"/>
              <w:rPr>
                <w:rFonts w:ascii="Times New Roman" w:hAnsi="Times New Roman" w:cs="Times New Roman"/>
                <w:sz w:val="24"/>
                <w:szCs w:val="24"/>
              </w:rPr>
            </w:pPr>
            <w:r w:rsidRPr="00E41E00">
              <w:rPr>
                <w:rFonts w:ascii="Times New Roman" w:eastAsia="Times New Roman" w:hAnsi="Times New Roman" w:cs="Times New Roman"/>
                <w:i/>
                <w:sz w:val="24"/>
                <w:szCs w:val="24"/>
              </w:rPr>
              <w:t>6</w:t>
            </w:r>
          </w:p>
        </w:tc>
        <w:tc>
          <w:tcPr>
            <w:tcW w:w="2410" w:type="dxa"/>
            <w:tcBorders>
              <w:top w:val="single" w:sz="4" w:space="0" w:color="000000"/>
              <w:left w:val="single" w:sz="4" w:space="0" w:color="000000"/>
              <w:bottom w:val="single" w:sz="4" w:space="0" w:color="000000"/>
              <w:right w:val="single" w:sz="4" w:space="0" w:color="000000"/>
            </w:tcBorders>
          </w:tcPr>
          <w:p w:rsidR="008E7B52" w:rsidRPr="00E41E00" w:rsidRDefault="008334E2" w:rsidP="006C54C6">
            <w:pPr>
              <w:ind w:left="5"/>
              <w:rPr>
                <w:rFonts w:ascii="Times New Roman" w:hAnsi="Times New Roman" w:cs="Times New Roman"/>
                <w:sz w:val="24"/>
                <w:szCs w:val="24"/>
              </w:rPr>
            </w:pPr>
            <w:r w:rsidRPr="00E41E00">
              <w:rPr>
                <w:rFonts w:ascii="Times New Roman" w:eastAsia="Cambria" w:hAnsi="Times New Roman" w:cs="Times New Roman"/>
                <w:i/>
                <w:sz w:val="24"/>
                <w:szCs w:val="24"/>
              </w:rPr>
              <w:t>92</w:t>
            </w:r>
            <w:r w:rsidR="008E7B52" w:rsidRPr="00E41E00">
              <w:rPr>
                <w:rFonts w:ascii="Times New Roman" w:eastAsia="Cambria" w:hAnsi="Times New Roman" w:cs="Times New Roman"/>
                <w:i/>
                <w:sz w:val="24"/>
                <w:szCs w:val="24"/>
              </w:rPr>
              <w:t>,7</w:t>
            </w:r>
          </w:p>
        </w:tc>
      </w:tr>
      <w:tr w:rsidR="008E7B52" w:rsidRPr="00E41E00" w:rsidTr="008E7B52">
        <w:trPr>
          <w:trHeight w:val="288"/>
        </w:trPr>
        <w:tc>
          <w:tcPr>
            <w:tcW w:w="1417"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55"/>
              <w:jc w:val="center"/>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3.3 </w:t>
            </w:r>
          </w:p>
        </w:tc>
        <w:tc>
          <w:tcPr>
            <w:tcW w:w="1559"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130"/>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7 </w:t>
            </w:r>
          </w:p>
        </w:tc>
        <w:tc>
          <w:tcPr>
            <w:tcW w:w="2268"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5"/>
              <w:rPr>
                <w:rFonts w:ascii="Times New Roman" w:hAnsi="Times New Roman" w:cs="Times New Roman"/>
                <w:sz w:val="24"/>
                <w:szCs w:val="24"/>
              </w:rPr>
            </w:pPr>
            <w:r w:rsidRPr="00E41E00">
              <w:rPr>
                <w:rFonts w:ascii="Times New Roman" w:eastAsia="Times New Roman" w:hAnsi="Times New Roman" w:cs="Times New Roman"/>
                <w:i/>
                <w:sz w:val="24"/>
                <w:szCs w:val="24"/>
              </w:rPr>
              <w:t xml:space="preserve">7 </w:t>
            </w:r>
          </w:p>
        </w:tc>
        <w:tc>
          <w:tcPr>
            <w:tcW w:w="2410"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5"/>
              <w:rPr>
                <w:rFonts w:ascii="Times New Roman" w:hAnsi="Times New Roman" w:cs="Times New Roman"/>
                <w:sz w:val="24"/>
                <w:szCs w:val="24"/>
              </w:rPr>
            </w:pPr>
            <w:r w:rsidRPr="00E41E00">
              <w:rPr>
                <w:rFonts w:ascii="Times New Roman" w:eastAsia="Cambria" w:hAnsi="Times New Roman" w:cs="Times New Roman"/>
                <w:i/>
                <w:sz w:val="24"/>
                <w:szCs w:val="24"/>
              </w:rPr>
              <w:t>100</w:t>
            </w:r>
            <w:r w:rsidRPr="00E41E00">
              <w:rPr>
                <w:rFonts w:ascii="Times New Roman" w:eastAsia="Cambria" w:hAnsi="Times New Roman" w:cs="Times New Roman"/>
                <w:sz w:val="24"/>
                <w:szCs w:val="24"/>
              </w:rPr>
              <w:t xml:space="preserve"> </w:t>
            </w:r>
          </w:p>
        </w:tc>
      </w:tr>
      <w:tr w:rsidR="008E7B52" w:rsidRPr="00E41E00" w:rsidTr="008E7B52">
        <w:trPr>
          <w:trHeight w:val="293"/>
        </w:trPr>
        <w:tc>
          <w:tcPr>
            <w:tcW w:w="1417"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28"/>
              <w:jc w:val="center"/>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4.1 </w:t>
            </w:r>
          </w:p>
        </w:tc>
        <w:tc>
          <w:tcPr>
            <w:tcW w:w="1559"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130"/>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13 </w:t>
            </w:r>
          </w:p>
        </w:tc>
        <w:tc>
          <w:tcPr>
            <w:tcW w:w="2268"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5"/>
              <w:rPr>
                <w:rFonts w:ascii="Times New Roman" w:hAnsi="Times New Roman" w:cs="Times New Roman"/>
                <w:sz w:val="24"/>
                <w:szCs w:val="24"/>
              </w:rPr>
            </w:pPr>
            <w:r w:rsidRPr="00E41E00">
              <w:rPr>
                <w:rFonts w:ascii="Times New Roman" w:eastAsia="Times New Roman" w:hAnsi="Times New Roman" w:cs="Times New Roman"/>
                <w:i/>
                <w:sz w:val="24"/>
                <w:szCs w:val="24"/>
              </w:rPr>
              <w:t xml:space="preserve">11,75 </w:t>
            </w:r>
          </w:p>
        </w:tc>
        <w:tc>
          <w:tcPr>
            <w:tcW w:w="2410"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5"/>
              <w:rPr>
                <w:rFonts w:ascii="Times New Roman" w:hAnsi="Times New Roman" w:cs="Times New Roman"/>
                <w:sz w:val="24"/>
                <w:szCs w:val="24"/>
              </w:rPr>
            </w:pPr>
            <w:r w:rsidRPr="00E41E00">
              <w:rPr>
                <w:rFonts w:ascii="Times New Roman" w:eastAsia="Times New Roman" w:hAnsi="Times New Roman" w:cs="Times New Roman"/>
                <w:i/>
                <w:sz w:val="24"/>
                <w:szCs w:val="24"/>
              </w:rPr>
              <w:t xml:space="preserve">90,38 </w:t>
            </w:r>
          </w:p>
        </w:tc>
      </w:tr>
      <w:tr w:rsidR="008E7B52" w:rsidRPr="00E41E00" w:rsidTr="008E7B52">
        <w:trPr>
          <w:trHeight w:val="289"/>
        </w:trPr>
        <w:tc>
          <w:tcPr>
            <w:tcW w:w="1417"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28"/>
              <w:jc w:val="center"/>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4.2 </w:t>
            </w:r>
          </w:p>
        </w:tc>
        <w:tc>
          <w:tcPr>
            <w:tcW w:w="1559"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130"/>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14 </w:t>
            </w:r>
          </w:p>
        </w:tc>
        <w:tc>
          <w:tcPr>
            <w:tcW w:w="2268" w:type="dxa"/>
            <w:tcBorders>
              <w:top w:val="single" w:sz="4" w:space="0" w:color="000000"/>
              <w:left w:val="single" w:sz="4" w:space="0" w:color="000000"/>
              <w:bottom w:val="single" w:sz="4" w:space="0" w:color="000000"/>
              <w:right w:val="single" w:sz="4" w:space="0" w:color="000000"/>
            </w:tcBorders>
          </w:tcPr>
          <w:p w:rsidR="008E7B52" w:rsidRPr="00E41E00" w:rsidRDefault="008334E2" w:rsidP="006C54C6">
            <w:pPr>
              <w:ind w:left="5"/>
              <w:rPr>
                <w:rFonts w:ascii="Times New Roman" w:hAnsi="Times New Roman" w:cs="Times New Roman"/>
                <w:sz w:val="24"/>
                <w:szCs w:val="24"/>
              </w:rPr>
            </w:pPr>
            <w:r w:rsidRPr="00E41E00">
              <w:rPr>
                <w:rFonts w:ascii="Times New Roman" w:eastAsia="Times New Roman" w:hAnsi="Times New Roman" w:cs="Times New Roman"/>
                <w:i/>
                <w:sz w:val="24"/>
                <w:szCs w:val="24"/>
              </w:rPr>
              <w:t>13</w:t>
            </w:r>
            <w:r w:rsidR="008E7B52" w:rsidRPr="00E41E00">
              <w:rPr>
                <w:rFonts w:ascii="Times New Roman" w:eastAsia="Times New Roman" w:hAnsi="Times New Roman" w:cs="Times New Roman"/>
                <w:i/>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8E7B52" w:rsidRPr="00E41E00" w:rsidRDefault="008334E2" w:rsidP="006C54C6">
            <w:pPr>
              <w:ind w:left="5"/>
              <w:rPr>
                <w:rFonts w:ascii="Times New Roman" w:hAnsi="Times New Roman" w:cs="Times New Roman"/>
                <w:sz w:val="24"/>
                <w:szCs w:val="24"/>
              </w:rPr>
            </w:pPr>
            <w:r w:rsidRPr="00E41E00">
              <w:rPr>
                <w:rFonts w:ascii="Times New Roman" w:eastAsia="Times New Roman" w:hAnsi="Times New Roman" w:cs="Times New Roman"/>
                <w:i/>
                <w:sz w:val="24"/>
                <w:szCs w:val="24"/>
              </w:rPr>
              <w:t>9</w:t>
            </w:r>
            <w:r w:rsidR="008E7B52" w:rsidRPr="00E41E00">
              <w:rPr>
                <w:rFonts w:ascii="Times New Roman" w:eastAsia="Times New Roman" w:hAnsi="Times New Roman" w:cs="Times New Roman"/>
                <w:i/>
                <w:sz w:val="24"/>
                <w:szCs w:val="24"/>
              </w:rPr>
              <w:t xml:space="preserve">5,71 </w:t>
            </w:r>
          </w:p>
        </w:tc>
      </w:tr>
      <w:tr w:rsidR="008E7B52" w:rsidRPr="00E41E00" w:rsidTr="008E7B52">
        <w:trPr>
          <w:trHeight w:val="293"/>
        </w:trPr>
        <w:tc>
          <w:tcPr>
            <w:tcW w:w="1417"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35"/>
              <w:jc w:val="center"/>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4.3 </w:t>
            </w:r>
          </w:p>
        </w:tc>
        <w:tc>
          <w:tcPr>
            <w:tcW w:w="1559"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125"/>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7 </w:t>
            </w:r>
          </w:p>
        </w:tc>
        <w:tc>
          <w:tcPr>
            <w:tcW w:w="2268"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5"/>
              <w:rPr>
                <w:rFonts w:ascii="Times New Roman" w:hAnsi="Times New Roman" w:cs="Times New Roman"/>
                <w:sz w:val="24"/>
                <w:szCs w:val="24"/>
              </w:rPr>
            </w:pPr>
            <w:r w:rsidRPr="00E41E00">
              <w:rPr>
                <w:rFonts w:ascii="Times New Roman" w:eastAsia="Times New Roman" w:hAnsi="Times New Roman" w:cs="Times New Roman"/>
                <w:i/>
                <w:sz w:val="24"/>
                <w:szCs w:val="24"/>
              </w:rPr>
              <w:t xml:space="preserve">7 </w:t>
            </w:r>
          </w:p>
        </w:tc>
        <w:tc>
          <w:tcPr>
            <w:tcW w:w="2410"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5"/>
              <w:rPr>
                <w:rFonts w:ascii="Times New Roman" w:hAnsi="Times New Roman" w:cs="Times New Roman"/>
                <w:sz w:val="24"/>
                <w:szCs w:val="24"/>
              </w:rPr>
            </w:pPr>
            <w:r w:rsidRPr="00E41E00">
              <w:rPr>
                <w:rFonts w:ascii="Times New Roman" w:eastAsia="Times New Roman" w:hAnsi="Times New Roman" w:cs="Times New Roman"/>
                <w:i/>
                <w:sz w:val="24"/>
                <w:szCs w:val="24"/>
              </w:rPr>
              <w:t xml:space="preserve">100 </w:t>
            </w:r>
          </w:p>
        </w:tc>
      </w:tr>
      <w:tr w:rsidR="008E7B52" w:rsidRPr="00E41E00" w:rsidTr="008E7B52">
        <w:trPr>
          <w:trHeight w:val="288"/>
        </w:trPr>
        <w:tc>
          <w:tcPr>
            <w:tcW w:w="1417"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45"/>
              <w:jc w:val="center"/>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5.1 </w:t>
            </w:r>
          </w:p>
        </w:tc>
        <w:tc>
          <w:tcPr>
            <w:tcW w:w="1559"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125"/>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6 </w:t>
            </w:r>
          </w:p>
        </w:tc>
        <w:tc>
          <w:tcPr>
            <w:tcW w:w="2268" w:type="dxa"/>
            <w:tcBorders>
              <w:top w:val="single" w:sz="4" w:space="0" w:color="000000"/>
              <w:left w:val="single" w:sz="4" w:space="0" w:color="000000"/>
              <w:bottom w:val="single" w:sz="4" w:space="0" w:color="000000"/>
              <w:right w:val="single" w:sz="4" w:space="0" w:color="000000"/>
            </w:tcBorders>
          </w:tcPr>
          <w:p w:rsidR="008E7B52" w:rsidRPr="00E41E00" w:rsidRDefault="008334E2" w:rsidP="006C54C6">
            <w:pPr>
              <w:ind w:left="5"/>
              <w:rPr>
                <w:rFonts w:ascii="Times New Roman" w:hAnsi="Times New Roman" w:cs="Times New Roman"/>
                <w:sz w:val="24"/>
                <w:szCs w:val="24"/>
              </w:rPr>
            </w:pPr>
            <w:r w:rsidRPr="00E41E00">
              <w:rPr>
                <w:rFonts w:ascii="Times New Roman" w:eastAsia="Times New Roman" w:hAnsi="Times New Roman" w:cs="Times New Roman"/>
                <w:i/>
                <w:sz w:val="24"/>
                <w:szCs w:val="24"/>
              </w:rPr>
              <w:t>5</w:t>
            </w:r>
          </w:p>
        </w:tc>
        <w:tc>
          <w:tcPr>
            <w:tcW w:w="2410" w:type="dxa"/>
            <w:tcBorders>
              <w:top w:val="single" w:sz="4" w:space="0" w:color="000000"/>
              <w:left w:val="single" w:sz="4" w:space="0" w:color="000000"/>
              <w:bottom w:val="single" w:sz="4" w:space="0" w:color="000000"/>
              <w:right w:val="single" w:sz="4" w:space="0" w:color="000000"/>
            </w:tcBorders>
          </w:tcPr>
          <w:p w:rsidR="008E7B52" w:rsidRPr="00E41E00" w:rsidRDefault="008334E2" w:rsidP="006C54C6">
            <w:pPr>
              <w:ind w:left="5"/>
              <w:rPr>
                <w:rFonts w:ascii="Times New Roman" w:hAnsi="Times New Roman" w:cs="Times New Roman"/>
                <w:sz w:val="24"/>
                <w:szCs w:val="24"/>
              </w:rPr>
            </w:pPr>
            <w:r w:rsidRPr="00E41E00">
              <w:rPr>
                <w:rFonts w:ascii="Times New Roman" w:hAnsi="Times New Roman" w:cs="Times New Roman"/>
                <w:sz w:val="24"/>
                <w:szCs w:val="24"/>
              </w:rPr>
              <w:t>77,29</w:t>
            </w:r>
          </w:p>
        </w:tc>
      </w:tr>
      <w:tr w:rsidR="008E7B52" w:rsidRPr="00E41E00" w:rsidTr="008E7B52">
        <w:trPr>
          <w:trHeight w:val="288"/>
        </w:trPr>
        <w:tc>
          <w:tcPr>
            <w:tcW w:w="1417"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5"/>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Total </w:t>
            </w:r>
          </w:p>
        </w:tc>
        <w:tc>
          <w:tcPr>
            <w:tcW w:w="1559" w:type="dxa"/>
            <w:tcBorders>
              <w:top w:val="single" w:sz="4" w:space="0" w:color="000000"/>
              <w:left w:val="single" w:sz="4" w:space="0" w:color="000000"/>
              <w:bottom w:val="single" w:sz="4" w:space="0" w:color="000000"/>
              <w:right w:val="single" w:sz="4" w:space="0" w:color="000000"/>
            </w:tcBorders>
          </w:tcPr>
          <w:p w:rsidR="008E7B52" w:rsidRPr="00E41E00" w:rsidRDefault="008E7B52" w:rsidP="006C54C6">
            <w:pPr>
              <w:ind w:left="5"/>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E7B52" w:rsidRPr="00E41E00" w:rsidRDefault="008334E2" w:rsidP="006C54C6">
            <w:pPr>
              <w:ind w:left="5"/>
              <w:rPr>
                <w:rFonts w:ascii="Times New Roman" w:hAnsi="Times New Roman" w:cs="Times New Roman"/>
                <w:sz w:val="24"/>
                <w:szCs w:val="24"/>
              </w:rPr>
            </w:pPr>
            <w:r w:rsidRPr="00E41E00">
              <w:rPr>
                <w:rFonts w:ascii="Times New Roman" w:eastAsia="Times New Roman" w:hAnsi="Times New Roman" w:cs="Times New Roman"/>
                <w:i/>
                <w:sz w:val="24"/>
                <w:szCs w:val="24"/>
              </w:rPr>
              <w:t>68,9</w:t>
            </w:r>
          </w:p>
        </w:tc>
        <w:tc>
          <w:tcPr>
            <w:tcW w:w="2410" w:type="dxa"/>
            <w:tcBorders>
              <w:top w:val="single" w:sz="4" w:space="0" w:color="000000"/>
              <w:left w:val="single" w:sz="4" w:space="0" w:color="000000"/>
              <w:bottom w:val="single" w:sz="4" w:space="0" w:color="000000"/>
              <w:right w:val="single" w:sz="4" w:space="0" w:color="000000"/>
            </w:tcBorders>
          </w:tcPr>
          <w:p w:rsidR="008E7B52" w:rsidRPr="00E41E00" w:rsidRDefault="008334E2" w:rsidP="006C54C6">
            <w:pPr>
              <w:ind w:left="5"/>
              <w:rPr>
                <w:rFonts w:ascii="Times New Roman" w:hAnsi="Times New Roman" w:cs="Times New Roman"/>
                <w:sz w:val="24"/>
                <w:szCs w:val="24"/>
              </w:rPr>
            </w:pPr>
            <w:r w:rsidRPr="00E41E00">
              <w:rPr>
                <w:rFonts w:ascii="Times New Roman" w:hAnsi="Times New Roman" w:cs="Times New Roman"/>
                <w:sz w:val="24"/>
                <w:szCs w:val="24"/>
              </w:rPr>
              <w:t>81,71</w:t>
            </w:r>
          </w:p>
        </w:tc>
      </w:tr>
    </w:tbl>
    <w:p w:rsidR="008E7B52" w:rsidRPr="00E41E00" w:rsidRDefault="008E7B52" w:rsidP="006C54C6">
      <w:pPr>
        <w:spacing w:after="5" w:line="250" w:lineRule="auto"/>
        <w:ind w:left="543" w:hanging="10"/>
        <w:rPr>
          <w:rFonts w:ascii="Times New Roman" w:eastAsia="Times New Roman" w:hAnsi="Times New Roman" w:cs="Times New Roman"/>
          <w:sz w:val="24"/>
          <w:szCs w:val="24"/>
        </w:rPr>
      </w:pPr>
    </w:p>
    <w:p w:rsidR="008E7B52" w:rsidRPr="00E41E00" w:rsidRDefault="008E7B52" w:rsidP="006C54C6">
      <w:pPr>
        <w:spacing w:after="5" w:line="250" w:lineRule="auto"/>
        <w:ind w:left="543" w:hanging="10"/>
        <w:rPr>
          <w:rFonts w:ascii="Times New Roman" w:eastAsia="Times New Roman" w:hAnsi="Times New Roman" w:cs="Times New Roman"/>
          <w:sz w:val="24"/>
          <w:szCs w:val="24"/>
        </w:rPr>
      </w:pPr>
    </w:p>
    <w:p w:rsidR="006C54C6" w:rsidRPr="00E41E00" w:rsidRDefault="006C54C6" w:rsidP="006C54C6">
      <w:pPr>
        <w:spacing w:after="5" w:line="250" w:lineRule="auto"/>
        <w:ind w:left="543" w:hanging="10"/>
        <w:rPr>
          <w:rFonts w:ascii="Times New Roman" w:eastAsia="Times New Roman" w:hAnsi="Times New Roman" w:cs="Times New Roman"/>
          <w:sz w:val="24"/>
          <w:szCs w:val="24"/>
        </w:rPr>
      </w:pPr>
      <w:r w:rsidRPr="00E41E00">
        <w:rPr>
          <w:rFonts w:ascii="Times New Roman" w:eastAsia="Times New Roman" w:hAnsi="Times New Roman" w:cs="Times New Roman"/>
          <w:sz w:val="24"/>
          <w:szCs w:val="24"/>
        </w:rPr>
        <w:t xml:space="preserve">Rezultatele evaluării anuale a cadrelor de conducere: </w:t>
      </w:r>
    </w:p>
    <w:p w:rsidR="008E7B52" w:rsidRPr="00E41E00" w:rsidRDefault="008E7B52" w:rsidP="006C54C6">
      <w:pPr>
        <w:spacing w:after="5" w:line="250" w:lineRule="auto"/>
        <w:ind w:left="543" w:hanging="10"/>
        <w:rPr>
          <w:rFonts w:ascii="Times New Roman" w:hAnsi="Times New Roman" w:cs="Times New Roman"/>
          <w:sz w:val="24"/>
          <w:szCs w:val="24"/>
        </w:rPr>
      </w:pPr>
    </w:p>
    <w:tbl>
      <w:tblPr>
        <w:tblStyle w:val="TableGrid"/>
        <w:tblW w:w="9214" w:type="dxa"/>
        <w:tblInd w:w="8" w:type="dxa"/>
        <w:tblCellMar>
          <w:right w:w="228" w:type="dxa"/>
        </w:tblCellMar>
        <w:tblLook w:val="04A0"/>
      </w:tblPr>
      <w:tblGrid>
        <w:gridCol w:w="1985"/>
        <w:gridCol w:w="1984"/>
        <w:gridCol w:w="3119"/>
        <w:gridCol w:w="2126"/>
      </w:tblGrid>
      <w:tr w:rsidR="008E7B52" w:rsidRPr="00E41E00" w:rsidTr="00E41E00">
        <w:trPr>
          <w:trHeight w:val="250"/>
        </w:trPr>
        <w:tc>
          <w:tcPr>
            <w:tcW w:w="1985" w:type="dxa"/>
            <w:vMerge w:val="restart"/>
            <w:tcBorders>
              <w:top w:val="single" w:sz="6" w:space="0" w:color="000000"/>
              <w:left w:val="single" w:sz="6" w:space="0" w:color="000000"/>
              <w:bottom w:val="single" w:sz="6" w:space="0" w:color="000000"/>
              <w:right w:val="single" w:sz="6" w:space="0" w:color="000000"/>
            </w:tcBorders>
          </w:tcPr>
          <w:p w:rsidR="008E7B52" w:rsidRPr="00E41E00" w:rsidRDefault="008E7B52" w:rsidP="006C54C6">
            <w:pPr>
              <w:ind w:left="142"/>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Anul de studiu </w:t>
            </w:r>
          </w:p>
        </w:tc>
        <w:tc>
          <w:tcPr>
            <w:tcW w:w="1984" w:type="dxa"/>
            <w:vMerge w:val="restart"/>
            <w:tcBorders>
              <w:top w:val="single" w:sz="6" w:space="0" w:color="000000"/>
              <w:left w:val="single" w:sz="6" w:space="0" w:color="000000"/>
              <w:bottom w:val="single" w:sz="6" w:space="0" w:color="000000"/>
              <w:right w:val="single" w:sz="6" w:space="0" w:color="000000"/>
            </w:tcBorders>
          </w:tcPr>
          <w:p w:rsidR="008E7B52" w:rsidRPr="00E41E00" w:rsidRDefault="008E7B52" w:rsidP="006C54C6">
            <w:pPr>
              <w:ind w:left="266" w:right="203" w:hanging="43"/>
              <w:jc w:val="both"/>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Nr. total </w:t>
            </w:r>
            <w:r w:rsidRPr="00E41E00">
              <w:rPr>
                <w:rFonts w:ascii="Times New Roman" w:eastAsia="Times New Roman" w:hAnsi="Times New Roman" w:cs="Times New Roman"/>
                <w:sz w:val="24"/>
                <w:szCs w:val="24"/>
              </w:rPr>
              <w:lastRenderedPageBreak/>
              <w:t xml:space="preserve">cadre de conducere </w:t>
            </w:r>
          </w:p>
        </w:tc>
        <w:tc>
          <w:tcPr>
            <w:tcW w:w="5245" w:type="dxa"/>
            <w:gridSpan w:val="2"/>
            <w:tcBorders>
              <w:top w:val="single" w:sz="6" w:space="0" w:color="000000"/>
              <w:left w:val="single" w:sz="6" w:space="0" w:color="000000"/>
              <w:bottom w:val="single" w:sz="6" w:space="0" w:color="000000"/>
              <w:right w:val="single" w:sz="4" w:space="0" w:color="auto"/>
            </w:tcBorders>
          </w:tcPr>
          <w:p w:rsidR="008E7B52" w:rsidRPr="00E41E00" w:rsidRDefault="008E7B52" w:rsidP="006C54C6">
            <w:pPr>
              <w:ind w:left="569"/>
              <w:rPr>
                <w:rFonts w:ascii="Times New Roman" w:hAnsi="Times New Roman" w:cs="Times New Roman"/>
                <w:sz w:val="24"/>
                <w:szCs w:val="24"/>
              </w:rPr>
            </w:pPr>
            <w:r w:rsidRPr="00E41E00">
              <w:rPr>
                <w:rFonts w:ascii="Times New Roman" w:eastAsia="Times New Roman" w:hAnsi="Times New Roman" w:cs="Times New Roman"/>
                <w:sz w:val="24"/>
                <w:szCs w:val="24"/>
                <w:u w:val="single" w:color="000000"/>
              </w:rPr>
              <w:lastRenderedPageBreak/>
              <w:t xml:space="preserve"> </w:t>
            </w:r>
            <w:r w:rsidRPr="00E41E00">
              <w:rPr>
                <w:rFonts w:ascii="Times New Roman" w:eastAsia="Times New Roman" w:hAnsi="Times New Roman" w:cs="Times New Roman"/>
                <w:sz w:val="24"/>
                <w:szCs w:val="24"/>
              </w:rPr>
              <w:t xml:space="preserve">Rezultatele prezentării Raportului anual de </w:t>
            </w:r>
            <w:r w:rsidRPr="00E41E00">
              <w:rPr>
                <w:rFonts w:ascii="Times New Roman" w:eastAsia="Times New Roman" w:hAnsi="Times New Roman" w:cs="Times New Roman"/>
                <w:sz w:val="24"/>
                <w:szCs w:val="24"/>
              </w:rPr>
              <w:lastRenderedPageBreak/>
              <w:t xml:space="preserve">activitate </w:t>
            </w:r>
          </w:p>
        </w:tc>
      </w:tr>
      <w:tr w:rsidR="008E7B52" w:rsidRPr="00E41E00" w:rsidTr="008E7B52">
        <w:trPr>
          <w:trHeight w:val="230"/>
        </w:trPr>
        <w:tc>
          <w:tcPr>
            <w:tcW w:w="1985" w:type="dxa"/>
            <w:vMerge/>
            <w:tcBorders>
              <w:top w:val="nil"/>
              <w:left w:val="single" w:sz="6" w:space="0" w:color="000000"/>
              <w:bottom w:val="single" w:sz="6" w:space="0" w:color="000000"/>
              <w:right w:val="single" w:sz="6" w:space="0" w:color="000000"/>
            </w:tcBorders>
          </w:tcPr>
          <w:p w:rsidR="008E7B52" w:rsidRPr="00E41E00" w:rsidRDefault="008E7B52" w:rsidP="006C54C6">
            <w:pPr>
              <w:rPr>
                <w:rFonts w:ascii="Times New Roman" w:hAnsi="Times New Roman" w:cs="Times New Roman"/>
                <w:sz w:val="24"/>
                <w:szCs w:val="24"/>
              </w:rPr>
            </w:pPr>
          </w:p>
        </w:tc>
        <w:tc>
          <w:tcPr>
            <w:tcW w:w="1984" w:type="dxa"/>
            <w:vMerge/>
            <w:tcBorders>
              <w:top w:val="nil"/>
              <w:left w:val="single" w:sz="6" w:space="0" w:color="000000"/>
              <w:bottom w:val="single" w:sz="6" w:space="0" w:color="000000"/>
              <w:right w:val="single" w:sz="6" w:space="0" w:color="000000"/>
            </w:tcBorders>
          </w:tcPr>
          <w:p w:rsidR="008E7B52" w:rsidRPr="00E41E00" w:rsidRDefault="008E7B52" w:rsidP="006C54C6">
            <w:pP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4" w:space="0" w:color="auto"/>
            </w:tcBorders>
          </w:tcPr>
          <w:p w:rsidR="008E7B52" w:rsidRPr="00E41E00" w:rsidRDefault="008E7B52" w:rsidP="006C54C6">
            <w:pPr>
              <w:ind w:left="282"/>
              <w:jc w:val="center"/>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se aprobă </w:t>
            </w:r>
          </w:p>
        </w:tc>
        <w:tc>
          <w:tcPr>
            <w:tcW w:w="2126" w:type="dxa"/>
            <w:tcBorders>
              <w:top w:val="single" w:sz="6" w:space="0" w:color="000000"/>
              <w:left w:val="single" w:sz="4" w:space="0" w:color="auto"/>
              <w:bottom w:val="single" w:sz="6" w:space="0" w:color="000000"/>
              <w:right w:val="single" w:sz="4" w:space="0" w:color="auto"/>
            </w:tcBorders>
          </w:tcPr>
          <w:p w:rsidR="008E7B52" w:rsidRPr="00E41E00" w:rsidRDefault="008E7B52" w:rsidP="008E7B52">
            <w:pPr>
              <w:jc w:val="center"/>
              <w:rPr>
                <w:rFonts w:ascii="Times New Roman" w:hAnsi="Times New Roman" w:cs="Times New Roman"/>
                <w:sz w:val="24"/>
                <w:szCs w:val="24"/>
              </w:rPr>
            </w:pPr>
            <w:r w:rsidRPr="00E41E00">
              <w:rPr>
                <w:rFonts w:ascii="Times New Roman" w:eastAsia="Times New Roman" w:hAnsi="Times New Roman" w:cs="Times New Roman"/>
                <w:sz w:val="24"/>
                <w:szCs w:val="24"/>
              </w:rPr>
              <w:t>nu se aprobă</w:t>
            </w:r>
          </w:p>
        </w:tc>
      </w:tr>
      <w:tr w:rsidR="008E7B52" w:rsidRPr="00E41E00" w:rsidTr="008E7B52">
        <w:trPr>
          <w:trHeight w:val="288"/>
        </w:trPr>
        <w:tc>
          <w:tcPr>
            <w:tcW w:w="1985" w:type="dxa"/>
            <w:tcBorders>
              <w:top w:val="single" w:sz="6" w:space="0" w:color="000000"/>
              <w:left w:val="single" w:sz="6" w:space="0" w:color="000000"/>
              <w:bottom w:val="single" w:sz="6" w:space="0" w:color="000000"/>
              <w:right w:val="single" w:sz="6" w:space="0" w:color="000000"/>
            </w:tcBorders>
          </w:tcPr>
          <w:p w:rsidR="008E7B52" w:rsidRPr="00E41E00" w:rsidRDefault="008E7B52" w:rsidP="008E7B52">
            <w:pPr>
              <w:ind w:left="7"/>
              <w:jc w:val="center"/>
              <w:rPr>
                <w:rFonts w:ascii="Times New Roman" w:hAnsi="Times New Roman" w:cs="Times New Roman"/>
                <w:sz w:val="24"/>
                <w:szCs w:val="24"/>
              </w:rPr>
            </w:pPr>
            <w:r w:rsidRPr="00E41E00">
              <w:rPr>
                <w:rFonts w:ascii="Times New Roman" w:eastAsia="Times New Roman" w:hAnsi="Times New Roman" w:cs="Times New Roman"/>
                <w:sz w:val="24"/>
                <w:szCs w:val="24"/>
              </w:rPr>
              <w:t>2020-2021</w:t>
            </w:r>
          </w:p>
        </w:tc>
        <w:tc>
          <w:tcPr>
            <w:tcW w:w="1984" w:type="dxa"/>
            <w:tcBorders>
              <w:top w:val="single" w:sz="6" w:space="0" w:color="000000"/>
              <w:left w:val="single" w:sz="6" w:space="0" w:color="000000"/>
              <w:bottom w:val="single" w:sz="6" w:space="0" w:color="000000"/>
              <w:right w:val="single" w:sz="6" w:space="0" w:color="000000"/>
            </w:tcBorders>
          </w:tcPr>
          <w:p w:rsidR="008E7B52" w:rsidRPr="00E41E00" w:rsidRDefault="008E7B52" w:rsidP="008E7B52">
            <w:pPr>
              <w:ind w:left="12"/>
              <w:jc w:val="center"/>
              <w:rPr>
                <w:rFonts w:ascii="Times New Roman" w:hAnsi="Times New Roman" w:cs="Times New Roman"/>
                <w:sz w:val="24"/>
                <w:szCs w:val="24"/>
              </w:rPr>
            </w:pPr>
            <w:r w:rsidRPr="00E41E00">
              <w:rPr>
                <w:rFonts w:ascii="Times New Roman" w:eastAsia="Times New Roman" w:hAnsi="Times New Roman" w:cs="Times New Roman"/>
                <w:sz w:val="24"/>
                <w:szCs w:val="24"/>
              </w:rPr>
              <w:t>1</w:t>
            </w:r>
          </w:p>
        </w:tc>
        <w:tc>
          <w:tcPr>
            <w:tcW w:w="3119" w:type="dxa"/>
            <w:tcBorders>
              <w:top w:val="single" w:sz="6" w:space="0" w:color="000000"/>
              <w:left w:val="single" w:sz="6" w:space="0" w:color="000000"/>
              <w:bottom w:val="single" w:sz="6" w:space="0" w:color="000000"/>
              <w:right w:val="single" w:sz="4" w:space="0" w:color="auto"/>
            </w:tcBorders>
          </w:tcPr>
          <w:p w:rsidR="008E7B52" w:rsidRPr="00E41E00" w:rsidRDefault="008E7B52" w:rsidP="008E7B52">
            <w:pPr>
              <w:ind w:left="12"/>
              <w:jc w:val="center"/>
              <w:rPr>
                <w:rFonts w:ascii="Times New Roman" w:hAnsi="Times New Roman" w:cs="Times New Roman"/>
                <w:sz w:val="24"/>
                <w:szCs w:val="24"/>
              </w:rPr>
            </w:pPr>
            <w:r w:rsidRPr="00E41E00">
              <w:rPr>
                <w:rFonts w:ascii="Times New Roman" w:eastAsia="Cambria" w:hAnsi="Times New Roman" w:cs="Times New Roman"/>
                <w:sz w:val="24"/>
                <w:szCs w:val="24"/>
              </w:rPr>
              <w:t>Se aprobă</w:t>
            </w:r>
          </w:p>
        </w:tc>
        <w:tc>
          <w:tcPr>
            <w:tcW w:w="2126" w:type="dxa"/>
            <w:tcBorders>
              <w:top w:val="single" w:sz="6" w:space="0" w:color="000000"/>
              <w:left w:val="single" w:sz="4" w:space="0" w:color="auto"/>
              <w:bottom w:val="single" w:sz="6" w:space="0" w:color="000000"/>
              <w:right w:val="single" w:sz="4" w:space="0" w:color="auto"/>
            </w:tcBorders>
          </w:tcPr>
          <w:p w:rsidR="008E7B52" w:rsidRPr="00E41E00" w:rsidRDefault="008E7B52" w:rsidP="008E7B52">
            <w:pPr>
              <w:rPr>
                <w:rFonts w:ascii="Times New Roman" w:hAnsi="Times New Roman" w:cs="Times New Roman"/>
                <w:sz w:val="24"/>
                <w:szCs w:val="24"/>
              </w:rPr>
            </w:pPr>
          </w:p>
        </w:tc>
      </w:tr>
      <w:tr w:rsidR="008E7B52" w:rsidRPr="00E41E00" w:rsidTr="008E7B52">
        <w:trPr>
          <w:trHeight w:val="293"/>
        </w:trPr>
        <w:tc>
          <w:tcPr>
            <w:tcW w:w="1985" w:type="dxa"/>
            <w:tcBorders>
              <w:top w:val="single" w:sz="6" w:space="0" w:color="000000"/>
              <w:left w:val="single" w:sz="6" w:space="0" w:color="000000"/>
              <w:bottom w:val="single" w:sz="6" w:space="0" w:color="000000"/>
              <w:right w:val="single" w:sz="6" w:space="0" w:color="000000"/>
            </w:tcBorders>
          </w:tcPr>
          <w:p w:rsidR="008E7B52" w:rsidRPr="00E41E00" w:rsidRDefault="008E7B52" w:rsidP="006C54C6">
            <w:pPr>
              <w:ind w:left="7"/>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 </w:t>
            </w:r>
          </w:p>
        </w:tc>
        <w:tc>
          <w:tcPr>
            <w:tcW w:w="1984" w:type="dxa"/>
            <w:tcBorders>
              <w:top w:val="single" w:sz="6" w:space="0" w:color="000000"/>
              <w:left w:val="single" w:sz="6" w:space="0" w:color="000000"/>
              <w:bottom w:val="single" w:sz="6" w:space="0" w:color="000000"/>
              <w:right w:val="single" w:sz="6" w:space="0" w:color="000000"/>
            </w:tcBorders>
          </w:tcPr>
          <w:p w:rsidR="008E7B52" w:rsidRPr="00E41E00" w:rsidRDefault="008E7B52" w:rsidP="006C54C6">
            <w:pPr>
              <w:ind w:left="12"/>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 </w:t>
            </w:r>
          </w:p>
        </w:tc>
        <w:tc>
          <w:tcPr>
            <w:tcW w:w="3119" w:type="dxa"/>
            <w:tcBorders>
              <w:top w:val="single" w:sz="6" w:space="0" w:color="000000"/>
              <w:left w:val="single" w:sz="6" w:space="0" w:color="000000"/>
              <w:bottom w:val="single" w:sz="6" w:space="0" w:color="000000"/>
              <w:right w:val="single" w:sz="4" w:space="0" w:color="auto"/>
            </w:tcBorders>
          </w:tcPr>
          <w:p w:rsidR="008E7B52" w:rsidRPr="00E41E00" w:rsidRDefault="008E7B52" w:rsidP="006C54C6">
            <w:pPr>
              <w:ind w:left="12"/>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 </w:t>
            </w:r>
          </w:p>
        </w:tc>
        <w:tc>
          <w:tcPr>
            <w:tcW w:w="2126" w:type="dxa"/>
            <w:tcBorders>
              <w:top w:val="single" w:sz="6" w:space="0" w:color="000000"/>
              <w:left w:val="single" w:sz="4" w:space="0" w:color="auto"/>
              <w:bottom w:val="single" w:sz="6" w:space="0" w:color="000000"/>
              <w:right w:val="single" w:sz="4" w:space="0" w:color="auto"/>
            </w:tcBorders>
          </w:tcPr>
          <w:p w:rsidR="008E7B52" w:rsidRPr="00E41E00" w:rsidRDefault="008E7B52" w:rsidP="008E7B52">
            <w:pPr>
              <w:rPr>
                <w:rFonts w:ascii="Times New Roman" w:hAnsi="Times New Roman" w:cs="Times New Roman"/>
                <w:sz w:val="24"/>
                <w:szCs w:val="24"/>
              </w:rPr>
            </w:pPr>
          </w:p>
        </w:tc>
      </w:tr>
    </w:tbl>
    <w:p w:rsidR="006C54C6" w:rsidRPr="00E41E00" w:rsidRDefault="006C54C6" w:rsidP="006C54C6">
      <w:pPr>
        <w:spacing w:after="0"/>
        <w:jc w:val="both"/>
        <w:rPr>
          <w:rFonts w:ascii="Times New Roman" w:hAnsi="Times New Roman" w:cs="Times New Roman"/>
          <w:sz w:val="24"/>
          <w:szCs w:val="24"/>
        </w:rPr>
      </w:pPr>
      <w:r w:rsidRPr="00E41E00">
        <w:rPr>
          <w:rFonts w:ascii="Times New Roman" w:eastAsia="Times New Roman" w:hAnsi="Times New Roman" w:cs="Times New Roman"/>
          <w:sz w:val="24"/>
          <w:szCs w:val="24"/>
        </w:rPr>
        <w:t xml:space="preserve"> </w:t>
      </w:r>
    </w:p>
    <w:p w:rsidR="00DB45E4" w:rsidRPr="00E41E00" w:rsidRDefault="00BC2E54" w:rsidP="00CD5978">
      <w:pPr>
        <w:pStyle w:val="Frspaiere"/>
        <w:rPr>
          <w:rFonts w:ascii="Times New Roman" w:hAnsi="Times New Roman" w:cs="Times New Roman"/>
          <w:sz w:val="24"/>
          <w:szCs w:val="24"/>
          <w:lang w:val="ro-RO"/>
        </w:rPr>
      </w:pPr>
      <w:r w:rsidRPr="00E41E00">
        <w:rPr>
          <w:rFonts w:ascii="Times New Roman" w:hAnsi="Times New Roman" w:cs="Times New Roman"/>
          <w:noProof/>
          <w:sz w:val="24"/>
          <w:szCs w:val="24"/>
          <w:lang w:val="ru-RU" w:eastAsia="ru-RU" w:bidi="ar-SA"/>
        </w:rPr>
        <w:pict>
          <v:shapetype id="_x0000_t32" coordsize="21600,21600" o:spt="32" o:oned="t" path="m,l21600,21600e" filled="f">
            <v:path arrowok="t" fillok="f" o:connecttype="none"/>
            <o:lock v:ext="edit" shapetype="t"/>
          </v:shapetype>
          <v:shape id="_x0000_s1028" type="#_x0000_t32" style="position:absolute;margin-left:-32.7pt;margin-top:172.15pt;width:509.4pt;height:1.4pt;z-index:251660288" o:connectortype="straight"/>
        </w:pict>
      </w:r>
    </w:p>
    <w:sectPr w:rsidR="00DB45E4" w:rsidRPr="00E41E00" w:rsidSect="00D26B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7B7"/>
    <w:multiLevelType w:val="hybridMultilevel"/>
    <w:tmpl w:val="593CA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152D0"/>
    <w:multiLevelType w:val="hybridMultilevel"/>
    <w:tmpl w:val="0BA89D24"/>
    <w:lvl w:ilvl="0" w:tplc="04090001">
      <w:start w:val="1"/>
      <w:numFmt w:val="bullet"/>
      <w:lvlText w:val=""/>
      <w:lvlJc w:val="left"/>
      <w:pPr>
        <w:ind w:left="1033" w:hanging="360"/>
      </w:pPr>
      <w:rPr>
        <w:rFonts w:ascii="Symbol" w:hAnsi="Symbol" w:hint="default"/>
      </w:rPr>
    </w:lvl>
    <w:lvl w:ilvl="1" w:tplc="580E84E4">
      <w:numFmt w:val="bullet"/>
      <w:lvlText w:val="•"/>
      <w:lvlJc w:val="left"/>
      <w:pPr>
        <w:ind w:left="1801" w:hanging="408"/>
      </w:pPr>
      <w:rPr>
        <w:rFonts w:ascii="Arial" w:eastAsia="Times New Roman" w:hAnsi="Arial" w:cs="Arial" w:hint="default"/>
      </w:rPr>
    </w:lvl>
    <w:lvl w:ilvl="2" w:tplc="04090001">
      <w:start w:val="1"/>
      <w:numFmt w:val="bullet"/>
      <w:lvlText w:val=""/>
      <w:lvlJc w:val="left"/>
      <w:pPr>
        <w:ind w:left="2521" w:hanging="408"/>
      </w:pPr>
      <w:rPr>
        <w:rFonts w:ascii="Symbol" w:hAnsi="Symbol"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2">
    <w:nsid w:val="0AF75043"/>
    <w:multiLevelType w:val="hybridMultilevel"/>
    <w:tmpl w:val="B98A76F4"/>
    <w:lvl w:ilvl="0" w:tplc="197AA816">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E53238"/>
    <w:multiLevelType w:val="hybridMultilevel"/>
    <w:tmpl w:val="5F665F60"/>
    <w:lvl w:ilvl="0" w:tplc="909E60AE">
      <w:start w:val="9"/>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D11E7D"/>
    <w:multiLevelType w:val="hybridMultilevel"/>
    <w:tmpl w:val="E8C2EFAA"/>
    <w:lvl w:ilvl="0" w:tplc="FAFE6A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C94213"/>
    <w:multiLevelType w:val="hybridMultilevel"/>
    <w:tmpl w:val="2F123642"/>
    <w:lvl w:ilvl="0" w:tplc="91A03282">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F096C"/>
    <w:multiLevelType w:val="hybridMultilevel"/>
    <w:tmpl w:val="3372E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014630"/>
    <w:multiLevelType w:val="hybridMultilevel"/>
    <w:tmpl w:val="AA62FD6C"/>
    <w:lvl w:ilvl="0" w:tplc="CEBC9D7C">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E0240D"/>
    <w:multiLevelType w:val="hybridMultilevel"/>
    <w:tmpl w:val="9FA873CE"/>
    <w:lvl w:ilvl="0" w:tplc="2E0878D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CA40F6"/>
    <w:multiLevelType w:val="hybridMultilevel"/>
    <w:tmpl w:val="A2D42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43AAACC">
      <w:numFmt w:val="bullet"/>
      <w:lvlText w:val="•"/>
      <w:lvlJc w:val="left"/>
      <w:pPr>
        <w:ind w:left="2160" w:hanging="36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B3815"/>
    <w:multiLevelType w:val="hybridMultilevel"/>
    <w:tmpl w:val="603C33E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2AE713DF"/>
    <w:multiLevelType w:val="hybridMultilevel"/>
    <w:tmpl w:val="94AAA348"/>
    <w:lvl w:ilvl="0" w:tplc="9766BC9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050E32"/>
    <w:multiLevelType w:val="hybridMultilevel"/>
    <w:tmpl w:val="ACACC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EC3FA3"/>
    <w:multiLevelType w:val="hybridMultilevel"/>
    <w:tmpl w:val="52E6A016"/>
    <w:lvl w:ilvl="0" w:tplc="E15E4F5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6521E7E"/>
    <w:multiLevelType w:val="hybridMultilevel"/>
    <w:tmpl w:val="17D0CB84"/>
    <w:lvl w:ilvl="0" w:tplc="041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447614B7"/>
    <w:multiLevelType w:val="hybridMultilevel"/>
    <w:tmpl w:val="E37A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A8771D"/>
    <w:multiLevelType w:val="hybridMultilevel"/>
    <w:tmpl w:val="5D7CCE30"/>
    <w:lvl w:ilvl="0" w:tplc="7E38D2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ED23CD"/>
    <w:multiLevelType w:val="hybridMultilevel"/>
    <w:tmpl w:val="5EF20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1C15EF"/>
    <w:multiLevelType w:val="hybridMultilevel"/>
    <w:tmpl w:val="416AD156"/>
    <w:lvl w:ilvl="0" w:tplc="549424E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A0563E"/>
    <w:multiLevelType w:val="hybridMultilevel"/>
    <w:tmpl w:val="895C28FA"/>
    <w:lvl w:ilvl="0" w:tplc="67EC54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661235"/>
    <w:multiLevelType w:val="hybridMultilevel"/>
    <w:tmpl w:val="587AD2B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015" w:hanging="360"/>
      </w:pPr>
      <w:rPr>
        <w:rFonts w:ascii="Courier New" w:hAnsi="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21">
    <w:nsid w:val="4E067A24"/>
    <w:multiLevelType w:val="hybridMultilevel"/>
    <w:tmpl w:val="800272A8"/>
    <w:lvl w:ilvl="0" w:tplc="2A6014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FF5964"/>
    <w:multiLevelType w:val="hybridMultilevel"/>
    <w:tmpl w:val="0DDE7736"/>
    <w:lvl w:ilvl="0" w:tplc="BE38E888">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531F16D1"/>
    <w:multiLevelType w:val="hybridMultilevel"/>
    <w:tmpl w:val="D756ACAC"/>
    <w:lvl w:ilvl="0" w:tplc="0409000D">
      <w:start w:val="1"/>
      <w:numFmt w:val="bullet"/>
      <w:lvlText w:val=""/>
      <w:lvlJc w:val="left"/>
      <w:pPr>
        <w:ind w:left="720" w:hanging="360"/>
      </w:pPr>
      <w:rPr>
        <w:rFonts w:ascii="Wingdings" w:hAnsi="Wingdings" w:hint="default"/>
      </w:rPr>
    </w:lvl>
    <w:lvl w:ilvl="1" w:tplc="ECFE85E8">
      <w:numFmt w:val="bullet"/>
      <w:lvlText w:val="-"/>
      <w:lvlJc w:val="left"/>
      <w:pPr>
        <w:ind w:left="360" w:hanging="360"/>
      </w:pPr>
      <w:rPr>
        <w:rFonts w:ascii="Arial" w:eastAsia="Times New Roman" w:hAnsi="Arial" w:hint="default"/>
        <w:color w:val="008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85546F"/>
    <w:multiLevelType w:val="hybridMultilevel"/>
    <w:tmpl w:val="EC20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D77962"/>
    <w:multiLevelType w:val="hybridMultilevel"/>
    <w:tmpl w:val="E7AA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FF285F"/>
    <w:multiLevelType w:val="hybridMultilevel"/>
    <w:tmpl w:val="99AC01CA"/>
    <w:lvl w:ilvl="0" w:tplc="3B70BB6C">
      <w:numFmt w:val="bullet"/>
      <w:lvlText w:val="-"/>
      <w:lvlJc w:val="left"/>
      <w:pPr>
        <w:ind w:left="480" w:hanging="360"/>
      </w:pPr>
      <w:rPr>
        <w:rFonts w:ascii="Calibri" w:eastAsiaTheme="minorHAnsi" w:hAnsi="Calibri" w:cs="Calibri"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7">
    <w:nsid w:val="66064BD5"/>
    <w:multiLevelType w:val="hybridMultilevel"/>
    <w:tmpl w:val="F53A3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547D20"/>
    <w:multiLevelType w:val="hybridMultilevel"/>
    <w:tmpl w:val="15D029EE"/>
    <w:lvl w:ilvl="0" w:tplc="F308354C">
      <w:numFmt w:val="bullet"/>
      <w:lvlText w:val="-"/>
      <w:lvlJc w:val="left"/>
      <w:pPr>
        <w:ind w:left="720" w:hanging="360"/>
      </w:pPr>
      <w:rPr>
        <w:rFonts w:ascii="Arial" w:eastAsia="Times New Roman" w:hAnsi="Arial" w:hint="default"/>
        <w:color w:val="008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357995"/>
    <w:multiLevelType w:val="hybridMultilevel"/>
    <w:tmpl w:val="6D8ABB1C"/>
    <w:lvl w:ilvl="0" w:tplc="B5DAF6DA">
      <w:numFmt w:val="bullet"/>
      <w:lvlText w:val="-"/>
      <w:lvlJc w:val="left"/>
      <w:pPr>
        <w:ind w:left="720" w:hanging="360"/>
      </w:pPr>
      <w:rPr>
        <w:rFonts w:ascii="Arial" w:eastAsia="Times New Roman"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D8547B"/>
    <w:multiLevelType w:val="hybridMultilevel"/>
    <w:tmpl w:val="7DF6D206"/>
    <w:lvl w:ilvl="0" w:tplc="C9205382">
      <w:start w:val="1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AF7AC9"/>
    <w:multiLevelType w:val="hybridMultilevel"/>
    <w:tmpl w:val="8D6C0BEE"/>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0769B0"/>
    <w:multiLevelType w:val="hybridMultilevel"/>
    <w:tmpl w:val="CD4C6C7A"/>
    <w:lvl w:ilvl="0" w:tplc="E42C1D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45198E"/>
    <w:multiLevelType w:val="hybridMultilevel"/>
    <w:tmpl w:val="294CAF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A7C2AB5"/>
    <w:multiLevelType w:val="hybridMultilevel"/>
    <w:tmpl w:val="AEEC1C76"/>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5">
    <w:nsid w:val="7D1A2E21"/>
    <w:multiLevelType w:val="hybridMultilevel"/>
    <w:tmpl w:val="D732330A"/>
    <w:lvl w:ilvl="0" w:tplc="CEBC9D7C">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14"/>
  </w:num>
  <w:num w:numId="4">
    <w:abstractNumId w:val="22"/>
  </w:num>
  <w:num w:numId="5">
    <w:abstractNumId w:val="3"/>
  </w:num>
  <w:num w:numId="6">
    <w:abstractNumId w:val="2"/>
  </w:num>
  <w:num w:numId="7">
    <w:abstractNumId w:val="25"/>
  </w:num>
  <w:num w:numId="8">
    <w:abstractNumId w:val="9"/>
  </w:num>
  <w:num w:numId="9">
    <w:abstractNumId w:val="29"/>
  </w:num>
  <w:num w:numId="10">
    <w:abstractNumId w:val="33"/>
  </w:num>
  <w:num w:numId="11">
    <w:abstractNumId w:val="20"/>
  </w:num>
  <w:num w:numId="12">
    <w:abstractNumId w:val="19"/>
  </w:num>
  <w:num w:numId="13">
    <w:abstractNumId w:val="34"/>
  </w:num>
  <w:num w:numId="14">
    <w:abstractNumId w:val="35"/>
  </w:num>
  <w:num w:numId="15">
    <w:abstractNumId w:val="7"/>
  </w:num>
  <w:num w:numId="16">
    <w:abstractNumId w:val="1"/>
  </w:num>
  <w:num w:numId="17">
    <w:abstractNumId w:val="18"/>
  </w:num>
  <w:num w:numId="18">
    <w:abstractNumId w:val="12"/>
  </w:num>
  <w:num w:numId="19">
    <w:abstractNumId w:val="30"/>
  </w:num>
  <w:num w:numId="20">
    <w:abstractNumId w:val="5"/>
  </w:num>
  <w:num w:numId="21">
    <w:abstractNumId w:val="26"/>
  </w:num>
  <w:num w:numId="22">
    <w:abstractNumId w:val="17"/>
  </w:num>
  <w:num w:numId="23">
    <w:abstractNumId w:val="8"/>
  </w:num>
  <w:num w:numId="24">
    <w:abstractNumId w:val="4"/>
  </w:num>
  <w:num w:numId="25">
    <w:abstractNumId w:val="28"/>
  </w:num>
  <w:num w:numId="26">
    <w:abstractNumId w:val="0"/>
  </w:num>
  <w:num w:numId="27">
    <w:abstractNumId w:val="13"/>
  </w:num>
  <w:num w:numId="28">
    <w:abstractNumId w:val="27"/>
  </w:num>
  <w:num w:numId="29">
    <w:abstractNumId w:val="11"/>
  </w:num>
  <w:num w:numId="30">
    <w:abstractNumId w:val="21"/>
  </w:num>
  <w:num w:numId="31">
    <w:abstractNumId w:val="23"/>
  </w:num>
  <w:num w:numId="32">
    <w:abstractNumId w:val="32"/>
  </w:num>
  <w:num w:numId="33">
    <w:abstractNumId w:val="24"/>
  </w:num>
  <w:num w:numId="34">
    <w:abstractNumId w:val="10"/>
  </w:num>
  <w:num w:numId="35">
    <w:abstractNumId w:val="16"/>
  </w:num>
  <w:num w:numId="36">
    <w:abstractNumId w:val="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hyphenationZone w:val="425"/>
  <w:characterSpacingControl w:val="doNotCompress"/>
  <w:compat/>
  <w:rsids>
    <w:rsidRoot w:val="00B11696"/>
    <w:rsid w:val="0004257D"/>
    <w:rsid w:val="00083C33"/>
    <w:rsid w:val="00085274"/>
    <w:rsid w:val="000E5163"/>
    <w:rsid w:val="000E6736"/>
    <w:rsid w:val="001B4F0C"/>
    <w:rsid w:val="001E6901"/>
    <w:rsid w:val="002064D4"/>
    <w:rsid w:val="00212421"/>
    <w:rsid w:val="002125C9"/>
    <w:rsid w:val="00222293"/>
    <w:rsid w:val="002326FC"/>
    <w:rsid w:val="002376EA"/>
    <w:rsid w:val="00251E68"/>
    <w:rsid w:val="002575E1"/>
    <w:rsid w:val="00282C5B"/>
    <w:rsid w:val="00292457"/>
    <w:rsid w:val="002A77C8"/>
    <w:rsid w:val="00356287"/>
    <w:rsid w:val="003611CB"/>
    <w:rsid w:val="00371411"/>
    <w:rsid w:val="003A3663"/>
    <w:rsid w:val="003A74DF"/>
    <w:rsid w:val="003B6167"/>
    <w:rsid w:val="003B6622"/>
    <w:rsid w:val="003F1660"/>
    <w:rsid w:val="0043196B"/>
    <w:rsid w:val="00494CF8"/>
    <w:rsid w:val="004A42E9"/>
    <w:rsid w:val="004C5B4F"/>
    <w:rsid w:val="00505AA7"/>
    <w:rsid w:val="0055672E"/>
    <w:rsid w:val="00562EA8"/>
    <w:rsid w:val="005803BF"/>
    <w:rsid w:val="00584524"/>
    <w:rsid w:val="00680968"/>
    <w:rsid w:val="006838C3"/>
    <w:rsid w:val="006A5B87"/>
    <w:rsid w:val="006C54C6"/>
    <w:rsid w:val="006D4569"/>
    <w:rsid w:val="006F2ED3"/>
    <w:rsid w:val="006F36BF"/>
    <w:rsid w:val="00732C42"/>
    <w:rsid w:val="0075060F"/>
    <w:rsid w:val="00767DBE"/>
    <w:rsid w:val="00793591"/>
    <w:rsid w:val="008334E2"/>
    <w:rsid w:val="008568DF"/>
    <w:rsid w:val="00857C70"/>
    <w:rsid w:val="00860854"/>
    <w:rsid w:val="008624FA"/>
    <w:rsid w:val="00871F1C"/>
    <w:rsid w:val="008B5981"/>
    <w:rsid w:val="008C35B9"/>
    <w:rsid w:val="008E7B52"/>
    <w:rsid w:val="00904988"/>
    <w:rsid w:val="009C0910"/>
    <w:rsid w:val="009F5F67"/>
    <w:rsid w:val="00A01DEF"/>
    <w:rsid w:val="00A0410E"/>
    <w:rsid w:val="00A1529D"/>
    <w:rsid w:val="00A66419"/>
    <w:rsid w:val="00A83C3A"/>
    <w:rsid w:val="00AB006F"/>
    <w:rsid w:val="00AC02EF"/>
    <w:rsid w:val="00AC6193"/>
    <w:rsid w:val="00AD0814"/>
    <w:rsid w:val="00B11696"/>
    <w:rsid w:val="00B74DFC"/>
    <w:rsid w:val="00B85425"/>
    <w:rsid w:val="00BC2E54"/>
    <w:rsid w:val="00C218A7"/>
    <w:rsid w:val="00C221C6"/>
    <w:rsid w:val="00C252D4"/>
    <w:rsid w:val="00CD50AB"/>
    <w:rsid w:val="00CD5978"/>
    <w:rsid w:val="00CF1AB7"/>
    <w:rsid w:val="00D26B86"/>
    <w:rsid w:val="00D45E16"/>
    <w:rsid w:val="00D54E0A"/>
    <w:rsid w:val="00DB45E4"/>
    <w:rsid w:val="00DB644C"/>
    <w:rsid w:val="00DF3FD9"/>
    <w:rsid w:val="00E035B5"/>
    <w:rsid w:val="00E303B0"/>
    <w:rsid w:val="00E41E00"/>
    <w:rsid w:val="00E4493F"/>
    <w:rsid w:val="00E61067"/>
    <w:rsid w:val="00E615A2"/>
    <w:rsid w:val="00E61DB2"/>
    <w:rsid w:val="00E73499"/>
    <w:rsid w:val="00ED5A28"/>
    <w:rsid w:val="00EE0A15"/>
    <w:rsid w:val="00EE6EB7"/>
    <w:rsid w:val="00EE789F"/>
    <w:rsid w:val="00EF6A23"/>
    <w:rsid w:val="00F3677A"/>
    <w:rsid w:val="00F644EB"/>
    <w:rsid w:val="00FA4B92"/>
    <w:rsid w:val="00FC566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96"/>
    <w:pPr>
      <w:spacing w:after="160" w:line="259" w:lineRule="auto"/>
    </w:pPr>
    <w:rPr>
      <w:rFonts w:ascii="Calibri" w:eastAsia="Calibri" w:hAnsi="Calibri" w:cs="Calibri"/>
      <w:color w:val="000000"/>
      <w:lang w:val="en-US" w:bidi="en-US"/>
    </w:rPr>
  </w:style>
  <w:style w:type="paragraph" w:styleId="Titlu1">
    <w:name w:val="heading 1"/>
    <w:basedOn w:val="Normal"/>
    <w:next w:val="Normal"/>
    <w:link w:val="Titlu1Caracter"/>
    <w:uiPriority w:val="9"/>
    <w:qFormat/>
    <w:rsid w:val="006A5B87"/>
    <w:pPr>
      <w:keepNext/>
      <w:keepLines/>
      <w:spacing w:after="0" w:line="240" w:lineRule="auto"/>
      <w:jc w:val="center"/>
      <w:outlineLvl w:val="0"/>
    </w:pPr>
    <w:rPr>
      <w:rFonts w:ascii="Times New Roman" w:eastAsia="SimSun" w:hAnsi="Times New Roman" w:cs="Times New Roman"/>
      <w:b/>
      <w:bCs/>
      <w:color w:val="auto"/>
      <w:sz w:val="24"/>
      <w:szCs w:val="28"/>
      <w:lang w:bidi="ar-SA"/>
    </w:rPr>
  </w:style>
  <w:style w:type="paragraph" w:styleId="Titlu2">
    <w:name w:val="heading 2"/>
    <w:basedOn w:val="Normal"/>
    <w:next w:val="Normal"/>
    <w:link w:val="Titlu2Caracter"/>
    <w:uiPriority w:val="9"/>
    <w:qFormat/>
    <w:rsid w:val="006A5B87"/>
    <w:pPr>
      <w:keepNext/>
      <w:keepLines/>
      <w:spacing w:after="0" w:line="240" w:lineRule="auto"/>
      <w:jc w:val="both"/>
      <w:outlineLvl w:val="1"/>
    </w:pPr>
    <w:rPr>
      <w:rFonts w:ascii="Times New Roman" w:hAnsi="Times New Roman" w:cs="Times New Roman"/>
      <w:b/>
      <w:color w:val="auto"/>
      <w:sz w:val="24"/>
      <w:szCs w:val="20"/>
      <w:lang w:val="ro-RO" w:eastAsia="ru-RU" w:bidi="ar-SA"/>
    </w:rPr>
  </w:style>
  <w:style w:type="paragraph" w:styleId="Titlu6">
    <w:name w:val="heading 6"/>
    <w:basedOn w:val="Normal"/>
    <w:next w:val="Normal"/>
    <w:link w:val="Titlu6Caracter"/>
    <w:uiPriority w:val="9"/>
    <w:semiHidden/>
    <w:unhideWhenUsed/>
    <w:qFormat/>
    <w:rsid w:val="00B8542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B11696"/>
    <w:pPr>
      <w:spacing w:after="0" w:line="240" w:lineRule="auto"/>
    </w:pPr>
    <w:rPr>
      <w:rFonts w:ascii="Calibri" w:eastAsia="Calibri" w:hAnsi="Calibri" w:cs="Calibri"/>
      <w:color w:val="000000"/>
      <w:lang w:val="en-US" w:bidi="en-US"/>
    </w:rPr>
  </w:style>
  <w:style w:type="table" w:customStyle="1" w:styleId="TableGrid">
    <w:name w:val="TableGrid"/>
    <w:rsid w:val="00B11696"/>
    <w:pPr>
      <w:spacing w:after="0" w:line="240" w:lineRule="auto"/>
    </w:pPr>
    <w:rPr>
      <w:rFonts w:eastAsiaTheme="minorEastAsia"/>
      <w:lang w:val="ro-RO" w:eastAsia="ro-RO"/>
    </w:rPr>
    <w:tblPr>
      <w:tblCellMar>
        <w:top w:w="0" w:type="dxa"/>
        <w:left w:w="0" w:type="dxa"/>
        <w:bottom w:w="0" w:type="dxa"/>
        <w:right w:w="0" w:type="dxa"/>
      </w:tblCellMar>
    </w:tblPr>
  </w:style>
  <w:style w:type="character" w:styleId="Hyperlink">
    <w:name w:val="Hyperlink"/>
    <w:basedOn w:val="Fontdeparagrafimplicit"/>
    <w:uiPriority w:val="99"/>
    <w:unhideWhenUsed/>
    <w:rsid w:val="00B11696"/>
    <w:rPr>
      <w:color w:val="0000FF" w:themeColor="hyperlink"/>
      <w:u w:val="single"/>
    </w:rPr>
  </w:style>
  <w:style w:type="character" w:customStyle="1" w:styleId="Titlu1Caracter">
    <w:name w:val="Titlu 1 Caracter"/>
    <w:basedOn w:val="Fontdeparagrafimplicit"/>
    <w:link w:val="Titlu1"/>
    <w:uiPriority w:val="9"/>
    <w:rsid w:val="006A5B87"/>
    <w:rPr>
      <w:rFonts w:ascii="Times New Roman" w:eastAsia="SimSun" w:hAnsi="Times New Roman" w:cs="Times New Roman"/>
      <w:b/>
      <w:bCs/>
      <w:sz w:val="24"/>
      <w:szCs w:val="28"/>
      <w:lang w:val="en-US"/>
    </w:rPr>
  </w:style>
  <w:style w:type="character" w:customStyle="1" w:styleId="Titlu2Caracter">
    <w:name w:val="Titlu 2 Caracter"/>
    <w:basedOn w:val="Fontdeparagrafimplicit"/>
    <w:link w:val="Titlu2"/>
    <w:uiPriority w:val="9"/>
    <w:rsid w:val="006A5B87"/>
    <w:rPr>
      <w:rFonts w:ascii="Times New Roman" w:eastAsia="Calibri" w:hAnsi="Times New Roman" w:cs="Times New Roman"/>
      <w:b/>
      <w:sz w:val="24"/>
      <w:szCs w:val="20"/>
      <w:lang w:val="ro-RO" w:eastAsia="ru-RU"/>
    </w:rPr>
  </w:style>
  <w:style w:type="paragraph" w:styleId="Listparagraf">
    <w:name w:val="List Paragraph"/>
    <w:aliases w:val="List Paragraph 1,List Paragraph1,Resume Title,List Paragraph11,Абзац списка2,Ŕáçŕö ńďčńęŕ2,Абзац списка1"/>
    <w:basedOn w:val="Normal"/>
    <w:link w:val="ListparagrafCaracter"/>
    <w:uiPriority w:val="34"/>
    <w:qFormat/>
    <w:rsid w:val="006A5B87"/>
    <w:pPr>
      <w:tabs>
        <w:tab w:val="left" w:pos="709"/>
      </w:tabs>
      <w:spacing w:after="0" w:line="240" w:lineRule="auto"/>
      <w:contextualSpacing/>
      <w:jc w:val="both"/>
    </w:pPr>
    <w:rPr>
      <w:rFonts w:ascii="Times New Roman" w:hAnsi="Times New Roman" w:cs="Times New Roman"/>
      <w:color w:val="auto"/>
      <w:sz w:val="24"/>
      <w:lang w:bidi="ar-SA"/>
    </w:rPr>
  </w:style>
  <w:style w:type="character" w:customStyle="1" w:styleId="ListparagrafCaracter">
    <w:name w:val="Listă paragraf Caracter"/>
    <w:aliases w:val="List Paragraph 1 Caracter,List Paragraph1 Caracter,Resume Title Caracter,List Paragraph11 Caracter,Абзац списка2 Caracter,Ŕáçŕö ńďčńęŕ2 Caracter,Абзац списка1 Caracter"/>
    <w:link w:val="Listparagraf"/>
    <w:uiPriority w:val="34"/>
    <w:qFormat/>
    <w:locked/>
    <w:rsid w:val="006A5B87"/>
    <w:rPr>
      <w:rFonts w:ascii="Times New Roman" w:eastAsia="Calibri" w:hAnsi="Times New Roman" w:cs="Times New Roman"/>
      <w:sz w:val="24"/>
      <w:lang w:val="en-US"/>
    </w:rPr>
  </w:style>
  <w:style w:type="character" w:customStyle="1" w:styleId="FrspaiereCaracter">
    <w:name w:val="Fără spațiere Caracter"/>
    <w:basedOn w:val="Fontdeparagrafimplicit"/>
    <w:link w:val="Frspaiere"/>
    <w:uiPriority w:val="1"/>
    <w:locked/>
    <w:rsid w:val="00904988"/>
    <w:rPr>
      <w:rFonts w:ascii="Calibri" w:eastAsia="Calibri" w:hAnsi="Calibri" w:cs="Calibri"/>
      <w:color w:val="000000"/>
      <w:lang w:val="en-US" w:bidi="en-US"/>
    </w:rPr>
  </w:style>
  <w:style w:type="character" w:customStyle="1" w:styleId="Titlu6Caracter">
    <w:name w:val="Titlu 6 Caracter"/>
    <w:basedOn w:val="Fontdeparagrafimplicit"/>
    <w:link w:val="Titlu6"/>
    <w:rsid w:val="00B85425"/>
    <w:rPr>
      <w:rFonts w:asciiTheme="majorHAnsi" w:eastAsiaTheme="majorEastAsia" w:hAnsiTheme="majorHAnsi" w:cstheme="majorBidi"/>
      <w:i/>
      <w:iCs/>
      <w:color w:val="243F60" w:themeColor="accent1" w:themeShade="7F"/>
      <w:lang w:val="en-US" w:bidi="en-US"/>
    </w:rPr>
  </w:style>
  <w:style w:type="table" w:styleId="GrilTabel">
    <w:name w:val="Table Grid"/>
    <w:basedOn w:val="TabelNormal"/>
    <w:rsid w:val="00FA4B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comentariu">
    <w:name w:val="annotation text"/>
    <w:basedOn w:val="Normal"/>
    <w:link w:val="TextcomentariuCaracter"/>
    <w:uiPriority w:val="99"/>
    <w:semiHidden/>
    <w:unhideWhenUsed/>
    <w:rsid w:val="00494CF8"/>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494CF8"/>
    <w:rPr>
      <w:rFonts w:ascii="Calibri" w:eastAsia="Calibri" w:hAnsi="Calibri" w:cs="Calibri"/>
      <w:color w:val="000000"/>
      <w:sz w:val="20"/>
      <w:szCs w:val="20"/>
      <w:lang w:val="en-US" w:bidi="en-US"/>
    </w:rPr>
  </w:style>
  <w:style w:type="paragraph" w:styleId="Legend">
    <w:name w:val="caption"/>
    <w:basedOn w:val="Normal"/>
    <w:next w:val="Normal"/>
    <w:uiPriority w:val="35"/>
    <w:unhideWhenUsed/>
    <w:qFormat/>
    <w:rsid w:val="00356287"/>
    <w:pPr>
      <w:spacing w:after="200" w:line="240" w:lineRule="auto"/>
    </w:pPr>
    <w:rPr>
      <w:rFonts w:ascii="Times New Roman" w:eastAsiaTheme="minorHAnsi" w:hAnsi="Times New Roman" w:cs="Times New Roman"/>
      <w:b/>
      <w:bCs/>
      <w:color w:val="4F81BD" w:themeColor="accent1"/>
      <w:sz w:val="18"/>
      <w:szCs w:val="18"/>
      <w:lang w:val="ru-RU" w:bidi="ar-SA"/>
    </w:rPr>
  </w:style>
  <w:style w:type="paragraph" w:styleId="TextnBalon">
    <w:name w:val="Balloon Text"/>
    <w:basedOn w:val="Normal"/>
    <w:link w:val="TextnBalonCaracter"/>
    <w:uiPriority w:val="99"/>
    <w:semiHidden/>
    <w:unhideWhenUsed/>
    <w:rsid w:val="00E41E0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41E00"/>
    <w:rPr>
      <w:rFonts w:ascii="Tahoma" w:eastAsia="Calibri" w:hAnsi="Tahoma" w:cs="Tahoma"/>
      <w:color w:val="000000"/>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55ABA-3ACD-4214-935B-F2E9015B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Pages>
  <Words>8458</Words>
  <Characters>49063</Characters>
  <Application>Microsoft Office Word</Application>
  <DocSecurity>0</DocSecurity>
  <Lines>408</Lines>
  <Paragraphs>114</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rpotorac</cp:lastModifiedBy>
  <cp:revision>20</cp:revision>
  <dcterms:created xsi:type="dcterms:W3CDTF">2021-10-26T07:09:00Z</dcterms:created>
  <dcterms:modified xsi:type="dcterms:W3CDTF">2021-11-02T06:43:00Z</dcterms:modified>
</cp:coreProperties>
</file>