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36A" w:rsidRDefault="00934155">
      <w:pPr>
        <w:widowControl w:val="0"/>
        <w:jc w:val="center"/>
        <w:rPr>
          <w:rFonts w:cs="Arial"/>
          <w:b/>
          <w:bCs/>
          <w:color w:val="000000"/>
          <w:sz w:val="40"/>
          <w:szCs w:val="40"/>
        </w:rPr>
      </w:pPr>
      <w:r>
        <w:rPr>
          <w:rFonts w:cs="Arial"/>
          <w:b/>
          <w:bCs/>
          <w:color w:val="000000"/>
          <w:sz w:val="40"/>
          <w:szCs w:val="40"/>
        </w:rPr>
        <w:t>Ministerul Educației, Culturii și Cercetării al Republicii Moldova</w:t>
      </w:r>
    </w:p>
    <w:p w:rsidR="00EB136A" w:rsidRPr="00F10D63" w:rsidRDefault="00F10D63">
      <w:pPr>
        <w:widowControl w:val="0"/>
        <w:jc w:val="center"/>
        <w:rPr>
          <w:rFonts w:cs="Arial"/>
          <w:b/>
          <w:bCs/>
          <w:color w:val="000000"/>
          <w:sz w:val="36"/>
          <w:szCs w:val="36"/>
          <w:lang w:val="ro-MD"/>
        </w:rPr>
      </w:pPr>
      <w:r>
        <w:rPr>
          <w:rFonts w:cs="Arial"/>
          <w:b/>
          <w:bCs/>
          <w:color w:val="000000"/>
          <w:sz w:val="36"/>
          <w:szCs w:val="36"/>
          <w:lang w:val="en-US"/>
        </w:rPr>
        <w:t>Direc</w:t>
      </w:r>
      <w:r>
        <w:rPr>
          <w:rFonts w:cs="Arial"/>
          <w:b/>
          <w:bCs/>
          <w:color w:val="000000"/>
          <w:sz w:val="36"/>
          <w:szCs w:val="36"/>
          <w:lang w:val="ro-MD"/>
        </w:rPr>
        <w:t>ția Generală Educație, Tineret și Sport</w:t>
      </w:r>
    </w:p>
    <w:p w:rsidR="00EB136A" w:rsidRDefault="00F10D63">
      <w:pPr>
        <w:widowControl w:val="0"/>
        <w:jc w:val="center"/>
        <w:rPr>
          <w:rFonts w:cs="Arial"/>
          <w:b/>
          <w:bCs/>
          <w:color w:val="000000"/>
          <w:sz w:val="32"/>
          <w:szCs w:val="32"/>
        </w:rPr>
      </w:pPr>
      <w:r>
        <w:rPr>
          <w:rFonts w:cs="Arial"/>
          <w:b/>
          <w:bCs/>
          <w:color w:val="000000"/>
          <w:sz w:val="32"/>
          <w:szCs w:val="32"/>
        </w:rPr>
        <w:t>Instituția de Educație Timpurie nr.128</w:t>
      </w:r>
    </w:p>
    <w:p w:rsidR="00EB136A" w:rsidRDefault="00EB136A">
      <w:pPr>
        <w:widowControl w:val="0"/>
        <w:jc w:val="center"/>
        <w:rPr>
          <w:rFonts w:cs="Arial"/>
          <w:bCs/>
          <w:color w:val="000000"/>
        </w:rPr>
      </w:pPr>
    </w:p>
    <w:p w:rsidR="00EB136A" w:rsidRDefault="00EB136A">
      <w:pPr>
        <w:widowControl w:val="0"/>
        <w:jc w:val="center"/>
        <w:rPr>
          <w:rFonts w:cs="Arial"/>
          <w:bCs/>
          <w:color w:val="000000"/>
        </w:rPr>
      </w:pPr>
    </w:p>
    <w:p w:rsidR="00EB136A" w:rsidRDefault="00EB136A">
      <w:pPr>
        <w:widowControl w:val="0"/>
        <w:jc w:val="center"/>
        <w:rPr>
          <w:rFonts w:cs="Arial"/>
          <w:bCs/>
          <w:color w:val="000000"/>
        </w:rPr>
      </w:pPr>
    </w:p>
    <w:p w:rsidR="00EB136A" w:rsidRDefault="00EB136A">
      <w:pPr>
        <w:widowControl w:val="0"/>
        <w:jc w:val="center"/>
        <w:rPr>
          <w:rFonts w:cs="Arial"/>
          <w:bCs/>
          <w:color w:val="000000"/>
        </w:rPr>
      </w:pPr>
    </w:p>
    <w:p w:rsidR="00EB136A" w:rsidRDefault="00EB136A">
      <w:pPr>
        <w:widowControl w:val="0"/>
        <w:jc w:val="center"/>
        <w:rPr>
          <w:rFonts w:cs="Arial"/>
          <w:bCs/>
          <w:color w:val="000000"/>
        </w:rPr>
      </w:pPr>
    </w:p>
    <w:p w:rsidR="00EB136A" w:rsidRDefault="00EB136A">
      <w:pPr>
        <w:widowControl w:val="0"/>
        <w:jc w:val="right"/>
        <w:rPr>
          <w:rFonts w:cs="Arial"/>
          <w:b/>
          <w:bCs/>
          <w:color w:val="000000"/>
        </w:rPr>
      </w:pPr>
    </w:p>
    <w:p w:rsidR="00EB136A" w:rsidRDefault="00934155">
      <w:pPr>
        <w:widowControl w:val="0"/>
        <w:jc w:val="center"/>
        <w:rPr>
          <w:rFonts w:cs="Arial"/>
          <w:b/>
          <w:color w:val="000000"/>
        </w:rPr>
      </w:pPr>
      <w:r>
        <w:rPr>
          <w:rFonts w:cs="Arial"/>
          <w:b/>
          <w:bCs/>
          <w:color w:val="000000"/>
        </w:rPr>
        <w:t xml:space="preserve">                                                                                                                        </w:t>
      </w:r>
    </w:p>
    <w:p w:rsidR="00EB136A" w:rsidRDefault="00EB136A">
      <w:pPr>
        <w:widowControl w:val="0"/>
        <w:jc w:val="center"/>
        <w:rPr>
          <w:rFonts w:cs="Arial"/>
          <w:b/>
          <w:color w:val="000000"/>
        </w:rPr>
      </w:pPr>
    </w:p>
    <w:p w:rsidR="00EB136A" w:rsidRDefault="00934155">
      <w:pPr>
        <w:jc w:val="center"/>
        <w:rPr>
          <w:b/>
          <w:sz w:val="44"/>
          <w:szCs w:val="44"/>
          <w:lang w:val="en-US"/>
        </w:rPr>
      </w:pPr>
      <w:r>
        <w:rPr>
          <w:b/>
          <w:sz w:val="44"/>
          <w:szCs w:val="44"/>
          <w:lang w:val="en-US"/>
        </w:rPr>
        <w:t xml:space="preserve">RAPORT </w:t>
      </w:r>
      <w:r w:rsidR="00F10D63">
        <w:rPr>
          <w:b/>
          <w:sz w:val="44"/>
          <w:szCs w:val="44"/>
          <w:lang w:val="en-US"/>
        </w:rPr>
        <w:t xml:space="preserve">ANUAL </w:t>
      </w:r>
      <w:r>
        <w:rPr>
          <w:b/>
          <w:sz w:val="44"/>
          <w:szCs w:val="44"/>
          <w:lang w:val="en-US"/>
        </w:rPr>
        <w:t>DE ACTIVITATE</w:t>
      </w:r>
    </w:p>
    <w:p w:rsidR="00F10D63" w:rsidRDefault="00F10D63">
      <w:pPr>
        <w:jc w:val="center"/>
        <w:rPr>
          <w:b/>
          <w:sz w:val="44"/>
          <w:szCs w:val="44"/>
          <w:lang w:val="en-US"/>
        </w:rPr>
      </w:pPr>
    </w:p>
    <w:p w:rsidR="00EB136A" w:rsidRDefault="00EB136A">
      <w:pPr>
        <w:jc w:val="center"/>
        <w:rPr>
          <w:lang w:val="en-US"/>
        </w:rPr>
      </w:pPr>
    </w:p>
    <w:p w:rsidR="00EB136A" w:rsidRDefault="009B1A76">
      <w:pPr>
        <w:jc w:val="center"/>
        <w:rPr>
          <w:lang w:val="en-US"/>
        </w:rPr>
      </w:pPr>
      <w:r>
        <w:rPr>
          <w:lang w:val="en-US"/>
        </w:rPr>
        <w:t>A d</w:t>
      </w:r>
      <w:r w:rsidR="00F10D63">
        <w:rPr>
          <w:lang w:val="en-US"/>
        </w:rPr>
        <w:t>irectorului Veronica Bodrova</w:t>
      </w:r>
    </w:p>
    <w:p w:rsidR="00F10D63" w:rsidRDefault="00F10D63">
      <w:pPr>
        <w:jc w:val="center"/>
        <w:rPr>
          <w:lang w:val="en-US"/>
        </w:rPr>
      </w:pPr>
      <w:r>
        <w:rPr>
          <w:lang w:val="en-US"/>
        </w:rPr>
        <w:t>Pe anul de studii 2020-2021</w:t>
      </w:r>
    </w:p>
    <w:p w:rsidR="00F10D63" w:rsidRDefault="00F10D63">
      <w:pPr>
        <w:jc w:val="center"/>
        <w:rPr>
          <w:lang w:val="en-US"/>
        </w:rPr>
      </w:pPr>
    </w:p>
    <w:p w:rsidR="00F10D63" w:rsidRDefault="00F10D63">
      <w:pPr>
        <w:jc w:val="center"/>
        <w:rPr>
          <w:lang w:val="en-US"/>
        </w:rPr>
      </w:pPr>
      <w:r>
        <w:rPr>
          <w:lang w:val="en-US"/>
        </w:rPr>
        <w:t>Funcția-director</w:t>
      </w:r>
    </w:p>
    <w:p w:rsidR="00F10D63" w:rsidRDefault="00F10D63">
      <w:pPr>
        <w:jc w:val="center"/>
        <w:rPr>
          <w:lang w:val="en-US"/>
        </w:rPr>
      </w:pPr>
      <w:r>
        <w:rPr>
          <w:lang w:val="en-US"/>
        </w:rPr>
        <w:t>Vechimea în m</w:t>
      </w:r>
      <w:r w:rsidR="009B1A76">
        <w:rPr>
          <w:lang w:val="en-US"/>
        </w:rPr>
        <w:t>uncă în funcția de conducere – 6</w:t>
      </w:r>
      <w:r>
        <w:rPr>
          <w:lang w:val="en-US"/>
        </w:rPr>
        <w:t xml:space="preserve"> ani</w:t>
      </w:r>
    </w:p>
    <w:p w:rsidR="00F10D63" w:rsidRDefault="00F10D63" w:rsidP="00F10D63">
      <w:pPr>
        <w:jc w:val="center"/>
        <w:rPr>
          <w:lang w:val="en-US"/>
        </w:rPr>
      </w:pPr>
      <w:r>
        <w:rPr>
          <w:lang w:val="en-US"/>
        </w:rPr>
        <w:t>Gradul managerial I</w:t>
      </w:r>
      <w:r w:rsidR="009B1A76">
        <w:rPr>
          <w:lang w:val="en-US"/>
        </w:rPr>
        <w:t>I</w:t>
      </w:r>
      <w:r>
        <w:rPr>
          <w:lang w:val="en-US"/>
        </w:rPr>
        <w:t xml:space="preserve"> (</w:t>
      </w:r>
      <w:r w:rsidR="009B1A76">
        <w:rPr>
          <w:lang w:val="en-US"/>
        </w:rPr>
        <w:t>doi</w:t>
      </w:r>
      <w:r>
        <w:rPr>
          <w:lang w:val="en-US"/>
        </w:rPr>
        <w:t>)</w:t>
      </w:r>
    </w:p>
    <w:p w:rsidR="00EB136A" w:rsidRDefault="00F10D63">
      <w:pPr>
        <w:jc w:val="center"/>
        <w:rPr>
          <w:lang w:val="ro-MD"/>
        </w:rPr>
      </w:pPr>
      <w:r>
        <w:rPr>
          <w:lang w:val="en-US"/>
        </w:rPr>
        <w:t xml:space="preserve">Date de contact: </w:t>
      </w:r>
      <w:r>
        <w:rPr>
          <w:lang w:val="ro-MD"/>
        </w:rPr>
        <w:t>tel. 069028186</w:t>
      </w:r>
    </w:p>
    <w:p w:rsidR="00F10D63" w:rsidRDefault="00F10D63">
      <w:pPr>
        <w:jc w:val="center"/>
        <w:rPr>
          <w:lang w:val="ro-MD"/>
        </w:rPr>
      </w:pPr>
      <w:r>
        <w:rPr>
          <w:lang w:val="ro-MD"/>
        </w:rPr>
        <w:t>Email</w:t>
      </w:r>
      <w:r>
        <w:rPr>
          <w:lang w:val="en-US"/>
        </w:rPr>
        <w:t>:</w:t>
      </w:r>
      <w:r>
        <w:rPr>
          <w:lang w:val="ro-MD"/>
        </w:rPr>
        <w:t xml:space="preserve"> </w:t>
      </w:r>
      <w:hyperlink r:id="rId8" w:history="1">
        <w:r w:rsidRPr="006E0E3B">
          <w:rPr>
            <w:rStyle w:val="a7"/>
            <w:lang w:val="ro-MD"/>
          </w:rPr>
          <w:t>ciocana.gradi128@gmail.com</w:t>
        </w:r>
      </w:hyperlink>
    </w:p>
    <w:p w:rsidR="00F10D63" w:rsidRDefault="00F10D63">
      <w:pPr>
        <w:jc w:val="center"/>
        <w:rPr>
          <w:lang w:val="ro-MD"/>
        </w:rPr>
      </w:pPr>
    </w:p>
    <w:p w:rsidR="00F10D63" w:rsidRDefault="00F10D63">
      <w:pPr>
        <w:jc w:val="center"/>
        <w:rPr>
          <w:lang w:val="ro-MD"/>
        </w:rPr>
      </w:pPr>
      <w:r>
        <w:rPr>
          <w:lang w:val="ro-MD"/>
        </w:rPr>
        <w:t>Depus la secretarul CA Prisăcaru Oxana</w:t>
      </w:r>
    </w:p>
    <w:p w:rsidR="00F10D63" w:rsidRDefault="00E603EA">
      <w:pPr>
        <w:jc w:val="center"/>
        <w:rPr>
          <w:lang w:val="ro-MD"/>
        </w:rPr>
      </w:pPr>
      <w:r>
        <w:rPr>
          <w:lang w:val="ro-MD"/>
        </w:rPr>
        <w:t xml:space="preserve">Prezentat la ședința CA nr.1 </w:t>
      </w:r>
      <w:r w:rsidR="00F10D63">
        <w:rPr>
          <w:lang w:val="ro-MD"/>
        </w:rPr>
        <w:t xml:space="preserve"> din 17.09.2021</w:t>
      </w:r>
    </w:p>
    <w:p w:rsidR="00F10D63" w:rsidRDefault="00E603EA">
      <w:pPr>
        <w:jc w:val="center"/>
        <w:rPr>
          <w:lang w:val="ro-MD"/>
        </w:rPr>
      </w:pPr>
      <w:r>
        <w:rPr>
          <w:lang w:val="ro-MD"/>
        </w:rPr>
        <w:t>Proces-verbal nr.1</w:t>
      </w:r>
      <w:r w:rsidR="00F10D63">
        <w:rPr>
          <w:lang w:val="ro-MD"/>
        </w:rPr>
        <w:t xml:space="preserve"> din 17.09.2021</w:t>
      </w:r>
    </w:p>
    <w:p w:rsidR="00F10D63" w:rsidRDefault="00F10D63">
      <w:pPr>
        <w:jc w:val="center"/>
        <w:rPr>
          <w:lang w:val="ro-MD"/>
        </w:rPr>
      </w:pPr>
    </w:p>
    <w:p w:rsidR="00F10D63" w:rsidRDefault="00F10D63">
      <w:pPr>
        <w:jc w:val="center"/>
        <w:rPr>
          <w:lang w:val="ro-MD"/>
        </w:rPr>
      </w:pPr>
    </w:p>
    <w:p w:rsidR="00F10D63" w:rsidRPr="00F10D63" w:rsidRDefault="00F10D63">
      <w:pPr>
        <w:jc w:val="center"/>
        <w:rPr>
          <w:lang w:val="en-US"/>
        </w:rPr>
      </w:pPr>
      <w:r>
        <w:rPr>
          <w:lang w:val="ro-MD"/>
        </w:rPr>
        <w:t>Decizia</w:t>
      </w:r>
      <w:r>
        <w:rPr>
          <w:lang w:val="en-US"/>
        </w:rPr>
        <w:t>:</w:t>
      </w:r>
      <w:r w:rsidR="00E603EA" w:rsidRPr="00E603EA">
        <w:rPr>
          <w:u w:val="single"/>
          <w:lang w:val="en-US"/>
        </w:rPr>
        <w:t>APROBAT</w:t>
      </w:r>
    </w:p>
    <w:p w:rsidR="00EB136A" w:rsidRDefault="00EB136A">
      <w:pPr>
        <w:jc w:val="center"/>
        <w:rPr>
          <w:lang w:val="en-US"/>
        </w:rPr>
      </w:pPr>
    </w:p>
    <w:p w:rsidR="00EB136A" w:rsidRDefault="00EB136A">
      <w:pPr>
        <w:jc w:val="center"/>
        <w:rPr>
          <w:lang w:val="en-US"/>
        </w:rPr>
      </w:pPr>
      <w:bookmarkStart w:id="0" w:name="_GoBack"/>
      <w:bookmarkEnd w:id="0"/>
    </w:p>
    <w:p w:rsidR="00EB136A" w:rsidRDefault="00EB136A">
      <w:pPr>
        <w:jc w:val="center"/>
        <w:rPr>
          <w:lang w:val="en-US"/>
        </w:rPr>
      </w:pPr>
    </w:p>
    <w:p w:rsidR="00EB136A" w:rsidRDefault="00EB136A">
      <w:pPr>
        <w:jc w:val="center"/>
        <w:rPr>
          <w:lang w:val="en-US"/>
        </w:rPr>
      </w:pPr>
    </w:p>
    <w:p w:rsidR="00EB136A" w:rsidRDefault="00EB136A">
      <w:pPr>
        <w:jc w:val="center"/>
        <w:rPr>
          <w:lang w:val="en-US"/>
        </w:rPr>
      </w:pPr>
    </w:p>
    <w:p w:rsidR="00EB136A" w:rsidRDefault="00EB136A">
      <w:pPr>
        <w:jc w:val="center"/>
        <w:rPr>
          <w:lang w:val="en-US"/>
        </w:rPr>
      </w:pPr>
    </w:p>
    <w:p w:rsidR="00EB136A" w:rsidRDefault="00EB136A">
      <w:pPr>
        <w:jc w:val="center"/>
        <w:rPr>
          <w:lang w:val="en-US"/>
        </w:rPr>
      </w:pPr>
    </w:p>
    <w:p w:rsidR="00EB136A" w:rsidRDefault="00EB136A">
      <w:pPr>
        <w:jc w:val="center"/>
        <w:rPr>
          <w:lang w:val="en-US"/>
        </w:rPr>
      </w:pPr>
    </w:p>
    <w:p w:rsidR="00EB136A" w:rsidRDefault="00EB136A">
      <w:pPr>
        <w:jc w:val="center"/>
        <w:rPr>
          <w:lang w:val="en-US"/>
        </w:rPr>
      </w:pPr>
    </w:p>
    <w:p w:rsidR="00EB136A" w:rsidRDefault="00EB136A">
      <w:pPr>
        <w:jc w:val="center"/>
        <w:rPr>
          <w:lang w:val="en-US"/>
        </w:rPr>
      </w:pPr>
    </w:p>
    <w:p w:rsidR="00EB136A" w:rsidRDefault="00EB136A">
      <w:pPr>
        <w:jc w:val="center"/>
        <w:rPr>
          <w:lang w:val="en-US"/>
        </w:rPr>
      </w:pPr>
    </w:p>
    <w:p w:rsidR="00EB136A" w:rsidRDefault="00EB136A">
      <w:pPr>
        <w:jc w:val="center"/>
        <w:rPr>
          <w:lang w:val="en-US"/>
        </w:rPr>
      </w:pPr>
    </w:p>
    <w:p w:rsidR="00EB136A" w:rsidRDefault="00EB136A">
      <w:pPr>
        <w:jc w:val="center"/>
        <w:rPr>
          <w:lang w:val="en-US"/>
        </w:rPr>
      </w:pPr>
    </w:p>
    <w:p w:rsidR="00EB136A" w:rsidRDefault="00EB136A">
      <w:pPr>
        <w:jc w:val="center"/>
        <w:rPr>
          <w:lang w:val="en-US"/>
        </w:rPr>
      </w:pPr>
    </w:p>
    <w:p w:rsidR="00934155" w:rsidRDefault="00934155">
      <w:pPr>
        <w:jc w:val="center"/>
        <w:rPr>
          <w:lang w:val="en-US"/>
        </w:rPr>
      </w:pPr>
    </w:p>
    <w:p w:rsidR="00EB136A" w:rsidRDefault="00EB136A">
      <w:pPr>
        <w:jc w:val="left"/>
        <w:rPr>
          <w:lang w:val="en-US"/>
        </w:rPr>
      </w:pPr>
    </w:p>
    <w:p w:rsidR="00EB136A" w:rsidRDefault="00EB136A">
      <w:pPr>
        <w:jc w:val="center"/>
        <w:rPr>
          <w:b/>
        </w:rPr>
      </w:pPr>
    </w:p>
    <w:p w:rsidR="00EB136A" w:rsidRPr="009B1A76" w:rsidRDefault="00EB136A">
      <w:pPr>
        <w:jc w:val="center"/>
        <w:rPr>
          <w:b/>
          <w:sz w:val="32"/>
          <w:szCs w:val="32"/>
        </w:rPr>
      </w:pPr>
    </w:p>
    <w:p w:rsidR="00EB136A" w:rsidRPr="009B1A76" w:rsidRDefault="00EB136A">
      <w:pPr>
        <w:jc w:val="center"/>
        <w:rPr>
          <w:b/>
          <w:sz w:val="32"/>
          <w:szCs w:val="32"/>
        </w:rPr>
      </w:pPr>
    </w:p>
    <w:p w:rsidR="00EB136A" w:rsidRPr="009B1A76" w:rsidRDefault="00934155">
      <w:pPr>
        <w:jc w:val="center"/>
        <w:rPr>
          <w:b/>
          <w:sz w:val="32"/>
          <w:szCs w:val="32"/>
        </w:rPr>
      </w:pPr>
      <w:r w:rsidRPr="009B1A76">
        <w:rPr>
          <w:b/>
          <w:sz w:val="32"/>
          <w:szCs w:val="32"/>
        </w:rPr>
        <w:t>Date generale</w:t>
      </w:r>
    </w:p>
    <w:p w:rsidR="00EB136A" w:rsidRPr="009B1A76" w:rsidRDefault="00EB136A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2"/>
        <w:gridCol w:w="5395"/>
      </w:tblGrid>
      <w:tr w:rsidR="00EB136A" w:rsidRPr="009B1A76">
        <w:tc>
          <w:tcPr>
            <w:tcW w:w="421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B136A" w:rsidRPr="009B1A76" w:rsidRDefault="00934155">
            <w:pPr>
              <w:rPr>
                <w:b/>
                <w:sz w:val="32"/>
                <w:szCs w:val="32"/>
              </w:rPr>
            </w:pPr>
            <w:r w:rsidRPr="009B1A76">
              <w:rPr>
                <w:b/>
                <w:bCs/>
                <w:sz w:val="32"/>
                <w:szCs w:val="32"/>
              </w:rPr>
              <w:t>Raion/ municipiu</w:t>
            </w:r>
          </w:p>
        </w:tc>
        <w:tc>
          <w:tcPr>
            <w:tcW w:w="53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B136A" w:rsidRPr="009B1A76" w:rsidRDefault="0090410F">
            <w:pPr>
              <w:rPr>
                <w:sz w:val="32"/>
                <w:szCs w:val="32"/>
              </w:rPr>
            </w:pPr>
            <w:r w:rsidRPr="009B1A76">
              <w:rPr>
                <w:sz w:val="32"/>
                <w:szCs w:val="32"/>
              </w:rPr>
              <w:t>Chișinău</w:t>
            </w:r>
          </w:p>
        </w:tc>
      </w:tr>
      <w:tr w:rsidR="00EB136A" w:rsidRPr="009B1A76">
        <w:tc>
          <w:tcPr>
            <w:tcW w:w="4212" w:type="dxa"/>
            <w:tcBorders>
              <w:left w:val="single" w:sz="12" w:space="0" w:color="auto"/>
            </w:tcBorders>
            <w:shd w:val="clear" w:color="auto" w:fill="auto"/>
          </w:tcPr>
          <w:p w:rsidR="00EB136A" w:rsidRPr="009B1A76" w:rsidRDefault="00934155">
            <w:pPr>
              <w:rPr>
                <w:b/>
                <w:sz w:val="32"/>
                <w:szCs w:val="32"/>
              </w:rPr>
            </w:pPr>
            <w:r w:rsidRPr="009B1A76">
              <w:rPr>
                <w:b/>
                <w:bCs/>
                <w:sz w:val="32"/>
                <w:szCs w:val="32"/>
              </w:rPr>
              <w:t>Localitate</w:t>
            </w:r>
          </w:p>
        </w:tc>
        <w:tc>
          <w:tcPr>
            <w:tcW w:w="5395" w:type="dxa"/>
            <w:tcBorders>
              <w:right w:val="single" w:sz="12" w:space="0" w:color="auto"/>
            </w:tcBorders>
            <w:shd w:val="clear" w:color="auto" w:fill="auto"/>
          </w:tcPr>
          <w:p w:rsidR="00EB136A" w:rsidRPr="009B1A76" w:rsidRDefault="0090410F">
            <w:pPr>
              <w:rPr>
                <w:sz w:val="32"/>
                <w:szCs w:val="32"/>
              </w:rPr>
            </w:pPr>
            <w:r w:rsidRPr="009B1A76">
              <w:rPr>
                <w:sz w:val="32"/>
                <w:szCs w:val="32"/>
              </w:rPr>
              <w:t>Chișinău</w:t>
            </w:r>
          </w:p>
        </w:tc>
      </w:tr>
      <w:tr w:rsidR="00EB136A" w:rsidRPr="009B1A76">
        <w:tc>
          <w:tcPr>
            <w:tcW w:w="4212" w:type="dxa"/>
            <w:tcBorders>
              <w:left w:val="single" w:sz="12" w:space="0" w:color="auto"/>
            </w:tcBorders>
            <w:shd w:val="clear" w:color="auto" w:fill="auto"/>
          </w:tcPr>
          <w:p w:rsidR="00EB136A" w:rsidRPr="009B1A76" w:rsidRDefault="00934155">
            <w:pPr>
              <w:rPr>
                <w:b/>
                <w:sz w:val="32"/>
                <w:szCs w:val="32"/>
              </w:rPr>
            </w:pPr>
            <w:r w:rsidRPr="009B1A76">
              <w:rPr>
                <w:b/>
                <w:bCs/>
                <w:sz w:val="32"/>
                <w:szCs w:val="32"/>
              </w:rPr>
              <w:t>Denumirea instituţiei</w:t>
            </w:r>
          </w:p>
        </w:tc>
        <w:tc>
          <w:tcPr>
            <w:tcW w:w="5395" w:type="dxa"/>
            <w:tcBorders>
              <w:right w:val="single" w:sz="12" w:space="0" w:color="auto"/>
            </w:tcBorders>
            <w:shd w:val="clear" w:color="auto" w:fill="auto"/>
          </w:tcPr>
          <w:p w:rsidR="00EB136A" w:rsidRPr="009B1A76" w:rsidRDefault="0090410F">
            <w:pPr>
              <w:rPr>
                <w:sz w:val="32"/>
                <w:szCs w:val="32"/>
              </w:rPr>
            </w:pPr>
            <w:r w:rsidRPr="009B1A76">
              <w:rPr>
                <w:sz w:val="32"/>
                <w:szCs w:val="32"/>
              </w:rPr>
              <w:t>IET nr.128</w:t>
            </w:r>
          </w:p>
        </w:tc>
      </w:tr>
      <w:tr w:rsidR="00EB136A" w:rsidRPr="009B1A76">
        <w:tc>
          <w:tcPr>
            <w:tcW w:w="4212" w:type="dxa"/>
            <w:tcBorders>
              <w:left w:val="single" w:sz="12" w:space="0" w:color="auto"/>
            </w:tcBorders>
            <w:shd w:val="clear" w:color="auto" w:fill="auto"/>
          </w:tcPr>
          <w:p w:rsidR="00EB136A" w:rsidRPr="009B1A76" w:rsidRDefault="00934155">
            <w:pPr>
              <w:rPr>
                <w:b/>
                <w:bCs/>
                <w:sz w:val="32"/>
                <w:szCs w:val="32"/>
              </w:rPr>
            </w:pPr>
            <w:r w:rsidRPr="009B1A76">
              <w:rPr>
                <w:b/>
                <w:bCs/>
                <w:sz w:val="32"/>
                <w:szCs w:val="32"/>
              </w:rPr>
              <w:t>Adresa</w:t>
            </w:r>
          </w:p>
        </w:tc>
        <w:tc>
          <w:tcPr>
            <w:tcW w:w="5395" w:type="dxa"/>
            <w:tcBorders>
              <w:right w:val="single" w:sz="12" w:space="0" w:color="auto"/>
            </w:tcBorders>
            <w:shd w:val="clear" w:color="auto" w:fill="auto"/>
          </w:tcPr>
          <w:p w:rsidR="00EB136A" w:rsidRPr="009B1A76" w:rsidRDefault="0090410F">
            <w:pPr>
              <w:rPr>
                <w:sz w:val="32"/>
                <w:szCs w:val="32"/>
              </w:rPr>
            </w:pPr>
            <w:r w:rsidRPr="009B1A76">
              <w:rPr>
                <w:sz w:val="32"/>
                <w:szCs w:val="32"/>
              </w:rPr>
              <w:t>Otovasca 21</w:t>
            </w:r>
          </w:p>
        </w:tc>
      </w:tr>
      <w:tr w:rsidR="00EB136A" w:rsidRPr="009B1A76">
        <w:tc>
          <w:tcPr>
            <w:tcW w:w="4212" w:type="dxa"/>
            <w:tcBorders>
              <w:left w:val="single" w:sz="12" w:space="0" w:color="auto"/>
            </w:tcBorders>
            <w:shd w:val="clear" w:color="auto" w:fill="auto"/>
          </w:tcPr>
          <w:p w:rsidR="00EB136A" w:rsidRPr="009B1A76" w:rsidRDefault="00934155">
            <w:pPr>
              <w:rPr>
                <w:b/>
                <w:bCs/>
                <w:sz w:val="32"/>
                <w:szCs w:val="32"/>
              </w:rPr>
            </w:pPr>
            <w:r w:rsidRPr="009B1A76">
              <w:rPr>
                <w:b/>
                <w:bCs/>
                <w:sz w:val="32"/>
                <w:szCs w:val="32"/>
              </w:rPr>
              <w:t>Telefon</w:t>
            </w:r>
          </w:p>
        </w:tc>
        <w:tc>
          <w:tcPr>
            <w:tcW w:w="5395" w:type="dxa"/>
            <w:tcBorders>
              <w:right w:val="single" w:sz="12" w:space="0" w:color="auto"/>
            </w:tcBorders>
            <w:shd w:val="clear" w:color="auto" w:fill="auto"/>
          </w:tcPr>
          <w:p w:rsidR="00EB136A" w:rsidRPr="009B1A76" w:rsidRDefault="0090410F">
            <w:pPr>
              <w:rPr>
                <w:sz w:val="32"/>
                <w:szCs w:val="32"/>
              </w:rPr>
            </w:pPr>
            <w:r w:rsidRPr="009B1A76">
              <w:rPr>
                <w:sz w:val="32"/>
                <w:szCs w:val="32"/>
              </w:rPr>
              <w:t>022477384</w:t>
            </w:r>
          </w:p>
        </w:tc>
      </w:tr>
      <w:tr w:rsidR="00EB136A" w:rsidRPr="009B1A76">
        <w:tc>
          <w:tcPr>
            <w:tcW w:w="4212" w:type="dxa"/>
            <w:tcBorders>
              <w:left w:val="single" w:sz="12" w:space="0" w:color="auto"/>
            </w:tcBorders>
            <w:shd w:val="clear" w:color="auto" w:fill="auto"/>
          </w:tcPr>
          <w:p w:rsidR="00EB136A" w:rsidRPr="009B1A76" w:rsidRDefault="00934155">
            <w:pPr>
              <w:rPr>
                <w:b/>
                <w:bCs/>
                <w:sz w:val="32"/>
                <w:szCs w:val="32"/>
              </w:rPr>
            </w:pPr>
            <w:r w:rsidRPr="009B1A76">
              <w:rPr>
                <w:b/>
                <w:bCs/>
                <w:sz w:val="32"/>
                <w:szCs w:val="32"/>
              </w:rPr>
              <w:t>E-mail</w:t>
            </w:r>
          </w:p>
        </w:tc>
        <w:tc>
          <w:tcPr>
            <w:tcW w:w="5395" w:type="dxa"/>
            <w:tcBorders>
              <w:right w:val="single" w:sz="12" w:space="0" w:color="auto"/>
            </w:tcBorders>
            <w:shd w:val="clear" w:color="auto" w:fill="auto"/>
          </w:tcPr>
          <w:p w:rsidR="00EB136A" w:rsidRPr="009B1A76" w:rsidRDefault="0090410F">
            <w:pPr>
              <w:rPr>
                <w:sz w:val="32"/>
                <w:szCs w:val="32"/>
              </w:rPr>
            </w:pPr>
            <w:r w:rsidRPr="009B1A76">
              <w:rPr>
                <w:sz w:val="32"/>
                <w:szCs w:val="32"/>
              </w:rPr>
              <w:t>Ciocana.gradi128@gmail.com</w:t>
            </w:r>
          </w:p>
        </w:tc>
      </w:tr>
      <w:tr w:rsidR="00EB136A" w:rsidRPr="009B1A76">
        <w:tc>
          <w:tcPr>
            <w:tcW w:w="4212" w:type="dxa"/>
            <w:tcBorders>
              <w:left w:val="single" w:sz="12" w:space="0" w:color="auto"/>
            </w:tcBorders>
            <w:shd w:val="clear" w:color="auto" w:fill="auto"/>
          </w:tcPr>
          <w:p w:rsidR="00EB136A" w:rsidRPr="009B1A76" w:rsidRDefault="00934155">
            <w:pPr>
              <w:rPr>
                <w:b/>
                <w:bCs/>
                <w:sz w:val="32"/>
                <w:szCs w:val="32"/>
              </w:rPr>
            </w:pPr>
            <w:r w:rsidRPr="009B1A76">
              <w:rPr>
                <w:b/>
                <w:bCs/>
                <w:sz w:val="32"/>
                <w:szCs w:val="32"/>
              </w:rPr>
              <w:t>Adresa web</w:t>
            </w:r>
          </w:p>
        </w:tc>
        <w:tc>
          <w:tcPr>
            <w:tcW w:w="5395" w:type="dxa"/>
            <w:tcBorders>
              <w:right w:val="single" w:sz="12" w:space="0" w:color="auto"/>
            </w:tcBorders>
            <w:shd w:val="clear" w:color="auto" w:fill="auto"/>
          </w:tcPr>
          <w:p w:rsidR="00EB136A" w:rsidRPr="009B1A76" w:rsidRDefault="00EB136A">
            <w:pPr>
              <w:rPr>
                <w:sz w:val="32"/>
                <w:szCs w:val="32"/>
              </w:rPr>
            </w:pPr>
          </w:p>
        </w:tc>
      </w:tr>
      <w:tr w:rsidR="00EB136A" w:rsidRPr="009B1A76">
        <w:tc>
          <w:tcPr>
            <w:tcW w:w="4212" w:type="dxa"/>
            <w:tcBorders>
              <w:left w:val="single" w:sz="12" w:space="0" w:color="auto"/>
            </w:tcBorders>
            <w:shd w:val="clear" w:color="auto" w:fill="auto"/>
          </w:tcPr>
          <w:p w:rsidR="00EB136A" w:rsidRPr="009B1A76" w:rsidRDefault="00934155">
            <w:pPr>
              <w:rPr>
                <w:b/>
                <w:sz w:val="32"/>
                <w:szCs w:val="32"/>
              </w:rPr>
            </w:pPr>
            <w:r w:rsidRPr="009B1A76">
              <w:rPr>
                <w:b/>
                <w:bCs/>
                <w:sz w:val="32"/>
                <w:szCs w:val="32"/>
              </w:rPr>
              <w:t>Tipul instituţiei</w:t>
            </w:r>
          </w:p>
        </w:tc>
        <w:tc>
          <w:tcPr>
            <w:tcW w:w="5395" w:type="dxa"/>
            <w:tcBorders>
              <w:right w:val="single" w:sz="12" w:space="0" w:color="auto"/>
            </w:tcBorders>
            <w:shd w:val="clear" w:color="auto" w:fill="auto"/>
          </w:tcPr>
          <w:p w:rsidR="00EB136A" w:rsidRPr="009B1A76" w:rsidRDefault="0090410F">
            <w:pPr>
              <w:rPr>
                <w:sz w:val="32"/>
                <w:szCs w:val="32"/>
              </w:rPr>
            </w:pPr>
            <w:r w:rsidRPr="009B1A76">
              <w:rPr>
                <w:sz w:val="32"/>
                <w:szCs w:val="32"/>
              </w:rPr>
              <w:t>Creșă-grădiniță</w:t>
            </w:r>
          </w:p>
        </w:tc>
      </w:tr>
      <w:tr w:rsidR="00EB136A" w:rsidRPr="009B1A76">
        <w:tc>
          <w:tcPr>
            <w:tcW w:w="4212" w:type="dxa"/>
            <w:tcBorders>
              <w:left w:val="single" w:sz="12" w:space="0" w:color="auto"/>
            </w:tcBorders>
            <w:shd w:val="clear" w:color="auto" w:fill="auto"/>
          </w:tcPr>
          <w:p w:rsidR="00EB136A" w:rsidRPr="009B1A76" w:rsidRDefault="00934155">
            <w:pPr>
              <w:rPr>
                <w:b/>
                <w:sz w:val="32"/>
                <w:szCs w:val="32"/>
              </w:rPr>
            </w:pPr>
            <w:r w:rsidRPr="009B1A76">
              <w:rPr>
                <w:b/>
                <w:sz w:val="32"/>
                <w:szCs w:val="32"/>
              </w:rPr>
              <w:t>Tipul de proprietate</w:t>
            </w:r>
          </w:p>
        </w:tc>
        <w:tc>
          <w:tcPr>
            <w:tcW w:w="5395" w:type="dxa"/>
            <w:tcBorders>
              <w:right w:val="single" w:sz="12" w:space="0" w:color="auto"/>
            </w:tcBorders>
            <w:shd w:val="clear" w:color="auto" w:fill="auto"/>
          </w:tcPr>
          <w:p w:rsidR="00EB136A" w:rsidRPr="009B1A76" w:rsidRDefault="0090410F">
            <w:pPr>
              <w:rPr>
                <w:sz w:val="32"/>
                <w:szCs w:val="32"/>
              </w:rPr>
            </w:pPr>
            <w:r w:rsidRPr="009B1A76">
              <w:rPr>
                <w:sz w:val="32"/>
                <w:szCs w:val="32"/>
              </w:rPr>
              <w:t>De stat</w:t>
            </w:r>
          </w:p>
        </w:tc>
      </w:tr>
      <w:tr w:rsidR="00EB136A" w:rsidRPr="009B1A76">
        <w:tc>
          <w:tcPr>
            <w:tcW w:w="4212" w:type="dxa"/>
            <w:tcBorders>
              <w:left w:val="single" w:sz="12" w:space="0" w:color="auto"/>
            </w:tcBorders>
            <w:shd w:val="clear" w:color="auto" w:fill="auto"/>
          </w:tcPr>
          <w:p w:rsidR="00EB136A" w:rsidRPr="009B1A76" w:rsidRDefault="00934155">
            <w:pPr>
              <w:rPr>
                <w:b/>
                <w:sz w:val="32"/>
                <w:szCs w:val="32"/>
              </w:rPr>
            </w:pPr>
            <w:r w:rsidRPr="009B1A76">
              <w:rPr>
                <w:b/>
                <w:bCs/>
                <w:sz w:val="32"/>
                <w:szCs w:val="32"/>
              </w:rPr>
              <w:t>Fondator/ autoritate administrativă</w:t>
            </w:r>
          </w:p>
        </w:tc>
        <w:tc>
          <w:tcPr>
            <w:tcW w:w="5395" w:type="dxa"/>
            <w:tcBorders>
              <w:right w:val="single" w:sz="12" w:space="0" w:color="auto"/>
            </w:tcBorders>
            <w:shd w:val="clear" w:color="auto" w:fill="auto"/>
          </w:tcPr>
          <w:p w:rsidR="00EB136A" w:rsidRPr="009B1A76" w:rsidRDefault="0090410F">
            <w:pPr>
              <w:rPr>
                <w:sz w:val="32"/>
                <w:szCs w:val="32"/>
              </w:rPr>
            </w:pPr>
            <w:r w:rsidRPr="009B1A76">
              <w:rPr>
                <w:sz w:val="32"/>
                <w:szCs w:val="32"/>
              </w:rPr>
              <w:t>APL</w:t>
            </w:r>
          </w:p>
        </w:tc>
      </w:tr>
      <w:tr w:rsidR="00EB136A" w:rsidRPr="009B1A76">
        <w:tc>
          <w:tcPr>
            <w:tcW w:w="4212" w:type="dxa"/>
            <w:tcBorders>
              <w:left w:val="single" w:sz="12" w:space="0" w:color="auto"/>
            </w:tcBorders>
            <w:shd w:val="clear" w:color="auto" w:fill="auto"/>
          </w:tcPr>
          <w:p w:rsidR="00EB136A" w:rsidRPr="009B1A76" w:rsidRDefault="00934155">
            <w:pPr>
              <w:rPr>
                <w:b/>
                <w:sz w:val="32"/>
                <w:szCs w:val="32"/>
              </w:rPr>
            </w:pPr>
            <w:r w:rsidRPr="009B1A76">
              <w:rPr>
                <w:b/>
                <w:sz w:val="32"/>
                <w:szCs w:val="32"/>
              </w:rPr>
              <w:t>Limba de instruire</w:t>
            </w:r>
          </w:p>
        </w:tc>
        <w:tc>
          <w:tcPr>
            <w:tcW w:w="5395" w:type="dxa"/>
            <w:tcBorders>
              <w:right w:val="single" w:sz="12" w:space="0" w:color="auto"/>
            </w:tcBorders>
            <w:shd w:val="clear" w:color="auto" w:fill="auto"/>
          </w:tcPr>
          <w:p w:rsidR="00EB136A" w:rsidRPr="009B1A76" w:rsidRDefault="0090410F">
            <w:pPr>
              <w:rPr>
                <w:sz w:val="32"/>
                <w:szCs w:val="32"/>
              </w:rPr>
            </w:pPr>
            <w:r w:rsidRPr="009B1A76">
              <w:rPr>
                <w:sz w:val="32"/>
                <w:szCs w:val="32"/>
              </w:rPr>
              <w:t>româna</w:t>
            </w:r>
          </w:p>
        </w:tc>
      </w:tr>
      <w:tr w:rsidR="00EB136A" w:rsidRPr="009B1A76">
        <w:tc>
          <w:tcPr>
            <w:tcW w:w="4212" w:type="dxa"/>
            <w:tcBorders>
              <w:left w:val="single" w:sz="12" w:space="0" w:color="auto"/>
            </w:tcBorders>
            <w:shd w:val="clear" w:color="auto" w:fill="auto"/>
          </w:tcPr>
          <w:p w:rsidR="00EB136A" w:rsidRPr="009B1A76" w:rsidRDefault="00934155">
            <w:pPr>
              <w:rPr>
                <w:b/>
                <w:sz w:val="32"/>
                <w:szCs w:val="32"/>
              </w:rPr>
            </w:pPr>
            <w:r w:rsidRPr="009B1A76">
              <w:rPr>
                <w:b/>
                <w:sz w:val="32"/>
                <w:szCs w:val="32"/>
              </w:rPr>
              <w:t>Numărul total de copii</w:t>
            </w:r>
          </w:p>
        </w:tc>
        <w:tc>
          <w:tcPr>
            <w:tcW w:w="5395" w:type="dxa"/>
            <w:tcBorders>
              <w:right w:val="single" w:sz="12" w:space="0" w:color="auto"/>
            </w:tcBorders>
            <w:shd w:val="clear" w:color="auto" w:fill="auto"/>
          </w:tcPr>
          <w:p w:rsidR="00EB136A" w:rsidRPr="009B1A76" w:rsidRDefault="0090410F">
            <w:pPr>
              <w:rPr>
                <w:sz w:val="32"/>
                <w:szCs w:val="32"/>
              </w:rPr>
            </w:pPr>
            <w:r w:rsidRPr="009B1A76">
              <w:rPr>
                <w:sz w:val="32"/>
                <w:szCs w:val="32"/>
              </w:rPr>
              <w:t>92</w:t>
            </w:r>
          </w:p>
        </w:tc>
      </w:tr>
      <w:tr w:rsidR="00EB136A" w:rsidRPr="009B1A76">
        <w:tc>
          <w:tcPr>
            <w:tcW w:w="4212" w:type="dxa"/>
            <w:tcBorders>
              <w:left w:val="single" w:sz="12" w:space="0" w:color="auto"/>
            </w:tcBorders>
            <w:shd w:val="clear" w:color="auto" w:fill="auto"/>
          </w:tcPr>
          <w:p w:rsidR="00EB136A" w:rsidRPr="009B1A76" w:rsidRDefault="00934155">
            <w:pPr>
              <w:rPr>
                <w:b/>
                <w:sz w:val="32"/>
                <w:szCs w:val="32"/>
              </w:rPr>
            </w:pPr>
            <w:r w:rsidRPr="009B1A76">
              <w:rPr>
                <w:b/>
                <w:sz w:val="32"/>
                <w:szCs w:val="32"/>
              </w:rPr>
              <w:t>Numărul total de grupe</w:t>
            </w:r>
          </w:p>
        </w:tc>
        <w:tc>
          <w:tcPr>
            <w:tcW w:w="5395" w:type="dxa"/>
            <w:tcBorders>
              <w:right w:val="single" w:sz="12" w:space="0" w:color="auto"/>
            </w:tcBorders>
            <w:shd w:val="clear" w:color="auto" w:fill="auto"/>
          </w:tcPr>
          <w:p w:rsidR="00EB136A" w:rsidRPr="009B1A76" w:rsidRDefault="0090410F">
            <w:pPr>
              <w:rPr>
                <w:sz w:val="32"/>
                <w:szCs w:val="32"/>
              </w:rPr>
            </w:pPr>
            <w:r w:rsidRPr="009B1A76">
              <w:rPr>
                <w:sz w:val="32"/>
                <w:szCs w:val="32"/>
              </w:rPr>
              <w:t>4</w:t>
            </w:r>
          </w:p>
        </w:tc>
      </w:tr>
      <w:tr w:rsidR="00EB136A" w:rsidRPr="009B1A76">
        <w:tc>
          <w:tcPr>
            <w:tcW w:w="4212" w:type="dxa"/>
            <w:tcBorders>
              <w:left w:val="single" w:sz="12" w:space="0" w:color="auto"/>
            </w:tcBorders>
            <w:shd w:val="clear" w:color="auto" w:fill="auto"/>
          </w:tcPr>
          <w:p w:rsidR="00EB136A" w:rsidRPr="009B1A76" w:rsidRDefault="00934155">
            <w:pPr>
              <w:rPr>
                <w:b/>
                <w:sz w:val="32"/>
                <w:szCs w:val="32"/>
              </w:rPr>
            </w:pPr>
            <w:r w:rsidRPr="009B1A76">
              <w:rPr>
                <w:b/>
                <w:sz w:val="32"/>
                <w:szCs w:val="32"/>
              </w:rPr>
              <w:t>Numărul total cadre de conducere</w:t>
            </w:r>
          </w:p>
        </w:tc>
        <w:tc>
          <w:tcPr>
            <w:tcW w:w="5395" w:type="dxa"/>
            <w:tcBorders>
              <w:right w:val="single" w:sz="12" w:space="0" w:color="auto"/>
            </w:tcBorders>
            <w:shd w:val="clear" w:color="auto" w:fill="auto"/>
          </w:tcPr>
          <w:p w:rsidR="00EB136A" w:rsidRPr="009B1A76" w:rsidRDefault="0090410F">
            <w:pPr>
              <w:rPr>
                <w:sz w:val="32"/>
                <w:szCs w:val="32"/>
                <w:lang w:val="en-US"/>
              </w:rPr>
            </w:pPr>
            <w:r w:rsidRPr="009B1A76">
              <w:rPr>
                <w:sz w:val="32"/>
                <w:szCs w:val="32"/>
                <w:lang w:val="en-US"/>
              </w:rPr>
              <w:t>1</w:t>
            </w:r>
          </w:p>
        </w:tc>
      </w:tr>
      <w:tr w:rsidR="00EB136A" w:rsidRPr="009B1A76">
        <w:tc>
          <w:tcPr>
            <w:tcW w:w="4212" w:type="dxa"/>
            <w:tcBorders>
              <w:left w:val="single" w:sz="12" w:space="0" w:color="auto"/>
            </w:tcBorders>
            <w:shd w:val="clear" w:color="auto" w:fill="auto"/>
          </w:tcPr>
          <w:p w:rsidR="00EB136A" w:rsidRPr="009B1A76" w:rsidRDefault="00934155">
            <w:pPr>
              <w:rPr>
                <w:b/>
                <w:sz w:val="32"/>
                <w:szCs w:val="32"/>
              </w:rPr>
            </w:pPr>
            <w:r w:rsidRPr="009B1A76">
              <w:rPr>
                <w:b/>
                <w:sz w:val="32"/>
                <w:szCs w:val="32"/>
              </w:rPr>
              <w:t>Numărul total cadre didactice</w:t>
            </w:r>
          </w:p>
        </w:tc>
        <w:tc>
          <w:tcPr>
            <w:tcW w:w="5395" w:type="dxa"/>
            <w:tcBorders>
              <w:right w:val="single" w:sz="12" w:space="0" w:color="auto"/>
            </w:tcBorders>
            <w:shd w:val="clear" w:color="auto" w:fill="auto"/>
          </w:tcPr>
          <w:p w:rsidR="00EB136A" w:rsidRPr="009B1A76" w:rsidRDefault="0090410F">
            <w:pPr>
              <w:rPr>
                <w:sz w:val="32"/>
                <w:szCs w:val="32"/>
              </w:rPr>
            </w:pPr>
            <w:r w:rsidRPr="009B1A76">
              <w:rPr>
                <w:sz w:val="32"/>
                <w:szCs w:val="32"/>
              </w:rPr>
              <w:t>8</w:t>
            </w:r>
          </w:p>
        </w:tc>
      </w:tr>
      <w:tr w:rsidR="00EB136A" w:rsidRPr="009B1A76">
        <w:tc>
          <w:tcPr>
            <w:tcW w:w="4212" w:type="dxa"/>
            <w:tcBorders>
              <w:left w:val="single" w:sz="12" w:space="0" w:color="auto"/>
            </w:tcBorders>
            <w:shd w:val="clear" w:color="auto" w:fill="auto"/>
          </w:tcPr>
          <w:p w:rsidR="00EB136A" w:rsidRPr="009B1A76" w:rsidRDefault="00934155">
            <w:pPr>
              <w:rPr>
                <w:b/>
                <w:sz w:val="32"/>
                <w:szCs w:val="32"/>
              </w:rPr>
            </w:pPr>
            <w:r w:rsidRPr="009B1A76">
              <w:rPr>
                <w:b/>
                <w:bCs/>
                <w:sz w:val="32"/>
                <w:szCs w:val="32"/>
              </w:rPr>
              <w:t>Program de activitate</w:t>
            </w:r>
          </w:p>
        </w:tc>
        <w:tc>
          <w:tcPr>
            <w:tcW w:w="5395" w:type="dxa"/>
            <w:tcBorders>
              <w:right w:val="single" w:sz="12" w:space="0" w:color="auto"/>
            </w:tcBorders>
            <w:shd w:val="clear" w:color="auto" w:fill="auto"/>
          </w:tcPr>
          <w:p w:rsidR="00EB136A" w:rsidRPr="009B1A76" w:rsidRDefault="009B1A76">
            <w:pPr>
              <w:rPr>
                <w:sz w:val="32"/>
                <w:szCs w:val="32"/>
              </w:rPr>
            </w:pPr>
            <w:r w:rsidRPr="009B1A76">
              <w:rPr>
                <w:sz w:val="32"/>
                <w:szCs w:val="32"/>
              </w:rPr>
              <w:t>7.00-19</w:t>
            </w:r>
            <w:r w:rsidR="0090410F" w:rsidRPr="009B1A76">
              <w:rPr>
                <w:sz w:val="32"/>
                <w:szCs w:val="32"/>
              </w:rPr>
              <w:t>.00</w:t>
            </w:r>
          </w:p>
        </w:tc>
      </w:tr>
      <w:tr w:rsidR="00EB136A" w:rsidRPr="009B1A76">
        <w:tc>
          <w:tcPr>
            <w:tcW w:w="4212" w:type="dxa"/>
            <w:tcBorders>
              <w:left w:val="single" w:sz="12" w:space="0" w:color="auto"/>
            </w:tcBorders>
            <w:shd w:val="clear" w:color="auto" w:fill="auto"/>
          </w:tcPr>
          <w:p w:rsidR="00EB136A" w:rsidRPr="009B1A76" w:rsidRDefault="00934155">
            <w:pPr>
              <w:rPr>
                <w:b/>
                <w:bCs/>
                <w:sz w:val="32"/>
                <w:szCs w:val="32"/>
              </w:rPr>
            </w:pPr>
            <w:r w:rsidRPr="009B1A76">
              <w:rPr>
                <w:b/>
                <w:bCs/>
                <w:sz w:val="32"/>
                <w:szCs w:val="32"/>
                <w:lang w:val="en-US"/>
              </w:rPr>
              <w:t xml:space="preserve">Perioada </w:t>
            </w:r>
            <w:r w:rsidRPr="009B1A76">
              <w:rPr>
                <w:b/>
                <w:bCs/>
                <w:sz w:val="32"/>
                <w:szCs w:val="32"/>
              </w:rPr>
              <w:t>de evaluare inclusă în raport</w:t>
            </w:r>
          </w:p>
        </w:tc>
        <w:tc>
          <w:tcPr>
            <w:tcW w:w="5395" w:type="dxa"/>
            <w:tcBorders>
              <w:right w:val="single" w:sz="12" w:space="0" w:color="auto"/>
            </w:tcBorders>
            <w:shd w:val="clear" w:color="auto" w:fill="auto"/>
          </w:tcPr>
          <w:p w:rsidR="00EB136A" w:rsidRPr="009B1A76" w:rsidRDefault="0090410F">
            <w:pPr>
              <w:rPr>
                <w:sz w:val="32"/>
                <w:szCs w:val="32"/>
                <w:lang w:val="en-US"/>
              </w:rPr>
            </w:pPr>
            <w:r w:rsidRPr="009B1A76">
              <w:rPr>
                <w:sz w:val="32"/>
                <w:szCs w:val="32"/>
                <w:lang w:val="en-US"/>
              </w:rPr>
              <w:t>2020-2021</w:t>
            </w:r>
          </w:p>
        </w:tc>
      </w:tr>
      <w:tr w:rsidR="00EB136A" w:rsidRPr="009B1A76">
        <w:tc>
          <w:tcPr>
            <w:tcW w:w="42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B136A" w:rsidRPr="009B1A76" w:rsidRDefault="00934155">
            <w:pPr>
              <w:rPr>
                <w:b/>
                <w:bCs/>
                <w:sz w:val="32"/>
                <w:szCs w:val="32"/>
              </w:rPr>
            </w:pPr>
            <w:r w:rsidRPr="009B1A76">
              <w:rPr>
                <w:b/>
                <w:bCs/>
                <w:sz w:val="32"/>
                <w:szCs w:val="32"/>
              </w:rPr>
              <w:t>Director</w:t>
            </w:r>
          </w:p>
        </w:tc>
        <w:tc>
          <w:tcPr>
            <w:tcW w:w="539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136A" w:rsidRPr="009B1A76" w:rsidRDefault="0090410F">
            <w:pPr>
              <w:rPr>
                <w:sz w:val="32"/>
                <w:szCs w:val="32"/>
              </w:rPr>
            </w:pPr>
            <w:r w:rsidRPr="009B1A76">
              <w:rPr>
                <w:sz w:val="32"/>
                <w:szCs w:val="32"/>
              </w:rPr>
              <w:t>Veronica Bodrova</w:t>
            </w:r>
          </w:p>
        </w:tc>
      </w:tr>
    </w:tbl>
    <w:p w:rsidR="00EB136A" w:rsidRDefault="00934155">
      <w:pPr>
        <w:jc w:val="left"/>
        <w:rPr>
          <w:rFonts w:cs="Arial"/>
          <w:b/>
        </w:rPr>
      </w:pPr>
      <w:r>
        <w:rPr>
          <w:rFonts w:cs="Arial"/>
          <w:b/>
        </w:rPr>
        <w:br w:type="page"/>
      </w:r>
    </w:p>
    <w:bookmarkStart w:id="1" w:name="_Toc28599481" w:displacedByCustomXml="next"/>
    <w:sdt>
      <w:sdtPr>
        <w:rPr>
          <w:rFonts w:ascii="Arial" w:eastAsia="Calibri" w:hAnsi="Arial"/>
          <w:b w:val="0"/>
          <w:bCs w:val="0"/>
          <w:color w:val="auto"/>
          <w:sz w:val="24"/>
          <w:szCs w:val="22"/>
          <w:lang w:val="ru-RU" w:eastAsia="en-US"/>
        </w:rPr>
        <w:id w:val="1012572942"/>
        <w:docPartObj>
          <w:docPartGallery w:val="Table of Contents"/>
          <w:docPartUnique/>
        </w:docPartObj>
      </w:sdtPr>
      <w:sdtEndPr>
        <w:rPr>
          <w:rFonts w:ascii="Times New Roman" w:hAnsi="Times New Roman"/>
          <w:lang w:val="ro-RO"/>
        </w:rPr>
      </w:sdtEndPr>
      <w:sdtContent>
        <w:p w:rsidR="00EB136A" w:rsidRPr="009B1A76" w:rsidRDefault="00EB136A">
          <w:pPr>
            <w:pStyle w:val="1b"/>
            <w:spacing w:line="360" w:lineRule="auto"/>
          </w:pPr>
        </w:p>
        <w:p w:rsidR="00EB136A" w:rsidRPr="009B1A76" w:rsidRDefault="00934155">
          <w:pPr>
            <w:jc w:val="center"/>
            <w:rPr>
              <w:b/>
              <w:bCs/>
              <w:sz w:val="28"/>
              <w:szCs w:val="28"/>
            </w:rPr>
          </w:pPr>
          <w:r w:rsidRPr="009B1A76">
            <w:rPr>
              <w:b/>
              <w:bCs/>
              <w:sz w:val="28"/>
              <w:szCs w:val="28"/>
            </w:rPr>
            <w:t>Cuprins:</w:t>
          </w:r>
        </w:p>
        <w:p w:rsidR="00EB136A" w:rsidRPr="009B1A76" w:rsidRDefault="00EB136A">
          <w:pPr>
            <w:spacing w:line="360" w:lineRule="auto"/>
            <w:rPr>
              <w:sz w:val="28"/>
              <w:szCs w:val="28"/>
              <w:lang w:val="en-US" w:eastAsia="ja-JP"/>
            </w:rPr>
          </w:pPr>
        </w:p>
        <w:p w:rsidR="00EB136A" w:rsidRPr="009B1A76" w:rsidRDefault="00934155">
          <w:pPr>
            <w:pStyle w:val="11"/>
            <w:rPr>
              <w:rFonts w:asciiTheme="minorHAnsi" w:eastAsiaTheme="minorEastAsia" w:hAnsiTheme="minorHAnsi" w:cstheme="minorBidi"/>
              <w:b w:val="0"/>
              <w:sz w:val="28"/>
              <w:szCs w:val="28"/>
              <w:lang w:eastAsia="ro-RO"/>
            </w:rPr>
          </w:pPr>
          <w:r w:rsidRPr="009B1A76">
            <w:rPr>
              <w:sz w:val="28"/>
              <w:szCs w:val="28"/>
            </w:rPr>
            <w:fldChar w:fldCharType="begin"/>
          </w:r>
          <w:r w:rsidRPr="009B1A76">
            <w:rPr>
              <w:sz w:val="28"/>
              <w:szCs w:val="28"/>
            </w:rPr>
            <w:instrText xml:space="preserve"> TOC \o "1-3" \h \z \u </w:instrText>
          </w:r>
          <w:r w:rsidRPr="009B1A76">
            <w:rPr>
              <w:sz w:val="28"/>
              <w:szCs w:val="28"/>
            </w:rPr>
            <w:fldChar w:fldCharType="separate"/>
          </w:r>
          <w:hyperlink w:anchor="_Toc48389080" w:history="1">
            <w:r w:rsidRPr="009B1A76">
              <w:rPr>
                <w:rStyle w:val="a7"/>
                <w:sz w:val="28"/>
                <w:szCs w:val="28"/>
              </w:rPr>
              <w:t>D</w:t>
            </w:r>
            <w:r w:rsidR="000D75B7" w:rsidRPr="009B1A76">
              <w:rPr>
                <w:rStyle w:val="a7"/>
                <w:sz w:val="28"/>
                <w:szCs w:val="28"/>
              </w:rPr>
              <w:t>OMENIU</w:t>
            </w:r>
            <w:r w:rsidRPr="009B1A76">
              <w:rPr>
                <w:rStyle w:val="a7"/>
                <w:sz w:val="28"/>
                <w:szCs w:val="28"/>
              </w:rPr>
              <w:t xml:space="preserve"> I. </w:t>
            </w:r>
            <w:r w:rsidR="00A158FB" w:rsidRPr="009B1A76">
              <w:rPr>
                <w:rStyle w:val="a7"/>
                <w:sz w:val="28"/>
                <w:szCs w:val="28"/>
              </w:rPr>
              <w:t>VIZIUNE ȘI STRATEGII</w:t>
            </w:r>
            <w:r w:rsidRPr="009B1A76">
              <w:rPr>
                <w:sz w:val="28"/>
                <w:szCs w:val="28"/>
              </w:rPr>
              <w:tab/>
            </w:r>
            <w:r w:rsidRPr="009B1A76">
              <w:rPr>
                <w:sz w:val="28"/>
                <w:szCs w:val="28"/>
              </w:rPr>
              <w:fldChar w:fldCharType="begin"/>
            </w:r>
            <w:r w:rsidRPr="009B1A76">
              <w:rPr>
                <w:sz w:val="28"/>
                <w:szCs w:val="28"/>
              </w:rPr>
              <w:instrText xml:space="preserve"> PAGEREF _Toc48389080 \h </w:instrText>
            </w:r>
            <w:r w:rsidRPr="009B1A76">
              <w:rPr>
                <w:sz w:val="28"/>
                <w:szCs w:val="28"/>
              </w:rPr>
            </w:r>
            <w:r w:rsidRPr="009B1A76">
              <w:rPr>
                <w:sz w:val="28"/>
                <w:szCs w:val="28"/>
              </w:rPr>
              <w:fldChar w:fldCharType="separate"/>
            </w:r>
            <w:r w:rsidR="00B527BE" w:rsidRPr="009B1A76">
              <w:rPr>
                <w:noProof/>
                <w:sz w:val="28"/>
                <w:szCs w:val="28"/>
              </w:rPr>
              <w:t>4</w:t>
            </w:r>
            <w:r w:rsidRPr="009B1A76">
              <w:rPr>
                <w:sz w:val="28"/>
                <w:szCs w:val="28"/>
              </w:rPr>
              <w:fldChar w:fldCharType="end"/>
            </w:r>
          </w:hyperlink>
        </w:p>
        <w:p w:rsidR="00EB136A" w:rsidRPr="009B1A76" w:rsidRDefault="00E603EA" w:rsidP="00066656">
          <w:pPr>
            <w:pStyle w:val="23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sz w:val="28"/>
              <w:szCs w:val="28"/>
              <w:lang w:val="ro-RO" w:eastAsia="ro-RO"/>
            </w:rPr>
          </w:pPr>
          <w:hyperlink w:anchor="_Toc48389081" w:history="1">
            <w:r w:rsidR="00934155" w:rsidRPr="009B1A76">
              <w:rPr>
                <w:rStyle w:val="a7"/>
                <w:sz w:val="28"/>
                <w:szCs w:val="28"/>
              </w:rPr>
              <w:t>Standard 1.1.</w:t>
            </w:r>
            <w:r w:rsidR="000D75B7" w:rsidRPr="009B1A76">
              <w:rPr>
                <w:rStyle w:val="a7"/>
                <w:sz w:val="28"/>
                <w:szCs w:val="28"/>
              </w:rPr>
              <w:t xml:space="preserve">Gestionarea procesului de elaborare și implementare a proiectelor de dezvoltare </w:t>
            </w:r>
            <w:r w:rsidR="00934155" w:rsidRPr="009B1A76">
              <w:rPr>
                <w:sz w:val="28"/>
                <w:szCs w:val="28"/>
              </w:rPr>
              <w:tab/>
            </w:r>
            <w:r w:rsidR="00066656">
              <w:rPr>
                <w:sz w:val="28"/>
                <w:szCs w:val="28"/>
              </w:rPr>
              <w:t>5</w:t>
            </w:r>
          </w:hyperlink>
        </w:p>
        <w:p w:rsidR="00EB136A" w:rsidRPr="009B1A76" w:rsidRDefault="00E603EA" w:rsidP="00066656">
          <w:pPr>
            <w:pStyle w:val="23"/>
            <w:tabs>
              <w:tab w:val="right" w:leader="dot" w:pos="9627"/>
            </w:tabs>
            <w:spacing w:line="360" w:lineRule="auto"/>
            <w:rPr>
              <w:rFonts w:asciiTheme="minorHAnsi" w:eastAsiaTheme="minorEastAsia" w:hAnsiTheme="minorHAnsi" w:cstheme="minorBidi"/>
              <w:sz w:val="28"/>
              <w:szCs w:val="28"/>
              <w:u w:val="single"/>
              <w:lang w:val="ro-RO" w:eastAsia="ro-RO"/>
            </w:rPr>
          </w:pPr>
          <w:hyperlink w:anchor="_Toc48389083" w:history="1">
            <w:r w:rsidR="00934155" w:rsidRPr="009B1A76">
              <w:rPr>
                <w:rStyle w:val="a7"/>
                <w:sz w:val="28"/>
                <w:szCs w:val="28"/>
              </w:rPr>
              <w:t xml:space="preserve">Standard 1.3. </w:t>
            </w:r>
            <w:r w:rsidR="000D75B7" w:rsidRPr="009B1A76">
              <w:rPr>
                <w:rStyle w:val="a7"/>
                <w:sz w:val="28"/>
                <w:szCs w:val="28"/>
              </w:rPr>
              <w:t>Evaluarea gradului de realizare a realizare a obiectivelor strategice</w:t>
            </w:r>
            <w:r w:rsidR="00934155" w:rsidRPr="009B1A76">
              <w:rPr>
                <w:sz w:val="28"/>
                <w:szCs w:val="28"/>
                <w:u w:val="single"/>
              </w:rPr>
              <w:tab/>
            </w:r>
            <w:r w:rsidR="00066656">
              <w:rPr>
                <w:sz w:val="28"/>
                <w:szCs w:val="28"/>
                <w:u w:val="single"/>
              </w:rPr>
              <w:t>5</w:t>
            </w:r>
          </w:hyperlink>
        </w:p>
        <w:p w:rsidR="00EB136A" w:rsidRPr="009B1A76" w:rsidRDefault="00E603EA">
          <w:pPr>
            <w:pStyle w:val="11"/>
            <w:rPr>
              <w:rFonts w:asciiTheme="minorHAnsi" w:eastAsiaTheme="minorEastAsia" w:hAnsiTheme="minorHAnsi" w:cstheme="minorBidi"/>
              <w:b w:val="0"/>
              <w:sz w:val="28"/>
              <w:szCs w:val="28"/>
              <w:lang w:eastAsia="ro-RO"/>
            </w:rPr>
          </w:pPr>
          <w:hyperlink w:anchor="_Toc48389084" w:history="1">
            <w:r w:rsidR="000D75B7" w:rsidRPr="009B1A76">
              <w:rPr>
                <w:rStyle w:val="a7"/>
                <w:sz w:val="28"/>
                <w:szCs w:val="28"/>
              </w:rPr>
              <w:t>DOMENIU</w:t>
            </w:r>
            <w:r w:rsidR="00934155" w:rsidRPr="009B1A76">
              <w:rPr>
                <w:rStyle w:val="a7"/>
                <w:sz w:val="28"/>
                <w:szCs w:val="28"/>
              </w:rPr>
              <w:t xml:space="preserve"> II. </w:t>
            </w:r>
            <w:r w:rsidR="000D75B7" w:rsidRPr="009B1A76">
              <w:rPr>
                <w:rStyle w:val="a7"/>
                <w:sz w:val="28"/>
                <w:szCs w:val="28"/>
              </w:rPr>
              <w:t>CURRICULUM</w:t>
            </w:r>
            <w:r w:rsidR="00934155" w:rsidRPr="009B1A76">
              <w:rPr>
                <w:sz w:val="28"/>
                <w:szCs w:val="28"/>
              </w:rPr>
              <w:tab/>
            </w:r>
            <w:r w:rsidR="00066656">
              <w:rPr>
                <w:sz w:val="28"/>
                <w:szCs w:val="28"/>
              </w:rPr>
              <w:t>6</w:t>
            </w:r>
          </w:hyperlink>
        </w:p>
        <w:p w:rsidR="00EB136A" w:rsidRPr="009B1A76" w:rsidRDefault="00E603EA">
          <w:pPr>
            <w:pStyle w:val="23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sz w:val="28"/>
              <w:szCs w:val="28"/>
              <w:lang w:val="ro-RO" w:eastAsia="ro-RO"/>
            </w:rPr>
          </w:pPr>
          <w:hyperlink w:anchor="_Toc48389085" w:history="1">
            <w:r w:rsidR="00934155" w:rsidRPr="009B1A76">
              <w:rPr>
                <w:rStyle w:val="a7"/>
                <w:sz w:val="28"/>
                <w:szCs w:val="28"/>
              </w:rPr>
              <w:t xml:space="preserve">*Standard 2.1. </w:t>
            </w:r>
            <w:r w:rsidR="00866B60" w:rsidRPr="009B1A76">
              <w:rPr>
                <w:rStyle w:val="a7"/>
                <w:sz w:val="28"/>
                <w:szCs w:val="28"/>
              </w:rPr>
              <w:t>Asoiguraea condițiilor de implementare a curriculumui</w:t>
            </w:r>
            <w:r w:rsidR="00934155" w:rsidRPr="009B1A76">
              <w:rPr>
                <w:sz w:val="28"/>
                <w:szCs w:val="28"/>
              </w:rPr>
              <w:tab/>
            </w:r>
            <w:r w:rsidR="00066656">
              <w:rPr>
                <w:sz w:val="28"/>
                <w:szCs w:val="28"/>
              </w:rPr>
              <w:t>6</w:t>
            </w:r>
          </w:hyperlink>
        </w:p>
        <w:p w:rsidR="00EB136A" w:rsidRPr="009B1A76" w:rsidRDefault="00E603EA">
          <w:pPr>
            <w:pStyle w:val="23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sz w:val="28"/>
              <w:szCs w:val="28"/>
              <w:lang w:val="ro-RO" w:eastAsia="ro-RO"/>
            </w:rPr>
          </w:pPr>
          <w:hyperlink w:anchor="_Toc48389086" w:history="1">
            <w:r w:rsidR="00934155" w:rsidRPr="009B1A76">
              <w:rPr>
                <w:rStyle w:val="a7"/>
                <w:sz w:val="28"/>
                <w:szCs w:val="28"/>
              </w:rPr>
              <w:t xml:space="preserve">Standard 2.2. </w:t>
            </w:r>
            <w:r w:rsidR="00866B60" w:rsidRPr="009B1A76">
              <w:rPr>
                <w:rStyle w:val="a7"/>
                <w:sz w:val="28"/>
                <w:szCs w:val="28"/>
              </w:rPr>
              <w:t>Coordonarea velaborării și imolementării cirriculumui</w:t>
            </w:r>
            <w:r w:rsidR="00934155" w:rsidRPr="009B1A76">
              <w:rPr>
                <w:sz w:val="28"/>
                <w:szCs w:val="28"/>
              </w:rPr>
              <w:tab/>
            </w:r>
            <w:r w:rsidR="00066656">
              <w:rPr>
                <w:sz w:val="28"/>
                <w:szCs w:val="28"/>
              </w:rPr>
              <w:t>7</w:t>
            </w:r>
          </w:hyperlink>
        </w:p>
        <w:p w:rsidR="00EB136A" w:rsidRPr="009B1A76" w:rsidRDefault="00E603EA">
          <w:pPr>
            <w:pStyle w:val="23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sz w:val="28"/>
              <w:szCs w:val="28"/>
              <w:lang w:val="ro-RO" w:eastAsia="ro-RO"/>
            </w:rPr>
          </w:pPr>
          <w:hyperlink w:anchor="_Toc48389087" w:history="1">
            <w:r w:rsidR="00934155" w:rsidRPr="009B1A76">
              <w:rPr>
                <w:rStyle w:val="a7"/>
                <w:sz w:val="28"/>
                <w:szCs w:val="28"/>
              </w:rPr>
              <w:t xml:space="preserve">Standard 2.3. </w:t>
            </w:r>
            <w:r w:rsidR="00866B60" w:rsidRPr="009B1A76">
              <w:rPr>
                <w:rStyle w:val="a7"/>
                <w:sz w:val="28"/>
                <w:szCs w:val="28"/>
              </w:rPr>
              <w:t>Monitorizarea implementării curriculumui</w:t>
            </w:r>
            <w:r w:rsidR="00934155" w:rsidRPr="009B1A76">
              <w:rPr>
                <w:sz w:val="28"/>
                <w:szCs w:val="28"/>
              </w:rPr>
              <w:tab/>
            </w:r>
            <w:r w:rsidR="00066656">
              <w:rPr>
                <w:sz w:val="28"/>
                <w:szCs w:val="28"/>
              </w:rPr>
              <w:t>8</w:t>
            </w:r>
          </w:hyperlink>
        </w:p>
        <w:p w:rsidR="00EB136A" w:rsidRPr="009B1A76" w:rsidRDefault="00E603EA">
          <w:pPr>
            <w:pStyle w:val="11"/>
            <w:rPr>
              <w:rFonts w:asciiTheme="minorHAnsi" w:eastAsiaTheme="minorEastAsia" w:hAnsiTheme="minorHAnsi" w:cstheme="minorBidi"/>
              <w:b w:val="0"/>
              <w:sz w:val="28"/>
              <w:szCs w:val="28"/>
              <w:lang w:eastAsia="ro-RO"/>
            </w:rPr>
          </w:pPr>
          <w:hyperlink w:anchor="_Toc48389088" w:history="1">
            <w:r w:rsidR="000D75B7" w:rsidRPr="009B1A76">
              <w:rPr>
                <w:sz w:val="28"/>
                <w:szCs w:val="28"/>
              </w:rPr>
              <w:t xml:space="preserve"> </w:t>
            </w:r>
            <w:r w:rsidR="000D75B7" w:rsidRPr="009B1A76">
              <w:rPr>
                <w:rStyle w:val="a7"/>
                <w:sz w:val="28"/>
                <w:szCs w:val="28"/>
              </w:rPr>
              <w:t>DOMENIU</w:t>
            </w:r>
            <w:r w:rsidR="00934155" w:rsidRPr="009B1A76">
              <w:rPr>
                <w:rStyle w:val="a7"/>
                <w:sz w:val="28"/>
                <w:szCs w:val="28"/>
              </w:rPr>
              <w:t xml:space="preserve"> III.</w:t>
            </w:r>
            <w:r w:rsidR="002E295F">
              <w:rPr>
                <w:rStyle w:val="a7"/>
                <w:sz w:val="28"/>
                <w:szCs w:val="28"/>
              </w:rPr>
              <w:t xml:space="preserve"> </w:t>
            </w:r>
            <w:r w:rsidR="000D75B7" w:rsidRPr="009B1A76">
              <w:rPr>
                <w:rStyle w:val="a7"/>
                <w:sz w:val="28"/>
                <w:szCs w:val="28"/>
              </w:rPr>
              <w:t>RESURSE UMANE</w:t>
            </w:r>
            <w:r w:rsidR="00934155" w:rsidRPr="009B1A76">
              <w:rPr>
                <w:sz w:val="28"/>
                <w:szCs w:val="28"/>
              </w:rPr>
              <w:tab/>
            </w:r>
            <w:r w:rsidR="00066656">
              <w:rPr>
                <w:sz w:val="28"/>
                <w:szCs w:val="28"/>
              </w:rPr>
              <w:t>9</w:t>
            </w:r>
          </w:hyperlink>
        </w:p>
        <w:p w:rsidR="00EB136A" w:rsidRPr="009B1A76" w:rsidRDefault="00E603EA">
          <w:pPr>
            <w:pStyle w:val="23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sz w:val="28"/>
              <w:szCs w:val="28"/>
              <w:lang w:val="ro-RO" w:eastAsia="ro-RO"/>
            </w:rPr>
          </w:pPr>
          <w:hyperlink w:anchor="_Toc48389089" w:history="1">
            <w:r w:rsidR="00934155" w:rsidRPr="009B1A76">
              <w:rPr>
                <w:rStyle w:val="a7"/>
                <w:sz w:val="28"/>
                <w:szCs w:val="28"/>
              </w:rPr>
              <w:t xml:space="preserve">Standard 3.1. </w:t>
            </w:r>
            <w:r w:rsidR="00866B60" w:rsidRPr="009B1A76">
              <w:rPr>
                <w:rStyle w:val="a7"/>
                <w:sz w:val="28"/>
                <w:szCs w:val="28"/>
              </w:rPr>
              <w:t xml:space="preserve">Coordonarea </w:t>
            </w:r>
            <w:r w:rsidR="002E295F">
              <w:rPr>
                <w:rStyle w:val="a7"/>
                <w:sz w:val="28"/>
                <w:szCs w:val="28"/>
              </w:rPr>
              <w:t>p</w:t>
            </w:r>
            <w:r w:rsidR="00866B60" w:rsidRPr="009B1A76">
              <w:rPr>
                <w:rStyle w:val="a7"/>
                <w:sz w:val="28"/>
                <w:szCs w:val="28"/>
              </w:rPr>
              <w:t>rocesului de recrutare, angajare și concediere al personalului</w:t>
            </w:r>
            <w:r w:rsidR="00934155" w:rsidRPr="009B1A76">
              <w:rPr>
                <w:sz w:val="28"/>
                <w:szCs w:val="28"/>
              </w:rPr>
              <w:tab/>
            </w:r>
            <w:r w:rsidR="00066656">
              <w:rPr>
                <w:sz w:val="28"/>
                <w:szCs w:val="28"/>
              </w:rPr>
              <w:t>9</w:t>
            </w:r>
          </w:hyperlink>
        </w:p>
        <w:p w:rsidR="00EB136A" w:rsidRPr="009B1A76" w:rsidRDefault="00E603EA">
          <w:pPr>
            <w:pStyle w:val="23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sz w:val="28"/>
              <w:szCs w:val="28"/>
              <w:lang w:val="ro-RO" w:eastAsia="ro-RO"/>
            </w:rPr>
          </w:pPr>
          <w:hyperlink w:anchor="_Toc48389090" w:history="1">
            <w:r w:rsidR="00934155" w:rsidRPr="009B1A76">
              <w:rPr>
                <w:rStyle w:val="a7"/>
                <w:sz w:val="28"/>
                <w:szCs w:val="28"/>
              </w:rPr>
              <w:t xml:space="preserve">Standard 3.2. </w:t>
            </w:r>
            <w:r w:rsidR="00866B60" w:rsidRPr="009B1A76">
              <w:rPr>
                <w:rStyle w:val="a7"/>
                <w:sz w:val="28"/>
                <w:szCs w:val="28"/>
              </w:rPr>
              <w:t>Asigurarea eficacității dezvoltării profesionale continui a personalului didactic</w:t>
            </w:r>
            <w:r w:rsidR="00934155" w:rsidRPr="009B1A76">
              <w:rPr>
                <w:sz w:val="28"/>
                <w:szCs w:val="28"/>
              </w:rPr>
              <w:tab/>
            </w:r>
            <w:r w:rsidR="00066656">
              <w:rPr>
                <w:sz w:val="28"/>
                <w:szCs w:val="28"/>
              </w:rPr>
              <w:t>10</w:t>
            </w:r>
          </w:hyperlink>
        </w:p>
        <w:p w:rsidR="00EB136A" w:rsidRPr="009B1A76" w:rsidRDefault="00E603EA">
          <w:pPr>
            <w:pStyle w:val="23"/>
            <w:tabs>
              <w:tab w:val="right" w:leader="dot" w:pos="9627"/>
            </w:tabs>
            <w:rPr>
              <w:sz w:val="28"/>
              <w:szCs w:val="28"/>
            </w:rPr>
          </w:pPr>
          <w:hyperlink w:anchor="_Toc48389091" w:history="1">
            <w:r w:rsidR="00934155" w:rsidRPr="009B1A76">
              <w:rPr>
                <w:rStyle w:val="a7"/>
                <w:sz w:val="28"/>
                <w:szCs w:val="28"/>
              </w:rPr>
              <w:t xml:space="preserve">Standard 3.3. </w:t>
            </w:r>
            <w:r w:rsidR="00866B60" w:rsidRPr="009B1A76">
              <w:rPr>
                <w:rStyle w:val="a7"/>
                <w:sz w:val="28"/>
                <w:szCs w:val="28"/>
              </w:rPr>
              <w:t>Monitorizarea procesului de evaluare a personalului</w:t>
            </w:r>
            <w:r w:rsidR="00934155" w:rsidRPr="009B1A76">
              <w:rPr>
                <w:sz w:val="28"/>
                <w:szCs w:val="28"/>
              </w:rPr>
              <w:tab/>
            </w:r>
            <w:r w:rsidR="00066656">
              <w:rPr>
                <w:sz w:val="28"/>
                <w:szCs w:val="28"/>
              </w:rPr>
              <w:t>10</w:t>
            </w:r>
          </w:hyperlink>
        </w:p>
        <w:p w:rsidR="00866B60" w:rsidRPr="009B1A76" w:rsidRDefault="00866B60" w:rsidP="00866B60">
          <w:pPr>
            <w:rPr>
              <w:sz w:val="28"/>
              <w:szCs w:val="28"/>
              <w:lang w:val="en-US"/>
            </w:rPr>
          </w:pPr>
          <w:r w:rsidRPr="009B1A76">
            <w:rPr>
              <w:sz w:val="28"/>
              <w:szCs w:val="28"/>
              <w:lang w:val="en-US"/>
            </w:rPr>
            <w:t xml:space="preserve">    Standard 3.4 Motivarea personalului și stimularea performanței de activitate</w:t>
          </w:r>
          <w:r w:rsidR="00066656">
            <w:rPr>
              <w:sz w:val="28"/>
              <w:szCs w:val="28"/>
              <w:lang w:val="en-US"/>
            </w:rPr>
            <w:t>……11</w:t>
          </w:r>
        </w:p>
        <w:p w:rsidR="00EB136A" w:rsidRPr="009B1A76" w:rsidRDefault="00E603EA">
          <w:pPr>
            <w:pStyle w:val="11"/>
            <w:rPr>
              <w:rFonts w:asciiTheme="minorHAnsi" w:eastAsiaTheme="minorEastAsia" w:hAnsiTheme="minorHAnsi" w:cstheme="minorBidi"/>
              <w:b w:val="0"/>
              <w:sz w:val="28"/>
              <w:szCs w:val="28"/>
              <w:lang w:eastAsia="ro-RO"/>
            </w:rPr>
          </w:pPr>
          <w:hyperlink w:anchor="_Toc48389092" w:history="1">
            <w:r w:rsidR="000D75B7" w:rsidRPr="009B1A76">
              <w:rPr>
                <w:sz w:val="28"/>
                <w:szCs w:val="28"/>
              </w:rPr>
              <w:t xml:space="preserve"> </w:t>
            </w:r>
            <w:r w:rsidR="000D75B7" w:rsidRPr="009B1A76">
              <w:rPr>
                <w:rStyle w:val="a7"/>
                <w:sz w:val="28"/>
                <w:szCs w:val="28"/>
              </w:rPr>
              <w:t>DOMENIU</w:t>
            </w:r>
            <w:r w:rsidR="00934155" w:rsidRPr="009B1A76">
              <w:rPr>
                <w:rStyle w:val="a7"/>
                <w:sz w:val="28"/>
                <w:szCs w:val="28"/>
              </w:rPr>
              <w:t xml:space="preserve"> IV. </w:t>
            </w:r>
            <w:r w:rsidR="000D75B7" w:rsidRPr="009B1A76">
              <w:rPr>
                <w:rStyle w:val="a7"/>
                <w:sz w:val="28"/>
                <w:szCs w:val="28"/>
              </w:rPr>
              <w:t>RESURSE FINANCIARE ȘI MATERIALE</w:t>
            </w:r>
            <w:r w:rsidR="00934155" w:rsidRPr="009B1A76">
              <w:rPr>
                <w:sz w:val="28"/>
                <w:szCs w:val="28"/>
              </w:rPr>
              <w:tab/>
            </w:r>
            <w:r w:rsidR="00066656">
              <w:rPr>
                <w:sz w:val="28"/>
                <w:szCs w:val="28"/>
              </w:rPr>
              <w:t>11</w:t>
            </w:r>
          </w:hyperlink>
        </w:p>
        <w:p w:rsidR="00EB136A" w:rsidRPr="009B1A76" w:rsidRDefault="00E603EA">
          <w:pPr>
            <w:pStyle w:val="23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sz w:val="28"/>
              <w:szCs w:val="28"/>
              <w:lang w:val="ro-RO" w:eastAsia="ro-RO"/>
            </w:rPr>
          </w:pPr>
          <w:hyperlink w:anchor="_Toc48389093" w:history="1">
            <w:r w:rsidR="00934155" w:rsidRPr="009B1A76">
              <w:rPr>
                <w:rStyle w:val="a7"/>
                <w:sz w:val="28"/>
                <w:szCs w:val="28"/>
              </w:rPr>
              <w:t xml:space="preserve">Standard 4.1. </w:t>
            </w:r>
            <w:r w:rsidR="00866B60" w:rsidRPr="009B1A76">
              <w:rPr>
                <w:rStyle w:val="a7"/>
                <w:sz w:val="28"/>
                <w:szCs w:val="28"/>
              </w:rPr>
              <w:t xml:space="preserve">Coordonarea elaborării, monitorizarea și raportarea </w:t>
            </w:r>
            <w:r w:rsidR="00934155" w:rsidRPr="009B1A76">
              <w:rPr>
                <w:sz w:val="28"/>
                <w:szCs w:val="28"/>
              </w:rPr>
              <w:tab/>
            </w:r>
            <w:r w:rsidR="00066656">
              <w:rPr>
                <w:sz w:val="28"/>
                <w:szCs w:val="28"/>
              </w:rPr>
              <w:t>12</w:t>
            </w:r>
          </w:hyperlink>
        </w:p>
        <w:p w:rsidR="00EB136A" w:rsidRPr="009B1A76" w:rsidRDefault="00E603EA">
          <w:pPr>
            <w:pStyle w:val="23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sz w:val="28"/>
              <w:szCs w:val="28"/>
              <w:lang w:val="ro-RO" w:eastAsia="ro-RO"/>
            </w:rPr>
          </w:pPr>
          <w:hyperlink w:anchor="_Toc48389094" w:history="1">
            <w:r w:rsidR="00934155" w:rsidRPr="009B1A76">
              <w:rPr>
                <w:rStyle w:val="a7"/>
                <w:sz w:val="28"/>
                <w:szCs w:val="28"/>
              </w:rPr>
              <w:t xml:space="preserve">Standard 4.2. </w:t>
            </w:r>
            <w:r w:rsidR="00866B60" w:rsidRPr="009B1A76">
              <w:rPr>
                <w:rStyle w:val="a7"/>
                <w:sz w:val="28"/>
                <w:szCs w:val="28"/>
              </w:rPr>
              <w:t>Asigurarea sistemului de control intern</w:t>
            </w:r>
            <w:r w:rsidR="00934155" w:rsidRPr="009B1A76">
              <w:rPr>
                <w:sz w:val="28"/>
                <w:szCs w:val="28"/>
              </w:rPr>
              <w:tab/>
            </w:r>
            <w:r w:rsidR="00066656">
              <w:rPr>
                <w:sz w:val="28"/>
                <w:szCs w:val="28"/>
              </w:rPr>
              <w:t>12</w:t>
            </w:r>
          </w:hyperlink>
        </w:p>
        <w:p w:rsidR="00EB136A" w:rsidRPr="009B1A76" w:rsidRDefault="00E603EA">
          <w:pPr>
            <w:pStyle w:val="23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sz w:val="28"/>
              <w:szCs w:val="28"/>
              <w:lang w:val="ro-RO" w:eastAsia="ro-RO"/>
            </w:rPr>
          </w:pPr>
          <w:hyperlink w:anchor="_Toc48389095" w:history="1">
            <w:r w:rsidR="00934155" w:rsidRPr="009B1A76">
              <w:rPr>
                <w:rStyle w:val="a7"/>
                <w:sz w:val="28"/>
                <w:szCs w:val="28"/>
              </w:rPr>
              <w:t xml:space="preserve">Standard 4.3. </w:t>
            </w:r>
            <w:r w:rsidR="00866B60" w:rsidRPr="009B1A76">
              <w:rPr>
                <w:rStyle w:val="a7"/>
                <w:sz w:val="28"/>
                <w:szCs w:val="28"/>
              </w:rPr>
              <w:t>Valorificarea resurselor instituționale</w:t>
            </w:r>
            <w:r w:rsidR="00934155" w:rsidRPr="009B1A76">
              <w:rPr>
                <w:sz w:val="28"/>
                <w:szCs w:val="28"/>
              </w:rPr>
              <w:tab/>
            </w:r>
            <w:r w:rsidR="00066656">
              <w:rPr>
                <w:sz w:val="28"/>
                <w:szCs w:val="28"/>
              </w:rPr>
              <w:t>13</w:t>
            </w:r>
          </w:hyperlink>
        </w:p>
        <w:p w:rsidR="00EB136A" w:rsidRPr="009B1A76" w:rsidRDefault="00E603EA">
          <w:pPr>
            <w:pStyle w:val="11"/>
            <w:rPr>
              <w:rFonts w:asciiTheme="minorHAnsi" w:eastAsiaTheme="minorEastAsia" w:hAnsiTheme="minorHAnsi" w:cstheme="minorBidi"/>
              <w:b w:val="0"/>
              <w:sz w:val="28"/>
              <w:szCs w:val="28"/>
              <w:lang w:eastAsia="ro-RO"/>
            </w:rPr>
          </w:pPr>
          <w:hyperlink w:anchor="_Toc48389096" w:history="1">
            <w:r w:rsidR="000D75B7" w:rsidRPr="009B1A76">
              <w:rPr>
                <w:sz w:val="28"/>
                <w:szCs w:val="28"/>
              </w:rPr>
              <w:t xml:space="preserve"> </w:t>
            </w:r>
            <w:r w:rsidR="000D75B7" w:rsidRPr="009B1A76">
              <w:rPr>
                <w:rStyle w:val="a7"/>
                <w:sz w:val="28"/>
                <w:szCs w:val="28"/>
              </w:rPr>
              <w:t>DOMENIU</w:t>
            </w:r>
            <w:r w:rsidR="00A158FB" w:rsidRPr="009B1A76">
              <w:rPr>
                <w:rStyle w:val="a7"/>
                <w:sz w:val="28"/>
                <w:szCs w:val="28"/>
              </w:rPr>
              <w:t xml:space="preserve"> V. </w:t>
            </w:r>
            <w:r w:rsidR="000D75B7" w:rsidRPr="009B1A76">
              <w:rPr>
                <w:rStyle w:val="a7"/>
                <w:sz w:val="28"/>
                <w:szCs w:val="28"/>
              </w:rPr>
              <w:t>STRUCTURI ȘI PROCEDURI</w:t>
            </w:r>
            <w:r w:rsidR="00934155" w:rsidRPr="009B1A76">
              <w:rPr>
                <w:sz w:val="28"/>
                <w:szCs w:val="28"/>
              </w:rPr>
              <w:tab/>
            </w:r>
            <w:r w:rsidR="00066656">
              <w:rPr>
                <w:sz w:val="28"/>
                <w:szCs w:val="28"/>
              </w:rPr>
              <w:t>14</w:t>
            </w:r>
          </w:hyperlink>
        </w:p>
        <w:p w:rsidR="00EB136A" w:rsidRPr="009B1A76" w:rsidRDefault="00E603EA">
          <w:pPr>
            <w:pStyle w:val="23"/>
            <w:tabs>
              <w:tab w:val="right" w:leader="dot" w:pos="9627"/>
            </w:tabs>
            <w:rPr>
              <w:sz w:val="28"/>
              <w:szCs w:val="28"/>
            </w:rPr>
          </w:pPr>
          <w:hyperlink w:anchor="_Toc48389097" w:history="1">
            <w:r w:rsidR="00934155" w:rsidRPr="009B1A76">
              <w:rPr>
                <w:rStyle w:val="a7"/>
                <w:sz w:val="28"/>
                <w:szCs w:val="28"/>
              </w:rPr>
              <w:t xml:space="preserve">Standard 5.1. </w:t>
            </w:r>
            <w:r w:rsidR="00866B60" w:rsidRPr="009B1A76">
              <w:rPr>
                <w:rStyle w:val="a7"/>
                <w:sz w:val="28"/>
                <w:szCs w:val="28"/>
              </w:rPr>
              <w:t>Asigurarea funcționalității managementului strategic</w:t>
            </w:r>
            <w:r w:rsidR="00934155" w:rsidRPr="009B1A76">
              <w:rPr>
                <w:sz w:val="28"/>
                <w:szCs w:val="28"/>
              </w:rPr>
              <w:tab/>
            </w:r>
            <w:r w:rsidR="00066656">
              <w:rPr>
                <w:sz w:val="28"/>
                <w:szCs w:val="28"/>
              </w:rPr>
              <w:t>14</w:t>
            </w:r>
          </w:hyperlink>
        </w:p>
        <w:p w:rsidR="00866B60" w:rsidRPr="009B1A76" w:rsidRDefault="00866B60" w:rsidP="002E295F">
          <w:pPr>
            <w:spacing w:line="360" w:lineRule="auto"/>
            <w:rPr>
              <w:sz w:val="28"/>
              <w:szCs w:val="28"/>
              <w:lang w:val="en-US"/>
            </w:rPr>
          </w:pPr>
          <w:r w:rsidRPr="009B1A76">
            <w:rPr>
              <w:sz w:val="28"/>
              <w:szCs w:val="28"/>
              <w:lang w:val="en-US"/>
            </w:rPr>
            <w:t xml:space="preserve">   Standard 5.2 Asigurarea calității </w:t>
          </w:r>
          <w:r w:rsidR="00066656">
            <w:rPr>
              <w:sz w:val="28"/>
              <w:szCs w:val="28"/>
              <w:lang w:val="en-US"/>
            </w:rPr>
            <w:t>…………………………………………………..15</w:t>
          </w:r>
        </w:p>
        <w:p w:rsidR="000D75B7" w:rsidRPr="009B1A76" w:rsidRDefault="000D75B7" w:rsidP="002E295F">
          <w:pPr>
            <w:spacing w:line="360" w:lineRule="auto"/>
            <w:rPr>
              <w:b/>
              <w:sz w:val="28"/>
              <w:szCs w:val="28"/>
              <w:lang w:val="en-US"/>
            </w:rPr>
          </w:pPr>
          <w:r w:rsidRPr="009B1A76">
            <w:rPr>
              <w:b/>
              <w:sz w:val="28"/>
              <w:szCs w:val="28"/>
              <w:lang w:val="en-US"/>
            </w:rPr>
            <w:t>DOMENIU VI. COMUNITATE ȘI PARTENERIATE</w:t>
          </w:r>
          <w:r w:rsidR="002E295F">
            <w:rPr>
              <w:b/>
              <w:sz w:val="28"/>
              <w:szCs w:val="28"/>
              <w:lang w:val="en-US"/>
            </w:rPr>
            <w:t>………………………….17</w:t>
          </w:r>
        </w:p>
        <w:p w:rsidR="000D75B7" w:rsidRPr="009B1A76" w:rsidRDefault="00866B60" w:rsidP="002E295F">
          <w:pPr>
            <w:spacing w:line="360" w:lineRule="auto"/>
            <w:rPr>
              <w:sz w:val="28"/>
              <w:szCs w:val="28"/>
              <w:lang w:val="en-US"/>
            </w:rPr>
          </w:pPr>
          <w:r w:rsidRPr="009B1A76">
            <w:rPr>
              <w:sz w:val="28"/>
              <w:szCs w:val="28"/>
              <w:lang w:val="en-US"/>
            </w:rPr>
            <w:t xml:space="preserve">   Standard 6.1 Promovarea imaginii Instituției</w:t>
          </w:r>
          <w:r w:rsidR="002E295F">
            <w:rPr>
              <w:sz w:val="28"/>
              <w:szCs w:val="28"/>
              <w:lang w:val="en-US"/>
            </w:rPr>
            <w:t>………………………………………17</w:t>
          </w:r>
        </w:p>
        <w:p w:rsidR="00866B60" w:rsidRPr="009B1A76" w:rsidRDefault="00866B60" w:rsidP="002E295F">
          <w:pPr>
            <w:spacing w:line="360" w:lineRule="auto"/>
            <w:rPr>
              <w:sz w:val="28"/>
              <w:szCs w:val="28"/>
              <w:lang w:val="en-US"/>
            </w:rPr>
          </w:pPr>
          <w:r w:rsidRPr="009B1A76">
            <w:rPr>
              <w:sz w:val="28"/>
              <w:szCs w:val="28"/>
              <w:lang w:val="en-US"/>
            </w:rPr>
            <w:t xml:space="preserve">   Standard 6.2 Participarea în proiecte</w:t>
          </w:r>
          <w:r w:rsidR="002E295F">
            <w:rPr>
              <w:sz w:val="28"/>
              <w:szCs w:val="28"/>
              <w:lang w:val="en-US"/>
            </w:rPr>
            <w:t>……………………………………………….18</w:t>
          </w:r>
        </w:p>
        <w:p w:rsidR="00EB136A" w:rsidRPr="009B1A76" w:rsidRDefault="00934155">
          <w:pPr>
            <w:spacing w:line="360" w:lineRule="auto"/>
            <w:rPr>
              <w:sz w:val="28"/>
              <w:szCs w:val="28"/>
            </w:rPr>
          </w:pPr>
          <w:r w:rsidRPr="009B1A76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EB136A" w:rsidRPr="009B1A76" w:rsidRDefault="00EB136A">
      <w:pPr>
        <w:rPr>
          <w:sz w:val="28"/>
          <w:szCs w:val="28"/>
          <w:lang w:val="en-US"/>
        </w:rPr>
      </w:pPr>
    </w:p>
    <w:p w:rsidR="00EB136A" w:rsidRDefault="00934155">
      <w:pPr>
        <w:jc w:val="left"/>
        <w:rPr>
          <w:lang w:val="en-US"/>
        </w:rPr>
      </w:pPr>
      <w:r>
        <w:rPr>
          <w:lang w:val="en-US"/>
        </w:rPr>
        <w:br w:type="page"/>
      </w:r>
    </w:p>
    <w:bookmarkStart w:id="2" w:name="_Toc48389080"/>
    <w:bookmarkStart w:id="3" w:name="_Toc46741862"/>
    <w:bookmarkStart w:id="4" w:name="_Toc28606397"/>
    <w:bookmarkEnd w:id="1"/>
    <w:p w:rsidR="00B527BE" w:rsidRPr="009B1A76" w:rsidRDefault="00B527BE" w:rsidP="003B74D6">
      <w:pPr>
        <w:pStyle w:val="11"/>
        <w:rPr>
          <w:rFonts w:eastAsiaTheme="minorEastAsia" w:cs="Times New Roman"/>
          <w:b w:val="0"/>
          <w:color w:val="1F3864" w:themeColor="accent5" w:themeShade="80"/>
          <w:sz w:val="28"/>
          <w:szCs w:val="28"/>
          <w:lang w:eastAsia="ro-RO"/>
        </w:rPr>
      </w:pPr>
      <w:r w:rsidRPr="009B1A76">
        <w:rPr>
          <w:rFonts w:cs="Times New Roman"/>
          <w:color w:val="1F3864" w:themeColor="accent5" w:themeShade="80"/>
          <w:sz w:val="28"/>
          <w:szCs w:val="28"/>
        </w:rPr>
        <w:lastRenderedPageBreak/>
        <w:fldChar w:fldCharType="begin"/>
      </w:r>
      <w:r w:rsidRPr="009B1A76">
        <w:rPr>
          <w:rFonts w:cs="Times New Roman"/>
          <w:color w:val="1F3864" w:themeColor="accent5" w:themeShade="80"/>
          <w:sz w:val="28"/>
          <w:szCs w:val="28"/>
        </w:rPr>
        <w:instrText xml:space="preserve"> HYPERLINK \l "_Toc48389080" </w:instrText>
      </w:r>
      <w:r w:rsidRPr="009B1A76">
        <w:rPr>
          <w:rFonts w:cs="Times New Roman"/>
          <w:color w:val="1F3864" w:themeColor="accent5" w:themeShade="80"/>
          <w:sz w:val="28"/>
          <w:szCs w:val="28"/>
        </w:rPr>
        <w:fldChar w:fldCharType="separate"/>
      </w:r>
      <w:r w:rsidRPr="009B1A76">
        <w:rPr>
          <w:rStyle w:val="a7"/>
          <w:color w:val="1F3864" w:themeColor="accent5" w:themeShade="80"/>
          <w:sz w:val="28"/>
          <w:szCs w:val="28"/>
        </w:rPr>
        <w:t>DOMENIU I. VIZIUNE ȘI STRATEGII</w:t>
      </w:r>
      <w:r w:rsidRPr="00362733">
        <w:rPr>
          <w:rFonts w:cs="Times New Roman"/>
          <w:color w:val="FFFFFF" w:themeColor="background1"/>
          <w:sz w:val="28"/>
          <w:szCs w:val="28"/>
        </w:rPr>
        <w:fldChar w:fldCharType="begin"/>
      </w:r>
      <w:r w:rsidRPr="00362733">
        <w:rPr>
          <w:rFonts w:cs="Times New Roman"/>
          <w:color w:val="FFFFFF" w:themeColor="background1"/>
          <w:sz w:val="28"/>
          <w:szCs w:val="28"/>
        </w:rPr>
        <w:instrText xml:space="preserve"> PAGEREF _Toc48389080 \h </w:instrText>
      </w:r>
      <w:r w:rsidRPr="00362733">
        <w:rPr>
          <w:rFonts w:cs="Times New Roman"/>
          <w:color w:val="FFFFFF" w:themeColor="background1"/>
          <w:sz w:val="28"/>
          <w:szCs w:val="28"/>
        </w:rPr>
      </w:r>
      <w:r w:rsidRPr="00362733">
        <w:rPr>
          <w:rFonts w:cs="Times New Roman"/>
          <w:color w:val="FFFFFF" w:themeColor="background1"/>
          <w:sz w:val="28"/>
          <w:szCs w:val="28"/>
        </w:rPr>
        <w:fldChar w:fldCharType="separate"/>
      </w:r>
      <w:r w:rsidRPr="00362733">
        <w:rPr>
          <w:rFonts w:cs="Times New Roman"/>
          <w:noProof/>
          <w:color w:val="FFFFFF" w:themeColor="background1"/>
          <w:sz w:val="28"/>
          <w:szCs w:val="28"/>
        </w:rPr>
        <w:t>4</w:t>
      </w:r>
      <w:r w:rsidRPr="00362733">
        <w:rPr>
          <w:rFonts w:cs="Times New Roman"/>
          <w:color w:val="FFFFFF" w:themeColor="background1"/>
          <w:sz w:val="28"/>
          <w:szCs w:val="28"/>
        </w:rPr>
        <w:fldChar w:fldCharType="end"/>
      </w:r>
      <w:r w:rsidRPr="009B1A76">
        <w:rPr>
          <w:rFonts w:cs="Times New Roman"/>
          <w:color w:val="1F3864" w:themeColor="accent5" w:themeShade="80"/>
          <w:sz w:val="28"/>
          <w:szCs w:val="28"/>
        </w:rPr>
        <w:fldChar w:fldCharType="end"/>
      </w:r>
    </w:p>
    <w:p w:rsidR="00B527BE" w:rsidRPr="009B1A76" w:rsidRDefault="00E603EA" w:rsidP="003B74D6">
      <w:pPr>
        <w:pStyle w:val="1"/>
        <w:spacing w:line="360" w:lineRule="auto"/>
        <w:rPr>
          <w:color w:val="1F4E79" w:themeColor="accent1" w:themeShade="80"/>
          <w:sz w:val="28"/>
        </w:rPr>
      </w:pPr>
      <w:hyperlink w:anchor="_Toc48389081" w:history="1">
        <w:r w:rsidR="00B527BE" w:rsidRPr="009B1A76">
          <w:rPr>
            <w:rStyle w:val="a7"/>
            <w:color w:val="1F3864" w:themeColor="accent5" w:themeShade="80"/>
            <w:sz w:val="28"/>
            <w:u w:val="none"/>
          </w:rPr>
          <w:t xml:space="preserve">Standard 1.1.Gestionarea procesului de elaborare și implementare a proiectelor de dezvoltare </w:t>
        </w:r>
        <w:r w:rsidR="00B527BE" w:rsidRPr="009B1A76">
          <w:rPr>
            <w:color w:val="1F3864" w:themeColor="accent5" w:themeShade="80"/>
            <w:sz w:val="28"/>
          </w:rPr>
          <w:tab/>
        </w:r>
        <w:r w:rsidR="00B527BE" w:rsidRPr="009B1A76">
          <w:rPr>
            <w:color w:val="FFFFFF" w:themeColor="background1"/>
            <w:sz w:val="28"/>
          </w:rPr>
          <w:fldChar w:fldCharType="begin"/>
        </w:r>
        <w:r w:rsidR="00B527BE" w:rsidRPr="009B1A76">
          <w:rPr>
            <w:color w:val="FFFFFF" w:themeColor="background1"/>
            <w:sz w:val="28"/>
          </w:rPr>
          <w:instrText xml:space="preserve"> PAGEREF _Toc48389081 \h </w:instrText>
        </w:r>
        <w:r w:rsidR="00B527BE" w:rsidRPr="009B1A76">
          <w:rPr>
            <w:color w:val="FFFFFF" w:themeColor="background1"/>
            <w:sz w:val="28"/>
          </w:rPr>
        </w:r>
        <w:r w:rsidR="00B527BE" w:rsidRPr="009B1A76">
          <w:rPr>
            <w:color w:val="FFFFFF" w:themeColor="background1"/>
            <w:sz w:val="28"/>
          </w:rPr>
          <w:fldChar w:fldCharType="separate"/>
        </w:r>
        <w:r w:rsidR="00B527BE" w:rsidRPr="009B1A76">
          <w:rPr>
            <w:noProof/>
            <w:color w:val="FFFFFF" w:themeColor="background1"/>
            <w:sz w:val="28"/>
          </w:rPr>
          <w:t>4</w:t>
        </w:r>
        <w:r w:rsidR="00B527BE" w:rsidRPr="009B1A76">
          <w:rPr>
            <w:color w:val="FFFFFF" w:themeColor="background1"/>
            <w:sz w:val="28"/>
          </w:rPr>
          <w:fldChar w:fldCharType="end"/>
        </w:r>
      </w:hyperlink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9"/>
        <w:gridCol w:w="1362"/>
        <w:gridCol w:w="3940"/>
        <w:gridCol w:w="2439"/>
      </w:tblGrid>
      <w:tr w:rsidR="00265775" w:rsidRPr="009B1A76" w:rsidTr="00265775">
        <w:tc>
          <w:tcPr>
            <w:tcW w:w="2069" w:type="dxa"/>
          </w:tcPr>
          <w:p w:rsidR="00265775" w:rsidRPr="009B1A76" w:rsidRDefault="00265775" w:rsidP="003B74D6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9B1A76">
              <w:rPr>
                <w:sz w:val="28"/>
                <w:szCs w:val="28"/>
              </w:rPr>
              <w:t xml:space="preserve">Dovezi </w:t>
            </w:r>
          </w:p>
        </w:tc>
        <w:tc>
          <w:tcPr>
            <w:tcW w:w="7741" w:type="dxa"/>
            <w:gridSpan w:val="3"/>
          </w:tcPr>
          <w:p w:rsidR="00265775" w:rsidRPr="009B1A76" w:rsidRDefault="00265775" w:rsidP="003B74D6">
            <w:pPr>
              <w:pStyle w:val="afc"/>
              <w:numPr>
                <w:ilvl w:val="0"/>
                <w:numId w:val="1"/>
              </w:numPr>
              <w:spacing w:line="360" w:lineRule="auto"/>
              <w:ind w:left="360"/>
              <w:rPr>
                <w:iCs/>
                <w:sz w:val="28"/>
                <w:szCs w:val="28"/>
              </w:rPr>
            </w:pPr>
            <w:r w:rsidRPr="009B1A76">
              <w:rPr>
                <w:iCs/>
                <w:sz w:val="28"/>
                <w:szCs w:val="28"/>
              </w:rPr>
              <w:t xml:space="preserve"> </w:t>
            </w:r>
            <w:r w:rsidRPr="009B1A76">
              <w:rPr>
                <w:iCs/>
                <w:sz w:val="28"/>
                <w:szCs w:val="28"/>
                <w:lang w:val="ro-RO"/>
              </w:rPr>
              <w:t>P</w:t>
            </w:r>
            <w:r w:rsidRPr="009B1A76">
              <w:rPr>
                <w:iCs/>
                <w:sz w:val="28"/>
                <w:szCs w:val="28"/>
              </w:rPr>
              <w:t xml:space="preserve">arteneriat cu APL(note informative, demersuri) </w:t>
            </w:r>
          </w:p>
          <w:p w:rsidR="00265775" w:rsidRPr="009B1A76" w:rsidRDefault="00265775" w:rsidP="003B74D6">
            <w:pPr>
              <w:pStyle w:val="afc"/>
              <w:numPr>
                <w:ilvl w:val="0"/>
                <w:numId w:val="1"/>
              </w:numPr>
              <w:spacing w:line="360" w:lineRule="auto"/>
              <w:ind w:left="360"/>
              <w:rPr>
                <w:iCs/>
                <w:sz w:val="28"/>
                <w:szCs w:val="28"/>
              </w:rPr>
            </w:pPr>
            <w:r w:rsidRPr="009B1A76">
              <w:rPr>
                <w:iCs/>
                <w:sz w:val="28"/>
                <w:szCs w:val="28"/>
              </w:rPr>
              <w:t xml:space="preserve"> </w:t>
            </w:r>
            <w:r w:rsidRPr="009B1A76">
              <w:rPr>
                <w:iCs/>
                <w:sz w:val="28"/>
                <w:szCs w:val="28"/>
                <w:lang w:val="ro-RO"/>
              </w:rPr>
              <w:t>P</w:t>
            </w:r>
            <w:r w:rsidRPr="009B1A76">
              <w:rPr>
                <w:iCs/>
                <w:sz w:val="28"/>
                <w:szCs w:val="28"/>
              </w:rPr>
              <w:t xml:space="preserve">arteneriat cu Instituții Publice. Demersuri.           </w:t>
            </w:r>
          </w:p>
          <w:p w:rsidR="00265775" w:rsidRPr="009B1A76" w:rsidRDefault="00265775" w:rsidP="003B74D6">
            <w:pPr>
              <w:pStyle w:val="afc"/>
              <w:numPr>
                <w:ilvl w:val="0"/>
                <w:numId w:val="1"/>
              </w:numPr>
              <w:spacing w:line="360" w:lineRule="auto"/>
              <w:ind w:left="360"/>
              <w:rPr>
                <w:iCs/>
                <w:sz w:val="28"/>
                <w:szCs w:val="28"/>
              </w:rPr>
            </w:pPr>
            <w:r w:rsidRPr="009B1A76">
              <w:rPr>
                <w:iCs/>
                <w:sz w:val="28"/>
                <w:szCs w:val="28"/>
                <w:lang w:val="ro-RO"/>
              </w:rPr>
              <w:t>P</w:t>
            </w:r>
            <w:r w:rsidRPr="009B1A76">
              <w:rPr>
                <w:iCs/>
                <w:sz w:val="28"/>
                <w:szCs w:val="28"/>
              </w:rPr>
              <w:t xml:space="preserve">arteneriat cu asistentul social din localitate. </w:t>
            </w:r>
          </w:p>
          <w:p w:rsidR="00265775" w:rsidRPr="009B1A76" w:rsidRDefault="00265775" w:rsidP="003B74D6">
            <w:pPr>
              <w:pStyle w:val="afc"/>
              <w:numPr>
                <w:ilvl w:val="0"/>
                <w:numId w:val="1"/>
              </w:numPr>
              <w:spacing w:line="360" w:lineRule="auto"/>
              <w:ind w:left="360"/>
              <w:rPr>
                <w:iCs/>
                <w:sz w:val="28"/>
                <w:szCs w:val="28"/>
              </w:rPr>
            </w:pPr>
            <w:r w:rsidRPr="009B1A76">
              <w:rPr>
                <w:iCs/>
                <w:sz w:val="28"/>
                <w:szCs w:val="28"/>
                <w:lang w:val="ro-RO"/>
              </w:rPr>
              <w:t>P</w:t>
            </w:r>
            <w:r w:rsidRPr="009B1A76">
              <w:rPr>
                <w:iCs/>
                <w:sz w:val="28"/>
                <w:szCs w:val="28"/>
              </w:rPr>
              <w:t>arteneriat cu familia. Concursuri, expoziții, etc. (proiecte, poze)</w:t>
            </w:r>
          </w:p>
          <w:p w:rsidR="00265775" w:rsidRPr="009B1A76" w:rsidRDefault="00265775" w:rsidP="003B74D6">
            <w:pPr>
              <w:pStyle w:val="afc"/>
              <w:numPr>
                <w:ilvl w:val="0"/>
                <w:numId w:val="1"/>
              </w:numPr>
              <w:spacing w:line="360" w:lineRule="auto"/>
              <w:ind w:left="360"/>
              <w:rPr>
                <w:iCs/>
                <w:sz w:val="28"/>
                <w:szCs w:val="28"/>
              </w:rPr>
            </w:pPr>
            <w:r w:rsidRPr="009B1A76">
              <w:rPr>
                <w:iCs/>
                <w:sz w:val="28"/>
                <w:szCs w:val="28"/>
              </w:rPr>
              <w:t xml:space="preserve"> </w:t>
            </w:r>
            <w:r w:rsidRPr="009B1A76">
              <w:rPr>
                <w:iCs/>
                <w:sz w:val="28"/>
                <w:szCs w:val="28"/>
                <w:lang w:val="ro-RO"/>
              </w:rPr>
              <w:t>P</w:t>
            </w:r>
            <w:r w:rsidRPr="009B1A76">
              <w:rPr>
                <w:iCs/>
                <w:sz w:val="28"/>
                <w:szCs w:val="28"/>
              </w:rPr>
              <w:t xml:space="preserve">arteneriat cu Centrul Medicilor de </w:t>
            </w:r>
            <w:r w:rsidRPr="009B1A76">
              <w:rPr>
                <w:iCs/>
                <w:sz w:val="28"/>
                <w:szCs w:val="28"/>
                <w:lang w:val="ro-RO"/>
              </w:rPr>
              <w:t>F</w:t>
            </w:r>
            <w:r w:rsidRPr="009B1A76">
              <w:rPr>
                <w:iCs/>
                <w:sz w:val="28"/>
                <w:szCs w:val="28"/>
              </w:rPr>
              <w:t>amilie.</w:t>
            </w:r>
          </w:p>
        </w:tc>
      </w:tr>
      <w:tr w:rsidR="00265775" w:rsidRPr="009B1A76" w:rsidTr="00265775">
        <w:tc>
          <w:tcPr>
            <w:tcW w:w="2069" w:type="dxa"/>
          </w:tcPr>
          <w:p w:rsidR="00265775" w:rsidRPr="009B1A76" w:rsidRDefault="00265775" w:rsidP="003B74D6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9B1A76">
              <w:rPr>
                <w:sz w:val="28"/>
                <w:szCs w:val="28"/>
              </w:rPr>
              <w:t>Constatări</w:t>
            </w:r>
          </w:p>
        </w:tc>
        <w:tc>
          <w:tcPr>
            <w:tcW w:w="7741" w:type="dxa"/>
            <w:gridSpan w:val="3"/>
          </w:tcPr>
          <w:p w:rsidR="00265775" w:rsidRPr="009B1A76" w:rsidRDefault="00265775" w:rsidP="003B74D6">
            <w:pPr>
              <w:pStyle w:val="afc"/>
              <w:numPr>
                <w:ilvl w:val="0"/>
                <w:numId w:val="1"/>
              </w:numPr>
              <w:spacing w:line="360" w:lineRule="auto"/>
              <w:ind w:left="360"/>
              <w:rPr>
                <w:sz w:val="28"/>
                <w:szCs w:val="28"/>
              </w:rPr>
            </w:pPr>
            <w:r w:rsidRPr="009B1A76">
              <w:rPr>
                <w:sz w:val="28"/>
                <w:szCs w:val="28"/>
                <w:lang w:val="ro-RO"/>
              </w:rPr>
              <w:t>Părinții din</w:t>
            </w:r>
            <w:r w:rsidRPr="009B1A76">
              <w:rPr>
                <w:sz w:val="28"/>
                <w:szCs w:val="28"/>
              </w:rPr>
              <w:t xml:space="preserve"> Instituție se implică în luarea deciziilor în interesul copiilor;</w:t>
            </w:r>
          </w:p>
          <w:p w:rsidR="00265775" w:rsidRPr="009B1A76" w:rsidRDefault="00265775" w:rsidP="003B74D6">
            <w:pPr>
              <w:pStyle w:val="afc"/>
              <w:numPr>
                <w:ilvl w:val="0"/>
                <w:numId w:val="1"/>
              </w:numPr>
              <w:spacing w:line="360" w:lineRule="auto"/>
              <w:ind w:left="360"/>
              <w:rPr>
                <w:sz w:val="28"/>
                <w:szCs w:val="28"/>
              </w:rPr>
            </w:pPr>
            <w:r w:rsidRPr="009B1A76">
              <w:rPr>
                <w:sz w:val="28"/>
                <w:szCs w:val="28"/>
              </w:rPr>
              <w:t>Părinții comunică cu c/d pe rețelele de socializare Viber și Messenger</w:t>
            </w:r>
            <w:r w:rsidRPr="009B1A76">
              <w:rPr>
                <w:sz w:val="28"/>
                <w:szCs w:val="28"/>
                <w:lang w:val="ro-RO"/>
              </w:rPr>
              <w:t>/dar și fizic</w:t>
            </w:r>
            <w:r w:rsidRPr="009B1A76">
              <w:rPr>
                <w:sz w:val="28"/>
                <w:szCs w:val="28"/>
              </w:rPr>
              <w:t>, implicându-</w:t>
            </w:r>
            <w:r w:rsidRPr="009B1A76">
              <w:rPr>
                <w:sz w:val="28"/>
                <w:szCs w:val="28"/>
                <w:lang w:val="ro-RO"/>
              </w:rPr>
              <w:t>se</w:t>
            </w:r>
            <w:r w:rsidRPr="009B1A76">
              <w:rPr>
                <w:sz w:val="28"/>
                <w:szCs w:val="28"/>
              </w:rPr>
              <w:t xml:space="preserve"> în luarea deciziilor la tema pusă în discuție;</w:t>
            </w:r>
          </w:p>
          <w:p w:rsidR="00265775" w:rsidRDefault="00265775" w:rsidP="003B74D6">
            <w:pPr>
              <w:pStyle w:val="afc"/>
              <w:numPr>
                <w:ilvl w:val="0"/>
                <w:numId w:val="1"/>
              </w:numPr>
              <w:spacing w:line="360" w:lineRule="auto"/>
              <w:ind w:left="360"/>
              <w:rPr>
                <w:sz w:val="28"/>
                <w:szCs w:val="28"/>
              </w:rPr>
            </w:pPr>
            <w:r w:rsidRPr="009B1A76">
              <w:rPr>
                <w:sz w:val="28"/>
                <w:szCs w:val="28"/>
                <w:lang w:val="ro-RO"/>
              </w:rPr>
              <w:t>P</w:t>
            </w:r>
            <w:r w:rsidR="00362733">
              <w:rPr>
                <w:sz w:val="28"/>
                <w:szCs w:val="28"/>
              </w:rPr>
              <w:t>arteneriat cu familia, DETS sl</w:t>
            </w:r>
            <w:r w:rsidRPr="009B1A76">
              <w:rPr>
                <w:sz w:val="28"/>
                <w:szCs w:val="28"/>
              </w:rPr>
              <w:t xml:space="preserve"> Ciocana, APL</w:t>
            </w:r>
          </w:p>
          <w:p w:rsidR="001D712D" w:rsidRPr="001D712D" w:rsidRDefault="001D712D" w:rsidP="003B74D6">
            <w:pPr>
              <w:pStyle w:val="afc"/>
              <w:numPr>
                <w:ilvl w:val="0"/>
                <w:numId w:val="1"/>
              </w:numPr>
              <w:spacing w:line="360" w:lineRule="auto"/>
              <w:ind w:left="360"/>
              <w:jc w:val="left"/>
              <w:rPr>
                <w:iCs/>
                <w:sz w:val="28"/>
                <w:szCs w:val="28"/>
              </w:rPr>
            </w:pPr>
            <w:r w:rsidRPr="001D712D">
              <w:rPr>
                <w:iCs/>
                <w:sz w:val="28"/>
                <w:szCs w:val="28"/>
              </w:rPr>
              <w:t>Chestionare pentru părinți în identificarea problemelor prioritare ale instituției</w:t>
            </w:r>
            <w:r w:rsidRPr="001D712D">
              <w:rPr>
                <w:iCs/>
                <w:sz w:val="28"/>
                <w:szCs w:val="28"/>
                <w:lang w:val="ro-RO"/>
              </w:rPr>
              <w:t>( în viziu</w:t>
            </w:r>
            <w:r>
              <w:rPr>
                <w:iCs/>
                <w:sz w:val="28"/>
                <w:szCs w:val="28"/>
                <w:lang w:val="ro-RO"/>
              </w:rPr>
              <w:t>nea lor , măsuri de intervenție</w:t>
            </w:r>
            <w:r w:rsidRPr="001D712D">
              <w:rPr>
                <w:iCs/>
                <w:sz w:val="28"/>
                <w:szCs w:val="28"/>
                <w:lang w:val="ro-RO"/>
              </w:rPr>
              <w:t>)</w:t>
            </w:r>
            <w:r w:rsidRPr="001D712D">
              <w:rPr>
                <w:iCs/>
                <w:sz w:val="28"/>
                <w:szCs w:val="28"/>
              </w:rPr>
              <w:t>în Planul de Dezvoltate instituțională;</w:t>
            </w:r>
          </w:p>
          <w:p w:rsidR="001D712D" w:rsidRPr="001D712D" w:rsidRDefault="001D712D" w:rsidP="003B74D6">
            <w:pPr>
              <w:pStyle w:val="afc"/>
              <w:numPr>
                <w:ilvl w:val="0"/>
                <w:numId w:val="1"/>
              </w:numPr>
              <w:spacing w:line="360" w:lineRule="auto"/>
              <w:ind w:left="360"/>
              <w:jc w:val="left"/>
              <w:rPr>
                <w:iCs/>
                <w:sz w:val="28"/>
                <w:szCs w:val="28"/>
              </w:rPr>
            </w:pPr>
            <w:r w:rsidRPr="001D712D">
              <w:rPr>
                <w:iCs/>
                <w:sz w:val="28"/>
                <w:szCs w:val="28"/>
              </w:rPr>
              <w:t xml:space="preserve">Afișare în antreu  ( panou informativ )pentru părinți </w:t>
            </w:r>
            <w:r>
              <w:rPr>
                <w:iCs/>
                <w:sz w:val="28"/>
                <w:szCs w:val="28"/>
              </w:rPr>
              <w:t>informații utile</w:t>
            </w:r>
            <w:r w:rsidRPr="001D712D">
              <w:rPr>
                <w:iCs/>
                <w:sz w:val="28"/>
                <w:szCs w:val="28"/>
              </w:rPr>
              <w:t>;</w:t>
            </w:r>
          </w:p>
          <w:p w:rsidR="001D712D" w:rsidRDefault="001D712D" w:rsidP="003B74D6">
            <w:pPr>
              <w:pStyle w:val="afc"/>
              <w:numPr>
                <w:ilvl w:val="0"/>
                <w:numId w:val="1"/>
              </w:numPr>
              <w:spacing w:line="360" w:lineRule="auto"/>
              <w:ind w:left="360"/>
              <w:jc w:val="left"/>
              <w:rPr>
                <w:iCs/>
                <w:sz w:val="28"/>
                <w:szCs w:val="28"/>
              </w:rPr>
            </w:pPr>
            <w:r w:rsidRPr="001D712D">
              <w:rPr>
                <w:iCs/>
                <w:sz w:val="28"/>
                <w:szCs w:val="28"/>
                <w:lang w:val="ro-RO"/>
              </w:rPr>
              <w:t>Aducerea la cunoștință a</w:t>
            </w:r>
            <w:r w:rsidRPr="001D712D">
              <w:rPr>
                <w:iCs/>
                <w:sz w:val="28"/>
                <w:szCs w:val="28"/>
              </w:rPr>
              <w:t xml:space="preserve"> bugetului instituției pe panou informativ și pagina web, discutarea problemelor </w:t>
            </w:r>
          </w:p>
          <w:p w:rsidR="001D712D" w:rsidRPr="001D712D" w:rsidRDefault="001D712D" w:rsidP="003B74D6">
            <w:pPr>
              <w:pStyle w:val="afc"/>
              <w:spacing w:line="360" w:lineRule="auto"/>
              <w:ind w:left="360"/>
              <w:jc w:val="lef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Instituției </w:t>
            </w:r>
            <w:r w:rsidR="00362733">
              <w:rPr>
                <w:iCs/>
                <w:sz w:val="28"/>
                <w:szCs w:val="28"/>
              </w:rPr>
              <w:t>la ședințe cu părinții</w:t>
            </w:r>
            <w:r w:rsidRPr="001D712D">
              <w:rPr>
                <w:iCs/>
                <w:sz w:val="28"/>
                <w:szCs w:val="28"/>
              </w:rPr>
              <w:t>.</w:t>
            </w:r>
          </w:p>
          <w:p w:rsidR="001D712D" w:rsidRPr="001D712D" w:rsidRDefault="001D712D" w:rsidP="003B74D6">
            <w:pPr>
              <w:pStyle w:val="afc"/>
              <w:numPr>
                <w:ilvl w:val="0"/>
                <w:numId w:val="1"/>
              </w:numPr>
              <w:spacing w:line="360" w:lineRule="auto"/>
              <w:ind w:left="360"/>
              <w:jc w:val="left"/>
              <w:rPr>
                <w:iCs/>
                <w:sz w:val="28"/>
                <w:szCs w:val="28"/>
              </w:rPr>
            </w:pPr>
            <w:r w:rsidRPr="001D712D">
              <w:rPr>
                <w:iCs/>
                <w:sz w:val="28"/>
                <w:szCs w:val="28"/>
              </w:rPr>
              <w:t xml:space="preserve">Informarea părinților despre rezultatele evaluării finale la finele </w:t>
            </w:r>
            <w:r w:rsidRPr="001D712D">
              <w:rPr>
                <w:iCs/>
                <w:sz w:val="28"/>
                <w:szCs w:val="28"/>
                <w:lang w:val="ro-RO"/>
              </w:rPr>
              <w:t xml:space="preserve">ciclului </w:t>
            </w:r>
            <w:r>
              <w:rPr>
                <w:iCs/>
                <w:sz w:val="28"/>
                <w:szCs w:val="28"/>
              </w:rPr>
              <w:t>de vârstă</w:t>
            </w:r>
            <w:r w:rsidRPr="001D712D">
              <w:rPr>
                <w:iCs/>
                <w:sz w:val="28"/>
                <w:szCs w:val="28"/>
              </w:rPr>
              <w:t>. Semnarea Raportului privind dezvoltarea fizică, cognitivă, personală, socio-emoțională și lingvistică a copilului.</w:t>
            </w:r>
          </w:p>
          <w:p w:rsidR="001D712D" w:rsidRPr="009B1A76" w:rsidRDefault="001D712D" w:rsidP="003B74D6">
            <w:pPr>
              <w:pStyle w:val="afc"/>
              <w:numPr>
                <w:ilvl w:val="0"/>
                <w:numId w:val="1"/>
              </w:numPr>
              <w:spacing w:line="360" w:lineRule="auto"/>
              <w:ind w:left="360"/>
              <w:rPr>
                <w:sz w:val="28"/>
                <w:szCs w:val="28"/>
              </w:rPr>
            </w:pPr>
            <w:r w:rsidRPr="001D712D">
              <w:rPr>
                <w:iCs/>
                <w:sz w:val="28"/>
                <w:szCs w:val="28"/>
              </w:rPr>
              <w:t>Participarea părinților în cadrul proiectului Educația parentală – Educați</w:t>
            </w:r>
            <w:r w:rsidRPr="001D712D">
              <w:rPr>
                <w:iCs/>
                <w:sz w:val="28"/>
                <w:szCs w:val="28"/>
                <w:lang w:val="ro-RO"/>
              </w:rPr>
              <w:t>e</w:t>
            </w:r>
            <w:r w:rsidRPr="001D712D">
              <w:rPr>
                <w:iCs/>
                <w:sz w:val="28"/>
                <w:szCs w:val="28"/>
              </w:rPr>
              <w:t xml:space="preserve"> făr</w:t>
            </w:r>
            <w:r w:rsidRPr="001D712D">
              <w:rPr>
                <w:iCs/>
                <w:sz w:val="28"/>
                <w:szCs w:val="28"/>
                <w:lang w:val="ro-RO"/>
              </w:rPr>
              <w:t>ă</w:t>
            </w:r>
            <w:r w:rsidR="00362733">
              <w:rPr>
                <w:iCs/>
                <w:sz w:val="28"/>
                <w:szCs w:val="28"/>
              </w:rPr>
              <w:t xml:space="preserve"> abuz și </w:t>
            </w:r>
            <w:proofErr w:type="gramStart"/>
            <w:r w:rsidR="00362733">
              <w:rPr>
                <w:iCs/>
                <w:sz w:val="28"/>
                <w:szCs w:val="28"/>
              </w:rPr>
              <w:t>palme</w:t>
            </w:r>
            <w:proofErr w:type="gramEnd"/>
            <w:r w:rsidR="00362733">
              <w:rPr>
                <w:iCs/>
                <w:sz w:val="28"/>
                <w:szCs w:val="28"/>
              </w:rPr>
              <w:t>.</w:t>
            </w:r>
            <w:r>
              <w:rPr>
                <w:iCs/>
              </w:rPr>
              <w:br/>
            </w:r>
          </w:p>
        </w:tc>
      </w:tr>
      <w:tr w:rsidR="00265775" w:rsidRPr="009B1A76" w:rsidTr="00265775">
        <w:tc>
          <w:tcPr>
            <w:tcW w:w="2069" w:type="dxa"/>
          </w:tcPr>
          <w:p w:rsidR="00265775" w:rsidRPr="009B1A76" w:rsidRDefault="00265775" w:rsidP="003B74D6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9B1A76">
              <w:rPr>
                <w:sz w:val="28"/>
                <w:szCs w:val="28"/>
              </w:rPr>
              <w:lastRenderedPageBreak/>
              <w:t xml:space="preserve">Pondere și punctaj acordat </w:t>
            </w:r>
          </w:p>
        </w:tc>
        <w:tc>
          <w:tcPr>
            <w:tcW w:w="1362" w:type="dxa"/>
          </w:tcPr>
          <w:p w:rsidR="00265775" w:rsidRPr="009B1A76" w:rsidRDefault="00265775" w:rsidP="003B74D6">
            <w:pPr>
              <w:spacing w:line="360" w:lineRule="auto"/>
              <w:rPr>
                <w:sz w:val="28"/>
                <w:szCs w:val="28"/>
              </w:rPr>
            </w:pPr>
            <w:r w:rsidRPr="009B1A76">
              <w:rPr>
                <w:sz w:val="28"/>
                <w:szCs w:val="28"/>
              </w:rPr>
              <w:t xml:space="preserve">Pondere: </w:t>
            </w:r>
          </w:p>
        </w:tc>
        <w:tc>
          <w:tcPr>
            <w:tcW w:w="3940" w:type="dxa"/>
          </w:tcPr>
          <w:p w:rsidR="00265775" w:rsidRPr="009B1A76" w:rsidRDefault="00265775" w:rsidP="003B74D6">
            <w:pPr>
              <w:spacing w:line="360" w:lineRule="auto"/>
              <w:rPr>
                <w:sz w:val="28"/>
                <w:szCs w:val="28"/>
              </w:rPr>
            </w:pPr>
            <w:r w:rsidRPr="009B1A76">
              <w:rPr>
                <w:sz w:val="28"/>
                <w:szCs w:val="28"/>
              </w:rPr>
              <w:t>Autoevaluare conform criteriilor: -</w:t>
            </w:r>
          </w:p>
        </w:tc>
        <w:tc>
          <w:tcPr>
            <w:tcW w:w="2439" w:type="dxa"/>
          </w:tcPr>
          <w:p w:rsidR="00265775" w:rsidRPr="009B1A76" w:rsidRDefault="00265775" w:rsidP="003B74D6">
            <w:pPr>
              <w:spacing w:line="360" w:lineRule="auto"/>
              <w:rPr>
                <w:sz w:val="28"/>
                <w:szCs w:val="28"/>
              </w:rPr>
            </w:pPr>
            <w:r w:rsidRPr="009B1A76">
              <w:rPr>
                <w:sz w:val="28"/>
                <w:szCs w:val="28"/>
              </w:rPr>
              <w:t xml:space="preserve">Punctaj acordat: - </w:t>
            </w:r>
          </w:p>
        </w:tc>
      </w:tr>
      <w:bookmarkEnd w:id="2"/>
      <w:bookmarkEnd w:id="3"/>
      <w:bookmarkEnd w:id="4"/>
    </w:tbl>
    <w:p w:rsidR="0025178B" w:rsidRPr="009B1A76" w:rsidRDefault="0025178B" w:rsidP="003B74D6">
      <w:pPr>
        <w:pStyle w:val="11"/>
        <w:rPr>
          <w:rFonts w:cs="Times New Roman"/>
          <w:color w:val="1F3864" w:themeColor="accent5" w:themeShade="80"/>
          <w:sz w:val="28"/>
          <w:szCs w:val="28"/>
          <w:lang w:val="en-US"/>
        </w:rPr>
      </w:pPr>
    </w:p>
    <w:p w:rsidR="0025178B" w:rsidRDefault="0025178B" w:rsidP="003B74D6">
      <w:pPr>
        <w:spacing w:line="360" w:lineRule="auto"/>
        <w:rPr>
          <w:b/>
          <w:color w:val="1F3864" w:themeColor="accent5" w:themeShade="80"/>
          <w:sz w:val="28"/>
          <w:szCs w:val="28"/>
          <w:lang w:val="en-US"/>
        </w:rPr>
      </w:pPr>
      <w:r w:rsidRPr="009B1A76">
        <w:rPr>
          <w:b/>
          <w:color w:val="1F3864" w:themeColor="accent5" w:themeShade="80"/>
          <w:sz w:val="28"/>
          <w:szCs w:val="28"/>
          <w:lang w:val="en-US"/>
        </w:rPr>
        <w:t>Standard 1.2.Implementarea obiectivelor strategice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9"/>
        <w:gridCol w:w="1475"/>
        <w:gridCol w:w="3827"/>
        <w:gridCol w:w="2268"/>
      </w:tblGrid>
      <w:tr w:rsidR="00C40495" w:rsidTr="00617EB1">
        <w:tc>
          <w:tcPr>
            <w:tcW w:w="2069" w:type="dxa"/>
          </w:tcPr>
          <w:p w:rsidR="00C40495" w:rsidRDefault="00C40495" w:rsidP="003B74D6">
            <w:pPr>
              <w:spacing w:line="360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Dovezi </w:t>
            </w:r>
          </w:p>
        </w:tc>
        <w:tc>
          <w:tcPr>
            <w:tcW w:w="7570" w:type="dxa"/>
            <w:gridSpan w:val="3"/>
          </w:tcPr>
          <w:p w:rsidR="00C40495" w:rsidRPr="00C40495" w:rsidRDefault="00C40495" w:rsidP="003B74D6">
            <w:pPr>
              <w:pStyle w:val="afc"/>
              <w:spacing w:line="360" w:lineRule="auto"/>
              <w:ind w:left="541"/>
              <w:rPr>
                <w:b/>
                <w:sz w:val="28"/>
                <w:szCs w:val="28"/>
                <w:lang w:val="ro-RO"/>
              </w:rPr>
            </w:pPr>
            <w:r w:rsidRPr="00C40495">
              <w:rPr>
                <w:iCs/>
                <w:sz w:val="28"/>
                <w:szCs w:val="28"/>
              </w:rPr>
              <w:t>PDI</w:t>
            </w:r>
            <w:r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  <w:lang w:val="ro-MD"/>
              </w:rPr>
              <w:t>în</w:t>
            </w:r>
            <w:r>
              <w:rPr>
                <w:iCs/>
                <w:sz w:val="28"/>
                <w:szCs w:val="28"/>
              </w:rPr>
              <w:t xml:space="preserve"> domenii a:</w:t>
            </w:r>
            <w:r w:rsidRPr="00C40495">
              <w:rPr>
                <w:b/>
                <w:sz w:val="28"/>
                <w:szCs w:val="28"/>
              </w:rPr>
              <w:t xml:space="preserve"> </w:t>
            </w:r>
          </w:p>
          <w:p w:rsidR="00C40495" w:rsidRPr="00C40495" w:rsidRDefault="00C40495" w:rsidP="003B74D6">
            <w:pPr>
              <w:pStyle w:val="afc"/>
              <w:numPr>
                <w:ilvl w:val="0"/>
                <w:numId w:val="8"/>
              </w:numPr>
              <w:tabs>
                <w:tab w:val="clear" w:pos="709"/>
                <w:tab w:val="left" w:pos="258"/>
              </w:tabs>
              <w:spacing w:line="360" w:lineRule="auto"/>
              <w:ind w:left="258" w:firstLine="0"/>
              <w:jc w:val="left"/>
              <w:rPr>
                <w:sz w:val="28"/>
                <w:szCs w:val="28"/>
              </w:rPr>
            </w:pPr>
            <w:r w:rsidRPr="00C40495">
              <w:rPr>
                <w:sz w:val="28"/>
                <w:szCs w:val="28"/>
              </w:rPr>
              <w:t>Proiectării/organizării/monitorizării și evaluării procesului   educațional:</w:t>
            </w:r>
          </w:p>
          <w:p w:rsidR="00C40495" w:rsidRPr="00C40495" w:rsidRDefault="00C40495" w:rsidP="003B74D6">
            <w:pPr>
              <w:pStyle w:val="afc"/>
              <w:numPr>
                <w:ilvl w:val="0"/>
                <w:numId w:val="8"/>
              </w:numPr>
              <w:tabs>
                <w:tab w:val="clear" w:pos="709"/>
                <w:tab w:val="left" w:pos="258"/>
              </w:tabs>
              <w:spacing w:line="360" w:lineRule="auto"/>
              <w:ind w:left="258" w:firstLine="0"/>
              <w:jc w:val="left"/>
              <w:rPr>
                <w:sz w:val="28"/>
                <w:szCs w:val="28"/>
              </w:rPr>
            </w:pPr>
            <w:r w:rsidRPr="00C40495">
              <w:rPr>
                <w:sz w:val="28"/>
                <w:szCs w:val="28"/>
              </w:rPr>
              <w:t>Monitorizării/evaluării activității cadrelor didactice și manageriale;</w:t>
            </w:r>
          </w:p>
          <w:p w:rsidR="00C40495" w:rsidRDefault="00C40495" w:rsidP="003B74D6">
            <w:pPr>
              <w:pStyle w:val="afc"/>
              <w:numPr>
                <w:ilvl w:val="0"/>
                <w:numId w:val="8"/>
              </w:numPr>
              <w:tabs>
                <w:tab w:val="clear" w:pos="709"/>
                <w:tab w:val="left" w:pos="258"/>
              </w:tabs>
              <w:spacing w:line="360" w:lineRule="auto"/>
              <w:ind w:left="258" w:firstLine="0"/>
              <w:jc w:val="left"/>
              <w:rPr>
                <w:sz w:val="28"/>
                <w:szCs w:val="28"/>
              </w:rPr>
            </w:pPr>
            <w:r w:rsidRPr="00C40495">
              <w:rPr>
                <w:sz w:val="28"/>
                <w:szCs w:val="28"/>
              </w:rPr>
              <w:t>Formării continue, atestării cadrelor didactice și manageriale;</w:t>
            </w:r>
          </w:p>
          <w:p w:rsidR="00C40495" w:rsidRPr="00C40495" w:rsidRDefault="00C40495" w:rsidP="003B74D6">
            <w:pPr>
              <w:pStyle w:val="afc"/>
              <w:numPr>
                <w:ilvl w:val="0"/>
                <w:numId w:val="8"/>
              </w:numPr>
              <w:tabs>
                <w:tab w:val="left" w:pos="258"/>
              </w:tabs>
              <w:spacing w:line="360" w:lineRule="auto"/>
              <w:jc w:val="left"/>
              <w:rPr>
                <w:sz w:val="28"/>
                <w:szCs w:val="28"/>
              </w:rPr>
            </w:pPr>
            <w:r w:rsidRPr="00C40495">
              <w:rPr>
                <w:sz w:val="28"/>
                <w:szCs w:val="28"/>
              </w:rPr>
              <w:t>Dezvoltării bazei tehnico-materiale și întreținerii instituției;</w:t>
            </w:r>
          </w:p>
          <w:p w:rsidR="00C40495" w:rsidRPr="00C40495" w:rsidRDefault="00C40495" w:rsidP="003B74D6">
            <w:pPr>
              <w:pStyle w:val="afc"/>
              <w:numPr>
                <w:ilvl w:val="0"/>
                <w:numId w:val="8"/>
              </w:numPr>
              <w:tabs>
                <w:tab w:val="clear" w:pos="709"/>
                <w:tab w:val="left" w:pos="258"/>
              </w:tabs>
              <w:spacing w:line="360" w:lineRule="auto"/>
              <w:ind w:left="258" w:firstLine="0"/>
              <w:jc w:val="left"/>
              <w:rPr>
                <w:sz w:val="28"/>
                <w:szCs w:val="28"/>
              </w:rPr>
            </w:pPr>
            <w:r w:rsidRPr="00C40495">
              <w:rPr>
                <w:sz w:val="28"/>
                <w:szCs w:val="28"/>
              </w:rPr>
              <w:t>Organizării alimentației copiilor;</w:t>
            </w:r>
            <w:r>
              <w:rPr>
                <w:sz w:val="28"/>
                <w:szCs w:val="28"/>
              </w:rPr>
              <w:t xml:space="preserve"> etc</w:t>
            </w:r>
          </w:p>
          <w:p w:rsidR="00C40495" w:rsidRDefault="00C40495" w:rsidP="003B74D6">
            <w:pPr>
              <w:pStyle w:val="afc"/>
              <w:numPr>
                <w:ilvl w:val="0"/>
                <w:numId w:val="8"/>
              </w:numPr>
              <w:tabs>
                <w:tab w:val="clear" w:pos="709"/>
                <w:tab w:val="left" w:pos="258"/>
              </w:tabs>
              <w:spacing w:line="360" w:lineRule="auto"/>
              <w:ind w:left="258" w:firstLine="0"/>
              <w:jc w:val="left"/>
              <w:rPr>
                <w:szCs w:val="24"/>
              </w:rPr>
            </w:pPr>
            <w:r w:rsidRPr="00C40495">
              <w:rPr>
                <w:sz w:val="28"/>
                <w:szCs w:val="28"/>
              </w:rPr>
              <w:t>Salarizării personalului</w:t>
            </w:r>
            <w:r>
              <w:rPr>
                <w:szCs w:val="24"/>
              </w:rPr>
              <w:t>.</w:t>
            </w:r>
          </w:p>
          <w:p w:rsidR="00C40495" w:rsidRPr="00C40495" w:rsidRDefault="00C40495" w:rsidP="003B74D6">
            <w:pPr>
              <w:pStyle w:val="afc"/>
              <w:numPr>
                <w:ilvl w:val="0"/>
                <w:numId w:val="8"/>
              </w:numPr>
              <w:tabs>
                <w:tab w:val="clear" w:pos="709"/>
                <w:tab w:val="left" w:pos="258"/>
              </w:tabs>
              <w:spacing w:line="360" w:lineRule="auto"/>
              <w:ind w:left="258" w:firstLine="0"/>
              <w:jc w:val="left"/>
              <w:rPr>
                <w:sz w:val="28"/>
                <w:szCs w:val="28"/>
              </w:rPr>
            </w:pPr>
            <w:r w:rsidRPr="00C40495">
              <w:rPr>
                <w:sz w:val="28"/>
                <w:szCs w:val="28"/>
              </w:rPr>
              <w:t xml:space="preserve">Parteneriatul cu familia – implicarea familiei ca partener educativ în toate acţiunile </w:t>
            </w:r>
            <w:proofErr w:type="gramStart"/>
            <w:r w:rsidRPr="00C40495">
              <w:rPr>
                <w:sz w:val="28"/>
                <w:szCs w:val="28"/>
              </w:rPr>
              <w:t>ce</w:t>
            </w:r>
            <w:proofErr w:type="gramEnd"/>
            <w:r w:rsidRPr="00C40495">
              <w:rPr>
                <w:sz w:val="28"/>
                <w:szCs w:val="28"/>
              </w:rPr>
              <w:t xml:space="preserve"> vizează educaţia copiilor.</w:t>
            </w:r>
          </w:p>
          <w:p w:rsidR="00C40495" w:rsidRDefault="00C40495" w:rsidP="003B74D6">
            <w:pPr>
              <w:pStyle w:val="afc"/>
              <w:tabs>
                <w:tab w:val="clear" w:pos="709"/>
                <w:tab w:val="left" w:pos="258"/>
              </w:tabs>
              <w:spacing w:line="360" w:lineRule="auto"/>
              <w:ind w:left="258"/>
              <w:jc w:val="left"/>
              <w:rPr>
                <w:iCs/>
                <w:szCs w:val="24"/>
              </w:rPr>
            </w:pPr>
          </w:p>
        </w:tc>
      </w:tr>
      <w:tr w:rsidR="00C40495" w:rsidTr="00617EB1">
        <w:tc>
          <w:tcPr>
            <w:tcW w:w="2069" w:type="dxa"/>
          </w:tcPr>
          <w:p w:rsidR="00C40495" w:rsidRPr="00C40495" w:rsidRDefault="00C40495" w:rsidP="003B74D6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C40495">
              <w:rPr>
                <w:sz w:val="28"/>
                <w:szCs w:val="28"/>
              </w:rPr>
              <w:t>Constatări</w:t>
            </w:r>
          </w:p>
        </w:tc>
        <w:tc>
          <w:tcPr>
            <w:tcW w:w="7570" w:type="dxa"/>
            <w:gridSpan w:val="3"/>
          </w:tcPr>
          <w:p w:rsidR="00C40495" w:rsidRPr="00C40495" w:rsidRDefault="00C40495" w:rsidP="003B74D6">
            <w:pPr>
              <w:pStyle w:val="afc"/>
              <w:numPr>
                <w:ilvl w:val="0"/>
                <w:numId w:val="1"/>
              </w:numPr>
              <w:spacing w:line="360" w:lineRule="auto"/>
              <w:ind w:left="360"/>
              <w:rPr>
                <w:rFonts w:eastAsia="Times New Roman"/>
                <w:iCs/>
                <w:sz w:val="28"/>
                <w:szCs w:val="28"/>
              </w:rPr>
            </w:pPr>
            <w:r w:rsidRPr="00362733">
              <w:rPr>
                <w:rFonts w:eastAsia="Times New Roman"/>
                <w:iCs/>
                <w:sz w:val="28"/>
                <w:szCs w:val="28"/>
              </w:rPr>
              <w:t>Instituția colaborează cu toate structurile locale în scopul promovării succesului copiilor</w:t>
            </w:r>
            <w:r w:rsidR="00362733" w:rsidRPr="00362733">
              <w:rPr>
                <w:rFonts w:eastAsia="Times New Roman"/>
                <w:iCs/>
                <w:sz w:val="28"/>
                <w:szCs w:val="28"/>
              </w:rPr>
              <w:t xml:space="preserve"> </w:t>
            </w:r>
            <w:r w:rsidR="00362733" w:rsidRPr="00362733">
              <w:rPr>
                <w:rFonts w:eastAsia="Times New Roman"/>
                <w:iCs/>
                <w:sz w:val="28"/>
                <w:szCs w:val="28"/>
                <w:lang w:val="ro-MD"/>
              </w:rPr>
              <w:t xml:space="preserve">și </w:t>
            </w:r>
            <w:proofErr w:type="gramStart"/>
            <w:r w:rsidR="00362733" w:rsidRPr="00362733">
              <w:rPr>
                <w:rFonts w:eastAsia="Times New Roman"/>
                <w:iCs/>
                <w:sz w:val="28"/>
                <w:szCs w:val="28"/>
                <w:lang w:val="ro-MD"/>
              </w:rPr>
              <w:t>a</w:t>
            </w:r>
            <w:proofErr w:type="gramEnd"/>
            <w:r w:rsidR="00362733" w:rsidRPr="00362733">
              <w:rPr>
                <w:rFonts w:eastAsia="Times New Roman"/>
                <w:iCs/>
                <w:sz w:val="28"/>
                <w:szCs w:val="28"/>
                <w:lang w:val="ro-MD"/>
              </w:rPr>
              <w:t xml:space="preserve"> implementării educației de calitate.</w:t>
            </w:r>
          </w:p>
        </w:tc>
      </w:tr>
      <w:tr w:rsidR="00C40495" w:rsidTr="00617EB1">
        <w:tc>
          <w:tcPr>
            <w:tcW w:w="2069" w:type="dxa"/>
          </w:tcPr>
          <w:p w:rsidR="00C40495" w:rsidRPr="000B11F9" w:rsidRDefault="00C40495" w:rsidP="003B74D6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0B11F9">
              <w:rPr>
                <w:sz w:val="28"/>
                <w:szCs w:val="28"/>
              </w:rPr>
              <w:t xml:space="preserve">Pondere și punctaj acordat </w:t>
            </w:r>
          </w:p>
        </w:tc>
        <w:tc>
          <w:tcPr>
            <w:tcW w:w="1475" w:type="dxa"/>
          </w:tcPr>
          <w:p w:rsidR="00C40495" w:rsidRPr="000B11F9" w:rsidRDefault="00C40495" w:rsidP="003B74D6">
            <w:pPr>
              <w:spacing w:line="360" w:lineRule="auto"/>
              <w:rPr>
                <w:sz w:val="28"/>
                <w:szCs w:val="28"/>
              </w:rPr>
            </w:pPr>
            <w:r w:rsidRPr="000B11F9">
              <w:rPr>
                <w:sz w:val="28"/>
                <w:szCs w:val="28"/>
              </w:rPr>
              <w:t xml:space="preserve">Pondere: </w:t>
            </w:r>
            <w:r w:rsidRPr="000B11F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C40495" w:rsidRPr="00C011DC" w:rsidRDefault="00C40495" w:rsidP="003B74D6">
            <w:pPr>
              <w:spacing w:line="360" w:lineRule="auto"/>
              <w:rPr>
                <w:sz w:val="28"/>
                <w:szCs w:val="28"/>
              </w:rPr>
            </w:pPr>
            <w:r w:rsidRPr="00C011DC">
              <w:rPr>
                <w:sz w:val="28"/>
                <w:szCs w:val="28"/>
              </w:rPr>
              <w:t>Autoevaluare conform criteriilor: -</w:t>
            </w:r>
          </w:p>
        </w:tc>
        <w:tc>
          <w:tcPr>
            <w:tcW w:w="2268" w:type="dxa"/>
          </w:tcPr>
          <w:p w:rsidR="00C40495" w:rsidRPr="00C011DC" w:rsidRDefault="00C40495" w:rsidP="003B74D6">
            <w:pPr>
              <w:spacing w:line="360" w:lineRule="auto"/>
              <w:rPr>
                <w:sz w:val="28"/>
                <w:szCs w:val="28"/>
              </w:rPr>
            </w:pPr>
            <w:r w:rsidRPr="00C011DC">
              <w:rPr>
                <w:sz w:val="28"/>
                <w:szCs w:val="28"/>
              </w:rPr>
              <w:t xml:space="preserve">Punctaj acordat: - </w:t>
            </w:r>
          </w:p>
        </w:tc>
      </w:tr>
    </w:tbl>
    <w:p w:rsidR="00C40495" w:rsidRPr="009B1A76" w:rsidRDefault="00C40495" w:rsidP="003B74D6">
      <w:pPr>
        <w:spacing w:line="360" w:lineRule="auto"/>
        <w:rPr>
          <w:b/>
          <w:color w:val="1F3864" w:themeColor="accent5" w:themeShade="80"/>
          <w:sz w:val="28"/>
          <w:szCs w:val="28"/>
          <w:lang w:val="en-US"/>
        </w:rPr>
      </w:pPr>
    </w:p>
    <w:p w:rsidR="0025178B" w:rsidRPr="009B1A76" w:rsidRDefault="0025178B" w:rsidP="003B74D6">
      <w:pPr>
        <w:spacing w:line="360" w:lineRule="auto"/>
        <w:rPr>
          <w:b/>
          <w:color w:val="1F3864" w:themeColor="accent5" w:themeShade="80"/>
          <w:sz w:val="28"/>
          <w:szCs w:val="28"/>
          <w:lang w:val="en-US"/>
        </w:rPr>
      </w:pPr>
    </w:p>
    <w:p w:rsidR="0025178B" w:rsidRPr="009B1A76" w:rsidRDefault="0025178B" w:rsidP="003B74D6">
      <w:pPr>
        <w:spacing w:line="360" w:lineRule="auto"/>
        <w:rPr>
          <w:b/>
          <w:color w:val="1F3864" w:themeColor="accent5" w:themeShade="80"/>
          <w:sz w:val="28"/>
          <w:szCs w:val="28"/>
          <w:lang w:val="en-US"/>
        </w:rPr>
      </w:pPr>
      <w:r w:rsidRPr="009B1A76">
        <w:rPr>
          <w:b/>
          <w:color w:val="1F3864" w:themeColor="accent5" w:themeShade="80"/>
          <w:sz w:val="28"/>
          <w:szCs w:val="28"/>
          <w:lang w:val="en-US"/>
        </w:rPr>
        <w:t xml:space="preserve">Standard 1.3. Evaluarea gradului de realizare </w:t>
      </w:r>
      <w:proofErr w:type="gramStart"/>
      <w:r w:rsidRPr="009B1A76">
        <w:rPr>
          <w:b/>
          <w:color w:val="1F3864" w:themeColor="accent5" w:themeShade="80"/>
          <w:sz w:val="28"/>
          <w:szCs w:val="28"/>
          <w:lang w:val="en-US"/>
        </w:rPr>
        <w:t>a</w:t>
      </w:r>
      <w:proofErr w:type="gramEnd"/>
      <w:r w:rsidRPr="009B1A76">
        <w:rPr>
          <w:b/>
          <w:color w:val="1F3864" w:themeColor="accent5" w:themeShade="80"/>
          <w:sz w:val="28"/>
          <w:szCs w:val="28"/>
          <w:lang w:val="en-US"/>
        </w:rPr>
        <w:t xml:space="preserve"> obiectivelor strategice</w:t>
      </w:r>
      <w:r w:rsidR="000B11F9">
        <w:rPr>
          <w:b/>
          <w:color w:val="1F3864" w:themeColor="accent5" w:themeShade="80"/>
          <w:sz w:val="28"/>
          <w:szCs w:val="28"/>
          <w:lang w:val="en-US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9"/>
        <w:gridCol w:w="1475"/>
        <w:gridCol w:w="3827"/>
        <w:gridCol w:w="2268"/>
      </w:tblGrid>
      <w:tr w:rsidR="00617EB1" w:rsidRPr="00617EB1" w:rsidTr="00617EB1">
        <w:tc>
          <w:tcPr>
            <w:tcW w:w="2069" w:type="dxa"/>
          </w:tcPr>
          <w:p w:rsidR="000B11F9" w:rsidRPr="00617EB1" w:rsidRDefault="000B11F9" w:rsidP="003B74D6">
            <w:pPr>
              <w:spacing w:line="360" w:lineRule="auto"/>
              <w:jc w:val="left"/>
              <w:rPr>
                <w:szCs w:val="24"/>
              </w:rPr>
            </w:pPr>
            <w:r w:rsidRPr="00617EB1">
              <w:rPr>
                <w:szCs w:val="24"/>
              </w:rPr>
              <w:t xml:space="preserve">Dovezi </w:t>
            </w:r>
          </w:p>
        </w:tc>
        <w:tc>
          <w:tcPr>
            <w:tcW w:w="7570" w:type="dxa"/>
            <w:gridSpan w:val="3"/>
          </w:tcPr>
          <w:p w:rsidR="000B11F9" w:rsidRPr="00617EB1" w:rsidRDefault="00362733" w:rsidP="003B74D6">
            <w:pPr>
              <w:pStyle w:val="afc"/>
              <w:spacing w:line="360" w:lineRule="auto"/>
              <w:ind w:left="541"/>
              <w:rPr>
                <w:b/>
                <w:sz w:val="28"/>
                <w:szCs w:val="28"/>
                <w:lang w:val="ro-RO"/>
              </w:rPr>
            </w:pPr>
            <w:r w:rsidRPr="00617EB1">
              <w:rPr>
                <w:iCs/>
                <w:sz w:val="28"/>
                <w:szCs w:val="28"/>
              </w:rPr>
              <w:t>Evaluări</w:t>
            </w:r>
            <w:r w:rsidR="000B11F9" w:rsidRPr="00617EB1">
              <w:rPr>
                <w:iCs/>
                <w:sz w:val="28"/>
                <w:szCs w:val="28"/>
              </w:rPr>
              <w:t xml:space="preserve"> </w:t>
            </w:r>
            <w:r w:rsidR="000B11F9" w:rsidRPr="00617EB1">
              <w:rPr>
                <w:iCs/>
                <w:sz w:val="28"/>
                <w:szCs w:val="28"/>
                <w:lang w:val="ro-MD"/>
              </w:rPr>
              <w:t>în</w:t>
            </w:r>
            <w:r w:rsidRPr="00617EB1">
              <w:rPr>
                <w:iCs/>
                <w:sz w:val="28"/>
                <w:szCs w:val="28"/>
              </w:rPr>
              <w:t xml:space="preserve"> domeniul</w:t>
            </w:r>
            <w:r w:rsidR="000B11F9" w:rsidRPr="00617EB1">
              <w:rPr>
                <w:iCs/>
                <w:sz w:val="28"/>
                <w:szCs w:val="28"/>
              </w:rPr>
              <w:t>:</w:t>
            </w:r>
            <w:r w:rsidR="000B11F9" w:rsidRPr="00617EB1">
              <w:rPr>
                <w:b/>
                <w:sz w:val="28"/>
                <w:szCs w:val="28"/>
              </w:rPr>
              <w:t xml:space="preserve"> </w:t>
            </w:r>
          </w:p>
          <w:p w:rsidR="000B11F9" w:rsidRPr="00617EB1" w:rsidRDefault="000B11F9" w:rsidP="003B74D6">
            <w:pPr>
              <w:pStyle w:val="afc"/>
              <w:numPr>
                <w:ilvl w:val="0"/>
                <w:numId w:val="8"/>
              </w:numPr>
              <w:tabs>
                <w:tab w:val="clear" w:pos="709"/>
                <w:tab w:val="left" w:pos="258"/>
              </w:tabs>
              <w:spacing w:line="360" w:lineRule="auto"/>
              <w:ind w:left="258" w:firstLine="0"/>
              <w:jc w:val="left"/>
              <w:rPr>
                <w:sz w:val="28"/>
                <w:szCs w:val="28"/>
              </w:rPr>
            </w:pPr>
            <w:r w:rsidRPr="00617EB1">
              <w:rPr>
                <w:sz w:val="28"/>
                <w:szCs w:val="28"/>
              </w:rPr>
              <w:t>Proiectării/organizării/monitorizării și evaluării procesului   educațional:</w:t>
            </w:r>
          </w:p>
          <w:p w:rsidR="000B11F9" w:rsidRPr="00617EB1" w:rsidRDefault="000B11F9" w:rsidP="003B74D6">
            <w:pPr>
              <w:pStyle w:val="afc"/>
              <w:numPr>
                <w:ilvl w:val="0"/>
                <w:numId w:val="8"/>
              </w:numPr>
              <w:tabs>
                <w:tab w:val="clear" w:pos="709"/>
                <w:tab w:val="left" w:pos="258"/>
              </w:tabs>
              <w:spacing w:line="360" w:lineRule="auto"/>
              <w:ind w:left="258" w:firstLine="0"/>
              <w:jc w:val="left"/>
              <w:rPr>
                <w:sz w:val="28"/>
                <w:szCs w:val="28"/>
              </w:rPr>
            </w:pPr>
            <w:r w:rsidRPr="00617EB1">
              <w:rPr>
                <w:sz w:val="28"/>
                <w:szCs w:val="28"/>
              </w:rPr>
              <w:lastRenderedPageBreak/>
              <w:t>Monitorizării/evaluării activității cadrelor didactice și manageriale;</w:t>
            </w:r>
          </w:p>
          <w:p w:rsidR="000B11F9" w:rsidRPr="00617EB1" w:rsidRDefault="000B11F9" w:rsidP="003B74D6">
            <w:pPr>
              <w:pStyle w:val="afc"/>
              <w:numPr>
                <w:ilvl w:val="0"/>
                <w:numId w:val="8"/>
              </w:numPr>
              <w:tabs>
                <w:tab w:val="clear" w:pos="709"/>
                <w:tab w:val="left" w:pos="258"/>
              </w:tabs>
              <w:spacing w:line="360" w:lineRule="auto"/>
              <w:ind w:left="258" w:firstLine="0"/>
              <w:jc w:val="left"/>
              <w:rPr>
                <w:sz w:val="28"/>
                <w:szCs w:val="28"/>
              </w:rPr>
            </w:pPr>
            <w:r w:rsidRPr="00617EB1">
              <w:rPr>
                <w:sz w:val="28"/>
                <w:szCs w:val="28"/>
              </w:rPr>
              <w:t>Formării continue, atestării cadrelor didactice și manageriale;</w:t>
            </w:r>
          </w:p>
          <w:p w:rsidR="000B11F9" w:rsidRPr="00617EB1" w:rsidRDefault="000B11F9" w:rsidP="003B74D6">
            <w:pPr>
              <w:pStyle w:val="afc"/>
              <w:numPr>
                <w:ilvl w:val="0"/>
                <w:numId w:val="8"/>
              </w:numPr>
              <w:tabs>
                <w:tab w:val="left" w:pos="258"/>
              </w:tabs>
              <w:spacing w:line="360" w:lineRule="auto"/>
              <w:jc w:val="left"/>
              <w:rPr>
                <w:sz w:val="28"/>
                <w:szCs w:val="28"/>
              </w:rPr>
            </w:pPr>
            <w:r w:rsidRPr="00617EB1">
              <w:rPr>
                <w:sz w:val="28"/>
                <w:szCs w:val="28"/>
              </w:rPr>
              <w:t>Dezvoltării bazei tehnico-materiale și întreținerii instituției;</w:t>
            </w:r>
          </w:p>
          <w:p w:rsidR="000B11F9" w:rsidRPr="00617EB1" w:rsidRDefault="000B11F9" w:rsidP="003B74D6">
            <w:pPr>
              <w:pStyle w:val="afc"/>
              <w:numPr>
                <w:ilvl w:val="0"/>
                <w:numId w:val="8"/>
              </w:numPr>
              <w:tabs>
                <w:tab w:val="clear" w:pos="709"/>
                <w:tab w:val="left" w:pos="258"/>
              </w:tabs>
              <w:spacing w:line="360" w:lineRule="auto"/>
              <w:ind w:left="258" w:firstLine="0"/>
              <w:jc w:val="left"/>
              <w:rPr>
                <w:sz w:val="28"/>
                <w:szCs w:val="28"/>
              </w:rPr>
            </w:pPr>
            <w:r w:rsidRPr="00617EB1">
              <w:rPr>
                <w:sz w:val="28"/>
                <w:szCs w:val="28"/>
              </w:rPr>
              <w:t>Organi</w:t>
            </w:r>
            <w:r w:rsidR="00362733" w:rsidRPr="00617EB1">
              <w:rPr>
                <w:sz w:val="28"/>
                <w:szCs w:val="28"/>
              </w:rPr>
              <w:t>zării alimentației copiilor;</w:t>
            </w:r>
          </w:p>
          <w:p w:rsidR="000B11F9" w:rsidRPr="00617EB1" w:rsidRDefault="000B11F9" w:rsidP="003B74D6">
            <w:pPr>
              <w:pStyle w:val="afc"/>
              <w:numPr>
                <w:ilvl w:val="0"/>
                <w:numId w:val="8"/>
              </w:numPr>
              <w:tabs>
                <w:tab w:val="clear" w:pos="709"/>
                <w:tab w:val="left" w:pos="258"/>
              </w:tabs>
              <w:spacing w:line="360" w:lineRule="auto"/>
              <w:ind w:left="258" w:firstLine="0"/>
              <w:jc w:val="left"/>
              <w:rPr>
                <w:szCs w:val="24"/>
              </w:rPr>
            </w:pPr>
            <w:r w:rsidRPr="00617EB1">
              <w:rPr>
                <w:sz w:val="28"/>
                <w:szCs w:val="28"/>
              </w:rPr>
              <w:t xml:space="preserve">Salarizării </w:t>
            </w:r>
            <w:r w:rsidR="00362733" w:rsidRPr="00617EB1">
              <w:rPr>
                <w:sz w:val="28"/>
                <w:szCs w:val="28"/>
              </w:rPr>
              <w:t xml:space="preserve">corecte și obiective a </w:t>
            </w:r>
            <w:r w:rsidRPr="00617EB1">
              <w:rPr>
                <w:sz w:val="28"/>
                <w:szCs w:val="28"/>
              </w:rPr>
              <w:t>personalului</w:t>
            </w:r>
            <w:r w:rsidRPr="00617EB1">
              <w:rPr>
                <w:szCs w:val="24"/>
              </w:rPr>
              <w:t>.</w:t>
            </w:r>
          </w:p>
          <w:p w:rsidR="000B11F9" w:rsidRPr="00617EB1" w:rsidRDefault="000B11F9" w:rsidP="003B74D6">
            <w:pPr>
              <w:pStyle w:val="afc"/>
              <w:numPr>
                <w:ilvl w:val="0"/>
                <w:numId w:val="8"/>
              </w:numPr>
              <w:tabs>
                <w:tab w:val="clear" w:pos="709"/>
                <w:tab w:val="left" w:pos="258"/>
              </w:tabs>
              <w:spacing w:line="360" w:lineRule="auto"/>
              <w:ind w:left="258" w:firstLine="0"/>
              <w:jc w:val="left"/>
              <w:rPr>
                <w:sz w:val="28"/>
                <w:szCs w:val="28"/>
              </w:rPr>
            </w:pPr>
            <w:r w:rsidRPr="00617EB1">
              <w:rPr>
                <w:sz w:val="28"/>
                <w:szCs w:val="28"/>
              </w:rPr>
              <w:t xml:space="preserve">Parteneriatul cu familia – implicarea familiei ca partener educativ în toate acţiunile </w:t>
            </w:r>
            <w:proofErr w:type="gramStart"/>
            <w:r w:rsidRPr="00617EB1">
              <w:rPr>
                <w:sz w:val="28"/>
                <w:szCs w:val="28"/>
              </w:rPr>
              <w:t>ce</w:t>
            </w:r>
            <w:proofErr w:type="gramEnd"/>
            <w:r w:rsidRPr="00617EB1">
              <w:rPr>
                <w:sz w:val="28"/>
                <w:szCs w:val="28"/>
              </w:rPr>
              <w:t xml:space="preserve"> vizează educaţia copiilor.</w:t>
            </w:r>
          </w:p>
          <w:p w:rsidR="000B11F9" w:rsidRPr="00617EB1" w:rsidRDefault="000B11F9" w:rsidP="003B74D6">
            <w:pPr>
              <w:pStyle w:val="afc"/>
              <w:tabs>
                <w:tab w:val="clear" w:pos="709"/>
                <w:tab w:val="left" w:pos="258"/>
              </w:tabs>
              <w:spacing w:line="360" w:lineRule="auto"/>
              <w:ind w:left="258"/>
              <w:jc w:val="left"/>
              <w:rPr>
                <w:iCs/>
                <w:szCs w:val="24"/>
              </w:rPr>
            </w:pPr>
          </w:p>
        </w:tc>
      </w:tr>
      <w:tr w:rsidR="00617EB1" w:rsidRPr="00617EB1" w:rsidTr="00617EB1">
        <w:tc>
          <w:tcPr>
            <w:tcW w:w="2069" w:type="dxa"/>
          </w:tcPr>
          <w:p w:rsidR="000B11F9" w:rsidRPr="00617EB1" w:rsidRDefault="000B11F9" w:rsidP="003B74D6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617EB1">
              <w:rPr>
                <w:sz w:val="28"/>
                <w:szCs w:val="28"/>
              </w:rPr>
              <w:lastRenderedPageBreak/>
              <w:t>Constatări</w:t>
            </w:r>
          </w:p>
        </w:tc>
        <w:tc>
          <w:tcPr>
            <w:tcW w:w="7570" w:type="dxa"/>
            <w:gridSpan w:val="3"/>
          </w:tcPr>
          <w:p w:rsidR="000B11F9" w:rsidRPr="00617EB1" w:rsidRDefault="00362733" w:rsidP="003B74D6">
            <w:pPr>
              <w:pStyle w:val="afc"/>
              <w:numPr>
                <w:ilvl w:val="0"/>
                <w:numId w:val="1"/>
              </w:numPr>
              <w:spacing w:line="360" w:lineRule="auto"/>
              <w:ind w:left="360"/>
              <w:rPr>
                <w:rFonts w:eastAsia="Times New Roman"/>
                <w:iCs/>
                <w:sz w:val="28"/>
                <w:szCs w:val="28"/>
              </w:rPr>
            </w:pPr>
            <w:r w:rsidRPr="00617EB1">
              <w:rPr>
                <w:rFonts w:eastAsia="Times New Roman"/>
                <w:iCs/>
                <w:sz w:val="28"/>
                <w:szCs w:val="28"/>
              </w:rPr>
              <w:t>Periodic sunt efectuate evaluările activității personalului, dezvoltării copiilor, discilinei instituționale.</w:t>
            </w:r>
          </w:p>
        </w:tc>
      </w:tr>
      <w:tr w:rsidR="000B11F9" w:rsidRPr="00617EB1" w:rsidTr="00617EB1">
        <w:tc>
          <w:tcPr>
            <w:tcW w:w="2069" w:type="dxa"/>
          </w:tcPr>
          <w:p w:rsidR="000B11F9" w:rsidRPr="00617EB1" w:rsidRDefault="000B11F9" w:rsidP="003B74D6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617EB1">
              <w:rPr>
                <w:sz w:val="28"/>
                <w:szCs w:val="28"/>
              </w:rPr>
              <w:t xml:space="preserve">Pondere și punctaj acordat </w:t>
            </w:r>
          </w:p>
        </w:tc>
        <w:tc>
          <w:tcPr>
            <w:tcW w:w="1475" w:type="dxa"/>
          </w:tcPr>
          <w:p w:rsidR="000B11F9" w:rsidRPr="00617EB1" w:rsidRDefault="000B11F9" w:rsidP="003B74D6">
            <w:pPr>
              <w:spacing w:line="360" w:lineRule="auto"/>
              <w:rPr>
                <w:sz w:val="28"/>
                <w:szCs w:val="28"/>
              </w:rPr>
            </w:pPr>
            <w:r w:rsidRPr="00617EB1">
              <w:rPr>
                <w:sz w:val="28"/>
                <w:szCs w:val="28"/>
              </w:rPr>
              <w:t xml:space="preserve">Pondere: </w:t>
            </w:r>
          </w:p>
        </w:tc>
        <w:tc>
          <w:tcPr>
            <w:tcW w:w="3827" w:type="dxa"/>
          </w:tcPr>
          <w:p w:rsidR="000B11F9" w:rsidRPr="00617EB1" w:rsidRDefault="000B11F9" w:rsidP="003B74D6">
            <w:pPr>
              <w:spacing w:line="360" w:lineRule="auto"/>
              <w:rPr>
                <w:sz w:val="28"/>
                <w:szCs w:val="28"/>
              </w:rPr>
            </w:pPr>
            <w:r w:rsidRPr="00617EB1">
              <w:rPr>
                <w:sz w:val="28"/>
                <w:szCs w:val="28"/>
              </w:rPr>
              <w:t>Autoevaluare conform criteriilor: -</w:t>
            </w:r>
          </w:p>
        </w:tc>
        <w:tc>
          <w:tcPr>
            <w:tcW w:w="2268" w:type="dxa"/>
          </w:tcPr>
          <w:p w:rsidR="000B11F9" w:rsidRPr="00617EB1" w:rsidRDefault="000B11F9" w:rsidP="003B74D6">
            <w:pPr>
              <w:spacing w:line="360" w:lineRule="auto"/>
              <w:rPr>
                <w:sz w:val="28"/>
                <w:szCs w:val="28"/>
              </w:rPr>
            </w:pPr>
            <w:r w:rsidRPr="00617EB1">
              <w:rPr>
                <w:sz w:val="28"/>
                <w:szCs w:val="28"/>
              </w:rPr>
              <w:t xml:space="preserve">Punctaj acordat: - </w:t>
            </w:r>
          </w:p>
        </w:tc>
      </w:tr>
    </w:tbl>
    <w:p w:rsidR="0025178B" w:rsidRPr="00617EB1" w:rsidRDefault="0025178B" w:rsidP="003B74D6">
      <w:pPr>
        <w:spacing w:line="360" w:lineRule="auto"/>
        <w:rPr>
          <w:b/>
          <w:sz w:val="28"/>
          <w:szCs w:val="28"/>
          <w:lang w:val="en-US"/>
        </w:rPr>
      </w:pPr>
    </w:p>
    <w:p w:rsidR="0025178B" w:rsidRPr="009B1A76" w:rsidRDefault="0025178B" w:rsidP="003B74D6">
      <w:pPr>
        <w:spacing w:line="360" w:lineRule="auto"/>
        <w:rPr>
          <w:b/>
          <w:color w:val="1F3864" w:themeColor="accent5" w:themeShade="80"/>
          <w:sz w:val="28"/>
          <w:szCs w:val="28"/>
          <w:lang w:val="en-US"/>
        </w:rPr>
      </w:pPr>
      <w:r w:rsidRPr="009B1A76">
        <w:rPr>
          <w:b/>
          <w:color w:val="1F3864" w:themeColor="accent5" w:themeShade="80"/>
          <w:sz w:val="28"/>
          <w:szCs w:val="28"/>
          <w:lang w:val="en-US"/>
        </w:rPr>
        <w:t>DOMENIU II. CURRICULUM</w:t>
      </w:r>
    </w:p>
    <w:p w:rsidR="0025178B" w:rsidRPr="009B1A76" w:rsidRDefault="0025178B" w:rsidP="003B74D6">
      <w:pPr>
        <w:spacing w:line="360" w:lineRule="auto"/>
        <w:rPr>
          <w:b/>
          <w:color w:val="1F3864" w:themeColor="accent5" w:themeShade="80"/>
          <w:sz w:val="28"/>
          <w:szCs w:val="28"/>
          <w:lang w:val="en-US"/>
        </w:rPr>
      </w:pPr>
    </w:p>
    <w:p w:rsidR="0025178B" w:rsidRPr="009B1A76" w:rsidRDefault="0025178B" w:rsidP="003B74D6">
      <w:pPr>
        <w:spacing w:line="360" w:lineRule="auto"/>
        <w:rPr>
          <w:b/>
          <w:color w:val="1F3864" w:themeColor="accent5" w:themeShade="80"/>
          <w:sz w:val="28"/>
          <w:szCs w:val="28"/>
          <w:lang w:val="en-US"/>
        </w:rPr>
      </w:pPr>
    </w:p>
    <w:p w:rsidR="0025178B" w:rsidRDefault="0025178B" w:rsidP="003B74D6">
      <w:pPr>
        <w:spacing w:line="360" w:lineRule="auto"/>
        <w:rPr>
          <w:b/>
          <w:color w:val="1F3864" w:themeColor="accent5" w:themeShade="80"/>
          <w:sz w:val="28"/>
          <w:szCs w:val="28"/>
          <w:lang w:val="en-US"/>
        </w:rPr>
      </w:pPr>
      <w:r w:rsidRPr="009B1A76">
        <w:rPr>
          <w:b/>
          <w:color w:val="1F3864" w:themeColor="accent5" w:themeShade="80"/>
          <w:sz w:val="28"/>
          <w:szCs w:val="28"/>
          <w:lang w:val="en-US"/>
        </w:rPr>
        <w:t xml:space="preserve">Standard 2.1. </w:t>
      </w:r>
      <w:r w:rsidR="000B11F9">
        <w:rPr>
          <w:b/>
          <w:color w:val="1F3864" w:themeColor="accent5" w:themeShade="80"/>
          <w:sz w:val="28"/>
          <w:szCs w:val="28"/>
          <w:lang w:val="en-US"/>
        </w:rPr>
        <w:t>As</w:t>
      </w:r>
      <w:r w:rsidRPr="009B1A76">
        <w:rPr>
          <w:b/>
          <w:color w:val="1F3864" w:themeColor="accent5" w:themeShade="80"/>
          <w:sz w:val="28"/>
          <w:szCs w:val="28"/>
          <w:lang w:val="en-US"/>
        </w:rPr>
        <w:t>iguraea condițiilor de implementare a curriculumui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9"/>
        <w:gridCol w:w="1475"/>
        <w:gridCol w:w="3827"/>
        <w:gridCol w:w="2155"/>
      </w:tblGrid>
      <w:tr w:rsidR="000B11F9" w:rsidRPr="0006620E" w:rsidTr="000B11F9">
        <w:tc>
          <w:tcPr>
            <w:tcW w:w="2069" w:type="dxa"/>
          </w:tcPr>
          <w:p w:rsidR="000B11F9" w:rsidRPr="0006620E" w:rsidRDefault="000B11F9" w:rsidP="003B74D6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06620E">
              <w:rPr>
                <w:sz w:val="28"/>
                <w:szCs w:val="28"/>
              </w:rPr>
              <w:t xml:space="preserve">Dovezi </w:t>
            </w:r>
          </w:p>
        </w:tc>
        <w:tc>
          <w:tcPr>
            <w:tcW w:w="7457" w:type="dxa"/>
            <w:gridSpan w:val="3"/>
          </w:tcPr>
          <w:p w:rsidR="000B11F9" w:rsidRPr="0006620E" w:rsidRDefault="00362733" w:rsidP="003B74D6">
            <w:pPr>
              <w:pStyle w:val="afc"/>
              <w:numPr>
                <w:ilvl w:val="0"/>
                <w:numId w:val="1"/>
              </w:numPr>
              <w:spacing w:line="360" w:lineRule="auto"/>
              <w:ind w:left="36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O</w:t>
            </w:r>
            <w:r w:rsidR="000B11F9" w:rsidRPr="0006620E">
              <w:rPr>
                <w:iCs/>
                <w:sz w:val="28"/>
                <w:szCs w:val="28"/>
              </w:rPr>
              <w:t>biectiv general : Realizarea calitativă a procesului instructiv-educativ din perspectiva creșterii competențelor profesionale ale c/d din instituție</w:t>
            </w:r>
            <w:r>
              <w:rPr>
                <w:iCs/>
                <w:sz w:val="28"/>
                <w:szCs w:val="28"/>
              </w:rPr>
              <w:t xml:space="preserve"> și a formării deprinderilor necesare și conform vârstei a copiilor</w:t>
            </w:r>
            <w:r w:rsidR="000B11F9" w:rsidRPr="0006620E">
              <w:rPr>
                <w:iCs/>
                <w:sz w:val="28"/>
                <w:szCs w:val="28"/>
              </w:rPr>
              <w:t>;</w:t>
            </w:r>
          </w:p>
          <w:p w:rsidR="000B11F9" w:rsidRPr="0006620E" w:rsidRDefault="000B11F9" w:rsidP="003B74D6">
            <w:pPr>
              <w:pStyle w:val="afc"/>
              <w:numPr>
                <w:ilvl w:val="0"/>
                <w:numId w:val="1"/>
              </w:numPr>
              <w:spacing w:line="360" w:lineRule="auto"/>
              <w:ind w:left="360"/>
              <w:rPr>
                <w:iCs/>
                <w:sz w:val="28"/>
                <w:szCs w:val="28"/>
              </w:rPr>
            </w:pPr>
            <w:r w:rsidRPr="0006620E">
              <w:rPr>
                <w:iCs/>
                <w:sz w:val="28"/>
                <w:szCs w:val="28"/>
              </w:rPr>
              <w:t xml:space="preserve">Acțiuni: Promovarea și valorificarea  experiențelor educaționale de succes  rezultate în urma procesului de formare </w:t>
            </w:r>
            <w:r w:rsidR="00362733">
              <w:rPr>
                <w:iCs/>
                <w:sz w:val="28"/>
                <w:szCs w:val="28"/>
              </w:rPr>
              <w:t>continua a angajaților</w:t>
            </w:r>
            <w:r w:rsidRPr="0006620E">
              <w:rPr>
                <w:iCs/>
                <w:sz w:val="28"/>
                <w:szCs w:val="28"/>
              </w:rPr>
              <w:t xml:space="preserve">; </w:t>
            </w:r>
          </w:p>
          <w:p w:rsidR="000B11F9" w:rsidRPr="0006620E" w:rsidRDefault="000B11F9" w:rsidP="003B74D6">
            <w:pPr>
              <w:pStyle w:val="afc"/>
              <w:numPr>
                <w:ilvl w:val="0"/>
                <w:numId w:val="1"/>
              </w:numPr>
              <w:spacing w:line="360" w:lineRule="auto"/>
              <w:ind w:left="360"/>
              <w:rPr>
                <w:iCs/>
                <w:sz w:val="28"/>
                <w:szCs w:val="28"/>
              </w:rPr>
            </w:pPr>
            <w:r w:rsidRPr="0006620E">
              <w:rPr>
                <w:iCs/>
                <w:sz w:val="28"/>
                <w:szCs w:val="28"/>
              </w:rPr>
              <w:t>Recalificarea la necessitate a cadrelor didactice</w:t>
            </w:r>
            <w:r w:rsidR="00D334B9">
              <w:rPr>
                <w:iCs/>
                <w:sz w:val="28"/>
                <w:szCs w:val="28"/>
              </w:rPr>
              <w:t>, perfecționarea acestora</w:t>
            </w:r>
            <w:r w:rsidRPr="0006620E">
              <w:rPr>
                <w:iCs/>
                <w:sz w:val="28"/>
                <w:szCs w:val="28"/>
              </w:rPr>
              <w:t xml:space="preserve"> ;</w:t>
            </w:r>
          </w:p>
          <w:p w:rsidR="000B11F9" w:rsidRPr="0006620E" w:rsidRDefault="000B11F9" w:rsidP="003B74D6">
            <w:pPr>
              <w:pStyle w:val="afc"/>
              <w:numPr>
                <w:ilvl w:val="0"/>
                <w:numId w:val="1"/>
              </w:numPr>
              <w:spacing w:line="360" w:lineRule="auto"/>
              <w:ind w:left="360"/>
              <w:rPr>
                <w:iCs/>
                <w:sz w:val="28"/>
                <w:szCs w:val="28"/>
              </w:rPr>
            </w:pPr>
            <w:r w:rsidRPr="0006620E">
              <w:rPr>
                <w:iCs/>
                <w:sz w:val="28"/>
                <w:szCs w:val="28"/>
              </w:rPr>
              <w:lastRenderedPageBreak/>
              <w:t xml:space="preserve">Formarea c/d prin cursurile de formare continuă, </w:t>
            </w:r>
          </w:p>
          <w:p w:rsidR="000B11F9" w:rsidRPr="0006620E" w:rsidRDefault="000B11F9" w:rsidP="003B74D6">
            <w:pPr>
              <w:pStyle w:val="afc"/>
              <w:numPr>
                <w:ilvl w:val="0"/>
                <w:numId w:val="1"/>
              </w:numPr>
              <w:spacing w:line="360" w:lineRule="auto"/>
              <w:ind w:left="360"/>
              <w:rPr>
                <w:iCs/>
                <w:sz w:val="28"/>
                <w:szCs w:val="28"/>
              </w:rPr>
            </w:pPr>
            <w:r w:rsidRPr="0006620E">
              <w:rPr>
                <w:iCs/>
                <w:sz w:val="28"/>
                <w:szCs w:val="28"/>
              </w:rPr>
              <w:t xml:space="preserve">Formarea personalului instituției în cadrul Programului protecția </w:t>
            </w:r>
            <w:proofErr w:type="gramStart"/>
            <w:r w:rsidRPr="0006620E">
              <w:rPr>
                <w:iCs/>
                <w:sz w:val="28"/>
                <w:szCs w:val="28"/>
              </w:rPr>
              <w:t>contra  COVID</w:t>
            </w:r>
            <w:proofErr w:type="gramEnd"/>
            <w:r w:rsidRPr="0006620E">
              <w:rPr>
                <w:iCs/>
                <w:sz w:val="28"/>
                <w:szCs w:val="28"/>
              </w:rPr>
              <w:t>-19.</w:t>
            </w:r>
          </w:p>
          <w:p w:rsidR="000B11F9" w:rsidRPr="0006620E" w:rsidRDefault="000B11F9" w:rsidP="003B74D6">
            <w:pPr>
              <w:pStyle w:val="afc"/>
              <w:numPr>
                <w:ilvl w:val="0"/>
                <w:numId w:val="1"/>
              </w:numPr>
              <w:spacing w:line="360" w:lineRule="auto"/>
              <w:ind w:left="360"/>
              <w:rPr>
                <w:iCs/>
                <w:sz w:val="28"/>
                <w:szCs w:val="28"/>
              </w:rPr>
            </w:pPr>
            <w:r w:rsidRPr="0006620E">
              <w:rPr>
                <w:iCs/>
                <w:sz w:val="28"/>
                <w:szCs w:val="28"/>
              </w:rPr>
              <w:t>Planificarea și realizarea conform PAM pentru anul de studii 2020-2021 diverse activități ce contri</w:t>
            </w:r>
            <w:r w:rsidR="00D334B9">
              <w:rPr>
                <w:iCs/>
                <w:sz w:val="28"/>
                <w:szCs w:val="28"/>
              </w:rPr>
              <w:t>buie la formarea continua a c/d</w:t>
            </w:r>
            <w:r w:rsidRPr="0006620E">
              <w:rPr>
                <w:iCs/>
                <w:sz w:val="28"/>
                <w:szCs w:val="28"/>
              </w:rPr>
              <w:t>.</w:t>
            </w:r>
          </w:p>
        </w:tc>
      </w:tr>
      <w:tr w:rsidR="000B11F9" w:rsidRPr="0006620E" w:rsidTr="000B11F9">
        <w:tc>
          <w:tcPr>
            <w:tcW w:w="2069" w:type="dxa"/>
          </w:tcPr>
          <w:p w:rsidR="000B11F9" w:rsidRPr="0006620E" w:rsidRDefault="000B11F9" w:rsidP="003B74D6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06620E">
              <w:rPr>
                <w:sz w:val="28"/>
                <w:szCs w:val="28"/>
              </w:rPr>
              <w:lastRenderedPageBreak/>
              <w:t>Constatări</w:t>
            </w:r>
          </w:p>
        </w:tc>
        <w:tc>
          <w:tcPr>
            <w:tcW w:w="7457" w:type="dxa"/>
            <w:gridSpan w:val="3"/>
          </w:tcPr>
          <w:p w:rsidR="000B11F9" w:rsidRPr="0006620E" w:rsidRDefault="000B11F9" w:rsidP="003B74D6">
            <w:pPr>
              <w:pStyle w:val="afc"/>
              <w:numPr>
                <w:ilvl w:val="0"/>
                <w:numId w:val="1"/>
              </w:numPr>
              <w:spacing w:line="360" w:lineRule="auto"/>
              <w:ind w:left="360"/>
              <w:rPr>
                <w:rFonts w:eastAsia="Times New Roman"/>
                <w:iCs/>
                <w:sz w:val="28"/>
                <w:szCs w:val="28"/>
              </w:rPr>
            </w:pPr>
            <w:r w:rsidRPr="0006620E">
              <w:rPr>
                <w:rFonts w:eastAsia="Times New Roman"/>
                <w:iCs/>
                <w:sz w:val="28"/>
                <w:szCs w:val="28"/>
              </w:rPr>
              <w:t>Instituția monitorizează permanent formarea continua a c/d cu tot ce e actual în IET, prin diverse programe la nivel de instituție (în situație pandemică)</w:t>
            </w:r>
            <w:r w:rsidR="00D334B9">
              <w:rPr>
                <w:rFonts w:eastAsia="Times New Roman"/>
                <w:iCs/>
                <w:sz w:val="28"/>
                <w:szCs w:val="28"/>
              </w:rPr>
              <w:t>, sector, municipiu prin participarea la seminare, instruiri, etc.</w:t>
            </w:r>
          </w:p>
        </w:tc>
      </w:tr>
      <w:tr w:rsidR="000B11F9" w:rsidRPr="0006620E" w:rsidTr="000B11F9">
        <w:tc>
          <w:tcPr>
            <w:tcW w:w="2069" w:type="dxa"/>
          </w:tcPr>
          <w:p w:rsidR="000B11F9" w:rsidRPr="0006620E" w:rsidRDefault="000B11F9" w:rsidP="003B74D6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06620E">
              <w:rPr>
                <w:sz w:val="28"/>
                <w:szCs w:val="28"/>
              </w:rPr>
              <w:t xml:space="preserve">Pondere și punctaj acordat </w:t>
            </w:r>
          </w:p>
        </w:tc>
        <w:tc>
          <w:tcPr>
            <w:tcW w:w="1475" w:type="dxa"/>
          </w:tcPr>
          <w:p w:rsidR="000B11F9" w:rsidRPr="0006620E" w:rsidRDefault="000B11F9" w:rsidP="003B74D6">
            <w:pPr>
              <w:spacing w:line="360" w:lineRule="auto"/>
              <w:rPr>
                <w:sz w:val="28"/>
                <w:szCs w:val="28"/>
              </w:rPr>
            </w:pPr>
            <w:r w:rsidRPr="0006620E">
              <w:rPr>
                <w:sz w:val="28"/>
                <w:szCs w:val="28"/>
              </w:rPr>
              <w:t xml:space="preserve">Pondere: </w:t>
            </w:r>
          </w:p>
        </w:tc>
        <w:tc>
          <w:tcPr>
            <w:tcW w:w="3827" w:type="dxa"/>
          </w:tcPr>
          <w:p w:rsidR="000B11F9" w:rsidRPr="0006620E" w:rsidRDefault="000B11F9" w:rsidP="003B74D6">
            <w:pPr>
              <w:spacing w:line="360" w:lineRule="auto"/>
              <w:rPr>
                <w:sz w:val="28"/>
                <w:szCs w:val="28"/>
              </w:rPr>
            </w:pPr>
            <w:r w:rsidRPr="0006620E">
              <w:rPr>
                <w:sz w:val="28"/>
                <w:szCs w:val="28"/>
              </w:rPr>
              <w:t>Autoevaluare conform criteriilor: -</w:t>
            </w:r>
          </w:p>
        </w:tc>
        <w:tc>
          <w:tcPr>
            <w:tcW w:w="2155" w:type="dxa"/>
          </w:tcPr>
          <w:p w:rsidR="000B11F9" w:rsidRPr="0006620E" w:rsidRDefault="000B11F9" w:rsidP="003B74D6">
            <w:pPr>
              <w:spacing w:line="360" w:lineRule="auto"/>
              <w:rPr>
                <w:sz w:val="28"/>
                <w:szCs w:val="28"/>
              </w:rPr>
            </w:pPr>
            <w:r w:rsidRPr="0006620E">
              <w:rPr>
                <w:sz w:val="28"/>
                <w:szCs w:val="28"/>
              </w:rPr>
              <w:t xml:space="preserve">Punctaj acordat: - </w:t>
            </w:r>
          </w:p>
        </w:tc>
      </w:tr>
    </w:tbl>
    <w:p w:rsidR="000B11F9" w:rsidRPr="0006620E" w:rsidRDefault="000B11F9" w:rsidP="003B74D6">
      <w:pPr>
        <w:spacing w:line="360" w:lineRule="auto"/>
        <w:rPr>
          <w:sz w:val="28"/>
          <w:szCs w:val="28"/>
        </w:rPr>
      </w:pPr>
    </w:p>
    <w:p w:rsidR="000B11F9" w:rsidRPr="0006620E" w:rsidRDefault="000B11F9" w:rsidP="003B74D6">
      <w:pPr>
        <w:spacing w:line="360" w:lineRule="auto"/>
        <w:rPr>
          <w:b/>
          <w:color w:val="1F3864" w:themeColor="accent5" w:themeShade="80"/>
          <w:sz w:val="28"/>
          <w:szCs w:val="28"/>
          <w:lang w:val="en-US"/>
        </w:rPr>
      </w:pPr>
    </w:p>
    <w:p w:rsidR="0025178B" w:rsidRPr="0006620E" w:rsidRDefault="0025178B" w:rsidP="003B74D6">
      <w:pPr>
        <w:spacing w:line="360" w:lineRule="auto"/>
        <w:rPr>
          <w:b/>
          <w:color w:val="1F3864" w:themeColor="accent5" w:themeShade="80"/>
          <w:sz w:val="28"/>
          <w:szCs w:val="28"/>
          <w:lang w:val="en-US"/>
        </w:rPr>
      </w:pPr>
    </w:p>
    <w:p w:rsidR="0025178B" w:rsidRPr="0006620E" w:rsidRDefault="0025178B" w:rsidP="003B74D6">
      <w:pPr>
        <w:spacing w:line="360" w:lineRule="auto"/>
        <w:rPr>
          <w:b/>
          <w:color w:val="1F3864" w:themeColor="accent5" w:themeShade="80"/>
          <w:sz w:val="28"/>
          <w:szCs w:val="28"/>
        </w:rPr>
      </w:pPr>
      <w:r w:rsidRPr="0006620E">
        <w:rPr>
          <w:b/>
          <w:color w:val="1F3864" w:themeColor="accent5" w:themeShade="80"/>
          <w:sz w:val="28"/>
          <w:szCs w:val="28"/>
        </w:rPr>
        <w:t xml:space="preserve">Standard 2.2. </w:t>
      </w:r>
      <w:r w:rsidR="000B11F9" w:rsidRPr="0006620E">
        <w:rPr>
          <w:b/>
          <w:color w:val="1F3864" w:themeColor="accent5" w:themeShade="80"/>
          <w:sz w:val="28"/>
          <w:szCs w:val="28"/>
        </w:rPr>
        <w:t xml:space="preserve">Coordonarea </w:t>
      </w:r>
      <w:r w:rsidRPr="0006620E">
        <w:rPr>
          <w:b/>
          <w:color w:val="1F3864" w:themeColor="accent5" w:themeShade="80"/>
          <w:sz w:val="28"/>
          <w:szCs w:val="28"/>
        </w:rPr>
        <w:t>im</w:t>
      </w:r>
      <w:r w:rsidR="000B11F9" w:rsidRPr="0006620E">
        <w:rPr>
          <w:b/>
          <w:color w:val="1F3864" w:themeColor="accent5" w:themeShade="80"/>
          <w:sz w:val="28"/>
          <w:szCs w:val="28"/>
        </w:rPr>
        <w:t>p</w:t>
      </w:r>
      <w:r w:rsidRPr="0006620E">
        <w:rPr>
          <w:b/>
          <w:color w:val="1F3864" w:themeColor="accent5" w:themeShade="80"/>
          <w:sz w:val="28"/>
          <w:szCs w:val="28"/>
        </w:rPr>
        <w:t>lementării cirriculumui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9"/>
        <w:gridCol w:w="1362"/>
        <w:gridCol w:w="3940"/>
        <w:gridCol w:w="2268"/>
      </w:tblGrid>
      <w:tr w:rsidR="000B11F9" w:rsidRPr="0006620E" w:rsidTr="00617EB1">
        <w:tc>
          <w:tcPr>
            <w:tcW w:w="2069" w:type="dxa"/>
          </w:tcPr>
          <w:p w:rsidR="000B11F9" w:rsidRPr="0006620E" w:rsidRDefault="000B11F9" w:rsidP="003B74D6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06620E">
              <w:rPr>
                <w:sz w:val="28"/>
                <w:szCs w:val="28"/>
              </w:rPr>
              <w:t xml:space="preserve">Dovezi </w:t>
            </w:r>
          </w:p>
        </w:tc>
        <w:tc>
          <w:tcPr>
            <w:tcW w:w="7570" w:type="dxa"/>
            <w:gridSpan w:val="3"/>
          </w:tcPr>
          <w:p w:rsidR="000B11F9" w:rsidRPr="0006620E" w:rsidRDefault="000B11F9" w:rsidP="003B74D6">
            <w:pPr>
              <w:pStyle w:val="afc"/>
              <w:numPr>
                <w:ilvl w:val="0"/>
                <w:numId w:val="1"/>
              </w:numPr>
              <w:spacing w:line="360" w:lineRule="auto"/>
              <w:ind w:left="360"/>
              <w:rPr>
                <w:iCs/>
                <w:sz w:val="28"/>
                <w:szCs w:val="28"/>
              </w:rPr>
            </w:pPr>
            <w:r w:rsidRPr="0006620E">
              <w:rPr>
                <w:iCs/>
                <w:sz w:val="28"/>
                <w:szCs w:val="28"/>
              </w:rPr>
              <w:t>Proiectarea globală pe cele 4 teme;</w:t>
            </w:r>
          </w:p>
          <w:p w:rsidR="000B11F9" w:rsidRPr="0006620E" w:rsidRDefault="000B11F9" w:rsidP="003B74D6">
            <w:pPr>
              <w:pStyle w:val="afc"/>
              <w:numPr>
                <w:ilvl w:val="0"/>
                <w:numId w:val="1"/>
              </w:numPr>
              <w:spacing w:line="360" w:lineRule="auto"/>
              <w:ind w:left="360"/>
              <w:rPr>
                <w:iCs/>
                <w:sz w:val="28"/>
                <w:szCs w:val="28"/>
              </w:rPr>
            </w:pPr>
            <w:r w:rsidRPr="0006620E">
              <w:rPr>
                <w:iCs/>
                <w:sz w:val="28"/>
                <w:szCs w:val="28"/>
              </w:rPr>
              <w:t>Proiectarea tematică;</w:t>
            </w:r>
          </w:p>
          <w:p w:rsidR="000B11F9" w:rsidRPr="0006620E" w:rsidRDefault="000B11F9" w:rsidP="003B74D6">
            <w:pPr>
              <w:pStyle w:val="afc"/>
              <w:numPr>
                <w:ilvl w:val="0"/>
                <w:numId w:val="1"/>
              </w:numPr>
              <w:spacing w:line="360" w:lineRule="auto"/>
              <w:ind w:left="360"/>
              <w:rPr>
                <w:iCs/>
                <w:sz w:val="28"/>
                <w:szCs w:val="28"/>
              </w:rPr>
            </w:pPr>
            <w:r w:rsidRPr="0006620E">
              <w:rPr>
                <w:iCs/>
                <w:sz w:val="28"/>
                <w:szCs w:val="28"/>
              </w:rPr>
              <w:t>Proiectarea zilnică;</w:t>
            </w:r>
          </w:p>
          <w:p w:rsidR="000B11F9" w:rsidRPr="0006620E" w:rsidRDefault="000B11F9" w:rsidP="003B74D6">
            <w:pPr>
              <w:pStyle w:val="afc"/>
              <w:numPr>
                <w:ilvl w:val="0"/>
                <w:numId w:val="1"/>
              </w:numPr>
              <w:spacing w:line="360" w:lineRule="auto"/>
              <w:ind w:left="360"/>
              <w:rPr>
                <w:iCs/>
                <w:sz w:val="28"/>
                <w:szCs w:val="28"/>
              </w:rPr>
            </w:pPr>
            <w:r w:rsidRPr="0006620E">
              <w:rPr>
                <w:iCs/>
                <w:sz w:val="28"/>
                <w:szCs w:val="28"/>
              </w:rPr>
              <w:t xml:space="preserve">Ora metodică </w:t>
            </w:r>
            <w:r w:rsidR="0006620E">
              <w:rPr>
                <w:iCs/>
                <w:sz w:val="28"/>
                <w:szCs w:val="28"/>
              </w:rPr>
              <w:t>“</w:t>
            </w:r>
            <w:r w:rsidRPr="0006620E">
              <w:rPr>
                <w:iCs/>
                <w:sz w:val="28"/>
                <w:szCs w:val="28"/>
              </w:rPr>
              <w:t>Discutarea Reperelor metodolocice privind organizarea procesului educational în noul an de studii, cu accent pe elemente de noutate, septembrie 202</w:t>
            </w:r>
            <w:r w:rsidR="0006620E">
              <w:rPr>
                <w:iCs/>
                <w:sz w:val="28"/>
                <w:szCs w:val="28"/>
              </w:rPr>
              <w:t>0</w:t>
            </w:r>
            <w:r w:rsidRPr="0006620E">
              <w:rPr>
                <w:iCs/>
                <w:sz w:val="28"/>
                <w:szCs w:val="28"/>
              </w:rPr>
              <w:t>;</w:t>
            </w:r>
          </w:p>
          <w:p w:rsidR="000B11F9" w:rsidRPr="0006620E" w:rsidRDefault="000B11F9" w:rsidP="003B74D6">
            <w:pPr>
              <w:pStyle w:val="afc"/>
              <w:numPr>
                <w:ilvl w:val="0"/>
                <w:numId w:val="1"/>
              </w:numPr>
              <w:spacing w:line="360" w:lineRule="auto"/>
              <w:ind w:left="360"/>
              <w:rPr>
                <w:iCs/>
                <w:sz w:val="28"/>
                <w:szCs w:val="28"/>
              </w:rPr>
            </w:pPr>
            <w:r w:rsidRPr="0006620E">
              <w:rPr>
                <w:iCs/>
                <w:sz w:val="28"/>
                <w:szCs w:val="28"/>
              </w:rPr>
              <w:t>Organizarea ședințelor cu părinții on-line la Educația Parentală, darea de seamă a c/d;</w:t>
            </w:r>
          </w:p>
          <w:p w:rsidR="000B11F9" w:rsidRPr="0006620E" w:rsidRDefault="000B11F9" w:rsidP="003B74D6">
            <w:pPr>
              <w:pStyle w:val="afc"/>
              <w:numPr>
                <w:ilvl w:val="0"/>
                <w:numId w:val="1"/>
              </w:numPr>
              <w:spacing w:line="360" w:lineRule="auto"/>
              <w:ind w:left="360"/>
              <w:rPr>
                <w:iCs/>
                <w:sz w:val="28"/>
                <w:szCs w:val="28"/>
              </w:rPr>
            </w:pPr>
            <w:r w:rsidRPr="0006620E">
              <w:rPr>
                <w:iCs/>
                <w:sz w:val="28"/>
                <w:szCs w:val="28"/>
              </w:rPr>
              <w:t xml:space="preserve">Realizarea controlului operativ: Planificarea zilnică a </w:t>
            </w:r>
            <w:proofErr w:type="gramStart"/>
            <w:r w:rsidRPr="0006620E">
              <w:rPr>
                <w:iCs/>
                <w:sz w:val="28"/>
                <w:szCs w:val="28"/>
              </w:rPr>
              <w:t>c/</w:t>
            </w:r>
            <w:r w:rsidR="00D334B9">
              <w:rPr>
                <w:iCs/>
                <w:sz w:val="28"/>
                <w:szCs w:val="28"/>
              </w:rPr>
              <w:t>d</w:t>
            </w:r>
            <w:proofErr w:type="gramEnd"/>
            <w:r w:rsidR="00D334B9">
              <w:rPr>
                <w:iCs/>
                <w:sz w:val="28"/>
                <w:szCs w:val="28"/>
              </w:rPr>
              <w:t>, Pregătirea către activitate.</w:t>
            </w:r>
          </w:p>
          <w:p w:rsidR="00F314D7" w:rsidRPr="00F314D7" w:rsidRDefault="00F314D7" w:rsidP="003B74D6">
            <w:pPr>
              <w:pStyle w:val="afc"/>
              <w:numPr>
                <w:ilvl w:val="0"/>
                <w:numId w:val="1"/>
              </w:numPr>
              <w:spacing w:line="360" w:lineRule="auto"/>
              <w:ind w:left="360"/>
              <w:rPr>
                <w:iCs/>
                <w:sz w:val="28"/>
                <w:szCs w:val="28"/>
              </w:rPr>
            </w:pPr>
            <w:r w:rsidRPr="00F314D7">
              <w:rPr>
                <w:iCs/>
                <w:sz w:val="28"/>
                <w:szCs w:val="28"/>
              </w:rPr>
              <w:t>Dotarea sălilor de grupă cu mobilier, echipament variat în dependență de vârsta copiilor (integral înnoit din bugetul de stat</w:t>
            </w:r>
            <w:r w:rsidR="00D334B9">
              <w:rPr>
                <w:iCs/>
                <w:sz w:val="28"/>
                <w:szCs w:val="28"/>
              </w:rPr>
              <w:t>/ AO “</w:t>
            </w:r>
            <w:r w:rsidR="00D334B9">
              <w:rPr>
                <w:iCs/>
                <w:sz w:val="28"/>
                <w:szCs w:val="28"/>
                <w:lang w:val="ro-MD"/>
              </w:rPr>
              <w:t>Căsuța din poveste</w:t>
            </w:r>
            <w:r w:rsidR="00D334B9">
              <w:rPr>
                <w:iCs/>
                <w:sz w:val="28"/>
                <w:szCs w:val="28"/>
              </w:rPr>
              <w:t>” în perioada 2020</w:t>
            </w:r>
            <w:r w:rsidRPr="00F314D7">
              <w:rPr>
                <w:iCs/>
                <w:sz w:val="28"/>
                <w:szCs w:val="28"/>
              </w:rPr>
              <w:t xml:space="preserve">-2021) </w:t>
            </w:r>
          </w:p>
          <w:p w:rsidR="00F314D7" w:rsidRPr="00F314D7" w:rsidRDefault="00F314D7" w:rsidP="003B74D6">
            <w:pPr>
              <w:pStyle w:val="afc"/>
              <w:numPr>
                <w:ilvl w:val="0"/>
                <w:numId w:val="1"/>
              </w:numPr>
              <w:spacing w:line="360" w:lineRule="auto"/>
              <w:ind w:left="360"/>
              <w:rPr>
                <w:iCs/>
                <w:sz w:val="28"/>
                <w:szCs w:val="28"/>
              </w:rPr>
            </w:pPr>
            <w:r w:rsidRPr="00F314D7">
              <w:rPr>
                <w:iCs/>
                <w:sz w:val="28"/>
                <w:szCs w:val="28"/>
              </w:rPr>
              <w:lastRenderedPageBreak/>
              <w:t>Materia</w:t>
            </w:r>
            <w:r w:rsidR="00D334B9">
              <w:rPr>
                <w:iCs/>
                <w:sz w:val="28"/>
                <w:szCs w:val="28"/>
              </w:rPr>
              <w:t>le didactice conform proiectelor</w:t>
            </w:r>
            <w:r w:rsidRPr="00F314D7">
              <w:rPr>
                <w:iCs/>
                <w:sz w:val="28"/>
                <w:szCs w:val="28"/>
              </w:rPr>
              <w:t xml:space="preserve"> tematic ce pot fi dezinfectate;</w:t>
            </w:r>
          </w:p>
          <w:p w:rsidR="00F314D7" w:rsidRPr="00F314D7" w:rsidRDefault="00F314D7" w:rsidP="003B74D6">
            <w:pPr>
              <w:pStyle w:val="afc"/>
              <w:numPr>
                <w:ilvl w:val="0"/>
                <w:numId w:val="1"/>
              </w:numPr>
              <w:spacing w:line="360" w:lineRule="auto"/>
              <w:ind w:left="360"/>
              <w:rPr>
                <w:iCs/>
                <w:sz w:val="28"/>
                <w:szCs w:val="28"/>
              </w:rPr>
            </w:pPr>
            <w:r w:rsidRPr="00F314D7">
              <w:rPr>
                <w:iCs/>
                <w:sz w:val="28"/>
                <w:szCs w:val="28"/>
              </w:rPr>
              <w:t xml:space="preserve"> Utilizarea softurilor educaționale pentru copiii de 3-7 ani;</w:t>
            </w:r>
          </w:p>
          <w:p w:rsidR="00F314D7" w:rsidRPr="00F314D7" w:rsidRDefault="00F314D7" w:rsidP="003B74D6">
            <w:pPr>
              <w:pStyle w:val="afc"/>
              <w:numPr>
                <w:ilvl w:val="0"/>
                <w:numId w:val="1"/>
              </w:numPr>
              <w:spacing w:line="360" w:lineRule="auto"/>
              <w:ind w:left="360"/>
              <w:rPr>
                <w:iCs/>
                <w:sz w:val="28"/>
                <w:szCs w:val="28"/>
              </w:rPr>
            </w:pPr>
            <w:r w:rsidRPr="00F314D7">
              <w:rPr>
                <w:iCs/>
                <w:sz w:val="28"/>
                <w:szCs w:val="28"/>
              </w:rPr>
              <w:t xml:space="preserve">Utilizarea materialelor demonstrative, conform vârstei copiilor; </w:t>
            </w:r>
          </w:p>
          <w:p w:rsidR="000B11F9" w:rsidRPr="0006620E" w:rsidRDefault="000B11F9" w:rsidP="003B74D6">
            <w:pPr>
              <w:pStyle w:val="afc"/>
              <w:spacing w:line="360" w:lineRule="auto"/>
              <w:ind w:left="360"/>
              <w:rPr>
                <w:iCs/>
                <w:sz w:val="28"/>
                <w:szCs w:val="28"/>
              </w:rPr>
            </w:pPr>
          </w:p>
        </w:tc>
      </w:tr>
      <w:tr w:rsidR="000B11F9" w:rsidRPr="0006620E" w:rsidTr="00617EB1">
        <w:tc>
          <w:tcPr>
            <w:tcW w:w="2069" w:type="dxa"/>
          </w:tcPr>
          <w:p w:rsidR="000B11F9" w:rsidRPr="0006620E" w:rsidRDefault="000B11F9" w:rsidP="003B74D6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06620E">
              <w:rPr>
                <w:sz w:val="28"/>
                <w:szCs w:val="28"/>
              </w:rPr>
              <w:lastRenderedPageBreak/>
              <w:t>Constatări</w:t>
            </w:r>
          </w:p>
        </w:tc>
        <w:tc>
          <w:tcPr>
            <w:tcW w:w="7570" w:type="dxa"/>
            <w:gridSpan w:val="3"/>
          </w:tcPr>
          <w:p w:rsidR="000B11F9" w:rsidRPr="0006620E" w:rsidRDefault="000B11F9" w:rsidP="003B74D6">
            <w:pPr>
              <w:pStyle w:val="afc"/>
              <w:numPr>
                <w:ilvl w:val="0"/>
                <w:numId w:val="1"/>
              </w:numPr>
              <w:spacing w:line="360" w:lineRule="auto"/>
              <w:ind w:left="360"/>
              <w:rPr>
                <w:rFonts w:eastAsia="Times New Roman"/>
                <w:iCs/>
                <w:sz w:val="28"/>
                <w:szCs w:val="28"/>
              </w:rPr>
            </w:pPr>
            <w:r w:rsidRPr="0006620E">
              <w:rPr>
                <w:rFonts w:eastAsia="Times New Roman"/>
                <w:iCs/>
                <w:sz w:val="28"/>
                <w:szCs w:val="28"/>
              </w:rPr>
              <w:t>Cadrele didacice elaborează proiecte didactice în conformitate cu principiile educației centrate pe copil și pe formarea de competențe.</w:t>
            </w:r>
          </w:p>
        </w:tc>
      </w:tr>
      <w:tr w:rsidR="000B11F9" w:rsidRPr="0006620E" w:rsidTr="00617EB1">
        <w:tc>
          <w:tcPr>
            <w:tcW w:w="2069" w:type="dxa"/>
          </w:tcPr>
          <w:p w:rsidR="000B11F9" w:rsidRPr="0006620E" w:rsidRDefault="000B11F9" w:rsidP="003B74D6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06620E">
              <w:rPr>
                <w:sz w:val="28"/>
                <w:szCs w:val="28"/>
              </w:rPr>
              <w:t xml:space="preserve">Pondere și punctaj acordat </w:t>
            </w:r>
          </w:p>
        </w:tc>
        <w:tc>
          <w:tcPr>
            <w:tcW w:w="1362" w:type="dxa"/>
          </w:tcPr>
          <w:p w:rsidR="000B11F9" w:rsidRPr="0006620E" w:rsidRDefault="000B11F9" w:rsidP="003B74D6">
            <w:pPr>
              <w:spacing w:line="360" w:lineRule="auto"/>
              <w:rPr>
                <w:sz w:val="28"/>
                <w:szCs w:val="28"/>
              </w:rPr>
            </w:pPr>
            <w:r w:rsidRPr="0006620E">
              <w:rPr>
                <w:sz w:val="28"/>
                <w:szCs w:val="28"/>
              </w:rPr>
              <w:t xml:space="preserve">Pondere: </w:t>
            </w:r>
          </w:p>
        </w:tc>
        <w:tc>
          <w:tcPr>
            <w:tcW w:w="3940" w:type="dxa"/>
          </w:tcPr>
          <w:p w:rsidR="000B11F9" w:rsidRPr="0006620E" w:rsidRDefault="000B11F9" w:rsidP="003B74D6">
            <w:pPr>
              <w:spacing w:line="360" w:lineRule="auto"/>
              <w:rPr>
                <w:sz w:val="28"/>
                <w:szCs w:val="28"/>
              </w:rPr>
            </w:pPr>
            <w:r w:rsidRPr="0006620E">
              <w:rPr>
                <w:sz w:val="28"/>
                <w:szCs w:val="28"/>
              </w:rPr>
              <w:t>Autoevaluare conform criteriilor: -</w:t>
            </w:r>
          </w:p>
        </w:tc>
        <w:tc>
          <w:tcPr>
            <w:tcW w:w="2268" w:type="dxa"/>
          </w:tcPr>
          <w:p w:rsidR="000B11F9" w:rsidRPr="0006620E" w:rsidRDefault="000B11F9" w:rsidP="003B74D6">
            <w:pPr>
              <w:spacing w:line="360" w:lineRule="auto"/>
              <w:rPr>
                <w:sz w:val="28"/>
                <w:szCs w:val="28"/>
              </w:rPr>
            </w:pPr>
            <w:r w:rsidRPr="0006620E">
              <w:rPr>
                <w:sz w:val="28"/>
                <w:szCs w:val="28"/>
              </w:rPr>
              <w:t xml:space="preserve">Punctaj acordat: - </w:t>
            </w:r>
          </w:p>
        </w:tc>
      </w:tr>
    </w:tbl>
    <w:p w:rsidR="0025178B" w:rsidRPr="0006620E" w:rsidRDefault="0025178B" w:rsidP="003B74D6">
      <w:pPr>
        <w:spacing w:line="360" w:lineRule="auto"/>
        <w:rPr>
          <w:b/>
          <w:color w:val="1F3864" w:themeColor="accent5" w:themeShade="80"/>
          <w:sz w:val="28"/>
          <w:szCs w:val="28"/>
        </w:rPr>
      </w:pPr>
    </w:p>
    <w:p w:rsidR="0025178B" w:rsidRDefault="0025178B" w:rsidP="003B74D6">
      <w:pPr>
        <w:spacing w:line="360" w:lineRule="auto"/>
        <w:rPr>
          <w:b/>
          <w:color w:val="1F3864" w:themeColor="accent5" w:themeShade="80"/>
          <w:sz w:val="28"/>
          <w:szCs w:val="28"/>
        </w:rPr>
      </w:pPr>
    </w:p>
    <w:p w:rsidR="00D334B9" w:rsidRDefault="00D334B9" w:rsidP="003B74D6">
      <w:pPr>
        <w:spacing w:line="360" w:lineRule="auto"/>
        <w:rPr>
          <w:b/>
          <w:color w:val="1F3864" w:themeColor="accent5" w:themeShade="80"/>
          <w:sz w:val="28"/>
          <w:szCs w:val="28"/>
        </w:rPr>
      </w:pPr>
    </w:p>
    <w:p w:rsidR="00D334B9" w:rsidRPr="0006620E" w:rsidRDefault="00D334B9" w:rsidP="003B74D6">
      <w:pPr>
        <w:spacing w:line="360" w:lineRule="auto"/>
        <w:rPr>
          <w:b/>
          <w:color w:val="1F3864" w:themeColor="accent5" w:themeShade="80"/>
          <w:sz w:val="28"/>
          <w:szCs w:val="28"/>
        </w:rPr>
      </w:pPr>
    </w:p>
    <w:p w:rsidR="0025178B" w:rsidRPr="009B1A76" w:rsidRDefault="0025178B" w:rsidP="003B74D6">
      <w:pPr>
        <w:spacing w:line="360" w:lineRule="auto"/>
        <w:rPr>
          <w:b/>
          <w:color w:val="1F3864" w:themeColor="accent5" w:themeShade="80"/>
          <w:sz w:val="28"/>
          <w:szCs w:val="28"/>
        </w:rPr>
      </w:pPr>
      <w:r w:rsidRPr="0006620E">
        <w:rPr>
          <w:b/>
          <w:color w:val="1F3864" w:themeColor="accent5" w:themeShade="80"/>
          <w:sz w:val="28"/>
          <w:szCs w:val="28"/>
        </w:rPr>
        <w:t>Standard 2.3. Monitorizarea implementării curriculumui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9"/>
        <w:gridCol w:w="1475"/>
        <w:gridCol w:w="3827"/>
        <w:gridCol w:w="2268"/>
      </w:tblGrid>
      <w:tr w:rsidR="0006620E" w:rsidRPr="0006620E" w:rsidTr="00617EB1">
        <w:tc>
          <w:tcPr>
            <w:tcW w:w="2069" w:type="dxa"/>
          </w:tcPr>
          <w:p w:rsidR="0006620E" w:rsidRPr="0006620E" w:rsidRDefault="0006620E" w:rsidP="003B74D6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06620E">
              <w:rPr>
                <w:sz w:val="28"/>
                <w:szCs w:val="28"/>
              </w:rPr>
              <w:t xml:space="preserve">Dovezi </w:t>
            </w:r>
          </w:p>
        </w:tc>
        <w:tc>
          <w:tcPr>
            <w:tcW w:w="7570" w:type="dxa"/>
            <w:gridSpan w:val="3"/>
          </w:tcPr>
          <w:p w:rsidR="0006620E" w:rsidRPr="0006620E" w:rsidRDefault="0006620E" w:rsidP="003B74D6">
            <w:pPr>
              <w:pStyle w:val="afc"/>
              <w:numPr>
                <w:ilvl w:val="0"/>
                <w:numId w:val="1"/>
              </w:numPr>
              <w:spacing w:line="360" w:lineRule="auto"/>
              <w:ind w:left="360"/>
              <w:rPr>
                <w:iCs/>
                <w:sz w:val="28"/>
                <w:szCs w:val="28"/>
              </w:rPr>
            </w:pPr>
            <w:r w:rsidRPr="0006620E">
              <w:rPr>
                <w:iCs/>
                <w:sz w:val="28"/>
                <w:szCs w:val="28"/>
              </w:rPr>
              <w:t>Prezentarea raportului de activitate  pentru anul 202</w:t>
            </w:r>
            <w:r>
              <w:rPr>
                <w:iCs/>
                <w:sz w:val="28"/>
                <w:szCs w:val="28"/>
              </w:rPr>
              <w:t>0</w:t>
            </w:r>
            <w:r w:rsidRPr="0006620E">
              <w:rPr>
                <w:iCs/>
                <w:sz w:val="28"/>
                <w:szCs w:val="28"/>
              </w:rPr>
              <w:t>-20</w:t>
            </w:r>
            <w:r>
              <w:rPr>
                <w:iCs/>
                <w:sz w:val="28"/>
                <w:szCs w:val="28"/>
              </w:rPr>
              <w:t>21</w:t>
            </w:r>
            <w:r w:rsidRPr="0006620E">
              <w:rPr>
                <w:iCs/>
                <w:sz w:val="28"/>
                <w:szCs w:val="28"/>
              </w:rPr>
              <w:t>, consiliul pedagogic nr.1, din 03.09.2020;</w:t>
            </w:r>
          </w:p>
          <w:p w:rsidR="0006620E" w:rsidRPr="0006620E" w:rsidRDefault="0006620E" w:rsidP="003B74D6">
            <w:pPr>
              <w:pStyle w:val="afc"/>
              <w:numPr>
                <w:ilvl w:val="0"/>
                <w:numId w:val="1"/>
              </w:numPr>
              <w:spacing w:line="360" w:lineRule="auto"/>
              <w:ind w:left="360"/>
              <w:rPr>
                <w:iCs/>
                <w:sz w:val="28"/>
                <w:szCs w:val="28"/>
              </w:rPr>
            </w:pPr>
            <w:r w:rsidRPr="0006620E">
              <w:rPr>
                <w:iCs/>
                <w:sz w:val="28"/>
                <w:szCs w:val="28"/>
              </w:rPr>
              <w:t xml:space="preserve">Ședință metodică: </w:t>
            </w:r>
            <w:r>
              <w:rPr>
                <w:iCs/>
                <w:sz w:val="28"/>
                <w:szCs w:val="28"/>
              </w:rPr>
              <w:t>“</w:t>
            </w:r>
            <w:r w:rsidRPr="0006620E">
              <w:rPr>
                <w:iCs/>
                <w:sz w:val="28"/>
                <w:szCs w:val="28"/>
              </w:rPr>
              <w:t>Evaluarea în baza metodologiei de monitorizare și evaluare a dezvoltării copilu</w:t>
            </w:r>
            <w:r>
              <w:rPr>
                <w:iCs/>
                <w:sz w:val="28"/>
                <w:szCs w:val="28"/>
              </w:rPr>
              <w:t>lui în baza SÎDC, octombrie 2020”</w:t>
            </w:r>
            <w:r w:rsidRPr="0006620E">
              <w:rPr>
                <w:iCs/>
                <w:sz w:val="28"/>
                <w:szCs w:val="28"/>
              </w:rPr>
              <w:t>;</w:t>
            </w:r>
          </w:p>
          <w:p w:rsidR="0006620E" w:rsidRPr="0006620E" w:rsidRDefault="0006620E" w:rsidP="003B74D6">
            <w:pPr>
              <w:pStyle w:val="afc"/>
              <w:numPr>
                <w:ilvl w:val="0"/>
                <w:numId w:val="1"/>
              </w:numPr>
              <w:spacing w:line="360" w:lineRule="auto"/>
              <w:ind w:left="360"/>
              <w:rPr>
                <w:iCs/>
                <w:sz w:val="28"/>
                <w:szCs w:val="28"/>
              </w:rPr>
            </w:pPr>
            <w:r w:rsidRPr="0006620E">
              <w:rPr>
                <w:iCs/>
                <w:sz w:val="28"/>
                <w:szCs w:val="28"/>
              </w:rPr>
              <w:t>Rezultatele evaluării inițiale, măsuri pedagogice, ora metodică;</w:t>
            </w:r>
          </w:p>
          <w:p w:rsidR="0006620E" w:rsidRPr="0006620E" w:rsidRDefault="0006620E" w:rsidP="003B74D6">
            <w:pPr>
              <w:pStyle w:val="afc"/>
              <w:numPr>
                <w:ilvl w:val="0"/>
                <w:numId w:val="1"/>
              </w:numPr>
              <w:spacing w:line="360" w:lineRule="auto"/>
              <w:ind w:left="360"/>
              <w:rPr>
                <w:iCs/>
                <w:sz w:val="28"/>
                <w:szCs w:val="28"/>
              </w:rPr>
            </w:pPr>
            <w:r w:rsidRPr="0006620E">
              <w:rPr>
                <w:sz w:val="28"/>
                <w:szCs w:val="28"/>
              </w:rPr>
              <w:t xml:space="preserve">Rezultatele organizării activităților cu copiii la distanță, sincron și asincron; </w:t>
            </w:r>
          </w:p>
          <w:p w:rsidR="0006620E" w:rsidRPr="0006620E" w:rsidRDefault="0006620E" w:rsidP="003B74D6">
            <w:pPr>
              <w:pStyle w:val="afc"/>
              <w:numPr>
                <w:ilvl w:val="0"/>
                <w:numId w:val="1"/>
              </w:numPr>
              <w:spacing w:line="360" w:lineRule="auto"/>
              <w:ind w:left="360"/>
              <w:rPr>
                <w:iCs/>
                <w:sz w:val="28"/>
                <w:szCs w:val="28"/>
              </w:rPr>
            </w:pPr>
            <w:r w:rsidRPr="0006620E">
              <w:rPr>
                <w:sz w:val="28"/>
                <w:szCs w:val="28"/>
              </w:rPr>
              <w:t>Stocarea materialelor în Portofoliul copiilor</w:t>
            </w:r>
            <w:r>
              <w:rPr>
                <w:sz w:val="28"/>
                <w:szCs w:val="28"/>
              </w:rPr>
              <w:t xml:space="preserve"> / cadrelor didactice</w:t>
            </w:r>
            <w:r w:rsidRPr="0006620E">
              <w:rPr>
                <w:sz w:val="28"/>
                <w:szCs w:val="28"/>
              </w:rPr>
              <w:t>;</w:t>
            </w:r>
          </w:p>
          <w:p w:rsidR="0006620E" w:rsidRPr="0006620E" w:rsidRDefault="0006620E" w:rsidP="003B74D6">
            <w:pPr>
              <w:pStyle w:val="afc"/>
              <w:numPr>
                <w:ilvl w:val="0"/>
                <w:numId w:val="1"/>
              </w:numPr>
              <w:spacing w:line="360" w:lineRule="auto"/>
              <w:ind w:left="360"/>
              <w:rPr>
                <w:iCs/>
                <w:sz w:val="28"/>
                <w:szCs w:val="28"/>
              </w:rPr>
            </w:pPr>
            <w:r w:rsidRPr="0006620E">
              <w:rPr>
                <w:sz w:val="28"/>
                <w:szCs w:val="28"/>
              </w:rPr>
              <w:t>Desfășurarea evaluării finale. Completarea fișei de dezvoltare a copiilor,</w:t>
            </w:r>
            <w:r w:rsidR="00D334B9">
              <w:rPr>
                <w:sz w:val="28"/>
                <w:szCs w:val="28"/>
              </w:rPr>
              <w:t xml:space="preserve"> </w:t>
            </w:r>
            <w:r w:rsidRPr="0006620E">
              <w:rPr>
                <w:sz w:val="28"/>
                <w:szCs w:val="28"/>
              </w:rPr>
              <w:t>portofoliul copiilor;</w:t>
            </w:r>
          </w:p>
          <w:p w:rsidR="0006620E" w:rsidRPr="0006620E" w:rsidRDefault="0006620E" w:rsidP="003B74D6">
            <w:pPr>
              <w:pStyle w:val="afc"/>
              <w:numPr>
                <w:ilvl w:val="0"/>
                <w:numId w:val="1"/>
              </w:numPr>
              <w:spacing w:line="360" w:lineRule="auto"/>
              <w:ind w:left="360"/>
              <w:rPr>
                <w:iCs/>
                <w:sz w:val="28"/>
                <w:szCs w:val="28"/>
              </w:rPr>
            </w:pPr>
            <w:r w:rsidRPr="0006620E">
              <w:rPr>
                <w:iCs/>
                <w:sz w:val="28"/>
                <w:szCs w:val="28"/>
              </w:rPr>
              <w:lastRenderedPageBreak/>
              <w:t>Înregistrarea rapoartelor în registru și eliberarea contra semnătură părinților;</w:t>
            </w:r>
          </w:p>
          <w:p w:rsidR="0006620E" w:rsidRPr="0006620E" w:rsidRDefault="0006620E" w:rsidP="003B74D6">
            <w:pPr>
              <w:pStyle w:val="afc"/>
              <w:numPr>
                <w:ilvl w:val="0"/>
                <w:numId w:val="1"/>
              </w:numPr>
              <w:spacing w:line="360" w:lineRule="auto"/>
              <w:ind w:left="360"/>
              <w:rPr>
                <w:iCs/>
                <w:sz w:val="28"/>
                <w:szCs w:val="28"/>
              </w:rPr>
            </w:pPr>
            <w:r w:rsidRPr="0006620E">
              <w:rPr>
                <w:iCs/>
                <w:sz w:val="28"/>
                <w:szCs w:val="28"/>
              </w:rPr>
              <w:t>Raportul c/d despre activitate</w:t>
            </w:r>
            <w:r w:rsidR="00D334B9">
              <w:rPr>
                <w:iCs/>
                <w:sz w:val="28"/>
                <w:szCs w:val="28"/>
              </w:rPr>
              <w:t>a efectuată pe parcursul anului</w:t>
            </w:r>
            <w:r w:rsidRPr="0006620E">
              <w:rPr>
                <w:iCs/>
                <w:sz w:val="28"/>
                <w:szCs w:val="28"/>
              </w:rPr>
              <w:t>;</w:t>
            </w:r>
          </w:p>
          <w:p w:rsidR="0006620E" w:rsidRPr="0006620E" w:rsidRDefault="0006620E" w:rsidP="003B74D6">
            <w:pPr>
              <w:pStyle w:val="afc"/>
              <w:numPr>
                <w:ilvl w:val="0"/>
                <w:numId w:val="1"/>
              </w:numPr>
              <w:spacing w:line="360" w:lineRule="auto"/>
              <w:ind w:left="360"/>
              <w:rPr>
                <w:iCs/>
                <w:sz w:val="28"/>
                <w:szCs w:val="28"/>
              </w:rPr>
            </w:pPr>
            <w:r w:rsidRPr="0006620E">
              <w:rPr>
                <w:iCs/>
                <w:sz w:val="28"/>
                <w:szCs w:val="28"/>
              </w:rPr>
              <w:t>Se deține mapa cu rezultatele evaluării interne în instituție;</w:t>
            </w:r>
          </w:p>
        </w:tc>
      </w:tr>
      <w:tr w:rsidR="0006620E" w:rsidRPr="0006620E" w:rsidTr="00617EB1">
        <w:tc>
          <w:tcPr>
            <w:tcW w:w="2069" w:type="dxa"/>
          </w:tcPr>
          <w:p w:rsidR="0006620E" w:rsidRPr="0006620E" w:rsidRDefault="0006620E" w:rsidP="003B74D6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06620E">
              <w:rPr>
                <w:sz w:val="28"/>
                <w:szCs w:val="28"/>
              </w:rPr>
              <w:lastRenderedPageBreak/>
              <w:t>Constatări</w:t>
            </w:r>
          </w:p>
        </w:tc>
        <w:tc>
          <w:tcPr>
            <w:tcW w:w="7570" w:type="dxa"/>
            <w:gridSpan w:val="3"/>
          </w:tcPr>
          <w:p w:rsidR="0006620E" w:rsidRPr="0006620E" w:rsidRDefault="0006620E" w:rsidP="003B74D6">
            <w:pPr>
              <w:pStyle w:val="afc"/>
              <w:numPr>
                <w:ilvl w:val="0"/>
                <w:numId w:val="1"/>
              </w:numPr>
              <w:spacing w:line="360" w:lineRule="auto"/>
              <w:ind w:left="360"/>
              <w:jc w:val="left"/>
              <w:rPr>
                <w:rFonts w:eastAsia="Times New Roman"/>
                <w:iCs/>
                <w:sz w:val="28"/>
                <w:szCs w:val="28"/>
              </w:rPr>
            </w:pPr>
            <w:r w:rsidRPr="0006620E">
              <w:rPr>
                <w:rFonts w:eastAsia="Times New Roman"/>
                <w:iCs/>
                <w:sz w:val="28"/>
                <w:szCs w:val="28"/>
              </w:rPr>
              <w:t>Instituția desfășoară sistematic procesul de evaluare a  rezultatelor învățării în conformitate cu SÎDC</w:t>
            </w:r>
          </w:p>
        </w:tc>
      </w:tr>
      <w:tr w:rsidR="0006620E" w:rsidRPr="0006620E" w:rsidTr="00617EB1">
        <w:tc>
          <w:tcPr>
            <w:tcW w:w="2069" w:type="dxa"/>
          </w:tcPr>
          <w:p w:rsidR="0006620E" w:rsidRPr="0006620E" w:rsidRDefault="0006620E" w:rsidP="003B74D6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06620E">
              <w:rPr>
                <w:sz w:val="28"/>
                <w:szCs w:val="28"/>
              </w:rPr>
              <w:t xml:space="preserve">Pondere și punctaj acordat </w:t>
            </w:r>
          </w:p>
        </w:tc>
        <w:tc>
          <w:tcPr>
            <w:tcW w:w="1475" w:type="dxa"/>
          </w:tcPr>
          <w:p w:rsidR="0006620E" w:rsidRPr="0006620E" w:rsidRDefault="0006620E" w:rsidP="003B74D6">
            <w:pPr>
              <w:spacing w:line="360" w:lineRule="auto"/>
              <w:rPr>
                <w:sz w:val="28"/>
                <w:szCs w:val="28"/>
              </w:rPr>
            </w:pPr>
            <w:r w:rsidRPr="0006620E">
              <w:rPr>
                <w:sz w:val="28"/>
                <w:szCs w:val="28"/>
              </w:rPr>
              <w:t xml:space="preserve">Pondere: </w:t>
            </w:r>
          </w:p>
        </w:tc>
        <w:tc>
          <w:tcPr>
            <w:tcW w:w="3827" w:type="dxa"/>
          </w:tcPr>
          <w:p w:rsidR="0006620E" w:rsidRPr="0006620E" w:rsidRDefault="0006620E" w:rsidP="003B74D6">
            <w:pPr>
              <w:spacing w:line="360" w:lineRule="auto"/>
              <w:rPr>
                <w:sz w:val="28"/>
                <w:szCs w:val="28"/>
              </w:rPr>
            </w:pPr>
            <w:r w:rsidRPr="0006620E">
              <w:rPr>
                <w:sz w:val="28"/>
                <w:szCs w:val="28"/>
              </w:rPr>
              <w:t>Autoevaluare conform criteriilor: -</w:t>
            </w:r>
          </w:p>
        </w:tc>
        <w:tc>
          <w:tcPr>
            <w:tcW w:w="2268" w:type="dxa"/>
          </w:tcPr>
          <w:p w:rsidR="0006620E" w:rsidRPr="0006620E" w:rsidRDefault="0006620E" w:rsidP="003B74D6">
            <w:pPr>
              <w:spacing w:line="360" w:lineRule="auto"/>
              <w:rPr>
                <w:sz w:val="28"/>
                <w:szCs w:val="28"/>
              </w:rPr>
            </w:pPr>
            <w:r w:rsidRPr="0006620E">
              <w:rPr>
                <w:sz w:val="28"/>
                <w:szCs w:val="28"/>
              </w:rPr>
              <w:t xml:space="preserve">Punctaj acordat: - </w:t>
            </w:r>
          </w:p>
        </w:tc>
      </w:tr>
    </w:tbl>
    <w:p w:rsidR="0025178B" w:rsidRPr="009B1A76" w:rsidRDefault="0025178B" w:rsidP="003B74D6">
      <w:pPr>
        <w:spacing w:line="360" w:lineRule="auto"/>
        <w:rPr>
          <w:b/>
          <w:color w:val="1F3864" w:themeColor="accent5" w:themeShade="80"/>
          <w:sz w:val="28"/>
          <w:szCs w:val="28"/>
        </w:rPr>
      </w:pPr>
    </w:p>
    <w:p w:rsidR="009B1A76" w:rsidRPr="009B1A76" w:rsidRDefault="0025178B" w:rsidP="003B74D6">
      <w:pPr>
        <w:spacing w:line="360" w:lineRule="auto"/>
        <w:rPr>
          <w:b/>
          <w:color w:val="1F3864" w:themeColor="accent5" w:themeShade="80"/>
          <w:sz w:val="28"/>
          <w:szCs w:val="28"/>
        </w:rPr>
      </w:pPr>
      <w:r w:rsidRPr="009B1A76">
        <w:rPr>
          <w:b/>
          <w:color w:val="1F3864" w:themeColor="accent5" w:themeShade="80"/>
          <w:sz w:val="28"/>
          <w:szCs w:val="28"/>
        </w:rPr>
        <w:t>DOMENIU III.RESURSE UMANE</w:t>
      </w:r>
    </w:p>
    <w:p w:rsidR="009B1A76" w:rsidRPr="009B1A76" w:rsidRDefault="009B1A76" w:rsidP="003B74D6">
      <w:pPr>
        <w:spacing w:line="360" w:lineRule="auto"/>
        <w:rPr>
          <w:b/>
          <w:color w:val="1F3864" w:themeColor="accent5" w:themeShade="80"/>
          <w:sz w:val="28"/>
          <w:szCs w:val="28"/>
        </w:rPr>
      </w:pPr>
      <w:r w:rsidRPr="009B1A76">
        <w:rPr>
          <w:b/>
          <w:color w:val="1F3864" w:themeColor="accent5" w:themeShade="80"/>
          <w:sz w:val="28"/>
          <w:szCs w:val="28"/>
        </w:rPr>
        <w:t xml:space="preserve">Standard 3.1. Coordonarea </w:t>
      </w:r>
      <w:r w:rsidR="00F37BF5">
        <w:rPr>
          <w:b/>
          <w:color w:val="1F3864" w:themeColor="accent5" w:themeShade="80"/>
          <w:sz w:val="28"/>
          <w:szCs w:val="28"/>
        </w:rPr>
        <w:t>p</w:t>
      </w:r>
      <w:r w:rsidRPr="009B1A76">
        <w:rPr>
          <w:b/>
          <w:color w:val="1F3864" w:themeColor="accent5" w:themeShade="80"/>
          <w:sz w:val="28"/>
          <w:szCs w:val="28"/>
        </w:rPr>
        <w:t>rocesului de recrutare, angajare și concediere al personalului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9"/>
        <w:gridCol w:w="1475"/>
        <w:gridCol w:w="3827"/>
        <w:gridCol w:w="2268"/>
      </w:tblGrid>
      <w:tr w:rsidR="00F37BF5" w:rsidRPr="00F37BF5" w:rsidTr="00617EB1">
        <w:tc>
          <w:tcPr>
            <w:tcW w:w="2069" w:type="dxa"/>
          </w:tcPr>
          <w:p w:rsidR="00F37BF5" w:rsidRPr="00F37BF5" w:rsidRDefault="00F37BF5" w:rsidP="003B74D6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F37BF5">
              <w:rPr>
                <w:sz w:val="28"/>
                <w:szCs w:val="28"/>
              </w:rPr>
              <w:t xml:space="preserve">Dovezi </w:t>
            </w:r>
          </w:p>
        </w:tc>
        <w:tc>
          <w:tcPr>
            <w:tcW w:w="7570" w:type="dxa"/>
            <w:gridSpan w:val="3"/>
          </w:tcPr>
          <w:p w:rsidR="00D334B9" w:rsidRDefault="00D334B9" w:rsidP="003B74D6">
            <w:pPr>
              <w:pStyle w:val="afc"/>
              <w:numPr>
                <w:ilvl w:val="0"/>
                <w:numId w:val="1"/>
              </w:numPr>
              <w:spacing w:line="360" w:lineRule="auto"/>
              <w:ind w:left="36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Anunțuri despre posture vacante, prezentarea sistematică </w:t>
            </w:r>
            <w:proofErr w:type="gramStart"/>
            <w:r>
              <w:rPr>
                <w:iCs/>
                <w:sz w:val="28"/>
                <w:szCs w:val="28"/>
              </w:rPr>
              <w:t>a</w:t>
            </w:r>
            <w:proofErr w:type="gramEnd"/>
            <w:r>
              <w:rPr>
                <w:iCs/>
                <w:sz w:val="28"/>
                <w:szCs w:val="28"/>
              </w:rPr>
              <w:t xml:space="preserve"> informației la aspectul dat către DGETS.</w:t>
            </w:r>
          </w:p>
          <w:p w:rsidR="00F37BF5" w:rsidRPr="00F37BF5" w:rsidRDefault="00F37BF5" w:rsidP="003B74D6">
            <w:pPr>
              <w:pStyle w:val="afc"/>
              <w:numPr>
                <w:ilvl w:val="0"/>
                <w:numId w:val="1"/>
              </w:numPr>
              <w:spacing w:line="360" w:lineRule="auto"/>
              <w:ind w:left="360"/>
              <w:rPr>
                <w:iCs/>
                <w:sz w:val="28"/>
                <w:szCs w:val="28"/>
              </w:rPr>
            </w:pPr>
            <w:r w:rsidRPr="00F37BF5">
              <w:rPr>
                <w:iCs/>
                <w:sz w:val="28"/>
                <w:szCs w:val="28"/>
              </w:rPr>
              <w:t>Listele de tarificație conform statelor de personal</w:t>
            </w:r>
            <w:r w:rsidR="00D334B9">
              <w:rPr>
                <w:iCs/>
                <w:sz w:val="28"/>
                <w:szCs w:val="28"/>
              </w:rPr>
              <w:t xml:space="preserve"> la anhajare-eliberare</w:t>
            </w:r>
            <w:r w:rsidRPr="00F37BF5">
              <w:rPr>
                <w:iCs/>
                <w:sz w:val="28"/>
                <w:szCs w:val="28"/>
              </w:rPr>
              <w:t>;</w:t>
            </w:r>
          </w:p>
          <w:p w:rsidR="00F37BF5" w:rsidRPr="00F37BF5" w:rsidRDefault="00F37BF5" w:rsidP="003B74D6">
            <w:pPr>
              <w:pStyle w:val="afc"/>
              <w:numPr>
                <w:ilvl w:val="0"/>
                <w:numId w:val="1"/>
              </w:numPr>
              <w:spacing w:line="360" w:lineRule="auto"/>
              <w:ind w:left="360"/>
              <w:rPr>
                <w:iCs/>
                <w:sz w:val="28"/>
                <w:szCs w:val="28"/>
              </w:rPr>
            </w:pPr>
            <w:r w:rsidRPr="00F37BF5">
              <w:rPr>
                <w:iCs/>
                <w:sz w:val="28"/>
                <w:szCs w:val="28"/>
              </w:rPr>
              <w:t>Registrul de ordine de personal;</w:t>
            </w:r>
          </w:p>
          <w:p w:rsidR="00F37BF5" w:rsidRPr="00F37BF5" w:rsidRDefault="00F37BF5" w:rsidP="003B74D6">
            <w:pPr>
              <w:pStyle w:val="afc"/>
              <w:numPr>
                <w:ilvl w:val="0"/>
                <w:numId w:val="1"/>
              </w:numPr>
              <w:spacing w:line="360" w:lineRule="auto"/>
              <w:ind w:left="360"/>
              <w:rPr>
                <w:iCs/>
                <w:sz w:val="28"/>
                <w:szCs w:val="28"/>
              </w:rPr>
            </w:pPr>
            <w:r w:rsidRPr="00F37BF5">
              <w:rPr>
                <w:iCs/>
                <w:sz w:val="28"/>
                <w:szCs w:val="28"/>
              </w:rPr>
              <w:t>Contracte individuale de muncă;</w:t>
            </w:r>
          </w:p>
          <w:p w:rsidR="00F37BF5" w:rsidRPr="00F37BF5" w:rsidRDefault="00F37BF5" w:rsidP="003B74D6">
            <w:pPr>
              <w:pStyle w:val="afc"/>
              <w:numPr>
                <w:ilvl w:val="0"/>
                <w:numId w:val="1"/>
              </w:numPr>
              <w:spacing w:line="360" w:lineRule="auto"/>
              <w:ind w:left="360"/>
              <w:rPr>
                <w:iCs/>
                <w:sz w:val="28"/>
                <w:szCs w:val="28"/>
              </w:rPr>
            </w:pPr>
            <w:r w:rsidRPr="00F37BF5">
              <w:rPr>
                <w:iCs/>
                <w:sz w:val="28"/>
                <w:szCs w:val="28"/>
              </w:rPr>
              <w:t>Fișa postului pentru fiecare angajat</w:t>
            </w:r>
            <w:proofErr w:type="gramStart"/>
            <w:r w:rsidRPr="00F37BF5">
              <w:rPr>
                <w:iCs/>
                <w:sz w:val="28"/>
                <w:szCs w:val="28"/>
              </w:rPr>
              <w:t>..</w:t>
            </w:r>
            <w:proofErr w:type="gramEnd"/>
          </w:p>
          <w:p w:rsidR="00F37BF5" w:rsidRPr="00F37BF5" w:rsidRDefault="00F37BF5" w:rsidP="003B74D6">
            <w:pPr>
              <w:pStyle w:val="afc"/>
              <w:numPr>
                <w:ilvl w:val="0"/>
                <w:numId w:val="1"/>
              </w:numPr>
              <w:spacing w:line="360" w:lineRule="auto"/>
              <w:ind w:left="360"/>
              <w:rPr>
                <w:iCs/>
                <w:sz w:val="28"/>
                <w:szCs w:val="28"/>
              </w:rPr>
            </w:pPr>
            <w:r w:rsidRPr="00F37BF5">
              <w:rPr>
                <w:iCs/>
                <w:sz w:val="28"/>
                <w:szCs w:val="28"/>
              </w:rPr>
              <w:t>Dosarele personale ale angajaților instituției;</w:t>
            </w:r>
          </w:p>
          <w:p w:rsidR="00F37BF5" w:rsidRPr="00F37BF5" w:rsidRDefault="00F37BF5" w:rsidP="003B74D6">
            <w:pPr>
              <w:pStyle w:val="afc"/>
              <w:numPr>
                <w:ilvl w:val="0"/>
                <w:numId w:val="1"/>
              </w:numPr>
              <w:spacing w:line="360" w:lineRule="auto"/>
              <w:ind w:left="360"/>
              <w:rPr>
                <w:iCs/>
                <w:sz w:val="28"/>
                <w:szCs w:val="28"/>
              </w:rPr>
            </w:pPr>
            <w:r w:rsidRPr="00F37BF5">
              <w:rPr>
                <w:iCs/>
                <w:sz w:val="28"/>
                <w:szCs w:val="28"/>
              </w:rPr>
              <w:t>Registrul contractelor de muncă;</w:t>
            </w:r>
          </w:p>
          <w:p w:rsidR="00F37BF5" w:rsidRPr="00F37BF5" w:rsidRDefault="00F37BF5" w:rsidP="003B74D6">
            <w:pPr>
              <w:pStyle w:val="afc"/>
              <w:numPr>
                <w:ilvl w:val="0"/>
                <w:numId w:val="1"/>
              </w:numPr>
              <w:spacing w:line="360" w:lineRule="auto"/>
              <w:ind w:left="360"/>
              <w:rPr>
                <w:iCs/>
                <w:sz w:val="28"/>
                <w:szCs w:val="28"/>
              </w:rPr>
            </w:pPr>
            <w:r w:rsidRPr="00F37BF5">
              <w:rPr>
                <w:iCs/>
                <w:sz w:val="28"/>
                <w:szCs w:val="28"/>
              </w:rPr>
              <w:t>Contract colectiv de muncă;</w:t>
            </w:r>
          </w:p>
          <w:p w:rsidR="00F37BF5" w:rsidRPr="00F37BF5" w:rsidRDefault="00F37BF5" w:rsidP="003B74D6">
            <w:pPr>
              <w:pStyle w:val="afc"/>
              <w:numPr>
                <w:ilvl w:val="0"/>
                <w:numId w:val="1"/>
              </w:numPr>
              <w:spacing w:line="360" w:lineRule="auto"/>
              <w:ind w:left="360"/>
              <w:rPr>
                <w:iCs/>
                <w:sz w:val="28"/>
                <w:szCs w:val="28"/>
              </w:rPr>
            </w:pPr>
            <w:r w:rsidRPr="00F37BF5">
              <w:rPr>
                <w:iCs/>
                <w:sz w:val="28"/>
                <w:szCs w:val="28"/>
              </w:rPr>
              <w:t>Graficul atestării/recalificării c/d;</w:t>
            </w:r>
          </w:p>
          <w:p w:rsidR="00F37BF5" w:rsidRPr="00F37BF5" w:rsidRDefault="00F37BF5" w:rsidP="003B74D6">
            <w:pPr>
              <w:pStyle w:val="afc"/>
              <w:spacing w:line="360" w:lineRule="auto"/>
              <w:ind w:left="360"/>
              <w:rPr>
                <w:iCs/>
                <w:sz w:val="28"/>
                <w:szCs w:val="28"/>
              </w:rPr>
            </w:pPr>
          </w:p>
        </w:tc>
      </w:tr>
      <w:tr w:rsidR="00F37BF5" w:rsidRPr="00F37BF5" w:rsidTr="00617EB1">
        <w:tc>
          <w:tcPr>
            <w:tcW w:w="2069" w:type="dxa"/>
          </w:tcPr>
          <w:p w:rsidR="00F37BF5" w:rsidRPr="00F37BF5" w:rsidRDefault="00F37BF5" w:rsidP="003B74D6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F37BF5">
              <w:rPr>
                <w:sz w:val="28"/>
                <w:szCs w:val="28"/>
              </w:rPr>
              <w:t>Constatări</w:t>
            </w:r>
          </w:p>
        </w:tc>
        <w:tc>
          <w:tcPr>
            <w:tcW w:w="7570" w:type="dxa"/>
            <w:gridSpan w:val="3"/>
          </w:tcPr>
          <w:p w:rsidR="00F37BF5" w:rsidRPr="00F37BF5" w:rsidRDefault="00F37BF5" w:rsidP="003B74D6">
            <w:pPr>
              <w:pStyle w:val="afc"/>
              <w:numPr>
                <w:ilvl w:val="0"/>
                <w:numId w:val="1"/>
              </w:numPr>
              <w:spacing w:line="360" w:lineRule="auto"/>
              <w:ind w:left="360"/>
              <w:rPr>
                <w:rFonts w:eastAsia="Times New Roman"/>
                <w:iCs/>
                <w:sz w:val="28"/>
                <w:szCs w:val="28"/>
              </w:rPr>
            </w:pPr>
            <w:r w:rsidRPr="00D334B9">
              <w:rPr>
                <w:rFonts w:eastAsia="Times New Roman"/>
                <w:iCs/>
                <w:sz w:val="28"/>
                <w:szCs w:val="28"/>
              </w:rPr>
              <w:t>Instituția dispune de toate resursele umane necesare pentru realizarea finalităților stabilite în CET:</w:t>
            </w:r>
          </w:p>
        </w:tc>
      </w:tr>
      <w:tr w:rsidR="00F37BF5" w:rsidRPr="00F37BF5" w:rsidTr="00617EB1">
        <w:tc>
          <w:tcPr>
            <w:tcW w:w="2069" w:type="dxa"/>
          </w:tcPr>
          <w:p w:rsidR="00F37BF5" w:rsidRPr="00F37BF5" w:rsidRDefault="00F37BF5" w:rsidP="003B74D6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F37BF5">
              <w:rPr>
                <w:sz w:val="28"/>
                <w:szCs w:val="28"/>
              </w:rPr>
              <w:t xml:space="preserve">Pondere și punctaj acordat </w:t>
            </w:r>
          </w:p>
        </w:tc>
        <w:tc>
          <w:tcPr>
            <w:tcW w:w="1475" w:type="dxa"/>
          </w:tcPr>
          <w:p w:rsidR="00F37BF5" w:rsidRPr="00F37BF5" w:rsidRDefault="00F37BF5" w:rsidP="003B74D6">
            <w:pPr>
              <w:spacing w:line="360" w:lineRule="auto"/>
              <w:rPr>
                <w:sz w:val="28"/>
                <w:szCs w:val="28"/>
              </w:rPr>
            </w:pPr>
            <w:r w:rsidRPr="00F37BF5">
              <w:rPr>
                <w:sz w:val="28"/>
                <w:szCs w:val="28"/>
              </w:rPr>
              <w:t xml:space="preserve">Pondere: </w:t>
            </w:r>
          </w:p>
        </w:tc>
        <w:tc>
          <w:tcPr>
            <w:tcW w:w="3827" w:type="dxa"/>
          </w:tcPr>
          <w:p w:rsidR="00F37BF5" w:rsidRPr="00F37BF5" w:rsidRDefault="00F37BF5" w:rsidP="003B74D6">
            <w:pPr>
              <w:spacing w:line="360" w:lineRule="auto"/>
              <w:rPr>
                <w:sz w:val="28"/>
                <w:szCs w:val="28"/>
              </w:rPr>
            </w:pPr>
            <w:r w:rsidRPr="00F37BF5">
              <w:rPr>
                <w:sz w:val="28"/>
                <w:szCs w:val="28"/>
              </w:rPr>
              <w:t>Autoevaluare conform criteriilor: -</w:t>
            </w:r>
          </w:p>
        </w:tc>
        <w:tc>
          <w:tcPr>
            <w:tcW w:w="2268" w:type="dxa"/>
          </w:tcPr>
          <w:p w:rsidR="00F37BF5" w:rsidRPr="00F37BF5" w:rsidRDefault="00F37BF5" w:rsidP="003B74D6">
            <w:pPr>
              <w:spacing w:line="360" w:lineRule="auto"/>
              <w:rPr>
                <w:sz w:val="28"/>
                <w:szCs w:val="28"/>
              </w:rPr>
            </w:pPr>
            <w:r w:rsidRPr="00F37BF5">
              <w:rPr>
                <w:sz w:val="28"/>
                <w:szCs w:val="28"/>
              </w:rPr>
              <w:t xml:space="preserve">Punctaj acordat: - </w:t>
            </w:r>
          </w:p>
        </w:tc>
      </w:tr>
    </w:tbl>
    <w:p w:rsidR="009B1A76" w:rsidRPr="00F37BF5" w:rsidRDefault="009B1A76" w:rsidP="003B74D6">
      <w:pPr>
        <w:spacing w:line="360" w:lineRule="auto"/>
        <w:rPr>
          <w:b/>
          <w:color w:val="1F3864" w:themeColor="accent5" w:themeShade="80"/>
          <w:sz w:val="28"/>
          <w:szCs w:val="28"/>
        </w:rPr>
      </w:pPr>
    </w:p>
    <w:p w:rsidR="009B1A76" w:rsidRPr="009B1A76" w:rsidRDefault="009B1A76" w:rsidP="003B74D6">
      <w:pPr>
        <w:spacing w:line="360" w:lineRule="auto"/>
        <w:rPr>
          <w:b/>
          <w:color w:val="1F3864" w:themeColor="accent5" w:themeShade="80"/>
          <w:sz w:val="28"/>
          <w:szCs w:val="28"/>
        </w:rPr>
      </w:pPr>
      <w:r w:rsidRPr="009B1A76">
        <w:rPr>
          <w:b/>
          <w:color w:val="1F3864" w:themeColor="accent5" w:themeShade="80"/>
          <w:sz w:val="28"/>
          <w:szCs w:val="28"/>
        </w:rPr>
        <w:lastRenderedPageBreak/>
        <w:t>Standard 3.2. Asigurarea eficacității dezvoltării profesionale continui a personalului didactic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9"/>
        <w:gridCol w:w="1475"/>
        <w:gridCol w:w="3827"/>
        <w:gridCol w:w="2268"/>
      </w:tblGrid>
      <w:tr w:rsidR="00F37BF5" w:rsidRPr="00F37BF5" w:rsidTr="00617EB1">
        <w:tc>
          <w:tcPr>
            <w:tcW w:w="2069" w:type="dxa"/>
          </w:tcPr>
          <w:p w:rsidR="00F37BF5" w:rsidRPr="00F37BF5" w:rsidRDefault="00F37BF5" w:rsidP="003B74D6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F37BF5">
              <w:rPr>
                <w:sz w:val="28"/>
                <w:szCs w:val="28"/>
              </w:rPr>
              <w:t xml:space="preserve">Dovezi </w:t>
            </w:r>
          </w:p>
        </w:tc>
        <w:tc>
          <w:tcPr>
            <w:tcW w:w="7570" w:type="dxa"/>
            <w:gridSpan w:val="3"/>
          </w:tcPr>
          <w:p w:rsidR="00F37BF5" w:rsidRPr="00F37BF5" w:rsidRDefault="00F37BF5" w:rsidP="003B74D6">
            <w:pPr>
              <w:pStyle w:val="afc"/>
              <w:numPr>
                <w:ilvl w:val="0"/>
                <w:numId w:val="1"/>
              </w:numPr>
              <w:spacing w:line="360" w:lineRule="auto"/>
              <w:ind w:left="360"/>
              <w:rPr>
                <w:iCs/>
                <w:sz w:val="28"/>
                <w:szCs w:val="28"/>
              </w:rPr>
            </w:pPr>
            <w:r w:rsidRPr="00F37BF5">
              <w:rPr>
                <w:iCs/>
                <w:sz w:val="28"/>
                <w:szCs w:val="28"/>
              </w:rPr>
              <w:t>Recalificarea unui cadru didactic ;</w:t>
            </w:r>
          </w:p>
          <w:p w:rsidR="00F37BF5" w:rsidRPr="00F37BF5" w:rsidRDefault="00F37BF5" w:rsidP="003B74D6">
            <w:pPr>
              <w:pStyle w:val="afc"/>
              <w:numPr>
                <w:ilvl w:val="0"/>
                <w:numId w:val="1"/>
              </w:numPr>
              <w:spacing w:line="360" w:lineRule="auto"/>
              <w:ind w:left="360"/>
              <w:rPr>
                <w:iCs/>
                <w:sz w:val="28"/>
                <w:szCs w:val="28"/>
              </w:rPr>
            </w:pPr>
            <w:r w:rsidRPr="00F37BF5">
              <w:rPr>
                <w:iCs/>
                <w:sz w:val="28"/>
                <w:szCs w:val="28"/>
              </w:rPr>
              <w:t xml:space="preserve">Formarea c/d prin cursurile de formare continua, </w:t>
            </w:r>
          </w:p>
          <w:p w:rsidR="00F37BF5" w:rsidRPr="00F37BF5" w:rsidRDefault="00F37BF5" w:rsidP="003B74D6">
            <w:pPr>
              <w:pStyle w:val="afc"/>
              <w:numPr>
                <w:ilvl w:val="0"/>
                <w:numId w:val="1"/>
              </w:numPr>
              <w:spacing w:line="360" w:lineRule="auto"/>
              <w:ind w:left="360"/>
              <w:rPr>
                <w:iCs/>
                <w:sz w:val="28"/>
                <w:szCs w:val="28"/>
              </w:rPr>
            </w:pPr>
            <w:r w:rsidRPr="00F37BF5">
              <w:rPr>
                <w:iCs/>
                <w:sz w:val="28"/>
                <w:szCs w:val="28"/>
              </w:rPr>
              <w:t xml:space="preserve">Formarea personalului instituției în cadrul Programului protecția </w:t>
            </w:r>
            <w:proofErr w:type="gramStart"/>
            <w:r w:rsidRPr="00F37BF5">
              <w:rPr>
                <w:iCs/>
                <w:sz w:val="28"/>
                <w:szCs w:val="28"/>
              </w:rPr>
              <w:t>contra  COVID</w:t>
            </w:r>
            <w:proofErr w:type="gramEnd"/>
            <w:r w:rsidRPr="00F37BF5">
              <w:rPr>
                <w:iCs/>
                <w:sz w:val="28"/>
                <w:szCs w:val="28"/>
              </w:rPr>
              <w:t>-19.</w:t>
            </w:r>
          </w:p>
          <w:p w:rsidR="00F37BF5" w:rsidRPr="00F37BF5" w:rsidRDefault="00F37BF5" w:rsidP="003B74D6">
            <w:pPr>
              <w:pStyle w:val="afc"/>
              <w:numPr>
                <w:ilvl w:val="0"/>
                <w:numId w:val="1"/>
              </w:numPr>
              <w:spacing w:line="360" w:lineRule="auto"/>
              <w:ind w:left="360"/>
              <w:rPr>
                <w:iCs/>
                <w:sz w:val="28"/>
                <w:szCs w:val="28"/>
              </w:rPr>
            </w:pPr>
            <w:r w:rsidRPr="00F37BF5">
              <w:rPr>
                <w:iCs/>
                <w:sz w:val="28"/>
                <w:szCs w:val="28"/>
              </w:rPr>
              <w:t xml:space="preserve">Planificarea și realizarea conform PAM pentru anul de studii 2020-2021 diverse activități </w:t>
            </w:r>
            <w:proofErr w:type="gramStart"/>
            <w:r w:rsidRPr="00F37BF5">
              <w:rPr>
                <w:iCs/>
                <w:sz w:val="28"/>
                <w:szCs w:val="28"/>
              </w:rPr>
              <w:t>ce</w:t>
            </w:r>
            <w:proofErr w:type="gramEnd"/>
            <w:r w:rsidRPr="00F37BF5">
              <w:rPr>
                <w:iCs/>
                <w:sz w:val="28"/>
                <w:szCs w:val="28"/>
              </w:rPr>
              <w:t xml:space="preserve"> contribuie la formarea continua a c/d, note informative</w:t>
            </w:r>
            <w:r w:rsidR="00D334B9">
              <w:rPr>
                <w:iCs/>
                <w:sz w:val="28"/>
                <w:szCs w:val="28"/>
              </w:rPr>
              <w:t>.</w:t>
            </w:r>
          </w:p>
        </w:tc>
      </w:tr>
      <w:tr w:rsidR="00F37BF5" w:rsidRPr="00F37BF5" w:rsidTr="00617EB1">
        <w:tc>
          <w:tcPr>
            <w:tcW w:w="2069" w:type="dxa"/>
          </w:tcPr>
          <w:p w:rsidR="00F37BF5" w:rsidRPr="00F37BF5" w:rsidRDefault="00F37BF5" w:rsidP="003B74D6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F37BF5">
              <w:rPr>
                <w:sz w:val="28"/>
                <w:szCs w:val="28"/>
              </w:rPr>
              <w:t>Constatări</w:t>
            </w:r>
          </w:p>
        </w:tc>
        <w:tc>
          <w:tcPr>
            <w:tcW w:w="7570" w:type="dxa"/>
            <w:gridSpan w:val="3"/>
          </w:tcPr>
          <w:p w:rsidR="00F37BF5" w:rsidRPr="00F37BF5" w:rsidRDefault="00F37BF5" w:rsidP="003B74D6">
            <w:pPr>
              <w:pStyle w:val="afc"/>
              <w:numPr>
                <w:ilvl w:val="0"/>
                <w:numId w:val="1"/>
              </w:numPr>
              <w:spacing w:line="360" w:lineRule="auto"/>
              <w:ind w:left="360"/>
              <w:rPr>
                <w:rFonts w:eastAsia="Times New Roman"/>
                <w:iCs/>
                <w:sz w:val="28"/>
                <w:szCs w:val="28"/>
              </w:rPr>
            </w:pPr>
            <w:r w:rsidRPr="00F37BF5">
              <w:rPr>
                <w:rFonts w:eastAsia="Times New Roman"/>
                <w:iCs/>
                <w:sz w:val="28"/>
                <w:szCs w:val="28"/>
              </w:rPr>
              <w:t xml:space="preserve">Instituția monitorizează permanent formarea continua a </w:t>
            </w:r>
            <w:proofErr w:type="gramStart"/>
            <w:r w:rsidRPr="00F37BF5">
              <w:rPr>
                <w:rFonts w:eastAsia="Times New Roman"/>
                <w:iCs/>
                <w:sz w:val="28"/>
                <w:szCs w:val="28"/>
              </w:rPr>
              <w:t>c/d</w:t>
            </w:r>
            <w:proofErr w:type="gramEnd"/>
            <w:r w:rsidRPr="00F37BF5">
              <w:rPr>
                <w:rFonts w:eastAsia="Times New Roman"/>
                <w:iCs/>
                <w:sz w:val="28"/>
                <w:szCs w:val="28"/>
              </w:rPr>
              <w:t xml:space="preserve"> cu tot ce e actual în IET, prin diverse programe la nivel de instituție (în legătură cu perioada pandemică)</w:t>
            </w:r>
            <w:r w:rsidR="00D334B9">
              <w:rPr>
                <w:rFonts w:eastAsia="Times New Roman"/>
                <w:iCs/>
                <w:sz w:val="28"/>
                <w:szCs w:val="28"/>
              </w:rPr>
              <w:t>, sector, municipiu.</w:t>
            </w:r>
          </w:p>
        </w:tc>
      </w:tr>
      <w:tr w:rsidR="00F37BF5" w:rsidRPr="00F37BF5" w:rsidTr="00617EB1">
        <w:tc>
          <w:tcPr>
            <w:tcW w:w="2069" w:type="dxa"/>
          </w:tcPr>
          <w:p w:rsidR="00F37BF5" w:rsidRPr="00F37BF5" w:rsidRDefault="00F37BF5" w:rsidP="003B74D6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F37BF5">
              <w:rPr>
                <w:sz w:val="28"/>
                <w:szCs w:val="28"/>
              </w:rPr>
              <w:t xml:space="preserve">Pondere și punctaj acordat </w:t>
            </w:r>
          </w:p>
        </w:tc>
        <w:tc>
          <w:tcPr>
            <w:tcW w:w="1475" w:type="dxa"/>
          </w:tcPr>
          <w:p w:rsidR="00F37BF5" w:rsidRPr="00F37BF5" w:rsidRDefault="00F37BF5" w:rsidP="003B74D6">
            <w:pPr>
              <w:spacing w:line="360" w:lineRule="auto"/>
              <w:rPr>
                <w:sz w:val="28"/>
                <w:szCs w:val="28"/>
              </w:rPr>
            </w:pPr>
            <w:r w:rsidRPr="00F37BF5">
              <w:rPr>
                <w:sz w:val="28"/>
                <w:szCs w:val="28"/>
              </w:rPr>
              <w:t xml:space="preserve">Pondere: </w:t>
            </w:r>
          </w:p>
        </w:tc>
        <w:tc>
          <w:tcPr>
            <w:tcW w:w="3827" w:type="dxa"/>
          </w:tcPr>
          <w:p w:rsidR="00F37BF5" w:rsidRPr="00F37BF5" w:rsidRDefault="00F37BF5" w:rsidP="003B74D6">
            <w:pPr>
              <w:spacing w:line="360" w:lineRule="auto"/>
              <w:rPr>
                <w:sz w:val="28"/>
                <w:szCs w:val="28"/>
              </w:rPr>
            </w:pPr>
            <w:r w:rsidRPr="00F37BF5">
              <w:rPr>
                <w:sz w:val="28"/>
                <w:szCs w:val="28"/>
              </w:rPr>
              <w:t>Autoevaluare conform criteriilor: -</w:t>
            </w:r>
          </w:p>
        </w:tc>
        <w:tc>
          <w:tcPr>
            <w:tcW w:w="2268" w:type="dxa"/>
          </w:tcPr>
          <w:p w:rsidR="00F37BF5" w:rsidRPr="00F37BF5" w:rsidRDefault="00F37BF5" w:rsidP="003B74D6">
            <w:pPr>
              <w:spacing w:line="360" w:lineRule="auto"/>
              <w:rPr>
                <w:sz w:val="28"/>
                <w:szCs w:val="28"/>
              </w:rPr>
            </w:pPr>
            <w:r w:rsidRPr="00F37BF5">
              <w:rPr>
                <w:sz w:val="28"/>
                <w:szCs w:val="28"/>
              </w:rPr>
              <w:t xml:space="preserve">Punctaj acordat: - </w:t>
            </w:r>
          </w:p>
        </w:tc>
      </w:tr>
    </w:tbl>
    <w:p w:rsidR="009B1A76" w:rsidRPr="00F37BF5" w:rsidRDefault="009B1A76" w:rsidP="003B74D6">
      <w:pPr>
        <w:spacing w:line="360" w:lineRule="auto"/>
        <w:rPr>
          <w:b/>
          <w:color w:val="1F3864" w:themeColor="accent5" w:themeShade="80"/>
          <w:sz w:val="28"/>
          <w:szCs w:val="28"/>
        </w:rPr>
      </w:pPr>
    </w:p>
    <w:p w:rsidR="009B1A76" w:rsidRDefault="009B1A76" w:rsidP="003B74D6">
      <w:pPr>
        <w:spacing w:line="360" w:lineRule="auto"/>
        <w:rPr>
          <w:b/>
          <w:color w:val="1F3864" w:themeColor="accent5" w:themeShade="80"/>
          <w:sz w:val="28"/>
          <w:szCs w:val="28"/>
        </w:rPr>
      </w:pPr>
      <w:r w:rsidRPr="009B1A76">
        <w:rPr>
          <w:b/>
          <w:color w:val="1F3864" w:themeColor="accent5" w:themeShade="80"/>
          <w:sz w:val="28"/>
          <w:szCs w:val="28"/>
        </w:rPr>
        <w:t>Standard 3.3. Monitorizarea procesului de evaluare a personalului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9"/>
        <w:gridCol w:w="1475"/>
        <w:gridCol w:w="3827"/>
        <w:gridCol w:w="2268"/>
      </w:tblGrid>
      <w:tr w:rsidR="00F37BF5" w:rsidRPr="00F314D7" w:rsidTr="00617EB1">
        <w:tc>
          <w:tcPr>
            <w:tcW w:w="2069" w:type="dxa"/>
          </w:tcPr>
          <w:p w:rsidR="00F37BF5" w:rsidRPr="00F314D7" w:rsidRDefault="00F37BF5" w:rsidP="003B74D6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F314D7">
              <w:rPr>
                <w:sz w:val="28"/>
                <w:szCs w:val="28"/>
              </w:rPr>
              <w:t xml:space="preserve">Dovezi </w:t>
            </w:r>
          </w:p>
        </w:tc>
        <w:tc>
          <w:tcPr>
            <w:tcW w:w="7570" w:type="dxa"/>
            <w:gridSpan w:val="3"/>
          </w:tcPr>
          <w:p w:rsidR="00F37BF5" w:rsidRPr="00F314D7" w:rsidRDefault="00F37BF5" w:rsidP="003B74D6">
            <w:pPr>
              <w:pStyle w:val="afc"/>
              <w:numPr>
                <w:ilvl w:val="0"/>
                <w:numId w:val="1"/>
              </w:numPr>
              <w:spacing w:line="360" w:lineRule="auto"/>
              <w:ind w:left="360"/>
              <w:rPr>
                <w:iCs/>
                <w:sz w:val="28"/>
                <w:szCs w:val="28"/>
              </w:rPr>
            </w:pPr>
            <w:r w:rsidRPr="00F314D7">
              <w:rPr>
                <w:iCs/>
                <w:sz w:val="28"/>
                <w:szCs w:val="28"/>
              </w:rPr>
              <w:t>Efectuarea controlului operativ  Pregătirea IET ”Căsuța din povested”</w:t>
            </w:r>
            <w:r w:rsidR="00D334B9">
              <w:rPr>
                <w:iCs/>
                <w:sz w:val="28"/>
                <w:szCs w:val="28"/>
              </w:rPr>
              <w:t xml:space="preserve"> </w:t>
            </w:r>
            <w:r w:rsidRPr="00F314D7">
              <w:rPr>
                <w:iCs/>
                <w:sz w:val="28"/>
                <w:szCs w:val="28"/>
              </w:rPr>
              <w:t>către noul an de studii, cu ac</w:t>
            </w:r>
            <w:r w:rsidR="00D334B9">
              <w:rPr>
                <w:iCs/>
                <w:sz w:val="28"/>
                <w:szCs w:val="28"/>
              </w:rPr>
              <w:t xml:space="preserve">cent pe crearea bazei didactice și tehnico-materiale pentru desfășurarea procesului educational </w:t>
            </w:r>
            <w:r w:rsidRPr="00F314D7">
              <w:rPr>
                <w:iCs/>
                <w:sz w:val="28"/>
                <w:szCs w:val="28"/>
              </w:rPr>
              <w:t>în condiții de pandemie, septembrie 2020;</w:t>
            </w:r>
          </w:p>
          <w:p w:rsidR="00F37BF5" w:rsidRPr="00F314D7" w:rsidRDefault="00F37BF5" w:rsidP="003B74D6">
            <w:pPr>
              <w:pStyle w:val="afc"/>
              <w:numPr>
                <w:ilvl w:val="0"/>
                <w:numId w:val="1"/>
              </w:numPr>
              <w:spacing w:line="360" w:lineRule="auto"/>
              <w:ind w:left="360"/>
              <w:rPr>
                <w:iCs/>
                <w:sz w:val="28"/>
                <w:szCs w:val="28"/>
              </w:rPr>
            </w:pPr>
            <w:r w:rsidRPr="00F314D7">
              <w:rPr>
                <w:iCs/>
                <w:sz w:val="28"/>
                <w:szCs w:val="28"/>
              </w:rPr>
              <w:t>Prezentarea Rapoartelor c/d privind gradul de realizare a</w:t>
            </w:r>
            <w:r w:rsidR="00D334B9">
              <w:rPr>
                <w:iCs/>
                <w:sz w:val="28"/>
                <w:szCs w:val="28"/>
              </w:rPr>
              <w:t xml:space="preserve"> </w:t>
            </w:r>
            <w:r w:rsidRPr="00F314D7">
              <w:rPr>
                <w:iCs/>
                <w:sz w:val="28"/>
                <w:szCs w:val="28"/>
              </w:rPr>
              <w:t>competențelor generale, probleme, direcții de perspectivă(vis-a-vi de fiecare c/d), consiliul de totalizare;</w:t>
            </w:r>
          </w:p>
          <w:p w:rsidR="00F37BF5" w:rsidRPr="00F314D7" w:rsidRDefault="00D334B9" w:rsidP="003B74D6">
            <w:pPr>
              <w:pStyle w:val="afc"/>
              <w:numPr>
                <w:ilvl w:val="0"/>
                <w:numId w:val="1"/>
              </w:numPr>
              <w:spacing w:line="360" w:lineRule="auto"/>
              <w:ind w:left="36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Organizarea sem</w:t>
            </w:r>
            <w:r w:rsidR="00F37BF5" w:rsidRPr="00F314D7">
              <w:rPr>
                <w:iCs/>
                <w:sz w:val="28"/>
                <w:szCs w:val="28"/>
              </w:rPr>
              <w:t>inarelor teoretico-practice, consult</w:t>
            </w:r>
            <w:r>
              <w:rPr>
                <w:iCs/>
                <w:sz w:val="28"/>
                <w:szCs w:val="28"/>
              </w:rPr>
              <w:t xml:space="preserve">ații, ore metodice, </w:t>
            </w:r>
            <w:r w:rsidR="00F37BF5" w:rsidRPr="00F314D7">
              <w:rPr>
                <w:iCs/>
                <w:sz w:val="28"/>
                <w:szCs w:val="28"/>
              </w:rPr>
              <w:t xml:space="preserve"> conform PAM, note informative; </w:t>
            </w:r>
          </w:p>
          <w:p w:rsidR="00F314D7" w:rsidRPr="00F314D7" w:rsidRDefault="00F314D7" w:rsidP="003B74D6">
            <w:pPr>
              <w:pStyle w:val="afc"/>
              <w:numPr>
                <w:ilvl w:val="0"/>
                <w:numId w:val="1"/>
              </w:numPr>
              <w:spacing w:line="360" w:lineRule="auto"/>
              <w:ind w:left="360"/>
              <w:rPr>
                <w:iCs/>
                <w:sz w:val="28"/>
                <w:szCs w:val="28"/>
              </w:rPr>
            </w:pPr>
            <w:r w:rsidRPr="00F314D7">
              <w:rPr>
                <w:iCs/>
                <w:sz w:val="28"/>
                <w:szCs w:val="28"/>
              </w:rPr>
              <w:t>Instituția dispune de personal didactic calificat, receptiv la tot ce este nou;</w:t>
            </w:r>
          </w:p>
          <w:p w:rsidR="00F314D7" w:rsidRPr="00F314D7" w:rsidRDefault="00F314D7" w:rsidP="003B74D6">
            <w:pPr>
              <w:pStyle w:val="afc"/>
              <w:numPr>
                <w:ilvl w:val="0"/>
                <w:numId w:val="1"/>
              </w:numPr>
              <w:spacing w:line="360" w:lineRule="auto"/>
              <w:ind w:left="360"/>
              <w:rPr>
                <w:iCs/>
                <w:sz w:val="28"/>
                <w:szCs w:val="28"/>
              </w:rPr>
            </w:pPr>
            <w:r w:rsidRPr="00F314D7">
              <w:rPr>
                <w:iCs/>
                <w:sz w:val="28"/>
                <w:szCs w:val="28"/>
              </w:rPr>
              <w:lastRenderedPageBreak/>
              <w:t>75 %  din cadrele didactice au pregătire profesională și de specialitate;</w:t>
            </w:r>
          </w:p>
          <w:p w:rsidR="00F314D7" w:rsidRPr="00F314D7" w:rsidRDefault="00F314D7" w:rsidP="003B74D6">
            <w:pPr>
              <w:pStyle w:val="afc"/>
              <w:numPr>
                <w:ilvl w:val="0"/>
                <w:numId w:val="1"/>
              </w:numPr>
              <w:spacing w:line="360" w:lineRule="auto"/>
              <w:ind w:left="360"/>
              <w:rPr>
                <w:iCs/>
                <w:sz w:val="28"/>
                <w:szCs w:val="28"/>
              </w:rPr>
            </w:pPr>
            <w:r w:rsidRPr="00F314D7">
              <w:rPr>
                <w:iCs/>
                <w:sz w:val="28"/>
                <w:szCs w:val="28"/>
              </w:rPr>
              <w:t xml:space="preserve">50% din c/d dețin gradul didactic II, </w:t>
            </w:r>
          </w:p>
          <w:p w:rsidR="00F314D7" w:rsidRPr="00F314D7" w:rsidRDefault="00F314D7" w:rsidP="003B74D6">
            <w:pPr>
              <w:pStyle w:val="afc"/>
              <w:numPr>
                <w:ilvl w:val="0"/>
                <w:numId w:val="1"/>
              </w:numPr>
              <w:spacing w:line="360" w:lineRule="auto"/>
              <w:ind w:left="360"/>
              <w:rPr>
                <w:iCs/>
                <w:sz w:val="28"/>
                <w:szCs w:val="28"/>
              </w:rPr>
            </w:pPr>
            <w:r w:rsidRPr="00F314D7">
              <w:rPr>
                <w:iCs/>
                <w:sz w:val="28"/>
                <w:szCs w:val="28"/>
              </w:rPr>
              <w:t>75 % din c/d au abilități de utilizare a TIC;</w:t>
            </w:r>
          </w:p>
          <w:p w:rsidR="00F37BF5" w:rsidRPr="00F314D7" w:rsidRDefault="00F37BF5" w:rsidP="003B74D6">
            <w:pPr>
              <w:pStyle w:val="afc"/>
              <w:spacing w:line="360" w:lineRule="auto"/>
              <w:ind w:left="360"/>
              <w:rPr>
                <w:iCs/>
                <w:sz w:val="28"/>
                <w:szCs w:val="28"/>
              </w:rPr>
            </w:pPr>
          </w:p>
        </w:tc>
      </w:tr>
      <w:tr w:rsidR="00F37BF5" w:rsidRPr="00F314D7" w:rsidTr="00617EB1">
        <w:tc>
          <w:tcPr>
            <w:tcW w:w="2069" w:type="dxa"/>
          </w:tcPr>
          <w:p w:rsidR="00F37BF5" w:rsidRPr="00F314D7" w:rsidRDefault="00F37BF5" w:rsidP="003B74D6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F314D7">
              <w:rPr>
                <w:sz w:val="28"/>
                <w:szCs w:val="28"/>
              </w:rPr>
              <w:lastRenderedPageBreak/>
              <w:t>Constatări</w:t>
            </w:r>
          </w:p>
        </w:tc>
        <w:tc>
          <w:tcPr>
            <w:tcW w:w="7570" w:type="dxa"/>
            <w:gridSpan w:val="3"/>
          </w:tcPr>
          <w:p w:rsidR="00F37BF5" w:rsidRPr="00F314D7" w:rsidRDefault="00D334B9" w:rsidP="003B74D6">
            <w:pPr>
              <w:pStyle w:val="afc"/>
              <w:numPr>
                <w:ilvl w:val="0"/>
                <w:numId w:val="1"/>
              </w:numPr>
              <w:spacing w:line="360" w:lineRule="auto"/>
              <w:ind w:left="360"/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Administrația Instituției</w:t>
            </w:r>
            <w:r w:rsidR="00F37BF5" w:rsidRPr="00F314D7">
              <w:rPr>
                <w:rFonts w:eastAsia="Times New Roman"/>
                <w:iCs/>
                <w:sz w:val="28"/>
                <w:szCs w:val="28"/>
              </w:rPr>
              <w:t xml:space="preserve"> monitorizează sistematic și </w:t>
            </w:r>
            <w:proofErr w:type="gramStart"/>
            <w:r w:rsidR="00F37BF5" w:rsidRPr="00F314D7">
              <w:rPr>
                <w:rFonts w:eastAsia="Times New Roman"/>
                <w:iCs/>
                <w:sz w:val="28"/>
                <w:szCs w:val="28"/>
              </w:rPr>
              <w:t>eficient  PDI</w:t>
            </w:r>
            <w:proofErr w:type="gramEnd"/>
            <w:r w:rsidR="00F37BF5" w:rsidRPr="00F314D7">
              <w:rPr>
                <w:rFonts w:eastAsia="Times New Roman"/>
                <w:iCs/>
                <w:sz w:val="28"/>
                <w:szCs w:val="28"/>
              </w:rPr>
              <w:t xml:space="preserve"> și PAM în toate documentele de politici interne, realizarea curriculumului.</w:t>
            </w:r>
          </w:p>
        </w:tc>
      </w:tr>
      <w:tr w:rsidR="00F37BF5" w:rsidRPr="00F314D7" w:rsidTr="00617EB1">
        <w:tc>
          <w:tcPr>
            <w:tcW w:w="2069" w:type="dxa"/>
          </w:tcPr>
          <w:p w:rsidR="00F37BF5" w:rsidRPr="00F314D7" w:rsidRDefault="00F37BF5" w:rsidP="003B74D6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F314D7">
              <w:rPr>
                <w:sz w:val="28"/>
                <w:szCs w:val="28"/>
              </w:rPr>
              <w:t xml:space="preserve">Pondere și punctaj acordat </w:t>
            </w:r>
          </w:p>
        </w:tc>
        <w:tc>
          <w:tcPr>
            <w:tcW w:w="1475" w:type="dxa"/>
          </w:tcPr>
          <w:p w:rsidR="00F37BF5" w:rsidRPr="00F314D7" w:rsidRDefault="00F37BF5" w:rsidP="003B74D6">
            <w:pPr>
              <w:spacing w:line="360" w:lineRule="auto"/>
              <w:rPr>
                <w:sz w:val="28"/>
                <w:szCs w:val="28"/>
              </w:rPr>
            </w:pPr>
            <w:r w:rsidRPr="00F314D7">
              <w:rPr>
                <w:sz w:val="28"/>
                <w:szCs w:val="28"/>
              </w:rPr>
              <w:t xml:space="preserve">Pondere: </w:t>
            </w:r>
          </w:p>
        </w:tc>
        <w:tc>
          <w:tcPr>
            <w:tcW w:w="3827" w:type="dxa"/>
          </w:tcPr>
          <w:p w:rsidR="00F37BF5" w:rsidRPr="00F314D7" w:rsidRDefault="00F37BF5" w:rsidP="003B74D6">
            <w:pPr>
              <w:spacing w:line="360" w:lineRule="auto"/>
              <w:rPr>
                <w:sz w:val="28"/>
                <w:szCs w:val="28"/>
              </w:rPr>
            </w:pPr>
            <w:r w:rsidRPr="00F314D7">
              <w:rPr>
                <w:sz w:val="28"/>
                <w:szCs w:val="28"/>
              </w:rPr>
              <w:t>Autoevaluare conform criteriilor: -</w:t>
            </w:r>
          </w:p>
        </w:tc>
        <w:tc>
          <w:tcPr>
            <w:tcW w:w="2268" w:type="dxa"/>
          </w:tcPr>
          <w:p w:rsidR="00F37BF5" w:rsidRPr="00F314D7" w:rsidRDefault="00F37BF5" w:rsidP="003B74D6">
            <w:pPr>
              <w:spacing w:line="360" w:lineRule="auto"/>
              <w:rPr>
                <w:sz w:val="28"/>
                <w:szCs w:val="28"/>
              </w:rPr>
            </w:pPr>
            <w:r w:rsidRPr="00F314D7">
              <w:rPr>
                <w:sz w:val="28"/>
                <w:szCs w:val="28"/>
              </w:rPr>
              <w:t xml:space="preserve">Punctaj acordat: - </w:t>
            </w:r>
          </w:p>
        </w:tc>
      </w:tr>
    </w:tbl>
    <w:p w:rsidR="00F37BF5" w:rsidRPr="00F314D7" w:rsidRDefault="00F37BF5" w:rsidP="003B74D6">
      <w:pPr>
        <w:spacing w:line="360" w:lineRule="auto"/>
        <w:rPr>
          <w:b/>
          <w:color w:val="1F3864" w:themeColor="accent5" w:themeShade="80"/>
          <w:sz w:val="28"/>
          <w:szCs w:val="28"/>
        </w:rPr>
      </w:pPr>
    </w:p>
    <w:p w:rsidR="00617EB1" w:rsidRPr="00F314D7" w:rsidRDefault="00617EB1" w:rsidP="003B74D6">
      <w:pPr>
        <w:spacing w:line="360" w:lineRule="auto"/>
        <w:rPr>
          <w:b/>
          <w:color w:val="1F3864" w:themeColor="accent5" w:themeShade="80"/>
          <w:sz w:val="28"/>
          <w:szCs w:val="28"/>
        </w:rPr>
      </w:pPr>
    </w:p>
    <w:p w:rsidR="009B1A76" w:rsidRDefault="009B1A76" w:rsidP="003B74D6">
      <w:pPr>
        <w:spacing w:line="360" w:lineRule="auto"/>
        <w:rPr>
          <w:b/>
          <w:color w:val="1F3864" w:themeColor="accent5" w:themeShade="80"/>
          <w:sz w:val="28"/>
          <w:szCs w:val="28"/>
          <w:lang w:val="en-US"/>
        </w:rPr>
      </w:pPr>
      <w:r w:rsidRPr="009B1A76">
        <w:rPr>
          <w:b/>
          <w:color w:val="1F3864" w:themeColor="accent5" w:themeShade="80"/>
          <w:sz w:val="28"/>
          <w:szCs w:val="28"/>
          <w:lang w:val="en-US"/>
        </w:rPr>
        <w:t>Standard 3.4 Motivarea personalului și stimularea performanței de activitate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9"/>
        <w:gridCol w:w="1475"/>
        <w:gridCol w:w="3827"/>
        <w:gridCol w:w="2268"/>
      </w:tblGrid>
      <w:tr w:rsidR="00617EB1" w:rsidRPr="00F37BF5" w:rsidTr="00617EB1">
        <w:tc>
          <w:tcPr>
            <w:tcW w:w="2069" w:type="dxa"/>
          </w:tcPr>
          <w:p w:rsidR="00617EB1" w:rsidRPr="00F37BF5" w:rsidRDefault="00617EB1" w:rsidP="003B74D6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F37BF5">
              <w:rPr>
                <w:sz w:val="28"/>
                <w:szCs w:val="28"/>
              </w:rPr>
              <w:t xml:space="preserve">Dovezi </w:t>
            </w:r>
          </w:p>
        </w:tc>
        <w:tc>
          <w:tcPr>
            <w:tcW w:w="7570" w:type="dxa"/>
            <w:gridSpan w:val="3"/>
          </w:tcPr>
          <w:p w:rsidR="00617EB1" w:rsidRDefault="00617EB1" w:rsidP="003B74D6">
            <w:pPr>
              <w:pStyle w:val="afc"/>
              <w:numPr>
                <w:ilvl w:val="0"/>
                <w:numId w:val="1"/>
              </w:numPr>
              <w:spacing w:line="360" w:lineRule="auto"/>
              <w:ind w:left="36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Evaluarea personalului la capitolul performanță conform legislației (trimestrial –fișede evaluare, anexa3, anexa8 la L270/2018)</w:t>
            </w:r>
          </w:p>
          <w:p w:rsidR="00617EB1" w:rsidRPr="00F37BF5" w:rsidRDefault="00617EB1" w:rsidP="003B74D6">
            <w:pPr>
              <w:pStyle w:val="afc"/>
              <w:numPr>
                <w:ilvl w:val="0"/>
                <w:numId w:val="1"/>
              </w:numPr>
              <w:spacing w:line="360" w:lineRule="auto"/>
              <w:ind w:left="36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Promovarea personalului la dezvoltare profesională în baza atestării c/d odată la 5 ani p/v consiliu pedagogic nr.1 din 30.09.2020</w:t>
            </w:r>
            <w:r w:rsidRPr="00F37BF5">
              <w:rPr>
                <w:iCs/>
                <w:sz w:val="28"/>
                <w:szCs w:val="28"/>
              </w:rPr>
              <w:t>;</w:t>
            </w:r>
          </w:p>
          <w:p w:rsidR="00617EB1" w:rsidRPr="00617EB1" w:rsidRDefault="00617EB1" w:rsidP="003B74D6">
            <w:pPr>
              <w:pStyle w:val="afc"/>
              <w:numPr>
                <w:ilvl w:val="0"/>
                <w:numId w:val="1"/>
              </w:numPr>
              <w:spacing w:line="360" w:lineRule="auto"/>
              <w:ind w:left="36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Organizarea seminarelor instructive-educative, a orelor metodice</w:t>
            </w:r>
            <w:r w:rsidRPr="00F37BF5">
              <w:rPr>
                <w:iCs/>
                <w:sz w:val="28"/>
                <w:szCs w:val="28"/>
              </w:rPr>
              <w:t>;</w:t>
            </w:r>
            <w:r w:rsidRPr="00617EB1">
              <w:rPr>
                <w:iCs/>
                <w:sz w:val="28"/>
                <w:szCs w:val="28"/>
              </w:rPr>
              <w:t>;</w:t>
            </w:r>
          </w:p>
          <w:p w:rsidR="00617EB1" w:rsidRPr="00F37BF5" w:rsidRDefault="00617EB1" w:rsidP="003B74D6">
            <w:pPr>
              <w:pStyle w:val="afc"/>
              <w:spacing w:line="360" w:lineRule="auto"/>
              <w:ind w:left="360"/>
              <w:rPr>
                <w:iCs/>
                <w:sz w:val="28"/>
                <w:szCs w:val="28"/>
              </w:rPr>
            </w:pPr>
          </w:p>
        </w:tc>
      </w:tr>
      <w:tr w:rsidR="00617EB1" w:rsidRPr="00F37BF5" w:rsidTr="00617EB1">
        <w:tc>
          <w:tcPr>
            <w:tcW w:w="2069" w:type="dxa"/>
          </w:tcPr>
          <w:p w:rsidR="00617EB1" w:rsidRPr="00F37BF5" w:rsidRDefault="00617EB1" w:rsidP="003B74D6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F37BF5">
              <w:rPr>
                <w:sz w:val="28"/>
                <w:szCs w:val="28"/>
              </w:rPr>
              <w:t>Constatări</w:t>
            </w:r>
          </w:p>
        </w:tc>
        <w:tc>
          <w:tcPr>
            <w:tcW w:w="7570" w:type="dxa"/>
            <w:gridSpan w:val="3"/>
          </w:tcPr>
          <w:p w:rsidR="00617EB1" w:rsidRPr="00F37BF5" w:rsidRDefault="00617EB1" w:rsidP="003B74D6">
            <w:pPr>
              <w:pStyle w:val="afc"/>
              <w:numPr>
                <w:ilvl w:val="0"/>
                <w:numId w:val="1"/>
              </w:numPr>
              <w:spacing w:line="360" w:lineRule="auto"/>
              <w:ind w:left="360"/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Evaluarea personalului la capitolul “pefrormanță” trimestrial de către comisia de evaluare formată în baza ordinului directorului</w:t>
            </w:r>
          </w:p>
        </w:tc>
      </w:tr>
      <w:tr w:rsidR="00617EB1" w:rsidRPr="00F37BF5" w:rsidTr="00617EB1">
        <w:tc>
          <w:tcPr>
            <w:tcW w:w="2069" w:type="dxa"/>
          </w:tcPr>
          <w:p w:rsidR="00617EB1" w:rsidRPr="00F37BF5" w:rsidRDefault="00617EB1" w:rsidP="003B74D6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F37BF5">
              <w:rPr>
                <w:sz w:val="28"/>
                <w:szCs w:val="28"/>
              </w:rPr>
              <w:t xml:space="preserve">Pondere și punctaj acordat </w:t>
            </w:r>
          </w:p>
        </w:tc>
        <w:tc>
          <w:tcPr>
            <w:tcW w:w="1475" w:type="dxa"/>
          </w:tcPr>
          <w:p w:rsidR="00617EB1" w:rsidRPr="00F37BF5" w:rsidRDefault="00617EB1" w:rsidP="003B74D6">
            <w:pPr>
              <w:spacing w:line="360" w:lineRule="auto"/>
              <w:rPr>
                <w:sz w:val="28"/>
                <w:szCs w:val="28"/>
              </w:rPr>
            </w:pPr>
            <w:r w:rsidRPr="00F37BF5">
              <w:rPr>
                <w:sz w:val="28"/>
                <w:szCs w:val="28"/>
              </w:rPr>
              <w:t xml:space="preserve">Pondere: </w:t>
            </w:r>
          </w:p>
        </w:tc>
        <w:tc>
          <w:tcPr>
            <w:tcW w:w="3827" w:type="dxa"/>
          </w:tcPr>
          <w:p w:rsidR="00617EB1" w:rsidRPr="00F37BF5" w:rsidRDefault="00617EB1" w:rsidP="003B74D6">
            <w:pPr>
              <w:spacing w:line="360" w:lineRule="auto"/>
              <w:rPr>
                <w:sz w:val="28"/>
                <w:szCs w:val="28"/>
              </w:rPr>
            </w:pPr>
            <w:r w:rsidRPr="00F37BF5">
              <w:rPr>
                <w:sz w:val="28"/>
                <w:szCs w:val="28"/>
              </w:rPr>
              <w:t>Autoevaluare conform criteriilor: -</w:t>
            </w:r>
          </w:p>
        </w:tc>
        <w:tc>
          <w:tcPr>
            <w:tcW w:w="2268" w:type="dxa"/>
          </w:tcPr>
          <w:p w:rsidR="00617EB1" w:rsidRPr="00F37BF5" w:rsidRDefault="00617EB1" w:rsidP="003B74D6">
            <w:pPr>
              <w:spacing w:line="360" w:lineRule="auto"/>
              <w:rPr>
                <w:sz w:val="28"/>
                <w:szCs w:val="28"/>
              </w:rPr>
            </w:pPr>
            <w:r w:rsidRPr="00F37BF5">
              <w:rPr>
                <w:sz w:val="28"/>
                <w:szCs w:val="28"/>
              </w:rPr>
              <w:t xml:space="preserve">Punctaj acordat: - </w:t>
            </w:r>
          </w:p>
        </w:tc>
      </w:tr>
    </w:tbl>
    <w:p w:rsidR="00F314D7" w:rsidRPr="009B1A76" w:rsidRDefault="00F314D7" w:rsidP="003B74D6">
      <w:pPr>
        <w:spacing w:line="360" w:lineRule="auto"/>
        <w:rPr>
          <w:b/>
          <w:color w:val="1F3864" w:themeColor="accent5" w:themeShade="80"/>
          <w:sz w:val="28"/>
          <w:szCs w:val="28"/>
          <w:lang w:val="en-US"/>
        </w:rPr>
      </w:pPr>
    </w:p>
    <w:p w:rsidR="009B1A76" w:rsidRPr="009B1A76" w:rsidRDefault="009B1A76" w:rsidP="003B74D6">
      <w:pPr>
        <w:spacing w:line="360" w:lineRule="auto"/>
        <w:rPr>
          <w:b/>
          <w:color w:val="1F3864" w:themeColor="accent5" w:themeShade="80"/>
          <w:sz w:val="28"/>
          <w:szCs w:val="28"/>
          <w:lang w:val="en-US"/>
        </w:rPr>
      </w:pPr>
    </w:p>
    <w:p w:rsidR="009B1A76" w:rsidRPr="009B1A76" w:rsidRDefault="00E603EA" w:rsidP="003B74D6">
      <w:pPr>
        <w:pStyle w:val="11"/>
        <w:rPr>
          <w:rFonts w:eastAsiaTheme="minorEastAsia" w:cs="Times New Roman"/>
          <w:b w:val="0"/>
          <w:sz w:val="28"/>
          <w:szCs w:val="28"/>
          <w:lang w:eastAsia="ro-RO"/>
        </w:rPr>
      </w:pPr>
      <w:hyperlink w:anchor="_Toc48389092" w:history="1">
        <w:r w:rsidR="009B1A76" w:rsidRPr="009B1A76">
          <w:rPr>
            <w:rFonts w:cs="Times New Roman"/>
            <w:sz w:val="28"/>
            <w:szCs w:val="28"/>
          </w:rPr>
          <w:t xml:space="preserve"> </w:t>
        </w:r>
        <w:r w:rsidR="009B1A76" w:rsidRPr="009B1A76">
          <w:rPr>
            <w:rStyle w:val="a7"/>
            <w:color w:val="1F3864" w:themeColor="accent5" w:themeShade="80"/>
            <w:sz w:val="28"/>
            <w:szCs w:val="28"/>
          </w:rPr>
          <w:t>DOMENIU IV. RESURSE FINANCIARE ȘI MATERIALE</w:t>
        </w:r>
      </w:hyperlink>
    </w:p>
    <w:p w:rsidR="009B1A76" w:rsidRPr="009B1A76" w:rsidRDefault="009B1A76" w:rsidP="003B74D6">
      <w:pPr>
        <w:spacing w:line="360" w:lineRule="auto"/>
        <w:rPr>
          <w:b/>
          <w:color w:val="1F3864" w:themeColor="accent5" w:themeShade="80"/>
          <w:sz w:val="28"/>
          <w:szCs w:val="28"/>
        </w:rPr>
      </w:pPr>
      <w:r w:rsidRPr="009B1A76">
        <w:rPr>
          <w:b/>
          <w:color w:val="1F3864" w:themeColor="accent5" w:themeShade="80"/>
          <w:sz w:val="28"/>
          <w:szCs w:val="28"/>
        </w:rPr>
        <w:t>Standard 4.1. Coordonarea elaborării, monitorizarea și raportarea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9"/>
        <w:gridCol w:w="7570"/>
      </w:tblGrid>
      <w:tr w:rsidR="00F314D7" w:rsidRPr="00F463BC" w:rsidTr="00617EB1">
        <w:tc>
          <w:tcPr>
            <w:tcW w:w="2069" w:type="dxa"/>
          </w:tcPr>
          <w:p w:rsidR="00F314D7" w:rsidRPr="00F463BC" w:rsidRDefault="00F314D7" w:rsidP="003B74D6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F463BC">
              <w:rPr>
                <w:sz w:val="28"/>
                <w:szCs w:val="28"/>
              </w:rPr>
              <w:t xml:space="preserve">Dovezi </w:t>
            </w:r>
          </w:p>
        </w:tc>
        <w:tc>
          <w:tcPr>
            <w:tcW w:w="7570" w:type="dxa"/>
          </w:tcPr>
          <w:p w:rsidR="00F463BC" w:rsidRDefault="00F463BC" w:rsidP="003B74D6">
            <w:pPr>
              <w:pStyle w:val="afc"/>
              <w:spacing w:line="360" w:lineRule="auto"/>
              <w:ind w:left="360"/>
              <w:rPr>
                <w:iCs/>
                <w:sz w:val="28"/>
                <w:szCs w:val="28"/>
              </w:rPr>
            </w:pPr>
          </w:p>
          <w:p w:rsidR="00F463BC" w:rsidRPr="00F463BC" w:rsidRDefault="00F463BC" w:rsidP="003B74D6">
            <w:pPr>
              <w:pStyle w:val="afc"/>
              <w:spacing w:line="360" w:lineRule="auto"/>
              <w:ind w:left="360"/>
              <w:rPr>
                <w:iCs/>
                <w:sz w:val="28"/>
                <w:szCs w:val="28"/>
                <w:lang w:val="ro-MD"/>
              </w:rPr>
            </w:pPr>
            <w:r>
              <w:rPr>
                <w:iCs/>
                <w:sz w:val="28"/>
                <w:szCs w:val="28"/>
              </w:rPr>
              <w:t xml:space="preserve">Planificarea bugetului </w:t>
            </w:r>
            <w:r>
              <w:rPr>
                <w:iCs/>
                <w:sz w:val="28"/>
                <w:szCs w:val="28"/>
                <w:lang w:val="ro-MD"/>
              </w:rPr>
              <w:t>î</w:t>
            </w:r>
            <w:r>
              <w:rPr>
                <w:iCs/>
                <w:sz w:val="28"/>
                <w:szCs w:val="28"/>
              </w:rPr>
              <w:t>n colaborare cu DETS Ciocana cu următoarele finalități:</w:t>
            </w:r>
          </w:p>
          <w:p w:rsidR="00F314D7" w:rsidRPr="00F463BC" w:rsidRDefault="00F314D7" w:rsidP="003B74D6">
            <w:pPr>
              <w:pStyle w:val="afc"/>
              <w:numPr>
                <w:ilvl w:val="0"/>
                <w:numId w:val="1"/>
              </w:numPr>
              <w:spacing w:line="360" w:lineRule="auto"/>
              <w:ind w:left="360"/>
              <w:rPr>
                <w:iCs/>
                <w:sz w:val="28"/>
                <w:szCs w:val="28"/>
              </w:rPr>
            </w:pPr>
            <w:r w:rsidRPr="00F463BC">
              <w:rPr>
                <w:iCs/>
                <w:sz w:val="28"/>
                <w:szCs w:val="28"/>
              </w:rPr>
              <w:t>Dotarea instituției cu mobiliet pe</w:t>
            </w:r>
            <w:r w:rsidR="00F463BC" w:rsidRPr="00F463BC">
              <w:rPr>
                <w:iCs/>
                <w:sz w:val="28"/>
                <w:szCs w:val="28"/>
              </w:rPr>
              <w:t>ntru copii și cadre didactice (</w:t>
            </w:r>
            <w:r w:rsidR="006243F0">
              <w:rPr>
                <w:iCs/>
                <w:sz w:val="28"/>
                <w:szCs w:val="28"/>
              </w:rPr>
              <w:t>mese</w:t>
            </w:r>
            <w:proofErr w:type="gramStart"/>
            <w:r w:rsidRPr="00F463BC">
              <w:rPr>
                <w:iCs/>
                <w:sz w:val="28"/>
                <w:szCs w:val="28"/>
              </w:rPr>
              <w:t>,  scaune</w:t>
            </w:r>
            <w:proofErr w:type="gramEnd"/>
            <w:r w:rsidRPr="00F463BC">
              <w:rPr>
                <w:iCs/>
                <w:sz w:val="28"/>
                <w:szCs w:val="28"/>
              </w:rPr>
              <w:t>, dulapuri), conform bugetului repartizat Instituției</w:t>
            </w:r>
            <w:r w:rsidR="006243F0">
              <w:rPr>
                <w:iCs/>
                <w:sz w:val="28"/>
                <w:szCs w:val="28"/>
              </w:rPr>
              <w:t xml:space="preserve"> și în conformitate cu Standardele de dotare a instituțiilor de Educație Timpurie</w:t>
            </w:r>
            <w:r w:rsidRPr="00F463BC">
              <w:rPr>
                <w:iCs/>
                <w:sz w:val="28"/>
                <w:szCs w:val="28"/>
              </w:rPr>
              <w:t>.</w:t>
            </w:r>
          </w:p>
          <w:p w:rsidR="00F314D7" w:rsidRPr="00F463BC" w:rsidRDefault="00F314D7" w:rsidP="003B74D6">
            <w:pPr>
              <w:pStyle w:val="afc"/>
              <w:numPr>
                <w:ilvl w:val="0"/>
                <w:numId w:val="1"/>
              </w:numPr>
              <w:spacing w:line="360" w:lineRule="auto"/>
              <w:ind w:left="360"/>
              <w:rPr>
                <w:iCs/>
                <w:sz w:val="28"/>
                <w:szCs w:val="28"/>
              </w:rPr>
            </w:pPr>
            <w:r w:rsidRPr="00F463BC">
              <w:rPr>
                <w:iCs/>
                <w:sz w:val="28"/>
                <w:szCs w:val="28"/>
              </w:rPr>
              <w:t>Monitorizarea permanent</w:t>
            </w:r>
            <w:r w:rsidR="006243F0">
              <w:rPr>
                <w:iCs/>
                <w:sz w:val="28"/>
                <w:szCs w:val="28"/>
              </w:rPr>
              <w:t>ă</w:t>
            </w:r>
            <w:r w:rsidRPr="00F463BC">
              <w:rPr>
                <w:iCs/>
                <w:sz w:val="28"/>
                <w:szCs w:val="28"/>
              </w:rPr>
              <w:t xml:space="preserve"> a  sistemului</w:t>
            </w:r>
            <w:r w:rsidR="00F463BC">
              <w:rPr>
                <w:iCs/>
                <w:sz w:val="28"/>
                <w:szCs w:val="28"/>
              </w:rPr>
              <w:t xml:space="preserve">  de ilu</w:t>
            </w:r>
            <w:r w:rsidR="006243F0">
              <w:rPr>
                <w:iCs/>
                <w:sz w:val="28"/>
                <w:szCs w:val="28"/>
              </w:rPr>
              <w:t>minare</w:t>
            </w:r>
            <w:r w:rsidRPr="00F463BC">
              <w:rPr>
                <w:iCs/>
                <w:sz w:val="28"/>
                <w:szCs w:val="28"/>
              </w:rPr>
              <w:t>, prezența în blocul alimentar a unui cazan</w:t>
            </w:r>
            <w:r w:rsidR="006243F0">
              <w:rPr>
                <w:iCs/>
                <w:sz w:val="28"/>
                <w:szCs w:val="28"/>
              </w:rPr>
              <w:t xml:space="preserve"> pentru cazuri de sistare a dotării cu apă caldă</w:t>
            </w:r>
            <w:r w:rsidRPr="00F463BC">
              <w:rPr>
                <w:iCs/>
                <w:sz w:val="28"/>
                <w:szCs w:val="28"/>
              </w:rPr>
              <w:t>, conec</w:t>
            </w:r>
            <w:r w:rsidR="00F463BC">
              <w:rPr>
                <w:iCs/>
                <w:sz w:val="28"/>
                <w:szCs w:val="28"/>
              </w:rPr>
              <w:t>tarea robinetelor  la apă caldă</w:t>
            </w:r>
            <w:r w:rsidRPr="00F463BC">
              <w:rPr>
                <w:iCs/>
                <w:sz w:val="28"/>
                <w:szCs w:val="28"/>
              </w:rPr>
              <w:t>;</w:t>
            </w:r>
          </w:p>
          <w:p w:rsidR="00F314D7" w:rsidRPr="00F463BC" w:rsidRDefault="00F314D7" w:rsidP="003B74D6">
            <w:pPr>
              <w:pStyle w:val="afc"/>
              <w:numPr>
                <w:ilvl w:val="0"/>
                <w:numId w:val="1"/>
              </w:numPr>
              <w:spacing w:line="360" w:lineRule="auto"/>
              <w:ind w:left="360"/>
              <w:rPr>
                <w:iCs/>
                <w:sz w:val="28"/>
                <w:szCs w:val="28"/>
              </w:rPr>
            </w:pPr>
            <w:r w:rsidRPr="00F463BC">
              <w:rPr>
                <w:iCs/>
                <w:sz w:val="28"/>
                <w:szCs w:val="28"/>
              </w:rPr>
              <w:t>Monitorizarea permanent a sistemului de aprovizionare cu apă tehnică si a sitemului de canalizare ;</w:t>
            </w:r>
          </w:p>
          <w:p w:rsidR="00F314D7" w:rsidRPr="00F463BC" w:rsidRDefault="00F314D7" w:rsidP="003B74D6">
            <w:pPr>
              <w:pStyle w:val="afc"/>
              <w:numPr>
                <w:ilvl w:val="0"/>
                <w:numId w:val="1"/>
              </w:numPr>
              <w:spacing w:line="360" w:lineRule="auto"/>
              <w:ind w:left="360"/>
              <w:rPr>
                <w:iCs/>
                <w:sz w:val="28"/>
                <w:szCs w:val="28"/>
              </w:rPr>
            </w:pPr>
            <w:r w:rsidRPr="00F463BC">
              <w:rPr>
                <w:iCs/>
                <w:sz w:val="28"/>
                <w:szCs w:val="28"/>
              </w:rPr>
              <w:t xml:space="preserve">Procurarea materialelor didactice, panouri pentru activități (parteneriat cu AO </w:t>
            </w:r>
            <w:r w:rsidR="006243F0">
              <w:rPr>
                <w:iCs/>
                <w:sz w:val="28"/>
                <w:szCs w:val="28"/>
              </w:rPr>
              <w:t>“</w:t>
            </w:r>
            <w:r w:rsidRPr="00F463BC">
              <w:rPr>
                <w:iCs/>
                <w:sz w:val="28"/>
                <w:szCs w:val="28"/>
              </w:rPr>
              <w:t>Căsuța din poveste</w:t>
            </w:r>
            <w:r w:rsidR="00F463BC">
              <w:rPr>
                <w:iCs/>
                <w:sz w:val="28"/>
                <w:szCs w:val="28"/>
              </w:rPr>
              <w:t>)</w:t>
            </w:r>
          </w:p>
          <w:p w:rsidR="00F314D7" w:rsidRPr="00F463BC" w:rsidRDefault="00F314D7" w:rsidP="003B74D6">
            <w:pPr>
              <w:pStyle w:val="afc"/>
              <w:numPr>
                <w:ilvl w:val="0"/>
                <w:numId w:val="1"/>
              </w:numPr>
              <w:spacing w:line="360" w:lineRule="auto"/>
              <w:ind w:left="360"/>
              <w:rPr>
                <w:iCs/>
                <w:sz w:val="28"/>
                <w:szCs w:val="28"/>
              </w:rPr>
            </w:pPr>
            <w:r w:rsidRPr="00F463BC">
              <w:rPr>
                <w:iCs/>
                <w:sz w:val="28"/>
                <w:szCs w:val="28"/>
              </w:rPr>
              <w:t>Procurarea literaturii de specialitate (din contul ajutorului</w:t>
            </w:r>
            <w:r w:rsidR="006243F0">
              <w:rPr>
                <w:iCs/>
                <w:sz w:val="28"/>
                <w:szCs w:val="28"/>
              </w:rPr>
              <w:t xml:space="preserve"> unic.</w:t>
            </w:r>
            <w:r w:rsidRPr="00F463BC">
              <w:rPr>
                <w:iCs/>
                <w:sz w:val="28"/>
                <w:szCs w:val="28"/>
              </w:rPr>
              <w:t xml:space="preserve"> acordat cadrelor didactice din bugetul de stat-2000 lei annual)</w:t>
            </w:r>
            <w:r w:rsidR="00F463BC">
              <w:rPr>
                <w:iCs/>
                <w:sz w:val="28"/>
                <w:szCs w:val="28"/>
              </w:rPr>
              <w:t xml:space="preserve"> </w:t>
            </w:r>
          </w:p>
          <w:p w:rsidR="00F314D7" w:rsidRPr="00F463BC" w:rsidRDefault="00F314D7" w:rsidP="003B74D6">
            <w:pPr>
              <w:pStyle w:val="afc"/>
              <w:numPr>
                <w:ilvl w:val="0"/>
                <w:numId w:val="1"/>
              </w:numPr>
              <w:spacing w:line="360" w:lineRule="auto"/>
              <w:ind w:left="360"/>
              <w:rPr>
                <w:iCs/>
                <w:sz w:val="28"/>
                <w:szCs w:val="28"/>
              </w:rPr>
            </w:pPr>
            <w:r w:rsidRPr="00F463BC">
              <w:rPr>
                <w:iCs/>
                <w:sz w:val="28"/>
                <w:szCs w:val="28"/>
              </w:rPr>
              <w:t>Procurarea materialelor necesare pentru redeschid</w:t>
            </w:r>
            <w:r w:rsidR="00F463BC">
              <w:rPr>
                <w:iCs/>
                <w:sz w:val="28"/>
                <w:szCs w:val="28"/>
              </w:rPr>
              <w:t>erea grădiniței (detergenți,dezinfectanți,medicamente</w:t>
            </w:r>
            <w:r w:rsidRPr="00F463BC">
              <w:rPr>
                <w:iCs/>
                <w:sz w:val="28"/>
                <w:szCs w:val="28"/>
              </w:rPr>
              <w:t>, echipamente , etc –</w:t>
            </w:r>
            <w:r w:rsidR="006243F0">
              <w:rPr>
                <w:iCs/>
                <w:sz w:val="28"/>
                <w:szCs w:val="28"/>
              </w:rPr>
              <w:t xml:space="preserve"> din bugetul de stat</w:t>
            </w:r>
            <w:r w:rsidRPr="00F463BC">
              <w:rPr>
                <w:iCs/>
                <w:sz w:val="28"/>
                <w:szCs w:val="28"/>
              </w:rPr>
              <w:t xml:space="preserve"> în parteneriat cu DETS Ciocana);</w:t>
            </w:r>
          </w:p>
          <w:p w:rsidR="006243F0" w:rsidRPr="006243F0" w:rsidRDefault="00F314D7" w:rsidP="003B74D6">
            <w:pPr>
              <w:pStyle w:val="afc"/>
              <w:numPr>
                <w:ilvl w:val="0"/>
                <w:numId w:val="1"/>
              </w:numPr>
              <w:spacing w:line="360" w:lineRule="auto"/>
              <w:ind w:left="360"/>
              <w:rPr>
                <w:iCs/>
                <w:sz w:val="28"/>
                <w:szCs w:val="28"/>
              </w:rPr>
            </w:pPr>
            <w:r w:rsidRPr="00F463BC">
              <w:rPr>
                <w:iCs/>
                <w:sz w:val="28"/>
                <w:szCs w:val="28"/>
              </w:rPr>
              <w:t>Evaluarea tematică:Pregătirea mediului educational  către anul de studii 2020-2021,  conform Reperelor metodologice</w:t>
            </w:r>
            <w:r w:rsidR="006243F0">
              <w:rPr>
                <w:iCs/>
                <w:sz w:val="28"/>
                <w:szCs w:val="28"/>
              </w:rPr>
              <w:t>-</w:t>
            </w:r>
            <w:r w:rsidRPr="00F463BC">
              <w:rPr>
                <w:iCs/>
                <w:sz w:val="28"/>
                <w:szCs w:val="28"/>
              </w:rPr>
              <w:t xml:space="preserve"> consiliul pedagogic din 03.09.2021 </w:t>
            </w:r>
          </w:p>
        </w:tc>
      </w:tr>
    </w:tbl>
    <w:p w:rsidR="009B1A76" w:rsidRDefault="009B1A76" w:rsidP="003B74D6">
      <w:pPr>
        <w:spacing w:line="360" w:lineRule="auto"/>
        <w:rPr>
          <w:b/>
          <w:color w:val="1F3864" w:themeColor="accent5" w:themeShade="80"/>
          <w:sz w:val="28"/>
          <w:szCs w:val="28"/>
        </w:rPr>
      </w:pPr>
    </w:p>
    <w:p w:rsidR="00E34E21" w:rsidRPr="00F463BC" w:rsidRDefault="00E34E21" w:rsidP="003B74D6">
      <w:pPr>
        <w:spacing w:line="360" w:lineRule="auto"/>
        <w:rPr>
          <w:b/>
          <w:color w:val="1F3864" w:themeColor="accent5" w:themeShade="80"/>
          <w:sz w:val="28"/>
          <w:szCs w:val="28"/>
        </w:rPr>
      </w:pPr>
    </w:p>
    <w:p w:rsidR="009B1A76" w:rsidRDefault="009B1A76" w:rsidP="003B74D6">
      <w:pPr>
        <w:spacing w:line="360" w:lineRule="auto"/>
        <w:rPr>
          <w:b/>
          <w:color w:val="1F3864" w:themeColor="accent5" w:themeShade="80"/>
          <w:sz w:val="28"/>
          <w:szCs w:val="28"/>
        </w:rPr>
      </w:pPr>
      <w:r w:rsidRPr="009B1A76">
        <w:rPr>
          <w:b/>
          <w:color w:val="1F3864" w:themeColor="accent5" w:themeShade="80"/>
          <w:sz w:val="28"/>
          <w:szCs w:val="28"/>
        </w:rPr>
        <w:t>Standard 4.2. Asigurarea sistemului de control intern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9"/>
        <w:gridCol w:w="1475"/>
        <w:gridCol w:w="3827"/>
        <w:gridCol w:w="2268"/>
      </w:tblGrid>
      <w:tr w:rsidR="00E34E21" w:rsidRPr="00F37BF5" w:rsidTr="009602AF">
        <w:tc>
          <w:tcPr>
            <w:tcW w:w="2069" w:type="dxa"/>
          </w:tcPr>
          <w:p w:rsidR="00E34E21" w:rsidRPr="00F37BF5" w:rsidRDefault="00E34E21" w:rsidP="003B74D6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F37BF5">
              <w:rPr>
                <w:sz w:val="28"/>
                <w:szCs w:val="28"/>
              </w:rPr>
              <w:t xml:space="preserve">Dovezi </w:t>
            </w:r>
          </w:p>
        </w:tc>
        <w:tc>
          <w:tcPr>
            <w:tcW w:w="7570" w:type="dxa"/>
            <w:gridSpan w:val="3"/>
          </w:tcPr>
          <w:p w:rsidR="00E34E21" w:rsidRDefault="00E34E21" w:rsidP="003B74D6">
            <w:pPr>
              <w:pStyle w:val="afc"/>
              <w:numPr>
                <w:ilvl w:val="0"/>
                <w:numId w:val="1"/>
              </w:numPr>
              <w:spacing w:line="360" w:lineRule="auto"/>
              <w:ind w:left="36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Activitatea comisiei de triere (ordinal directorului Instituției)</w:t>
            </w:r>
          </w:p>
          <w:p w:rsidR="00E34E21" w:rsidRDefault="00E34E21" w:rsidP="003B74D6">
            <w:pPr>
              <w:pStyle w:val="afc"/>
              <w:numPr>
                <w:ilvl w:val="0"/>
                <w:numId w:val="1"/>
              </w:numPr>
              <w:spacing w:line="360" w:lineRule="auto"/>
              <w:ind w:left="36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Activitatea comisiei de recepționare a produselor(ordinal directorului Instituției)</w:t>
            </w:r>
          </w:p>
          <w:p w:rsidR="00E34E21" w:rsidRPr="00F37BF5" w:rsidRDefault="00E34E21" w:rsidP="003B74D6">
            <w:pPr>
              <w:pStyle w:val="afc"/>
              <w:numPr>
                <w:ilvl w:val="0"/>
                <w:numId w:val="1"/>
              </w:numPr>
              <w:spacing w:line="360" w:lineRule="auto"/>
              <w:ind w:left="36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Activitatea consiliului de etică (ordinal directorului Instituției)</w:t>
            </w:r>
          </w:p>
          <w:p w:rsidR="00E34E21" w:rsidRDefault="00E34E21" w:rsidP="003B74D6">
            <w:pPr>
              <w:pStyle w:val="afc"/>
              <w:numPr>
                <w:ilvl w:val="0"/>
                <w:numId w:val="1"/>
              </w:numPr>
              <w:spacing w:line="360" w:lineRule="auto"/>
              <w:ind w:left="36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Activitatea comisiei disciplinare (ordinal directorului Instituției)</w:t>
            </w:r>
          </w:p>
          <w:p w:rsidR="00E34E21" w:rsidRDefault="00E34E21" w:rsidP="003B74D6">
            <w:pPr>
              <w:pStyle w:val="afc"/>
              <w:numPr>
                <w:ilvl w:val="0"/>
                <w:numId w:val="1"/>
              </w:numPr>
              <w:spacing w:line="360" w:lineRule="auto"/>
              <w:ind w:left="36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Activitatea comisiei ANET (ordinal directorului Instituției)</w:t>
            </w:r>
          </w:p>
          <w:p w:rsidR="00E34E21" w:rsidRDefault="00E34E21" w:rsidP="003B74D6">
            <w:pPr>
              <w:pStyle w:val="afc"/>
              <w:numPr>
                <w:ilvl w:val="0"/>
                <w:numId w:val="1"/>
              </w:numPr>
              <w:spacing w:line="360" w:lineRule="auto"/>
              <w:ind w:left="36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Activitatea șefului de gospodărie (fișa postului)</w:t>
            </w:r>
          </w:p>
          <w:p w:rsidR="00E34E21" w:rsidRDefault="00E34E21" w:rsidP="003B74D6">
            <w:pPr>
              <w:pStyle w:val="afc"/>
              <w:numPr>
                <w:ilvl w:val="0"/>
                <w:numId w:val="1"/>
              </w:numPr>
              <w:spacing w:line="360" w:lineRule="auto"/>
              <w:ind w:left="36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Activitatea metodistului Instituției (fișa postului, fișe de control)</w:t>
            </w:r>
          </w:p>
          <w:p w:rsidR="00E34E21" w:rsidRDefault="00E34E21" w:rsidP="003B74D6">
            <w:pPr>
              <w:pStyle w:val="afc"/>
              <w:numPr>
                <w:ilvl w:val="0"/>
                <w:numId w:val="1"/>
              </w:numPr>
              <w:spacing w:line="360" w:lineRule="auto"/>
              <w:ind w:left="36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Activitatea asistentului medical (fișa postului, registre)</w:t>
            </w:r>
          </w:p>
          <w:p w:rsidR="00E34E21" w:rsidRPr="00617EB1" w:rsidRDefault="00E34E21" w:rsidP="003B74D6">
            <w:pPr>
              <w:pStyle w:val="afc"/>
              <w:numPr>
                <w:ilvl w:val="0"/>
                <w:numId w:val="1"/>
              </w:numPr>
              <w:spacing w:line="360" w:lineRule="auto"/>
              <w:ind w:left="36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Activitatea directorului (registrul de control al directorului)</w:t>
            </w:r>
          </w:p>
          <w:p w:rsidR="00E34E21" w:rsidRPr="00F37BF5" w:rsidRDefault="00E34E21" w:rsidP="003B74D6">
            <w:pPr>
              <w:pStyle w:val="afc"/>
              <w:spacing w:line="360" w:lineRule="auto"/>
              <w:ind w:left="360"/>
              <w:rPr>
                <w:iCs/>
                <w:sz w:val="28"/>
                <w:szCs w:val="28"/>
              </w:rPr>
            </w:pPr>
          </w:p>
        </w:tc>
      </w:tr>
      <w:tr w:rsidR="00E34E21" w:rsidRPr="00F37BF5" w:rsidTr="009602AF">
        <w:tc>
          <w:tcPr>
            <w:tcW w:w="2069" w:type="dxa"/>
          </w:tcPr>
          <w:p w:rsidR="00E34E21" w:rsidRPr="00F37BF5" w:rsidRDefault="00E34E21" w:rsidP="003B74D6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F37BF5">
              <w:rPr>
                <w:sz w:val="28"/>
                <w:szCs w:val="28"/>
              </w:rPr>
              <w:lastRenderedPageBreak/>
              <w:t>Constatări</w:t>
            </w:r>
          </w:p>
        </w:tc>
        <w:tc>
          <w:tcPr>
            <w:tcW w:w="7570" w:type="dxa"/>
            <w:gridSpan w:val="3"/>
          </w:tcPr>
          <w:p w:rsidR="00E34E21" w:rsidRPr="00F37BF5" w:rsidRDefault="00E34E21" w:rsidP="003B74D6">
            <w:pPr>
              <w:pStyle w:val="afc"/>
              <w:numPr>
                <w:ilvl w:val="0"/>
                <w:numId w:val="1"/>
              </w:numPr>
              <w:spacing w:line="360" w:lineRule="auto"/>
              <w:ind w:left="360"/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În Instituție sunt fectuate controale planificate și inoinate de persoanele responsabile.</w:t>
            </w:r>
          </w:p>
        </w:tc>
      </w:tr>
      <w:tr w:rsidR="00E34E21" w:rsidRPr="00F37BF5" w:rsidTr="009602AF">
        <w:tc>
          <w:tcPr>
            <w:tcW w:w="2069" w:type="dxa"/>
          </w:tcPr>
          <w:p w:rsidR="00E34E21" w:rsidRPr="00F37BF5" w:rsidRDefault="00E34E21" w:rsidP="003B74D6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F37BF5">
              <w:rPr>
                <w:sz w:val="28"/>
                <w:szCs w:val="28"/>
              </w:rPr>
              <w:t xml:space="preserve">Pondere și punctaj acordat </w:t>
            </w:r>
          </w:p>
        </w:tc>
        <w:tc>
          <w:tcPr>
            <w:tcW w:w="1475" w:type="dxa"/>
          </w:tcPr>
          <w:p w:rsidR="00E34E21" w:rsidRPr="00F37BF5" w:rsidRDefault="00E34E21" w:rsidP="003B74D6">
            <w:pPr>
              <w:spacing w:line="360" w:lineRule="auto"/>
              <w:rPr>
                <w:sz w:val="28"/>
                <w:szCs w:val="28"/>
              </w:rPr>
            </w:pPr>
            <w:r w:rsidRPr="00F37BF5">
              <w:rPr>
                <w:sz w:val="28"/>
                <w:szCs w:val="28"/>
              </w:rPr>
              <w:t xml:space="preserve">Pondere: </w:t>
            </w:r>
          </w:p>
        </w:tc>
        <w:tc>
          <w:tcPr>
            <w:tcW w:w="3827" w:type="dxa"/>
          </w:tcPr>
          <w:p w:rsidR="00E34E21" w:rsidRPr="00F37BF5" w:rsidRDefault="00E34E21" w:rsidP="003B74D6">
            <w:pPr>
              <w:spacing w:line="360" w:lineRule="auto"/>
              <w:rPr>
                <w:sz w:val="28"/>
                <w:szCs w:val="28"/>
              </w:rPr>
            </w:pPr>
            <w:r w:rsidRPr="00F37BF5">
              <w:rPr>
                <w:sz w:val="28"/>
                <w:szCs w:val="28"/>
              </w:rPr>
              <w:t>Autoevaluare conform criteriilor: -</w:t>
            </w:r>
          </w:p>
        </w:tc>
        <w:tc>
          <w:tcPr>
            <w:tcW w:w="2268" w:type="dxa"/>
          </w:tcPr>
          <w:p w:rsidR="00E34E21" w:rsidRPr="00F37BF5" w:rsidRDefault="00E34E21" w:rsidP="003B74D6">
            <w:pPr>
              <w:spacing w:line="360" w:lineRule="auto"/>
              <w:rPr>
                <w:sz w:val="28"/>
                <w:szCs w:val="28"/>
              </w:rPr>
            </w:pPr>
            <w:r w:rsidRPr="00F37BF5">
              <w:rPr>
                <w:sz w:val="28"/>
                <w:szCs w:val="28"/>
              </w:rPr>
              <w:t xml:space="preserve">Punctaj acordat: - </w:t>
            </w:r>
          </w:p>
        </w:tc>
      </w:tr>
    </w:tbl>
    <w:p w:rsidR="00E34E21" w:rsidRDefault="00E34E21" w:rsidP="003B74D6">
      <w:pPr>
        <w:spacing w:line="360" w:lineRule="auto"/>
        <w:rPr>
          <w:b/>
          <w:color w:val="1F3864" w:themeColor="accent5" w:themeShade="80"/>
          <w:sz w:val="28"/>
          <w:szCs w:val="28"/>
        </w:rPr>
      </w:pPr>
    </w:p>
    <w:p w:rsidR="00F463BC" w:rsidRPr="009B1A76" w:rsidRDefault="00F463BC" w:rsidP="003B74D6">
      <w:pPr>
        <w:spacing w:line="360" w:lineRule="auto"/>
        <w:rPr>
          <w:b/>
          <w:color w:val="1F3864" w:themeColor="accent5" w:themeShade="80"/>
          <w:sz w:val="28"/>
          <w:szCs w:val="28"/>
        </w:rPr>
      </w:pPr>
    </w:p>
    <w:p w:rsidR="009B1A76" w:rsidRPr="009B1A76" w:rsidRDefault="009B1A76" w:rsidP="003B74D6">
      <w:pPr>
        <w:spacing w:line="360" w:lineRule="auto"/>
        <w:rPr>
          <w:b/>
          <w:color w:val="1F3864" w:themeColor="accent5" w:themeShade="80"/>
          <w:sz w:val="28"/>
          <w:szCs w:val="28"/>
        </w:rPr>
      </w:pPr>
    </w:p>
    <w:p w:rsidR="009B1A76" w:rsidRPr="009B1A76" w:rsidRDefault="009B1A76" w:rsidP="003B74D6">
      <w:pPr>
        <w:spacing w:line="360" w:lineRule="auto"/>
        <w:rPr>
          <w:b/>
          <w:color w:val="1F3864" w:themeColor="accent5" w:themeShade="80"/>
          <w:sz w:val="28"/>
          <w:szCs w:val="28"/>
        </w:rPr>
      </w:pPr>
      <w:r w:rsidRPr="009B1A76">
        <w:rPr>
          <w:b/>
          <w:color w:val="1F3864" w:themeColor="accent5" w:themeShade="80"/>
          <w:sz w:val="28"/>
          <w:szCs w:val="28"/>
        </w:rPr>
        <w:t>Standard 4.3. Valorificarea resurselor instituționale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9"/>
        <w:gridCol w:w="1475"/>
        <w:gridCol w:w="3827"/>
        <w:gridCol w:w="2268"/>
      </w:tblGrid>
      <w:tr w:rsidR="00F463BC" w:rsidRPr="00F463BC" w:rsidTr="00617EB1">
        <w:tc>
          <w:tcPr>
            <w:tcW w:w="2069" w:type="dxa"/>
          </w:tcPr>
          <w:p w:rsidR="00F463BC" w:rsidRPr="00F463BC" w:rsidRDefault="00F463BC" w:rsidP="003B74D6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F463BC">
              <w:rPr>
                <w:sz w:val="28"/>
                <w:szCs w:val="28"/>
              </w:rPr>
              <w:t xml:space="preserve">Dovezi </w:t>
            </w:r>
          </w:p>
        </w:tc>
        <w:tc>
          <w:tcPr>
            <w:tcW w:w="7570" w:type="dxa"/>
            <w:gridSpan w:val="3"/>
          </w:tcPr>
          <w:p w:rsidR="00F463BC" w:rsidRPr="00F463BC" w:rsidRDefault="00F463BC" w:rsidP="003B74D6">
            <w:pPr>
              <w:pStyle w:val="afc"/>
              <w:numPr>
                <w:ilvl w:val="0"/>
                <w:numId w:val="1"/>
              </w:numPr>
              <w:spacing w:line="360" w:lineRule="auto"/>
              <w:ind w:left="360"/>
              <w:rPr>
                <w:iCs/>
                <w:sz w:val="28"/>
                <w:szCs w:val="28"/>
              </w:rPr>
            </w:pPr>
            <w:r w:rsidRPr="00F463BC">
              <w:rPr>
                <w:iCs/>
                <w:sz w:val="28"/>
                <w:szCs w:val="28"/>
              </w:rPr>
              <w:t>Registrul de evidență a bunurilor materiale;</w:t>
            </w:r>
          </w:p>
          <w:p w:rsidR="00F463BC" w:rsidRPr="00F463BC" w:rsidRDefault="00F463BC" w:rsidP="003B74D6">
            <w:pPr>
              <w:pStyle w:val="afc"/>
              <w:numPr>
                <w:ilvl w:val="0"/>
                <w:numId w:val="1"/>
              </w:numPr>
              <w:spacing w:line="360" w:lineRule="auto"/>
              <w:ind w:left="360"/>
              <w:rPr>
                <w:iCs/>
                <w:sz w:val="28"/>
                <w:szCs w:val="28"/>
              </w:rPr>
            </w:pPr>
            <w:r w:rsidRPr="00F463BC">
              <w:rPr>
                <w:iCs/>
                <w:sz w:val="28"/>
                <w:szCs w:val="28"/>
              </w:rPr>
              <w:t xml:space="preserve">Bunurile materiale sunt cu certificate de </w:t>
            </w:r>
            <w:r w:rsidRPr="00F463BC">
              <w:rPr>
                <w:iCs/>
                <w:sz w:val="28"/>
                <w:szCs w:val="28"/>
                <w:lang w:val="ro-RO"/>
              </w:rPr>
              <w:t>calitate / proveniență /</w:t>
            </w:r>
            <w:r w:rsidRPr="00F463BC">
              <w:rPr>
                <w:iCs/>
                <w:sz w:val="28"/>
                <w:szCs w:val="28"/>
              </w:rPr>
              <w:t xml:space="preserve">inofensivitate, </w:t>
            </w:r>
          </w:p>
          <w:p w:rsidR="00F463BC" w:rsidRPr="00F463BC" w:rsidRDefault="00F463BC" w:rsidP="003B74D6">
            <w:pPr>
              <w:pStyle w:val="afc"/>
              <w:numPr>
                <w:ilvl w:val="0"/>
                <w:numId w:val="1"/>
              </w:numPr>
              <w:spacing w:line="360" w:lineRule="auto"/>
              <w:ind w:left="360"/>
              <w:rPr>
                <w:iCs/>
                <w:sz w:val="28"/>
                <w:szCs w:val="28"/>
              </w:rPr>
            </w:pPr>
            <w:r w:rsidRPr="00F463BC">
              <w:rPr>
                <w:iCs/>
                <w:sz w:val="28"/>
                <w:szCs w:val="28"/>
                <w:lang w:val="ro-RO"/>
              </w:rPr>
              <w:t>B</w:t>
            </w:r>
            <w:r w:rsidRPr="00F463BC">
              <w:rPr>
                <w:iCs/>
                <w:sz w:val="28"/>
                <w:szCs w:val="28"/>
              </w:rPr>
              <w:t>locurile sanitare conectate la apă caldă;</w:t>
            </w:r>
          </w:p>
          <w:p w:rsidR="00F463BC" w:rsidRPr="00F463BC" w:rsidRDefault="00F463BC" w:rsidP="003B74D6">
            <w:pPr>
              <w:pStyle w:val="afc"/>
              <w:numPr>
                <w:ilvl w:val="0"/>
                <w:numId w:val="1"/>
              </w:numPr>
              <w:spacing w:line="360" w:lineRule="auto"/>
              <w:ind w:left="360"/>
              <w:rPr>
                <w:iCs/>
                <w:sz w:val="28"/>
                <w:szCs w:val="28"/>
              </w:rPr>
            </w:pPr>
            <w:r w:rsidRPr="00F463BC">
              <w:rPr>
                <w:iCs/>
                <w:sz w:val="28"/>
                <w:szCs w:val="28"/>
              </w:rPr>
              <w:t>Blocul alimentar dotat mobilier, utilaj, echpamen necesar</w:t>
            </w:r>
            <w:r w:rsidR="006243F0">
              <w:rPr>
                <w:iCs/>
                <w:sz w:val="28"/>
                <w:szCs w:val="28"/>
              </w:rPr>
              <w:t xml:space="preserve"> conform tuturor cerințelor</w:t>
            </w:r>
            <w:r w:rsidRPr="00F463BC">
              <w:rPr>
                <w:iCs/>
                <w:sz w:val="28"/>
                <w:szCs w:val="28"/>
              </w:rPr>
              <w:t>.</w:t>
            </w:r>
          </w:p>
          <w:p w:rsidR="00F463BC" w:rsidRPr="00F463BC" w:rsidRDefault="00F463BC" w:rsidP="003B74D6">
            <w:pPr>
              <w:pStyle w:val="afc"/>
              <w:numPr>
                <w:ilvl w:val="0"/>
                <w:numId w:val="1"/>
              </w:numPr>
              <w:spacing w:line="360" w:lineRule="auto"/>
              <w:ind w:left="360"/>
              <w:rPr>
                <w:iCs/>
                <w:sz w:val="28"/>
                <w:szCs w:val="28"/>
              </w:rPr>
            </w:pPr>
            <w:r w:rsidRPr="00F463BC">
              <w:rPr>
                <w:iCs/>
                <w:sz w:val="28"/>
                <w:szCs w:val="28"/>
              </w:rPr>
              <w:t xml:space="preserve">Terenul de joacă separat pentru fiecare grupă, dotat cu atribute de joacă, inventar ce corespunde normelor IOVSC; </w:t>
            </w:r>
          </w:p>
          <w:p w:rsidR="00F463BC" w:rsidRPr="00F463BC" w:rsidRDefault="006243F0" w:rsidP="003B74D6">
            <w:pPr>
              <w:pStyle w:val="afc"/>
              <w:numPr>
                <w:ilvl w:val="0"/>
                <w:numId w:val="1"/>
              </w:numPr>
              <w:spacing w:line="360" w:lineRule="auto"/>
              <w:ind w:left="36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Asigurarea și </w:t>
            </w:r>
            <w:r w:rsidR="00F463BC" w:rsidRPr="00F463BC">
              <w:rPr>
                <w:iCs/>
                <w:sz w:val="28"/>
                <w:szCs w:val="28"/>
              </w:rPr>
              <w:t>evidență a detergenților și dezinfectanților.</w:t>
            </w:r>
          </w:p>
          <w:p w:rsidR="00F463BC" w:rsidRPr="006243F0" w:rsidRDefault="006243F0" w:rsidP="003B74D6">
            <w:pPr>
              <w:pStyle w:val="afc"/>
              <w:numPr>
                <w:ilvl w:val="0"/>
                <w:numId w:val="1"/>
              </w:numPr>
              <w:spacing w:line="360" w:lineRule="auto"/>
              <w:ind w:left="36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Asigurarea condițiilor de lucru conform cerințelor-u</w:t>
            </w:r>
            <w:r w:rsidR="00F463BC" w:rsidRPr="00F463BC">
              <w:rPr>
                <w:iCs/>
                <w:sz w:val="28"/>
                <w:szCs w:val="28"/>
              </w:rPr>
              <w:t>ngherașul personalului auxiliar pentru păstrarea detergenților și dezinfectanților;</w:t>
            </w:r>
            <w:r>
              <w:rPr>
                <w:iCs/>
                <w:sz w:val="28"/>
                <w:szCs w:val="28"/>
              </w:rPr>
              <w:t xml:space="preserve"> m</w:t>
            </w:r>
            <w:r w:rsidR="00F463BC" w:rsidRPr="006243F0">
              <w:rPr>
                <w:iCs/>
                <w:sz w:val="28"/>
                <w:szCs w:val="28"/>
                <w:lang w:val="ro-RO"/>
              </w:rPr>
              <w:t>obilier pentru păstrarea utilajului /îmbrăcămintei/încălțămintei angajaților</w:t>
            </w:r>
          </w:p>
          <w:p w:rsidR="00F463BC" w:rsidRPr="00F463BC" w:rsidRDefault="006243F0" w:rsidP="003B74D6">
            <w:pPr>
              <w:pStyle w:val="afc"/>
              <w:numPr>
                <w:ilvl w:val="0"/>
                <w:numId w:val="1"/>
              </w:numPr>
              <w:spacing w:line="360" w:lineRule="auto"/>
              <w:ind w:left="36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Asigurarea implementării cerințelor sanitare de funcționare -a</w:t>
            </w:r>
            <w:r w:rsidR="00F463BC" w:rsidRPr="00F463BC">
              <w:rPr>
                <w:iCs/>
                <w:sz w:val="28"/>
                <w:szCs w:val="28"/>
              </w:rPr>
              <w:t>utorizație sanitară de funcționare;</w:t>
            </w:r>
          </w:p>
          <w:p w:rsidR="00F463BC" w:rsidRPr="00F463BC" w:rsidRDefault="00F463BC" w:rsidP="003B74D6">
            <w:pPr>
              <w:pStyle w:val="afc"/>
              <w:spacing w:line="360" w:lineRule="auto"/>
              <w:ind w:left="360"/>
              <w:rPr>
                <w:iCs/>
                <w:sz w:val="28"/>
                <w:szCs w:val="28"/>
              </w:rPr>
            </w:pPr>
          </w:p>
        </w:tc>
      </w:tr>
      <w:tr w:rsidR="00F463BC" w:rsidRPr="00F463BC" w:rsidTr="00617EB1">
        <w:tc>
          <w:tcPr>
            <w:tcW w:w="2069" w:type="dxa"/>
          </w:tcPr>
          <w:p w:rsidR="00F463BC" w:rsidRPr="00F463BC" w:rsidRDefault="00F463BC" w:rsidP="003B74D6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F463BC">
              <w:rPr>
                <w:sz w:val="28"/>
                <w:szCs w:val="28"/>
              </w:rPr>
              <w:lastRenderedPageBreak/>
              <w:t>Constatări</w:t>
            </w:r>
          </w:p>
          <w:p w:rsidR="00F463BC" w:rsidRPr="00F463BC" w:rsidRDefault="00F463BC" w:rsidP="003B74D6">
            <w:pPr>
              <w:spacing w:line="360" w:lineRule="auto"/>
              <w:jc w:val="left"/>
              <w:rPr>
                <w:sz w:val="28"/>
                <w:szCs w:val="28"/>
              </w:rPr>
            </w:pPr>
          </w:p>
          <w:p w:rsidR="00F463BC" w:rsidRPr="00F463BC" w:rsidRDefault="00F463BC" w:rsidP="003B74D6">
            <w:pPr>
              <w:spacing w:line="360" w:lineRule="auto"/>
              <w:jc w:val="left"/>
              <w:rPr>
                <w:sz w:val="28"/>
                <w:szCs w:val="28"/>
              </w:rPr>
            </w:pPr>
          </w:p>
          <w:p w:rsidR="00F463BC" w:rsidRPr="00F463BC" w:rsidRDefault="00F463BC" w:rsidP="003B74D6">
            <w:pPr>
              <w:spacing w:line="360" w:lineRule="auto"/>
              <w:jc w:val="left"/>
              <w:rPr>
                <w:sz w:val="28"/>
                <w:szCs w:val="28"/>
              </w:rPr>
            </w:pPr>
          </w:p>
          <w:p w:rsidR="00F463BC" w:rsidRPr="00F463BC" w:rsidRDefault="00F463BC" w:rsidP="003B74D6">
            <w:pPr>
              <w:spacing w:line="3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7570" w:type="dxa"/>
            <w:gridSpan w:val="3"/>
          </w:tcPr>
          <w:p w:rsidR="00F463BC" w:rsidRPr="00F463BC" w:rsidRDefault="00F463BC" w:rsidP="003B74D6">
            <w:pPr>
              <w:pStyle w:val="afc"/>
              <w:numPr>
                <w:ilvl w:val="0"/>
                <w:numId w:val="1"/>
              </w:numPr>
              <w:spacing w:line="360" w:lineRule="auto"/>
              <w:ind w:left="360"/>
              <w:rPr>
                <w:rFonts w:eastAsia="Times New Roman"/>
                <w:iCs/>
                <w:sz w:val="28"/>
                <w:szCs w:val="28"/>
              </w:rPr>
            </w:pPr>
            <w:r w:rsidRPr="00F463BC">
              <w:rPr>
                <w:rFonts w:eastAsia="Times New Roman"/>
                <w:iCs/>
                <w:sz w:val="28"/>
                <w:szCs w:val="28"/>
              </w:rPr>
              <w:t xml:space="preserve">Instituția </w:t>
            </w:r>
            <w:proofErr w:type="gramStart"/>
            <w:r w:rsidRPr="00F463BC">
              <w:rPr>
                <w:rFonts w:eastAsia="Times New Roman"/>
                <w:iCs/>
                <w:sz w:val="28"/>
                <w:szCs w:val="28"/>
              </w:rPr>
              <w:t>este</w:t>
            </w:r>
            <w:proofErr w:type="gramEnd"/>
            <w:r w:rsidRPr="00F463BC">
              <w:rPr>
                <w:rFonts w:eastAsia="Times New Roman"/>
                <w:iCs/>
                <w:sz w:val="28"/>
                <w:szCs w:val="28"/>
              </w:rPr>
              <w:t xml:space="preserve"> dotată cu materiale de sprijin necesare funcționării în corespundere cu parametrii sanitaro-igienici și cu cerințele de securitate a materialelor de sprijin</w:t>
            </w:r>
            <w:r w:rsidR="006243F0">
              <w:rPr>
                <w:rFonts w:eastAsia="Times New Roman"/>
                <w:iCs/>
                <w:sz w:val="28"/>
                <w:szCs w:val="28"/>
              </w:rPr>
              <w:t xml:space="preserve">, conform cerințelor curriculare și a altor acte </w:t>
            </w:r>
            <w:r w:rsidR="00E34E21">
              <w:rPr>
                <w:rFonts w:eastAsia="Times New Roman"/>
                <w:iCs/>
                <w:sz w:val="28"/>
                <w:szCs w:val="28"/>
              </w:rPr>
              <w:t>normative din domeniul respectiv</w:t>
            </w:r>
            <w:r w:rsidRPr="00F463BC">
              <w:rPr>
                <w:rFonts w:eastAsia="Times New Roman"/>
                <w:iCs/>
                <w:sz w:val="28"/>
                <w:szCs w:val="28"/>
              </w:rPr>
              <w:t>.</w:t>
            </w:r>
          </w:p>
        </w:tc>
      </w:tr>
      <w:tr w:rsidR="00F463BC" w:rsidRPr="00F463BC" w:rsidTr="00617EB1">
        <w:tc>
          <w:tcPr>
            <w:tcW w:w="2069" w:type="dxa"/>
          </w:tcPr>
          <w:p w:rsidR="00F463BC" w:rsidRPr="00F463BC" w:rsidRDefault="00F463BC" w:rsidP="003B74D6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F463BC">
              <w:rPr>
                <w:sz w:val="28"/>
                <w:szCs w:val="28"/>
              </w:rPr>
              <w:t xml:space="preserve">Pondere și punctaj acordat </w:t>
            </w:r>
          </w:p>
        </w:tc>
        <w:tc>
          <w:tcPr>
            <w:tcW w:w="1475" w:type="dxa"/>
          </w:tcPr>
          <w:p w:rsidR="00F463BC" w:rsidRPr="00F463BC" w:rsidRDefault="00F463BC" w:rsidP="003B74D6">
            <w:pPr>
              <w:spacing w:line="360" w:lineRule="auto"/>
              <w:rPr>
                <w:sz w:val="28"/>
                <w:szCs w:val="28"/>
              </w:rPr>
            </w:pPr>
            <w:r w:rsidRPr="00F463BC">
              <w:rPr>
                <w:sz w:val="28"/>
                <w:szCs w:val="28"/>
              </w:rPr>
              <w:t xml:space="preserve">Pondere: </w:t>
            </w:r>
          </w:p>
        </w:tc>
        <w:tc>
          <w:tcPr>
            <w:tcW w:w="3827" w:type="dxa"/>
          </w:tcPr>
          <w:p w:rsidR="00F463BC" w:rsidRPr="00F463BC" w:rsidRDefault="00F463BC" w:rsidP="003B74D6">
            <w:pPr>
              <w:spacing w:line="360" w:lineRule="auto"/>
              <w:rPr>
                <w:sz w:val="28"/>
                <w:szCs w:val="28"/>
              </w:rPr>
            </w:pPr>
            <w:r w:rsidRPr="00F463BC">
              <w:rPr>
                <w:sz w:val="28"/>
                <w:szCs w:val="28"/>
              </w:rPr>
              <w:t>Autoevaluare conform criteriilor: -</w:t>
            </w:r>
          </w:p>
        </w:tc>
        <w:tc>
          <w:tcPr>
            <w:tcW w:w="2268" w:type="dxa"/>
          </w:tcPr>
          <w:p w:rsidR="00F463BC" w:rsidRPr="00F463BC" w:rsidRDefault="00F463BC" w:rsidP="003B74D6">
            <w:pPr>
              <w:spacing w:line="360" w:lineRule="auto"/>
              <w:rPr>
                <w:sz w:val="28"/>
                <w:szCs w:val="28"/>
              </w:rPr>
            </w:pPr>
            <w:r w:rsidRPr="00F463BC">
              <w:rPr>
                <w:sz w:val="28"/>
                <w:szCs w:val="28"/>
              </w:rPr>
              <w:t xml:space="preserve">Punctaj acordat: - </w:t>
            </w:r>
          </w:p>
        </w:tc>
      </w:tr>
    </w:tbl>
    <w:p w:rsidR="009B1A76" w:rsidRPr="00F463BC" w:rsidRDefault="009B1A76" w:rsidP="003B74D6">
      <w:pPr>
        <w:spacing w:line="360" w:lineRule="auto"/>
        <w:rPr>
          <w:b/>
          <w:color w:val="1F3864" w:themeColor="accent5" w:themeShade="80"/>
          <w:sz w:val="28"/>
          <w:szCs w:val="28"/>
        </w:rPr>
      </w:pPr>
    </w:p>
    <w:p w:rsidR="009B1A76" w:rsidRPr="009B1A76" w:rsidRDefault="009B1A76" w:rsidP="003B74D6">
      <w:pPr>
        <w:spacing w:line="360" w:lineRule="auto"/>
        <w:rPr>
          <w:b/>
          <w:color w:val="1F3864" w:themeColor="accent5" w:themeShade="80"/>
          <w:sz w:val="28"/>
          <w:szCs w:val="28"/>
          <w:u w:val="single"/>
        </w:rPr>
      </w:pPr>
      <w:r w:rsidRPr="009B1A76">
        <w:rPr>
          <w:b/>
          <w:color w:val="1F3864" w:themeColor="accent5" w:themeShade="80"/>
          <w:sz w:val="28"/>
          <w:szCs w:val="28"/>
          <w:u w:val="single"/>
        </w:rPr>
        <w:t>DOMENIU V. STRUCTURI ȘI PROCEDURI</w:t>
      </w:r>
    </w:p>
    <w:p w:rsidR="009B1A76" w:rsidRPr="009B1A76" w:rsidRDefault="009B1A76" w:rsidP="003B74D6">
      <w:pPr>
        <w:spacing w:line="360" w:lineRule="auto"/>
        <w:rPr>
          <w:b/>
          <w:color w:val="1F3864" w:themeColor="accent5" w:themeShade="80"/>
          <w:sz w:val="28"/>
          <w:szCs w:val="28"/>
        </w:rPr>
      </w:pPr>
    </w:p>
    <w:p w:rsidR="009B1A76" w:rsidRPr="009B1A76" w:rsidRDefault="009B1A76" w:rsidP="003B74D6">
      <w:pPr>
        <w:spacing w:line="360" w:lineRule="auto"/>
        <w:rPr>
          <w:b/>
          <w:color w:val="1F3864" w:themeColor="accent5" w:themeShade="80"/>
          <w:sz w:val="28"/>
          <w:szCs w:val="28"/>
        </w:rPr>
      </w:pPr>
    </w:p>
    <w:p w:rsidR="009B1A76" w:rsidRPr="009B1A76" w:rsidRDefault="009B1A76" w:rsidP="003B74D6">
      <w:pPr>
        <w:spacing w:line="360" w:lineRule="auto"/>
        <w:rPr>
          <w:b/>
          <w:color w:val="1F3864" w:themeColor="accent5" w:themeShade="80"/>
          <w:sz w:val="28"/>
          <w:szCs w:val="28"/>
        </w:rPr>
      </w:pPr>
      <w:r w:rsidRPr="009B1A76">
        <w:rPr>
          <w:b/>
          <w:color w:val="1F3864" w:themeColor="accent5" w:themeShade="80"/>
          <w:sz w:val="28"/>
          <w:szCs w:val="28"/>
        </w:rPr>
        <w:t>Standard 5.1. Asigurarea funcționalității managementului strategic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9"/>
        <w:gridCol w:w="1475"/>
        <w:gridCol w:w="3827"/>
        <w:gridCol w:w="2439"/>
      </w:tblGrid>
      <w:tr w:rsidR="00F463BC" w:rsidRPr="00F463BC" w:rsidTr="00617EB1">
        <w:tc>
          <w:tcPr>
            <w:tcW w:w="2069" w:type="dxa"/>
          </w:tcPr>
          <w:p w:rsidR="00F463BC" w:rsidRPr="00F463BC" w:rsidRDefault="00F463BC" w:rsidP="003B74D6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F463BC">
              <w:rPr>
                <w:sz w:val="28"/>
                <w:szCs w:val="28"/>
              </w:rPr>
              <w:t xml:space="preserve">Dovezi </w:t>
            </w:r>
          </w:p>
        </w:tc>
        <w:tc>
          <w:tcPr>
            <w:tcW w:w="7741" w:type="dxa"/>
            <w:gridSpan w:val="3"/>
          </w:tcPr>
          <w:p w:rsidR="00F463BC" w:rsidRPr="00F463BC" w:rsidRDefault="00F463BC" w:rsidP="003B74D6">
            <w:pPr>
              <w:pStyle w:val="afc"/>
              <w:numPr>
                <w:ilvl w:val="0"/>
                <w:numId w:val="1"/>
              </w:numPr>
              <w:spacing w:line="360" w:lineRule="auto"/>
              <w:ind w:left="360"/>
              <w:rPr>
                <w:iCs/>
                <w:sz w:val="28"/>
                <w:szCs w:val="28"/>
              </w:rPr>
            </w:pPr>
            <w:r w:rsidRPr="00F463BC">
              <w:rPr>
                <w:iCs/>
                <w:sz w:val="28"/>
                <w:szCs w:val="28"/>
              </w:rPr>
              <w:t xml:space="preserve">Instituția deține orarul activităților educaționale, plimbărilor, activităților de muzică și educație fizică, </w:t>
            </w:r>
          </w:p>
          <w:p w:rsidR="00F463BC" w:rsidRPr="00F463BC" w:rsidRDefault="00F463BC" w:rsidP="003B74D6">
            <w:pPr>
              <w:pStyle w:val="afc"/>
              <w:numPr>
                <w:ilvl w:val="0"/>
                <w:numId w:val="1"/>
              </w:numPr>
              <w:spacing w:line="360" w:lineRule="auto"/>
              <w:ind w:left="360"/>
              <w:rPr>
                <w:iCs/>
                <w:sz w:val="28"/>
                <w:szCs w:val="28"/>
              </w:rPr>
            </w:pPr>
            <w:r w:rsidRPr="00F463BC">
              <w:rPr>
                <w:iCs/>
                <w:sz w:val="28"/>
                <w:szCs w:val="28"/>
              </w:rPr>
              <w:t>Graficul de livrare a bucatelor finite de la blocul alimentar, aprobat de către directorul instituției</w:t>
            </w:r>
          </w:p>
          <w:p w:rsidR="00F463BC" w:rsidRPr="00F463BC" w:rsidRDefault="00F463BC" w:rsidP="003B74D6">
            <w:pPr>
              <w:pStyle w:val="afc"/>
              <w:numPr>
                <w:ilvl w:val="0"/>
                <w:numId w:val="1"/>
              </w:numPr>
              <w:spacing w:line="360" w:lineRule="auto"/>
              <w:ind w:left="360"/>
              <w:rPr>
                <w:iCs/>
                <w:sz w:val="28"/>
                <w:szCs w:val="28"/>
              </w:rPr>
            </w:pPr>
            <w:r w:rsidRPr="00F463BC">
              <w:rPr>
                <w:iCs/>
                <w:sz w:val="28"/>
                <w:szCs w:val="28"/>
              </w:rPr>
              <w:t>Graficul schimbării lengeriei, aprobat de către directorul instituției;</w:t>
            </w:r>
          </w:p>
          <w:p w:rsidR="00F463BC" w:rsidRPr="00F463BC" w:rsidRDefault="00F463BC" w:rsidP="003B74D6">
            <w:pPr>
              <w:pStyle w:val="afc"/>
              <w:numPr>
                <w:ilvl w:val="0"/>
                <w:numId w:val="1"/>
              </w:numPr>
              <w:spacing w:line="360" w:lineRule="auto"/>
              <w:ind w:left="360"/>
              <w:rPr>
                <w:iCs/>
                <w:sz w:val="28"/>
                <w:szCs w:val="28"/>
              </w:rPr>
            </w:pPr>
            <w:r w:rsidRPr="00F463BC">
              <w:rPr>
                <w:iCs/>
                <w:sz w:val="28"/>
                <w:szCs w:val="28"/>
              </w:rPr>
              <w:t xml:space="preserve">Programul de lucru al angajaților instituției, aprobat </w:t>
            </w:r>
            <w:r w:rsidR="00E34E21">
              <w:rPr>
                <w:iCs/>
                <w:sz w:val="28"/>
                <w:szCs w:val="28"/>
              </w:rPr>
              <w:t>de către directorul instituției, și a.</w:t>
            </w:r>
          </w:p>
        </w:tc>
      </w:tr>
      <w:tr w:rsidR="00F463BC" w:rsidRPr="00F463BC" w:rsidTr="00617EB1">
        <w:tc>
          <w:tcPr>
            <w:tcW w:w="2069" w:type="dxa"/>
          </w:tcPr>
          <w:p w:rsidR="00F463BC" w:rsidRPr="00F463BC" w:rsidRDefault="00F463BC" w:rsidP="003B74D6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F463BC">
              <w:rPr>
                <w:sz w:val="28"/>
                <w:szCs w:val="28"/>
              </w:rPr>
              <w:t>Constatări</w:t>
            </w:r>
          </w:p>
        </w:tc>
        <w:tc>
          <w:tcPr>
            <w:tcW w:w="7741" w:type="dxa"/>
            <w:gridSpan w:val="3"/>
          </w:tcPr>
          <w:p w:rsidR="00F463BC" w:rsidRPr="00F463BC" w:rsidRDefault="00F463BC" w:rsidP="003B74D6">
            <w:pPr>
              <w:pStyle w:val="afc"/>
              <w:numPr>
                <w:ilvl w:val="0"/>
                <w:numId w:val="1"/>
              </w:numPr>
              <w:spacing w:line="360" w:lineRule="auto"/>
              <w:ind w:left="360"/>
              <w:rPr>
                <w:rFonts w:eastAsia="Times New Roman"/>
                <w:iCs/>
                <w:sz w:val="28"/>
                <w:szCs w:val="28"/>
              </w:rPr>
            </w:pPr>
            <w:r w:rsidRPr="00F463BC">
              <w:rPr>
                <w:rFonts w:eastAsia="Times New Roman"/>
                <w:iCs/>
                <w:sz w:val="28"/>
                <w:szCs w:val="28"/>
              </w:rPr>
              <w:t xml:space="preserve">Administrația instituției elaborează graficele ținînd cont </w:t>
            </w:r>
            <w:r w:rsidR="00E34E21">
              <w:rPr>
                <w:rFonts w:eastAsia="Times New Roman"/>
                <w:iCs/>
                <w:sz w:val="28"/>
                <w:szCs w:val="28"/>
              </w:rPr>
              <w:t xml:space="preserve">de </w:t>
            </w:r>
            <w:r w:rsidRPr="00F463BC">
              <w:rPr>
                <w:rFonts w:eastAsia="Times New Roman"/>
                <w:iCs/>
                <w:sz w:val="28"/>
                <w:szCs w:val="28"/>
              </w:rPr>
              <w:t xml:space="preserve">vârsta copiilor, de respectarea cerințelor sanitaro-igienice pe </w:t>
            </w:r>
            <w:r w:rsidRPr="00F463BC">
              <w:rPr>
                <w:rFonts w:eastAsia="Times New Roman"/>
                <w:iCs/>
                <w:sz w:val="28"/>
                <w:szCs w:val="28"/>
              </w:rPr>
              <w:lastRenderedPageBreak/>
              <w:t>perioada de pandemie. Asigură specificul echilibrat și flexibil al programului.</w:t>
            </w:r>
          </w:p>
        </w:tc>
      </w:tr>
      <w:tr w:rsidR="00F463BC" w:rsidRPr="00F463BC" w:rsidTr="00617EB1">
        <w:tc>
          <w:tcPr>
            <w:tcW w:w="2069" w:type="dxa"/>
          </w:tcPr>
          <w:p w:rsidR="00F463BC" w:rsidRPr="00F463BC" w:rsidRDefault="00F463BC" w:rsidP="003B74D6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F463BC">
              <w:rPr>
                <w:sz w:val="28"/>
                <w:szCs w:val="28"/>
              </w:rPr>
              <w:lastRenderedPageBreak/>
              <w:t xml:space="preserve">Pondere și punctaj acordat </w:t>
            </w:r>
          </w:p>
        </w:tc>
        <w:tc>
          <w:tcPr>
            <w:tcW w:w="1475" w:type="dxa"/>
          </w:tcPr>
          <w:p w:rsidR="00F463BC" w:rsidRPr="00F463BC" w:rsidRDefault="00F463BC" w:rsidP="003B74D6">
            <w:pPr>
              <w:spacing w:line="360" w:lineRule="auto"/>
              <w:rPr>
                <w:sz w:val="28"/>
                <w:szCs w:val="28"/>
              </w:rPr>
            </w:pPr>
            <w:r w:rsidRPr="00F463BC">
              <w:rPr>
                <w:sz w:val="28"/>
                <w:szCs w:val="28"/>
              </w:rPr>
              <w:t xml:space="preserve">Pondere: </w:t>
            </w:r>
          </w:p>
        </w:tc>
        <w:tc>
          <w:tcPr>
            <w:tcW w:w="3827" w:type="dxa"/>
          </w:tcPr>
          <w:p w:rsidR="00F463BC" w:rsidRPr="00F463BC" w:rsidRDefault="00F463BC" w:rsidP="003B74D6">
            <w:pPr>
              <w:spacing w:line="360" w:lineRule="auto"/>
              <w:rPr>
                <w:sz w:val="28"/>
                <w:szCs w:val="28"/>
              </w:rPr>
            </w:pPr>
            <w:r w:rsidRPr="00F463BC">
              <w:rPr>
                <w:sz w:val="28"/>
                <w:szCs w:val="28"/>
              </w:rPr>
              <w:t>Autoevaluare conform criteriilor: -</w:t>
            </w:r>
          </w:p>
        </w:tc>
        <w:tc>
          <w:tcPr>
            <w:tcW w:w="2439" w:type="dxa"/>
          </w:tcPr>
          <w:p w:rsidR="00F463BC" w:rsidRPr="00F463BC" w:rsidRDefault="00F463BC" w:rsidP="003B74D6">
            <w:pPr>
              <w:spacing w:line="360" w:lineRule="auto"/>
              <w:rPr>
                <w:sz w:val="28"/>
                <w:szCs w:val="28"/>
              </w:rPr>
            </w:pPr>
            <w:r w:rsidRPr="00F463BC">
              <w:rPr>
                <w:sz w:val="28"/>
                <w:szCs w:val="28"/>
              </w:rPr>
              <w:t xml:space="preserve">Punctaj acordat: - </w:t>
            </w:r>
          </w:p>
        </w:tc>
      </w:tr>
    </w:tbl>
    <w:p w:rsidR="009B1A76" w:rsidRPr="00F463BC" w:rsidRDefault="009B1A76" w:rsidP="003B74D6">
      <w:pPr>
        <w:spacing w:line="360" w:lineRule="auto"/>
        <w:rPr>
          <w:b/>
          <w:color w:val="1F3864" w:themeColor="accent5" w:themeShade="80"/>
          <w:sz w:val="28"/>
          <w:szCs w:val="28"/>
        </w:rPr>
      </w:pPr>
    </w:p>
    <w:p w:rsidR="009B1A76" w:rsidRPr="009B1A76" w:rsidRDefault="009B1A76" w:rsidP="003B74D6">
      <w:pPr>
        <w:spacing w:line="360" w:lineRule="auto"/>
        <w:rPr>
          <w:b/>
          <w:color w:val="1F3864" w:themeColor="accent5" w:themeShade="80"/>
          <w:sz w:val="28"/>
          <w:szCs w:val="28"/>
          <w:lang w:val="en-US"/>
        </w:rPr>
      </w:pPr>
      <w:r w:rsidRPr="009B1A76">
        <w:rPr>
          <w:b/>
          <w:color w:val="1F3864" w:themeColor="accent5" w:themeShade="80"/>
          <w:sz w:val="28"/>
          <w:szCs w:val="28"/>
          <w:lang w:val="en-US"/>
        </w:rPr>
        <w:t>Standard 5.2 Asigurarea calității</w:t>
      </w:r>
    </w:p>
    <w:p w:rsidR="009B1A76" w:rsidRPr="009B1A76" w:rsidRDefault="009B1A76" w:rsidP="003B74D6">
      <w:pPr>
        <w:spacing w:line="360" w:lineRule="auto"/>
        <w:rPr>
          <w:b/>
          <w:color w:val="1F3864" w:themeColor="accent5" w:themeShade="80"/>
          <w:sz w:val="28"/>
          <w:szCs w:val="28"/>
          <w:lang w:val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9"/>
        <w:gridCol w:w="1475"/>
        <w:gridCol w:w="3827"/>
        <w:gridCol w:w="2268"/>
      </w:tblGrid>
      <w:tr w:rsidR="00F463BC" w:rsidRPr="009501D0" w:rsidTr="00617EB1">
        <w:tc>
          <w:tcPr>
            <w:tcW w:w="2069" w:type="dxa"/>
          </w:tcPr>
          <w:p w:rsidR="00F463BC" w:rsidRPr="009501D0" w:rsidRDefault="00F463BC" w:rsidP="003B74D6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9501D0">
              <w:rPr>
                <w:sz w:val="28"/>
                <w:szCs w:val="28"/>
              </w:rPr>
              <w:t xml:space="preserve">Dovezi </w:t>
            </w:r>
          </w:p>
        </w:tc>
        <w:tc>
          <w:tcPr>
            <w:tcW w:w="7570" w:type="dxa"/>
            <w:gridSpan w:val="3"/>
          </w:tcPr>
          <w:p w:rsidR="00F463BC" w:rsidRPr="009501D0" w:rsidRDefault="00F463BC" w:rsidP="003B74D6">
            <w:pPr>
              <w:spacing w:line="360" w:lineRule="auto"/>
              <w:jc w:val="left"/>
              <w:rPr>
                <w:iCs/>
                <w:sz w:val="28"/>
                <w:szCs w:val="28"/>
              </w:rPr>
            </w:pPr>
          </w:p>
          <w:p w:rsidR="00F463BC" w:rsidRPr="009501D0" w:rsidRDefault="009501D0" w:rsidP="003B74D6">
            <w:pPr>
              <w:pStyle w:val="afc"/>
              <w:numPr>
                <w:ilvl w:val="0"/>
                <w:numId w:val="1"/>
              </w:numPr>
              <w:spacing w:line="360" w:lineRule="auto"/>
              <w:ind w:left="360"/>
              <w:jc w:val="left"/>
              <w:rPr>
                <w:iCs/>
                <w:sz w:val="28"/>
                <w:szCs w:val="28"/>
              </w:rPr>
            </w:pPr>
            <w:r w:rsidRPr="009501D0">
              <w:rPr>
                <w:iCs/>
                <w:sz w:val="28"/>
                <w:szCs w:val="28"/>
                <w:lang w:val="ro-RO"/>
              </w:rPr>
              <w:t xml:space="preserve">Efectuarea strictă a </w:t>
            </w:r>
            <w:r w:rsidR="00F463BC" w:rsidRPr="009501D0">
              <w:rPr>
                <w:iCs/>
                <w:sz w:val="28"/>
                <w:szCs w:val="28"/>
              </w:rPr>
              <w:t xml:space="preserve">controlului medical al angajaților de 2 ori în an, </w:t>
            </w:r>
            <w:r w:rsidRPr="009501D0">
              <w:rPr>
                <w:iCs/>
                <w:sz w:val="28"/>
                <w:szCs w:val="28"/>
              </w:rPr>
              <w:t>proces monitorizat</w:t>
            </w:r>
            <w:r w:rsidR="00F463BC" w:rsidRPr="009501D0">
              <w:rPr>
                <w:iCs/>
                <w:sz w:val="28"/>
                <w:szCs w:val="28"/>
                <w:lang w:val="ro-RO"/>
              </w:rPr>
              <w:t xml:space="preserve"> de către asistentul medical</w:t>
            </w:r>
            <w:r w:rsidR="00F463BC" w:rsidRPr="009501D0">
              <w:rPr>
                <w:iCs/>
                <w:sz w:val="28"/>
                <w:szCs w:val="28"/>
              </w:rPr>
              <w:t>;</w:t>
            </w:r>
          </w:p>
          <w:p w:rsidR="00F463BC" w:rsidRPr="009501D0" w:rsidRDefault="00F463BC" w:rsidP="003B74D6">
            <w:pPr>
              <w:pStyle w:val="afc"/>
              <w:numPr>
                <w:ilvl w:val="0"/>
                <w:numId w:val="1"/>
              </w:numPr>
              <w:spacing w:line="360" w:lineRule="auto"/>
              <w:ind w:left="360"/>
              <w:jc w:val="left"/>
              <w:rPr>
                <w:iCs/>
                <w:sz w:val="28"/>
                <w:szCs w:val="28"/>
              </w:rPr>
            </w:pPr>
            <w:r w:rsidRPr="009501D0">
              <w:rPr>
                <w:iCs/>
                <w:sz w:val="28"/>
                <w:szCs w:val="28"/>
              </w:rPr>
              <w:t xml:space="preserve">Examinarera generală a copiilor de către a/m din institiție: – </w:t>
            </w:r>
            <w:proofErr w:type="gramStart"/>
            <w:r w:rsidRPr="009501D0">
              <w:rPr>
                <w:iCs/>
                <w:sz w:val="28"/>
                <w:szCs w:val="28"/>
              </w:rPr>
              <w:t>2</w:t>
            </w:r>
            <w:proofErr w:type="gramEnd"/>
            <w:r w:rsidRPr="009501D0">
              <w:rPr>
                <w:iCs/>
                <w:sz w:val="28"/>
                <w:szCs w:val="28"/>
              </w:rPr>
              <w:t xml:space="preserve"> ori în an; Efectuarea filtrului </w:t>
            </w:r>
            <w:r w:rsidRPr="009501D0">
              <w:rPr>
                <w:iCs/>
                <w:sz w:val="28"/>
                <w:szCs w:val="28"/>
                <w:lang w:val="ro-RO"/>
              </w:rPr>
              <w:t xml:space="preserve">/triajului </w:t>
            </w:r>
            <w:r w:rsidRPr="009501D0">
              <w:rPr>
                <w:iCs/>
                <w:sz w:val="28"/>
                <w:szCs w:val="28"/>
              </w:rPr>
              <w:t>matinal zilnic.</w:t>
            </w:r>
          </w:p>
          <w:p w:rsidR="00F463BC" w:rsidRPr="009501D0" w:rsidRDefault="00F463BC" w:rsidP="003B74D6">
            <w:pPr>
              <w:pStyle w:val="afc"/>
              <w:numPr>
                <w:ilvl w:val="0"/>
                <w:numId w:val="1"/>
              </w:numPr>
              <w:spacing w:line="360" w:lineRule="auto"/>
              <w:ind w:left="360"/>
              <w:jc w:val="left"/>
              <w:rPr>
                <w:iCs/>
                <w:sz w:val="28"/>
                <w:szCs w:val="28"/>
              </w:rPr>
            </w:pPr>
            <w:r w:rsidRPr="009501D0">
              <w:rPr>
                <w:iCs/>
                <w:sz w:val="28"/>
                <w:szCs w:val="28"/>
              </w:rPr>
              <w:t>Ordinul nr.72ab din 03.09.2021, privind numirea  persoanei responsabile de Securitate și sănătate în muncă;</w:t>
            </w:r>
          </w:p>
          <w:p w:rsidR="00F463BC" w:rsidRPr="009501D0" w:rsidRDefault="00F463BC" w:rsidP="003B74D6">
            <w:pPr>
              <w:pStyle w:val="afc"/>
              <w:numPr>
                <w:ilvl w:val="0"/>
                <w:numId w:val="1"/>
              </w:numPr>
              <w:spacing w:line="360" w:lineRule="auto"/>
              <w:ind w:left="360"/>
              <w:jc w:val="left"/>
              <w:rPr>
                <w:iCs/>
                <w:sz w:val="28"/>
                <w:szCs w:val="28"/>
              </w:rPr>
            </w:pPr>
            <w:r w:rsidRPr="009501D0">
              <w:rPr>
                <w:iCs/>
                <w:sz w:val="28"/>
                <w:szCs w:val="28"/>
              </w:rPr>
              <w:t>Ordinul nr.</w:t>
            </w:r>
            <w:r w:rsidRPr="009501D0">
              <w:rPr>
                <w:iCs/>
                <w:sz w:val="28"/>
                <w:szCs w:val="28"/>
                <w:lang w:val="ro-RO"/>
              </w:rPr>
              <w:t>73</w:t>
            </w:r>
            <w:r w:rsidRPr="009501D0">
              <w:rPr>
                <w:iCs/>
                <w:sz w:val="28"/>
                <w:szCs w:val="28"/>
              </w:rPr>
              <w:t xml:space="preserve"> din 03.09.2021, privind numirea  persoanei responsabile de securitatea antiincendiară;</w:t>
            </w:r>
          </w:p>
          <w:p w:rsidR="00F463BC" w:rsidRPr="009501D0" w:rsidRDefault="00F463BC" w:rsidP="003B74D6">
            <w:pPr>
              <w:pStyle w:val="afc"/>
              <w:numPr>
                <w:ilvl w:val="0"/>
                <w:numId w:val="1"/>
              </w:numPr>
              <w:spacing w:line="360" w:lineRule="auto"/>
              <w:ind w:left="360"/>
              <w:jc w:val="left"/>
              <w:rPr>
                <w:iCs/>
                <w:sz w:val="28"/>
                <w:szCs w:val="28"/>
              </w:rPr>
            </w:pPr>
            <w:r w:rsidRPr="009501D0">
              <w:rPr>
                <w:iCs/>
                <w:sz w:val="28"/>
                <w:szCs w:val="28"/>
              </w:rPr>
              <w:t xml:space="preserve">Scheme de evacuare în caz de incendiu  </w:t>
            </w:r>
            <w:r w:rsidRPr="009501D0">
              <w:rPr>
                <w:iCs/>
                <w:sz w:val="28"/>
                <w:szCs w:val="28"/>
                <w:lang w:val="ro-RO"/>
              </w:rPr>
              <w:t>în</w:t>
            </w:r>
            <w:r w:rsidRPr="009501D0">
              <w:rPr>
                <w:iCs/>
                <w:sz w:val="28"/>
                <w:szCs w:val="28"/>
              </w:rPr>
              <w:t xml:space="preserve"> instituție;</w:t>
            </w:r>
          </w:p>
          <w:p w:rsidR="00F463BC" w:rsidRPr="009501D0" w:rsidRDefault="00F463BC" w:rsidP="003B74D6">
            <w:pPr>
              <w:pStyle w:val="afc"/>
              <w:spacing w:line="360" w:lineRule="auto"/>
              <w:ind w:left="360"/>
              <w:jc w:val="left"/>
              <w:rPr>
                <w:iCs/>
                <w:sz w:val="28"/>
                <w:szCs w:val="28"/>
              </w:rPr>
            </w:pPr>
            <w:r w:rsidRPr="009501D0">
              <w:rPr>
                <w:iCs/>
                <w:sz w:val="28"/>
                <w:szCs w:val="28"/>
              </w:rPr>
              <w:t xml:space="preserve">O persoană formată </w:t>
            </w:r>
            <w:r w:rsidRPr="009501D0">
              <w:rPr>
                <w:iCs/>
                <w:sz w:val="28"/>
                <w:szCs w:val="28"/>
                <w:lang w:val="ro-RO"/>
              </w:rPr>
              <w:t>î</w:t>
            </w:r>
            <w:r w:rsidRPr="009501D0">
              <w:rPr>
                <w:iCs/>
                <w:sz w:val="28"/>
                <w:szCs w:val="28"/>
              </w:rPr>
              <w:t xml:space="preserve">n domeniul SSM </w:t>
            </w:r>
            <w:r w:rsidRPr="009501D0">
              <w:rPr>
                <w:iCs/>
                <w:sz w:val="28"/>
                <w:szCs w:val="28"/>
                <w:lang w:val="ro-RO"/>
              </w:rPr>
              <w:t>, deținătoare de certificat; (director)</w:t>
            </w:r>
          </w:p>
          <w:p w:rsidR="00F463BC" w:rsidRPr="009501D0" w:rsidRDefault="00F463BC" w:rsidP="003B74D6">
            <w:pPr>
              <w:pStyle w:val="afc"/>
              <w:numPr>
                <w:ilvl w:val="0"/>
                <w:numId w:val="1"/>
              </w:numPr>
              <w:spacing w:line="360" w:lineRule="auto"/>
              <w:ind w:left="360"/>
              <w:jc w:val="left"/>
              <w:rPr>
                <w:iCs/>
                <w:sz w:val="28"/>
                <w:szCs w:val="28"/>
              </w:rPr>
            </w:pPr>
            <w:r w:rsidRPr="009501D0">
              <w:rPr>
                <w:iCs/>
                <w:sz w:val="28"/>
                <w:szCs w:val="28"/>
              </w:rPr>
              <w:t>Ordinul nr.52ab din 06.01.2021  cu privire la</w:t>
            </w:r>
            <w:r w:rsidRPr="009501D0">
              <w:rPr>
                <w:iCs/>
                <w:sz w:val="28"/>
                <w:szCs w:val="28"/>
                <w:lang w:val="ro-RO"/>
              </w:rPr>
              <w:t xml:space="preserve"> respectarea Instrucțiunii </w:t>
            </w:r>
            <w:r w:rsidRPr="009501D0">
              <w:rPr>
                <w:iCs/>
                <w:sz w:val="28"/>
                <w:szCs w:val="28"/>
              </w:rPr>
              <w:t>OVSC</w:t>
            </w:r>
          </w:p>
          <w:p w:rsidR="00F463BC" w:rsidRPr="009501D0" w:rsidRDefault="00F463BC" w:rsidP="003B74D6">
            <w:pPr>
              <w:pStyle w:val="afc"/>
              <w:numPr>
                <w:ilvl w:val="0"/>
                <w:numId w:val="1"/>
              </w:numPr>
              <w:spacing w:line="360" w:lineRule="auto"/>
              <w:ind w:left="360"/>
              <w:jc w:val="left"/>
              <w:rPr>
                <w:iCs/>
                <w:sz w:val="28"/>
                <w:szCs w:val="28"/>
              </w:rPr>
            </w:pPr>
            <w:r w:rsidRPr="009501D0">
              <w:rPr>
                <w:iCs/>
                <w:sz w:val="28"/>
                <w:szCs w:val="28"/>
              </w:rPr>
              <w:t xml:space="preserve">Elaborarea meniului zilnic în baza meniului model sezonier municipal ,  aprobat de CSP </w:t>
            </w:r>
            <w:r w:rsidRPr="009501D0">
              <w:rPr>
                <w:iCs/>
                <w:sz w:val="28"/>
                <w:szCs w:val="28"/>
                <w:lang w:val="ro-RO"/>
              </w:rPr>
              <w:t>Ungheni</w:t>
            </w:r>
          </w:p>
          <w:p w:rsidR="00F463BC" w:rsidRPr="009501D0" w:rsidRDefault="00F463BC" w:rsidP="003B74D6">
            <w:pPr>
              <w:pStyle w:val="afc"/>
              <w:numPr>
                <w:ilvl w:val="0"/>
                <w:numId w:val="1"/>
              </w:numPr>
              <w:spacing w:line="360" w:lineRule="auto"/>
              <w:ind w:left="360"/>
              <w:jc w:val="left"/>
              <w:rPr>
                <w:iCs/>
                <w:sz w:val="28"/>
                <w:szCs w:val="28"/>
              </w:rPr>
            </w:pPr>
            <w:r w:rsidRPr="009501D0">
              <w:rPr>
                <w:iCs/>
                <w:sz w:val="28"/>
                <w:szCs w:val="28"/>
              </w:rPr>
              <w:t>Evaluarea permanentă planificată și inopinată a respectării cerințelor sanitaro-igienice, note informative.</w:t>
            </w:r>
          </w:p>
          <w:p w:rsidR="00F463BC" w:rsidRPr="009501D0" w:rsidRDefault="00F463BC" w:rsidP="003B74D6">
            <w:pPr>
              <w:pStyle w:val="afc"/>
              <w:numPr>
                <w:ilvl w:val="0"/>
                <w:numId w:val="1"/>
              </w:numPr>
              <w:spacing w:line="360" w:lineRule="auto"/>
              <w:ind w:left="360"/>
              <w:jc w:val="left"/>
              <w:rPr>
                <w:iCs/>
                <w:sz w:val="28"/>
                <w:szCs w:val="28"/>
              </w:rPr>
            </w:pPr>
            <w:r w:rsidRPr="009501D0">
              <w:rPr>
                <w:iCs/>
                <w:sz w:val="28"/>
                <w:szCs w:val="28"/>
              </w:rPr>
              <w:t xml:space="preserve">Echipament de protecție </w:t>
            </w:r>
            <w:r w:rsidRPr="009501D0">
              <w:rPr>
                <w:iCs/>
                <w:sz w:val="28"/>
                <w:szCs w:val="28"/>
                <w:lang w:val="ro-RO"/>
              </w:rPr>
              <w:t>pentru angajații</w:t>
            </w:r>
            <w:r w:rsidRPr="009501D0">
              <w:rPr>
                <w:iCs/>
                <w:sz w:val="28"/>
                <w:szCs w:val="28"/>
              </w:rPr>
              <w:t xml:space="preserve"> instituției, poartă de </w:t>
            </w:r>
            <w:proofErr w:type="gramStart"/>
            <w:r w:rsidRPr="009501D0">
              <w:rPr>
                <w:iCs/>
                <w:sz w:val="28"/>
                <w:szCs w:val="28"/>
              </w:rPr>
              <w:t>intrare  pentru</w:t>
            </w:r>
            <w:proofErr w:type="gramEnd"/>
            <w:r w:rsidRPr="009501D0">
              <w:rPr>
                <w:iCs/>
                <w:sz w:val="28"/>
                <w:szCs w:val="28"/>
              </w:rPr>
              <w:t xml:space="preserve"> transportul care deservește instituția.</w:t>
            </w:r>
          </w:p>
          <w:p w:rsidR="009501D0" w:rsidRPr="009501D0" w:rsidRDefault="009501D0" w:rsidP="003B74D6">
            <w:pPr>
              <w:pStyle w:val="afc"/>
              <w:numPr>
                <w:ilvl w:val="0"/>
                <w:numId w:val="1"/>
              </w:numPr>
              <w:spacing w:line="360" w:lineRule="auto"/>
              <w:ind w:left="360"/>
              <w:rPr>
                <w:iCs/>
                <w:sz w:val="28"/>
                <w:szCs w:val="28"/>
              </w:rPr>
            </w:pPr>
            <w:r w:rsidRPr="009501D0">
              <w:rPr>
                <w:iCs/>
                <w:sz w:val="28"/>
                <w:szCs w:val="28"/>
              </w:rPr>
              <w:t>Afișat pe panoul informativ Restricționarea accesului vizitatorilor în instituție;</w:t>
            </w:r>
          </w:p>
          <w:p w:rsidR="009501D0" w:rsidRPr="009501D0" w:rsidRDefault="009501D0" w:rsidP="003B74D6">
            <w:pPr>
              <w:pStyle w:val="afc"/>
              <w:numPr>
                <w:ilvl w:val="0"/>
                <w:numId w:val="1"/>
              </w:numPr>
              <w:spacing w:line="360" w:lineRule="auto"/>
              <w:ind w:left="360"/>
              <w:rPr>
                <w:iCs/>
                <w:sz w:val="28"/>
                <w:szCs w:val="28"/>
              </w:rPr>
            </w:pPr>
            <w:r w:rsidRPr="009501D0">
              <w:rPr>
                <w:iCs/>
                <w:sz w:val="28"/>
                <w:szCs w:val="28"/>
              </w:rPr>
              <w:lastRenderedPageBreak/>
              <w:t>Completarea zilnică a Registrului de e</w:t>
            </w:r>
            <w:r w:rsidR="006243F0">
              <w:rPr>
                <w:iCs/>
                <w:sz w:val="28"/>
                <w:szCs w:val="28"/>
              </w:rPr>
              <w:t>vidență a copiilor prezenți în I</w:t>
            </w:r>
            <w:r w:rsidRPr="009501D0">
              <w:rPr>
                <w:iCs/>
                <w:sz w:val="28"/>
                <w:szCs w:val="28"/>
              </w:rPr>
              <w:t>nstituție;</w:t>
            </w:r>
          </w:p>
          <w:p w:rsidR="009501D0" w:rsidRPr="009501D0" w:rsidRDefault="009501D0" w:rsidP="003B74D6">
            <w:pPr>
              <w:pStyle w:val="afc"/>
              <w:numPr>
                <w:ilvl w:val="0"/>
                <w:numId w:val="1"/>
              </w:numPr>
              <w:spacing w:line="360" w:lineRule="auto"/>
              <w:ind w:left="360"/>
              <w:rPr>
                <w:iCs/>
                <w:sz w:val="28"/>
                <w:szCs w:val="28"/>
              </w:rPr>
            </w:pPr>
            <w:r w:rsidRPr="009501D0">
              <w:rPr>
                <w:iCs/>
                <w:sz w:val="28"/>
                <w:szCs w:val="28"/>
              </w:rPr>
              <w:t xml:space="preserve">Registrele cu privire la </w:t>
            </w:r>
            <w:r w:rsidRPr="009501D0">
              <w:rPr>
                <w:iCs/>
                <w:sz w:val="28"/>
                <w:szCs w:val="28"/>
                <w:lang w:val="ro-RO"/>
              </w:rPr>
              <w:t>sosirea /plecarea</w:t>
            </w:r>
            <w:r w:rsidR="00920AAA">
              <w:rPr>
                <w:iCs/>
                <w:sz w:val="28"/>
                <w:szCs w:val="28"/>
              </w:rPr>
              <w:t xml:space="preserve"> copiilor din instituție, con</w:t>
            </w:r>
            <w:r w:rsidRPr="009501D0">
              <w:rPr>
                <w:iCs/>
                <w:sz w:val="28"/>
                <w:szCs w:val="28"/>
              </w:rPr>
              <w:t>form Instrucțiunii cu privire la OVSC;</w:t>
            </w:r>
          </w:p>
          <w:p w:rsidR="009501D0" w:rsidRPr="009501D0" w:rsidRDefault="009501D0" w:rsidP="003B74D6">
            <w:pPr>
              <w:pStyle w:val="afc"/>
              <w:numPr>
                <w:ilvl w:val="0"/>
                <w:numId w:val="1"/>
              </w:numPr>
              <w:spacing w:line="360" w:lineRule="auto"/>
              <w:ind w:left="360"/>
              <w:jc w:val="left"/>
              <w:rPr>
                <w:iCs/>
                <w:sz w:val="28"/>
                <w:szCs w:val="28"/>
              </w:rPr>
            </w:pPr>
            <w:r w:rsidRPr="009501D0">
              <w:rPr>
                <w:iCs/>
                <w:sz w:val="28"/>
                <w:szCs w:val="28"/>
              </w:rPr>
              <w:t>Registrul de evidență a persoanelor care vizitează instituția;</w:t>
            </w:r>
          </w:p>
          <w:p w:rsidR="009501D0" w:rsidRPr="009501D0" w:rsidRDefault="009501D0" w:rsidP="003B74D6">
            <w:pPr>
              <w:pStyle w:val="afc"/>
              <w:numPr>
                <w:ilvl w:val="0"/>
                <w:numId w:val="1"/>
              </w:numPr>
              <w:spacing w:line="360" w:lineRule="auto"/>
              <w:ind w:left="360"/>
              <w:rPr>
                <w:iCs/>
                <w:sz w:val="28"/>
                <w:szCs w:val="28"/>
              </w:rPr>
            </w:pPr>
            <w:r w:rsidRPr="009501D0">
              <w:rPr>
                <w:iCs/>
                <w:sz w:val="28"/>
                <w:szCs w:val="28"/>
              </w:rPr>
              <w:t>Contract de răspundere material</w:t>
            </w:r>
            <w:r w:rsidRPr="009501D0">
              <w:rPr>
                <w:iCs/>
                <w:sz w:val="28"/>
                <w:szCs w:val="28"/>
                <w:lang w:val="ro-RO"/>
              </w:rPr>
              <w:t>ă</w:t>
            </w:r>
            <w:r w:rsidRPr="009501D0">
              <w:rPr>
                <w:iCs/>
                <w:sz w:val="28"/>
                <w:szCs w:val="28"/>
              </w:rPr>
              <w:t xml:space="preserve"> cu angajații instituției responsabili material;</w:t>
            </w:r>
          </w:p>
          <w:p w:rsidR="009501D0" w:rsidRPr="009501D0" w:rsidRDefault="009501D0" w:rsidP="003B74D6">
            <w:pPr>
              <w:pStyle w:val="afc"/>
              <w:numPr>
                <w:ilvl w:val="0"/>
                <w:numId w:val="1"/>
              </w:numPr>
              <w:spacing w:line="360" w:lineRule="auto"/>
              <w:ind w:left="360"/>
              <w:jc w:val="left"/>
              <w:rPr>
                <w:iCs/>
                <w:sz w:val="28"/>
                <w:szCs w:val="28"/>
              </w:rPr>
            </w:pPr>
            <w:r w:rsidRPr="009501D0">
              <w:rPr>
                <w:iCs/>
                <w:sz w:val="28"/>
                <w:szCs w:val="28"/>
                <w:lang w:val="ro-RO"/>
              </w:rPr>
              <w:t>Informarea DETS sl Ciocana cu referire la nerespectarea normelor de către agenți economi care deservesc/aprovizionează instituția cu produse alimentare. Cerințe de securitate , reguli de livrare , măsuri sanitaro-igienice.</w:t>
            </w:r>
          </w:p>
          <w:p w:rsidR="009501D0" w:rsidRPr="009501D0" w:rsidRDefault="009501D0" w:rsidP="003B74D6">
            <w:pPr>
              <w:pStyle w:val="afc"/>
              <w:numPr>
                <w:ilvl w:val="0"/>
                <w:numId w:val="1"/>
              </w:numPr>
              <w:spacing w:line="360" w:lineRule="auto"/>
              <w:ind w:left="360"/>
              <w:rPr>
                <w:iCs/>
                <w:sz w:val="28"/>
                <w:szCs w:val="28"/>
              </w:rPr>
            </w:pPr>
            <w:r w:rsidRPr="009501D0">
              <w:rPr>
                <w:iCs/>
                <w:sz w:val="28"/>
                <w:szCs w:val="28"/>
              </w:rPr>
              <w:t xml:space="preserve">Instituția deține orarul activităților educaționale, plimbărilor, activităților de muzică și educație fizică, </w:t>
            </w:r>
          </w:p>
          <w:p w:rsidR="009501D0" w:rsidRPr="009501D0" w:rsidRDefault="009501D0" w:rsidP="003B74D6">
            <w:pPr>
              <w:pStyle w:val="afc"/>
              <w:numPr>
                <w:ilvl w:val="0"/>
                <w:numId w:val="1"/>
              </w:numPr>
              <w:spacing w:line="360" w:lineRule="auto"/>
              <w:ind w:left="360"/>
              <w:rPr>
                <w:iCs/>
                <w:sz w:val="28"/>
                <w:szCs w:val="28"/>
              </w:rPr>
            </w:pPr>
            <w:r w:rsidRPr="009501D0">
              <w:rPr>
                <w:iCs/>
                <w:sz w:val="28"/>
                <w:szCs w:val="28"/>
              </w:rPr>
              <w:t>Graficul de livrare a bucatelor finite de la blocul alimentar, aprobat de către directorul instituției</w:t>
            </w:r>
          </w:p>
          <w:p w:rsidR="009501D0" w:rsidRDefault="009501D0" w:rsidP="003B74D6">
            <w:pPr>
              <w:pStyle w:val="afc"/>
              <w:numPr>
                <w:ilvl w:val="0"/>
                <w:numId w:val="1"/>
              </w:numPr>
              <w:spacing w:line="360" w:lineRule="auto"/>
              <w:ind w:left="360"/>
              <w:rPr>
                <w:iCs/>
                <w:sz w:val="28"/>
                <w:szCs w:val="28"/>
              </w:rPr>
            </w:pPr>
            <w:r w:rsidRPr="009501D0">
              <w:rPr>
                <w:iCs/>
                <w:sz w:val="28"/>
                <w:szCs w:val="28"/>
              </w:rPr>
              <w:t>Graficul schimbării lengeriei, aprobat de către directorul instituției;</w:t>
            </w:r>
          </w:p>
          <w:p w:rsidR="009501D0" w:rsidRPr="009501D0" w:rsidRDefault="009501D0" w:rsidP="003B74D6">
            <w:pPr>
              <w:pStyle w:val="afc"/>
              <w:numPr>
                <w:ilvl w:val="0"/>
                <w:numId w:val="1"/>
              </w:numPr>
              <w:spacing w:line="360" w:lineRule="auto"/>
              <w:ind w:left="360"/>
              <w:rPr>
                <w:iCs/>
                <w:sz w:val="28"/>
                <w:szCs w:val="28"/>
              </w:rPr>
            </w:pPr>
            <w:r w:rsidRPr="009501D0">
              <w:rPr>
                <w:iCs/>
                <w:sz w:val="28"/>
                <w:szCs w:val="28"/>
              </w:rPr>
              <w:t>Portofoliul profesional al c/d;</w:t>
            </w:r>
          </w:p>
          <w:p w:rsidR="009501D0" w:rsidRPr="009501D0" w:rsidRDefault="009501D0" w:rsidP="003B74D6">
            <w:pPr>
              <w:pStyle w:val="afc"/>
              <w:numPr>
                <w:ilvl w:val="0"/>
                <w:numId w:val="1"/>
              </w:numPr>
              <w:spacing w:line="360" w:lineRule="auto"/>
              <w:ind w:left="360"/>
              <w:rPr>
                <w:iCs/>
                <w:sz w:val="28"/>
                <w:szCs w:val="28"/>
              </w:rPr>
            </w:pPr>
            <w:r w:rsidRPr="009501D0">
              <w:rPr>
                <w:iCs/>
                <w:sz w:val="28"/>
                <w:szCs w:val="28"/>
              </w:rPr>
              <w:t>Fiecare grupă dotată cu materiale didactice și instrucțiuni;</w:t>
            </w:r>
          </w:p>
          <w:p w:rsidR="009501D0" w:rsidRPr="009501D0" w:rsidRDefault="009501D0" w:rsidP="003B74D6">
            <w:pPr>
              <w:pStyle w:val="afc"/>
              <w:numPr>
                <w:ilvl w:val="0"/>
                <w:numId w:val="1"/>
              </w:numPr>
              <w:spacing w:line="360" w:lineRule="auto"/>
              <w:ind w:left="360"/>
              <w:rPr>
                <w:iCs/>
                <w:sz w:val="28"/>
                <w:szCs w:val="28"/>
              </w:rPr>
            </w:pPr>
            <w:r w:rsidRPr="009501D0">
              <w:rPr>
                <w:iCs/>
                <w:sz w:val="28"/>
                <w:szCs w:val="28"/>
              </w:rPr>
              <w:t>Utilizarea softurilor educaționale</w:t>
            </w:r>
          </w:p>
          <w:p w:rsidR="009501D0" w:rsidRPr="009501D0" w:rsidRDefault="009501D0" w:rsidP="003B74D6">
            <w:pPr>
              <w:pStyle w:val="afc"/>
              <w:numPr>
                <w:ilvl w:val="0"/>
                <w:numId w:val="1"/>
              </w:numPr>
              <w:spacing w:line="360" w:lineRule="auto"/>
              <w:ind w:left="36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Etc.</w:t>
            </w:r>
          </w:p>
        </w:tc>
      </w:tr>
      <w:tr w:rsidR="00F463BC" w:rsidRPr="009501D0" w:rsidTr="00617EB1">
        <w:tc>
          <w:tcPr>
            <w:tcW w:w="2069" w:type="dxa"/>
          </w:tcPr>
          <w:p w:rsidR="00F463BC" w:rsidRPr="009501D0" w:rsidRDefault="00F463BC" w:rsidP="003B74D6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9501D0">
              <w:rPr>
                <w:sz w:val="28"/>
                <w:szCs w:val="28"/>
              </w:rPr>
              <w:lastRenderedPageBreak/>
              <w:t>Constatări</w:t>
            </w:r>
          </w:p>
        </w:tc>
        <w:tc>
          <w:tcPr>
            <w:tcW w:w="7570" w:type="dxa"/>
            <w:gridSpan w:val="3"/>
          </w:tcPr>
          <w:p w:rsidR="00F463BC" w:rsidRPr="009501D0" w:rsidRDefault="00F463BC" w:rsidP="003B74D6">
            <w:pPr>
              <w:pStyle w:val="afc"/>
              <w:numPr>
                <w:ilvl w:val="0"/>
                <w:numId w:val="1"/>
              </w:numPr>
              <w:spacing w:line="360" w:lineRule="auto"/>
              <w:ind w:left="360"/>
              <w:rPr>
                <w:rFonts w:eastAsia="Times New Roman"/>
                <w:iCs/>
                <w:sz w:val="28"/>
                <w:szCs w:val="28"/>
              </w:rPr>
            </w:pPr>
            <w:r w:rsidRPr="009501D0">
              <w:rPr>
                <w:rFonts w:eastAsia="Times New Roman"/>
                <w:iCs/>
                <w:sz w:val="28"/>
                <w:szCs w:val="28"/>
              </w:rPr>
              <w:t>Toți angajații dispun de cartel</w:t>
            </w:r>
            <w:r w:rsidRPr="009501D0">
              <w:rPr>
                <w:rFonts w:eastAsia="Times New Roman"/>
                <w:iCs/>
                <w:sz w:val="28"/>
                <w:szCs w:val="28"/>
                <w:lang w:val="ro-RO"/>
              </w:rPr>
              <w:t>e</w:t>
            </w:r>
            <w:r w:rsidRPr="009501D0">
              <w:rPr>
                <w:rFonts w:eastAsia="Times New Roman"/>
                <w:iCs/>
                <w:sz w:val="28"/>
                <w:szCs w:val="28"/>
              </w:rPr>
              <w:t xml:space="preserve"> medicale la locul de muncă;</w:t>
            </w:r>
          </w:p>
          <w:p w:rsidR="00F463BC" w:rsidRPr="009501D0" w:rsidRDefault="00F463BC" w:rsidP="003B74D6">
            <w:pPr>
              <w:pStyle w:val="afc"/>
              <w:numPr>
                <w:ilvl w:val="0"/>
                <w:numId w:val="1"/>
              </w:numPr>
              <w:spacing w:line="360" w:lineRule="auto"/>
              <w:ind w:left="360"/>
              <w:rPr>
                <w:rFonts w:eastAsia="Times New Roman"/>
                <w:iCs/>
                <w:sz w:val="28"/>
                <w:szCs w:val="28"/>
              </w:rPr>
            </w:pPr>
            <w:r w:rsidRPr="009501D0">
              <w:rPr>
                <w:rFonts w:eastAsia="Times New Roman"/>
                <w:iCs/>
                <w:sz w:val="28"/>
                <w:szCs w:val="28"/>
              </w:rPr>
              <w:t xml:space="preserve">Toți copiii </w:t>
            </w:r>
            <w:r w:rsidRPr="009501D0">
              <w:rPr>
                <w:rFonts w:eastAsia="Times New Roman"/>
                <w:iCs/>
                <w:sz w:val="28"/>
                <w:szCs w:val="28"/>
                <w:lang w:val="ro-RO"/>
              </w:rPr>
              <w:t xml:space="preserve">sunt instituționalizați comform </w:t>
            </w:r>
            <w:r w:rsidRPr="009501D0">
              <w:rPr>
                <w:rFonts w:eastAsia="Times New Roman"/>
                <w:iCs/>
                <w:sz w:val="28"/>
                <w:szCs w:val="28"/>
              </w:rPr>
              <w:t xml:space="preserve">  cartel</w:t>
            </w:r>
            <w:r w:rsidRPr="009501D0">
              <w:rPr>
                <w:rFonts w:eastAsia="Times New Roman"/>
                <w:iCs/>
                <w:sz w:val="28"/>
                <w:szCs w:val="28"/>
                <w:lang w:val="ro-RO"/>
              </w:rPr>
              <w:t>elor</w:t>
            </w:r>
            <w:r w:rsidRPr="009501D0">
              <w:rPr>
                <w:rFonts w:eastAsia="Times New Roman"/>
                <w:iCs/>
                <w:sz w:val="28"/>
                <w:szCs w:val="28"/>
              </w:rPr>
              <w:t xml:space="preserve"> medicale;</w:t>
            </w:r>
          </w:p>
          <w:p w:rsidR="00F463BC" w:rsidRPr="009501D0" w:rsidRDefault="00F463BC" w:rsidP="003B74D6">
            <w:pPr>
              <w:pStyle w:val="afc"/>
              <w:numPr>
                <w:ilvl w:val="0"/>
                <w:numId w:val="1"/>
              </w:numPr>
              <w:spacing w:line="360" w:lineRule="auto"/>
              <w:ind w:left="360"/>
              <w:rPr>
                <w:rFonts w:eastAsia="Times New Roman"/>
                <w:iCs/>
                <w:sz w:val="28"/>
                <w:szCs w:val="28"/>
              </w:rPr>
            </w:pPr>
            <w:r w:rsidRPr="009501D0">
              <w:rPr>
                <w:iCs/>
                <w:sz w:val="28"/>
                <w:szCs w:val="28"/>
              </w:rPr>
              <w:t xml:space="preserve">Este </w:t>
            </w:r>
            <w:r w:rsidRPr="009501D0">
              <w:rPr>
                <w:iCs/>
                <w:sz w:val="28"/>
                <w:szCs w:val="28"/>
                <w:lang w:val="ro-RO"/>
              </w:rPr>
              <w:t>elaborat</w:t>
            </w:r>
            <w:r w:rsidRPr="009501D0">
              <w:rPr>
                <w:iCs/>
                <w:sz w:val="28"/>
                <w:szCs w:val="28"/>
              </w:rPr>
              <w:t xml:space="preserve"> zilnic meniul </w:t>
            </w:r>
            <w:r w:rsidR="00E34E21">
              <w:rPr>
                <w:iCs/>
                <w:sz w:val="28"/>
                <w:szCs w:val="28"/>
              </w:rPr>
              <w:t xml:space="preserve">zilnic, strict în baza meniului-model la elaborate la nivel de sector/municipiu </w:t>
            </w:r>
            <w:r w:rsidRPr="009501D0">
              <w:rPr>
                <w:iCs/>
                <w:sz w:val="28"/>
                <w:szCs w:val="28"/>
              </w:rPr>
              <w:t>pentru respectarea normelor fiziologice</w:t>
            </w:r>
            <w:r w:rsidR="00E34E21">
              <w:rPr>
                <w:iCs/>
                <w:sz w:val="28"/>
                <w:szCs w:val="28"/>
              </w:rPr>
              <w:t xml:space="preserve"> a copiilor</w:t>
            </w:r>
            <w:r w:rsidRPr="009501D0">
              <w:rPr>
                <w:iCs/>
                <w:sz w:val="28"/>
                <w:szCs w:val="28"/>
                <w:lang w:val="ro-RO"/>
              </w:rPr>
              <w:t>/financiare</w:t>
            </w:r>
            <w:r w:rsidRPr="009501D0">
              <w:rPr>
                <w:iCs/>
                <w:sz w:val="28"/>
                <w:szCs w:val="28"/>
              </w:rPr>
              <w:t xml:space="preserve"> de consum</w:t>
            </w:r>
            <w:r w:rsidRPr="009501D0">
              <w:rPr>
                <w:iCs/>
                <w:sz w:val="28"/>
                <w:szCs w:val="28"/>
                <w:lang w:val="ro-RO"/>
              </w:rPr>
              <w:t>;</w:t>
            </w:r>
          </w:p>
          <w:p w:rsidR="00F463BC" w:rsidRPr="009501D0" w:rsidRDefault="00F463BC" w:rsidP="003B74D6">
            <w:pPr>
              <w:pStyle w:val="afc"/>
              <w:numPr>
                <w:ilvl w:val="0"/>
                <w:numId w:val="1"/>
              </w:numPr>
              <w:spacing w:line="360" w:lineRule="auto"/>
              <w:ind w:left="360"/>
              <w:rPr>
                <w:rFonts w:eastAsia="Times New Roman"/>
                <w:iCs/>
                <w:sz w:val="28"/>
                <w:szCs w:val="28"/>
              </w:rPr>
            </w:pPr>
            <w:r w:rsidRPr="009501D0">
              <w:rPr>
                <w:iCs/>
                <w:sz w:val="28"/>
                <w:szCs w:val="28"/>
              </w:rPr>
              <w:t>I</w:t>
            </w:r>
            <w:r w:rsidRPr="009501D0">
              <w:rPr>
                <w:iCs/>
                <w:sz w:val="28"/>
                <w:szCs w:val="28"/>
                <w:lang w:val="ro-RO"/>
              </w:rPr>
              <w:t>nstruirea</w:t>
            </w:r>
            <w:r w:rsidRPr="009501D0">
              <w:rPr>
                <w:iCs/>
                <w:sz w:val="28"/>
                <w:szCs w:val="28"/>
              </w:rPr>
              <w:t>a sanitară a angajaților la necesitate</w:t>
            </w:r>
            <w:r w:rsidRPr="009501D0">
              <w:rPr>
                <w:iCs/>
                <w:sz w:val="28"/>
                <w:szCs w:val="28"/>
                <w:lang w:val="ro-RO"/>
              </w:rPr>
              <w:t>/conform planului</w:t>
            </w:r>
            <w:r w:rsidRPr="009501D0">
              <w:rPr>
                <w:iCs/>
                <w:sz w:val="28"/>
                <w:szCs w:val="28"/>
              </w:rPr>
              <w:t xml:space="preserve"> de către asistenta medicală</w:t>
            </w:r>
            <w:r w:rsidRPr="009501D0">
              <w:rPr>
                <w:iCs/>
                <w:sz w:val="28"/>
                <w:szCs w:val="28"/>
                <w:lang w:val="ro-RO"/>
              </w:rPr>
              <w:t xml:space="preserve"> ;</w:t>
            </w:r>
          </w:p>
          <w:p w:rsidR="009501D0" w:rsidRPr="00920AAA" w:rsidRDefault="009501D0" w:rsidP="003B74D6">
            <w:pPr>
              <w:pStyle w:val="afc"/>
              <w:numPr>
                <w:ilvl w:val="0"/>
                <w:numId w:val="1"/>
              </w:numPr>
              <w:spacing w:line="360" w:lineRule="auto"/>
              <w:ind w:left="360"/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  <w:lang w:val="ro-RO"/>
              </w:rPr>
              <w:lastRenderedPageBreak/>
              <w:t>Sunt asigurate toate condițiile pentru desfășurarea unui proces instructiv-educativ calitativ</w:t>
            </w:r>
          </w:p>
          <w:p w:rsidR="00920AAA" w:rsidRPr="009501D0" w:rsidRDefault="00920AAA" w:rsidP="003B74D6">
            <w:pPr>
              <w:pStyle w:val="afc"/>
              <w:numPr>
                <w:ilvl w:val="0"/>
                <w:numId w:val="1"/>
              </w:numPr>
              <w:spacing w:line="360" w:lineRule="auto"/>
              <w:ind w:left="360"/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  <w:lang w:val="ro-RO"/>
              </w:rPr>
              <w:t>În Instituție activează toate comisiile ce monitorizează respectarea calității tuturor activităților din Instituție (Comisia de triere, de recepționare a produselor, de etică, disciplinară, formate în baza ordinelor de numire a membrilor, emise de directorul Instituției)</w:t>
            </w:r>
          </w:p>
          <w:p w:rsidR="00F463BC" w:rsidRPr="009501D0" w:rsidRDefault="00F463BC" w:rsidP="003B74D6">
            <w:pPr>
              <w:pStyle w:val="afc"/>
              <w:spacing w:line="360" w:lineRule="auto"/>
              <w:ind w:left="360"/>
              <w:rPr>
                <w:rFonts w:eastAsia="Times New Roman"/>
                <w:iCs/>
                <w:sz w:val="28"/>
                <w:szCs w:val="28"/>
              </w:rPr>
            </w:pPr>
            <w:r w:rsidRPr="009501D0">
              <w:rPr>
                <w:iCs/>
                <w:sz w:val="28"/>
                <w:szCs w:val="28"/>
                <w:lang w:val="ro-RO"/>
              </w:rPr>
              <w:t>.</w:t>
            </w:r>
          </w:p>
        </w:tc>
      </w:tr>
      <w:tr w:rsidR="00F463BC" w:rsidRPr="009501D0" w:rsidTr="00617EB1">
        <w:tc>
          <w:tcPr>
            <w:tcW w:w="2069" w:type="dxa"/>
          </w:tcPr>
          <w:p w:rsidR="00F463BC" w:rsidRPr="009501D0" w:rsidRDefault="00F463BC" w:rsidP="003B74D6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9501D0">
              <w:rPr>
                <w:sz w:val="28"/>
                <w:szCs w:val="28"/>
              </w:rPr>
              <w:lastRenderedPageBreak/>
              <w:t xml:space="preserve">Pondere și punctaj acordat </w:t>
            </w:r>
          </w:p>
        </w:tc>
        <w:tc>
          <w:tcPr>
            <w:tcW w:w="1475" w:type="dxa"/>
          </w:tcPr>
          <w:p w:rsidR="00F463BC" w:rsidRPr="009501D0" w:rsidRDefault="00F463BC" w:rsidP="003B74D6">
            <w:pPr>
              <w:spacing w:line="360" w:lineRule="auto"/>
              <w:rPr>
                <w:sz w:val="28"/>
                <w:szCs w:val="28"/>
              </w:rPr>
            </w:pPr>
            <w:r w:rsidRPr="009501D0">
              <w:rPr>
                <w:sz w:val="28"/>
                <w:szCs w:val="28"/>
              </w:rPr>
              <w:t xml:space="preserve">Pondere: </w:t>
            </w:r>
          </w:p>
        </w:tc>
        <w:tc>
          <w:tcPr>
            <w:tcW w:w="3827" w:type="dxa"/>
          </w:tcPr>
          <w:p w:rsidR="00F463BC" w:rsidRPr="009501D0" w:rsidRDefault="00F463BC" w:rsidP="003B74D6">
            <w:pPr>
              <w:spacing w:line="360" w:lineRule="auto"/>
              <w:rPr>
                <w:sz w:val="28"/>
                <w:szCs w:val="28"/>
              </w:rPr>
            </w:pPr>
            <w:r w:rsidRPr="009501D0">
              <w:rPr>
                <w:sz w:val="28"/>
                <w:szCs w:val="28"/>
              </w:rPr>
              <w:t>Autoevaluare conform criteriilor: -</w:t>
            </w:r>
          </w:p>
        </w:tc>
        <w:tc>
          <w:tcPr>
            <w:tcW w:w="2268" w:type="dxa"/>
          </w:tcPr>
          <w:p w:rsidR="00F463BC" w:rsidRPr="009501D0" w:rsidRDefault="00F463BC" w:rsidP="003B74D6">
            <w:pPr>
              <w:spacing w:line="360" w:lineRule="auto"/>
              <w:rPr>
                <w:sz w:val="28"/>
                <w:szCs w:val="28"/>
              </w:rPr>
            </w:pPr>
            <w:r w:rsidRPr="009501D0">
              <w:rPr>
                <w:sz w:val="28"/>
                <w:szCs w:val="28"/>
              </w:rPr>
              <w:t xml:space="preserve">Punctaj acordat: - </w:t>
            </w:r>
          </w:p>
        </w:tc>
      </w:tr>
    </w:tbl>
    <w:p w:rsidR="009B1A76" w:rsidRDefault="009B1A76" w:rsidP="003B74D6">
      <w:pPr>
        <w:spacing w:line="360" w:lineRule="auto"/>
        <w:rPr>
          <w:color w:val="1F3864" w:themeColor="accent5" w:themeShade="80"/>
          <w:sz w:val="28"/>
          <w:szCs w:val="28"/>
          <w:lang w:val="en-US"/>
        </w:rPr>
      </w:pPr>
    </w:p>
    <w:p w:rsidR="00E34E21" w:rsidRPr="009501D0" w:rsidRDefault="00E34E21" w:rsidP="003B74D6">
      <w:pPr>
        <w:spacing w:line="360" w:lineRule="auto"/>
        <w:rPr>
          <w:color w:val="1F3864" w:themeColor="accent5" w:themeShade="80"/>
          <w:sz w:val="28"/>
          <w:szCs w:val="28"/>
          <w:lang w:val="en-US"/>
        </w:rPr>
      </w:pPr>
    </w:p>
    <w:p w:rsidR="009B1A76" w:rsidRPr="009B1A76" w:rsidRDefault="009B1A76" w:rsidP="003B74D6">
      <w:pPr>
        <w:spacing w:line="360" w:lineRule="auto"/>
        <w:rPr>
          <w:b/>
          <w:color w:val="1F3864" w:themeColor="accent5" w:themeShade="80"/>
          <w:sz w:val="28"/>
          <w:szCs w:val="28"/>
          <w:u w:val="single"/>
          <w:lang w:val="en-US"/>
        </w:rPr>
      </w:pPr>
      <w:r w:rsidRPr="009B1A76">
        <w:rPr>
          <w:b/>
          <w:color w:val="1F3864" w:themeColor="accent5" w:themeShade="80"/>
          <w:sz w:val="28"/>
          <w:szCs w:val="28"/>
          <w:u w:val="single"/>
          <w:lang w:val="en-US"/>
        </w:rPr>
        <w:t>DOMENIU VI. COMUNITATE ȘI PARTENERIATE</w:t>
      </w:r>
    </w:p>
    <w:p w:rsidR="009B1A76" w:rsidRPr="009B1A76" w:rsidRDefault="009B1A76" w:rsidP="003B74D6">
      <w:pPr>
        <w:spacing w:line="360" w:lineRule="auto"/>
        <w:rPr>
          <w:b/>
          <w:color w:val="002060"/>
          <w:sz w:val="28"/>
          <w:szCs w:val="28"/>
          <w:lang w:val="en-US"/>
        </w:rPr>
      </w:pPr>
      <w:r w:rsidRPr="009B1A76">
        <w:rPr>
          <w:b/>
          <w:color w:val="1F3864" w:themeColor="accent5" w:themeShade="80"/>
          <w:sz w:val="28"/>
          <w:szCs w:val="28"/>
          <w:lang w:val="en-US"/>
        </w:rPr>
        <w:br/>
      </w:r>
      <w:r w:rsidRPr="009B1A76">
        <w:rPr>
          <w:b/>
          <w:color w:val="1F3864" w:themeColor="accent5" w:themeShade="80"/>
          <w:sz w:val="28"/>
          <w:szCs w:val="28"/>
          <w:lang w:val="en-US"/>
        </w:rPr>
        <w:br/>
      </w:r>
      <w:r w:rsidRPr="009B1A76">
        <w:rPr>
          <w:b/>
          <w:color w:val="002060"/>
          <w:sz w:val="28"/>
          <w:szCs w:val="28"/>
          <w:lang w:val="en-US"/>
        </w:rPr>
        <w:t>Standard 6.1 Promovarea imaginii Instituției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9"/>
        <w:gridCol w:w="1362"/>
        <w:gridCol w:w="3940"/>
        <w:gridCol w:w="2439"/>
      </w:tblGrid>
      <w:tr w:rsidR="00C011DC" w:rsidRPr="003B74D6" w:rsidTr="009602AF">
        <w:tc>
          <w:tcPr>
            <w:tcW w:w="2069" w:type="dxa"/>
          </w:tcPr>
          <w:p w:rsidR="00C011DC" w:rsidRPr="003B74D6" w:rsidRDefault="00C011DC" w:rsidP="003B74D6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3B74D6">
              <w:rPr>
                <w:sz w:val="28"/>
                <w:szCs w:val="28"/>
              </w:rPr>
              <w:t xml:space="preserve">Dovezi </w:t>
            </w:r>
          </w:p>
        </w:tc>
        <w:tc>
          <w:tcPr>
            <w:tcW w:w="7741" w:type="dxa"/>
            <w:gridSpan w:val="3"/>
          </w:tcPr>
          <w:p w:rsidR="00C011DC" w:rsidRPr="003B74D6" w:rsidRDefault="00C011DC" w:rsidP="003B74D6">
            <w:pPr>
              <w:pStyle w:val="afc"/>
              <w:numPr>
                <w:ilvl w:val="0"/>
                <w:numId w:val="1"/>
              </w:numPr>
              <w:spacing w:line="360" w:lineRule="auto"/>
              <w:ind w:left="360"/>
              <w:rPr>
                <w:iCs/>
                <w:sz w:val="28"/>
                <w:szCs w:val="28"/>
              </w:rPr>
            </w:pPr>
            <w:r w:rsidRPr="003B74D6">
              <w:rPr>
                <w:iCs/>
                <w:sz w:val="28"/>
                <w:szCs w:val="28"/>
              </w:rPr>
              <w:t xml:space="preserve"> </w:t>
            </w:r>
            <w:r w:rsidRPr="003B74D6">
              <w:rPr>
                <w:iCs/>
                <w:sz w:val="28"/>
                <w:szCs w:val="28"/>
                <w:lang w:val="ro-RO"/>
              </w:rPr>
              <w:t>P</w:t>
            </w:r>
            <w:r w:rsidRPr="003B74D6">
              <w:rPr>
                <w:iCs/>
                <w:sz w:val="28"/>
                <w:szCs w:val="28"/>
              </w:rPr>
              <w:t>arteneriat cu APL(note informative, demersuri) în vederea promovării imaginii Instituției, participare în cadrul festivalurilor, caritate, etc.</w:t>
            </w:r>
          </w:p>
          <w:p w:rsidR="00C011DC" w:rsidRPr="003B74D6" w:rsidRDefault="00C011DC" w:rsidP="003B74D6">
            <w:pPr>
              <w:pStyle w:val="afc"/>
              <w:numPr>
                <w:ilvl w:val="0"/>
                <w:numId w:val="1"/>
              </w:numPr>
              <w:spacing w:line="360" w:lineRule="auto"/>
              <w:ind w:left="360"/>
              <w:rPr>
                <w:iCs/>
                <w:sz w:val="28"/>
                <w:szCs w:val="28"/>
              </w:rPr>
            </w:pPr>
            <w:r w:rsidRPr="003B74D6">
              <w:rPr>
                <w:iCs/>
                <w:sz w:val="28"/>
                <w:szCs w:val="28"/>
                <w:lang w:val="ro-RO"/>
              </w:rPr>
              <w:t>P</w:t>
            </w:r>
            <w:r w:rsidRPr="003B74D6">
              <w:rPr>
                <w:iCs/>
                <w:sz w:val="28"/>
                <w:szCs w:val="28"/>
              </w:rPr>
              <w:t xml:space="preserve">arteneriat cu asistentul social din localitate în vederea sprijinului familiilor vulnerabile din Instituție.. </w:t>
            </w:r>
          </w:p>
          <w:p w:rsidR="00C011DC" w:rsidRPr="003B74D6" w:rsidRDefault="00C011DC" w:rsidP="003B74D6">
            <w:pPr>
              <w:pStyle w:val="afc"/>
              <w:numPr>
                <w:ilvl w:val="0"/>
                <w:numId w:val="1"/>
              </w:numPr>
              <w:spacing w:line="360" w:lineRule="auto"/>
              <w:ind w:left="360"/>
              <w:rPr>
                <w:iCs/>
                <w:sz w:val="28"/>
                <w:szCs w:val="28"/>
              </w:rPr>
            </w:pPr>
            <w:r w:rsidRPr="003B74D6">
              <w:rPr>
                <w:iCs/>
                <w:sz w:val="28"/>
                <w:szCs w:val="28"/>
                <w:lang w:val="ro-RO"/>
              </w:rPr>
              <w:t>P</w:t>
            </w:r>
            <w:r w:rsidRPr="003B74D6">
              <w:rPr>
                <w:iCs/>
                <w:sz w:val="28"/>
                <w:szCs w:val="28"/>
              </w:rPr>
              <w:t xml:space="preserve">arteneriat cu familia. </w:t>
            </w:r>
          </w:p>
          <w:p w:rsidR="00C011DC" w:rsidRPr="003B74D6" w:rsidRDefault="00C011DC" w:rsidP="003B74D6">
            <w:pPr>
              <w:pStyle w:val="afc"/>
              <w:numPr>
                <w:ilvl w:val="0"/>
                <w:numId w:val="1"/>
              </w:numPr>
              <w:spacing w:line="360" w:lineRule="auto"/>
              <w:ind w:left="360"/>
              <w:rPr>
                <w:iCs/>
                <w:sz w:val="28"/>
                <w:szCs w:val="28"/>
              </w:rPr>
            </w:pPr>
            <w:r w:rsidRPr="003B74D6">
              <w:rPr>
                <w:iCs/>
                <w:sz w:val="28"/>
                <w:szCs w:val="28"/>
              </w:rPr>
              <w:t xml:space="preserve"> </w:t>
            </w:r>
            <w:r w:rsidRPr="003B74D6">
              <w:rPr>
                <w:iCs/>
                <w:sz w:val="28"/>
                <w:szCs w:val="28"/>
                <w:lang w:val="ro-RO"/>
              </w:rPr>
              <w:t>P</w:t>
            </w:r>
            <w:r w:rsidRPr="003B74D6">
              <w:rPr>
                <w:iCs/>
                <w:sz w:val="28"/>
                <w:szCs w:val="28"/>
              </w:rPr>
              <w:t xml:space="preserve">arteneriat cu Centrul Medicilor de </w:t>
            </w:r>
            <w:r w:rsidRPr="003B74D6">
              <w:rPr>
                <w:iCs/>
                <w:sz w:val="28"/>
                <w:szCs w:val="28"/>
                <w:lang w:val="ro-RO"/>
              </w:rPr>
              <w:t>F</w:t>
            </w:r>
            <w:r w:rsidRPr="003B74D6">
              <w:rPr>
                <w:iCs/>
                <w:sz w:val="28"/>
                <w:szCs w:val="28"/>
              </w:rPr>
              <w:t>amilie în vederea informării avansate a familiilor copiilor despre educația de sănătate.</w:t>
            </w:r>
          </w:p>
          <w:p w:rsidR="00C011DC" w:rsidRPr="003B74D6" w:rsidRDefault="00C011DC" w:rsidP="003B74D6">
            <w:pPr>
              <w:pStyle w:val="afc"/>
              <w:numPr>
                <w:ilvl w:val="0"/>
                <w:numId w:val="1"/>
              </w:numPr>
              <w:spacing w:line="360" w:lineRule="auto"/>
              <w:ind w:left="360"/>
              <w:rPr>
                <w:iCs/>
                <w:sz w:val="28"/>
                <w:szCs w:val="28"/>
              </w:rPr>
            </w:pPr>
            <w:r w:rsidRPr="003B74D6">
              <w:rPr>
                <w:iCs/>
                <w:sz w:val="28"/>
                <w:szCs w:val="28"/>
              </w:rPr>
              <w:t>Respectarea strictă a disciplinii în Instituție.</w:t>
            </w:r>
          </w:p>
          <w:p w:rsidR="00C011DC" w:rsidRPr="003B74D6" w:rsidRDefault="00C011DC" w:rsidP="003B74D6">
            <w:pPr>
              <w:pStyle w:val="afc"/>
              <w:numPr>
                <w:ilvl w:val="0"/>
                <w:numId w:val="1"/>
              </w:numPr>
              <w:spacing w:line="360" w:lineRule="auto"/>
              <w:ind w:left="360"/>
              <w:rPr>
                <w:iCs/>
                <w:sz w:val="28"/>
                <w:szCs w:val="28"/>
              </w:rPr>
            </w:pPr>
            <w:r w:rsidRPr="003B74D6">
              <w:rPr>
                <w:iCs/>
                <w:sz w:val="28"/>
                <w:szCs w:val="28"/>
              </w:rPr>
              <w:t>Dezvoltarea continua a cadrelor didactice.</w:t>
            </w:r>
          </w:p>
          <w:p w:rsidR="00C011DC" w:rsidRPr="003B74D6" w:rsidRDefault="00C011DC" w:rsidP="003B74D6">
            <w:pPr>
              <w:pStyle w:val="afc"/>
              <w:numPr>
                <w:ilvl w:val="0"/>
                <w:numId w:val="1"/>
              </w:numPr>
              <w:spacing w:line="360" w:lineRule="auto"/>
              <w:ind w:left="360"/>
              <w:rPr>
                <w:iCs/>
                <w:sz w:val="28"/>
                <w:szCs w:val="28"/>
              </w:rPr>
            </w:pPr>
            <w:r w:rsidRPr="003B74D6">
              <w:rPr>
                <w:iCs/>
                <w:sz w:val="28"/>
                <w:szCs w:val="28"/>
              </w:rPr>
              <w:t>Asigurarea condițiilor de calitate în Instituție.</w:t>
            </w:r>
          </w:p>
          <w:p w:rsidR="00C011DC" w:rsidRPr="003B74D6" w:rsidRDefault="00C011DC" w:rsidP="003B74D6">
            <w:pPr>
              <w:pStyle w:val="afc"/>
              <w:numPr>
                <w:ilvl w:val="0"/>
                <w:numId w:val="1"/>
              </w:numPr>
              <w:spacing w:line="360" w:lineRule="auto"/>
              <w:ind w:left="360"/>
              <w:rPr>
                <w:iCs/>
                <w:sz w:val="28"/>
                <w:szCs w:val="28"/>
              </w:rPr>
            </w:pPr>
            <w:r w:rsidRPr="003B74D6">
              <w:rPr>
                <w:iCs/>
                <w:sz w:val="28"/>
                <w:szCs w:val="28"/>
              </w:rPr>
              <w:t>Asigurarea educației de calitate a coiilor din Instituție, etc.</w:t>
            </w:r>
          </w:p>
        </w:tc>
      </w:tr>
      <w:tr w:rsidR="00C011DC" w:rsidRPr="003B74D6" w:rsidTr="009602AF">
        <w:tc>
          <w:tcPr>
            <w:tcW w:w="2069" w:type="dxa"/>
          </w:tcPr>
          <w:p w:rsidR="00C011DC" w:rsidRPr="003B74D6" w:rsidRDefault="00C011DC" w:rsidP="003B74D6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3B74D6">
              <w:rPr>
                <w:sz w:val="28"/>
                <w:szCs w:val="28"/>
              </w:rPr>
              <w:lastRenderedPageBreak/>
              <w:t>Constatări</w:t>
            </w:r>
          </w:p>
        </w:tc>
        <w:tc>
          <w:tcPr>
            <w:tcW w:w="7741" w:type="dxa"/>
            <w:gridSpan w:val="3"/>
          </w:tcPr>
          <w:p w:rsidR="00C011DC" w:rsidRPr="003B74D6" w:rsidRDefault="00C011DC" w:rsidP="003B74D6">
            <w:pPr>
              <w:pStyle w:val="afc"/>
              <w:numPr>
                <w:ilvl w:val="0"/>
                <w:numId w:val="1"/>
              </w:numPr>
              <w:spacing w:line="360" w:lineRule="auto"/>
              <w:ind w:left="360"/>
              <w:rPr>
                <w:rFonts w:eastAsia="Times New Roman"/>
                <w:iCs/>
                <w:sz w:val="28"/>
                <w:szCs w:val="28"/>
              </w:rPr>
            </w:pPr>
            <w:r w:rsidRPr="003B74D6">
              <w:rPr>
                <w:rFonts w:eastAsia="Times New Roman"/>
                <w:iCs/>
                <w:sz w:val="28"/>
                <w:szCs w:val="28"/>
                <w:lang w:val="ro-RO"/>
              </w:rPr>
              <w:t>Administrația I</w:t>
            </w:r>
            <w:r w:rsidRPr="003B74D6">
              <w:rPr>
                <w:rFonts w:eastAsia="Times New Roman"/>
                <w:iCs/>
                <w:sz w:val="28"/>
                <w:szCs w:val="28"/>
              </w:rPr>
              <w:t>nstituției muncește zilnic în vederea promovării permanente și  eficiente a imaginii pe aspecte ce țin de interesul copilului</w:t>
            </w:r>
            <w:r w:rsidRPr="003B74D6">
              <w:rPr>
                <w:rFonts w:eastAsia="Times New Roman"/>
                <w:iCs/>
                <w:sz w:val="28"/>
                <w:szCs w:val="28"/>
                <w:lang w:val="ro-RO"/>
              </w:rPr>
              <w:t>, promovarea punerea în valoare a educației timpurii.</w:t>
            </w:r>
          </w:p>
        </w:tc>
      </w:tr>
      <w:tr w:rsidR="00C011DC" w:rsidRPr="003B74D6" w:rsidTr="009602AF">
        <w:tc>
          <w:tcPr>
            <w:tcW w:w="2069" w:type="dxa"/>
          </w:tcPr>
          <w:p w:rsidR="00C011DC" w:rsidRPr="003B74D6" w:rsidRDefault="00C011DC" w:rsidP="003B74D6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3B74D6">
              <w:rPr>
                <w:sz w:val="28"/>
                <w:szCs w:val="28"/>
              </w:rPr>
              <w:t xml:space="preserve">Pondere și punctaj acordat </w:t>
            </w:r>
          </w:p>
        </w:tc>
        <w:tc>
          <w:tcPr>
            <w:tcW w:w="1362" w:type="dxa"/>
          </w:tcPr>
          <w:p w:rsidR="00C011DC" w:rsidRPr="003B74D6" w:rsidRDefault="00C011DC" w:rsidP="003B74D6">
            <w:pPr>
              <w:spacing w:line="360" w:lineRule="auto"/>
              <w:rPr>
                <w:sz w:val="28"/>
                <w:szCs w:val="28"/>
              </w:rPr>
            </w:pPr>
            <w:r w:rsidRPr="003B74D6">
              <w:rPr>
                <w:sz w:val="28"/>
                <w:szCs w:val="28"/>
              </w:rPr>
              <w:t xml:space="preserve">Pondere: </w:t>
            </w:r>
          </w:p>
        </w:tc>
        <w:tc>
          <w:tcPr>
            <w:tcW w:w="3940" w:type="dxa"/>
          </w:tcPr>
          <w:p w:rsidR="00C011DC" w:rsidRPr="003B74D6" w:rsidRDefault="00C011DC" w:rsidP="003B74D6">
            <w:pPr>
              <w:spacing w:line="360" w:lineRule="auto"/>
              <w:rPr>
                <w:sz w:val="28"/>
                <w:szCs w:val="28"/>
              </w:rPr>
            </w:pPr>
            <w:r w:rsidRPr="003B74D6">
              <w:rPr>
                <w:sz w:val="28"/>
                <w:szCs w:val="28"/>
              </w:rPr>
              <w:t>Autoevaluare conform criteriilor: -</w:t>
            </w:r>
          </w:p>
        </w:tc>
        <w:tc>
          <w:tcPr>
            <w:tcW w:w="2439" w:type="dxa"/>
          </w:tcPr>
          <w:p w:rsidR="00C011DC" w:rsidRPr="003B74D6" w:rsidRDefault="00C011DC" w:rsidP="003B74D6">
            <w:pPr>
              <w:spacing w:line="360" w:lineRule="auto"/>
              <w:rPr>
                <w:sz w:val="28"/>
                <w:szCs w:val="28"/>
              </w:rPr>
            </w:pPr>
            <w:r w:rsidRPr="003B74D6">
              <w:rPr>
                <w:sz w:val="28"/>
                <w:szCs w:val="28"/>
              </w:rPr>
              <w:t xml:space="preserve">Punctaj acordat: - </w:t>
            </w:r>
          </w:p>
        </w:tc>
      </w:tr>
    </w:tbl>
    <w:p w:rsidR="009B1A76" w:rsidRPr="003B74D6" w:rsidRDefault="009B1A76" w:rsidP="003B74D6">
      <w:pPr>
        <w:spacing w:line="360" w:lineRule="auto"/>
        <w:rPr>
          <w:b/>
          <w:color w:val="002060"/>
          <w:sz w:val="28"/>
          <w:szCs w:val="28"/>
          <w:lang w:val="en-US"/>
        </w:rPr>
      </w:pPr>
    </w:p>
    <w:p w:rsidR="009B1A76" w:rsidRPr="009B1A76" w:rsidRDefault="009B1A76" w:rsidP="003B74D6">
      <w:pPr>
        <w:spacing w:line="360" w:lineRule="auto"/>
        <w:rPr>
          <w:b/>
          <w:color w:val="002060"/>
          <w:sz w:val="28"/>
          <w:szCs w:val="28"/>
          <w:lang w:val="en-US"/>
        </w:rPr>
      </w:pPr>
    </w:p>
    <w:p w:rsidR="009B1A76" w:rsidRDefault="009B1A76" w:rsidP="003B74D6">
      <w:pPr>
        <w:spacing w:line="360" w:lineRule="auto"/>
        <w:rPr>
          <w:b/>
          <w:color w:val="002060"/>
          <w:sz w:val="28"/>
          <w:szCs w:val="28"/>
          <w:lang w:val="en-US"/>
        </w:rPr>
      </w:pPr>
      <w:r w:rsidRPr="009B1A76">
        <w:rPr>
          <w:b/>
          <w:color w:val="002060"/>
          <w:sz w:val="28"/>
          <w:szCs w:val="28"/>
          <w:lang w:val="en-US"/>
        </w:rPr>
        <w:t>Standard 6.2 Participarea în proiecte</w:t>
      </w:r>
    </w:p>
    <w:p w:rsidR="00C011DC" w:rsidRDefault="00C011DC" w:rsidP="003B74D6">
      <w:pPr>
        <w:spacing w:line="360" w:lineRule="auto"/>
        <w:rPr>
          <w:b/>
          <w:color w:val="002060"/>
          <w:sz w:val="28"/>
          <w:szCs w:val="28"/>
          <w:lang w:val="en-US"/>
        </w:rPr>
      </w:pPr>
    </w:p>
    <w:p w:rsidR="009B1A76" w:rsidRPr="00C011DC" w:rsidRDefault="00C011DC" w:rsidP="003B74D6">
      <w:pPr>
        <w:spacing w:line="360" w:lineRule="auto"/>
        <w:rPr>
          <w:b/>
          <w:sz w:val="28"/>
          <w:szCs w:val="28"/>
          <w:lang w:val="en-US"/>
        </w:rPr>
      </w:pPr>
      <w:r w:rsidRPr="00C011DC">
        <w:rPr>
          <w:b/>
          <w:sz w:val="28"/>
          <w:szCs w:val="28"/>
          <w:lang w:val="en-US"/>
        </w:rPr>
        <w:t>În situația pandemică, în vederea protecției sănătății copiilor și angajaților Instituției, participarea în diverse proiecte a fost suspendată!</w:t>
      </w:r>
    </w:p>
    <w:sectPr w:rsidR="009B1A76" w:rsidRPr="00C011DC">
      <w:footerReference w:type="default" r:id="rId9"/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EB1" w:rsidRDefault="00617EB1" w:rsidP="00617EB1">
      <w:r>
        <w:separator/>
      </w:r>
    </w:p>
  </w:endnote>
  <w:endnote w:type="continuationSeparator" w:id="0">
    <w:p w:rsidR="00617EB1" w:rsidRDefault="00617EB1" w:rsidP="00617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ItalicMT">
    <w:altName w:val="Times New Roman"/>
    <w:charset w:val="00"/>
    <w:family w:val="roman"/>
    <w:pitch w:val="default"/>
  </w:font>
  <w:font w:name="TimesNewRomanPS-BoldMT">
    <w:altName w:val="MS Gothic"/>
    <w:charset w:val="80"/>
    <w:family w:val="auto"/>
    <w:pitch w:val="default"/>
    <w:sig w:usb0="00000000" w:usb1="00000000" w:usb2="00000010" w:usb3="00000000" w:csb0="00020005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222222"/>
      <w:docPartObj>
        <w:docPartGallery w:val="Page Numbers (Bottom of Page)"/>
        <w:docPartUnique/>
      </w:docPartObj>
    </w:sdtPr>
    <w:sdtEndPr/>
    <w:sdtContent>
      <w:p w:rsidR="00617EB1" w:rsidRDefault="00617EB1">
        <w:pPr>
          <w:pStyle w:val="af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3EA" w:rsidRPr="00E603EA">
          <w:rPr>
            <w:noProof/>
            <w:lang w:val="ru-RU"/>
          </w:rPr>
          <w:t>18</w:t>
        </w:r>
        <w:r>
          <w:fldChar w:fldCharType="end"/>
        </w:r>
      </w:p>
    </w:sdtContent>
  </w:sdt>
  <w:p w:rsidR="00617EB1" w:rsidRDefault="00617EB1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EB1" w:rsidRDefault="00617EB1" w:rsidP="00617EB1">
      <w:r>
        <w:separator/>
      </w:r>
    </w:p>
  </w:footnote>
  <w:footnote w:type="continuationSeparator" w:id="0">
    <w:p w:rsidR="00617EB1" w:rsidRDefault="00617EB1" w:rsidP="00617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7643"/>
    <w:multiLevelType w:val="multilevel"/>
    <w:tmpl w:val="023C76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A59D8"/>
    <w:multiLevelType w:val="multilevel"/>
    <w:tmpl w:val="107A59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C3EC3"/>
    <w:multiLevelType w:val="multilevel"/>
    <w:tmpl w:val="1FAC3EC3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300586"/>
    <w:multiLevelType w:val="multilevel"/>
    <w:tmpl w:val="F1A867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B040E"/>
    <w:multiLevelType w:val="multilevel"/>
    <w:tmpl w:val="2C3B04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F682F"/>
    <w:multiLevelType w:val="multilevel"/>
    <w:tmpl w:val="FFB8E5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F3912"/>
    <w:multiLevelType w:val="multilevel"/>
    <w:tmpl w:val="2BE8E8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47153"/>
    <w:multiLevelType w:val="multilevel"/>
    <w:tmpl w:val="C2C6BB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A0614A"/>
    <w:multiLevelType w:val="multilevel"/>
    <w:tmpl w:val="242297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FDC"/>
    <w:rsid w:val="00005FDC"/>
    <w:rsid w:val="00006F25"/>
    <w:rsid w:val="000359C8"/>
    <w:rsid w:val="00052D05"/>
    <w:rsid w:val="0006620E"/>
    <w:rsid w:val="00066656"/>
    <w:rsid w:val="00087150"/>
    <w:rsid w:val="00094F59"/>
    <w:rsid w:val="00097316"/>
    <w:rsid w:val="000A127F"/>
    <w:rsid w:val="000B11F9"/>
    <w:rsid w:val="000B6C1B"/>
    <w:rsid w:val="000D153E"/>
    <w:rsid w:val="000D3308"/>
    <w:rsid w:val="000D75B7"/>
    <w:rsid w:val="00133BED"/>
    <w:rsid w:val="0017073B"/>
    <w:rsid w:val="00174B4E"/>
    <w:rsid w:val="00185244"/>
    <w:rsid w:val="0018528B"/>
    <w:rsid w:val="001C1986"/>
    <w:rsid w:val="001D712D"/>
    <w:rsid w:val="0020108E"/>
    <w:rsid w:val="002052A1"/>
    <w:rsid w:val="00210CCC"/>
    <w:rsid w:val="00216B23"/>
    <w:rsid w:val="00226707"/>
    <w:rsid w:val="00227547"/>
    <w:rsid w:val="002320C9"/>
    <w:rsid w:val="0025178B"/>
    <w:rsid w:val="0026215E"/>
    <w:rsid w:val="00265775"/>
    <w:rsid w:val="00276FD4"/>
    <w:rsid w:val="00285315"/>
    <w:rsid w:val="002E295F"/>
    <w:rsid w:val="002E3AB9"/>
    <w:rsid w:val="003030C5"/>
    <w:rsid w:val="00314FF1"/>
    <w:rsid w:val="00322933"/>
    <w:rsid w:val="003310A6"/>
    <w:rsid w:val="003540FC"/>
    <w:rsid w:val="00362733"/>
    <w:rsid w:val="003702EB"/>
    <w:rsid w:val="00375EE7"/>
    <w:rsid w:val="003B74D6"/>
    <w:rsid w:val="003E563D"/>
    <w:rsid w:val="0045219D"/>
    <w:rsid w:val="0047211C"/>
    <w:rsid w:val="004A0A54"/>
    <w:rsid w:val="004A466D"/>
    <w:rsid w:val="004B1337"/>
    <w:rsid w:val="004B4F9C"/>
    <w:rsid w:val="004E234A"/>
    <w:rsid w:val="004F5304"/>
    <w:rsid w:val="00524326"/>
    <w:rsid w:val="0054463F"/>
    <w:rsid w:val="00596E1D"/>
    <w:rsid w:val="005A3286"/>
    <w:rsid w:val="005C2F0B"/>
    <w:rsid w:val="005C435B"/>
    <w:rsid w:val="005E507C"/>
    <w:rsid w:val="00601CB2"/>
    <w:rsid w:val="00617EB1"/>
    <w:rsid w:val="006243F0"/>
    <w:rsid w:val="006B22A8"/>
    <w:rsid w:val="006C281F"/>
    <w:rsid w:val="006E6A81"/>
    <w:rsid w:val="007342E7"/>
    <w:rsid w:val="00734547"/>
    <w:rsid w:val="007571C2"/>
    <w:rsid w:val="00775ED6"/>
    <w:rsid w:val="007A0AE7"/>
    <w:rsid w:val="007C0DDD"/>
    <w:rsid w:val="007F3671"/>
    <w:rsid w:val="00800AB6"/>
    <w:rsid w:val="00803C8F"/>
    <w:rsid w:val="00815D8F"/>
    <w:rsid w:val="008342C4"/>
    <w:rsid w:val="00843F73"/>
    <w:rsid w:val="00860588"/>
    <w:rsid w:val="00866B60"/>
    <w:rsid w:val="00873A3D"/>
    <w:rsid w:val="008865B1"/>
    <w:rsid w:val="008B0F72"/>
    <w:rsid w:val="008B2699"/>
    <w:rsid w:val="0090410F"/>
    <w:rsid w:val="00905AFE"/>
    <w:rsid w:val="00917F5F"/>
    <w:rsid w:val="00920AAA"/>
    <w:rsid w:val="00926B97"/>
    <w:rsid w:val="00934155"/>
    <w:rsid w:val="009501D0"/>
    <w:rsid w:val="00953264"/>
    <w:rsid w:val="0096260E"/>
    <w:rsid w:val="00983074"/>
    <w:rsid w:val="009943F9"/>
    <w:rsid w:val="009B1036"/>
    <w:rsid w:val="009B1A76"/>
    <w:rsid w:val="009C74FD"/>
    <w:rsid w:val="009F41B8"/>
    <w:rsid w:val="00A158FB"/>
    <w:rsid w:val="00A17532"/>
    <w:rsid w:val="00B21121"/>
    <w:rsid w:val="00B40362"/>
    <w:rsid w:val="00B5176E"/>
    <w:rsid w:val="00B527BE"/>
    <w:rsid w:val="00B8420D"/>
    <w:rsid w:val="00BB58CA"/>
    <w:rsid w:val="00C011DC"/>
    <w:rsid w:val="00C40495"/>
    <w:rsid w:val="00C4363D"/>
    <w:rsid w:val="00C71568"/>
    <w:rsid w:val="00C816C1"/>
    <w:rsid w:val="00C96D95"/>
    <w:rsid w:val="00D24985"/>
    <w:rsid w:val="00D31733"/>
    <w:rsid w:val="00D334B9"/>
    <w:rsid w:val="00D907D3"/>
    <w:rsid w:val="00D92DD4"/>
    <w:rsid w:val="00DB16D5"/>
    <w:rsid w:val="00DB623C"/>
    <w:rsid w:val="00DD2591"/>
    <w:rsid w:val="00E34E21"/>
    <w:rsid w:val="00E43A22"/>
    <w:rsid w:val="00E603EA"/>
    <w:rsid w:val="00E77659"/>
    <w:rsid w:val="00EA25B0"/>
    <w:rsid w:val="00EB136A"/>
    <w:rsid w:val="00ED1B26"/>
    <w:rsid w:val="00EE12EB"/>
    <w:rsid w:val="00F10D63"/>
    <w:rsid w:val="00F1571D"/>
    <w:rsid w:val="00F314D7"/>
    <w:rsid w:val="00F37BF5"/>
    <w:rsid w:val="00F4098A"/>
    <w:rsid w:val="00F463BC"/>
    <w:rsid w:val="00FE639C"/>
    <w:rsid w:val="0DD94305"/>
    <w:rsid w:val="11146A1F"/>
    <w:rsid w:val="37933743"/>
    <w:rsid w:val="380802AE"/>
    <w:rsid w:val="3A83728E"/>
    <w:rsid w:val="4FBC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50DD4"/>
  <w15:docId w15:val="{B67E6D22-02C3-4FAB-8CAD-B9DE0D81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uiPriority="0" w:unhideWhenUsed="1" w:qFormat="1"/>
    <w:lsdException w:name="heading 5" w:qFormat="1"/>
    <w:lsdException w:name="heading 6" w:uiPriority="0" w:unhideWhenUsed="1" w:qFormat="1"/>
    <w:lsdException w:name="heading 7" w:uiPriority="9" w:unhideWhenUsed="1" w:qFormat="1"/>
    <w:lsdException w:name="heading 8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unhideWhenUsed="1" w:qFormat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rFonts w:ascii="Times New Roman" w:eastAsia="Calibri" w:hAnsi="Times New Roman" w:cs="Times New Roman"/>
      <w:sz w:val="24"/>
      <w:szCs w:val="22"/>
      <w:lang w:val="ro-RO"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jc w:val="center"/>
      <w:outlineLvl w:val="0"/>
    </w:pPr>
    <w:rPr>
      <w:rFonts w:eastAsia="SimSun"/>
      <w:b/>
      <w:bCs/>
      <w:szCs w:val="28"/>
      <w:lang w:val="en-US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outlineLvl w:val="1"/>
    </w:pPr>
    <w:rPr>
      <w:b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pPr>
      <w:keepNext/>
      <w:tabs>
        <w:tab w:val="left" w:pos="0"/>
        <w:tab w:val="left" w:pos="175"/>
      </w:tabs>
      <w:ind w:left="56"/>
      <w:outlineLvl w:val="2"/>
    </w:pPr>
    <w:rPr>
      <w:sz w:val="20"/>
      <w:szCs w:val="20"/>
      <w:lang w:eastAsia="fr-FR"/>
    </w:rPr>
  </w:style>
  <w:style w:type="paragraph" w:styleId="4">
    <w:name w:val="heading 4"/>
    <w:basedOn w:val="a"/>
    <w:next w:val="a"/>
    <w:link w:val="40"/>
    <w:unhideWhenUsed/>
    <w:qFormat/>
    <w:pPr>
      <w:keepNext/>
      <w:keepLines/>
      <w:spacing w:before="200"/>
      <w:outlineLvl w:val="3"/>
    </w:pPr>
    <w:rPr>
      <w:rFonts w:ascii="Cambria" w:eastAsia="SimSun" w:hAnsi="Cambria"/>
      <w:b/>
      <w:bCs/>
      <w:i/>
      <w:iCs/>
      <w:color w:val="4F81BD"/>
      <w:sz w:val="20"/>
      <w:lang w:val="en-US"/>
    </w:rPr>
  </w:style>
  <w:style w:type="paragraph" w:styleId="5">
    <w:name w:val="heading 5"/>
    <w:basedOn w:val="a"/>
    <w:next w:val="a"/>
    <w:link w:val="50"/>
    <w:uiPriority w:val="99"/>
    <w:qFormat/>
    <w:pPr>
      <w:keepNext/>
      <w:keepLines/>
      <w:spacing w:before="40"/>
      <w:outlineLvl w:val="4"/>
    </w:pPr>
    <w:rPr>
      <w:rFonts w:ascii="Calibri Light" w:hAnsi="Calibri Light"/>
      <w:color w:val="2E74B5"/>
      <w:sz w:val="20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pPr>
      <w:keepNext/>
      <w:keepLines/>
      <w:spacing w:before="200"/>
      <w:outlineLvl w:val="5"/>
    </w:pPr>
    <w:rPr>
      <w:rFonts w:ascii="Cambria" w:eastAsia="SimSun" w:hAnsi="Cambria"/>
      <w:i/>
      <w:iCs/>
      <w:color w:val="243F60"/>
      <w:sz w:val="20"/>
      <w:lang w:val="en-US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line="276" w:lineRule="auto"/>
      <w:outlineLvl w:val="6"/>
    </w:pPr>
    <w:rPr>
      <w:rFonts w:ascii="Cambria" w:eastAsia="Times New Roman" w:hAnsi="Cambria"/>
      <w:i/>
      <w:iCs/>
      <w:color w:val="404040"/>
      <w:lang w:val="en-US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uiPriority w:val="99"/>
    <w:semiHidden/>
    <w:rPr>
      <w:rFonts w:cs="Times New Roman"/>
      <w:color w:val="954F72"/>
      <w:u w:val="single"/>
    </w:rPr>
  </w:style>
  <w:style w:type="character" w:styleId="a4">
    <w:name w:val="footnote reference"/>
    <w:uiPriority w:val="99"/>
    <w:semiHidden/>
    <w:unhideWhenUsed/>
    <w:qFormat/>
    <w:rPr>
      <w:vertAlign w:val="superscript"/>
    </w:rPr>
  </w:style>
  <w:style w:type="character" w:styleId="a5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6">
    <w:name w:val="Emphasis"/>
    <w:uiPriority w:val="20"/>
    <w:qFormat/>
    <w:rPr>
      <w:i/>
      <w:iCs/>
    </w:rPr>
  </w:style>
  <w:style w:type="character" w:styleId="a7">
    <w:name w:val="Hyperlink"/>
    <w:uiPriority w:val="99"/>
    <w:qFormat/>
    <w:rPr>
      <w:rFonts w:cs="Times New Roman"/>
      <w:color w:val="0563C1"/>
      <w:u w:val="single"/>
    </w:rPr>
  </w:style>
  <w:style w:type="character" w:styleId="a8">
    <w:name w:val="Strong"/>
    <w:uiPriority w:val="99"/>
    <w:qFormat/>
    <w:rPr>
      <w:rFonts w:cs="Times New Roman"/>
      <w:b/>
    </w:rPr>
  </w:style>
  <w:style w:type="paragraph" w:styleId="a9">
    <w:name w:val="Balloon Text"/>
    <w:basedOn w:val="a"/>
    <w:link w:val="aa"/>
    <w:uiPriority w:val="99"/>
    <w:semiHidden/>
    <w:qFormat/>
    <w:rPr>
      <w:rFonts w:ascii="Segoe UI" w:hAnsi="Segoe UI"/>
      <w:sz w:val="18"/>
      <w:szCs w:val="20"/>
      <w:lang w:eastAsia="ru-RU"/>
    </w:rPr>
  </w:style>
  <w:style w:type="paragraph" w:styleId="21">
    <w:name w:val="Body Text 2"/>
    <w:basedOn w:val="a"/>
    <w:link w:val="22"/>
    <w:uiPriority w:val="99"/>
    <w:qFormat/>
    <w:pPr>
      <w:spacing w:after="120" w:line="480" w:lineRule="auto"/>
    </w:pPr>
    <w:rPr>
      <w:szCs w:val="20"/>
      <w:lang w:val="en-US" w:eastAsia="ru-RU"/>
    </w:rPr>
  </w:style>
  <w:style w:type="paragraph" w:styleId="ab">
    <w:name w:val="annotation text"/>
    <w:basedOn w:val="a"/>
    <w:link w:val="ac"/>
    <w:uiPriority w:val="99"/>
    <w:unhideWhenUsed/>
    <w:qFormat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qFormat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qFormat/>
    <w:rPr>
      <w:sz w:val="20"/>
      <w:szCs w:val="20"/>
    </w:rPr>
  </w:style>
  <w:style w:type="paragraph" w:styleId="af1">
    <w:name w:val="header"/>
    <w:basedOn w:val="a"/>
    <w:link w:val="af2"/>
    <w:uiPriority w:val="99"/>
    <w:qFormat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paragraph" w:styleId="11">
    <w:name w:val="toc 1"/>
    <w:basedOn w:val="a"/>
    <w:next w:val="a"/>
    <w:uiPriority w:val="39"/>
    <w:qFormat/>
    <w:pPr>
      <w:tabs>
        <w:tab w:val="right" w:leader="dot" w:pos="9639"/>
      </w:tabs>
      <w:spacing w:line="360" w:lineRule="auto"/>
    </w:pPr>
    <w:rPr>
      <w:rFonts w:cs="Arial"/>
      <w:b/>
      <w:sz w:val="20"/>
      <w:szCs w:val="20"/>
    </w:rPr>
  </w:style>
  <w:style w:type="paragraph" w:styleId="31">
    <w:name w:val="toc 3"/>
    <w:basedOn w:val="a"/>
    <w:next w:val="a"/>
    <w:uiPriority w:val="99"/>
    <w:qFormat/>
    <w:pPr>
      <w:spacing w:after="100"/>
      <w:ind w:left="400"/>
    </w:pPr>
    <w:rPr>
      <w:sz w:val="20"/>
      <w:lang w:val="en-US"/>
    </w:rPr>
  </w:style>
  <w:style w:type="paragraph" w:styleId="23">
    <w:name w:val="toc 2"/>
    <w:basedOn w:val="a"/>
    <w:next w:val="a"/>
    <w:uiPriority w:val="39"/>
    <w:qFormat/>
    <w:pPr>
      <w:spacing w:after="100"/>
      <w:ind w:left="200"/>
    </w:pPr>
    <w:rPr>
      <w:sz w:val="20"/>
      <w:lang w:val="en-US"/>
    </w:rPr>
  </w:style>
  <w:style w:type="paragraph" w:styleId="af3">
    <w:name w:val="Title"/>
    <w:basedOn w:val="a"/>
    <w:next w:val="a"/>
    <w:link w:val="af4"/>
    <w:qFormat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paragraph" w:styleId="af5">
    <w:name w:val="footer"/>
    <w:basedOn w:val="a"/>
    <w:link w:val="af6"/>
    <w:uiPriority w:val="99"/>
    <w:qFormat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paragraph" w:styleId="af7">
    <w:name w:val="Normal (Web)"/>
    <w:basedOn w:val="a"/>
    <w:link w:val="af8"/>
    <w:uiPriority w:val="99"/>
    <w:qFormat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f9">
    <w:name w:val="Subtitle"/>
    <w:basedOn w:val="a"/>
    <w:next w:val="a"/>
    <w:link w:val="afa"/>
    <w:qFormat/>
    <w:rPr>
      <w:rFonts w:ascii="Cambria" w:eastAsia="SimSun" w:hAnsi="Cambria"/>
      <w:i/>
      <w:iCs/>
      <w:color w:val="4F81BD"/>
      <w:spacing w:val="15"/>
      <w:szCs w:val="24"/>
      <w:lang w:val="en-US"/>
    </w:rPr>
  </w:style>
  <w:style w:type="table" w:styleId="afb">
    <w:name w:val="Table Grid"/>
    <w:basedOn w:val="a1"/>
    <w:uiPriority w:val="59"/>
    <w:qFormat/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qFormat/>
    <w:rPr>
      <w:rFonts w:ascii="Times New Roman" w:eastAsia="SimSun" w:hAnsi="Times New Roman" w:cs="Times New Roman"/>
      <w:b/>
      <w:bCs/>
      <w:sz w:val="24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Times New Roman" w:eastAsia="Calibri" w:hAnsi="Times New Roman" w:cs="Times New Roman"/>
      <w:b/>
      <w:sz w:val="24"/>
      <w:szCs w:val="20"/>
      <w:lang w:val="ro-RO" w:eastAsia="ru-RU"/>
    </w:rPr>
  </w:style>
  <w:style w:type="character" w:customStyle="1" w:styleId="30">
    <w:name w:val="Заголовок 3 Знак"/>
    <w:basedOn w:val="a0"/>
    <w:link w:val="3"/>
    <w:uiPriority w:val="99"/>
    <w:qFormat/>
    <w:rPr>
      <w:rFonts w:ascii="Times New Roman" w:eastAsia="Calibri" w:hAnsi="Times New Roman" w:cs="Times New Roman"/>
      <w:sz w:val="20"/>
      <w:szCs w:val="20"/>
      <w:lang w:val="ro-RO" w:eastAsia="fr-FR"/>
    </w:rPr>
  </w:style>
  <w:style w:type="character" w:customStyle="1" w:styleId="40">
    <w:name w:val="Заголовок 4 Знак"/>
    <w:basedOn w:val="a0"/>
    <w:link w:val="4"/>
    <w:qFormat/>
    <w:rPr>
      <w:rFonts w:ascii="Cambria" w:eastAsia="SimSun" w:hAnsi="Cambria" w:cs="Times New Roman"/>
      <w:b/>
      <w:bCs/>
      <w:i/>
      <w:iCs/>
      <w:color w:val="4F81BD"/>
      <w:sz w:val="20"/>
      <w:lang w:val="en-US"/>
    </w:rPr>
  </w:style>
  <w:style w:type="character" w:customStyle="1" w:styleId="50">
    <w:name w:val="Заголовок 5 Знак"/>
    <w:basedOn w:val="a0"/>
    <w:link w:val="5"/>
    <w:uiPriority w:val="99"/>
    <w:qFormat/>
    <w:rPr>
      <w:rFonts w:ascii="Calibri Light" w:eastAsia="Calibri" w:hAnsi="Calibri Light" w:cs="Times New Roman"/>
      <w:color w:val="2E74B5"/>
      <w:sz w:val="20"/>
      <w:szCs w:val="20"/>
      <w:lang w:val="ro-RO" w:eastAsia="ru-RU"/>
    </w:rPr>
  </w:style>
  <w:style w:type="character" w:customStyle="1" w:styleId="60">
    <w:name w:val="Заголовок 6 Знак"/>
    <w:basedOn w:val="a0"/>
    <w:link w:val="6"/>
    <w:qFormat/>
    <w:rPr>
      <w:rFonts w:ascii="Cambria" w:eastAsia="SimSun" w:hAnsi="Cambria" w:cs="Times New Roman"/>
      <w:i/>
      <w:iCs/>
      <w:color w:val="243F60"/>
      <w:sz w:val="20"/>
      <w:lang w:val="en-US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="Cambria" w:eastAsia="Times New Roman" w:hAnsi="Cambria" w:cs="Times New Roman"/>
      <w:i/>
      <w:iCs/>
      <w:color w:val="404040"/>
      <w:sz w:val="24"/>
      <w:lang w:val="en-US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o-RO"/>
    </w:rPr>
  </w:style>
  <w:style w:type="paragraph" w:styleId="afc">
    <w:name w:val="List Paragraph"/>
    <w:basedOn w:val="a"/>
    <w:link w:val="afd"/>
    <w:uiPriority w:val="99"/>
    <w:qFormat/>
    <w:pPr>
      <w:tabs>
        <w:tab w:val="left" w:pos="709"/>
      </w:tabs>
      <w:contextualSpacing/>
    </w:pPr>
    <w:rPr>
      <w:lang w:val="en-US"/>
    </w:rPr>
  </w:style>
  <w:style w:type="character" w:customStyle="1" w:styleId="afd">
    <w:name w:val="Абзац списка Знак"/>
    <w:link w:val="afc"/>
    <w:uiPriority w:val="99"/>
    <w:qFormat/>
    <w:locked/>
    <w:rPr>
      <w:rFonts w:ascii="Times New Roman" w:eastAsia="Calibri" w:hAnsi="Times New Roman" w:cs="Times New Roman"/>
      <w:sz w:val="24"/>
      <w:lang w:val="en-US"/>
    </w:rPr>
  </w:style>
  <w:style w:type="character" w:customStyle="1" w:styleId="af8">
    <w:name w:val="Обычный (веб) Знак"/>
    <w:link w:val="af7"/>
    <w:uiPriority w:val="99"/>
    <w:qFormat/>
    <w:locked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afe">
    <w:name w:val="No Spacing"/>
    <w:link w:val="aff"/>
    <w:uiPriority w:val="1"/>
    <w:qFormat/>
    <w:rPr>
      <w:rFonts w:ascii="Calibri" w:eastAsia="Times New Roman" w:hAnsi="Calibri" w:cs="Times New Roman"/>
      <w:sz w:val="22"/>
      <w:szCs w:val="22"/>
    </w:rPr>
  </w:style>
  <w:style w:type="character" w:customStyle="1" w:styleId="aff">
    <w:name w:val="Без интервала Знак"/>
    <w:link w:val="afe"/>
    <w:uiPriority w:val="1"/>
    <w:qFormat/>
    <w:locked/>
    <w:rPr>
      <w:rFonts w:ascii="Calibri" w:eastAsia="Times New Roman" w:hAnsi="Calibri" w:cs="Times New Roman"/>
      <w:lang w:eastAsia="ru-RU"/>
    </w:rPr>
  </w:style>
  <w:style w:type="paragraph" w:customStyle="1" w:styleId="BodyTextIndent1">
    <w:name w:val="Body Text Indent1"/>
    <w:basedOn w:val="a"/>
    <w:uiPriority w:val="99"/>
    <w:qFormat/>
    <w:pPr>
      <w:ind w:left="567" w:firstLine="709"/>
    </w:pPr>
    <w:rPr>
      <w:rFonts w:eastAsia="Times New Roman"/>
      <w:sz w:val="28"/>
      <w:szCs w:val="28"/>
      <w:lang w:val="en-US" w:eastAsia="ru-RU"/>
    </w:rPr>
  </w:style>
  <w:style w:type="character" w:customStyle="1" w:styleId="22">
    <w:name w:val="Основной текст 2 Знак"/>
    <w:basedOn w:val="a0"/>
    <w:link w:val="21"/>
    <w:uiPriority w:val="99"/>
    <w:qFormat/>
    <w:rPr>
      <w:rFonts w:ascii="Times New Roman" w:eastAsia="Calibri" w:hAnsi="Times New Roman" w:cs="Times New Roman"/>
      <w:sz w:val="24"/>
      <w:szCs w:val="20"/>
      <w:lang w:val="en-US" w:eastAsia="ru-RU"/>
    </w:rPr>
  </w:style>
  <w:style w:type="table" w:customStyle="1" w:styleId="12">
    <w:name w:val="Сетка таблицы1"/>
    <w:uiPriority w:val="99"/>
    <w:qFormat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Текст выноски Знак"/>
    <w:basedOn w:val="a0"/>
    <w:link w:val="a9"/>
    <w:uiPriority w:val="99"/>
    <w:semiHidden/>
    <w:qFormat/>
    <w:rPr>
      <w:rFonts w:ascii="Segoe UI" w:eastAsia="Calibri" w:hAnsi="Segoe UI" w:cs="Times New Roman"/>
      <w:sz w:val="18"/>
      <w:szCs w:val="20"/>
      <w:lang w:val="ro-RO" w:eastAsia="ru-RU"/>
    </w:rPr>
  </w:style>
  <w:style w:type="character" w:customStyle="1" w:styleId="af2">
    <w:name w:val="Верхний колонтитул Знак"/>
    <w:basedOn w:val="a0"/>
    <w:link w:val="af1"/>
    <w:uiPriority w:val="99"/>
    <w:rPr>
      <w:rFonts w:ascii="Times New Roman" w:eastAsia="Calibri" w:hAnsi="Times New Roman" w:cs="Times New Roman"/>
      <w:sz w:val="20"/>
      <w:szCs w:val="20"/>
      <w:lang w:val="ro-RO" w:eastAsia="ru-RU"/>
    </w:rPr>
  </w:style>
  <w:style w:type="character" w:customStyle="1" w:styleId="af6">
    <w:name w:val="Нижний колонтитул Знак"/>
    <w:basedOn w:val="a0"/>
    <w:link w:val="af5"/>
    <w:uiPriority w:val="99"/>
    <w:qFormat/>
    <w:rPr>
      <w:rFonts w:ascii="Times New Roman" w:eastAsia="Calibri" w:hAnsi="Times New Roman" w:cs="Times New Roman"/>
      <w:sz w:val="20"/>
      <w:szCs w:val="20"/>
      <w:lang w:val="ro-RO" w:eastAsia="ru-RU"/>
    </w:rPr>
  </w:style>
  <w:style w:type="character" w:customStyle="1" w:styleId="af4">
    <w:name w:val="Заголовок Знак"/>
    <w:basedOn w:val="a0"/>
    <w:link w:val="af3"/>
    <w:qFormat/>
    <w:rPr>
      <w:rFonts w:ascii="Cambria" w:eastAsia="Times New Roman" w:hAnsi="Cambria" w:cs="Times New Roman"/>
      <w:b/>
      <w:bCs/>
      <w:kern w:val="28"/>
      <w:sz w:val="32"/>
      <w:szCs w:val="32"/>
      <w:lang w:val="ro-RO"/>
    </w:rPr>
  </w:style>
  <w:style w:type="table" w:customStyle="1" w:styleId="-111">
    <w:name w:val="Таблица-сетка 1 светлая — акцент 11"/>
    <w:basedOn w:val="a1"/>
    <w:uiPriority w:val="46"/>
    <w:qFormat/>
    <w:rPr>
      <w:rFonts w:ascii="Calibri" w:eastAsia="Calibri" w:hAnsi="Calibri" w:cs="Times New Roman"/>
    </w:rPr>
    <w:tblPr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f0">
    <w:name w:val="Текст сноски Знак"/>
    <w:basedOn w:val="a0"/>
    <w:link w:val="af"/>
    <w:uiPriority w:val="99"/>
    <w:semiHidden/>
    <w:qFormat/>
    <w:rPr>
      <w:rFonts w:ascii="Times New Roman" w:eastAsia="Calibri" w:hAnsi="Times New Roman" w:cs="Times New Roman"/>
      <w:sz w:val="20"/>
      <w:szCs w:val="20"/>
      <w:lang w:val="ro-RO"/>
    </w:rPr>
  </w:style>
  <w:style w:type="table" w:customStyle="1" w:styleId="-121">
    <w:name w:val="Таблица-сетка 1 светлая — акцент 21"/>
    <w:basedOn w:val="a1"/>
    <w:uiPriority w:val="46"/>
    <w:rPr>
      <w:rFonts w:ascii="Calibri" w:eastAsia="Calibri" w:hAnsi="Calibri" w:cs="Times New Roman"/>
    </w:rPr>
    <w:tblPr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">
    <w:name w:val="Таблица-сетка 1 светлая — акцент 41"/>
    <w:basedOn w:val="a1"/>
    <w:uiPriority w:val="46"/>
    <w:qFormat/>
    <w:rPr>
      <w:rFonts w:ascii="Calibri" w:eastAsia="Calibri" w:hAnsi="Calibri" w:cs="Times New Roman"/>
    </w:rPr>
    <w:tblPr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641">
    <w:name w:val="Список-таблица 6 цветная — акцент 41"/>
    <w:basedOn w:val="a1"/>
    <w:uiPriority w:val="51"/>
    <w:qFormat/>
    <w:rPr>
      <w:rFonts w:ascii="Calibri" w:eastAsia="Calibri" w:hAnsi="Calibri" w:cs="Times New Roman"/>
      <w:color w:val="BF8F00"/>
    </w:rPr>
    <w:tblPr>
      <w:tblBorders>
        <w:top w:val="single" w:sz="4" w:space="0" w:color="FFC000"/>
        <w:bottom w:val="single" w:sz="4" w:space="0" w:color="FFC000"/>
      </w:tblBorders>
    </w:tblPr>
    <w:tblStylePr w:type="firstRow">
      <w:rPr>
        <w:b/>
        <w:bCs/>
      </w:rPr>
      <w:tblPr/>
      <w:tcPr>
        <w:tcBorders>
          <w:bottom w:val="single" w:sz="4" w:space="0" w:color="FFC000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112">
    <w:name w:val="Таблица-сетка 1 светлая — акцент 12"/>
    <w:basedOn w:val="a1"/>
    <w:uiPriority w:val="46"/>
    <w:qFormat/>
    <w:rPr>
      <w:rFonts w:ascii="Calibri" w:eastAsia="Calibri" w:hAnsi="Calibri" w:cs="Times New Roman"/>
    </w:rPr>
    <w:tblPr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4">
    <w:name w:val="Сетка таблицы2"/>
    <w:basedOn w:val="a1"/>
    <w:uiPriority w:val="59"/>
    <w:qFormat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uiPriority w:val="59"/>
    <w:qFormat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qFormat/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39"/>
    <w:qFormat/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uiPriority w:val="39"/>
    <w:qFormat/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uiPriority w:val="39"/>
    <w:qFormat/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uiPriority w:val="39"/>
    <w:qFormat/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39"/>
    <w:qFormat/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uiPriority w:val="39"/>
    <w:qFormat/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39"/>
    <w:qFormat/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qFormat/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uiPriority w:val="39"/>
    <w:qFormat/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1"/>
    <w:qFormat/>
    <w:locked/>
    <w:rPr>
      <w:shd w:val="clear" w:color="auto" w:fill="FFFFFF"/>
    </w:rPr>
  </w:style>
  <w:style w:type="paragraph" w:customStyle="1" w:styleId="Bodytext21">
    <w:name w:val="Body text (2)1"/>
    <w:basedOn w:val="a"/>
    <w:link w:val="Bodytext2"/>
    <w:qFormat/>
    <w:pPr>
      <w:widowControl w:val="0"/>
      <w:shd w:val="clear" w:color="auto" w:fill="FFFFFF"/>
      <w:spacing w:before="420" w:after="60" w:line="274" w:lineRule="exact"/>
      <w:ind w:hanging="420"/>
    </w:pPr>
    <w:rPr>
      <w:rFonts w:asciiTheme="minorHAnsi" w:eastAsiaTheme="minorHAnsi" w:hAnsiTheme="minorHAnsi" w:cstheme="minorBidi"/>
      <w:sz w:val="22"/>
      <w:lang w:val="ru-RU"/>
    </w:rPr>
  </w:style>
  <w:style w:type="character" w:customStyle="1" w:styleId="ac">
    <w:name w:val="Текст примечания Знак"/>
    <w:basedOn w:val="a0"/>
    <w:link w:val="ab"/>
    <w:uiPriority w:val="99"/>
    <w:qFormat/>
    <w:rPr>
      <w:rFonts w:ascii="Times New Roman" w:eastAsia="Calibri" w:hAnsi="Times New Roman" w:cs="Times New Roman"/>
      <w:sz w:val="20"/>
      <w:szCs w:val="20"/>
      <w:lang w:val="ro-RO"/>
    </w:rPr>
  </w:style>
  <w:style w:type="character" w:customStyle="1" w:styleId="ae">
    <w:name w:val="Тема примечания Знак"/>
    <w:basedOn w:val="ac"/>
    <w:link w:val="ad"/>
    <w:uiPriority w:val="99"/>
    <w:semiHidden/>
    <w:qFormat/>
    <w:rPr>
      <w:rFonts w:ascii="Times New Roman" w:eastAsia="Calibri" w:hAnsi="Times New Roman" w:cs="Times New Roman"/>
      <w:b/>
      <w:bCs/>
      <w:sz w:val="20"/>
      <w:szCs w:val="20"/>
      <w:lang w:val="ro-RO"/>
    </w:rPr>
  </w:style>
  <w:style w:type="table" w:customStyle="1" w:styleId="14">
    <w:name w:val="Сетка таблицы14"/>
    <w:basedOn w:val="a1"/>
    <w:uiPriority w:val="59"/>
    <w:qFormat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uiPriority w:val="59"/>
    <w:qFormat/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uiPriority w:val="39"/>
    <w:qFormat/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uiPriority w:val="59"/>
    <w:qFormat/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uiPriority w:val="59"/>
    <w:qFormat/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uiPriority w:val="59"/>
    <w:qFormat/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uiPriority w:val="59"/>
    <w:qFormat/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1"/>
    <w:uiPriority w:val="39"/>
    <w:qFormat/>
    <w:rPr>
      <w:rFonts w:ascii="Calibri" w:eastAsia="Calibri" w:hAnsi="Calibri" w:cs="Times New Roman"/>
    </w:rPr>
  </w:style>
  <w:style w:type="character" w:customStyle="1" w:styleId="apple-converted-space">
    <w:name w:val="apple-converted-space"/>
    <w:qFormat/>
    <w:rPr>
      <w:rFonts w:cs="Times New Roman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en-US" w:eastAsia="en-US"/>
    </w:rPr>
  </w:style>
  <w:style w:type="paragraph" w:customStyle="1" w:styleId="1b">
    <w:name w:val="Заголовок оглавления1"/>
    <w:basedOn w:val="1"/>
    <w:next w:val="a"/>
    <w:uiPriority w:val="39"/>
    <w:qFormat/>
    <w:pPr>
      <w:spacing w:before="480" w:line="276" w:lineRule="auto"/>
      <w:jc w:val="left"/>
      <w:outlineLvl w:val="9"/>
    </w:pPr>
    <w:rPr>
      <w:rFonts w:ascii="Cambria" w:hAnsi="Cambria"/>
      <w:color w:val="365F91"/>
      <w:sz w:val="28"/>
      <w:lang w:eastAsia="ja-JP"/>
    </w:rPr>
  </w:style>
  <w:style w:type="character" w:customStyle="1" w:styleId="FontStyle129">
    <w:name w:val="Font Style129"/>
    <w:uiPriority w:val="99"/>
    <w:qFormat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qFormat/>
    <w:rPr>
      <w:rFonts w:ascii="TimesNewRomanPS-ItalicMT" w:hAnsi="TimesNewRomanPS-ItalicMT" w:hint="default"/>
      <w:i/>
      <w:iCs/>
      <w:color w:val="000000"/>
      <w:sz w:val="24"/>
      <w:szCs w:val="24"/>
    </w:rPr>
  </w:style>
  <w:style w:type="paragraph" w:customStyle="1" w:styleId="bila1">
    <w:name w:val="bila1"/>
    <w:basedOn w:val="a"/>
    <w:qFormat/>
    <w:pPr>
      <w:snapToGrid w:val="0"/>
      <w:spacing w:line="360" w:lineRule="auto"/>
      <w:ind w:left="720" w:hanging="360"/>
    </w:pPr>
    <w:rPr>
      <w:rFonts w:eastAsia="Times New Roman"/>
      <w:sz w:val="28"/>
      <w:szCs w:val="24"/>
      <w:lang w:eastAsia="ru-RU"/>
    </w:rPr>
  </w:style>
  <w:style w:type="paragraph" w:customStyle="1" w:styleId="yiv0675626357msonormal">
    <w:name w:val="yiv0675626357msonormal"/>
    <w:basedOn w:val="a"/>
    <w:qFormat/>
    <w:pPr>
      <w:spacing w:before="100" w:beforeAutospacing="1" w:after="100" w:afterAutospacing="1"/>
    </w:pPr>
    <w:rPr>
      <w:rFonts w:eastAsia="Times New Roman"/>
      <w:szCs w:val="24"/>
      <w:lang w:eastAsia="ro-RO"/>
    </w:rPr>
  </w:style>
  <w:style w:type="character" w:customStyle="1" w:styleId="fontstyle01">
    <w:name w:val="fontstyle01"/>
    <w:qFormat/>
    <w:rPr>
      <w:rFonts w:ascii="TimesNewRomanPS-BoldMT" w:hAnsi="TimesNewRomanPS-BoldMT" w:hint="default"/>
      <w:b/>
      <w:bCs/>
      <w:color w:val="000000"/>
      <w:sz w:val="24"/>
      <w:szCs w:val="24"/>
    </w:rPr>
  </w:style>
  <w:style w:type="character" w:customStyle="1" w:styleId="FontStyle34">
    <w:name w:val="Font Style34"/>
    <w:uiPriority w:val="99"/>
    <w:qFormat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qFormat/>
    <w:pPr>
      <w:widowControl w:val="0"/>
      <w:autoSpaceDE w:val="0"/>
      <w:autoSpaceDN w:val="0"/>
      <w:adjustRightInd w:val="0"/>
      <w:spacing w:line="274" w:lineRule="exact"/>
      <w:ind w:firstLine="163"/>
    </w:pPr>
    <w:rPr>
      <w:rFonts w:eastAsia="SimSun"/>
      <w:szCs w:val="24"/>
      <w:lang w:eastAsia="ro-RO"/>
    </w:rPr>
  </w:style>
  <w:style w:type="paragraph" w:customStyle="1" w:styleId="m190279385240252345ydp6c72775emsonospacing">
    <w:name w:val="m_190279385240252345ydp6c72775emsonospacing"/>
    <w:basedOn w:val="a"/>
    <w:qFormat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FontStyle49">
    <w:name w:val="Font Style49"/>
    <w:uiPriority w:val="99"/>
    <w:qFormat/>
    <w:rPr>
      <w:rFonts w:ascii="Times New Roman" w:hAnsi="Times New Roman" w:cs="Times New Roman" w:hint="default"/>
      <w:sz w:val="20"/>
      <w:szCs w:val="20"/>
    </w:rPr>
  </w:style>
  <w:style w:type="character" w:customStyle="1" w:styleId="afa">
    <w:name w:val="Подзаголовок Знак"/>
    <w:basedOn w:val="a0"/>
    <w:link w:val="af9"/>
    <w:qFormat/>
    <w:rPr>
      <w:rFonts w:ascii="Cambria" w:eastAsia="SimSun" w:hAnsi="Cambria" w:cs="Times New Roman"/>
      <w:i/>
      <w:iCs/>
      <w:color w:val="4F81BD"/>
      <w:spacing w:val="15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Normal1">
    <w:name w:val="Normal.1"/>
    <w:basedOn w:val="a"/>
    <w:link w:val="Normal1Char"/>
    <w:qFormat/>
    <w:pPr>
      <w:widowControl w:val="0"/>
    </w:pPr>
    <w:rPr>
      <w:rFonts w:eastAsia="Arial Unicode MS" w:cs="Arial Unicode MS"/>
      <w:color w:val="000000"/>
      <w:sz w:val="20"/>
      <w:szCs w:val="24"/>
      <w:lang w:eastAsia="ru-RU"/>
    </w:rPr>
  </w:style>
  <w:style w:type="character" w:customStyle="1" w:styleId="Normal1Char">
    <w:name w:val="Normal.1 Char"/>
    <w:basedOn w:val="a0"/>
    <w:link w:val="Normal1"/>
    <w:qFormat/>
    <w:rPr>
      <w:rFonts w:ascii="Times New Roman" w:eastAsia="Arial Unicode MS" w:hAnsi="Times New Roman" w:cs="Arial Unicode MS"/>
      <w:color w:val="000000"/>
      <w:sz w:val="20"/>
      <w:szCs w:val="24"/>
      <w:lang w:val="ro-RO" w:eastAsia="ru-RU"/>
    </w:rPr>
  </w:style>
  <w:style w:type="character" w:customStyle="1" w:styleId="ListParagraphChar1">
    <w:name w:val="List Paragraph Char1"/>
    <w:uiPriority w:val="34"/>
    <w:qFormat/>
    <w:locked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ocana.gradi128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18</Pages>
  <Words>3172</Words>
  <Characters>18082</Characters>
  <Application>Microsoft Office Word</Application>
  <DocSecurity>0</DocSecurity>
  <Lines>150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Cioburciu</dc:creator>
  <cp:lastModifiedBy>Admin</cp:lastModifiedBy>
  <cp:revision>8</cp:revision>
  <cp:lastPrinted>2021-10-25T09:51:00Z</cp:lastPrinted>
  <dcterms:created xsi:type="dcterms:W3CDTF">2021-10-25T11:55:00Z</dcterms:created>
  <dcterms:modified xsi:type="dcterms:W3CDTF">2021-10-25T16:48:00Z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1049-11.2.0.10265</vt:lpwstr>
  </property>
  <property fmtid="{D5CDD505-2E9C-101B-9397-08002B2CF9AE}" pid="3" name="ICV">
    <vt:lpwstr>138FEE4DD5A245F49ED797DF9CD25D33</vt:lpwstr>
  </property>
</Properties>
</file>