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7687C" w14:textId="77777777" w:rsidR="00984F33" w:rsidRDefault="00984F33" w:rsidP="00984F33"/>
    <w:p w14:paraId="42C00FA0" w14:textId="77777777" w:rsidR="00984F33" w:rsidRDefault="00984F33" w:rsidP="00984F33">
      <w:pPr>
        <w:spacing w:after="5" w:line="250" w:lineRule="auto"/>
        <w:ind w:left="2199" w:hanging="10"/>
      </w:pPr>
      <w:r>
        <w:rPr>
          <w:rFonts w:eastAsia="Times New Roman"/>
        </w:rPr>
        <w:t xml:space="preserve">Ministerul Educației, Culturii și Cercetării al Republicii Moldova </w:t>
      </w:r>
    </w:p>
    <w:p w14:paraId="5D2437E7" w14:textId="77777777" w:rsidR="00984F33" w:rsidRDefault="00984F33" w:rsidP="00984F33">
      <w:r>
        <w:rPr>
          <w:rFonts w:eastAsia="Times New Roman"/>
        </w:rPr>
        <w:t xml:space="preserve"> </w:t>
      </w:r>
    </w:p>
    <w:p w14:paraId="518188DC" w14:textId="77777777" w:rsidR="00984F33" w:rsidRDefault="00984F33" w:rsidP="00984F33">
      <w:r>
        <w:rPr>
          <w:rFonts w:eastAsia="Times New Roman"/>
        </w:rPr>
        <w:t xml:space="preserve"> </w:t>
      </w:r>
    </w:p>
    <w:p w14:paraId="716C47FF" w14:textId="77777777" w:rsidR="00984F33" w:rsidRPr="00F54F74" w:rsidRDefault="00984F33" w:rsidP="00984F33">
      <w:pPr>
        <w:ind w:left="534" w:hanging="10"/>
        <w:jc w:val="center"/>
      </w:pPr>
      <w:r>
        <w:rPr>
          <w:rFonts w:eastAsia="Times New Roman"/>
        </w:rPr>
        <w:t>Instituția de Educație Timpurie nr.</w:t>
      </w:r>
      <w:r w:rsidRPr="00F54F74">
        <w:rPr>
          <w:rFonts w:eastAsia="Times New Roman"/>
        </w:rPr>
        <w:t>66</w:t>
      </w:r>
    </w:p>
    <w:p w14:paraId="6212E6F0" w14:textId="77777777" w:rsidR="00984F33" w:rsidRDefault="00984F33" w:rsidP="00984F33">
      <w:pPr>
        <w:spacing w:after="28"/>
      </w:pPr>
    </w:p>
    <w:p w14:paraId="0A327535" w14:textId="77777777" w:rsidR="00984F33" w:rsidRDefault="00984F33" w:rsidP="00984F33">
      <w:r>
        <w:rPr>
          <w:rFonts w:eastAsia="Times New Roman"/>
          <w:i/>
        </w:rPr>
        <w:t xml:space="preserve"> </w:t>
      </w:r>
    </w:p>
    <w:p w14:paraId="4CC73AEF" w14:textId="77777777" w:rsidR="00984F33" w:rsidRDefault="00984F33" w:rsidP="00984F33">
      <w:r>
        <w:rPr>
          <w:rFonts w:eastAsia="Times New Roman"/>
          <w:i/>
        </w:rPr>
        <w:t xml:space="preserve"> </w:t>
      </w:r>
    </w:p>
    <w:p w14:paraId="122CC402" w14:textId="77777777" w:rsidR="00984F33" w:rsidRDefault="00984F33" w:rsidP="00984F33">
      <w:r>
        <w:rPr>
          <w:rFonts w:eastAsia="Times New Roman"/>
          <w:i/>
        </w:rPr>
        <w:t xml:space="preserve"> </w:t>
      </w:r>
    </w:p>
    <w:p w14:paraId="5A684AC1" w14:textId="77777777" w:rsidR="00984F33" w:rsidRDefault="00984F33" w:rsidP="00984F33">
      <w:pPr>
        <w:rPr>
          <w:rFonts w:eastAsia="Times New Roman"/>
          <w:i/>
        </w:rPr>
      </w:pPr>
      <w:r>
        <w:rPr>
          <w:rFonts w:eastAsia="Times New Roman"/>
          <w:i/>
        </w:rPr>
        <w:t xml:space="preserve"> </w:t>
      </w:r>
    </w:p>
    <w:p w14:paraId="6E08B9A2" w14:textId="77777777" w:rsidR="00984F33" w:rsidRDefault="00984F33" w:rsidP="00984F33"/>
    <w:p w14:paraId="5FC66ECA" w14:textId="77777777" w:rsidR="00984F33" w:rsidRDefault="00984F33" w:rsidP="00984F33">
      <w:pPr>
        <w:ind w:left="10" w:right="10" w:hanging="10"/>
      </w:pPr>
      <w:r>
        <w:rPr>
          <w:rFonts w:eastAsia="Times New Roman"/>
        </w:rPr>
        <w:t xml:space="preserve">                                                                                                                  APROBAT </w:t>
      </w:r>
    </w:p>
    <w:p w14:paraId="5A952DCC" w14:textId="77777777" w:rsidR="00984F33" w:rsidRDefault="00984F33" w:rsidP="00984F33">
      <w:pPr>
        <w:spacing w:after="5" w:line="250" w:lineRule="auto"/>
        <w:ind w:left="5421" w:hanging="5364"/>
      </w:pPr>
      <w:r>
        <w:rPr>
          <w:rFonts w:eastAsia="Times New Roman"/>
        </w:rPr>
        <w:t xml:space="preserve">                                                                            la ședința comună a Consiliului  pedagogic nr.1</w:t>
      </w:r>
    </w:p>
    <w:p w14:paraId="280AD2F6" w14:textId="77777777" w:rsidR="00984F33" w:rsidRDefault="00984F33" w:rsidP="00984F33">
      <w:pPr>
        <w:spacing w:after="69"/>
        <w:ind w:left="10" w:right="10" w:hanging="10"/>
        <w:jc w:val="right"/>
      </w:pPr>
      <w:r>
        <w:rPr>
          <w:rFonts w:eastAsia="Times New Roman"/>
        </w:rPr>
        <w:t>și Consiliului  de administrație nr.1</w:t>
      </w:r>
    </w:p>
    <w:p w14:paraId="424BF7C4" w14:textId="3489EA8F" w:rsidR="00984F33" w:rsidRDefault="00984F33" w:rsidP="00984F33">
      <w:pPr>
        <w:tabs>
          <w:tab w:val="center" w:pos="7075"/>
          <w:tab w:val="center" w:pos="9392"/>
        </w:tabs>
      </w:pPr>
      <w:r>
        <w:tab/>
      </w:r>
      <w:r>
        <w:rPr>
          <w:rFonts w:eastAsia="Times New Roman"/>
        </w:rPr>
        <w:t>Proces-verbal nr.</w:t>
      </w:r>
      <w:r>
        <w:rPr>
          <w:rFonts w:eastAsia="Times New Roman"/>
          <w:u w:val="single" w:color="000000"/>
        </w:rPr>
        <w:t xml:space="preserve">   1    </w:t>
      </w:r>
      <w:r>
        <w:rPr>
          <w:rFonts w:eastAsia="Times New Roman"/>
        </w:rPr>
        <w:t>din</w:t>
      </w:r>
      <w:r>
        <w:rPr>
          <w:rFonts w:eastAsia="Times New Roman"/>
          <w:u w:val="single" w:color="000000"/>
        </w:rPr>
        <w:t xml:space="preserve">   </w:t>
      </w:r>
      <w:r w:rsidR="00F77987" w:rsidRPr="00F77987">
        <w:rPr>
          <w:rFonts w:eastAsia="Times New Roman"/>
          <w:u w:val="single" w:color="000000"/>
          <w:lang w:val="en-US"/>
        </w:rPr>
        <w:t>1</w:t>
      </w:r>
      <w:r w:rsidR="00F77987" w:rsidRPr="00702DCF">
        <w:rPr>
          <w:rFonts w:eastAsia="Times New Roman"/>
          <w:u w:val="single" w:color="000000"/>
          <w:lang w:val="en-US"/>
        </w:rPr>
        <w:t>7</w:t>
      </w:r>
      <w:r>
        <w:rPr>
          <w:rFonts w:eastAsia="Times New Roman"/>
          <w:u w:val="single" w:color="000000"/>
        </w:rPr>
        <w:t xml:space="preserve"> .09.202</w:t>
      </w:r>
      <w:r w:rsidRPr="00051077">
        <w:rPr>
          <w:rFonts w:eastAsia="Times New Roman"/>
          <w:u w:val="single" w:color="000000"/>
        </w:rPr>
        <w:t>1</w:t>
      </w:r>
      <w:r>
        <w:rPr>
          <w:rFonts w:eastAsia="Times New Roman"/>
          <w:u w:val="single" w:color="000000"/>
        </w:rPr>
        <w:tab/>
      </w:r>
      <w:r>
        <w:rPr>
          <w:rFonts w:eastAsia="Times New Roman"/>
        </w:rPr>
        <w:t xml:space="preserve"> </w:t>
      </w:r>
    </w:p>
    <w:p w14:paraId="776CF038" w14:textId="77777777" w:rsidR="00984F33" w:rsidRDefault="00984F33" w:rsidP="00984F33">
      <w:r>
        <w:rPr>
          <w:rFonts w:eastAsia="Times New Roman"/>
        </w:rPr>
        <w:t xml:space="preserve"> </w:t>
      </w:r>
    </w:p>
    <w:p w14:paraId="29488244" w14:textId="77777777" w:rsidR="00984F33" w:rsidRDefault="00984F33" w:rsidP="00984F33">
      <w:r>
        <w:rPr>
          <w:rFonts w:eastAsia="Times New Roman"/>
        </w:rPr>
        <w:t xml:space="preserve"> </w:t>
      </w:r>
    </w:p>
    <w:p w14:paraId="5DBA3029" w14:textId="77777777" w:rsidR="00984F33" w:rsidRDefault="00984F33" w:rsidP="00984F33">
      <w:r>
        <w:rPr>
          <w:rFonts w:eastAsia="Times New Roman"/>
        </w:rPr>
        <w:t xml:space="preserve"> </w:t>
      </w:r>
    </w:p>
    <w:p w14:paraId="4AD67D58" w14:textId="77777777" w:rsidR="00984F33" w:rsidRDefault="00984F33" w:rsidP="00984F33">
      <w:r>
        <w:rPr>
          <w:rFonts w:eastAsia="Times New Roman"/>
        </w:rPr>
        <w:t xml:space="preserve"> </w:t>
      </w:r>
    </w:p>
    <w:p w14:paraId="21937AC1" w14:textId="77777777" w:rsidR="00984F33" w:rsidRDefault="00984F33" w:rsidP="00984F33">
      <w:r>
        <w:rPr>
          <w:rFonts w:eastAsia="Times New Roman"/>
        </w:rPr>
        <w:t xml:space="preserve"> </w:t>
      </w:r>
    </w:p>
    <w:p w14:paraId="31D8F32A" w14:textId="77777777" w:rsidR="00984F33" w:rsidRDefault="00984F33" w:rsidP="00984F33">
      <w:r>
        <w:rPr>
          <w:rFonts w:eastAsia="Times New Roman"/>
        </w:rPr>
        <w:t xml:space="preserve"> </w:t>
      </w:r>
    </w:p>
    <w:p w14:paraId="6AF55CCF" w14:textId="77777777" w:rsidR="00984F33" w:rsidRDefault="00984F33" w:rsidP="00984F33">
      <w:r>
        <w:rPr>
          <w:rFonts w:eastAsia="Times New Roman"/>
        </w:rPr>
        <w:t xml:space="preserve"> </w:t>
      </w:r>
    </w:p>
    <w:p w14:paraId="61F66722" w14:textId="77777777" w:rsidR="00984F33" w:rsidRDefault="00984F33" w:rsidP="00984F33">
      <w:pPr>
        <w:ind w:left="534" w:right="25" w:hanging="10"/>
        <w:jc w:val="center"/>
        <w:rPr>
          <w:rFonts w:eastAsia="Times New Roman"/>
        </w:rPr>
      </w:pPr>
    </w:p>
    <w:p w14:paraId="44DF7FF5" w14:textId="77777777" w:rsidR="00984F33" w:rsidRDefault="00984F33" w:rsidP="00984F33">
      <w:pPr>
        <w:ind w:left="534" w:right="25" w:hanging="10"/>
        <w:jc w:val="center"/>
        <w:rPr>
          <w:rFonts w:eastAsia="Times New Roman"/>
        </w:rPr>
      </w:pPr>
    </w:p>
    <w:p w14:paraId="4D3CB677" w14:textId="77777777" w:rsidR="00984F33" w:rsidRDefault="00984F33" w:rsidP="00984F33">
      <w:pPr>
        <w:ind w:left="534" w:right="25" w:hanging="10"/>
        <w:jc w:val="center"/>
        <w:rPr>
          <w:rFonts w:eastAsia="Times New Roman"/>
        </w:rPr>
      </w:pPr>
    </w:p>
    <w:p w14:paraId="2D30D29E" w14:textId="77777777" w:rsidR="00984F33" w:rsidRDefault="00984F33" w:rsidP="00984F33">
      <w:pPr>
        <w:ind w:left="534" w:right="25" w:hanging="10"/>
        <w:jc w:val="center"/>
        <w:rPr>
          <w:rFonts w:eastAsia="Times New Roman"/>
        </w:rPr>
      </w:pPr>
    </w:p>
    <w:p w14:paraId="450CB3A4" w14:textId="77777777" w:rsidR="00984F33" w:rsidRDefault="00984F33" w:rsidP="00984F33">
      <w:pPr>
        <w:ind w:left="534" w:right="25" w:hanging="10"/>
        <w:jc w:val="center"/>
      </w:pPr>
      <w:r>
        <w:rPr>
          <w:rFonts w:eastAsia="Times New Roman"/>
        </w:rPr>
        <w:t xml:space="preserve">RAPORT DE ACTIVITATE </w:t>
      </w:r>
    </w:p>
    <w:p w14:paraId="135475EB" w14:textId="77777777" w:rsidR="00984F33" w:rsidRDefault="00984F33" w:rsidP="00984F33">
      <w:r>
        <w:rPr>
          <w:rFonts w:eastAsia="Times New Roman"/>
        </w:rPr>
        <w:t xml:space="preserve"> </w:t>
      </w:r>
    </w:p>
    <w:p w14:paraId="2A3C7BF5" w14:textId="77777777" w:rsidR="00984F33" w:rsidRDefault="00984F33" w:rsidP="00984F33">
      <w:r>
        <w:rPr>
          <w:rFonts w:eastAsia="Times New Roman"/>
        </w:rPr>
        <w:t xml:space="preserve"> </w:t>
      </w:r>
    </w:p>
    <w:p w14:paraId="6D6C39B2" w14:textId="77777777" w:rsidR="00984F33" w:rsidRDefault="00984F33" w:rsidP="00984F33">
      <w:r>
        <w:rPr>
          <w:rFonts w:eastAsia="Times New Roman"/>
        </w:rPr>
        <w:t xml:space="preserve"> </w:t>
      </w:r>
    </w:p>
    <w:p w14:paraId="6BEE5DBE" w14:textId="77777777" w:rsidR="00984F33" w:rsidRDefault="00984F33" w:rsidP="00984F33">
      <w:r>
        <w:rPr>
          <w:rFonts w:eastAsia="Times New Roman"/>
        </w:rPr>
        <w:t xml:space="preserve"> </w:t>
      </w:r>
    </w:p>
    <w:p w14:paraId="328F3A6F" w14:textId="77777777" w:rsidR="00984F33" w:rsidRDefault="00984F33" w:rsidP="00984F33">
      <w:r>
        <w:rPr>
          <w:rFonts w:eastAsia="Times New Roman"/>
        </w:rPr>
        <w:t xml:space="preserve"> </w:t>
      </w:r>
    </w:p>
    <w:p w14:paraId="3BC18A44" w14:textId="77777777" w:rsidR="00984F33" w:rsidRDefault="00984F33" w:rsidP="00984F33">
      <w:r>
        <w:rPr>
          <w:rFonts w:eastAsia="Times New Roman"/>
        </w:rPr>
        <w:t xml:space="preserve"> </w:t>
      </w:r>
    </w:p>
    <w:p w14:paraId="0AE239A8" w14:textId="77777777" w:rsidR="00984F33" w:rsidRDefault="00984F33" w:rsidP="00984F33">
      <w:r>
        <w:rPr>
          <w:rFonts w:eastAsia="Times New Roman"/>
        </w:rPr>
        <w:t xml:space="preserve"> </w:t>
      </w:r>
    </w:p>
    <w:p w14:paraId="23CAAB8A" w14:textId="77777777" w:rsidR="00984F33" w:rsidRDefault="00984F33" w:rsidP="00984F33">
      <w:r>
        <w:rPr>
          <w:rFonts w:eastAsia="Times New Roman"/>
        </w:rPr>
        <w:t xml:space="preserve"> </w:t>
      </w:r>
    </w:p>
    <w:p w14:paraId="312387E1" w14:textId="77777777" w:rsidR="00984F33" w:rsidRDefault="00984F33" w:rsidP="00984F33">
      <w:r>
        <w:rPr>
          <w:rFonts w:eastAsia="Times New Roman"/>
        </w:rPr>
        <w:t xml:space="preserve"> </w:t>
      </w:r>
    </w:p>
    <w:p w14:paraId="3B2085CD" w14:textId="77777777" w:rsidR="00984F33" w:rsidRDefault="00984F33" w:rsidP="00984F33">
      <w:pPr>
        <w:ind w:left="596"/>
        <w:jc w:val="center"/>
        <w:rPr>
          <w:rFonts w:eastAsia="Times New Roman"/>
        </w:rPr>
      </w:pPr>
    </w:p>
    <w:p w14:paraId="69B9D2C0" w14:textId="77777777" w:rsidR="00984F33" w:rsidRDefault="00984F33" w:rsidP="00984F33">
      <w:pPr>
        <w:ind w:left="596"/>
        <w:jc w:val="center"/>
        <w:rPr>
          <w:rFonts w:eastAsia="Times New Roman"/>
        </w:rPr>
      </w:pPr>
    </w:p>
    <w:p w14:paraId="18D70251" w14:textId="77777777" w:rsidR="00984F33" w:rsidRDefault="00984F33" w:rsidP="00984F33">
      <w:pPr>
        <w:ind w:left="596"/>
        <w:jc w:val="center"/>
        <w:rPr>
          <w:rFonts w:eastAsia="Times New Roman"/>
        </w:rPr>
      </w:pPr>
    </w:p>
    <w:p w14:paraId="0B80ACDA" w14:textId="77777777" w:rsidR="00984F33" w:rsidRDefault="00984F33" w:rsidP="00984F33">
      <w:pPr>
        <w:ind w:left="596"/>
        <w:jc w:val="center"/>
        <w:rPr>
          <w:rFonts w:eastAsia="Times New Roman"/>
        </w:rPr>
      </w:pPr>
    </w:p>
    <w:p w14:paraId="6273EF59" w14:textId="77777777" w:rsidR="00984F33" w:rsidRDefault="00984F33" w:rsidP="00984F33">
      <w:pPr>
        <w:ind w:left="596"/>
        <w:jc w:val="center"/>
        <w:rPr>
          <w:rFonts w:eastAsia="Times New Roman"/>
        </w:rPr>
      </w:pPr>
    </w:p>
    <w:p w14:paraId="14B22677" w14:textId="77777777" w:rsidR="00984F33" w:rsidRDefault="00984F33" w:rsidP="00984F33">
      <w:pPr>
        <w:ind w:left="596"/>
        <w:jc w:val="center"/>
        <w:rPr>
          <w:rFonts w:eastAsia="Times New Roman"/>
        </w:rPr>
      </w:pPr>
    </w:p>
    <w:p w14:paraId="117A63BF" w14:textId="77777777" w:rsidR="00984F33" w:rsidRDefault="00984F33" w:rsidP="00984F33">
      <w:pPr>
        <w:ind w:left="596"/>
        <w:jc w:val="center"/>
        <w:rPr>
          <w:rFonts w:eastAsia="Times New Roman"/>
        </w:rPr>
      </w:pPr>
    </w:p>
    <w:p w14:paraId="1F5158ED" w14:textId="77777777" w:rsidR="00984F33" w:rsidRDefault="00984F33" w:rsidP="00984F33">
      <w:pPr>
        <w:ind w:left="596"/>
        <w:jc w:val="center"/>
        <w:rPr>
          <w:rFonts w:eastAsia="Times New Roman"/>
        </w:rPr>
      </w:pPr>
    </w:p>
    <w:p w14:paraId="0ECD3AF7" w14:textId="77777777" w:rsidR="00984F33" w:rsidRDefault="00984F33" w:rsidP="00984F33">
      <w:pPr>
        <w:ind w:left="596"/>
        <w:jc w:val="center"/>
        <w:rPr>
          <w:rFonts w:eastAsia="Times New Roman"/>
        </w:rPr>
      </w:pPr>
    </w:p>
    <w:p w14:paraId="725BD86A" w14:textId="77777777" w:rsidR="00984F33" w:rsidRDefault="00984F33" w:rsidP="00984F33">
      <w:pPr>
        <w:ind w:left="596"/>
        <w:jc w:val="center"/>
        <w:rPr>
          <w:rFonts w:eastAsia="Times New Roman"/>
        </w:rPr>
      </w:pPr>
    </w:p>
    <w:p w14:paraId="488A4DAC" w14:textId="77777777" w:rsidR="00984F33" w:rsidRPr="002D0BA3" w:rsidRDefault="00984F33" w:rsidP="00984F33">
      <w:pPr>
        <w:ind w:left="596"/>
        <w:jc w:val="center"/>
      </w:pPr>
      <w:r>
        <w:rPr>
          <w:rFonts w:eastAsia="Times New Roman"/>
        </w:rPr>
        <w:t xml:space="preserve">Anul   </w:t>
      </w:r>
      <w:r w:rsidRPr="002D0BA3">
        <w:rPr>
          <w:rFonts w:eastAsia="Times New Roman"/>
        </w:rPr>
        <w:t xml:space="preserve"> 2020-2021</w:t>
      </w:r>
    </w:p>
    <w:p w14:paraId="7AE4AE78" w14:textId="77777777" w:rsidR="00984F33" w:rsidRDefault="00984F33" w:rsidP="00984F33"/>
    <w:p w14:paraId="32E20E95" w14:textId="77777777" w:rsidR="00984F33" w:rsidRDefault="00984F33" w:rsidP="00984F33"/>
    <w:p w14:paraId="7CD2A05D" w14:textId="324067CB" w:rsidR="00984F33" w:rsidRDefault="00984F33" w:rsidP="00984F33">
      <w:pPr>
        <w:sectPr w:rsidR="00984F33">
          <w:pgSz w:w="11899" w:h="16838"/>
          <w:pgMar w:top="1440" w:right="1183" w:bottom="1440" w:left="567" w:header="708" w:footer="708" w:gutter="0"/>
          <w:cols w:space="708"/>
        </w:sectPr>
      </w:pPr>
    </w:p>
    <w:p w14:paraId="542917C3" w14:textId="74C98AA0" w:rsidR="00984F33" w:rsidRDefault="00984F33" w:rsidP="00984F33">
      <w:pPr>
        <w:spacing w:after="36"/>
        <w:rPr>
          <w:rFonts w:eastAsia="Times New Roman"/>
        </w:rPr>
      </w:pPr>
    </w:p>
    <w:p w14:paraId="72D80F96" w14:textId="4A80026C" w:rsidR="0062346D" w:rsidRPr="0062346D" w:rsidRDefault="0062346D" w:rsidP="00984F33">
      <w:pPr>
        <w:spacing w:after="36"/>
        <w:rPr>
          <w:rFonts w:eastAsia="Times New Roman"/>
          <w:lang w:val="ru-RU"/>
        </w:rPr>
      </w:pPr>
      <w:r>
        <w:rPr>
          <w:rFonts w:eastAsia="Times New Roman"/>
          <w:lang w:val="ru-RU"/>
        </w:rPr>
        <w:t xml:space="preserve">                                                         </w:t>
      </w:r>
      <w:proofErr w:type="spellStart"/>
      <w:r>
        <w:rPr>
          <w:rFonts w:eastAsia="Times New Roman"/>
          <w:lang w:val="ru-RU"/>
        </w:rPr>
        <w:t>Date</w:t>
      </w:r>
      <w:proofErr w:type="spellEnd"/>
      <w:r>
        <w:rPr>
          <w:rFonts w:eastAsia="Times New Roman"/>
          <w:lang w:val="ru-RU"/>
        </w:rPr>
        <w:t xml:space="preserve"> </w:t>
      </w:r>
      <w:proofErr w:type="spellStart"/>
      <w:r>
        <w:rPr>
          <w:rFonts w:eastAsia="Times New Roman"/>
          <w:lang w:val="ru-RU"/>
        </w:rPr>
        <w:t>generale</w:t>
      </w:r>
      <w:proofErr w:type="spellEnd"/>
    </w:p>
    <w:p w14:paraId="1A595D5D" w14:textId="77777777" w:rsidR="0062346D" w:rsidRDefault="0062346D" w:rsidP="00984F33">
      <w:pPr>
        <w:spacing w:after="36"/>
        <w:rPr>
          <w:rFonts w:eastAsia="Times New Roman"/>
        </w:rPr>
      </w:pPr>
    </w:p>
    <w:p w14:paraId="47818548" w14:textId="77777777" w:rsidR="00984F33" w:rsidRPr="00F54F74" w:rsidRDefault="00984F33" w:rsidP="00984F33">
      <w:pPr>
        <w:spacing w:after="36"/>
        <w:rPr>
          <w:szCs w:val="24"/>
        </w:rPr>
      </w:pPr>
    </w:p>
    <w:p w14:paraId="6CD10FDF" w14:textId="77777777" w:rsidR="0062346D" w:rsidRDefault="0062346D" w:rsidP="0062346D">
      <w:pPr>
        <w:ind w:left="534" w:right="506" w:hanging="10"/>
        <w:rPr>
          <w:rFonts w:eastAsia="Times New Roman"/>
          <w:szCs w:val="24"/>
        </w:rPr>
      </w:pPr>
    </w:p>
    <w:p w14:paraId="559ED1A9" w14:textId="77777777" w:rsidR="0062346D" w:rsidRDefault="0062346D" w:rsidP="0062346D">
      <w:pPr>
        <w:ind w:left="534" w:right="506" w:hanging="10"/>
        <w:rPr>
          <w:rFonts w:eastAsia="Times New Roman"/>
          <w:szCs w:val="24"/>
        </w:rPr>
      </w:pPr>
    </w:p>
    <w:p w14:paraId="0DC648C5" w14:textId="77777777" w:rsidR="0062346D" w:rsidRDefault="0062346D" w:rsidP="0062346D">
      <w:pPr>
        <w:ind w:left="534" w:right="506" w:hanging="10"/>
        <w:rPr>
          <w:rFonts w:eastAsia="Times New Roman"/>
          <w:szCs w:val="24"/>
        </w:rPr>
      </w:pPr>
    </w:p>
    <w:p w14:paraId="2C667580" w14:textId="77777777" w:rsidR="0062346D" w:rsidRDefault="0062346D" w:rsidP="0062346D">
      <w:pPr>
        <w:ind w:left="534" w:right="506" w:hanging="10"/>
        <w:rPr>
          <w:rFonts w:eastAsia="Times New Roman"/>
          <w:szCs w:val="24"/>
        </w:rPr>
      </w:pPr>
    </w:p>
    <w:p w14:paraId="035239B0" w14:textId="77777777" w:rsidR="0062346D" w:rsidRDefault="0062346D" w:rsidP="0062346D">
      <w:pPr>
        <w:ind w:left="534" w:right="506" w:hanging="10"/>
        <w:rPr>
          <w:rFonts w:eastAsia="Times New Roman"/>
          <w:szCs w:val="24"/>
        </w:rPr>
      </w:pPr>
    </w:p>
    <w:p w14:paraId="18F5BC84" w14:textId="77777777" w:rsidR="0062346D" w:rsidRDefault="0062346D" w:rsidP="0062346D">
      <w:pPr>
        <w:ind w:left="534" w:right="506" w:hanging="10"/>
        <w:rPr>
          <w:rFonts w:eastAsia="Times New Roman"/>
          <w:szCs w:val="24"/>
        </w:rPr>
      </w:pPr>
    </w:p>
    <w:p w14:paraId="1374BF4E" w14:textId="77777777" w:rsidR="0062346D" w:rsidRDefault="0062346D" w:rsidP="0062346D">
      <w:pPr>
        <w:ind w:left="534" w:right="506" w:hanging="10"/>
        <w:rPr>
          <w:rFonts w:eastAsia="Times New Roman"/>
          <w:szCs w:val="24"/>
        </w:rPr>
      </w:pPr>
    </w:p>
    <w:p w14:paraId="0B3471FE" w14:textId="77777777" w:rsidR="0062346D" w:rsidRDefault="0062346D" w:rsidP="0062346D">
      <w:pPr>
        <w:ind w:left="534" w:right="506" w:hanging="10"/>
        <w:rPr>
          <w:rFonts w:eastAsia="Times New Roman"/>
          <w:szCs w:val="24"/>
        </w:rPr>
      </w:pPr>
    </w:p>
    <w:p w14:paraId="570B0FA9" w14:textId="77777777" w:rsidR="0062346D" w:rsidRDefault="0062346D" w:rsidP="0062346D">
      <w:pPr>
        <w:ind w:left="534" w:right="506" w:hanging="10"/>
        <w:rPr>
          <w:rFonts w:eastAsia="Times New Roman"/>
          <w:szCs w:val="24"/>
        </w:rPr>
      </w:pPr>
    </w:p>
    <w:p w14:paraId="57FED177" w14:textId="77777777" w:rsidR="0062346D" w:rsidRDefault="0062346D" w:rsidP="0062346D">
      <w:pPr>
        <w:ind w:left="534" w:right="506" w:hanging="10"/>
        <w:rPr>
          <w:rFonts w:eastAsia="Times New Roman"/>
          <w:szCs w:val="24"/>
        </w:rPr>
      </w:pPr>
    </w:p>
    <w:p w14:paraId="29EFEBD1" w14:textId="77777777" w:rsidR="0062346D" w:rsidRDefault="0062346D" w:rsidP="0062346D">
      <w:pPr>
        <w:ind w:left="534" w:right="506" w:hanging="10"/>
        <w:rPr>
          <w:rFonts w:eastAsia="Times New Roman"/>
          <w:szCs w:val="24"/>
        </w:rPr>
      </w:pPr>
    </w:p>
    <w:p w14:paraId="67A4FED8" w14:textId="77777777" w:rsidR="0062346D" w:rsidRDefault="0062346D" w:rsidP="0062346D">
      <w:pPr>
        <w:ind w:left="534" w:right="506" w:hanging="10"/>
        <w:rPr>
          <w:rFonts w:eastAsia="Times New Roman"/>
          <w:szCs w:val="24"/>
        </w:rPr>
      </w:pPr>
    </w:p>
    <w:p w14:paraId="65DE4C3A" w14:textId="77777777" w:rsidR="0062346D" w:rsidRDefault="0062346D" w:rsidP="0062346D">
      <w:pPr>
        <w:ind w:left="534" w:right="506" w:hanging="10"/>
        <w:rPr>
          <w:rFonts w:eastAsia="Times New Roman"/>
          <w:szCs w:val="24"/>
        </w:rPr>
      </w:pPr>
    </w:p>
    <w:p w14:paraId="75C220AC" w14:textId="77777777" w:rsidR="0062346D" w:rsidRDefault="0062346D" w:rsidP="0062346D">
      <w:pPr>
        <w:ind w:left="534" w:right="506" w:hanging="10"/>
        <w:rPr>
          <w:rFonts w:eastAsia="Times New Roman"/>
          <w:szCs w:val="24"/>
        </w:rPr>
      </w:pPr>
    </w:p>
    <w:p w14:paraId="5D36E784" w14:textId="77777777" w:rsidR="0062346D" w:rsidRDefault="0062346D" w:rsidP="0062346D">
      <w:pPr>
        <w:ind w:left="534" w:right="506" w:hanging="10"/>
        <w:rPr>
          <w:rFonts w:eastAsia="Times New Roman"/>
          <w:szCs w:val="24"/>
        </w:rPr>
      </w:pPr>
    </w:p>
    <w:p w14:paraId="610AA879" w14:textId="77777777" w:rsidR="0062346D" w:rsidRDefault="0062346D" w:rsidP="0062346D">
      <w:pPr>
        <w:ind w:left="534" w:right="506" w:hanging="10"/>
        <w:rPr>
          <w:rFonts w:eastAsia="Times New Roman"/>
          <w:szCs w:val="24"/>
        </w:rPr>
      </w:pPr>
    </w:p>
    <w:p w14:paraId="7B589E20" w14:textId="77777777" w:rsidR="0062346D" w:rsidRDefault="0062346D" w:rsidP="0062346D">
      <w:pPr>
        <w:ind w:left="534" w:right="506" w:hanging="10"/>
        <w:rPr>
          <w:rFonts w:eastAsia="Times New Roman"/>
          <w:szCs w:val="24"/>
        </w:rPr>
      </w:pPr>
    </w:p>
    <w:p w14:paraId="39C07DA1" w14:textId="77777777" w:rsidR="0062346D" w:rsidRDefault="0062346D" w:rsidP="0062346D">
      <w:pPr>
        <w:ind w:left="534" w:right="506" w:hanging="10"/>
        <w:rPr>
          <w:rFonts w:eastAsia="Times New Roman"/>
          <w:szCs w:val="24"/>
        </w:rPr>
      </w:pPr>
    </w:p>
    <w:p w14:paraId="2A129614" w14:textId="77777777" w:rsidR="0062346D" w:rsidRDefault="0062346D" w:rsidP="0062346D">
      <w:pPr>
        <w:ind w:left="534" w:right="506" w:hanging="10"/>
        <w:rPr>
          <w:rFonts w:eastAsia="Times New Roman"/>
          <w:szCs w:val="24"/>
        </w:rPr>
      </w:pPr>
    </w:p>
    <w:p w14:paraId="75615859" w14:textId="77777777" w:rsidR="0062346D" w:rsidRDefault="0062346D" w:rsidP="0062346D">
      <w:pPr>
        <w:ind w:left="534" w:right="506" w:hanging="10"/>
        <w:rPr>
          <w:rFonts w:eastAsia="Times New Roman"/>
          <w:szCs w:val="24"/>
        </w:rPr>
      </w:pPr>
    </w:p>
    <w:p w14:paraId="4EE2F525" w14:textId="2614572E" w:rsidR="00984F33" w:rsidRPr="00F54F74" w:rsidRDefault="00984F33" w:rsidP="0062346D">
      <w:pPr>
        <w:ind w:left="534" w:right="506" w:hanging="10"/>
        <w:rPr>
          <w:szCs w:val="24"/>
        </w:rPr>
      </w:pPr>
      <w:r w:rsidRPr="00F54F74">
        <w:rPr>
          <w:rFonts w:eastAsia="Times New Roman"/>
          <w:szCs w:val="24"/>
        </w:rPr>
        <w:t xml:space="preserve">   </w:t>
      </w:r>
    </w:p>
    <w:tbl>
      <w:tblPr>
        <w:tblStyle w:val="TableGrid"/>
        <w:tblpPr w:leftFromText="180" w:rightFromText="180" w:vertAnchor="page" w:horzAnchor="margin" w:tblpY="1936"/>
        <w:tblW w:w="8825" w:type="dxa"/>
        <w:tblInd w:w="0" w:type="dxa"/>
        <w:tblCellMar>
          <w:left w:w="14" w:type="dxa"/>
          <w:right w:w="74" w:type="dxa"/>
        </w:tblCellMar>
        <w:tblLook w:val="04A0" w:firstRow="1" w:lastRow="0" w:firstColumn="1" w:lastColumn="0" w:noHBand="0" w:noVBand="1"/>
      </w:tblPr>
      <w:tblGrid>
        <w:gridCol w:w="3697"/>
        <w:gridCol w:w="5128"/>
      </w:tblGrid>
      <w:tr w:rsidR="00984F33" w:rsidRPr="00F54F74" w14:paraId="18C8DD10" w14:textId="77777777" w:rsidTr="0062346D">
        <w:trPr>
          <w:trHeight w:val="302"/>
        </w:trPr>
        <w:tc>
          <w:tcPr>
            <w:tcW w:w="3697" w:type="dxa"/>
            <w:tcBorders>
              <w:top w:val="single" w:sz="12" w:space="0" w:color="000000"/>
              <w:left w:val="single" w:sz="12" w:space="0" w:color="000000"/>
              <w:bottom w:val="single" w:sz="12" w:space="0" w:color="000000"/>
              <w:right w:val="single" w:sz="12" w:space="0" w:color="000000"/>
            </w:tcBorders>
          </w:tcPr>
          <w:p w14:paraId="73E36C0C" w14:textId="77777777" w:rsidR="00984F33" w:rsidRPr="00F54F74" w:rsidRDefault="00984F33" w:rsidP="0062346D">
            <w:pPr>
              <w:ind w:left="115"/>
              <w:rPr>
                <w:szCs w:val="24"/>
              </w:rPr>
            </w:pPr>
            <w:r w:rsidRPr="00F54F74">
              <w:rPr>
                <w:rFonts w:eastAsia="Times New Roman"/>
                <w:szCs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14:paraId="76B4FFDE" w14:textId="77777777" w:rsidR="00984F33" w:rsidRPr="00F54F74" w:rsidRDefault="00984F33" w:rsidP="0062346D">
            <w:pPr>
              <w:rPr>
                <w:szCs w:val="24"/>
              </w:rPr>
            </w:pPr>
            <w:r>
              <w:rPr>
                <w:rFonts w:eastAsia="Times New Roman"/>
                <w:szCs w:val="24"/>
                <w:lang w:val="ru-RU"/>
              </w:rPr>
              <w:t xml:space="preserve">  </w:t>
            </w:r>
            <w:r w:rsidRPr="00F54F74">
              <w:rPr>
                <w:rFonts w:eastAsia="Times New Roman"/>
                <w:szCs w:val="24"/>
              </w:rPr>
              <w:t>Chișinău</w:t>
            </w:r>
          </w:p>
        </w:tc>
      </w:tr>
      <w:tr w:rsidR="00984F33" w:rsidRPr="00F54F74" w14:paraId="2B435FB4" w14:textId="77777777" w:rsidTr="0062346D">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6CD57A90" w14:textId="77777777" w:rsidR="00984F33" w:rsidRPr="00F54F74" w:rsidRDefault="00984F33" w:rsidP="0062346D">
            <w:pPr>
              <w:ind w:left="120"/>
              <w:rPr>
                <w:szCs w:val="24"/>
              </w:rPr>
            </w:pPr>
            <w:r w:rsidRPr="00F54F74">
              <w:rPr>
                <w:rFonts w:eastAsia="Times New Roman"/>
                <w:szCs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14:paraId="54CBD8A7" w14:textId="77777777" w:rsidR="00984F33" w:rsidRPr="00F54F74" w:rsidRDefault="00984F33" w:rsidP="0062346D">
            <w:pPr>
              <w:rPr>
                <w:szCs w:val="24"/>
                <w:lang w:val="ru-RU"/>
              </w:rPr>
            </w:pPr>
            <w:r>
              <w:rPr>
                <w:szCs w:val="24"/>
                <w:lang w:val="ru-RU"/>
              </w:rPr>
              <w:t xml:space="preserve">  </w:t>
            </w:r>
            <w:proofErr w:type="spellStart"/>
            <w:r w:rsidRPr="00F54F74">
              <w:rPr>
                <w:szCs w:val="24"/>
                <w:lang w:val="ru-RU"/>
              </w:rPr>
              <w:t>Râșcani</w:t>
            </w:r>
            <w:proofErr w:type="spellEnd"/>
          </w:p>
        </w:tc>
      </w:tr>
      <w:tr w:rsidR="00984F33" w:rsidRPr="00F54F74" w14:paraId="1367999C" w14:textId="77777777" w:rsidTr="0062346D">
        <w:trPr>
          <w:trHeight w:val="307"/>
        </w:trPr>
        <w:tc>
          <w:tcPr>
            <w:tcW w:w="3697" w:type="dxa"/>
            <w:tcBorders>
              <w:top w:val="single" w:sz="12" w:space="0" w:color="000000"/>
              <w:left w:val="single" w:sz="12" w:space="0" w:color="000000"/>
              <w:bottom w:val="single" w:sz="12" w:space="0" w:color="000000"/>
              <w:right w:val="single" w:sz="12" w:space="0" w:color="000000"/>
            </w:tcBorders>
          </w:tcPr>
          <w:p w14:paraId="52BB387B" w14:textId="77777777" w:rsidR="00984F33" w:rsidRPr="00F54F74" w:rsidRDefault="00984F33" w:rsidP="0062346D">
            <w:pPr>
              <w:ind w:left="115"/>
              <w:rPr>
                <w:szCs w:val="24"/>
              </w:rPr>
            </w:pPr>
            <w:r w:rsidRPr="00F54F74">
              <w:rPr>
                <w:rFonts w:eastAsia="Times New Roman"/>
                <w:szCs w:val="24"/>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14:paraId="7372BA72" w14:textId="77777777" w:rsidR="00984F33" w:rsidRPr="00F54F74" w:rsidRDefault="00984F33" w:rsidP="0062346D">
            <w:pPr>
              <w:rPr>
                <w:szCs w:val="24"/>
              </w:rPr>
            </w:pPr>
            <w:r>
              <w:rPr>
                <w:rFonts w:eastAsia="Times New Roman"/>
                <w:szCs w:val="24"/>
                <w:lang w:val="ru-RU"/>
              </w:rPr>
              <w:t xml:space="preserve">  </w:t>
            </w:r>
            <w:r w:rsidRPr="00F54F74">
              <w:rPr>
                <w:rFonts w:eastAsia="Times New Roman"/>
                <w:szCs w:val="24"/>
              </w:rPr>
              <w:t>I</w:t>
            </w:r>
            <w:r w:rsidRPr="00F54F74">
              <w:rPr>
                <w:rFonts w:eastAsia="Times New Roman"/>
                <w:szCs w:val="24"/>
                <w:lang w:val="ru-RU"/>
              </w:rPr>
              <w:t>ET</w:t>
            </w:r>
            <w:r w:rsidRPr="00F54F74">
              <w:rPr>
                <w:rFonts w:eastAsia="Times New Roman"/>
                <w:szCs w:val="24"/>
              </w:rPr>
              <w:t xml:space="preserve"> nr.66</w:t>
            </w:r>
          </w:p>
        </w:tc>
      </w:tr>
      <w:tr w:rsidR="00984F33" w:rsidRPr="00F54F74" w14:paraId="58A25BC4" w14:textId="77777777" w:rsidTr="0062346D">
        <w:trPr>
          <w:trHeight w:val="307"/>
        </w:trPr>
        <w:tc>
          <w:tcPr>
            <w:tcW w:w="3697" w:type="dxa"/>
            <w:tcBorders>
              <w:top w:val="single" w:sz="12" w:space="0" w:color="000000"/>
              <w:left w:val="single" w:sz="12" w:space="0" w:color="000000"/>
              <w:bottom w:val="single" w:sz="12" w:space="0" w:color="000000"/>
              <w:right w:val="single" w:sz="12" w:space="0" w:color="000000"/>
            </w:tcBorders>
          </w:tcPr>
          <w:p w14:paraId="087CA242" w14:textId="77777777" w:rsidR="00984F33" w:rsidRPr="00F54F74" w:rsidRDefault="00984F33" w:rsidP="0062346D">
            <w:pPr>
              <w:ind w:left="120"/>
              <w:rPr>
                <w:szCs w:val="24"/>
              </w:rPr>
            </w:pPr>
            <w:r w:rsidRPr="00F54F74">
              <w:rPr>
                <w:rFonts w:eastAsia="Times New Roman"/>
                <w:szCs w:val="24"/>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14:paraId="30697460" w14:textId="77777777" w:rsidR="00984F33" w:rsidRPr="00F54F74" w:rsidRDefault="00984F33" w:rsidP="0062346D">
            <w:pPr>
              <w:rPr>
                <w:szCs w:val="24"/>
                <w:lang w:val="ru-RU"/>
              </w:rPr>
            </w:pPr>
            <w:r>
              <w:rPr>
                <w:rFonts w:eastAsia="Times New Roman"/>
                <w:szCs w:val="24"/>
                <w:lang w:val="ru-RU"/>
              </w:rPr>
              <w:t xml:space="preserve">  </w:t>
            </w:r>
            <w:r w:rsidRPr="00F54F74">
              <w:rPr>
                <w:rFonts w:eastAsia="Times New Roman"/>
                <w:szCs w:val="24"/>
              </w:rPr>
              <w:t>Str.</w:t>
            </w:r>
            <w:r w:rsidRPr="00F54F74">
              <w:rPr>
                <w:rFonts w:eastAsia="Times New Roman"/>
                <w:szCs w:val="24"/>
                <w:lang w:val="ru-RU"/>
              </w:rPr>
              <w:t xml:space="preserve">C. </w:t>
            </w:r>
            <w:proofErr w:type="spellStart"/>
            <w:r w:rsidRPr="00F54F74">
              <w:rPr>
                <w:rFonts w:eastAsia="Times New Roman"/>
                <w:szCs w:val="24"/>
                <w:lang w:val="ru-RU"/>
              </w:rPr>
              <w:t>Stamati</w:t>
            </w:r>
            <w:proofErr w:type="spellEnd"/>
            <w:r w:rsidRPr="00F54F74">
              <w:rPr>
                <w:rFonts w:eastAsia="Times New Roman"/>
                <w:szCs w:val="24"/>
                <w:lang w:val="ru-RU"/>
              </w:rPr>
              <w:t xml:space="preserve"> 6</w:t>
            </w:r>
          </w:p>
        </w:tc>
      </w:tr>
      <w:tr w:rsidR="00984F33" w:rsidRPr="00F54F74" w14:paraId="5E1069CA" w14:textId="77777777" w:rsidTr="0062346D">
        <w:trPr>
          <w:trHeight w:val="302"/>
        </w:trPr>
        <w:tc>
          <w:tcPr>
            <w:tcW w:w="3697" w:type="dxa"/>
            <w:tcBorders>
              <w:top w:val="single" w:sz="12" w:space="0" w:color="000000"/>
              <w:left w:val="single" w:sz="12" w:space="0" w:color="000000"/>
              <w:bottom w:val="single" w:sz="12" w:space="0" w:color="000000"/>
              <w:right w:val="single" w:sz="12" w:space="0" w:color="000000"/>
            </w:tcBorders>
          </w:tcPr>
          <w:p w14:paraId="67A766B0" w14:textId="77777777" w:rsidR="00984F33" w:rsidRPr="00F54F74" w:rsidRDefault="00984F33" w:rsidP="0062346D">
            <w:pPr>
              <w:ind w:left="130"/>
              <w:rPr>
                <w:szCs w:val="24"/>
              </w:rPr>
            </w:pPr>
            <w:r w:rsidRPr="00F54F74">
              <w:rPr>
                <w:rFonts w:eastAsia="Times New Roman"/>
                <w:szCs w:val="24"/>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14:paraId="1C1B4AC7" w14:textId="77777777" w:rsidR="00984F33" w:rsidRPr="00F54F74" w:rsidRDefault="00984F33" w:rsidP="0062346D">
            <w:pPr>
              <w:rPr>
                <w:szCs w:val="24"/>
              </w:rPr>
            </w:pPr>
            <w:r w:rsidRPr="00F54F74">
              <w:rPr>
                <w:rFonts w:eastAsia="Times New Roman"/>
                <w:szCs w:val="24"/>
              </w:rPr>
              <w:t xml:space="preserve">- </w:t>
            </w:r>
          </w:p>
        </w:tc>
      </w:tr>
      <w:tr w:rsidR="00984F33" w:rsidRPr="00F54F74" w14:paraId="19FC9FED" w14:textId="77777777" w:rsidTr="0062346D">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36B75EBF" w14:textId="77777777" w:rsidR="00984F33" w:rsidRPr="00F54F74" w:rsidRDefault="00984F33" w:rsidP="0062346D">
            <w:pPr>
              <w:ind w:left="120"/>
              <w:rPr>
                <w:szCs w:val="24"/>
              </w:rPr>
            </w:pPr>
            <w:r w:rsidRPr="00F54F74">
              <w:rPr>
                <w:rFonts w:eastAsia="Times New Roman"/>
                <w:szCs w:val="24"/>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14:paraId="33BAA299" w14:textId="77777777" w:rsidR="00984F33" w:rsidRPr="00F54F74" w:rsidRDefault="00984F33" w:rsidP="0062346D">
            <w:pPr>
              <w:rPr>
                <w:szCs w:val="24"/>
                <w:lang w:val="ru-RU"/>
              </w:rPr>
            </w:pPr>
            <w:r>
              <w:rPr>
                <w:rFonts w:eastAsia="Times New Roman"/>
                <w:szCs w:val="24"/>
                <w:lang w:val="ru-RU"/>
              </w:rPr>
              <w:t xml:space="preserve">  </w:t>
            </w:r>
            <w:r w:rsidRPr="00F54F74">
              <w:rPr>
                <w:rFonts w:eastAsia="Times New Roman"/>
                <w:szCs w:val="24"/>
              </w:rPr>
              <w:t>022</w:t>
            </w:r>
            <w:r w:rsidRPr="00F54F74">
              <w:rPr>
                <w:rFonts w:eastAsia="Times New Roman"/>
                <w:szCs w:val="24"/>
                <w:lang w:val="ru-RU"/>
              </w:rPr>
              <w:t>292354</w:t>
            </w:r>
          </w:p>
        </w:tc>
      </w:tr>
      <w:tr w:rsidR="00984F33" w:rsidRPr="00F54F74" w14:paraId="10467EA8" w14:textId="77777777" w:rsidTr="0062346D">
        <w:trPr>
          <w:trHeight w:val="285"/>
        </w:trPr>
        <w:tc>
          <w:tcPr>
            <w:tcW w:w="3697" w:type="dxa"/>
            <w:tcBorders>
              <w:top w:val="single" w:sz="12" w:space="0" w:color="000000"/>
              <w:left w:val="single" w:sz="12" w:space="0" w:color="000000"/>
              <w:bottom w:val="double" w:sz="4" w:space="0" w:color="000000"/>
              <w:right w:val="single" w:sz="12" w:space="0" w:color="000000"/>
            </w:tcBorders>
          </w:tcPr>
          <w:p w14:paraId="0B90007F" w14:textId="77777777" w:rsidR="00984F33" w:rsidRPr="00F54F74" w:rsidRDefault="00984F33" w:rsidP="0062346D">
            <w:pPr>
              <w:ind w:left="115"/>
              <w:rPr>
                <w:szCs w:val="24"/>
              </w:rPr>
            </w:pPr>
            <w:r w:rsidRPr="00F54F74">
              <w:rPr>
                <w:rFonts w:eastAsia="Times New Roman"/>
                <w:szCs w:val="24"/>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14:paraId="2E6FC0DC" w14:textId="77777777" w:rsidR="00984F33" w:rsidRPr="00F54F74" w:rsidRDefault="00984F33" w:rsidP="0062346D">
            <w:pPr>
              <w:rPr>
                <w:szCs w:val="24"/>
                <w:lang w:val="ru-RU"/>
              </w:rPr>
            </w:pPr>
            <w:r>
              <w:rPr>
                <w:szCs w:val="24"/>
                <w:lang w:val="ru-RU"/>
              </w:rPr>
              <w:t xml:space="preserve">  riscanigradi66@gmail.com</w:t>
            </w:r>
          </w:p>
        </w:tc>
      </w:tr>
      <w:tr w:rsidR="00984F33" w:rsidRPr="00F54F74" w14:paraId="482388DA" w14:textId="77777777" w:rsidTr="0062346D">
        <w:trPr>
          <w:trHeight w:val="308"/>
        </w:trPr>
        <w:tc>
          <w:tcPr>
            <w:tcW w:w="3697" w:type="dxa"/>
            <w:tcBorders>
              <w:top w:val="double" w:sz="4" w:space="0" w:color="000000"/>
              <w:left w:val="single" w:sz="12" w:space="0" w:color="000000"/>
              <w:bottom w:val="single" w:sz="12" w:space="0" w:color="000000"/>
              <w:right w:val="single" w:sz="12" w:space="0" w:color="000000"/>
            </w:tcBorders>
          </w:tcPr>
          <w:p w14:paraId="7B75B87D" w14:textId="77777777" w:rsidR="00984F33" w:rsidRPr="00F54F74" w:rsidRDefault="00984F33" w:rsidP="0062346D">
            <w:pPr>
              <w:ind w:left="130"/>
              <w:rPr>
                <w:szCs w:val="24"/>
              </w:rPr>
            </w:pPr>
            <w:r w:rsidRPr="00F54F74">
              <w:rPr>
                <w:rFonts w:eastAsia="Times New Roman"/>
                <w:szCs w:val="24"/>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14:paraId="6E337BDC" w14:textId="77777777" w:rsidR="00984F33" w:rsidRPr="00F54F74" w:rsidRDefault="00984F33" w:rsidP="0062346D">
            <w:pPr>
              <w:rPr>
                <w:szCs w:val="24"/>
              </w:rPr>
            </w:pPr>
            <w:r>
              <w:rPr>
                <w:szCs w:val="24"/>
                <w:lang w:val="ru-RU"/>
              </w:rPr>
              <w:t xml:space="preserve">   </w:t>
            </w:r>
          </w:p>
        </w:tc>
      </w:tr>
      <w:tr w:rsidR="00984F33" w:rsidRPr="00F54F74" w14:paraId="12A85734" w14:textId="77777777" w:rsidTr="0062346D">
        <w:trPr>
          <w:trHeight w:val="324"/>
        </w:trPr>
        <w:tc>
          <w:tcPr>
            <w:tcW w:w="3697" w:type="dxa"/>
            <w:tcBorders>
              <w:top w:val="single" w:sz="12" w:space="0" w:color="000000"/>
              <w:left w:val="single" w:sz="12" w:space="0" w:color="000000"/>
              <w:bottom w:val="single" w:sz="12" w:space="0" w:color="000000"/>
              <w:right w:val="single" w:sz="12" w:space="0" w:color="000000"/>
            </w:tcBorders>
          </w:tcPr>
          <w:p w14:paraId="1645FC9F" w14:textId="77777777" w:rsidR="00984F33" w:rsidRPr="00F54F74" w:rsidRDefault="00984F33" w:rsidP="0062346D">
            <w:pPr>
              <w:ind w:left="120"/>
              <w:rPr>
                <w:szCs w:val="24"/>
              </w:rPr>
            </w:pPr>
            <w:r w:rsidRPr="00F54F74">
              <w:rPr>
                <w:rFonts w:eastAsia="Times New Roman"/>
                <w:szCs w:val="24"/>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14:paraId="15F9290B" w14:textId="77777777" w:rsidR="00984F33" w:rsidRPr="00F54F74" w:rsidRDefault="00984F33" w:rsidP="0062346D">
            <w:pPr>
              <w:rPr>
                <w:szCs w:val="24"/>
                <w:lang w:val="ru-RU"/>
              </w:rPr>
            </w:pPr>
            <w:r>
              <w:rPr>
                <w:szCs w:val="24"/>
                <w:lang w:val="ru-RU"/>
              </w:rPr>
              <w:t xml:space="preserve">  </w:t>
            </w:r>
            <w:proofErr w:type="spellStart"/>
            <w:r w:rsidRPr="00F54F74">
              <w:rPr>
                <w:szCs w:val="24"/>
                <w:lang w:val="ru-RU"/>
              </w:rPr>
              <w:t>Instituție</w:t>
            </w:r>
            <w:proofErr w:type="spellEnd"/>
            <w:r w:rsidRPr="00F54F74">
              <w:rPr>
                <w:szCs w:val="24"/>
                <w:lang w:val="ru-RU"/>
              </w:rPr>
              <w:t xml:space="preserve"> </w:t>
            </w:r>
            <w:proofErr w:type="spellStart"/>
            <w:r w:rsidRPr="00F54F74">
              <w:rPr>
                <w:szCs w:val="24"/>
                <w:lang w:val="ru-RU"/>
              </w:rPr>
              <w:t>de</w:t>
            </w:r>
            <w:proofErr w:type="spellEnd"/>
            <w:r w:rsidRPr="00F54F74">
              <w:rPr>
                <w:szCs w:val="24"/>
                <w:lang w:val="ru-RU"/>
              </w:rPr>
              <w:t xml:space="preserve"> </w:t>
            </w:r>
            <w:proofErr w:type="spellStart"/>
            <w:r w:rsidRPr="00F54F74">
              <w:rPr>
                <w:szCs w:val="24"/>
                <w:lang w:val="ru-RU"/>
              </w:rPr>
              <w:t>învățămînt</w:t>
            </w:r>
            <w:proofErr w:type="spellEnd"/>
            <w:r w:rsidRPr="00F54F74">
              <w:rPr>
                <w:szCs w:val="24"/>
                <w:lang w:val="ru-RU"/>
              </w:rPr>
              <w:t xml:space="preserve"> </w:t>
            </w:r>
            <w:proofErr w:type="spellStart"/>
            <w:r w:rsidRPr="00F54F74">
              <w:rPr>
                <w:szCs w:val="24"/>
                <w:lang w:val="ru-RU"/>
              </w:rPr>
              <w:t>preșcolar</w:t>
            </w:r>
            <w:proofErr w:type="spellEnd"/>
          </w:p>
        </w:tc>
      </w:tr>
      <w:tr w:rsidR="00984F33" w:rsidRPr="00F54F74" w14:paraId="0E5F5EE1" w14:textId="77777777" w:rsidTr="0062346D">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5F260EF3" w14:textId="77777777" w:rsidR="00984F33" w:rsidRPr="00F54F74" w:rsidRDefault="00984F33" w:rsidP="0062346D">
            <w:pPr>
              <w:ind w:left="120"/>
              <w:rPr>
                <w:szCs w:val="24"/>
              </w:rPr>
            </w:pPr>
            <w:r w:rsidRPr="00F54F74">
              <w:rPr>
                <w:rFonts w:eastAsia="Times New Roman"/>
                <w:szCs w:val="24"/>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14:paraId="52186ECC" w14:textId="77777777" w:rsidR="00984F33" w:rsidRPr="00F54F74" w:rsidRDefault="00984F33" w:rsidP="0062346D">
            <w:pPr>
              <w:rPr>
                <w:szCs w:val="24"/>
              </w:rPr>
            </w:pPr>
            <w:r w:rsidRPr="00F54F74">
              <w:rPr>
                <w:rFonts w:eastAsia="Times New Roman"/>
                <w:szCs w:val="24"/>
                <w:lang w:val="ru-RU"/>
              </w:rPr>
              <w:t xml:space="preserve"> </w:t>
            </w:r>
            <w:r>
              <w:rPr>
                <w:rFonts w:eastAsia="Times New Roman"/>
                <w:szCs w:val="24"/>
                <w:lang w:val="ru-RU"/>
              </w:rPr>
              <w:t xml:space="preserve"> </w:t>
            </w:r>
            <w:proofErr w:type="spellStart"/>
            <w:r w:rsidRPr="00F54F74">
              <w:rPr>
                <w:rFonts w:eastAsia="Times New Roman"/>
                <w:szCs w:val="24"/>
                <w:lang w:val="ru-RU"/>
              </w:rPr>
              <w:t>De</w:t>
            </w:r>
            <w:proofErr w:type="spellEnd"/>
            <w:r w:rsidRPr="00F54F74">
              <w:rPr>
                <w:rFonts w:eastAsia="Times New Roman"/>
                <w:szCs w:val="24"/>
                <w:lang w:val="ru-RU"/>
              </w:rPr>
              <w:t xml:space="preserve"> </w:t>
            </w:r>
            <w:proofErr w:type="spellStart"/>
            <w:r w:rsidRPr="00F54F74">
              <w:rPr>
                <w:rFonts w:eastAsia="Times New Roman"/>
                <w:szCs w:val="24"/>
                <w:lang w:val="ru-RU"/>
              </w:rPr>
              <w:t>stat</w:t>
            </w:r>
            <w:proofErr w:type="spellEnd"/>
            <w:r w:rsidRPr="00F54F74">
              <w:rPr>
                <w:rFonts w:eastAsia="Times New Roman"/>
                <w:szCs w:val="24"/>
              </w:rPr>
              <w:t xml:space="preserve"> </w:t>
            </w:r>
          </w:p>
        </w:tc>
      </w:tr>
      <w:tr w:rsidR="00984F33" w:rsidRPr="00F54F74" w14:paraId="3AA02509" w14:textId="77777777" w:rsidTr="0062346D">
        <w:trPr>
          <w:trHeight w:val="304"/>
        </w:trPr>
        <w:tc>
          <w:tcPr>
            <w:tcW w:w="3697" w:type="dxa"/>
            <w:tcBorders>
              <w:top w:val="single" w:sz="12" w:space="0" w:color="000000"/>
              <w:left w:val="single" w:sz="12" w:space="0" w:color="000000"/>
              <w:bottom w:val="double" w:sz="4" w:space="0" w:color="000000"/>
              <w:right w:val="single" w:sz="12" w:space="0" w:color="000000"/>
            </w:tcBorders>
          </w:tcPr>
          <w:p w14:paraId="7BC79E40" w14:textId="77777777" w:rsidR="00984F33" w:rsidRPr="00F54F74" w:rsidRDefault="00984F33" w:rsidP="0062346D">
            <w:pPr>
              <w:ind w:left="120"/>
              <w:rPr>
                <w:szCs w:val="24"/>
              </w:rPr>
            </w:pPr>
            <w:r w:rsidRPr="00F54F74">
              <w:rPr>
                <w:rFonts w:eastAsia="Times New Roman"/>
                <w:szCs w:val="24"/>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14:paraId="340EE627" w14:textId="77777777" w:rsidR="00984F33" w:rsidRPr="00F54F74" w:rsidRDefault="00984F33" w:rsidP="0062346D">
            <w:pPr>
              <w:rPr>
                <w:szCs w:val="24"/>
                <w:lang w:val="ru-RU"/>
              </w:rPr>
            </w:pPr>
            <w:r>
              <w:rPr>
                <w:szCs w:val="24"/>
                <w:lang w:val="ru-RU"/>
              </w:rPr>
              <w:t xml:space="preserve">  </w:t>
            </w:r>
            <w:r w:rsidRPr="00F54F74">
              <w:rPr>
                <w:szCs w:val="24"/>
                <w:lang w:val="ru-RU"/>
              </w:rPr>
              <w:t xml:space="preserve">APL </w:t>
            </w:r>
            <w:proofErr w:type="spellStart"/>
            <w:r w:rsidRPr="00F54F74">
              <w:rPr>
                <w:szCs w:val="24"/>
                <w:lang w:val="ru-RU"/>
              </w:rPr>
              <w:t>Consiliul</w:t>
            </w:r>
            <w:proofErr w:type="spellEnd"/>
            <w:r w:rsidRPr="00F54F74">
              <w:rPr>
                <w:szCs w:val="24"/>
                <w:lang w:val="ru-RU"/>
              </w:rPr>
              <w:t xml:space="preserve"> </w:t>
            </w:r>
            <w:proofErr w:type="spellStart"/>
            <w:r w:rsidRPr="00F54F74">
              <w:rPr>
                <w:szCs w:val="24"/>
                <w:lang w:val="ru-RU"/>
              </w:rPr>
              <w:t>municipal</w:t>
            </w:r>
            <w:proofErr w:type="spellEnd"/>
            <w:r w:rsidRPr="00F54F74">
              <w:rPr>
                <w:szCs w:val="24"/>
                <w:lang w:val="ru-RU"/>
              </w:rPr>
              <w:t xml:space="preserve"> </w:t>
            </w:r>
            <w:proofErr w:type="spellStart"/>
            <w:r w:rsidRPr="00F54F74">
              <w:rPr>
                <w:szCs w:val="24"/>
                <w:lang w:val="ru-RU"/>
              </w:rPr>
              <w:t>Chișinău</w:t>
            </w:r>
            <w:proofErr w:type="spellEnd"/>
          </w:p>
        </w:tc>
      </w:tr>
      <w:tr w:rsidR="00984F33" w:rsidRPr="00F54F74" w14:paraId="63A542A4" w14:textId="77777777" w:rsidTr="0062346D">
        <w:trPr>
          <w:trHeight w:val="311"/>
        </w:trPr>
        <w:tc>
          <w:tcPr>
            <w:tcW w:w="3697" w:type="dxa"/>
            <w:tcBorders>
              <w:top w:val="double" w:sz="4" w:space="0" w:color="000000"/>
              <w:left w:val="single" w:sz="12" w:space="0" w:color="000000"/>
              <w:bottom w:val="single" w:sz="12" w:space="0" w:color="000000"/>
              <w:right w:val="single" w:sz="12" w:space="0" w:color="000000"/>
            </w:tcBorders>
          </w:tcPr>
          <w:p w14:paraId="2CB98CF5" w14:textId="77777777" w:rsidR="00984F33" w:rsidRPr="00F54F74" w:rsidRDefault="00984F33" w:rsidP="0062346D">
            <w:pPr>
              <w:ind w:left="115"/>
              <w:rPr>
                <w:szCs w:val="24"/>
              </w:rPr>
            </w:pPr>
            <w:r w:rsidRPr="00F54F74">
              <w:rPr>
                <w:rFonts w:eastAsia="Times New Roman"/>
                <w:szCs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14:paraId="65615FCE" w14:textId="77777777" w:rsidR="00984F33" w:rsidRPr="00F54F74" w:rsidRDefault="00984F33" w:rsidP="0062346D">
            <w:pPr>
              <w:rPr>
                <w:szCs w:val="24"/>
              </w:rPr>
            </w:pPr>
            <w:r>
              <w:rPr>
                <w:rFonts w:eastAsia="Times New Roman"/>
                <w:szCs w:val="24"/>
                <w:lang w:val="ru-RU"/>
              </w:rPr>
              <w:t xml:space="preserve">  </w:t>
            </w:r>
            <w:r w:rsidRPr="00F54F74">
              <w:rPr>
                <w:rFonts w:eastAsia="Times New Roman"/>
                <w:szCs w:val="24"/>
              </w:rPr>
              <w:t xml:space="preserve">Română  </w:t>
            </w:r>
          </w:p>
        </w:tc>
      </w:tr>
      <w:tr w:rsidR="00984F33" w:rsidRPr="00F54F74" w14:paraId="5D56B0D6" w14:textId="77777777" w:rsidTr="0062346D">
        <w:trPr>
          <w:trHeight w:val="299"/>
        </w:trPr>
        <w:tc>
          <w:tcPr>
            <w:tcW w:w="3697" w:type="dxa"/>
            <w:tcBorders>
              <w:top w:val="single" w:sz="12" w:space="0" w:color="000000"/>
              <w:left w:val="single" w:sz="12" w:space="0" w:color="000000"/>
              <w:bottom w:val="single" w:sz="12" w:space="0" w:color="000000"/>
              <w:right w:val="single" w:sz="12" w:space="0" w:color="000000"/>
            </w:tcBorders>
          </w:tcPr>
          <w:p w14:paraId="55FA817E" w14:textId="77777777" w:rsidR="00984F33" w:rsidRPr="00F54F74" w:rsidRDefault="00984F33" w:rsidP="0062346D">
            <w:pPr>
              <w:ind w:left="115"/>
              <w:rPr>
                <w:szCs w:val="24"/>
              </w:rPr>
            </w:pPr>
            <w:r w:rsidRPr="00F54F74">
              <w:rPr>
                <w:rFonts w:eastAsia="Times New Roman"/>
                <w:szCs w:val="24"/>
                <w:u w:val="single" w:color="000000"/>
              </w:rPr>
              <w:t>Numărul to</w:t>
            </w:r>
            <w:r w:rsidRPr="00F54F74">
              <w:rPr>
                <w:rFonts w:eastAsia="Times New Roman"/>
                <w:szCs w:val="24"/>
              </w:rPr>
              <w:t xml:space="preserve">tal elevi </w:t>
            </w:r>
          </w:p>
        </w:tc>
        <w:tc>
          <w:tcPr>
            <w:tcW w:w="5128" w:type="dxa"/>
            <w:tcBorders>
              <w:top w:val="single" w:sz="12" w:space="0" w:color="000000"/>
              <w:left w:val="single" w:sz="12" w:space="0" w:color="000000"/>
              <w:bottom w:val="double" w:sz="4" w:space="0" w:color="000000"/>
              <w:right w:val="single" w:sz="12" w:space="0" w:color="000000"/>
            </w:tcBorders>
          </w:tcPr>
          <w:p w14:paraId="0646988B" w14:textId="77777777" w:rsidR="00984F33" w:rsidRPr="00F54F74" w:rsidRDefault="00984F33" w:rsidP="0062346D">
            <w:pPr>
              <w:rPr>
                <w:szCs w:val="24"/>
                <w:lang w:val="ru-RU"/>
              </w:rPr>
            </w:pPr>
            <w:r>
              <w:rPr>
                <w:szCs w:val="24"/>
                <w:lang w:val="ru-RU"/>
              </w:rPr>
              <w:t xml:space="preserve">  </w:t>
            </w:r>
            <w:r w:rsidRPr="00F54F74">
              <w:rPr>
                <w:szCs w:val="24"/>
                <w:lang w:val="ru-RU"/>
              </w:rPr>
              <w:t>87</w:t>
            </w:r>
          </w:p>
        </w:tc>
      </w:tr>
      <w:tr w:rsidR="00984F33" w:rsidRPr="00F54F74" w14:paraId="3ADD3A81" w14:textId="77777777" w:rsidTr="0062346D">
        <w:trPr>
          <w:trHeight w:val="310"/>
        </w:trPr>
        <w:tc>
          <w:tcPr>
            <w:tcW w:w="3697" w:type="dxa"/>
            <w:tcBorders>
              <w:top w:val="single" w:sz="12" w:space="0" w:color="000000"/>
              <w:left w:val="single" w:sz="12" w:space="0" w:color="000000"/>
              <w:bottom w:val="single" w:sz="12" w:space="0" w:color="000000"/>
              <w:right w:val="single" w:sz="12" w:space="0" w:color="000000"/>
            </w:tcBorders>
          </w:tcPr>
          <w:p w14:paraId="61CADF40" w14:textId="77777777" w:rsidR="00984F33" w:rsidRPr="00F54F74" w:rsidRDefault="00984F33" w:rsidP="0062346D">
            <w:pPr>
              <w:ind w:left="106"/>
              <w:rPr>
                <w:szCs w:val="24"/>
              </w:rPr>
            </w:pPr>
            <w:r w:rsidRPr="00F54F74">
              <w:rPr>
                <w:rFonts w:eastAsia="Times New Roman"/>
                <w:szCs w:val="24"/>
              </w:rPr>
              <w:t xml:space="preserve">Numărul total clase </w:t>
            </w:r>
          </w:p>
        </w:tc>
        <w:tc>
          <w:tcPr>
            <w:tcW w:w="5128" w:type="dxa"/>
            <w:tcBorders>
              <w:top w:val="double" w:sz="4" w:space="0" w:color="000000"/>
              <w:left w:val="single" w:sz="12" w:space="0" w:color="000000"/>
              <w:bottom w:val="single" w:sz="12" w:space="0" w:color="000000"/>
              <w:right w:val="single" w:sz="12" w:space="0" w:color="000000"/>
            </w:tcBorders>
          </w:tcPr>
          <w:p w14:paraId="3EE38E77" w14:textId="77777777" w:rsidR="00984F33" w:rsidRPr="00F54F74" w:rsidRDefault="00984F33" w:rsidP="0062346D">
            <w:pPr>
              <w:rPr>
                <w:szCs w:val="24"/>
                <w:lang w:val="ru-RU"/>
              </w:rPr>
            </w:pPr>
            <w:r>
              <w:rPr>
                <w:szCs w:val="24"/>
                <w:lang w:val="ru-RU"/>
              </w:rPr>
              <w:t xml:space="preserve">  </w:t>
            </w:r>
            <w:r w:rsidRPr="00F54F74">
              <w:rPr>
                <w:szCs w:val="24"/>
                <w:lang w:val="ru-RU"/>
              </w:rPr>
              <w:t>4</w:t>
            </w:r>
          </w:p>
        </w:tc>
      </w:tr>
      <w:tr w:rsidR="00984F33" w:rsidRPr="00F54F74" w14:paraId="4F43785C" w14:textId="77777777" w:rsidTr="0062346D">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541A4772" w14:textId="77777777" w:rsidR="00984F33" w:rsidRPr="00F54F74" w:rsidRDefault="00984F33" w:rsidP="0062346D">
            <w:pPr>
              <w:ind w:left="106"/>
              <w:rPr>
                <w:szCs w:val="24"/>
              </w:rPr>
            </w:pPr>
            <w:r w:rsidRPr="00F54F74">
              <w:rPr>
                <w:rFonts w:eastAsia="Times New Roman"/>
                <w:szCs w:val="24"/>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14:paraId="0F33BF6D" w14:textId="77777777" w:rsidR="00984F33" w:rsidRPr="00F54F74" w:rsidRDefault="00984F33" w:rsidP="0062346D">
            <w:pPr>
              <w:rPr>
                <w:szCs w:val="24"/>
              </w:rPr>
            </w:pPr>
            <w:r w:rsidRPr="00051077">
              <w:rPr>
                <w:rFonts w:eastAsia="Times New Roman"/>
                <w:szCs w:val="24"/>
              </w:rPr>
              <w:t xml:space="preserve">  </w:t>
            </w:r>
            <w:r w:rsidRPr="00F54F74">
              <w:rPr>
                <w:rFonts w:eastAsia="Times New Roman"/>
                <w:szCs w:val="24"/>
              </w:rPr>
              <w:t xml:space="preserve">1 </w:t>
            </w:r>
          </w:p>
        </w:tc>
      </w:tr>
      <w:tr w:rsidR="00984F33" w:rsidRPr="00F54F74" w14:paraId="2379913A" w14:textId="77777777" w:rsidTr="0062346D">
        <w:trPr>
          <w:trHeight w:val="307"/>
        </w:trPr>
        <w:tc>
          <w:tcPr>
            <w:tcW w:w="3697" w:type="dxa"/>
            <w:tcBorders>
              <w:top w:val="single" w:sz="12" w:space="0" w:color="000000"/>
              <w:left w:val="single" w:sz="12" w:space="0" w:color="000000"/>
              <w:bottom w:val="single" w:sz="12" w:space="0" w:color="000000"/>
              <w:right w:val="single" w:sz="12" w:space="0" w:color="000000"/>
            </w:tcBorders>
          </w:tcPr>
          <w:p w14:paraId="6A6D515D" w14:textId="77777777" w:rsidR="00984F33" w:rsidRPr="00F54F74" w:rsidRDefault="00984F33" w:rsidP="0062346D">
            <w:pPr>
              <w:ind w:left="115"/>
              <w:rPr>
                <w:szCs w:val="24"/>
              </w:rPr>
            </w:pPr>
            <w:r w:rsidRPr="00F54F74">
              <w:rPr>
                <w:rFonts w:eastAsia="Times New Roman"/>
                <w:szCs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14:paraId="7ED744DB" w14:textId="77777777" w:rsidR="00984F33" w:rsidRPr="00F54F74" w:rsidRDefault="00984F33" w:rsidP="0062346D">
            <w:pPr>
              <w:rPr>
                <w:szCs w:val="24"/>
                <w:lang w:val="ru-RU"/>
              </w:rPr>
            </w:pPr>
            <w:r>
              <w:rPr>
                <w:szCs w:val="24"/>
                <w:lang w:val="ru-RU"/>
              </w:rPr>
              <w:t xml:space="preserve">  </w:t>
            </w:r>
            <w:r w:rsidRPr="00F54F74">
              <w:rPr>
                <w:szCs w:val="24"/>
                <w:lang w:val="ru-RU"/>
              </w:rPr>
              <w:t>8</w:t>
            </w:r>
          </w:p>
        </w:tc>
      </w:tr>
      <w:tr w:rsidR="00984F33" w:rsidRPr="00F54F74" w14:paraId="54621F6E" w14:textId="77777777" w:rsidTr="0062346D">
        <w:trPr>
          <w:trHeight w:val="302"/>
        </w:trPr>
        <w:tc>
          <w:tcPr>
            <w:tcW w:w="3697" w:type="dxa"/>
            <w:tcBorders>
              <w:top w:val="single" w:sz="12" w:space="0" w:color="000000"/>
              <w:left w:val="single" w:sz="12" w:space="0" w:color="000000"/>
              <w:bottom w:val="single" w:sz="12" w:space="0" w:color="000000"/>
              <w:right w:val="single" w:sz="12" w:space="0" w:color="000000"/>
            </w:tcBorders>
          </w:tcPr>
          <w:p w14:paraId="09C527BA" w14:textId="77777777" w:rsidR="00984F33" w:rsidRPr="00F54F74" w:rsidRDefault="00984F33" w:rsidP="0062346D">
            <w:pPr>
              <w:ind w:left="125"/>
              <w:rPr>
                <w:szCs w:val="24"/>
              </w:rPr>
            </w:pPr>
            <w:r w:rsidRPr="00F54F74">
              <w:rPr>
                <w:rFonts w:eastAsia="Times New Roman"/>
                <w:szCs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14:paraId="6B91D340" w14:textId="77777777" w:rsidR="00984F33" w:rsidRPr="00F54F74" w:rsidRDefault="00984F33" w:rsidP="0062346D">
            <w:pPr>
              <w:rPr>
                <w:szCs w:val="24"/>
                <w:lang w:val="ru-RU"/>
              </w:rPr>
            </w:pPr>
            <w:r>
              <w:rPr>
                <w:szCs w:val="24"/>
                <w:lang w:val="ru-RU"/>
              </w:rPr>
              <w:t xml:space="preserve">  </w:t>
            </w:r>
            <w:r w:rsidRPr="00F54F74">
              <w:rPr>
                <w:szCs w:val="24"/>
                <w:lang w:val="ru-RU"/>
              </w:rPr>
              <w:t>10ore30min.</w:t>
            </w:r>
          </w:p>
        </w:tc>
      </w:tr>
      <w:tr w:rsidR="00984F33" w:rsidRPr="00F54F74" w14:paraId="3F5BC9D0" w14:textId="77777777" w:rsidTr="0062346D">
        <w:trPr>
          <w:trHeight w:val="336"/>
        </w:trPr>
        <w:tc>
          <w:tcPr>
            <w:tcW w:w="3697" w:type="dxa"/>
            <w:tcBorders>
              <w:top w:val="single" w:sz="12" w:space="0" w:color="000000"/>
              <w:left w:val="single" w:sz="12" w:space="0" w:color="000000"/>
              <w:bottom w:val="single" w:sz="12" w:space="0" w:color="000000"/>
              <w:right w:val="single" w:sz="12" w:space="0" w:color="000000"/>
            </w:tcBorders>
          </w:tcPr>
          <w:p w14:paraId="535CAF6D" w14:textId="77777777" w:rsidR="00984F33" w:rsidRPr="00F54F74" w:rsidRDefault="00984F33" w:rsidP="0062346D">
            <w:pPr>
              <w:ind w:left="115"/>
              <w:rPr>
                <w:szCs w:val="24"/>
              </w:rPr>
            </w:pPr>
            <w:r w:rsidRPr="00F54F74">
              <w:rPr>
                <w:rFonts w:eastAsia="Times New Roman"/>
                <w:szCs w:val="24"/>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14:paraId="25C2DB17" w14:textId="77777777" w:rsidR="00984F33" w:rsidRPr="00F54F74" w:rsidRDefault="00984F33" w:rsidP="0062346D">
            <w:pPr>
              <w:tabs>
                <w:tab w:val="center" w:pos="2178"/>
              </w:tabs>
              <w:rPr>
                <w:szCs w:val="24"/>
              </w:rPr>
            </w:pPr>
            <w:r w:rsidRPr="00F54F74">
              <w:rPr>
                <w:rFonts w:eastAsia="Times New Roman"/>
                <w:szCs w:val="24"/>
              </w:rPr>
              <w:t xml:space="preserve"> </w:t>
            </w:r>
            <w:r w:rsidRPr="00051077">
              <w:rPr>
                <w:rFonts w:eastAsia="Times New Roman"/>
                <w:szCs w:val="24"/>
              </w:rPr>
              <w:t xml:space="preserve">  </w:t>
            </w:r>
            <w:r w:rsidRPr="00F54F74">
              <w:rPr>
                <w:rFonts w:eastAsia="Times New Roman"/>
                <w:szCs w:val="24"/>
              </w:rPr>
              <w:t>2020</w:t>
            </w:r>
            <w:r w:rsidRPr="00F54F74">
              <w:rPr>
                <w:rFonts w:eastAsia="Times New Roman"/>
                <w:szCs w:val="24"/>
                <w:vertAlign w:val="subscript"/>
              </w:rPr>
              <w:t xml:space="preserve"> </w:t>
            </w:r>
            <w:r w:rsidRPr="00F54F74">
              <w:rPr>
                <w:rFonts w:eastAsia="Times New Roman"/>
                <w:szCs w:val="24"/>
              </w:rPr>
              <w:t xml:space="preserve">-2021 </w:t>
            </w:r>
          </w:p>
        </w:tc>
      </w:tr>
      <w:tr w:rsidR="00984F33" w:rsidRPr="00F54F74" w14:paraId="5B44E489" w14:textId="77777777" w:rsidTr="0062346D">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3F59FCD7" w14:textId="77777777" w:rsidR="00984F33" w:rsidRPr="00F54F74" w:rsidRDefault="00984F33" w:rsidP="0062346D">
            <w:pPr>
              <w:ind w:left="115"/>
              <w:rPr>
                <w:szCs w:val="24"/>
              </w:rPr>
            </w:pPr>
            <w:r w:rsidRPr="00F54F74">
              <w:rPr>
                <w:rFonts w:eastAsia="Times New Roman"/>
                <w:szCs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14:paraId="7A459A7F" w14:textId="77777777" w:rsidR="00984F33" w:rsidRPr="00F54F74" w:rsidRDefault="00984F33" w:rsidP="0062346D">
            <w:pPr>
              <w:rPr>
                <w:szCs w:val="24"/>
                <w:lang w:val="ru-RU"/>
              </w:rPr>
            </w:pPr>
            <w:r>
              <w:rPr>
                <w:szCs w:val="24"/>
                <w:lang w:val="ru-RU"/>
              </w:rPr>
              <w:t xml:space="preserve">  </w:t>
            </w:r>
            <w:proofErr w:type="spellStart"/>
            <w:r w:rsidRPr="00F54F74">
              <w:rPr>
                <w:szCs w:val="24"/>
                <w:lang w:val="ru-RU"/>
              </w:rPr>
              <w:t>Grosu</w:t>
            </w:r>
            <w:proofErr w:type="spellEnd"/>
            <w:r w:rsidRPr="00F54F74">
              <w:rPr>
                <w:szCs w:val="24"/>
                <w:lang w:val="ru-RU"/>
              </w:rPr>
              <w:t xml:space="preserve"> </w:t>
            </w:r>
            <w:proofErr w:type="spellStart"/>
            <w:r w:rsidRPr="00F54F74">
              <w:rPr>
                <w:szCs w:val="24"/>
                <w:lang w:val="ru-RU"/>
              </w:rPr>
              <w:t>Elena</w:t>
            </w:r>
            <w:proofErr w:type="spellEnd"/>
          </w:p>
        </w:tc>
      </w:tr>
    </w:tbl>
    <w:p w14:paraId="7D0032E8" w14:textId="77777777" w:rsidR="00984F33" w:rsidRPr="00F54F74" w:rsidRDefault="00984F33" w:rsidP="00984F33">
      <w:pPr>
        <w:pStyle w:val="1"/>
        <w:rPr>
          <w:szCs w:val="24"/>
        </w:rPr>
      </w:pPr>
    </w:p>
    <w:p w14:paraId="0BADF801" w14:textId="77777777" w:rsidR="00984F33" w:rsidRPr="00F54F74" w:rsidRDefault="00984F33" w:rsidP="00984F33">
      <w:pPr>
        <w:pStyle w:val="1"/>
        <w:rPr>
          <w:szCs w:val="24"/>
        </w:rPr>
      </w:pPr>
    </w:p>
    <w:p w14:paraId="2C0FEC72" w14:textId="77777777" w:rsidR="00984F33" w:rsidRPr="00F54F74" w:rsidRDefault="00984F33" w:rsidP="00984F33">
      <w:pPr>
        <w:rPr>
          <w:szCs w:val="24"/>
          <w:lang w:eastAsia="ro-RO"/>
        </w:rPr>
      </w:pPr>
    </w:p>
    <w:p w14:paraId="79EEA016" w14:textId="77777777" w:rsidR="00984F33" w:rsidRDefault="00984F33" w:rsidP="00984F33">
      <w:pPr>
        <w:pStyle w:val="1"/>
      </w:pPr>
    </w:p>
    <w:p w14:paraId="23B0139B" w14:textId="77777777" w:rsidR="00984F33" w:rsidRDefault="00984F33" w:rsidP="00AE5B86">
      <w:pPr>
        <w:jc w:val="center"/>
      </w:pPr>
    </w:p>
    <w:p w14:paraId="7E91BED5" w14:textId="77777777" w:rsidR="00984F33" w:rsidRDefault="00984F33" w:rsidP="00AE5B86">
      <w:pPr>
        <w:jc w:val="center"/>
      </w:pPr>
    </w:p>
    <w:p w14:paraId="37A0CF17" w14:textId="74CC8D86" w:rsidR="00AE5B86" w:rsidRDefault="00AE5B86" w:rsidP="00AE5B86">
      <w:pPr>
        <w:jc w:val="left"/>
        <w:rPr>
          <w:rFonts w:cs="Arial"/>
          <w:b/>
        </w:rPr>
      </w:pPr>
    </w:p>
    <w:p w14:paraId="665E55AC" w14:textId="4C099B66" w:rsidR="00984F33" w:rsidRDefault="00984F33" w:rsidP="00AE5B86">
      <w:pPr>
        <w:jc w:val="left"/>
        <w:rPr>
          <w:rFonts w:cs="Arial"/>
          <w:b/>
        </w:rPr>
      </w:pPr>
    </w:p>
    <w:p w14:paraId="279B71D2" w14:textId="76284F19" w:rsidR="00984F33" w:rsidRDefault="00984F33" w:rsidP="00AE5B86">
      <w:pPr>
        <w:jc w:val="left"/>
        <w:rPr>
          <w:rFonts w:cs="Arial"/>
          <w:b/>
        </w:rPr>
      </w:pPr>
    </w:p>
    <w:p w14:paraId="036F7775" w14:textId="1DA46722" w:rsidR="00984F33" w:rsidRDefault="00984F33" w:rsidP="00AE5B86">
      <w:pPr>
        <w:jc w:val="left"/>
        <w:rPr>
          <w:rFonts w:cs="Arial"/>
          <w:b/>
        </w:rPr>
      </w:pPr>
    </w:p>
    <w:p w14:paraId="47154C08" w14:textId="61675DCB" w:rsidR="00984F33" w:rsidRDefault="00984F33" w:rsidP="00AE5B86">
      <w:pPr>
        <w:jc w:val="left"/>
        <w:rPr>
          <w:rFonts w:cs="Arial"/>
          <w:b/>
        </w:rPr>
      </w:pPr>
    </w:p>
    <w:p w14:paraId="55860EA9" w14:textId="4587E0C7" w:rsidR="00984F33" w:rsidRDefault="00984F33" w:rsidP="00AE5B86">
      <w:pPr>
        <w:jc w:val="left"/>
        <w:rPr>
          <w:rFonts w:cs="Arial"/>
          <w:b/>
        </w:rPr>
      </w:pPr>
    </w:p>
    <w:p w14:paraId="08C7150D" w14:textId="33304259" w:rsidR="00984F33" w:rsidRDefault="00984F33" w:rsidP="00AE5B86">
      <w:pPr>
        <w:jc w:val="left"/>
        <w:rPr>
          <w:rFonts w:cs="Arial"/>
          <w:b/>
        </w:rPr>
      </w:pPr>
      <w:bookmarkStart w:id="0" w:name="_GoBack"/>
      <w:bookmarkEnd w:id="0"/>
    </w:p>
    <w:p w14:paraId="5D6E29F2" w14:textId="40068706" w:rsidR="00984F33" w:rsidRDefault="00984F33" w:rsidP="00AE5B86">
      <w:pPr>
        <w:jc w:val="left"/>
        <w:rPr>
          <w:rFonts w:cs="Arial"/>
          <w:b/>
        </w:rPr>
      </w:pPr>
    </w:p>
    <w:p w14:paraId="5576BD15" w14:textId="6186F81C" w:rsidR="00984F33" w:rsidRDefault="00984F33" w:rsidP="00AE5B86">
      <w:pPr>
        <w:jc w:val="left"/>
        <w:rPr>
          <w:rFonts w:cs="Arial"/>
          <w:b/>
        </w:rPr>
      </w:pPr>
    </w:p>
    <w:p w14:paraId="11E92EE1" w14:textId="679A6537" w:rsidR="00984F33" w:rsidRDefault="00984F33" w:rsidP="00AE5B86">
      <w:pPr>
        <w:jc w:val="left"/>
        <w:rPr>
          <w:rFonts w:cs="Arial"/>
          <w:b/>
        </w:rPr>
      </w:pPr>
    </w:p>
    <w:p w14:paraId="2929D2F0" w14:textId="272E5FCA" w:rsidR="00984F33" w:rsidRDefault="00984F33" w:rsidP="00AE5B86">
      <w:pPr>
        <w:jc w:val="left"/>
        <w:rPr>
          <w:rFonts w:cs="Arial"/>
          <w:b/>
        </w:rPr>
      </w:pPr>
    </w:p>
    <w:p w14:paraId="391D999B" w14:textId="36BAF189" w:rsidR="00984F33" w:rsidRDefault="00984F33" w:rsidP="00AE5B86">
      <w:pPr>
        <w:jc w:val="left"/>
        <w:rPr>
          <w:rFonts w:cs="Arial"/>
          <w:b/>
        </w:rPr>
      </w:pPr>
    </w:p>
    <w:p w14:paraId="3CD0EC83" w14:textId="78DC1A0B" w:rsidR="00984F33" w:rsidRDefault="00984F33" w:rsidP="00AE5B86">
      <w:pPr>
        <w:jc w:val="left"/>
        <w:rPr>
          <w:rFonts w:cs="Arial"/>
          <w:b/>
        </w:rPr>
      </w:pPr>
    </w:p>
    <w:p w14:paraId="2EE01128" w14:textId="2B561662" w:rsidR="00984F33" w:rsidRDefault="00984F33" w:rsidP="00AE5B86">
      <w:pPr>
        <w:jc w:val="left"/>
        <w:rPr>
          <w:rFonts w:cs="Arial"/>
          <w:b/>
        </w:rPr>
      </w:pPr>
    </w:p>
    <w:p w14:paraId="20A5899E" w14:textId="1977C8C7" w:rsidR="00984F33" w:rsidRDefault="00984F33" w:rsidP="00AE5B86">
      <w:pPr>
        <w:jc w:val="left"/>
        <w:rPr>
          <w:rFonts w:cs="Arial"/>
          <w:b/>
        </w:rPr>
      </w:pPr>
    </w:p>
    <w:p w14:paraId="235E40A7" w14:textId="18FF46B3" w:rsidR="00984F33" w:rsidRDefault="00984F33" w:rsidP="00AE5B86">
      <w:pPr>
        <w:jc w:val="left"/>
        <w:rPr>
          <w:rFonts w:cs="Arial"/>
          <w:b/>
        </w:rPr>
      </w:pPr>
    </w:p>
    <w:p w14:paraId="144807B0" w14:textId="5278F47A" w:rsidR="00984F33" w:rsidRDefault="00984F33" w:rsidP="00AE5B86">
      <w:pPr>
        <w:jc w:val="left"/>
        <w:rPr>
          <w:rFonts w:cs="Arial"/>
          <w:b/>
        </w:rPr>
      </w:pPr>
    </w:p>
    <w:p w14:paraId="0547E063" w14:textId="0B01FE38" w:rsidR="00984F33" w:rsidRDefault="00984F33" w:rsidP="00AE5B86">
      <w:pPr>
        <w:jc w:val="left"/>
        <w:rPr>
          <w:rFonts w:cs="Arial"/>
          <w:b/>
        </w:rPr>
      </w:pPr>
    </w:p>
    <w:p w14:paraId="6682684F" w14:textId="77777777" w:rsidR="00984F33" w:rsidRDefault="00984F33" w:rsidP="00AE5B86">
      <w:pPr>
        <w:jc w:val="left"/>
        <w:rPr>
          <w:rFonts w:cs="Arial"/>
          <w:b/>
        </w:rPr>
      </w:pPr>
    </w:p>
    <w:bookmarkStart w:id="1"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14:paraId="2F358856" w14:textId="77777777" w:rsidR="00AE5B86" w:rsidRDefault="00AE5B86" w:rsidP="00AE5B86">
          <w:pPr>
            <w:pStyle w:val="afd"/>
            <w:spacing w:line="360" w:lineRule="auto"/>
          </w:pPr>
        </w:p>
        <w:p w14:paraId="33BC230F" w14:textId="77777777" w:rsidR="00AE5B86" w:rsidRPr="00DF435F" w:rsidRDefault="00AE5B86" w:rsidP="00AE5B86">
          <w:pPr>
            <w:jc w:val="center"/>
            <w:rPr>
              <w:b/>
              <w:bCs/>
            </w:rPr>
          </w:pPr>
          <w:r w:rsidRPr="00DF435F">
            <w:rPr>
              <w:b/>
              <w:bCs/>
            </w:rPr>
            <w:t>Cuprins:</w:t>
          </w:r>
        </w:p>
        <w:p w14:paraId="5399CBCB" w14:textId="77777777" w:rsidR="00AE5B86" w:rsidRPr="00975E8C" w:rsidRDefault="00AE5B86" w:rsidP="00AE5B86">
          <w:pPr>
            <w:spacing w:line="360" w:lineRule="auto"/>
            <w:rPr>
              <w:lang w:val="en-US" w:eastAsia="ja-JP"/>
            </w:rPr>
          </w:pPr>
        </w:p>
        <w:p w14:paraId="4E2C0050" w14:textId="15B753EF" w:rsidR="00AE5B86" w:rsidRDefault="00AE5B86" w:rsidP="00AE5B86">
          <w:pPr>
            <w:pStyle w:val="1a"/>
            <w:rPr>
              <w:rFonts w:asciiTheme="minorHAnsi" w:eastAsiaTheme="minorEastAsia" w:hAnsiTheme="minorHAnsi" w:cstheme="minorBidi"/>
              <w:b w:val="0"/>
              <w:sz w:val="22"/>
              <w:szCs w:val="22"/>
              <w:lang w:eastAsia="ro-RO"/>
            </w:rPr>
          </w:pPr>
          <w:r>
            <w:fldChar w:fldCharType="begin"/>
          </w:r>
          <w:r>
            <w:instrText xml:space="preserve"> TOC \o "1-3" \h \z \u </w:instrText>
          </w:r>
          <w:r>
            <w:fldChar w:fldCharType="separate"/>
          </w:r>
          <w:hyperlink w:anchor="_Toc48389080" w:history="1">
            <w:r w:rsidRPr="002A104D">
              <w:rPr>
                <w:rStyle w:val="a3"/>
              </w:rPr>
              <w:t>Dimensiune I. SĂNĂTATE, SIGURANȚĂ, PROTECȚIE</w:t>
            </w:r>
            <w:r>
              <w:rPr>
                <w:webHidden/>
              </w:rPr>
              <w:tab/>
            </w:r>
            <w:r>
              <w:rPr>
                <w:webHidden/>
              </w:rPr>
              <w:fldChar w:fldCharType="begin"/>
            </w:r>
            <w:r>
              <w:rPr>
                <w:webHidden/>
              </w:rPr>
              <w:instrText xml:space="preserve"> PAGEREF _Toc48389080 \h </w:instrText>
            </w:r>
            <w:r>
              <w:rPr>
                <w:webHidden/>
              </w:rPr>
            </w:r>
            <w:r>
              <w:rPr>
                <w:webHidden/>
              </w:rPr>
              <w:fldChar w:fldCharType="separate"/>
            </w:r>
            <w:r w:rsidR="0062346D">
              <w:rPr>
                <w:webHidden/>
              </w:rPr>
              <w:t>4</w:t>
            </w:r>
            <w:r>
              <w:rPr>
                <w:webHidden/>
              </w:rPr>
              <w:fldChar w:fldCharType="end"/>
            </w:r>
          </w:hyperlink>
        </w:p>
        <w:p w14:paraId="0914E78A" w14:textId="2E78B613"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AE5B86" w:rsidRPr="002A104D">
              <w:rPr>
                <w:rStyle w:val="a3"/>
                <w:noProof/>
              </w:rPr>
              <w:t>Standard 1.1. Instituția de învățământ asigură securitatea și protecția tuturor elevilor/ copiilor</w:t>
            </w:r>
            <w:r w:rsidR="00AE5B86">
              <w:rPr>
                <w:noProof/>
                <w:webHidden/>
              </w:rPr>
              <w:tab/>
            </w:r>
            <w:r w:rsidR="00AE5B86">
              <w:rPr>
                <w:noProof/>
                <w:webHidden/>
              </w:rPr>
              <w:fldChar w:fldCharType="begin"/>
            </w:r>
            <w:r w:rsidR="00AE5B86">
              <w:rPr>
                <w:noProof/>
                <w:webHidden/>
              </w:rPr>
              <w:instrText xml:space="preserve"> PAGEREF _Toc48389081 \h </w:instrText>
            </w:r>
            <w:r w:rsidR="00AE5B86">
              <w:rPr>
                <w:noProof/>
                <w:webHidden/>
              </w:rPr>
            </w:r>
            <w:r w:rsidR="00AE5B86">
              <w:rPr>
                <w:noProof/>
                <w:webHidden/>
              </w:rPr>
              <w:fldChar w:fldCharType="separate"/>
            </w:r>
            <w:r>
              <w:rPr>
                <w:noProof/>
                <w:webHidden/>
              </w:rPr>
              <w:t>4</w:t>
            </w:r>
            <w:r w:rsidR="00AE5B86">
              <w:rPr>
                <w:noProof/>
                <w:webHidden/>
              </w:rPr>
              <w:fldChar w:fldCharType="end"/>
            </w:r>
          </w:hyperlink>
        </w:p>
        <w:p w14:paraId="020350E2" w14:textId="27CFED52"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AE5B86" w:rsidRPr="002A104D">
              <w:rPr>
                <w:rStyle w:val="a3"/>
                <w:noProof/>
              </w:rPr>
              <w:t>Standard 1.2. Instituția dezvoltă parteneriate comunitare în vederea protecției integrității fizice și psihice a fiecărui elev/ copil</w:t>
            </w:r>
            <w:r w:rsidR="00AE5B86">
              <w:rPr>
                <w:noProof/>
                <w:webHidden/>
              </w:rPr>
              <w:tab/>
            </w:r>
            <w:r w:rsidR="00AE5B86">
              <w:rPr>
                <w:noProof/>
                <w:webHidden/>
              </w:rPr>
              <w:fldChar w:fldCharType="begin"/>
            </w:r>
            <w:r w:rsidR="00AE5B86">
              <w:rPr>
                <w:noProof/>
                <w:webHidden/>
              </w:rPr>
              <w:instrText xml:space="preserve"> PAGEREF _Toc48389082 \h </w:instrText>
            </w:r>
            <w:r w:rsidR="00AE5B86">
              <w:rPr>
                <w:noProof/>
                <w:webHidden/>
              </w:rPr>
            </w:r>
            <w:r w:rsidR="00AE5B86">
              <w:rPr>
                <w:noProof/>
                <w:webHidden/>
              </w:rPr>
              <w:fldChar w:fldCharType="separate"/>
            </w:r>
            <w:r>
              <w:rPr>
                <w:noProof/>
                <w:webHidden/>
              </w:rPr>
              <w:t>7</w:t>
            </w:r>
            <w:r w:rsidR="00AE5B86">
              <w:rPr>
                <w:noProof/>
                <w:webHidden/>
              </w:rPr>
              <w:fldChar w:fldCharType="end"/>
            </w:r>
          </w:hyperlink>
        </w:p>
        <w:p w14:paraId="5442A6F9" w14:textId="4293A21D"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AE5B86" w:rsidRPr="002A104D">
              <w:rPr>
                <w:rStyle w:val="a3"/>
                <w:noProof/>
              </w:rPr>
              <w:t>Standard 1.3. Instituția de învățământ oferă servicii de suport pentru promovarea unui mod sănătos de viață</w:t>
            </w:r>
            <w:r w:rsidR="00AE5B86">
              <w:rPr>
                <w:noProof/>
                <w:webHidden/>
              </w:rPr>
              <w:tab/>
            </w:r>
            <w:r w:rsidR="00AE5B86">
              <w:rPr>
                <w:noProof/>
                <w:webHidden/>
              </w:rPr>
              <w:fldChar w:fldCharType="begin"/>
            </w:r>
            <w:r w:rsidR="00AE5B86">
              <w:rPr>
                <w:noProof/>
                <w:webHidden/>
              </w:rPr>
              <w:instrText xml:space="preserve"> PAGEREF _Toc48389083 \h </w:instrText>
            </w:r>
            <w:r w:rsidR="00AE5B86">
              <w:rPr>
                <w:noProof/>
                <w:webHidden/>
              </w:rPr>
            </w:r>
            <w:r w:rsidR="00AE5B86">
              <w:rPr>
                <w:noProof/>
                <w:webHidden/>
              </w:rPr>
              <w:fldChar w:fldCharType="separate"/>
            </w:r>
            <w:r>
              <w:rPr>
                <w:noProof/>
                <w:webHidden/>
              </w:rPr>
              <w:t>10</w:t>
            </w:r>
            <w:r w:rsidR="00AE5B86">
              <w:rPr>
                <w:noProof/>
                <w:webHidden/>
              </w:rPr>
              <w:fldChar w:fldCharType="end"/>
            </w:r>
          </w:hyperlink>
        </w:p>
        <w:p w14:paraId="1C0C7322" w14:textId="1F701A61" w:rsidR="00AE5B86" w:rsidRDefault="0062346D" w:rsidP="00AE5B86">
          <w:pPr>
            <w:pStyle w:val="1a"/>
            <w:rPr>
              <w:rFonts w:asciiTheme="minorHAnsi" w:eastAsiaTheme="minorEastAsia" w:hAnsiTheme="minorHAnsi" w:cstheme="minorBidi"/>
              <w:b w:val="0"/>
              <w:sz w:val="22"/>
              <w:szCs w:val="22"/>
              <w:lang w:eastAsia="ro-RO"/>
            </w:rPr>
          </w:pPr>
          <w:hyperlink w:anchor="_Toc48389084" w:history="1">
            <w:r w:rsidR="00AE5B86" w:rsidRPr="002A104D">
              <w:rPr>
                <w:rStyle w:val="a3"/>
              </w:rPr>
              <w:t>Dimensiune II. PARTICIPARE DEMOCRATICĂ</w:t>
            </w:r>
            <w:r w:rsidR="00AE5B86">
              <w:rPr>
                <w:webHidden/>
              </w:rPr>
              <w:tab/>
            </w:r>
            <w:r w:rsidR="00AE5B86">
              <w:rPr>
                <w:webHidden/>
              </w:rPr>
              <w:fldChar w:fldCharType="begin"/>
            </w:r>
            <w:r w:rsidR="00AE5B86">
              <w:rPr>
                <w:webHidden/>
              </w:rPr>
              <w:instrText xml:space="preserve"> PAGEREF _Toc48389084 \h </w:instrText>
            </w:r>
            <w:r w:rsidR="00AE5B86">
              <w:rPr>
                <w:webHidden/>
              </w:rPr>
            </w:r>
            <w:r w:rsidR="00AE5B86">
              <w:rPr>
                <w:webHidden/>
              </w:rPr>
              <w:fldChar w:fldCharType="separate"/>
            </w:r>
            <w:r>
              <w:rPr>
                <w:webHidden/>
              </w:rPr>
              <w:t>12</w:t>
            </w:r>
            <w:r w:rsidR="00AE5B86">
              <w:rPr>
                <w:webHidden/>
              </w:rPr>
              <w:fldChar w:fldCharType="end"/>
            </w:r>
          </w:hyperlink>
        </w:p>
        <w:p w14:paraId="24A98D36" w14:textId="580BAA10"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85" w:history="1">
            <w:r w:rsidR="00AE5B86" w:rsidRPr="002A104D">
              <w:rPr>
                <w:rStyle w:val="a3"/>
                <w:noProof/>
              </w:rPr>
              <w:t xml:space="preserve">*Standard 2.1. Copii participă la procesul decizional referitor la toate aspectele vieții școlare </w:t>
            </w:r>
            <w:r w:rsidR="00AE5B86" w:rsidRPr="002A104D">
              <w:rPr>
                <w:rStyle w:val="a3"/>
                <w:i/>
                <w:iCs/>
                <w:noProof/>
              </w:rPr>
              <w:t>[Standardul nu se aplică IET]</w:t>
            </w:r>
            <w:r w:rsidR="00AE5B86">
              <w:rPr>
                <w:noProof/>
                <w:webHidden/>
              </w:rPr>
              <w:tab/>
            </w:r>
            <w:r w:rsidR="00AE5B86">
              <w:rPr>
                <w:noProof/>
                <w:webHidden/>
              </w:rPr>
              <w:fldChar w:fldCharType="begin"/>
            </w:r>
            <w:r w:rsidR="00AE5B86">
              <w:rPr>
                <w:noProof/>
                <w:webHidden/>
              </w:rPr>
              <w:instrText xml:space="preserve"> PAGEREF _Toc48389085 \h </w:instrText>
            </w:r>
            <w:r w:rsidR="00AE5B86">
              <w:rPr>
                <w:noProof/>
                <w:webHidden/>
              </w:rPr>
            </w:r>
            <w:r w:rsidR="00AE5B86">
              <w:rPr>
                <w:noProof/>
                <w:webHidden/>
              </w:rPr>
              <w:fldChar w:fldCharType="separate"/>
            </w:r>
            <w:r>
              <w:rPr>
                <w:noProof/>
                <w:webHidden/>
              </w:rPr>
              <w:t>12</w:t>
            </w:r>
            <w:r w:rsidR="00AE5B86">
              <w:rPr>
                <w:noProof/>
                <w:webHidden/>
              </w:rPr>
              <w:fldChar w:fldCharType="end"/>
            </w:r>
          </w:hyperlink>
        </w:p>
        <w:p w14:paraId="179B0A64" w14:textId="4A350CFD"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AE5B86" w:rsidRPr="002A104D">
              <w:rPr>
                <w:rStyle w:val="a3"/>
                <w:noProof/>
              </w:rPr>
              <w:t>Standard 2.2. Instituția școlară comunică sistematic și implică familia și comunitatea în procesul educațional</w:t>
            </w:r>
            <w:r w:rsidR="00AE5B86">
              <w:rPr>
                <w:noProof/>
                <w:webHidden/>
              </w:rPr>
              <w:tab/>
            </w:r>
            <w:r w:rsidR="00AE5B86">
              <w:rPr>
                <w:noProof/>
                <w:webHidden/>
              </w:rPr>
              <w:fldChar w:fldCharType="begin"/>
            </w:r>
            <w:r w:rsidR="00AE5B86">
              <w:rPr>
                <w:noProof/>
                <w:webHidden/>
              </w:rPr>
              <w:instrText xml:space="preserve"> PAGEREF _Toc48389086 \h </w:instrText>
            </w:r>
            <w:r w:rsidR="00AE5B86">
              <w:rPr>
                <w:noProof/>
                <w:webHidden/>
              </w:rPr>
            </w:r>
            <w:r w:rsidR="00AE5B86">
              <w:rPr>
                <w:noProof/>
                <w:webHidden/>
              </w:rPr>
              <w:fldChar w:fldCharType="separate"/>
            </w:r>
            <w:r>
              <w:rPr>
                <w:noProof/>
                <w:webHidden/>
              </w:rPr>
              <w:t>13</w:t>
            </w:r>
            <w:r w:rsidR="00AE5B86">
              <w:rPr>
                <w:noProof/>
                <w:webHidden/>
              </w:rPr>
              <w:fldChar w:fldCharType="end"/>
            </w:r>
          </w:hyperlink>
        </w:p>
        <w:p w14:paraId="31EA5387" w14:textId="69C67B1F"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AE5B86" w:rsidRPr="002A104D">
              <w:rPr>
                <w:rStyle w:val="a3"/>
                <w:noProof/>
              </w:rPr>
              <w:t>Standard 2.3. Școala, familia și comunitatea îi pregătesc pe copii să conviețuiască într-o societate interculturală bazată pe democrație</w:t>
            </w:r>
            <w:r w:rsidR="00AE5B86">
              <w:rPr>
                <w:noProof/>
                <w:webHidden/>
              </w:rPr>
              <w:tab/>
            </w:r>
            <w:r w:rsidR="00AE5B86">
              <w:rPr>
                <w:noProof/>
                <w:webHidden/>
              </w:rPr>
              <w:fldChar w:fldCharType="begin"/>
            </w:r>
            <w:r w:rsidR="00AE5B86">
              <w:rPr>
                <w:noProof/>
                <w:webHidden/>
              </w:rPr>
              <w:instrText xml:space="preserve"> PAGEREF _Toc48389087 \h </w:instrText>
            </w:r>
            <w:r w:rsidR="00AE5B86">
              <w:rPr>
                <w:noProof/>
                <w:webHidden/>
              </w:rPr>
            </w:r>
            <w:r w:rsidR="00AE5B86">
              <w:rPr>
                <w:noProof/>
                <w:webHidden/>
              </w:rPr>
              <w:fldChar w:fldCharType="separate"/>
            </w:r>
            <w:r>
              <w:rPr>
                <w:noProof/>
                <w:webHidden/>
              </w:rPr>
              <w:t>14</w:t>
            </w:r>
            <w:r w:rsidR="00AE5B86">
              <w:rPr>
                <w:noProof/>
                <w:webHidden/>
              </w:rPr>
              <w:fldChar w:fldCharType="end"/>
            </w:r>
          </w:hyperlink>
        </w:p>
        <w:p w14:paraId="05933A8A" w14:textId="699FAB6B" w:rsidR="00AE5B86" w:rsidRDefault="0062346D" w:rsidP="00AE5B86">
          <w:pPr>
            <w:pStyle w:val="1a"/>
            <w:rPr>
              <w:rFonts w:asciiTheme="minorHAnsi" w:eastAsiaTheme="minorEastAsia" w:hAnsiTheme="minorHAnsi" w:cstheme="minorBidi"/>
              <w:b w:val="0"/>
              <w:sz w:val="22"/>
              <w:szCs w:val="22"/>
              <w:lang w:eastAsia="ro-RO"/>
            </w:rPr>
          </w:pPr>
          <w:hyperlink w:anchor="_Toc48389088" w:history="1">
            <w:r w:rsidR="00AE5B86" w:rsidRPr="002A104D">
              <w:rPr>
                <w:rStyle w:val="a3"/>
              </w:rPr>
              <w:t>Dimensiune III. INCLUZIUNE EDUCAȚIONALĂ</w:t>
            </w:r>
            <w:r w:rsidR="00AE5B86">
              <w:rPr>
                <w:webHidden/>
              </w:rPr>
              <w:tab/>
            </w:r>
            <w:r w:rsidR="00AE5B86">
              <w:rPr>
                <w:webHidden/>
              </w:rPr>
              <w:fldChar w:fldCharType="begin"/>
            </w:r>
            <w:r w:rsidR="00AE5B86">
              <w:rPr>
                <w:webHidden/>
              </w:rPr>
              <w:instrText xml:space="preserve"> PAGEREF _Toc48389088 \h </w:instrText>
            </w:r>
            <w:r w:rsidR="00AE5B86">
              <w:rPr>
                <w:webHidden/>
              </w:rPr>
            </w:r>
            <w:r w:rsidR="00AE5B86">
              <w:rPr>
                <w:webHidden/>
              </w:rPr>
              <w:fldChar w:fldCharType="separate"/>
            </w:r>
            <w:r>
              <w:rPr>
                <w:webHidden/>
              </w:rPr>
              <w:t>17</w:t>
            </w:r>
            <w:r w:rsidR="00AE5B86">
              <w:rPr>
                <w:webHidden/>
              </w:rPr>
              <w:fldChar w:fldCharType="end"/>
            </w:r>
          </w:hyperlink>
        </w:p>
        <w:p w14:paraId="7C396119" w14:textId="253B58DB"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AE5B86"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AE5B86">
              <w:rPr>
                <w:noProof/>
                <w:webHidden/>
              </w:rPr>
              <w:tab/>
            </w:r>
            <w:r w:rsidR="00AE5B86">
              <w:rPr>
                <w:noProof/>
                <w:webHidden/>
              </w:rPr>
              <w:fldChar w:fldCharType="begin"/>
            </w:r>
            <w:r w:rsidR="00AE5B86">
              <w:rPr>
                <w:noProof/>
                <w:webHidden/>
              </w:rPr>
              <w:instrText xml:space="preserve"> PAGEREF _Toc48389089 \h </w:instrText>
            </w:r>
            <w:r w:rsidR="00AE5B86">
              <w:rPr>
                <w:noProof/>
                <w:webHidden/>
              </w:rPr>
            </w:r>
            <w:r w:rsidR="00AE5B86">
              <w:rPr>
                <w:noProof/>
                <w:webHidden/>
              </w:rPr>
              <w:fldChar w:fldCharType="separate"/>
            </w:r>
            <w:r>
              <w:rPr>
                <w:noProof/>
                <w:webHidden/>
              </w:rPr>
              <w:t>17</w:t>
            </w:r>
            <w:r w:rsidR="00AE5B86">
              <w:rPr>
                <w:noProof/>
                <w:webHidden/>
              </w:rPr>
              <w:fldChar w:fldCharType="end"/>
            </w:r>
          </w:hyperlink>
        </w:p>
        <w:p w14:paraId="404EF94A" w14:textId="74691FF3"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AE5B86" w:rsidRPr="002A104D">
              <w:rPr>
                <w:rStyle w:val="a3"/>
                <w:noProof/>
              </w:rPr>
              <w:t>Standard 3.2. Politicile și practicile din instituția de învățământ sunt incluzive, nediscriminatorii și respectă diferențele individuale</w:t>
            </w:r>
            <w:r w:rsidR="00AE5B86">
              <w:rPr>
                <w:noProof/>
                <w:webHidden/>
              </w:rPr>
              <w:tab/>
            </w:r>
            <w:r w:rsidR="00AE5B86">
              <w:rPr>
                <w:noProof/>
                <w:webHidden/>
              </w:rPr>
              <w:fldChar w:fldCharType="begin"/>
            </w:r>
            <w:r w:rsidR="00AE5B86">
              <w:rPr>
                <w:noProof/>
                <w:webHidden/>
              </w:rPr>
              <w:instrText xml:space="preserve"> PAGEREF _Toc48389090 \h </w:instrText>
            </w:r>
            <w:r w:rsidR="00AE5B86">
              <w:rPr>
                <w:noProof/>
                <w:webHidden/>
              </w:rPr>
            </w:r>
            <w:r w:rsidR="00AE5B86">
              <w:rPr>
                <w:noProof/>
                <w:webHidden/>
              </w:rPr>
              <w:fldChar w:fldCharType="separate"/>
            </w:r>
            <w:r>
              <w:rPr>
                <w:noProof/>
                <w:webHidden/>
              </w:rPr>
              <w:t>19</w:t>
            </w:r>
            <w:r w:rsidR="00AE5B86">
              <w:rPr>
                <w:noProof/>
                <w:webHidden/>
              </w:rPr>
              <w:fldChar w:fldCharType="end"/>
            </w:r>
          </w:hyperlink>
        </w:p>
        <w:p w14:paraId="30BE5371" w14:textId="741BA65C"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AE5B86" w:rsidRPr="002A104D">
              <w:rPr>
                <w:rStyle w:val="a3"/>
                <w:noProof/>
              </w:rPr>
              <w:t>Standard 3.3. Toți copiii beneficiază de un mediu accesibil și favorabil</w:t>
            </w:r>
            <w:r w:rsidR="00AE5B86">
              <w:rPr>
                <w:noProof/>
                <w:webHidden/>
              </w:rPr>
              <w:tab/>
            </w:r>
            <w:r w:rsidR="00AE5B86">
              <w:rPr>
                <w:noProof/>
                <w:webHidden/>
              </w:rPr>
              <w:fldChar w:fldCharType="begin"/>
            </w:r>
            <w:r w:rsidR="00AE5B86">
              <w:rPr>
                <w:noProof/>
                <w:webHidden/>
              </w:rPr>
              <w:instrText xml:space="preserve"> PAGEREF _Toc48389091 \h </w:instrText>
            </w:r>
            <w:r w:rsidR="00AE5B86">
              <w:rPr>
                <w:noProof/>
                <w:webHidden/>
              </w:rPr>
            </w:r>
            <w:r w:rsidR="00AE5B86">
              <w:rPr>
                <w:noProof/>
                <w:webHidden/>
              </w:rPr>
              <w:fldChar w:fldCharType="separate"/>
            </w:r>
            <w:r>
              <w:rPr>
                <w:noProof/>
                <w:webHidden/>
              </w:rPr>
              <w:t>21</w:t>
            </w:r>
            <w:r w:rsidR="00AE5B86">
              <w:rPr>
                <w:noProof/>
                <w:webHidden/>
              </w:rPr>
              <w:fldChar w:fldCharType="end"/>
            </w:r>
          </w:hyperlink>
        </w:p>
        <w:p w14:paraId="1093DB70" w14:textId="5A7AAC90" w:rsidR="00AE5B86" w:rsidRDefault="0062346D" w:rsidP="00AE5B86">
          <w:pPr>
            <w:pStyle w:val="1a"/>
            <w:rPr>
              <w:rFonts w:asciiTheme="minorHAnsi" w:eastAsiaTheme="minorEastAsia" w:hAnsiTheme="minorHAnsi" w:cstheme="minorBidi"/>
              <w:b w:val="0"/>
              <w:sz w:val="22"/>
              <w:szCs w:val="22"/>
              <w:lang w:eastAsia="ro-RO"/>
            </w:rPr>
          </w:pPr>
          <w:hyperlink w:anchor="_Toc48389092" w:history="1">
            <w:r w:rsidR="00AE5B86" w:rsidRPr="002A104D">
              <w:rPr>
                <w:rStyle w:val="a3"/>
              </w:rPr>
              <w:t>Dimensiune IV. EFICIENȚĂ EDUCAȚIONALĂ</w:t>
            </w:r>
            <w:r w:rsidR="00AE5B86">
              <w:rPr>
                <w:webHidden/>
              </w:rPr>
              <w:tab/>
            </w:r>
            <w:r w:rsidR="00AE5B86">
              <w:rPr>
                <w:webHidden/>
              </w:rPr>
              <w:fldChar w:fldCharType="begin"/>
            </w:r>
            <w:r w:rsidR="00AE5B86">
              <w:rPr>
                <w:webHidden/>
              </w:rPr>
              <w:instrText xml:space="preserve"> PAGEREF _Toc48389092 \h </w:instrText>
            </w:r>
            <w:r w:rsidR="00AE5B86">
              <w:rPr>
                <w:webHidden/>
              </w:rPr>
            </w:r>
            <w:r w:rsidR="00AE5B86">
              <w:rPr>
                <w:webHidden/>
              </w:rPr>
              <w:fldChar w:fldCharType="separate"/>
            </w:r>
            <w:r>
              <w:rPr>
                <w:webHidden/>
              </w:rPr>
              <w:t>23</w:t>
            </w:r>
            <w:r w:rsidR="00AE5B86">
              <w:rPr>
                <w:webHidden/>
              </w:rPr>
              <w:fldChar w:fldCharType="end"/>
            </w:r>
          </w:hyperlink>
        </w:p>
        <w:p w14:paraId="135612CF" w14:textId="019D52B3"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AE5B86" w:rsidRPr="002A104D">
              <w:rPr>
                <w:rStyle w:val="a3"/>
                <w:noProof/>
              </w:rPr>
              <w:t>Standard 4.1. Instituția creează condiții de organizare și realizare a unui proces educațional de calitate</w:t>
            </w:r>
            <w:r w:rsidR="00AE5B86">
              <w:rPr>
                <w:noProof/>
                <w:webHidden/>
              </w:rPr>
              <w:tab/>
            </w:r>
            <w:r w:rsidR="00AE5B86">
              <w:rPr>
                <w:noProof/>
                <w:webHidden/>
              </w:rPr>
              <w:fldChar w:fldCharType="begin"/>
            </w:r>
            <w:r w:rsidR="00AE5B86">
              <w:rPr>
                <w:noProof/>
                <w:webHidden/>
              </w:rPr>
              <w:instrText xml:space="preserve"> PAGEREF _Toc48389093 \h </w:instrText>
            </w:r>
            <w:r w:rsidR="00AE5B86">
              <w:rPr>
                <w:noProof/>
                <w:webHidden/>
              </w:rPr>
            </w:r>
            <w:r w:rsidR="00AE5B86">
              <w:rPr>
                <w:noProof/>
                <w:webHidden/>
              </w:rPr>
              <w:fldChar w:fldCharType="separate"/>
            </w:r>
            <w:r>
              <w:rPr>
                <w:noProof/>
                <w:webHidden/>
              </w:rPr>
              <w:t>23</w:t>
            </w:r>
            <w:r w:rsidR="00AE5B86">
              <w:rPr>
                <w:noProof/>
                <w:webHidden/>
              </w:rPr>
              <w:fldChar w:fldCharType="end"/>
            </w:r>
          </w:hyperlink>
        </w:p>
        <w:p w14:paraId="681C4EBC" w14:textId="6C9AAB9D"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AE5B86" w:rsidRPr="002A104D">
              <w:rPr>
                <w:rStyle w:val="a3"/>
                <w:noProof/>
              </w:rPr>
              <w:t>Standard 4.2. Cadrele didactice valorifică eficient resursele educaționale în raport cu finalitățile stabilite prin curriculumul național</w:t>
            </w:r>
            <w:r w:rsidR="00AE5B86">
              <w:rPr>
                <w:noProof/>
                <w:webHidden/>
              </w:rPr>
              <w:tab/>
            </w:r>
            <w:r w:rsidR="00AE5B86">
              <w:rPr>
                <w:noProof/>
                <w:webHidden/>
              </w:rPr>
              <w:fldChar w:fldCharType="begin"/>
            </w:r>
            <w:r w:rsidR="00AE5B86">
              <w:rPr>
                <w:noProof/>
                <w:webHidden/>
              </w:rPr>
              <w:instrText xml:space="preserve"> PAGEREF _Toc48389094 \h </w:instrText>
            </w:r>
            <w:r w:rsidR="00AE5B86">
              <w:rPr>
                <w:noProof/>
                <w:webHidden/>
              </w:rPr>
            </w:r>
            <w:r w:rsidR="00AE5B86">
              <w:rPr>
                <w:noProof/>
                <w:webHidden/>
              </w:rPr>
              <w:fldChar w:fldCharType="separate"/>
            </w:r>
            <w:r>
              <w:rPr>
                <w:noProof/>
                <w:webHidden/>
              </w:rPr>
              <w:t>25</w:t>
            </w:r>
            <w:r w:rsidR="00AE5B86">
              <w:rPr>
                <w:noProof/>
                <w:webHidden/>
              </w:rPr>
              <w:fldChar w:fldCharType="end"/>
            </w:r>
          </w:hyperlink>
        </w:p>
        <w:p w14:paraId="210583B3" w14:textId="6CEAC141"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AE5B86" w:rsidRPr="002A104D">
              <w:rPr>
                <w:rStyle w:val="a3"/>
                <w:noProof/>
              </w:rPr>
              <w:t>Standard 4.3. Toți copiii demonstrează angajament și implicare eficientă în procesul educațional</w:t>
            </w:r>
            <w:r w:rsidR="00AE5B86">
              <w:rPr>
                <w:noProof/>
                <w:webHidden/>
              </w:rPr>
              <w:tab/>
            </w:r>
            <w:r w:rsidR="00AE5B86">
              <w:rPr>
                <w:noProof/>
                <w:webHidden/>
              </w:rPr>
              <w:fldChar w:fldCharType="begin"/>
            </w:r>
            <w:r w:rsidR="00AE5B86">
              <w:rPr>
                <w:noProof/>
                <w:webHidden/>
              </w:rPr>
              <w:instrText xml:space="preserve"> PAGEREF _Toc48389095 \h </w:instrText>
            </w:r>
            <w:r w:rsidR="00AE5B86">
              <w:rPr>
                <w:noProof/>
                <w:webHidden/>
              </w:rPr>
            </w:r>
            <w:r w:rsidR="00AE5B86">
              <w:rPr>
                <w:noProof/>
                <w:webHidden/>
              </w:rPr>
              <w:fldChar w:fldCharType="separate"/>
            </w:r>
            <w:r>
              <w:rPr>
                <w:noProof/>
                <w:webHidden/>
              </w:rPr>
              <w:t>28</w:t>
            </w:r>
            <w:r w:rsidR="00AE5B86">
              <w:rPr>
                <w:noProof/>
                <w:webHidden/>
              </w:rPr>
              <w:fldChar w:fldCharType="end"/>
            </w:r>
          </w:hyperlink>
        </w:p>
        <w:p w14:paraId="6B9A381A" w14:textId="21ADEAC1" w:rsidR="00AE5B86" w:rsidRDefault="0062346D" w:rsidP="00AE5B86">
          <w:pPr>
            <w:pStyle w:val="1a"/>
            <w:rPr>
              <w:rFonts w:asciiTheme="minorHAnsi" w:eastAsiaTheme="minorEastAsia" w:hAnsiTheme="minorHAnsi" w:cstheme="minorBidi"/>
              <w:b w:val="0"/>
              <w:sz w:val="22"/>
              <w:szCs w:val="22"/>
              <w:lang w:eastAsia="ro-RO"/>
            </w:rPr>
          </w:pPr>
          <w:hyperlink w:anchor="_Toc48389096" w:history="1">
            <w:r w:rsidR="00AE5B86" w:rsidRPr="002A104D">
              <w:rPr>
                <w:rStyle w:val="a3"/>
              </w:rPr>
              <w:t>Dimensiune V. EDUCAȚIE SENSIBILĂ LA GEN</w:t>
            </w:r>
            <w:r w:rsidR="00AE5B86">
              <w:rPr>
                <w:webHidden/>
              </w:rPr>
              <w:tab/>
            </w:r>
            <w:r w:rsidR="00AE5B86">
              <w:rPr>
                <w:webHidden/>
              </w:rPr>
              <w:fldChar w:fldCharType="begin"/>
            </w:r>
            <w:r w:rsidR="00AE5B86">
              <w:rPr>
                <w:webHidden/>
              </w:rPr>
              <w:instrText xml:space="preserve"> PAGEREF _Toc48389096 \h </w:instrText>
            </w:r>
            <w:r w:rsidR="00AE5B86">
              <w:rPr>
                <w:webHidden/>
              </w:rPr>
            </w:r>
            <w:r w:rsidR="00AE5B86">
              <w:rPr>
                <w:webHidden/>
              </w:rPr>
              <w:fldChar w:fldCharType="separate"/>
            </w:r>
            <w:r>
              <w:rPr>
                <w:webHidden/>
              </w:rPr>
              <w:t>31</w:t>
            </w:r>
            <w:r w:rsidR="00AE5B86">
              <w:rPr>
                <w:webHidden/>
              </w:rPr>
              <w:fldChar w:fldCharType="end"/>
            </w:r>
          </w:hyperlink>
        </w:p>
        <w:p w14:paraId="166721A1" w14:textId="14F70659" w:rsidR="00AE5B86" w:rsidRDefault="0062346D" w:rsidP="00AE5B86">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AE5B86" w:rsidRPr="002A104D">
              <w:rPr>
                <w:rStyle w:val="a3"/>
                <w:noProof/>
              </w:rPr>
              <w:t>Standard 5.1. Copiii sunt educați, comunică și interacționează în conformitate cu principiile echității de gen</w:t>
            </w:r>
            <w:r w:rsidR="00AE5B86">
              <w:rPr>
                <w:noProof/>
                <w:webHidden/>
              </w:rPr>
              <w:tab/>
            </w:r>
            <w:r w:rsidR="00AE5B86">
              <w:rPr>
                <w:noProof/>
                <w:webHidden/>
              </w:rPr>
              <w:fldChar w:fldCharType="begin"/>
            </w:r>
            <w:r w:rsidR="00AE5B86">
              <w:rPr>
                <w:noProof/>
                <w:webHidden/>
              </w:rPr>
              <w:instrText xml:space="preserve"> PAGEREF _Toc48389097 \h </w:instrText>
            </w:r>
            <w:r w:rsidR="00AE5B86">
              <w:rPr>
                <w:noProof/>
                <w:webHidden/>
              </w:rPr>
            </w:r>
            <w:r w:rsidR="00AE5B86">
              <w:rPr>
                <w:noProof/>
                <w:webHidden/>
              </w:rPr>
              <w:fldChar w:fldCharType="separate"/>
            </w:r>
            <w:r>
              <w:rPr>
                <w:noProof/>
                <w:webHidden/>
              </w:rPr>
              <w:t>31</w:t>
            </w:r>
            <w:r w:rsidR="00AE5B86">
              <w:rPr>
                <w:noProof/>
                <w:webHidden/>
              </w:rPr>
              <w:fldChar w:fldCharType="end"/>
            </w:r>
          </w:hyperlink>
        </w:p>
        <w:p w14:paraId="0D81CB6C" w14:textId="77777777" w:rsidR="00AE5B86" w:rsidRDefault="00AE5B86" w:rsidP="00AE5B86">
          <w:pPr>
            <w:spacing w:line="360" w:lineRule="auto"/>
          </w:pPr>
          <w:r>
            <w:rPr>
              <w:b/>
              <w:bCs/>
              <w:noProof/>
            </w:rPr>
            <w:fldChar w:fldCharType="end"/>
          </w:r>
        </w:p>
      </w:sdtContent>
    </w:sdt>
    <w:p w14:paraId="4765AEF9" w14:textId="77777777" w:rsidR="00AE5B86" w:rsidRDefault="00AE5B86" w:rsidP="00AE5B86">
      <w:pPr>
        <w:rPr>
          <w:lang w:val="en-US"/>
        </w:rPr>
      </w:pPr>
    </w:p>
    <w:p w14:paraId="22F65DE7" w14:textId="77777777" w:rsidR="00AE5B86" w:rsidRDefault="00AE5B86" w:rsidP="00AE5B86">
      <w:pPr>
        <w:rPr>
          <w:lang w:val="en-US"/>
        </w:rPr>
      </w:pPr>
    </w:p>
    <w:p w14:paraId="607D196B" w14:textId="77777777" w:rsidR="00AE5B86" w:rsidRDefault="00AE5B86" w:rsidP="00AE5B86">
      <w:pPr>
        <w:rPr>
          <w:lang w:val="en-US"/>
        </w:rPr>
      </w:pPr>
    </w:p>
    <w:p w14:paraId="3A45080C" w14:textId="77777777" w:rsidR="00AE5B86" w:rsidRDefault="00AE5B86" w:rsidP="00AE5B86">
      <w:pPr>
        <w:rPr>
          <w:lang w:val="en-US"/>
        </w:rPr>
      </w:pPr>
    </w:p>
    <w:p w14:paraId="0552769A" w14:textId="77777777" w:rsidR="00AE5B86" w:rsidRDefault="00AE5B86" w:rsidP="00AE5B86">
      <w:pPr>
        <w:rPr>
          <w:lang w:val="en-US"/>
        </w:rPr>
      </w:pPr>
    </w:p>
    <w:p w14:paraId="479C94F0" w14:textId="77777777" w:rsidR="00AE5B86" w:rsidRDefault="00AE5B86" w:rsidP="00AE5B86">
      <w:pPr>
        <w:rPr>
          <w:lang w:val="en-US"/>
        </w:rPr>
      </w:pPr>
    </w:p>
    <w:p w14:paraId="5D0A8E5B" w14:textId="77777777" w:rsidR="00AE5B86" w:rsidRDefault="00AE5B86" w:rsidP="00AE5B86">
      <w:pPr>
        <w:rPr>
          <w:lang w:val="en-US"/>
        </w:rPr>
      </w:pPr>
    </w:p>
    <w:p w14:paraId="79042AB9" w14:textId="77777777" w:rsidR="00AE5B86" w:rsidRDefault="00AE5B86" w:rsidP="00AE5B86">
      <w:pPr>
        <w:rPr>
          <w:lang w:val="en-US"/>
        </w:rPr>
      </w:pPr>
    </w:p>
    <w:p w14:paraId="2FE7EA1A" w14:textId="77777777" w:rsidR="00AE5B86" w:rsidRDefault="00AE5B86" w:rsidP="00AE5B86">
      <w:pPr>
        <w:rPr>
          <w:lang w:val="en-US"/>
        </w:rPr>
      </w:pPr>
    </w:p>
    <w:p w14:paraId="6F0CBAB0" w14:textId="77777777" w:rsidR="00AE5B86" w:rsidRDefault="00AE5B86" w:rsidP="00AE5B86">
      <w:pPr>
        <w:rPr>
          <w:lang w:val="en-US"/>
        </w:rPr>
      </w:pPr>
    </w:p>
    <w:p w14:paraId="5662EA92" w14:textId="77777777" w:rsidR="00AE5B86" w:rsidRDefault="00AE5B86" w:rsidP="00AE5B86">
      <w:pPr>
        <w:rPr>
          <w:lang w:val="en-US"/>
        </w:rPr>
      </w:pPr>
    </w:p>
    <w:p w14:paraId="2BCDCDF7" w14:textId="77777777" w:rsidR="00AE5B86" w:rsidRDefault="00AE5B86" w:rsidP="00AE5B86">
      <w:pPr>
        <w:rPr>
          <w:lang w:val="en-US"/>
        </w:rPr>
      </w:pPr>
    </w:p>
    <w:p w14:paraId="116337ED" w14:textId="77777777" w:rsidR="00AE5B86" w:rsidRDefault="00AE5B86" w:rsidP="00AE5B86">
      <w:pPr>
        <w:rPr>
          <w:lang w:val="en-US"/>
        </w:rPr>
      </w:pPr>
    </w:p>
    <w:p w14:paraId="2665459B" w14:textId="77777777" w:rsidR="00AE5B86" w:rsidRDefault="00AE5B86" w:rsidP="00AE5B86">
      <w:pPr>
        <w:rPr>
          <w:lang w:val="en-US"/>
        </w:rPr>
      </w:pPr>
    </w:p>
    <w:p w14:paraId="162C223A" w14:textId="77777777" w:rsidR="00AE5B86" w:rsidRDefault="00AE5B86" w:rsidP="00AE5B86">
      <w:pPr>
        <w:rPr>
          <w:lang w:val="en-US"/>
        </w:rPr>
      </w:pPr>
    </w:p>
    <w:p w14:paraId="3629D985" w14:textId="77777777" w:rsidR="00AE5B86" w:rsidRDefault="00AE5B86" w:rsidP="00AE5B86">
      <w:pPr>
        <w:rPr>
          <w:lang w:val="en-US"/>
        </w:rPr>
      </w:pPr>
    </w:p>
    <w:p w14:paraId="7E8AA3F8" w14:textId="77777777" w:rsidR="00AE5B86" w:rsidRDefault="00AE5B86" w:rsidP="00AE5B86">
      <w:pPr>
        <w:rPr>
          <w:lang w:val="en-US"/>
        </w:rPr>
      </w:pPr>
    </w:p>
    <w:p w14:paraId="27C16D70" w14:textId="77777777" w:rsidR="00AE5B86" w:rsidRDefault="00AE5B86" w:rsidP="00AE5B86">
      <w:pPr>
        <w:rPr>
          <w:lang w:val="en-US"/>
        </w:rPr>
      </w:pPr>
    </w:p>
    <w:p w14:paraId="42901D68" w14:textId="77777777" w:rsidR="00AE5B86" w:rsidRDefault="00AE5B86" w:rsidP="00AE5B86">
      <w:pPr>
        <w:rPr>
          <w:lang w:val="en-US"/>
        </w:rPr>
      </w:pPr>
    </w:p>
    <w:p w14:paraId="2DC4EFB5" w14:textId="77777777" w:rsidR="00AE5B86" w:rsidRDefault="00AE5B86" w:rsidP="00AE5B86">
      <w:pPr>
        <w:rPr>
          <w:lang w:val="en-US"/>
        </w:rPr>
      </w:pPr>
    </w:p>
    <w:p w14:paraId="772CACD2" w14:textId="77777777" w:rsidR="00AE5B86" w:rsidRDefault="00AE5B86" w:rsidP="00AE5B86">
      <w:pPr>
        <w:rPr>
          <w:lang w:val="en-US"/>
        </w:rPr>
      </w:pPr>
    </w:p>
    <w:p w14:paraId="07EEEBBB" w14:textId="77777777" w:rsidR="00AE5B86" w:rsidRDefault="00AE5B86" w:rsidP="00AE5B86">
      <w:pPr>
        <w:rPr>
          <w:lang w:val="en-US"/>
        </w:rPr>
      </w:pPr>
    </w:p>
    <w:p w14:paraId="73D606B9" w14:textId="77777777" w:rsidR="00AE5B86" w:rsidRPr="00430A0C" w:rsidRDefault="00AE5B86" w:rsidP="00AE5B86">
      <w:pPr>
        <w:jc w:val="left"/>
        <w:rPr>
          <w:lang w:val="en-US"/>
        </w:rPr>
      </w:pPr>
      <w:bookmarkStart w:id="2" w:name="_Toc28606397"/>
      <w:bookmarkStart w:id="3" w:name="_Toc46741862"/>
      <w:bookmarkStart w:id="4" w:name="_Toc48389080"/>
      <w:bookmarkEnd w:id="1"/>
      <w:r w:rsidRPr="00A7168E">
        <w:t>Dimensiune I. SĂNĂTATE, SIGURANȚĂ, PROTECȚIE</w:t>
      </w:r>
      <w:bookmarkEnd w:id="2"/>
      <w:bookmarkEnd w:id="3"/>
      <w:bookmarkEnd w:id="4"/>
    </w:p>
    <w:p w14:paraId="74CCE456" w14:textId="77777777" w:rsidR="00AE5B86" w:rsidRPr="00D25024" w:rsidRDefault="00AE5B86" w:rsidP="00AE5B86">
      <w:pPr>
        <w:pStyle w:val="2"/>
        <w:rPr>
          <w:lang w:val="en-US"/>
        </w:rPr>
      </w:pPr>
      <w:bookmarkStart w:id="5" w:name="_Toc28606398"/>
      <w:bookmarkStart w:id="6" w:name="_Toc46741863"/>
      <w:bookmarkStart w:id="7" w:name="_Toc48389081"/>
      <w:r w:rsidRPr="00D25024">
        <w:rPr>
          <w:lang w:val="en-US"/>
        </w:rPr>
        <w:t xml:space="preserve">Standard 1.1. </w:t>
      </w:r>
      <w:bookmarkEnd w:id="5"/>
      <w:proofErr w:type="spellStart"/>
      <w:r w:rsidRPr="00D25024">
        <w:rPr>
          <w:lang w:val="en-US"/>
        </w:rPr>
        <w:t>Instituția</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w:t>
      </w:r>
      <w:proofErr w:type="spellStart"/>
      <w:r w:rsidRPr="00D25024">
        <w:rPr>
          <w:lang w:val="en-US"/>
        </w:rPr>
        <w:t>asigură</w:t>
      </w:r>
      <w:proofErr w:type="spellEnd"/>
      <w:r w:rsidRPr="00D25024">
        <w:rPr>
          <w:lang w:val="en-US"/>
        </w:rPr>
        <w:t xml:space="preserve"> </w:t>
      </w:r>
      <w:proofErr w:type="spellStart"/>
      <w:r w:rsidRPr="00D25024">
        <w:rPr>
          <w:lang w:val="en-US"/>
        </w:rPr>
        <w:t>securitatea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protecția</w:t>
      </w:r>
      <w:proofErr w:type="spellEnd"/>
      <w:r w:rsidRPr="00D25024">
        <w:rPr>
          <w:lang w:val="en-US"/>
        </w:rPr>
        <w:t xml:space="preserve"> </w:t>
      </w:r>
      <w:proofErr w:type="spellStart"/>
      <w:r w:rsidRPr="00D25024">
        <w:rPr>
          <w:lang w:val="en-US"/>
        </w:rPr>
        <w:t>tuturor</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bookmarkEnd w:id="6"/>
      <w:bookmarkEnd w:id="7"/>
      <w:proofErr w:type="spellEnd"/>
    </w:p>
    <w:p w14:paraId="73609E44"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5CA48D9D" w14:textId="77777777" w:rsidR="00AE5B86" w:rsidRPr="00D25024" w:rsidRDefault="00AE5B86" w:rsidP="00AE5B86">
      <w:pPr>
        <w:rPr>
          <w:lang w:val="en-US"/>
        </w:rPr>
      </w:pPr>
      <w:r w:rsidRPr="00D25024">
        <w:rPr>
          <w:b/>
          <w:bCs/>
          <w:lang w:val="en-US"/>
        </w:rPr>
        <w:t>Indicator 1.1.1.</w:t>
      </w:r>
      <w:r w:rsidRPr="00D25024">
        <w:rPr>
          <w:lang w:val="en-US"/>
        </w:rPr>
        <w:t xml:space="preserve"> </w:t>
      </w:r>
      <w:proofErr w:type="spellStart"/>
      <w:r w:rsidRPr="00D25024">
        <w:rPr>
          <w:lang w:val="en-US"/>
        </w:rPr>
        <w:t>Prezența</w:t>
      </w:r>
      <w:proofErr w:type="spellEnd"/>
      <w:r w:rsidRPr="00D25024">
        <w:rPr>
          <w:lang w:val="en-US"/>
        </w:rPr>
        <w:t xml:space="preserve"> </w:t>
      </w:r>
      <w:proofErr w:type="spellStart"/>
      <w:r w:rsidRPr="00D25024">
        <w:rPr>
          <w:lang w:val="en-US"/>
        </w:rPr>
        <w:t>documentației</w:t>
      </w:r>
      <w:proofErr w:type="spellEnd"/>
      <w:r w:rsidRPr="00D25024">
        <w:rPr>
          <w:lang w:val="en-US"/>
        </w:rPr>
        <w:t xml:space="preserve"> </w:t>
      </w:r>
      <w:proofErr w:type="spellStart"/>
      <w:r w:rsidRPr="00D25024">
        <w:rPr>
          <w:lang w:val="en-US"/>
        </w:rPr>
        <w:t>tehnice</w:t>
      </w:r>
      <w:proofErr w:type="spellEnd"/>
      <w:r w:rsidRPr="00D25024">
        <w:rPr>
          <w:lang w:val="en-US"/>
        </w:rPr>
        <w:t xml:space="preserve">, </w:t>
      </w:r>
      <w:proofErr w:type="spellStart"/>
      <w:r w:rsidRPr="00D25024">
        <w:rPr>
          <w:lang w:val="en-US"/>
        </w:rPr>
        <w:t>sanitaro-igienice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medicale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permanentă</w:t>
      </w:r>
      <w:proofErr w:type="spellEnd"/>
      <w:r w:rsidRPr="00D25024">
        <w:rPr>
          <w:lang w:val="en-US"/>
        </w:rPr>
        <w:t xml:space="preserve"> a </w:t>
      </w:r>
      <w:proofErr w:type="spellStart"/>
      <w:r w:rsidRPr="00D25024">
        <w:rPr>
          <w:lang w:val="en-US"/>
        </w:rPr>
        <w:t>respectării</w:t>
      </w:r>
      <w:proofErr w:type="spellEnd"/>
      <w:r w:rsidRPr="00D25024">
        <w:rPr>
          <w:lang w:val="en-US"/>
        </w:rPr>
        <w:t xml:space="preserve"> </w:t>
      </w:r>
      <w:proofErr w:type="spellStart"/>
      <w:r w:rsidRPr="00D25024">
        <w:rPr>
          <w:lang w:val="en-US"/>
        </w:rPr>
        <w:t>normelor</w:t>
      </w:r>
      <w:proofErr w:type="spellEnd"/>
      <w:r w:rsidRPr="00D25024">
        <w:rPr>
          <w:lang w:val="en-US"/>
        </w:rPr>
        <w:t xml:space="preserve"> </w:t>
      </w:r>
      <w:proofErr w:type="spellStart"/>
      <w:r w:rsidRPr="00D25024">
        <w:rPr>
          <w:lang w:val="en-US"/>
        </w:rPr>
        <w:t>sanitaro-igienice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C13009" w14:paraId="7BFBA039" w14:textId="77777777" w:rsidTr="007C215A">
        <w:tc>
          <w:tcPr>
            <w:tcW w:w="2069" w:type="dxa"/>
          </w:tcPr>
          <w:p w14:paraId="2FD9A411" w14:textId="77777777" w:rsidR="00AE5B86" w:rsidRPr="00C13009" w:rsidRDefault="00AE5B86" w:rsidP="007C215A">
            <w:r w:rsidRPr="00C13009">
              <w:t xml:space="preserve">Dovezi </w:t>
            </w:r>
          </w:p>
        </w:tc>
        <w:tc>
          <w:tcPr>
            <w:tcW w:w="7570" w:type="dxa"/>
            <w:gridSpan w:val="3"/>
          </w:tcPr>
          <w:p w14:paraId="57ED846D" w14:textId="77777777" w:rsidR="00984F33" w:rsidRPr="007C215A" w:rsidRDefault="00984F33" w:rsidP="003C2A47">
            <w:pPr>
              <w:pStyle w:val="a4"/>
              <w:numPr>
                <w:ilvl w:val="0"/>
                <w:numId w:val="52"/>
              </w:numPr>
              <w:rPr>
                <w:szCs w:val="24"/>
              </w:rPr>
            </w:pPr>
            <w:proofErr w:type="spellStart"/>
            <w:r w:rsidRPr="007C215A">
              <w:rPr>
                <w:szCs w:val="24"/>
              </w:rPr>
              <w:t>Autorizația</w:t>
            </w:r>
            <w:proofErr w:type="spellEnd"/>
            <w:r w:rsidRPr="007C215A">
              <w:rPr>
                <w:szCs w:val="24"/>
              </w:rPr>
              <w:t xml:space="preserve"> </w:t>
            </w:r>
            <w:proofErr w:type="spellStart"/>
            <w:r w:rsidRPr="007C215A">
              <w:rPr>
                <w:szCs w:val="24"/>
              </w:rPr>
              <w:t>sanitară</w:t>
            </w:r>
            <w:proofErr w:type="spellEnd"/>
            <w:r w:rsidRPr="007C215A">
              <w:rPr>
                <w:szCs w:val="24"/>
              </w:rPr>
              <w:t xml:space="preserve"> </w:t>
            </w:r>
            <w:proofErr w:type="spellStart"/>
            <w:r w:rsidRPr="007C215A">
              <w:rPr>
                <w:szCs w:val="24"/>
              </w:rPr>
              <w:t>pentru</w:t>
            </w:r>
            <w:proofErr w:type="spellEnd"/>
            <w:r w:rsidRPr="007C215A">
              <w:rPr>
                <w:szCs w:val="24"/>
              </w:rPr>
              <w:t xml:space="preserve"> </w:t>
            </w:r>
            <w:proofErr w:type="spellStart"/>
            <w:r w:rsidRPr="007C215A">
              <w:rPr>
                <w:szCs w:val="24"/>
              </w:rPr>
              <w:t>funcționare</w:t>
            </w:r>
            <w:proofErr w:type="spellEnd"/>
            <w:r w:rsidRPr="007C215A">
              <w:rPr>
                <w:szCs w:val="24"/>
              </w:rPr>
              <w:t xml:space="preserve"> nr.009431/2021 el. la data 16.04.2021</w:t>
            </w:r>
          </w:p>
          <w:p w14:paraId="4DFE20E3" w14:textId="7DCE7686" w:rsidR="00984F33" w:rsidRPr="007C215A" w:rsidRDefault="00984F33" w:rsidP="003C2A47">
            <w:pPr>
              <w:pStyle w:val="a4"/>
              <w:numPr>
                <w:ilvl w:val="0"/>
                <w:numId w:val="52"/>
              </w:numPr>
              <w:rPr>
                <w:szCs w:val="24"/>
              </w:rPr>
            </w:pPr>
            <w:proofErr w:type="spellStart"/>
            <w:proofErr w:type="gramStart"/>
            <w:r w:rsidRPr="007C215A">
              <w:rPr>
                <w:szCs w:val="24"/>
              </w:rPr>
              <w:t>Autorizație</w:t>
            </w:r>
            <w:proofErr w:type="spellEnd"/>
            <w:r w:rsidRPr="007C215A">
              <w:rPr>
                <w:szCs w:val="24"/>
              </w:rPr>
              <w:t xml:space="preserve">  </w:t>
            </w:r>
            <w:proofErr w:type="spellStart"/>
            <w:r w:rsidRPr="007C215A">
              <w:rPr>
                <w:szCs w:val="24"/>
              </w:rPr>
              <w:t>sanitar</w:t>
            </w:r>
            <w:proofErr w:type="spellEnd"/>
            <w:proofErr w:type="gramEnd"/>
            <w:r w:rsidRPr="007C215A">
              <w:rPr>
                <w:szCs w:val="24"/>
              </w:rPr>
              <w:t xml:space="preserve"> </w:t>
            </w:r>
            <w:proofErr w:type="spellStart"/>
            <w:r w:rsidRPr="007C215A">
              <w:rPr>
                <w:szCs w:val="24"/>
              </w:rPr>
              <w:t>veterinară</w:t>
            </w:r>
            <w:proofErr w:type="spellEnd"/>
            <w:r w:rsidRPr="007C215A">
              <w:rPr>
                <w:szCs w:val="24"/>
              </w:rPr>
              <w:t xml:space="preserve"> de </w:t>
            </w:r>
            <w:proofErr w:type="spellStart"/>
            <w:r w:rsidRPr="007C215A">
              <w:rPr>
                <w:szCs w:val="24"/>
              </w:rPr>
              <w:t>funcționare</w:t>
            </w:r>
            <w:proofErr w:type="spellEnd"/>
            <w:r w:rsidRPr="007C215A">
              <w:rPr>
                <w:szCs w:val="24"/>
              </w:rPr>
              <w:t xml:space="preserve"> </w:t>
            </w:r>
            <w:proofErr w:type="spellStart"/>
            <w:r w:rsidRPr="007C215A">
              <w:rPr>
                <w:szCs w:val="24"/>
              </w:rPr>
              <w:t>seria</w:t>
            </w:r>
            <w:proofErr w:type="spellEnd"/>
            <w:r w:rsidRPr="007C215A">
              <w:rPr>
                <w:szCs w:val="24"/>
              </w:rPr>
              <w:t xml:space="preserve"> AS</w:t>
            </w:r>
            <w:r w:rsidR="00173B21" w:rsidRPr="00173B21">
              <w:rPr>
                <w:szCs w:val="24"/>
              </w:rPr>
              <w:t>1</w:t>
            </w:r>
            <w:r w:rsidRPr="007C215A">
              <w:rPr>
                <w:szCs w:val="24"/>
              </w:rPr>
              <w:t>VF nr. ASI*VF*0034373VF din 20.11.2017</w:t>
            </w:r>
          </w:p>
          <w:p w14:paraId="294095C2" w14:textId="28D162A9" w:rsidR="00984F33" w:rsidRPr="001C60E4" w:rsidRDefault="00984F33" w:rsidP="003C2A47">
            <w:pPr>
              <w:pStyle w:val="a4"/>
              <w:numPr>
                <w:ilvl w:val="0"/>
                <w:numId w:val="52"/>
              </w:numPr>
              <w:rPr>
                <w:rFonts w:eastAsia="Times New Roman"/>
              </w:rPr>
            </w:pPr>
            <w:proofErr w:type="spellStart"/>
            <w:r w:rsidRPr="001C60E4">
              <w:rPr>
                <w:szCs w:val="24"/>
              </w:rPr>
              <w:t>Regulamentul</w:t>
            </w:r>
            <w:proofErr w:type="spellEnd"/>
            <w:r w:rsidRPr="001C60E4">
              <w:rPr>
                <w:szCs w:val="24"/>
              </w:rPr>
              <w:t xml:space="preserve"> </w:t>
            </w:r>
            <w:proofErr w:type="spellStart"/>
            <w:r w:rsidRPr="001C60E4">
              <w:rPr>
                <w:szCs w:val="24"/>
              </w:rPr>
              <w:t>sanitar</w:t>
            </w:r>
            <w:proofErr w:type="spellEnd"/>
            <w:r w:rsidRPr="001C60E4">
              <w:rPr>
                <w:szCs w:val="24"/>
              </w:rPr>
              <w:t xml:space="preserve"> </w:t>
            </w:r>
            <w:proofErr w:type="spellStart"/>
            <w:r w:rsidR="001C60E4" w:rsidRPr="001C60E4">
              <w:rPr>
                <w:rFonts w:eastAsia="Times New Roman"/>
              </w:rPr>
              <w:t>aprobat</w:t>
            </w:r>
            <w:proofErr w:type="spellEnd"/>
            <w:r w:rsidR="001C60E4" w:rsidRPr="001C60E4">
              <w:rPr>
                <w:rFonts w:eastAsia="Times New Roman"/>
              </w:rPr>
              <w:t xml:space="preserve"> </w:t>
            </w:r>
            <w:proofErr w:type="spellStart"/>
            <w:r w:rsidR="001C60E4" w:rsidRPr="001C60E4">
              <w:rPr>
                <w:rFonts w:eastAsia="Times New Roman"/>
              </w:rPr>
              <w:t>prin</w:t>
            </w:r>
            <w:proofErr w:type="spellEnd"/>
            <w:r w:rsidR="001C60E4" w:rsidRPr="001C60E4">
              <w:rPr>
                <w:rFonts w:eastAsia="Times New Roman"/>
              </w:rPr>
              <w:t xml:space="preserve"> </w:t>
            </w:r>
            <w:proofErr w:type="spellStart"/>
            <w:r w:rsidR="001C60E4" w:rsidRPr="001C60E4">
              <w:rPr>
                <w:rFonts w:eastAsia="Times New Roman"/>
              </w:rPr>
              <w:t>Hotărârea</w:t>
            </w:r>
            <w:proofErr w:type="spellEnd"/>
            <w:r w:rsidR="001C60E4" w:rsidRPr="001C60E4">
              <w:rPr>
                <w:rFonts w:eastAsia="Times New Roman"/>
              </w:rPr>
              <w:t xml:space="preserve"> </w:t>
            </w:r>
            <w:proofErr w:type="spellStart"/>
            <w:r w:rsidR="001C60E4" w:rsidRPr="001C60E4">
              <w:rPr>
                <w:rFonts w:eastAsia="Times New Roman"/>
              </w:rPr>
              <w:t>Guvernului</w:t>
            </w:r>
            <w:proofErr w:type="spellEnd"/>
            <w:r w:rsidR="001C60E4" w:rsidRPr="001C60E4">
              <w:rPr>
                <w:rFonts w:eastAsia="Times New Roman"/>
              </w:rPr>
              <w:t xml:space="preserve"> nr.1211 din 04.11.2016”;</w:t>
            </w:r>
          </w:p>
          <w:p w14:paraId="66A8FE6D" w14:textId="05309AE1" w:rsidR="001C60E4" w:rsidRPr="007C215A" w:rsidRDefault="001C60E4" w:rsidP="003C2A47">
            <w:pPr>
              <w:pStyle w:val="a4"/>
              <w:numPr>
                <w:ilvl w:val="0"/>
                <w:numId w:val="52"/>
              </w:numPr>
              <w:rPr>
                <w:szCs w:val="24"/>
              </w:rPr>
            </w:pPr>
            <w:proofErr w:type="spellStart"/>
            <w:r w:rsidRPr="007C215A">
              <w:rPr>
                <w:szCs w:val="24"/>
              </w:rPr>
              <w:t>Raportul</w:t>
            </w:r>
            <w:proofErr w:type="spellEnd"/>
            <w:r w:rsidRPr="007C215A">
              <w:rPr>
                <w:szCs w:val="24"/>
              </w:rPr>
              <w:t xml:space="preserve"> de </w:t>
            </w:r>
            <w:proofErr w:type="spellStart"/>
            <w:r w:rsidRPr="007C215A">
              <w:rPr>
                <w:szCs w:val="24"/>
              </w:rPr>
              <w:t>autoevaluare</w:t>
            </w:r>
            <w:proofErr w:type="spellEnd"/>
            <w:r w:rsidRPr="007C215A">
              <w:rPr>
                <w:szCs w:val="24"/>
              </w:rPr>
              <w:t xml:space="preserve"> </w:t>
            </w:r>
            <w:proofErr w:type="spellStart"/>
            <w:r w:rsidRPr="007C215A">
              <w:rPr>
                <w:szCs w:val="24"/>
              </w:rPr>
              <w:t>privind</w:t>
            </w:r>
            <w:proofErr w:type="spellEnd"/>
            <w:r w:rsidRPr="007C215A">
              <w:rPr>
                <w:szCs w:val="24"/>
              </w:rPr>
              <w:t xml:space="preserve"> </w:t>
            </w:r>
            <w:proofErr w:type="spellStart"/>
            <w:r w:rsidRPr="007C215A">
              <w:rPr>
                <w:szCs w:val="24"/>
              </w:rPr>
              <w:t>pregătirea</w:t>
            </w:r>
            <w:proofErr w:type="spellEnd"/>
            <w:r w:rsidRPr="007C215A">
              <w:rPr>
                <w:szCs w:val="24"/>
              </w:rPr>
              <w:t xml:space="preserve"> </w:t>
            </w:r>
            <w:proofErr w:type="spellStart"/>
            <w:r w:rsidRPr="007C215A">
              <w:rPr>
                <w:szCs w:val="24"/>
              </w:rPr>
              <w:t>pentru</w:t>
            </w:r>
            <w:proofErr w:type="spellEnd"/>
            <w:r w:rsidRPr="007C215A">
              <w:rPr>
                <w:szCs w:val="24"/>
              </w:rPr>
              <w:t xml:space="preserve"> </w:t>
            </w:r>
            <w:proofErr w:type="spellStart"/>
            <w:r w:rsidRPr="007C215A">
              <w:rPr>
                <w:szCs w:val="24"/>
              </w:rPr>
              <w:t>redeschiderea</w:t>
            </w:r>
            <w:proofErr w:type="spellEnd"/>
            <w:r w:rsidRPr="007C215A">
              <w:rPr>
                <w:szCs w:val="24"/>
              </w:rPr>
              <w:t xml:space="preserve"> </w:t>
            </w:r>
            <w:r w:rsidRPr="001C60E4">
              <w:rPr>
                <w:szCs w:val="24"/>
              </w:rPr>
              <w:t xml:space="preserve">IET </w:t>
            </w:r>
            <w:proofErr w:type="gramStart"/>
            <w:r w:rsidRPr="001C60E4">
              <w:rPr>
                <w:szCs w:val="24"/>
              </w:rPr>
              <w:t>nr.66,,</w:t>
            </w:r>
            <w:proofErr w:type="gramEnd"/>
            <w:r w:rsidRPr="001C60E4">
              <w:rPr>
                <w:szCs w:val="24"/>
              </w:rPr>
              <w:t xml:space="preserve">Licuricii,, </w:t>
            </w:r>
            <w:proofErr w:type="spellStart"/>
            <w:r w:rsidRPr="001C60E4">
              <w:rPr>
                <w:szCs w:val="24"/>
              </w:rPr>
              <w:t>coordonat</w:t>
            </w:r>
            <w:proofErr w:type="spellEnd"/>
            <w:r w:rsidRPr="001C60E4">
              <w:rPr>
                <w:szCs w:val="24"/>
              </w:rPr>
              <w:t xml:space="preserve"> </w:t>
            </w:r>
            <w:proofErr w:type="spellStart"/>
            <w:r w:rsidRPr="001C60E4">
              <w:rPr>
                <w:szCs w:val="24"/>
              </w:rPr>
              <w:t>și</w:t>
            </w:r>
            <w:proofErr w:type="spellEnd"/>
            <w:r w:rsidRPr="001C60E4">
              <w:rPr>
                <w:szCs w:val="24"/>
              </w:rPr>
              <w:t xml:space="preserve"> </w:t>
            </w:r>
            <w:proofErr w:type="spellStart"/>
            <w:r w:rsidRPr="001C60E4">
              <w:rPr>
                <w:szCs w:val="24"/>
              </w:rPr>
              <w:t>aprobat</w:t>
            </w:r>
            <w:proofErr w:type="spellEnd"/>
            <w:r w:rsidRPr="001C60E4">
              <w:rPr>
                <w:szCs w:val="24"/>
              </w:rPr>
              <w:t xml:space="preserve"> de CSP </w:t>
            </w:r>
            <w:proofErr w:type="spellStart"/>
            <w:r w:rsidRPr="001C60E4">
              <w:rPr>
                <w:szCs w:val="24"/>
              </w:rPr>
              <w:t>Chișinău</w:t>
            </w:r>
            <w:proofErr w:type="spellEnd"/>
            <w:r w:rsidRPr="001C60E4">
              <w:rPr>
                <w:szCs w:val="24"/>
              </w:rPr>
              <w:t xml:space="preserve"> </w:t>
            </w:r>
            <w:proofErr w:type="spellStart"/>
            <w:r w:rsidRPr="001C60E4">
              <w:rPr>
                <w:szCs w:val="24"/>
              </w:rPr>
              <w:t>și</w:t>
            </w:r>
            <w:proofErr w:type="spellEnd"/>
            <w:r w:rsidRPr="001C60E4">
              <w:rPr>
                <w:szCs w:val="24"/>
              </w:rPr>
              <w:t xml:space="preserve"> ANSA la 28.08.2020</w:t>
            </w:r>
          </w:p>
          <w:p w14:paraId="56BB3339" w14:textId="31F196FC" w:rsidR="001C60E4" w:rsidRPr="007C215A" w:rsidRDefault="001C60E4" w:rsidP="003C2A47">
            <w:pPr>
              <w:pStyle w:val="a4"/>
              <w:numPr>
                <w:ilvl w:val="0"/>
                <w:numId w:val="52"/>
              </w:numPr>
              <w:rPr>
                <w:szCs w:val="24"/>
              </w:rPr>
            </w:pPr>
            <w:proofErr w:type="spellStart"/>
            <w:r w:rsidRPr="001C60E4">
              <w:rPr>
                <w:szCs w:val="24"/>
              </w:rPr>
              <w:t>Planul</w:t>
            </w:r>
            <w:proofErr w:type="spellEnd"/>
            <w:r w:rsidRPr="001C60E4">
              <w:rPr>
                <w:szCs w:val="24"/>
              </w:rPr>
              <w:t xml:space="preserve"> complex de </w:t>
            </w:r>
            <w:proofErr w:type="spellStart"/>
            <w:r w:rsidRPr="001C60E4">
              <w:rPr>
                <w:szCs w:val="24"/>
              </w:rPr>
              <w:t>profilaxie</w:t>
            </w:r>
            <w:proofErr w:type="spellEnd"/>
            <w:r w:rsidRPr="001C60E4">
              <w:rPr>
                <w:szCs w:val="24"/>
              </w:rPr>
              <w:t xml:space="preserve"> a </w:t>
            </w:r>
            <w:proofErr w:type="spellStart"/>
            <w:r w:rsidRPr="001C60E4">
              <w:rPr>
                <w:szCs w:val="24"/>
              </w:rPr>
              <w:t>toxiinfecțiilor</w:t>
            </w:r>
            <w:proofErr w:type="spellEnd"/>
            <w:r w:rsidRPr="001C60E4">
              <w:rPr>
                <w:szCs w:val="24"/>
              </w:rPr>
              <w:t xml:space="preserve"> </w:t>
            </w:r>
            <w:proofErr w:type="spellStart"/>
            <w:r w:rsidRPr="001C60E4">
              <w:rPr>
                <w:szCs w:val="24"/>
              </w:rPr>
              <w:t>alimentare</w:t>
            </w:r>
            <w:proofErr w:type="spellEnd"/>
            <w:r w:rsidRPr="001C60E4">
              <w:rPr>
                <w:szCs w:val="24"/>
              </w:rPr>
              <w:t xml:space="preserve"> </w:t>
            </w:r>
            <w:proofErr w:type="spellStart"/>
            <w:r w:rsidRPr="001C60E4">
              <w:rPr>
                <w:szCs w:val="24"/>
              </w:rPr>
              <w:t>și</w:t>
            </w:r>
            <w:proofErr w:type="spellEnd"/>
            <w:r w:rsidRPr="001C60E4">
              <w:rPr>
                <w:szCs w:val="24"/>
              </w:rPr>
              <w:t xml:space="preserve"> </w:t>
            </w:r>
            <w:proofErr w:type="spellStart"/>
            <w:r w:rsidRPr="001C60E4">
              <w:rPr>
                <w:szCs w:val="24"/>
              </w:rPr>
              <w:t>bolilor</w:t>
            </w:r>
            <w:proofErr w:type="spellEnd"/>
            <w:r w:rsidRPr="001C60E4">
              <w:rPr>
                <w:szCs w:val="24"/>
              </w:rPr>
              <w:t xml:space="preserve"> </w:t>
            </w:r>
            <w:proofErr w:type="spellStart"/>
            <w:r w:rsidRPr="001C60E4">
              <w:rPr>
                <w:szCs w:val="24"/>
              </w:rPr>
              <w:t>diareice</w:t>
            </w:r>
            <w:proofErr w:type="spellEnd"/>
            <w:r w:rsidRPr="001C60E4">
              <w:rPr>
                <w:szCs w:val="24"/>
              </w:rPr>
              <w:t xml:space="preserve"> acute </w:t>
            </w:r>
            <w:proofErr w:type="spellStart"/>
            <w:r w:rsidRPr="001C60E4">
              <w:rPr>
                <w:szCs w:val="24"/>
              </w:rPr>
              <w:t>în</w:t>
            </w:r>
            <w:proofErr w:type="spellEnd"/>
            <w:r w:rsidRPr="001C60E4">
              <w:rPr>
                <w:szCs w:val="24"/>
              </w:rPr>
              <w:t xml:space="preserve"> IET </w:t>
            </w:r>
            <w:proofErr w:type="spellStart"/>
            <w:r w:rsidRPr="001C60E4">
              <w:rPr>
                <w:szCs w:val="24"/>
              </w:rPr>
              <w:t>pentru</w:t>
            </w:r>
            <w:proofErr w:type="spellEnd"/>
            <w:r w:rsidRPr="001C60E4">
              <w:rPr>
                <w:szCs w:val="24"/>
              </w:rPr>
              <w:t xml:space="preserve"> anii2020-2022 </w:t>
            </w:r>
            <w:proofErr w:type="spellStart"/>
            <w:proofErr w:type="gramStart"/>
            <w:r w:rsidRPr="001C60E4">
              <w:rPr>
                <w:szCs w:val="24"/>
              </w:rPr>
              <w:t>coordonat</w:t>
            </w:r>
            <w:proofErr w:type="spellEnd"/>
            <w:r w:rsidRPr="001C60E4">
              <w:rPr>
                <w:szCs w:val="24"/>
              </w:rPr>
              <w:t xml:space="preserve">  CSP</w:t>
            </w:r>
            <w:proofErr w:type="gramEnd"/>
            <w:r w:rsidRPr="001C60E4">
              <w:rPr>
                <w:szCs w:val="24"/>
              </w:rPr>
              <w:t xml:space="preserve"> </w:t>
            </w:r>
            <w:proofErr w:type="spellStart"/>
            <w:r w:rsidRPr="001C60E4">
              <w:rPr>
                <w:szCs w:val="24"/>
              </w:rPr>
              <w:t>Chișinău</w:t>
            </w:r>
            <w:proofErr w:type="spellEnd"/>
            <w:r w:rsidRPr="001C60E4">
              <w:rPr>
                <w:szCs w:val="24"/>
              </w:rPr>
              <w:t xml:space="preserve"> </w:t>
            </w:r>
            <w:proofErr w:type="spellStart"/>
            <w:r w:rsidRPr="001C60E4">
              <w:rPr>
                <w:szCs w:val="24"/>
              </w:rPr>
              <w:t>și</w:t>
            </w:r>
            <w:proofErr w:type="spellEnd"/>
            <w:r w:rsidRPr="001C60E4">
              <w:rPr>
                <w:szCs w:val="24"/>
              </w:rPr>
              <w:t xml:space="preserve"> DGETS la 09.10.2020 </w:t>
            </w:r>
          </w:p>
          <w:p w14:paraId="6D00C5E4" w14:textId="49380E9A" w:rsidR="00984F33" w:rsidRPr="00E61633" w:rsidRDefault="00984F33" w:rsidP="003C2A47">
            <w:pPr>
              <w:pStyle w:val="a4"/>
              <w:numPr>
                <w:ilvl w:val="0"/>
                <w:numId w:val="52"/>
              </w:numPr>
              <w:rPr>
                <w:szCs w:val="24"/>
              </w:rPr>
            </w:pPr>
            <w:proofErr w:type="spellStart"/>
            <w:r w:rsidRPr="007C215A">
              <w:rPr>
                <w:szCs w:val="24"/>
              </w:rPr>
              <w:t>Instrucțiunea</w:t>
            </w:r>
            <w:proofErr w:type="spellEnd"/>
            <w:r w:rsidRPr="007C215A">
              <w:rPr>
                <w:szCs w:val="24"/>
              </w:rPr>
              <w:t xml:space="preserve"> </w:t>
            </w:r>
            <w:proofErr w:type="spellStart"/>
            <w:r w:rsidRPr="007C215A">
              <w:rPr>
                <w:szCs w:val="24"/>
              </w:rPr>
              <w:t>privind</w:t>
            </w:r>
            <w:proofErr w:type="spellEnd"/>
            <w:r w:rsidRPr="007C215A">
              <w:rPr>
                <w:szCs w:val="24"/>
              </w:rPr>
              <w:t xml:space="preserve"> </w:t>
            </w:r>
            <w:proofErr w:type="spellStart"/>
            <w:r w:rsidRPr="007C215A">
              <w:rPr>
                <w:szCs w:val="24"/>
              </w:rPr>
              <w:t>organizarea</w:t>
            </w:r>
            <w:proofErr w:type="spellEnd"/>
            <w:r w:rsidRPr="007C215A">
              <w:rPr>
                <w:szCs w:val="24"/>
              </w:rPr>
              <w:t xml:space="preserve"> </w:t>
            </w:r>
            <w:proofErr w:type="spellStart"/>
            <w:r w:rsidRPr="007C215A">
              <w:rPr>
                <w:szCs w:val="24"/>
              </w:rPr>
              <w:t>alimentației</w:t>
            </w:r>
            <w:proofErr w:type="spellEnd"/>
            <w:r w:rsidRPr="007C215A">
              <w:rPr>
                <w:szCs w:val="24"/>
              </w:rPr>
              <w:t xml:space="preserve"> </w:t>
            </w:r>
            <w:proofErr w:type="spellStart"/>
            <w:r w:rsidRPr="007C215A">
              <w:rPr>
                <w:szCs w:val="24"/>
              </w:rPr>
              <w:t>copiilor</w:t>
            </w:r>
            <w:proofErr w:type="spellEnd"/>
            <w:r w:rsidRPr="007C215A">
              <w:rPr>
                <w:szCs w:val="24"/>
              </w:rPr>
              <w:t xml:space="preserve"> </w:t>
            </w:r>
            <w:proofErr w:type="spellStart"/>
            <w:r w:rsidRPr="007C215A">
              <w:rPr>
                <w:szCs w:val="24"/>
              </w:rPr>
              <w:t>și</w:t>
            </w:r>
            <w:proofErr w:type="spellEnd"/>
            <w:r w:rsidRPr="007C215A">
              <w:rPr>
                <w:szCs w:val="24"/>
              </w:rPr>
              <w:t xml:space="preserve"> </w:t>
            </w:r>
            <w:proofErr w:type="spellStart"/>
            <w:r w:rsidRPr="007C215A">
              <w:rPr>
                <w:szCs w:val="24"/>
              </w:rPr>
              <w:t>elevilor</w:t>
            </w:r>
            <w:proofErr w:type="spellEnd"/>
            <w:r w:rsidRPr="007C215A">
              <w:rPr>
                <w:szCs w:val="24"/>
              </w:rPr>
              <w:t xml:space="preserve"> </w:t>
            </w:r>
            <w:proofErr w:type="spellStart"/>
            <w:r w:rsidRPr="007C215A">
              <w:rPr>
                <w:szCs w:val="24"/>
              </w:rPr>
              <w:t>în</w:t>
            </w:r>
            <w:proofErr w:type="spellEnd"/>
            <w:r w:rsidRPr="007C215A">
              <w:rPr>
                <w:szCs w:val="24"/>
              </w:rPr>
              <w:t xml:space="preserve"> </w:t>
            </w:r>
            <w:proofErr w:type="spellStart"/>
            <w:r w:rsidRPr="007C215A">
              <w:rPr>
                <w:szCs w:val="24"/>
              </w:rPr>
              <w:t>învățămîntul</w:t>
            </w:r>
            <w:proofErr w:type="spellEnd"/>
            <w:r w:rsidRPr="007C215A">
              <w:rPr>
                <w:szCs w:val="24"/>
              </w:rPr>
              <w:t xml:space="preserve"> general.</w:t>
            </w:r>
          </w:p>
          <w:p w14:paraId="51B4B297" w14:textId="1C747691" w:rsidR="00984F33" w:rsidRPr="007C215A" w:rsidRDefault="00984F33" w:rsidP="003C2A47">
            <w:pPr>
              <w:pStyle w:val="a4"/>
              <w:numPr>
                <w:ilvl w:val="0"/>
                <w:numId w:val="52"/>
              </w:numPr>
              <w:rPr>
                <w:szCs w:val="24"/>
              </w:rPr>
            </w:pPr>
            <w:r w:rsidRPr="007C215A">
              <w:rPr>
                <w:szCs w:val="24"/>
              </w:rPr>
              <w:t xml:space="preserve">Plan </w:t>
            </w:r>
            <w:proofErr w:type="spellStart"/>
            <w:r w:rsidRPr="007C215A">
              <w:rPr>
                <w:szCs w:val="24"/>
              </w:rPr>
              <w:t>anual</w:t>
            </w:r>
            <w:proofErr w:type="spellEnd"/>
            <w:r w:rsidRPr="007C215A">
              <w:rPr>
                <w:szCs w:val="24"/>
              </w:rPr>
              <w:t xml:space="preserve"> de </w:t>
            </w:r>
            <w:proofErr w:type="spellStart"/>
            <w:r w:rsidRPr="007C215A">
              <w:rPr>
                <w:szCs w:val="24"/>
              </w:rPr>
              <w:t>activitate</w:t>
            </w:r>
            <w:proofErr w:type="spellEnd"/>
            <w:r w:rsidRPr="007C215A">
              <w:rPr>
                <w:szCs w:val="24"/>
              </w:rPr>
              <w:t xml:space="preserve"> 2021-2022, </w:t>
            </w:r>
            <w:proofErr w:type="spellStart"/>
            <w:r w:rsidRPr="007C215A">
              <w:rPr>
                <w:szCs w:val="24"/>
              </w:rPr>
              <w:t>aprobat</w:t>
            </w:r>
            <w:proofErr w:type="spellEnd"/>
            <w:r w:rsidRPr="007C215A">
              <w:rPr>
                <w:szCs w:val="24"/>
              </w:rPr>
              <w:t xml:space="preserve"> la </w:t>
            </w:r>
            <w:proofErr w:type="spellStart"/>
            <w:r w:rsidRPr="007C215A">
              <w:rPr>
                <w:szCs w:val="24"/>
              </w:rPr>
              <w:t>Consiliul</w:t>
            </w:r>
            <w:proofErr w:type="spellEnd"/>
            <w:r w:rsidRPr="007C215A">
              <w:rPr>
                <w:szCs w:val="24"/>
              </w:rPr>
              <w:t xml:space="preserve"> Pedagogic </w:t>
            </w:r>
            <w:r w:rsidR="00E61633" w:rsidRPr="00E61633">
              <w:rPr>
                <w:szCs w:val="24"/>
              </w:rPr>
              <w:t>n</w:t>
            </w:r>
            <w:r w:rsidRPr="007C215A">
              <w:rPr>
                <w:szCs w:val="24"/>
              </w:rPr>
              <w:t>r.1 din 17.09.2021</w:t>
            </w:r>
          </w:p>
          <w:p w14:paraId="1C3420F3" w14:textId="77777777" w:rsidR="00984F33" w:rsidRPr="007C215A" w:rsidRDefault="00984F33" w:rsidP="003C2A47">
            <w:pPr>
              <w:pStyle w:val="a4"/>
              <w:numPr>
                <w:ilvl w:val="0"/>
                <w:numId w:val="52"/>
              </w:numPr>
              <w:rPr>
                <w:szCs w:val="24"/>
              </w:rPr>
            </w:pPr>
            <w:proofErr w:type="spellStart"/>
            <w:r w:rsidRPr="007C215A">
              <w:rPr>
                <w:szCs w:val="24"/>
              </w:rPr>
              <w:t>Regulamentul</w:t>
            </w:r>
            <w:proofErr w:type="spellEnd"/>
            <w:r w:rsidRPr="007C215A">
              <w:rPr>
                <w:szCs w:val="24"/>
              </w:rPr>
              <w:t xml:space="preserve"> de </w:t>
            </w:r>
            <w:proofErr w:type="spellStart"/>
            <w:r w:rsidRPr="007C215A">
              <w:rPr>
                <w:szCs w:val="24"/>
              </w:rPr>
              <w:t>organizare</w:t>
            </w:r>
            <w:proofErr w:type="spellEnd"/>
            <w:r w:rsidRPr="007C215A">
              <w:rPr>
                <w:szCs w:val="24"/>
              </w:rPr>
              <w:t xml:space="preserve"> </w:t>
            </w:r>
            <w:proofErr w:type="spellStart"/>
            <w:r w:rsidRPr="007C215A">
              <w:rPr>
                <w:szCs w:val="24"/>
              </w:rPr>
              <w:t>și</w:t>
            </w:r>
            <w:proofErr w:type="spellEnd"/>
            <w:r w:rsidRPr="007C215A">
              <w:rPr>
                <w:szCs w:val="24"/>
              </w:rPr>
              <w:t xml:space="preserve"> </w:t>
            </w:r>
            <w:proofErr w:type="spellStart"/>
            <w:r w:rsidRPr="007C215A">
              <w:rPr>
                <w:szCs w:val="24"/>
              </w:rPr>
              <w:t>funcționare</w:t>
            </w:r>
            <w:proofErr w:type="spellEnd"/>
            <w:r w:rsidRPr="007C215A">
              <w:rPr>
                <w:szCs w:val="24"/>
              </w:rPr>
              <w:t xml:space="preserve"> </w:t>
            </w:r>
            <w:proofErr w:type="spellStart"/>
            <w:r w:rsidRPr="007C215A">
              <w:rPr>
                <w:szCs w:val="24"/>
              </w:rPr>
              <w:t>prin</w:t>
            </w:r>
            <w:proofErr w:type="spellEnd"/>
            <w:r w:rsidRPr="007C215A">
              <w:rPr>
                <w:szCs w:val="24"/>
              </w:rPr>
              <w:t xml:space="preserve"> </w:t>
            </w:r>
            <w:proofErr w:type="spellStart"/>
            <w:r w:rsidRPr="007C215A">
              <w:rPr>
                <w:szCs w:val="24"/>
              </w:rPr>
              <w:t>ordinul</w:t>
            </w:r>
            <w:proofErr w:type="spellEnd"/>
            <w:r w:rsidRPr="007C215A">
              <w:rPr>
                <w:szCs w:val="24"/>
              </w:rPr>
              <w:t xml:space="preserve"> nr.34 din 06.09.2021</w:t>
            </w:r>
          </w:p>
          <w:p w14:paraId="11AB58F1" w14:textId="216DF3F9" w:rsidR="00984F33" w:rsidRPr="007C215A" w:rsidRDefault="00984F33" w:rsidP="003C2A47">
            <w:pPr>
              <w:pStyle w:val="a4"/>
              <w:numPr>
                <w:ilvl w:val="0"/>
                <w:numId w:val="52"/>
              </w:numPr>
              <w:rPr>
                <w:szCs w:val="24"/>
              </w:rPr>
            </w:pPr>
            <w:proofErr w:type="spellStart"/>
            <w:r w:rsidRPr="007C215A">
              <w:rPr>
                <w:szCs w:val="24"/>
              </w:rPr>
              <w:t>Regulamentul</w:t>
            </w:r>
            <w:proofErr w:type="spellEnd"/>
            <w:r w:rsidRPr="007C215A">
              <w:rPr>
                <w:szCs w:val="24"/>
              </w:rPr>
              <w:t xml:space="preserve"> Intern </w:t>
            </w:r>
            <w:proofErr w:type="spellStart"/>
            <w:r w:rsidRPr="007C215A">
              <w:rPr>
                <w:szCs w:val="24"/>
              </w:rPr>
              <w:t>prin</w:t>
            </w:r>
            <w:proofErr w:type="spellEnd"/>
            <w:r w:rsidRPr="007C215A">
              <w:rPr>
                <w:szCs w:val="24"/>
              </w:rPr>
              <w:t xml:space="preserve"> </w:t>
            </w:r>
            <w:proofErr w:type="spellStart"/>
            <w:r w:rsidRPr="007C215A">
              <w:rPr>
                <w:szCs w:val="24"/>
              </w:rPr>
              <w:t>ordinul</w:t>
            </w:r>
            <w:proofErr w:type="spellEnd"/>
            <w:r w:rsidRPr="007C215A">
              <w:rPr>
                <w:szCs w:val="24"/>
              </w:rPr>
              <w:t xml:space="preserve"> nr.33 din 06.09.2021</w:t>
            </w:r>
          </w:p>
          <w:p w14:paraId="757FD191" w14:textId="77777777" w:rsidR="00984F33" w:rsidRPr="007C215A" w:rsidRDefault="00984F33" w:rsidP="003C2A47">
            <w:pPr>
              <w:pStyle w:val="a4"/>
              <w:numPr>
                <w:ilvl w:val="0"/>
                <w:numId w:val="52"/>
              </w:numPr>
              <w:rPr>
                <w:i/>
                <w:iCs/>
                <w:szCs w:val="24"/>
              </w:rPr>
            </w:pPr>
            <w:proofErr w:type="spellStart"/>
            <w:r w:rsidRPr="007C215A">
              <w:rPr>
                <w:szCs w:val="24"/>
              </w:rPr>
              <w:t>Ordinul</w:t>
            </w:r>
            <w:proofErr w:type="spellEnd"/>
            <w:r w:rsidRPr="007C215A">
              <w:rPr>
                <w:szCs w:val="24"/>
              </w:rPr>
              <w:t xml:space="preserve"> nr.29 ab </w:t>
            </w:r>
            <w:r w:rsidRPr="007C215A">
              <w:rPr>
                <w:i/>
                <w:iCs/>
                <w:szCs w:val="24"/>
              </w:rPr>
              <w:t xml:space="preserve">Cu </w:t>
            </w:r>
            <w:proofErr w:type="spellStart"/>
            <w:r w:rsidRPr="007C215A">
              <w:rPr>
                <w:i/>
                <w:iCs/>
                <w:szCs w:val="24"/>
              </w:rPr>
              <w:t>privire</w:t>
            </w:r>
            <w:proofErr w:type="spellEnd"/>
            <w:r w:rsidRPr="007C215A">
              <w:rPr>
                <w:i/>
                <w:iCs/>
                <w:szCs w:val="24"/>
              </w:rPr>
              <w:t xml:space="preserve"> la </w:t>
            </w:r>
            <w:proofErr w:type="spellStart"/>
            <w:r w:rsidRPr="007C215A">
              <w:rPr>
                <w:i/>
                <w:iCs/>
                <w:szCs w:val="24"/>
              </w:rPr>
              <w:t>persoana</w:t>
            </w:r>
            <w:proofErr w:type="spellEnd"/>
            <w:r w:rsidRPr="007C215A">
              <w:rPr>
                <w:i/>
                <w:iCs/>
                <w:szCs w:val="24"/>
              </w:rPr>
              <w:t xml:space="preserve"> </w:t>
            </w:r>
            <w:proofErr w:type="spellStart"/>
            <w:r w:rsidRPr="007C215A">
              <w:rPr>
                <w:i/>
                <w:iCs/>
                <w:szCs w:val="24"/>
              </w:rPr>
              <w:t>responsabilă</w:t>
            </w:r>
            <w:proofErr w:type="spellEnd"/>
            <w:r w:rsidRPr="007C215A">
              <w:rPr>
                <w:i/>
                <w:iCs/>
                <w:szCs w:val="24"/>
              </w:rPr>
              <w:t xml:space="preserve"> de </w:t>
            </w:r>
            <w:proofErr w:type="spellStart"/>
            <w:r w:rsidRPr="007C215A">
              <w:rPr>
                <w:i/>
                <w:iCs/>
                <w:szCs w:val="24"/>
              </w:rPr>
              <w:t>perfectarea</w:t>
            </w:r>
            <w:proofErr w:type="spellEnd"/>
            <w:r w:rsidRPr="007C215A">
              <w:rPr>
                <w:i/>
                <w:iCs/>
                <w:szCs w:val="24"/>
              </w:rPr>
              <w:t xml:space="preserve"> </w:t>
            </w:r>
            <w:proofErr w:type="spellStart"/>
            <w:r w:rsidRPr="007C215A">
              <w:rPr>
                <w:i/>
                <w:iCs/>
                <w:szCs w:val="24"/>
              </w:rPr>
              <w:t>și</w:t>
            </w:r>
            <w:proofErr w:type="spellEnd"/>
            <w:r w:rsidRPr="007C215A">
              <w:rPr>
                <w:i/>
                <w:iCs/>
                <w:szCs w:val="24"/>
              </w:rPr>
              <w:t xml:space="preserve"> </w:t>
            </w:r>
            <w:proofErr w:type="spellStart"/>
            <w:r w:rsidRPr="007C215A">
              <w:rPr>
                <w:i/>
                <w:iCs/>
                <w:szCs w:val="24"/>
              </w:rPr>
              <w:t>întocmirea</w:t>
            </w:r>
            <w:proofErr w:type="spellEnd"/>
            <w:r w:rsidRPr="007C215A">
              <w:rPr>
                <w:i/>
                <w:iCs/>
                <w:szCs w:val="24"/>
              </w:rPr>
              <w:t xml:space="preserve"> </w:t>
            </w:r>
            <w:proofErr w:type="spellStart"/>
            <w:r w:rsidRPr="007C215A">
              <w:rPr>
                <w:i/>
                <w:iCs/>
                <w:szCs w:val="24"/>
              </w:rPr>
              <w:t>meniului</w:t>
            </w:r>
            <w:proofErr w:type="spellEnd"/>
            <w:r w:rsidRPr="007C215A">
              <w:rPr>
                <w:i/>
                <w:iCs/>
                <w:szCs w:val="24"/>
              </w:rPr>
              <w:t xml:space="preserve"> </w:t>
            </w:r>
            <w:proofErr w:type="spellStart"/>
            <w:r w:rsidRPr="007C215A">
              <w:rPr>
                <w:i/>
                <w:iCs/>
                <w:szCs w:val="24"/>
              </w:rPr>
              <w:t>unic</w:t>
            </w:r>
            <w:proofErr w:type="spellEnd"/>
            <w:r w:rsidRPr="007C215A">
              <w:rPr>
                <w:i/>
                <w:iCs/>
                <w:szCs w:val="24"/>
              </w:rPr>
              <w:t>.</w:t>
            </w:r>
          </w:p>
          <w:p w14:paraId="36BE77DB" w14:textId="1320998E" w:rsidR="00AE5B86" w:rsidRPr="001C60E4" w:rsidRDefault="00984F33" w:rsidP="003C2A47">
            <w:pPr>
              <w:pStyle w:val="a4"/>
              <w:numPr>
                <w:ilvl w:val="0"/>
                <w:numId w:val="52"/>
              </w:numPr>
              <w:rPr>
                <w:i/>
                <w:iCs/>
              </w:rPr>
            </w:pPr>
            <w:proofErr w:type="spellStart"/>
            <w:r w:rsidRPr="00C414BC">
              <w:rPr>
                <w:szCs w:val="24"/>
              </w:rPr>
              <w:t>Ordinul</w:t>
            </w:r>
            <w:proofErr w:type="spellEnd"/>
            <w:r w:rsidRPr="00C414BC">
              <w:rPr>
                <w:szCs w:val="24"/>
              </w:rPr>
              <w:t xml:space="preserve"> nr.48 ab din 20.09.2021 </w:t>
            </w:r>
            <w:r w:rsidRPr="007C215A">
              <w:rPr>
                <w:i/>
                <w:iCs/>
                <w:szCs w:val="24"/>
              </w:rPr>
              <w:t xml:space="preserve">Cu </w:t>
            </w:r>
            <w:proofErr w:type="spellStart"/>
            <w:r w:rsidRPr="007C215A">
              <w:rPr>
                <w:i/>
                <w:iCs/>
                <w:szCs w:val="24"/>
              </w:rPr>
              <w:t>privire</w:t>
            </w:r>
            <w:proofErr w:type="spellEnd"/>
            <w:r w:rsidRPr="007C215A">
              <w:rPr>
                <w:i/>
                <w:iCs/>
                <w:szCs w:val="24"/>
              </w:rPr>
              <w:t xml:space="preserve"> la </w:t>
            </w:r>
            <w:proofErr w:type="spellStart"/>
            <w:r w:rsidRPr="007C215A">
              <w:rPr>
                <w:i/>
                <w:iCs/>
                <w:szCs w:val="24"/>
              </w:rPr>
              <w:t>măsurile</w:t>
            </w:r>
            <w:proofErr w:type="spellEnd"/>
            <w:r w:rsidRPr="007C215A">
              <w:rPr>
                <w:i/>
                <w:iCs/>
                <w:szCs w:val="24"/>
              </w:rPr>
              <w:t xml:space="preserve"> de </w:t>
            </w:r>
            <w:proofErr w:type="spellStart"/>
            <w:r w:rsidRPr="007C215A">
              <w:rPr>
                <w:i/>
                <w:iCs/>
                <w:szCs w:val="24"/>
              </w:rPr>
              <w:t>prevenire</w:t>
            </w:r>
            <w:proofErr w:type="spellEnd"/>
            <w:r w:rsidRPr="007C215A">
              <w:rPr>
                <w:i/>
                <w:iCs/>
                <w:szCs w:val="24"/>
              </w:rPr>
              <w:t xml:space="preserve"> Covid-19, a </w:t>
            </w:r>
            <w:proofErr w:type="spellStart"/>
            <w:proofErr w:type="gramStart"/>
            <w:r w:rsidRPr="007C215A">
              <w:rPr>
                <w:i/>
                <w:iCs/>
                <w:szCs w:val="24"/>
              </w:rPr>
              <w:t>gripei</w:t>
            </w:r>
            <w:proofErr w:type="spellEnd"/>
            <w:r w:rsidRPr="007C215A">
              <w:rPr>
                <w:i/>
                <w:iCs/>
                <w:szCs w:val="24"/>
              </w:rPr>
              <w:t xml:space="preserve"> ,</w:t>
            </w:r>
            <w:proofErr w:type="gramEnd"/>
            <w:r w:rsidRPr="007C215A">
              <w:rPr>
                <w:i/>
                <w:iCs/>
                <w:szCs w:val="24"/>
              </w:rPr>
              <w:t xml:space="preserve"> </w:t>
            </w:r>
            <w:proofErr w:type="spellStart"/>
            <w:r w:rsidRPr="007C215A">
              <w:rPr>
                <w:i/>
                <w:iCs/>
                <w:szCs w:val="24"/>
              </w:rPr>
              <w:t>infecțiilor</w:t>
            </w:r>
            <w:proofErr w:type="spellEnd"/>
            <w:r w:rsidRPr="007C215A">
              <w:rPr>
                <w:i/>
                <w:iCs/>
                <w:szCs w:val="24"/>
              </w:rPr>
              <w:t xml:space="preserve"> acute.</w:t>
            </w:r>
          </w:p>
          <w:p w14:paraId="21960A18" w14:textId="02134745" w:rsidR="00AE5B86" w:rsidRPr="00C13009" w:rsidRDefault="00AE5B86" w:rsidP="003C2A47">
            <w:pPr>
              <w:pStyle w:val="a4"/>
              <w:numPr>
                <w:ilvl w:val="0"/>
                <w:numId w:val="52"/>
              </w:numPr>
            </w:pPr>
            <w:proofErr w:type="spellStart"/>
            <w:r w:rsidRPr="00C13009">
              <w:t>Ordin</w:t>
            </w:r>
            <w:proofErr w:type="spellEnd"/>
            <w:r w:rsidRPr="00C13009">
              <w:t xml:space="preserve"> nr .</w:t>
            </w:r>
            <w:r w:rsidR="007C215A" w:rsidRPr="007C215A">
              <w:t>28</w:t>
            </w:r>
            <w:r w:rsidRPr="00C13009">
              <w:t xml:space="preserve"> din</w:t>
            </w:r>
            <w:r w:rsidR="007C215A" w:rsidRPr="007C215A">
              <w:t xml:space="preserve"> 06</w:t>
            </w:r>
            <w:r w:rsidRPr="00C13009">
              <w:t>.08.202</w:t>
            </w:r>
            <w:r w:rsidR="007C215A" w:rsidRPr="007C215A">
              <w:t>1</w:t>
            </w:r>
            <w:r w:rsidRPr="00C13009">
              <w:t xml:space="preserve"> a </w:t>
            </w:r>
            <w:proofErr w:type="spellStart"/>
            <w:r w:rsidRPr="00C13009">
              <w:t>comisiei</w:t>
            </w:r>
            <w:proofErr w:type="spellEnd"/>
            <w:r w:rsidRPr="00C13009">
              <w:t xml:space="preserve"> de </w:t>
            </w:r>
            <w:proofErr w:type="spellStart"/>
            <w:r w:rsidRPr="00C13009">
              <w:t>triere</w:t>
            </w:r>
            <w:proofErr w:type="spellEnd"/>
            <w:r w:rsidR="00E61633" w:rsidRPr="00E61633">
              <w:t xml:space="preserve"> </w:t>
            </w:r>
            <w:proofErr w:type="gramStart"/>
            <w:r w:rsidR="00E61633" w:rsidRPr="00E61633">
              <w:t xml:space="preserve">a  </w:t>
            </w:r>
            <w:proofErr w:type="spellStart"/>
            <w:r w:rsidR="00E61633" w:rsidRPr="00E61633">
              <w:t>bucatelor</w:t>
            </w:r>
            <w:proofErr w:type="spellEnd"/>
            <w:proofErr w:type="gramEnd"/>
          </w:p>
          <w:p w14:paraId="21F264C6" w14:textId="32FEC3FA" w:rsidR="00AE5B86" w:rsidRDefault="00AE5B86" w:rsidP="003C2A47">
            <w:pPr>
              <w:pStyle w:val="a4"/>
              <w:numPr>
                <w:ilvl w:val="0"/>
                <w:numId w:val="52"/>
              </w:numPr>
            </w:pPr>
            <w:proofErr w:type="spellStart"/>
            <w:r w:rsidRPr="00C13009">
              <w:t>Planul</w:t>
            </w:r>
            <w:proofErr w:type="spellEnd"/>
            <w:r w:rsidRPr="00C13009">
              <w:t xml:space="preserve"> de </w:t>
            </w:r>
            <w:proofErr w:type="spellStart"/>
            <w:r w:rsidRPr="00C13009">
              <w:t>acțiuni</w:t>
            </w:r>
            <w:proofErr w:type="spellEnd"/>
            <w:r w:rsidRPr="00C13009">
              <w:t xml:space="preserve"> </w:t>
            </w:r>
            <w:proofErr w:type="spellStart"/>
            <w:r w:rsidRPr="00C13009">
              <w:t>manageriale</w:t>
            </w:r>
            <w:proofErr w:type="spellEnd"/>
            <w:r w:rsidRPr="00C13009">
              <w:t xml:space="preserve"> </w:t>
            </w:r>
            <w:proofErr w:type="spellStart"/>
            <w:r w:rsidRPr="00C13009">
              <w:t>pentru</w:t>
            </w:r>
            <w:proofErr w:type="spellEnd"/>
            <w:r w:rsidRPr="00C13009">
              <w:t xml:space="preserve"> </w:t>
            </w:r>
            <w:proofErr w:type="spellStart"/>
            <w:r w:rsidRPr="00C13009">
              <w:t>redeschiderea</w:t>
            </w:r>
            <w:proofErr w:type="spellEnd"/>
            <w:r w:rsidRPr="00C13009">
              <w:t xml:space="preserve"> </w:t>
            </w:r>
            <w:proofErr w:type="spellStart"/>
            <w:r w:rsidRPr="00C13009">
              <w:t>instituției</w:t>
            </w:r>
            <w:proofErr w:type="spellEnd"/>
            <w:r w:rsidRPr="00C13009">
              <w:t>.</w:t>
            </w:r>
          </w:p>
          <w:p w14:paraId="56FE6D89" w14:textId="77777777" w:rsidR="001C60E4" w:rsidRPr="00C13009" w:rsidRDefault="001C60E4" w:rsidP="003C2A47">
            <w:pPr>
              <w:pStyle w:val="a4"/>
              <w:numPr>
                <w:ilvl w:val="0"/>
                <w:numId w:val="52"/>
              </w:numPr>
            </w:pPr>
            <w:proofErr w:type="spellStart"/>
            <w:r w:rsidRPr="00C13009">
              <w:t>Registrul</w:t>
            </w:r>
            <w:proofErr w:type="spellEnd"/>
            <w:r w:rsidRPr="00C13009">
              <w:t xml:space="preserve"> </w:t>
            </w:r>
            <w:proofErr w:type="spellStart"/>
            <w:r w:rsidRPr="00C13009">
              <w:t>termometriei</w:t>
            </w:r>
            <w:proofErr w:type="spellEnd"/>
            <w:r w:rsidRPr="00C13009">
              <w:t xml:space="preserve"> </w:t>
            </w:r>
            <w:proofErr w:type="spellStart"/>
            <w:r w:rsidRPr="00C13009">
              <w:t>angajaților</w:t>
            </w:r>
            <w:proofErr w:type="spellEnd"/>
            <w:r w:rsidRPr="00C13009">
              <w:t>;</w:t>
            </w:r>
          </w:p>
          <w:p w14:paraId="79BD0180" w14:textId="77777777" w:rsidR="001C60E4" w:rsidRPr="00C13009" w:rsidRDefault="001C60E4" w:rsidP="003C2A47">
            <w:pPr>
              <w:pStyle w:val="a4"/>
              <w:numPr>
                <w:ilvl w:val="0"/>
                <w:numId w:val="52"/>
              </w:numPr>
            </w:pPr>
            <w:proofErr w:type="spellStart"/>
            <w:r w:rsidRPr="00C13009">
              <w:t>Registru</w:t>
            </w:r>
            <w:proofErr w:type="spellEnd"/>
            <w:r w:rsidRPr="00C13009">
              <w:t xml:space="preserve"> de </w:t>
            </w:r>
            <w:proofErr w:type="spellStart"/>
            <w:r w:rsidRPr="00C13009">
              <w:t>triere</w:t>
            </w:r>
            <w:proofErr w:type="spellEnd"/>
            <w:r w:rsidRPr="00C13009">
              <w:t xml:space="preserve"> a </w:t>
            </w:r>
            <w:proofErr w:type="spellStart"/>
            <w:r w:rsidRPr="00C13009">
              <w:t>materiei</w:t>
            </w:r>
            <w:proofErr w:type="spellEnd"/>
            <w:r w:rsidRPr="00C13009">
              <w:t xml:space="preserve"> prime;</w:t>
            </w:r>
          </w:p>
          <w:p w14:paraId="1FE2F003" w14:textId="62EF7872" w:rsidR="001C60E4" w:rsidRPr="00C13009" w:rsidRDefault="001C60E4" w:rsidP="003C2A47">
            <w:pPr>
              <w:pStyle w:val="a4"/>
              <w:numPr>
                <w:ilvl w:val="0"/>
                <w:numId w:val="52"/>
              </w:numPr>
            </w:pPr>
            <w:proofErr w:type="spellStart"/>
            <w:r w:rsidRPr="00C13009">
              <w:t>Fișele</w:t>
            </w:r>
            <w:proofErr w:type="spellEnd"/>
            <w:r w:rsidRPr="00C13009">
              <w:t xml:space="preserve"> </w:t>
            </w:r>
            <w:proofErr w:type="spellStart"/>
            <w:r w:rsidRPr="00C13009">
              <w:t>medicale</w:t>
            </w:r>
            <w:proofErr w:type="spellEnd"/>
            <w:r w:rsidRPr="00C13009">
              <w:t xml:space="preserve"> </w:t>
            </w:r>
            <w:proofErr w:type="gramStart"/>
            <w:r w:rsidRPr="00C13009">
              <w:t>a</w:t>
            </w:r>
            <w:proofErr w:type="gramEnd"/>
            <w:r w:rsidRPr="00C13009">
              <w:t xml:space="preserve"> </w:t>
            </w:r>
            <w:proofErr w:type="spellStart"/>
            <w:r w:rsidRPr="00C13009">
              <w:t>angajaților</w:t>
            </w:r>
            <w:proofErr w:type="spellEnd"/>
            <w:r w:rsidRPr="00C13009">
              <w:t xml:space="preserve"> </w:t>
            </w:r>
            <w:proofErr w:type="spellStart"/>
            <w:r w:rsidRPr="00C13009">
              <w:t>și</w:t>
            </w:r>
            <w:proofErr w:type="spellEnd"/>
            <w:r w:rsidRPr="00C13009">
              <w:t xml:space="preserve"> a </w:t>
            </w:r>
            <w:proofErr w:type="spellStart"/>
            <w:r w:rsidRPr="00C13009">
              <w:t>copiilor</w:t>
            </w:r>
            <w:proofErr w:type="spellEnd"/>
          </w:p>
          <w:p w14:paraId="2F5B261A" w14:textId="79C603D8" w:rsidR="00F83F79" w:rsidRDefault="00AE5B86" w:rsidP="003C2A47">
            <w:pPr>
              <w:pStyle w:val="a4"/>
              <w:numPr>
                <w:ilvl w:val="0"/>
                <w:numId w:val="52"/>
              </w:numPr>
            </w:pPr>
            <w:proofErr w:type="spellStart"/>
            <w:r w:rsidRPr="00C13009">
              <w:t>Registrul</w:t>
            </w:r>
            <w:proofErr w:type="spellEnd"/>
            <w:r w:rsidRPr="00C13009">
              <w:t xml:space="preserve"> de </w:t>
            </w:r>
            <w:proofErr w:type="spellStart"/>
            <w:r w:rsidRPr="00C13009">
              <w:t>evidență</w:t>
            </w:r>
            <w:proofErr w:type="spellEnd"/>
            <w:r w:rsidRPr="00C13009">
              <w:t xml:space="preserve"> a </w:t>
            </w:r>
            <w:proofErr w:type="spellStart"/>
            <w:r w:rsidRPr="00C13009">
              <w:t>temperaturii</w:t>
            </w:r>
            <w:proofErr w:type="spellEnd"/>
            <w:r w:rsidRPr="00C13009">
              <w:t xml:space="preserve"> </w:t>
            </w:r>
            <w:proofErr w:type="spellStart"/>
            <w:r w:rsidRPr="00C13009">
              <w:t>în</w:t>
            </w:r>
            <w:proofErr w:type="spellEnd"/>
            <w:r w:rsidRPr="00C13009">
              <w:t xml:space="preserve"> </w:t>
            </w:r>
            <w:proofErr w:type="spellStart"/>
            <w:r w:rsidRPr="00C13009">
              <w:t>frigidere</w:t>
            </w:r>
            <w:proofErr w:type="spellEnd"/>
            <w:r w:rsidRPr="00C13009">
              <w:t>;</w:t>
            </w:r>
          </w:p>
          <w:p w14:paraId="3C8E651D" w14:textId="61537EEE" w:rsidR="00E61633" w:rsidRDefault="00E61633" w:rsidP="003C2A47">
            <w:pPr>
              <w:pStyle w:val="a4"/>
              <w:numPr>
                <w:ilvl w:val="0"/>
                <w:numId w:val="52"/>
              </w:numPr>
            </w:pPr>
            <w:proofErr w:type="spellStart"/>
            <w:r>
              <w:rPr>
                <w:rFonts w:eastAsia="Times New Roman"/>
              </w:rPr>
              <w:t>Registrul</w:t>
            </w:r>
            <w:proofErr w:type="spellEnd"/>
            <w:r>
              <w:rPr>
                <w:rFonts w:eastAsia="Times New Roman"/>
              </w:rPr>
              <w:t xml:space="preserve"> de </w:t>
            </w:r>
            <w:proofErr w:type="spellStart"/>
            <w:r>
              <w:rPr>
                <w:rFonts w:eastAsia="Times New Roman"/>
              </w:rPr>
              <w:t>evidență</w:t>
            </w:r>
            <w:proofErr w:type="spellEnd"/>
            <w:r>
              <w:rPr>
                <w:rFonts w:eastAsia="Times New Roman"/>
              </w:rPr>
              <w:t xml:space="preserve"> a </w:t>
            </w:r>
            <w:proofErr w:type="spellStart"/>
            <w:r>
              <w:rPr>
                <w:rFonts w:eastAsia="Times New Roman"/>
              </w:rPr>
              <w:t>produselor</w:t>
            </w:r>
            <w:proofErr w:type="spellEnd"/>
            <w:r>
              <w:rPr>
                <w:rFonts w:eastAsia="Times New Roman"/>
              </w:rPr>
              <w:t xml:space="preserve"> </w:t>
            </w:r>
            <w:proofErr w:type="spellStart"/>
            <w:r>
              <w:rPr>
                <w:rFonts w:eastAsia="Times New Roman"/>
              </w:rPr>
              <w:t>ușor</w:t>
            </w:r>
            <w:proofErr w:type="spellEnd"/>
            <w:r>
              <w:rPr>
                <w:rFonts w:eastAsia="Times New Roman"/>
              </w:rPr>
              <w:t xml:space="preserve"> </w:t>
            </w:r>
            <w:proofErr w:type="spellStart"/>
            <w:r>
              <w:rPr>
                <w:rFonts w:eastAsia="Times New Roman"/>
              </w:rPr>
              <w:t>alterabile</w:t>
            </w:r>
            <w:proofErr w:type="spellEnd"/>
          </w:p>
          <w:p w14:paraId="3F9641A8" w14:textId="77777777" w:rsidR="00F83F79" w:rsidRDefault="00F83F79" w:rsidP="00F83F79"/>
          <w:p w14:paraId="6B10BBA5" w14:textId="56D18989" w:rsidR="00F83F79" w:rsidRPr="00C13009" w:rsidRDefault="00F83F79" w:rsidP="00F83F79"/>
        </w:tc>
      </w:tr>
      <w:tr w:rsidR="00AE5B86" w:rsidRPr="00C13009" w14:paraId="759204A5" w14:textId="77777777" w:rsidTr="007C215A">
        <w:tc>
          <w:tcPr>
            <w:tcW w:w="2069" w:type="dxa"/>
          </w:tcPr>
          <w:p w14:paraId="7F3EB180" w14:textId="77777777" w:rsidR="00AE5B86" w:rsidRPr="00C13009" w:rsidRDefault="00AE5B86" w:rsidP="007C215A">
            <w:r w:rsidRPr="00C13009">
              <w:t>Constatări</w:t>
            </w:r>
          </w:p>
        </w:tc>
        <w:tc>
          <w:tcPr>
            <w:tcW w:w="7570" w:type="dxa"/>
            <w:gridSpan w:val="3"/>
          </w:tcPr>
          <w:p w14:paraId="232C7303" w14:textId="77777777" w:rsidR="00AE5B86" w:rsidRPr="00C13009" w:rsidRDefault="00AE5B86" w:rsidP="003C2A47">
            <w:pPr>
              <w:pStyle w:val="a4"/>
              <w:numPr>
                <w:ilvl w:val="0"/>
                <w:numId w:val="52"/>
              </w:numPr>
            </w:pPr>
            <w:proofErr w:type="spellStart"/>
            <w:r w:rsidRPr="00C13009">
              <w:t>Instituţia</w:t>
            </w:r>
            <w:proofErr w:type="spellEnd"/>
            <w:r w:rsidRPr="00C13009">
              <w:t xml:space="preserve"> </w:t>
            </w:r>
            <w:proofErr w:type="spellStart"/>
            <w:r w:rsidRPr="00C13009">
              <w:t>deține</w:t>
            </w:r>
            <w:proofErr w:type="spellEnd"/>
            <w:r w:rsidRPr="00C13009">
              <w:t xml:space="preserve"> </w:t>
            </w:r>
            <w:proofErr w:type="spellStart"/>
            <w:r w:rsidRPr="00C13009">
              <w:t>toate</w:t>
            </w:r>
            <w:proofErr w:type="spellEnd"/>
            <w:r w:rsidRPr="00C13009">
              <w:t xml:space="preserve"> </w:t>
            </w:r>
            <w:proofErr w:type="spellStart"/>
            <w:r w:rsidRPr="00C13009">
              <w:t>actele</w:t>
            </w:r>
            <w:proofErr w:type="spellEnd"/>
            <w:r w:rsidRPr="00C13009">
              <w:t xml:space="preserve"> </w:t>
            </w:r>
            <w:proofErr w:type="spellStart"/>
            <w:r w:rsidRPr="00C13009">
              <w:t>obligatorii</w:t>
            </w:r>
            <w:proofErr w:type="spellEnd"/>
            <w:r w:rsidRPr="00C13009">
              <w:t xml:space="preserve"> </w:t>
            </w:r>
            <w:proofErr w:type="spellStart"/>
            <w:r w:rsidRPr="00C13009">
              <w:t>valabile</w:t>
            </w:r>
            <w:proofErr w:type="spellEnd"/>
            <w:r w:rsidRPr="00C13009">
              <w:t xml:space="preserve">, cu </w:t>
            </w:r>
            <w:proofErr w:type="spellStart"/>
            <w:r w:rsidRPr="00C13009">
              <w:t>referire</w:t>
            </w:r>
            <w:proofErr w:type="spellEnd"/>
            <w:r w:rsidRPr="00C13009">
              <w:t xml:space="preserve"> la </w:t>
            </w:r>
            <w:proofErr w:type="spellStart"/>
            <w:r w:rsidRPr="00C13009">
              <w:t>asigurarea</w:t>
            </w:r>
            <w:proofErr w:type="spellEnd"/>
            <w:r w:rsidRPr="00C13009">
              <w:t xml:space="preserve"> </w:t>
            </w:r>
            <w:proofErr w:type="spellStart"/>
            <w:r w:rsidRPr="00C13009">
              <w:t>tehnică</w:t>
            </w:r>
            <w:proofErr w:type="spellEnd"/>
            <w:r w:rsidRPr="00C13009">
              <w:t xml:space="preserve">, </w:t>
            </w:r>
            <w:proofErr w:type="spellStart"/>
            <w:r w:rsidRPr="00C13009">
              <w:t>sanitaro-</w:t>
            </w:r>
            <w:proofErr w:type="gramStart"/>
            <w:r w:rsidRPr="00C13009">
              <w:t>igienică</w:t>
            </w:r>
            <w:proofErr w:type="spellEnd"/>
            <w:r w:rsidRPr="00C13009">
              <w:t xml:space="preserve">  medical</w:t>
            </w:r>
            <w:proofErr w:type="gramEnd"/>
            <w:r w:rsidRPr="00C13009">
              <w:t xml:space="preserve"> </w:t>
            </w:r>
            <w:proofErr w:type="spellStart"/>
            <w:r w:rsidRPr="00C13009">
              <w:t>și</w:t>
            </w:r>
            <w:proofErr w:type="spellEnd"/>
            <w:r w:rsidRPr="00C13009">
              <w:t xml:space="preserve"> </w:t>
            </w:r>
            <w:proofErr w:type="spellStart"/>
            <w:r w:rsidRPr="00C13009">
              <w:t>monitorizează</w:t>
            </w:r>
            <w:proofErr w:type="spellEnd"/>
            <w:r w:rsidRPr="00C13009">
              <w:t xml:space="preserve"> permanent </w:t>
            </w:r>
            <w:proofErr w:type="spellStart"/>
            <w:r w:rsidRPr="00C13009">
              <w:t>respectarea</w:t>
            </w:r>
            <w:proofErr w:type="spellEnd"/>
            <w:r w:rsidRPr="00C13009">
              <w:t xml:space="preserve"> </w:t>
            </w:r>
            <w:proofErr w:type="spellStart"/>
            <w:r w:rsidRPr="00C13009">
              <w:t>normelor</w:t>
            </w:r>
            <w:proofErr w:type="spellEnd"/>
            <w:r w:rsidRPr="00C13009">
              <w:t xml:space="preserve"> </w:t>
            </w:r>
            <w:proofErr w:type="spellStart"/>
            <w:r w:rsidRPr="00C13009">
              <w:t>sanitar-igienice</w:t>
            </w:r>
            <w:proofErr w:type="spellEnd"/>
            <w:r w:rsidRPr="00C13009">
              <w:t>.</w:t>
            </w:r>
          </w:p>
          <w:p w14:paraId="37ACC235" w14:textId="77777777" w:rsidR="00E61633" w:rsidRPr="00E61633" w:rsidRDefault="00AE5B86" w:rsidP="003C2A47">
            <w:pPr>
              <w:pStyle w:val="a4"/>
              <w:numPr>
                <w:ilvl w:val="0"/>
                <w:numId w:val="52"/>
              </w:numPr>
            </w:pPr>
            <w:proofErr w:type="spellStart"/>
            <w:r w:rsidRPr="00C13009">
              <w:t>Dispune</w:t>
            </w:r>
            <w:proofErr w:type="spellEnd"/>
            <w:r w:rsidRPr="00C13009">
              <w:t xml:space="preserve"> de </w:t>
            </w:r>
            <w:proofErr w:type="spellStart"/>
            <w:r w:rsidRPr="00C13009">
              <w:t>carnete</w:t>
            </w:r>
            <w:proofErr w:type="spellEnd"/>
            <w:r w:rsidRPr="00C13009">
              <w:t xml:space="preserve"> </w:t>
            </w:r>
            <w:proofErr w:type="spellStart"/>
            <w:r w:rsidRPr="00C13009">
              <w:t>medicale</w:t>
            </w:r>
            <w:proofErr w:type="spellEnd"/>
            <w:r w:rsidRPr="00C13009">
              <w:t xml:space="preserve"> ale </w:t>
            </w:r>
            <w:proofErr w:type="spellStart"/>
            <w:r w:rsidRPr="00C13009">
              <w:t>tuturor</w:t>
            </w:r>
            <w:proofErr w:type="spellEnd"/>
            <w:r w:rsidRPr="00C13009">
              <w:t xml:space="preserve"> </w:t>
            </w:r>
            <w:proofErr w:type="spellStart"/>
            <w:r w:rsidRPr="00C13009">
              <w:t>angajaţilor</w:t>
            </w:r>
            <w:proofErr w:type="spellEnd"/>
            <w:r w:rsidRPr="00C13009">
              <w:t xml:space="preserve"> cu </w:t>
            </w:r>
            <w:proofErr w:type="spellStart"/>
            <w:r w:rsidRPr="00C13009">
              <w:t>examen</w:t>
            </w:r>
            <w:proofErr w:type="spellEnd"/>
            <w:r w:rsidRPr="00C13009">
              <w:t xml:space="preserve"> medical </w:t>
            </w:r>
            <w:proofErr w:type="spellStart"/>
            <w:r w:rsidRPr="00C13009">
              <w:t>şi</w:t>
            </w:r>
            <w:proofErr w:type="spellEnd"/>
            <w:r w:rsidRPr="00C13009">
              <w:t xml:space="preserve"> </w:t>
            </w:r>
            <w:proofErr w:type="spellStart"/>
            <w:r w:rsidRPr="00C13009">
              <w:t>instruirea</w:t>
            </w:r>
            <w:proofErr w:type="spellEnd"/>
            <w:r w:rsidRPr="00C13009">
              <w:t xml:space="preserve"> </w:t>
            </w:r>
            <w:proofErr w:type="spellStart"/>
            <w:r w:rsidRPr="00C13009">
              <w:t>igienică</w:t>
            </w:r>
            <w:proofErr w:type="spellEnd"/>
            <w:r w:rsidR="00E61633" w:rsidRPr="00E61633">
              <w:t>.</w:t>
            </w:r>
          </w:p>
          <w:p w14:paraId="32293140" w14:textId="7E059832" w:rsidR="00E61633" w:rsidRPr="00E61633" w:rsidRDefault="00E61633" w:rsidP="003C2A47">
            <w:pPr>
              <w:pStyle w:val="a4"/>
              <w:numPr>
                <w:ilvl w:val="0"/>
                <w:numId w:val="52"/>
              </w:numPr>
            </w:pPr>
            <w:proofErr w:type="spellStart"/>
            <w:r>
              <w:t>Meniu</w:t>
            </w:r>
            <w:proofErr w:type="spellEnd"/>
            <w:r>
              <w:t xml:space="preserve"> model </w:t>
            </w:r>
            <w:proofErr w:type="spellStart"/>
            <w:r>
              <w:t>pentru</w:t>
            </w:r>
            <w:proofErr w:type="spellEnd"/>
            <w:r>
              <w:t xml:space="preserve"> </w:t>
            </w:r>
            <w:proofErr w:type="spellStart"/>
            <w:r>
              <w:t>respectarea</w:t>
            </w:r>
            <w:proofErr w:type="spellEnd"/>
            <w:r>
              <w:t xml:space="preserve"> </w:t>
            </w:r>
            <w:proofErr w:type="spellStart"/>
            <w:r>
              <w:t>normelor</w:t>
            </w:r>
            <w:proofErr w:type="spellEnd"/>
            <w:r>
              <w:t xml:space="preserve"> </w:t>
            </w:r>
            <w:proofErr w:type="spellStart"/>
            <w:r>
              <w:t>fiziologice</w:t>
            </w:r>
            <w:proofErr w:type="spellEnd"/>
            <w:r>
              <w:t xml:space="preserve"> de </w:t>
            </w:r>
            <w:proofErr w:type="spellStart"/>
            <w:r>
              <w:t>consum</w:t>
            </w:r>
            <w:proofErr w:type="spellEnd"/>
            <w:r>
              <w:t>;</w:t>
            </w:r>
          </w:p>
          <w:p w14:paraId="705B31CA" w14:textId="77777777" w:rsidR="00AE5B86" w:rsidRPr="00C13009" w:rsidRDefault="00AE5B86" w:rsidP="003C2A47">
            <w:pPr>
              <w:pStyle w:val="a4"/>
              <w:numPr>
                <w:ilvl w:val="0"/>
                <w:numId w:val="52"/>
              </w:numPr>
            </w:pPr>
            <w:proofErr w:type="spellStart"/>
            <w:r w:rsidRPr="00C13009">
              <w:t>Autorizaţia</w:t>
            </w:r>
            <w:proofErr w:type="spellEnd"/>
            <w:r w:rsidRPr="00C13009">
              <w:t xml:space="preserve"> </w:t>
            </w:r>
            <w:proofErr w:type="spellStart"/>
            <w:r w:rsidRPr="00C13009">
              <w:t>sanitară</w:t>
            </w:r>
            <w:proofErr w:type="spellEnd"/>
            <w:r w:rsidRPr="00C13009">
              <w:t xml:space="preserve"> de </w:t>
            </w:r>
            <w:proofErr w:type="spellStart"/>
            <w:r w:rsidRPr="00C13009">
              <w:t>funcţionare</w:t>
            </w:r>
            <w:proofErr w:type="spellEnd"/>
            <w:r w:rsidRPr="00C13009">
              <w:t xml:space="preserve"> </w:t>
            </w:r>
            <w:proofErr w:type="gramStart"/>
            <w:r w:rsidRPr="00C13009">
              <w:t>a</w:t>
            </w:r>
            <w:proofErr w:type="gramEnd"/>
            <w:r w:rsidRPr="00C13009">
              <w:t xml:space="preserve"> </w:t>
            </w:r>
            <w:proofErr w:type="spellStart"/>
            <w:r w:rsidRPr="00C13009">
              <w:t>instituţiei</w:t>
            </w:r>
            <w:proofErr w:type="spellEnd"/>
            <w:r w:rsidRPr="00C13009">
              <w:t xml:space="preserve"> </w:t>
            </w:r>
            <w:proofErr w:type="spellStart"/>
            <w:r w:rsidRPr="00C13009">
              <w:t>este</w:t>
            </w:r>
            <w:proofErr w:type="spellEnd"/>
            <w:r w:rsidRPr="00C13009">
              <w:t xml:space="preserve"> </w:t>
            </w:r>
            <w:proofErr w:type="spellStart"/>
            <w:r w:rsidRPr="00C13009">
              <w:t>valabilă</w:t>
            </w:r>
            <w:proofErr w:type="spellEnd"/>
            <w:r w:rsidRPr="00C13009">
              <w:t>.</w:t>
            </w:r>
          </w:p>
        </w:tc>
      </w:tr>
      <w:tr w:rsidR="00AE5B86" w:rsidRPr="00C13009" w14:paraId="111846BD" w14:textId="77777777" w:rsidTr="007C215A">
        <w:tc>
          <w:tcPr>
            <w:tcW w:w="2069" w:type="dxa"/>
          </w:tcPr>
          <w:p w14:paraId="7DC92E4A" w14:textId="77777777" w:rsidR="00AE5B86" w:rsidRPr="00C13009" w:rsidRDefault="00AE5B86" w:rsidP="007C215A">
            <w:r w:rsidRPr="00C13009">
              <w:t xml:space="preserve">Pondere și punctaj acordat </w:t>
            </w:r>
          </w:p>
        </w:tc>
        <w:tc>
          <w:tcPr>
            <w:tcW w:w="1475" w:type="dxa"/>
          </w:tcPr>
          <w:p w14:paraId="2A01D2EE" w14:textId="77777777" w:rsidR="00AE5B86" w:rsidRPr="00C13009" w:rsidRDefault="00AE5B86" w:rsidP="007C215A">
            <w:r w:rsidRPr="00C13009">
              <w:t>Pondere: 1</w:t>
            </w:r>
          </w:p>
        </w:tc>
        <w:tc>
          <w:tcPr>
            <w:tcW w:w="3827" w:type="dxa"/>
          </w:tcPr>
          <w:p w14:paraId="2305CCA7" w14:textId="631CC5FF" w:rsidR="00AE5B86" w:rsidRPr="00E61633" w:rsidRDefault="00AE5B86" w:rsidP="007C215A">
            <w:pPr>
              <w:rPr>
                <w:lang w:val="ru-RU"/>
              </w:rPr>
            </w:pPr>
            <w:r w:rsidRPr="00C13009">
              <w:t>Autoevaluare conform criteriilor: -</w:t>
            </w:r>
            <w:r w:rsidR="00E61633">
              <w:rPr>
                <w:lang w:val="ru-RU"/>
              </w:rPr>
              <w:t>1</w:t>
            </w:r>
          </w:p>
        </w:tc>
        <w:tc>
          <w:tcPr>
            <w:tcW w:w="2268" w:type="dxa"/>
          </w:tcPr>
          <w:p w14:paraId="3088F47E" w14:textId="77777777" w:rsidR="00AE5B86" w:rsidRPr="00C13009" w:rsidRDefault="00AE5B86" w:rsidP="007C215A">
            <w:r w:rsidRPr="00C13009">
              <w:t xml:space="preserve">Punctaj acordat: - </w:t>
            </w:r>
          </w:p>
        </w:tc>
      </w:tr>
    </w:tbl>
    <w:p w14:paraId="6B5E86A4" w14:textId="77777777" w:rsidR="00AE5B86" w:rsidRDefault="00AE5B86" w:rsidP="00AE5B86">
      <w:pPr>
        <w:rPr>
          <w:b/>
          <w:bCs/>
          <w:lang w:val="en-US"/>
        </w:rPr>
      </w:pPr>
    </w:p>
    <w:p w14:paraId="24603472" w14:textId="77777777" w:rsidR="00AE5B86" w:rsidRPr="00D25024" w:rsidRDefault="00AE5B86" w:rsidP="00AE5B86">
      <w:pPr>
        <w:rPr>
          <w:lang w:val="en-US"/>
        </w:rPr>
      </w:pPr>
      <w:r w:rsidRPr="00D25024">
        <w:rPr>
          <w:b/>
          <w:bCs/>
          <w:lang w:val="en-US"/>
        </w:rPr>
        <w:t>Indicator 1.1.2</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pazei</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securității</w:t>
      </w:r>
      <w:proofErr w:type="spellEnd"/>
      <w:r w:rsidRPr="00D25024">
        <w:rPr>
          <w:lang w:val="en-US"/>
        </w:rPr>
        <w:t xml:space="preserve"> </w:t>
      </w:r>
      <w:proofErr w:type="spellStart"/>
      <w:r w:rsidRPr="00D25024">
        <w:rPr>
          <w:lang w:val="en-US"/>
        </w:rPr>
        <w:t>instituției</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siguranței</w:t>
      </w:r>
      <w:proofErr w:type="spellEnd"/>
      <w:r w:rsidRPr="00D25024">
        <w:rPr>
          <w:lang w:val="en-US"/>
        </w:rPr>
        <w:t xml:space="preserve"> </w:t>
      </w:r>
      <w:proofErr w:type="spellStart"/>
      <w:r w:rsidRPr="00D25024">
        <w:rPr>
          <w:lang w:val="en-US"/>
        </w:rPr>
        <w:t>tuturor</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pe </w:t>
      </w:r>
      <w:proofErr w:type="spellStart"/>
      <w:r w:rsidRPr="00D25024">
        <w:rPr>
          <w:lang w:val="en-US"/>
        </w:rPr>
        <w:t>toată</w:t>
      </w:r>
      <w:proofErr w:type="spellEnd"/>
      <w:r w:rsidRPr="00D25024">
        <w:rPr>
          <w:lang w:val="en-US"/>
        </w:rPr>
        <w:t xml:space="preserve"> </w:t>
      </w:r>
      <w:proofErr w:type="spellStart"/>
      <w:r w:rsidRPr="00D25024">
        <w:rPr>
          <w:lang w:val="en-US"/>
        </w:rPr>
        <w:t>durata</w:t>
      </w:r>
      <w:proofErr w:type="spellEnd"/>
      <w:r w:rsidRPr="00D25024">
        <w:rPr>
          <w:lang w:val="en-US"/>
        </w:rPr>
        <w:t xml:space="preserve"> </w:t>
      </w:r>
      <w:proofErr w:type="spellStart"/>
      <w:r w:rsidRPr="00D25024">
        <w:rPr>
          <w:lang w:val="en-US"/>
        </w:rPr>
        <w:t>programului</w:t>
      </w:r>
      <w:proofErr w:type="spellEnd"/>
      <w:r w:rsidRPr="00D25024">
        <w:rPr>
          <w:lang w:val="en-US"/>
        </w:rPr>
        <w:t xml:space="preserve"> </w:t>
      </w:r>
      <w:proofErr w:type="spellStart"/>
      <w:r w:rsidRPr="00D25024">
        <w:rPr>
          <w:lang w:val="en-US"/>
        </w:rPr>
        <w:t>educativ</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DAD6884" w14:textId="77777777" w:rsidTr="007C215A">
        <w:tc>
          <w:tcPr>
            <w:tcW w:w="2069" w:type="dxa"/>
          </w:tcPr>
          <w:p w14:paraId="19C8BE6D" w14:textId="77777777" w:rsidR="00AE5B86" w:rsidRPr="00BD4375" w:rsidRDefault="00AE5B86" w:rsidP="007C215A">
            <w:pPr>
              <w:jc w:val="left"/>
            </w:pPr>
            <w:r w:rsidRPr="00BD4375">
              <w:lastRenderedPageBreak/>
              <w:t xml:space="preserve">Dovezi </w:t>
            </w:r>
          </w:p>
        </w:tc>
        <w:tc>
          <w:tcPr>
            <w:tcW w:w="7570" w:type="dxa"/>
            <w:gridSpan w:val="3"/>
          </w:tcPr>
          <w:p w14:paraId="453E1A3D" w14:textId="633172CA" w:rsidR="00AE5B86" w:rsidRPr="00ED00B6" w:rsidRDefault="00AE5B86" w:rsidP="003C2A47">
            <w:pPr>
              <w:pStyle w:val="a4"/>
              <w:numPr>
                <w:ilvl w:val="0"/>
                <w:numId w:val="53"/>
              </w:numPr>
            </w:pPr>
            <w:proofErr w:type="spellStart"/>
            <w:r w:rsidRPr="00ED00B6">
              <w:t>Ordin</w:t>
            </w:r>
            <w:proofErr w:type="spellEnd"/>
            <w:r w:rsidRPr="00ED00B6">
              <w:t xml:space="preserve"> </w:t>
            </w:r>
            <w:r w:rsidR="00831A77" w:rsidRPr="00831A77">
              <w:t>n</w:t>
            </w:r>
            <w:r w:rsidRPr="00ED00B6">
              <w:t>r. 4</w:t>
            </w:r>
            <w:r w:rsidR="00831A77" w:rsidRPr="00831A77">
              <w:t>4</w:t>
            </w:r>
            <w:r w:rsidRPr="00ED00B6">
              <w:t xml:space="preserve"> din </w:t>
            </w:r>
            <w:proofErr w:type="gramStart"/>
            <w:r w:rsidR="00831A77" w:rsidRPr="00831A77">
              <w:t>20</w:t>
            </w:r>
            <w:r w:rsidRPr="00ED00B6">
              <w:t>.09.202</w:t>
            </w:r>
            <w:r w:rsidR="00831A77" w:rsidRPr="00831A77">
              <w:t>1</w:t>
            </w:r>
            <w:r w:rsidRPr="00ED00B6">
              <w:t>,</w:t>
            </w:r>
            <w:r w:rsidR="00831A77" w:rsidRPr="00831A77">
              <w:t>cu</w:t>
            </w:r>
            <w:proofErr w:type="gramEnd"/>
            <w:r w:rsidR="00831A77" w:rsidRPr="00831A77">
              <w:t xml:space="preserve"> </w:t>
            </w:r>
            <w:proofErr w:type="spellStart"/>
            <w:r w:rsidR="00831A77" w:rsidRPr="00831A77">
              <w:t>privire</w:t>
            </w:r>
            <w:proofErr w:type="spellEnd"/>
            <w:r w:rsidR="00831A77" w:rsidRPr="00831A77">
              <w:t xml:space="preserve"> la </w:t>
            </w:r>
            <w:proofErr w:type="spellStart"/>
            <w:r w:rsidR="00831A77" w:rsidRPr="00831A77">
              <w:t>persoana</w:t>
            </w:r>
            <w:proofErr w:type="spellEnd"/>
            <w:r w:rsidR="00831A77" w:rsidRPr="00831A77">
              <w:t xml:space="preserve"> </w:t>
            </w:r>
            <w:proofErr w:type="spellStart"/>
            <w:r w:rsidR="00831A77" w:rsidRPr="00831A77">
              <w:t>responsabilă</w:t>
            </w:r>
            <w:proofErr w:type="spellEnd"/>
            <w:r w:rsidR="00831A77" w:rsidRPr="00831A77">
              <w:t xml:space="preserve"> </w:t>
            </w:r>
            <w:r w:rsidRPr="00ED00B6">
              <w:t xml:space="preserve"> </w:t>
            </w:r>
            <w:proofErr w:type="spellStart"/>
            <w:r w:rsidRPr="00ED00B6">
              <w:t>pentru</w:t>
            </w:r>
            <w:proofErr w:type="spellEnd"/>
            <w:r w:rsidRPr="00ED00B6">
              <w:t xml:space="preserve"> </w:t>
            </w:r>
            <w:proofErr w:type="spellStart"/>
            <w:r w:rsidRPr="00ED00B6">
              <w:t>securitate</w:t>
            </w:r>
            <w:proofErr w:type="spellEnd"/>
            <w:r w:rsidRPr="00ED00B6">
              <w:t xml:space="preserve"> </w:t>
            </w:r>
            <w:proofErr w:type="spellStart"/>
            <w:r w:rsidRPr="00ED00B6">
              <w:t>și</w:t>
            </w:r>
            <w:proofErr w:type="spellEnd"/>
            <w:r w:rsidRPr="00ED00B6">
              <w:t xml:space="preserve"> </w:t>
            </w:r>
            <w:proofErr w:type="spellStart"/>
            <w:r w:rsidRPr="00ED00B6">
              <w:t>sănătate</w:t>
            </w:r>
            <w:proofErr w:type="spellEnd"/>
            <w:r w:rsidRPr="00ED00B6">
              <w:t xml:space="preserve"> </w:t>
            </w:r>
            <w:proofErr w:type="spellStart"/>
            <w:r w:rsidRPr="00ED00B6">
              <w:t>în</w:t>
            </w:r>
            <w:proofErr w:type="spellEnd"/>
            <w:r w:rsidRPr="00ED00B6">
              <w:t xml:space="preserve"> </w:t>
            </w:r>
            <w:proofErr w:type="spellStart"/>
            <w:r w:rsidRPr="00ED00B6">
              <w:t>muncă</w:t>
            </w:r>
            <w:proofErr w:type="spellEnd"/>
            <w:r w:rsidRPr="00ED00B6">
              <w:t xml:space="preserve">; </w:t>
            </w:r>
          </w:p>
          <w:p w14:paraId="7A816A4D" w14:textId="77777777" w:rsidR="00AE5B86" w:rsidRPr="00ED00B6" w:rsidRDefault="00AE5B86" w:rsidP="003C2A47">
            <w:pPr>
              <w:pStyle w:val="a4"/>
              <w:numPr>
                <w:ilvl w:val="0"/>
                <w:numId w:val="53"/>
              </w:numPr>
            </w:pPr>
            <w:proofErr w:type="spellStart"/>
            <w:r w:rsidRPr="00ED00B6">
              <w:t>Fişa</w:t>
            </w:r>
            <w:proofErr w:type="spellEnd"/>
            <w:r w:rsidRPr="00ED00B6">
              <w:t xml:space="preserve"> de post </w:t>
            </w:r>
            <w:proofErr w:type="spellStart"/>
            <w:r w:rsidRPr="00ED00B6">
              <w:t>pentru</w:t>
            </w:r>
            <w:proofErr w:type="spellEnd"/>
            <w:r w:rsidRPr="00ED00B6">
              <w:t xml:space="preserve"> </w:t>
            </w:r>
            <w:proofErr w:type="spellStart"/>
            <w:r w:rsidRPr="00ED00B6">
              <w:t>personalul</w:t>
            </w:r>
            <w:proofErr w:type="spellEnd"/>
            <w:r w:rsidRPr="00ED00B6">
              <w:t xml:space="preserve"> de </w:t>
            </w:r>
            <w:proofErr w:type="spellStart"/>
            <w:r w:rsidRPr="00ED00B6">
              <w:t>pază</w:t>
            </w:r>
            <w:proofErr w:type="spellEnd"/>
            <w:r w:rsidRPr="00ED00B6">
              <w:t xml:space="preserve">;  </w:t>
            </w:r>
          </w:p>
          <w:p w14:paraId="51D80B80" w14:textId="4B003A1A" w:rsidR="00AE5B86" w:rsidRPr="00ED00B6" w:rsidRDefault="00AE5B86" w:rsidP="003C2A47">
            <w:pPr>
              <w:pStyle w:val="a4"/>
              <w:numPr>
                <w:ilvl w:val="0"/>
                <w:numId w:val="53"/>
              </w:numPr>
            </w:pPr>
            <w:proofErr w:type="spellStart"/>
            <w:r w:rsidRPr="00ED00B6">
              <w:t>Registrul</w:t>
            </w:r>
            <w:proofErr w:type="spellEnd"/>
            <w:r w:rsidRPr="00ED00B6">
              <w:t xml:space="preserve"> de </w:t>
            </w:r>
            <w:proofErr w:type="spellStart"/>
            <w:r w:rsidRPr="00ED00B6">
              <w:t>evidenţă</w:t>
            </w:r>
            <w:proofErr w:type="spellEnd"/>
            <w:r w:rsidRPr="00ED00B6">
              <w:t xml:space="preserve"> al </w:t>
            </w:r>
            <w:proofErr w:type="spellStart"/>
            <w:r w:rsidRPr="00ED00B6">
              <w:t>persoanelor</w:t>
            </w:r>
            <w:proofErr w:type="spellEnd"/>
            <w:r w:rsidRPr="00ED00B6">
              <w:t xml:space="preserve"> care </w:t>
            </w:r>
            <w:proofErr w:type="spellStart"/>
            <w:r w:rsidRPr="00ED00B6">
              <w:t>vizitează</w:t>
            </w:r>
            <w:proofErr w:type="spellEnd"/>
            <w:r w:rsidRPr="00ED00B6">
              <w:t xml:space="preserve"> </w:t>
            </w:r>
            <w:proofErr w:type="spellStart"/>
            <w:proofErr w:type="gramStart"/>
            <w:r w:rsidRPr="00ED00B6">
              <w:t>IET,aprobat</w:t>
            </w:r>
            <w:proofErr w:type="spellEnd"/>
            <w:proofErr w:type="gramEnd"/>
            <w:r w:rsidRPr="00ED00B6">
              <w:t xml:space="preserve"> </w:t>
            </w:r>
            <w:proofErr w:type="spellStart"/>
            <w:r w:rsidRPr="00ED00B6">
              <w:t>în</w:t>
            </w:r>
            <w:proofErr w:type="spellEnd"/>
            <w:r w:rsidRPr="00ED00B6">
              <w:t xml:space="preserve"> </w:t>
            </w:r>
            <w:proofErr w:type="spellStart"/>
            <w:r w:rsidRPr="00ED00B6">
              <w:t>Nomenclatorul</w:t>
            </w:r>
            <w:proofErr w:type="spellEnd"/>
            <w:r w:rsidRPr="00ED00B6">
              <w:t xml:space="preserve"> </w:t>
            </w:r>
            <w:proofErr w:type="spellStart"/>
            <w:r w:rsidRPr="00ED00B6">
              <w:t>dosarelor</w:t>
            </w:r>
            <w:proofErr w:type="spellEnd"/>
            <w:r w:rsidRPr="00ED00B6">
              <w:t xml:space="preserve"> sub </w:t>
            </w:r>
            <w:proofErr w:type="spellStart"/>
            <w:r w:rsidRPr="00ED00B6">
              <w:t>numărul</w:t>
            </w:r>
            <w:proofErr w:type="spellEnd"/>
            <w:r w:rsidRPr="00ED00B6">
              <w:t xml:space="preserve">  28 CA din </w:t>
            </w:r>
            <w:r w:rsidR="00831A77" w:rsidRPr="00831A77">
              <w:t>10</w:t>
            </w:r>
            <w:r w:rsidRPr="00ED00B6">
              <w:t>.0</w:t>
            </w:r>
            <w:r w:rsidR="00831A77" w:rsidRPr="00831A77">
              <w:t>3.</w:t>
            </w:r>
            <w:r w:rsidRPr="00ED00B6">
              <w:t>201</w:t>
            </w:r>
            <w:r w:rsidR="00831A77" w:rsidRPr="00831A77">
              <w:t>3</w:t>
            </w:r>
            <w:r w:rsidRPr="00ED00B6">
              <w:t>;</w:t>
            </w:r>
          </w:p>
          <w:p w14:paraId="1CDDA270" w14:textId="4FC8B4F2" w:rsidR="00AE5B86" w:rsidRPr="00C13009" w:rsidRDefault="00AE5B86" w:rsidP="00831A77"/>
        </w:tc>
      </w:tr>
      <w:tr w:rsidR="00AE5B86" w:rsidRPr="00E938A0" w14:paraId="058B41FE" w14:textId="77777777" w:rsidTr="007C215A">
        <w:tc>
          <w:tcPr>
            <w:tcW w:w="2069" w:type="dxa"/>
          </w:tcPr>
          <w:p w14:paraId="008F9B40" w14:textId="77777777" w:rsidR="00AE5B86" w:rsidRPr="00BD4375" w:rsidRDefault="00AE5B86" w:rsidP="007C215A">
            <w:pPr>
              <w:jc w:val="left"/>
            </w:pPr>
            <w:r w:rsidRPr="00BD4375">
              <w:t>Constatări</w:t>
            </w:r>
          </w:p>
        </w:tc>
        <w:tc>
          <w:tcPr>
            <w:tcW w:w="7570" w:type="dxa"/>
            <w:gridSpan w:val="3"/>
          </w:tcPr>
          <w:p w14:paraId="65F82E96" w14:textId="2209E735" w:rsidR="00356D03" w:rsidRPr="00356D03" w:rsidRDefault="00356D03" w:rsidP="003C2A47">
            <w:pPr>
              <w:pStyle w:val="a4"/>
              <w:numPr>
                <w:ilvl w:val="0"/>
                <w:numId w:val="53"/>
              </w:numPr>
              <w:rPr>
                <w:rFonts w:eastAsia="Times New Roman"/>
                <w:iCs/>
                <w:szCs w:val="24"/>
              </w:rPr>
            </w:pPr>
            <w:proofErr w:type="spellStart"/>
            <w:r w:rsidRPr="00356D03">
              <w:rPr>
                <w:color w:val="000000"/>
                <w:szCs w:val="24"/>
              </w:rPr>
              <w:t>Instituția</w:t>
            </w:r>
            <w:proofErr w:type="spellEnd"/>
            <w:r w:rsidRPr="00356D03">
              <w:rPr>
                <w:color w:val="000000"/>
                <w:szCs w:val="24"/>
              </w:rPr>
              <w:t xml:space="preserve"> </w:t>
            </w:r>
            <w:proofErr w:type="spellStart"/>
            <w:r w:rsidRPr="00356D03">
              <w:rPr>
                <w:color w:val="000000"/>
                <w:szCs w:val="24"/>
              </w:rPr>
              <w:t>este</w:t>
            </w:r>
            <w:proofErr w:type="spellEnd"/>
            <w:r w:rsidRPr="00356D03">
              <w:rPr>
                <w:color w:val="000000"/>
                <w:szCs w:val="24"/>
              </w:rPr>
              <w:t xml:space="preserve"> </w:t>
            </w:r>
            <w:proofErr w:type="spellStart"/>
            <w:r w:rsidRPr="00356D03">
              <w:rPr>
                <w:color w:val="000000"/>
                <w:szCs w:val="24"/>
              </w:rPr>
              <w:t>asigurată</w:t>
            </w:r>
            <w:proofErr w:type="spellEnd"/>
            <w:r w:rsidRPr="00356D03">
              <w:rPr>
                <w:color w:val="000000"/>
                <w:szCs w:val="24"/>
              </w:rPr>
              <w:t xml:space="preserve"> cu 3 </w:t>
            </w:r>
            <w:proofErr w:type="spellStart"/>
            <w:proofErr w:type="gramStart"/>
            <w:r w:rsidRPr="00356D03">
              <w:rPr>
                <w:color w:val="000000"/>
                <w:szCs w:val="24"/>
              </w:rPr>
              <w:t>persoane</w:t>
            </w:r>
            <w:proofErr w:type="spellEnd"/>
            <w:r w:rsidRPr="00356D03">
              <w:rPr>
                <w:color w:val="000000"/>
                <w:szCs w:val="24"/>
              </w:rPr>
              <w:t>  de</w:t>
            </w:r>
            <w:proofErr w:type="gramEnd"/>
            <w:r w:rsidRPr="00356D03">
              <w:rPr>
                <w:color w:val="000000"/>
                <w:szCs w:val="24"/>
              </w:rPr>
              <w:t xml:space="preserve"> </w:t>
            </w:r>
            <w:proofErr w:type="spellStart"/>
            <w:r w:rsidRPr="00356D03">
              <w:rPr>
                <w:color w:val="000000"/>
                <w:szCs w:val="24"/>
              </w:rPr>
              <w:t>pază</w:t>
            </w:r>
            <w:proofErr w:type="spellEnd"/>
            <w:r w:rsidRPr="00356D03">
              <w:rPr>
                <w:color w:val="000000"/>
                <w:szCs w:val="24"/>
              </w:rPr>
              <w:t xml:space="preserve">  </w:t>
            </w:r>
            <w:proofErr w:type="spellStart"/>
            <w:r w:rsidRPr="00356D03">
              <w:rPr>
                <w:color w:val="000000"/>
                <w:szCs w:val="24"/>
              </w:rPr>
              <w:t>instruite</w:t>
            </w:r>
            <w:proofErr w:type="spellEnd"/>
            <w:r w:rsidRPr="00356D03">
              <w:rPr>
                <w:color w:val="000000"/>
                <w:szCs w:val="24"/>
              </w:rPr>
              <w:t xml:space="preserve"> </w:t>
            </w:r>
            <w:proofErr w:type="spellStart"/>
            <w:r w:rsidRPr="00356D03">
              <w:rPr>
                <w:color w:val="000000"/>
                <w:szCs w:val="24"/>
              </w:rPr>
              <w:t>regulat</w:t>
            </w:r>
            <w:proofErr w:type="spellEnd"/>
            <w:r w:rsidRPr="00356D03">
              <w:rPr>
                <w:color w:val="000000"/>
                <w:szCs w:val="24"/>
              </w:rPr>
              <w:t xml:space="preserve"> sub </w:t>
            </w:r>
            <w:proofErr w:type="spellStart"/>
            <w:r w:rsidRPr="00356D03">
              <w:rPr>
                <w:color w:val="000000"/>
                <w:szCs w:val="24"/>
              </w:rPr>
              <w:t>semnătură</w:t>
            </w:r>
            <w:proofErr w:type="spellEnd"/>
            <w:r w:rsidRPr="00356D03">
              <w:rPr>
                <w:color w:val="000000"/>
                <w:szCs w:val="24"/>
              </w:rPr>
              <w:t xml:space="preserve"> (</w:t>
            </w:r>
            <w:proofErr w:type="spellStart"/>
            <w:r w:rsidRPr="00356D03">
              <w:rPr>
                <w:color w:val="000000"/>
                <w:szCs w:val="24"/>
              </w:rPr>
              <w:t>pază</w:t>
            </w:r>
            <w:proofErr w:type="spellEnd"/>
            <w:r w:rsidRPr="00356D03">
              <w:rPr>
                <w:color w:val="000000"/>
                <w:szCs w:val="24"/>
              </w:rPr>
              <w:t xml:space="preserve"> de </w:t>
            </w:r>
            <w:proofErr w:type="spellStart"/>
            <w:r w:rsidRPr="00356D03">
              <w:rPr>
                <w:color w:val="000000"/>
                <w:szCs w:val="24"/>
              </w:rPr>
              <w:t>noapte</w:t>
            </w:r>
            <w:proofErr w:type="spellEnd"/>
            <w:r w:rsidRPr="00356D03">
              <w:rPr>
                <w:color w:val="000000"/>
                <w:szCs w:val="24"/>
              </w:rPr>
              <w:t>);</w:t>
            </w:r>
          </w:p>
          <w:p w14:paraId="5A8A5BF8" w14:textId="13BB171A" w:rsidR="00AE5B86" w:rsidRPr="00356D03" w:rsidRDefault="00AE5B86" w:rsidP="003C2A47">
            <w:pPr>
              <w:pStyle w:val="a4"/>
              <w:numPr>
                <w:ilvl w:val="0"/>
                <w:numId w:val="53"/>
              </w:numPr>
              <w:spacing w:line="259" w:lineRule="auto"/>
              <w:rPr>
                <w:rFonts w:eastAsia="Times New Roman"/>
              </w:rPr>
            </w:pPr>
            <w:proofErr w:type="spellStart"/>
            <w:r w:rsidRPr="00356D03">
              <w:rPr>
                <w:rFonts w:eastAsia="Times New Roman"/>
              </w:rPr>
              <w:t>Teritoriul</w:t>
            </w:r>
            <w:proofErr w:type="spellEnd"/>
            <w:r w:rsidRPr="00356D03">
              <w:rPr>
                <w:rFonts w:eastAsia="Times New Roman"/>
              </w:rPr>
              <w:t xml:space="preserve"> IET </w:t>
            </w:r>
            <w:proofErr w:type="spellStart"/>
            <w:r w:rsidRPr="00356D03">
              <w:rPr>
                <w:rFonts w:eastAsia="Times New Roman"/>
              </w:rPr>
              <w:t>este</w:t>
            </w:r>
            <w:proofErr w:type="spellEnd"/>
            <w:r w:rsidRPr="00356D03">
              <w:rPr>
                <w:rFonts w:eastAsia="Times New Roman"/>
              </w:rPr>
              <w:t xml:space="preserve"> </w:t>
            </w:r>
            <w:proofErr w:type="spellStart"/>
            <w:r w:rsidRPr="00356D03">
              <w:rPr>
                <w:rFonts w:eastAsia="Times New Roman"/>
              </w:rPr>
              <w:t>îngrădit</w:t>
            </w:r>
            <w:proofErr w:type="spellEnd"/>
            <w:r w:rsidRPr="00356D03">
              <w:rPr>
                <w:rFonts w:eastAsia="Times New Roman"/>
              </w:rPr>
              <w:t xml:space="preserve"> </w:t>
            </w:r>
            <w:proofErr w:type="spellStart"/>
            <w:r w:rsidRPr="00356D03">
              <w:rPr>
                <w:rFonts w:eastAsia="Times New Roman"/>
              </w:rPr>
              <w:t>totalmente</w:t>
            </w:r>
            <w:proofErr w:type="spellEnd"/>
            <w:r w:rsidR="00334354" w:rsidRPr="00356D03">
              <w:rPr>
                <w:rFonts w:eastAsia="Times New Roman"/>
              </w:rPr>
              <w:t>.</w:t>
            </w:r>
          </w:p>
          <w:p w14:paraId="520AC79C" w14:textId="77777777" w:rsidR="00AE5B86" w:rsidRDefault="00AE5B86" w:rsidP="003C2A47">
            <w:pPr>
              <w:pStyle w:val="a4"/>
              <w:numPr>
                <w:ilvl w:val="0"/>
                <w:numId w:val="53"/>
              </w:numPr>
              <w:spacing w:line="259" w:lineRule="auto"/>
              <w:rPr>
                <w:rFonts w:eastAsia="Times New Roman"/>
              </w:rPr>
            </w:pPr>
            <w:proofErr w:type="spellStart"/>
            <w:r w:rsidRPr="00356D03">
              <w:rPr>
                <w:rFonts w:eastAsia="Times New Roman"/>
              </w:rPr>
              <w:t>Accesul</w:t>
            </w:r>
            <w:proofErr w:type="spellEnd"/>
            <w:r w:rsidRPr="00356D03">
              <w:rPr>
                <w:rFonts w:eastAsia="Times New Roman"/>
              </w:rPr>
              <w:t xml:space="preserve"> </w:t>
            </w:r>
            <w:proofErr w:type="spellStart"/>
            <w:r w:rsidRPr="00356D03">
              <w:rPr>
                <w:rFonts w:eastAsia="Times New Roman"/>
              </w:rPr>
              <w:t>în</w:t>
            </w:r>
            <w:proofErr w:type="spellEnd"/>
            <w:r w:rsidRPr="00356D03">
              <w:rPr>
                <w:rFonts w:eastAsia="Times New Roman"/>
              </w:rPr>
              <w:t xml:space="preserve"> </w:t>
            </w:r>
            <w:proofErr w:type="spellStart"/>
            <w:r w:rsidRPr="00356D03">
              <w:rPr>
                <w:rFonts w:eastAsia="Times New Roman"/>
              </w:rPr>
              <w:t>instituție</w:t>
            </w:r>
            <w:proofErr w:type="spellEnd"/>
            <w:r w:rsidRPr="00356D03">
              <w:rPr>
                <w:rFonts w:eastAsia="Times New Roman"/>
              </w:rPr>
              <w:t xml:space="preserve"> </w:t>
            </w:r>
            <w:proofErr w:type="spellStart"/>
            <w:r w:rsidRPr="00356D03">
              <w:rPr>
                <w:rFonts w:eastAsia="Times New Roman"/>
              </w:rPr>
              <w:t>este</w:t>
            </w:r>
            <w:proofErr w:type="spellEnd"/>
            <w:r w:rsidRPr="00356D03">
              <w:rPr>
                <w:rFonts w:eastAsia="Times New Roman"/>
              </w:rPr>
              <w:t xml:space="preserve"> </w:t>
            </w:r>
            <w:proofErr w:type="spellStart"/>
            <w:r w:rsidRPr="00356D03">
              <w:rPr>
                <w:rFonts w:eastAsia="Times New Roman"/>
              </w:rPr>
              <w:t>pentru</w:t>
            </w:r>
            <w:proofErr w:type="spellEnd"/>
            <w:r w:rsidRPr="00356D03">
              <w:rPr>
                <w:rFonts w:eastAsia="Times New Roman"/>
              </w:rPr>
              <w:t xml:space="preserve"> </w:t>
            </w:r>
            <w:proofErr w:type="spellStart"/>
            <w:r w:rsidRPr="00356D03">
              <w:rPr>
                <w:rFonts w:eastAsia="Times New Roman"/>
              </w:rPr>
              <w:t>angajații</w:t>
            </w:r>
            <w:proofErr w:type="spellEnd"/>
            <w:r w:rsidRPr="00356D03">
              <w:rPr>
                <w:rFonts w:eastAsia="Times New Roman"/>
              </w:rPr>
              <w:t xml:space="preserve"> </w:t>
            </w:r>
            <w:proofErr w:type="spellStart"/>
            <w:r w:rsidRPr="00356D03">
              <w:rPr>
                <w:rFonts w:eastAsia="Times New Roman"/>
              </w:rPr>
              <w:t>instituției</w:t>
            </w:r>
            <w:proofErr w:type="spellEnd"/>
            <w:r w:rsidRPr="00356D03">
              <w:rPr>
                <w:rFonts w:eastAsia="Times New Roman"/>
              </w:rPr>
              <w:t xml:space="preserve"> </w:t>
            </w:r>
            <w:proofErr w:type="spellStart"/>
            <w:r w:rsidRPr="00356D03">
              <w:rPr>
                <w:rFonts w:eastAsia="Times New Roman"/>
              </w:rPr>
              <w:t>și</w:t>
            </w:r>
            <w:proofErr w:type="spellEnd"/>
            <w:r w:rsidRPr="00356D03">
              <w:rPr>
                <w:rFonts w:eastAsia="Times New Roman"/>
              </w:rPr>
              <w:t xml:space="preserve"> </w:t>
            </w:r>
            <w:proofErr w:type="spellStart"/>
            <w:r w:rsidRPr="00356D03">
              <w:rPr>
                <w:rFonts w:eastAsia="Times New Roman"/>
              </w:rPr>
              <w:t>personalul</w:t>
            </w:r>
            <w:proofErr w:type="spellEnd"/>
            <w:r w:rsidRPr="00356D03">
              <w:rPr>
                <w:rFonts w:eastAsia="Times New Roman"/>
              </w:rPr>
              <w:t xml:space="preserve"> </w:t>
            </w:r>
            <w:proofErr w:type="spellStart"/>
            <w:r w:rsidRPr="00356D03">
              <w:rPr>
                <w:rFonts w:eastAsia="Times New Roman"/>
              </w:rPr>
              <w:t>autorizat</w:t>
            </w:r>
            <w:proofErr w:type="spellEnd"/>
            <w:r w:rsidRPr="00356D03">
              <w:rPr>
                <w:rFonts w:eastAsia="Times New Roman"/>
              </w:rPr>
              <w:t>.</w:t>
            </w:r>
            <w:r w:rsidR="00356D03" w:rsidRPr="00356D03">
              <w:rPr>
                <w:rFonts w:eastAsia="Times New Roman"/>
              </w:rPr>
              <w:t xml:space="preserve"> </w:t>
            </w:r>
            <w:proofErr w:type="spellStart"/>
            <w:r w:rsidRPr="00356D03">
              <w:rPr>
                <w:rFonts w:eastAsia="Times New Roman"/>
              </w:rPr>
              <w:t>În</w:t>
            </w:r>
            <w:proofErr w:type="spellEnd"/>
            <w:r w:rsidRPr="00356D03">
              <w:rPr>
                <w:rFonts w:eastAsia="Times New Roman"/>
              </w:rPr>
              <w:t xml:space="preserve"> </w:t>
            </w:r>
            <w:proofErr w:type="spellStart"/>
            <w:r w:rsidRPr="00356D03">
              <w:rPr>
                <w:rFonts w:eastAsia="Times New Roman"/>
              </w:rPr>
              <w:t>cursul</w:t>
            </w:r>
            <w:proofErr w:type="spellEnd"/>
            <w:r w:rsidRPr="00356D03">
              <w:rPr>
                <w:rFonts w:eastAsia="Times New Roman"/>
              </w:rPr>
              <w:t xml:space="preserve"> </w:t>
            </w:r>
            <w:proofErr w:type="spellStart"/>
            <w:r w:rsidRPr="00356D03">
              <w:rPr>
                <w:rFonts w:eastAsia="Times New Roman"/>
              </w:rPr>
              <w:t>zilei</w:t>
            </w:r>
            <w:proofErr w:type="spellEnd"/>
            <w:r w:rsidRPr="00356D03">
              <w:rPr>
                <w:rFonts w:eastAsia="Times New Roman"/>
              </w:rPr>
              <w:t xml:space="preserve"> </w:t>
            </w:r>
            <w:proofErr w:type="spellStart"/>
            <w:r w:rsidRPr="00356D03">
              <w:rPr>
                <w:rFonts w:eastAsia="Times New Roman"/>
              </w:rPr>
              <w:t>porțile</w:t>
            </w:r>
            <w:proofErr w:type="spellEnd"/>
            <w:r w:rsidRPr="00356D03">
              <w:rPr>
                <w:rFonts w:eastAsia="Times New Roman"/>
              </w:rPr>
              <w:t xml:space="preserve"> </w:t>
            </w:r>
            <w:proofErr w:type="spellStart"/>
            <w:r w:rsidRPr="00356D03">
              <w:rPr>
                <w:rFonts w:eastAsia="Times New Roman"/>
              </w:rPr>
              <w:t>și</w:t>
            </w:r>
            <w:proofErr w:type="spellEnd"/>
            <w:r w:rsidRPr="00356D03">
              <w:rPr>
                <w:rFonts w:eastAsia="Times New Roman"/>
              </w:rPr>
              <w:t xml:space="preserve"> </w:t>
            </w:r>
            <w:proofErr w:type="spellStart"/>
            <w:r w:rsidRPr="00356D03">
              <w:rPr>
                <w:rFonts w:eastAsia="Times New Roman"/>
              </w:rPr>
              <w:t>ușile</w:t>
            </w:r>
            <w:proofErr w:type="spellEnd"/>
            <w:r w:rsidRPr="00356D03">
              <w:rPr>
                <w:rFonts w:eastAsia="Times New Roman"/>
              </w:rPr>
              <w:t xml:space="preserve"> sunt </w:t>
            </w:r>
            <w:proofErr w:type="spellStart"/>
            <w:r w:rsidRPr="00356D03">
              <w:rPr>
                <w:rFonts w:eastAsia="Times New Roman"/>
              </w:rPr>
              <w:t>încieate</w:t>
            </w:r>
            <w:proofErr w:type="spellEnd"/>
            <w:r w:rsidRPr="00356D03">
              <w:rPr>
                <w:rFonts w:eastAsia="Times New Roman"/>
              </w:rPr>
              <w:t xml:space="preserve"> la </w:t>
            </w:r>
            <w:proofErr w:type="spellStart"/>
            <w:r w:rsidRPr="00356D03">
              <w:rPr>
                <w:rFonts w:eastAsia="Times New Roman"/>
              </w:rPr>
              <w:t>chee</w:t>
            </w:r>
            <w:proofErr w:type="spellEnd"/>
            <w:r w:rsidRPr="00356D03">
              <w:rPr>
                <w:rFonts w:eastAsia="Times New Roman"/>
              </w:rPr>
              <w:t>.</w:t>
            </w:r>
          </w:p>
          <w:p w14:paraId="744B3DB5" w14:textId="01DE8E6E" w:rsidR="00356D03" w:rsidRPr="00356D03" w:rsidRDefault="00356D03" w:rsidP="00356D03">
            <w:pPr>
              <w:pStyle w:val="a4"/>
              <w:spacing w:line="259" w:lineRule="auto"/>
              <w:ind w:left="720"/>
              <w:rPr>
                <w:rFonts w:eastAsia="Times New Roman"/>
              </w:rPr>
            </w:pPr>
          </w:p>
        </w:tc>
      </w:tr>
      <w:tr w:rsidR="00AE5B86" w:rsidRPr="00E938A0" w14:paraId="5483CC42" w14:textId="77777777" w:rsidTr="007C215A">
        <w:tc>
          <w:tcPr>
            <w:tcW w:w="2069" w:type="dxa"/>
          </w:tcPr>
          <w:p w14:paraId="4A6F5CDA" w14:textId="77777777" w:rsidR="00AE5B86" w:rsidRPr="00BD4375" w:rsidRDefault="00AE5B86" w:rsidP="007C215A">
            <w:pPr>
              <w:jc w:val="left"/>
            </w:pPr>
            <w:r>
              <w:t>Pondere și punctaj acordat</w:t>
            </w:r>
            <w:r w:rsidRPr="00BD4375">
              <w:t xml:space="preserve"> </w:t>
            </w:r>
          </w:p>
        </w:tc>
        <w:tc>
          <w:tcPr>
            <w:tcW w:w="1475" w:type="dxa"/>
          </w:tcPr>
          <w:p w14:paraId="2D49FE26" w14:textId="3FDB5C9D" w:rsidR="00AE5B86" w:rsidRPr="00D57B98" w:rsidRDefault="00AE5B86" w:rsidP="007C215A">
            <w:pPr>
              <w:spacing w:line="259" w:lineRule="auto"/>
              <w:rPr>
                <w:lang w:val="ru-RU"/>
              </w:rPr>
            </w:pPr>
            <w:r>
              <w:rPr>
                <w:rFonts w:eastAsia="Times New Roman"/>
              </w:rPr>
              <w:t xml:space="preserve"> </w:t>
            </w:r>
            <w:proofErr w:type="spellStart"/>
            <w:r w:rsidR="00D57B98">
              <w:rPr>
                <w:rFonts w:eastAsia="Times New Roman"/>
                <w:lang w:val="ru-RU"/>
              </w:rPr>
              <w:t>Pondere</w:t>
            </w:r>
            <w:proofErr w:type="spellEnd"/>
            <w:r w:rsidR="00D57B98">
              <w:rPr>
                <w:rFonts w:eastAsia="Times New Roman"/>
                <w:lang w:val="ru-RU"/>
              </w:rPr>
              <w:t xml:space="preserve"> 1</w:t>
            </w:r>
          </w:p>
        </w:tc>
        <w:tc>
          <w:tcPr>
            <w:tcW w:w="3827" w:type="dxa"/>
          </w:tcPr>
          <w:p w14:paraId="0AA7C150" w14:textId="735CBF5B" w:rsidR="00AE5B86" w:rsidRPr="00D57B98" w:rsidRDefault="00AE5B86" w:rsidP="007C215A">
            <w:pPr>
              <w:rPr>
                <w:lang w:val="ru-RU"/>
              </w:rPr>
            </w:pPr>
            <w:r>
              <w:t>Autoevaluare conform criteriilor: -</w:t>
            </w:r>
          </w:p>
        </w:tc>
        <w:tc>
          <w:tcPr>
            <w:tcW w:w="2268" w:type="dxa"/>
          </w:tcPr>
          <w:p w14:paraId="60AFD4CE" w14:textId="77777777" w:rsidR="00AE5B86" w:rsidRPr="00D25024" w:rsidRDefault="00AE5B86" w:rsidP="007C215A">
            <w:r>
              <w:t xml:space="preserve">Punctaj acordat: - </w:t>
            </w:r>
          </w:p>
        </w:tc>
      </w:tr>
    </w:tbl>
    <w:p w14:paraId="5F3FEF9E" w14:textId="77777777" w:rsidR="00AE5B86" w:rsidRPr="00E938A0" w:rsidRDefault="00AE5B86" w:rsidP="00AE5B86"/>
    <w:p w14:paraId="32D872F7" w14:textId="77777777" w:rsidR="00AE5B86" w:rsidRPr="00D25024" w:rsidRDefault="00AE5B86" w:rsidP="00AE5B86">
      <w:pPr>
        <w:rPr>
          <w:lang w:val="en-US"/>
        </w:rPr>
      </w:pPr>
      <w:r w:rsidRPr="00D25024">
        <w:rPr>
          <w:b/>
          <w:bCs/>
          <w:lang w:val="en-US"/>
        </w:rPr>
        <w:t>Indicator 1.1.3.</w:t>
      </w:r>
      <w:r w:rsidRPr="00D25024">
        <w:rPr>
          <w:lang w:val="en-US"/>
        </w:rPr>
        <w:t xml:space="preserve"> </w:t>
      </w:r>
      <w:proofErr w:type="spellStart"/>
      <w:r w:rsidRPr="00D25024">
        <w:rPr>
          <w:lang w:val="en-US"/>
        </w:rPr>
        <w:t>Elaborarea</w:t>
      </w:r>
      <w:proofErr w:type="spellEnd"/>
      <w:r w:rsidRPr="00D25024">
        <w:rPr>
          <w:lang w:val="en-US"/>
        </w:rPr>
        <w:t xml:space="preserve"> </w:t>
      </w:r>
      <w:proofErr w:type="spellStart"/>
      <w:r w:rsidRPr="00D25024">
        <w:rPr>
          <w:lang w:val="en-US"/>
        </w:rPr>
        <w:t>unui</w:t>
      </w:r>
      <w:proofErr w:type="spellEnd"/>
      <w:r w:rsidRPr="00D25024">
        <w:rPr>
          <w:lang w:val="en-US"/>
        </w:rPr>
        <w:t xml:space="preserve"> program/ </w:t>
      </w:r>
      <w:proofErr w:type="spellStart"/>
      <w:r w:rsidRPr="00D25024">
        <w:rPr>
          <w:lang w:val="en-US"/>
        </w:rPr>
        <w:t>orar</w:t>
      </w:r>
      <w:proofErr w:type="spellEnd"/>
      <w:r w:rsidRPr="00D25024">
        <w:rPr>
          <w:lang w:val="en-US"/>
        </w:rPr>
        <w:t xml:space="preserve"> al </w:t>
      </w:r>
      <w:proofErr w:type="spellStart"/>
      <w:r w:rsidRPr="00D25024">
        <w:rPr>
          <w:lang w:val="en-US"/>
        </w:rPr>
        <w:t>activităților</w:t>
      </w:r>
      <w:proofErr w:type="spellEnd"/>
      <w:r w:rsidRPr="00D25024">
        <w:rPr>
          <w:lang w:val="en-US"/>
        </w:rPr>
        <w:t xml:space="preserve"> </w:t>
      </w:r>
      <w:proofErr w:type="spellStart"/>
      <w:r w:rsidRPr="00D25024">
        <w:rPr>
          <w:lang w:val="en-US"/>
        </w:rPr>
        <w:t>echilibrat</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flexibil</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F3D501B" w14:textId="77777777" w:rsidTr="007C215A">
        <w:tc>
          <w:tcPr>
            <w:tcW w:w="2069" w:type="dxa"/>
          </w:tcPr>
          <w:p w14:paraId="34BF3D28" w14:textId="77777777" w:rsidR="00AE5B86" w:rsidRPr="00BD4375" w:rsidRDefault="00AE5B86" w:rsidP="007C215A">
            <w:pPr>
              <w:jc w:val="left"/>
            </w:pPr>
            <w:r w:rsidRPr="00BD4375">
              <w:t xml:space="preserve">Dovezi </w:t>
            </w:r>
          </w:p>
        </w:tc>
        <w:tc>
          <w:tcPr>
            <w:tcW w:w="7570" w:type="dxa"/>
            <w:gridSpan w:val="3"/>
          </w:tcPr>
          <w:p w14:paraId="10C80E53" w14:textId="0E7E7173" w:rsidR="00356D03" w:rsidRPr="00356D03" w:rsidRDefault="00356D03" w:rsidP="003C2A47">
            <w:pPr>
              <w:pStyle w:val="a4"/>
              <w:numPr>
                <w:ilvl w:val="0"/>
                <w:numId w:val="54"/>
              </w:numPr>
            </w:pPr>
            <w:proofErr w:type="spellStart"/>
            <w:r w:rsidRPr="00A32879">
              <w:rPr>
                <w:rFonts w:eastAsia="Times New Roman"/>
                <w:color w:val="000000"/>
                <w:szCs w:val="24"/>
                <w:lang w:eastAsia="ro-RO"/>
              </w:rPr>
              <w:t>Afișierul</w:t>
            </w:r>
            <w:proofErr w:type="spellEnd"/>
            <w:r w:rsidRPr="00A32879">
              <w:rPr>
                <w:rFonts w:eastAsia="Times New Roman"/>
                <w:color w:val="000000"/>
                <w:szCs w:val="24"/>
                <w:lang w:eastAsia="ro-RO"/>
              </w:rPr>
              <w:t xml:space="preserve"> </w:t>
            </w:r>
            <w:proofErr w:type="spellStart"/>
            <w:r w:rsidRPr="00A32879">
              <w:rPr>
                <w:rFonts w:eastAsia="Times New Roman"/>
                <w:color w:val="000000"/>
                <w:szCs w:val="24"/>
                <w:lang w:eastAsia="ro-RO"/>
              </w:rPr>
              <w:t>informațional</w:t>
            </w:r>
            <w:proofErr w:type="spellEnd"/>
            <w:r w:rsidRPr="00A32879">
              <w:rPr>
                <w:rFonts w:eastAsia="Times New Roman"/>
                <w:color w:val="000000"/>
                <w:szCs w:val="24"/>
                <w:lang w:eastAsia="ro-RO"/>
              </w:rPr>
              <w:t xml:space="preserve"> al IET/ </w:t>
            </w:r>
            <w:proofErr w:type="spellStart"/>
            <w:r w:rsidRPr="00A32879">
              <w:rPr>
                <w:rFonts w:eastAsia="Times New Roman"/>
                <w:color w:val="000000"/>
                <w:szCs w:val="24"/>
                <w:lang w:eastAsia="ro-RO"/>
              </w:rPr>
              <w:t>grupei</w:t>
            </w:r>
            <w:proofErr w:type="spellEnd"/>
          </w:p>
          <w:p w14:paraId="730C99C9" w14:textId="77777777" w:rsidR="00356D03" w:rsidRPr="00A32879" w:rsidRDefault="00356D03" w:rsidP="003C2A47">
            <w:pPr>
              <w:pStyle w:val="a4"/>
              <w:numPr>
                <w:ilvl w:val="0"/>
                <w:numId w:val="54"/>
              </w:numPr>
              <w:spacing w:before="240" w:after="240"/>
              <w:jc w:val="left"/>
              <w:rPr>
                <w:rFonts w:eastAsia="Times New Roman"/>
                <w:szCs w:val="24"/>
                <w:lang w:eastAsia="ro-RO"/>
              </w:rPr>
            </w:pPr>
            <w:proofErr w:type="gramStart"/>
            <w:r w:rsidRPr="00A32879">
              <w:rPr>
                <w:rFonts w:eastAsia="Times New Roman"/>
                <w:color w:val="000000"/>
                <w:szCs w:val="24"/>
                <w:lang w:eastAsia="ro-RO"/>
              </w:rPr>
              <w:t>.Agenda</w:t>
            </w:r>
            <w:proofErr w:type="gramEnd"/>
            <w:r w:rsidRPr="00A32879">
              <w:rPr>
                <w:rFonts w:eastAsia="Times New Roman"/>
                <w:color w:val="000000"/>
                <w:szCs w:val="24"/>
                <w:lang w:eastAsia="ro-RO"/>
              </w:rPr>
              <w:t xml:space="preserve"> </w:t>
            </w:r>
            <w:proofErr w:type="spellStart"/>
            <w:r w:rsidRPr="00A32879">
              <w:rPr>
                <w:rFonts w:eastAsia="Times New Roman"/>
                <w:color w:val="000000"/>
                <w:szCs w:val="24"/>
                <w:lang w:eastAsia="ro-RO"/>
              </w:rPr>
              <w:t>educatorului</w:t>
            </w:r>
            <w:proofErr w:type="spellEnd"/>
          </w:p>
          <w:p w14:paraId="23D30FA9" w14:textId="13A0AEFE" w:rsidR="00356D03" w:rsidRPr="00702DCF" w:rsidRDefault="00356D03" w:rsidP="003C2A47">
            <w:pPr>
              <w:pStyle w:val="a4"/>
              <w:numPr>
                <w:ilvl w:val="0"/>
                <w:numId w:val="54"/>
              </w:numPr>
              <w:spacing w:before="240" w:after="240"/>
              <w:jc w:val="left"/>
              <w:rPr>
                <w:rFonts w:eastAsia="Times New Roman"/>
                <w:szCs w:val="24"/>
                <w:lang w:eastAsia="ro-RO"/>
              </w:rPr>
            </w:pPr>
            <w:proofErr w:type="spellStart"/>
            <w:r w:rsidRPr="00A32879">
              <w:rPr>
                <w:rFonts w:eastAsia="Times New Roman"/>
                <w:color w:val="000000"/>
                <w:szCs w:val="24"/>
                <w:lang w:eastAsia="ro-RO"/>
              </w:rPr>
              <w:t>Regimul</w:t>
            </w:r>
            <w:proofErr w:type="spellEnd"/>
            <w:r w:rsidRPr="00A32879">
              <w:rPr>
                <w:rFonts w:eastAsia="Times New Roman"/>
                <w:color w:val="000000"/>
                <w:szCs w:val="24"/>
                <w:lang w:eastAsia="ro-RO"/>
              </w:rPr>
              <w:t xml:space="preserve"> </w:t>
            </w:r>
            <w:proofErr w:type="spellStart"/>
            <w:r w:rsidRPr="00A32879">
              <w:rPr>
                <w:rFonts w:eastAsia="Times New Roman"/>
                <w:color w:val="000000"/>
                <w:szCs w:val="24"/>
                <w:lang w:eastAsia="ro-RO"/>
              </w:rPr>
              <w:t>zilei</w:t>
            </w:r>
            <w:proofErr w:type="spellEnd"/>
            <w:r w:rsidRPr="00A32879">
              <w:rPr>
                <w:rFonts w:eastAsia="Times New Roman"/>
                <w:color w:val="000000"/>
                <w:szCs w:val="24"/>
                <w:lang w:eastAsia="ro-RO"/>
              </w:rPr>
              <w:t xml:space="preserve"> al </w:t>
            </w:r>
            <w:proofErr w:type="spellStart"/>
            <w:r w:rsidRPr="00A32879">
              <w:rPr>
                <w:rFonts w:eastAsia="Times New Roman"/>
                <w:color w:val="000000"/>
                <w:szCs w:val="24"/>
                <w:lang w:eastAsia="ro-RO"/>
              </w:rPr>
              <w:t>grupei</w:t>
            </w:r>
            <w:proofErr w:type="spellEnd"/>
          </w:p>
          <w:p w14:paraId="578D09B4" w14:textId="523B4C59" w:rsidR="00AE5B86" w:rsidRPr="00C13009" w:rsidRDefault="00AE5B86" w:rsidP="003C2A47">
            <w:pPr>
              <w:pStyle w:val="a4"/>
              <w:numPr>
                <w:ilvl w:val="0"/>
                <w:numId w:val="54"/>
              </w:numPr>
            </w:pPr>
            <w:proofErr w:type="spellStart"/>
            <w:r w:rsidRPr="00C13009">
              <w:t>Tabelele</w:t>
            </w:r>
            <w:proofErr w:type="spellEnd"/>
            <w:r w:rsidRPr="00C13009">
              <w:t xml:space="preserve"> </w:t>
            </w:r>
            <w:proofErr w:type="spellStart"/>
            <w:r w:rsidRPr="00C13009">
              <w:t>lunare</w:t>
            </w:r>
            <w:proofErr w:type="spellEnd"/>
            <w:r w:rsidRPr="00C13009">
              <w:t xml:space="preserve"> de </w:t>
            </w:r>
            <w:proofErr w:type="spellStart"/>
            <w:r w:rsidRPr="00C13009">
              <w:t>evidență</w:t>
            </w:r>
            <w:proofErr w:type="spellEnd"/>
            <w:r w:rsidRPr="00C13009">
              <w:t xml:space="preserve"> </w:t>
            </w:r>
            <w:proofErr w:type="gramStart"/>
            <w:r w:rsidRPr="00C13009">
              <w:t>a</w:t>
            </w:r>
            <w:proofErr w:type="gramEnd"/>
            <w:r w:rsidRPr="00C13009">
              <w:t xml:space="preserve"> </w:t>
            </w:r>
            <w:proofErr w:type="spellStart"/>
            <w:r w:rsidRPr="00C13009">
              <w:t>angajaților</w:t>
            </w:r>
            <w:proofErr w:type="spellEnd"/>
            <w:r w:rsidRPr="00C13009">
              <w:t>;</w:t>
            </w:r>
          </w:p>
          <w:p w14:paraId="58BA2544" w14:textId="290D208E" w:rsidR="00AE5B86" w:rsidRPr="00C13009" w:rsidRDefault="00AE5B86" w:rsidP="003C2A47">
            <w:pPr>
              <w:pStyle w:val="a4"/>
              <w:numPr>
                <w:ilvl w:val="0"/>
                <w:numId w:val="54"/>
              </w:numPr>
            </w:pPr>
            <w:proofErr w:type="spellStart"/>
            <w:r w:rsidRPr="00C13009">
              <w:t>Raport</w:t>
            </w:r>
            <w:proofErr w:type="spellEnd"/>
            <w:r w:rsidRPr="00C13009">
              <w:t xml:space="preserve">, </w:t>
            </w:r>
            <w:proofErr w:type="spellStart"/>
            <w:r w:rsidRPr="00C13009">
              <w:t>aprobat</w:t>
            </w:r>
            <w:proofErr w:type="spellEnd"/>
            <w:r w:rsidRPr="00C13009">
              <w:t xml:space="preserve"> de CSP </w:t>
            </w:r>
            <w:proofErr w:type="spellStart"/>
            <w:r w:rsidRPr="00C13009">
              <w:t>și</w:t>
            </w:r>
            <w:proofErr w:type="spellEnd"/>
            <w:r w:rsidRPr="00C13009">
              <w:t xml:space="preserve"> ANSA la </w:t>
            </w:r>
            <w:r w:rsidR="00841E8F" w:rsidRPr="00841E8F">
              <w:t>28</w:t>
            </w:r>
            <w:r w:rsidRPr="00C13009">
              <w:t>.08.2020;</w:t>
            </w:r>
          </w:p>
          <w:p w14:paraId="78348A9A" w14:textId="77777777" w:rsidR="00AE5B86" w:rsidRPr="00C13009" w:rsidRDefault="00AE5B86" w:rsidP="003C2A47">
            <w:pPr>
              <w:pStyle w:val="a4"/>
              <w:numPr>
                <w:ilvl w:val="0"/>
                <w:numId w:val="54"/>
              </w:numPr>
            </w:pPr>
            <w:proofErr w:type="spellStart"/>
            <w:proofErr w:type="gramStart"/>
            <w:r w:rsidRPr="00C13009">
              <w:t>Tabelele</w:t>
            </w:r>
            <w:proofErr w:type="spellEnd"/>
            <w:r w:rsidRPr="00C13009">
              <w:t xml:space="preserve">  </w:t>
            </w:r>
            <w:proofErr w:type="spellStart"/>
            <w:r w:rsidRPr="00C13009">
              <w:t>lunare</w:t>
            </w:r>
            <w:proofErr w:type="spellEnd"/>
            <w:proofErr w:type="gramEnd"/>
            <w:r w:rsidRPr="00C13009">
              <w:t xml:space="preserve"> de </w:t>
            </w:r>
            <w:proofErr w:type="spellStart"/>
            <w:r w:rsidRPr="00C13009">
              <w:t>evidență</w:t>
            </w:r>
            <w:proofErr w:type="spellEnd"/>
            <w:r w:rsidRPr="00C13009">
              <w:t xml:space="preserve"> a </w:t>
            </w:r>
            <w:proofErr w:type="spellStart"/>
            <w:r w:rsidRPr="00C13009">
              <w:t>muncii</w:t>
            </w:r>
            <w:proofErr w:type="spellEnd"/>
            <w:r w:rsidRPr="00C13009">
              <w:t xml:space="preserve"> </w:t>
            </w:r>
            <w:proofErr w:type="spellStart"/>
            <w:r w:rsidRPr="00C13009">
              <w:t>angajaților</w:t>
            </w:r>
            <w:proofErr w:type="spellEnd"/>
            <w:r w:rsidRPr="00C13009">
              <w:t xml:space="preserve"> ;</w:t>
            </w:r>
          </w:p>
          <w:p w14:paraId="12B61B2D" w14:textId="77777777" w:rsidR="00AE5B86" w:rsidRPr="00F842E4" w:rsidRDefault="00AE5B86" w:rsidP="007C215A">
            <w:pPr>
              <w:spacing w:line="259" w:lineRule="auto"/>
              <w:rPr>
                <w:iCs/>
              </w:rPr>
            </w:pPr>
          </w:p>
        </w:tc>
      </w:tr>
      <w:tr w:rsidR="00AE5B86" w:rsidRPr="00E938A0" w14:paraId="4FC300D4" w14:textId="77777777" w:rsidTr="007C215A">
        <w:tc>
          <w:tcPr>
            <w:tcW w:w="2069" w:type="dxa"/>
          </w:tcPr>
          <w:p w14:paraId="1E3715F2" w14:textId="77777777" w:rsidR="00AE5B86" w:rsidRPr="00BD4375" w:rsidRDefault="00AE5B86" w:rsidP="007C215A">
            <w:pPr>
              <w:jc w:val="left"/>
            </w:pPr>
            <w:r w:rsidRPr="00BD4375">
              <w:t>Constatări</w:t>
            </w:r>
          </w:p>
        </w:tc>
        <w:tc>
          <w:tcPr>
            <w:tcW w:w="7570" w:type="dxa"/>
            <w:gridSpan w:val="3"/>
          </w:tcPr>
          <w:p w14:paraId="42519B63" w14:textId="5B5D0909" w:rsidR="00AE5B86" w:rsidRPr="00C13009" w:rsidRDefault="00356D03" w:rsidP="003C2A47">
            <w:pPr>
              <w:pStyle w:val="a4"/>
              <w:numPr>
                <w:ilvl w:val="0"/>
                <w:numId w:val="54"/>
              </w:numPr>
            </w:pPr>
            <w:proofErr w:type="spellStart"/>
            <w:r w:rsidRPr="00A32879">
              <w:rPr>
                <w:color w:val="000000" w:themeColor="text1"/>
                <w:shd w:val="clear" w:color="auto" w:fill="FFFFFF"/>
              </w:rPr>
              <w:t>Orarul</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activităților</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este</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elaborat</w:t>
            </w:r>
            <w:proofErr w:type="spellEnd"/>
            <w:r w:rsidRPr="00A32879">
              <w:rPr>
                <w:color w:val="000000" w:themeColor="text1"/>
                <w:shd w:val="clear" w:color="auto" w:fill="FFFFFF"/>
              </w:rPr>
              <w:t xml:space="preserve"> conform </w:t>
            </w:r>
            <w:proofErr w:type="spellStart"/>
            <w:r w:rsidRPr="00A32879">
              <w:rPr>
                <w:color w:val="000000" w:themeColor="text1"/>
                <w:shd w:val="clear" w:color="auto" w:fill="FFFFFF"/>
              </w:rPr>
              <w:t>Curriculumului</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ținându</w:t>
            </w:r>
            <w:proofErr w:type="spellEnd"/>
            <w:r w:rsidRPr="00A32879">
              <w:rPr>
                <w:color w:val="000000" w:themeColor="text1"/>
                <w:shd w:val="clear" w:color="auto" w:fill="FFFFFF"/>
              </w:rPr>
              <w:t xml:space="preserve">-se </w:t>
            </w:r>
            <w:proofErr w:type="spellStart"/>
            <w:r w:rsidRPr="00A32879">
              <w:rPr>
                <w:color w:val="000000" w:themeColor="text1"/>
                <w:shd w:val="clear" w:color="auto" w:fill="FFFFFF"/>
              </w:rPr>
              <w:t>cont</w:t>
            </w:r>
            <w:proofErr w:type="spellEnd"/>
            <w:r w:rsidRPr="00A32879">
              <w:rPr>
                <w:color w:val="000000" w:themeColor="text1"/>
                <w:shd w:val="clear" w:color="auto" w:fill="FFFFFF"/>
              </w:rPr>
              <w:t xml:space="preserve"> de </w:t>
            </w:r>
            <w:proofErr w:type="spellStart"/>
            <w:r w:rsidRPr="00A32879">
              <w:rPr>
                <w:color w:val="000000" w:themeColor="text1"/>
                <w:shd w:val="clear" w:color="auto" w:fill="FFFFFF"/>
              </w:rPr>
              <w:t>reperele</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metodologice</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și</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asigură</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raportul</w:t>
            </w:r>
            <w:proofErr w:type="spellEnd"/>
            <w:r w:rsidRPr="00A32879">
              <w:rPr>
                <w:color w:val="000000" w:themeColor="text1"/>
                <w:shd w:val="clear" w:color="auto" w:fill="FFFFFF"/>
              </w:rPr>
              <w:t xml:space="preserve"> </w:t>
            </w:r>
            <w:proofErr w:type="spellStart"/>
            <w:proofErr w:type="gramStart"/>
            <w:r w:rsidRPr="00A32879">
              <w:rPr>
                <w:color w:val="000000" w:themeColor="text1"/>
                <w:shd w:val="clear" w:color="auto" w:fill="FFFFFF"/>
              </w:rPr>
              <w:t>echilibrat</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dintre</w:t>
            </w:r>
            <w:proofErr w:type="spellEnd"/>
            <w:proofErr w:type="gramEnd"/>
            <w:r w:rsidRPr="00A32879">
              <w:rPr>
                <w:color w:val="000000" w:themeColor="text1"/>
                <w:shd w:val="clear" w:color="auto" w:fill="FFFFFF"/>
              </w:rPr>
              <w:t xml:space="preserve"> </w:t>
            </w:r>
            <w:proofErr w:type="spellStart"/>
            <w:r w:rsidRPr="00A32879">
              <w:rPr>
                <w:color w:val="000000" w:themeColor="text1"/>
                <w:shd w:val="clear" w:color="auto" w:fill="FFFFFF"/>
              </w:rPr>
              <w:t>timpului</w:t>
            </w:r>
            <w:proofErr w:type="spellEnd"/>
            <w:r w:rsidRPr="00A32879">
              <w:rPr>
                <w:color w:val="000000" w:themeColor="text1"/>
                <w:shd w:val="clear" w:color="auto" w:fill="FFFFFF"/>
              </w:rPr>
              <w:t xml:space="preserve"> de </w:t>
            </w:r>
            <w:proofErr w:type="spellStart"/>
            <w:r w:rsidRPr="00A32879">
              <w:rPr>
                <w:color w:val="000000" w:themeColor="text1"/>
                <w:shd w:val="clear" w:color="auto" w:fill="FFFFFF"/>
              </w:rPr>
              <w:t>învățare</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și</w:t>
            </w:r>
            <w:proofErr w:type="spellEnd"/>
            <w:r w:rsidRPr="00A32879">
              <w:rPr>
                <w:color w:val="000000" w:themeColor="text1"/>
                <w:shd w:val="clear" w:color="auto" w:fill="FFFFFF"/>
              </w:rPr>
              <w:t xml:space="preserve"> </w:t>
            </w:r>
            <w:proofErr w:type="spellStart"/>
            <w:r w:rsidRPr="00A32879">
              <w:rPr>
                <w:color w:val="000000" w:themeColor="text1"/>
                <w:shd w:val="clear" w:color="auto" w:fill="FFFFFF"/>
              </w:rPr>
              <w:t>timpului</w:t>
            </w:r>
            <w:proofErr w:type="spellEnd"/>
            <w:r w:rsidRPr="00A32879">
              <w:rPr>
                <w:color w:val="000000" w:themeColor="text1"/>
                <w:shd w:val="clear" w:color="auto" w:fill="FFFFFF"/>
              </w:rPr>
              <w:t xml:space="preserve"> de </w:t>
            </w:r>
            <w:proofErr w:type="spellStart"/>
            <w:r w:rsidRPr="00A32879">
              <w:rPr>
                <w:color w:val="000000" w:themeColor="text1"/>
                <w:shd w:val="clear" w:color="auto" w:fill="FFFFFF"/>
              </w:rPr>
              <w:t>recreere.</w:t>
            </w:r>
            <w:r w:rsidRPr="00356D03">
              <w:rPr>
                <w:color w:val="000000" w:themeColor="text1"/>
                <w:shd w:val="clear" w:color="auto" w:fill="FFFFFF"/>
              </w:rPr>
              <w:t>Astfel</w:t>
            </w:r>
            <w:proofErr w:type="spellEnd"/>
            <w:r w:rsidRPr="00356D03">
              <w:rPr>
                <w:color w:val="000000" w:themeColor="text1"/>
                <w:shd w:val="clear" w:color="auto" w:fill="FFFFFF"/>
              </w:rPr>
              <w:t xml:space="preserve"> </w:t>
            </w:r>
            <w:proofErr w:type="spellStart"/>
            <w:r w:rsidRPr="00356D03">
              <w:t>i</w:t>
            </w:r>
            <w:r w:rsidR="00AE5B86" w:rsidRPr="00C13009">
              <w:t>nstituția</w:t>
            </w:r>
            <w:proofErr w:type="spellEnd"/>
            <w:r w:rsidR="00AE5B86" w:rsidRPr="00C13009">
              <w:t xml:space="preserve"> </w:t>
            </w:r>
            <w:proofErr w:type="spellStart"/>
            <w:r w:rsidR="00AE5B86" w:rsidRPr="00C13009">
              <w:t>deține</w:t>
            </w:r>
            <w:proofErr w:type="spellEnd"/>
            <w:r w:rsidR="00AE5B86" w:rsidRPr="00C13009">
              <w:t xml:space="preserve"> un program al </w:t>
            </w:r>
            <w:proofErr w:type="spellStart"/>
            <w:r w:rsidR="00AE5B86" w:rsidRPr="00C13009">
              <w:t>activităților</w:t>
            </w:r>
            <w:proofErr w:type="spellEnd"/>
            <w:r w:rsidR="00AE5B86" w:rsidRPr="00C13009">
              <w:t xml:space="preserve"> </w:t>
            </w:r>
            <w:proofErr w:type="spellStart"/>
            <w:r w:rsidR="00AE5B86" w:rsidRPr="00C13009">
              <w:t>echilibrat</w:t>
            </w:r>
            <w:proofErr w:type="spellEnd"/>
            <w:r w:rsidR="00AE5B86" w:rsidRPr="00C13009">
              <w:t xml:space="preserve"> </w:t>
            </w:r>
            <w:proofErr w:type="spellStart"/>
            <w:r w:rsidR="00AE5B86" w:rsidRPr="00C13009">
              <w:t>și</w:t>
            </w:r>
            <w:proofErr w:type="spellEnd"/>
            <w:r w:rsidR="00AE5B86" w:rsidRPr="00C13009">
              <w:t xml:space="preserve"> </w:t>
            </w:r>
            <w:proofErr w:type="spellStart"/>
            <w:r w:rsidR="00AE5B86" w:rsidRPr="00C13009">
              <w:t>flexibil</w:t>
            </w:r>
            <w:proofErr w:type="spellEnd"/>
            <w:r w:rsidR="00AE5B86" w:rsidRPr="00C13009">
              <w:t xml:space="preserve"> care </w:t>
            </w:r>
            <w:proofErr w:type="spellStart"/>
            <w:r w:rsidR="00AE5B86" w:rsidRPr="00C13009">
              <w:t>corespunde</w:t>
            </w:r>
            <w:proofErr w:type="spellEnd"/>
            <w:r w:rsidR="00AE5B86" w:rsidRPr="00C13009">
              <w:t xml:space="preserve"> </w:t>
            </w:r>
            <w:proofErr w:type="spellStart"/>
            <w:r w:rsidR="00AE5B86" w:rsidRPr="00C13009">
              <w:t>tuturor</w:t>
            </w:r>
            <w:proofErr w:type="spellEnd"/>
            <w:r w:rsidR="00AE5B86" w:rsidRPr="00C13009">
              <w:t xml:space="preserve"> </w:t>
            </w:r>
            <w:proofErr w:type="spellStart"/>
            <w:r w:rsidR="00AE5B86" w:rsidRPr="00C13009">
              <w:t>regulamentelor</w:t>
            </w:r>
            <w:proofErr w:type="spellEnd"/>
            <w:r w:rsidR="00AE5B86" w:rsidRPr="00C13009">
              <w:t xml:space="preserve"> </w:t>
            </w:r>
            <w:proofErr w:type="spellStart"/>
            <w:r w:rsidR="00AE5B86" w:rsidRPr="00C13009">
              <w:t>și</w:t>
            </w:r>
            <w:proofErr w:type="spellEnd"/>
            <w:r w:rsidR="00AE5B86" w:rsidRPr="00C13009">
              <w:t xml:space="preserve"> </w:t>
            </w:r>
            <w:proofErr w:type="spellStart"/>
            <w:r w:rsidR="00AE5B86" w:rsidRPr="00C13009">
              <w:t>tuturor</w:t>
            </w:r>
            <w:proofErr w:type="spellEnd"/>
            <w:r w:rsidR="00AE5B86" w:rsidRPr="00C13009">
              <w:t xml:space="preserve"> </w:t>
            </w:r>
            <w:proofErr w:type="spellStart"/>
            <w:r w:rsidR="00AE5B86" w:rsidRPr="00C13009">
              <w:t>actelor</w:t>
            </w:r>
            <w:proofErr w:type="spellEnd"/>
            <w:r w:rsidR="00AE5B86" w:rsidRPr="00C13009">
              <w:t xml:space="preserve"> normative;</w:t>
            </w:r>
          </w:p>
        </w:tc>
      </w:tr>
      <w:tr w:rsidR="00AE5B86" w:rsidRPr="00E938A0" w14:paraId="08CE3031" w14:textId="77777777" w:rsidTr="007C215A">
        <w:tc>
          <w:tcPr>
            <w:tcW w:w="2069" w:type="dxa"/>
          </w:tcPr>
          <w:p w14:paraId="07039305" w14:textId="77777777" w:rsidR="00AE5B86" w:rsidRPr="00BD4375" w:rsidRDefault="00AE5B86" w:rsidP="007C215A">
            <w:pPr>
              <w:jc w:val="left"/>
            </w:pPr>
            <w:r>
              <w:t>Pondere și punctaj acordat</w:t>
            </w:r>
            <w:r w:rsidRPr="00BD4375">
              <w:t xml:space="preserve"> </w:t>
            </w:r>
          </w:p>
        </w:tc>
        <w:tc>
          <w:tcPr>
            <w:tcW w:w="1475" w:type="dxa"/>
          </w:tcPr>
          <w:p w14:paraId="2F2BDDAA" w14:textId="77777777" w:rsidR="00AE5B86" w:rsidRPr="00E938A0" w:rsidRDefault="00AE5B86" w:rsidP="007C215A">
            <w:r w:rsidRPr="00BD4375">
              <w:t>Pondere:</w:t>
            </w:r>
            <w:r w:rsidRPr="00E938A0">
              <w:t xml:space="preserve"> </w:t>
            </w:r>
            <w:r>
              <w:rPr>
                <w:bCs/>
              </w:rPr>
              <w:t>2</w:t>
            </w:r>
          </w:p>
        </w:tc>
        <w:tc>
          <w:tcPr>
            <w:tcW w:w="3827" w:type="dxa"/>
          </w:tcPr>
          <w:p w14:paraId="40E39B19" w14:textId="77777777" w:rsidR="00AE5B86" w:rsidRPr="00E938A0" w:rsidRDefault="00AE5B86" w:rsidP="007C215A">
            <w:r>
              <w:t>Autoevaluare conform criteriilor: -</w:t>
            </w:r>
          </w:p>
        </w:tc>
        <w:tc>
          <w:tcPr>
            <w:tcW w:w="2268" w:type="dxa"/>
          </w:tcPr>
          <w:p w14:paraId="76C1EDD6" w14:textId="77777777" w:rsidR="00AE5B86" w:rsidRPr="00D25024" w:rsidRDefault="00AE5B86" w:rsidP="007C215A">
            <w:r>
              <w:t xml:space="preserve">Punctaj acordat: - </w:t>
            </w:r>
          </w:p>
        </w:tc>
      </w:tr>
    </w:tbl>
    <w:p w14:paraId="691B8E9B" w14:textId="77777777" w:rsidR="00AE5B86" w:rsidRDefault="00AE5B86" w:rsidP="00AE5B86"/>
    <w:p w14:paraId="613AC319" w14:textId="77777777" w:rsidR="00AE5B86" w:rsidRDefault="00AE5B86" w:rsidP="00AE5B86">
      <w:pPr>
        <w:rPr>
          <w:b/>
          <w:bCs/>
        </w:rPr>
      </w:pPr>
      <w:r w:rsidRPr="00BD4375">
        <w:rPr>
          <w:b/>
          <w:bCs/>
        </w:rPr>
        <w:t xml:space="preserve">Domeniu: </w:t>
      </w:r>
      <w:r>
        <w:rPr>
          <w:b/>
          <w:bCs/>
        </w:rPr>
        <w:t>Capacitate instituțională</w:t>
      </w:r>
    </w:p>
    <w:p w14:paraId="265B7A6A" w14:textId="77777777" w:rsidR="00AE5B86" w:rsidRPr="00D25024" w:rsidRDefault="00AE5B86" w:rsidP="00AE5B86">
      <w:pPr>
        <w:rPr>
          <w:lang w:val="en-US"/>
        </w:rPr>
      </w:pPr>
      <w:r w:rsidRPr="00D25024">
        <w:rPr>
          <w:b/>
          <w:bCs/>
          <w:lang w:val="en-US"/>
        </w:rPr>
        <w:t>Indicator 1.1.4.</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fiecare</w:t>
      </w:r>
      <w:proofErr w:type="spellEnd"/>
      <w:r w:rsidRPr="00D25024">
        <w:rPr>
          <w:lang w:val="en-US"/>
        </w:rPr>
        <w:t xml:space="preserv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a </w:t>
      </w:r>
      <w:proofErr w:type="spellStart"/>
      <w:r w:rsidRPr="00D25024">
        <w:rPr>
          <w:lang w:val="en-US"/>
        </w:rPr>
        <w:t>câte</w:t>
      </w:r>
      <w:proofErr w:type="spellEnd"/>
      <w:r w:rsidRPr="00D25024">
        <w:rPr>
          <w:lang w:val="en-US"/>
        </w:rPr>
        <w:t xml:space="preserve"> un loc </w:t>
      </w:r>
      <w:proofErr w:type="spellStart"/>
      <w:r w:rsidRPr="00D25024">
        <w:rPr>
          <w:lang w:val="en-US"/>
        </w:rPr>
        <w:t>în</w:t>
      </w:r>
      <w:proofErr w:type="spellEnd"/>
      <w:r w:rsidRPr="00D25024">
        <w:rPr>
          <w:lang w:val="en-US"/>
        </w:rPr>
        <w:t xml:space="preserve"> </w:t>
      </w:r>
      <w:proofErr w:type="spellStart"/>
      <w:r w:rsidRPr="00D25024">
        <w:rPr>
          <w:lang w:val="en-US"/>
        </w:rPr>
        <w:t>bancă</w:t>
      </w:r>
      <w:proofErr w:type="spellEnd"/>
      <w:r w:rsidRPr="00D25024">
        <w:rPr>
          <w:lang w:val="en-US"/>
        </w:rPr>
        <w:t xml:space="preserve">/ la </w:t>
      </w:r>
      <w:proofErr w:type="spellStart"/>
      <w:r w:rsidRPr="00D25024">
        <w:rPr>
          <w:lang w:val="en-US"/>
        </w:rPr>
        <w:t>masă</w:t>
      </w:r>
      <w:proofErr w:type="spellEnd"/>
      <w:r w:rsidRPr="00D25024">
        <w:rPr>
          <w:lang w:val="en-US"/>
        </w:rPr>
        <w:t xml:space="preserve"> etc., </w:t>
      </w:r>
      <w:proofErr w:type="spellStart"/>
      <w:r w:rsidRPr="00D25024">
        <w:rPr>
          <w:lang w:val="en-US"/>
        </w:rPr>
        <w:t>corespunzător</w:t>
      </w:r>
      <w:proofErr w:type="spellEnd"/>
      <w:r w:rsidRPr="00D25024">
        <w:rPr>
          <w:lang w:val="en-US"/>
        </w:rPr>
        <w:t xml:space="preserve"> </w:t>
      </w:r>
      <w:proofErr w:type="spellStart"/>
      <w:r w:rsidRPr="00D25024">
        <w:rPr>
          <w:lang w:val="en-US"/>
        </w:rPr>
        <w:t>particularităților</w:t>
      </w:r>
      <w:proofErr w:type="spellEnd"/>
      <w:r w:rsidRPr="00D25024">
        <w:rPr>
          <w:lang w:val="en-US"/>
        </w:rPr>
        <w:t xml:space="preserve"> </w:t>
      </w:r>
      <w:proofErr w:type="spellStart"/>
      <w:r w:rsidRPr="00D25024">
        <w:rPr>
          <w:lang w:val="en-US"/>
        </w:rPr>
        <w:t>psihofiziologice</w:t>
      </w:r>
      <w:proofErr w:type="spellEnd"/>
      <w:r w:rsidRPr="00D25024">
        <w:rPr>
          <w:lang w:val="en-US"/>
        </w:rPr>
        <w:t xml:space="preserve"> </w:t>
      </w:r>
      <w:proofErr w:type="spellStart"/>
      <w:r w:rsidRPr="00D25024">
        <w:rPr>
          <w:lang w:val="en-US"/>
        </w:rPr>
        <w:t>individuale</w:t>
      </w:r>
      <w:proofErr w:type="spellEnd"/>
      <w:r w:rsidRPr="00D25024">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059280BF" w14:textId="77777777" w:rsidTr="007C215A">
        <w:tc>
          <w:tcPr>
            <w:tcW w:w="2069" w:type="dxa"/>
          </w:tcPr>
          <w:p w14:paraId="1E73F04E" w14:textId="77777777" w:rsidR="00AE5B86" w:rsidRPr="00BD4375" w:rsidRDefault="00AE5B86" w:rsidP="007C215A">
            <w:pPr>
              <w:jc w:val="left"/>
            </w:pPr>
            <w:r w:rsidRPr="00BD4375">
              <w:t xml:space="preserve">Dovezi </w:t>
            </w:r>
          </w:p>
        </w:tc>
        <w:tc>
          <w:tcPr>
            <w:tcW w:w="7570" w:type="dxa"/>
            <w:gridSpan w:val="3"/>
          </w:tcPr>
          <w:p w14:paraId="60D691DD" w14:textId="28A03CB6" w:rsidR="00AE5B86" w:rsidRPr="00841E8F" w:rsidRDefault="00AE5B86" w:rsidP="003C2A47">
            <w:pPr>
              <w:pStyle w:val="a4"/>
              <w:numPr>
                <w:ilvl w:val="0"/>
                <w:numId w:val="55"/>
              </w:numPr>
              <w:rPr>
                <w:szCs w:val="24"/>
              </w:rPr>
            </w:pPr>
            <w:proofErr w:type="spellStart"/>
            <w:r w:rsidRPr="00C13009">
              <w:t>Regulamentul</w:t>
            </w:r>
            <w:proofErr w:type="spellEnd"/>
            <w:r w:rsidRPr="00C13009">
              <w:t xml:space="preserve"> de </w:t>
            </w:r>
            <w:proofErr w:type="spellStart"/>
            <w:r w:rsidRPr="00C13009">
              <w:t>organizare</w:t>
            </w:r>
            <w:proofErr w:type="spellEnd"/>
            <w:r w:rsidRPr="00C13009">
              <w:t xml:space="preserve"> </w:t>
            </w:r>
            <w:proofErr w:type="spellStart"/>
            <w:r w:rsidRPr="00C13009">
              <w:t>și</w:t>
            </w:r>
            <w:proofErr w:type="spellEnd"/>
            <w:r w:rsidRPr="00C13009">
              <w:t xml:space="preserve"> </w:t>
            </w:r>
            <w:proofErr w:type="spellStart"/>
            <w:r w:rsidRPr="00C13009">
              <w:t>funcționare</w:t>
            </w:r>
            <w:proofErr w:type="spellEnd"/>
            <w:r w:rsidR="00841E8F" w:rsidRPr="007C215A">
              <w:rPr>
                <w:szCs w:val="24"/>
              </w:rPr>
              <w:t xml:space="preserve"> </w:t>
            </w:r>
            <w:proofErr w:type="spellStart"/>
            <w:r w:rsidR="00841E8F" w:rsidRPr="007C215A">
              <w:rPr>
                <w:szCs w:val="24"/>
              </w:rPr>
              <w:t>prin</w:t>
            </w:r>
            <w:proofErr w:type="spellEnd"/>
            <w:r w:rsidR="00841E8F" w:rsidRPr="007C215A">
              <w:rPr>
                <w:szCs w:val="24"/>
              </w:rPr>
              <w:t xml:space="preserve"> </w:t>
            </w:r>
            <w:proofErr w:type="spellStart"/>
            <w:r w:rsidR="00841E8F" w:rsidRPr="007C215A">
              <w:rPr>
                <w:szCs w:val="24"/>
              </w:rPr>
              <w:t>ordinul</w:t>
            </w:r>
            <w:proofErr w:type="spellEnd"/>
            <w:r w:rsidR="00841E8F" w:rsidRPr="007C215A">
              <w:rPr>
                <w:szCs w:val="24"/>
              </w:rPr>
              <w:t xml:space="preserve"> nr.34 din 06.09.2021</w:t>
            </w:r>
          </w:p>
          <w:p w14:paraId="22A6A799" w14:textId="77777777" w:rsidR="00AE5B86" w:rsidRPr="00C13009" w:rsidRDefault="00AE5B86" w:rsidP="003C2A47">
            <w:pPr>
              <w:pStyle w:val="a4"/>
              <w:numPr>
                <w:ilvl w:val="0"/>
                <w:numId w:val="55"/>
              </w:numPr>
            </w:pPr>
            <w:proofErr w:type="spellStart"/>
            <w:r w:rsidRPr="00C13009">
              <w:t>Standarde</w:t>
            </w:r>
            <w:proofErr w:type="spellEnd"/>
            <w:r w:rsidRPr="00C13009">
              <w:t xml:space="preserve"> </w:t>
            </w:r>
            <w:proofErr w:type="spellStart"/>
            <w:r w:rsidRPr="00C13009">
              <w:t>minime</w:t>
            </w:r>
            <w:proofErr w:type="spellEnd"/>
            <w:r w:rsidRPr="00C13009">
              <w:t xml:space="preserve"> de </w:t>
            </w:r>
            <w:proofErr w:type="spellStart"/>
            <w:r w:rsidRPr="00C13009">
              <w:t>dotare</w:t>
            </w:r>
            <w:proofErr w:type="spellEnd"/>
            <w:r w:rsidRPr="00C13009">
              <w:t xml:space="preserve"> a IET </w:t>
            </w:r>
            <w:proofErr w:type="spellStart"/>
            <w:r w:rsidRPr="00C13009">
              <w:t>aprobat</w:t>
            </w:r>
            <w:proofErr w:type="spellEnd"/>
            <w:r w:rsidRPr="00C13009">
              <w:t xml:space="preserve"> </w:t>
            </w:r>
            <w:proofErr w:type="spellStart"/>
            <w:r w:rsidRPr="00C13009">
              <w:t>prin</w:t>
            </w:r>
            <w:proofErr w:type="spellEnd"/>
            <w:r w:rsidRPr="00C13009">
              <w:t xml:space="preserve"> </w:t>
            </w:r>
            <w:proofErr w:type="spellStart"/>
            <w:r w:rsidRPr="00C13009">
              <w:t>Ordinul</w:t>
            </w:r>
            <w:proofErr w:type="spellEnd"/>
            <w:r w:rsidRPr="00C13009">
              <w:t xml:space="preserve"> MECC nr.253 </w:t>
            </w:r>
            <w:proofErr w:type="gramStart"/>
            <w:r w:rsidRPr="00C13009">
              <w:t>din  11.07.</w:t>
            </w:r>
            <w:proofErr w:type="gramEnd"/>
            <w:r w:rsidRPr="00C13009">
              <w:t xml:space="preserve"> 2017 </w:t>
            </w:r>
            <w:proofErr w:type="spellStart"/>
            <w:r w:rsidRPr="00C13009">
              <w:t>Chișinău</w:t>
            </w:r>
            <w:proofErr w:type="spellEnd"/>
            <w:r w:rsidRPr="00C13009">
              <w:t>;</w:t>
            </w:r>
          </w:p>
          <w:p w14:paraId="6E786A07" w14:textId="77777777" w:rsidR="00AE5B86" w:rsidRPr="00C13009" w:rsidRDefault="00AE5B86" w:rsidP="003C2A47">
            <w:pPr>
              <w:pStyle w:val="a4"/>
              <w:numPr>
                <w:ilvl w:val="0"/>
                <w:numId w:val="55"/>
              </w:numPr>
            </w:pPr>
            <w:proofErr w:type="spellStart"/>
            <w:r w:rsidRPr="00C13009">
              <w:t>Registrul</w:t>
            </w:r>
            <w:proofErr w:type="spellEnd"/>
            <w:r w:rsidRPr="00C13009">
              <w:t xml:space="preserve"> de </w:t>
            </w:r>
            <w:proofErr w:type="spellStart"/>
            <w:proofErr w:type="gramStart"/>
            <w:r w:rsidRPr="00C13009">
              <w:t>evidență,a</w:t>
            </w:r>
            <w:proofErr w:type="spellEnd"/>
            <w:proofErr w:type="gramEnd"/>
            <w:r w:rsidRPr="00C13009">
              <w:t xml:space="preserve">  </w:t>
            </w:r>
            <w:proofErr w:type="spellStart"/>
            <w:r w:rsidRPr="00C13009">
              <w:t>bunurilor</w:t>
            </w:r>
            <w:proofErr w:type="spellEnd"/>
            <w:r w:rsidRPr="00C13009">
              <w:t xml:space="preserve"> </w:t>
            </w:r>
            <w:proofErr w:type="spellStart"/>
            <w:r w:rsidRPr="00C13009">
              <w:t>materiale</w:t>
            </w:r>
            <w:proofErr w:type="spellEnd"/>
            <w:r w:rsidRPr="00C13009">
              <w:t xml:space="preserve"> din </w:t>
            </w:r>
            <w:proofErr w:type="spellStart"/>
            <w:r w:rsidRPr="00C13009">
              <w:t>instituție</w:t>
            </w:r>
            <w:proofErr w:type="spellEnd"/>
            <w:r w:rsidRPr="00C13009">
              <w:t>;</w:t>
            </w:r>
          </w:p>
          <w:p w14:paraId="3AA5CC11" w14:textId="77777777" w:rsidR="00AE5B86" w:rsidRPr="007653F6" w:rsidRDefault="00AE5B86" w:rsidP="007653F6">
            <w:pPr>
              <w:rPr>
                <w:iCs/>
              </w:rPr>
            </w:pPr>
          </w:p>
        </w:tc>
      </w:tr>
      <w:tr w:rsidR="00AE5B86" w:rsidRPr="00E938A0" w14:paraId="5111C2B1" w14:textId="77777777" w:rsidTr="007C215A">
        <w:tc>
          <w:tcPr>
            <w:tcW w:w="2069" w:type="dxa"/>
          </w:tcPr>
          <w:p w14:paraId="6061C752" w14:textId="77777777" w:rsidR="00AE5B86" w:rsidRPr="00BD4375" w:rsidRDefault="00AE5B86" w:rsidP="007C215A">
            <w:pPr>
              <w:jc w:val="left"/>
            </w:pPr>
            <w:r w:rsidRPr="00BD4375">
              <w:t>Constatări</w:t>
            </w:r>
          </w:p>
        </w:tc>
        <w:tc>
          <w:tcPr>
            <w:tcW w:w="7570" w:type="dxa"/>
            <w:gridSpan w:val="3"/>
          </w:tcPr>
          <w:p w14:paraId="08D7923C" w14:textId="733A61E8" w:rsidR="00AE5B86" w:rsidRPr="00C13009" w:rsidRDefault="007653F6" w:rsidP="003C2A47">
            <w:pPr>
              <w:pStyle w:val="a4"/>
              <w:numPr>
                <w:ilvl w:val="0"/>
                <w:numId w:val="55"/>
              </w:numPr>
              <w:rPr>
                <w:rFonts w:eastAsia="Times New Roman"/>
                <w:iCs/>
              </w:rPr>
            </w:pPr>
            <w:proofErr w:type="spellStart"/>
            <w:r>
              <w:t>Instituţia</w:t>
            </w:r>
            <w:proofErr w:type="spellEnd"/>
            <w:r>
              <w:t xml:space="preserve"> </w:t>
            </w:r>
            <w:proofErr w:type="spellStart"/>
            <w:r>
              <w:t>dispune</w:t>
            </w:r>
            <w:proofErr w:type="spellEnd"/>
            <w:r>
              <w:t xml:space="preserve"> de </w:t>
            </w:r>
            <w:proofErr w:type="spellStart"/>
            <w:r>
              <w:t>spaţii</w:t>
            </w:r>
            <w:proofErr w:type="spellEnd"/>
            <w:r>
              <w:t xml:space="preserve"> </w:t>
            </w:r>
            <w:proofErr w:type="spellStart"/>
            <w:r>
              <w:t>educaţionale</w:t>
            </w:r>
            <w:proofErr w:type="spellEnd"/>
            <w:r>
              <w:t xml:space="preserve"> </w:t>
            </w:r>
            <w:proofErr w:type="spellStart"/>
            <w:r>
              <w:t>adecvate</w:t>
            </w:r>
            <w:proofErr w:type="spellEnd"/>
            <w:r>
              <w:t xml:space="preserve"> </w:t>
            </w:r>
            <w:proofErr w:type="spellStart"/>
            <w:r>
              <w:t>pentru</w:t>
            </w:r>
            <w:proofErr w:type="spellEnd"/>
            <w:r>
              <w:t xml:space="preserve"> </w:t>
            </w:r>
            <w:proofErr w:type="spellStart"/>
            <w:r>
              <w:t>toţi</w:t>
            </w:r>
            <w:proofErr w:type="spellEnd"/>
            <w:r>
              <w:t xml:space="preserve"> </w:t>
            </w:r>
            <w:proofErr w:type="spellStart"/>
            <w:r>
              <w:t>copii</w:t>
            </w:r>
            <w:proofErr w:type="spellEnd"/>
            <w:r>
              <w:t xml:space="preserve"> din </w:t>
            </w:r>
            <w:proofErr w:type="spellStart"/>
            <w:r>
              <w:t>grădiniță</w:t>
            </w:r>
            <w:proofErr w:type="spellEnd"/>
            <w:r>
              <w:t xml:space="preserve"> (</w:t>
            </w:r>
            <w:proofErr w:type="spellStart"/>
            <w:r>
              <w:t>săli</w:t>
            </w:r>
            <w:proofErr w:type="spellEnd"/>
            <w:r>
              <w:t xml:space="preserve"> de </w:t>
            </w:r>
            <w:proofErr w:type="spellStart"/>
            <w:r>
              <w:t>grupă</w:t>
            </w:r>
            <w:proofErr w:type="spellEnd"/>
            <w:r>
              <w:t xml:space="preserve">, </w:t>
            </w:r>
            <w:proofErr w:type="spellStart"/>
            <w:r>
              <w:t>dormitoare</w:t>
            </w:r>
            <w:proofErr w:type="spellEnd"/>
            <w:r>
              <w:t xml:space="preserve">, </w:t>
            </w:r>
            <w:proofErr w:type="spellStart"/>
            <w:r>
              <w:t>sală</w:t>
            </w:r>
            <w:proofErr w:type="spellEnd"/>
            <w:r>
              <w:t xml:space="preserve"> de </w:t>
            </w:r>
            <w:proofErr w:type="spellStart"/>
            <w:r>
              <w:t>festivități</w:t>
            </w:r>
            <w:proofErr w:type="spellEnd"/>
            <w:r>
              <w:t>,</w:t>
            </w:r>
            <w:r w:rsidRPr="007653F6">
              <w:t xml:space="preserve"> </w:t>
            </w:r>
            <w:r>
              <w:t xml:space="preserve">cabinet medical, bloc </w:t>
            </w:r>
            <w:proofErr w:type="spellStart"/>
            <w:r>
              <w:t>alimentar</w:t>
            </w:r>
            <w:proofErr w:type="spellEnd"/>
            <w:r>
              <w:t xml:space="preserve">, </w:t>
            </w:r>
            <w:proofErr w:type="spellStart"/>
            <w:r>
              <w:t>spălătorie</w:t>
            </w:r>
            <w:proofErr w:type="spellEnd"/>
            <w:r>
              <w:t>)</w:t>
            </w:r>
          </w:p>
        </w:tc>
      </w:tr>
      <w:tr w:rsidR="00AE5B86" w:rsidRPr="00E938A0" w14:paraId="7F6D9C8B" w14:textId="77777777" w:rsidTr="007C215A">
        <w:tc>
          <w:tcPr>
            <w:tcW w:w="2069" w:type="dxa"/>
          </w:tcPr>
          <w:p w14:paraId="3166D14D" w14:textId="77777777" w:rsidR="00AE5B86" w:rsidRPr="00BD4375" w:rsidRDefault="00AE5B86" w:rsidP="007C215A">
            <w:pPr>
              <w:jc w:val="left"/>
            </w:pPr>
            <w:r>
              <w:t>Pondere și punctaj acordat</w:t>
            </w:r>
            <w:r w:rsidRPr="00BD4375">
              <w:t xml:space="preserve"> </w:t>
            </w:r>
          </w:p>
        </w:tc>
        <w:tc>
          <w:tcPr>
            <w:tcW w:w="1475" w:type="dxa"/>
          </w:tcPr>
          <w:p w14:paraId="50783802" w14:textId="77777777" w:rsidR="00AE5B86" w:rsidRPr="00E938A0" w:rsidRDefault="00AE5B86" w:rsidP="007C215A">
            <w:r w:rsidRPr="00BD4375">
              <w:t>Pondere:</w:t>
            </w:r>
            <w:r w:rsidRPr="00E938A0">
              <w:t xml:space="preserve"> </w:t>
            </w:r>
            <w:r>
              <w:rPr>
                <w:bCs/>
              </w:rPr>
              <w:t>1</w:t>
            </w:r>
          </w:p>
        </w:tc>
        <w:tc>
          <w:tcPr>
            <w:tcW w:w="3827" w:type="dxa"/>
          </w:tcPr>
          <w:p w14:paraId="2F09980B" w14:textId="77777777" w:rsidR="00AE5B86" w:rsidRPr="00E938A0" w:rsidRDefault="00AE5B86" w:rsidP="007C215A">
            <w:r>
              <w:t>Autoevaluare conform criteriilor: -</w:t>
            </w:r>
          </w:p>
        </w:tc>
        <w:tc>
          <w:tcPr>
            <w:tcW w:w="2268" w:type="dxa"/>
          </w:tcPr>
          <w:p w14:paraId="1E1AA661" w14:textId="77777777" w:rsidR="00AE5B86" w:rsidRPr="00D25024" w:rsidRDefault="00AE5B86" w:rsidP="007C215A">
            <w:r>
              <w:t xml:space="preserve">Punctaj acordat: - </w:t>
            </w:r>
          </w:p>
        </w:tc>
      </w:tr>
    </w:tbl>
    <w:p w14:paraId="2B1B8160" w14:textId="77777777" w:rsidR="00AE5B86" w:rsidRDefault="00AE5B86" w:rsidP="00AE5B86"/>
    <w:p w14:paraId="593F0389" w14:textId="77777777" w:rsidR="00AE5B86" w:rsidRPr="00D25024" w:rsidRDefault="00AE5B86" w:rsidP="00AE5B86">
      <w:pPr>
        <w:rPr>
          <w:lang w:val="en-US"/>
        </w:rPr>
      </w:pPr>
      <w:r w:rsidRPr="00D25024">
        <w:rPr>
          <w:b/>
          <w:bCs/>
          <w:lang w:val="en-US"/>
        </w:rPr>
        <w:t>Indicator 1.1.5.</w:t>
      </w:r>
      <w:r w:rsidRPr="00D25024">
        <w:rPr>
          <w:lang w:val="en-US"/>
        </w:rPr>
        <w:t xml:space="preserve"> </w:t>
      </w:r>
      <w:proofErr w:type="spellStart"/>
      <w:r w:rsidRPr="00D25024">
        <w:rPr>
          <w:lang w:val="en-US"/>
        </w:rPr>
        <w:t>Asigurarea</w:t>
      </w:r>
      <w:proofErr w:type="spellEnd"/>
      <w:r w:rsidRPr="00D25024">
        <w:rPr>
          <w:lang w:val="en-US"/>
        </w:rPr>
        <w:t xml:space="preserve"> cu </w:t>
      </w:r>
      <w:proofErr w:type="spellStart"/>
      <w:r w:rsidRPr="00D25024">
        <w:rPr>
          <w:lang w:val="en-US"/>
        </w:rPr>
        <w:t>materiale</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echipamente</w:t>
      </w:r>
      <w:proofErr w:type="spellEnd"/>
      <w:r w:rsidRPr="00D25024">
        <w:rPr>
          <w:lang w:val="en-US"/>
        </w:rPr>
        <w:t xml:space="preserve">, </w:t>
      </w:r>
      <w:proofErr w:type="spellStart"/>
      <w:r w:rsidRPr="00D25024">
        <w:rPr>
          <w:lang w:val="en-US"/>
        </w:rPr>
        <w:t>utilaje</w:t>
      </w:r>
      <w:proofErr w:type="spellEnd"/>
      <w:r w:rsidRPr="00D25024">
        <w:rPr>
          <w:lang w:val="en-US"/>
        </w:rPr>
        <w:t xml:space="preserve">, </w:t>
      </w:r>
      <w:proofErr w:type="spellStart"/>
      <w:r w:rsidRPr="00D25024">
        <w:rPr>
          <w:lang w:val="en-US"/>
        </w:rPr>
        <w:t>dispozitive</w:t>
      </w:r>
      <w:proofErr w:type="spellEnd"/>
      <w:r w:rsidRPr="00D25024">
        <w:rPr>
          <w:lang w:val="en-US"/>
        </w:rPr>
        <w:t xml:space="preserve">, </w:t>
      </w:r>
      <w:proofErr w:type="spellStart"/>
      <w:r w:rsidRPr="00D25024">
        <w:rPr>
          <w:lang w:val="en-US"/>
        </w:rPr>
        <w:t>ustensile</w:t>
      </w:r>
      <w:proofErr w:type="spellEnd"/>
      <w:r w:rsidRPr="00D25024">
        <w:rPr>
          <w:lang w:val="en-US"/>
        </w:rPr>
        <w:t xml:space="preserve"> etc.), </w:t>
      </w:r>
      <w:proofErr w:type="spellStart"/>
      <w:r w:rsidRPr="00D25024">
        <w:rPr>
          <w:lang w:val="en-US"/>
        </w:rPr>
        <w:t>în</w:t>
      </w:r>
      <w:proofErr w:type="spellEnd"/>
      <w:r w:rsidRPr="00D25024">
        <w:rPr>
          <w:lang w:val="en-US"/>
        </w:rPr>
        <w:t xml:space="preserve"> </w:t>
      </w:r>
      <w:proofErr w:type="spellStart"/>
      <w:r w:rsidRPr="00D25024">
        <w:rPr>
          <w:lang w:val="en-US"/>
        </w:rPr>
        <w:t>corespundere</w:t>
      </w:r>
      <w:proofErr w:type="spellEnd"/>
      <w:r w:rsidRPr="00D25024">
        <w:rPr>
          <w:lang w:val="en-US"/>
        </w:rPr>
        <w:t xml:space="preserve"> cu </w:t>
      </w:r>
      <w:proofErr w:type="spellStart"/>
      <w:r w:rsidRPr="00D25024">
        <w:rPr>
          <w:lang w:val="en-US"/>
        </w:rPr>
        <w:t>parametrii</w:t>
      </w:r>
      <w:proofErr w:type="spellEnd"/>
      <w:r w:rsidRPr="00D25024">
        <w:rPr>
          <w:lang w:val="en-US"/>
        </w:rPr>
        <w:t xml:space="preserve"> </w:t>
      </w:r>
      <w:proofErr w:type="spellStart"/>
      <w:r w:rsidRPr="00D25024">
        <w:rPr>
          <w:lang w:val="en-US"/>
        </w:rPr>
        <w:t>sanitaro-igienici</w:t>
      </w:r>
      <w:proofErr w:type="spellEnd"/>
      <w:r w:rsidRPr="00D25024">
        <w:rPr>
          <w:lang w:val="en-US"/>
        </w:rPr>
        <w:t xml:space="preserve"> </w:t>
      </w:r>
      <w:proofErr w:type="spellStart"/>
      <w:r w:rsidRPr="00D25024">
        <w:rPr>
          <w:lang w:val="en-US"/>
        </w:rPr>
        <w:t>și</w:t>
      </w:r>
      <w:proofErr w:type="spellEnd"/>
      <w:r w:rsidRPr="00D25024">
        <w:rPr>
          <w:lang w:val="en-US"/>
        </w:rPr>
        <w:t xml:space="preserve"> cu </w:t>
      </w:r>
      <w:proofErr w:type="spellStart"/>
      <w:r w:rsidRPr="00D25024">
        <w:rPr>
          <w:lang w:val="en-US"/>
        </w:rPr>
        <w:t>cerințele</w:t>
      </w:r>
      <w:proofErr w:type="spellEnd"/>
      <w:r w:rsidRPr="00D25024">
        <w:rPr>
          <w:lang w:val="en-US"/>
        </w:rPr>
        <w:t xml:space="preserve"> de </w:t>
      </w:r>
      <w:proofErr w:type="spellStart"/>
      <w:r w:rsidRPr="00D25024">
        <w:rPr>
          <w:lang w:val="en-US"/>
        </w:rPr>
        <w:t>securitate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172E7824" w14:textId="77777777" w:rsidTr="007C215A">
        <w:tc>
          <w:tcPr>
            <w:tcW w:w="2069" w:type="dxa"/>
          </w:tcPr>
          <w:p w14:paraId="6177796E" w14:textId="77777777" w:rsidR="00AE5B86" w:rsidRPr="00BD4375" w:rsidRDefault="00AE5B86" w:rsidP="007C215A">
            <w:pPr>
              <w:jc w:val="left"/>
            </w:pPr>
            <w:r w:rsidRPr="00BD4375">
              <w:t xml:space="preserve">Dovezi </w:t>
            </w:r>
          </w:p>
        </w:tc>
        <w:tc>
          <w:tcPr>
            <w:tcW w:w="7570" w:type="dxa"/>
            <w:gridSpan w:val="3"/>
          </w:tcPr>
          <w:p w14:paraId="3F7A68EC" w14:textId="77777777" w:rsidR="00AE5B86" w:rsidRPr="00C13009" w:rsidRDefault="00AE5B86" w:rsidP="003C2A47">
            <w:pPr>
              <w:pStyle w:val="a4"/>
              <w:numPr>
                <w:ilvl w:val="0"/>
                <w:numId w:val="56"/>
              </w:numPr>
            </w:pPr>
            <w:proofErr w:type="spellStart"/>
            <w:r w:rsidRPr="00C13009">
              <w:t>Regulamentului</w:t>
            </w:r>
            <w:proofErr w:type="spellEnd"/>
            <w:r w:rsidRPr="00C13009">
              <w:t xml:space="preserve"> </w:t>
            </w:r>
            <w:proofErr w:type="spellStart"/>
            <w:r w:rsidRPr="00C13009">
              <w:t>sanitar</w:t>
            </w:r>
            <w:proofErr w:type="spellEnd"/>
            <w:r w:rsidRPr="00C13009">
              <w:t xml:space="preserve"> </w:t>
            </w:r>
            <w:proofErr w:type="spellStart"/>
            <w:r w:rsidRPr="00C13009">
              <w:t>pentru</w:t>
            </w:r>
            <w:proofErr w:type="spellEnd"/>
            <w:r w:rsidRPr="00C13009">
              <w:t xml:space="preserve"> IET </w:t>
            </w:r>
            <w:proofErr w:type="spellStart"/>
            <w:r w:rsidRPr="00C13009">
              <w:t>aprobat</w:t>
            </w:r>
            <w:proofErr w:type="spellEnd"/>
            <w:r w:rsidRPr="00C13009">
              <w:t xml:space="preserve"> </w:t>
            </w:r>
            <w:proofErr w:type="spellStart"/>
            <w:r w:rsidRPr="00C13009">
              <w:t>prin</w:t>
            </w:r>
            <w:proofErr w:type="spellEnd"/>
            <w:r w:rsidRPr="00C13009">
              <w:t xml:space="preserve"> </w:t>
            </w:r>
            <w:proofErr w:type="spellStart"/>
            <w:r w:rsidRPr="00C13009">
              <w:t>Hotărârea</w:t>
            </w:r>
            <w:proofErr w:type="spellEnd"/>
            <w:r w:rsidRPr="00C13009">
              <w:t xml:space="preserve"> </w:t>
            </w:r>
            <w:proofErr w:type="spellStart"/>
            <w:r w:rsidRPr="00C13009">
              <w:t>Guvernului</w:t>
            </w:r>
            <w:proofErr w:type="spellEnd"/>
            <w:r w:rsidRPr="00C13009">
              <w:t xml:space="preserve"> nr.1211 din 04.11.2016;</w:t>
            </w:r>
          </w:p>
          <w:p w14:paraId="5617F828" w14:textId="2890444C" w:rsidR="00AE5B86" w:rsidRDefault="00AE5B86" w:rsidP="003C2A47">
            <w:pPr>
              <w:pStyle w:val="a4"/>
              <w:numPr>
                <w:ilvl w:val="0"/>
                <w:numId w:val="56"/>
              </w:numPr>
            </w:pPr>
            <w:proofErr w:type="spellStart"/>
            <w:r w:rsidRPr="00C13009">
              <w:lastRenderedPageBreak/>
              <w:t>Standartele</w:t>
            </w:r>
            <w:proofErr w:type="spellEnd"/>
            <w:r w:rsidRPr="00C13009">
              <w:t xml:space="preserve"> </w:t>
            </w:r>
            <w:proofErr w:type="spellStart"/>
            <w:r w:rsidRPr="00C13009">
              <w:t>minime</w:t>
            </w:r>
            <w:proofErr w:type="spellEnd"/>
            <w:r w:rsidRPr="00C13009">
              <w:t xml:space="preserve"> de </w:t>
            </w:r>
            <w:proofErr w:type="spellStart"/>
            <w:r w:rsidRPr="00C13009">
              <w:t>dotare</w:t>
            </w:r>
            <w:proofErr w:type="spellEnd"/>
            <w:r w:rsidRPr="00C13009">
              <w:t xml:space="preserve"> </w:t>
            </w:r>
            <w:proofErr w:type="gramStart"/>
            <w:r w:rsidRPr="00C13009">
              <w:t>a</w:t>
            </w:r>
            <w:proofErr w:type="gramEnd"/>
            <w:r w:rsidRPr="00C13009">
              <w:t xml:space="preserve"> IET </w:t>
            </w:r>
            <w:proofErr w:type="spellStart"/>
            <w:r w:rsidRPr="00C13009">
              <w:t>aprobat</w:t>
            </w:r>
            <w:proofErr w:type="spellEnd"/>
            <w:r w:rsidRPr="00C13009">
              <w:t xml:space="preserve"> </w:t>
            </w:r>
            <w:proofErr w:type="spellStart"/>
            <w:r w:rsidRPr="00C13009">
              <w:t>prin</w:t>
            </w:r>
            <w:proofErr w:type="spellEnd"/>
            <w:r w:rsidRPr="00C13009">
              <w:t xml:space="preserve"> </w:t>
            </w:r>
            <w:proofErr w:type="spellStart"/>
            <w:r w:rsidRPr="00C13009">
              <w:t>Ondinul</w:t>
            </w:r>
            <w:proofErr w:type="spellEnd"/>
            <w:r w:rsidRPr="00C13009">
              <w:t xml:space="preserve"> MEEC nr.253 din 11.10.2017;</w:t>
            </w:r>
          </w:p>
          <w:p w14:paraId="4198DBDF" w14:textId="7AC306D2" w:rsidR="007653F6" w:rsidRPr="00C13009" w:rsidRDefault="007653F6" w:rsidP="003C2A47">
            <w:pPr>
              <w:pStyle w:val="a4"/>
              <w:numPr>
                <w:ilvl w:val="0"/>
                <w:numId w:val="56"/>
              </w:numPr>
            </w:pPr>
            <w:proofErr w:type="spellStart"/>
            <w:r>
              <w:t>Aprovizionarea</w:t>
            </w:r>
            <w:proofErr w:type="spellEnd"/>
            <w:r>
              <w:t xml:space="preserve"> </w:t>
            </w:r>
            <w:proofErr w:type="spellStart"/>
            <w:r>
              <w:t>persoanalului</w:t>
            </w:r>
            <w:proofErr w:type="spellEnd"/>
            <w:r>
              <w:t xml:space="preserve"> nondidactic cu </w:t>
            </w:r>
            <w:proofErr w:type="spellStart"/>
            <w:r>
              <w:t>echipament</w:t>
            </w:r>
            <w:proofErr w:type="spellEnd"/>
            <w:r>
              <w:t xml:space="preserve">, </w:t>
            </w:r>
            <w:proofErr w:type="spellStart"/>
            <w:r>
              <w:t>căldări</w:t>
            </w:r>
            <w:proofErr w:type="spellEnd"/>
            <w:r>
              <w:t xml:space="preserve">, mope, </w:t>
            </w:r>
            <w:proofErr w:type="spellStart"/>
            <w:r>
              <w:t>mături</w:t>
            </w:r>
            <w:proofErr w:type="spellEnd"/>
            <w:r>
              <w:t xml:space="preserve">, </w:t>
            </w:r>
            <w:proofErr w:type="spellStart"/>
            <w:r>
              <w:t>pentru</w:t>
            </w:r>
            <w:proofErr w:type="spellEnd"/>
            <w:r>
              <w:t xml:space="preserve"> </w:t>
            </w:r>
            <w:proofErr w:type="spellStart"/>
            <w:r w:rsidR="00336A17" w:rsidRPr="00336A17">
              <w:t>a</w:t>
            </w:r>
            <w:r>
              <w:t>ctivitate</w:t>
            </w:r>
            <w:proofErr w:type="spellEnd"/>
            <w:r>
              <w:t xml:space="preserve"> conform </w:t>
            </w:r>
            <w:proofErr w:type="spellStart"/>
            <w:r>
              <w:t>normelor</w:t>
            </w:r>
            <w:proofErr w:type="spellEnd"/>
            <w:r>
              <w:t>.</w:t>
            </w:r>
          </w:p>
          <w:p w14:paraId="7097E8E0" w14:textId="4915C8C8" w:rsidR="00AE5B86" w:rsidRPr="00C13009" w:rsidRDefault="00AE5B86" w:rsidP="007653F6">
            <w:pPr>
              <w:pStyle w:val="a4"/>
              <w:ind w:left="720"/>
            </w:pPr>
          </w:p>
          <w:p w14:paraId="07F60D8D" w14:textId="77777777" w:rsidR="00AE5B86" w:rsidRPr="00C13009" w:rsidRDefault="00AE5B86" w:rsidP="003C2A47">
            <w:pPr>
              <w:pStyle w:val="a4"/>
              <w:numPr>
                <w:ilvl w:val="0"/>
                <w:numId w:val="56"/>
              </w:numPr>
            </w:pPr>
            <w:proofErr w:type="spellStart"/>
            <w:r w:rsidRPr="00C13009">
              <w:t>Orar</w:t>
            </w:r>
            <w:proofErr w:type="spellEnd"/>
            <w:r w:rsidRPr="00C13009">
              <w:t xml:space="preserve"> de </w:t>
            </w:r>
            <w:proofErr w:type="spellStart"/>
            <w:r w:rsidRPr="00C13009">
              <w:t>igienizare</w:t>
            </w:r>
            <w:proofErr w:type="spellEnd"/>
            <w:r w:rsidRPr="00C13009">
              <w:t xml:space="preserve"> a </w:t>
            </w:r>
            <w:proofErr w:type="spellStart"/>
            <w:r w:rsidRPr="00C13009">
              <w:t>spațiilor</w:t>
            </w:r>
            <w:proofErr w:type="spellEnd"/>
            <w:r w:rsidRPr="00C13009">
              <w:t>;</w:t>
            </w:r>
          </w:p>
          <w:p w14:paraId="057290ED" w14:textId="77777777" w:rsidR="00AE5B86" w:rsidRPr="00F842E4" w:rsidRDefault="00AE5B86" w:rsidP="007C215A">
            <w:pPr>
              <w:pStyle w:val="a4"/>
              <w:ind w:left="501"/>
              <w:rPr>
                <w:iCs/>
              </w:rPr>
            </w:pPr>
          </w:p>
        </w:tc>
      </w:tr>
      <w:tr w:rsidR="00AE5B86" w:rsidRPr="00E938A0" w14:paraId="7452B490" w14:textId="77777777" w:rsidTr="007C215A">
        <w:tc>
          <w:tcPr>
            <w:tcW w:w="2069" w:type="dxa"/>
          </w:tcPr>
          <w:p w14:paraId="6CC3BEB7" w14:textId="77777777" w:rsidR="00AE5B86" w:rsidRPr="00BD4375" w:rsidRDefault="00AE5B86" w:rsidP="00D57B98">
            <w:pPr>
              <w:pStyle w:val="a4"/>
              <w:ind w:left="720"/>
              <w:jc w:val="left"/>
            </w:pPr>
            <w:r w:rsidRPr="00BD4375">
              <w:lastRenderedPageBreak/>
              <w:t>Constatări</w:t>
            </w:r>
          </w:p>
        </w:tc>
        <w:tc>
          <w:tcPr>
            <w:tcW w:w="7570" w:type="dxa"/>
            <w:gridSpan w:val="3"/>
          </w:tcPr>
          <w:p w14:paraId="2C7850D1" w14:textId="36CCC12C" w:rsidR="00AE5B86" w:rsidRPr="00C13009" w:rsidRDefault="00AE5B86" w:rsidP="003C2A47">
            <w:pPr>
              <w:pStyle w:val="a4"/>
              <w:numPr>
                <w:ilvl w:val="0"/>
                <w:numId w:val="57"/>
              </w:numPr>
            </w:pPr>
            <w:proofErr w:type="spellStart"/>
            <w:r w:rsidRPr="00C13009">
              <w:t>Instituţia</w:t>
            </w:r>
            <w:proofErr w:type="spellEnd"/>
            <w:r w:rsidRPr="00C13009">
              <w:t xml:space="preserve"> </w:t>
            </w:r>
            <w:proofErr w:type="spellStart"/>
            <w:r w:rsidRPr="00C13009">
              <w:t>asigură</w:t>
            </w:r>
            <w:proofErr w:type="spellEnd"/>
            <w:r w:rsidRPr="00C13009">
              <w:t xml:space="preserve">, </w:t>
            </w:r>
            <w:proofErr w:type="spellStart"/>
            <w:r w:rsidRPr="00C13009">
              <w:t>în</w:t>
            </w:r>
            <w:proofErr w:type="spellEnd"/>
            <w:r w:rsidRPr="00C13009">
              <w:t xml:space="preserve"> </w:t>
            </w:r>
            <w:proofErr w:type="spellStart"/>
            <w:r w:rsidRPr="00C13009">
              <w:t>limita</w:t>
            </w:r>
            <w:proofErr w:type="spellEnd"/>
            <w:r w:rsidRPr="00C13009">
              <w:t xml:space="preserve"> </w:t>
            </w:r>
            <w:proofErr w:type="spellStart"/>
            <w:r w:rsidRPr="00C13009">
              <w:t>posibilităţilor</w:t>
            </w:r>
            <w:proofErr w:type="spellEnd"/>
            <w:r w:rsidRPr="00C13009">
              <w:t xml:space="preserve"> </w:t>
            </w:r>
            <w:proofErr w:type="spellStart"/>
            <w:r w:rsidR="00336A17" w:rsidRPr="00336A17">
              <w:t>a</w:t>
            </w:r>
            <w:r w:rsidR="00336A17">
              <w:t>provizionarea</w:t>
            </w:r>
            <w:proofErr w:type="spellEnd"/>
            <w:r w:rsidR="00336A17">
              <w:t xml:space="preserve"> </w:t>
            </w:r>
            <w:proofErr w:type="spellStart"/>
            <w:r w:rsidR="00336A17">
              <w:t>persoanalului</w:t>
            </w:r>
            <w:proofErr w:type="spellEnd"/>
            <w:r w:rsidR="00336A17">
              <w:t xml:space="preserve"> nondidactic cu </w:t>
            </w:r>
            <w:proofErr w:type="spellStart"/>
            <w:r w:rsidR="00336A17">
              <w:t>echipament</w:t>
            </w:r>
            <w:proofErr w:type="spellEnd"/>
            <w:r w:rsidR="00336A17">
              <w:t xml:space="preserve">, </w:t>
            </w:r>
            <w:proofErr w:type="spellStart"/>
            <w:r w:rsidR="00336A17">
              <w:t>căldări</w:t>
            </w:r>
            <w:proofErr w:type="spellEnd"/>
            <w:r w:rsidR="00336A17">
              <w:t xml:space="preserve">, mope, </w:t>
            </w:r>
            <w:proofErr w:type="spellStart"/>
            <w:r w:rsidR="00336A17">
              <w:t>mături</w:t>
            </w:r>
            <w:proofErr w:type="spellEnd"/>
            <w:r w:rsidR="00336A17">
              <w:t xml:space="preserve">, </w:t>
            </w:r>
            <w:proofErr w:type="spellStart"/>
            <w:r w:rsidR="00336A17">
              <w:t>pentru</w:t>
            </w:r>
            <w:proofErr w:type="spellEnd"/>
            <w:r w:rsidR="00336A17">
              <w:t xml:space="preserve"> </w:t>
            </w:r>
            <w:proofErr w:type="spellStart"/>
            <w:r w:rsidR="00336A17">
              <w:t>sctivitate</w:t>
            </w:r>
            <w:proofErr w:type="spellEnd"/>
            <w:r w:rsidR="00336A17">
              <w:t xml:space="preserve"> conform </w:t>
            </w:r>
            <w:proofErr w:type="spellStart"/>
            <w:r w:rsidR="00336A17">
              <w:t>normelor</w:t>
            </w:r>
            <w:proofErr w:type="spellEnd"/>
            <w:r w:rsidR="00336A17" w:rsidRPr="00336A17">
              <w:t xml:space="preserve">, </w:t>
            </w:r>
            <w:proofErr w:type="spellStart"/>
            <w:r w:rsidRPr="00C13009">
              <w:t>amenajarea</w:t>
            </w:r>
            <w:proofErr w:type="spellEnd"/>
            <w:r w:rsidRPr="00C13009">
              <w:t xml:space="preserve"> </w:t>
            </w:r>
            <w:proofErr w:type="spellStart"/>
            <w:r w:rsidRPr="00C13009">
              <w:t>terenului</w:t>
            </w:r>
            <w:proofErr w:type="spellEnd"/>
            <w:r w:rsidRPr="00C13009">
              <w:t xml:space="preserve"> de </w:t>
            </w:r>
            <w:proofErr w:type="spellStart"/>
            <w:r w:rsidRPr="00C13009">
              <w:t>joacă</w:t>
            </w:r>
            <w:proofErr w:type="spellEnd"/>
            <w:r w:rsidRPr="00C13009">
              <w:t xml:space="preserve">; </w:t>
            </w:r>
          </w:p>
          <w:p w14:paraId="1EC12FC7" w14:textId="09939DCD" w:rsidR="00AE5B86" w:rsidRPr="00702DCF" w:rsidRDefault="00AE5B86" w:rsidP="00702DCF">
            <w:pPr>
              <w:ind w:left="360"/>
              <w:rPr>
                <w:rFonts w:eastAsia="Times New Roman"/>
                <w:iCs/>
              </w:rPr>
            </w:pPr>
          </w:p>
        </w:tc>
      </w:tr>
      <w:tr w:rsidR="00AE5B86" w:rsidRPr="00E938A0" w14:paraId="006955E1" w14:textId="77777777" w:rsidTr="007C215A">
        <w:tc>
          <w:tcPr>
            <w:tcW w:w="2069" w:type="dxa"/>
          </w:tcPr>
          <w:p w14:paraId="23E5FF43" w14:textId="77777777" w:rsidR="00AE5B86" w:rsidRPr="00BD4375" w:rsidRDefault="00AE5B86" w:rsidP="00D57B98">
            <w:pPr>
              <w:pStyle w:val="a4"/>
              <w:ind w:left="720"/>
              <w:jc w:val="left"/>
            </w:pPr>
            <w:r>
              <w:t>Pondere și punctaj acordat</w:t>
            </w:r>
            <w:r w:rsidRPr="00BD4375">
              <w:t xml:space="preserve"> </w:t>
            </w:r>
          </w:p>
        </w:tc>
        <w:tc>
          <w:tcPr>
            <w:tcW w:w="1475" w:type="dxa"/>
          </w:tcPr>
          <w:p w14:paraId="497E660F" w14:textId="77777777" w:rsidR="00AE5B86" w:rsidRPr="00E938A0" w:rsidRDefault="00AE5B86" w:rsidP="00D57B98">
            <w:r w:rsidRPr="00BD4375">
              <w:t>Pondere:</w:t>
            </w:r>
            <w:r w:rsidRPr="00E938A0">
              <w:t xml:space="preserve"> </w:t>
            </w:r>
            <w:r w:rsidRPr="00D57B98">
              <w:rPr>
                <w:bCs/>
              </w:rPr>
              <w:t>1</w:t>
            </w:r>
          </w:p>
        </w:tc>
        <w:tc>
          <w:tcPr>
            <w:tcW w:w="3827" w:type="dxa"/>
          </w:tcPr>
          <w:p w14:paraId="111E3A8C" w14:textId="77777777" w:rsidR="00AE5B86" w:rsidRPr="00E938A0" w:rsidRDefault="00AE5B86" w:rsidP="00D57B98">
            <w:r>
              <w:t>Autoevaluare conform criteriilor: -</w:t>
            </w:r>
          </w:p>
        </w:tc>
        <w:tc>
          <w:tcPr>
            <w:tcW w:w="2268" w:type="dxa"/>
          </w:tcPr>
          <w:p w14:paraId="4FB8D251" w14:textId="77777777" w:rsidR="00AE5B86" w:rsidRPr="00D25024" w:rsidRDefault="00AE5B86" w:rsidP="00D57B98">
            <w:r>
              <w:t xml:space="preserve">Punctaj acordat: - </w:t>
            </w:r>
          </w:p>
        </w:tc>
      </w:tr>
    </w:tbl>
    <w:p w14:paraId="64105428" w14:textId="77777777" w:rsidR="00AE5B86" w:rsidRDefault="00AE5B86" w:rsidP="00AE5B86"/>
    <w:p w14:paraId="61795DF2" w14:textId="77777777" w:rsidR="00AE5B86" w:rsidRPr="00912327" w:rsidRDefault="00AE5B86" w:rsidP="003C2A47">
      <w:pPr>
        <w:pStyle w:val="a4"/>
        <w:numPr>
          <w:ilvl w:val="0"/>
          <w:numId w:val="57"/>
        </w:numPr>
      </w:pPr>
      <w:r w:rsidRPr="00912327">
        <w:rPr>
          <w:b/>
          <w:bCs/>
        </w:rPr>
        <w:t>Indicator 1.1.6.</w:t>
      </w:r>
      <w:r w:rsidRPr="00912327">
        <w:t xml:space="preserve"> </w:t>
      </w:r>
      <w:proofErr w:type="spellStart"/>
      <w:r w:rsidRPr="00912327">
        <w:t>Asigurarea</w:t>
      </w:r>
      <w:proofErr w:type="spellEnd"/>
      <w:r w:rsidRPr="00912327">
        <w:t xml:space="preserve"> cu </w:t>
      </w:r>
      <w:proofErr w:type="spellStart"/>
      <w:r w:rsidRPr="00912327">
        <w:t>spații</w:t>
      </w:r>
      <w:proofErr w:type="spellEnd"/>
      <w:r w:rsidRPr="00912327">
        <w:t xml:space="preserve"> </w:t>
      </w:r>
      <w:proofErr w:type="spellStart"/>
      <w:r w:rsidRPr="00912327">
        <w:t>pentru</w:t>
      </w:r>
      <w:proofErr w:type="spellEnd"/>
      <w:r w:rsidRPr="00912327">
        <w:t xml:space="preserve"> </w:t>
      </w:r>
      <w:proofErr w:type="spellStart"/>
      <w:r w:rsidRPr="00912327">
        <w:t>prepararea</w:t>
      </w:r>
      <w:proofErr w:type="spellEnd"/>
      <w:r w:rsidRPr="00912327">
        <w:t xml:space="preserve"> </w:t>
      </w:r>
      <w:proofErr w:type="spellStart"/>
      <w:r w:rsidRPr="00912327">
        <w:t>și</w:t>
      </w:r>
      <w:proofErr w:type="spellEnd"/>
      <w:r w:rsidRPr="00912327">
        <w:t xml:space="preserve"> </w:t>
      </w:r>
      <w:proofErr w:type="spellStart"/>
      <w:r w:rsidRPr="00912327">
        <w:t>servirea</w:t>
      </w:r>
      <w:proofErr w:type="spellEnd"/>
      <w:r w:rsidRPr="00912327">
        <w:t xml:space="preserve"> </w:t>
      </w:r>
      <w:proofErr w:type="spellStart"/>
      <w:r w:rsidRPr="00912327">
        <w:t>hranei</w:t>
      </w:r>
      <w:proofErr w:type="spellEnd"/>
      <w:r w:rsidRPr="00912327">
        <w:t xml:space="preserve">, care </w:t>
      </w:r>
      <w:proofErr w:type="spellStart"/>
      <w:r w:rsidRPr="00912327">
        <w:t>corespund</w:t>
      </w:r>
      <w:proofErr w:type="spellEnd"/>
      <w:r w:rsidRPr="00912327">
        <w:t xml:space="preserve"> </w:t>
      </w:r>
      <w:proofErr w:type="spellStart"/>
      <w:r w:rsidRPr="00912327">
        <w:t>normelor</w:t>
      </w:r>
      <w:proofErr w:type="spellEnd"/>
      <w:r w:rsidRPr="00912327">
        <w:t xml:space="preserve"> </w:t>
      </w:r>
      <w:proofErr w:type="spellStart"/>
      <w:r w:rsidRPr="00912327">
        <w:t>sanitare</w:t>
      </w:r>
      <w:proofErr w:type="spellEnd"/>
      <w:r w:rsidRPr="00912327">
        <w:t xml:space="preserve"> </w:t>
      </w:r>
      <w:proofErr w:type="spellStart"/>
      <w:r w:rsidRPr="00912327">
        <w:t>în</w:t>
      </w:r>
      <w:proofErr w:type="spellEnd"/>
      <w:r w:rsidRPr="00912327">
        <w:t xml:space="preserve"> </w:t>
      </w:r>
      <w:proofErr w:type="spellStart"/>
      <w:r w:rsidRPr="00912327">
        <w:t>vigoare</w:t>
      </w:r>
      <w:proofErr w:type="spellEnd"/>
      <w:r w:rsidRPr="00912327">
        <w:t xml:space="preserve"> </w:t>
      </w:r>
      <w:proofErr w:type="spellStart"/>
      <w:r w:rsidRPr="00912327">
        <w:t>privind</w:t>
      </w:r>
      <w:proofErr w:type="spellEnd"/>
      <w:r w:rsidRPr="00912327">
        <w:t xml:space="preserve"> </w:t>
      </w:r>
      <w:proofErr w:type="spellStart"/>
      <w:r w:rsidRPr="00912327">
        <w:t>siguranța</w:t>
      </w:r>
      <w:proofErr w:type="spellEnd"/>
      <w:r w:rsidRPr="00912327">
        <w:t xml:space="preserve">, </w:t>
      </w:r>
      <w:proofErr w:type="spellStart"/>
      <w:r w:rsidRPr="00912327">
        <w:t>accesibilitatea</w:t>
      </w:r>
      <w:proofErr w:type="spellEnd"/>
      <w:r w:rsidRPr="00912327">
        <w:t xml:space="preserve">, </w:t>
      </w:r>
      <w:proofErr w:type="spellStart"/>
      <w:r w:rsidRPr="00912327">
        <w:t>funcționalitatea</w:t>
      </w:r>
      <w:proofErr w:type="spellEnd"/>
      <w:r w:rsidRPr="00912327">
        <w:t xml:space="preserve"> </w:t>
      </w:r>
      <w:proofErr w:type="spellStart"/>
      <w:r w:rsidRPr="00912327">
        <w:t>și</w:t>
      </w:r>
      <w:proofErr w:type="spellEnd"/>
      <w:r w:rsidRPr="00912327">
        <w:t xml:space="preserve"> </w:t>
      </w:r>
      <w:proofErr w:type="spellStart"/>
      <w:r w:rsidRPr="00912327">
        <w:t>confortul</w:t>
      </w:r>
      <w:proofErr w:type="spellEnd"/>
      <w:r w:rsidRPr="00912327">
        <w:t xml:space="preserve"> </w:t>
      </w:r>
      <w:proofErr w:type="spellStart"/>
      <w:r w:rsidRPr="00912327">
        <w:t>elevilor</w:t>
      </w:r>
      <w:proofErr w:type="spellEnd"/>
      <w:r w:rsidRPr="00912327">
        <w:t xml:space="preserve">/ </w:t>
      </w:r>
      <w:proofErr w:type="spellStart"/>
      <w:r w:rsidRPr="00912327">
        <w:t>copiilor</w:t>
      </w:r>
      <w:proofErr w:type="spellEnd"/>
      <w:r w:rsidRPr="00912327">
        <w:t>*(</w:t>
      </w:r>
      <w:proofErr w:type="spellStart"/>
      <w:r w:rsidRPr="00912327">
        <w:t>după</w:t>
      </w:r>
      <w:proofErr w:type="spellEnd"/>
      <w:r w:rsidRPr="00912327">
        <w:t xml:space="preserve"> </w:t>
      </w:r>
      <w:proofErr w:type="spellStart"/>
      <w:r w:rsidRPr="00912327">
        <w:t>caz</w:t>
      </w:r>
      <w:proofErr w:type="spellEnd"/>
      <w:r w:rsidRPr="0091232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0AB58F2A" w14:textId="77777777" w:rsidTr="007C215A">
        <w:tc>
          <w:tcPr>
            <w:tcW w:w="2069" w:type="dxa"/>
          </w:tcPr>
          <w:p w14:paraId="0815E5DC" w14:textId="77777777" w:rsidR="00AE5B86" w:rsidRPr="00BD4375" w:rsidRDefault="00AE5B86" w:rsidP="003C2A47">
            <w:pPr>
              <w:pStyle w:val="a4"/>
              <w:numPr>
                <w:ilvl w:val="0"/>
                <w:numId w:val="57"/>
              </w:numPr>
              <w:jc w:val="left"/>
            </w:pPr>
            <w:r w:rsidRPr="00BD4375">
              <w:t xml:space="preserve">Dovezi </w:t>
            </w:r>
          </w:p>
        </w:tc>
        <w:tc>
          <w:tcPr>
            <w:tcW w:w="7570" w:type="dxa"/>
            <w:gridSpan w:val="3"/>
          </w:tcPr>
          <w:p w14:paraId="4B1FCD56" w14:textId="6590C47A" w:rsidR="00AE5B86" w:rsidRPr="00C13009" w:rsidRDefault="00AE5B86" w:rsidP="003C2A47">
            <w:pPr>
              <w:pStyle w:val="a4"/>
              <w:numPr>
                <w:ilvl w:val="0"/>
                <w:numId w:val="57"/>
              </w:numPr>
            </w:pPr>
            <w:proofErr w:type="spellStart"/>
            <w:r w:rsidRPr="00C13009">
              <w:t>Regulamentul</w:t>
            </w:r>
            <w:proofErr w:type="spellEnd"/>
            <w:r w:rsidRPr="00C13009">
              <w:t xml:space="preserve"> </w:t>
            </w:r>
            <w:proofErr w:type="spellStart"/>
            <w:r w:rsidRPr="00C13009">
              <w:t>sanitar</w:t>
            </w:r>
            <w:proofErr w:type="spellEnd"/>
            <w:r w:rsidRPr="00C13009">
              <w:t xml:space="preserve"> </w:t>
            </w:r>
            <w:proofErr w:type="spellStart"/>
            <w:r w:rsidRPr="00C13009">
              <w:t>pentru</w:t>
            </w:r>
            <w:proofErr w:type="spellEnd"/>
            <w:r w:rsidRPr="00C13009">
              <w:t xml:space="preserve"> IET nr.1211 din</w:t>
            </w:r>
            <w:r w:rsidR="00173B21" w:rsidRPr="00173B21">
              <w:t xml:space="preserve"> 0</w:t>
            </w:r>
            <w:r w:rsidRPr="00C13009">
              <w:t>4 .11.2016</w:t>
            </w:r>
          </w:p>
          <w:p w14:paraId="1E1540B9" w14:textId="20762C7E" w:rsidR="00AE5B86" w:rsidRPr="00C13009" w:rsidRDefault="00AE5B86" w:rsidP="003C2A47">
            <w:pPr>
              <w:pStyle w:val="a4"/>
              <w:numPr>
                <w:ilvl w:val="0"/>
                <w:numId w:val="57"/>
              </w:numPr>
            </w:pPr>
            <w:proofErr w:type="spellStart"/>
            <w:r w:rsidRPr="00C13009">
              <w:t>Instrucțiune</w:t>
            </w:r>
            <w:proofErr w:type="spellEnd"/>
            <w:r w:rsidRPr="00C13009">
              <w:t xml:space="preserve"> cu </w:t>
            </w:r>
            <w:proofErr w:type="spellStart"/>
            <w:r w:rsidRPr="00C13009">
              <w:t>privire</w:t>
            </w:r>
            <w:proofErr w:type="spellEnd"/>
            <w:r w:rsidRPr="00C13009">
              <w:t xml:space="preserve"> la </w:t>
            </w:r>
            <w:proofErr w:type="spellStart"/>
            <w:r w:rsidRPr="00C13009">
              <w:t>organizarea</w:t>
            </w:r>
            <w:proofErr w:type="spellEnd"/>
            <w:r w:rsidRPr="00C13009">
              <w:t xml:space="preserve"> </w:t>
            </w:r>
            <w:proofErr w:type="spellStart"/>
            <w:r w:rsidRPr="00C13009">
              <w:t>alimentației</w:t>
            </w:r>
            <w:proofErr w:type="spellEnd"/>
            <w:r w:rsidRPr="00C13009">
              <w:t xml:space="preserve"> </w:t>
            </w:r>
            <w:proofErr w:type="spellStart"/>
            <w:r w:rsidRPr="00C13009">
              <w:t>copiilor</w:t>
            </w:r>
            <w:proofErr w:type="spellEnd"/>
            <w:r w:rsidRPr="00C13009">
              <w:t xml:space="preserve"> </w:t>
            </w:r>
            <w:proofErr w:type="spellStart"/>
            <w:r w:rsidRPr="00C13009">
              <w:t>în</w:t>
            </w:r>
            <w:proofErr w:type="spellEnd"/>
            <w:r w:rsidRPr="00C13009">
              <w:t xml:space="preserve"> </w:t>
            </w:r>
            <w:proofErr w:type="spellStart"/>
            <w:r w:rsidRPr="00C13009">
              <w:t>instituțiile</w:t>
            </w:r>
            <w:proofErr w:type="spellEnd"/>
            <w:r w:rsidRPr="00C13009">
              <w:t xml:space="preserve"> de </w:t>
            </w:r>
            <w:proofErr w:type="spellStart"/>
            <w:r w:rsidRPr="00C13009">
              <w:t>învățământ</w:t>
            </w:r>
            <w:proofErr w:type="spellEnd"/>
            <w:r w:rsidRPr="00C13009">
              <w:t xml:space="preserve"> general</w:t>
            </w:r>
            <w:r w:rsidR="00173B21" w:rsidRPr="00173B21">
              <w:t xml:space="preserve"> nr.722 din 18.07.2018</w:t>
            </w:r>
          </w:p>
          <w:p w14:paraId="3060C2F0" w14:textId="7D4CD4C1" w:rsidR="00AE5B86" w:rsidRPr="00336A17" w:rsidRDefault="00173B21" w:rsidP="003C2A47">
            <w:pPr>
              <w:pStyle w:val="a4"/>
              <w:numPr>
                <w:ilvl w:val="0"/>
                <w:numId w:val="57"/>
              </w:numPr>
              <w:rPr>
                <w:szCs w:val="24"/>
              </w:rPr>
            </w:pPr>
            <w:proofErr w:type="spellStart"/>
            <w:proofErr w:type="gramStart"/>
            <w:r w:rsidRPr="007C215A">
              <w:rPr>
                <w:szCs w:val="24"/>
              </w:rPr>
              <w:t>Autorizație</w:t>
            </w:r>
            <w:proofErr w:type="spellEnd"/>
            <w:r w:rsidRPr="007C215A">
              <w:rPr>
                <w:szCs w:val="24"/>
              </w:rPr>
              <w:t xml:space="preserve">  </w:t>
            </w:r>
            <w:proofErr w:type="spellStart"/>
            <w:r w:rsidRPr="007C215A">
              <w:rPr>
                <w:szCs w:val="24"/>
              </w:rPr>
              <w:t>sanitar</w:t>
            </w:r>
            <w:proofErr w:type="spellEnd"/>
            <w:proofErr w:type="gramEnd"/>
            <w:r w:rsidRPr="007C215A">
              <w:rPr>
                <w:szCs w:val="24"/>
              </w:rPr>
              <w:t xml:space="preserve"> </w:t>
            </w:r>
            <w:proofErr w:type="spellStart"/>
            <w:r w:rsidRPr="007C215A">
              <w:rPr>
                <w:szCs w:val="24"/>
              </w:rPr>
              <w:t>veterinară</w:t>
            </w:r>
            <w:proofErr w:type="spellEnd"/>
            <w:r w:rsidRPr="007C215A">
              <w:rPr>
                <w:szCs w:val="24"/>
              </w:rPr>
              <w:t xml:space="preserve"> de </w:t>
            </w:r>
            <w:proofErr w:type="spellStart"/>
            <w:r w:rsidRPr="007C215A">
              <w:rPr>
                <w:szCs w:val="24"/>
              </w:rPr>
              <w:t>funcționare</w:t>
            </w:r>
            <w:proofErr w:type="spellEnd"/>
            <w:r w:rsidRPr="007C215A">
              <w:rPr>
                <w:szCs w:val="24"/>
              </w:rPr>
              <w:t xml:space="preserve"> </w:t>
            </w:r>
            <w:proofErr w:type="spellStart"/>
            <w:r w:rsidRPr="007C215A">
              <w:rPr>
                <w:szCs w:val="24"/>
              </w:rPr>
              <w:t>seria</w:t>
            </w:r>
            <w:proofErr w:type="spellEnd"/>
            <w:r w:rsidRPr="007C215A">
              <w:rPr>
                <w:szCs w:val="24"/>
              </w:rPr>
              <w:t xml:space="preserve"> AS</w:t>
            </w:r>
            <w:r w:rsidRPr="00173B21">
              <w:rPr>
                <w:szCs w:val="24"/>
              </w:rPr>
              <w:t>1</w:t>
            </w:r>
            <w:r w:rsidRPr="007C215A">
              <w:rPr>
                <w:szCs w:val="24"/>
              </w:rPr>
              <w:t>VF nr. ASI*VF*0034373VF din 20.11.2017</w:t>
            </w:r>
          </w:p>
          <w:p w14:paraId="0B2340D7" w14:textId="2F96B055" w:rsidR="00AE5B86" w:rsidRPr="00C13009" w:rsidRDefault="00AE5B86" w:rsidP="003C2A47">
            <w:pPr>
              <w:pStyle w:val="a4"/>
              <w:numPr>
                <w:ilvl w:val="0"/>
                <w:numId w:val="57"/>
              </w:numPr>
            </w:pPr>
            <w:proofErr w:type="spellStart"/>
            <w:r w:rsidRPr="00C13009">
              <w:t>Ordin</w:t>
            </w:r>
            <w:proofErr w:type="spellEnd"/>
            <w:r w:rsidRPr="00C13009">
              <w:t xml:space="preserve"> nr .</w:t>
            </w:r>
            <w:r w:rsidR="00173B21" w:rsidRPr="00173B21">
              <w:t>28</w:t>
            </w:r>
            <w:r w:rsidRPr="00C13009">
              <w:t xml:space="preserve"> din</w:t>
            </w:r>
            <w:r w:rsidR="00173B21" w:rsidRPr="00173B21">
              <w:t xml:space="preserve"> 0</w:t>
            </w:r>
            <w:r w:rsidRPr="00C13009">
              <w:t>6.08.202</w:t>
            </w:r>
            <w:r w:rsidR="00173B21" w:rsidRPr="00173B21">
              <w:t>1</w:t>
            </w:r>
            <w:r w:rsidRPr="00C13009">
              <w:t xml:space="preserve"> cu </w:t>
            </w:r>
            <w:proofErr w:type="spellStart"/>
            <w:r w:rsidRPr="00C13009">
              <w:t>privire</w:t>
            </w:r>
            <w:proofErr w:type="spellEnd"/>
            <w:r w:rsidRPr="00C13009">
              <w:t xml:space="preserve"> </w:t>
            </w:r>
            <w:proofErr w:type="gramStart"/>
            <w:r w:rsidRPr="00C13009">
              <w:t xml:space="preserve">la  </w:t>
            </w:r>
            <w:proofErr w:type="spellStart"/>
            <w:r w:rsidRPr="00C13009">
              <w:t>comisia</w:t>
            </w:r>
            <w:proofErr w:type="spellEnd"/>
            <w:proofErr w:type="gramEnd"/>
            <w:r w:rsidRPr="00C13009">
              <w:t xml:space="preserve"> de </w:t>
            </w:r>
            <w:proofErr w:type="spellStart"/>
            <w:r w:rsidRPr="00C13009">
              <w:t>triere</w:t>
            </w:r>
            <w:proofErr w:type="spellEnd"/>
            <w:r w:rsidRPr="00C13009">
              <w:t xml:space="preserve">. </w:t>
            </w:r>
          </w:p>
          <w:p w14:paraId="627B2ECD" w14:textId="77777777" w:rsidR="00AE5B86" w:rsidRPr="00C13009" w:rsidRDefault="00AE5B86" w:rsidP="003C2A47">
            <w:pPr>
              <w:pStyle w:val="a4"/>
              <w:numPr>
                <w:ilvl w:val="0"/>
                <w:numId w:val="57"/>
              </w:numPr>
            </w:pPr>
            <w:proofErr w:type="spellStart"/>
            <w:r w:rsidRPr="00C13009">
              <w:t>Instrucțiunea</w:t>
            </w:r>
            <w:proofErr w:type="spellEnd"/>
            <w:r w:rsidRPr="00C13009">
              <w:t xml:space="preserve"> </w:t>
            </w:r>
            <w:proofErr w:type="spellStart"/>
            <w:r w:rsidRPr="00C13009">
              <w:t>privind</w:t>
            </w:r>
            <w:proofErr w:type="spellEnd"/>
            <w:r w:rsidRPr="00C13009">
              <w:t xml:space="preserve"> </w:t>
            </w:r>
            <w:proofErr w:type="spellStart"/>
            <w:r w:rsidRPr="00C13009">
              <w:t>organizarea</w:t>
            </w:r>
            <w:proofErr w:type="spellEnd"/>
            <w:r w:rsidRPr="00C13009">
              <w:t xml:space="preserve"> </w:t>
            </w:r>
            <w:proofErr w:type="spellStart"/>
            <w:r w:rsidRPr="00C13009">
              <w:t>alimentației</w:t>
            </w:r>
            <w:proofErr w:type="spellEnd"/>
            <w:r w:rsidRPr="00C13009">
              <w:t xml:space="preserve"> </w:t>
            </w:r>
            <w:proofErr w:type="spellStart"/>
            <w:r w:rsidRPr="00C13009">
              <w:t>copiilor</w:t>
            </w:r>
            <w:proofErr w:type="spellEnd"/>
            <w:r w:rsidRPr="00C13009">
              <w:t xml:space="preserve"> </w:t>
            </w:r>
            <w:proofErr w:type="spellStart"/>
            <w:r w:rsidRPr="00C13009">
              <w:t>în</w:t>
            </w:r>
            <w:proofErr w:type="spellEnd"/>
            <w:r w:rsidRPr="00C13009">
              <w:t xml:space="preserve"> </w:t>
            </w:r>
            <w:proofErr w:type="spellStart"/>
            <w:r w:rsidRPr="00C13009">
              <w:t>instituțiile</w:t>
            </w:r>
            <w:proofErr w:type="spellEnd"/>
            <w:r w:rsidRPr="00C13009">
              <w:t xml:space="preserve"> de </w:t>
            </w:r>
            <w:proofErr w:type="spellStart"/>
            <w:r w:rsidRPr="00C13009">
              <w:t>învățământ</w:t>
            </w:r>
            <w:proofErr w:type="spellEnd"/>
            <w:r w:rsidRPr="00C13009">
              <w:t xml:space="preserve"> general (HG nr. 722 </w:t>
            </w:r>
            <w:proofErr w:type="gramStart"/>
            <w:r w:rsidRPr="00C13009">
              <w:t>din</w:t>
            </w:r>
            <w:proofErr w:type="gramEnd"/>
            <w:r w:rsidRPr="00C13009">
              <w:t xml:space="preserve"> 18.07.2018);</w:t>
            </w:r>
          </w:p>
          <w:p w14:paraId="7AE8C5B5" w14:textId="5766C678" w:rsidR="00336A17" w:rsidRPr="004A6477" w:rsidRDefault="00336A17" w:rsidP="003C2A47">
            <w:pPr>
              <w:pStyle w:val="a4"/>
              <w:numPr>
                <w:ilvl w:val="0"/>
                <w:numId w:val="57"/>
              </w:numPr>
              <w:rPr>
                <w:iCs/>
                <w:lang w:val="it-IT"/>
              </w:rPr>
            </w:pPr>
            <w:proofErr w:type="spellStart"/>
            <w:proofErr w:type="gramStart"/>
            <w:r>
              <w:rPr>
                <w:iCs/>
                <w:lang w:val="ru-RU"/>
              </w:rPr>
              <w:t>Fișele</w:t>
            </w:r>
            <w:proofErr w:type="spellEnd"/>
            <w:r>
              <w:rPr>
                <w:iCs/>
                <w:lang w:val="ru-RU"/>
              </w:rPr>
              <w:t xml:space="preserve"> </w:t>
            </w:r>
            <w:r>
              <w:rPr>
                <w:iCs/>
                <w:lang w:val="ro-RO"/>
              </w:rPr>
              <w:t xml:space="preserve"> tehnologice</w:t>
            </w:r>
            <w:proofErr w:type="gramEnd"/>
            <w:r>
              <w:rPr>
                <w:iCs/>
                <w:lang w:val="ro-RO"/>
              </w:rPr>
              <w:t xml:space="preserve"> ;</w:t>
            </w:r>
          </w:p>
          <w:p w14:paraId="4EF5AE7C" w14:textId="77777777" w:rsidR="00336A17" w:rsidRPr="004A6477" w:rsidRDefault="00336A17" w:rsidP="003C2A47">
            <w:pPr>
              <w:pStyle w:val="a4"/>
              <w:numPr>
                <w:ilvl w:val="0"/>
                <w:numId w:val="57"/>
              </w:numPr>
              <w:rPr>
                <w:iCs/>
                <w:lang w:val="it-IT"/>
              </w:rPr>
            </w:pPr>
            <w:r>
              <w:rPr>
                <w:iCs/>
                <w:lang w:val="ro-RO"/>
              </w:rPr>
              <w:t>Lista produselor interzise;</w:t>
            </w:r>
          </w:p>
          <w:p w14:paraId="42339D18" w14:textId="77777777" w:rsidR="00336A17" w:rsidRPr="004A6477" w:rsidRDefault="00336A17" w:rsidP="003C2A47">
            <w:pPr>
              <w:pStyle w:val="a4"/>
              <w:numPr>
                <w:ilvl w:val="0"/>
                <w:numId w:val="57"/>
              </w:numPr>
              <w:rPr>
                <w:iCs/>
                <w:lang w:val="es-ES"/>
              </w:rPr>
            </w:pPr>
            <w:r>
              <w:rPr>
                <w:iCs/>
                <w:lang w:val="ro-RO"/>
              </w:rPr>
              <w:t>Fișele examenului medical al angajaților de la cantină;</w:t>
            </w:r>
          </w:p>
          <w:p w14:paraId="511E7796" w14:textId="77777777" w:rsidR="00336A17" w:rsidRPr="001C12F0" w:rsidRDefault="00336A17" w:rsidP="003C2A47">
            <w:pPr>
              <w:pStyle w:val="a4"/>
              <w:numPr>
                <w:ilvl w:val="0"/>
                <w:numId w:val="57"/>
              </w:numPr>
              <w:rPr>
                <w:iCs/>
                <w:lang w:val="pt-BR"/>
              </w:rPr>
            </w:pPr>
            <w:r w:rsidRPr="001C12F0">
              <w:rPr>
                <w:iCs/>
                <w:lang w:val="pt-BR"/>
              </w:rPr>
              <w:t>Planul de profilaxie a intoxicațiilor alimentare și a infecțiilor intestinale;</w:t>
            </w:r>
          </w:p>
          <w:p w14:paraId="18DE957A" w14:textId="77777777" w:rsidR="00336A17" w:rsidRDefault="00336A17" w:rsidP="003C2A47">
            <w:pPr>
              <w:pStyle w:val="a4"/>
              <w:numPr>
                <w:ilvl w:val="0"/>
                <w:numId w:val="57"/>
              </w:numPr>
              <w:rPr>
                <w:iCs/>
                <w:lang w:val="pt-BR"/>
              </w:rPr>
            </w:pPr>
            <w:r>
              <w:rPr>
                <w:iCs/>
                <w:lang w:val="pt-BR"/>
              </w:rPr>
              <w:t>Registrul de evidență a materiei prime rebutate;</w:t>
            </w:r>
          </w:p>
          <w:p w14:paraId="2E1936F3" w14:textId="77777777" w:rsidR="00336A17" w:rsidRDefault="00336A17" w:rsidP="003C2A47">
            <w:pPr>
              <w:pStyle w:val="a4"/>
              <w:numPr>
                <w:ilvl w:val="0"/>
                <w:numId w:val="57"/>
              </w:numPr>
              <w:rPr>
                <w:iCs/>
                <w:lang w:val="pt-BR"/>
              </w:rPr>
            </w:pPr>
            <w:r>
              <w:rPr>
                <w:iCs/>
                <w:lang w:val="pt-BR"/>
              </w:rPr>
              <w:t>Registrul de rebutare a bucatelor gata;</w:t>
            </w:r>
          </w:p>
          <w:p w14:paraId="185DC2A6" w14:textId="77777777" w:rsidR="00336A17" w:rsidRDefault="00336A17" w:rsidP="003C2A47">
            <w:pPr>
              <w:pStyle w:val="a4"/>
              <w:numPr>
                <w:ilvl w:val="0"/>
                <w:numId w:val="57"/>
              </w:numPr>
              <w:rPr>
                <w:iCs/>
                <w:lang w:val="pt-BR"/>
              </w:rPr>
            </w:pPr>
            <w:r>
              <w:rPr>
                <w:iCs/>
                <w:lang w:val="pt-BR"/>
              </w:rPr>
              <w:t>Registrul de evidență a sănătății;</w:t>
            </w:r>
          </w:p>
          <w:p w14:paraId="2ABF5F3E" w14:textId="2E14077F" w:rsidR="00AE5B86" w:rsidRPr="00F842E4" w:rsidRDefault="00AE5B86" w:rsidP="00336A17">
            <w:pPr>
              <w:ind w:left="360"/>
            </w:pPr>
          </w:p>
        </w:tc>
      </w:tr>
      <w:tr w:rsidR="00AE5B86" w:rsidRPr="00E938A0" w14:paraId="1A471ED9" w14:textId="77777777" w:rsidTr="007C215A">
        <w:tc>
          <w:tcPr>
            <w:tcW w:w="2069" w:type="dxa"/>
          </w:tcPr>
          <w:p w14:paraId="7241F63A" w14:textId="77777777" w:rsidR="00AE5B86" w:rsidRPr="00BD4375" w:rsidRDefault="00AE5B86" w:rsidP="003C2A47">
            <w:pPr>
              <w:pStyle w:val="a4"/>
              <w:numPr>
                <w:ilvl w:val="0"/>
                <w:numId w:val="57"/>
              </w:numPr>
              <w:jc w:val="left"/>
            </w:pPr>
            <w:r w:rsidRPr="00BD4375">
              <w:t>Constatări</w:t>
            </w:r>
          </w:p>
        </w:tc>
        <w:tc>
          <w:tcPr>
            <w:tcW w:w="7570" w:type="dxa"/>
            <w:gridSpan w:val="3"/>
          </w:tcPr>
          <w:p w14:paraId="67900335" w14:textId="77777777" w:rsidR="00AE5B86" w:rsidRPr="00C13009" w:rsidRDefault="00AE5B86" w:rsidP="003C2A47">
            <w:pPr>
              <w:pStyle w:val="a4"/>
              <w:numPr>
                <w:ilvl w:val="0"/>
                <w:numId w:val="57"/>
              </w:numPr>
            </w:pPr>
            <w:proofErr w:type="spellStart"/>
            <w:r w:rsidRPr="00C13009">
              <w:t>Instituţia</w:t>
            </w:r>
            <w:proofErr w:type="spellEnd"/>
            <w:r w:rsidRPr="00C13009">
              <w:t xml:space="preserve"> </w:t>
            </w:r>
            <w:proofErr w:type="spellStart"/>
            <w:r w:rsidRPr="00C13009">
              <w:t>dispune</w:t>
            </w:r>
            <w:proofErr w:type="spellEnd"/>
            <w:r w:rsidRPr="00C13009">
              <w:t xml:space="preserve"> de </w:t>
            </w:r>
            <w:proofErr w:type="spellStart"/>
            <w:r w:rsidRPr="00C13009">
              <w:t>spaţiile</w:t>
            </w:r>
            <w:proofErr w:type="spellEnd"/>
            <w:r w:rsidRPr="00C13009">
              <w:t xml:space="preserve"> </w:t>
            </w:r>
            <w:proofErr w:type="spellStart"/>
            <w:r w:rsidRPr="00C13009">
              <w:t>necesare</w:t>
            </w:r>
            <w:proofErr w:type="spellEnd"/>
            <w:r w:rsidRPr="00C13009">
              <w:t xml:space="preserve"> </w:t>
            </w:r>
            <w:proofErr w:type="spellStart"/>
            <w:r w:rsidRPr="00C13009">
              <w:t>pentru</w:t>
            </w:r>
            <w:proofErr w:type="spellEnd"/>
            <w:r w:rsidRPr="00C13009">
              <w:t xml:space="preserve"> </w:t>
            </w:r>
            <w:proofErr w:type="spellStart"/>
            <w:r w:rsidRPr="00C13009">
              <w:t>servire</w:t>
            </w:r>
            <w:proofErr w:type="spellEnd"/>
            <w:r w:rsidRPr="00C13009">
              <w:t xml:space="preserve"> </w:t>
            </w:r>
            <w:proofErr w:type="spellStart"/>
            <w:r w:rsidRPr="00C13009">
              <w:t>şi</w:t>
            </w:r>
            <w:proofErr w:type="spellEnd"/>
            <w:r w:rsidRPr="00C13009">
              <w:t xml:space="preserve"> </w:t>
            </w:r>
            <w:proofErr w:type="spellStart"/>
            <w:r w:rsidRPr="00C13009">
              <w:t>pregătirea</w:t>
            </w:r>
            <w:proofErr w:type="spellEnd"/>
            <w:r w:rsidRPr="00C13009">
              <w:t xml:space="preserve"> </w:t>
            </w:r>
            <w:proofErr w:type="spellStart"/>
            <w:r w:rsidRPr="00C13009">
              <w:t>hranei</w:t>
            </w:r>
            <w:proofErr w:type="spellEnd"/>
            <w:r w:rsidRPr="00C13009">
              <w:t xml:space="preserve">, de personal </w:t>
            </w:r>
            <w:proofErr w:type="spellStart"/>
            <w:r w:rsidRPr="00C13009">
              <w:t>instruit</w:t>
            </w:r>
            <w:proofErr w:type="spellEnd"/>
            <w:r w:rsidRPr="00C13009">
              <w:t xml:space="preserve"> </w:t>
            </w:r>
            <w:proofErr w:type="spellStart"/>
            <w:r w:rsidRPr="00C13009">
              <w:t>în</w:t>
            </w:r>
            <w:proofErr w:type="spellEnd"/>
            <w:r w:rsidRPr="00C13009">
              <w:t xml:space="preserve"> </w:t>
            </w:r>
            <w:proofErr w:type="spellStart"/>
            <w:r w:rsidRPr="00C13009">
              <w:t>bucătărie</w:t>
            </w:r>
            <w:proofErr w:type="spellEnd"/>
            <w:r w:rsidRPr="00C13009">
              <w:t xml:space="preserve"> cu </w:t>
            </w:r>
            <w:proofErr w:type="spellStart"/>
            <w:r w:rsidRPr="00C13009">
              <w:t>examenul</w:t>
            </w:r>
            <w:proofErr w:type="spellEnd"/>
            <w:r w:rsidRPr="00C13009">
              <w:t xml:space="preserve"> </w:t>
            </w:r>
            <w:proofErr w:type="spellStart"/>
            <w:r w:rsidRPr="00C13009">
              <w:t>sanitar</w:t>
            </w:r>
            <w:proofErr w:type="spellEnd"/>
            <w:r w:rsidRPr="00C13009">
              <w:t xml:space="preserve"> </w:t>
            </w:r>
            <w:proofErr w:type="spellStart"/>
            <w:r w:rsidRPr="00C13009">
              <w:t>efectuat</w:t>
            </w:r>
            <w:proofErr w:type="spellEnd"/>
            <w:r w:rsidRPr="00C13009">
              <w:t>;</w:t>
            </w:r>
          </w:p>
          <w:p w14:paraId="1AD7F713" w14:textId="77777777" w:rsidR="00AE5B86" w:rsidRPr="00C13009" w:rsidRDefault="00AE5B86" w:rsidP="003C2A47">
            <w:pPr>
              <w:pStyle w:val="a4"/>
              <w:numPr>
                <w:ilvl w:val="0"/>
                <w:numId w:val="57"/>
              </w:numPr>
            </w:pPr>
            <w:proofErr w:type="spellStart"/>
            <w:r w:rsidRPr="00C13009">
              <w:t>Dispune</w:t>
            </w:r>
            <w:proofErr w:type="spellEnd"/>
            <w:r w:rsidRPr="00C13009">
              <w:t xml:space="preserve"> de </w:t>
            </w:r>
            <w:proofErr w:type="spellStart"/>
            <w:r w:rsidRPr="00C13009">
              <w:t>depozit</w:t>
            </w:r>
            <w:proofErr w:type="spellEnd"/>
            <w:r w:rsidRPr="00C13009">
              <w:t xml:space="preserve"> </w:t>
            </w:r>
            <w:proofErr w:type="spellStart"/>
            <w:r w:rsidRPr="00C13009">
              <w:t>pentru</w:t>
            </w:r>
            <w:proofErr w:type="spellEnd"/>
            <w:r w:rsidRPr="00C13009">
              <w:t xml:space="preserve"> legume </w:t>
            </w:r>
            <w:proofErr w:type="spellStart"/>
            <w:r w:rsidRPr="00C13009">
              <w:t>şi</w:t>
            </w:r>
            <w:proofErr w:type="spellEnd"/>
            <w:r w:rsidRPr="00C13009">
              <w:t xml:space="preserve"> </w:t>
            </w:r>
            <w:proofErr w:type="spellStart"/>
            <w:r w:rsidRPr="00C13009">
              <w:t>depozit</w:t>
            </w:r>
            <w:proofErr w:type="spellEnd"/>
            <w:r w:rsidRPr="00C13009">
              <w:t xml:space="preserve"> </w:t>
            </w:r>
            <w:proofErr w:type="spellStart"/>
            <w:r w:rsidRPr="00C13009">
              <w:t>pentru</w:t>
            </w:r>
            <w:proofErr w:type="spellEnd"/>
            <w:r w:rsidRPr="00C13009">
              <w:t xml:space="preserve"> </w:t>
            </w:r>
            <w:proofErr w:type="spellStart"/>
            <w:r w:rsidRPr="00C13009">
              <w:t>alimente</w:t>
            </w:r>
            <w:proofErr w:type="spellEnd"/>
            <w:r w:rsidRPr="00C13009">
              <w:t xml:space="preserve">, </w:t>
            </w:r>
            <w:proofErr w:type="spellStart"/>
            <w:r w:rsidRPr="00C13009">
              <w:t>frigidere</w:t>
            </w:r>
            <w:proofErr w:type="spellEnd"/>
            <w:r w:rsidRPr="00C13009">
              <w:t xml:space="preserve">, </w:t>
            </w:r>
            <w:proofErr w:type="spellStart"/>
            <w:r w:rsidRPr="00C13009">
              <w:t>congelatoare</w:t>
            </w:r>
            <w:proofErr w:type="spellEnd"/>
            <w:r w:rsidRPr="00C13009">
              <w:t xml:space="preserve"> </w:t>
            </w:r>
            <w:proofErr w:type="spellStart"/>
            <w:r w:rsidRPr="00C13009">
              <w:t>pentru</w:t>
            </w:r>
            <w:proofErr w:type="spellEnd"/>
            <w:r w:rsidRPr="00C13009">
              <w:t xml:space="preserve"> </w:t>
            </w:r>
            <w:proofErr w:type="spellStart"/>
            <w:r w:rsidRPr="00C13009">
              <w:t>păstrarea</w:t>
            </w:r>
            <w:proofErr w:type="spellEnd"/>
            <w:r w:rsidRPr="00C13009">
              <w:t xml:space="preserve"> </w:t>
            </w:r>
            <w:proofErr w:type="spellStart"/>
            <w:r w:rsidRPr="00C13009">
              <w:t>hranei</w:t>
            </w:r>
            <w:proofErr w:type="spellEnd"/>
            <w:r w:rsidRPr="00C13009">
              <w:t xml:space="preserve"> conform </w:t>
            </w:r>
            <w:proofErr w:type="spellStart"/>
            <w:r w:rsidRPr="00C13009">
              <w:t>normelor</w:t>
            </w:r>
            <w:proofErr w:type="spellEnd"/>
            <w:r w:rsidRPr="00C13009">
              <w:t xml:space="preserve"> </w:t>
            </w:r>
            <w:proofErr w:type="spellStart"/>
            <w:r w:rsidRPr="00C13009">
              <w:t>sanitare</w:t>
            </w:r>
            <w:proofErr w:type="spellEnd"/>
            <w:r w:rsidRPr="00C13009">
              <w:t xml:space="preserve"> </w:t>
            </w:r>
            <w:proofErr w:type="spellStart"/>
            <w:r w:rsidRPr="00C13009">
              <w:t>în</w:t>
            </w:r>
            <w:proofErr w:type="spellEnd"/>
            <w:r w:rsidRPr="00C13009">
              <w:t xml:space="preserve"> </w:t>
            </w:r>
            <w:proofErr w:type="spellStart"/>
            <w:r w:rsidRPr="00C13009">
              <w:t>vigoare</w:t>
            </w:r>
            <w:proofErr w:type="spellEnd"/>
            <w:r w:rsidRPr="00C13009">
              <w:t xml:space="preserve"> </w:t>
            </w:r>
            <w:proofErr w:type="spellStart"/>
            <w:r w:rsidRPr="00C13009">
              <w:t>privind</w:t>
            </w:r>
            <w:proofErr w:type="spellEnd"/>
            <w:r w:rsidRPr="00C13009">
              <w:t xml:space="preserve"> </w:t>
            </w:r>
            <w:proofErr w:type="spellStart"/>
            <w:proofErr w:type="gramStart"/>
            <w:r w:rsidRPr="00C13009">
              <w:t>accesibilitatea</w:t>
            </w:r>
            <w:proofErr w:type="spellEnd"/>
            <w:r w:rsidRPr="00C13009">
              <w:t xml:space="preserve"> ,</w:t>
            </w:r>
            <w:proofErr w:type="spellStart"/>
            <w:r w:rsidRPr="00C13009">
              <w:t>funcționalitatea</w:t>
            </w:r>
            <w:proofErr w:type="spellEnd"/>
            <w:proofErr w:type="gramEnd"/>
            <w:r w:rsidRPr="00C13009">
              <w:t xml:space="preserve"> </w:t>
            </w:r>
            <w:proofErr w:type="spellStart"/>
            <w:r w:rsidRPr="00C13009">
              <w:t>și</w:t>
            </w:r>
            <w:proofErr w:type="spellEnd"/>
            <w:r w:rsidRPr="00C13009">
              <w:t xml:space="preserve"> </w:t>
            </w:r>
            <w:proofErr w:type="spellStart"/>
            <w:r w:rsidRPr="00C13009">
              <w:t>confortul</w:t>
            </w:r>
            <w:proofErr w:type="spellEnd"/>
            <w:r w:rsidRPr="00C13009">
              <w:t xml:space="preserve"> </w:t>
            </w:r>
            <w:proofErr w:type="spellStart"/>
            <w:r w:rsidRPr="00C13009">
              <w:t>copiilor</w:t>
            </w:r>
            <w:proofErr w:type="spellEnd"/>
            <w:r w:rsidRPr="00C13009">
              <w:t>;</w:t>
            </w:r>
          </w:p>
          <w:p w14:paraId="6A2E602D" w14:textId="77777777" w:rsidR="00AE5B86" w:rsidRPr="00C13009" w:rsidRDefault="00AE5B86" w:rsidP="003C2A47">
            <w:pPr>
              <w:pStyle w:val="a4"/>
              <w:numPr>
                <w:ilvl w:val="0"/>
                <w:numId w:val="57"/>
              </w:numPr>
            </w:pPr>
            <w:proofErr w:type="spellStart"/>
            <w:r w:rsidRPr="00C13009">
              <w:t>Autorizația</w:t>
            </w:r>
            <w:proofErr w:type="spellEnd"/>
            <w:r w:rsidRPr="00C13009">
              <w:t xml:space="preserve"> de </w:t>
            </w:r>
            <w:proofErr w:type="spellStart"/>
            <w:r w:rsidRPr="00C13009">
              <w:t>funcționare</w:t>
            </w:r>
            <w:proofErr w:type="spellEnd"/>
            <w:r w:rsidRPr="00C13009">
              <w:t xml:space="preserve"> </w:t>
            </w:r>
            <w:proofErr w:type="spellStart"/>
            <w:r w:rsidRPr="00C13009">
              <w:t>și</w:t>
            </w:r>
            <w:proofErr w:type="spellEnd"/>
            <w:r w:rsidRPr="00C13009">
              <w:t xml:space="preserve"> </w:t>
            </w:r>
            <w:proofErr w:type="spellStart"/>
            <w:proofErr w:type="gramStart"/>
            <w:r w:rsidRPr="00C13009">
              <w:t>sanitare</w:t>
            </w:r>
            <w:proofErr w:type="spellEnd"/>
            <w:r w:rsidRPr="00C13009">
              <w:t xml:space="preserve">  </w:t>
            </w:r>
            <w:proofErr w:type="spellStart"/>
            <w:r w:rsidRPr="00C13009">
              <w:t>veterinară</w:t>
            </w:r>
            <w:proofErr w:type="spellEnd"/>
            <w:proofErr w:type="gramEnd"/>
            <w:r w:rsidRPr="00C13009">
              <w:t xml:space="preserve"> </w:t>
            </w:r>
            <w:proofErr w:type="spellStart"/>
            <w:r w:rsidRPr="00C13009">
              <w:t>este</w:t>
            </w:r>
            <w:proofErr w:type="spellEnd"/>
            <w:r w:rsidRPr="00C13009">
              <w:t xml:space="preserve"> </w:t>
            </w:r>
            <w:proofErr w:type="spellStart"/>
            <w:r w:rsidRPr="00C13009">
              <w:t>valabilă</w:t>
            </w:r>
            <w:proofErr w:type="spellEnd"/>
            <w:r w:rsidRPr="00C13009">
              <w:t xml:space="preserve">; </w:t>
            </w:r>
          </w:p>
          <w:p w14:paraId="102C9B1B" w14:textId="77777777" w:rsidR="00AE5B86" w:rsidRPr="00F842E4" w:rsidRDefault="00AE5B86" w:rsidP="007C215A">
            <w:pPr>
              <w:pStyle w:val="a4"/>
              <w:ind w:left="720"/>
              <w:rPr>
                <w:rFonts w:eastAsia="Times New Roman"/>
                <w:iCs/>
              </w:rPr>
            </w:pPr>
          </w:p>
        </w:tc>
      </w:tr>
      <w:tr w:rsidR="00AE5B86" w:rsidRPr="00E938A0" w14:paraId="1E878CEA" w14:textId="77777777" w:rsidTr="007C215A">
        <w:tc>
          <w:tcPr>
            <w:tcW w:w="2069" w:type="dxa"/>
          </w:tcPr>
          <w:p w14:paraId="35771B9C" w14:textId="77777777" w:rsidR="00AE5B86" w:rsidRPr="00BD4375" w:rsidRDefault="00AE5B86" w:rsidP="007C215A">
            <w:pPr>
              <w:jc w:val="left"/>
            </w:pPr>
            <w:r>
              <w:t>Pondere și punctaj acordat</w:t>
            </w:r>
            <w:r w:rsidRPr="00BD4375">
              <w:t xml:space="preserve"> </w:t>
            </w:r>
          </w:p>
        </w:tc>
        <w:tc>
          <w:tcPr>
            <w:tcW w:w="1475" w:type="dxa"/>
          </w:tcPr>
          <w:p w14:paraId="356B1307" w14:textId="77777777" w:rsidR="00AE5B86" w:rsidRPr="00E938A0" w:rsidRDefault="00AE5B86" w:rsidP="007C215A">
            <w:r w:rsidRPr="00BD4375">
              <w:t>Pondere:</w:t>
            </w:r>
            <w:r w:rsidRPr="00E938A0">
              <w:t xml:space="preserve"> </w:t>
            </w:r>
            <w:r>
              <w:rPr>
                <w:bCs/>
              </w:rPr>
              <w:t>1</w:t>
            </w:r>
          </w:p>
        </w:tc>
        <w:tc>
          <w:tcPr>
            <w:tcW w:w="3827" w:type="dxa"/>
          </w:tcPr>
          <w:p w14:paraId="67C5C7D6" w14:textId="77777777" w:rsidR="00AE5B86" w:rsidRPr="00E938A0" w:rsidRDefault="00AE5B86" w:rsidP="007C215A">
            <w:r>
              <w:t>Autoevaluare conform criteriilor: -</w:t>
            </w:r>
          </w:p>
        </w:tc>
        <w:tc>
          <w:tcPr>
            <w:tcW w:w="2268" w:type="dxa"/>
          </w:tcPr>
          <w:p w14:paraId="299043D8" w14:textId="77777777" w:rsidR="00AE5B86" w:rsidRPr="00D25024" w:rsidRDefault="00AE5B86" w:rsidP="007C215A">
            <w:r>
              <w:t xml:space="preserve">Punctaj acordat: - </w:t>
            </w:r>
          </w:p>
        </w:tc>
      </w:tr>
    </w:tbl>
    <w:p w14:paraId="51359F82" w14:textId="77777777" w:rsidR="00AE5B86" w:rsidRDefault="00AE5B86" w:rsidP="00AE5B86"/>
    <w:p w14:paraId="11352867" w14:textId="77777777" w:rsidR="00AE5B86" w:rsidRDefault="00AE5B86" w:rsidP="00AE5B86">
      <w:pPr>
        <w:rPr>
          <w:b/>
          <w:bCs/>
          <w:lang w:val="en-US"/>
        </w:rPr>
      </w:pPr>
    </w:p>
    <w:p w14:paraId="3F5BB9A8" w14:textId="77777777" w:rsidR="00AE5B86" w:rsidRPr="00D25024" w:rsidRDefault="00AE5B86" w:rsidP="00AE5B86">
      <w:pPr>
        <w:rPr>
          <w:lang w:val="en-US"/>
        </w:rPr>
      </w:pPr>
      <w:r w:rsidRPr="00D25024">
        <w:rPr>
          <w:b/>
          <w:bCs/>
          <w:lang w:val="en-US"/>
        </w:rPr>
        <w:t>Indicator 1.1.7.</w:t>
      </w:r>
      <w:r w:rsidRPr="00D25024">
        <w:rPr>
          <w:lang w:val="en-US"/>
        </w:rPr>
        <w:t xml:space="preserve"> </w:t>
      </w:r>
      <w:proofErr w:type="spellStart"/>
      <w:r w:rsidRPr="00D25024">
        <w:rPr>
          <w:lang w:val="en-US"/>
        </w:rPr>
        <w:t>Prezența</w:t>
      </w:r>
      <w:proofErr w:type="spellEnd"/>
      <w:r w:rsidRPr="00D25024">
        <w:rPr>
          <w:lang w:val="en-US"/>
        </w:rPr>
        <w:t xml:space="preserve"> </w:t>
      </w:r>
      <w:proofErr w:type="spellStart"/>
      <w:r w:rsidRPr="00D25024">
        <w:rPr>
          <w:lang w:val="en-US"/>
        </w:rPr>
        <w:t>spațiilor</w:t>
      </w:r>
      <w:proofErr w:type="spellEnd"/>
      <w:r w:rsidRPr="00D25024">
        <w:rPr>
          <w:lang w:val="en-US"/>
        </w:rPr>
        <w:t xml:space="preserve"> </w:t>
      </w:r>
      <w:proofErr w:type="spellStart"/>
      <w:r w:rsidRPr="00D25024">
        <w:rPr>
          <w:lang w:val="en-US"/>
        </w:rPr>
        <w:t>sanitare</w:t>
      </w:r>
      <w:proofErr w:type="spellEnd"/>
      <w:r w:rsidRPr="00D25024">
        <w:rPr>
          <w:lang w:val="en-US"/>
        </w:rPr>
        <w:t xml:space="preserve">, cu </w:t>
      </w:r>
      <w:proofErr w:type="spellStart"/>
      <w:r w:rsidRPr="00D25024">
        <w:rPr>
          <w:lang w:val="en-US"/>
        </w:rPr>
        <w:t>respectarea</w:t>
      </w:r>
      <w:proofErr w:type="spellEnd"/>
      <w:r w:rsidRPr="00D25024">
        <w:rPr>
          <w:lang w:val="en-US"/>
        </w:rPr>
        <w:t xml:space="preserve"> </w:t>
      </w:r>
      <w:proofErr w:type="spellStart"/>
      <w:r w:rsidRPr="00D25024">
        <w:rPr>
          <w:lang w:val="en-US"/>
        </w:rPr>
        <w:t>criteriilor</w:t>
      </w:r>
      <w:proofErr w:type="spellEnd"/>
      <w:r w:rsidRPr="00D25024">
        <w:rPr>
          <w:lang w:val="en-US"/>
        </w:rPr>
        <w:t xml:space="preserve"> de </w:t>
      </w:r>
      <w:proofErr w:type="spellStart"/>
      <w:r w:rsidRPr="00D25024">
        <w:rPr>
          <w:lang w:val="en-US"/>
        </w:rPr>
        <w:t>accesibilitate</w:t>
      </w:r>
      <w:proofErr w:type="spellEnd"/>
      <w:r w:rsidRPr="00D25024">
        <w:rPr>
          <w:lang w:val="en-US"/>
        </w:rPr>
        <w:t xml:space="preserve">, </w:t>
      </w:r>
      <w:proofErr w:type="spellStart"/>
      <w:r w:rsidRPr="00D25024">
        <w:rPr>
          <w:lang w:val="en-US"/>
        </w:rPr>
        <w:t>funcționalitate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confort</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elevi</w:t>
      </w:r>
      <w:proofErr w:type="spellEnd"/>
      <w:r w:rsidRPr="00D25024">
        <w:rPr>
          <w:lang w:val="en-US"/>
        </w:rPr>
        <w:t xml:space="preserve">/ </w:t>
      </w:r>
      <w:proofErr w:type="spellStart"/>
      <w:r w:rsidRPr="00D25024">
        <w:rPr>
          <w:lang w:val="en-US"/>
        </w:rPr>
        <w:t>copii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8C1EF0B" w14:textId="77777777" w:rsidTr="007C215A">
        <w:tc>
          <w:tcPr>
            <w:tcW w:w="2069" w:type="dxa"/>
          </w:tcPr>
          <w:p w14:paraId="3CEE2B63" w14:textId="77777777" w:rsidR="00AE5B86" w:rsidRPr="00BD4375" w:rsidRDefault="00AE5B86" w:rsidP="007C215A">
            <w:pPr>
              <w:jc w:val="left"/>
            </w:pPr>
            <w:r w:rsidRPr="00BD4375">
              <w:t xml:space="preserve">Dovezi </w:t>
            </w:r>
          </w:p>
        </w:tc>
        <w:tc>
          <w:tcPr>
            <w:tcW w:w="7570" w:type="dxa"/>
            <w:gridSpan w:val="3"/>
          </w:tcPr>
          <w:p w14:paraId="18034823" w14:textId="118456AB" w:rsidR="00AE5B86" w:rsidRPr="00E96C04" w:rsidRDefault="00E96C04" w:rsidP="003C2A47">
            <w:pPr>
              <w:pStyle w:val="a4"/>
              <w:numPr>
                <w:ilvl w:val="0"/>
                <w:numId w:val="58"/>
              </w:numPr>
            </w:pPr>
            <w:proofErr w:type="spellStart"/>
            <w:r w:rsidRPr="00E96C04">
              <w:rPr>
                <w:iCs/>
              </w:rPr>
              <w:t>Blocuri</w:t>
            </w:r>
            <w:proofErr w:type="spellEnd"/>
            <w:r w:rsidRPr="00E96C04">
              <w:rPr>
                <w:iCs/>
              </w:rPr>
              <w:t xml:space="preserve"> </w:t>
            </w:r>
            <w:proofErr w:type="spellStart"/>
            <w:r w:rsidRPr="00E96C04">
              <w:rPr>
                <w:iCs/>
              </w:rPr>
              <w:t>sanitare</w:t>
            </w:r>
            <w:proofErr w:type="spellEnd"/>
            <w:r w:rsidRPr="00E96C04">
              <w:rPr>
                <w:iCs/>
              </w:rPr>
              <w:t xml:space="preserve"> (</w:t>
            </w:r>
            <w:proofErr w:type="spellStart"/>
            <w:r w:rsidRPr="00E96C04">
              <w:rPr>
                <w:iCs/>
              </w:rPr>
              <w:t>marcate</w:t>
            </w:r>
            <w:proofErr w:type="spellEnd"/>
            <w:r w:rsidRPr="00E96C04">
              <w:rPr>
                <w:iCs/>
              </w:rPr>
              <w:t xml:space="preserve">) </w:t>
            </w:r>
            <w:proofErr w:type="spellStart"/>
            <w:r w:rsidRPr="00E96C04">
              <w:rPr>
                <w:iCs/>
              </w:rPr>
              <w:t>în</w:t>
            </w:r>
            <w:proofErr w:type="spellEnd"/>
            <w:r w:rsidRPr="00E96C04">
              <w:rPr>
                <w:iCs/>
              </w:rPr>
              <w:t xml:space="preserve"> </w:t>
            </w:r>
            <w:proofErr w:type="spellStart"/>
            <w:r w:rsidRPr="00E96C04">
              <w:rPr>
                <w:iCs/>
              </w:rPr>
              <w:t>fiecare</w:t>
            </w:r>
            <w:proofErr w:type="spellEnd"/>
            <w:r w:rsidRPr="00E96C04">
              <w:rPr>
                <w:iCs/>
              </w:rPr>
              <w:t xml:space="preserve"> </w:t>
            </w:r>
            <w:proofErr w:type="spellStart"/>
            <w:r w:rsidRPr="00E96C04">
              <w:rPr>
                <w:iCs/>
              </w:rPr>
              <w:t>grupă</w:t>
            </w:r>
            <w:proofErr w:type="spellEnd"/>
            <w:r w:rsidRPr="00E96C04">
              <w:rPr>
                <w:iCs/>
              </w:rPr>
              <w:t xml:space="preserve">, </w:t>
            </w:r>
            <w:proofErr w:type="spellStart"/>
            <w:r w:rsidRPr="00E96C04">
              <w:rPr>
                <w:iCs/>
              </w:rPr>
              <w:t>accesibile</w:t>
            </w:r>
            <w:proofErr w:type="spellEnd"/>
            <w:r w:rsidRPr="00E96C04">
              <w:rPr>
                <w:iCs/>
              </w:rPr>
              <w:t xml:space="preserve"> </w:t>
            </w:r>
            <w:proofErr w:type="spellStart"/>
            <w:r w:rsidRPr="00E96C04">
              <w:rPr>
                <w:iCs/>
              </w:rPr>
              <w:t>și</w:t>
            </w:r>
            <w:proofErr w:type="spellEnd"/>
            <w:r w:rsidRPr="00E96C04">
              <w:rPr>
                <w:iCs/>
              </w:rPr>
              <w:t xml:space="preserve"> </w:t>
            </w:r>
            <w:proofErr w:type="spellStart"/>
            <w:r w:rsidRPr="00E96C04">
              <w:rPr>
                <w:iCs/>
              </w:rPr>
              <w:t>funcționale</w:t>
            </w:r>
            <w:proofErr w:type="spellEnd"/>
            <w:r w:rsidRPr="00E96C04">
              <w:rPr>
                <w:iCs/>
              </w:rPr>
              <w:t xml:space="preserve"> </w:t>
            </w:r>
            <w:proofErr w:type="spellStart"/>
            <w:r w:rsidRPr="00E96C04">
              <w:rPr>
                <w:iCs/>
              </w:rPr>
              <w:t>pentru</w:t>
            </w:r>
            <w:proofErr w:type="spellEnd"/>
            <w:r w:rsidRPr="00E96C04">
              <w:rPr>
                <w:iCs/>
              </w:rPr>
              <w:t xml:space="preserve"> </w:t>
            </w:r>
            <w:proofErr w:type="spellStart"/>
            <w:proofErr w:type="gramStart"/>
            <w:r w:rsidRPr="00E96C04">
              <w:rPr>
                <w:iCs/>
              </w:rPr>
              <w:t>fiecare</w:t>
            </w:r>
            <w:proofErr w:type="spellEnd"/>
            <w:r w:rsidRPr="00E96C04">
              <w:rPr>
                <w:iCs/>
              </w:rPr>
              <w:t xml:space="preserve">  </w:t>
            </w:r>
            <w:proofErr w:type="spellStart"/>
            <w:r w:rsidRPr="00E96C04">
              <w:rPr>
                <w:iCs/>
              </w:rPr>
              <w:t>copil</w:t>
            </w:r>
            <w:proofErr w:type="spellEnd"/>
            <w:proofErr w:type="gramEnd"/>
            <w:r w:rsidRPr="00E96C04">
              <w:rPr>
                <w:iCs/>
              </w:rPr>
              <w:t xml:space="preserve"> </w:t>
            </w:r>
            <w:proofErr w:type="spellStart"/>
            <w:r w:rsidRPr="00E96C04">
              <w:rPr>
                <w:iCs/>
              </w:rPr>
              <w:t>în</w:t>
            </w:r>
            <w:proofErr w:type="spellEnd"/>
            <w:r w:rsidRPr="00E96C04">
              <w:rPr>
                <w:iCs/>
              </w:rPr>
              <w:t xml:space="preserve"> </w:t>
            </w:r>
            <w:proofErr w:type="spellStart"/>
            <w:r w:rsidRPr="00E96C04">
              <w:rPr>
                <w:iCs/>
              </w:rPr>
              <w:t>dependență</w:t>
            </w:r>
            <w:proofErr w:type="spellEnd"/>
            <w:r w:rsidRPr="00E96C04">
              <w:rPr>
                <w:iCs/>
              </w:rPr>
              <w:t xml:space="preserve"> de </w:t>
            </w:r>
            <w:proofErr w:type="spellStart"/>
            <w:r w:rsidRPr="00E96C04">
              <w:rPr>
                <w:iCs/>
              </w:rPr>
              <w:t>vârstă</w:t>
            </w:r>
            <w:proofErr w:type="spellEnd"/>
            <w:r w:rsidRPr="00E96C04">
              <w:rPr>
                <w:iCs/>
              </w:rPr>
              <w:t xml:space="preserve"> (</w:t>
            </w:r>
            <w:proofErr w:type="spellStart"/>
            <w:r w:rsidRPr="00E96C04">
              <w:rPr>
                <w:iCs/>
              </w:rPr>
              <w:t>lavuare</w:t>
            </w:r>
            <w:proofErr w:type="spellEnd"/>
            <w:r w:rsidRPr="00E96C04">
              <w:rPr>
                <w:iCs/>
              </w:rPr>
              <w:t xml:space="preserve">, </w:t>
            </w:r>
            <w:proofErr w:type="spellStart"/>
            <w:r w:rsidRPr="00E96C04">
              <w:rPr>
                <w:iCs/>
              </w:rPr>
              <w:t>apă</w:t>
            </w:r>
            <w:proofErr w:type="spellEnd"/>
            <w:r w:rsidRPr="00E96C04">
              <w:rPr>
                <w:iCs/>
              </w:rPr>
              <w:t xml:space="preserve"> </w:t>
            </w:r>
            <w:proofErr w:type="spellStart"/>
            <w:r w:rsidRPr="00E96C04">
              <w:rPr>
                <w:iCs/>
              </w:rPr>
              <w:t>caldă</w:t>
            </w:r>
            <w:proofErr w:type="spellEnd"/>
            <w:r w:rsidRPr="00E96C04">
              <w:rPr>
                <w:iCs/>
              </w:rPr>
              <w:t xml:space="preserve">, </w:t>
            </w:r>
            <w:proofErr w:type="spellStart"/>
            <w:r w:rsidRPr="00E96C04">
              <w:rPr>
                <w:iCs/>
              </w:rPr>
              <w:t>prosoape</w:t>
            </w:r>
            <w:proofErr w:type="spellEnd"/>
            <w:r w:rsidRPr="00E96C04">
              <w:rPr>
                <w:iCs/>
              </w:rPr>
              <w:t xml:space="preserve"> de </w:t>
            </w:r>
            <w:proofErr w:type="spellStart"/>
            <w:r w:rsidRPr="00E96C04">
              <w:rPr>
                <w:iCs/>
              </w:rPr>
              <w:t>hârtie</w:t>
            </w:r>
            <w:proofErr w:type="spellEnd"/>
            <w:r w:rsidRPr="00E96C04">
              <w:rPr>
                <w:iCs/>
              </w:rPr>
              <w:t xml:space="preserve"> </w:t>
            </w:r>
            <w:proofErr w:type="spellStart"/>
            <w:r w:rsidRPr="00E96C04">
              <w:rPr>
                <w:iCs/>
              </w:rPr>
              <w:t>etc</w:t>
            </w:r>
            <w:proofErr w:type="spellEnd"/>
            <w:r w:rsidRPr="00E96C04">
              <w:rPr>
                <w:iCs/>
              </w:rPr>
              <w:t>)</w:t>
            </w:r>
          </w:p>
          <w:p w14:paraId="50F33204" w14:textId="77777777" w:rsidR="00AE5B86" w:rsidRPr="00ED00B6" w:rsidRDefault="00AE5B86" w:rsidP="003C2A47">
            <w:pPr>
              <w:pStyle w:val="a4"/>
              <w:numPr>
                <w:ilvl w:val="0"/>
                <w:numId w:val="58"/>
              </w:numPr>
            </w:pPr>
            <w:proofErr w:type="spellStart"/>
            <w:r w:rsidRPr="00ED00B6">
              <w:lastRenderedPageBreak/>
              <w:t>Elaborarea</w:t>
            </w:r>
            <w:proofErr w:type="spellEnd"/>
            <w:r w:rsidRPr="00ED00B6">
              <w:t xml:space="preserve"> </w:t>
            </w:r>
            <w:proofErr w:type="spellStart"/>
            <w:r w:rsidRPr="00ED00B6">
              <w:t>buletinelor</w:t>
            </w:r>
            <w:proofErr w:type="spellEnd"/>
            <w:r w:rsidRPr="00ED00B6">
              <w:t xml:space="preserve"> </w:t>
            </w:r>
            <w:proofErr w:type="spellStart"/>
            <w:proofErr w:type="gramStart"/>
            <w:r w:rsidRPr="00ED00B6">
              <w:t>sanitare</w:t>
            </w:r>
            <w:proofErr w:type="spellEnd"/>
            <w:r w:rsidRPr="00ED00B6">
              <w:t xml:space="preserve"> ,</w:t>
            </w:r>
            <w:proofErr w:type="gramEnd"/>
            <w:r w:rsidRPr="00ED00B6">
              <w:t xml:space="preserve"> reguli de </w:t>
            </w:r>
            <w:proofErr w:type="spellStart"/>
            <w:r w:rsidRPr="00ED00B6">
              <w:t>spălare</w:t>
            </w:r>
            <w:proofErr w:type="spellEnd"/>
            <w:r w:rsidRPr="00ED00B6">
              <w:t xml:space="preserve"> pe </w:t>
            </w:r>
            <w:proofErr w:type="spellStart"/>
            <w:r w:rsidRPr="00ED00B6">
              <w:t>mâini</w:t>
            </w:r>
            <w:proofErr w:type="spellEnd"/>
            <w:r w:rsidRPr="00ED00B6">
              <w:t xml:space="preserve"> </w:t>
            </w:r>
          </w:p>
          <w:p w14:paraId="5A10D393" w14:textId="258BEFCD" w:rsidR="00AE5B86" w:rsidRPr="00ED00B6" w:rsidRDefault="00AE5B86" w:rsidP="003C2A47">
            <w:pPr>
              <w:pStyle w:val="a4"/>
              <w:numPr>
                <w:ilvl w:val="0"/>
                <w:numId w:val="58"/>
              </w:numPr>
            </w:pPr>
            <w:proofErr w:type="spellStart"/>
            <w:r w:rsidRPr="00ED00B6">
              <w:t>Spațiile</w:t>
            </w:r>
            <w:proofErr w:type="spellEnd"/>
            <w:r w:rsidRPr="00ED00B6">
              <w:t xml:space="preserve"> </w:t>
            </w:r>
            <w:proofErr w:type="spellStart"/>
            <w:r w:rsidRPr="00ED00B6">
              <w:t>sanitare</w:t>
            </w:r>
            <w:proofErr w:type="spellEnd"/>
            <w:r w:rsidRPr="00ED00B6">
              <w:t xml:space="preserve"> se </w:t>
            </w:r>
            <w:proofErr w:type="spellStart"/>
            <w:r w:rsidRPr="00ED00B6">
              <w:t>igienizează</w:t>
            </w:r>
            <w:proofErr w:type="spellEnd"/>
            <w:r w:rsidRPr="00ED00B6">
              <w:t xml:space="preserve"> cu </w:t>
            </w:r>
            <w:proofErr w:type="spellStart"/>
            <w:r w:rsidRPr="00ED00B6">
              <w:t>regularitate</w:t>
            </w:r>
            <w:proofErr w:type="spellEnd"/>
            <w:r w:rsidRPr="00ED00B6">
              <w:t xml:space="preserve">;  </w:t>
            </w:r>
          </w:p>
          <w:p w14:paraId="5291A709" w14:textId="77777777" w:rsidR="00AE5B86" w:rsidRPr="00EB4DDF" w:rsidRDefault="00AE5B86" w:rsidP="007C215A">
            <w:pPr>
              <w:spacing w:line="259" w:lineRule="auto"/>
              <w:ind w:left="501"/>
              <w:jc w:val="left"/>
            </w:pPr>
          </w:p>
        </w:tc>
      </w:tr>
      <w:tr w:rsidR="00AE5B86" w:rsidRPr="00E938A0" w14:paraId="56871852" w14:textId="77777777" w:rsidTr="007C215A">
        <w:tc>
          <w:tcPr>
            <w:tcW w:w="2069" w:type="dxa"/>
          </w:tcPr>
          <w:p w14:paraId="02FC4C9F" w14:textId="77777777" w:rsidR="00AE5B86" w:rsidRPr="00BD4375" w:rsidRDefault="00AE5B86" w:rsidP="007C215A">
            <w:pPr>
              <w:jc w:val="left"/>
            </w:pPr>
            <w:r w:rsidRPr="00BD4375">
              <w:lastRenderedPageBreak/>
              <w:t>Constatări</w:t>
            </w:r>
          </w:p>
        </w:tc>
        <w:tc>
          <w:tcPr>
            <w:tcW w:w="7570" w:type="dxa"/>
            <w:gridSpan w:val="3"/>
          </w:tcPr>
          <w:p w14:paraId="24141826" w14:textId="77777777" w:rsidR="00AE5B86" w:rsidRPr="00C13009" w:rsidRDefault="00AE5B86" w:rsidP="003C2A47">
            <w:pPr>
              <w:pStyle w:val="a4"/>
              <w:numPr>
                <w:ilvl w:val="0"/>
                <w:numId w:val="58"/>
              </w:numPr>
            </w:pPr>
            <w:proofErr w:type="spellStart"/>
            <w:r w:rsidRPr="00C13009">
              <w:t>Sistemul</w:t>
            </w:r>
            <w:proofErr w:type="spellEnd"/>
            <w:r w:rsidRPr="00C13009">
              <w:t xml:space="preserve"> de </w:t>
            </w:r>
            <w:proofErr w:type="spellStart"/>
            <w:r w:rsidRPr="00C13009">
              <w:t>canalizare</w:t>
            </w:r>
            <w:proofErr w:type="spellEnd"/>
            <w:r w:rsidRPr="00C13009">
              <w:t xml:space="preserve"> </w:t>
            </w:r>
            <w:proofErr w:type="spellStart"/>
            <w:r w:rsidRPr="00C13009">
              <w:t>este</w:t>
            </w:r>
            <w:proofErr w:type="spellEnd"/>
            <w:r w:rsidRPr="00C13009">
              <w:t xml:space="preserve"> </w:t>
            </w:r>
            <w:proofErr w:type="spellStart"/>
            <w:r w:rsidRPr="00C13009">
              <w:t>în</w:t>
            </w:r>
            <w:proofErr w:type="spellEnd"/>
            <w:r w:rsidRPr="00C13009">
              <w:t xml:space="preserve"> </w:t>
            </w:r>
            <w:proofErr w:type="spellStart"/>
            <w:r w:rsidRPr="00C13009">
              <w:t>bună</w:t>
            </w:r>
            <w:proofErr w:type="spellEnd"/>
            <w:r w:rsidRPr="00C13009">
              <w:t xml:space="preserve"> </w:t>
            </w:r>
            <w:proofErr w:type="spellStart"/>
            <w:r w:rsidRPr="00C13009">
              <w:t>funcționare</w:t>
            </w:r>
            <w:proofErr w:type="spellEnd"/>
            <w:r w:rsidRPr="00C13009">
              <w:t>;</w:t>
            </w:r>
          </w:p>
          <w:p w14:paraId="31EF3FFA" w14:textId="77777777" w:rsidR="00AE5B86" w:rsidRPr="00C13009" w:rsidRDefault="00AE5B86" w:rsidP="003C2A47">
            <w:pPr>
              <w:pStyle w:val="a4"/>
              <w:numPr>
                <w:ilvl w:val="0"/>
                <w:numId w:val="58"/>
              </w:numPr>
            </w:pPr>
            <w:proofErr w:type="spellStart"/>
            <w:r w:rsidRPr="00C13009">
              <w:t>Măsurile</w:t>
            </w:r>
            <w:proofErr w:type="spellEnd"/>
            <w:r w:rsidRPr="00C13009">
              <w:t xml:space="preserve"> de </w:t>
            </w:r>
            <w:proofErr w:type="spellStart"/>
            <w:r w:rsidRPr="00C13009">
              <w:t>igienizare</w:t>
            </w:r>
            <w:proofErr w:type="spellEnd"/>
            <w:r w:rsidRPr="00C13009">
              <w:t xml:space="preserve"> a </w:t>
            </w:r>
            <w:proofErr w:type="spellStart"/>
            <w:proofErr w:type="gramStart"/>
            <w:r w:rsidRPr="00C13009">
              <w:t>blocurilor</w:t>
            </w:r>
            <w:proofErr w:type="spellEnd"/>
            <w:r w:rsidRPr="00C13009">
              <w:t xml:space="preserve">  </w:t>
            </w:r>
            <w:proofErr w:type="spellStart"/>
            <w:r w:rsidRPr="00C13009">
              <w:t>sanitare</w:t>
            </w:r>
            <w:proofErr w:type="spellEnd"/>
            <w:proofErr w:type="gramEnd"/>
            <w:r w:rsidRPr="00C13009">
              <w:t xml:space="preserve">  sunt </w:t>
            </w:r>
            <w:proofErr w:type="spellStart"/>
            <w:r w:rsidRPr="00C13009">
              <w:t>îndeplinite</w:t>
            </w:r>
            <w:proofErr w:type="spellEnd"/>
            <w:r w:rsidRPr="00C13009">
              <w:t xml:space="preserve"> de </w:t>
            </w:r>
            <w:proofErr w:type="spellStart"/>
            <w:r w:rsidRPr="00C13009">
              <w:t>asistenții</w:t>
            </w:r>
            <w:proofErr w:type="spellEnd"/>
            <w:r w:rsidRPr="00C13009">
              <w:t xml:space="preserve"> de educator care sunt </w:t>
            </w:r>
            <w:proofErr w:type="spellStart"/>
            <w:r w:rsidRPr="00C13009">
              <w:t>instruiți</w:t>
            </w:r>
            <w:proofErr w:type="spellEnd"/>
            <w:r w:rsidRPr="00C13009">
              <w:t xml:space="preserve"> </w:t>
            </w:r>
            <w:proofErr w:type="spellStart"/>
            <w:r w:rsidRPr="00C13009">
              <w:t>și</w:t>
            </w:r>
            <w:proofErr w:type="spellEnd"/>
            <w:r w:rsidRPr="00C13009">
              <w:t xml:space="preserve"> </w:t>
            </w:r>
            <w:proofErr w:type="spellStart"/>
            <w:r w:rsidRPr="00C13009">
              <w:t>îndeplinesc</w:t>
            </w:r>
            <w:proofErr w:type="spellEnd"/>
            <w:r w:rsidRPr="00C13009">
              <w:t xml:space="preserve">  cu </w:t>
            </w:r>
            <w:proofErr w:type="spellStart"/>
            <w:r w:rsidRPr="00C13009">
              <w:t>strictețe</w:t>
            </w:r>
            <w:proofErr w:type="spellEnd"/>
            <w:r w:rsidRPr="00C13009">
              <w:t xml:space="preserve"> </w:t>
            </w:r>
            <w:proofErr w:type="spellStart"/>
            <w:r w:rsidRPr="00C13009">
              <w:t>graficul</w:t>
            </w:r>
            <w:proofErr w:type="spellEnd"/>
            <w:r w:rsidRPr="00C13009">
              <w:t xml:space="preserve"> de </w:t>
            </w:r>
            <w:proofErr w:type="spellStart"/>
            <w:r w:rsidRPr="00C13009">
              <w:t>igienizare</w:t>
            </w:r>
            <w:proofErr w:type="spellEnd"/>
            <w:r w:rsidRPr="00C13009">
              <w:t xml:space="preserve"> a </w:t>
            </w:r>
            <w:proofErr w:type="spellStart"/>
            <w:r w:rsidRPr="00C13009">
              <w:t>blocului</w:t>
            </w:r>
            <w:proofErr w:type="spellEnd"/>
            <w:r w:rsidRPr="00C13009">
              <w:t xml:space="preserve"> </w:t>
            </w:r>
            <w:proofErr w:type="spellStart"/>
            <w:r w:rsidRPr="00C13009">
              <w:t>sanitar</w:t>
            </w:r>
            <w:proofErr w:type="spellEnd"/>
            <w:r w:rsidRPr="00C13009">
              <w:t xml:space="preserve"> la </w:t>
            </w:r>
            <w:proofErr w:type="spellStart"/>
            <w:r w:rsidRPr="00C13009">
              <w:t>fiecare</w:t>
            </w:r>
            <w:proofErr w:type="spellEnd"/>
            <w:r w:rsidRPr="00C13009">
              <w:t xml:space="preserve"> 3 ore;</w:t>
            </w:r>
          </w:p>
          <w:p w14:paraId="42761FF4" w14:textId="0DE82B72" w:rsidR="00AE5B86" w:rsidRPr="00C13009" w:rsidRDefault="00AE5B86" w:rsidP="003C2A47">
            <w:pPr>
              <w:pStyle w:val="a4"/>
              <w:numPr>
                <w:ilvl w:val="0"/>
                <w:numId w:val="58"/>
              </w:numPr>
            </w:pPr>
            <w:proofErr w:type="spellStart"/>
            <w:r w:rsidRPr="00C13009">
              <w:t>Instituţia</w:t>
            </w:r>
            <w:proofErr w:type="spellEnd"/>
            <w:r w:rsidRPr="00C13009">
              <w:t xml:space="preserve"> de </w:t>
            </w:r>
            <w:proofErr w:type="spellStart"/>
            <w:r w:rsidRPr="00C13009">
              <w:t>învăţământ</w:t>
            </w:r>
            <w:proofErr w:type="spellEnd"/>
            <w:r w:rsidRPr="00C13009">
              <w:t xml:space="preserve"> </w:t>
            </w:r>
            <w:proofErr w:type="spellStart"/>
            <w:r w:rsidRPr="00C13009">
              <w:t>dispune</w:t>
            </w:r>
            <w:proofErr w:type="spellEnd"/>
            <w:r w:rsidRPr="00C13009">
              <w:t xml:space="preserve"> d</w:t>
            </w:r>
            <w:r w:rsidR="00EE1256" w:rsidRPr="00EE1256">
              <w:t xml:space="preserve">e 4 </w:t>
            </w:r>
            <w:proofErr w:type="spellStart"/>
            <w:r w:rsidR="00EE1256" w:rsidRPr="00EE1256">
              <w:t>blocuri</w:t>
            </w:r>
            <w:proofErr w:type="spellEnd"/>
            <w:r w:rsidR="00EE1256" w:rsidRPr="00EE1256">
              <w:t xml:space="preserve"> </w:t>
            </w:r>
            <w:proofErr w:type="spellStart"/>
            <w:r w:rsidR="00EE1256" w:rsidRPr="00EE1256">
              <w:t>sanitare</w:t>
            </w:r>
            <w:proofErr w:type="spellEnd"/>
            <w:r w:rsidR="00EE1256" w:rsidRPr="00EE1256">
              <w:t xml:space="preserve">, </w:t>
            </w:r>
            <w:proofErr w:type="spellStart"/>
            <w:r w:rsidR="00EE1256" w:rsidRPr="00EE1256">
              <w:t>reparate</w:t>
            </w:r>
            <w:proofErr w:type="spellEnd"/>
            <w:r w:rsidR="00EE1256" w:rsidRPr="00EE1256">
              <w:t xml:space="preserve"> capital </w:t>
            </w:r>
            <w:proofErr w:type="spellStart"/>
            <w:r w:rsidR="00EE1256" w:rsidRPr="00EE1256">
              <w:t>în</w:t>
            </w:r>
            <w:proofErr w:type="spellEnd"/>
            <w:r w:rsidR="00EE1256" w:rsidRPr="00EE1256">
              <w:t xml:space="preserve"> 2016</w:t>
            </w:r>
          </w:p>
          <w:p w14:paraId="48B4AE14" w14:textId="77777777" w:rsidR="00AE5B86" w:rsidRPr="00C13009" w:rsidRDefault="00AE5B86" w:rsidP="003C2A47">
            <w:pPr>
              <w:pStyle w:val="a4"/>
              <w:numPr>
                <w:ilvl w:val="0"/>
                <w:numId w:val="58"/>
              </w:numPr>
              <w:rPr>
                <w:iCs/>
              </w:rPr>
            </w:pPr>
            <w:proofErr w:type="spellStart"/>
            <w:r w:rsidRPr="00C13009">
              <w:t>Blocurile</w:t>
            </w:r>
            <w:proofErr w:type="spellEnd"/>
            <w:r w:rsidRPr="00C13009">
              <w:t xml:space="preserve"> </w:t>
            </w:r>
            <w:proofErr w:type="spellStart"/>
            <w:r w:rsidRPr="00C13009">
              <w:t>sanitare</w:t>
            </w:r>
            <w:proofErr w:type="spellEnd"/>
            <w:r w:rsidRPr="00C13009">
              <w:t xml:space="preserve"> sunt </w:t>
            </w:r>
            <w:proofErr w:type="spellStart"/>
            <w:r w:rsidRPr="00C13009">
              <w:t>dotate</w:t>
            </w:r>
            <w:proofErr w:type="spellEnd"/>
            <w:r w:rsidRPr="00C13009">
              <w:t xml:space="preserve"> cu </w:t>
            </w:r>
            <w:proofErr w:type="spellStart"/>
            <w:r w:rsidRPr="00C13009">
              <w:t>apă</w:t>
            </w:r>
            <w:proofErr w:type="spellEnd"/>
            <w:r w:rsidRPr="00C13009">
              <w:t xml:space="preserve"> </w:t>
            </w:r>
            <w:proofErr w:type="spellStart"/>
            <w:proofErr w:type="gramStart"/>
            <w:r w:rsidRPr="00C13009">
              <w:t>caldă</w:t>
            </w:r>
            <w:proofErr w:type="spellEnd"/>
            <w:r w:rsidRPr="00C13009">
              <w:t xml:space="preserve"> ,</w:t>
            </w:r>
            <w:proofErr w:type="spellStart"/>
            <w:r w:rsidRPr="00C13009">
              <w:t>săpun</w:t>
            </w:r>
            <w:proofErr w:type="spellEnd"/>
            <w:proofErr w:type="gramEnd"/>
            <w:r w:rsidRPr="00C13009">
              <w:t>.</w:t>
            </w:r>
            <w:r>
              <w:t xml:space="preserve"> </w:t>
            </w:r>
          </w:p>
        </w:tc>
      </w:tr>
      <w:tr w:rsidR="00AE5B86" w:rsidRPr="00E938A0" w14:paraId="0FF8EA7F" w14:textId="77777777" w:rsidTr="007C215A">
        <w:tc>
          <w:tcPr>
            <w:tcW w:w="2069" w:type="dxa"/>
          </w:tcPr>
          <w:p w14:paraId="17BCE093" w14:textId="77777777" w:rsidR="00AE5B86" w:rsidRPr="00BD4375" w:rsidRDefault="00AE5B86" w:rsidP="007C215A">
            <w:pPr>
              <w:jc w:val="left"/>
            </w:pPr>
            <w:r>
              <w:t>Pondere și punctaj acordat</w:t>
            </w:r>
            <w:r w:rsidRPr="00BD4375">
              <w:t xml:space="preserve"> </w:t>
            </w:r>
          </w:p>
        </w:tc>
        <w:tc>
          <w:tcPr>
            <w:tcW w:w="1475" w:type="dxa"/>
          </w:tcPr>
          <w:p w14:paraId="440038A0" w14:textId="77777777" w:rsidR="00AE5B86" w:rsidRPr="00E938A0" w:rsidRDefault="00AE5B86" w:rsidP="007C215A">
            <w:r w:rsidRPr="00BD4375">
              <w:t>Pondere:</w:t>
            </w:r>
            <w:r w:rsidRPr="00E938A0">
              <w:t xml:space="preserve"> </w:t>
            </w:r>
            <w:r>
              <w:rPr>
                <w:bCs/>
              </w:rPr>
              <w:t>1</w:t>
            </w:r>
          </w:p>
        </w:tc>
        <w:tc>
          <w:tcPr>
            <w:tcW w:w="3827" w:type="dxa"/>
          </w:tcPr>
          <w:p w14:paraId="57892811" w14:textId="77777777" w:rsidR="00AE5B86" w:rsidRPr="00E938A0" w:rsidRDefault="00AE5B86" w:rsidP="007C215A">
            <w:r>
              <w:t>Autoevaluare conform criteriilor: -</w:t>
            </w:r>
          </w:p>
        </w:tc>
        <w:tc>
          <w:tcPr>
            <w:tcW w:w="2268" w:type="dxa"/>
          </w:tcPr>
          <w:p w14:paraId="43D2FB21" w14:textId="77777777" w:rsidR="00AE5B86" w:rsidRPr="00D25024" w:rsidRDefault="00AE5B86" w:rsidP="007C215A">
            <w:r>
              <w:t xml:space="preserve">Punctaj acordat: - </w:t>
            </w:r>
          </w:p>
        </w:tc>
      </w:tr>
    </w:tbl>
    <w:p w14:paraId="5B48C4E1" w14:textId="77777777" w:rsidR="00AE5B86" w:rsidRDefault="00AE5B86" w:rsidP="00AE5B86"/>
    <w:p w14:paraId="11B5D52A" w14:textId="77777777" w:rsidR="00AE5B86" w:rsidRPr="00D25024" w:rsidRDefault="00AE5B86" w:rsidP="00AE5B86">
      <w:pPr>
        <w:rPr>
          <w:lang w:val="en-US"/>
        </w:rPr>
      </w:pPr>
      <w:r w:rsidRPr="00D25024">
        <w:rPr>
          <w:b/>
          <w:bCs/>
          <w:lang w:val="en-US"/>
        </w:rPr>
        <w:t>Indicator 1.1.8.</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funcționalitatea</w:t>
      </w:r>
      <w:proofErr w:type="spellEnd"/>
      <w:r w:rsidRPr="00D25024">
        <w:rPr>
          <w:lang w:val="en-US"/>
        </w:rPr>
        <w:t xml:space="preserve"> </w:t>
      </w:r>
      <w:proofErr w:type="spellStart"/>
      <w:r w:rsidRPr="00D25024">
        <w:rPr>
          <w:lang w:val="en-US"/>
        </w:rPr>
        <w:t>mijloacelor</w:t>
      </w:r>
      <w:proofErr w:type="spellEnd"/>
      <w:r w:rsidRPr="00D25024">
        <w:rPr>
          <w:lang w:val="en-US"/>
        </w:rPr>
        <w:t xml:space="preserve"> </w:t>
      </w:r>
      <w:proofErr w:type="spellStart"/>
      <w:r w:rsidRPr="00D25024">
        <w:rPr>
          <w:lang w:val="en-US"/>
        </w:rPr>
        <w:t>antiincendiare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ieșirilor</w:t>
      </w:r>
      <w:proofErr w:type="spellEnd"/>
      <w:r w:rsidRPr="00D25024">
        <w:rPr>
          <w:lang w:val="en-US"/>
        </w:rPr>
        <w:t xml:space="preserve"> de </w:t>
      </w:r>
      <w:proofErr w:type="spellStart"/>
      <w:r w:rsidRPr="00D25024">
        <w:rPr>
          <w:lang w:val="en-US"/>
        </w:rPr>
        <w:t>rezervă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48F501B" w14:textId="77777777" w:rsidTr="006238CB">
        <w:trPr>
          <w:trHeight w:val="1730"/>
        </w:trPr>
        <w:tc>
          <w:tcPr>
            <w:tcW w:w="2069" w:type="dxa"/>
          </w:tcPr>
          <w:p w14:paraId="07BF758B" w14:textId="77777777" w:rsidR="00AE5B86" w:rsidRPr="008E0431" w:rsidRDefault="00AE5B86" w:rsidP="007C215A">
            <w:pPr>
              <w:pStyle w:val="a4"/>
              <w:numPr>
                <w:ilvl w:val="0"/>
                <w:numId w:val="3"/>
              </w:numPr>
              <w:jc w:val="left"/>
              <w:rPr>
                <w:color w:val="FFFFFF" w:themeColor="background1"/>
              </w:rPr>
            </w:pPr>
            <w:proofErr w:type="spellStart"/>
            <w:r w:rsidRPr="00BD4375">
              <w:t>Dovezi</w:t>
            </w:r>
            <w:proofErr w:type="spellEnd"/>
            <w:r w:rsidRPr="00BD4375">
              <w:t xml:space="preserve"> </w:t>
            </w:r>
          </w:p>
        </w:tc>
        <w:tc>
          <w:tcPr>
            <w:tcW w:w="7570" w:type="dxa"/>
            <w:gridSpan w:val="3"/>
          </w:tcPr>
          <w:p w14:paraId="570CFB55" w14:textId="77777777" w:rsidR="00AE5B86" w:rsidRPr="00C13009" w:rsidRDefault="00AE5B86" w:rsidP="003C2A47">
            <w:pPr>
              <w:pStyle w:val="a4"/>
              <w:numPr>
                <w:ilvl w:val="0"/>
                <w:numId w:val="59"/>
              </w:numPr>
            </w:pPr>
            <w:r w:rsidRPr="00C13009">
              <w:t xml:space="preserve">Schema de </w:t>
            </w:r>
            <w:proofErr w:type="spellStart"/>
            <w:r w:rsidRPr="00C13009">
              <w:t>evacuare</w:t>
            </w:r>
            <w:proofErr w:type="spellEnd"/>
            <w:r w:rsidRPr="00C13009">
              <w:t xml:space="preserve"> a </w:t>
            </w:r>
            <w:proofErr w:type="spellStart"/>
            <w:r w:rsidRPr="00C13009">
              <w:t>copiilor</w:t>
            </w:r>
            <w:proofErr w:type="spellEnd"/>
            <w:r w:rsidRPr="00C13009">
              <w:t xml:space="preserve"> </w:t>
            </w:r>
            <w:proofErr w:type="spellStart"/>
            <w:r w:rsidRPr="00C13009">
              <w:t>și</w:t>
            </w:r>
            <w:proofErr w:type="spellEnd"/>
            <w:r w:rsidRPr="00C13009">
              <w:t xml:space="preserve"> </w:t>
            </w:r>
            <w:proofErr w:type="spellStart"/>
            <w:r w:rsidRPr="00C13009">
              <w:t>personalului</w:t>
            </w:r>
            <w:proofErr w:type="spellEnd"/>
            <w:r w:rsidRPr="00C13009">
              <w:t xml:space="preserve"> </w:t>
            </w:r>
            <w:proofErr w:type="spellStart"/>
            <w:r w:rsidRPr="00C13009">
              <w:t>în</w:t>
            </w:r>
            <w:proofErr w:type="spellEnd"/>
            <w:r w:rsidRPr="00C13009">
              <w:t xml:space="preserve"> </w:t>
            </w:r>
            <w:proofErr w:type="spellStart"/>
            <w:r w:rsidRPr="00C13009">
              <w:t>cazuri</w:t>
            </w:r>
            <w:proofErr w:type="spellEnd"/>
            <w:r w:rsidRPr="00C13009">
              <w:t xml:space="preserve"> de </w:t>
            </w:r>
            <w:proofErr w:type="spellStart"/>
            <w:r w:rsidRPr="00C13009">
              <w:t>situații</w:t>
            </w:r>
            <w:proofErr w:type="spellEnd"/>
            <w:r w:rsidRPr="00C13009">
              <w:t xml:space="preserve"> </w:t>
            </w:r>
            <w:proofErr w:type="spellStart"/>
            <w:r w:rsidRPr="00C13009">
              <w:t>excepționale</w:t>
            </w:r>
            <w:proofErr w:type="spellEnd"/>
            <w:r w:rsidRPr="00C13009">
              <w:t xml:space="preserve">; </w:t>
            </w:r>
          </w:p>
          <w:p w14:paraId="2812E1AB" w14:textId="33B66AE7" w:rsidR="00AE5B86" w:rsidRPr="00C13009" w:rsidRDefault="00AE5B86" w:rsidP="003C2A47">
            <w:pPr>
              <w:pStyle w:val="a4"/>
              <w:numPr>
                <w:ilvl w:val="0"/>
                <w:numId w:val="59"/>
              </w:numPr>
            </w:pPr>
            <w:proofErr w:type="spellStart"/>
            <w:r w:rsidRPr="00C13009">
              <w:t>Ordin</w:t>
            </w:r>
            <w:proofErr w:type="spellEnd"/>
            <w:r w:rsidRPr="00C13009">
              <w:t xml:space="preserve"> nr.</w:t>
            </w:r>
            <w:r w:rsidR="00EE1256" w:rsidRPr="00EE1256">
              <w:t>42</w:t>
            </w:r>
            <w:r w:rsidRPr="00C13009">
              <w:t xml:space="preserve"> din </w:t>
            </w:r>
            <w:proofErr w:type="gramStart"/>
            <w:r w:rsidR="00EE1256" w:rsidRPr="00EE1256">
              <w:t>20.09</w:t>
            </w:r>
            <w:r w:rsidRPr="00C13009">
              <w:t>.01.202</w:t>
            </w:r>
            <w:r w:rsidR="00EE1256" w:rsidRPr="00EE1256">
              <w:t>1</w:t>
            </w:r>
            <w:r w:rsidRPr="00C13009">
              <w:t>,,</w:t>
            </w:r>
            <w:proofErr w:type="gramEnd"/>
            <w:r w:rsidRPr="00C13009">
              <w:t xml:space="preserve">Cu </w:t>
            </w:r>
            <w:proofErr w:type="spellStart"/>
            <w:r w:rsidRPr="00C13009">
              <w:t>privire</w:t>
            </w:r>
            <w:proofErr w:type="spellEnd"/>
            <w:r w:rsidRPr="00C13009">
              <w:t xml:space="preserve"> la </w:t>
            </w:r>
            <w:proofErr w:type="spellStart"/>
            <w:r w:rsidRPr="00C13009">
              <w:t>respectarea</w:t>
            </w:r>
            <w:proofErr w:type="spellEnd"/>
            <w:r w:rsidRPr="00C13009">
              <w:t xml:space="preserve"> </w:t>
            </w:r>
            <w:proofErr w:type="spellStart"/>
            <w:r w:rsidRPr="00C13009">
              <w:t>regulilor</w:t>
            </w:r>
            <w:proofErr w:type="spellEnd"/>
            <w:r w:rsidRPr="00C13009">
              <w:t xml:space="preserve"> </w:t>
            </w:r>
            <w:proofErr w:type="spellStart"/>
            <w:r w:rsidRPr="00C13009">
              <w:t>antiincendiare</w:t>
            </w:r>
            <w:proofErr w:type="spellEnd"/>
            <w:r w:rsidRPr="00C13009">
              <w:t>,,</w:t>
            </w:r>
          </w:p>
          <w:p w14:paraId="77682546" w14:textId="6557D0F7" w:rsidR="00AE5B86" w:rsidRPr="006238CB" w:rsidRDefault="006238CB" w:rsidP="003C2A47">
            <w:pPr>
              <w:pStyle w:val="a4"/>
              <w:numPr>
                <w:ilvl w:val="0"/>
                <w:numId w:val="59"/>
              </w:numPr>
            </w:pPr>
            <w:proofErr w:type="spellStart"/>
            <w:proofErr w:type="gramStart"/>
            <w:r>
              <w:t>Angajații</w:t>
            </w:r>
            <w:proofErr w:type="spellEnd"/>
            <w:r>
              <w:t xml:space="preserve">  sunt</w:t>
            </w:r>
            <w:proofErr w:type="gramEnd"/>
            <w:r>
              <w:t xml:space="preserve"> </w:t>
            </w:r>
            <w:proofErr w:type="spellStart"/>
            <w:r>
              <w:t>instruiți</w:t>
            </w:r>
            <w:proofErr w:type="spellEnd"/>
            <w:r>
              <w:t xml:space="preserve"> periodic</w:t>
            </w:r>
          </w:p>
          <w:p w14:paraId="60944E5E" w14:textId="6977810B" w:rsidR="00AE5B86" w:rsidRPr="006238CB" w:rsidRDefault="00AE5B86" w:rsidP="003C2A47">
            <w:pPr>
              <w:pStyle w:val="a4"/>
              <w:numPr>
                <w:ilvl w:val="0"/>
                <w:numId w:val="59"/>
              </w:numPr>
            </w:pPr>
            <w:proofErr w:type="spellStart"/>
            <w:r w:rsidRPr="00C13009">
              <w:t>Fișele</w:t>
            </w:r>
            <w:proofErr w:type="spellEnd"/>
            <w:r w:rsidRPr="00C13009">
              <w:t xml:space="preserve"> de post a </w:t>
            </w:r>
            <w:proofErr w:type="spellStart"/>
            <w:r w:rsidRPr="00C13009">
              <w:t>paznicilor</w:t>
            </w:r>
            <w:proofErr w:type="spellEnd"/>
            <w:r w:rsidRPr="00C13009">
              <w:t xml:space="preserve"> </w:t>
            </w:r>
          </w:p>
        </w:tc>
      </w:tr>
      <w:tr w:rsidR="00AE5B86" w:rsidRPr="00E938A0" w14:paraId="1710C2CF" w14:textId="77777777" w:rsidTr="007C215A">
        <w:tc>
          <w:tcPr>
            <w:tcW w:w="2069" w:type="dxa"/>
          </w:tcPr>
          <w:p w14:paraId="7900DB1F" w14:textId="77777777" w:rsidR="00AE5B86" w:rsidRPr="00BD4375" w:rsidRDefault="00AE5B86" w:rsidP="007C215A">
            <w:pPr>
              <w:jc w:val="left"/>
            </w:pPr>
            <w:r w:rsidRPr="00BD4375">
              <w:t>Constatări</w:t>
            </w:r>
          </w:p>
        </w:tc>
        <w:tc>
          <w:tcPr>
            <w:tcW w:w="7570" w:type="dxa"/>
            <w:gridSpan w:val="3"/>
          </w:tcPr>
          <w:p w14:paraId="30E320C2" w14:textId="49A0DAD7" w:rsidR="00AE5B86" w:rsidRPr="00C13009" w:rsidRDefault="006238CB" w:rsidP="003C2A47">
            <w:pPr>
              <w:pStyle w:val="a4"/>
              <w:numPr>
                <w:ilvl w:val="0"/>
                <w:numId w:val="59"/>
              </w:numPr>
            </w:pPr>
            <w:proofErr w:type="spellStart"/>
            <w:r w:rsidRPr="006238CB">
              <w:t>P</w:t>
            </w:r>
            <w:r w:rsidR="00AE5B86" w:rsidRPr="00C13009">
              <w:t>lanuri</w:t>
            </w:r>
            <w:proofErr w:type="spellEnd"/>
            <w:r w:rsidR="00AE5B86" w:rsidRPr="00C13009">
              <w:t xml:space="preserve"> de </w:t>
            </w:r>
            <w:proofErr w:type="spellStart"/>
            <w:r w:rsidR="00AE5B86" w:rsidRPr="00C13009">
              <w:t>evacuare</w:t>
            </w:r>
            <w:proofErr w:type="spellEnd"/>
            <w:r w:rsidR="00AE5B86" w:rsidRPr="00C13009">
              <w:t xml:space="preserve">, </w:t>
            </w:r>
            <w:proofErr w:type="spellStart"/>
            <w:r w:rsidR="00AE5B86" w:rsidRPr="00C13009">
              <w:t>indicatoare</w:t>
            </w:r>
            <w:proofErr w:type="spellEnd"/>
            <w:r w:rsidR="00AE5B86" w:rsidRPr="00C13009">
              <w:t xml:space="preserve"> de </w:t>
            </w:r>
            <w:proofErr w:type="spellStart"/>
            <w:r w:rsidR="00AE5B86" w:rsidRPr="00C13009">
              <w:t>orientare</w:t>
            </w:r>
            <w:proofErr w:type="spellEnd"/>
            <w:r w:rsidR="00AE5B86" w:rsidRPr="00C13009">
              <w:t xml:space="preserve"> </w:t>
            </w:r>
            <w:proofErr w:type="spellStart"/>
            <w:r w:rsidR="00AE5B86" w:rsidRPr="00C13009">
              <w:t>în</w:t>
            </w:r>
            <w:proofErr w:type="spellEnd"/>
            <w:r w:rsidR="00AE5B86" w:rsidRPr="00C13009">
              <w:t xml:space="preserve"> </w:t>
            </w:r>
            <w:proofErr w:type="spellStart"/>
            <w:r w:rsidR="00AE5B86" w:rsidRPr="00C13009">
              <w:t>incinta</w:t>
            </w:r>
            <w:proofErr w:type="spellEnd"/>
            <w:r w:rsidR="00AE5B86" w:rsidRPr="00C13009">
              <w:t xml:space="preserve"> </w:t>
            </w:r>
            <w:proofErr w:type="spellStart"/>
            <w:r w:rsidRPr="006238CB">
              <w:t>instituției</w:t>
            </w:r>
            <w:proofErr w:type="spellEnd"/>
            <w:r w:rsidR="00AE5B86" w:rsidRPr="00C13009">
              <w:t>.</w:t>
            </w:r>
          </w:p>
          <w:p w14:paraId="146C8CEB" w14:textId="77777777" w:rsidR="00AE5B86" w:rsidRPr="00C13009" w:rsidRDefault="00AE5B86" w:rsidP="003C2A47">
            <w:pPr>
              <w:pStyle w:val="a4"/>
              <w:numPr>
                <w:ilvl w:val="0"/>
                <w:numId w:val="59"/>
              </w:numPr>
            </w:pPr>
            <w:r w:rsidRPr="00C13009">
              <w:t xml:space="preserve">Sunt </w:t>
            </w:r>
            <w:proofErr w:type="spellStart"/>
            <w:r w:rsidRPr="00C13009">
              <w:t>extinctoare</w:t>
            </w:r>
            <w:proofErr w:type="spellEnd"/>
            <w:r w:rsidRPr="00C13009">
              <w:t xml:space="preserve"> cu </w:t>
            </w:r>
            <w:proofErr w:type="spellStart"/>
            <w:r w:rsidRPr="00C13009">
              <w:t>termene</w:t>
            </w:r>
            <w:proofErr w:type="spellEnd"/>
            <w:r w:rsidRPr="00C13009">
              <w:t xml:space="preserve"> de </w:t>
            </w:r>
            <w:proofErr w:type="spellStart"/>
            <w:r w:rsidRPr="00C13009">
              <w:t>valabilitate</w:t>
            </w:r>
            <w:proofErr w:type="spellEnd"/>
            <w:r w:rsidRPr="00C13009">
              <w:t xml:space="preserve"> </w:t>
            </w:r>
            <w:proofErr w:type="spellStart"/>
            <w:r w:rsidRPr="00C13009">
              <w:t>actuale</w:t>
            </w:r>
            <w:proofErr w:type="spellEnd"/>
            <w:r w:rsidRPr="00C13009">
              <w:t>;</w:t>
            </w:r>
          </w:p>
          <w:p w14:paraId="2366D011" w14:textId="5E312A93" w:rsidR="00AE5B86" w:rsidRPr="00C13009" w:rsidRDefault="00AE5B86" w:rsidP="003C2A47">
            <w:pPr>
              <w:pStyle w:val="a4"/>
              <w:numPr>
                <w:ilvl w:val="0"/>
                <w:numId w:val="59"/>
              </w:numPr>
            </w:pPr>
            <w:proofErr w:type="spellStart"/>
            <w:r w:rsidRPr="00C13009">
              <w:t>Înstituția</w:t>
            </w:r>
            <w:proofErr w:type="spellEnd"/>
            <w:r w:rsidRPr="00C13009">
              <w:t xml:space="preserve"> </w:t>
            </w:r>
            <w:proofErr w:type="spellStart"/>
            <w:r w:rsidRPr="00C13009">
              <w:t>este</w:t>
            </w:r>
            <w:proofErr w:type="spellEnd"/>
            <w:r w:rsidRPr="00C13009">
              <w:t xml:space="preserve"> </w:t>
            </w:r>
            <w:proofErr w:type="spellStart"/>
            <w:r w:rsidRPr="00C13009">
              <w:t>dotată</w:t>
            </w:r>
            <w:proofErr w:type="spellEnd"/>
            <w:r w:rsidRPr="00C13009">
              <w:t xml:space="preserve"> cu </w:t>
            </w:r>
            <w:r w:rsidR="00EE1256" w:rsidRPr="00EE1256">
              <w:t>4</w:t>
            </w:r>
            <w:r w:rsidRPr="00C13009">
              <w:t xml:space="preserve"> </w:t>
            </w:r>
            <w:proofErr w:type="spellStart"/>
            <w:r w:rsidRPr="00C13009">
              <w:t>stigătoare</w:t>
            </w:r>
            <w:proofErr w:type="spellEnd"/>
            <w:r w:rsidRPr="00C13009">
              <w:t xml:space="preserve"> </w:t>
            </w:r>
            <w:proofErr w:type="spellStart"/>
            <w:r w:rsidRPr="00C13009">
              <w:t>valabile</w:t>
            </w:r>
            <w:proofErr w:type="spellEnd"/>
            <w:r w:rsidRPr="00C13009">
              <w:t xml:space="preserve">, </w:t>
            </w:r>
            <w:r w:rsidR="00EE1256" w:rsidRPr="00EE1256">
              <w:t>o</w:t>
            </w:r>
            <w:r w:rsidRPr="00C13009">
              <w:t xml:space="preserve"> </w:t>
            </w:r>
            <w:proofErr w:type="spellStart"/>
            <w:r w:rsidRPr="00C13009">
              <w:t>l</w:t>
            </w:r>
            <w:r w:rsidR="00EE1256" w:rsidRPr="00EE1256">
              <w:t>adă</w:t>
            </w:r>
            <w:proofErr w:type="spellEnd"/>
            <w:r w:rsidRPr="00C13009">
              <w:t xml:space="preserve"> cu </w:t>
            </w:r>
            <w:proofErr w:type="spellStart"/>
            <w:r w:rsidRPr="00C13009">
              <w:t>nisip</w:t>
            </w:r>
            <w:proofErr w:type="spellEnd"/>
            <w:r w:rsidRPr="00C13009">
              <w:t xml:space="preserve">, </w:t>
            </w:r>
            <w:proofErr w:type="spellStart"/>
            <w:r w:rsidRPr="00C13009">
              <w:t>lopată</w:t>
            </w:r>
            <w:proofErr w:type="spellEnd"/>
            <w:r w:rsidRPr="00C13009">
              <w:t xml:space="preserve"> </w:t>
            </w:r>
            <w:proofErr w:type="spellStart"/>
            <w:r w:rsidRPr="00C13009">
              <w:t>şi</w:t>
            </w:r>
            <w:proofErr w:type="spellEnd"/>
            <w:r w:rsidRPr="00C13009">
              <w:t xml:space="preserve"> </w:t>
            </w:r>
            <w:proofErr w:type="spellStart"/>
            <w:r w:rsidRPr="00C13009">
              <w:t>căldare</w:t>
            </w:r>
            <w:proofErr w:type="spellEnd"/>
            <w:r w:rsidRPr="00C13009">
              <w:t>;</w:t>
            </w:r>
          </w:p>
          <w:p w14:paraId="3A48D499" w14:textId="77777777" w:rsidR="00AE5B86" w:rsidRPr="006238CB" w:rsidRDefault="00AE5B86" w:rsidP="003C2A47">
            <w:pPr>
              <w:pStyle w:val="a4"/>
              <w:numPr>
                <w:ilvl w:val="0"/>
                <w:numId w:val="59"/>
              </w:numPr>
              <w:rPr>
                <w:rFonts w:eastAsia="Times New Roman"/>
                <w:iCs/>
              </w:rPr>
            </w:pPr>
            <w:proofErr w:type="spellStart"/>
            <w:r w:rsidRPr="00C13009">
              <w:t>Toate</w:t>
            </w:r>
            <w:proofErr w:type="spellEnd"/>
            <w:r w:rsidRPr="00C13009">
              <w:t xml:space="preserve"> </w:t>
            </w:r>
            <w:proofErr w:type="spellStart"/>
            <w:r w:rsidRPr="00C13009">
              <w:t>ieșirile</w:t>
            </w:r>
            <w:proofErr w:type="spellEnd"/>
            <w:r w:rsidRPr="00C13009">
              <w:t xml:space="preserve"> de </w:t>
            </w:r>
            <w:proofErr w:type="spellStart"/>
            <w:r w:rsidRPr="00C13009">
              <w:t>rezervă</w:t>
            </w:r>
            <w:proofErr w:type="spellEnd"/>
            <w:r w:rsidRPr="00C13009">
              <w:t xml:space="preserve"> sunt </w:t>
            </w:r>
            <w:proofErr w:type="spellStart"/>
            <w:r w:rsidRPr="00C13009">
              <w:t>funcționale</w:t>
            </w:r>
            <w:proofErr w:type="spellEnd"/>
            <w:r w:rsidRPr="00C13009">
              <w:t>;</w:t>
            </w:r>
          </w:p>
        </w:tc>
      </w:tr>
      <w:tr w:rsidR="00AE5B86" w:rsidRPr="00E938A0" w14:paraId="13505D88" w14:textId="77777777" w:rsidTr="007C215A">
        <w:tc>
          <w:tcPr>
            <w:tcW w:w="2069" w:type="dxa"/>
          </w:tcPr>
          <w:p w14:paraId="790E2EC7" w14:textId="77777777" w:rsidR="00AE5B86" w:rsidRPr="00BD4375" w:rsidRDefault="00AE5B86" w:rsidP="007C215A">
            <w:pPr>
              <w:jc w:val="left"/>
            </w:pPr>
            <w:r>
              <w:t>Pondere și punctaj acordat</w:t>
            </w:r>
            <w:r w:rsidRPr="00BD4375">
              <w:t xml:space="preserve"> </w:t>
            </w:r>
          </w:p>
        </w:tc>
        <w:tc>
          <w:tcPr>
            <w:tcW w:w="1475" w:type="dxa"/>
          </w:tcPr>
          <w:p w14:paraId="30256F3F" w14:textId="77777777" w:rsidR="00AE5B86" w:rsidRPr="00E938A0" w:rsidRDefault="00AE5B86" w:rsidP="007C215A">
            <w:r w:rsidRPr="00BD4375">
              <w:t>Pondere:</w:t>
            </w:r>
            <w:r w:rsidRPr="00E938A0">
              <w:t xml:space="preserve"> </w:t>
            </w:r>
            <w:r>
              <w:rPr>
                <w:bCs/>
              </w:rPr>
              <w:t>1</w:t>
            </w:r>
          </w:p>
        </w:tc>
        <w:tc>
          <w:tcPr>
            <w:tcW w:w="3827" w:type="dxa"/>
          </w:tcPr>
          <w:p w14:paraId="27298D8B" w14:textId="77777777" w:rsidR="00AE5B86" w:rsidRPr="00E938A0" w:rsidRDefault="00AE5B86" w:rsidP="007C215A">
            <w:r>
              <w:t>Autoevaluare conform criteriilor: -</w:t>
            </w:r>
          </w:p>
        </w:tc>
        <w:tc>
          <w:tcPr>
            <w:tcW w:w="2268" w:type="dxa"/>
          </w:tcPr>
          <w:p w14:paraId="0027D62E" w14:textId="77777777" w:rsidR="00AE5B86" w:rsidRPr="00D25024" w:rsidRDefault="00AE5B86" w:rsidP="007C215A">
            <w:r>
              <w:t xml:space="preserve">Punctaj acordat: - </w:t>
            </w:r>
          </w:p>
        </w:tc>
      </w:tr>
    </w:tbl>
    <w:p w14:paraId="0D20F471" w14:textId="77777777" w:rsidR="00AE5B86" w:rsidRDefault="00AE5B86" w:rsidP="00AE5B86"/>
    <w:p w14:paraId="444E4037" w14:textId="77777777" w:rsidR="00AE5B86" w:rsidRDefault="00AE5B86" w:rsidP="00AE5B86">
      <w:pPr>
        <w:rPr>
          <w:b/>
          <w:bCs/>
        </w:rPr>
      </w:pPr>
      <w:r w:rsidRPr="00BD4375">
        <w:rPr>
          <w:b/>
          <w:bCs/>
        </w:rPr>
        <w:t xml:space="preserve">Domeniu: </w:t>
      </w:r>
      <w:r>
        <w:rPr>
          <w:b/>
          <w:bCs/>
        </w:rPr>
        <w:t>Curriculum/ proces educațional</w:t>
      </w:r>
    </w:p>
    <w:p w14:paraId="09024D9D" w14:textId="77777777" w:rsidR="00AE5B86" w:rsidRPr="0088582B" w:rsidRDefault="00AE5B86" w:rsidP="00AE5B86">
      <w:pPr>
        <w:rPr>
          <w:highlight w:val="yellow"/>
          <w:lang w:val="en-US"/>
        </w:rPr>
      </w:pPr>
      <w:r w:rsidRPr="00D25024">
        <w:rPr>
          <w:b/>
          <w:bCs/>
          <w:lang w:val="en-US"/>
        </w:rPr>
        <w:t>Indicator 1.1.9</w:t>
      </w:r>
      <w:r w:rsidRPr="00EE3EB3">
        <w:rPr>
          <w:b/>
          <w:bCs/>
          <w:lang w:val="en-US"/>
        </w:rPr>
        <w:t>.</w:t>
      </w:r>
      <w:r w:rsidRPr="00EE3EB3">
        <w:rPr>
          <w:lang w:val="en-US"/>
        </w:rPr>
        <w:t xml:space="preserve"> </w:t>
      </w:r>
      <w:proofErr w:type="spellStart"/>
      <w:r w:rsidRPr="00EE3EB3">
        <w:rPr>
          <w:lang w:val="en-US"/>
        </w:rPr>
        <w:t>Desfășurarea</w:t>
      </w:r>
      <w:proofErr w:type="spellEnd"/>
      <w:r w:rsidRPr="00EE3EB3">
        <w:rPr>
          <w:lang w:val="en-US"/>
        </w:rPr>
        <w:t xml:space="preserve"> </w:t>
      </w:r>
      <w:proofErr w:type="spellStart"/>
      <w:r w:rsidRPr="00EE3EB3">
        <w:rPr>
          <w:lang w:val="en-US"/>
        </w:rPr>
        <w:t>activităților</w:t>
      </w:r>
      <w:proofErr w:type="spellEnd"/>
      <w:r w:rsidRPr="00EE3EB3">
        <w:rPr>
          <w:lang w:val="en-US"/>
        </w:rPr>
        <w:t xml:space="preserve"> de </w:t>
      </w:r>
      <w:proofErr w:type="spellStart"/>
      <w:r w:rsidRPr="00EE3EB3">
        <w:rPr>
          <w:lang w:val="en-US"/>
        </w:rPr>
        <w:t>învățare</w:t>
      </w:r>
      <w:proofErr w:type="spellEnd"/>
      <w:r w:rsidRPr="00EE3EB3">
        <w:rPr>
          <w:lang w:val="en-US"/>
        </w:rPr>
        <w:t xml:space="preserve"> </w:t>
      </w:r>
      <w:proofErr w:type="spellStart"/>
      <w:r w:rsidRPr="00EE3EB3">
        <w:rPr>
          <w:lang w:val="en-US"/>
        </w:rPr>
        <w:t>și</w:t>
      </w:r>
      <w:proofErr w:type="spellEnd"/>
      <w:r w:rsidRPr="00EE3EB3">
        <w:rPr>
          <w:lang w:val="en-US"/>
        </w:rPr>
        <w:t xml:space="preserve"> </w:t>
      </w:r>
      <w:proofErr w:type="spellStart"/>
      <w:r w:rsidRPr="00EE3EB3">
        <w:rPr>
          <w:lang w:val="en-US"/>
        </w:rPr>
        <w:t>respectare</w:t>
      </w:r>
      <w:proofErr w:type="spellEnd"/>
      <w:r w:rsidRPr="00EE3EB3">
        <w:rPr>
          <w:lang w:val="en-US"/>
        </w:rPr>
        <w:t xml:space="preserve"> a </w:t>
      </w:r>
      <w:proofErr w:type="spellStart"/>
      <w:r w:rsidRPr="00EE3EB3">
        <w:rPr>
          <w:lang w:val="en-US"/>
        </w:rPr>
        <w:t>regulilor</w:t>
      </w:r>
      <w:proofErr w:type="spellEnd"/>
      <w:r w:rsidRPr="00EE3EB3">
        <w:rPr>
          <w:lang w:val="en-US"/>
        </w:rPr>
        <w:t xml:space="preserve"> de </w:t>
      </w:r>
      <w:proofErr w:type="spellStart"/>
      <w:r w:rsidRPr="00EE3EB3">
        <w:rPr>
          <w:lang w:val="en-US"/>
        </w:rPr>
        <w:t>circulație</w:t>
      </w:r>
      <w:proofErr w:type="spellEnd"/>
      <w:r w:rsidRPr="00EE3EB3">
        <w:rPr>
          <w:lang w:val="en-US"/>
        </w:rPr>
        <w:t xml:space="preserve"> </w:t>
      </w:r>
      <w:proofErr w:type="spellStart"/>
      <w:r w:rsidRPr="00EE3EB3">
        <w:rPr>
          <w:lang w:val="en-US"/>
        </w:rPr>
        <w:t>rutieră</w:t>
      </w:r>
      <w:proofErr w:type="spellEnd"/>
      <w:r w:rsidRPr="00EE3EB3">
        <w:rPr>
          <w:lang w:val="en-US"/>
        </w:rPr>
        <w:t xml:space="preserve">, a </w:t>
      </w:r>
      <w:proofErr w:type="spellStart"/>
      <w:r w:rsidRPr="00EE3EB3">
        <w:rPr>
          <w:lang w:val="en-US"/>
        </w:rPr>
        <w:t>tehnicii</w:t>
      </w:r>
      <w:proofErr w:type="spellEnd"/>
      <w:r w:rsidRPr="00EE3EB3">
        <w:rPr>
          <w:lang w:val="en-US"/>
        </w:rPr>
        <w:t xml:space="preserve"> </w:t>
      </w:r>
      <w:proofErr w:type="spellStart"/>
      <w:r w:rsidRPr="00EE3EB3">
        <w:rPr>
          <w:lang w:val="en-US"/>
        </w:rPr>
        <w:t>securității</w:t>
      </w:r>
      <w:proofErr w:type="spellEnd"/>
      <w:r w:rsidRPr="00EE3EB3">
        <w:rPr>
          <w:lang w:val="en-US"/>
        </w:rPr>
        <w:t xml:space="preserve">, de </w:t>
      </w:r>
      <w:proofErr w:type="spellStart"/>
      <w:r w:rsidRPr="00EE3EB3">
        <w:rPr>
          <w:lang w:val="en-US"/>
        </w:rPr>
        <w:t>prevenire</w:t>
      </w:r>
      <w:proofErr w:type="spellEnd"/>
      <w:r w:rsidRPr="00EE3EB3">
        <w:rPr>
          <w:lang w:val="en-US"/>
        </w:rPr>
        <w:t xml:space="preserve"> a </w:t>
      </w:r>
      <w:proofErr w:type="spellStart"/>
      <w:r w:rsidRPr="00EE3EB3">
        <w:rPr>
          <w:lang w:val="en-US"/>
        </w:rPr>
        <w:t>situațiilor</w:t>
      </w:r>
      <w:proofErr w:type="spellEnd"/>
      <w:r w:rsidRPr="00EE3EB3">
        <w:rPr>
          <w:lang w:val="en-US"/>
        </w:rPr>
        <w:t xml:space="preserve"> de </w:t>
      </w:r>
      <w:proofErr w:type="spellStart"/>
      <w:r w:rsidRPr="00EE3EB3">
        <w:rPr>
          <w:lang w:val="en-US"/>
        </w:rPr>
        <w:t>risc</w:t>
      </w:r>
      <w:proofErr w:type="spellEnd"/>
      <w:r w:rsidRPr="00EE3EB3">
        <w:rPr>
          <w:lang w:val="en-US"/>
        </w:rPr>
        <w:t xml:space="preserve"> </w:t>
      </w:r>
      <w:proofErr w:type="spellStart"/>
      <w:r w:rsidRPr="00EE3EB3">
        <w:rPr>
          <w:lang w:val="en-US"/>
        </w:rPr>
        <w:t>și</w:t>
      </w:r>
      <w:proofErr w:type="spellEnd"/>
      <w:r w:rsidRPr="00EE3EB3">
        <w:rPr>
          <w:lang w:val="en-US"/>
        </w:rPr>
        <w:t xml:space="preserve"> de </w:t>
      </w:r>
      <w:proofErr w:type="spellStart"/>
      <w:r w:rsidRPr="00EE3EB3">
        <w:rPr>
          <w:lang w:val="en-US"/>
        </w:rPr>
        <w:t>acordare</w:t>
      </w:r>
      <w:proofErr w:type="spellEnd"/>
      <w:r w:rsidRPr="00EE3EB3">
        <w:rPr>
          <w:lang w:val="en-US"/>
        </w:rPr>
        <w:t xml:space="preserve"> a </w:t>
      </w:r>
      <w:proofErr w:type="spellStart"/>
      <w:r w:rsidRPr="00EE3EB3">
        <w:rPr>
          <w:lang w:val="en-US"/>
        </w:rPr>
        <w:t>primului</w:t>
      </w:r>
      <w:proofErr w:type="spellEnd"/>
      <w:r w:rsidRPr="00EE3EB3">
        <w:rPr>
          <w:lang w:val="en-US"/>
        </w:rPr>
        <w:t xml:space="preserve"> </w:t>
      </w:r>
      <w:proofErr w:type="spellStart"/>
      <w:r w:rsidRPr="00EE3EB3">
        <w:rPr>
          <w:lang w:val="en-US"/>
        </w:rPr>
        <w:t>ajutor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26E896E6" w14:textId="77777777" w:rsidTr="007C215A">
        <w:tc>
          <w:tcPr>
            <w:tcW w:w="2069" w:type="dxa"/>
          </w:tcPr>
          <w:p w14:paraId="38683E9A" w14:textId="77777777" w:rsidR="00AE5B86" w:rsidRPr="00EE3EB3" w:rsidRDefault="00AE5B86" w:rsidP="007C215A">
            <w:pPr>
              <w:jc w:val="left"/>
              <w:rPr>
                <w:color w:val="FFFFFF" w:themeColor="background1"/>
              </w:rPr>
            </w:pPr>
            <w:r w:rsidRPr="00EE3EB3">
              <w:t xml:space="preserve">Dovezi </w:t>
            </w:r>
          </w:p>
        </w:tc>
        <w:tc>
          <w:tcPr>
            <w:tcW w:w="7570" w:type="dxa"/>
            <w:gridSpan w:val="3"/>
          </w:tcPr>
          <w:p w14:paraId="12366720" w14:textId="77777777" w:rsidR="00AE5B86" w:rsidRDefault="00AE5B86" w:rsidP="003C2A47">
            <w:pPr>
              <w:pStyle w:val="a4"/>
              <w:numPr>
                <w:ilvl w:val="0"/>
                <w:numId w:val="60"/>
              </w:numPr>
              <w:rPr>
                <w:iCs/>
                <w:szCs w:val="24"/>
              </w:rPr>
            </w:pPr>
            <w:proofErr w:type="spellStart"/>
            <w:r w:rsidRPr="00490347">
              <w:rPr>
                <w:iCs/>
                <w:szCs w:val="24"/>
              </w:rPr>
              <w:t>Proiec</w:t>
            </w:r>
            <w:r>
              <w:rPr>
                <w:iCs/>
                <w:szCs w:val="24"/>
              </w:rPr>
              <w:t>te</w:t>
            </w:r>
            <w:proofErr w:type="spellEnd"/>
            <w:r>
              <w:rPr>
                <w:iCs/>
                <w:szCs w:val="24"/>
              </w:rPr>
              <w:t xml:space="preserve"> </w:t>
            </w:r>
            <w:proofErr w:type="spellStart"/>
            <w:r>
              <w:rPr>
                <w:iCs/>
                <w:szCs w:val="24"/>
              </w:rPr>
              <w:t>tematice</w:t>
            </w:r>
            <w:proofErr w:type="spellEnd"/>
            <w:r>
              <w:rPr>
                <w:iCs/>
                <w:szCs w:val="24"/>
              </w:rPr>
              <w:t xml:space="preserve"> </w:t>
            </w:r>
            <w:proofErr w:type="spellStart"/>
            <w:r>
              <w:rPr>
                <w:iCs/>
                <w:szCs w:val="24"/>
              </w:rPr>
              <w:t>realizate</w:t>
            </w:r>
            <w:proofErr w:type="spellEnd"/>
            <w:r>
              <w:rPr>
                <w:iCs/>
                <w:szCs w:val="24"/>
              </w:rPr>
              <w:t xml:space="preserve"> cu </w:t>
            </w:r>
            <w:proofErr w:type="spellStart"/>
            <w:proofErr w:type="gramStart"/>
            <w:r>
              <w:rPr>
                <w:iCs/>
                <w:szCs w:val="24"/>
              </w:rPr>
              <w:t>copiii</w:t>
            </w:r>
            <w:proofErr w:type="spellEnd"/>
            <w:r>
              <w:rPr>
                <w:iCs/>
                <w:szCs w:val="24"/>
              </w:rPr>
              <w:t xml:space="preserve"> ;</w:t>
            </w:r>
            <w:proofErr w:type="gramEnd"/>
          </w:p>
          <w:p w14:paraId="4C1EED8C" w14:textId="77777777" w:rsidR="00AE5B86" w:rsidRPr="007B5DB6" w:rsidRDefault="00AE5B86" w:rsidP="003C2A47">
            <w:pPr>
              <w:pStyle w:val="a4"/>
              <w:numPr>
                <w:ilvl w:val="0"/>
                <w:numId w:val="60"/>
              </w:numPr>
              <w:rPr>
                <w:iCs/>
                <w:szCs w:val="24"/>
              </w:rPr>
            </w:pPr>
            <w:proofErr w:type="spellStart"/>
            <w:r w:rsidRPr="007B5DB6">
              <w:rPr>
                <w:color w:val="000000"/>
              </w:rPr>
              <w:t>Postere</w:t>
            </w:r>
            <w:proofErr w:type="spellEnd"/>
            <w:r w:rsidRPr="007B5DB6">
              <w:rPr>
                <w:color w:val="000000"/>
              </w:rPr>
              <w:t>\</w:t>
            </w:r>
            <w:proofErr w:type="spellStart"/>
            <w:r w:rsidRPr="007B5DB6">
              <w:rPr>
                <w:color w:val="000000"/>
              </w:rPr>
              <w:t>pliante</w:t>
            </w:r>
            <w:proofErr w:type="spellEnd"/>
            <w:r w:rsidRPr="007B5DB6">
              <w:rPr>
                <w:color w:val="000000"/>
              </w:rPr>
              <w:t xml:space="preserve"> </w:t>
            </w:r>
            <w:proofErr w:type="spellStart"/>
            <w:r w:rsidRPr="007B5DB6">
              <w:rPr>
                <w:color w:val="000000"/>
              </w:rPr>
              <w:t>filmulețe</w:t>
            </w:r>
            <w:proofErr w:type="spellEnd"/>
            <w:r w:rsidRPr="007B5DB6">
              <w:rPr>
                <w:color w:val="000000"/>
              </w:rPr>
              <w:t xml:space="preserve"> </w:t>
            </w:r>
            <w:proofErr w:type="spellStart"/>
            <w:r w:rsidRPr="007B5DB6">
              <w:rPr>
                <w:color w:val="000000"/>
              </w:rPr>
              <w:t>ce</w:t>
            </w:r>
            <w:proofErr w:type="spellEnd"/>
            <w:r w:rsidRPr="007B5DB6">
              <w:rPr>
                <w:color w:val="000000"/>
              </w:rPr>
              <w:t xml:space="preserve"> </w:t>
            </w:r>
            <w:proofErr w:type="spellStart"/>
            <w:r w:rsidRPr="007B5DB6">
              <w:rPr>
                <w:color w:val="000000"/>
              </w:rPr>
              <w:t>informează</w:t>
            </w:r>
            <w:proofErr w:type="spellEnd"/>
            <w:r w:rsidRPr="007B5DB6">
              <w:rPr>
                <w:color w:val="000000"/>
              </w:rPr>
              <w:t xml:space="preserve"> </w:t>
            </w:r>
            <w:proofErr w:type="spellStart"/>
            <w:r w:rsidRPr="007B5DB6">
              <w:rPr>
                <w:color w:val="000000"/>
              </w:rPr>
              <w:t>copii</w:t>
            </w:r>
            <w:proofErr w:type="spellEnd"/>
            <w:r w:rsidRPr="007B5DB6">
              <w:rPr>
                <w:color w:val="000000"/>
              </w:rPr>
              <w:t xml:space="preserve"> </w:t>
            </w:r>
            <w:proofErr w:type="spellStart"/>
            <w:proofErr w:type="gramStart"/>
            <w:r w:rsidRPr="007B5DB6">
              <w:rPr>
                <w:color w:val="000000"/>
              </w:rPr>
              <w:t>despre</w:t>
            </w:r>
            <w:proofErr w:type="spellEnd"/>
            <w:r w:rsidRPr="007B5DB6">
              <w:rPr>
                <w:color w:val="000000"/>
              </w:rPr>
              <w:t xml:space="preserve">  </w:t>
            </w:r>
            <w:proofErr w:type="spellStart"/>
            <w:r w:rsidRPr="007B5DB6">
              <w:rPr>
                <w:color w:val="000000"/>
              </w:rPr>
              <w:t>circulația</w:t>
            </w:r>
            <w:proofErr w:type="spellEnd"/>
            <w:proofErr w:type="gramEnd"/>
            <w:r w:rsidRPr="007B5DB6">
              <w:rPr>
                <w:color w:val="000000"/>
              </w:rPr>
              <w:t xml:space="preserve"> </w:t>
            </w:r>
            <w:proofErr w:type="spellStart"/>
            <w:r w:rsidRPr="007B5DB6">
              <w:rPr>
                <w:color w:val="000000"/>
              </w:rPr>
              <w:t>rutieră</w:t>
            </w:r>
            <w:proofErr w:type="spellEnd"/>
            <w:r w:rsidRPr="007B5DB6">
              <w:rPr>
                <w:color w:val="000000"/>
              </w:rPr>
              <w:t>.</w:t>
            </w:r>
          </w:p>
          <w:p w14:paraId="68FC9442" w14:textId="77777777" w:rsidR="00AE5B86" w:rsidRPr="00742763" w:rsidRDefault="00AE5B86" w:rsidP="003C2A47">
            <w:pPr>
              <w:pStyle w:val="a4"/>
              <w:numPr>
                <w:ilvl w:val="0"/>
                <w:numId w:val="60"/>
              </w:numPr>
              <w:spacing w:after="6" w:line="259" w:lineRule="auto"/>
              <w:jc w:val="left"/>
              <w:rPr>
                <w:color w:val="000000"/>
              </w:rPr>
            </w:pPr>
            <w:proofErr w:type="spellStart"/>
            <w:r>
              <w:rPr>
                <w:iCs/>
              </w:rPr>
              <w:t>Panou</w:t>
            </w:r>
            <w:proofErr w:type="spellEnd"/>
            <w:r>
              <w:rPr>
                <w:iCs/>
              </w:rPr>
              <w:t xml:space="preserve"> informative</w:t>
            </w:r>
            <w:r w:rsidRPr="008E0431">
              <w:rPr>
                <w:color w:val="000000"/>
              </w:rPr>
              <w:t>;</w:t>
            </w:r>
          </w:p>
          <w:p w14:paraId="3CD08770" w14:textId="77777777" w:rsidR="00AE5B86" w:rsidRPr="00C42E68" w:rsidRDefault="00AE5B86" w:rsidP="007C215A">
            <w:pPr>
              <w:ind w:left="141"/>
              <w:rPr>
                <w:iCs/>
                <w:highlight w:val="yellow"/>
              </w:rPr>
            </w:pPr>
          </w:p>
        </w:tc>
      </w:tr>
      <w:tr w:rsidR="00AE5B86" w:rsidRPr="00E938A0" w14:paraId="56887A00" w14:textId="77777777" w:rsidTr="007C215A">
        <w:tc>
          <w:tcPr>
            <w:tcW w:w="2069" w:type="dxa"/>
          </w:tcPr>
          <w:p w14:paraId="43F1CCC5" w14:textId="77777777" w:rsidR="00AE5B86" w:rsidRPr="00BD4375" w:rsidRDefault="00AE5B86" w:rsidP="007C215A">
            <w:pPr>
              <w:jc w:val="left"/>
            </w:pPr>
            <w:r w:rsidRPr="00BD4375">
              <w:t>Constatări</w:t>
            </w:r>
          </w:p>
        </w:tc>
        <w:tc>
          <w:tcPr>
            <w:tcW w:w="7570" w:type="dxa"/>
            <w:gridSpan w:val="3"/>
          </w:tcPr>
          <w:p w14:paraId="2E498BE4" w14:textId="77777777" w:rsidR="00AE5B86" w:rsidRPr="007B5DB6" w:rsidRDefault="00AE5B86" w:rsidP="003C2A47">
            <w:pPr>
              <w:pStyle w:val="a4"/>
              <w:numPr>
                <w:ilvl w:val="0"/>
                <w:numId w:val="60"/>
              </w:numPr>
              <w:rPr>
                <w:rFonts w:eastAsia="Times New Roman"/>
                <w:iCs/>
              </w:rPr>
            </w:pPr>
            <w:proofErr w:type="spellStart"/>
            <w:r w:rsidRPr="007B5DB6">
              <w:rPr>
                <w:color w:val="000000"/>
              </w:rPr>
              <w:t>Cadrele</w:t>
            </w:r>
            <w:proofErr w:type="spellEnd"/>
            <w:r w:rsidRPr="007B5DB6">
              <w:rPr>
                <w:color w:val="000000"/>
              </w:rPr>
              <w:t xml:space="preserve"> </w:t>
            </w:r>
            <w:proofErr w:type="spellStart"/>
            <w:r w:rsidRPr="007B5DB6">
              <w:rPr>
                <w:color w:val="000000"/>
              </w:rPr>
              <w:t>didactice</w:t>
            </w:r>
            <w:proofErr w:type="spellEnd"/>
            <w:r w:rsidRPr="007B5DB6">
              <w:rPr>
                <w:color w:val="000000"/>
              </w:rPr>
              <w:t xml:space="preserve"> </w:t>
            </w:r>
            <w:proofErr w:type="spellStart"/>
            <w:r w:rsidRPr="007B5DB6">
              <w:rPr>
                <w:color w:val="000000"/>
              </w:rPr>
              <w:t>desfăşoară</w:t>
            </w:r>
            <w:proofErr w:type="spellEnd"/>
            <w:r w:rsidRPr="007B5DB6">
              <w:rPr>
                <w:color w:val="000000"/>
              </w:rPr>
              <w:t xml:space="preserve"> cu </w:t>
            </w:r>
            <w:proofErr w:type="spellStart"/>
            <w:r w:rsidRPr="007B5DB6">
              <w:rPr>
                <w:color w:val="000000"/>
              </w:rPr>
              <w:t>copiii</w:t>
            </w:r>
            <w:proofErr w:type="spellEnd"/>
            <w:r w:rsidRPr="007B5DB6">
              <w:rPr>
                <w:color w:val="000000"/>
              </w:rPr>
              <w:t xml:space="preserve"> </w:t>
            </w:r>
            <w:proofErr w:type="spellStart"/>
            <w:r w:rsidRPr="007B5DB6">
              <w:rPr>
                <w:color w:val="000000"/>
              </w:rPr>
              <w:t>activităţi</w:t>
            </w:r>
            <w:proofErr w:type="spellEnd"/>
            <w:r w:rsidRPr="007B5DB6">
              <w:rPr>
                <w:color w:val="000000"/>
              </w:rPr>
              <w:t xml:space="preserve"> </w:t>
            </w:r>
            <w:proofErr w:type="spellStart"/>
            <w:r w:rsidRPr="007B5DB6">
              <w:rPr>
                <w:color w:val="000000"/>
              </w:rPr>
              <w:t>ce</w:t>
            </w:r>
            <w:proofErr w:type="spellEnd"/>
            <w:r w:rsidRPr="007B5DB6">
              <w:rPr>
                <w:color w:val="000000"/>
              </w:rPr>
              <w:t xml:space="preserve"> </w:t>
            </w:r>
            <w:proofErr w:type="spellStart"/>
            <w:r w:rsidRPr="007B5DB6">
              <w:rPr>
                <w:color w:val="000000"/>
              </w:rPr>
              <w:t>vizează</w:t>
            </w:r>
            <w:proofErr w:type="spellEnd"/>
            <w:r w:rsidRPr="007B5DB6">
              <w:rPr>
                <w:color w:val="000000"/>
              </w:rPr>
              <w:t xml:space="preserve"> </w:t>
            </w:r>
            <w:proofErr w:type="spellStart"/>
            <w:r w:rsidRPr="007B5DB6">
              <w:rPr>
                <w:color w:val="000000"/>
              </w:rPr>
              <w:t>învăţarea</w:t>
            </w:r>
            <w:proofErr w:type="spellEnd"/>
            <w:r w:rsidRPr="007B5DB6">
              <w:rPr>
                <w:color w:val="000000"/>
              </w:rPr>
              <w:t xml:space="preserve"> </w:t>
            </w:r>
            <w:proofErr w:type="spellStart"/>
            <w:r w:rsidRPr="007B5DB6">
              <w:rPr>
                <w:color w:val="000000"/>
              </w:rPr>
              <w:t>şi</w:t>
            </w:r>
            <w:proofErr w:type="spellEnd"/>
            <w:r w:rsidRPr="007B5DB6">
              <w:rPr>
                <w:color w:val="000000"/>
              </w:rPr>
              <w:t xml:space="preserve"> </w:t>
            </w:r>
            <w:proofErr w:type="spellStart"/>
            <w:r w:rsidRPr="007B5DB6">
              <w:rPr>
                <w:color w:val="000000"/>
              </w:rPr>
              <w:t>respectarea</w:t>
            </w:r>
            <w:proofErr w:type="spellEnd"/>
            <w:r w:rsidRPr="007B5DB6">
              <w:rPr>
                <w:color w:val="000000"/>
              </w:rPr>
              <w:t xml:space="preserve"> </w:t>
            </w:r>
            <w:proofErr w:type="spellStart"/>
            <w:r w:rsidRPr="007B5DB6">
              <w:rPr>
                <w:color w:val="000000"/>
              </w:rPr>
              <w:t>regulilor</w:t>
            </w:r>
            <w:proofErr w:type="spellEnd"/>
            <w:r w:rsidRPr="007B5DB6">
              <w:rPr>
                <w:color w:val="000000"/>
              </w:rPr>
              <w:t xml:space="preserve"> de </w:t>
            </w:r>
            <w:proofErr w:type="spellStart"/>
            <w:r w:rsidRPr="007B5DB6">
              <w:rPr>
                <w:color w:val="000000"/>
              </w:rPr>
              <w:t>circulaţie</w:t>
            </w:r>
            <w:proofErr w:type="spellEnd"/>
            <w:r w:rsidRPr="007B5DB6">
              <w:rPr>
                <w:color w:val="000000"/>
              </w:rPr>
              <w:t xml:space="preserve"> </w:t>
            </w:r>
            <w:proofErr w:type="spellStart"/>
            <w:r w:rsidRPr="007B5DB6">
              <w:rPr>
                <w:color w:val="000000"/>
              </w:rPr>
              <w:t>rutieră</w:t>
            </w:r>
            <w:proofErr w:type="spellEnd"/>
            <w:r w:rsidRPr="007B5DB6">
              <w:rPr>
                <w:color w:val="000000"/>
              </w:rPr>
              <w:t xml:space="preserve">, a </w:t>
            </w:r>
            <w:proofErr w:type="spellStart"/>
            <w:r w:rsidRPr="007B5DB6">
              <w:rPr>
                <w:color w:val="000000"/>
              </w:rPr>
              <w:t>tehnicii</w:t>
            </w:r>
            <w:proofErr w:type="spellEnd"/>
            <w:r w:rsidRPr="007B5DB6">
              <w:rPr>
                <w:color w:val="000000"/>
              </w:rPr>
              <w:t xml:space="preserve"> </w:t>
            </w:r>
            <w:proofErr w:type="spellStart"/>
            <w:r w:rsidRPr="007B5DB6">
              <w:rPr>
                <w:color w:val="000000"/>
              </w:rPr>
              <w:t>securităţii</w:t>
            </w:r>
            <w:proofErr w:type="spellEnd"/>
            <w:r w:rsidRPr="007B5DB6">
              <w:rPr>
                <w:color w:val="000000"/>
              </w:rPr>
              <w:t xml:space="preserve"> de </w:t>
            </w:r>
            <w:proofErr w:type="spellStart"/>
            <w:r w:rsidRPr="007B5DB6">
              <w:rPr>
                <w:color w:val="000000"/>
              </w:rPr>
              <w:t>prevenire</w:t>
            </w:r>
            <w:proofErr w:type="spellEnd"/>
            <w:r w:rsidRPr="007B5DB6">
              <w:rPr>
                <w:color w:val="000000"/>
              </w:rPr>
              <w:t xml:space="preserve"> a </w:t>
            </w:r>
            <w:proofErr w:type="spellStart"/>
            <w:r w:rsidRPr="007B5DB6">
              <w:rPr>
                <w:color w:val="000000"/>
              </w:rPr>
              <w:t>situațiilor</w:t>
            </w:r>
            <w:proofErr w:type="spellEnd"/>
            <w:r w:rsidRPr="007B5DB6">
              <w:rPr>
                <w:color w:val="000000"/>
              </w:rPr>
              <w:t xml:space="preserve"> de </w:t>
            </w:r>
            <w:proofErr w:type="spellStart"/>
            <w:r w:rsidRPr="007B5DB6">
              <w:rPr>
                <w:color w:val="000000"/>
              </w:rPr>
              <w:t>risc</w:t>
            </w:r>
            <w:proofErr w:type="spellEnd"/>
            <w:r w:rsidRPr="007B5DB6">
              <w:rPr>
                <w:color w:val="000000"/>
              </w:rPr>
              <w:t xml:space="preserve"> </w:t>
            </w:r>
            <w:proofErr w:type="spellStart"/>
            <w:r w:rsidRPr="007B5DB6">
              <w:rPr>
                <w:color w:val="000000"/>
              </w:rPr>
              <w:t>și</w:t>
            </w:r>
            <w:proofErr w:type="spellEnd"/>
            <w:r w:rsidRPr="007B5DB6">
              <w:rPr>
                <w:color w:val="000000"/>
              </w:rPr>
              <w:t xml:space="preserve"> de </w:t>
            </w:r>
            <w:proofErr w:type="spellStart"/>
            <w:r w:rsidRPr="007B5DB6">
              <w:rPr>
                <w:color w:val="000000"/>
              </w:rPr>
              <w:t>acordare</w:t>
            </w:r>
            <w:proofErr w:type="spellEnd"/>
            <w:r w:rsidRPr="007B5DB6">
              <w:rPr>
                <w:color w:val="000000"/>
              </w:rPr>
              <w:t xml:space="preserve"> a </w:t>
            </w:r>
            <w:proofErr w:type="spellStart"/>
            <w:r w:rsidRPr="007B5DB6">
              <w:rPr>
                <w:color w:val="000000"/>
              </w:rPr>
              <w:t>primului</w:t>
            </w:r>
            <w:proofErr w:type="spellEnd"/>
            <w:r w:rsidRPr="007B5DB6">
              <w:rPr>
                <w:color w:val="000000"/>
              </w:rPr>
              <w:t xml:space="preserve"> </w:t>
            </w:r>
            <w:proofErr w:type="spellStart"/>
            <w:r w:rsidRPr="007B5DB6">
              <w:rPr>
                <w:color w:val="000000"/>
              </w:rPr>
              <w:t>ajutor</w:t>
            </w:r>
            <w:proofErr w:type="spellEnd"/>
            <w:r>
              <w:rPr>
                <w:color w:val="000000"/>
              </w:rPr>
              <w:t>;</w:t>
            </w:r>
            <w:r w:rsidRPr="00355A47">
              <w:rPr>
                <w:rFonts w:eastAsia="Times New Roman"/>
                <w:lang w:val="ro-RO"/>
              </w:rPr>
              <w:t xml:space="preserve"> ca de </w:t>
            </w:r>
            <w:proofErr w:type="gramStart"/>
            <w:r w:rsidRPr="00355A47">
              <w:rPr>
                <w:rFonts w:eastAsia="Times New Roman"/>
                <w:lang w:val="ro-RO"/>
              </w:rPr>
              <w:t>exemplu :</w:t>
            </w:r>
            <w:proofErr w:type="gramEnd"/>
            <w:r w:rsidRPr="00355A47">
              <w:rPr>
                <w:rFonts w:eastAsia="Times New Roman"/>
                <w:lang w:val="ro-RO"/>
              </w:rPr>
              <w:t xml:space="preserve"> ,, Singur acasă”, ,,ABC-ul comportării”, </w:t>
            </w:r>
            <w:r w:rsidRPr="00355A47">
              <w:rPr>
                <w:iCs/>
                <w:szCs w:val="24"/>
                <w:lang w:val="ro-RO"/>
              </w:rPr>
              <w:t>”</w:t>
            </w:r>
          </w:p>
        </w:tc>
      </w:tr>
      <w:tr w:rsidR="00AE5B86" w:rsidRPr="00E938A0" w14:paraId="2821B762" w14:textId="77777777" w:rsidTr="007C215A">
        <w:tc>
          <w:tcPr>
            <w:tcW w:w="2069" w:type="dxa"/>
          </w:tcPr>
          <w:p w14:paraId="4CBD397A" w14:textId="77777777" w:rsidR="00AE5B86" w:rsidRPr="00BD4375" w:rsidRDefault="00AE5B86" w:rsidP="007C215A">
            <w:pPr>
              <w:jc w:val="left"/>
            </w:pPr>
            <w:r>
              <w:t>Pondere și punctaj acordat</w:t>
            </w:r>
            <w:r w:rsidRPr="00BD4375">
              <w:t xml:space="preserve"> </w:t>
            </w:r>
          </w:p>
        </w:tc>
        <w:tc>
          <w:tcPr>
            <w:tcW w:w="1475" w:type="dxa"/>
          </w:tcPr>
          <w:p w14:paraId="1252D13E" w14:textId="77777777" w:rsidR="00AE5B86" w:rsidRPr="00E938A0" w:rsidRDefault="00AE5B86" w:rsidP="007C215A">
            <w:r w:rsidRPr="00BD4375">
              <w:t>Pondere:</w:t>
            </w:r>
            <w:r w:rsidRPr="00E938A0">
              <w:t xml:space="preserve"> </w:t>
            </w:r>
            <w:r>
              <w:rPr>
                <w:bCs/>
              </w:rPr>
              <w:t>1</w:t>
            </w:r>
          </w:p>
        </w:tc>
        <w:tc>
          <w:tcPr>
            <w:tcW w:w="3827" w:type="dxa"/>
          </w:tcPr>
          <w:p w14:paraId="0E31FBC9" w14:textId="77777777" w:rsidR="00AE5B86" w:rsidRPr="00E938A0" w:rsidRDefault="00AE5B86" w:rsidP="007C215A">
            <w:r>
              <w:t>Autoevaluare conform criteriilor: -</w:t>
            </w:r>
          </w:p>
        </w:tc>
        <w:tc>
          <w:tcPr>
            <w:tcW w:w="2268" w:type="dxa"/>
          </w:tcPr>
          <w:p w14:paraId="2E9513B4" w14:textId="77777777" w:rsidR="00AE5B86" w:rsidRPr="00D25024" w:rsidRDefault="00AE5B86" w:rsidP="007C215A">
            <w:r>
              <w:t xml:space="preserve">Punctaj acordat: - </w:t>
            </w:r>
          </w:p>
        </w:tc>
      </w:tr>
      <w:tr w:rsidR="00AE5B86" w:rsidRPr="00E938A0" w14:paraId="3DA10F0C" w14:textId="77777777" w:rsidTr="007C215A">
        <w:tc>
          <w:tcPr>
            <w:tcW w:w="7371" w:type="dxa"/>
            <w:gridSpan w:val="3"/>
          </w:tcPr>
          <w:p w14:paraId="30850005" w14:textId="77777777" w:rsidR="00AE5B86" w:rsidRPr="00415CB2" w:rsidRDefault="00AE5B86" w:rsidP="007C215A">
            <w:pPr>
              <w:rPr>
                <w:b/>
                <w:bCs/>
              </w:rPr>
            </w:pPr>
            <w:r w:rsidRPr="00415CB2">
              <w:rPr>
                <w:b/>
                <w:bCs/>
              </w:rPr>
              <w:t>Total standard</w:t>
            </w:r>
          </w:p>
        </w:tc>
        <w:tc>
          <w:tcPr>
            <w:tcW w:w="2268" w:type="dxa"/>
          </w:tcPr>
          <w:p w14:paraId="795E9C5A" w14:textId="77777777" w:rsidR="00AE5B86" w:rsidRPr="00415CB2" w:rsidRDefault="00AE5B86" w:rsidP="007C215A">
            <w:pPr>
              <w:rPr>
                <w:b/>
                <w:bCs/>
              </w:rPr>
            </w:pPr>
          </w:p>
        </w:tc>
      </w:tr>
    </w:tbl>
    <w:p w14:paraId="66CB1DFE" w14:textId="77777777" w:rsidR="00AE5B86" w:rsidRDefault="00AE5B86" w:rsidP="00AE5B86"/>
    <w:p w14:paraId="194A82ED" w14:textId="77777777" w:rsidR="00AE5B86" w:rsidRPr="00D25024" w:rsidRDefault="00AE5B86" w:rsidP="00AE5B86">
      <w:pPr>
        <w:pStyle w:val="2"/>
        <w:rPr>
          <w:lang w:val="en-US"/>
        </w:rPr>
      </w:pPr>
      <w:bookmarkStart w:id="8" w:name="_Toc46741864"/>
      <w:bookmarkStart w:id="9" w:name="_Toc48389082"/>
      <w:r w:rsidRPr="00D25024">
        <w:rPr>
          <w:lang w:val="en-US"/>
        </w:rPr>
        <w:t xml:space="preserve">Standard 1.2. </w:t>
      </w:r>
      <w:proofErr w:type="spellStart"/>
      <w:r w:rsidRPr="00D25024">
        <w:rPr>
          <w:lang w:val="en-US"/>
        </w:rPr>
        <w:t>Instituția</w:t>
      </w:r>
      <w:proofErr w:type="spellEnd"/>
      <w:r w:rsidRPr="00D25024">
        <w:rPr>
          <w:lang w:val="en-US"/>
        </w:rPr>
        <w:t xml:space="preserve"> </w:t>
      </w:r>
      <w:proofErr w:type="spellStart"/>
      <w:r w:rsidRPr="00D25024">
        <w:rPr>
          <w:lang w:val="en-US"/>
        </w:rPr>
        <w:t>dezvoltă</w:t>
      </w:r>
      <w:proofErr w:type="spellEnd"/>
      <w:r w:rsidRPr="00D25024">
        <w:rPr>
          <w:lang w:val="en-US"/>
        </w:rPr>
        <w:t xml:space="preserve"> </w:t>
      </w:r>
      <w:proofErr w:type="spellStart"/>
      <w:r w:rsidRPr="00D25024">
        <w:rPr>
          <w:lang w:val="en-US"/>
        </w:rPr>
        <w:t>parteneriate</w:t>
      </w:r>
      <w:proofErr w:type="spellEnd"/>
      <w:r w:rsidRPr="00D25024">
        <w:rPr>
          <w:lang w:val="en-US"/>
        </w:rPr>
        <w:t xml:space="preserve"> </w:t>
      </w:r>
      <w:proofErr w:type="spellStart"/>
      <w:r w:rsidRPr="00D25024">
        <w:rPr>
          <w:lang w:val="en-US"/>
        </w:rPr>
        <w:t>comunitare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vederea</w:t>
      </w:r>
      <w:proofErr w:type="spellEnd"/>
      <w:r w:rsidRPr="00D25024">
        <w:rPr>
          <w:lang w:val="en-US"/>
        </w:rPr>
        <w:t xml:space="preserve"> </w:t>
      </w:r>
      <w:proofErr w:type="spellStart"/>
      <w:r w:rsidRPr="00D25024">
        <w:rPr>
          <w:lang w:val="en-US"/>
        </w:rPr>
        <w:t>protecției</w:t>
      </w:r>
      <w:proofErr w:type="spellEnd"/>
      <w:r w:rsidRPr="00D25024">
        <w:rPr>
          <w:lang w:val="en-US"/>
        </w:rPr>
        <w:t xml:space="preserve"> </w:t>
      </w:r>
      <w:proofErr w:type="spellStart"/>
      <w:r w:rsidRPr="00D25024">
        <w:rPr>
          <w:lang w:val="en-US"/>
        </w:rPr>
        <w:t>integrității</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psihice</w:t>
      </w:r>
      <w:proofErr w:type="spellEnd"/>
      <w:r w:rsidRPr="00D25024">
        <w:rPr>
          <w:lang w:val="en-US"/>
        </w:rPr>
        <w:t xml:space="preserve"> a </w:t>
      </w:r>
      <w:proofErr w:type="spellStart"/>
      <w:r w:rsidRPr="00D25024">
        <w:rPr>
          <w:lang w:val="en-US"/>
        </w:rPr>
        <w:t>fiecărui</w:t>
      </w:r>
      <w:proofErr w:type="spellEnd"/>
      <w:r w:rsidRPr="00D25024">
        <w:rPr>
          <w:lang w:val="en-US"/>
        </w:rPr>
        <w:t xml:space="preserve"> </w:t>
      </w:r>
      <w:proofErr w:type="spellStart"/>
      <w:r w:rsidRPr="00D25024">
        <w:rPr>
          <w:lang w:val="en-US"/>
        </w:rPr>
        <w:t>elev</w:t>
      </w:r>
      <w:proofErr w:type="spellEnd"/>
      <w:r w:rsidRPr="00D25024">
        <w:rPr>
          <w:lang w:val="en-US"/>
        </w:rPr>
        <w:t xml:space="preserve">/ </w:t>
      </w:r>
      <w:proofErr w:type="spellStart"/>
      <w:r w:rsidRPr="00D25024">
        <w:rPr>
          <w:lang w:val="en-US"/>
        </w:rPr>
        <w:t>copil</w:t>
      </w:r>
      <w:bookmarkEnd w:id="8"/>
      <w:bookmarkEnd w:id="9"/>
      <w:proofErr w:type="spellEnd"/>
    </w:p>
    <w:p w14:paraId="5A8D75EB"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7FF19E92" w14:textId="77777777" w:rsidR="00AE5B86" w:rsidRPr="00D25024" w:rsidRDefault="00AE5B86" w:rsidP="00AE5B86">
      <w:pPr>
        <w:rPr>
          <w:lang w:val="en-US"/>
        </w:rPr>
      </w:pPr>
      <w:r w:rsidRPr="00D25024">
        <w:rPr>
          <w:b/>
          <w:bCs/>
          <w:lang w:val="en-US"/>
        </w:rPr>
        <w:t>Indicator 1.2.1.</w:t>
      </w:r>
      <w:r w:rsidRPr="00D25024">
        <w:rPr>
          <w:lang w:val="en-US"/>
        </w:rPr>
        <w:t xml:space="preserve"> </w:t>
      </w:r>
      <w:proofErr w:type="spellStart"/>
      <w:r w:rsidRPr="00D25024">
        <w:rPr>
          <w:lang w:val="en-US"/>
        </w:rPr>
        <w:t>Proiectarea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documentele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acțiunilor</w:t>
      </w:r>
      <w:proofErr w:type="spellEnd"/>
      <w:r w:rsidRPr="00D25024">
        <w:rPr>
          <w:lang w:val="en-US"/>
        </w:rPr>
        <w:t xml:space="preserve"> de </w:t>
      </w:r>
      <w:proofErr w:type="spellStart"/>
      <w:r w:rsidRPr="00D25024">
        <w:rPr>
          <w:lang w:val="en-US"/>
        </w:rPr>
        <w:t>colaborare</w:t>
      </w:r>
      <w:proofErr w:type="spellEnd"/>
      <w:r w:rsidRPr="00D25024">
        <w:rPr>
          <w:lang w:val="en-US"/>
        </w:rPr>
        <w:t xml:space="preserve"> cu </w:t>
      </w:r>
      <w:proofErr w:type="spellStart"/>
      <w:r w:rsidRPr="00D25024">
        <w:rPr>
          <w:lang w:val="en-US"/>
        </w:rPr>
        <w:t>familia</w:t>
      </w:r>
      <w:proofErr w:type="spellEnd"/>
      <w:r w:rsidRPr="00D25024">
        <w:rPr>
          <w:lang w:val="en-US"/>
        </w:rPr>
        <w:t xml:space="preserve">, cu </w:t>
      </w:r>
      <w:proofErr w:type="spellStart"/>
      <w:r w:rsidRPr="00D25024">
        <w:rPr>
          <w:lang w:val="en-US"/>
        </w:rPr>
        <w:t>autoritatea</w:t>
      </w:r>
      <w:proofErr w:type="spellEnd"/>
      <w:r w:rsidRPr="00D25024">
        <w:rPr>
          <w:lang w:val="en-US"/>
        </w:rPr>
        <w:t xml:space="preserve"> </w:t>
      </w:r>
      <w:proofErr w:type="spellStart"/>
      <w:r w:rsidRPr="00D25024">
        <w:rPr>
          <w:lang w:val="en-US"/>
        </w:rPr>
        <w:t>publică</w:t>
      </w:r>
      <w:proofErr w:type="spellEnd"/>
      <w:r w:rsidRPr="00D25024">
        <w:rPr>
          <w:lang w:val="en-US"/>
        </w:rPr>
        <w:t xml:space="preserve"> </w:t>
      </w:r>
      <w:proofErr w:type="spellStart"/>
      <w:r w:rsidRPr="00D25024">
        <w:rPr>
          <w:lang w:val="en-US"/>
        </w:rPr>
        <w:t>locală</w:t>
      </w:r>
      <w:proofErr w:type="spellEnd"/>
      <w:r w:rsidRPr="00D25024">
        <w:rPr>
          <w:lang w:val="en-US"/>
        </w:rPr>
        <w:t xml:space="preserve">, cu </w:t>
      </w:r>
      <w:proofErr w:type="spellStart"/>
      <w:r w:rsidRPr="00D25024">
        <w:rPr>
          <w:lang w:val="en-US"/>
        </w:rPr>
        <w:t>alte</w:t>
      </w:r>
      <w:proofErr w:type="spellEnd"/>
      <w:r w:rsidRPr="00D25024">
        <w:rPr>
          <w:lang w:val="en-US"/>
        </w:rPr>
        <w:t xml:space="preserve"> </w:t>
      </w:r>
      <w:proofErr w:type="spellStart"/>
      <w:r w:rsidRPr="00D25024">
        <w:rPr>
          <w:lang w:val="en-US"/>
        </w:rPr>
        <w:t>instituții</w:t>
      </w:r>
      <w:proofErr w:type="spellEnd"/>
      <w:r w:rsidRPr="00D25024">
        <w:rPr>
          <w:lang w:val="en-US"/>
        </w:rPr>
        <w:t xml:space="preserve"> cu </w:t>
      </w:r>
      <w:proofErr w:type="spellStart"/>
      <w:r w:rsidRPr="00D25024">
        <w:rPr>
          <w:lang w:val="en-US"/>
        </w:rPr>
        <w:t>atribuții</w:t>
      </w:r>
      <w:proofErr w:type="spellEnd"/>
      <w:r w:rsidRPr="00D25024">
        <w:rPr>
          <w:lang w:val="en-US"/>
        </w:rPr>
        <w:t xml:space="preserve"> </w:t>
      </w:r>
      <w:proofErr w:type="spellStart"/>
      <w:r w:rsidRPr="00D25024">
        <w:rPr>
          <w:lang w:val="en-US"/>
        </w:rPr>
        <w:t>legale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sensul</w:t>
      </w:r>
      <w:proofErr w:type="spellEnd"/>
      <w:r w:rsidRPr="00D25024">
        <w:rPr>
          <w:lang w:val="en-US"/>
        </w:rPr>
        <w:t xml:space="preserve"> </w:t>
      </w:r>
      <w:proofErr w:type="spellStart"/>
      <w:r w:rsidRPr="00D25024">
        <w:rPr>
          <w:lang w:val="en-US"/>
        </w:rPr>
        <w:t>protecției</w:t>
      </w:r>
      <w:proofErr w:type="spellEnd"/>
      <w:r w:rsidRPr="00D25024">
        <w:rPr>
          <w:lang w:val="en-US"/>
        </w:rPr>
        <w:t xml:space="preserve"> </w:t>
      </w:r>
      <w:proofErr w:type="spellStart"/>
      <w:r w:rsidRPr="00D25024">
        <w:rPr>
          <w:lang w:val="en-US"/>
        </w:rPr>
        <w:t>elevului</w:t>
      </w:r>
      <w:proofErr w:type="spellEnd"/>
      <w:r w:rsidRPr="00D25024">
        <w:rPr>
          <w:lang w:val="en-US"/>
        </w:rPr>
        <w:t xml:space="preserve">/ </w:t>
      </w:r>
      <w:proofErr w:type="spellStart"/>
      <w:r w:rsidRPr="00D25024">
        <w:rPr>
          <w:lang w:val="en-US"/>
        </w:rPr>
        <w:t>copilului</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informare</w:t>
      </w:r>
      <w:proofErr w:type="spellEnd"/>
      <w:r w:rsidRPr="00D25024">
        <w:rPr>
          <w:lang w:val="en-US"/>
        </w:rPr>
        <w:t xml:space="preserve"> a </w:t>
      </w:r>
      <w:proofErr w:type="spellStart"/>
      <w:r w:rsidRPr="00D25024">
        <w:rPr>
          <w:lang w:val="en-US"/>
        </w:rPr>
        <w:t>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privința</w:t>
      </w:r>
      <w:proofErr w:type="spellEnd"/>
      <w:r w:rsidRPr="00D25024">
        <w:rPr>
          <w:lang w:val="en-US"/>
        </w:rPr>
        <w:t xml:space="preserve"> </w:t>
      </w:r>
      <w:proofErr w:type="spellStart"/>
      <w:r w:rsidRPr="00D25024">
        <w:rPr>
          <w:lang w:val="en-US"/>
        </w:rPr>
        <w:t>procedurii</w:t>
      </w:r>
      <w:proofErr w:type="spellEnd"/>
      <w:r w:rsidRPr="00D25024">
        <w:rPr>
          <w:lang w:val="en-US"/>
        </w:rPr>
        <w:t xml:space="preserve"> </w:t>
      </w:r>
      <w:proofErr w:type="spellStart"/>
      <w:r w:rsidRPr="00D25024">
        <w:rPr>
          <w:lang w:val="en-US"/>
        </w:rPr>
        <w:t>legale</w:t>
      </w:r>
      <w:proofErr w:type="spellEnd"/>
      <w:r w:rsidRPr="00D25024">
        <w:rPr>
          <w:lang w:val="en-US"/>
        </w:rPr>
        <w:t xml:space="preserve"> de </w:t>
      </w:r>
      <w:proofErr w:type="spellStart"/>
      <w:r w:rsidRPr="00D25024">
        <w:rPr>
          <w:lang w:val="en-US"/>
        </w:rPr>
        <w:t>intervenție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cazurile</w:t>
      </w:r>
      <w:proofErr w:type="spellEnd"/>
      <w:r w:rsidRPr="00D25024">
        <w:rPr>
          <w:lang w:val="en-US"/>
        </w:rPr>
        <w:t xml:space="preserv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2D050C3" w14:textId="77777777" w:rsidTr="007C215A">
        <w:tc>
          <w:tcPr>
            <w:tcW w:w="2069" w:type="dxa"/>
          </w:tcPr>
          <w:p w14:paraId="735D3DF3" w14:textId="77777777" w:rsidR="00AE5B86" w:rsidRPr="00BD4375" w:rsidRDefault="00AE5B86" w:rsidP="007C215A">
            <w:pPr>
              <w:jc w:val="left"/>
            </w:pPr>
            <w:r w:rsidRPr="00BD4375">
              <w:t xml:space="preserve">Dovezi </w:t>
            </w:r>
          </w:p>
        </w:tc>
        <w:tc>
          <w:tcPr>
            <w:tcW w:w="7570" w:type="dxa"/>
            <w:gridSpan w:val="3"/>
          </w:tcPr>
          <w:p w14:paraId="5B1E774E" w14:textId="4092A8F7" w:rsidR="00AE5B86" w:rsidRPr="00ED00B6" w:rsidRDefault="00AE5B86" w:rsidP="003C2A47">
            <w:pPr>
              <w:pStyle w:val="a4"/>
              <w:numPr>
                <w:ilvl w:val="0"/>
                <w:numId w:val="50"/>
              </w:numPr>
            </w:pPr>
            <w:proofErr w:type="spellStart"/>
            <w:proofErr w:type="gramStart"/>
            <w:r w:rsidRPr="00ED00B6">
              <w:t>P</w:t>
            </w:r>
            <w:r w:rsidR="006238CB" w:rsidRPr="006238CB">
              <w:t>lanul</w:t>
            </w:r>
            <w:proofErr w:type="spellEnd"/>
            <w:r w:rsidR="002E609F" w:rsidRPr="002E609F">
              <w:t xml:space="preserve"> </w:t>
            </w:r>
            <w:r w:rsidRPr="00ED00B6">
              <w:t xml:space="preserve"> </w:t>
            </w:r>
            <w:proofErr w:type="spellStart"/>
            <w:r w:rsidRPr="00ED00B6">
              <w:t>anual</w:t>
            </w:r>
            <w:proofErr w:type="spellEnd"/>
            <w:proofErr w:type="gramEnd"/>
            <w:r w:rsidRPr="00ED00B6">
              <w:t xml:space="preserve"> de </w:t>
            </w:r>
            <w:proofErr w:type="spellStart"/>
            <w:r w:rsidRPr="00ED00B6">
              <w:t>activitate</w:t>
            </w:r>
            <w:proofErr w:type="spellEnd"/>
            <w:r w:rsidRPr="00ED00B6">
              <w:t xml:space="preserve"> al IET; </w:t>
            </w:r>
          </w:p>
          <w:p w14:paraId="3AD3D80F" w14:textId="5E9B5CDB" w:rsidR="00AE5B86" w:rsidRDefault="00AE5B86" w:rsidP="003C2A47">
            <w:pPr>
              <w:pStyle w:val="a4"/>
              <w:numPr>
                <w:ilvl w:val="0"/>
                <w:numId w:val="50"/>
              </w:numPr>
            </w:pPr>
            <w:proofErr w:type="spellStart"/>
            <w:r w:rsidRPr="00ED00B6">
              <w:lastRenderedPageBreak/>
              <w:t>Ordin</w:t>
            </w:r>
            <w:proofErr w:type="spellEnd"/>
            <w:r w:rsidRPr="00ED00B6">
              <w:t xml:space="preserve"> nr .</w:t>
            </w:r>
            <w:r w:rsidR="00410E01" w:rsidRPr="00410E01">
              <w:t>54</w:t>
            </w:r>
            <w:r w:rsidRPr="00ED00B6">
              <w:t xml:space="preserve"> din </w:t>
            </w:r>
            <w:proofErr w:type="gramStart"/>
            <w:r w:rsidR="00410E01" w:rsidRPr="00410E01">
              <w:t>28</w:t>
            </w:r>
            <w:r w:rsidRPr="00ED00B6">
              <w:t>.1</w:t>
            </w:r>
            <w:r w:rsidR="00410E01" w:rsidRPr="00410E01">
              <w:t>0</w:t>
            </w:r>
            <w:r w:rsidRPr="00ED00B6">
              <w:t>.20</w:t>
            </w:r>
            <w:r w:rsidR="00410E01" w:rsidRPr="00410E01">
              <w:t>21</w:t>
            </w:r>
            <w:r w:rsidRPr="00ED00B6">
              <w:t>,cu</w:t>
            </w:r>
            <w:proofErr w:type="gramEnd"/>
            <w:r w:rsidRPr="00ED00B6">
              <w:t xml:space="preserve"> </w:t>
            </w:r>
            <w:proofErr w:type="spellStart"/>
            <w:r w:rsidRPr="00ED00B6">
              <w:t>privire</w:t>
            </w:r>
            <w:proofErr w:type="spellEnd"/>
            <w:r w:rsidRPr="00ED00B6">
              <w:t xml:space="preserve"> la </w:t>
            </w:r>
            <w:proofErr w:type="spellStart"/>
            <w:r w:rsidRPr="00ED00B6">
              <w:t>aprobarea</w:t>
            </w:r>
            <w:proofErr w:type="spellEnd"/>
            <w:r w:rsidRPr="00ED00B6">
              <w:t xml:space="preserve">  </w:t>
            </w:r>
            <w:proofErr w:type="spellStart"/>
            <w:r w:rsidRPr="00ED00B6">
              <w:t>procedurii</w:t>
            </w:r>
            <w:proofErr w:type="spellEnd"/>
            <w:r w:rsidRPr="00ED00B6">
              <w:t xml:space="preserve"> de </w:t>
            </w:r>
            <w:proofErr w:type="spellStart"/>
            <w:r w:rsidRPr="00ED00B6">
              <w:t>organizare</w:t>
            </w:r>
            <w:proofErr w:type="spellEnd"/>
            <w:r w:rsidRPr="00ED00B6">
              <w:t xml:space="preserve"> </w:t>
            </w:r>
            <w:proofErr w:type="spellStart"/>
            <w:r w:rsidRPr="00ED00B6">
              <w:t>instituțională</w:t>
            </w:r>
            <w:proofErr w:type="spellEnd"/>
            <w:r w:rsidRPr="00ED00B6">
              <w:t xml:space="preserve"> </w:t>
            </w:r>
            <w:proofErr w:type="spellStart"/>
            <w:r w:rsidRPr="00ED00B6">
              <w:t>în</w:t>
            </w:r>
            <w:proofErr w:type="spellEnd"/>
            <w:r w:rsidRPr="00ED00B6">
              <w:t xml:space="preserve"> </w:t>
            </w:r>
            <w:proofErr w:type="spellStart"/>
            <w:r w:rsidRPr="00ED00B6">
              <w:t>caz</w:t>
            </w:r>
            <w:proofErr w:type="spellEnd"/>
            <w:r w:rsidRPr="00ED00B6">
              <w:t xml:space="preserve"> de </w:t>
            </w:r>
            <w:proofErr w:type="spellStart"/>
            <w:r w:rsidRPr="00ED00B6">
              <w:t>abuz,neglijare,exploatare</w:t>
            </w:r>
            <w:proofErr w:type="spellEnd"/>
            <w:r w:rsidRPr="00ED00B6">
              <w:t xml:space="preserve"> ,traffic al </w:t>
            </w:r>
            <w:proofErr w:type="spellStart"/>
            <w:r w:rsidRPr="00ED00B6">
              <w:t>copilului</w:t>
            </w:r>
            <w:proofErr w:type="spellEnd"/>
            <w:r w:rsidRPr="00ED00B6">
              <w:t xml:space="preserve"> </w:t>
            </w:r>
            <w:proofErr w:type="spellStart"/>
            <w:r w:rsidRPr="00ED00B6">
              <w:t>și</w:t>
            </w:r>
            <w:proofErr w:type="spellEnd"/>
            <w:r w:rsidRPr="00ED00B6">
              <w:t xml:space="preserve"> abandon </w:t>
            </w:r>
            <w:proofErr w:type="spellStart"/>
            <w:r w:rsidRPr="00ED00B6">
              <w:t>școlar</w:t>
            </w:r>
            <w:proofErr w:type="spellEnd"/>
            <w:r w:rsidRPr="00ED00B6">
              <w:t>;</w:t>
            </w:r>
          </w:p>
          <w:p w14:paraId="5397DEC3" w14:textId="77777777" w:rsidR="00C531C5" w:rsidRPr="00C531C5" w:rsidRDefault="00C531C5" w:rsidP="003C2A47">
            <w:pPr>
              <w:pStyle w:val="a4"/>
              <w:numPr>
                <w:ilvl w:val="0"/>
                <w:numId w:val="50"/>
              </w:numPr>
              <w:rPr>
                <w:szCs w:val="24"/>
              </w:rPr>
            </w:pPr>
            <w:proofErr w:type="spellStart"/>
            <w:r w:rsidRPr="00C531C5">
              <w:rPr>
                <w:szCs w:val="24"/>
              </w:rPr>
              <w:t>Registru</w:t>
            </w:r>
            <w:proofErr w:type="spellEnd"/>
            <w:r w:rsidRPr="00C531C5">
              <w:rPr>
                <w:szCs w:val="24"/>
              </w:rPr>
              <w:t xml:space="preserve"> de </w:t>
            </w:r>
            <w:proofErr w:type="spellStart"/>
            <w:r w:rsidRPr="00C531C5">
              <w:rPr>
                <w:szCs w:val="24"/>
              </w:rPr>
              <w:t>evidență</w:t>
            </w:r>
            <w:proofErr w:type="spellEnd"/>
            <w:r w:rsidRPr="00C531C5">
              <w:rPr>
                <w:szCs w:val="24"/>
              </w:rPr>
              <w:t xml:space="preserve"> a </w:t>
            </w:r>
            <w:proofErr w:type="spellStart"/>
            <w:r w:rsidRPr="00C531C5">
              <w:rPr>
                <w:szCs w:val="24"/>
              </w:rPr>
              <w:t>fișelor</w:t>
            </w:r>
            <w:proofErr w:type="spellEnd"/>
            <w:r w:rsidRPr="00C531C5">
              <w:rPr>
                <w:szCs w:val="24"/>
              </w:rPr>
              <w:t xml:space="preserve"> de </w:t>
            </w:r>
            <w:proofErr w:type="spellStart"/>
            <w:r w:rsidRPr="00C531C5">
              <w:rPr>
                <w:szCs w:val="24"/>
              </w:rPr>
              <w:t>sesizare</w:t>
            </w:r>
            <w:proofErr w:type="spellEnd"/>
            <w:r w:rsidRPr="00C531C5">
              <w:rPr>
                <w:szCs w:val="24"/>
              </w:rPr>
              <w:t xml:space="preserve"> ANET, </w:t>
            </w:r>
            <w:proofErr w:type="spellStart"/>
            <w:r w:rsidRPr="00C531C5">
              <w:rPr>
                <w:szCs w:val="24"/>
              </w:rPr>
              <w:t>anexa</w:t>
            </w:r>
            <w:proofErr w:type="spellEnd"/>
          </w:p>
          <w:p w14:paraId="0449CFE9" w14:textId="77777777" w:rsidR="00C531C5" w:rsidRPr="00C531C5" w:rsidRDefault="00C531C5" w:rsidP="003C2A47">
            <w:pPr>
              <w:pStyle w:val="a4"/>
              <w:numPr>
                <w:ilvl w:val="0"/>
                <w:numId w:val="50"/>
              </w:numPr>
              <w:rPr>
                <w:szCs w:val="24"/>
              </w:rPr>
            </w:pPr>
            <w:proofErr w:type="spellStart"/>
            <w:r w:rsidRPr="00C531C5">
              <w:rPr>
                <w:szCs w:val="24"/>
              </w:rPr>
              <w:t>Registru</w:t>
            </w:r>
            <w:proofErr w:type="spellEnd"/>
            <w:r w:rsidRPr="00C531C5">
              <w:rPr>
                <w:szCs w:val="24"/>
              </w:rPr>
              <w:t xml:space="preserve"> de </w:t>
            </w:r>
            <w:proofErr w:type="spellStart"/>
            <w:r w:rsidRPr="00C531C5">
              <w:rPr>
                <w:szCs w:val="24"/>
              </w:rPr>
              <w:t>de</w:t>
            </w:r>
            <w:proofErr w:type="spellEnd"/>
            <w:r w:rsidRPr="00C531C5">
              <w:rPr>
                <w:szCs w:val="24"/>
              </w:rPr>
              <w:t xml:space="preserve"> </w:t>
            </w:r>
            <w:proofErr w:type="spellStart"/>
            <w:r w:rsidRPr="00C531C5">
              <w:rPr>
                <w:szCs w:val="24"/>
              </w:rPr>
              <w:t>evidență</w:t>
            </w:r>
            <w:proofErr w:type="spellEnd"/>
            <w:r w:rsidRPr="00C531C5">
              <w:rPr>
                <w:szCs w:val="24"/>
              </w:rPr>
              <w:t xml:space="preserve"> a </w:t>
            </w:r>
            <w:proofErr w:type="spellStart"/>
            <w:r w:rsidRPr="00C531C5">
              <w:rPr>
                <w:szCs w:val="24"/>
              </w:rPr>
              <w:t>sesizărilor</w:t>
            </w:r>
            <w:proofErr w:type="spellEnd"/>
            <w:r w:rsidRPr="00C531C5">
              <w:rPr>
                <w:szCs w:val="24"/>
              </w:rPr>
              <w:t xml:space="preserve"> </w:t>
            </w:r>
            <w:proofErr w:type="spellStart"/>
            <w:proofErr w:type="gramStart"/>
            <w:r w:rsidRPr="00C531C5">
              <w:rPr>
                <w:szCs w:val="24"/>
              </w:rPr>
              <w:t>ANET,anexă</w:t>
            </w:r>
            <w:proofErr w:type="spellEnd"/>
            <w:proofErr w:type="gramEnd"/>
          </w:p>
          <w:p w14:paraId="1EB9D4CB" w14:textId="77777777" w:rsidR="00C531C5" w:rsidRPr="00C531C5" w:rsidRDefault="00C531C5" w:rsidP="003C2A47">
            <w:pPr>
              <w:pStyle w:val="a4"/>
              <w:numPr>
                <w:ilvl w:val="0"/>
                <w:numId w:val="50"/>
              </w:numPr>
              <w:rPr>
                <w:szCs w:val="24"/>
              </w:rPr>
            </w:pPr>
            <w:proofErr w:type="spellStart"/>
            <w:r w:rsidRPr="00C531C5">
              <w:rPr>
                <w:szCs w:val="24"/>
              </w:rPr>
              <w:t>Rapor</w:t>
            </w:r>
            <w:proofErr w:type="spellEnd"/>
            <w:r w:rsidRPr="00C531C5">
              <w:rPr>
                <w:szCs w:val="24"/>
              </w:rPr>
              <w:t xml:space="preserve"> </w:t>
            </w:r>
            <w:proofErr w:type="spellStart"/>
            <w:r w:rsidRPr="00C531C5">
              <w:rPr>
                <w:szCs w:val="24"/>
              </w:rPr>
              <w:t>privind</w:t>
            </w:r>
            <w:proofErr w:type="spellEnd"/>
            <w:r w:rsidRPr="00C531C5">
              <w:rPr>
                <w:szCs w:val="24"/>
              </w:rPr>
              <w:t xml:space="preserve"> </w:t>
            </w:r>
            <w:proofErr w:type="spellStart"/>
            <w:r w:rsidRPr="00C531C5">
              <w:rPr>
                <w:szCs w:val="24"/>
              </w:rPr>
              <w:t>evidența</w:t>
            </w:r>
            <w:proofErr w:type="spellEnd"/>
            <w:r w:rsidRPr="00C531C5">
              <w:rPr>
                <w:szCs w:val="24"/>
              </w:rPr>
              <w:t xml:space="preserve"> </w:t>
            </w:r>
            <w:proofErr w:type="spellStart"/>
            <w:r w:rsidRPr="00C531C5">
              <w:rPr>
                <w:szCs w:val="24"/>
              </w:rPr>
              <w:t>sesizărilor</w:t>
            </w:r>
            <w:proofErr w:type="spellEnd"/>
            <w:r w:rsidRPr="00C531C5">
              <w:rPr>
                <w:szCs w:val="24"/>
              </w:rPr>
              <w:t xml:space="preserve"> </w:t>
            </w:r>
            <w:proofErr w:type="spellStart"/>
            <w:r w:rsidRPr="00C531C5">
              <w:rPr>
                <w:szCs w:val="24"/>
              </w:rPr>
              <w:t>privind</w:t>
            </w:r>
            <w:proofErr w:type="spellEnd"/>
            <w:r w:rsidRPr="00C531C5">
              <w:rPr>
                <w:szCs w:val="24"/>
              </w:rPr>
              <w:t xml:space="preserve"> </w:t>
            </w:r>
            <w:proofErr w:type="spellStart"/>
            <w:r w:rsidRPr="00C531C5">
              <w:rPr>
                <w:szCs w:val="24"/>
              </w:rPr>
              <w:t>cazurile</w:t>
            </w:r>
            <w:proofErr w:type="spellEnd"/>
            <w:r w:rsidRPr="00C531C5">
              <w:rPr>
                <w:szCs w:val="24"/>
              </w:rPr>
              <w:t xml:space="preserve"> ANET </w:t>
            </w:r>
            <w:proofErr w:type="spellStart"/>
            <w:r w:rsidRPr="00C531C5">
              <w:rPr>
                <w:szCs w:val="24"/>
              </w:rPr>
              <w:t>semestru</w:t>
            </w:r>
            <w:proofErr w:type="spellEnd"/>
            <w:r w:rsidRPr="00C531C5">
              <w:rPr>
                <w:szCs w:val="24"/>
              </w:rPr>
              <w:t xml:space="preserve"> </w:t>
            </w:r>
            <w:proofErr w:type="spellStart"/>
            <w:r w:rsidRPr="00C531C5">
              <w:rPr>
                <w:szCs w:val="24"/>
              </w:rPr>
              <w:t>Iși</w:t>
            </w:r>
            <w:proofErr w:type="spellEnd"/>
            <w:r w:rsidRPr="00C531C5">
              <w:rPr>
                <w:szCs w:val="24"/>
              </w:rPr>
              <w:t xml:space="preserve"> II, </w:t>
            </w:r>
            <w:proofErr w:type="spellStart"/>
            <w:r w:rsidRPr="00C531C5">
              <w:rPr>
                <w:szCs w:val="24"/>
              </w:rPr>
              <w:t>anul</w:t>
            </w:r>
            <w:proofErr w:type="spellEnd"/>
            <w:r w:rsidRPr="00C531C5">
              <w:rPr>
                <w:szCs w:val="24"/>
              </w:rPr>
              <w:t xml:space="preserve"> de </w:t>
            </w:r>
            <w:proofErr w:type="spellStart"/>
            <w:r w:rsidRPr="00C531C5">
              <w:rPr>
                <w:szCs w:val="24"/>
              </w:rPr>
              <w:t>studii</w:t>
            </w:r>
            <w:proofErr w:type="spellEnd"/>
            <w:r w:rsidRPr="00C531C5">
              <w:rPr>
                <w:szCs w:val="24"/>
              </w:rPr>
              <w:t xml:space="preserve"> 2021</w:t>
            </w:r>
          </w:p>
          <w:p w14:paraId="6FA12262" w14:textId="4F12AE9B" w:rsidR="00C531C5" w:rsidRPr="00C531C5" w:rsidRDefault="00C531C5" w:rsidP="003C2A47">
            <w:pPr>
              <w:pStyle w:val="a4"/>
              <w:numPr>
                <w:ilvl w:val="0"/>
                <w:numId w:val="50"/>
              </w:numPr>
              <w:rPr>
                <w:szCs w:val="24"/>
              </w:rPr>
            </w:pPr>
            <w:proofErr w:type="spellStart"/>
            <w:r w:rsidRPr="00C531C5">
              <w:rPr>
                <w:szCs w:val="24"/>
              </w:rPr>
              <w:t>Politica</w:t>
            </w:r>
            <w:proofErr w:type="spellEnd"/>
            <w:r w:rsidRPr="00C531C5">
              <w:rPr>
                <w:szCs w:val="24"/>
              </w:rPr>
              <w:t xml:space="preserve"> de </w:t>
            </w:r>
            <w:proofErr w:type="spellStart"/>
            <w:r w:rsidRPr="00C531C5">
              <w:rPr>
                <w:szCs w:val="24"/>
              </w:rPr>
              <w:t>protecție</w:t>
            </w:r>
            <w:proofErr w:type="spellEnd"/>
            <w:r w:rsidRPr="00C531C5">
              <w:rPr>
                <w:szCs w:val="24"/>
              </w:rPr>
              <w:t xml:space="preserve"> a </w:t>
            </w:r>
            <w:proofErr w:type="spellStart"/>
            <w:r w:rsidRPr="00C531C5">
              <w:rPr>
                <w:szCs w:val="24"/>
              </w:rPr>
              <w:t>copiluluiîn</w:t>
            </w:r>
            <w:proofErr w:type="spellEnd"/>
            <w:r w:rsidRPr="00C531C5">
              <w:rPr>
                <w:szCs w:val="24"/>
              </w:rPr>
              <w:t xml:space="preserve"> </w:t>
            </w:r>
            <w:proofErr w:type="spellStart"/>
            <w:r w:rsidRPr="00C531C5">
              <w:rPr>
                <w:szCs w:val="24"/>
              </w:rPr>
              <w:t>instituția</w:t>
            </w:r>
            <w:proofErr w:type="spellEnd"/>
            <w:r w:rsidRPr="00C531C5">
              <w:rPr>
                <w:szCs w:val="24"/>
              </w:rPr>
              <w:t xml:space="preserve"> de </w:t>
            </w:r>
            <w:proofErr w:type="spellStart"/>
            <w:r w:rsidRPr="00C531C5">
              <w:rPr>
                <w:szCs w:val="24"/>
              </w:rPr>
              <w:t>învățămînt</w:t>
            </w:r>
            <w:proofErr w:type="spellEnd"/>
          </w:p>
          <w:p w14:paraId="6C14806D" w14:textId="5628EC65" w:rsidR="00AE5B86" w:rsidRPr="00ED00B6" w:rsidRDefault="00AE5B86" w:rsidP="003C2A47">
            <w:pPr>
              <w:pStyle w:val="a4"/>
              <w:numPr>
                <w:ilvl w:val="0"/>
                <w:numId w:val="50"/>
              </w:numPr>
            </w:pPr>
            <w:proofErr w:type="spellStart"/>
            <w:r w:rsidRPr="00ED00B6">
              <w:t>Ordinul</w:t>
            </w:r>
            <w:proofErr w:type="spellEnd"/>
            <w:r w:rsidRPr="00ED00B6">
              <w:t xml:space="preserve"> nr.</w:t>
            </w:r>
            <w:r w:rsidR="0069510C" w:rsidRPr="00E43CF0">
              <w:t>30</w:t>
            </w:r>
            <w:r w:rsidRPr="00ED00B6">
              <w:t xml:space="preserve"> din 0</w:t>
            </w:r>
            <w:r w:rsidR="0069510C" w:rsidRPr="00E43CF0">
              <w:t>9</w:t>
            </w:r>
            <w:r w:rsidRPr="00ED00B6">
              <w:t xml:space="preserve">.09. 2019 cu </w:t>
            </w:r>
            <w:proofErr w:type="spellStart"/>
            <w:r w:rsidRPr="00ED00B6">
              <w:t>privire</w:t>
            </w:r>
            <w:proofErr w:type="spellEnd"/>
            <w:r w:rsidRPr="00ED00B6">
              <w:t xml:space="preserve"> la </w:t>
            </w:r>
            <w:proofErr w:type="spellStart"/>
            <w:proofErr w:type="gramStart"/>
            <w:r w:rsidRPr="00ED00B6">
              <w:t>cunoașterea</w:t>
            </w:r>
            <w:proofErr w:type="spellEnd"/>
            <w:r w:rsidRPr="00ED00B6">
              <w:t xml:space="preserve">  </w:t>
            </w:r>
            <w:proofErr w:type="spellStart"/>
            <w:r w:rsidRPr="00ED00B6">
              <w:t>instrucțiunii</w:t>
            </w:r>
            <w:proofErr w:type="spellEnd"/>
            <w:proofErr w:type="gramEnd"/>
            <w:r w:rsidRPr="00ED00B6">
              <w:t xml:space="preserve"> </w:t>
            </w:r>
            <w:proofErr w:type="spellStart"/>
            <w:r w:rsidRPr="00ED00B6">
              <w:t>referitoare</w:t>
            </w:r>
            <w:proofErr w:type="spellEnd"/>
            <w:r w:rsidRPr="00ED00B6">
              <w:t xml:space="preserve"> la </w:t>
            </w:r>
            <w:proofErr w:type="spellStart"/>
            <w:r w:rsidRPr="00ED00B6">
              <w:t>ocrotirea</w:t>
            </w:r>
            <w:proofErr w:type="spellEnd"/>
            <w:r w:rsidRPr="00ED00B6">
              <w:t xml:space="preserve"> </w:t>
            </w:r>
            <w:proofErr w:type="spellStart"/>
            <w:r w:rsidRPr="00ED00B6">
              <w:t>vieții</w:t>
            </w:r>
            <w:proofErr w:type="spellEnd"/>
            <w:r w:rsidRPr="00ED00B6">
              <w:t xml:space="preserve"> </w:t>
            </w:r>
            <w:proofErr w:type="spellStart"/>
            <w:r w:rsidRPr="00ED00B6">
              <w:t>și</w:t>
            </w:r>
            <w:proofErr w:type="spellEnd"/>
            <w:r w:rsidRPr="00ED00B6">
              <w:t xml:space="preserve"> </w:t>
            </w:r>
            <w:proofErr w:type="spellStart"/>
            <w:r w:rsidRPr="00ED00B6">
              <w:t>sănătății</w:t>
            </w:r>
            <w:proofErr w:type="spellEnd"/>
            <w:r w:rsidRPr="00ED00B6">
              <w:t xml:space="preserve"> </w:t>
            </w:r>
            <w:proofErr w:type="spellStart"/>
            <w:r w:rsidRPr="00ED00B6">
              <w:t>copiilor</w:t>
            </w:r>
            <w:proofErr w:type="spellEnd"/>
            <w:r w:rsidRPr="00ED00B6">
              <w:t xml:space="preserve"> </w:t>
            </w:r>
            <w:proofErr w:type="spellStart"/>
            <w:r w:rsidRPr="00ED00B6">
              <w:t>în</w:t>
            </w:r>
            <w:proofErr w:type="spellEnd"/>
            <w:r w:rsidRPr="00ED00B6">
              <w:t xml:space="preserve"> IET;</w:t>
            </w:r>
          </w:p>
          <w:p w14:paraId="698FD2A7" w14:textId="77777777" w:rsidR="00AE5B86" w:rsidRPr="00ED00B6" w:rsidRDefault="00AE5B86" w:rsidP="003C2A47">
            <w:pPr>
              <w:pStyle w:val="a4"/>
              <w:numPr>
                <w:ilvl w:val="0"/>
                <w:numId w:val="50"/>
              </w:numPr>
            </w:pPr>
            <w:proofErr w:type="spellStart"/>
            <w:r w:rsidRPr="00ED00B6">
              <w:t>Fișele</w:t>
            </w:r>
            <w:proofErr w:type="spellEnd"/>
            <w:r w:rsidRPr="00ED00B6">
              <w:t xml:space="preserve"> de post ale </w:t>
            </w:r>
            <w:proofErr w:type="spellStart"/>
            <w:r w:rsidRPr="00ED00B6">
              <w:t>angajaților</w:t>
            </w:r>
            <w:proofErr w:type="spellEnd"/>
            <w:r w:rsidRPr="00ED00B6">
              <w:t>;</w:t>
            </w:r>
          </w:p>
          <w:p w14:paraId="4D9130A7" w14:textId="77777777" w:rsidR="00AE5B86" w:rsidRPr="00ED00B6" w:rsidRDefault="00AE5B86" w:rsidP="003C2A47">
            <w:pPr>
              <w:pStyle w:val="a4"/>
              <w:numPr>
                <w:ilvl w:val="0"/>
                <w:numId w:val="50"/>
              </w:numPr>
            </w:pPr>
            <w:proofErr w:type="spellStart"/>
            <w:r w:rsidRPr="00ED00B6">
              <w:t>Ședințe</w:t>
            </w:r>
            <w:proofErr w:type="spellEnd"/>
            <w:r w:rsidRPr="00ED00B6">
              <w:t xml:space="preserve"> </w:t>
            </w:r>
            <w:proofErr w:type="spellStart"/>
            <w:r w:rsidRPr="00ED00B6">
              <w:t>părintești</w:t>
            </w:r>
            <w:proofErr w:type="spellEnd"/>
            <w:r w:rsidRPr="00ED00B6">
              <w:t xml:space="preserve">   </w:t>
            </w:r>
          </w:p>
          <w:p w14:paraId="5604444B" w14:textId="77777777" w:rsidR="00AE5B86" w:rsidRPr="00ED00B6" w:rsidRDefault="00AE5B86" w:rsidP="003C2A47">
            <w:pPr>
              <w:pStyle w:val="a4"/>
              <w:numPr>
                <w:ilvl w:val="0"/>
                <w:numId w:val="50"/>
              </w:numPr>
            </w:pPr>
            <w:proofErr w:type="spellStart"/>
            <w:r w:rsidRPr="00ED00B6">
              <w:t>Metodologia</w:t>
            </w:r>
            <w:proofErr w:type="spellEnd"/>
            <w:r w:rsidRPr="00ED00B6">
              <w:t xml:space="preserve"> de </w:t>
            </w:r>
            <w:proofErr w:type="spellStart"/>
            <w:r w:rsidRPr="00ED00B6">
              <w:t>aplicare</w:t>
            </w:r>
            <w:proofErr w:type="spellEnd"/>
            <w:r w:rsidRPr="00ED00B6">
              <w:t xml:space="preserve"> a </w:t>
            </w:r>
            <w:proofErr w:type="gramStart"/>
            <w:r w:rsidRPr="00ED00B6">
              <w:t>ANET .</w:t>
            </w:r>
            <w:proofErr w:type="spellStart"/>
            <w:r w:rsidRPr="00ED00B6">
              <w:t>Ordinul</w:t>
            </w:r>
            <w:proofErr w:type="spellEnd"/>
            <w:proofErr w:type="gramEnd"/>
            <w:r w:rsidRPr="00ED00B6">
              <w:t xml:space="preserve"> nr.858 din 23.08.2013</w:t>
            </w:r>
          </w:p>
          <w:p w14:paraId="7CBCD1FA" w14:textId="77777777" w:rsidR="00AE5B86" w:rsidRPr="00F842E4" w:rsidRDefault="00AE5B86" w:rsidP="007C215A">
            <w:pPr>
              <w:pStyle w:val="a4"/>
              <w:ind w:left="360"/>
              <w:rPr>
                <w:iCs/>
              </w:rPr>
            </w:pPr>
          </w:p>
        </w:tc>
      </w:tr>
      <w:tr w:rsidR="00AE5B86" w:rsidRPr="00E938A0" w14:paraId="15DB3610" w14:textId="77777777" w:rsidTr="007C215A">
        <w:tc>
          <w:tcPr>
            <w:tcW w:w="2069" w:type="dxa"/>
          </w:tcPr>
          <w:p w14:paraId="3CB74D3D" w14:textId="77777777" w:rsidR="00AE5B86" w:rsidRPr="00BD4375" w:rsidRDefault="00AE5B86" w:rsidP="007C215A">
            <w:pPr>
              <w:jc w:val="left"/>
            </w:pPr>
            <w:r w:rsidRPr="00BD4375">
              <w:lastRenderedPageBreak/>
              <w:t>Constatări</w:t>
            </w:r>
          </w:p>
        </w:tc>
        <w:tc>
          <w:tcPr>
            <w:tcW w:w="7570" w:type="dxa"/>
            <w:gridSpan w:val="3"/>
          </w:tcPr>
          <w:p w14:paraId="0830453F" w14:textId="637E96B0" w:rsidR="00E70CF9" w:rsidRDefault="00E70CF9" w:rsidP="003C2A47">
            <w:pPr>
              <w:pStyle w:val="a4"/>
              <w:numPr>
                <w:ilvl w:val="0"/>
                <w:numId w:val="50"/>
              </w:numPr>
              <w:tabs>
                <w:tab w:val="clear" w:pos="709"/>
                <w:tab w:val="left" w:pos="1560"/>
              </w:tabs>
              <w:rPr>
                <w:rFonts w:eastAsia="Times New Roman"/>
              </w:rPr>
            </w:pPr>
            <w:r w:rsidRPr="00AB6C51">
              <w:rPr>
                <w:rFonts w:eastAsia="Times New Roman"/>
              </w:rPr>
              <w:t>IET</w:t>
            </w:r>
            <w:r w:rsidRPr="00E70CF9">
              <w:rPr>
                <w:rFonts w:eastAsia="Times New Roman"/>
              </w:rPr>
              <w:t xml:space="preserve"> nr. </w:t>
            </w:r>
            <w:proofErr w:type="gramStart"/>
            <w:r w:rsidRPr="00E70CF9">
              <w:rPr>
                <w:rFonts w:eastAsia="Times New Roman"/>
              </w:rPr>
              <w:t>66</w:t>
            </w:r>
            <w:r w:rsidRPr="00AB6C51">
              <w:rPr>
                <w:rFonts w:eastAsia="Times New Roman"/>
              </w:rPr>
              <w:t xml:space="preserve"> </w:t>
            </w:r>
            <w:r>
              <w:rPr>
                <w:rFonts w:eastAsia="Times New Roman"/>
              </w:rPr>
              <w:t>,,</w:t>
            </w:r>
            <w:proofErr w:type="spellStart"/>
            <w:r w:rsidRPr="00E70CF9">
              <w:rPr>
                <w:rFonts w:eastAsia="Times New Roman"/>
              </w:rPr>
              <w:t>Licuricii</w:t>
            </w:r>
            <w:proofErr w:type="spellEnd"/>
            <w:r>
              <w:rPr>
                <w:rFonts w:eastAsia="Times New Roman"/>
              </w:rPr>
              <w:t>,,</w:t>
            </w:r>
            <w:proofErr w:type="gramEnd"/>
            <w:r>
              <w:rPr>
                <w:rFonts w:eastAsia="Times New Roman"/>
              </w:rPr>
              <w:t xml:space="preserve"> </w:t>
            </w:r>
            <w:proofErr w:type="spellStart"/>
            <w:r w:rsidRPr="00AB6C51">
              <w:rPr>
                <w:rFonts w:eastAsia="Times New Roman"/>
              </w:rPr>
              <w:t>implementează</w:t>
            </w:r>
            <w:proofErr w:type="spellEnd"/>
            <w:r w:rsidRPr="00AB6C51">
              <w:rPr>
                <w:rFonts w:eastAsia="Times New Roman"/>
              </w:rPr>
              <w:t xml:space="preserve"> </w:t>
            </w:r>
            <w:proofErr w:type="spellStart"/>
            <w:r w:rsidRPr="00AB6C51">
              <w:rPr>
                <w:rFonts w:eastAsia="Times New Roman"/>
              </w:rPr>
              <w:t>politica</w:t>
            </w:r>
            <w:proofErr w:type="spellEnd"/>
            <w:r w:rsidRPr="00AB6C51">
              <w:rPr>
                <w:rFonts w:eastAsia="Times New Roman"/>
              </w:rPr>
              <w:t xml:space="preserve"> de </w:t>
            </w:r>
            <w:proofErr w:type="spellStart"/>
            <w:r w:rsidRPr="00AB6C51">
              <w:rPr>
                <w:rFonts w:eastAsia="Times New Roman"/>
              </w:rPr>
              <w:t>protecție</w:t>
            </w:r>
            <w:proofErr w:type="spellEnd"/>
            <w:r w:rsidRPr="00AB6C51">
              <w:rPr>
                <w:rFonts w:eastAsia="Times New Roman"/>
              </w:rPr>
              <w:t xml:space="preserve"> a </w:t>
            </w:r>
            <w:proofErr w:type="spellStart"/>
            <w:r w:rsidRPr="00AB6C51">
              <w:rPr>
                <w:rFonts w:eastAsia="Times New Roman"/>
              </w:rPr>
              <w:t>copilului</w:t>
            </w:r>
            <w:proofErr w:type="spellEnd"/>
            <w:r w:rsidRPr="00AB6C51">
              <w:rPr>
                <w:rFonts w:eastAsia="Times New Roman"/>
              </w:rPr>
              <w:t xml:space="preserve">, care se </w:t>
            </w:r>
            <w:proofErr w:type="spellStart"/>
            <w:r w:rsidRPr="00AB6C51">
              <w:rPr>
                <w:rFonts w:eastAsia="Times New Roman"/>
              </w:rPr>
              <w:t>realizează</w:t>
            </w:r>
            <w:proofErr w:type="spellEnd"/>
            <w:r w:rsidRPr="00AB6C51">
              <w:rPr>
                <w:rFonts w:eastAsia="Times New Roman"/>
              </w:rPr>
              <w:t xml:space="preserve"> </w:t>
            </w:r>
            <w:proofErr w:type="spellStart"/>
            <w:r w:rsidRPr="00AB6C51">
              <w:rPr>
                <w:rFonts w:eastAsia="Times New Roman"/>
              </w:rPr>
              <w:t>în</w:t>
            </w:r>
            <w:proofErr w:type="spellEnd"/>
            <w:r w:rsidRPr="00AB6C51">
              <w:rPr>
                <w:rFonts w:eastAsia="Times New Roman"/>
              </w:rPr>
              <w:t xml:space="preserve"> </w:t>
            </w:r>
            <w:proofErr w:type="spellStart"/>
            <w:r w:rsidRPr="00AB6C51">
              <w:rPr>
                <w:rFonts w:eastAsia="Times New Roman"/>
              </w:rPr>
              <w:t>baza</w:t>
            </w:r>
            <w:proofErr w:type="spellEnd"/>
            <w:r w:rsidRPr="00AB6C51">
              <w:rPr>
                <w:rFonts w:eastAsia="Times New Roman"/>
              </w:rPr>
              <w:t xml:space="preserve"> </w:t>
            </w:r>
            <w:proofErr w:type="spellStart"/>
            <w:r w:rsidRPr="00AB6C51">
              <w:rPr>
                <w:rFonts w:eastAsia="Times New Roman"/>
              </w:rPr>
              <w:t>tuturor</w:t>
            </w:r>
            <w:proofErr w:type="spellEnd"/>
            <w:r w:rsidRPr="00AB6C51">
              <w:rPr>
                <w:rFonts w:eastAsia="Times New Roman"/>
              </w:rPr>
              <w:t xml:space="preserve"> </w:t>
            </w:r>
            <w:proofErr w:type="spellStart"/>
            <w:r w:rsidRPr="00AB6C51">
              <w:rPr>
                <w:rFonts w:eastAsia="Times New Roman"/>
              </w:rPr>
              <w:t>actelor</w:t>
            </w:r>
            <w:proofErr w:type="spellEnd"/>
            <w:r w:rsidRPr="00AB6C51">
              <w:rPr>
                <w:rFonts w:eastAsia="Times New Roman"/>
              </w:rPr>
              <w:t xml:space="preserve"> normativ</w:t>
            </w:r>
            <w:r>
              <w:rPr>
                <w:rFonts w:eastAsia="Times New Roman"/>
              </w:rPr>
              <w:t xml:space="preserve">e </w:t>
            </w:r>
            <w:proofErr w:type="spellStart"/>
            <w:r>
              <w:rPr>
                <w:rFonts w:eastAsia="Times New Roman"/>
              </w:rPr>
              <w:t>ce</w:t>
            </w:r>
            <w:proofErr w:type="spellEnd"/>
            <w:r>
              <w:rPr>
                <w:rFonts w:eastAsia="Times New Roman"/>
              </w:rPr>
              <w:t xml:space="preserve"> </w:t>
            </w:r>
            <w:proofErr w:type="spellStart"/>
            <w:r>
              <w:rPr>
                <w:rFonts w:eastAsia="Times New Roman"/>
              </w:rPr>
              <w:t>prevăd</w:t>
            </w:r>
            <w:proofErr w:type="spellEnd"/>
            <w:r>
              <w:rPr>
                <w:rFonts w:eastAsia="Times New Roman"/>
              </w:rPr>
              <w:t xml:space="preserve"> </w:t>
            </w:r>
            <w:proofErr w:type="spellStart"/>
            <w:r>
              <w:rPr>
                <w:rFonts w:eastAsia="Times New Roman"/>
              </w:rPr>
              <w:t>protecția</w:t>
            </w:r>
            <w:proofErr w:type="spellEnd"/>
            <w:r>
              <w:rPr>
                <w:rFonts w:eastAsia="Times New Roman"/>
              </w:rPr>
              <w:t xml:space="preserve"> </w:t>
            </w:r>
            <w:proofErr w:type="spellStart"/>
            <w:r>
              <w:rPr>
                <w:rFonts w:eastAsia="Times New Roman"/>
              </w:rPr>
              <w:t>copilului</w:t>
            </w:r>
            <w:proofErr w:type="spellEnd"/>
            <w:r>
              <w:rPr>
                <w:rFonts w:eastAsia="Times New Roman"/>
              </w:rPr>
              <w:t>;</w:t>
            </w:r>
          </w:p>
          <w:p w14:paraId="3EDD2ADF" w14:textId="77777777" w:rsidR="00E70CF9" w:rsidRDefault="00E70CF9" w:rsidP="003C2A47">
            <w:pPr>
              <w:pStyle w:val="a4"/>
              <w:numPr>
                <w:ilvl w:val="0"/>
                <w:numId w:val="50"/>
              </w:numPr>
              <w:tabs>
                <w:tab w:val="clear" w:pos="709"/>
                <w:tab w:val="left" w:pos="1560"/>
              </w:tabs>
              <w:rPr>
                <w:rFonts w:eastAsia="Times New Roman"/>
              </w:rPr>
            </w:pPr>
            <w:r w:rsidRPr="00AB6C51">
              <w:rPr>
                <w:rFonts w:eastAsia="Times New Roman"/>
              </w:rPr>
              <w:t>De la</w:t>
            </w:r>
            <w:r>
              <w:rPr>
                <w:rFonts w:eastAsia="Times New Roman"/>
              </w:rPr>
              <w:t xml:space="preserve"> </w:t>
            </w:r>
            <w:proofErr w:type="spellStart"/>
            <w:r>
              <w:rPr>
                <w:rFonts w:eastAsia="Times New Roman"/>
              </w:rPr>
              <w:t>începutul</w:t>
            </w:r>
            <w:proofErr w:type="spellEnd"/>
            <w:r>
              <w:rPr>
                <w:rFonts w:eastAsia="Times New Roman"/>
              </w:rPr>
              <w:t xml:space="preserve"> </w:t>
            </w:r>
            <w:proofErr w:type="spellStart"/>
            <w:r>
              <w:rPr>
                <w:rFonts w:eastAsia="Times New Roman"/>
              </w:rPr>
              <w:t>anului</w:t>
            </w:r>
            <w:proofErr w:type="spellEnd"/>
            <w:r>
              <w:rPr>
                <w:rFonts w:eastAsia="Times New Roman"/>
              </w:rPr>
              <w:t xml:space="preserve"> de </w:t>
            </w:r>
            <w:proofErr w:type="spellStart"/>
            <w:r>
              <w:rPr>
                <w:rFonts w:eastAsia="Times New Roman"/>
              </w:rPr>
              <w:t>studiu</w:t>
            </w:r>
            <w:proofErr w:type="spellEnd"/>
            <w:r>
              <w:rPr>
                <w:rFonts w:eastAsia="Times New Roman"/>
              </w:rPr>
              <w:t xml:space="preserve"> 2020-2021</w:t>
            </w:r>
            <w:r w:rsidRPr="00AB6C51">
              <w:rPr>
                <w:rFonts w:eastAsia="Times New Roman"/>
              </w:rPr>
              <w:t xml:space="preserve"> </w:t>
            </w:r>
            <w:proofErr w:type="spellStart"/>
            <w:r w:rsidRPr="00AB6C51">
              <w:rPr>
                <w:rFonts w:eastAsia="Times New Roman"/>
              </w:rPr>
              <w:t>până</w:t>
            </w:r>
            <w:proofErr w:type="spellEnd"/>
            <w:r w:rsidRPr="00AB6C51">
              <w:rPr>
                <w:rFonts w:eastAsia="Times New Roman"/>
              </w:rPr>
              <w:t xml:space="preserve"> </w:t>
            </w:r>
            <w:proofErr w:type="spellStart"/>
            <w:r w:rsidRPr="00AB6C51">
              <w:rPr>
                <w:rFonts w:eastAsia="Times New Roman"/>
              </w:rPr>
              <w:t>în</w:t>
            </w:r>
            <w:proofErr w:type="spellEnd"/>
            <w:r w:rsidRPr="00AB6C51">
              <w:rPr>
                <w:rFonts w:eastAsia="Times New Roman"/>
              </w:rPr>
              <w:t xml:space="preserve"> </w:t>
            </w:r>
            <w:proofErr w:type="spellStart"/>
            <w:r w:rsidRPr="00AB6C51">
              <w:rPr>
                <w:rFonts w:eastAsia="Times New Roman"/>
              </w:rPr>
              <w:t>prezent</w:t>
            </w:r>
            <w:proofErr w:type="spellEnd"/>
            <w:r w:rsidRPr="00AB6C51">
              <w:rPr>
                <w:rFonts w:eastAsia="Times New Roman"/>
              </w:rPr>
              <w:t xml:space="preserve"> nu s-a </w:t>
            </w:r>
            <w:proofErr w:type="spellStart"/>
            <w:r w:rsidRPr="00AB6C51">
              <w:rPr>
                <w:rFonts w:eastAsia="Times New Roman"/>
              </w:rPr>
              <w:t>înregistrat</w:t>
            </w:r>
            <w:proofErr w:type="spellEnd"/>
            <w:r w:rsidRPr="00AB6C51">
              <w:rPr>
                <w:rFonts w:eastAsia="Times New Roman"/>
              </w:rPr>
              <w:t xml:space="preserve"> </w:t>
            </w:r>
            <w:proofErr w:type="spellStart"/>
            <w:r w:rsidRPr="00AB6C51">
              <w:rPr>
                <w:rFonts w:eastAsia="Times New Roman"/>
              </w:rPr>
              <w:t>nici</w:t>
            </w:r>
            <w:proofErr w:type="spellEnd"/>
            <w:r w:rsidRPr="00AB6C51">
              <w:rPr>
                <w:rFonts w:eastAsia="Times New Roman"/>
              </w:rPr>
              <w:t xml:space="preserve"> un </w:t>
            </w:r>
            <w:proofErr w:type="spellStart"/>
            <w:r w:rsidRPr="00AB6C51">
              <w:rPr>
                <w:rFonts w:eastAsia="Times New Roman"/>
              </w:rPr>
              <w:t>caz</w:t>
            </w:r>
            <w:proofErr w:type="spellEnd"/>
            <w:r w:rsidRPr="00AB6C51">
              <w:rPr>
                <w:rFonts w:eastAsia="Times New Roman"/>
              </w:rPr>
              <w:t xml:space="preserve"> de </w:t>
            </w:r>
            <w:proofErr w:type="spellStart"/>
            <w:r w:rsidRPr="00AB6C51">
              <w:rPr>
                <w:rFonts w:eastAsia="Times New Roman"/>
              </w:rPr>
              <w:t>abuz</w:t>
            </w:r>
            <w:proofErr w:type="spellEnd"/>
            <w:r w:rsidRPr="00AB6C51">
              <w:rPr>
                <w:rFonts w:eastAsia="Times New Roman"/>
              </w:rPr>
              <w:t xml:space="preserve">, </w:t>
            </w:r>
            <w:proofErr w:type="spellStart"/>
            <w:r w:rsidRPr="00AB6C51">
              <w:rPr>
                <w:rFonts w:eastAsia="Times New Roman"/>
              </w:rPr>
              <w:t>violență</w:t>
            </w:r>
            <w:proofErr w:type="spellEnd"/>
            <w:r w:rsidRPr="00AB6C51">
              <w:rPr>
                <w:rFonts w:eastAsia="Times New Roman"/>
              </w:rPr>
              <w:t xml:space="preserve">, </w:t>
            </w:r>
            <w:proofErr w:type="spellStart"/>
            <w:r w:rsidRPr="00AB6C51">
              <w:rPr>
                <w:rFonts w:eastAsia="Times New Roman"/>
              </w:rPr>
              <w:t>exploatare</w:t>
            </w:r>
            <w:proofErr w:type="spellEnd"/>
            <w:r w:rsidRPr="00AB6C51">
              <w:rPr>
                <w:rFonts w:eastAsia="Times New Roman"/>
              </w:rPr>
              <w:t xml:space="preserve"> </w:t>
            </w:r>
            <w:proofErr w:type="spellStart"/>
            <w:r w:rsidRPr="00AB6C51">
              <w:rPr>
                <w:rFonts w:eastAsia="Times New Roman"/>
              </w:rPr>
              <w:t>și</w:t>
            </w:r>
            <w:proofErr w:type="spellEnd"/>
            <w:r w:rsidRPr="00AB6C51">
              <w:rPr>
                <w:rFonts w:eastAsia="Times New Roman"/>
              </w:rPr>
              <w:t xml:space="preserve"> </w:t>
            </w:r>
            <w:proofErr w:type="spellStart"/>
            <w:r w:rsidRPr="00AB6C51">
              <w:rPr>
                <w:rFonts w:eastAsia="Times New Roman"/>
              </w:rPr>
              <w:t>trafic</w:t>
            </w:r>
            <w:proofErr w:type="spellEnd"/>
            <w:r w:rsidRPr="00AB6C51">
              <w:rPr>
                <w:rFonts w:eastAsia="Times New Roman"/>
              </w:rPr>
              <w:t xml:space="preserve"> al </w:t>
            </w:r>
            <w:proofErr w:type="spellStart"/>
            <w:r>
              <w:rPr>
                <w:rFonts w:eastAsia="Times New Roman"/>
              </w:rPr>
              <w:t>copilului</w:t>
            </w:r>
            <w:proofErr w:type="spellEnd"/>
            <w:r>
              <w:rPr>
                <w:rFonts w:eastAsia="Times New Roman"/>
              </w:rPr>
              <w:t>;</w:t>
            </w:r>
          </w:p>
          <w:p w14:paraId="45C29490" w14:textId="77777777" w:rsidR="00E70CF9" w:rsidRPr="00AB6C51" w:rsidRDefault="00E70CF9" w:rsidP="003C2A47">
            <w:pPr>
              <w:pStyle w:val="a4"/>
              <w:numPr>
                <w:ilvl w:val="0"/>
                <w:numId w:val="50"/>
              </w:numPr>
              <w:tabs>
                <w:tab w:val="clear" w:pos="709"/>
                <w:tab w:val="left" w:pos="1560"/>
              </w:tabs>
              <w:rPr>
                <w:rFonts w:eastAsia="Times New Roman"/>
              </w:rPr>
            </w:pPr>
            <w:proofErr w:type="spellStart"/>
            <w:r w:rsidRPr="00AB6C51">
              <w:rPr>
                <w:rFonts w:eastAsia="Times New Roman"/>
              </w:rPr>
              <w:t>Angajații</w:t>
            </w:r>
            <w:proofErr w:type="spellEnd"/>
            <w:r w:rsidRPr="00AB6C51">
              <w:rPr>
                <w:rFonts w:eastAsia="Times New Roman"/>
              </w:rPr>
              <w:t xml:space="preserve"> sunt </w:t>
            </w:r>
            <w:proofErr w:type="spellStart"/>
            <w:r w:rsidRPr="00AB6C51">
              <w:rPr>
                <w:rFonts w:eastAsia="Times New Roman"/>
              </w:rPr>
              <w:t>instruiți</w:t>
            </w:r>
            <w:proofErr w:type="spellEnd"/>
            <w:r w:rsidRPr="00AB6C51">
              <w:rPr>
                <w:rFonts w:eastAsia="Times New Roman"/>
              </w:rPr>
              <w:t>:</w:t>
            </w:r>
          </w:p>
          <w:p w14:paraId="54CA3333" w14:textId="0297F176" w:rsidR="00E70CF9" w:rsidRPr="00912327" w:rsidRDefault="00E70CF9" w:rsidP="003C2A47">
            <w:pPr>
              <w:pStyle w:val="a4"/>
              <w:numPr>
                <w:ilvl w:val="0"/>
                <w:numId w:val="51"/>
              </w:numPr>
              <w:tabs>
                <w:tab w:val="left" w:pos="1560"/>
              </w:tabs>
              <w:rPr>
                <w:rFonts w:eastAsia="Times New Roman"/>
              </w:rPr>
            </w:pPr>
            <w:proofErr w:type="gramStart"/>
            <w:r w:rsidRPr="00912327">
              <w:rPr>
                <w:rFonts w:eastAsia="Times New Roman"/>
              </w:rPr>
              <w:t xml:space="preserve">cu  </w:t>
            </w:r>
            <w:proofErr w:type="spellStart"/>
            <w:r w:rsidRPr="00912327">
              <w:rPr>
                <w:rFonts w:eastAsia="Times New Roman"/>
              </w:rPr>
              <w:t>privire</w:t>
            </w:r>
            <w:proofErr w:type="spellEnd"/>
            <w:proofErr w:type="gramEnd"/>
            <w:r w:rsidRPr="00912327">
              <w:rPr>
                <w:rFonts w:eastAsia="Times New Roman"/>
              </w:rPr>
              <w:t xml:space="preserve"> la </w:t>
            </w:r>
            <w:proofErr w:type="spellStart"/>
            <w:r w:rsidRPr="00912327">
              <w:rPr>
                <w:rFonts w:eastAsia="Times New Roman"/>
              </w:rPr>
              <w:t>procedura</w:t>
            </w:r>
            <w:proofErr w:type="spellEnd"/>
            <w:r w:rsidRPr="00912327">
              <w:rPr>
                <w:rFonts w:eastAsia="Times New Roman"/>
              </w:rPr>
              <w:t xml:space="preserve"> de </w:t>
            </w:r>
            <w:proofErr w:type="spellStart"/>
            <w:r w:rsidRPr="00912327">
              <w:rPr>
                <w:rFonts w:eastAsia="Times New Roman"/>
              </w:rPr>
              <w:t>organizare</w:t>
            </w:r>
            <w:proofErr w:type="spellEnd"/>
            <w:r w:rsidRPr="00912327">
              <w:rPr>
                <w:rFonts w:eastAsia="Times New Roman"/>
              </w:rPr>
              <w:t xml:space="preserve"> </w:t>
            </w:r>
            <w:proofErr w:type="spellStart"/>
            <w:r w:rsidRPr="00912327">
              <w:rPr>
                <w:rFonts w:eastAsia="Times New Roman"/>
              </w:rPr>
              <w:t>și</w:t>
            </w:r>
            <w:proofErr w:type="spellEnd"/>
            <w:r w:rsidRPr="00912327">
              <w:rPr>
                <w:rFonts w:eastAsia="Times New Roman"/>
              </w:rPr>
              <w:t xml:space="preserve">  </w:t>
            </w:r>
            <w:proofErr w:type="spellStart"/>
            <w:r w:rsidRPr="00912327">
              <w:rPr>
                <w:rFonts w:eastAsia="Times New Roman"/>
              </w:rPr>
              <w:t>intervenție</w:t>
            </w:r>
            <w:proofErr w:type="spellEnd"/>
            <w:r w:rsidRPr="00912327">
              <w:rPr>
                <w:rFonts w:eastAsia="Times New Roman"/>
              </w:rPr>
              <w:t xml:space="preserve"> a </w:t>
            </w:r>
            <w:proofErr w:type="spellStart"/>
            <w:r w:rsidRPr="00912327">
              <w:rPr>
                <w:rFonts w:eastAsia="Times New Roman"/>
              </w:rPr>
              <w:t>lucrătorilor</w:t>
            </w:r>
            <w:proofErr w:type="spellEnd"/>
            <w:r w:rsidRPr="00912327">
              <w:rPr>
                <w:rFonts w:eastAsia="Times New Roman"/>
              </w:rPr>
              <w:t xml:space="preserve"> </w:t>
            </w:r>
            <w:proofErr w:type="spellStart"/>
            <w:r w:rsidRPr="00912327">
              <w:rPr>
                <w:rFonts w:eastAsia="Times New Roman"/>
              </w:rPr>
              <w:t>în</w:t>
            </w:r>
            <w:proofErr w:type="spellEnd"/>
            <w:r w:rsidRPr="00912327">
              <w:rPr>
                <w:rFonts w:eastAsia="Times New Roman"/>
              </w:rPr>
              <w:t xml:space="preserve"> </w:t>
            </w:r>
            <w:proofErr w:type="spellStart"/>
            <w:r w:rsidRPr="00912327">
              <w:rPr>
                <w:rFonts w:eastAsia="Times New Roman"/>
              </w:rPr>
              <w:t>cadrul</w:t>
            </w:r>
            <w:proofErr w:type="spellEnd"/>
            <w:r w:rsidRPr="00912327">
              <w:rPr>
                <w:rFonts w:eastAsia="Times New Roman"/>
              </w:rPr>
              <w:t xml:space="preserve"> </w:t>
            </w:r>
            <w:proofErr w:type="spellStart"/>
            <w:r w:rsidRPr="00912327">
              <w:rPr>
                <w:rFonts w:eastAsia="Times New Roman"/>
              </w:rPr>
              <w:t>cazurilor</w:t>
            </w:r>
            <w:proofErr w:type="spellEnd"/>
            <w:r w:rsidRPr="00912327">
              <w:rPr>
                <w:rFonts w:eastAsia="Times New Roman"/>
              </w:rPr>
              <w:t xml:space="preserve"> de </w:t>
            </w:r>
            <w:proofErr w:type="spellStart"/>
            <w:r w:rsidRPr="00912327">
              <w:rPr>
                <w:rFonts w:eastAsia="Times New Roman"/>
              </w:rPr>
              <w:t>abuz</w:t>
            </w:r>
            <w:proofErr w:type="spellEnd"/>
            <w:r w:rsidRPr="00912327">
              <w:rPr>
                <w:rFonts w:eastAsia="Times New Roman"/>
              </w:rPr>
              <w:t xml:space="preserve"> , </w:t>
            </w:r>
            <w:proofErr w:type="spellStart"/>
            <w:r w:rsidRPr="00912327">
              <w:rPr>
                <w:rFonts w:eastAsia="Times New Roman"/>
              </w:rPr>
              <w:t>neglijare,exploatare</w:t>
            </w:r>
            <w:proofErr w:type="spellEnd"/>
            <w:r w:rsidRPr="00912327">
              <w:rPr>
                <w:rFonts w:eastAsia="Times New Roman"/>
              </w:rPr>
              <w:t xml:space="preserve"> </w:t>
            </w:r>
            <w:proofErr w:type="spellStart"/>
            <w:r w:rsidRPr="00912327">
              <w:rPr>
                <w:rFonts w:eastAsia="Times New Roman"/>
              </w:rPr>
              <w:t>și</w:t>
            </w:r>
            <w:proofErr w:type="spellEnd"/>
            <w:r w:rsidRPr="00912327">
              <w:rPr>
                <w:rFonts w:eastAsia="Times New Roman"/>
              </w:rPr>
              <w:t xml:space="preserve"> </w:t>
            </w:r>
            <w:proofErr w:type="spellStart"/>
            <w:r w:rsidRPr="00912327">
              <w:rPr>
                <w:rFonts w:eastAsia="Times New Roman"/>
              </w:rPr>
              <w:t>trafic</w:t>
            </w:r>
            <w:proofErr w:type="spellEnd"/>
            <w:r w:rsidRPr="00912327">
              <w:rPr>
                <w:rFonts w:eastAsia="Times New Roman"/>
              </w:rPr>
              <w:t xml:space="preserve"> al </w:t>
            </w:r>
            <w:proofErr w:type="spellStart"/>
            <w:r w:rsidRPr="00912327">
              <w:rPr>
                <w:rFonts w:eastAsia="Times New Roman"/>
              </w:rPr>
              <w:t>copiilor</w:t>
            </w:r>
            <w:proofErr w:type="spellEnd"/>
            <w:r w:rsidRPr="00912327">
              <w:rPr>
                <w:rFonts w:eastAsia="Times New Roman"/>
              </w:rPr>
              <w:t xml:space="preserve"> ; </w:t>
            </w:r>
          </w:p>
          <w:p w14:paraId="6C1B1207" w14:textId="5F3BB47D" w:rsidR="00E70CF9" w:rsidRPr="00912327" w:rsidRDefault="00E70CF9" w:rsidP="003C2A47">
            <w:pPr>
              <w:pStyle w:val="a4"/>
              <w:numPr>
                <w:ilvl w:val="0"/>
                <w:numId w:val="51"/>
              </w:numPr>
              <w:tabs>
                <w:tab w:val="left" w:pos="1560"/>
              </w:tabs>
              <w:rPr>
                <w:rFonts w:eastAsia="Times New Roman"/>
              </w:rPr>
            </w:pPr>
            <w:r w:rsidRPr="00912327">
              <w:rPr>
                <w:rFonts w:eastAsia="Times New Roman"/>
              </w:rPr>
              <w:t xml:space="preserve">cu </w:t>
            </w:r>
            <w:proofErr w:type="spellStart"/>
            <w:r w:rsidRPr="00912327">
              <w:rPr>
                <w:rFonts w:eastAsia="Times New Roman"/>
              </w:rPr>
              <w:t>privire</w:t>
            </w:r>
            <w:proofErr w:type="spellEnd"/>
            <w:r w:rsidRPr="00912327">
              <w:rPr>
                <w:rFonts w:eastAsia="Times New Roman"/>
              </w:rPr>
              <w:t xml:space="preserve"> la </w:t>
            </w:r>
            <w:proofErr w:type="spellStart"/>
            <w:proofErr w:type="gramStart"/>
            <w:r w:rsidRPr="00912327">
              <w:rPr>
                <w:rFonts w:eastAsia="Times New Roman"/>
              </w:rPr>
              <w:t>cunoașterea</w:t>
            </w:r>
            <w:proofErr w:type="spellEnd"/>
            <w:r w:rsidRPr="00912327">
              <w:rPr>
                <w:rFonts w:eastAsia="Times New Roman"/>
              </w:rPr>
              <w:t xml:space="preserve">  </w:t>
            </w:r>
            <w:proofErr w:type="spellStart"/>
            <w:r w:rsidRPr="00912327">
              <w:rPr>
                <w:rFonts w:eastAsia="Times New Roman"/>
              </w:rPr>
              <w:t>instrucțiunii</w:t>
            </w:r>
            <w:proofErr w:type="spellEnd"/>
            <w:proofErr w:type="gramEnd"/>
            <w:r w:rsidRPr="00912327">
              <w:rPr>
                <w:rFonts w:eastAsia="Times New Roman"/>
              </w:rPr>
              <w:t xml:space="preserve"> </w:t>
            </w:r>
            <w:proofErr w:type="spellStart"/>
            <w:r w:rsidRPr="00912327">
              <w:rPr>
                <w:rFonts w:eastAsia="Times New Roman"/>
              </w:rPr>
              <w:t>referitoare</w:t>
            </w:r>
            <w:proofErr w:type="spellEnd"/>
            <w:r w:rsidRPr="00912327">
              <w:rPr>
                <w:rFonts w:eastAsia="Times New Roman"/>
              </w:rPr>
              <w:t xml:space="preserve"> la </w:t>
            </w:r>
            <w:proofErr w:type="spellStart"/>
            <w:r w:rsidRPr="00912327">
              <w:rPr>
                <w:rFonts w:eastAsia="Times New Roman"/>
              </w:rPr>
              <w:t>ocrotirea</w:t>
            </w:r>
            <w:proofErr w:type="spellEnd"/>
            <w:r w:rsidRPr="00912327">
              <w:rPr>
                <w:rFonts w:eastAsia="Times New Roman"/>
              </w:rPr>
              <w:t xml:space="preserve"> </w:t>
            </w:r>
            <w:proofErr w:type="spellStart"/>
            <w:r w:rsidRPr="00912327">
              <w:rPr>
                <w:rFonts w:eastAsia="Times New Roman"/>
              </w:rPr>
              <w:t>vieții</w:t>
            </w:r>
            <w:proofErr w:type="spellEnd"/>
            <w:r w:rsidRPr="00912327">
              <w:rPr>
                <w:rFonts w:eastAsia="Times New Roman"/>
              </w:rPr>
              <w:t xml:space="preserve"> </w:t>
            </w:r>
            <w:proofErr w:type="spellStart"/>
            <w:r w:rsidRPr="00912327">
              <w:rPr>
                <w:rFonts w:eastAsia="Times New Roman"/>
              </w:rPr>
              <w:t>și</w:t>
            </w:r>
            <w:proofErr w:type="spellEnd"/>
            <w:r w:rsidRPr="00912327">
              <w:rPr>
                <w:rFonts w:eastAsia="Times New Roman"/>
              </w:rPr>
              <w:t xml:space="preserve"> </w:t>
            </w:r>
            <w:proofErr w:type="spellStart"/>
            <w:r w:rsidRPr="00912327">
              <w:rPr>
                <w:rFonts w:eastAsia="Times New Roman"/>
              </w:rPr>
              <w:t>sănătății</w:t>
            </w:r>
            <w:proofErr w:type="spellEnd"/>
            <w:r w:rsidRPr="00912327">
              <w:rPr>
                <w:rFonts w:eastAsia="Times New Roman"/>
              </w:rPr>
              <w:t xml:space="preserve"> </w:t>
            </w:r>
            <w:proofErr w:type="spellStart"/>
            <w:r w:rsidRPr="00912327">
              <w:rPr>
                <w:rFonts w:eastAsia="Times New Roman"/>
              </w:rPr>
              <w:t>copiilor</w:t>
            </w:r>
            <w:proofErr w:type="spellEnd"/>
            <w:r w:rsidRPr="00912327">
              <w:rPr>
                <w:rFonts w:eastAsia="Times New Roman"/>
              </w:rPr>
              <w:t xml:space="preserve"> </w:t>
            </w:r>
            <w:proofErr w:type="spellStart"/>
            <w:r w:rsidRPr="00912327">
              <w:rPr>
                <w:rFonts w:eastAsia="Times New Roman"/>
              </w:rPr>
              <w:t>în</w:t>
            </w:r>
            <w:proofErr w:type="spellEnd"/>
            <w:r w:rsidRPr="00912327">
              <w:rPr>
                <w:rFonts w:eastAsia="Times New Roman"/>
              </w:rPr>
              <w:t xml:space="preserve"> IET;</w:t>
            </w:r>
          </w:p>
          <w:p w14:paraId="658F82F6" w14:textId="0D5F5D83" w:rsidR="00E70CF9" w:rsidRPr="00912327" w:rsidRDefault="00E70CF9" w:rsidP="003C2A47">
            <w:pPr>
              <w:pStyle w:val="a4"/>
              <w:numPr>
                <w:ilvl w:val="0"/>
                <w:numId w:val="51"/>
              </w:numPr>
              <w:tabs>
                <w:tab w:val="left" w:pos="1560"/>
              </w:tabs>
              <w:rPr>
                <w:rFonts w:eastAsia="Times New Roman"/>
              </w:rPr>
            </w:pPr>
            <w:r w:rsidRPr="00912327">
              <w:rPr>
                <w:rFonts w:eastAsia="Times New Roman"/>
              </w:rPr>
              <w:t xml:space="preserve">cu </w:t>
            </w:r>
            <w:proofErr w:type="spellStart"/>
            <w:r w:rsidRPr="00912327">
              <w:rPr>
                <w:rFonts w:eastAsia="Times New Roman"/>
              </w:rPr>
              <w:t>privire</w:t>
            </w:r>
            <w:proofErr w:type="spellEnd"/>
            <w:r w:rsidRPr="00912327">
              <w:rPr>
                <w:rFonts w:eastAsia="Times New Roman"/>
              </w:rPr>
              <w:t xml:space="preserve"> la </w:t>
            </w:r>
            <w:proofErr w:type="spellStart"/>
            <w:r w:rsidRPr="00912327">
              <w:rPr>
                <w:rFonts w:eastAsia="Times New Roman"/>
              </w:rPr>
              <w:t>cunoașterea</w:t>
            </w:r>
            <w:proofErr w:type="spellEnd"/>
            <w:r w:rsidRPr="00912327">
              <w:rPr>
                <w:rFonts w:eastAsia="Times New Roman"/>
              </w:rPr>
              <w:t xml:space="preserve"> </w:t>
            </w:r>
            <w:proofErr w:type="spellStart"/>
            <w:proofErr w:type="gramStart"/>
            <w:r w:rsidRPr="00912327">
              <w:rPr>
                <w:rFonts w:eastAsia="Times New Roman"/>
              </w:rPr>
              <w:t>drepturilor</w:t>
            </w:r>
            <w:proofErr w:type="spellEnd"/>
            <w:r w:rsidRPr="00912327">
              <w:rPr>
                <w:rFonts w:eastAsia="Times New Roman"/>
              </w:rPr>
              <w:t xml:space="preserve">  </w:t>
            </w:r>
            <w:proofErr w:type="spellStart"/>
            <w:r w:rsidRPr="00912327">
              <w:rPr>
                <w:rFonts w:eastAsia="Times New Roman"/>
              </w:rPr>
              <w:t>copiilor</w:t>
            </w:r>
            <w:proofErr w:type="spellEnd"/>
            <w:proofErr w:type="gramEnd"/>
            <w:r w:rsidRPr="00912327">
              <w:rPr>
                <w:rFonts w:eastAsia="Times New Roman"/>
              </w:rPr>
              <w:t xml:space="preserve"> </w:t>
            </w:r>
            <w:proofErr w:type="spellStart"/>
            <w:r w:rsidRPr="00912327">
              <w:rPr>
                <w:rFonts w:eastAsia="Times New Roman"/>
              </w:rPr>
              <w:t>și</w:t>
            </w:r>
            <w:proofErr w:type="spellEnd"/>
            <w:r w:rsidRPr="00912327">
              <w:rPr>
                <w:rFonts w:eastAsia="Times New Roman"/>
              </w:rPr>
              <w:t xml:space="preserve"> </w:t>
            </w:r>
            <w:proofErr w:type="spellStart"/>
            <w:r w:rsidRPr="00912327">
              <w:rPr>
                <w:rFonts w:eastAsia="Times New Roman"/>
              </w:rPr>
              <w:t>prevenirea</w:t>
            </w:r>
            <w:proofErr w:type="spellEnd"/>
            <w:r w:rsidRPr="00912327">
              <w:rPr>
                <w:rFonts w:eastAsia="Times New Roman"/>
              </w:rPr>
              <w:t xml:space="preserve"> </w:t>
            </w:r>
            <w:proofErr w:type="spellStart"/>
            <w:r w:rsidRPr="00912327">
              <w:rPr>
                <w:rFonts w:eastAsia="Times New Roman"/>
              </w:rPr>
              <w:t>violenței</w:t>
            </w:r>
            <w:proofErr w:type="spellEnd"/>
            <w:r w:rsidRPr="00912327">
              <w:rPr>
                <w:rFonts w:eastAsia="Times New Roman"/>
              </w:rPr>
              <w:t xml:space="preserve">, </w:t>
            </w:r>
            <w:proofErr w:type="spellStart"/>
            <w:r w:rsidRPr="00912327">
              <w:rPr>
                <w:rFonts w:eastAsia="Times New Roman"/>
              </w:rPr>
              <w:t>fapt</w:t>
            </w:r>
            <w:proofErr w:type="spellEnd"/>
            <w:r w:rsidRPr="00912327">
              <w:rPr>
                <w:rFonts w:eastAsia="Times New Roman"/>
              </w:rPr>
              <w:t xml:space="preserve"> </w:t>
            </w:r>
            <w:proofErr w:type="spellStart"/>
            <w:r w:rsidRPr="00912327">
              <w:rPr>
                <w:rFonts w:eastAsia="Times New Roman"/>
              </w:rPr>
              <w:t>pentru</w:t>
            </w:r>
            <w:proofErr w:type="spellEnd"/>
            <w:r w:rsidRPr="00912327">
              <w:rPr>
                <w:rFonts w:eastAsia="Times New Roman"/>
              </w:rPr>
              <w:t xml:space="preserve"> care </w:t>
            </w:r>
            <w:proofErr w:type="spellStart"/>
            <w:r w:rsidRPr="00912327">
              <w:rPr>
                <w:rFonts w:eastAsia="Times New Roman"/>
              </w:rPr>
              <w:t>sau</w:t>
            </w:r>
            <w:proofErr w:type="spellEnd"/>
            <w:r w:rsidRPr="00912327">
              <w:rPr>
                <w:rFonts w:eastAsia="Times New Roman"/>
              </w:rPr>
              <w:t xml:space="preserve"> </w:t>
            </w:r>
            <w:proofErr w:type="spellStart"/>
            <w:r w:rsidRPr="00912327">
              <w:rPr>
                <w:rFonts w:eastAsia="Times New Roman"/>
              </w:rPr>
              <w:t>semnat</w:t>
            </w:r>
            <w:proofErr w:type="spellEnd"/>
            <w:r w:rsidRPr="00912327">
              <w:rPr>
                <w:rFonts w:eastAsia="Times New Roman"/>
              </w:rPr>
              <w:t xml:space="preserve"> ;</w:t>
            </w:r>
          </w:p>
          <w:p w14:paraId="34E3603A" w14:textId="3C8A38C0" w:rsidR="00AE5B86" w:rsidRPr="00E70CF9" w:rsidRDefault="00E70CF9" w:rsidP="003C2A47">
            <w:pPr>
              <w:pStyle w:val="a4"/>
              <w:numPr>
                <w:ilvl w:val="0"/>
                <w:numId w:val="50"/>
              </w:numPr>
              <w:rPr>
                <w:rFonts w:eastAsia="Times New Roman"/>
                <w:iCs/>
              </w:rPr>
            </w:pPr>
            <w:r>
              <w:rPr>
                <w:rFonts w:eastAsia="Times New Roman"/>
              </w:rPr>
              <w:t xml:space="preserve"> </w:t>
            </w:r>
            <w:proofErr w:type="spellStart"/>
            <w:r w:rsidRPr="00AB6C51">
              <w:rPr>
                <w:rFonts w:eastAsia="Times New Roman"/>
              </w:rPr>
              <w:t>În</w:t>
            </w:r>
            <w:proofErr w:type="spellEnd"/>
            <w:r w:rsidRPr="00AB6C51">
              <w:rPr>
                <w:rFonts w:eastAsia="Times New Roman"/>
              </w:rPr>
              <w:t xml:space="preserve"> </w:t>
            </w:r>
            <w:proofErr w:type="spellStart"/>
            <w:r w:rsidRPr="00AB6C51">
              <w:rPr>
                <w:rFonts w:eastAsia="Times New Roman"/>
              </w:rPr>
              <w:t>actele</w:t>
            </w:r>
            <w:proofErr w:type="spellEnd"/>
            <w:r w:rsidRPr="00AB6C51">
              <w:rPr>
                <w:rFonts w:eastAsia="Times New Roman"/>
              </w:rPr>
              <w:t xml:space="preserve"> normative de </w:t>
            </w:r>
            <w:proofErr w:type="spellStart"/>
            <w:r w:rsidRPr="00AB6C51">
              <w:rPr>
                <w:rFonts w:eastAsia="Times New Roman"/>
              </w:rPr>
              <w:t>funcționare</w:t>
            </w:r>
            <w:proofErr w:type="spellEnd"/>
            <w:r w:rsidRPr="00AB6C51">
              <w:rPr>
                <w:rFonts w:eastAsia="Times New Roman"/>
              </w:rPr>
              <w:t xml:space="preserve"> a </w:t>
            </w:r>
            <w:proofErr w:type="spellStart"/>
            <w:r w:rsidRPr="00AB6C51">
              <w:rPr>
                <w:rFonts w:eastAsia="Times New Roman"/>
              </w:rPr>
              <w:t>instituție</w:t>
            </w:r>
            <w:r>
              <w:rPr>
                <w:rFonts w:eastAsia="Times New Roman"/>
              </w:rPr>
              <w:t>i</w:t>
            </w:r>
            <w:proofErr w:type="spellEnd"/>
            <w:r w:rsidRPr="00AB6C51">
              <w:rPr>
                <w:rFonts w:eastAsia="Times New Roman"/>
              </w:rPr>
              <w:t xml:space="preserve"> </w:t>
            </w:r>
            <w:r w:rsidRPr="00AB6C51">
              <w:rPr>
                <w:rFonts w:eastAsia="Times New Roman"/>
                <w:i/>
              </w:rPr>
              <w:t>(</w:t>
            </w:r>
            <w:proofErr w:type="spellStart"/>
            <w:r w:rsidRPr="00AB6C51">
              <w:rPr>
                <w:rFonts w:eastAsia="Times New Roman"/>
                <w:i/>
              </w:rPr>
              <w:t>Regulamentul</w:t>
            </w:r>
            <w:proofErr w:type="spellEnd"/>
            <w:r w:rsidRPr="00AB6C51">
              <w:rPr>
                <w:rFonts w:eastAsia="Times New Roman"/>
                <w:i/>
              </w:rPr>
              <w:t xml:space="preserve"> tip de </w:t>
            </w:r>
            <w:proofErr w:type="spellStart"/>
            <w:r w:rsidRPr="00AB6C51">
              <w:rPr>
                <w:rFonts w:eastAsia="Times New Roman"/>
                <w:i/>
              </w:rPr>
              <w:t>funcționare</w:t>
            </w:r>
            <w:proofErr w:type="spellEnd"/>
            <w:r w:rsidRPr="00AB6C51">
              <w:rPr>
                <w:rFonts w:eastAsia="Times New Roman"/>
                <w:i/>
              </w:rPr>
              <w:t xml:space="preserve"> al IET, </w:t>
            </w:r>
            <w:proofErr w:type="spellStart"/>
            <w:r w:rsidRPr="00AB6C51">
              <w:rPr>
                <w:rFonts w:eastAsia="Times New Roman"/>
                <w:i/>
              </w:rPr>
              <w:t>Regulamentul</w:t>
            </w:r>
            <w:proofErr w:type="spellEnd"/>
            <w:r w:rsidRPr="00AB6C51">
              <w:rPr>
                <w:rFonts w:eastAsia="Times New Roman"/>
                <w:i/>
              </w:rPr>
              <w:t xml:space="preserve"> intern al </w:t>
            </w:r>
            <w:proofErr w:type="gramStart"/>
            <w:r w:rsidRPr="00AB6C51">
              <w:rPr>
                <w:rFonts w:eastAsia="Times New Roman"/>
                <w:i/>
              </w:rPr>
              <w:t>IET</w:t>
            </w:r>
            <w:r>
              <w:rPr>
                <w:rFonts w:eastAsia="Times New Roman"/>
                <w:i/>
              </w:rPr>
              <w:t xml:space="preserve"> ,,</w:t>
            </w:r>
            <w:proofErr w:type="spellStart"/>
            <w:r w:rsidRPr="00E70CF9">
              <w:rPr>
                <w:rFonts w:eastAsia="Times New Roman"/>
                <w:i/>
              </w:rPr>
              <w:t>Licuricii</w:t>
            </w:r>
            <w:proofErr w:type="spellEnd"/>
            <w:r w:rsidRPr="00E70CF9">
              <w:rPr>
                <w:rFonts w:eastAsia="Times New Roman"/>
                <w:i/>
              </w:rPr>
              <w:t>,,</w:t>
            </w:r>
            <w:proofErr w:type="gramEnd"/>
            <w:r w:rsidRPr="00AB6C51">
              <w:rPr>
                <w:rFonts w:eastAsia="Times New Roman"/>
                <w:i/>
              </w:rPr>
              <w:t xml:space="preserve"> </w:t>
            </w:r>
            <w:proofErr w:type="spellStart"/>
            <w:r>
              <w:rPr>
                <w:rFonts w:eastAsia="Times New Roman"/>
                <w:i/>
              </w:rPr>
              <w:t>Codul</w:t>
            </w:r>
            <w:proofErr w:type="spellEnd"/>
            <w:r>
              <w:rPr>
                <w:rFonts w:eastAsia="Times New Roman"/>
                <w:i/>
              </w:rPr>
              <w:t xml:space="preserve"> </w:t>
            </w:r>
            <w:proofErr w:type="spellStart"/>
            <w:r>
              <w:rPr>
                <w:rFonts w:eastAsia="Times New Roman"/>
                <w:i/>
              </w:rPr>
              <w:t>Educației</w:t>
            </w:r>
            <w:proofErr w:type="spellEnd"/>
            <w:r>
              <w:rPr>
                <w:rFonts w:eastAsia="Times New Roman"/>
                <w:i/>
              </w:rPr>
              <w:t xml:space="preserve">, </w:t>
            </w:r>
            <w:proofErr w:type="spellStart"/>
            <w:r>
              <w:rPr>
                <w:rFonts w:eastAsia="Times New Roman"/>
                <w:i/>
              </w:rPr>
              <w:t>Fișa</w:t>
            </w:r>
            <w:proofErr w:type="spellEnd"/>
            <w:r>
              <w:rPr>
                <w:rFonts w:eastAsia="Times New Roman"/>
                <w:i/>
              </w:rPr>
              <w:t xml:space="preserve"> </w:t>
            </w:r>
            <w:proofErr w:type="spellStart"/>
            <w:r>
              <w:rPr>
                <w:rFonts w:eastAsia="Times New Roman"/>
                <w:i/>
              </w:rPr>
              <w:t>postului</w:t>
            </w:r>
            <w:proofErr w:type="spellEnd"/>
            <w:r>
              <w:rPr>
                <w:rFonts w:eastAsia="Times New Roman"/>
                <w:i/>
              </w:rPr>
              <w:t>,</w:t>
            </w:r>
            <w:r w:rsidRPr="00AB6C51">
              <w:rPr>
                <w:rFonts w:eastAsia="Times New Roman"/>
                <w:i/>
              </w:rPr>
              <w:t>)</w:t>
            </w:r>
            <w:r w:rsidRPr="00AB6C51">
              <w:rPr>
                <w:rFonts w:eastAsia="Times New Roman"/>
              </w:rPr>
              <w:t xml:space="preserve"> sunt </w:t>
            </w:r>
            <w:proofErr w:type="spellStart"/>
            <w:r w:rsidRPr="00AB6C51">
              <w:rPr>
                <w:rFonts w:eastAsia="Times New Roman"/>
              </w:rPr>
              <w:t>incluse</w:t>
            </w:r>
            <w:proofErr w:type="spellEnd"/>
            <w:r w:rsidRPr="00AB6C51">
              <w:rPr>
                <w:rFonts w:eastAsia="Times New Roman"/>
              </w:rPr>
              <w:t xml:space="preserve"> </w:t>
            </w:r>
            <w:proofErr w:type="spellStart"/>
            <w:r w:rsidRPr="00AB6C51">
              <w:rPr>
                <w:rFonts w:eastAsia="Times New Roman"/>
              </w:rPr>
              <w:t>prevederi</w:t>
            </w:r>
            <w:proofErr w:type="spellEnd"/>
            <w:r w:rsidRPr="00AB6C51">
              <w:rPr>
                <w:rFonts w:eastAsia="Times New Roman"/>
              </w:rPr>
              <w:t xml:space="preserve"> cu </w:t>
            </w:r>
            <w:proofErr w:type="spellStart"/>
            <w:r w:rsidRPr="00AB6C51">
              <w:rPr>
                <w:rFonts w:eastAsia="Times New Roman"/>
              </w:rPr>
              <w:t>referire</w:t>
            </w:r>
            <w:proofErr w:type="spellEnd"/>
            <w:r w:rsidRPr="00AB6C51">
              <w:rPr>
                <w:rFonts w:eastAsia="Times New Roman"/>
              </w:rPr>
              <w:t xml:space="preserve"> la </w:t>
            </w:r>
            <w:proofErr w:type="spellStart"/>
            <w:r w:rsidRPr="00AB6C51">
              <w:rPr>
                <w:rFonts w:eastAsia="Times New Roman"/>
              </w:rPr>
              <w:t>obligativitatea</w:t>
            </w:r>
            <w:proofErr w:type="spellEnd"/>
            <w:r w:rsidRPr="00AB6C51">
              <w:rPr>
                <w:rFonts w:eastAsia="Times New Roman"/>
              </w:rPr>
              <w:t xml:space="preserve"> </w:t>
            </w:r>
            <w:proofErr w:type="spellStart"/>
            <w:r w:rsidRPr="00AB6C51">
              <w:rPr>
                <w:rFonts w:eastAsia="Times New Roman"/>
              </w:rPr>
              <w:t>protecției</w:t>
            </w:r>
            <w:proofErr w:type="spellEnd"/>
            <w:r w:rsidRPr="00AB6C51">
              <w:rPr>
                <w:rFonts w:eastAsia="Times New Roman"/>
              </w:rPr>
              <w:t xml:space="preserve"> </w:t>
            </w:r>
            <w:proofErr w:type="spellStart"/>
            <w:r w:rsidRPr="00AB6C51">
              <w:rPr>
                <w:rFonts w:eastAsia="Times New Roman"/>
              </w:rPr>
              <w:t>copilului</w:t>
            </w:r>
            <w:proofErr w:type="spellEnd"/>
          </w:p>
          <w:p w14:paraId="11EF6F09" w14:textId="77777777" w:rsidR="00E70CF9" w:rsidRPr="00AB6C51" w:rsidRDefault="00E70CF9" w:rsidP="003C2A47">
            <w:pPr>
              <w:pStyle w:val="a4"/>
              <w:numPr>
                <w:ilvl w:val="0"/>
                <w:numId w:val="50"/>
              </w:numPr>
              <w:tabs>
                <w:tab w:val="clear" w:pos="709"/>
                <w:tab w:val="left" w:pos="517"/>
                <w:tab w:val="left" w:pos="1560"/>
              </w:tabs>
            </w:pPr>
            <w:proofErr w:type="spellStart"/>
            <w:r w:rsidRPr="00820FBC">
              <w:t>În</w:t>
            </w:r>
            <w:proofErr w:type="spellEnd"/>
            <w:r w:rsidRPr="00820FBC">
              <w:t xml:space="preserve"> </w:t>
            </w:r>
            <w:proofErr w:type="spellStart"/>
            <w:r w:rsidRPr="00820FBC">
              <w:t>fișele</w:t>
            </w:r>
            <w:proofErr w:type="spellEnd"/>
            <w:r w:rsidRPr="00820FBC">
              <w:t xml:space="preserve"> de post ale </w:t>
            </w:r>
            <w:proofErr w:type="spellStart"/>
            <w:r w:rsidRPr="00820FBC">
              <w:t>personalului</w:t>
            </w:r>
            <w:proofErr w:type="spellEnd"/>
            <w:r w:rsidRPr="00820FBC">
              <w:t xml:space="preserve"> s</w:t>
            </w:r>
            <w:r>
              <w:t>u</w:t>
            </w:r>
            <w:r w:rsidRPr="00820FBC">
              <w:t xml:space="preserve">nt indicate </w:t>
            </w:r>
            <w:proofErr w:type="spellStart"/>
            <w:r w:rsidRPr="00820FBC">
              <w:t>prevederile</w:t>
            </w:r>
            <w:proofErr w:type="spellEnd"/>
            <w:r w:rsidRPr="00820FBC">
              <w:t xml:space="preserve"> </w:t>
            </w:r>
            <w:proofErr w:type="spellStart"/>
            <w:r w:rsidRPr="00820FBC">
              <w:t>privind</w:t>
            </w:r>
            <w:proofErr w:type="spellEnd"/>
            <w:r w:rsidRPr="00820FBC">
              <w:t xml:space="preserve"> </w:t>
            </w:r>
            <w:proofErr w:type="spellStart"/>
            <w:r w:rsidRPr="00820FBC">
              <w:t>obligativitatea</w:t>
            </w:r>
            <w:proofErr w:type="spellEnd"/>
            <w:r w:rsidRPr="00820FBC">
              <w:t xml:space="preserve"> </w:t>
            </w:r>
            <w:proofErr w:type="spellStart"/>
            <w:r w:rsidRPr="00820FBC">
              <w:t>raportării</w:t>
            </w:r>
            <w:proofErr w:type="spellEnd"/>
            <w:r w:rsidRPr="00820FBC">
              <w:t xml:space="preserve"> </w:t>
            </w:r>
            <w:proofErr w:type="spellStart"/>
            <w:r w:rsidRPr="00820FBC">
              <w:t>cazurilor</w:t>
            </w:r>
            <w:proofErr w:type="spellEnd"/>
            <w:r w:rsidRPr="00820FBC">
              <w:t xml:space="preserve"> de ANET;</w:t>
            </w:r>
          </w:p>
          <w:p w14:paraId="29835735" w14:textId="77777777" w:rsidR="00E70CF9" w:rsidRPr="00820FBC" w:rsidRDefault="00E70CF9" w:rsidP="003C2A47">
            <w:pPr>
              <w:pStyle w:val="a4"/>
              <w:numPr>
                <w:ilvl w:val="0"/>
                <w:numId w:val="50"/>
              </w:numPr>
              <w:tabs>
                <w:tab w:val="clear" w:pos="709"/>
                <w:tab w:val="left" w:pos="517"/>
                <w:tab w:val="left" w:pos="1560"/>
              </w:tabs>
            </w:pPr>
            <w:proofErr w:type="spellStart"/>
            <w:r w:rsidRPr="00820FBC">
              <w:t>În</w:t>
            </w:r>
            <w:proofErr w:type="spellEnd"/>
            <w:r w:rsidRPr="00820FBC">
              <w:t xml:space="preserve"> </w:t>
            </w:r>
            <w:proofErr w:type="spellStart"/>
            <w:r w:rsidRPr="00820FBC">
              <w:t>cadrul</w:t>
            </w:r>
            <w:proofErr w:type="spellEnd"/>
            <w:r w:rsidRPr="00820FBC">
              <w:t xml:space="preserve"> </w:t>
            </w:r>
            <w:proofErr w:type="spellStart"/>
            <w:r w:rsidRPr="00820FBC">
              <w:t>ședinței</w:t>
            </w:r>
            <w:proofErr w:type="spellEnd"/>
            <w:r w:rsidRPr="00820FBC">
              <w:t xml:space="preserve"> </w:t>
            </w:r>
            <w:proofErr w:type="spellStart"/>
            <w:r w:rsidRPr="00820FBC">
              <w:t>părintești</w:t>
            </w:r>
            <w:proofErr w:type="spellEnd"/>
            <w:r w:rsidRPr="00820FBC">
              <w:t xml:space="preserve"> </w:t>
            </w:r>
            <w:proofErr w:type="spellStart"/>
            <w:r w:rsidRPr="00820FBC">
              <w:t>generale</w:t>
            </w:r>
            <w:proofErr w:type="spellEnd"/>
            <w:r w:rsidRPr="00820FBC">
              <w:t xml:space="preserve"> </w:t>
            </w:r>
            <w:proofErr w:type="spellStart"/>
            <w:proofErr w:type="gramStart"/>
            <w:r w:rsidRPr="00820FBC">
              <w:t>organizate</w:t>
            </w:r>
            <w:proofErr w:type="spellEnd"/>
            <w:r w:rsidRPr="00820FBC">
              <w:t xml:space="preserve">  la</w:t>
            </w:r>
            <w:proofErr w:type="gramEnd"/>
            <w:r w:rsidRPr="00820FBC">
              <w:t xml:space="preserve"> </w:t>
            </w:r>
            <w:proofErr w:type="spellStart"/>
            <w:r w:rsidRPr="00820FBC">
              <w:t>început</w:t>
            </w:r>
            <w:proofErr w:type="spellEnd"/>
            <w:r w:rsidRPr="00820FBC">
              <w:t xml:space="preserve"> de an </w:t>
            </w:r>
            <w:proofErr w:type="spellStart"/>
            <w:r w:rsidRPr="00820FBC">
              <w:t>școlar</w:t>
            </w:r>
            <w:proofErr w:type="spellEnd"/>
            <w:r w:rsidRPr="00820FBC">
              <w:t xml:space="preserve"> , </w:t>
            </w:r>
            <w:proofErr w:type="spellStart"/>
            <w:r w:rsidRPr="00820FBC">
              <w:t>părinții</w:t>
            </w:r>
            <w:proofErr w:type="spellEnd"/>
            <w:r w:rsidRPr="00820FBC">
              <w:t xml:space="preserve">  sunt </w:t>
            </w:r>
            <w:proofErr w:type="spellStart"/>
            <w:r w:rsidRPr="00820FBC">
              <w:t>informați</w:t>
            </w:r>
            <w:proofErr w:type="spellEnd"/>
            <w:r w:rsidRPr="00820FBC">
              <w:t xml:space="preserve"> cu </w:t>
            </w:r>
            <w:proofErr w:type="spellStart"/>
            <w:r w:rsidRPr="00820FBC">
              <w:t>prevederile</w:t>
            </w:r>
            <w:proofErr w:type="spellEnd"/>
            <w:r w:rsidRPr="00820FBC">
              <w:t xml:space="preserve"> </w:t>
            </w:r>
            <w:proofErr w:type="spellStart"/>
            <w:r w:rsidRPr="00820FBC">
              <w:t>ordinului</w:t>
            </w:r>
            <w:proofErr w:type="spellEnd"/>
            <w:r w:rsidRPr="00820FBC">
              <w:t xml:space="preserve"> MEEC nr.77 din 22.02.2013, </w:t>
            </w:r>
          </w:p>
          <w:p w14:paraId="28490F43" w14:textId="035A04D4" w:rsidR="00E70CF9" w:rsidRPr="00C06C5A" w:rsidRDefault="00E70CF9" w:rsidP="00C06C5A">
            <w:pPr>
              <w:ind w:left="360"/>
              <w:rPr>
                <w:rFonts w:eastAsia="Times New Roman"/>
                <w:iCs/>
              </w:rPr>
            </w:pPr>
          </w:p>
        </w:tc>
      </w:tr>
      <w:tr w:rsidR="00AE5B86" w:rsidRPr="00E938A0" w14:paraId="1C2BADC3" w14:textId="77777777" w:rsidTr="007C215A">
        <w:tc>
          <w:tcPr>
            <w:tcW w:w="2069" w:type="dxa"/>
          </w:tcPr>
          <w:p w14:paraId="15B5CA8C" w14:textId="77777777" w:rsidR="00AE5B86" w:rsidRPr="00BD4375" w:rsidRDefault="00AE5B86" w:rsidP="007C215A">
            <w:pPr>
              <w:jc w:val="left"/>
            </w:pPr>
            <w:r>
              <w:t>Pondere și punctaj acordat</w:t>
            </w:r>
            <w:r w:rsidRPr="00BD4375">
              <w:t xml:space="preserve"> </w:t>
            </w:r>
          </w:p>
        </w:tc>
        <w:tc>
          <w:tcPr>
            <w:tcW w:w="1475" w:type="dxa"/>
          </w:tcPr>
          <w:p w14:paraId="7A282251" w14:textId="77777777" w:rsidR="00AE5B86" w:rsidRPr="00E938A0" w:rsidRDefault="00AE5B86" w:rsidP="007C215A">
            <w:r w:rsidRPr="00BD4375">
              <w:t>Pondere:</w:t>
            </w:r>
            <w:r w:rsidRPr="00E938A0">
              <w:t xml:space="preserve"> </w:t>
            </w:r>
            <w:r>
              <w:rPr>
                <w:bCs/>
              </w:rPr>
              <w:t>1</w:t>
            </w:r>
          </w:p>
        </w:tc>
        <w:tc>
          <w:tcPr>
            <w:tcW w:w="3827" w:type="dxa"/>
          </w:tcPr>
          <w:p w14:paraId="70B965E0" w14:textId="77777777" w:rsidR="00AE5B86" w:rsidRPr="00E938A0" w:rsidRDefault="00AE5B86" w:rsidP="007C215A">
            <w:r>
              <w:t>Autoevaluare conform criteriilor: -</w:t>
            </w:r>
          </w:p>
        </w:tc>
        <w:tc>
          <w:tcPr>
            <w:tcW w:w="2268" w:type="dxa"/>
          </w:tcPr>
          <w:p w14:paraId="1386244F" w14:textId="77777777" w:rsidR="00AE5B86" w:rsidRPr="00D25024" w:rsidRDefault="00AE5B86" w:rsidP="007C215A">
            <w:r>
              <w:t xml:space="preserve">Punctaj acordat: - </w:t>
            </w:r>
          </w:p>
        </w:tc>
      </w:tr>
    </w:tbl>
    <w:p w14:paraId="52B5DB1E" w14:textId="77777777" w:rsidR="00AE5B86" w:rsidRDefault="00AE5B86" w:rsidP="00AE5B86"/>
    <w:p w14:paraId="25A40077" w14:textId="77777777" w:rsidR="00AE5B86" w:rsidRPr="00BD4375" w:rsidRDefault="00AE5B86" w:rsidP="00AE5B86">
      <w:pPr>
        <w:rPr>
          <w:b/>
          <w:bCs/>
        </w:rPr>
      </w:pPr>
      <w:r w:rsidRPr="00BD4375">
        <w:rPr>
          <w:b/>
          <w:bCs/>
        </w:rPr>
        <w:t xml:space="preserve">Domeniu: </w:t>
      </w:r>
      <w:r>
        <w:rPr>
          <w:b/>
          <w:bCs/>
        </w:rPr>
        <w:t>Capacitate instituțională</w:t>
      </w:r>
    </w:p>
    <w:p w14:paraId="1FB2A4A8" w14:textId="77777777" w:rsidR="00AE5B86" w:rsidRPr="00D25024" w:rsidRDefault="00AE5B86" w:rsidP="00AE5B86">
      <w:pPr>
        <w:rPr>
          <w:lang w:val="en-US"/>
        </w:rPr>
      </w:pPr>
      <w:r w:rsidRPr="00D25024">
        <w:rPr>
          <w:b/>
          <w:bCs/>
          <w:lang w:val="en-US"/>
        </w:rPr>
        <w:t>Indicator 1.2.2.</w:t>
      </w:r>
      <w:r w:rsidRPr="00D25024">
        <w:rPr>
          <w:lang w:val="en-US"/>
        </w:rPr>
        <w:t xml:space="preserve"> </w:t>
      </w:r>
      <w:proofErr w:type="spellStart"/>
      <w:r w:rsidRPr="00D25024">
        <w:rPr>
          <w:lang w:val="en-US"/>
        </w:rPr>
        <w:t>Utilizarea</w:t>
      </w:r>
      <w:proofErr w:type="spellEnd"/>
      <w:r w:rsidRPr="00D25024">
        <w:rPr>
          <w:lang w:val="en-US"/>
        </w:rPr>
        <w:t xml:space="preserve"> </w:t>
      </w:r>
      <w:proofErr w:type="spellStart"/>
      <w:r w:rsidRPr="00D25024">
        <w:rPr>
          <w:lang w:val="en-US"/>
        </w:rPr>
        <w:t>eficientă</w:t>
      </w:r>
      <w:proofErr w:type="spellEnd"/>
      <w:r w:rsidRPr="00D25024">
        <w:rPr>
          <w:lang w:val="en-US"/>
        </w:rPr>
        <w:t xml:space="preserve"> a </w:t>
      </w:r>
      <w:proofErr w:type="spellStart"/>
      <w:r w:rsidRPr="00D25024">
        <w:rPr>
          <w:lang w:val="en-US"/>
        </w:rPr>
        <w:t>resurselor</w:t>
      </w:r>
      <w:proofErr w:type="spellEnd"/>
      <w:r w:rsidRPr="00D25024">
        <w:rPr>
          <w:lang w:val="en-US"/>
        </w:rPr>
        <w:t xml:space="preserve"> interne (personal format) </w:t>
      </w:r>
      <w:proofErr w:type="spellStart"/>
      <w:r w:rsidRPr="00D25024">
        <w:rPr>
          <w:lang w:val="en-US"/>
        </w:rPr>
        <w:t>și</w:t>
      </w:r>
      <w:proofErr w:type="spellEnd"/>
      <w:r w:rsidRPr="00D25024">
        <w:rPr>
          <w:lang w:val="en-US"/>
        </w:rPr>
        <w:t xml:space="preserve"> </w:t>
      </w:r>
      <w:proofErr w:type="spellStart"/>
      <w:r w:rsidRPr="00D25024">
        <w:rPr>
          <w:lang w:val="en-US"/>
        </w:rPr>
        <w:t>comunitare</w:t>
      </w:r>
      <w:proofErr w:type="spellEnd"/>
      <w:r w:rsidRPr="00D25024">
        <w:rPr>
          <w:lang w:val="en-US"/>
        </w:rPr>
        <w:t xml:space="preserve"> (</w:t>
      </w:r>
      <w:proofErr w:type="spellStart"/>
      <w:r w:rsidRPr="00D25024">
        <w:rPr>
          <w:lang w:val="en-US"/>
        </w:rPr>
        <w:t>servicii</w:t>
      </w:r>
      <w:proofErr w:type="spellEnd"/>
      <w:r w:rsidRPr="00D25024">
        <w:rPr>
          <w:lang w:val="en-US"/>
        </w:rPr>
        <w:t xml:space="preserve"> de </w:t>
      </w:r>
      <w:proofErr w:type="spellStart"/>
      <w:r w:rsidRPr="00D25024">
        <w:rPr>
          <w:lang w:val="en-US"/>
        </w:rPr>
        <w:t>sprijin</w:t>
      </w:r>
      <w:proofErr w:type="spellEnd"/>
      <w:r w:rsidRPr="00D25024">
        <w:rPr>
          <w:lang w:val="en-US"/>
        </w:rPr>
        <w:t xml:space="preserve"> familial, </w:t>
      </w:r>
      <w:proofErr w:type="spellStart"/>
      <w:r w:rsidRPr="00D25024">
        <w:rPr>
          <w:lang w:val="en-US"/>
        </w:rPr>
        <w:t>asistență</w:t>
      </w:r>
      <w:proofErr w:type="spellEnd"/>
      <w:r w:rsidRPr="00D25024">
        <w:rPr>
          <w:lang w:val="en-US"/>
        </w:rPr>
        <w:t xml:space="preserve"> </w:t>
      </w:r>
      <w:proofErr w:type="spellStart"/>
      <w:r w:rsidRPr="00D25024">
        <w:rPr>
          <w:lang w:val="en-US"/>
        </w:rPr>
        <w:t>parentală</w:t>
      </w:r>
      <w:proofErr w:type="spellEnd"/>
      <w:r w:rsidRPr="00D25024">
        <w:rPr>
          <w:lang w:val="en-US"/>
        </w:rPr>
        <w:t xml:space="preserve"> etc.) </w:t>
      </w:r>
      <w:proofErr w:type="spellStart"/>
      <w:r w:rsidRPr="00D25024">
        <w:rPr>
          <w:lang w:val="en-US"/>
        </w:rPr>
        <w:t>pentru</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protecției</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psihice</w:t>
      </w:r>
      <w:proofErr w:type="spellEnd"/>
      <w:r w:rsidRPr="00D25024">
        <w:rPr>
          <w:lang w:val="en-US"/>
        </w:rPr>
        <w:t xml:space="preserve"> a </w:t>
      </w:r>
      <w:proofErr w:type="spellStart"/>
      <w:r w:rsidRPr="00D25024">
        <w:rPr>
          <w:lang w:val="en-US"/>
        </w:rPr>
        <w:t>copilului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A9A6B88" w14:textId="77777777" w:rsidTr="007C215A">
        <w:tc>
          <w:tcPr>
            <w:tcW w:w="2069" w:type="dxa"/>
          </w:tcPr>
          <w:p w14:paraId="23638930" w14:textId="77777777" w:rsidR="00AE5B86" w:rsidRPr="00BD4375" w:rsidRDefault="00AE5B86" w:rsidP="007C215A">
            <w:pPr>
              <w:jc w:val="left"/>
            </w:pPr>
            <w:r w:rsidRPr="00BD4375">
              <w:t xml:space="preserve">Dovezi </w:t>
            </w:r>
          </w:p>
        </w:tc>
        <w:tc>
          <w:tcPr>
            <w:tcW w:w="7570" w:type="dxa"/>
            <w:gridSpan w:val="3"/>
          </w:tcPr>
          <w:p w14:paraId="66D72AC4" w14:textId="2A37423D" w:rsidR="00AE5B86" w:rsidRPr="00C06C5A" w:rsidRDefault="00AE5B86" w:rsidP="003C2A47">
            <w:pPr>
              <w:pStyle w:val="a4"/>
              <w:numPr>
                <w:ilvl w:val="0"/>
                <w:numId w:val="49"/>
              </w:numPr>
              <w:rPr>
                <w:color w:val="000000" w:themeColor="text1"/>
              </w:rPr>
            </w:pPr>
            <w:proofErr w:type="spellStart"/>
            <w:r w:rsidRPr="004E29B9">
              <w:rPr>
                <w:color w:val="000000" w:themeColor="text1"/>
              </w:rPr>
              <w:t>Ordinul</w:t>
            </w:r>
            <w:proofErr w:type="spellEnd"/>
            <w:r w:rsidRPr="004E29B9">
              <w:rPr>
                <w:color w:val="000000" w:themeColor="text1"/>
              </w:rPr>
              <w:t xml:space="preserve"> nr.</w:t>
            </w:r>
            <w:r w:rsidR="00410E01" w:rsidRPr="00410E01">
              <w:rPr>
                <w:color w:val="000000" w:themeColor="text1"/>
              </w:rPr>
              <w:t>54</w:t>
            </w:r>
            <w:r w:rsidRPr="004E29B9">
              <w:rPr>
                <w:color w:val="000000" w:themeColor="text1"/>
              </w:rPr>
              <w:t xml:space="preserve"> din 28.1</w:t>
            </w:r>
            <w:r w:rsidR="00410E01" w:rsidRPr="00410E01">
              <w:rPr>
                <w:color w:val="000000" w:themeColor="text1"/>
              </w:rPr>
              <w:t>0</w:t>
            </w:r>
            <w:r w:rsidRPr="004E29B9">
              <w:rPr>
                <w:color w:val="000000" w:themeColor="text1"/>
              </w:rPr>
              <w:t>.202</w:t>
            </w:r>
            <w:r w:rsidR="00410E01" w:rsidRPr="00410E01">
              <w:rPr>
                <w:color w:val="000000" w:themeColor="text1"/>
              </w:rPr>
              <w:t>1</w:t>
            </w:r>
            <w:r w:rsidRPr="004E29B9">
              <w:rPr>
                <w:color w:val="000000" w:themeColor="text1"/>
              </w:rPr>
              <w:t xml:space="preserve"> „Cu </w:t>
            </w:r>
            <w:proofErr w:type="spellStart"/>
            <w:r w:rsidRPr="004E29B9">
              <w:rPr>
                <w:color w:val="000000" w:themeColor="text1"/>
              </w:rPr>
              <w:t>privire</w:t>
            </w:r>
            <w:proofErr w:type="spellEnd"/>
            <w:r w:rsidRPr="004E29B9">
              <w:rPr>
                <w:color w:val="000000" w:themeColor="text1"/>
              </w:rPr>
              <w:t xml:space="preserve"> la </w:t>
            </w:r>
            <w:proofErr w:type="spellStart"/>
            <w:r w:rsidRPr="004E29B9">
              <w:rPr>
                <w:color w:val="000000" w:themeColor="text1"/>
              </w:rPr>
              <w:t>numirea</w:t>
            </w:r>
            <w:proofErr w:type="spellEnd"/>
            <w:r w:rsidRPr="004E29B9">
              <w:rPr>
                <w:color w:val="000000" w:themeColor="text1"/>
              </w:rPr>
              <w:t xml:space="preserve"> </w:t>
            </w:r>
            <w:proofErr w:type="spellStart"/>
            <w:r w:rsidRPr="004E29B9">
              <w:rPr>
                <w:color w:val="000000" w:themeColor="text1"/>
              </w:rPr>
              <w:t>Coordonatorului</w:t>
            </w:r>
            <w:proofErr w:type="spellEnd"/>
            <w:r w:rsidRPr="004E29B9">
              <w:rPr>
                <w:color w:val="000000" w:themeColor="text1"/>
              </w:rPr>
              <w:t xml:space="preserve"> </w:t>
            </w:r>
            <w:proofErr w:type="spellStart"/>
            <w:r w:rsidRPr="004E29B9">
              <w:rPr>
                <w:color w:val="000000" w:themeColor="text1"/>
              </w:rPr>
              <w:t>pentru</w:t>
            </w:r>
            <w:proofErr w:type="spellEnd"/>
            <w:r w:rsidRPr="004E29B9">
              <w:rPr>
                <w:color w:val="000000" w:themeColor="text1"/>
              </w:rPr>
              <w:t xml:space="preserve"> </w:t>
            </w:r>
            <w:proofErr w:type="spellStart"/>
            <w:r w:rsidRPr="004E29B9">
              <w:rPr>
                <w:color w:val="000000" w:themeColor="text1"/>
              </w:rPr>
              <w:t>sesizare</w:t>
            </w:r>
            <w:proofErr w:type="spellEnd"/>
            <w:r w:rsidRPr="004E29B9">
              <w:rPr>
                <w:color w:val="000000" w:themeColor="text1"/>
              </w:rPr>
              <w:t xml:space="preserve"> </w:t>
            </w:r>
            <w:proofErr w:type="spellStart"/>
            <w:r w:rsidRPr="004E29B9">
              <w:rPr>
                <w:color w:val="000000" w:themeColor="text1"/>
              </w:rPr>
              <w:t>și</w:t>
            </w:r>
            <w:proofErr w:type="spellEnd"/>
            <w:r w:rsidRPr="004E29B9">
              <w:rPr>
                <w:color w:val="000000" w:themeColor="text1"/>
              </w:rPr>
              <w:t xml:space="preserve"> </w:t>
            </w:r>
            <w:proofErr w:type="spellStart"/>
            <w:r w:rsidRPr="004E29B9">
              <w:rPr>
                <w:color w:val="000000" w:themeColor="text1"/>
              </w:rPr>
              <w:t>raportare</w:t>
            </w:r>
            <w:proofErr w:type="spellEnd"/>
            <w:r w:rsidRPr="004E29B9">
              <w:rPr>
                <w:color w:val="000000" w:themeColor="text1"/>
              </w:rPr>
              <w:t xml:space="preserve"> a </w:t>
            </w:r>
            <w:proofErr w:type="spellStart"/>
            <w:r w:rsidRPr="004E29B9">
              <w:rPr>
                <w:color w:val="000000" w:themeColor="text1"/>
              </w:rPr>
              <w:t>cazurilor</w:t>
            </w:r>
            <w:proofErr w:type="spellEnd"/>
            <w:r w:rsidRPr="004E29B9">
              <w:rPr>
                <w:color w:val="000000" w:themeColor="text1"/>
              </w:rPr>
              <w:t xml:space="preserve"> de </w:t>
            </w:r>
            <w:proofErr w:type="spellStart"/>
            <w:r w:rsidRPr="004E29B9">
              <w:rPr>
                <w:color w:val="000000" w:themeColor="text1"/>
              </w:rPr>
              <w:t>abuz</w:t>
            </w:r>
            <w:proofErr w:type="spellEnd"/>
            <w:r w:rsidRPr="004E29B9">
              <w:rPr>
                <w:color w:val="000000" w:themeColor="text1"/>
              </w:rPr>
              <w:t xml:space="preserve">, </w:t>
            </w:r>
            <w:proofErr w:type="spellStart"/>
            <w:r w:rsidRPr="004E29B9">
              <w:rPr>
                <w:color w:val="000000" w:themeColor="text1"/>
              </w:rPr>
              <w:t>neglijare</w:t>
            </w:r>
            <w:proofErr w:type="spellEnd"/>
            <w:r w:rsidRPr="004E29B9">
              <w:rPr>
                <w:color w:val="000000" w:themeColor="text1"/>
              </w:rPr>
              <w:t xml:space="preserve">, </w:t>
            </w:r>
            <w:proofErr w:type="spellStart"/>
            <w:r w:rsidRPr="004E29B9">
              <w:rPr>
                <w:color w:val="000000" w:themeColor="text1"/>
              </w:rPr>
              <w:t>exploatare</w:t>
            </w:r>
            <w:proofErr w:type="spellEnd"/>
            <w:r w:rsidRPr="004E29B9">
              <w:rPr>
                <w:color w:val="000000" w:themeColor="text1"/>
              </w:rPr>
              <w:t xml:space="preserve">, </w:t>
            </w:r>
            <w:proofErr w:type="spellStart"/>
            <w:r w:rsidRPr="004E29B9">
              <w:rPr>
                <w:color w:val="000000" w:themeColor="text1"/>
              </w:rPr>
              <w:t>trafic</w:t>
            </w:r>
            <w:proofErr w:type="spellEnd"/>
            <w:r w:rsidRPr="004E29B9">
              <w:rPr>
                <w:color w:val="000000" w:themeColor="text1"/>
              </w:rPr>
              <w:t xml:space="preserve"> al </w:t>
            </w:r>
            <w:proofErr w:type="spellStart"/>
            <w:proofErr w:type="gramStart"/>
            <w:r w:rsidRPr="004E29B9">
              <w:rPr>
                <w:color w:val="000000" w:themeColor="text1"/>
              </w:rPr>
              <w:t>copilului</w:t>
            </w:r>
            <w:proofErr w:type="spellEnd"/>
            <w:r w:rsidRPr="004E29B9">
              <w:rPr>
                <w:color w:val="000000" w:themeColor="text1"/>
              </w:rPr>
              <w:t xml:space="preserve"> ;</w:t>
            </w:r>
            <w:proofErr w:type="gramEnd"/>
          </w:p>
          <w:p w14:paraId="67908A1A" w14:textId="77777777" w:rsidR="00AE5B86" w:rsidRPr="00ED00B6" w:rsidRDefault="00AE5B86" w:rsidP="003C2A47">
            <w:pPr>
              <w:pStyle w:val="a4"/>
              <w:numPr>
                <w:ilvl w:val="0"/>
                <w:numId w:val="49"/>
              </w:numPr>
            </w:pPr>
            <w:proofErr w:type="spellStart"/>
            <w:r w:rsidRPr="00ED00B6">
              <w:t>Registru</w:t>
            </w:r>
            <w:proofErr w:type="spellEnd"/>
            <w:r w:rsidRPr="00ED00B6">
              <w:t xml:space="preserve"> de </w:t>
            </w:r>
            <w:proofErr w:type="spellStart"/>
            <w:r w:rsidRPr="00ED00B6">
              <w:t>evidență</w:t>
            </w:r>
            <w:proofErr w:type="spellEnd"/>
            <w:r w:rsidRPr="00ED00B6">
              <w:t xml:space="preserve"> a </w:t>
            </w:r>
            <w:proofErr w:type="spellStart"/>
            <w:r w:rsidRPr="00ED00B6">
              <w:t>sesizărilor</w:t>
            </w:r>
            <w:proofErr w:type="spellEnd"/>
            <w:r w:rsidRPr="00ED00B6">
              <w:t xml:space="preserve"> </w:t>
            </w:r>
            <w:proofErr w:type="spellStart"/>
            <w:r w:rsidRPr="00ED00B6">
              <w:t>privind</w:t>
            </w:r>
            <w:proofErr w:type="spellEnd"/>
            <w:r w:rsidRPr="00ED00B6">
              <w:t xml:space="preserve"> </w:t>
            </w:r>
            <w:proofErr w:type="spellStart"/>
            <w:r w:rsidRPr="00ED00B6">
              <w:t>cazurile</w:t>
            </w:r>
            <w:proofErr w:type="spellEnd"/>
            <w:r w:rsidRPr="00ED00B6">
              <w:t xml:space="preserve"> </w:t>
            </w:r>
            <w:proofErr w:type="spellStart"/>
            <w:r w:rsidRPr="00ED00B6">
              <w:t>suspecte</w:t>
            </w:r>
            <w:proofErr w:type="spellEnd"/>
            <w:r w:rsidRPr="00ED00B6">
              <w:t xml:space="preserve"> de </w:t>
            </w:r>
            <w:proofErr w:type="spellStart"/>
            <w:r w:rsidRPr="00ED00B6">
              <w:t>abuz</w:t>
            </w:r>
            <w:proofErr w:type="spellEnd"/>
            <w:r w:rsidRPr="00ED00B6">
              <w:t xml:space="preserve">, </w:t>
            </w:r>
            <w:proofErr w:type="spellStart"/>
            <w:r w:rsidRPr="00ED00B6">
              <w:t>neglijare</w:t>
            </w:r>
            <w:proofErr w:type="spellEnd"/>
            <w:r w:rsidRPr="00ED00B6">
              <w:t xml:space="preserve">, </w:t>
            </w:r>
            <w:proofErr w:type="spellStart"/>
            <w:r w:rsidRPr="00ED00B6">
              <w:t>exploatare</w:t>
            </w:r>
            <w:proofErr w:type="spellEnd"/>
            <w:r w:rsidRPr="00ED00B6">
              <w:t xml:space="preserve">, </w:t>
            </w:r>
            <w:proofErr w:type="spellStart"/>
            <w:r w:rsidRPr="00ED00B6">
              <w:t>trafic</w:t>
            </w:r>
            <w:proofErr w:type="spellEnd"/>
            <w:r w:rsidRPr="00ED00B6">
              <w:t xml:space="preserve"> al </w:t>
            </w:r>
            <w:proofErr w:type="spellStart"/>
            <w:proofErr w:type="gramStart"/>
            <w:r w:rsidRPr="00ED00B6">
              <w:t>copilului</w:t>
            </w:r>
            <w:proofErr w:type="spellEnd"/>
            <w:r w:rsidRPr="00ED00B6">
              <w:t xml:space="preserve"> ;</w:t>
            </w:r>
            <w:proofErr w:type="gramEnd"/>
          </w:p>
          <w:p w14:paraId="53078833" w14:textId="77777777" w:rsidR="00E70CF9" w:rsidRDefault="00E70CF9" w:rsidP="003C2A47">
            <w:pPr>
              <w:pStyle w:val="a4"/>
              <w:numPr>
                <w:ilvl w:val="0"/>
                <w:numId w:val="49"/>
              </w:numPr>
              <w:tabs>
                <w:tab w:val="clear" w:pos="709"/>
                <w:tab w:val="left" w:pos="375"/>
              </w:tabs>
              <w:rPr>
                <w:rFonts w:eastAsia="Times New Roman"/>
              </w:rPr>
            </w:pPr>
            <w:proofErr w:type="spellStart"/>
            <w:r>
              <w:rPr>
                <w:rFonts w:eastAsia="Times New Roman"/>
              </w:rPr>
              <w:t>S</w:t>
            </w:r>
            <w:r w:rsidRPr="00AA1CEF">
              <w:rPr>
                <w:rFonts w:eastAsia="Times New Roman"/>
              </w:rPr>
              <w:t>trategii</w:t>
            </w:r>
            <w:proofErr w:type="spellEnd"/>
            <w:r w:rsidRPr="00AA1CEF">
              <w:rPr>
                <w:rFonts w:eastAsia="Times New Roman"/>
              </w:rPr>
              <w:t xml:space="preserve"> </w:t>
            </w:r>
            <w:proofErr w:type="spellStart"/>
            <w:r w:rsidRPr="00AA1CEF">
              <w:rPr>
                <w:rFonts w:eastAsia="Times New Roman"/>
              </w:rPr>
              <w:t>didactice</w:t>
            </w:r>
            <w:proofErr w:type="spellEnd"/>
            <w:r>
              <w:rPr>
                <w:rFonts w:eastAsia="Times New Roman"/>
              </w:rPr>
              <w:t xml:space="preserve">: </w:t>
            </w:r>
            <w:proofErr w:type="spellStart"/>
            <w:r>
              <w:rPr>
                <w:rFonts w:eastAsia="Times New Roman"/>
              </w:rPr>
              <w:t>formarea</w:t>
            </w:r>
            <w:proofErr w:type="spellEnd"/>
            <w:r>
              <w:rPr>
                <w:rFonts w:eastAsia="Times New Roman"/>
              </w:rPr>
              <w:t xml:space="preserve"> </w:t>
            </w:r>
            <w:proofErr w:type="spellStart"/>
            <w:r>
              <w:rPr>
                <w:rFonts w:eastAsia="Times New Roman"/>
              </w:rPr>
              <w:t>reprezentărilor</w:t>
            </w:r>
            <w:proofErr w:type="spellEnd"/>
            <w:r>
              <w:rPr>
                <w:rFonts w:eastAsia="Times New Roman"/>
              </w:rPr>
              <w:t xml:space="preserve"> </w:t>
            </w:r>
            <w:proofErr w:type="spellStart"/>
            <w:r>
              <w:rPr>
                <w:rFonts w:eastAsia="Times New Roman"/>
              </w:rPr>
              <w:t>elementare</w:t>
            </w:r>
            <w:proofErr w:type="spellEnd"/>
            <w:r>
              <w:rPr>
                <w:rFonts w:eastAsia="Times New Roman"/>
              </w:rPr>
              <w:t xml:space="preserve"> </w:t>
            </w:r>
            <w:proofErr w:type="spellStart"/>
            <w:r>
              <w:rPr>
                <w:rFonts w:eastAsia="Times New Roman"/>
              </w:rPr>
              <w:t>matematice</w:t>
            </w:r>
            <w:proofErr w:type="spellEnd"/>
            <w:r>
              <w:rPr>
                <w:rFonts w:eastAsia="Times New Roman"/>
              </w:rPr>
              <w:t xml:space="preserve">, </w:t>
            </w:r>
            <w:proofErr w:type="spellStart"/>
            <w:r>
              <w:rPr>
                <w:rFonts w:eastAsia="Times New Roman"/>
              </w:rPr>
              <w:t>educația</w:t>
            </w:r>
            <w:proofErr w:type="spellEnd"/>
            <w:r>
              <w:rPr>
                <w:rFonts w:eastAsia="Times New Roman"/>
              </w:rPr>
              <w:t xml:space="preserve"> </w:t>
            </w:r>
            <w:proofErr w:type="spellStart"/>
            <w:r>
              <w:rPr>
                <w:rFonts w:eastAsia="Times New Roman"/>
              </w:rPr>
              <w:t>pentru</w:t>
            </w:r>
            <w:proofErr w:type="spellEnd"/>
            <w:r>
              <w:rPr>
                <w:rFonts w:eastAsia="Times New Roman"/>
              </w:rPr>
              <w:t xml:space="preserve"> </w:t>
            </w:r>
            <w:proofErr w:type="spellStart"/>
            <w:r>
              <w:rPr>
                <w:rFonts w:eastAsia="Times New Roman"/>
              </w:rPr>
              <w:t>mediu</w:t>
            </w:r>
            <w:proofErr w:type="spellEnd"/>
            <w:r>
              <w:rPr>
                <w:rFonts w:eastAsia="Times New Roman"/>
              </w:rPr>
              <w:t xml:space="preserve">, </w:t>
            </w:r>
            <w:proofErr w:type="spellStart"/>
            <w:r>
              <w:rPr>
                <w:rFonts w:eastAsia="Times New Roman"/>
              </w:rPr>
              <w:t>educația</w:t>
            </w:r>
            <w:proofErr w:type="spellEnd"/>
            <w:r>
              <w:rPr>
                <w:rFonts w:eastAsia="Times New Roman"/>
              </w:rPr>
              <w:t xml:space="preserve"> </w:t>
            </w:r>
            <w:proofErr w:type="spellStart"/>
            <w:r>
              <w:rPr>
                <w:rFonts w:eastAsia="Times New Roman"/>
              </w:rPr>
              <w:t>pentru</w:t>
            </w:r>
            <w:proofErr w:type="spellEnd"/>
            <w:r>
              <w:rPr>
                <w:rFonts w:eastAsia="Times New Roman"/>
              </w:rPr>
              <w:t xml:space="preserve"> </w:t>
            </w:r>
            <w:proofErr w:type="spellStart"/>
            <w:r>
              <w:rPr>
                <w:rFonts w:eastAsia="Times New Roman"/>
              </w:rPr>
              <w:t>societate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familie</w:t>
            </w:r>
            <w:proofErr w:type="spellEnd"/>
            <w:r>
              <w:rPr>
                <w:rFonts w:eastAsia="Times New Roman"/>
              </w:rPr>
              <w:t xml:space="preserve">, </w:t>
            </w:r>
            <w:proofErr w:type="spellStart"/>
            <w:r>
              <w:rPr>
                <w:rFonts w:eastAsia="Times New Roman"/>
              </w:rPr>
              <w:t>educația</w:t>
            </w:r>
            <w:proofErr w:type="spellEnd"/>
            <w:r>
              <w:rPr>
                <w:rFonts w:eastAsia="Times New Roman"/>
              </w:rPr>
              <w:t xml:space="preserve"> </w:t>
            </w:r>
            <w:proofErr w:type="spellStart"/>
            <w:r>
              <w:rPr>
                <w:rFonts w:eastAsia="Times New Roman"/>
              </w:rPr>
              <w:t>pentru</w:t>
            </w:r>
            <w:proofErr w:type="spellEnd"/>
            <w:r>
              <w:rPr>
                <w:rFonts w:eastAsia="Times New Roman"/>
              </w:rPr>
              <w:t xml:space="preserve"> </w:t>
            </w:r>
            <w:proofErr w:type="spellStart"/>
            <w:r>
              <w:rPr>
                <w:rFonts w:eastAsia="Times New Roman"/>
              </w:rPr>
              <w:t>arte</w:t>
            </w:r>
            <w:proofErr w:type="spellEnd"/>
            <w:r>
              <w:rPr>
                <w:rFonts w:eastAsia="Times New Roman"/>
              </w:rPr>
              <w:t xml:space="preserve">, </w:t>
            </w:r>
            <w:proofErr w:type="spellStart"/>
            <w:r>
              <w:rPr>
                <w:rFonts w:eastAsia="Times New Roman"/>
              </w:rPr>
              <w:t>educația</w:t>
            </w:r>
            <w:proofErr w:type="spellEnd"/>
            <w:r>
              <w:rPr>
                <w:rFonts w:eastAsia="Times New Roman"/>
              </w:rPr>
              <w:t xml:space="preserve"> digital, </w:t>
            </w:r>
            <w:proofErr w:type="spellStart"/>
            <w:r>
              <w:rPr>
                <w:rFonts w:eastAsia="Times New Roman"/>
              </w:rPr>
              <w:t>ș.a</w:t>
            </w:r>
            <w:proofErr w:type="spellEnd"/>
            <w:r>
              <w:rPr>
                <w:rFonts w:eastAsia="Times New Roman"/>
              </w:rPr>
              <w:t>.</w:t>
            </w:r>
          </w:p>
          <w:p w14:paraId="2CE2D638" w14:textId="77777777" w:rsidR="00246BC8" w:rsidRPr="00EF3367" w:rsidRDefault="00246BC8" w:rsidP="003C2A47">
            <w:pPr>
              <w:pStyle w:val="a4"/>
              <w:numPr>
                <w:ilvl w:val="0"/>
                <w:numId w:val="49"/>
              </w:numPr>
              <w:tabs>
                <w:tab w:val="clear" w:pos="709"/>
                <w:tab w:val="left" w:pos="375"/>
              </w:tabs>
              <w:rPr>
                <w:rFonts w:eastAsia="Times New Roman"/>
              </w:rPr>
            </w:pPr>
            <w:r w:rsidRPr="00EF3367">
              <w:rPr>
                <w:color w:val="000000"/>
                <w:szCs w:val="24"/>
                <w:lang w:eastAsia="ro-RO" w:bidi="ro-RO"/>
              </w:rPr>
              <w:t>IOVSC</w:t>
            </w:r>
            <w:r>
              <w:rPr>
                <w:color w:val="000000"/>
                <w:szCs w:val="24"/>
                <w:lang w:eastAsia="ro-RO" w:bidi="ro-RO"/>
              </w:rPr>
              <w:t>;</w:t>
            </w:r>
          </w:p>
          <w:p w14:paraId="2F0EECAD" w14:textId="0C31F837" w:rsidR="00AE5B86" w:rsidRPr="00ED00B6" w:rsidRDefault="00AE5B86" w:rsidP="00C06C5A">
            <w:pPr>
              <w:pStyle w:val="a4"/>
              <w:ind w:left="643"/>
            </w:pPr>
          </w:p>
        </w:tc>
      </w:tr>
      <w:tr w:rsidR="00AE5B86" w:rsidRPr="00E938A0" w14:paraId="26944FB9" w14:textId="77777777" w:rsidTr="007C215A">
        <w:tc>
          <w:tcPr>
            <w:tcW w:w="2069" w:type="dxa"/>
          </w:tcPr>
          <w:p w14:paraId="411C3392" w14:textId="77777777" w:rsidR="00AE5B86" w:rsidRPr="00BD4375" w:rsidRDefault="00AE5B86" w:rsidP="007C215A">
            <w:pPr>
              <w:jc w:val="left"/>
            </w:pPr>
            <w:r w:rsidRPr="00BD4375">
              <w:lastRenderedPageBreak/>
              <w:t>Constatări</w:t>
            </w:r>
          </w:p>
        </w:tc>
        <w:tc>
          <w:tcPr>
            <w:tcW w:w="7570" w:type="dxa"/>
            <w:gridSpan w:val="3"/>
          </w:tcPr>
          <w:p w14:paraId="71F348D8" w14:textId="77777777" w:rsidR="00AE5B86" w:rsidRPr="00ED00B6" w:rsidRDefault="00AE5B86" w:rsidP="00E523A6">
            <w:pPr>
              <w:pStyle w:val="a4"/>
              <w:numPr>
                <w:ilvl w:val="0"/>
                <w:numId w:val="11"/>
              </w:numPr>
            </w:pPr>
            <w:proofErr w:type="spellStart"/>
            <w:r w:rsidRPr="00ED00B6">
              <w:t>Instituţia</w:t>
            </w:r>
            <w:proofErr w:type="spellEnd"/>
            <w:r w:rsidRPr="00ED00B6">
              <w:t xml:space="preserve"> </w:t>
            </w:r>
            <w:proofErr w:type="spellStart"/>
            <w:r w:rsidRPr="00ED00B6">
              <w:t>dispune</w:t>
            </w:r>
            <w:proofErr w:type="spellEnd"/>
            <w:r w:rsidRPr="00ED00B6">
              <w:t xml:space="preserve"> </w:t>
            </w:r>
            <w:proofErr w:type="spellStart"/>
            <w:r w:rsidRPr="00ED00B6">
              <w:t>și</w:t>
            </w:r>
            <w:proofErr w:type="spellEnd"/>
            <w:r w:rsidRPr="00ED00B6">
              <w:t xml:space="preserve"> </w:t>
            </w:r>
            <w:proofErr w:type="spellStart"/>
            <w:r w:rsidRPr="00ED00B6">
              <w:t>valorifică</w:t>
            </w:r>
            <w:proofErr w:type="spellEnd"/>
            <w:r w:rsidRPr="00ED00B6">
              <w:t xml:space="preserve"> </w:t>
            </w:r>
            <w:proofErr w:type="spellStart"/>
            <w:r w:rsidRPr="00ED00B6">
              <w:t>eficient</w:t>
            </w:r>
            <w:proofErr w:type="spellEnd"/>
            <w:r w:rsidRPr="00ED00B6">
              <w:t xml:space="preserve">, </w:t>
            </w:r>
            <w:proofErr w:type="spellStart"/>
            <w:r w:rsidRPr="00ED00B6">
              <w:t>prin</w:t>
            </w:r>
            <w:proofErr w:type="spellEnd"/>
            <w:r w:rsidRPr="00ED00B6">
              <w:t xml:space="preserve"> </w:t>
            </w:r>
            <w:proofErr w:type="spellStart"/>
            <w:r w:rsidRPr="00ED00B6">
              <w:t>personalul</w:t>
            </w:r>
            <w:proofErr w:type="spellEnd"/>
            <w:r w:rsidRPr="00ED00B6">
              <w:t xml:space="preserve"> format </w:t>
            </w:r>
            <w:proofErr w:type="spellStart"/>
            <w:r w:rsidRPr="00ED00B6">
              <w:t>resursele</w:t>
            </w:r>
            <w:proofErr w:type="spellEnd"/>
            <w:r w:rsidRPr="00ED00B6">
              <w:t xml:space="preserve"> </w:t>
            </w:r>
            <w:proofErr w:type="spellStart"/>
            <w:r w:rsidRPr="00ED00B6">
              <w:t>comunitare</w:t>
            </w:r>
            <w:proofErr w:type="spellEnd"/>
            <w:r w:rsidRPr="00ED00B6">
              <w:t xml:space="preserve"> </w:t>
            </w:r>
            <w:proofErr w:type="spellStart"/>
            <w:r w:rsidRPr="00ED00B6">
              <w:t>asigurînd</w:t>
            </w:r>
            <w:proofErr w:type="spellEnd"/>
            <w:r w:rsidRPr="00ED00B6">
              <w:t xml:space="preserve"> </w:t>
            </w:r>
            <w:proofErr w:type="spellStart"/>
            <w:r w:rsidRPr="00ED00B6">
              <w:t>protecția</w:t>
            </w:r>
            <w:proofErr w:type="spellEnd"/>
            <w:r w:rsidRPr="00ED00B6">
              <w:t xml:space="preserve"> </w:t>
            </w:r>
            <w:proofErr w:type="spellStart"/>
            <w:r w:rsidRPr="00ED00B6">
              <w:t>copilului</w:t>
            </w:r>
            <w:proofErr w:type="spellEnd"/>
            <w:r w:rsidRPr="00ED00B6">
              <w:t xml:space="preserve">; </w:t>
            </w:r>
          </w:p>
          <w:p w14:paraId="1D3E7A63" w14:textId="77777777" w:rsidR="00AE5B86" w:rsidRPr="00ED00B6" w:rsidRDefault="00AE5B86" w:rsidP="00E523A6">
            <w:pPr>
              <w:pStyle w:val="a4"/>
              <w:numPr>
                <w:ilvl w:val="0"/>
                <w:numId w:val="11"/>
              </w:numPr>
            </w:pPr>
            <w:proofErr w:type="spellStart"/>
            <w:r w:rsidRPr="00ED00B6">
              <w:t>Administraţia</w:t>
            </w:r>
            <w:proofErr w:type="spellEnd"/>
            <w:r w:rsidRPr="00ED00B6">
              <w:t xml:space="preserve"> </w:t>
            </w:r>
            <w:proofErr w:type="spellStart"/>
            <w:r w:rsidRPr="00ED00B6">
              <w:t>instituţiei</w:t>
            </w:r>
            <w:proofErr w:type="spellEnd"/>
            <w:r w:rsidRPr="00ED00B6">
              <w:t xml:space="preserve"> </w:t>
            </w:r>
            <w:proofErr w:type="spellStart"/>
            <w:r w:rsidRPr="00ED00B6">
              <w:t>informează</w:t>
            </w:r>
            <w:proofErr w:type="spellEnd"/>
            <w:r w:rsidRPr="00ED00B6">
              <w:t xml:space="preserve"> </w:t>
            </w:r>
            <w:proofErr w:type="spellStart"/>
            <w:r w:rsidRPr="00ED00B6">
              <w:t>personalul</w:t>
            </w:r>
            <w:proofErr w:type="spellEnd"/>
            <w:r w:rsidRPr="00ED00B6">
              <w:t xml:space="preserve">, </w:t>
            </w:r>
            <w:proofErr w:type="spellStart"/>
            <w:proofErr w:type="gramStart"/>
            <w:r w:rsidRPr="00ED00B6">
              <w:t>părinţii</w:t>
            </w:r>
            <w:proofErr w:type="spellEnd"/>
            <w:r w:rsidRPr="00ED00B6">
              <w:t xml:space="preserve"> ,</w:t>
            </w:r>
            <w:proofErr w:type="gramEnd"/>
            <w:r w:rsidRPr="00ED00B6">
              <w:t xml:space="preserve"> </w:t>
            </w:r>
            <w:proofErr w:type="spellStart"/>
            <w:r w:rsidRPr="00ED00B6">
              <w:t>tutorii</w:t>
            </w:r>
            <w:proofErr w:type="spellEnd"/>
            <w:r w:rsidRPr="00ED00B6">
              <w:t xml:space="preserve"> </w:t>
            </w:r>
            <w:proofErr w:type="spellStart"/>
            <w:r w:rsidRPr="00ED00B6">
              <w:t>asupra</w:t>
            </w:r>
            <w:proofErr w:type="spellEnd"/>
            <w:r w:rsidRPr="00ED00B6">
              <w:t xml:space="preserve"> </w:t>
            </w:r>
            <w:proofErr w:type="spellStart"/>
            <w:r w:rsidRPr="00ED00B6">
              <w:t>procedurii</w:t>
            </w:r>
            <w:proofErr w:type="spellEnd"/>
            <w:r w:rsidRPr="00ED00B6">
              <w:t xml:space="preserve"> </w:t>
            </w:r>
            <w:proofErr w:type="spellStart"/>
            <w:r w:rsidRPr="00ED00B6">
              <w:t>legale</w:t>
            </w:r>
            <w:proofErr w:type="spellEnd"/>
            <w:r w:rsidRPr="00ED00B6">
              <w:t xml:space="preserve"> de </w:t>
            </w:r>
            <w:proofErr w:type="spellStart"/>
            <w:r w:rsidRPr="00ED00B6">
              <w:t>intervenţie</w:t>
            </w:r>
            <w:proofErr w:type="spellEnd"/>
            <w:r w:rsidRPr="00ED00B6">
              <w:t xml:space="preserve"> </w:t>
            </w:r>
            <w:proofErr w:type="spellStart"/>
            <w:r w:rsidRPr="00ED00B6">
              <w:t>în</w:t>
            </w:r>
            <w:proofErr w:type="spellEnd"/>
            <w:r w:rsidRPr="00ED00B6">
              <w:t xml:space="preserve"> </w:t>
            </w:r>
            <w:proofErr w:type="spellStart"/>
            <w:r w:rsidRPr="00ED00B6">
              <w:t>cazurile</w:t>
            </w:r>
            <w:proofErr w:type="spellEnd"/>
            <w:r w:rsidRPr="00ED00B6">
              <w:t xml:space="preserve"> de </w:t>
            </w:r>
            <w:proofErr w:type="spellStart"/>
            <w:r w:rsidRPr="00ED00B6">
              <w:t>abuz,neglijare</w:t>
            </w:r>
            <w:proofErr w:type="spellEnd"/>
            <w:r w:rsidRPr="00ED00B6">
              <w:t xml:space="preserve">, </w:t>
            </w:r>
            <w:proofErr w:type="spellStart"/>
            <w:r w:rsidRPr="00ED00B6">
              <w:t>exploatare</w:t>
            </w:r>
            <w:proofErr w:type="spellEnd"/>
            <w:r w:rsidRPr="00ED00B6">
              <w:t xml:space="preserve">, </w:t>
            </w:r>
            <w:proofErr w:type="spellStart"/>
            <w:r w:rsidRPr="00ED00B6">
              <w:t>trafic</w:t>
            </w:r>
            <w:proofErr w:type="spellEnd"/>
            <w:r w:rsidRPr="00ED00B6">
              <w:t xml:space="preserve"> al </w:t>
            </w:r>
            <w:proofErr w:type="spellStart"/>
            <w:r w:rsidRPr="00ED00B6">
              <w:t>copilului</w:t>
            </w:r>
            <w:proofErr w:type="spellEnd"/>
            <w:r w:rsidRPr="00ED00B6">
              <w:t>;</w:t>
            </w:r>
          </w:p>
          <w:p w14:paraId="00E9DB72" w14:textId="77777777" w:rsidR="00AE5B86" w:rsidRPr="00ED00B6" w:rsidRDefault="00AE5B86" w:rsidP="00E523A6">
            <w:pPr>
              <w:pStyle w:val="a4"/>
              <w:numPr>
                <w:ilvl w:val="0"/>
                <w:numId w:val="11"/>
              </w:numPr>
            </w:pPr>
            <w:r w:rsidRPr="00ED00B6">
              <w:t xml:space="preserve">Se </w:t>
            </w:r>
            <w:proofErr w:type="spellStart"/>
            <w:r w:rsidRPr="00ED00B6">
              <w:t>afişează</w:t>
            </w:r>
            <w:proofErr w:type="spellEnd"/>
            <w:r w:rsidRPr="00ED00B6">
              <w:t xml:space="preserve"> pe </w:t>
            </w:r>
            <w:proofErr w:type="spellStart"/>
            <w:r w:rsidRPr="00ED00B6">
              <w:t>panou</w:t>
            </w:r>
            <w:proofErr w:type="spellEnd"/>
            <w:r w:rsidRPr="00ED00B6">
              <w:t xml:space="preserve"> </w:t>
            </w:r>
            <w:proofErr w:type="spellStart"/>
            <w:r w:rsidRPr="00ED00B6">
              <w:t>informaţii</w:t>
            </w:r>
            <w:proofErr w:type="spellEnd"/>
            <w:r w:rsidRPr="00ED00B6">
              <w:t>;</w:t>
            </w:r>
          </w:p>
        </w:tc>
      </w:tr>
      <w:tr w:rsidR="00AE5B86" w:rsidRPr="00E938A0" w14:paraId="0CEDCD58" w14:textId="77777777" w:rsidTr="007C215A">
        <w:tc>
          <w:tcPr>
            <w:tcW w:w="2069" w:type="dxa"/>
          </w:tcPr>
          <w:p w14:paraId="22C3459A" w14:textId="77777777" w:rsidR="00AE5B86" w:rsidRPr="00BD4375" w:rsidRDefault="00AE5B86" w:rsidP="007C215A">
            <w:pPr>
              <w:jc w:val="left"/>
            </w:pPr>
            <w:r>
              <w:t>Pondere și punctaj acordat</w:t>
            </w:r>
            <w:r w:rsidRPr="00BD4375">
              <w:t xml:space="preserve"> </w:t>
            </w:r>
          </w:p>
        </w:tc>
        <w:tc>
          <w:tcPr>
            <w:tcW w:w="1475" w:type="dxa"/>
          </w:tcPr>
          <w:p w14:paraId="3851D84F" w14:textId="77777777" w:rsidR="00AE5B86" w:rsidRPr="00E938A0" w:rsidRDefault="00AE5B86" w:rsidP="007C215A">
            <w:r w:rsidRPr="00BD4375">
              <w:t>Pondere:</w:t>
            </w:r>
            <w:r w:rsidRPr="00E938A0">
              <w:t xml:space="preserve"> </w:t>
            </w:r>
            <w:r>
              <w:rPr>
                <w:bCs/>
              </w:rPr>
              <w:t>1</w:t>
            </w:r>
          </w:p>
        </w:tc>
        <w:tc>
          <w:tcPr>
            <w:tcW w:w="3827" w:type="dxa"/>
          </w:tcPr>
          <w:p w14:paraId="36E4291A" w14:textId="77777777" w:rsidR="00AE5B86" w:rsidRPr="00E938A0" w:rsidRDefault="00AE5B86" w:rsidP="007C215A">
            <w:r>
              <w:t>Autoevaluare conform criteriilor: -</w:t>
            </w:r>
          </w:p>
        </w:tc>
        <w:tc>
          <w:tcPr>
            <w:tcW w:w="2268" w:type="dxa"/>
          </w:tcPr>
          <w:p w14:paraId="6A0996DF" w14:textId="77777777" w:rsidR="00AE5B86" w:rsidRPr="00D25024" w:rsidRDefault="00AE5B86" w:rsidP="007C215A">
            <w:r>
              <w:t xml:space="preserve">Punctaj acordat: - </w:t>
            </w:r>
          </w:p>
        </w:tc>
      </w:tr>
    </w:tbl>
    <w:p w14:paraId="19EB64C4" w14:textId="77777777" w:rsidR="00AE5B86" w:rsidRDefault="00AE5B86" w:rsidP="00AE5B86"/>
    <w:p w14:paraId="768564BA" w14:textId="77777777" w:rsidR="00AE5B86" w:rsidRPr="00BD4375" w:rsidRDefault="00AE5B86" w:rsidP="00AE5B86">
      <w:pPr>
        <w:rPr>
          <w:b/>
          <w:bCs/>
        </w:rPr>
      </w:pPr>
      <w:r w:rsidRPr="00BD4375">
        <w:rPr>
          <w:b/>
          <w:bCs/>
        </w:rPr>
        <w:t xml:space="preserve">Domeniu: </w:t>
      </w:r>
      <w:r>
        <w:rPr>
          <w:b/>
          <w:bCs/>
        </w:rPr>
        <w:t>Curriculum/ proces educațional</w:t>
      </w:r>
    </w:p>
    <w:p w14:paraId="7676363E" w14:textId="77777777" w:rsidR="00AE5B86" w:rsidRPr="00D25024" w:rsidRDefault="00AE5B86" w:rsidP="00AE5B86">
      <w:pPr>
        <w:rPr>
          <w:lang w:val="en-US"/>
        </w:rPr>
      </w:pPr>
      <w:r w:rsidRPr="00D25024">
        <w:rPr>
          <w:b/>
          <w:bCs/>
          <w:lang w:val="en-US"/>
        </w:rPr>
        <w:t>Indicator 1.2.3.</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combatere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oricărui</w:t>
      </w:r>
      <w:proofErr w:type="spellEnd"/>
      <w:r w:rsidRPr="00D25024">
        <w:rPr>
          <w:lang w:val="en-US"/>
        </w:rPr>
        <w:t xml:space="preserve"> tip de </w:t>
      </w:r>
      <w:proofErr w:type="spellStart"/>
      <w:r w:rsidRPr="00D25024">
        <w:rPr>
          <w:lang w:val="en-US"/>
        </w:rPr>
        <w:t>violență</w:t>
      </w:r>
      <w:proofErr w:type="spellEnd"/>
      <w:r w:rsidRPr="00D25024">
        <w:rPr>
          <w:lang w:val="en-US"/>
        </w:rPr>
        <w:t xml:space="preserve"> (</w:t>
      </w:r>
      <w:proofErr w:type="spellStart"/>
      <w:r w:rsidRPr="00D25024">
        <w:rPr>
          <w:lang w:val="en-US"/>
        </w:rPr>
        <w:t>relații</w:t>
      </w:r>
      <w:proofErr w:type="spellEnd"/>
      <w:r w:rsidRPr="00D25024">
        <w:rPr>
          <w:lang w:val="en-US"/>
        </w:rPr>
        <w:t xml:space="preserve"> </w:t>
      </w:r>
      <w:proofErr w:type="spellStart"/>
      <w:r w:rsidRPr="00D25024">
        <w:rPr>
          <w:lang w:val="en-US"/>
        </w:rPr>
        <w:t>elev-elev</w:t>
      </w:r>
      <w:proofErr w:type="spellEnd"/>
      <w:r w:rsidRPr="00D25024">
        <w:rPr>
          <w:lang w:val="en-US"/>
        </w:rPr>
        <w:t xml:space="preserve">, </w:t>
      </w:r>
      <w:proofErr w:type="spellStart"/>
      <w:r w:rsidRPr="00D25024">
        <w:rPr>
          <w:lang w:val="en-US"/>
        </w:rPr>
        <w:t>elev-cadru</w:t>
      </w:r>
      <w:proofErr w:type="spellEnd"/>
      <w:r w:rsidRPr="00D25024">
        <w:rPr>
          <w:lang w:val="en-US"/>
        </w:rPr>
        <w:t xml:space="preserve"> didactic, </w:t>
      </w:r>
      <w:proofErr w:type="spellStart"/>
      <w:r w:rsidRPr="00D25024">
        <w:rPr>
          <w:lang w:val="en-US"/>
        </w:rPr>
        <w:t>elev</w:t>
      </w:r>
      <w:proofErr w:type="spellEnd"/>
      <w:r w:rsidRPr="00D25024">
        <w:rPr>
          <w:lang w:val="en-US"/>
        </w:rPr>
        <w:t xml:space="preserve">-personal </w:t>
      </w:r>
      <w:proofErr w:type="spellStart"/>
      <w:r w:rsidRPr="00D25024">
        <w:rPr>
          <w:lang w:val="en-US"/>
        </w:rPr>
        <w:t>auxiliar</w:t>
      </w:r>
      <w:proofErr w:type="spellEnd"/>
      <w:r w:rsidRPr="00D25024">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25DE3B6D" w14:textId="77777777" w:rsidTr="007C215A">
        <w:tc>
          <w:tcPr>
            <w:tcW w:w="2069" w:type="dxa"/>
          </w:tcPr>
          <w:p w14:paraId="300BE056" w14:textId="77777777" w:rsidR="00AE5B86" w:rsidRPr="00BD4375" w:rsidRDefault="00AE5B86" w:rsidP="007C215A">
            <w:pPr>
              <w:jc w:val="left"/>
            </w:pPr>
            <w:r w:rsidRPr="00BD4375">
              <w:t xml:space="preserve">Dovezi </w:t>
            </w:r>
          </w:p>
        </w:tc>
        <w:tc>
          <w:tcPr>
            <w:tcW w:w="7570" w:type="dxa"/>
            <w:gridSpan w:val="3"/>
          </w:tcPr>
          <w:p w14:paraId="52AA07CD" w14:textId="77777777" w:rsidR="00AE5B86" w:rsidRPr="00ED00B6" w:rsidRDefault="00AE5B86" w:rsidP="003C2A47">
            <w:pPr>
              <w:pStyle w:val="a4"/>
              <w:numPr>
                <w:ilvl w:val="0"/>
                <w:numId w:val="48"/>
              </w:numPr>
            </w:pPr>
            <w:proofErr w:type="spellStart"/>
            <w:r w:rsidRPr="00ED00B6">
              <w:t>Registru</w:t>
            </w:r>
            <w:proofErr w:type="spellEnd"/>
            <w:r w:rsidRPr="00ED00B6">
              <w:t xml:space="preserve"> de </w:t>
            </w:r>
            <w:proofErr w:type="spellStart"/>
            <w:r w:rsidRPr="00ED00B6">
              <w:t>evidență</w:t>
            </w:r>
            <w:proofErr w:type="spellEnd"/>
            <w:r w:rsidRPr="00ED00B6">
              <w:t xml:space="preserve"> a </w:t>
            </w:r>
            <w:proofErr w:type="spellStart"/>
            <w:r w:rsidRPr="00ED00B6">
              <w:t>sesizărilor</w:t>
            </w:r>
            <w:proofErr w:type="spellEnd"/>
            <w:r w:rsidRPr="00ED00B6">
              <w:t xml:space="preserve"> </w:t>
            </w:r>
            <w:proofErr w:type="spellStart"/>
            <w:r w:rsidRPr="00ED00B6">
              <w:t>privind</w:t>
            </w:r>
            <w:proofErr w:type="spellEnd"/>
            <w:r w:rsidRPr="00ED00B6">
              <w:t xml:space="preserve"> </w:t>
            </w:r>
            <w:proofErr w:type="spellStart"/>
            <w:r w:rsidRPr="00ED00B6">
              <w:t>cazurile</w:t>
            </w:r>
            <w:proofErr w:type="spellEnd"/>
            <w:r w:rsidRPr="00ED00B6">
              <w:t xml:space="preserve"> </w:t>
            </w:r>
            <w:proofErr w:type="spellStart"/>
            <w:r w:rsidRPr="00ED00B6">
              <w:t>suspecte</w:t>
            </w:r>
            <w:proofErr w:type="spellEnd"/>
            <w:r w:rsidRPr="00ED00B6">
              <w:t xml:space="preserve"> de </w:t>
            </w:r>
            <w:proofErr w:type="spellStart"/>
            <w:r w:rsidRPr="00ED00B6">
              <w:t>abuz</w:t>
            </w:r>
            <w:proofErr w:type="spellEnd"/>
            <w:r w:rsidRPr="00ED00B6">
              <w:t xml:space="preserve">, </w:t>
            </w:r>
            <w:proofErr w:type="spellStart"/>
            <w:r w:rsidRPr="00ED00B6">
              <w:t>neglijare</w:t>
            </w:r>
            <w:proofErr w:type="spellEnd"/>
            <w:r w:rsidRPr="00ED00B6">
              <w:t xml:space="preserve">, </w:t>
            </w:r>
            <w:proofErr w:type="spellStart"/>
            <w:proofErr w:type="gramStart"/>
            <w:r w:rsidRPr="00ED00B6">
              <w:t>exploatare</w:t>
            </w:r>
            <w:proofErr w:type="spellEnd"/>
            <w:r w:rsidRPr="00ED00B6">
              <w:t xml:space="preserve">;  </w:t>
            </w:r>
            <w:proofErr w:type="spellStart"/>
            <w:r w:rsidRPr="00ED00B6">
              <w:t>Postere</w:t>
            </w:r>
            <w:proofErr w:type="spellEnd"/>
            <w:proofErr w:type="gramEnd"/>
            <w:r w:rsidRPr="00ED00B6">
              <w:t xml:space="preserve">/ </w:t>
            </w:r>
            <w:proofErr w:type="spellStart"/>
            <w:r w:rsidRPr="00ED00B6">
              <w:t>pliante</w:t>
            </w:r>
            <w:proofErr w:type="spellEnd"/>
            <w:r w:rsidRPr="00ED00B6">
              <w:t xml:space="preserve"> </w:t>
            </w:r>
            <w:proofErr w:type="spellStart"/>
            <w:r w:rsidRPr="00ED00B6">
              <w:t>ce</w:t>
            </w:r>
            <w:proofErr w:type="spellEnd"/>
            <w:r w:rsidRPr="00ED00B6">
              <w:t xml:space="preserve"> </w:t>
            </w:r>
            <w:proofErr w:type="spellStart"/>
            <w:r w:rsidRPr="00ED00B6">
              <w:t>informează</w:t>
            </w:r>
            <w:proofErr w:type="spellEnd"/>
            <w:r w:rsidRPr="00ED00B6">
              <w:t xml:space="preserve"> </w:t>
            </w:r>
            <w:proofErr w:type="spellStart"/>
            <w:r w:rsidRPr="00ED00B6">
              <w:t>în</w:t>
            </w:r>
            <w:proofErr w:type="spellEnd"/>
            <w:r w:rsidRPr="00ED00B6">
              <w:t xml:space="preserve"> </w:t>
            </w:r>
            <w:proofErr w:type="spellStart"/>
            <w:r w:rsidRPr="00ED00B6">
              <w:t>legătură</w:t>
            </w:r>
            <w:proofErr w:type="spellEnd"/>
            <w:r w:rsidRPr="00ED00B6">
              <w:t xml:space="preserve"> cu </w:t>
            </w:r>
            <w:proofErr w:type="spellStart"/>
            <w:r w:rsidRPr="00ED00B6">
              <w:t>prevenirea</w:t>
            </w:r>
            <w:proofErr w:type="spellEnd"/>
            <w:r w:rsidRPr="00ED00B6">
              <w:t xml:space="preserve"> </w:t>
            </w:r>
            <w:proofErr w:type="spellStart"/>
            <w:r w:rsidRPr="00ED00B6">
              <w:t>violenței</w:t>
            </w:r>
            <w:proofErr w:type="spellEnd"/>
            <w:r w:rsidRPr="00ED00B6">
              <w:t xml:space="preserve">; </w:t>
            </w:r>
          </w:p>
          <w:p w14:paraId="5FFA2507" w14:textId="2DA4FD7F" w:rsidR="00AE5B86" w:rsidRDefault="00AE5B86" w:rsidP="003C2A47">
            <w:pPr>
              <w:pStyle w:val="a4"/>
              <w:numPr>
                <w:ilvl w:val="0"/>
                <w:numId w:val="48"/>
              </w:numPr>
            </w:pPr>
            <w:proofErr w:type="spellStart"/>
            <w:r w:rsidRPr="00ED00B6">
              <w:t>Respectarea</w:t>
            </w:r>
            <w:proofErr w:type="spellEnd"/>
            <w:r w:rsidRPr="00ED00B6">
              <w:t xml:space="preserve"> </w:t>
            </w:r>
            <w:proofErr w:type="spellStart"/>
            <w:r w:rsidRPr="00ED00B6">
              <w:t>procedurii</w:t>
            </w:r>
            <w:proofErr w:type="spellEnd"/>
            <w:r w:rsidRPr="00ED00B6">
              <w:t xml:space="preserve"> conform </w:t>
            </w:r>
            <w:proofErr w:type="spellStart"/>
            <w:r w:rsidRPr="00ED00B6">
              <w:t>cerințelor</w:t>
            </w:r>
            <w:proofErr w:type="spellEnd"/>
            <w:r w:rsidRPr="00ED00B6">
              <w:t xml:space="preserve"> </w:t>
            </w:r>
            <w:proofErr w:type="spellStart"/>
            <w:r w:rsidRPr="00ED00B6">
              <w:t>Metodologiei</w:t>
            </w:r>
            <w:proofErr w:type="spellEnd"/>
            <w:r w:rsidRPr="00ED00B6">
              <w:t xml:space="preserve"> de </w:t>
            </w:r>
            <w:proofErr w:type="spellStart"/>
            <w:r w:rsidRPr="00ED00B6">
              <w:t>aplicare</w:t>
            </w:r>
            <w:proofErr w:type="spellEnd"/>
            <w:r w:rsidRPr="00ED00B6">
              <w:t xml:space="preserve"> a </w:t>
            </w:r>
            <w:proofErr w:type="spellStart"/>
            <w:r w:rsidRPr="00ED00B6">
              <w:t>procedurii</w:t>
            </w:r>
            <w:proofErr w:type="spellEnd"/>
            <w:r w:rsidRPr="00ED00B6">
              <w:t xml:space="preserve"> de </w:t>
            </w:r>
            <w:proofErr w:type="spellStart"/>
            <w:r w:rsidRPr="00ED00B6">
              <w:t>organizare</w:t>
            </w:r>
            <w:proofErr w:type="spellEnd"/>
            <w:r w:rsidRPr="00ED00B6">
              <w:t xml:space="preserve"> </w:t>
            </w:r>
            <w:proofErr w:type="spellStart"/>
            <w:r w:rsidRPr="00ED00B6">
              <w:t>instituțională</w:t>
            </w:r>
            <w:proofErr w:type="spellEnd"/>
            <w:r w:rsidRPr="00ED00B6">
              <w:t xml:space="preserve"> </w:t>
            </w:r>
            <w:proofErr w:type="spellStart"/>
            <w:r w:rsidRPr="00ED00B6">
              <w:t>și</w:t>
            </w:r>
            <w:proofErr w:type="spellEnd"/>
            <w:r w:rsidRPr="00ED00B6">
              <w:t xml:space="preserve"> de </w:t>
            </w:r>
            <w:proofErr w:type="spellStart"/>
            <w:r w:rsidRPr="00ED00B6">
              <w:t>intervenție</w:t>
            </w:r>
            <w:proofErr w:type="spellEnd"/>
            <w:r w:rsidRPr="00ED00B6">
              <w:t xml:space="preserve"> a </w:t>
            </w:r>
            <w:proofErr w:type="spellStart"/>
            <w:r w:rsidRPr="00ED00B6">
              <w:t>lucrărilor</w:t>
            </w:r>
            <w:proofErr w:type="spellEnd"/>
            <w:r w:rsidRPr="00ED00B6">
              <w:t xml:space="preserve"> </w:t>
            </w:r>
            <w:proofErr w:type="spellStart"/>
            <w:r w:rsidRPr="00ED00B6">
              <w:t>instituțiilor</w:t>
            </w:r>
            <w:proofErr w:type="spellEnd"/>
            <w:r w:rsidRPr="00ED00B6">
              <w:t xml:space="preserve"> de </w:t>
            </w:r>
            <w:proofErr w:type="spellStart"/>
            <w:r w:rsidRPr="00ED00B6">
              <w:t>învățământ</w:t>
            </w:r>
            <w:proofErr w:type="spellEnd"/>
            <w:r w:rsidRPr="00ED00B6">
              <w:t xml:space="preserve"> </w:t>
            </w:r>
            <w:proofErr w:type="spellStart"/>
            <w:r w:rsidRPr="00ED00B6">
              <w:t>preuniversitar</w:t>
            </w:r>
            <w:proofErr w:type="spellEnd"/>
            <w:r w:rsidRPr="00ED00B6">
              <w:t xml:space="preserve"> </w:t>
            </w:r>
            <w:proofErr w:type="spellStart"/>
            <w:r w:rsidRPr="00ED00B6">
              <w:t>în</w:t>
            </w:r>
            <w:proofErr w:type="spellEnd"/>
            <w:r w:rsidRPr="00ED00B6">
              <w:t xml:space="preserve"> </w:t>
            </w:r>
            <w:proofErr w:type="spellStart"/>
            <w:r w:rsidRPr="00ED00B6">
              <w:t>cazurile</w:t>
            </w:r>
            <w:proofErr w:type="spellEnd"/>
            <w:r w:rsidRPr="00ED00B6">
              <w:t xml:space="preserve"> de </w:t>
            </w:r>
            <w:proofErr w:type="spellStart"/>
            <w:r w:rsidRPr="00ED00B6">
              <w:t>abuz</w:t>
            </w:r>
            <w:proofErr w:type="spellEnd"/>
            <w:r w:rsidRPr="00ED00B6">
              <w:t xml:space="preserve">, </w:t>
            </w:r>
            <w:proofErr w:type="spellStart"/>
            <w:r w:rsidRPr="00ED00B6">
              <w:t>neglijare</w:t>
            </w:r>
            <w:proofErr w:type="spellEnd"/>
            <w:r w:rsidRPr="00ED00B6">
              <w:t xml:space="preserve">, </w:t>
            </w:r>
            <w:proofErr w:type="spellStart"/>
            <w:r w:rsidRPr="00ED00B6">
              <w:t>exploatare</w:t>
            </w:r>
            <w:proofErr w:type="spellEnd"/>
            <w:r w:rsidRPr="00ED00B6">
              <w:t xml:space="preserve">, </w:t>
            </w:r>
            <w:proofErr w:type="spellStart"/>
            <w:r w:rsidRPr="00ED00B6">
              <w:t>trafic</w:t>
            </w:r>
            <w:proofErr w:type="spellEnd"/>
            <w:r w:rsidRPr="00ED00B6">
              <w:t xml:space="preserve"> de </w:t>
            </w:r>
            <w:proofErr w:type="spellStart"/>
            <w:r w:rsidRPr="00ED00B6">
              <w:t>copii</w:t>
            </w:r>
            <w:proofErr w:type="spellEnd"/>
            <w:r w:rsidRPr="00ED00B6">
              <w:t xml:space="preserve"> (ANET);</w:t>
            </w:r>
          </w:p>
          <w:p w14:paraId="1A6B6A6B" w14:textId="337FC110" w:rsidR="00AE5B86" w:rsidRPr="00C06C5A" w:rsidRDefault="00E43CF0" w:rsidP="003C2A47">
            <w:pPr>
              <w:pStyle w:val="a4"/>
              <w:numPr>
                <w:ilvl w:val="0"/>
                <w:numId w:val="48"/>
              </w:numPr>
              <w:rPr>
                <w:szCs w:val="24"/>
                <w:lang w:eastAsia="ar-SA"/>
              </w:rPr>
            </w:pPr>
            <w:proofErr w:type="gramStart"/>
            <w:r w:rsidRPr="00E43CF0">
              <w:rPr>
                <w:szCs w:val="24"/>
                <w:lang w:eastAsia="ar-SA"/>
              </w:rPr>
              <w:t>Seminar,,</w:t>
            </w:r>
            <w:proofErr w:type="gramEnd"/>
            <w:r w:rsidRPr="00E43CF0">
              <w:rPr>
                <w:szCs w:val="24"/>
                <w:lang w:eastAsia="ar-SA"/>
              </w:rPr>
              <w:t xml:space="preserve"> </w:t>
            </w:r>
            <w:proofErr w:type="spellStart"/>
            <w:r w:rsidRPr="00E43CF0">
              <w:rPr>
                <w:szCs w:val="24"/>
                <w:lang w:eastAsia="ar-SA"/>
              </w:rPr>
              <w:t>Fenomenul</w:t>
            </w:r>
            <w:proofErr w:type="spellEnd"/>
            <w:r w:rsidRPr="00E43CF0">
              <w:rPr>
                <w:szCs w:val="24"/>
                <w:lang w:eastAsia="ar-SA"/>
              </w:rPr>
              <w:t xml:space="preserve"> </w:t>
            </w:r>
            <w:proofErr w:type="spellStart"/>
            <w:r w:rsidRPr="00E43CF0">
              <w:rPr>
                <w:szCs w:val="24"/>
                <w:lang w:eastAsia="ar-SA"/>
              </w:rPr>
              <w:t>violenței</w:t>
            </w:r>
            <w:proofErr w:type="spellEnd"/>
            <w:r w:rsidRPr="00E43CF0">
              <w:rPr>
                <w:szCs w:val="24"/>
                <w:lang w:eastAsia="ar-SA"/>
              </w:rPr>
              <w:t xml:space="preserve"> </w:t>
            </w:r>
            <w:proofErr w:type="spellStart"/>
            <w:r w:rsidRPr="00E43CF0">
              <w:rPr>
                <w:szCs w:val="24"/>
                <w:lang w:eastAsia="ar-SA"/>
              </w:rPr>
              <w:t>față</w:t>
            </w:r>
            <w:proofErr w:type="spellEnd"/>
            <w:r w:rsidRPr="00E43CF0">
              <w:rPr>
                <w:szCs w:val="24"/>
                <w:lang w:eastAsia="ar-SA"/>
              </w:rPr>
              <w:t xml:space="preserve"> de </w:t>
            </w:r>
            <w:proofErr w:type="spellStart"/>
            <w:r w:rsidRPr="00E43CF0">
              <w:rPr>
                <w:szCs w:val="24"/>
                <w:lang w:eastAsia="ar-SA"/>
              </w:rPr>
              <w:t>copil</w:t>
            </w:r>
            <w:proofErr w:type="spellEnd"/>
            <w:r w:rsidRPr="00E43CF0">
              <w:rPr>
                <w:szCs w:val="24"/>
                <w:lang w:eastAsia="ar-SA"/>
              </w:rPr>
              <w:t xml:space="preserve">, </w:t>
            </w:r>
            <w:proofErr w:type="spellStart"/>
            <w:r w:rsidRPr="00E43CF0">
              <w:rPr>
                <w:szCs w:val="24"/>
                <w:lang w:eastAsia="ar-SA"/>
              </w:rPr>
              <w:t>definiții</w:t>
            </w:r>
            <w:proofErr w:type="spellEnd"/>
            <w:r w:rsidRPr="00E43CF0">
              <w:rPr>
                <w:szCs w:val="24"/>
                <w:lang w:eastAsia="ar-SA"/>
              </w:rPr>
              <w:t xml:space="preserve">, </w:t>
            </w:r>
            <w:proofErr w:type="spellStart"/>
            <w:r w:rsidRPr="00E43CF0">
              <w:rPr>
                <w:szCs w:val="24"/>
                <w:lang w:eastAsia="ar-SA"/>
              </w:rPr>
              <w:t>tipologii,intervenție</w:t>
            </w:r>
            <w:proofErr w:type="spellEnd"/>
            <w:r w:rsidRPr="00E43CF0">
              <w:rPr>
                <w:szCs w:val="24"/>
                <w:lang w:eastAsia="ar-SA"/>
              </w:rPr>
              <w:t xml:space="preserve"> </w:t>
            </w:r>
            <w:proofErr w:type="spellStart"/>
            <w:r w:rsidRPr="00E43CF0">
              <w:rPr>
                <w:szCs w:val="24"/>
                <w:lang w:eastAsia="ar-SA"/>
              </w:rPr>
              <w:t>în</w:t>
            </w:r>
            <w:proofErr w:type="spellEnd"/>
            <w:r w:rsidRPr="00E43CF0">
              <w:rPr>
                <w:szCs w:val="24"/>
                <w:lang w:eastAsia="ar-SA"/>
              </w:rPr>
              <w:t xml:space="preserve"> </w:t>
            </w:r>
            <w:proofErr w:type="spellStart"/>
            <w:r w:rsidRPr="00E43CF0">
              <w:rPr>
                <w:szCs w:val="24"/>
                <w:lang w:eastAsia="ar-SA"/>
              </w:rPr>
              <w:t>cazuri</w:t>
            </w:r>
            <w:proofErr w:type="spellEnd"/>
            <w:r w:rsidRPr="00E43CF0">
              <w:rPr>
                <w:szCs w:val="24"/>
                <w:lang w:eastAsia="ar-SA"/>
              </w:rPr>
              <w:t xml:space="preserve"> de </w:t>
            </w:r>
            <w:proofErr w:type="spellStart"/>
            <w:r w:rsidRPr="00E43CF0">
              <w:rPr>
                <w:szCs w:val="24"/>
                <w:lang w:eastAsia="ar-SA"/>
              </w:rPr>
              <w:t>abuz</w:t>
            </w:r>
            <w:proofErr w:type="spellEnd"/>
            <w:r w:rsidRPr="00E43CF0">
              <w:rPr>
                <w:szCs w:val="24"/>
                <w:lang w:eastAsia="ar-SA"/>
              </w:rPr>
              <w:t xml:space="preserve">, </w:t>
            </w:r>
            <w:proofErr w:type="spellStart"/>
            <w:r w:rsidRPr="00E43CF0">
              <w:rPr>
                <w:szCs w:val="24"/>
                <w:lang w:eastAsia="ar-SA"/>
              </w:rPr>
              <w:t>neglijare</w:t>
            </w:r>
            <w:proofErr w:type="spellEnd"/>
            <w:r w:rsidRPr="00E43CF0">
              <w:rPr>
                <w:szCs w:val="24"/>
                <w:lang w:eastAsia="ar-SA"/>
              </w:rPr>
              <w:t xml:space="preserve">, </w:t>
            </w:r>
            <w:proofErr w:type="spellStart"/>
            <w:r w:rsidRPr="00E43CF0">
              <w:rPr>
                <w:szCs w:val="24"/>
                <w:lang w:eastAsia="ar-SA"/>
              </w:rPr>
              <w:t>expolatare</w:t>
            </w:r>
            <w:proofErr w:type="spellEnd"/>
            <w:r w:rsidRPr="00E43CF0">
              <w:rPr>
                <w:szCs w:val="24"/>
                <w:lang w:eastAsia="ar-SA"/>
              </w:rPr>
              <w:t xml:space="preserve">, </w:t>
            </w:r>
            <w:proofErr w:type="spellStart"/>
            <w:r w:rsidRPr="00E43CF0">
              <w:rPr>
                <w:szCs w:val="24"/>
                <w:lang w:eastAsia="ar-SA"/>
              </w:rPr>
              <w:t>trafic</w:t>
            </w:r>
            <w:proofErr w:type="spellEnd"/>
            <w:r w:rsidRPr="00E43CF0">
              <w:rPr>
                <w:szCs w:val="24"/>
                <w:lang w:eastAsia="ar-SA"/>
              </w:rPr>
              <w:t xml:space="preserve"> al </w:t>
            </w:r>
            <w:proofErr w:type="spellStart"/>
            <w:r w:rsidRPr="00E43CF0">
              <w:rPr>
                <w:szCs w:val="24"/>
                <w:lang w:eastAsia="ar-SA"/>
              </w:rPr>
              <w:t>copilului</w:t>
            </w:r>
            <w:proofErr w:type="spellEnd"/>
            <w:r w:rsidRPr="00E43CF0">
              <w:rPr>
                <w:szCs w:val="24"/>
                <w:lang w:eastAsia="ar-SA"/>
              </w:rPr>
              <w:t xml:space="preserve">,,  </w:t>
            </w:r>
            <w:r w:rsidR="00C06C5A" w:rsidRPr="00C06C5A">
              <w:rPr>
                <w:szCs w:val="24"/>
                <w:lang w:eastAsia="ar-SA"/>
              </w:rPr>
              <w:t xml:space="preserve">la data </w:t>
            </w:r>
            <w:r w:rsidRPr="00E43CF0">
              <w:rPr>
                <w:szCs w:val="24"/>
                <w:lang w:eastAsia="ar-SA"/>
              </w:rPr>
              <w:t>09.01.2021</w:t>
            </w:r>
          </w:p>
        </w:tc>
      </w:tr>
      <w:tr w:rsidR="00AE5B86" w:rsidRPr="00E938A0" w14:paraId="42FA34F8" w14:textId="77777777" w:rsidTr="007C215A">
        <w:tc>
          <w:tcPr>
            <w:tcW w:w="2069" w:type="dxa"/>
          </w:tcPr>
          <w:p w14:paraId="599A930C" w14:textId="77777777" w:rsidR="00AE5B86" w:rsidRPr="00BD4375" w:rsidRDefault="00AE5B86" w:rsidP="007C215A">
            <w:pPr>
              <w:jc w:val="left"/>
            </w:pPr>
            <w:r w:rsidRPr="00BD4375">
              <w:t>Constatări</w:t>
            </w:r>
          </w:p>
        </w:tc>
        <w:tc>
          <w:tcPr>
            <w:tcW w:w="7570" w:type="dxa"/>
            <w:gridSpan w:val="3"/>
          </w:tcPr>
          <w:p w14:paraId="1A081405" w14:textId="77777777" w:rsidR="00AE5B86" w:rsidRPr="00ED00B6" w:rsidRDefault="00AE5B86" w:rsidP="003C2A47">
            <w:pPr>
              <w:pStyle w:val="a4"/>
              <w:numPr>
                <w:ilvl w:val="0"/>
                <w:numId w:val="48"/>
              </w:numPr>
            </w:pPr>
            <w:proofErr w:type="spellStart"/>
            <w:r w:rsidRPr="00ED00B6">
              <w:t>În</w:t>
            </w:r>
            <w:proofErr w:type="spellEnd"/>
            <w:r w:rsidRPr="00ED00B6">
              <w:t xml:space="preserve"> </w:t>
            </w:r>
            <w:proofErr w:type="spellStart"/>
            <w:r w:rsidRPr="00ED00B6">
              <w:t>cadrul</w:t>
            </w:r>
            <w:proofErr w:type="spellEnd"/>
            <w:r w:rsidRPr="00ED00B6">
              <w:t xml:space="preserve"> </w:t>
            </w:r>
            <w:proofErr w:type="spellStart"/>
            <w:r w:rsidRPr="00ED00B6">
              <w:t>implementării</w:t>
            </w:r>
            <w:proofErr w:type="spellEnd"/>
            <w:r w:rsidRPr="00ED00B6">
              <w:t xml:space="preserve"> </w:t>
            </w:r>
            <w:proofErr w:type="spellStart"/>
            <w:r w:rsidRPr="00ED00B6">
              <w:t>programelor</w:t>
            </w:r>
            <w:proofErr w:type="spellEnd"/>
            <w:r w:rsidRPr="00ED00B6">
              <w:t xml:space="preserve"> de </w:t>
            </w:r>
            <w:proofErr w:type="spellStart"/>
            <w:r w:rsidRPr="00ED00B6">
              <w:t>remediere</w:t>
            </w:r>
            <w:proofErr w:type="spellEnd"/>
            <w:r w:rsidRPr="00ED00B6">
              <w:t xml:space="preserve"> a </w:t>
            </w:r>
            <w:proofErr w:type="spellStart"/>
            <w:r w:rsidRPr="00ED00B6">
              <w:t>agresivității</w:t>
            </w:r>
            <w:proofErr w:type="spellEnd"/>
            <w:r w:rsidRPr="00ED00B6">
              <w:t xml:space="preserve"> la </w:t>
            </w:r>
            <w:proofErr w:type="spellStart"/>
            <w:r w:rsidRPr="00ED00B6">
              <w:t>copii</w:t>
            </w:r>
            <w:proofErr w:type="spellEnd"/>
            <w:r w:rsidRPr="00ED00B6">
              <w:t xml:space="preserve"> se </w:t>
            </w:r>
            <w:proofErr w:type="spellStart"/>
            <w:r w:rsidRPr="00ED00B6">
              <w:t>utilizează</w:t>
            </w:r>
            <w:proofErr w:type="spellEnd"/>
            <w:r w:rsidRPr="00ED00B6">
              <w:t xml:space="preserve"> cu </w:t>
            </w:r>
            <w:proofErr w:type="spellStart"/>
            <w:r w:rsidRPr="00ED00B6">
              <w:t>succes</w:t>
            </w:r>
            <w:proofErr w:type="spellEnd"/>
            <w:r w:rsidRPr="00ED00B6">
              <w:t xml:space="preserve"> diverse </w:t>
            </w:r>
            <w:proofErr w:type="spellStart"/>
            <w:r w:rsidRPr="00ED00B6">
              <w:t>jocuri</w:t>
            </w:r>
            <w:proofErr w:type="spellEnd"/>
            <w:r w:rsidRPr="00ED00B6">
              <w:t xml:space="preserve">, </w:t>
            </w:r>
            <w:proofErr w:type="spellStart"/>
            <w:r w:rsidRPr="00ED00B6">
              <w:t>povești</w:t>
            </w:r>
            <w:proofErr w:type="spellEnd"/>
            <w:r w:rsidRPr="00ED00B6">
              <w:t xml:space="preserve"> </w:t>
            </w:r>
            <w:proofErr w:type="spellStart"/>
            <w:proofErr w:type="gramStart"/>
            <w:r w:rsidRPr="00ED00B6">
              <w:t>terapeutice</w:t>
            </w:r>
            <w:proofErr w:type="spellEnd"/>
            <w:r w:rsidRPr="00ED00B6">
              <w:t>,  teste</w:t>
            </w:r>
            <w:proofErr w:type="gramEnd"/>
            <w:r w:rsidRPr="00ED00B6">
              <w:t xml:space="preserve"> </w:t>
            </w:r>
            <w:proofErr w:type="spellStart"/>
            <w:r w:rsidRPr="00ED00B6">
              <w:t>psihologice</w:t>
            </w:r>
            <w:proofErr w:type="spellEnd"/>
            <w:r w:rsidRPr="00ED00B6">
              <w:t xml:space="preserve"> precum: </w:t>
            </w:r>
            <w:proofErr w:type="spellStart"/>
            <w:r w:rsidRPr="00ED00B6">
              <w:t>Testul</w:t>
            </w:r>
            <w:proofErr w:type="spellEnd"/>
            <w:r w:rsidRPr="00ED00B6">
              <w:t xml:space="preserve"> </w:t>
            </w:r>
            <w:proofErr w:type="spellStart"/>
            <w:r w:rsidRPr="00ED00B6">
              <w:t>arborelui</w:t>
            </w:r>
            <w:proofErr w:type="spellEnd"/>
            <w:r w:rsidRPr="00ED00B6">
              <w:t xml:space="preserve">, </w:t>
            </w:r>
            <w:proofErr w:type="spellStart"/>
            <w:r w:rsidRPr="00ED00B6">
              <w:t>Testul</w:t>
            </w:r>
            <w:proofErr w:type="spellEnd"/>
            <w:r w:rsidRPr="00ED00B6">
              <w:t xml:space="preserve"> </w:t>
            </w:r>
            <w:proofErr w:type="spellStart"/>
            <w:r w:rsidRPr="00ED00B6">
              <w:t>omului</w:t>
            </w:r>
            <w:proofErr w:type="spellEnd"/>
            <w:r w:rsidRPr="00ED00B6">
              <w:t xml:space="preserve">, </w:t>
            </w:r>
            <w:proofErr w:type="spellStart"/>
            <w:r w:rsidRPr="00ED00B6">
              <w:t>testul</w:t>
            </w:r>
            <w:proofErr w:type="spellEnd"/>
            <w:r w:rsidRPr="00ED00B6">
              <w:t xml:space="preserve"> </w:t>
            </w:r>
            <w:proofErr w:type="spellStart"/>
            <w:r w:rsidRPr="00ED00B6">
              <w:t>fructului</w:t>
            </w:r>
            <w:proofErr w:type="spellEnd"/>
            <w:r w:rsidRPr="00ED00B6">
              <w:t xml:space="preserve">, </w:t>
            </w:r>
            <w:proofErr w:type="spellStart"/>
            <w:r w:rsidRPr="00ED00B6">
              <w:t>testul</w:t>
            </w:r>
            <w:proofErr w:type="spellEnd"/>
            <w:r w:rsidRPr="00ED00B6">
              <w:t xml:space="preserve"> </w:t>
            </w:r>
            <w:proofErr w:type="spellStart"/>
            <w:r w:rsidRPr="00ED00B6">
              <w:t>descâlcirii</w:t>
            </w:r>
            <w:proofErr w:type="spellEnd"/>
            <w:r w:rsidRPr="00ED00B6">
              <w:t xml:space="preserve"> </w:t>
            </w:r>
            <w:proofErr w:type="spellStart"/>
            <w:r w:rsidRPr="00ED00B6">
              <w:t>ghemului</w:t>
            </w:r>
            <w:proofErr w:type="spellEnd"/>
            <w:r w:rsidRPr="00ED00B6">
              <w:t xml:space="preserve"> cu </w:t>
            </w:r>
            <w:proofErr w:type="spellStart"/>
            <w:r w:rsidRPr="00ED00B6">
              <w:t>ață</w:t>
            </w:r>
            <w:proofErr w:type="spellEnd"/>
            <w:r w:rsidRPr="00ED00B6">
              <w:t>;</w:t>
            </w:r>
          </w:p>
          <w:p w14:paraId="42F4C36E" w14:textId="77777777" w:rsidR="00AE5B86" w:rsidRPr="00ED00B6" w:rsidRDefault="00AE5B86" w:rsidP="003C2A47">
            <w:pPr>
              <w:pStyle w:val="a4"/>
              <w:numPr>
                <w:ilvl w:val="0"/>
                <w:numId w:val="48"/>
              </w:numPr>
            </w:pPr>
            <w:r w:rsidRPr="00ED00B6">
              <w:t xml:space="preserve">Sunt </w:t>
            </w:r>
            <w:proofErr w:type="spellStart"/>
            <w:r w:rsidRPr="00ED00B6">
              <w:t>prezente</w:t>
            </w:r>
            <w:proofErr w:type="spellEnd"/>
            <w:r w:rsidRPr="00ED00B6">
              <w:t xml:space="preserve"> </w:t>
            </w:r>
            <w:proofErr w:type="spellStart"/>
            <w:r w:rsidRPr="00ED00B6">
              <w:t>în</w:t>
            </w:r>
            <w:proofErr w:type="spellEnd"/>
            <w:r w:rsidRPr="00ED00B6">
              <w:t xml:space="preserve"> </w:t>
            </w:r>
            <w:proofErr w:type="spellStart"/>
            <w:proofErr w:type="gramStart"/>
            <w:r w:rsidRPr="00ED00B6">
              <w:t>cadrul</w:t>
            </w:r>
            <w:proofErr w:type="spellEnd"/>
            <w:r w:rsidRPr="00ED00B6">
              <w:t xml:space="preserve">  IET</w:t>
            </w:r>
            <w:proofErr w:type="gramEnd"/>
            <w:r w:rsidRPr="00ED00B6">
              <w:t xml:space="preserve">  </w:t>
            </w:r>
            <w:proofErr w:type="spellStart"/>
            <w:r w:rsidRPr="00ED00B6">
              <w:t>panourile</w:t>
            </w:r>
            <w:proofErr w:type="spellEnd"/>
            <w:r w:rsidRPr="00ED00B6">
              <w:t xml:space="preserve"> informative </w:t>
            </w:r>
            <w:proofErr w:type="spellStart"/>
            <w:r w:rsidRPr="00ED00B6">
              <w:t>ce</w:t>
            </w:r>
            <w:proofErr w:type="spellEnd"/>
            <w:r w:rsidRPr="00ED00B6">
              <w:t xml:space="preserve"> </w:t>
            </w:r>
            <w:proofErr w:type="spellStart"/>
            <w:r w:rsidRPr="00ED00B6">
              <w:t>conțin</w:t>
            </w:r>
            <w:proofErr w:type="spellEnd"/>
            <w:r w:rsidRPr="00ED00B6">
              <w:t xml:space="preserve"> </w:t>
            </w:r>
            <w:proofErr w:type="spellStart"/>
            <w:r w:rsidRPr="00ED00B6">
              <w:t>materiale</w:t>
            </w:r>
            <w:proofErr w:type="spellEnd"/>
            <w:r w:rsidRPr="00ED00B6">
              <w:t xml:space="preserve"> </w:t>
            </w:r>
            <w:proofErr w:type="spellStart"/>
            <w:r w:rsidRPr="00ED00B6">
              <w:t>sugestive</w:t>
            </w:r>
            <w:proofErr w:type="spellEnd"/>
            <w:r w:rsidRPr="00ED00B6">
              <w:t xml:space="preserve">, </w:t>
            </w:r>
            <w:proofErr w:type="spellStart"/>
            <w:r w:rsidRPr="00ED00B6">
              <w:t>accesibile</w:t>
            </w:r>
            <w:proofErr w:type="spellEnd"/>
            <w:r w:rsidRPr="00ED00B6">
              <w:t xml:space="preserve">, la </w:t>
            </w:r>
            <w:proofErr w:type="spellStart"/>
            <w:r w:rsidRPr="00ED00B6">
              <w:t>subiectul</w:t>
            </w:r>
            <w:proofErr w:type="spellEnd"/>
            <w:r w:rsidRPr="00ED00B6">
              <w:t xml:space="preserve"> </w:t>
            </w:r>
            <w:proofErr w:type="spellStart"/>
            <w:r w:rsidRPr="00ED00B6">
              <w:t>drepturile</w:t>
            </w:r>
            <w:proofErr w:type="spellEnd"/>
            <w:r w:rsidRPr="00ED00B6">
              <w:t xml:space="preserve"> </w:t>
            </w:r>
            <w:proofErr w:type="spellStart"/>
            <w:r w:rsidRPr="00ED00B6">
              <w:t>copilului</w:t>
            </w:r>
            <w:proofErr w:type="spellEnd"/>
            <w:r w:rsidRPr="00ED00B6">
              <w:t xml:space="preserve">, </w:t>
            </w:r>
            <w:proofErr w:type="spellStart"/>
            <w:r w:rsidRPr="00ED00B6">
              <w:t>inclusiv</w:t>
            </w:r>
            <w:proofErr w:type="spellEnd"/>
            <w:r w:rsidRPr="00ED00B6">
              <w:t xml:space="preserve"> </w:t>
            </w:r>
            <w:proofErr w:type="spellStart"/>
            <w:r w:rsidRPr="00ED00B6">
              <w:t>protecția</w:t>
            </w:r>
            <w:proofErr w:type="spellEnd"/>
            <w:r w:rsidRPr="00ED00B6">
              <w:t xml:space="preserve"> contra </w:t>
            </w:r>
            <w:proofErr w:type="spellStart"/>
            <w:r w:rsidRPr="00ED00B6">
              <w:t>oricărei</w:t>
            </w:r>
            <w:proofErr w:type="spellEnd"/>
            <w:r w:rsidRPr="00ED00B6">
              <w:t xml:space="preserve"> </w:t>
            </w:r>
            <w:proofErr w:type="spellStart"/>
            <w:r w:rsidRPr="00ED00B6">
              <w:t>forme</w:t>
            </w:r>
            <w:proofErr w:type="spellEnd"/>
            <w:r w:rsidRPr="00ED00B6">
              <w:t xml:space="preserve"> de </w:t>
            </w:r>
            <w:proofErr w:type="spellStart"/>
            <w:r w:rsidRPr="00ED00B6">
              <w:t>violență</w:t>
            </w:r>
            <w:proofErr w:type="spellEnd"/>
            <w:r w:rsidRPr="00ED00B6">
              <w:t xml:space="preserve">. </w:t>
            </w:r>
          </w:p>
        </w:tc>
      </w:tr>
      <w:tr w:rsidR="00AE5B86" w:rsidRPr="00E938A0" w14:paraId="6BBE8317" w14:textId="77777777" w:rsidTr="007C215A">
        <w:tc>
          <w:tcPr>
            <w:tcW w:w="2069" w:type="dxa"/>
          </w:tcPr>
          <w:p w14:paraId="13CED80D" w14:textId="77777777" w:rsidR="00AE5B86" w:rsidRPr="00BD4375" w:rsidRDefault="00AE5B86" w:rsidP="007C215A">
            <w:pPr>
              <w:jc w:val="left"/>
            </w:pPr>
            <w:r>
              <w:t>Pondere și punctaj acordat</w:t>
            </w:r>
            <w:r w:rsidRPr="00BD4375">
              <w:t xml:space="preserve"> </w:t>
            </w:r>
          </w:p>
        </w:tc>
        <w:tc>
          <w:tcPr>
            <w:tcW w:w="1475" w:type="dxa"/>
          </w:tcPr>
          <w:p w14:paraId="014328EB" w14:textId="77777777" w:rsidR="00AE5B86" w:rsidRPr="00E938A0" w:rsidRDefault="00AE5B86" w:rsidP="007C215A">
            <w:r w:rsidRPr="00BD4375">
              <w:t>Pondere:</w:t>
            </w:r>
            <w:r w:rsidRPr="00E938A0">
              <w:t xml:space="preserve"> </w:t>
            </w:r>
            <w:r>
              <w:rPr>
                <w:bCs/>
              </w:rPr>
              <w:t>1</w:t>
            </w:r>
          </w:p>
        </w:tc>
        <w:tc>
          <w:tcPr>
            <w:tcW w:w="3827" w:type="dxa"/>
          </w:tcPr>
          <w:p w14:paraId="088569B6" w14:textId="77777777" w:rsidR="00AE5B86" w:rsidRPr="00E938A0" w:rsidRDefault="00AE5B86" w:rsidP="007C215A">
            <w:r>
              <w:t>Autoevaluare conform criteriilor: -</w:t>
            </w:r>
          </w:p>
        </w:tc>
        <w:tc>
          <w:tcPr>
            <w:tcW w:w="2268" w:type="dxa"/>
          </w:tcPr>
          <w:p w14:paraId="01351049" w14:textId="77777777" w:rsidR="00AE5B86" w:rsidRPr="00D25024" w:rsidRDefault="00AE5B86" w:rsidP="007C215A">
            <w:r>
              <w:t xml:space="preserve">Punctaj acordat: - </w:t>
            </w:r>
          </w:p>
        </w:tc>
      </w:tr>
    </w:tbl>
    <w:p w14:paraId="06B80541" w14:textId="77777777" w:rsidR="00AE5B86" w:rsidRDefault="00AE5B86" w:rsidP="00AE5B86"/>
    <w:p w14:paraId="5CAE47A2" w14:textId="77777777" w:rsidR="00AE5B86" w:rsidRPr="00D25024" w:rsidRDefault="00AE5B86" w:rsidP="00AE5B86">
      <w:pPr>
        <w:rPr>
          <w:lang w:val="en-US"/>
        </w:rPr>
      </w:pPr>
      <w:r w:rsidRPr="00D25024">
        <w:rPr>
          <w:b/>
          <w:bCs/>
          <w:lang w:val="en-US"/>
        </w:rPr>
        <w:t>Indicator 1.2.4.</w:t>
      </w:r>
      <w:r w:rsidRPr="00D25024">
        <w:rPr>
          <w:lang w:val="en-US"/>
        </w:rPr>
        <w:t xml:space="preserve"> </w:t>
      </w:r>
      <w:proofErr w:type="spellStart"/>
      <w:r w:rsidRPr="00D25024">
        <w:rPr>
          <w:lang w:val="en-US"/>
        </w:rPr>
        <w:t>Accesul</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la </w:t>
      </w:r>
      <w:proofErr w:type="spellStart"/>
      <w:r w:rsidRPr="00D25024">
        <w:rPr>
          <w:lang w:val="en-US"/>
        </w:rPr>
        <w:t>servicii</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dezvoltării</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mintale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emoționale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implicarea</w:t>
      </w:r>
      <w:proofErr w:type="spellEnd"/>
      <w:r w:rsidRPr="00D25024">
        <w:rPr>
          <w:lang w:val="en-US"/>
        </w:rPr>
        <w:t xml:space="preserve"> </w:t>
      </w:r>
      <w:proofErr w:type="spellStart"/>
      <w:r w:rsidRPr="00D25024">
        <w:rPr>
          <w:lang w:val="en-US"/>
        </w:rPr>
        <w:t>personalului</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partenerilor</w:t>
      </w:r>
      <w:proofErr w:type="spellEnd"/>
      <w:r w:rsidRPr="00D25024">
        <w:rPr>
          <w:lang w:val="en-US"/>
        </w:rPr>
        <w:t xml:space="preserve"> </w:t>
      </w:r>
      <w:proofErr w:type="spellStart"/>
      <w:r w:rsidRPr="00D25024">
        <w:rPr>
          <w:i/>
          <w:iCs/>
          <w:lang w:val="en-US"/>
        </w:rPr>
        <w:t>Instituției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comportamentelor</w:t>
      </w:r>
      <w:proofErr w:type="spellEnd"/>
      <w:r w:rsidRPr="00D25024">
        <w:rPr>
          <w:lang w:val="en-US"/>
        </w:rPr>
        <w:t xml:space="preserve"> </w:t>
      </w:r>
      <w:proofErr w:type="spellStart"/>
      <w:r w:rsidRPr="00D25024">
        <w:rPr>
          <w:lang w:val="en-US"/>
        </w:rPr>
        <w:t>dăunătoare</w:t>
      </w:r>
      <w:proofErr w:type="spellEnd"/>
      <w:r w:rsidRPr="00D25024">
        <w:rPr>
          <w:lang w:val="en-US"/>
        </w:rPr>
        <w:t xml:space="preserve"> </w:t>
      </w:r>
      <w:proofErr w:type="spellStart"/>
      <w:r w:rsidRPr="00D25024">
        <w:rPr>
          <w:lang w:val="en-US"/>
        </w:rPr>
        <w:t>sănătății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53695F60" w14:textId="77777777" w:rsidTr="007C215A">
        <w:tc>
          <w:tcPr>
            <w:tcW w:w="2069" w:type="dxa"/>
          </w:tcPr>
          <w:p w14:paraId="24FEF476" w14:textId="77777777" w:rsidR="00AE5B86" w:rsidRPr="00BD4375" w:rsidRDefault="00AE5B86" w:rsidP="007C215A">
            <w:pPr>
              <w:jc w:val="left"/>
            </w:pPr>
            <w:r w:rsidRPr="00BD4375">
              <w:t xml:space="preserve">Dovezi </w:t>
            </w:r>
          </w:p>
        </w:tc>
        <w:tc>
          <w:tcPr>
            <w:tcW w:w="7570" w:type="dxa"/>
            <w:gridSpan w:val="3"/>
          </w:tcPr>
          <w:p w14:paraId="63F507D7" w14:textId="72444F7B" w:rsidR="00AE5B86" w:rsidRDefault="00AE5B86" w:rsidP="003C2A47">
            <w:pPr>
              <w:pStyle w:val="a4"/>
              <w:numPr>
                <w:ilvl w:val="0"/>
                <w:numId w:val="47"/>
              </w:numPr>
            </w:pPr>
            <w:proofErr w:type="spellStart"/>
            <w:r w:rsidRPr="00ED00B6">
              <w:t>Planul</w:t>
            </w:r>
            <w:proofErr w:type="spellEnd"/>
            <w:r w:rsidRPr="00ED00B6">
              <w:t xml:space="preserve"> </w:t>
            </w:r>
            <w:proofErr w:type="spellStart"/>
            <w:r w:rsidRPr="00ED00B6">
              <w:t>anual</w:t>
            </w:r>
            <w:proofErr w:type="spellEnd"/>
            <w:r w:rsidRPr="00ED00B6">
              <w:t xml:space="preserve"> </w:t>
            </w:r>
            <w:r w:rsidR="00E43CF0" w:rsidRPr="00E43CF0">
              <w:t xml:space="preserve">de </w:t>
            </w:r>
            <w:proofErr w:type="spellStart"/>
            <w:r w:rsidR="00E43CF0" w:rsidRPr="00E43CF0">
              <w:t>activitate</w:t>
            </w:r>
            <w:proofErr w:type="spellEnd"/>
            <w:r w:rsidR="00E43CF0" w:rsidRPr="00E43CF0">
              <w:t xml:space="preserve"> </w:t>
            </w:r>
            <w:r w:rsidRPr="00ED00B6">
              <w:t>20</w:t>
            </w:r>
            <w:r w:rsidR="00E43CF0" w:rsidRPr="00E43CF0">
              <w:t>21</w:t>
            </w:r>
            <w:r w:rsidRPr="00ED00B6">
              <w:t>-202</w:t>
            </w:r>
            <w:r w:rsidR="00E43CF0" w:rsidRPr="00E43CF0">
              <w:t xml:space="preserve">2 </w:t>
            </w:r>
            <w:proofErr w:type="spellStart"/>
            <w:r w:rsidR="00E43CF0" w:rsidRPr="00E43CF0">
              <w:t>unul</w:t>
            </w:r>
            <w:proofErr w:type="spellEnd"/>
            <w:r w:rsidR="00E43CF0" w:rsidRPr="00E43CF0">
              <w:t xml:space="preserve"> din </w:t>
            </w:r>
            <w:proofErr w:type="spellStart"/>
            <w:r w:rsidR="00E43CF0" w:rsidRPr="00E43CF0">
              <w:t>obiectivele</w:t>
            </w:r>
            <w:proofErr w:type="spellEnd"/>
            <w:r w:rsidR="00E43CF0" w:rsidRPr="00E43CF0">
              <w:t xml:space="preserve"> </w:t>
            </w:r>
            <w:proofErr w:type="spellStart"/>
            <w:r w:rsidR="00E43CF0" w:rsidRPr="00E43CF0">
              <w:t>prioritare</w:t>
            </w:r>
            <w:proofErr w:type="spellEnd"/>
            <w:r w:rsidR="00E43CF0" w:rsidRPr="00E43CF0">
              <w:t xml:space="preserve"> </w:t>
            </w:r>
            <w:proofErr w:type="spellStart"/>
            <w:r w:rsidR="00E43CF0" w:rsidRPr="00E43CF0">
              <w:t>este</w:t>
            </w:r>
            <w:proofErr w:type="spellEnd"/>
            <w:r w:rsidR="00E43CF0" w:rsidRPr="00E43CF0">
              <w:t xml:space="preserve"> </w:t>
            </w:r>
            <w:proofErr w:type="spellStart"/>
            <w:r w:rsidR="00E43CF0" w:rsidRPr="00E43CF0">
              <w:t>crearea</w:t>
            </w:r>
            <w:proofErr w:type="spellEnd"/>
            <w:r w:rsidR="00E43CF0" w:rsidRPr="00E43CF0">
              <w:t xml:space="preserve"> </w:t>
            </w:r>
            <w:proofErr w:type="spellStart"/>
            <w:r w:rsidR="00E43CF0" w:rsidRPr="00E43CF0">
              <w:t>mediului</w:t>
            </w:r>
            <w:proofErr w:type="spellEnd"/>
            <w:r w:rsidR="00E43CF0" w:rsidRPr="00E43CF0">
              <w:t xml:space="preserve"> </w:t>
            </w:r>
            <w:proofErr w:type="spellStart"/>
            <w:r w:rsidR="00E43CF0" w:rsidRPr="00E43CF0">
              <w:t>educațional</w:t>
            </w:r>
            <w:proofErr w:type="spellEnd"/>
            <w:r w:rsidR="00E43CF0" w:rsidRPr="00E43CF0">
              <w:t xml:space="preserve">, </w:t>
            </w:r>
            <w:proofErr w:type="spellStart"/>
            <w:r w:rsidR="00E43CF0" w:rsidRPr="00E43CF0">
              <w:t>fizic</w:t>
            </w:r>
            <w:proofErr w:type="spellEnd"/>
            <w:r w:rsidR="00E43CF0" w:rsidRPr="00E43CF0">
              <w:t xml:space="preserve"> </w:t>
            </w:r>
            <w:proofErr w:type="spellStart"/>
            <w:r w:rsidR="00E43CF0" w:rsidRPr="00E43CF0">
              <w:t>și</w:t>
            </w:r>
            <w:proofErr w:type="spellEnd"/>
            <w:r w:rsidR="00E43CF0" w:rsidRPr="00E43CF0">
              <w:t xml:space="preserve"> </w:t>
            </w:r>
            <w:proofErr w:type="spellStart"/>
            <w:r w:rsidR="00E43CF0" w:rsidRPr="00E43CF0">
              <w:t>psihologic</w:t>
            </w:r>
            <w:proofErr w:type="spellEnd"/>
            <w:r w:rsidR="00E43CF0" w:rsidRPr="00E43CF0">
              <w:t xml:space="preserve"> </w:t>
            </w:r>
            <w:proofErr w:type="spellStart"/>
            <w:r w:rsidR="00E43CF0" w:rsidRPr="00E43CF0">
              <w:t>favorabil</w:t>
            </w:r>
            <w:proofErr w:type="spellEnd"/>
            <w:r w:rsidR="00E43CF0" w:rsidRPr="00E43CF0">
              <w:t xml:space="preserve"> </w:t>
            </w:r>
            <w:proofErr w:type="spellStart"/>
            <w:r w:rsidR="00E43CF0" w:rsidRPr="00E43CF0">
              <w:t>desfășurării</w:t>
            </w:r>
            <w:proofErr w:type="spellEnd"/>
            <w:r w:rsidR="00E43CF0" w:rsidRPr="00E43CF0">
              <w:t xml:space="preserve"> </w:t>
            </w:r>
            <w:proofErr w:type="spellStart"/>
            <w:r w:rsidR="00E43CF0" w:rsidRPr="00E43CF0">
              <w:t>procesului</w:t>
            </w:r>
            <w:proofErr w:type="spellEnd"/>
            <w:r w:rsidR="00E43CF0" w:rsidRPr="00E43CF0">
              <w:t xml:space="preserve"> </w:t>
            </w:r>
            <w:r w:rsidR="00246BC8">
              <w:t>educational</w:t>
            </w:r>
          </w:p>
          <w:p w14:paraId="03E06ED5" w14:textId="1CAE3AC3" w:rsidR="00246BC8" w:rsidRPr="00514FFF" w:rsidRDefault="00246BC8" w:rsidP="003C2A47">
            <w:pPr>
              <w:pStyle w:val="a4"/>
              <w:numPr>
                <w:ilvl w:val="0"/>
                <w:numId w:val="47"/>
              </w:numPr>
              <w:rPr>
                <w:iCs/>
              </w:rPr>
            </w:pPr>
            <w:proofErr w:type="spellStart"/>
            <w:proofErr w:type="gramStart"/>
            <w:r>
              <w:rPr>
                <w:iCs/>
              </w:rPr>
              <w:t>Fișele</w:t>
            </w:r>
            <w:proofErr w:type="spellEnd"/>
            <w:r>
              <w:rPr>
                <w:iCs/>
              </w:rPr>
              <w:t xml:space="preserve">  de</w:t>
            </w:r>
            <w:proofErr w:type="gramEnd"/>
            <w:r>
              <w:rPr>
                <w:iCs/>
              </w:rPr>
              <w:t xml:space="preserve"> </w:t>
            </w:r>
            <w:proofErr w:type="spellStart"/>
            <w:r>
              <w:rPr>
                <w:iCs/>
              </w:rPr>
              <w:t>monitorizare</w:t>
            </w:r>
            <w:proofErr w:type="spellEnd"/>
            <w:r>
              <w:rPr>
                <w:iCs/>
              </w:rPr>
              <w:t xml:space="preserve"> </w:t>
            </w:r>
            <w:proofErr w:type="spellStart"/>
            <w:r>
              <w:rPr>
                <w:iCs/>
              </w:rPr>
              <w:t>și</w:t>
            </w:r>
            <w:proofErr w:type="spellEnd"/>
            <w:r>
              <w:rPr>
                <w:iCs/>
              </w:rPr>
              <w:t xml:space="preserve"> </w:t>
            </w:r>
            <w:proofErr w:type="spellStart"/>
            <w:r>
              <w:rPr>
                <w:iCs/>
              </w:rPr>
              <w:t>evalare</w:t>
            </w:r>
            <w:proofErr w:type="spellEnd"/>
            <w:r>
              <w:rPr>
                <w:iCs/>
              </w:rPr>
              <w:t xml:space="preserve"> </w:t>
            </w:r>
            <w:proofErr w:type="spellStart"/>
            <w:r>
              <w:rPr>
                <w:iCs/>
              </w:rPr>
              <w:t>acopilului</w:t>
            </w:r>
            <w:proofErr w:type="spellEnd"/>
            <w:r>
              <w:rPr>
                <w:iCs/>
              </w:rPr>
              <w:t xml:space="preserve"> (1,5-3 ani,3-5 ani,5-7 ani);</w:t>
            </w:r>
          </w:p>
          <w:p w14:paraId="4A3AAD0E" w14:textId="0784E124" w:rsidR="00AE5B86" w:rsidRPr="00514FFF" w:rsidRDefault="00246BC8" w:rsidP="003C2A47">
            <w:pPr>
              <w:pStyle w:val="a4"/>
              <w:numPr>
                <w:ilvl w:val="0"/>
                <w:numId w:val="47"/>
              </w:numPr>
              <w:rPr>
                <w:iCs/>
              </w:rPr>
            </w:pPr>
            <w:proofErr w:type="spellStart"/>
            <w:proofErr w:type="gramStart"/>
            <w:r w:rsidRPr="006D0C26">
              <w:rPr>
                <w:iCs/>
              </w:rPr>
              <w:t>Proiecte</w:t>
            </w:r>
            <w:proofErr w:type="spellEnd"/>
            <w:r w:rsidRPr="006D0C26">
              <w:rPr>
                <w:iCs/>
              </w:rPr>
              <w:t xml:space="preserve">  </w:t>
            </w:r>
            <w:proofErr w:type="spellStart"/>
            <w:r w:rsidRPr="006D0C26">
              <w:rPr>
                <w:iCs/>
              </w:rPr>
              <w:t>tematice</w:t>
            </w:r>
            <w:proofErr w:type="spellEnd"/>
            <w:proofErr w:type="gramEnd"/>
            <w:r w:rsidRPr="006D0C26">
              <w:rPr>
                <w:iCs/>
              </w:rPr>
              <w:t xml:space="preserve"> </w:t>
            </w:r>
            <w:proofErr w:type="spellStart"/>
            <w:r w:rsidRPr="006D0C26">
              <w:rPr>
                <w:iCs/>
              </w:rPr>
              <w:t>și</w:t>
            </w:r>
            <w:proofErr w:type="spellEnd"/>
            <w:r w:rsidRPr="006D0C26">
              <w:rPr>
                <w:iCs/>
              </w:rPr>
              <w:t xml:space="preserve"> </w:t>
            </w:r>
            <w:proofErr w:type="spellStart"/>
            <w:r w:rsidRPr="006D0C26">
              <w:rPr>
                <w:iCs/>
              </w:rPr>
              <w:t>cele</w:t>
            </w:r>
            <w:proofErr w:type="spellEnd"/>
            <w:r w:rsidRPr="006D0C26">
              <w:rPr>
                <w:iCs/>
              </w:rPr>
              <w:t xml:space="preserve"> </w:t>
            </w:r>
            <w:proofErr w:type="spellStart"/>
            <w:r w:rsidRPr="006D0C26">
              <w:rPr>
                <w:iCs/>
              </w:rPr>
              <w:t>didactice</w:t>
            </w:r>
            <w:proofErr w:type="spellEnd"/>
            <w:r>
              <w:rPr>
                <w:iCs/>
              </w:rPr>
              <w:t>;</w:t>
            </w:r>
          </w:p>
          <w:p w14:paraId="480DC5C8" w14:textId="77777777" w:rsidR="00AE5B86" w:rsidRPr="00ED00B6" w:rsidRDefault="00AE5B86" w:rsidP="007C215A"/>
        </w:tc>
      </w:tr>
      <w:tr w:rsidR="00AE5B86" w:rsidRPr="00E938A0" w14:paraId="4B385D16" w14:textId="77777777" w:rsidTr="007C215A">
        <w:tc>
          <w:tcPr>
            <w:tcW w:w="2069" w:type="dxa"/>
          </w:tcPr>
          <w:p w14:paraId="0C7CB7ED" w14:textId="77777777" w:rsidR="00AE5B86" w:rsidRPr="00BD4375" w:rsidRDefault="00AE5B86" w:rsidP="007C215A">
            <w:pPr>
              <w:jc w:val="left"/>
            </w:pPr>
            <w:r w:rsidRPr="00BD4375">
              <w:t>Constatări</w:t>
            </w:r>
          </w:p>
        </w:tc>
        <w:tc>
          <w:tcPr>
            <w:tcW w:w="7570" w:type="dxa"/>
            <w:gridSpan w:val="3"/>
          </w:tcPr>
          <w:p w14:paraId="40D4DFC0" w14:textId="01E8E3CF" w:rsidR="00246BC8" w:rsidRPr="006D0C26" w:rsidRDefault="00246BC8" w:rsidP="00246BC8">
            <w:pPr>
              <w:pStyle w:val="a4"/>
              <w:numPr>
                <w:ilvl w:val="0"/>
                <w:numId w:val="1"/>
              </w:numPr>
              <w:tabs>
                <w:tab w:val="clear" w:pos="709"/>
              </w:tabs>
              <w:ind w:left="360"/>
              <w:rPr>
                <w:iCs/>
              </w:rPr>
            </w:pPr>
            <w:proofErr w:type="spellStart"/>
            <w:r>
              <w:t>C</w:t>
            </w:r>
            <w:r w:rsidR="00514FFF" w:rsidRPr="00514FFF">
              <w:t>adrele</w:t>
            </w:r>
            <w:proofErr w:type="spellEnd"/>
            <w:r w:rsidR="00514FFF" w:rsidRPr="00514FFF">
              <w:t xml:space="preserve"> </w:t>
            </w:r>
            <w:proofErr w:type="spellStart"/>
            <w:proofErr w:type="gramStart"/>
            <w:r w:rsidR="00514FFF" w:rsidRPr="00514FFF">
              <w:t>didactice</w:t>
            </w:r>
            <w:proofErr w:type="spellEnd"/>
            <w:r w:rsidR="00514FFF" w:rsidRPr="00514FFF">
              <w:t xml:space="preserve"> </w:t>
            </w:r>
            <w:r>
              <w:t xml:space="preserve"> </w:t>
            </w:r>
            <w:proofErr w:type="spellStart"/>
            <w:r>
              <w:t>dețin</w:t>
            </w:r>
            <w:proofErr w:type="spellEnd"/>
            <w:proofErr w:type="gramEnd"/>
            <w:r w:rsidRPr="00820FBC">
              <w:t xml:space="preserve"> </w:t>
            </w:r>
            <w:proofErr w:type="spellStart"/>
            <w:r w:rsidRPr="00820FBC">
              <w:t>planuri</w:t>
            </w:r>
            <w:proofErr w:type="spellEnd"/>
            <w:r w:rsidRPr="00820FBC">
              <w:t xml:space="preserve"> </w:t>
            </w:r>
            <w:proofErr w:type="spellStart"/>
            <w:r w:rsidRPr="00820FBC">
              <w:t>didactice</w:t>
            </w:r>
            <w:proofErr w:type="spellEnd"/>
            <w:r w:rsidRPr="00820FBC">
              <w:t xml:space="preserve"> cu </w:t>
            </w:r>
            <w:proofErr w:type="spellStart"/>
            <w:r w:rsidRPr="00820FBC">
              <w:t>privire</w:t>
            </w:r>
            <w:proofErr w:type="spellEnd"/>
            <w:r w:rsidRPr="00820FBC">
              <w:t xml:space="preserve"> </w:t>
            </w:r>
            <w:proofErr w:type="spellStart"/>
            <w:r w:rsidRPr="00820FBC">
              <w:t>promovarea</w:t>
            </w:r>
            <w:proofErr w:type="spellEnd"/>
            <w:r w:rsidRPr="00820FBC">
              <w:t xml:space="preserve"> </w:t>
            </w:r>
            <w:proofErr w:type="spellStart"/>
            <w:r w:rsidRPr="00820FBC">
              <w:t>unui</w:t>
            </w:r>
            <w:proofErr w:type="spellEnd"/>
            <w:r w:rsidRPr="00820FBC">
              <w:t xml:space="preserve"> </w:t>
            </w:r>
            <w:proofErr w:type="spellStart"/>
            <w:r w:rsidRPr="00820FBC">
              <w:t>comportament</w:t>
            </w:r>
            <w:proofErr w:type="spellEnd"/>
            <w:r w:rsidRPr="00820FBC">
              <w:t xml:space="preserve"> </w:t>
            </w:r>
            <w:proofErr w:type="spellStart"/>
            <w:r w:rsidRPr="00820FBC">
              <w:t>civilizat</w:t>
            </w:r>
            <w:proofErr w:type="spellEnd"/>
            <w:r w:rsidRPr="00820FBC">
              <w:t xml:space="preserve"> : ,, ABC-ul </w:t>
            </w:r>
            <w:proofErr w:type="spellStart"/>
            <w:r w:rsidRPr="00820FBC">
              <w:t>comportării</w:t>
            </w:r>
            <w:proofErr w:type="spellEnd"/>
            <w:r w:rsidRPr="00820FBC">
              <w:t xml:space="preserve"> ”, ,,</w:t>
            </w:r>
            <w:proofErr w:type="spellStart"/>
            <w:r w:rsidRPr="00820FBC">
              <w:t>Singur</w:t>
            </w:r>
            <w:proofErr w:type="spellEnd"/>
            <w:r w:rsidRPr="00820FBC">
              <w:t xml:space="preserve"> </w:t>
            </w:r>
            <w:proofErr w:type="spellStart"/>
            <w:r w:rsidRPr="00820FBC">
              <w:t>acasă</w:t>
            </w:r>
            <w:proofErr w:type="spellEnd"/>
            <w:r w:rsidRPr="00820FBC">
              <w:t>”.</w:t>
            </w:r>
          </w:p>
          <w:p w14:paraId="4C32E715" w14:textId="77777777" w:rsidR="00E43CF0" w:rsidRDefault="00E43CF0" w:rsidP="00E43CF0"/>
          <w:p w14:paraId="0D3F29EF" w14:textId="45F11156" w:rsidR="00E43CF0" w:rsidRPr="00ED00B6" w:rsidRDefault="00E43CF0" w:rsidP="00E43CF0"/>
        </w:tc>
      </w:tr>
      <w:tr w:rsidR="00AE5B86" w:rsidRPr="00E938A0" w14:paraId="74236389" w14:textId="77777777" w:rsidTr="007C215A">
        <w:tc>
          <w:tcPr>
            <w:tcW w:w="2069" w:type="dxa"/>
          </w:tcPr>
          <w:p w14:paraId="4C57F5B9" w14:textId="77777777" w:rsidR="00AE5B86" w:rsidRPr="00BD4375" w:rsidRDefault="00AE5B86" w:rsidP="007C215A">
            <w:pPr>
              <w:jc w:val="left"/>
            </w:pPr>
            <w:r>
              <w:t>Pondere și punctaj acordat</w:t>
            </w:r>
            <w:r w:rsidRPr="00BD4375">
              <w:t xml:space="preserve"> </w:t>
            </w:r>
          </w:p>
        </w:tc>
        <w:tc>
          <w:tcPr>
            <w:tcW w:w="1475" w:type="dxa"/>
          </w:tcPr>
          <w:p w14:paraId="657AA727" w14:textId="6D7B7CB5" w:rsidR="00AE5B86" w:rsidRPr="00E43CF0" w:rsidRDefault="00AE5B86" w:rsidP="007C215A">
            <w:pPr>
              <w:rPr>
                <w:lang w:val="ru-RU"/>
              </w:rPr>
            </w:pPr>
            <w:r w:rsidRPr="00BD4375">
              <w:t>Pondere:</w:t>
            </w:r>
            <w:r w:rsidRPr="00E938A0">
              <w:t xml:space="preserve"> </w:t>
            </w:r>
            <w:r w:rsidR="00D57B98">
              <w:rPr>
                <w:bCs/>
                <w:lang w:val="ru-RU"/>
              </w:rPr>
              <w:t>2</w:t>
            </w:r>
          </w:p>
        </w:tc>
        <w:tc>
          <w:tcPr>
            <w:tcW w:w="3827" w:type="dxa"/>
          </w:tcPr>
          <w:p w14:paraId="2D6B610E" w14:textId="77777777" w:rsidR="00AE5B86" w:rsidRPr="00E938A0" w:rsidRDefault="00AE5B86" w:rsidP="007C215A">
            <w:r>
              <w:t>Autoevaluare conform criteriilor: -</w:t>
            </w:r>
          </w:p>
        </w:tc>
        <w:tc>
          <w:tcPr>
            <w:tcW w:w="2268" w:type="dxa"/>
          </w:tcPr>
          <w:p w14:paraId="0B77206B" w14:textId="77777777" w:rsidR="00AE5B86" w:rsidRPr="00D25024" w:rsidRDefault="00AE5B86" w:rsidP="007C215A">
            <w:r>
              <w:t xml:space="preserve">Punctaj acordat: - </w:t>
            </w:r>
          </w:p>
        </w:tc>
      </w:tr>
      <w:tr w:rsidR="00AE5B86" w:rsidRPr="00E938A0" w14:paraId="4102648C" w14:textId="77777777" w:rsidTr="007C215A">
        <w:tc>
          <w:tcPr>
            <w:tcW w:w="7371" w:type="dxa"/>
            <w:gridSpan w:val="3"/>
          </w:tcPr>
          <w:p w14:paraId="0CAE8798" w14:textId="77777777" w:rsidR="00AE5B86" w:rsidRPr="00415CB2" w:rsidRDefault="00AE5B86" w:rsidP="007C215A">
            <w:pPr>
              <w:rPr>
                <w:b/>
                <w:bCs/>
              </w:rPr>
            </w:pPr>
            <w:r w:rsidRPr="00415CB2">
              <w:rPr>
                <w:b/>
                <w:bCs/>
              </w:rPr>
              <w:t>Total standard</w:t>
            </w:r>
          </w:p>
        </w:tc>
        <w:tc>
          <w:tcPr>
            <w:tcW w:w="2268" w:type="dxa"/>
          </w:tcPr>
          <w:p w14:paraId="1E947969" w14:textId="77777777" w:rsidR="00AE5B86" w:rsidRPr="00415CB2" w:rsidRDefault="00AE5B86" w:rsidP="007C215A">
            <w:pPr>
              <w:rPr>
                <w:b/>
                <w:bCs/>
              </w:rPr>
            </w:pPr>
          </w:p>
        </w:tc>
      </w:tr>
    </w:tbl>
    <w:p w14:paraId="13D81991" w14:textId="77777777" w:rsidR="00AE5B86" w:rsidRDefault="00AE5B86" w:rsidP="00AE5B86"/>
    <w:p w14:paraId="645986D2" w14:textId="77777777" w:rsidR="00AE5B86" w:rsidRPr="00D25024" w:rsidRDefault="00AE5B86" w:rsidP="00AE5B86">
      <w:pPr>
        <w:pStyle w:val="2"/>
        <w:rPr>
          <w:lang w:val="en-US"/>
        </w:rPr>
      </w:pPr>
      <w:bookmarkStart w:id="10" w:name="_Toc46741865"/>
      <w:bookmarkStart w:id="11" w:name="_Toc48389083"/>
      <w:r w:rsidRPr="00D25024">
        <w:rPr>
          <w:lang w:val="en-US"/>
        </w:rPr>
        <w:lastRenderedPageBreak/>
        <w:t xml:space="preserve">Standard 1.3. </w:t>
      </w:r>
      <w:proofErr w:type="spellStart"/>
      <w:r w:rsidRPr="00D25024">
        <w:rPr>
          <w:lang w:val="en-US"/>
        </w:rPr>
        <w:t>Instituția</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w:t>
      </w:r>
      <w:proofErr w:type="spellStart"/>
      <w:r w:rsidRPr="00D25024">
        <w:rPr>
          <w:lang w:val="en-US"/>
        </w:rPr>
        <w:t>oferă</w:t>
      </w:r>
      <w:proofErr w:type="spellEnd"/>
      <w:r w:rsidRPr="00D25024">
        <w:rPr>
          <w:lang w:val="en-US"/>
        </w:rPr>
        <w:t xml:space="preserve"> </w:t>
      </w:r>
      <w:proofErr w:type="spellStart"/>
      <w:r w:rsidRPr="00D25024">
        <w:rPr>
          <w:lang w:val="en-US"/>
        </w:rPr>
        <w:t>servicii</w:t>
      </w:r>
      <w:proofErr w:type="spellEnd"/>
      <w:r w:rsidRPr="00D25024">
        <w:rPr>
          <w:lang w:val="en-US"/>
        </w:rPr>
        <w:t xml:space="preserve"> de </w:t>
      </w:r>
      <w:proofErr w:type="spellStart"/>
      <w:r w:rsidRPr="00D25024">
        <w:rPr>
          <w:lang w:val="en-US"/>
        </w:rPr>
        <w:t>suport</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unui</w:t>
      </w:r>
      <w:proofErr w:type="spellEnd"/>
      <w:r w:rsidRPr="00D25024">
        <w:rPr>
          <w:lang w:val="en-US"/>
        </w:rPr>
        <w:t xml:space="preserve"> mod </w:t>
      </w:r>
      <w:proofErr w:type="spellStart"/>
      <w:r w:rsidRPr="00D25024">
        <w:rPr>
          <w:lang w:val="en-US"/>
        </w:rPr>
        <w:t>sănătos</w:t>
      </w:r>
      <w:proofErr w:type="spellEnd"/>
      <w:r w:rsidRPr="00D25024">
        <w:rPr>
          <w:lang w:val="en-US"/>
        </w:rPr>
        <w:t xml:space="preserve"> de </w:t>
      </w:r>
      <w:proofErr w:type="spellStart"/>
      <w:r w:rsidRPr="00D25024">
        <w:rPr>
          <w:lang w:val="en-US"/>
        </w:rPr>
        <w:t>viață</w:t>
      </w:r>
      <w:bookmarkEnd w:id="10"/>
      <w:bookmarkEnd w:id="11"/>
      <w:proofErr w:type="spellEnd"/>
    </w:p>
    <w:p w14:paraId="59961A80"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6E839623" w14:textId="77777777" w:rsidR="00AE5B86" w:rsidRPr="00D25024" w:rsidRDefault="00AE5B86" w:rsidP="00AE5B86">
      <w:pPr>
        <w:rPr>
          <w:lang w:val="en-US"/>
        </w:rPr>
      </w:pPr>
      <w:r w:rsidRPr="00D25024">
        <w:rPr>
          <w:b/>
          <w:bCs/>
          <w:lang w:val="en-US"/>
        </w:rPr>
        <w:t>Indicator 1.3.1.</w:t>
      </w:r>
      <w:r w:rsidRPr="00D25024">
        <w:rPr>
          <w:lang w:val="en-US"/>
        </w:rPr>
        <w:t xml:space="preserve"> </w:t>
      </w:r>
      <w:proofErr w:type="spellStart"/>
      <w:r w:rsidRPr="00D25024">
        <w:rPr>
          <w:lang w:val="en-US"/>
        </w:rPr>
        <w:t>Colaborarea</w:t>
      </w:r>
      <w:proofErr w:type="spellEnd"/>
      <w:r w:rsidRPr="00D25024">
        <w:rPr>
          <w:lang w:val="en-US"/>
        </w:rPr>
        <w:t xml:space="preserve"> cu </w:t>
      </w:r>
      <w:proofErr w:type="spellStart"/>
      <w:r w:rsidRPr="00D25024">
        <w:rPr>
          <w:lang w:val="en-US"/>
        </w:rPr>
        <w:t>familiile</w:t>
      </w:r>
      <w:proofErr w:type="spellEnd"/>
      <w:r w:rsidRPr="00D25024">
        <w:rPr>
          <w:lang w:val="en-US"/>
        </w:rPr>
        <w:t xml:space="preserve">, cu </w:t>
      </w:r>
      <w:proofErr w:type="spellStart"/>
      <w:r w:rsidRPr="00D25024">
        <w:rPr>
          <w:lang w:val="en-US"/>
        </w:rPr>
        <w:t>serviciile</w:t>
      </w:r>
      <w:proofErr w:type="spellEnd"/>
      <w:r w:rsidRPr="00D25024">
        <w:rPr>
          <w:lang w:val="en-US"/>
        </w:rPr>
        <w:t xml:space="preserve"> </w:t>
      </w:r>
      <w:proofErr w:type="spellStart"/>
      <w:r w:rsidRPr="00D25024">
        <w:rPr>
          <w:lang w:val="en-US"/>
        </w:rPr>
        <w:t>publice</w:t>
      </w:r>
      <w:proofErr w:type="spellEnd"/>
      <w:r w:rsidRPr="00D25024">
        <w:rPr>
          <w:lang w:val="en-US"/>
        </w:rPr>
        <w:t xml:space="preserve"> de </w:t>
      </w:r>
      <w:proofErr w:type="spellStart"/>
      <w:r w:rsidRPr="00D25024">
        <w:rPr>
          <w:lang w:val="en-US"/>
        </w:rPr>
        <w:t>sănătate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alte</w:t>
      </w:r>
      <w:proofErr w:type="spellEnd"/>
      <w:r w:rsidRPr="00D25024">
        <w:rPr>
          <w:lang w:val="en-US"/>
        </w:rPr>
        <w:t xml:space="preserve"> </w:t>
      </w:r>
      <w:proofErr w:type="spellStart"/>
      <w:r w:rsidRPr="00D25024">
        <w:rPr>
          <w:lang w:val="en-US"/>
        </w:rPr>
        <w:t>instituții</w:t>
      </w:r>
      <w:proofErr w:type="spellEnd"/>
      <w:r w:rsidRPr="00D25024">
        <w:rPr>
          <w:lang w:val="en-US"/>
        </w:rPr>
        <w:t xml:space="preserve"> cu </w:t>
      </w:r>
      <w:proofErr w:type="spellStart"/>
      <w:r w:rsidRPr="00D25024">
        <w:rPr>
          <w:lang w:val="en-US"/>
        </w:rPr>
        <w:t>atribuții</w:t>
      </w:r>
      <w:proofErr w:type="spellEnd"/>
      <w:r w:rsidRPr="00D25024">
        <w:rPr>
          <w:lang w:val="en-US"/>
        </w:rPr>
        <w:t xml:space="preserve"> </w:t>
      </w:r>
      <w:proofErr w:type="spellStart"/>
      <w:r w:rsidRPr="00D25024">
        <w:rPr>
          <w:lang w:val="en-US"/>
        </w:rPr>
        <w:t>legale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acest</w:t>
      </w:r>
      <w:proofErr w:type="spellEnd"/>
      <w:r w:rsidRPr="00D25024">
        <w:rPr>
          <w:lang w:val="en-US"/>
        </w:rPr>
        <w:t xml:space="preserve"> </w:t>
      </w:r>
      <w:proofErr w:type="spellStart"/>
      <w:r w:rsidRPr="00D25024">
        <w:rPr>
          <w:lang w:val="en-US"/>
        </w:rPr>
        <w:t>sens</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valorii</w:t>
      </w:r>
      <w:proofErr w:type="spellEnd"/>
      <w:r w:rsidRPr="00D25024">
        <w:rPr>
          <w:lang w:val="en-US"/>
        </w:rPr>
        <w:t xml:space="preserve"> </w:t>
      </w:r>
      <w:proofErr w:type="spellStart"/>
      <w:r w:rsidRPr="00D25024">
        <w:rPr>
          <w:lang w:val="en-US"/>
        </w:rPr>
        <w:t>sănătății</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mintale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stilului</w:t>
      </w:r>
      <w:proofErr w:type="spellEnd"/>
      <w:r w:rsidRPr="00D25024">
        <w:rPr>
          <w:lang w:val="en-US"/>
        </w:rPr>
        <w:t xml:space="preserve"> </w:t>
      </w:r>
      <w:proofErr w:type="spellStart"/>
      <w:r w:rsidRPr="00D25024">
        <w:rPr>
          <w:lang w:val="en-US"/>
        </w:rPr>
        <w:t>sănătos</w:t>
      </w:r>
      <w:proofErr w:type="spellEnd"/>
      <w:r w:rsidRPr="00D25024">
        <w:rPr>
          <w:lang w:val="en-US"/>
        </w:rPr>
        <w:t xml:space="preserve"> de </w:t>
      </w:r>
      <w:proofErr w:type="spellStart"/>
      <w:r w:rsidRPr="00D25024">
        <w:rPr>
          <w:lang w:val="en-US"/>
        </w:rPr>
        <w:t>viață</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instituție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comunitate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598ABA75" w14:textId="77777777" w:rsidTr="007C215A">
        <w:tc>
          <w:tcPr>
            <w:tcW w:w="2069" w:type="dxa"/>
          </w:tcPr>
          <w:p w14:paraId="49239D4C" w14:textId="77777777" w:rsidR="00AE5B86" w:rsidRDefault="00AE5B86" w:rsidP="007C215A">
            <w:pPr>
              <w:jc w:val="left"/>
            </w:pPr>
            <w:r w:rsidRPr="00BD4375">
              <w:t xml:space="preserve">Dovezi </w:t>
            </w:r>
          </w:p>
          <w:p w14:paraId="76564BB1" w14:textId="77777777" w:rsidR="00AE5B86" w:rsidRPr="00BD4375" w:rsidRDefault="00AE5B86" w:rsidP="007C215A">
            <w:pPr>
              <w:jc w:val="left"/>
            </w:pPr>
          </w:p>
        </w:tc>
        <w:tc>
          <w:tcPr>
            <w:tcW w:w="7570" w:type="dxa"/>
            <w:gridSpan w:val="3"/>
          </w:tcPr>
          <w:p w14:paraId="67A2B265" w14:textId="77777777" w:rsidR="00AE5B86" w:rsidRPr="00ED00B6" w:rsidRDefault="00AE5B86" w:rsidP="00E523A6">
            <w:pPr>
              <w:pStyle w:val="a4"/>
              <w:numPr>
                <w:ilvl w:val="0"/>
                <w:numId w:val="12"/>
              </w:numPr>
            </w:pPr>
            <w:proofErr w:type="spellStart"/>
            <w:r w:rsidRPr="00ED00B6">
              <w:t>Ședințe</w:t>
            </w:r>
            <w:proofErr w:type="spellEnd"/>
            <w:r w:rsidRPr="00ED00B6">
              <w:t xml:space="preserve"> cu </w:t>
            </w:r>
            <w:proofErr w:type="spellStart"/>
            <w:r w:rsidRPr="00ED00B6">
              <w:t>părinții</w:t>
            </w:r>
            <w:proofErr w:type="spellEnd"/>
            <w:r w:rsidRPr="00ED00B6">
              <w:t xml:space="preserve"> pe </w:t>
            </w:r>
            <w:proofErr w:type="spellStart"/>
            <w:r w:rsidRPr="00ED00B6">
              <w:t>grupe</w:t>
            </w:r>
            <w:proofErr w:type="spellEnd"/>
            <w:r>
              <w:t xml:space="preserve"> </w:t>
            </w:r>
            <w:r w:rsidRPr="00ED00B6">
              <w:t xml:space="preserve">cu </w:t>
            </w:r>
            <w:proofErr w:type="spellStart"/>
            <w:r w:rsidRPr="00ED00B6">
              <w:t>tema</w:t>
            </w:r>
            <w:proofErr w:type="spellEnd"/>
            <w:r w:rsidRPr="00ED00B6">
              <w:t xml:space="preserve"> „</w:t>
            </w:r>
            <w:proofErr w:type="spellStart"/>
            <w:r w:rsidRPr="00ED00B6">
              <w:t>Protecția</w:t>
            </w:r>
            <w:proofErr w:type="spellEnd"/>
            <w:r w:rsidRPr="00ED00B6">
              <w:t xml:space="preserve"> </w:t>
            </w:r>
            <w:proofErr w:type="spellStart"/>
            <w:r w:rsidRPr="00ED00B6">
              <w:t>copiilor</w:t>
            </w:r>
            <w:proofErr w:type="spellEnd"/>
            <w:r w:rsidRPr="00ED00B6">
              <w:t xml:space="preserve">” </w:t>
            </w:r>
          </w:p>
          <w:p w14:paraId="67A2B883" w14:textId="77777777" w:rsidR="00AE5B86" w:rsidRPr="00ED00B6" w:rsidRDefault="00AE5B86" w:rsidP="00E523A6">
            <w:pPr>
              <w:pStyle w:val="a4"/>
              <w:numPr>
                <w:ilvl w:val="0"/>
                <w:numId w:val="12"/>
              </w:numPr>
            </w:pPr>
            <w:proofErr w:type="spellStart"/>
            <w:r w:rsidRPr="00ED00B6">
              <w:t>Cabinetul</w:t>
            </w:r>
            <w:proofErr w:type="spellEnd"/>
            <w:r w:rsidRPr="00ED00B6">
              <w:t xml:space="preserve"> medical. </w:t>
            </w:r>
            <w:proofErr w:type="spellStart"/>
            <w:r w:rsidRPr="00ED00B6">
              <w:t>Planul</w:t>
            </w:r>
            <w:proofErr w:type="spellEnd"/>
            <w:r w:rsidRPr="00ED00B6">
              <w:t xml:space="preserve"> </w:t>
            </w:r>
            <w:proofErr w:type="spellStart"/>
            <w:r w:rsidRPr="00ED00B6">
              <w:t>anual</w:t>
            </w:r>
            <w:proofErr w:type="spellEnd"/>
            <w:r w:rsidRPr="00ED00B6">
              <w:t xml:space="preserve"> de </w:t>
            </w:r>
            <w:proofErr w:type="spellStart"/>
            <w:r w:rsidRPr="00ED00B6">
              <w:t>activitate</w:t>
            </w:r>
            <w:proofErr w:type="spellEnd"/>
            <w:r w:rsidRPr="00ED00B6">
              <w:t xml:space="preserve"> al </w:t>
            </w:r>
            <w:proofErr w:type="spellStart"/>
            <w:r w:rsidRPr="00ED00B6">
              <w:t>lucrătorului</w:t>
            </w:r>
            <w:proofErr w:type="spellEnd"/>
            <w:r w:rsidRPr="00ED00B6">
              <w:t xml:space="preserve"> medical;</w:t>
            </w:r>
          </w:p>
          <w:p w14:paraId="12F6FB6B" w14:textId="7770D183" w:rsidR="00AE5B86" w:rsidRPr="00ED00B6" w:rsidRDefault="00AE5B86" w:rsidP="00E523A6">
            <w:pPr>
              <w:pStyle w:val="a4"/>
              <w:numPr>
                <w:ilvl w:val="0"/>
                <w:numId w:val="12"/>
              </w:numPr>
            </w:pPr>
            <w:proofErr w:type="spellStart"/>
            <w:r w:rsidRPr="00ED00B6">
              <w:t>Gimnastica</w:t>
            </w:r>
            <w:proofErr w:type="spellEnd"/>
            <w:r w:rsidRPr="00ED00B6">
              <w:t xml:space="preserve"> </w:t>
            </w:r>
            <w:proofErr w:type="spellStart"/>
            <w:r w:rsidRPr="00ED00B6">
              <w:t>matinală</w:t>
            </w:r>
            <w:proofErr w:type="spellEnd"/>
            <w:r w:rsidRPr="00ED00B6">
              <w:t xml:space="preserve">; </w:t>
            </w:r>
          </w:p>
          <w:p w14:paraId="2817ECEC" w14:textId="6DC0EBE3" w:rsidR="00AE5B86" w:rsidRDefault="00AE5B86" w:rsidP="00E523A6">
            <w:pPr>
              <w:pStyle w:val="a4"/>
              <w:numPr>
                <w:ilvl w:val="0"/>
                <w:numId w:val="12"/>
              </w:numPr>
            </w:pPr>
            <w:proofErr w:type="spellStart"/>
            <w:r w:rsidRPr="00ED00B6">
              <w:t>Meniu</w:t>
            </w:r>
            <w:proofErr w:type="spellEnd"/>
            <w:r w:rsidRPr="00ED00B6">
              <w:t xml:space="preserve"> de </w:t>
            </w:r>
            <w:proofErr w:type="spellStart"/>
            <w:r w:rsidRPr="00ED00B6">
              <w:t>perspectivă</w:t>
            </w:r>
            <w:proofErr w:type="spellEnd"/>
            <w:r w:rsidRPr="00ED00B6">
              <w:t xml:space="preserve"> </w:t>
            </w:r>
            <w:proofErr w:type="spellStart"/>
            <w:r w:rsidRPr="00ED00B6">
              <w:t>pentru</w:t>
            </w:r>
            <w:proofErr w:type="spellEnd"/>
            <w:r w:rsidRPr="00ED00B6">
              <w:t xml:space="preserve"> 10 </w:t>
            </w:r>
            <w:proofErr w:type="spellStart"/>
            <w:r w:rsidRPr="00ED00B6">
              <w:t>zile</w:t>
            </w:r>
            <w:proofErr w:type="spellEnd"/>
            <w:r w:rsidRPr="00ED00B6">
              <w:t xml:space="preserve"> </w:t>
            </w:r>
            <w:proofErr w:type="spellStart"/>
            <w:r w:rsidRPr="00ED00B6">
              <w:t>vară-toamnă</w:t>
            </w:r>
            <w:proofErr w:type="spellEnd"/>
            <w:r w:rsidRPr="00ED00B6">
              <w:t xml:space="preserve">, </w:t>
            </w:r>
            <w:proofErr w:type="spellStart"/>
            <w:r w:rsidRPr="00ED00B6">
              <w:t>iarnă-primăvară</w:t>
            </w:r>
            <w:proofErr w:type="spellEnd"/>
            <w:r w:rsidRPr="00ED00B6">
              <w:t xml:space="preserve"> </w:t>
            </w:r>
            <w:proofErr w:type="spellStart"/>
            <w:r w:rsidRPr="00ED00B6">
              <w:t>arobat</w:t>
            </w:r>
            <w:proofErr w:type="spellEnd"/>
            <w:r w:rsidRPr="00ED00B6">
              <w:t xml:space="preserve"> de CSP </w:t>
            </w:r>
            <w:proofErr w:type="spellStart"/>
            <w:r w:rsidRPr="00ED00B6">
              <w:t>pentru</w:t>
            </w:r>
            <w:proofErr w:type="spellEnd"/>
            <w:r w:rsidRPr="00ED00B6">
              <w:t xml:space="preserve"> 20</w:t>
            </w:r>
            <w:r w:rsidR="00E43CF0" w:rsidRPr="00E43CF0">
              <w:t>20</w:t>
            </w:r>
            <w:r w:rsidRPr="00ED00B6">
              <w:t>-202</w:t>
            </w:r>
            <w:r w:rsidR="00E43CF0" w:rsidRPr="00E43CF0">
              <w:t>1</w:t>
            </w:r>
            <w:r w:rsidRPr="00ED00B6">
              <w:t>;</w:t>
            </w:r>
          </w:p>
          <w:p w14:paraId="38E8E44A" w14:textId="133957E2" w:rsidR="00AE5B86" w:rsidRPr="00514FFF" w:rsidRDefault="00CE7FF0" w:rsidP="003C2A47">
            <w:pPr>
              <w:pStyle w:val="a4"/>
              <w:numPr>
                <w:ilvl w:val="0"/>
                <w:numId w:val="46"/>
              </w:numPr>
              <w:tabs>
                <w:tab w:val="clear" w:pos="709"/>
                <w:tab w:val="left" w:pos="375"/>
              </w:tabs>
              <w:rPr>
                <w:rFonts w:eastAsia="Times New Roman"/>
                <w:color w:val="0070C0"/>
              </w:rPr>
            </w:pPr>
            <w:r w:rsidRPr="00514FFF">
              <w:rPr>
                <w:rFonts w:eastAsia="Times New Roman"/>
              </w:rPr>
              <w:t xml:space="preserve">Plan de </w:t>
            </w:r>
            <w:proofErr w:type="spellStart"/>
            <w:r w:rsidRPr="00514FFF">
              <w:rPr>
                <w:rFonts w:eastAsia="Times New Roman"/>
              </w:rPr>
              <w:t>profilaxie</w:t>
            </w:r>
            <w:proofErr w:type="spellEnd"/>
            <w:r w:rsidRPr="00514FFF">
              <w:rPr>
                <w:rFonts w:eastAsia="Times New Roman"/>
              </w:rPr>
              <w:t xml:space="preserve"> </w:t>
            </w:r>
            <w:proofErr w:type="gramStart"/>
            <w:r w:rsidRPr="00514FFF">
              <w:rPr>
                <w:rFonts w:eastAsia="Times New Roman"/>
              </w:rPr>
              <w:t>a</w:t>
            </w:r>
            <w:proofErr w:type="gramEnd"/>
            <w:r w:rsidRPr="00514FFF">
              <w:rPr>
                <w:rFonts w:eastAsia="Times New Roman"/>
              </w:rPr>
              <w:t xml:space="preserve"> </w:t>
            </w:r>
            <w:proofErr w:type="spellStart"/>
            <w:r w:rsidRPr="00514FFF">
              <w:rPr>
                <w:rFonts w:eastAsia="Times New Roman"/>
              </w:rPr>
              <w:t>intoxicațiilor</w:t>
            </w:r>
            <w:proofErr w:type="spellEnd"/>
            <w:r w:rsidRPr="00514FFF">
              <w:rPr>
                <w:rFonts w:eastAsia="Times New Roman"/>
              </w:rPr>
              <w:t xml:space="preserve"> </w:t>
            </w:r>
            <w:proofErr w:type="spellStart"/>
            <w:r w:rsidRPr="00514FFF">
              <w:rPr>
                <w:rFonts w:eastAsia="Times New Roman"/>
              </w:rPr>
              <w:t>alimentare</w:t>
            </w:r>
            <w:proofErr w:type="spellEnd"/>
            <w:r w:rsidRPr="00514FFF">
              <w:rPr>
                <w:rFonts w:eastAsia="Times New Roman"/>
              </w:rPr>
              <w:t xml:space="preserve"> </w:t>
            </w:r>
            <w:proofErr w:type="spellStart"/>
            <w:r w:rsidRPr="00514FFF">
              <w:rPr>
                <w:rFonts w:eastAsia="Times New Roman"/>
              </w:rPr>
              <w:t>și</w:t>
            </w:r>
            <w:proofErr w:type="spellEnd"/>
            <w:r w:rsidRPr="00514FFF">
              <w:rPr>
                <w:rFonts w:eastAsia="Times New Roman"/>
              </w:rPr>
              <w:t xml:space="preserve"> a </w:t>
            </w:r>
            <w:proofErr w:type="spellStart"/>
            <w:r w:rsidRPr="00514FFF">
              <w:rPr>
                <w:rFonts w:eastAsia="Times New Roman"/>
              </w:rPr>
              <w:t>bolilor</w:t>
            </w:r>
            <w:proofErr w:type="spellEnd"/>
            <w:r w:rsidRPr="00514FFF">
              <w:rPr>
                <w:rFonts w:eastAsia="Times New Roman"/>
              </w:rPr>
              <w:t xml:space="preserve"> </w:t>
            </w:r>
            <w:proofErr w:type="spellStart"/>
            <w:r w:rsidRPr="00514FFF">
              <w:rPr>
                <w:rFonts w:eastAsia="Times New Roman"/>
              </w:rPr>
              <w:t>diareice</w:t>
            </w:r>
            <w:proofErr w:type="spellEnd"/>
            <w:r w:rsidRPr="00514FFF">
              <w:rPr>
                <w:rFonts w:eastAsia="Times New Roman"/>
              </w:rPr>
              <w:t xml:space="preserve"> acute 2020-2022;</w:t>
            </w:r>
          </w:p>
        </w:tc>
      </w:tr>
      <w:tr w:rsidR="00AE5B86" w:rsidRPr="00E938A0" w14:paraId="1B5301F7" w14:textId="77777777" w:rsidTr="007C215A">
        <w:tc>
          <w:tcPr>
            <w:tcW w:w="2069" w:type="dxa"/>
          </w:tcPr>
          <w:p w14:paraId="3A1FF099" w14:textId="77777777" w:rsidR="00AE5B86" w:rsidRPr="00BD4375" w:rsidRDefault="00AE5B86" w:rsidP="007C215A">
            <w:pPr>
              <w:jc w:val="left"/>
            </w:pPr>
            <w:r w:rsidRPr="00BD4375">
              <w:t>Constatări</w:t>
            </w:r>
          </w:p>
        </w:tc>
        <w:tc>
          <w:tcPr>
            <w:tcW w:w="7570" w:type="dxa"/>
            <w:gridSpan w:val="3"/>
          </w:tcPr>
          <w:p w14:paraId="765DEC1B" w14:textId="77777777" w:rsidR="00AE5B86" w:rsidRPr="00ED00B6" w:rsidRDefault="00AE5B86" w:rsidP="00E523A6">
            <w:pPr>
              <w:pStyle w:val="a4"/>
              <w:numPr>
                <w:ilvl w:val="0"/>
                <w:numId w:val="12"/>
              </w:numPr>
            </w:pPr>
            <w:proofErr w:type="spellStart"/>
            <w:proofErr w:type="gramStart"/>
            <w:r w:rsidRPr="00ED00B6">
              <w:t>Pentru</w:t>
            </w:r>
            <w:proofErr w:type="spellEnd"/>
            <w:r w:rsidRPr="00ED00B6">
              <w:t xml:space="preserve">  </w:t>
            </w:r>
            <w:proofErr w:type="spellStart"/>
            <w:r w:rsidRPr="00ED00B6">
              <w:t>promovarea</w:t>
            </w:r>
            <w:proofErr w:type="spellEnd"/>
            <w:proofErr w:type="gramEnd"/>
            <w:r w:rsidRPr="00ED00B6">
              <w:t xml:space="preserve"> </w:t>
            </w:r>
            <w:proofErr w:type="spellStart"/>
            <w:r w:rsidRPr="00ED00B6">
              <w:t>modului</w:t>
            </w:r>
            <w:proofErr w:type="spellEnd"/>
            <w:r w:rsidRPr="00ED00B6">
              <w:t xml:space="preserve"> </w:t>
            </w:r>
            <w:proofErr w:type="spellStart"/>
            <w:r w:rsidRPr="00ED00B6">
              <w:t>sănătos</w:t>
            </w:r>
            <w:proofErr w:type="spellEnd"/>
            <w:r w:rsidRPr="00ED00B6">
              <w:t xml:space="preserve"> de </w:t>
            </w:r>
            <w:proofErr w:type="spellStart"/>
            <w:r w:rsidRPr="00ED00B6">
              <w:t>viață</w:t>
            </w:r>
            <w:proofErr w:type="spellEnd"/>
            <w:r w:rsidRPr="00ED00B6">
              <w:t xml:space="preserve"> </w:t>
            </w:r>
            <w:proofErr w:type="spellStart"/>
            <w:r w:rsidRPr="00ED00B6">
              <w:t>în</w:t>
            </w:r>
            <w:proofErr w:type="spellEnd"/>
            <w:r w:rsidRPr="00ED00B6">
              <w:t xml:space="preserve"> </w:t>
            </w:r>
            <w:proofErr w:type="spellStart"/>
            <w:r w:rsidRPr="00ED00B6">
              <w:t>instituție</w:t>
            </w:r>
            <w:proofErr w:type="spellEnd"/>
            <w:r w:rsidRPr="00ED00B6">
              <w:t xml:space="preserve"> se </w:t>
            </w:r>
            <w:proofErr w:type="spellStart"/>
            <w:r w:rsidRPr="00ED00B6">
              <w:t>pune</w:t>
            </w:r>
            <w:proofErr w:type="spellEnd"/>
            <w:r w:rsidRPr="00ED00B6">
              <w:t xml:space="preserve"> accent pe o </w:t>
            </w:r>
            <w:proofErr w:type="spellStart"/>
            <w:r w:rsidRPr="00ED00B6">
              <w:t>alimentație</w:t>
            </w:r>
            <w:proofErr w:type="spellEnd"/>
            <w:r w:rsidRPr="00ED00B6">
              <w:t xml:space="preserve">, </w:t>
            </w:r>
            <w:proofErr w:type="spellStart"/>
            <w:r w:rsidRPr="00ED00B6">
              <w:t>variată</w:t>
            </w:r>
            <w:proofErr w:type="spellEnd"/>
            <w:r w:rsidRPr="00ED00B6">
              <w:t xml:space="preserve">, </w:t>
            </w:r>
            <w:proofErr w:type="spellStart"/>
            <w:r w:rsidRPr="00ED00B6">
              <w:t>diversificată</w:t>
            </w:r>
            <w:proofErr w:type="spellEnd"/>
            <w:r w:rsidRPr="00ED00B6">
              <w:t xml:space="preserve"> </w:t>
            </w:r>
            <w:proofErr w:type="spellStart"/>
            <w:r w:rsidRPr="00ED00B6">
              <w:t>și</w:t>
            </w:r>
            <w:proofErr w:type="spellEnd"/>
            <w:r w:rsidRPr="00ED00B6">
              <w:t xml:space="preserve"> </w:t>
            </w:r>
            <w:proofErr w:type="spellStart"/>
            <w:r w:rsidRPr="00ED00B6">
              <w:t>echilibrată</w:t>
            </w:r>
            <w:proofErr w:type="spellEnd"/>
            <w:r w:rsidRPr="00ED00B6">
              <w:t>;</w:t>
            </w:r>
          </w:p>
          <w:p w14:paraId="0C37AF70" w14:textId="484F089F" w:rsidR="00AE5B86" w:rsidRDefault="00AE5B86" w:rsidP="00E523A6">
            <w:pPr>
              <w:pStyle w:val="a4"/>
              <w:numPr>
                <w:ilvl w:val="0"/>
                <w:numId w:val="12"/>
              </w:numPr>
            </w:pPr>
            <w:proofErr w:type="spellStart"/>
            <w:r w:rsidRPr="00ED00B6">
              <w:t>Meniurile</w:t>
            </w:r>
            <w:proofErr w:type="spellEnd"/>
            <w:r w:rsidRPr="00ED00B6">
              <w:t xml:space="preserve"> sunt </w:t>
            </w:r>
            <w:proofErr w:type="spellStart"/>
            <w:r w:rsidRPr="00ED00B6">
              <w:t>îndeplinite</w:t>
            </w:r>
            <w:proofErr w:type="spellEnd"/>
            <w:r w:rsidRPr="00ED00B6">
              <w:t xml:space="preserve"> </w:t>
            </w:r>
            <w:proofErr w:type="spellStart"/>
            <w:r w:rsidRPr="00ED00B6">
              <w:t>zilnic</w:t>
            </w:r>
            <w:proofErr w:type="spellEnd"/>
            <w:r w:rsidRPr="00ED00B6">
              <w:t xml:space="preserve"> </w:t>
            </w:r>
            <w:proofErr w:type="spellStart"/>
            <w:r w:rsidRPr="00ED00B6">
              <w:t>în</w:t>
            </w:r>
            <w:proofErr w:type="spellEnd"/>
            <w:r w:rsidRPr="00ED00B6">
              <w:t xml:space="preserve"> </w:t>
            </w:r>
            <w:proofErr w:type="spellStart"/>
            <w:r w:rsidRPr="00ED00B6">
              <w:t>corespundere</w:t>
            </w:r>
            <w:proofErr w:type="spellEnd"/>
            <w:r w:rsidRPr="00ED00B6">
              <w:t xml:space="preserve"> cu </w:t>
            </w:r>
            <w:proofErr w:type="spellStart"/>
            <w:r w:rsidRPr="00ED00B6">
              <w:t>meniul</w:t>
            </w:r>
            <w:proofErr w:type="spellEnd"/>
            <w:r w:rsidRPr="00ED00B6">
              <w:t xml:space="preserve"> de </w:t>
            </w:r>
            <w:proofErr w:type="spellStart"/>
            <w:r w:rsidRPr="00ED00B6">
              <w:t>perspectivă</w:t>
            </w:r>
            <w:proofErr w:type="spellEnd"/>
            <w:r w:rsidRPr="00ED00B6">
              <w:t xml:space="preserve"> </w:t>
            </w:r>
            <w:proofErr w:type="spellStart"/>
            <w:r w:rsidRPr="00ED00B6">
              <w:t>și</w:t>
            </w:r>
            <w:proofErr w:type="spellEnd"/>
            <w:r w:rsidRPr="00ED00B6">
              <w:t xml:space="preserve"> </w:t>
            </w:r>
            <w:proofErr w:type="spellStart"/>
            <w:r w:rsidRPr="00ED00B6">
              <w:t>asortimentul</w:t>
            </w:r>
            <w:proofErr w:type="spellEnd"/>
            <w:r w:rsidRPr="00ED00B6">
              <w:t xml:space="preserve"> de </w:t>
            </w:r>
            <w:proofErr w:type="spellStart"/>
            <w:r w:rsidRPr="00ED00B6">
              <w:t>bucate</w:t>
            </w:r>
            <w:proofErr w:type="spellEnd"/>
            <w:r w:rsidRPr="00ED00B6">
              <w:t>;</w:t>
            </w:r>
          </w:p>
          <w:p w14:paraId="1B0A9155" w14:textId="6C329C0C" w:rsidR="00CE7FF0" w:rsidRPr="00ED00B6" w:rsidRDefault="00CE7FF0" w:rsidP="00E523A6">
            <w:pPr>
              <w:pStyle w:val="a4"/>
              <w:numPr>
                <w:ilvl w:val="0"/>
                <w:numId w:val="12"/>
              </w:numPr>
            </w:pPr>
            <w:proofErr w:type="spellStart"/>
            <w:r w:rsidRPr="00A36250">
              <w:rPr>
                <w:rFonts w:eastAsia="Times New Roman"/>
              </w:rPr>
              <w:t>Angajații</w:t>
            </w:r>
            <w:proofErr w:type="spellEnd"/>
            <w:r w:rsidRPr="00A36250">
              <w:rPr>
                <w:rFonts w:eastAsia="Times New Roman"/>
              </w:rPr>
              <w:t xml:space="preserve"> </w:t>
            </w:r>
            <w:proofErr w:type="spellStart"/>
            <w:r w:rsidRPr="00A36250">
              <w:rPr>
                <w:rFonts w:eastAsia="Times New Roman"/>
              </w:rPr>
              <w:t>dețin</w:t>
            </w:r>
            <w:proofErr w:type="spellEnd"/>
            <w:r w:rsidRPr="00A36250">
              <w:rPr>
                <w:rFonts w:eastAsia="Times New Roman"/>
              </w:rPr>
              <w:t xml:space="preserve"> </w:t>
            </w:r>
            <w:proofErr w:type="spellStart"/>
            <w:r w:rsidRPr="00A36250">
              <w:rPr>
                <w:rFonts w:eastAsia="Times New Roman"/>
              </w:rPr>
              <w:t>controlul</w:t>
            </w:r>
            <w:proofErr w:type="spellEnd"/>
            <w:r w:rsidRPr="00A36250">
              <w:rPr>
                <w:rFonts w:eastAsia="Times New Roman"/>
              </w:rPr>
              <w:t xml:space="preserve"> medical </w:t>
            </w:r>
            <w:proofErr w:type="spellStart"/>
            <w:r w:rsidRPr="00A36250">
              <w:rPr>
                <w:rFonts w:eastAsia="Times New Roman"/>
              </w:rPr>
              <w:t>valabil</w:t>
            </w:r>
            <w:proofErr w:type="spellEnd"/>
            <w:r w:rsidRPr="00A36250">
              <w:rPr>
                <w:rFonts w:eastAsia="Times New Roman"/>
              </w:rPr>
              <w:t xml:space="preserve"> </w:t>
            </w:r>
            <w:proofErr w:type="spellStart"/>
            <w:r w:rsidRPr="00A36250">
              <w:rPr>
                <w:rFonts w:eastAsia="Times New Roman"/>
              </w:rPr>
              <w:t>și</w:t>
            </w:r>
            <w:proofErr w:type="spellEnd"/>
            <w:r w:rsidRPr="00A36250">
              <w:rPr>
                <w:rFonts w:eastAsia="Times New Roman"/>
              </w:rPr>
              <w:t xml:space="preserve"> </w:t>
            </w:r>
            <w:proofErr w:type="spellStart"/>
            <w:r w:rsidRPr="00A36250">
              <w:rPr>
                <w:rFonts w:eastAsia="Times New Roman"/>
              </w:rPr>
              <w:t>certificat</w:t>
            </w:r>
            <w:proofErr w:type="spellEnd"/>
            <w:r w:rsidRPr="00A36250">
              <w:rPr>
                <w:rFonts w:eastAsia="Times New Roman"/>
              </w:rPr>
              <w:t xml:space="preserve"> de </w:t>
            </w:r>
            <w:proofErr w:type="spellStart"/>
            <w:r w:rsidRPr="00A36250">
              <w:rPr>
                <w:rFonts w:eastAsia="Times New Roman"/>
              </w:rPr>
              <w:t>instruire</w:t>
            </w:r>
            <w:proofErr w:type="spellEnd"/>
            <w:r w:rsidRPr="00A36250">
              <w:rPr>
                <w:rFonts w:eastAsia="Times New Roman"/>
              </w:rPr>
              <w:t xml:space="preserve"> </w:t>
            </w:r>
            <w:proofErr w:type="spellStart"/>
            <w:r w:rsidRPr="00A36250">
              <w:rPr>
                <w:rFonts w:eastAsia="Times New Roman"/>
              </w:rPr>
              <w:t>sanitaro-igienică</w:t>
            </w:r>
            <w:proofErr w:type="spellEnd"/>
          </w:p>
          <w:p w14:paraId="4F521741" w14:textId="77777777" w:rsidR="00AE5B86" w:rsidRPr="00ED00B6" w:rsidRDefault="00AE5B86" w:rsidP="007C215A"/>
        </w:tc>
      </w:tr>
      <w:tr w:rsidR="00AE5B86" w:rsidRPr="00E938A0" w14:paraId="5CBBB407" w14:textId="77777777" w:rsidTr="007C215A">
        <w:tc>
          <w:tcPr>
            <w:tcW w:w="2069" w:type="dxa"/>
          </w:tcPr>
          <w:p w14:paraId="5A7F230A" w14:textId="77777777" w:rsidR="00AE5B86" w:rsidRPr="00BD4375" w:rsidRDefault="00AE5B86" w:rsidP="007C215A">
            <w:pPr>
              <w:jc w:val="left"/>
            </w:pPr>
            <w:r>
              <w:t>Pondere și punctaj acordat</w:t>
            </w:r>
            <w:r w:rsidRPr="00BD4375">
              <w:t xml:space="preserve"> </w:t>
            </w:r>
          </w:p>
        </w:tc>
        <w:tc>
          <w:tcPr>
            <w:tcW w:w="1475" w:type="dxa"/>
          </w:tcPr>
          <w:p w14:paraId="5A702D51" w14:textId="77777777" w:rsidR="00AE5B86" w:rsidRPr="00E938A0" w:rsidRDefault="00AE5B86" w:rsidP="007C215A">
            <w:r w:rsidRPr="00BD4375">
              <w:t>Pondere:</w:t>
            </w:r>
            <w:r w:rsidRPr="00E938A0">
              <w:t xml:space="preserve"> </w:t>
            </w:r>
            <w:r>
              <w:rPr>
                <w:bCs/>
              </w:rPr>
              <w:t>2</w:t>
            </w:r>
          </w:p>
        </w:tc>
        <w:tc>
          <w:tcPr>
            <w:tcW w:w="3827" w:type="dxa"/>
          </w:tcPr>
          <w:p w14:paraId="1C8771D7" w14:textId="77777777" w:rsidR="00AE5B86" w:rsidRPr="00E938A0" w:rsidRDefault="00AE5B86" w:rsidP="007C215A">
            <w:r>
              <w:t>Autoevaluare conform criteriilor: -</w:t>
            </w:r>
          </w:p>
        </w:tc>
        <w:tc>
          <w:tcPr>
            <w:tcW w:w="2268" w:type="dxa"/>
          </w:tcPr>
          <w:p w14:paraId="132710C9" w14:textId="77777777" w:rsidR="00AE5B86" w:rsidRPr="00D25024" w:rsidRDefault="00AE5B86" w:rsidP="007C215A">
            <w:r>
              <w:t xml:space="preserve">Punctaj acordat: - </w:t>
            </w:r>
          </w:p>
        </w:tc>
      </w:tr>
    </w:tbl>
    <w:p w14:paraId="27F6558C" w14:textId="77777777" w:rsidR="00AE5B86" w:rsidRDefault="00AE5B86" w:rsidP="00AE5B86"/>
    <w:p w14:paraId="303CB001" w14:textId="77777777" w:rsidR="00AE5B86" w:rsidRPr="00BD4375" w:rsidRDefault="00AE5B86" w:rsidP="00AE5B86">
      <w:pPr>
        <w:rPr>
          <w:b/>
          <w:bCs/>
        </w:rPr>
      </w:pPr>
      <w:r w:rsidRPr="00BD4375">
        <w:rPr>
          <w:b/>
          <w:bCs/>
        </w:rPr>
        <w:t xml:space="preserve">Domeniu: </w:t>
      </w:r>
      <w:r>
        <w:rPr>
          <w:b/>
          <w:bCs/>
        </w:rPr>
        <w:t>Capacitate instituțională</w:t>
      </w:r>
    </w:p>
    <w:p w14:paraId="2338EF88" w14:textId="77777777" w:rsidR="00AE5B86" w:rsidRPr="00D25024" w:rsidRDefault="00AE5B86" w:rsidP="00AE5B86">
      <w:pPr>
        <w:rPr>
          <w:lang w:val="en-US"/>
        </w:rPr>
      </w:pPr>
      <w:r w:rsidRPr="00D25024">
        <w:rPr>
          <w:b/>
          <w:bCs/>
          <w:lang w:val="en-US"/>
        </w:rPr>
        <w:t>Indicator 1.3.2.</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condițiilor</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spațiilor</w:t>
      </w:r>
      <w:proofErr w:type="spellEnd"/>
      <w:r w:rsidRPr="00D25024">
        <w:rPr>
          <w:lang w:val="en-US"/>
        </w:rPr>
        <w:t xml:space="preserve"> special </w:t>
      </w:r>
      <w:proofErr w:type="spellStart"/>
      <w:r w:rsidRPr="00D25024">
        <w:rPr>
          <w:lang w:val="en-US"/>
        </w:rPr>
        <w:t>rezervate</w:t>
      </w:r>
      <w:proofErr w:type="spellEnd"/>
      <w:r w:rsidRPr="00D25024">
        <w:rPr>
          <w:lang w:val="en-US"/>
        </w:rPr>
        <w:t xml:space="preserve">, a </w:t>
      </w:r>
      <w:proofErr w:type="spellStart"/>
      <w:r w:rsidRPr="00D25024">
        <w:rPr>
          <w:lang w:val="en-US"/>
        </w:rPr>
        <w:t>resurselor</w:t>
      </w:r>
      <w:proofErr w:type="spellEnd"/>
      <w:r w:rsidRPr="00D25024">
        <w:rPr>
          <w:lang w:val="en-US"/>
        </w:rPr>
        <w:t xml:space="preserve"> </w:t>
      </w:r>
      <w:proofErr w:type="spellStart"/>
      <w:r w:rsidRPr="00D25024">
        <w:rPr>
          <w:lang w:val="en-US"/>
        </w:rPr>
        <w:t>materiale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metodologice</w:t>
      </w:r>
      <w:proofErr w:type="spellEnd"/>
      <w:r w:rsidRPr="00D25024">
        <w:rPr>
          <w:lang w:val="en-US"/>
        </w:rPr>
        <w:t xml:space="preserve"> (</w:t>
      </w:r>
      <w:proofErr w:type="spellStart"/>
      <w:r w:rsidRPr="00D25024">
        <w:rPr>
          <w:lang w:val="en-US"/>
        </w:rPr>
        <w:t>mese</w:t>
      </w:r>
      <w:proofErr w:type="spellEnd"/>
      <w:r w:rsidRPr="00D25024">
        <w:rPr>
          <w:lang w:val="en-US"/>
        </w:rPr>
        <w:t xml:space="preserve"> </w:t>
      </w:r>
      <w:proofErr w:type="spellStart"/>
      <w:r w:rsidRPr="00D25024">
        <w:rPr>
          <w:lang w:val="en-US"/>
        </w:rPr>
        <w:t>rotunde</w:t>
      </w:r>
      <w:proofErr w:type="spellEnd"/>
      <w:r w:rsidRPr="00D25024">
        <w:rPr>
          <w:lang w:val="en-US"/>
        </w:rPr>
        <w:t xml:space="preserve">, </w:t>
      </w:r>
      <w:proofErr w:type="spellStart"/>
      <w:r w:rsidRPr="00D25024">
        <w:rPr>
          <w:lang w:val="en-US"/>
        </w:rPr>
        <w:t>seminare</w:t>
      </w:r>
      <w:proofErr w:type="spellEnd"/>
      <w:r w:rsidRPr="00D25024">
        <w:rPr>
          <w:lang w:val="en-US"/>
        </w:rPr>
        <w:t xml:space="preserve">, </w:t>
      </w:r>
      <w:proofErr w:type="spellStart"/>
      <w:r w:rsidRPr="00D25024">
        <w:rPr>
          <w:lang w:val="en-US"/>
        </w:rPr>
        <w:t>traininguri</w:t>
      </w:r>
      <w:proofErr w:type="spellEnd"/>
      <w:r w:rsidRPr="00D25024">
        <w:rPr>
          <w:lang w:val="en-US"/>
        </w:rPr>
        <w:t xml:space="preserve">, </w:t>
      </w:r>
      <w:proofErr w:type="spellStart"/>
      <w:r w:rsidRPr="00D25024">
        <w:rPr>
          <w:lang w:val="en-US"/>
        </w:rPr>
        <w:t>sesiuni</w:t>
      </w:r>
      <w:proofErr w:type="spellEnd"/>
      <w:r w:rsidRPr="00D25024">
        <w:rPr>
          <w:lang w:val="en-US"/>
        </w:rPr>
        <w:t xml:space="preserve"> de </w:t>
      </w:r>
      <w:proofErr w:type="spellStart"/>
      <w:r w:rsidRPr="00D25024">
        <w:rPr>
          <w:lang w:val="en-US"/>
        </w:rPr>
        <w:t>terapie</w:t>
      </w:r>
      <w:proofErr w:type="spellEnd"/>
      <w:r w:rsidRPr="00D25024">
        <w:rPr>
          <w:lang w:val="en-US"/>
        </w:rPr>
        <w:t xml:space="preserve"> </w:t>
      </w:r>
      <w:proofErr w:type="spellStart"/>
      <w:r w:rsidRPr="00D25024">
        <w:rPr>
          <w:lang w:val="en-US"/>
        </w:rPr>
        <w:t>educațională</w:t>
      </w:r>
      <w:proofErr w:type="spellEnd"/>
      <w:r w:rsidRPr="00D25024">
        <w:rPr>
          <w:lang w:val="en-US"/>
        </w:rPr>
        <w:t xml:space="preserve"> etc.) </w:t>
      </w:r>
      <w:proofErr w:type="spellStart"/>
      <w:r w:rsidRPr="00D25024">
        <w:rPr>
          <w:lang w:val="en-US"/>
        </w:rPr>
        <w:t>pentru</w:t>
      </w:r>
      <w:proofErr w:type="spellEnd"/>
      <w:r w:rsidRPr="00D25024">
        <w:rPr>
          <w:lang w:val="en-US"/>
        </w:rPr>
        <w:t xml:space="preserve"> </w:t>
      </w:r>
      <w:proofErr w:type="spellStart"/>
      <w:r w:rsidRPr="00D25024">
        <w:rPr>
          <w:lang w:val="en-US"/>
        </w:rPr>
        <w:t>profilaxia</w:t>
      </w:r>
      <w:proofErr w:type="spellEnd"/>
      <w:r w:rsidRPr="00D25024">
        <w:rPr>
          <w:lang w:val="en-US"/>
        </w:rPr>
        <w:t xml:space="preserve"> ale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1255A0F3" w14:textId="77777777" w:rsidTr="007C215A">
        <w:tc>
          <w:tcPr>
            <w:tcW w:w="2069" w:type="dxa"/>
          </w:tcPr>
          <w:p w14:paraId="5A49EDBA" w14:textId="77777777" w:rsidR="00AE5B86" w:rsidRPr="00BD4375" w:rsidRDefault="00AE5B86" w:rsidP="007C215A">
            <w:pPr>
              <w:jc w:val="left"/>
            </w:pPr>
            <w:r w:rsidRPr="00BD4375">
              <w:t xml:space="preserve">Dovezi </w:t>
            </w:r>
          </w:p>
        </w:tc>
        <w:tc>
          <w:tcPr>
            <w:tcW w:w="7570" w:type="dxa"/>
            <w:gridSpan w:val="3"/>
          </w:tcPr>
          <w:p w14:paraId="6131D0AF" w14:textId="4AF11C7D" w:rsidR="00AE5B86" w:rsidRPr="00ED00B6" w:rsidRDefault="00AE5B86" w:rsidP="00E523A6">
            <w:pPr>
              <w:pStyle w:val="a4"/>
              <w:numPr>
                <w:ilvl w:val="0"/>
                <w:numId w:val="13"/>
              </w:numPr>
            </w:pPr>
            <w:proofErr w:type="spellStart"/>
            <w:r w:rsidRPr="00ED00B6">
              <w:t>Planul</w:t>
            </w:r>
            <w:proofErr w:type="spellEnd"/>
            <w:r w:rsidRPr="00ED00B6">
              <w:t xml:space="preserve"> managerial </w:t>
            </w:r>
            <w:proofErr w:type="spellStart"/>
            <w:r w:rsidRPr="00ED00B6">
              <w:t>anual</w:t>
            </w:r>
            <w:proofErr w:type="spellEnd"/>
            <w:r w:rsidRPr="00ED00B6">
              <w:t xml:space="preserve"> de </w:t>
            </w:r>
            <w:proofErr w:type="spellStart"/>
            <w:r w:rsidRPr="00ED00B6">
              <w:t>activitate</w:t>
            </w:r>
            <w:proofErr w:type="spellEnd"/>
            <w:r w:rsidRPr="00ED00B6">
              <w:t xml:space="preserve"> al IET </w:t>
            </w:r>
            <w:proofErr w:type="spellStart"/>
            <w:r w:rsidRPr="00ED00B6">
              <w:t>pentru</w:t>
            </w:r>
            <w:proofErr w:type="spellEnd"/>
            <w:r w:rsidRPr="00ED00B6">
              <w:t xml:space="preserve"> </w:t>
            </w:r>
            <w:proofErr w:type="spellStart"/>
            <w:r w:rsidRPr="00ED00B6">
              <w:t>anul</w:t>
            </w:r>
            <w:proofErr w:type="spellEnd"/>
            <w:r w:rsidRPr="00ED00B6">
              <w:t xml:space="preserve"> 20</w:t>
            </w:r>
            <w:r w:rsidR="00764BD1" w:rsidRPr="00764BD1">
              <w:t>2</w:t>
            </w:r>
            <w:r w:rsidR="00CE7FF0" w:rsidRPr="00CE7FF0">
              <w:t>0</w:t>
            </w:r>
            <w:r w:rsidRPr="00ED00B6">
              <w:t>-202</w:t>
            </w:r>
            <w:r w:rsidR="00CE7FF0" w:rsidRPr="00CE7FF0">
              <w:t>1</w:t>
            </w:r>
            <w:r w:rsidRPr="00ED00B6">
              <w:t>;</w:t>
            </w:r>
          </w:p>
          <w:p w14:paraId="4F1FBACA" w14:textId="37D66E42" w:rsidR="00AE5B86" w:rsidRPr="00ED00B6" w:rsidRDefault="00AE5B86" w:rsidP="00E523A6">
            <w:pPr>
              <w:pStyle w:val="a4"/>
              <w:numPr>
                <w:ilvl w:val="0"/>
                <w:numId w:val="13"/>
              </w:numPr>
            </w:pPr>
            <w:proofErr w:type="spellStart"/>
            <w:r w:rsidRPr="00ED00B6">
              <w:t>Planul</w:t>
            </w:r>
            <w:proofErr w:type="spellEnd"/>
            <w:r w:rsidRPr="00ED00B6">
              <w:t xml:space="preserve"> strategic al IET </w:t>
            </w:r>
            <w:proofErr w:type="spellStart"/>
            <w:r w:rsidRPr="00ED00B6">
              <w:t>pe</w:t>
            </w:r>
            <w:r w:rsidR="00CE7FF0" w:rsidRPr="00CE7FF0">
              <w:t>ntru</w:t>
            </w:r>
            <w:proofErr w:type="spellEnd"/>
            <w:r w:rsidR="00CE7FF0" w:rsidRPr="00CE7FF0">
              <w:t xml:space="preserve"> </w:t>
            </w:r>
            <w:proofErr w:type="spellStart"/>
            <w:r w:rsidR="00CE7FF0" w:rsidRPr="00CE7FF0">
              <w:t>anii</w:t>
            </w:r>
            <w:proofErr w:type="spellEnd"/>
            <w:r w:rsidR="00CE7FF0" w:rsidRPr="00CE7FF0">
              <w:t xml:space="preserve"> 2020-2025</w:t>
            </w:r>
          </w:p>
          <w:p w14:paraId="0F4DC2D5" w14:textId="77777777" w:rsidR="00AE5B86" w:rsidRPr="00ED00B6" w:rsidRDefault="00AE5B86" w:rsidP="00E523A6">
            <w:pPr>
              <w:pStyle w:val="a4"/>
              <w:numPr>
                <w:ilvl w:val="0"/>
                <w:numId w:val="13"/>
              </w:numPr>
            </w:pPr>
            <w:proofErr w:type="gramStart"/>
            <w:r w:rsidRPr="00ED00B6">
              <w:t xml:space="preserve">Plan  </w:t>
            </w:r>
            <w:proofErr w:type="spellStart"/>
            <w:r w:rsidRPr="00ED00B6">
              <w:t>ședințelor</w:t>
            </w:r>
            <w:proofErr w:type="spellEnd"/>
            <w:proofErr w:type="gramEnd"/>
            <w:r w:rsidRPr="00ED00B6">
              <w:t xml:space="preserve"> </w:t>
            </w:r>
            <w:proofErr w:type="spellStart"/>
            <w:r w:rsidRPr="00ED00B6">
              <w:t>metodice</w:t>
            </w:r>
            <w:proofErr w:type="spellEnd"/>
            <w:r w:rsidRPr="00ED00B6">
              <w:t xml:space="preserve"> ;</w:t>
            </w:r>
          </w:p>
          <w:p w14:paraId="1A2ED95E" w14:textId="1E5BDEBF" w:rsidR="00AE5B86" w:rsidRPr="00ED00B6" w:rsidRDefault="00AE5B86" w:rsidP="00E523A6">
            <w:pPr>
              <w:pStyle w:val="a4"/>
              <w:numPr>
                <w:ilvl w:val="0"/>
                <w:numId w:val="13"/>
              </w:numPr>
            </w:pPr>
            <w:proofErr w:type="spellStart"/>
            <w:r w:rsidRPr="00ED00B6">
              <w:t>Portofoliul</w:t>
            </w:r>
            <w:proofErr w:type="spellEnd"/>
            <w:r w:rsidRPr="00ED00B6">
              <w:t xml:space="preserve"> </w:t>
            </w:r>
            <w:proofErr w:type="spellStart"/>
            <w:r w:rsidRPr="00ED00B6">
              <w:t>copilului</w:t>
            </w:r>
            <w:proofErr w:type="spellEnd"/>
            <w:r w:rsidRPr="00ED00B6">
              <w:t xml:space="preserve"> </w:t>
            </w:r>
            <w:proofErr w:type="spellStart"/>
            <w:r w:rsidRPr="00ED00B6">
              <w:t>în</w:t>
            </w:r>
            <w:proofErr w:type="spellEnd"/>
            <w:r w:rsidRPr="00ED00B6">
              <w:t xml:space="preserve"> </w:t>
            </w:r>
            <w:proofErr w:type="spellStart"/>
            <w:r w:rsidRPr="00ED00B6">
              <w:t>fiecare</w:t>
            </w:r>
            <w:proofErr w:type="spellEnd"/>
            <w:r w:rsidRPr="00ED00B6">
              <w:t xml:space="preserve"> </w:t>
            </w:r>
            <w:proofErr w:type="spellStart"/>
            <w:r w:rsidRPr="00ED00B6">
              <w:t>grupă</w:t>
            </w:r>
            <w:proofErr w:type="spellEnd"/>
            <w:r w:rsidRPr="00ED00B6">
              <w:t xml:space="preserve"> de </w:t>
            </w:r>
            <w:proofErr w:type="spellStart"/>
            <w:r w:rsidRPr="00ED00B6">
              <w:t>vârstă</w:t>
            </w:r>
            <w:proofErr w:type="spellEnd"/>
            <w:r w:rsidRPr="00ED00B6">
              <w:t>;</w:t>
            </w:r>
          </w:p>
        </w:tc>
      </w:tr>
      <w:tr w:rsidR="00AE5B86" w:rsidRPr="00E938A0" w14:paraId="7C8743C2" w14:textId="77777777" w:rsidTr="007C215A">
        <w:tc>
          <w:tcPr>
            <w:tcW w:w="2069" w:type="dxa"/>
          </w:tcPr>
          <w:p w14:paraId="7A0C4DC9" w14:textId="77777777" w:rsidR="00AE5B86" w:rsidRPr="00BD4375" w:rsidRDefault="00AE5B86" w:rsidP="007C215A">
            <w:pPr>
              <w:jc w:val="left"/>
            </w:pPr>
            <w:r w:rsidRPr="00BD4375">
              <w:t>Constatări</w:t>
            </w:r>
          </w:p>
        </w:tc>
        <w:tc>
          <w:tcPr>
            <w:tcW w:w="7570" w:type="dxa"/>
            <w:gridSpan w:val="3"/>
          </w:tcPr>
          <w:p w14:paraId="462F395F" w14:textId="77777777" w:rsidR="00CE7FF0" w:rsidRPr="00FF40F7" w:rsidRDefault="00CE7FF0" w:rsidP="00E523A6">
            <w:pPr>
              <w:pStyle w:val="a4"/>
              <w:numPr>
                <w:ilvl w:val="0"/>
                <w:numId w:val="13"/>
              </w:numPr>
              <w:rPr>
                <w:rFonts w:eastAsia="Times New Roman"/>
                <w:iCs/>
              </w:rPr>
            </w:pPr>
            <w:proofErr w:type="spellStart"/>
            <w:r w:rsidRPr="00A6392C">
              <w:rPr>
                <w:rFonts w:eastAsia="Times New Roman"/>
              </w:rPr>
              <w:t>Sistem</w:t>
            </w:r>
            <w:proofErr w:type="spellEnd"/>
            <w:r w:rsidRPr="00A6392C">
              <w:rPr>
                <w:rFonts w:eastAsia="Times New Roman"/>
              </w:rPr>
              <w:t xml:space="preserve"> de </w:t>
            </w:r>
            <w:proofErr w:type="spellStart"/>
            <w:r w:rsidRPr="00A6392C">
              <w:rPr>
                <w:rFonts w:eastAsia="Times New Roman"/>
              </w:rPr>
              <w:t>apă</w:t>
            </w:r>
            <w:proofErr w:type="spellEnd"/>
            <w:r w:rsidRPr="00A6392C">
              <w:rPr>
                <w:rFonts w:eastAsia="Times New Roman"/>
              </w:rPr>
              <w:t xml:space="preserve"> </w:t>
            </w:r>
            <w:proofErr w:type="spellStart"/>
            <w:r w:rsidRPr="00A6392C">
              <w:rPr>
                <w:rFonts w:eastAsia="Times New Roman"/>
              </w:rPr>
              <w:t>și</w:t>
            </w:r>
            <w:proofErr w:type="spellEnd"/>
            <w:r w:rsidRPr="00A6392C">
              <w:rPr>
                <w:rFonts w:eastAsia="Times New Roman"/>
              </w:rPr>
              <w:t xml:space="preserve"> </w:t>
            </w:r>
            <w:proofErr w:type="spellStart"/>
            <w:r w:rsidRPr="00A6392C">
              <w:rPr>
                <w:rFonts w:eastAsia="Times New Roman"/>
              </w:rPr>
              <w:t>canalizare</w:t>
            </w:r>
            <w:proofErr w:type="spellEnd"/>
            <w:r>
              <w:rPr>
                <w:rFonts w:eastAsia="Times New Roman"/>
              </w:rPr>
              <w:t>.</w:t>
            </w:r>
          </w:p>
          <w:p w14:paraId="1CB8D7CB" w14:textId="77777777" w:rsidR="00CE7FF0" w:rsidRPr="00FF40F7" w:rsidRDefault="00CE7FF0" w:rsidP="00E523A6">
            <w:pPr>
              <w:pStyle w:val="a4"/>
              <w:numPr>
                <w:ilvl w:val="0"/>
                <w:numId w:val="13"/>
              </w:numPr>
              <w:rPr>
                <w:rFonts w:eastAsia="Times New Roman"/>
                <w:iCs/>
              </w:rPr>
            </w:pPr>
            <w:r w:rsidRPr="00A6392C">
              <w:rPr>
                <w:rFonts w:eastAsia="Times New Roman"/>
              </w:rPr>
              <w:t>Mobilie</w:t>
            </w:r>
            <w:r>
              <w:rPr>
                <w:rFonts w:eastAsia="Times New Roman"/>
              </w:rPr>
              <w:t xml:space="preserve">r </w:t>
            </w:r>
            <w:proofErr w:type="spellStart"/>
            <w:r>
              <w:rPr>
                <w:rFonts w:eastAsia="Times New Roman"/>
              </w:rPr>
              <w:t>adaptat</w:t>
            </w:r>
            <w:proofErr w:type="spellEnd"/>
            <w:r>
              <w:rPr>
                <w:rFonts w:eastAsia="Times New Roman"/>
              </w:rPr>
              <w:t xml:space="preserve"> </w:t>
            </w:r>
            <w:proofErr w:type="spellStart"/>
            <w:r>
              <w:rPr>
                <w:rFonts w:eastAsia="Times New Roman"/>
              </w:rPr>
              <w:t>vârstei</w:t>
            </w:r>
            <w:proofErr w:type="spellEnd"/>
            <w:r>
              <w:rPr>
                <w:rFonts w:eastAsia="Times New Roman"/>
              </w:rPr>
              <w:t xml:space="preserve"> </w:t>
            </w:r>
            <w:proofErr w:type="spellStart"/>
            <w:r>
              <w:rPr>
                <w:rFonts w:eastAsia="Times New Roman"/>
              </w:rPr>
              <w:t>copiilor</w:t>
            </w:r>
            <w:proofErr w:type="spellEnd"/>
            <w:r>
              <w:rPr>
                <w:rFonts w:eastAsia="Times New Roman"/>
              </w:rPr>
              <w:t>.</w:t>
            </w:r>
          </w:p>
          <w:p w14:paraId="48F3A5DF" w14:textId="4F9AEDE0" w:rsidR="00CE7FF0" w:rsidRDefault="00CE7FF0" w:rsidP="00E523A6">
            <w:pPr>
              <w:pStyle w:val="a4"/>
              <w:numPr>
                <w:ilvl w:val="0"/>
                <w:numId w:val="13"/>
              </w:numPr>
            </w:pPr>
            <w:proofErr w:type="spellStart"/>
            <w:r w:rsidRPr="003B2688">
              <w:rPr>
                <w:rFonts w:eastAsia="Times New Roman"/>
              </w:rPr>
              <w:t>Spații</w:t>
            </w:r>
            <w:proofErr w:type="spellEnd"/>
            <w:r w:rsidRPr="003B2688">
              <w:rPr>
                <w:rFonts w:eastAsia="Times New Roman"/>
              </w:rPr>
              <w:t xml:space="preserve"> destinate </w:t>
            </w:r>
            <w:proofErr w:type="spellStart"/>
            <w:r w:rsidRPr="003B2688">
              <w:rPr>
                <w:rFonts w:eastAsia="Times New Roman"/>
              </w:rPr>
              <w:t>activități</w:t>
            </w:r>
            <w:r>
              <w:rPr>
                <w:rFonts w:eastAsia="Times New Roman"/>
              </w:rPr>
              <w:t>lor</w:t>
            </w:r>
            <w:proofErr w:type="spellEnd"/>
            <w:r>
              <w:rPr>
                <w:rFonts w:eastAsia="Times New Roman"/>
              </w:rPr>
              <w:t xml:space="preserve"> </w:t>
            </w:r>
            <w:proofErr w:type="spellStart"/>
            <w:r>
              <w:rPr>
                <w:rFonts w:eastAsia="Times New Roman"/>
              </w:rPr>
              <w:t>instructiv</w:t>
            </w:r>
            <w:proofErr w:type="spellEnd"/>
            <w:r>
              <w:rPr>
                <w:rFonts w:eastAsia="Times New Roman"/>
              </w:rPr>
              <w:t xml:space="preserve">-educative, </w:t>
            </w:r>
            <w:proofErr w:type="spellStart"/>
            <w:r>
              <w:rPr>
                <w:rFonts w:eastAsia="Times New Roman"/>
              </w:rPr>
              <w:t>somn</w:t>
            </w:r>
            <w:proofErr w:type="spellEnd"/>
            <w:r>
              <w:rPr>
                <w:rFonts w:eastAsia="Times New Roman"/>
              </w:rPr>
              <w:t xml:space="preserve">, </w:t>
            </w:r>
            <w:proofErr w:type="spellStart"/>
            <w:r>
              <w:rPr>
                <w:rFonts w:eastAsia="Times New Roman"/>
              </w:rPr>
              <w:t>izolarea</w:t>
            </w:r>
            <w:proofErr w:type="spellEnd"/>
            <w:r>
              <w:rPr>
                <w:rFonts w:eastAsia="Times New Roman"/>
              </w:rPr>
              <w:t xml:space="preserve"> </w:t>
            </w:r>
            <w:proofErr w:type="spellStart"/>
            <w:r>
              <w:rPr>
                <w:rFonts w:eastAsia="Times New Roman"/>
              </w:rPr>
              <w:t>copiilor</w:t>
            </w:r>
            <w:proofErr w:type="spellEnd"/>
            <w:r>
              <w:rPr>
                <w:rFonts w:eastAsia="Times New Roman"/>
              </w:rPr>
              <w:t xml:space="preserve"> </w:t>
            </w:r>
            <w:proofErr w:type="spellStart"/>
            <w:r>
              <w:rPr>
                <w:rFonts w:eastAsia="Times New Roman"/>
              </w:rPr>
              <w:t>bolnavi</w:t>
            </w:r>
            <w:proofErr w:type="spellEnd"/>
            <w:r>
              <w:rPr>
                <w:rFonts w:eastAsia="Times New Roman"/>
              </w:rPr>
              <w:t xml:space="preserve">, </w:t>
            </w:r>
            <w:proofErr w:type="spellStart"/>
            <w:r>
              <w:rPr>
                <w:rFonts w:eastAsia="Times New Roman"/>
              </w:rPr>
              <w:t>măsurilor</w:t>
            </w:r>
            <w:proofErr w:type="spellEnd"/>
            <w:r>
              <w:rPr>
                <w:rFonts w:eastAsia="Times New Roman"/>
              </w:rPr>
              <w:t xml:space="preserve"> </w:t>
            </w:r>
            <w:proofErr w:type="spellStart"/>
            <w:r>
              <w:rPr>
                <w:rFonts w:eastAsia="Times New Roman"/>
              </w:rPr>
              <w:t>igienice</w:t>
            </w:r>
            <w:proofErr w:type="spellEnd"/>
            <w:r>
              <w:rPr>
                <w:rFonts w:eastAsia="Times New Roman"/>
              </w:rPr>
              <w:t xml:space="preserve">, </w:t>
            </w:r>
            <w:proofErr w:type="spellStart"/>
            <w:r>
              <w:rPr>
                <w:rFonts w:eastAsia="Times New Roman"/>
              </w:rPr>
              <w:t>prepararea</w:t>
            </w:r>
            <w:proofErr w:type="spellEnd"/>
            <w:r>
              <w:rPr>
                <w:rFonts w:eastAsia="Times New Roman"/>
              </w:rPr>
              <w:t xml:space="preserve"> </w:t>
            </w:r>
            <w:proofErr w:type="spellStart"/>
            <w:r>
              <w:rPr>
                <w:rFonts w:eastAsia="Times New Roman"/>
              </w:rPr>
              <w:t>hranei</w:t>
            </w:r>
            <w:proofErr w:type="spellEnd"/>
            <w:r>
              <w:rPr>
                <w:rFonts w:eastAsia="Times New Roman"/>
              </w:rPr>
              <w:t xml:space="preserve"> - sunt </w:t>
            </w:r>
            <w:proofErr w:type="spellStart"/>
            <w:r w:rsidRPr="003B2688">
              <w:rPr>
                <w:rFonts w:eastAsia="Times New Roman"/>
              </w:rPr>
              <w:t>dotate</w:t>
            </w:r>
            <w:proofErr w:type="spellEnd"/>
            <w:r w:rsidRPr="003B2688">
              <w:rPr>
                <w:rFonts w:eastAsia="Times New Roman"/>
              </w:rPr>
              <w:t xml:space="preserve"> conform </w:t>
            </w:r>
            <w:proofErr w:type="spellStart"/>
            <w:r w:rsidRPr="003B2688">
              <w:rPr>
                <w:rFonts w:eastAsia="Times New Roman"/>
              </w:rPr>
              <w:t>standartelor</w:t>
            </w:r>
            <w:proofErr w:type="spellEnd"/>
            <w:r w:rsidRPr="003B2688">
              <w:rPr>
                <w:rFonts w:eastAsia="Times New Roman"/>
              </w:rPr>
              <w:t xml:space="preserve"> </w:t>
            </w:r>
            <w:proofErr w:type="spellStart"/>
            <w:r w:rsidRPr="003B2688">
              <w:rPr>
                <w:rFonts w:eastAsia="Times New Roman"/>
              </w:rPr>
              <w:t>minime</w:t>
            </w:r>
            <w:proofErr w:type="spellEnd"/>
            <w:r w:rsidRPr="003B2688">
              <w:rPr>
                <w:rFonts w:eastAsia="Times New Roman"/>
              </w:rPr>
              <w:t xml:space="preserve"> de </w:t>
            </w:r>
            <w:proofErr w:type="spellStart"/>
            <w:r w:rsidRPr="003B2688">
              <w:rPr>
                <w:rFonts w:eastAsia="Times New Roman"/>
              </w:rPr>
              <w:t>dotare</w:t>
            </w:r>
            <w:proofErr w:type="spellEnd"/>
            <w:r w:rsidRPr="003B2688">
              <w:rPr>
                <w:rFonts w:eastAsia="Times New Roman"/>
              </w:rPr>
              <w:t xml:space="preserve"> </w:t>
            </w:r>
            <w:proofErr w:type="gramStart"/>
            <w:r w:rsidRPr="003B2688">
              <w:rPr>
                <w:rFonts w:eastAsia="Times New Roman"/>
              </w:rPr>
              <w:t>a</w:t>
            </w:r>
            <w:proofErr w:type="gramEnd"/>
            <w:r w:rsidRPr="003B2688">
              <w:rPr>
                <w:rFonts w:eastAsia="Times New Roman"/>
              </w:rPr>
              <w:t xml:space="preserve"> IET;</w:t>
            </w:r>
          </w:p>
          <w:p w14:paraId="45110B1C" w14:textId="731066B1" w:rsidR="00AE5B86" w:rsidRPr="00ED00B6" w:rsidRDefault="00AE5B86" w:rsidP="00E523A6">
            <w:pPr>
              <w:pStyle w:val="a4"/>
              <w:numPr>
                <w:ilvl w:val="0"/>
                <w:numId w:val="13"/>
              </w:numPr>
            </w:pPr>
            <w:proofErr w:type="spellStart"/>
            <w:r w:rsidRPr="00ED00B6">
              <w:t>Instituția</w:t>
            </w:r>
            <w:proofErr w:type="spellEnd"/>
            <w:r w:rsidRPr="00ED00B6">
              <w:t xml:space="preserve"> </w:t>
            </w:r>
            <w:proofErr w:type="spellStart"/>
            <w:r w:rsidRPr="00ED00B6">
              <w:t>asigură</w:t>
            </w:r>
            <w:proofErr w:type="spellEnd"/>
            <w:r w:rsidRPr="00ED00B6">
              <w:t xml:space="preserve"> </w:t>
            </w:r>
            <w:proofErr w:type="spellStart"/>
            <w:proofErr w:type="gramStart"/>
            <w:r w:rsidRPr="00ED00B6">
              <w:t>în</w:t>
            </w:r>
            <w:proofErr w:type="spellEnd"/>
            <w:r w:rsidRPr="00ED00B6">
              <w:t xml:space="preserve">  </w:t>
            </w:r>
            <w:proofErr w:type="spellStart"/>
            <w:r w:rsidRPr="00ED00B6">
              <w:t>măsura</w:t>
            </w:r>
            <w:proofErr w:type="spellEnd"/>
            <w:proofErr w:type="gramEnd"/>
            <w:r w:rsidRPr="00ED00B6">
              <w:t xml:space="preserve"> </w:t>
            </w:r>
            <w:proofErr w:type="spellStart"/>
            <w:r w:rsidRPr="00ED00B6">
              <w:t>posibilităților</w:t>
            </w:r>
            <w:proofErr w:type="spellEnd"/>
            <w:r w:rsidRPr="00ED00B6">
              <w:t xml:space="preserve"> </w:t>
            </w:r>
            <w:proofErr w:type="spellStart"/>
            <w:r w:rsidRPr="00ED00B6">
              <w:t>condiții</w:t>
            </w:r>
            <w:proofErr w:type="spellEnd"/>
            <w:r w:rsidRPr="00ED00B6">
              <w:t xml:space="preserve"> </w:t>
            </w:r>
            <w:proofErr w:type="spellStart"/>
            <w:r w:rsidRPr="00ED00B6">
              <w:t>fizice</w:t>
            </w:r>
            <w:proofErr w:type="spellEnd"/>
            <w:r w:rsidRPr="00ED00B6">
              <w:t xml:space="preserve"> ,</w:t>
            </w:r>
            <w:proofErr w:type="spellStart"/>
            <w:r w:rsidRPr="00ED00B6">
              <w:t>resurse</w:t>
            </w:r>
            <w:proofErr w:type="spellEnd"/>
            <w:r w:rsidRPr="00ED00B6">
              <w:t xml:space="preserve"> </w:t>
            </w:r>
            <w:proofErr w:type="spellStart"/>
            <w:r w:rsidRPr="00ED00B6">
              <w:t>materiale</w:t>
            </w:r>
            <w:proofErr w:type="spellEnd"/>
            <w:r w:rsidRPr="00ED00B6">
              <w:t xml:space="preserve"> </w:t>
            </w:r>
            <w:proofErr w:type="spellStart"/>
            <w:r w:rsidRPr="00ED00B6">
              <w:t>pentru</w:t>
            </w:r>
            <w:proofErr w:type="spellEnd"/>
            <w:r w:rsidRPr="00ED00B6">
              <w:t xml:space="preserve"> </w:t>
            </w:r>
            <w:proofErr w:type="spellStart"/>
            <w:r w:rsidRPr="00ED00B6">
              <w:t>profilaxia</w:t>
            </w:r>
            <w:proofErr w:type="spellEnd"/>
            <w:r w:rsidRPr="00ED00B6">
              <w:t xml:space="preserve"> </w:t>
            </w:r>
            <w:proofErr w:type="spellStart"/>
            <w:r w:rsidRPr="00ED00B6">
              <w:t>problemelor</w:t>
            </w:r>
            <w:proofErr w:type="spellEnd"/>
            <w:r w:rsidRPr="00ED00B6">
              <w:t xml:space="preserve"> </w:t>
            </w:r>
            <w:proofErr w:type="spellStart"/>
            <w:r w:rsidRPr="00ED00B6">
              <w:t>psihoemoționale</w:t>
            </w:r>
            <w:proofErr w:type="spellEnd"/>
            <w:r w:rsidRPr="00ED00B6">
              <w:t xml:space="preserve"> a </w:t>
            </w:r>
            <w:proofErr w:type="spellStart"/>
            <w:r w:rsidRPr="00ED00B6">
              <w:t>copiilor</w:t>
            </w:r>
            <w:proofErr w:type="spellEnd"/>
            <w:r w:rsidRPr="00ED00B6">
              <w:t>;</w:t>
            </w:r>
          </w:p>
          <w:p w14:paraId="39E40B03" w14:textId="77777777" w:rsidR="00AE5B86" w:rsidRPr="00ED00B6" w:rsidRDefault="00AE5B86" w:rsidP="00E523A6">
            <w:pPr>
              <w:pStyle w:val="a4"/>
              <w:numPr>
                <w:ilvl w:val="0"/>
                <w:numId w:val="13"/>
              </w:numPr>
            </w:pPr>
            <w:proofErr w:type="spellStart"/>
            <w:r w:rsidRPr="00ED00B6">
              <w:t>Blocul</w:t>
            </w:r>
            <w:proofErr w:type="spellEnd"/>
            <w:r w:rsidRPr="00ED00B6">
              <w:t xml:space="preserve"> </w:t>
            </w:r>
            <w:proofErr w:type="spellStart"/>
            <w:proofErr w:type="gramStart"/>
            <w:r w:rsidRPr="00ED00B6">
              <w:t>alimentar</w:t>
            </w:r>
            <w:proofErr w:type="spellEnd"/>
            <w:r w:rsidRPr="00ED00B6">
              <w:t xml:space="preserve">  </w:t>
            </w:r>
            <w:proofErr w:type="spellStart"/>
            <w:r w:rsidRPr="00ED00B6">
              <w:t>corespunde</w:t>
            </w:r>
            <w:proofErr w:type="spellEnd"/>
            <w:proofErr w:type="gramEnd"/>
            <w:r w:rsidRPr="00ED00B6">
              <w:t xml:space="preserve"> </w:t>
            </w:r>
            <w:proofErr w:type="spellStart"/>
            <w:r w:rsidRPr="00ED00B6">
              <w:t>cerințelor</w:t>
            </w:r>
            <w:proofErr w:type="spellEnd"/>
            <w:r w:rsidRPr="00ED00B6">
              <w:t>.</w:t>
            </w:r>
          </w:p>
        </w:tc>
      </w:tr>
      <w:tr w:rsidR="00AE5B86" w:rsidRPr="00E938A0" w14:paraId="2A2C45A2" w14:textId="77777777" w:rsidTr="007C215A">
        <w:tc>
          <w:tcPr>
            <w:tcW w:w="2069" w:type="dxa"/>
          </w:tcPr>
          <w:p w14:paraId="6C3F693A" w14:textId="77777777" w:rsidR="00AE5B86" w:rsidRPr="00BD4375" w:rsidRDefault="00AE5B86" w:rsidP="007C215A">
            <w:pPr>
              <w:jc w:val="left"/>
            </w:pPr>
            <w:r>
              <w:t>Pondere și punctaj acordat</w:t>
            </w:r>
            <w:r w:rsidRPr="00BD4375">
              <w:t xml:space="preserve"> </w:t>
            </w:r>
          </w:p>
        </w:tc>
        <w:tc>
          <w:tcPr>
            <w:tcW w:w="1475" w:type="dxa"/>
          </w:tcPr>
          <w:p w14:paraId="57B4CABC" w14:textId="77777777" w:rsidR="00AE5B86" w:rsidRPr="00E938A0" w:rsidRDefault="00AE5B86" w:rsidP="007C215A">
            <w:r w:rsidRPr="00BD4375">
              <w:t>Pondere:</w:t>
            </w:r>
            <w:r w:rsidRPr="00E938A0">
              <w:t xml:space="preserve"> </w:t>
            </w:r>
            <w:r>
              <w:rPr>
                <w:bCs/>
              </w:rPr>
              <w:t>1</w:t>
            </w:r>
          </w:p>
        </w:tc>
        <w:tc>
          <w:tcPr>
            <w:tcW w:w="3827" w:type="dxa"/>
          </w:tcPr>
          <w:p w14:paraId="4DD26118" w14:textId="77777777" w:rsidR="00AE5B86" w:rsidRPr="00E938A0" w:rsidRDefault="00AE5B86" w:rsidP="007C215A">
            <w:r>
              <w:t>Autoevaluare conform criteriilor: -</w:t>
            </w:r>
          </w:p>
        </w:tc>
        <w:tc>
          <w:tcPr>
            <w:tcW w:w="2268" w:type="dxa"/>
          </w:tcPr>
          <w:p w14:paraId="1AE3A48C" w14:textId="77777777" w:rsidR="00AE5B86" w:rsidRPr="00D25024" w:rsidRDefault="00AE5B86" w:rsidP="007C215A">
            <w:r>
              <w:t xml:space="preserve">Punctaj acordat: - </w:t>
            </w:r>
          </w:p>
        </w:tc>
      </w:tr>
    </w:tbl>
    <w:p w14:paraId="7F782938" w14:textId="77777777" w:rsidR="00AE5B86" w:rsidRDefault="00AE5B86" w:rsidP="00AE5B86"/>
    <w:p w14:paraId="3FD25396" w14:textId="77777777" w:rsidR="00AE5B86" w:rsidRPr="00BD4375" w:rsidRDefault="00AE5B86" w:rsidP="00AE5B86">
      <w:pPr>
        <w:rPr>
          <w:b/>
          <w:bCs/>
        </w:rPr>
      </w:pPr>
      <w:r w:rsidRPr="00BD4375">
        <w:rPr>
          <w:b/>
          <w:bCs/>
        </w:rPr>
        <w:t xml:space="preserve">Domeniu: </w:t>
      </w:r>
      <w:r>
        <w:rPr>
          <w:b/>
          <w:bCs/>
        </w:rPr>
        <w:t>Curriculum/ proces educațional</w:t>
      </w:r>
    </w:p>
    <w:p w14:paraId="02DD8048" w14:textId="77777777" w:rsidR="00AE5B86" w:rsidRPr="00D25024" w:rsidRDefault="00AE5B86" w:rsidP="00AE5B86">
      <w:pPr>
        <w:rPr>
          <w:lang w:val="en-US"/>
        </w:rPr>
      </w:pPr>
      <w:r w:rsidRPr="00D25024">
        <w:rPr>
          <w:b/>
          <w:bCs/>
          <w:lang w:val="en-US"/>
        </w:rPr>
        <w:t>Indicator 1.3.3.</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de </w:t>
      </w:r>
      <w:proofErr w:type="spellStart"/>
      <w:r w:rsidRPr="00D25024">
        <w:rPr>
          <w:lang w:val="en-US"/>
        </w:rPr>
        <w:t>promovare</w:t>
      </w:r>
      <w:proofErr w:type="spellEnd"/>
      <w:r w:rsidRPr="00D25024">
        <w:rPr>
          <w:lang w:val="en-US"/>
        </w:rPr>
        <w:t xml:space="preserve">/ </w:t>
      </w:r>
      <w:proofErr w:type="spellStart"/>
      <w:r w:rsidRPr="00D25024">
        <w:rPr>
          <w:lang w:val="en-US"/>
        </w:rPr>
        <w:t>susținere</w:t>
      </w:r>
      <w:proofErr w:type="spellEnd"/>
      <w:r w:rsidRPr="00D25024">
        <w:rPr>
          <w:lang w:val="en-US"/>
        </w:rPr>
        <w:t xml:space="preserve"> a </w:t>
      </w:r>
      <w:proofErr w:type="spellStart"/>
      <w:r w:rsidRPr="00D25024">
        <w:rPr>
          <w:lang w:val="en-US"/>
        </w:rPr>
        <w:t>modului</w:t>
      </w:r>
      <w:proofErr w:type="spellEnd"/>
      <w:r w:rsidRPr="00D25024">
        <w:rPr>
          <w:lang w:val="en-US"/>
        </w:rPr>
        <w:t xml:space="preserve"> </w:t>
      </w:r>
      <w:proofErr w:type="spellStart"/>
      <w:r w:rsidRPr="00D25024">
        <w:rPr>
          <w:lang w:val="en-US"/>
        </w:rPr>
        <w:t>sănătos</w:t>
      </w:r>
      <w:proofErr w:type="spellEnd"/>
      <w:r w:rsidRPr="00D25024">
        <w:rPr>
          <w:lang w:val="en-US"/>
        </w:rPr>
        <w:t xml:space="preserve"> de </w:t>
      </w:r>
      <w:proofErr w:type="spellStart"/>
      <w:r w:rsidRPr="00D25024">
        <w:rPr>
          <w:lang w:val="en-US"/>
        </w:rPr>
        <w:t>viață</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riscurilor</w:t>
      </w:r>
      <w:proofErr w:type="spellEnd"/>
      <w:r w:rsidRPr="00D25024">
        <w:rPr>
          <w:lang w:val="en-US"/>
        </w:rPr>
        <w:t xml:space="preserve"> de accident, </w:t>
      </w:r>
      <w:proofErr w:type="spellStart"/>
      <w:r w:rsidRPr="00D25024">
        <w:rPr>
          <w:lang w:val="en-US"/>
        </w:rPr>
        <w:t>îmbolnăviri</w:t>
      </w:r>
      <w:proofErr w:type="spellEnd"/>
      <w:r w:rsidRPr="00D25024">
        <w:rPr>
          <w:lang w:val="en-US"/>
        </w:rPr>
        <w:t xml:space="preserve"> etc., </w:t>
      </w:r>
      <w:proofErr w:type="spellStart"/>
      <w:r w:rsidRPr="00D25024">
        <w:rPr>
          <w:lang w:val="en-US"/>
        </w:rPr>
        <w:t>luarea</w:t>
      </w:r>
      <w:proofErr w:type="spellEnd"/>
      <w:r w:rsidRPr="00D25024">
        <w:rPr>
          <w:lang w:val="en-US"/>
        </w:rPr>
        <w:t xml:space="preserve"> </w:t>
      </w:r>
      <w:proofErr w:type="spellStart"/>
      <w:r w:rsidRPr="00D25024">
        <w:rPr>
          <w:lang w:val="en-US"/>
        </w:rPr>
        <w:t>măsurilor</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surmenajului</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profilaxie</w:t>
      </w:r>
      <w:proofErr w:type="spellEnd"/>
      <w:r w:rsidRPr="00D25024">
        <w:rPr>
          <w:lang w:val="en-US"/>
        </w:rPr>
        <w:t xml:space="preserve"> a </w:t>
      </w:r>
      <w:proofErr w:type="spellStart"/>
      <w:r w:rsidRPr="00D25024">
        <w:rPr>
          <w:lang w:val="en-US"/>
        </w:rPr>
        <w:t>stresului</w:t>
      </w:r>
      <w:proofErr w:type="spellEnd"/>
      <w:r w:rsidRPr="00D25024">
        <w:rPr>
          <w:lang w:val="en-US"/>
        </w:rPr>
        <w:t xml:space="preserve"> pe </w:t>
      </w:r>
      <w:proofErr w:type="spellStart"/>
      <w:r w:rsidRPr="00D25024">
        <w:rPr>
          <w:lang w:val="en-US"/>
        </w:rPr>
        <w:t>parcursul</w:t>
      </w:r>
      <w:proofErr w:type="spellEnd"/>
      <w:r w:rsidRPr="00D25024">
        <w:rPr>
          <w:lang w:val="en-US"/>
        </w:rPr>
        <w:t xml:space="preserve"> </w:t>
      </w:r>
      <w:proofErr w:type="spellStart"/>
      <w:r w:rsidRPr="00D25024">
        <w:rPr>
          <w:lang w:val="en-US"/>
        </w:rPr>
        <w:t>procesului</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accesului</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la </w:t>
      </w:r>
      <w:proofErr w:type="spellStart"/>
      <w:r w:rsidRPr="00D25024">
        <w:rPr>
          <w:lang w:val="en-US"/>
        </w:rPr>
        <w:t>programe</w:t>
      </w:r>
      <w:proofErr w:type="spellEnd"/>
      <w:r w:rsidRPr="00D25024">
        <w:rPr>
          <w:lang w:val="en-US"/>
        </w:rPr>
        <w:t xml:space="preserve"> </w:t>
      </w:r>
      <w:proofErr w:type="spellStart"/>
      <w:r w:rsidRPr="00D25024">
        <w:rPr>
          <w:lang w:val="en-US"/>
        </w:rPr>
        <w:t>ce</w:t>
      </w:r>
      <w:proofErr w:type="spellEnd"/>
      <w:r w:rsidRPr="00D25024">
        <w:rPr>
          <w:lang w:val="en-US"/>
        </w:rPr>
        <w:t xml:space="preserve"> </w:t>
      </w:r>
      <w:proofErr w:type="spellStart"/>
      <w:r w:rsidRPr="00D25024">
        <w:rPr>
          <w:lang w:val="en-US"/>
        </w:rPr>
        <w:t>promovează</w:t>
      </w:r>
      <w:proofErr w:type="spellEnd"/>
      <w:r w:rsidRPr="00D25024">
        <w:rPr>
          <w:lang w:val="en-US"/>
        </w:rPr>
        <w:t xml:space="preserve"> </w:t>
      </w:r>
      <w:proofErr w:type="spellStart"/>
      <w:r w:rsidRPr="00D25024">
        <w:rPr>
          <w:lang w:val="en-US"/>
        </w:rPr>
        <w:t>modul</w:t>
      </w:r>
      <w:proofErr w:type="spellEnd"/>
      <w:r w:rsidRPr="00D25024">
        <w:rPr>
          <w:lang w:val="en-US"/>
        </w:rPr>
        <w:t xml:space="preserve"> </w:t>
      </w:r>
      <w:proofErr w:type="spellStart"/>
      <w:r w:rsidRPr="00D25024">
        <w:rPr>
          <w:lang w:val="en-US"/>
        </w:rPr>
        <w:t>sănătos</w:t>
      </w:r>
      <w:proofErr w:type="spellEnd"/>
      <w:r w:rsidRPr="00D25024">
        <w:rPr>
          <w:lang w:val="en-US"/>
        </w:rPr>
        <w:t xml:space="preserve"> de </w:t>
      </w:r>
      <w:proofErr w:type="spellStart"/>
      <w:r w:rsidRPr="00D25024">
        <w:rPr>
          <w:lang w:val="en-US"/>
        </w:rPr>
        <w:t>viață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41240FE" w14:textId="77777777" w:rsidTr="007C215A">
        <w:tc>
          <w:tcPr>
            <w:tcW w:w="2069" w:type="dxa"/>
          </w:tcPr>
          <w:p w14:paraId="068EF505" w14:textId="77777777" w:rsidR="00AE5B86" w:rsidRPr="00BD4375" w:rsidRDefault="00AE5B86" w:rsidP="007C215A">
            <w:pPr>
              <w:jc w:val="left"/>
            </w:pPr>
            <w:r w:rsidRPr="00BD4375">
              <w:t xml:space="preserve">Dovezi </w:t>
            </w:r>
          </w:p>
        </w:tc>
        <w:tc>
          <w:tcPr>
            <w:tcW w:w="7570" w:type="dxa"/>
            <w:gridSpan w:val="3"/>
          </w:tcPr>
          <w:p w14:paraId="003E5BB7" w14:textId="48069C64" w:rsidR="00CE7FF0" w:rsidRPr="00CE7FF0" w:rsidRDefault="00CE7FF0" w:rsidP="00E523A6">
            <w:pPr>
              <w:numPr>
                <w:ilvl w:val="0"/>
                <w:numId w:val="14"/>
              </w:numPr>
              <w:tabs>
                <w:tab w:val="left" w:pos="708"/>
                <w:tab w:val="left" w:pos="709"/>
              </w:tabs>
              <w:rPr>
                <w:rFonts w:eastAsia="Times New Roman"/>
              </w:rPr>
            </w:pPr>
            <w:r w:rsidRPr="00820FBC">
              <w:rPr>
                <w:rFonts w:eastAsia="Times New Roman"/>
              </w:rPr>
              <w:t>Planul de profilaxie a intoxicațiilor alimentare coordonat de CSP</w:t>
            </w:r>
            <w:r w:rsidRPr="00CE7FF0">
              <w:rPr>
                <w:rFonts w:eastAsia="Times New Roman"/>
                <w:lang w:val="en-US"/>
              </w:rPr>
              <w:t xml:space="preserve"> </w:t>
            </w:r>
            <w:proofErr w:type="spellStart"/>
            <w:r w:rsidRPr="00CE7FF0">
              <w:rPr>
                <w:rFonts w:eastAsia="Times New Roman"/>
                <w:lang w:val="en-US"/>
              </w:rPr>
              <w:t>Chișinău</w:t>
            </w:r>
            <w:proofErr w:type="spellEnd"/>
            <w:r w:rsidR="00912327" w:rsidRPr="00912327">
              <w:rPr>
                <w:rFonts w:eastAsia="Times New Roman"/>
                <w:lang w:val="en-US"/>
              </w:rPr>
              <w:t xml:space="preserve"> 09.10.2020, </w:t>
            </w:r>
            <w:proofErr w:type="spellStart"/>
            <w:r w:rsidR="00912327" w:rsidRPr="00912327">
              <w:rPr>
                <w:rFonts w:eastAsia="Times New Roman"/>
                <w:lang w:val="en-US"/>
              </w:rPr>
              <w:t>abrobat</w:t>
            </w:r>
            <w:proofErr w:type="spellEnd"/>
            <w:r w:rsidR="00912327" w:rsidRPr="00912327">
              <w:rPr>
                <w:rFonts w:eastAsia="Times New Roman"/>
                <w:lang w:val="en-US"/>
              </w:rPr>
              <w:t xml:space="preserve"> DGETS</w:t>
            </w:r>
          </w:p>
          <w:p w14:paraId="59CED4C4" w14:textId="600C2672" w:rsidR="00AE5B86" w:rsidRPr="00912327" w:rsidRDefault="00AE5B86" w:rsidP="00E523A6">
            <w:pPr>
              <w:pStyle w:val="a4"/>
              <w:numPr>
                <w:ilvl w:val="0"/>
                <w:numId w:val="14"/>
              </w:numPr>
              <w:rPr>
                <w:lang w:val="ro-RO"/>
              </w:rPr>
            </w:pPr>
            <w:r w:rsidRPr="00391AF0">
              <w:rPr>
                <w:lang w:val="ro-RO"/>
              </w:rPr>
              <w:t>În fiecare grupă de vârstă se planifică și se organizează activități integrate la domeniul Sănătate și motricitate, dimensiunile: „Educație pentru sănătate” și „Educația fizică”, conform curriculum-ului</w:t>
            </w:r>
          </w:p>
          <w:p w14:paraId="6EC559BD" w14:textId="77777777" w:rsidR="00AE5B86" w:rsidRPr="00ED00B6" w:rsidRDefault="00AE5B86" w:rsidP="00E523A6">
            <w:pPr>
              <w:pStyle w:val="a4"/>
              <w:numPr>
                <w:ilvl w:val="0"/>
                <w:numId w:val="14"/>
              </w:numPr>
            </w:pPr>
            <w:proofErr w:type="spellStart"/>
            <w:r w:rsidRPr="00ED00B6">
              <w:lastRenderedPageBreak/>
              <w:t>Fișa</w:t>
            </w:r>
            <w:proofErr w:type="spellEnd"/>
            <w:r w:rsidRPr="00ED00B6">
              <w:t xml:space="preserve"> </w:t>
            </w:r>
            <w:proofErr w:type="spellStart"/>
            <w:r w:rsidRPr="00ED00B6">
              <w:t>sănătății</w:t>
            </w:r>
            <w:proofErr w:type="spellEnd"/>
            <w:r w:rsidRPr="00ED00B6">
              <w:t xml:space="preserve"> </w:t>
            </w:r>
            <w:proofErr w:type="spellStart"/>
            <w:r w:rsidRPr="00ED00B6">
              <w:t>copilului</w:t>
            </w:r>
            <w:proofErr w:type="spellEnd"/>
            <w:r w:rsidRPr="00ED00B6">
              <w:t xml:space="preserve"> nr.026;</w:t>
            </w:r>
          </w:p>
          <w:p w14:paraId="24108F23" w14:textId="5CC6C67A" w:rsidR="00AE5B86" w:rsidRPr="00ED00B6" w:rsidRDefault="00AE5B86" w:rsidP="00E523A6">
            <w:pPr>
              <w:pStyle w:val="a4"/>
              <w:numPr>
                <w:ilvl w:val="0"/>
                <w:numId w:val="14"/>
              </w:numPr>
            </w:pPr>
            <w:proofErr w:type="spellStart"/>
            <w:r w:rsidRPr="00ED00B6">
              <w:t>Programul</w:t>
            </w:r>
            <w:proofErr w:type="spellEnd"/>
            <w:r w:rsidRPr="00ED00B6">
              <w:t xml:space="preserve"> de </w:t>
            </w:r>
            <w:proofErr w:type="spellStart"/>
            <w:r w:rsidRPr="00ED00B6">
              <w:t>activitate</w:t>
            </w:r>
            <w:proofErr w:type="spellEnd"/>
            <w:r w:rsidRPr="00ED00B6">
              <w:t xml:space="preserve"> al </w:t>
            </w:r>
            <w:proofErr w:type="spellStart"/>
            <w:r w:rsidR="00CE7FF0" w:rsidRPr="00CE7FF0">
              <w:t>instituției</w:t>
            </w:r>
            <w:proofErr w:type="spellEnd"/>
            <w:r w:rsidRPr="00ED00B6">
              <w:t>;</w:t>
            </w:r>
          </w:p>
          <w:p w14:paraId="2A5005B6" w14:textId="77777777" w:rsidR="00AE5B86" w:rsidRPr="00ED00B6" w:rsidRDefault="00AE5B86" w:rsidP="00E523A6">
            <w:pPr>
              <w:pStyle w:val="a4"/>
              <w:numPr>
                <w:ilvl w:val="0"/>
                <w:numId w:val="14"/>
              </w:numPr>
            </w:pPr>
            <w:proofErr w:type="spellStart"/>
            <w:r w:rsidRPr="00ED00B6">
              <w:t>Activități</w:t>
            </w:r>
            <w:proofErr w:type="spellEnd"/>
            <w:r w:rsidRPr="00ED00B6">
              <w:t xml:space="preserve"> </w:t>
            </w:r>
            <w:proofErr w:type="spellStart"/>
            <w:proofErr w:type="gramStart"/>
            <w:r w:rsidRPr="00ED00B6">
              <w:t>extracurriculare</w:t>
            </w:r>
            <w:proofErr w:type="spellEnd"/>
            <w:r w:rsidRPr="00ED00B6">
              <w:t xml:space="preserve"> ,</w:t>
            </w:r>
            <w:proofErr w:type="gramEnd"/>
            <w:r w:rsidRPr="00ED00B6">
              <w:t xml:space="preserve">, </w:t>
            </w:r>
            <w:proofErr w:type="spellStart"/>
            <w:r w:rsidRPr="00ED00B6">
              <w:t>Întreceri</w:t>
            </w:r>
            <w:proofErr w:type="spellEnd"/>
            <w:r w:rsidRPr="00ED00B6">
              <w:t xml:space="preserve"> sportive ,,;</w:t>
            </w:r>
          </w:p>
          <w:p w14:paraId="5AF7E258" w14:textId="6B7EEF15" w:rsidR="00AE5B86" w:rsidRPr="00ED00B6" w:rsidRDefault="00AE5B86" w:rsidP="00E523A6">
            <w:pPr>
              <w:pStyle w:val="a4"/>
              <w:numPr>
                <w:ilvl w:val="0"/>
                <w:numId w:val="14"/>
              </w:numPr>
            </w:pPr>
            <w:proofErr w:type="spellStart"/>
            <w:r w:rsidRPr="00ED00B6">
              <w:t>Notă</w:t>
            </w:r>
            <w:proofErr w:type="spellEnd"/>
            <w:r w:rsidRPr="00ED00B6">
              <w:t xml:space="preserve"> </w:t>
            </w:r>
            <w:proofErr w:type="spellStart"/>
            <w:r w:rsidRPr="00ED00B6">
              <w:t>informativă</w:t>
            </w:r>
            <w:proofErr w:type="spellEnd"/>
            <w:r w:rsidRPr="00ED00B6">
              <w:t xml:space="preserve"> </w:t>
            </w:r>
            <w:proofErr w:type="spellStart"/>
            <w:r w:rsidRPr="00ED00B6">
              <w:t>privind</w:t>
            </w:r>
            <w:proofErr w:type="spellEnd"/>
            <w:r w:rsidRPr="00ED00B6">
              <w:t xml:space="preserve"> </w:t>
            </w:r>
            <w:proofErr w:type="spellStart"/>
            <w:r w:rsidRPr="00ED00B6">
              <w:t>asistența</w:t>
            </w:r>
            <w:proofErr w:type="spellEnd"/>
            <w:r w:rsidRPr="00ED00B6">
              <w:t xml:space="preserve"> medico-</w:t>
            </w:r>
            <w:proofErr w:type="spellStart"/>
            <w:r w:rsidRPr="00ED00B6">
              <w:t>sanitară</w:t>
            </w:r>
            <w:proofErr w:type="spellEnd"/>
            <w:r w:rsidRPr="00ED00B6">
              <w:t xml:space="preserve"> a </w:t>
            </w:r>
            <w:proofErr w:type="spellStart"/>
            <w:r w:rsidRPr="00ED00B6">
              <w:t>copiilor</w:t>
            </w:r>
            <w:proofErr w:type="spellEnd"/>
            <w:r w:rsidRPr="00ED00B6">
              <w:t xml:space="preserve"> din IET </w:t>
            </w:r>
            <w:proofErr w:type="spellStart"/>
            <w:r w:rsidRPr="00ED00B6">
              <w:t>în</w:t>
            </w:r>
            <w:proofErr w:type="spellEnd"/>
            <w:r w:rsidRPr="00ED00B6">
              <w:t xml:space="preserve"> </w:t>
            </w:r>
            <w:proofErr w:type="spellStart"/>
            <w:r w:rsidRPr="00ED00B6">
              <w:t>anul</w:t>
            </w:r>
            <w:proofErr w:type="spellEnd"/>
            <w:r w:rsidRPr="00ED00B6">
              <w:t xml:space="preserve"> 202</w:t>
            </w:r>
            <w:r w:rsidR="00CE7FF0" w:rsidRPr="00CE7FF0">
              <w:t>0</w:t>
            </w:r>
            <w:r w:rsidRPr="00ED00B6">
              <w:t>;</w:t>
            </w:r>
          </w:p>
          <w:p w14:paraId="72B331E4" w14:textId="72538AEF" w:rsidR="00AE5B86" w:rsidRPr="00912327" w:rsidRDefault="00E57D34" w:rsidP="00E523A6">
            <w:pPr>
              <w:numPr>
                <w:ilvl w:val="0"/>
                <w:numId w:val="14"/>
              </w:numPr>
              <w:tabs>
                <w:tab w:val="left" w:pos="708"/>
                <w:tab w:val="left" w:pos="709"/>
              </w:tabs>
              <w:rPr>
                <w:rFonts w:eastAsia="Times New Roman"/>
              </w:rPr>
            </w:pPr>
            <w:r w:rsidRPr="00E01B51">
              <w:rPr>
                <w:rFonts w:eastAsia="Times New Roman"/>
              </w:rPr>
              <w:t>Controlul medical periodic al angajaților;</w:t>
            </w:r>
          </w:p>
          <w:p w14:paraId="5F8DF58E" w14:textId="77777777" w:rsidR="00AE5B86" w:rsidRPr="00ED00B6" w:rsidRDefault="00AE5B86" w:rsidP="007C215A"/>
        </w:tc>
      </w:tr>
      <w:tr w:rsidR="00AE5B86" w:rsidRPr="00E938A0" w14:paraId="497E81BE" w14:textId="77777777" w:rsidTr="007C215A">
        <w:tc>
          <w:tcPr>
            <w:tcW w:w="2069" w:type="dxa"/>
          </w:tcPr>
          <w:p w14:paraId="2B544C82" w14:textId="77777777" w:rsidR="00AE5B86" w:rsidRPr="00BD4375" w:rsidRDefault="00AE5B86" w:rsidP="007C215A">
            <w:pPr>
              <w:jc w:val="left"/>
            </w:pPr>
            <w:r w:rsidRPr="00BD4375">
              <w:lastRenderedPageBreak/>
              <w:t>Constatări</w:t>
            </w:r>
          </w:p>
        </w:tc>
        <w:tc>
          <w:tcPr>
            <w:tcW w:w="7570" w:type="dxa"/>
            <w:gridSpan w:val="3"/>
          </w:tcPr>
          <w:p w14:paraId="5C07D0D8" w14:textId="77777777" w:rsidR="00AE5B86" w:rsidRPr="00355A47" w:rsidRDefault="00AE5B86" w:rsidP="007C215A">
            <w:pPr>
              <w:pStyle w:val="a4"/>
              <w:numPr>
                <w:ilvl w:val="0"/>
                <w:numId w:val="5"/>
              </w:numPr>
              <w:tabs>
                <w:tab w:val="clear" w:pos="709"/>
                <w:tab w:val="left" w:pos="517"/>
              </w:tabs>
              <w:ind w:left="375" w:hanging="375"/>
              <w:rPr>
                <w:rFonts w:eastAsia="Times New Roman"/>
                <w:lang w:val="ro-RO"/>
              </w:rPr>
            </w:pPr>
            <w:r w:rsidRPr="00355A47">
              <w:rPr>
                <w:rFonts w:eastAsia="Times New Roman"/>
                <w:lang w:val="ro-RO"/>
              </w:rPr>
              <w:t>Înmatricularea copiilor în instituție se efectuează în corespundere cu certificatele medicale ale copiilor, fișa sănătății, fișa de imunizare a copiilor, iar în caz de boală copiii sunt izolați la domiciliul;</w:t>
            </w:r>
          </w:p>
          <w:p w14:paraId="32E3E275" w14:textId="3E4798C6" w:rsidR="00AE5B86" w:rsidRDefault="00AE5B86" w:rsidP="007C215A">
            <w:pPr>
              <w:pStyle w:val="a4"/>
              <w:numPr>
                <w:ilvl w:val="0"/>
                <w:numId w:val="5"/>
              </w:numPr>
              <w:tabs>
                <w:tab w:val="clear" w:pos="709"/>
                <w:tab w:val="left" w:pos="517"/>
              </w:tabs>
              <w:ind w:left="375" w:hanging="375"/>
              <w:rPr>
                <w:rFonts w:eastAsia="Times New Roman"/>
                <w:lang w:val="ro-RO"/>
              </w:rPr>
            </w:pPr>
            <w:r w:rsidRPr="00355A47">
              <w:rPr>
                <w:rFonts w:eastAsia="Times New Roman"/>
                <w:lang w:val="ro-RO"/>
              </w:rPr>
              <w:t>Pentru promovarea modului sănătos de viață se pune accent pe o alimentație sănătoasă , în acest context în blocul alimentar există un meniu de perspectivă pentru 10 zile diversficat și coordonat de CSP;</w:t>
            </w:r>
          </w:p>
          <w:p w14:paraId="73643940" w14:textId="77777777" w:rsidR="00E57D34" w:rsidRPr="00122CA8" w:rsidRDefault="00E57D34" w:rsidP="00E57D34">
            <w:pPr>
              <w:pStyle w:val="a4"/>
              <w:numPr>
                <w:ilvl w:val="0"/>
                <w:numId w:val="5"/>
              </w:numPr>
              <w:tabs>
                <w:tab w:val="clear" w:pos="709"/>
                <w:tab w:val="left" w:pos="517"/>
              </w:tabs>
              <w:ind w:left="375" w:hanging="375"/>
              <w:rPr>
                <w:rFonts w:eastAsia="Times New Roman"/>
              </w:rPr>
            </w:pPr>
            <w:proofErr w:type="spellStart"/>
            <w:r w:rsidRPr="00820FBC">
              <w:t>Cadrele</w:t>
            </w:r>
            <w:proofErr w:type="spellEnd"/>
            <w:r w:rsidRPr="00820FBC">
              <w:t xml:space="preserve"> </w:t>
            </w:r>
            <w:proofErr w:type="spellStart"/>
            <w:r w:rsidRPr="00820FBC">
              <w:t>didactice</w:t>
            </w:r>
            <w:proofErr w:type="spellEnd"/>
            <w:r w:rsidRPr="00820FBC">
              <w:t xml:space="preserve"> </w:t>
            </w:r>
            <w:proofErr w:type="spellStart"/>
            <w:proofErr w:type="gramStart"/>
            <w:r w:rsidRPr="00820FBC">
              <w:t>organizează</w:t>
            </w:r>
            <w:proofErr w:type="spellEnd"/>
            <w:r w:rsidRPr="00820FBC">
              <w:t xml:space="preserve">  </w:t>
            </w:r>
            <w:proofErr w:type="spellStart"/>
            <w:r w:rsidRPr="00820FBC">
              <w:t>activități</w:t>
            </w:r>
            <w:proofErr w:type="spellEnd"/>
            <w:proofErr w:type="gramEnd"/>
            <w:r>
              <w:t>,</w:t>
            </w:r>
            <w:r w:rsidRPr="00820FBC">
              <w:t xml:space="preserve"> precum: </w:t>
            </w:r>
            <w:proofErr w:type="spellStart"/>
            <w:r w:rsidRPr="00820FBC">
              <w:t>gimnastica</w:t>
            </w:r>
            <w:proofErr w:type="spellEnd"/>
            <w:r w:rsidRPr="00820FBC">
              <w:t xml:space="preserve"> </w:t>
            </w:r>
          </w:p>
          <w:p w14:paraId="66F553A5" w14:textId="77777777" w:rsidR="00E57D34" w:rsidRPr="00820FBC" w:rsidRDefault="00E57D34" w:rsidP="00E57D34">
            <w:pPr>
              <w:tabs>
                <w:tab w:val="left" w:pos="708"/>
                <w:tab w:val="left" w:pos="709"/>
              </w:tabs>
            </w:pPr>
            <w:r>
              <w:t xml:space="preserve">      </w:t>
            </w:r>
            <w:r w:rsidRPr="00820FBC">
              <w:t xml:space="preserve">matinală și plimbările zilnice , activități de întrecere sportivă, activități </w:t>
            </w:r>
          </w:p>
          <w:p w14:paraId="6C96C378" w14:textId="77777777" w:rsidR="00E57D34" w:rsidRDefault="00E57D34" w:rsidP="00E57D34">
            <w:pPr>
              <w:tabs>
                <w:tab w:val="left" w:pos="708"/>
                <w:tab w:val="left" w:pos="709"/>
              </w:tabs>
            </w:pPr>
            <w:r>
              <w:t xml:space="preserve">      </w:t>
            </w:r>
            <w:r w:rsidRPr="00820FBC">
              <w:t>curative pentru</w:t>
            </w:r>
            <w:r>
              <w:t xml:space="preserve"> călirea organismului copilului;</w:t>
            </w:r>
          </w:p>
          <w:p w14:paraId="6ED5CD53" w14:textId="77777777" w:rsidR="00E57D34" w:rsidRPr="00122CA8" w:rsidRDefault="00E57D34" w:rsidP="003C2A47">
            <w:pPr>
              <w:pStyle w:val="a4"/>
              <w:numPr>
                <w:ilvl w:val="0"/>
                <w:numId w:val="43"/>
              </w:numPr>
              <w:tabs>
                <w:tab w:val="clear" w:pos="709"/>
              </w:tabs>
              <w:ind w:left="375" w:hanging="284"/>
              <w:rPr>
                <w:i/>
              </w:rPr>
            </w:pPr>
            <w:proofErr w:type="spellStart"/>
            <w:r w:rsidRPr="00122CA8">
              <w:rPr>
                <w:rFonts w:eastAsia="Times New Roman"/>
              </w:rPr>
              <w:t>Controlul</w:t>
            </w:r>
            <w:proofErr w:type="spellEnd"/>
            <w:r w:rsidRPr="00122CA8">
              <w:rPr>
                <w:rFonts w:eastAsia="Times New Roman"/>
              </w:rPr>
              <w:t xml:space="preserve"> </w:t>
            </w:r>
            <w:proofErr w:type="spellStart"/>
            <w:r>
              <w:rPr>
                <w:rFonts w:eastAsia="Times New Roman"/>
              </w:rPr>
              <w:t>angajaților</w:t>
            </w:r>
            <w:proofErr w:type="spellEnd"/>
            <w:r>
              <w:rPr>
                <w:rFonts w:eastAsia="Times New Roman"/>
              </w:rPr>
              <w:t xml:space="preserve"> </w:t>
            </w:r>
            <w:proofErr w:type="spellStart"/>
            <w:r>
              <w:rPr>
                <w:rFonts w:eastAsia="Times New Roman"/>
              </w:rPr>
              <w:t>este</w:t>
            </w:r>
            <w:proofErr w:type="spellEnd"/>
            <w:r>
              <w:rPr>
                <w:rFonts w:eastAsia="Times New Roman"/>
              </w:rPr>
              <w:t xml:space="preserve"> </w:t>
            </w:r>
            <w:proofErr w:type="spellStart"/>
            <w:r>
              <w:rPr>
                <w:rFonts w:eastAsia="Times New Roman"/>
              </w:rPr>
              <w:t>organizat</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sidRPr="00122CA8">
              <w:rPr>
                <w:rFonts w:eastAsia="Times New Roman"/>
              </w:rPr>
              <w:t>trecut</w:t>
            </w:r>
            <w:proofErr w:type="spellEnd"/>
            <w:r w:rsidRPr="00122CA8">
              <w:rPr>
                <w:rFonts w:eastAsia="Times New Roman"/>
              </w:rPr>
              <w:t xml:space="preserve"> de 2 </w:t>
            </w:r>
            <w:proofErr w:type="spellStart"/>
            <w:r w:rsidRPr="00122CA8">
              <w:rPr>
                <w:rFonts w:eastAsia="Times New Roman"/>
              </w:rPr>
              <w:t>ori</w:t>
            </w:r>
            <w:proofErr w:type="spellEnd"/>
            <w:r w:rsidRPr="00122CA8">
              <w:rPr>
                <w:rFonts w:eastAsia="Times New Roman"/>
              </w:rPr>
              <w:t xml:space="preserve"> pe an conform </w:t>
            </w:r>
            <w:proofErr w:type="spellStart"/>
            <w:r w:rsidRPr="00122CA8">
              <w:rPr>
                <w:rFonts w:eastAsia="Times New Roman"/>
              </w:rPr>
              <w:t>graficului</w:t>
            </w:r>
            <w:proofErr w:type="spellEnd"/>
            <w:r w:rsidRPr="00122CA8">
              <w:rPr>
                <w:rFonts w:eastAsia="Times New Roman"/>
              </w:rPr>
              <w:t>;</w:t>
            </w:r>
          </w:p>
          <w:p w14:paraId="1B32D760" w14:textId="77777777" w:rsidR="00E57D34" w:rsidRPr="00122CA8" w:rsidRDefault="00E57D34" w:rsidP="003C2A47">
            <w:pPr>
              <w:pStyle w:val="a4"/>
              <w:numPr>
                <w:ilvl w:val="0"/>
                <w:numId w:val="43"/>
              </w:numPr>
              <w:tabs>
                <w:tab w:val="clear" w:pos="709"/>
              </w:tabs>
              <w:ind w:left="375" w:hanging="284"/>
              <w:rPr>
                <w:i/>
              </w:rPr>
            </w:pPr>
            <w:proofErr w:type="spellStart"/>
            <w:r w:rsidRPr="00820FBC">
              <w:t>Monitorizarea</w:t>
            </w:r>
            <w:proofErr w:type="spellEnd"/>
            <w:r w:rsidRPr="00820FBC">
              <w:t xml:space="preserve"> </w:t>
            </w:r>
            <w:proofErr w:type="spellStart"/>
            <w:r w:rsidRPr="00820FBC">
              <w:t>permanentă</w:t>
            </w:r>
            <w:proofErr w:type="spellEnd"/>
            <w:r w:rsidRPr="00820FBC">
              <w:t xml:space="preserve"> a </w:t>
            </w:r>
            <w:proofErr w:type="spellStart"/>
            <w:r w:rsidRPr="00820FBC">
              <w:t>respectării</w:t>
            </w:r>
            <w:proofErr w:type="spellEnd"/>
            <w:r w:rsidRPr="00820FBC">
              <w:t xml:space="preserve"> </w:t>
            </w:r>
            <w:proofErr w:type="spellStart"/>
            <w:r w:rsidRPr="00820FBC">
              <w:t>regulilor</w:t>
            </w:r>
            <w:proofErr w:type="spellEnd"/>
            <w:r w:rsidRPr="00820FBC">
              <w:t xml:space="preserve"> de </w:t>
            </w:r>
            <w:proofErr w:type="spellStart"/>
            <w:r w:rsidRPr="00820FBC">
              <w:t>igienă</w:t>
            </w:r>
            <w:proofErr w:type="spellEnd"/>
            <w:r w:rsidRPr="00820FBC">
              <w:t xml:space="preserve"> de </w:t>
            </w:r>
            <w:proofErr w:type="spellStart"/>
            <w:r w:rsidRPr="00820FBC">
              <w:t>către</w:t>
            </w:r>
            <w:proofErr w:type="spellEnd"/>
            <w:r w:rsidRPr="00820FBC">
              <w:t xml:space="preserve"> </w:t>
            </w:r>
            <w:proofErr w:type="spellStart"/>
            <w:r w:rsidRPr="00820FBC">
              <w:t>copii</w:t>
            </w:r>
            <w:proofErr w:type="spellEnd"/>
            <w:r w:rsidRPr="00820FBC">
              <w:t xml:space="preserve"> </w:t>
            </w:r>
            <w:proofErr w:type="spellStart"/>
            <w:r w:rsidRPr="00820FBC">
              <w:t>și</w:t>
            </w:r>
            <w:proofErr w:type="spellEnd"/>
            <w:r w:rsidRPr="00820FBC">
              <w:t xml:space="preserve"> </w:t>
            </w:r>
            <w:proofErr w:type="spellStart"/>
            <w:r w:rsidRPr="00820FBC">
              <w:t>întreg</w:t>
            </w:r>
            <w:proofErr w:type="spellEnd"/>
            <w:r w:rsidRPr="00820FBC">
              <w:t xml:space="preserve"> </w:t>
            </w:r>
            <w:proofErr w:type="spellStart"/>
            <w:r w:rsidRPr="00820FBC">
              <w:t>personalul</w:t>
            </w:r>
            <w:proofErr w:type="spellEnd"/>
            <w:r w:rsidRPr="00820FBC">
              <w:t xml:space="preserve"> din </w:t>
            </w:r>
            <w:proofErr w:type="spellStart"/>
            <w:r w:rsidRPr="00820FBC">
              <w:t>instituție</w:t>
            </w:r>
            <w:proofErr w:type="spellEnd"/>
            <w:r w:rsidRPr="00820FBC">
              <w:t>;</w:t>
            </w:r>
          </w:p>
          <w:p w14:paraId="5BBCC1D0" w14:textId="087D38D9" w:rsidR="00E57D34" w:rsidRPr="00355A47" w:rsidRDefault="00E57D34" w:rsidP="00E57D34">
            <w:pPr>
              <w:pStyle w:val="a4"/>
              <w:numPr>
                <w:ilvl w:val="0"/>
                <w:numId w:val="5"/>
              </w:numPr>
              <w:tabs>
                <w:tab w:val="clear" w:pos="709"/>
                <w:tab w:val="left" w:pos="517"/>
              </w:tabs>
              <w:ind w:left="375" w:hanging="375"/>
              <w:rPr>
                <w:rFonts w:eastAsia="Times New Roman"/>
                <w:lang w:val="ro-RO"/>
              </w:rPr>
            </w:pPr>
            <w:r w:rsidRPr="00820FBC">
              <w:t xml:space="preserve">La </w:t>
            </w:r>
            <w:proofErr w:type="spellStart"/>
            <w:r w:rsidRPr="00820FBC">
              <w:t>sfârșitul</w:t>
            </w:r>
            <w:proofErr w:type="spellEnd"/>
            <w:r w:rsidRPr="00820FBC">
              <w:t xml:space="preserve"> </w:t>
            </w:r>
            <w:proofErr w:type="spellStart"/>
            <w:r w:rsidRPr="00820FBC">
              <w:t>fiecărei</w:t>
            </w:r>
            <w:proofErr w:type="spellEnd"/>
            <w:r w:rsidRPr="00820FBC">
              <w:t xml:space="preserve"> </w:t>
            </w:r>
            <w:proofErr w:type="spellStart"/>
            <w:r w:rsidRPr="00820FBC">
              <w:t>zile</w:t>
            </w:r>
            <w:proofErr w:type="spellEnd"/>
            <w:r w:rsidRPr="00820FBC">
              <w:t xml:space="preserve"> de </w:t>
            </w:r>
            <w:proofErr w:type="spellStart"/>
            <w:r w:rsidRPr="00820FBC">
              <w:t>lucru</w:t>
            </w:r>
            <w:proofErr w:type="spellEnd"/>
            <w:r w:rsidRPr="00820FBC">
              <w:t xml:space="preserve"> </w:t>
            </w:r>
            <w:proofErr w:type="spellStart"/>
            <w:r w:rsidRPr="00820FBC">
              <w:t>cadrele</w:t>
            </w:r>
            <w:proofErr w:type="spellEnd"/>
            <w:r w:rsidRPr="00820FBC">
              <w:t xml:space="preserve"> </w:t>
            </w:r>
            <w:proofErr w:type="spellStart"/>
            <w:r w:rsidRPr="00820FBC">
              <w:t>didactice</w:t>
            </w:r>
            <w:proofErr w:type="spellEnd"/>
            <w:r w:rsidRPr="00820FBC">
              <w:t xml:space="preserve"> </w:t>
            </w:r>
            <w:proofErr w:type="spellStart"/>
            <w:r w:rsidRPr="00820FBC">
              <w:t>spală</w:t>
            </w:r>
            <w:proofErr w:type="spellEnd"/>
            <w:r w:rsidRPr="00820FBC">
              <w:t xml:space="preserve"> </w:t>
            </w:r>
            <w:proofErr w:type="spellStart"/>
            <w:r w:rsidRPr="00820FBC">
              <w:t>jucăriile</w:t>
            </w:r>
            <w:proofErr w:type="spellEnd"/>
            <w:r w:rsidRPr="00820FBC">
              <w:t xml:space="preserve"> cu </w:t>
            </w:r>
            <w:proofErr w:type="spellStart"/>
            <w:r w:rsidRPr="00820FBC">
              <w:t>apă</w:t>
            </w:r>
            <w:proofErr w:type="spellEnd"/>
            <w:r w:rsidRPr="00820FBC">
              <w:t xml:space="preserve"> </w:t>
            </w:r>
            <w:proofErr w:type="spellStart"/>
            <w:r w:rsidRPr="00820FBC">
              <w:t>și</w:t>
            </w:r>
            <w:proofErr w:type="spellEnd"/>
            <w:r w:rsidRPr="00820FBC">
              <w:t xml:space="preserve"> </w:t>
            </w:r>
            <w:proofErr w:type="spellStart"/>
            <w:r w:rsidRPr="00820FBC">
              <w:t>săpun</w:t>
            </w:r>
            <w:proofErr w:type="spellEnd"/>
            <w:r w:rsidRPr="00820FBC">
              <w:t xml:space="preserve"> </w:t>
            </w:r>
            <w:proofErr w:type="spellStart"/>
            <w:r w:rsidRPr="00820FBC">
              <w:t>iar</w:t>
            </w:r>
            <w:proofErr w:type="spellEnd"/>
            <w:r w:rsidRPr="00820FBC">
              <w:t xml:space="preserve"> </w:t>
            </w:r>
            <w:proofErr w:type="spellStart"/>
            <w:r w:rsidRPr="00820FBC">
              <w:t>toate</w:t>
            </w:r>
            <w:proofErr w:type="spellEnd"/>
            <w:r w:rsidRPr="00820FBC">
              <w:t xml:space="preserve"> </w:t>
            </w:r>
            <w:proofErr w:type="spellStart"/>
            <w:r w:rsidRPr="00820FBC">
              <w:t>materiale</w:t>
            </w:r>
            <w:proofErr w:type="spellEnd"/>
            <w:r w:rsidRPr="00820FBC">
              <w:t xml:space="preserve"> </w:t>
            </w:r>
            <w:proofErr w:type="spellStart"/>
            <w:r w:rsidRPr="00820FBC">
              <w:t>didactice</w:t>
            </w:r>
            <w:proofErr w:type="spellEnd"/>
            <w:r w:rsidRPr="00820FBC">
              <w:t xml:space="preserve"> </w:t>
            </w:r>
            <w:proofErr w:type="spellStart"/>
            <w:r w:rsidRPr="00820FBC">
              <w:t>utilizate</w:t>
            </w:r>
            <w:proofErr w:type="spellEnd"/>
            <w:r w:rsidRPr="00820FBC">
              <w:t xml:space="preserve"> se </w:t>
            </w:r>
            <w:proofErr w:type="spellStart"/>
            <w:r w:rsidRPr="00820FBC">
              <w:t>dezinfectează</w:t>
            </w:r>
            <w:proofErr w:type="spellEnd"/>
          </w:p>
          <w:p w14:paraId="6B73833C" w14:textId="77777777" w:rsidR="00AE5B86" w:rsidRPr="00F842E4" w:rsidRDefault="00AE5B86" w:rsidP="00774F5E">
            <w:pPr>
              <w:pStyle w:val="a4"/>
              <w:ind w:left="643"/>
              <w:rPr>
                <w:rFonts w:eastAsia="Times New Roman"/>
                <w:iCs/>
              </w:rPr>
            </w:pPr>
          </w:p>
        </w:tc>
      </w:tr>
      <w:tr w:rsidR="00AE5B86" w:rsidRPr="00E938A0" w14:paraId="019349AA" w14:textId="77777777" w:rsidTr="007C215A">
        <w:tc>
          <w:tcPr>
            <w:tcW w:w="2069" w:type="dxa"/>
          </w:tcPr>
          <w:p w14:paraId="15443410" w14:textId="77777777" w:rsidR="00AE5B86" w:rsidRPr="00BD4375" w:rsidRDefault="00AE5B86" w:rsidP="007C215A">
            <w:pPr>
              <w:jc w:val="left"/>
            </w:pPr>
            <w:r>
              <w:t>Pondere și punctaj acordat</w:t>
            </w:r>
            <w:r w:rsidRPr="00BD4375">
              <w:t xml:space="preserve"> </w:t>
            </w:r>
          </w:p>
        </w:tc>
        <w:tc>
          <w:tcPr>
            <w:tcW w:w="1475" w:type="dxa"/>
          </w:tcPr>
          <w:p w14:paraId="748DFBB6" w14:textId="77777777" w:rsidR="00AE5B86" w:rsidRPr="00E938A0" w:rsidRDefault="00AE5B86" w:rsidP="007C215A">
            <w:r w:rsidRPr="00BD4375">
              <w:t>Pondere:</w:t>
            </w:r>
            <w:r w:rsidRPr="00E938A0">
              <w:t xml:space="preserve"> </w:t>
            </w:r>
            <w:r>
              <w:rPr>
                <w:bCs/>
              </w:rPr>
              <w:t>2</w:t>
            </w:r>
          </w:p>
        </w:tc>
        <w:tc>
          <w:tcPr>
            <w:tcW w:w="3827" w:type="dxa"/>
          </w:tcPr>
          <w:p w14:paraId="05FE7446" w14:textId="77777777" w:rsidR="00AE5B86" w:rsidRPr="00E938A0" w:rsidRDefault="00AE5B86" w:rsidP="007C215A">
            <w:r>
              <w:t>Autoevaluare conform criteriilor: -</w:t>
            </w:r>
          </w:p>
        </w:tc>
        <w:tc>
          <w:tcPr>
            <w:tcW w:w="2268" w:type="dxa"/>
          </w:tcPr>
          <w:p w14:paraId="0DBF5E5A" w14:textId="77777777" w:rsidR="00AE5B86" w:rsidRPr="00D25024" w:rsidRDefault="00AE5B86" w:rsidP="007C215A">
            <w:r>
              <w:t xml:space="preserve">Punctaj acordat: - </w:t>
            </w:r>
          </w:p>
        </w:tc>
      </w:tr>
      <w:tr w:rsidR="00AE5B86" w:rsidRPr="00E938A0" w14:paraId="68DC0419" w14:textId="77777777" w:rsidTr="007C215A">
        <w:tc>
          <w:tcPr>
            <w:tcW w:w="7371" w:type="dxa"/>
            <w:gridSpan w:val="3"/>
          </w:tcPr>
          <w:p w14:paraId="0A7D9D42" w14:textId="77777777" w:rsidR="00AE5B86" w:rsidRPr="00415CB2" w:rsidRDefault="00AE5B86" w:rsidP="007C215A">
            <w:pPr>
              <w:rPr>
                <w:b/>
                <w:bCs/>
              </w:rPr>
            </w:pPr>
            <w:r w:rsidRPr="00415CB2">
              <w:rPr>
                <w:b/>
                <w:bCs/>
              </w:rPr>
              <w:t>Total standard</w:t>
            </w:r>
          </w:p>
        </w:tc>
        <w:tc>
          <w:tcPr>
            <w:tcW w:w="2268" w:type="dxa"/>
          </w:tcPr>
          <w:p w14:paraId="10069DAF" w14:textId="77777777" w:rsidR="00AE5B86" w:rsidRPr="00415CB2" w:rsidRDefault="00AE5B86" w:rsidP="007C215A">
            <w:pPr>
              <w:rPr>
                <w:b/>
                <w:bCs/>
              </w:rPr>
            </w:pPr>
          </w:p>
        </w:tc>
      </w:tr>
    </w:tbl>
    <w:p w14:paraId="5B961A25" w14:textId="77777777" w:rsidR="00AE5B86" w:rsidRDefault="00AE5B86" w:rsidP="00AE5B8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AE5B86" w:rsidRPr="00E938A0" w14:paraId="745BF0CA" w14:textId="77777777" w:rsidTr="007C215A">
        <w:tc>
          <w:tcPr>
            <w:tcW w:w="1985" w:type="dxa"/>
            <w:vMerge w:val="restart"/>
          </w:tcPr>
          <w:p w14:paraId="2875E48B" w14:textId="77777777" w:rsidR="00AE5B86" w:rsidRPr="00E938A0" w:rsidRDefault="00AE5B86" w:rsidP="007C215A">
            <w:pPr>
              <w:jc w:val="center"/>
            </w:pPr>
            <w:r w:rsidRPr="00E938A0">
              <w:t xml:space="preserve">Dimensiune </w:t>
            </w:r>
            <w:r>
              <w:t>I</w:t>
            </w:r>
          </w:p>
          <w:p w14:paraId="4DCD7FF0" w14:textId="77777777" w:rsidR="00AE5B86" w:rsidRPr="00E938A0" w:rsidRDefault="00AE5B86" w:rsidP="007C215A">
            <w:pPr>
              <w:jc w:val="center"/>
            </w:pPr>
            <w:r w:rsidRPr="00E938A0">
              <w:rPr>
                <w:i/>
              </w:rPr>
              <w:t>[</w:t>
            </w:r>
            <w:r w:rsidRPr="00E938A0">
              <w:rPr>
                <w:i/>
                <w:sz w:val="20"/>
                <w:szCs w:val="20"/>
              </w:rPr>
              <w:t>Se va completa la finalul fiecărei dimensiuni</w:t>
            </w:r>
            <w:r w:rsidRPr="00E938A0">
              <w:rPr>
                <w:i/>
              </w:rPr>
              <w:t>]</w:t>
            </w:r>
          </w:p>
        </w:tc>
        <w:tc>
          <w:tcPr>
            <w:tcW w:w="4111" w:type="dxa"/>
          </w:tcPr>
          <w:p w14:paraId="5FB1F30D" w14:textId="77777777" w:rsidR="00AE5B86" w:rsidRPr="00E938A0" w:rsidRDefault="00AE5B86" w:rsidP="007C215A">
            <w:pPr>
              <w:jc w:val="center"/>
            </w:pPr>
            <w:r w:rsidRPr="00E938A0">
              <w:t>Puncte forte</w:t>
            </w:r>
          </w:p>
        </w:tc>
        <w:tc>
          <w:tcPr>
            <w:tcW w:w="3543" w:type="dxa"/>
          </w:tcPr>
          <w:p w14:paraId="48C623E5" w14:textId="77777777" w:rsidR="00AE5B86" w:rsidRPr="00E938A0" w:rsidRDefault="00AE5B86" w:rsidP="007C215A">
            <w:pPr>
              <w:jc w:val="center"/>
            </w:pPr>
            <w:r w:rsidRPr="00E938A0">
              <w:t>Puncte slabe</w:t>
            </w:r>
          </w:p>
        </w:tc>
      </w:tr>
      <w:tr w:rsidR="00AE5B86" w:rsidRPr="00E938A0" w14:paraId="2888C09A" w14:textId="77777777" w:rsidTr="007C215A">
        <w:tc>
          <w:tcPr>
            <w:tcW w:w="1985" w:type="dxa"/>
            <w:vMerge/>
          </w:tcPr>
          <w:p w14:paraId="0631651B" w14:textId="77777777" w:rsidR="00AE5B86" w:rsidRPr="00E938A0" w:rsidRDefault="00AE5B86" w:rsidP="007C215A"/>
        </w:tc>
        <w:tc>
          <w:tcPr>
            <w:tcW w:w="4111" w:type="dxa"/>
          </w:tcPr>
          <w:p w14:paraId="300069B1" w14:textId="77777777" w:rsidR="00AE5B86" w:rsidRPr="00ED00B6" w:rsidRDefault="00AE5B86" w:rsidP="00E523A6">
            <w:pPr>
              <w:pStyle w:val="a4"/>
              <w:numPr>
                <w:ilvl w:val="0"/>
                <w:numId w:val="15"/>
              </w:numPr>
            </w:pPr>
            <w:proofErr w:type="spellStart"/>
            <w:r w:rsidRPr="00ED00B6">
              <w:t>Asigurarea</w:t>
            </w:r>
            <w:proofErr w:type="spellEnd"/>
            <w:r w:rsidRPr="00ED00B6">
              <w:t xml:space="preserve"> </w:t>
            </w:r>
            <w:proofErr w:type="spellStart"/>
            <w:r w:rsidRPr="00ED00B6">
              <w:t>pazei</w:t>
            </w:r>
            <w:proofErr w:type="spellEnd"/>
            <w:r w:rsidRPr="00ED00B6">
              <w:t xml:space="preserve"> </w:t>
            </w:r>
            <w:proofErr w:type="spellStart"/>
            <w:r w:rsidRPr="00ED00B6">
              <w:t>și</w:t>
            </w:r>
            <w:proofErr w:type="spellEnd"/>
            <w:r w:rsidRPr="00ED00B6">
              <w:t xml:space="preserve"> </w:t>
            </w:r>
            <w:proofErr w:type="spellStart"/>
            <w:r w:rsidRPr="00ED00B6">
              <w:t>securității</w:t>
            </w:r>
            <w:proofErr w:type="spellEnd"/>
            <w:r w:rsidRPr="00ED00B6">
              <w:t xml:space="preserve"> </w:t>
            </w:r>
            <w:proofErr w:type="spellStart"/>
            <w:proofErr w:type="gramStart"/>
            <w:r w:rsidRPr="00ED00B6">
              <w:t>instituției,a</w:t>
            </w:r>
            <w:proofErr w:type="spellEnd"/>
            <w:proofErr w:type="gramEnd"/>
            <w:r w:rsidRPr="00ED00B6">
              <w:t xml:space="preserve"> </w:t>
            </w:r>
            <w:proofErr w:type="spellStart"/>
            <w:r w:rsidRPr="00ED00B6">
              <w:t>teritoriului</w:t>
            </w:r>
            <w:proofErr w:type="spellEnd"/>
            <w:r w:rsidRPr="00ED00B6">
              <w:t xml:space="preserve"> </w:t>
            </w:r>
            <w:proofErr w:type="spellStart"/>
            <w:r w:rsidRPr="00ED00B6">
              <w:t>aferent</w:t>
            </w:r>
            <w:proofErr w:type="spellEnd"/>
            <w:r w:rsidRPr="00ED00B6">
              <w:t xml:space="preserve"> pe </w:t>
            </w:r>
            <w:proofErr w:type="spellStart"/>
            <w:r w:rsidRPr="00ED00B6">
              <w:t>toată</w:t>
            </w:r>
            <w:proofErr w:type="spellEnd"/>
            <w:r w:rsidRPr="00ED00B6">
              <w:t xml:space="preserve"> </w:t>
            </w:r>
            <w:proofErr w:type="spellStart"/>
            <w:r w:rsidRPr="00ED00B6">
              <w:t>durata</w:t>
            </w:r>
            <w:proofErr w:type="spellEnd"/>
            <w:r w:rsidRPr="00ED00B6">
              <w:t xml:space="preserve"> </w:t>
            </w:r>
            <w:proofErr w:type="spellStart"/>
            <w:r w:rsidRPr="00ED00B6">
              <w:t>programului</w:t>
            </w:r>
            <w:proofErr w:type="spellEnd"/>
            <w:r w:rsidRPr="00ED00B6">
              <w:t xml:space="preserve"> educational.</w:t>
            </w:r>
          </w:p>
          <w:p w14:paraId="1AE37D93" w14:textId="7B25D1A0" w:rsidR="00AE5B86" w:rsidRPr="00ED00B6" w:rsidRDefault="00AE5B86" w:rsidP="00E523A6">
            <w:pPr>
              <w:pStyle w:val="a4"/>
              <w:numPr>
                <w:ilvl w:val="0"/>
                <w:numId w:val="15"/>
              </w:numPr>
            </w:pPr>
            <w:proofErr w:type="spellStart"/>
            <w:r w:rsidRPr="00ED00B6">
              <w:t>Dotarea</w:t>
            </w:r>
            <w:proofErr w:type="spellEnd"/>
            <w:r w:rsidRPr="00ED00B6">
              <w:t xml:space="preserve"> </w:t>
            </w:r>
            <w:proofErr w:type="spellStart"/>
            <w:r w:rsidRPr="00ED00B6">
              <w:t>instituției</w:t>
            </w:r>
            <w:proofErr w:type="spellEnd"/>
            <w:r w:rsidRPr="00ED00B6">
              <w:t xml:space="preserve"> cu material de </w:t>
            </w:r>
            <w:proofErr w:type="spellStart"/>
            <w:proofErr w:type="gramStart"/>
            <w:r w:rsidRPr="00ED00B6">
              <w:t>spriin</w:t>
            </w:r>
            <w:proofErr w:type="spellEnd"/>
            <w:r w:rsidRPr="00ED00B6">
              <w:t>(</w:t>
            </w:r>
            <w:proofErr w:type="spellStart"/>
            <w:proofErr w:type="gramEnd"/>
            <w:r w:rsidRPr="00ED00B6">
              <w:t>echipamente</w:t>
            </w:r>
            <w:proofErr w:type="spellEnd"/>
            <w:r w:rsidRPr="00ED00B6">
              <w:t xml:space="preserve"> </w:t>
            </w:r>
            <w:proofErr w:type="spellStart"/>
            <w:r w:rsidRPr="00ED00B6">
              <w:t>ustensile,utilaje</w:t>
            </w:r>
            <w:proofErr w:type="spellEnd"/>
            <w:r w:rsidRPr="00ED00B6">
              <w:t>)</w:t>
            </w:r>
          </w:p>
          <w:p w14:paraId="245534D0" w14:textId="336F18F2" w:rsidR="00AE5B86" w:rsidRDefault="00AE5B86" w:rsidP="00E523A6">
            <w:pPr>
              <w:pStyle w:val="a4"/>
              <w:numPr>
                <w:ilvl w:val="0"/>
                <w:numId w:val="15"/>
              </w:numPr>
            </w:pPr>
            <w:proofErr w:type="spellStart"/>
            <w:r w:rsidRPr="00ED00B6">
              <w:t>Instruirea</w:t>
            </w:r>
            <w:proofErr w:type="spellEnd"/>
            <w:r w:rsidRPr="00ED00B6">
              <w:t>/</w:t>
            </w:r>
            <w:proofErr w:type="spellStart"/>
            <w:r w:rsidRPr="00ED00B6">
              <w:t>formarea</w:t>
            </w:r>
            <w:proofErr w:type="spellEnd"/>
            <w:r w:rsidRPr="00ED00B6">
              <w:t xml:space="preserve"> </w:t>
            </w:r>
            <w:proofErr w:type="spellStart"/>
            <w:r w:rsidRPr="00ED00B6">
              <w:t>continuă</w:t>
            </w:r>
            <w:proofErr w:type="spellEnd"/>
            <w:r w:rsidRPr="00ED00B6">
              <w:t xml:space="preserve"> a </w:t>
            </w:r>
            <w:proofErr w:type="spellStart"/>
            <w:r w:rsidRPr="00ED00B6">
              <w:t>personalului</w:t>
            </w:r>
            <w:proofErr w:type="spellEnd"/>
            <w:r w:rsidRPr="00ED00B6">
              <w:t xml:space="preserve"> didactic </w:t>
            </w:r>
            <w:proofErr w:type="spellStart"/>
            <w:r w:rsidRPr="00ED00B6">
              <w:t>și</w:t>
            </w:r>
            <w:proofErr w:type="spellEnd"/>
            <w:r w:rsidRPr="00ED00B6">
              <w:t xml:space="preserve"> didactic </w:t>
            </w:r>
            <w:proofErr w:type="spellStart"/>
            <w:r w:rsidRPr="00ED00B6">
              <w:t>auxiliar</w:t>
            </w:r>
            <w:proofErr w:type="spellEnd"/>
            <w:r w:rsidRPr="00ED00B6">
              <w:t xml:space="preserve"> </w:t>
            </w:r>
            <w:proofErr w:type="spellStart"/>
            <w:r w:rsidRPr="00ED00B6">
              <w:t>în</w:t>
            </w:r>
            <w:proofErr w:type="spellEnd"/>
            <w:r w:rsidRPr="00ED00B6">
              <w:t xml:space="preserve"> </w:t>
            </w:r>
            <w:proofErr w:type="spellStart"/>
            <w:r w:rsidRPr="00ED00B6">
              <w:t>aplicarea</w:t>
            </w:r>
            <w:proofErr w:type="spellEnd"/>
            <w:r w:rsidRPr="00ED00B6">
              <w:t xml:space="preserve"> </w:t>
            </w:r>
            <w:proofErr w:type="spellStart"/>
            <w:r w:rsidRPr="00ED00B6">
              <w:t>procedurilor</w:t>
            </w:r>
            <w:proofErr w:type="spellEnd"/>
            <w:r w:rsidRPr="00ED00B6">
              <w:t xml:space="preserve"> </w:t>
            </w:r>
            <w:proofErr w:type="spellStart"/>
            <w:r w:rsidRPr="00ED00B6">
              <w:t>legale</w:t>
            </w:r>
            <w:proofErr w:type="spellEnd"/>
            <w:r w:rsidRPr="00ED00B6">
              <w:t xml:space="preserve"> </w:t>
            </w:r>
            <w:proofErr w:type="spellStart"/>
            <w:r w:rsidRPr="00ED00B6">
              <w:t>în</w:t>
            </w:r>
            <w:proofErr w:type="spellEnd"/>
            <w:r w:rsidRPr="00ED00B6">
              <w:t xml:space="preserve"> </w:t>
            </w:r>
            <w:proofErr w:type="spellStart"/>
            <w:r w:rsidRPr="00ED00B6">
              <w:t>organizarea</w:t>
            </w:r>
            <w:proofErr w:type="spellEnd"/>
            <w:r w:rsidRPr="00ED00B6">
              <w:t xml:space="preserve"> </w:t>
            </w:r>
            <w:proofErr w:type="spellStart"/>
            <w:r w:rsidRPr="00ED00B6">
              <w:t>instituțională</w:t>
            </w:r>
            <w:proofErr w:type="spellEnd"/>
            <w:r w:rsidRPr="00ED00B6">
              <w:t xml:space="preserve"> </w:t>
            </w:r>
            <w:proofErr w:type="spellStart"/>
            <w:r w:rsidRPr="00ED00B6">
              <w:t>și</w:t>
            </w:r>
            <w:proofErr w:type="spellEnd"/>
            <w:r w:rsidRPr="00ED00B6">
              <w:t xml:space="preserve"> de </w:t>
            </w:r>
            <w:proofErr w:type="spellStart"/>
            <w:r w:rsidRPr="00ED00B6">
              <w:t>intervenție</w:t>
            </w:r>
            <w:proofErr w:type="spellEnd"/>
            <w:r w:rsidRPr="00ED00B6">
              <w:t xml:space="preserve"> </w:t>
            </w:r>
            <w:proofErr w:type="spellStart"/>
            <w:r w:rsidRPr="00ED00B6">
              <w:t>în</w:t>
            </w:r>
            <w:proofErr w:type="spellEnd"/>
            <w:r w:rsidRPr="00ED00B6">
              <w:t xml:space="preserve"> </w:t>
            </w:r>
            <w:proofErr w:type="spellStart"/>
            <w:r w:rsidRPr="00ED00B6">
              <w:t>cazurile</w:t>
            </w:r>
            <w:proofErr w:type="spellEnd"/>
            <w:r w:rsidRPr="00ED00B6">
              <w:t xml:space="preserve"> de </w:t>
            </w:r>
            <w:proofErr w:type="spellStart"/>
            <w:r w:rsidRPr="00ED00B6">
              <w:t>abuz</w:t>
            </w:r>
            <w:proofErr w:type="spellEnd"/>
            <w:r w:rsidRPr="00ED00B6">
              <w:t xml:space="preserve"> </w:t>
            </w:r>
            <w:proofErr w:type="spellStart"/>
            <w:proofErr w:type="gramStart"/>
            <w:r w:rsidRPr="00ED00B6">
              <w:t>neglijare</w:t>
            </w:r>
            <w:proofErr w:type="spellEnd"/>
            <w:r w:rsidRPr="00ED00B6">
              <w:t xml:space="preserve"> ,</w:t>
            </w:r>
            <w:proofErr w:type="spellStart"/>
            <w:r w:rsidRPr="00ED00B6">
              <w:t>violență</w:t>
            </w:r>
            <w:proofErr w:type="spellEnd"/>
            <w:proofErr w:type="gramEnd"/>
            <w:r w:rsidRPr="00ED00B6">
              <w:t>.</w:t>
            </w:r>
          </w:p>
          <w:p w14:paraId="695F64DA" w14:textId="77777777" w:rsidR="00D073EB" w:rsidRPr="00267E16" w:rsidRDefault="00D073EB" w:rsidP="00E523A6">
            <w:pPr>
              <w:pStyle w:val="a4"/>
              <w:numPr>
                <w:ilvl w:val="0"/>
                <w:numId w:val="15"/>
              </w:numPr>
              <w:rPr>
                <w:lang w:val="ro-RO"/>
              </w:rPr>
            </w:pPr>
            <w:r>
              <w:rPr>
                <w:lang w:val="pt-BR"/>
              </w:rPr>
              <w:t>Corespunderea</w:t>
            </w:r>
            <w:r>
              <w:rPr>
                <w:lang w:val="ro-RO"/>
              </w:rPr>
              <w:t xml:space="preserve"> spațiilor pentru prepararea și servirea hranei, normelor sanitare în vigoare privind siguranța, accesibilitatea, funcționalitatea și confortul copiilor;</w:t>
            </w:r>
          </w:p>
          <w:p w14:paraId="0BACE268" w14:textId="77777777" w:rsidR="00D073EB" w:rsidRDefault="00D073EB" w:rsidP="00E523A6">
            <w:pPr>
              <w:pStyle w:val="a4"/>
              <w:numPr>
                <w:ilvl w:val="0"/>
                <w:numId w:val="15"/>
              </w:numPr>
              <w:tabs>
                <w:tab w:val="clear" w:pos="709"/>
              </w:tabs>
              <w:rPr>
                <w:lang w:val="it-IT"/>
              </w:rPr>
            </w:pPr>
            <w:r>
              <w:rPr>
                <w:lang w:val="it-IT"/>
              </w:rPr>
              <w:t xml:space="preserve">Existența </w:t>
            </w:r>
            <w:r w:rsidRPr="009D6C30">
              <w:rPr>
                <w:lang w:val="it-IT"/>
              </w:rPr>
              <w:t>blocuri</w:t>
            </w:r>
            <w:r>
              <w:rPr>
                <w:lang w:val="it-IT"/>
              </w:rPr>
              <w:t>lor</w:t>
            </w:r>
            <w:r w:rsidRPr="009D6C30">
              <w:rPr>
                <w:lang w:val="it-IT"/>
              </w:rPr>
              <w:t xml:space="preserve"> sanitare dotate;</w:t>
            </w:r>
          </w:p>
          <w:p w14:paraId="027666C8" w14:textId="4AC230FD" w:rsidR="00D073EB" w:rsidRDefault="00D073EB" w:rsidP="00E523A6">
            <w:pPr>
              <w:pStyle w:val="a4"/>
              <w:numPr>
                <w:ilvl w:val="0"/>
                <w:numId w:val="15"/>
              </w:numPr>
              <w:tabs>
                <w:tab w:val="clear" w:pos="709"/>
              </w:tabs>
              <w:rPr>
                <w:lang w:val="it-IT"/>
              </w:rPr>
            </w:pPr>
            <w:r w:rsidRPr="0009404D">
              <w:rPr>
                <w:lang w:val="it-IT"/>
              </w:rPr>
              <w:t>Cabinet medical funcțional și dotat;</w:t>
            </w:r>
          </w:p>
          <w:p w14:paraId="1351C693" w14:textId="77777777" w:rsidR="00D073EB" w:rsidRPr="0009404D" w:rsidRDefault="00D073EB" w:rsidP="00E523A6">
            <w:pPr>
              <w:pStyle w:val="a4"/>
              <w:numPr>
                <w:ilvl w:val="0"/>
                <w:numId w:val="15"/>
              </w:numPr>
              <w:tabs>
                <w:tab w:val="clear" w:pos="709"/>
              </w:tabs>
              <w:rPr>
                <w:lang w:val="it-IT"/>
              </w:rPr>
            </w:pPr>
            <w:proofErr w:type="spellStart"/>
            <w:r w:rsidRPr="0009404D">
              <w:rPr>
                <w:rFonts w:eastAsia="Times New Roman"/>
              </w:rPr>
              <w:lastRenderedPageBreak/>
              <w:t>Prezența</w:t>
            </w:r>
            <w:proofErr w:type="spellEnd"/>
            <w:r w:rsidRPr="0009404D">
              <w:rPr>
                <w:rFonts w:eastAsia="Times New Roman"/>
              </w:rPr>
              <w:t xml:space="preserve"> </w:t>
            </w:r>
            <w:proofErr w:type="spellStart"/>
            <w:r w:rsidRPr="0009404D">
              <w:rPr>
                <w:rFonts w:eastAsia="Times New Roman"/>
              </w:rPr>
              <w:t>autorizației</w:t>
            </w:r>
            <w:proofErr w:type="spellEnd"/>
            <w:r w:rsidRPr="0009404D">
              <w:rPr>
                <w:rFonts w:eastAsia="Times New Roman"/>
              </w:rPr>
              <w:t xml:space="preserve"> de </w:t>
            </w:r>
            <w:proofErr w:type="spellStart"/>
            <w:r w:rsidRPr="0009404D">
              <w:rPr>
                <w:rFonts w:eastAsia="Times New Roman"/>
              </w:rPr>
              <w:t>funcționare</w:t>
            </w:r>
            <w:proofErr w:type="spellEnd"/>
            <w:r w:rsidRPr="0009404D">
              <w:rPr>
                <w:rFonts w:eastAsia="Times New Roman"/>
              </w:rPr>
              <w:t>,</w:t>
            </w:r>
          </w:p>
          <w:p w14:paraId="433BA68F" w14:textId="77777777" w:rsidR="00D073EB" w:rsidRPr="0009404D" w:rsidRDefault="00D073EB" w:rsidP="00E523A6">
            <w:pPr>
              <w:pStyle w:val="a4"/>
              <w:numPr>
                <w:ilvl w:val="0"/>
                <w:numId w:val="15"/>
              </w:numPr>
              <w:tabs>
                <w:tab w:val="clear" w:pos="709"/>
              </w:tabs>
              <w:rPr>
                <w:lang w:val="it-IT"/>
              </w:rPr>
            </w:pPr>
            <w:proofErr w:type="spellStart"/>
            <w:r w:rsidRPr="0009404D">
              <w:rPr>
                <w:rFonts w:eastAsia="Times New Roman"/>
              </w:rPr>
              <w:t>Personalul</w:t>
            </w:r>
            <w:proofErr w:type="spellEnd"/>
            <w:r w:rsidRPr="0009404D">
              <w:rPr>
                <w:rFonts w:eastAsia="Times New Roman"/>
              </w:rPr>
              <w:t xml:space="preserve"> </w:t>
            </w:r>
            <w:proofErr w:type="spellStart"/>
            <w:r w:rsidRPr="0009404D">
              <w:rPr>
                <w:rFonts w:eastAsia="Times New Roman"/>
              </w:rPr>
              <w:t>instruit</w:t>
            </w:r>
            <w:proofErr w:type="spellEnd"/>
            <w:r w:rsidRPr="0009404D">
              <w:rPr>
                <w:rFonts w:eastAsia="Times New Roman"/>
              </w:rPr>
              <w:t xml:space="preserve"> </w:t>
            </w:r>
            <w:proofErr w:type="spellStart"/>
            <w:r w:rsidRPr="0009404D">
              <w:rPr>
                <w:rFonts w:eastAsia="Times New Roman"/>
              </w:rPr>
              <w:t>și</w:t>
            </w:r>
            <w:proofErr w:type="spellEnd"/>
            <w:r w:rsidRPr="0009404D">
              <w:rPr>
                <w:rFonts w:eastAsia="Times New Roman"/>
              </w:rPr>
              <w:t xml:space="preserve"> </w:t>
            </w:r>
            <w:proofErr w:type="spellStart"/>
            <w:r w:rsidRPr="0009404D">
              <w:rPr>
                <w:rFonts w:eastAsia="Times New Roman"/>
              </w:rPr>
              <w:t>calificat</w:t>
            </w:r>
            <w:proofErr w:type="spellEnd"/>
            <w:r w:rsidRPr="0009404D">
              <w:rPr>
                <w:rFonts w:eastAsia="Times New Roman"/>
              </w:rPr>
              <w:t>,</w:t>
            </w:r>
          </w:p>
          <w:p w14:paraId="62718C6C" w14:textId="77777777" w:rsidR="00D073EB" w:rsidRPr="0009404D" w:rsidRDefault="00D073EB" w:rsidP="00E523A6">
            <w:pPr>
              <w:pStyle w:val="a4"/>
              <w:numPr>
                <w:ilvl w:val="0"/>
                <w:numId w:val="15"/>
              </w:numPr>
              <w:tabs>
                <w:tab w:val="clear" w:pos="709"/>
              </w:tabs>
              <w:rPr>
                <w:lang w:val="it-IT"/>
              </w:rPr>
            </w:pPr>
            <w:proofErr w:type="spellStart"/>
            <w:r w:rsidRPr="0009404D">
              <w:rPr>
                <w:rFonts w:eastAsia="Times New Roman"/>
              </w:rPr>
              <w:t>Prezența</w:t>
            </w:r>
            <w:proofErr w:type="spellEnd"/>
            <w:r w:rsidRPr="0009404D">
              <w:rPr>
                <w:rFonts w:eastAsia="Times New Roman"/>
              </w:rPr>
              <w:t xml:space="preserve"> </w:t>
            </w:r>
            <w:proofErr w:type="spellStart"/>
            <w:r w:rsidRPr="0009404D">
              <w:rPr>
                <w:rFonts w:eastAsia="Times New Roman"/>
              </w:rPr>
              <w:t>planului</w:t>
            </w:r>
            <w:proofErr w:type="spellEnd"/>
            <w:r w:rsidRPr="0009404D">
              <w:rPr>
                <w:rFonts w:eastAsia="Times New Roman"/>
              </w:rPr>
              <w:t xml:space="preserve"> strategic,</w:t>
            </w:r>
          </w:p>
          <w:p w14:paraId="73D7E32E" w14:textId="4EE4546E" w:rsidR="00AE5B86" w:rsidRPr="00D073EB" w:rsidRDefault="00D073EB" w:rsidP="00E523A6">
            <w:pPr>
              <w:pStyle w:val="a4"/>
              <w:numPr>
                <w:ilvl w:val="0"/>
                <w:numId w:val="15"/>
              </w:numPr>
              <w:tabs>
                <w:tab w:val="clear" w:pos="709"/>
              </w:tabs>
              <w:rPr>
                <w:lang w:val="it-IT"/>
              </w:rPr>
            </w:pPr>
            <w:proofErr w:type="spellStart"/>
            <w:r w:rsidRPr="0009404D">
              <w:rPr>
                <w:rFonts w:eastAsia="Times New Roman"/>
              </w:rPr>
              <w:t>Prezența</w:t>
            </w:r>
            <w:proofErr w:type="spellEnd"/>
            <w:r w:rsidRPr="0009404D">
              <w:rPr>
                <w:rFonts w:eastAsia="Times New Roman"/>
              </w:rPr>
              <w:t xml:space="preserve"> </w:t>
            </w:r>
            <w:proofErr w:type="spellStart"/>
            <w:r w:rsidRPr="0009404D">
              <w:rPr>
                <w:rFonts w:eastAsia="Times New Roman"/>
              </w:rPr>
              <w:t>regulamentelor</w:t>
            </w:r>
            <w:proofErr w:type="spellEnd"/>
            <w:r w:rsidRPr="0009404D">
              <w:rPr>
                <w:rFonts w:eastAsia="Times New Roman"/>
              </w:rPr>
              <w:t xml:space="preserve"> de </w:t>
            </w:r>
            <w:proofErr w:type="spellStart"/>
            <w:r w:rsidRPr="0009404D">
              <w:rPr>
                <w:rFonts w:eastAsia="Times New Roman"/>
              </w:rPr>
              <w:t>funcționare</w:t>
            </w:r>
            <w:proofErr w:type="spellEnd"/>
            <w:r w:rsidRPr="0009404D">
              <w:rPr>
                <w:rFonts w:eastAsia="Times New Roman"/>
              </w:rPr>
              <w:t>;</w:t>
            </w:r>
          </w:p>
          <w:p w14:paraId="3C3350D3" w14:textId="77777777" w:rsidR="00AE5B86" w:rsidRPr="00ED00B6" w:rsidRDefault="00AE5B86" w:rsidP="00E523A6">
            <w:pPr>
              <w:pStyle w:val="a4"/>
              <w:numPr>
                <w:ilvl w:val="0"/>
                <w:numId w:val="15"/>
              </w:numPr>
            </w:pPr>
            <w:proofErr w:type="spellStart"/>
            <w:r w:rsidRPr="00ED00B6">
              <w:t>Organizarea</w:t>
            </w:r>
            <w:proofErr w:type="spellEnd"/>
            <w:r w:rsidRPr="00ED00B6">
              <w:t xml:space="preserve"> </w:t>
            </w:r>
            <w:proofErr w:type="spellStart"/>
            <w:r w:rsidRPr="00ED00B6">
              <w:t>alimentațieie</w:t>
            </w:r>
            <w:proofErr w:type="spellEnd"/>
            <w:r w:rsidRPr="00ED00B6">
              <w:t xml:space="preserve"> </w:t>
            </w:r>
            <w:proofErr w:type="spellStart"/>
            <w:r w:rsidRPr="00ED00B6">
              <w:t>copiilor</w:t>
            </w:r>
            <w:proofErr w:type="spellEnd"/>
            <w:r w:rsidRPr="00ED00B6">
              <w:t xml:space="preserve"> conform </w:t>
            </w:r>
            <w:proofErr w:type="spellStart"/>
            <w:r w:rsidRPr="00ED00B6">
              <w:t>cerințelor</w:t>
            </w:r>
            <w:proofErr w:type="spellEnd"/>
            <w:r w:rsidRPr="00ED00B6">
              <w:t>.</w:t>
            </w:r>
          </w:p>
          <w:p w14:paraId="69E721A7" w14:textId="2DC9A118" w:rsidR="00AE5B86" w:rsidRPr="00E938A0" w:rsidRDefault="00AE5B86" w:rsidP="00774F5E">
            <w:pPr>
              <w:ind w:left="360"/>
            </w:pPr>
          </w:p>
        </w:tc>
        <w:tc>
          <w:tcPr>
            <w:tcW w:w="3543" w:type="dxa"/>
          </w:tcPr>
          <w:p w14:paraId="6302E30D" w14:textId="77676C32" w:rsidR="00AE5B86" w:rsidRDefault="00AE5B86" w:rsidP="00774F5E"/>
          <w:p w14:paraId="00CD4C55" w14:textId="77777777" w:rsidR="00AE5B86" w:rsidRDefault="00AE5B86" w:rsidP="00E57D34">
            <w:pPr>
              <w:pStyle w:val="a4"/>
              <w:numPr>
                <w:ilvl w:val="0"/>
                <w:numId w:val="4"/>
              </w:numPr>
            </w:pPr>
            <w:proofErr w:type="spellStart"/>
            <w:r>
              <w:t>Criză</w:t>
            </w:r>
            <w:proofErr w:type="spellEnd"/>
            <w:r>
              <w:t xml:space="preserve"> </w:t>
            </w:r>
            <w:proofErr w:type="spellStart"/>
            <w:r>
              <w:t>epidimiologică</w:t>
            </w:r>
            <w:proofErr w:type="spellEnd"/>
            <w:r>
              <w:t xml:space="preserve"> </w:t>
            </w:r>
            <w:proofErr w:type="spellStart"/>
            <w:r>
              <w:t>actuală</w:t>
            </w:r>
            <w:proofErr w:type="spellEnd"/>
            <w:r>
              <w:t xml:space="preserve"> Covid-19;</w:t>
            </w:r>
          </w:p>
          <w:p w14:paraId="5EF60DDA" w14:textId="0079E9A4" w:rsidR="00AE5B86" w:rsidRDefault="00AE5B86" w:rsidP="00E57D34">
            <w:pPr>
              <w:pStyle w:val="a4"/>
              <w:numPr>
                <w:ilvl w:val="0"/>
                <w:numId w:val="4"/>
              </w:numPr>
            </w:pPr>
            <w:proofErr w:type="spellStart"/>
            <w:r>
              <w:t>Lipsa</w:t>
            </w:r>
            <w:proofErr w:type="spellEnd"/>
            <w:r>
              <w:t xml:space="preserve"> </w:t>
            </w:r>
            <w:proofErr w:type="spellStart"/>
            <w:r>
              <w:t>resurselor</w:t>
            </w:r>
            <w:proofErr w:type="spellEnd"/>
            <w:r>
              <w:t xml:space="preserve"> </w:t>
            </w:r>
            <w:proofErr w:type="spellStart"/>
            <w:r>
              <w:t>financiare</w:t>
            </w:r>
            <w:proofErr w:type="spellEnd"/>
            <w:r>
              <w:t xml:space="preserve"> </w:t>
            </w:r>
            <w:proofErr w:type="spellStart"/>
            <w:r>
              <w:t>pentru</w:t>
            </w:r>
            <w:proofErr w:type="spellEnd"/>
            <w:r>
              <w:t xml:space="preserve"> </w:t>
            </w:r>
            <w:proofErr w:type="spellStart"/>
            <w:r>
              <w:t>lucrări</w:t>
            </w:r>
            <w:proofErr w:type="spellEnd"/>
            <w:r>
              <w:t xml:space="preserve"> de </w:t>
            </w:r>
            <w:proofErr w:type="spellStart"/>
            <w:r>
              <w:t>reparație</w:t>
            </w:r>
            <w:proofErr w:type="spellEnd"/>
            <w:r>
              <w:t xml:space="preserve"> capital pe exterior.</w:t>
            </w:r>
          </w:p>
          <w:p w14:paraId="3D4232E8" w14:textId="77777777" w:rsidR="00E57D34" w:rsidRPr="00820FBC" w:rsidRDefault="00E57D34" w:rsidP="00E57D34">
            <w:pPr>
              <w:numPr>
                <w:ilvl w:val="0"/>
                <w:numId w:val="4"/>
              </w:numPr>
              <w:tabs>
                <w:tab w:val="left" w:pos="708"/>
                <w:tab w:val="left" w:pos="709"/>
              </w:tabs>
              <w:rPr>
                <w:rFonts w:eastAsia="Times New Roman"/>
              </w:rPr>
            </w:pPr>
            <w:r w:rsidRPr="00820FBC">
              <w:rPr>
                <w:rFonts w:eastAsia="Times New Roman"/>
              </w:rPr>
              <w:t>Lipsa sălii de sport;</w:t>
            </w:r>
          </w:p>
          <w:p w14:paraId="6004F771" w14:textId="77777777" w:rsidR="00E57D34" w:rsidRDefault="00E57D34" w:rsidP="00D073EB"/>
          <w:p w14:paraId="207E4E26" w14:textId="77777777" w:rsidR="00AE5B86" w:rsidRPr="00E938A0" w:rsidRDefault="00AE5B86" w:rsidP="007C215A">
            <w:pPr>
              <w:pStyle w:val="a4"/>
              <w:ind w:left="360"/>
            </w:pPr>
          </w:p>
        </w:tc>
      </w:tr>
    </w:tbl>
    <w:p w14:paraId="2151A1A6" w14:textId="236C9B22" w:rsidR="00AE5B86" w:rsidRDefault="00AE5B86" w:rsidP="00AE5B86"/>
    <w:p w14:paraId="53B31EA4" w14:textId="77777777" w:rsidR="00AE5B86" w:rsidRPr="00E938A0" w:rsidRDefault="00AE5B86" w:rsidP="00AE5B86">
      <w:pPr>
        <w:pStyle w:val="1"/>
      </w:pPr>
      <w:bookmarkStart w:id="12" w:name="_Toc46741866"/>
      <w:bookmarkStart w:id="13" w:name="_Toc48389084"/>
      <w:proofErr w:type="spellStart"/>
      <w:r w:rsidRPr="00E938A0">
        <w:t>Dimensiune</w:t>
      </w:r>
      <w:proofErr w:type="spellEnd"/>
      <w:r w:rsidRPr="00E938A0">
        <w:t xml:space="preserve"> I</w:t>
      </w:r>
      <w:r>
        <w:t>I</w:t>
      </w:r>
      <w:r w:rsidRPr="00E938A0">
        <w:t xml:space="preserve">. </w:t>
      </w:r>
      <w:r>
        <w:t>PARTICIPARE DEMOCRATICĂ</w:t>
      </w:r>
      <w:bookmarkEnd w:id="12"/>
      <w:bookmarkEnd w:id="13"/>
    </w:p>
    <w:p w14:paraId="19AB6268" w14:textId="77777777" w:rsidR="00AE5B86" w:rsidRPr="005C20CE" w:rsidRDefault="00AE5B86" w:rsidP="00AE5B86">
      <w:pPr>
        <w:pStyle w:val="2"/>
        <w:rPr>
          <w:i/>
          <w:iCs/>
          <w:lang w:val="en-US"/>
        </w:rPr>
      </w:pPr>
      <w:bookmarkStart w:id="14" w:name="_Toc46741867"/>
      <w:bookmarkStart w:id="15" w:name="_Toc48389085"/>
      <w:r w:rsidRPr="00D25024">
        <w:rPr>
          <w:lang w:val="en-US"/>
        </w:rPr>
        <w:t xml:space="preserve">*Standard 2.1. </w:t>
      </w:r>
      <w:proofErr w:type="spellStart"/>
      <w:r w:rsidRPr="00D25024">
        <w:rPr>
          <w:lang w:val="en-US"/>
        </w:rPr>
        <w:t>Copii</w:t>
      </w:r>
      <w:proofErr w:type="spellEnd"/>
      <w:r w:rsidRPr="00D25024">
        <w:rPr>
          <w:lang w:val="en-US"/>
        </w:rPr>
        <w:t xml:space="preserve"> </w:t>
      </w:r>
      <w:proofErr w:type="spellStart"/>
      <w:r w:rsidRPr="00D25024">
        <w:rPr>
          <w:lang w:val="en-US"/>
        </w:rPr>
        <w:t>participă</w:t>
      </w:r>
      <w:proofErr w:type="spellEnd"/>
      <w:r w:rsidRPr="00D25024">
        <w:rPr>
          <w:lang w:val="en-US"/>
        </w:rPr>
        <w:t xml:space="preserve"> la </w:t>
      </w:r>
      <w:proofErr w:type="spellStart"/>
      <w:r w:rsidRPr="00D25024">
        <w:rPr>
          <w:lang w:val="en-US"/>
        </w:rPr>
        <w:t>procesul</w:t>
      </w:r>
      <w:proofErr w:type="spellEnd"/>
      <w:r w:rsidRPr="00D25024">
        <w:rPr>
          <w:lang w:val="en-US"/>
        </w:rPr>
        <w:t xml:space="preserve"> </w:t>
      </w:r>
      <w:proofErr w:type="spellStart"/>
      <w:r w:rsidRPr="00D25024">
        <w:rPr>
          <w:lang w:val="en-US"/>
        </w:rPr>
        <w:t>decizional</w:t>
      </w:r>
      <w:proofErr w:type="spellEnd"/>
      <w:r w:rsidRPr="00D25024">
        <w:rPr>
          <w:lang w:val="en-US"/>
        </w:rPr>
        <w:t xml:space="preserve"> </w:t>
      </w:r>
      <w:proofErr w:type="spellStart"/>
      <w:r w:rsidRPr="00D25024">
        <w:rPr>
          <w:lang w:val="en-US"/>
        </w:rPr>
        <w:t>referitor</w:t>
      </w:r>
      <w:proofErr w:type="spellEnd"/>
      <w:r w:rsidRPr="00D25024">
        <w:rPr>
          <w:lang w:val="en-US"/>
        </w:rPr>
        <w:t xml:space="preserve"> la </w:t>
      </w:r>
      <w:proofErr w:type="spellStart"/>
      <w:r w:rsidRPr="00D25024">
        <w:rPr>
          <w:lang w:val="en-US"/>
        </w:rPr>
        <w:t>toate</w:t>
      </w:r>
      <w:proofErr w:type="spellEnd"/>
      <w:r w:rsidRPr="00D25024">
        <w:rPr>
          <w:lang w:val="en-US"/>
        </w:rPr>
        <w:t xml:space="preserve"> </w:t>
      </w:r>
      <w:proofErr w:type="spellStart"/>
      <w:r w:rsidRPr="00D25024">
        <w:rPr>
          <w:lang w:val="en-US"/>
        </w:rPr>
        <w:t>aspectele</w:t>
      </w:r>
      <w:proofErr w:type="spellEnd"/>
      <w:r w:rsidRPr="00D25024">
        <w:rPr>
          <w:lang w:val="en-US"/>
        </w:rPr>
        <w:t xml:space="preserve"> </w:t>
      </w:r>
      <w:proofErr w:type="spellStart"/>
      <w:r w:rsidRPr="00D25024">
        <w:rPr>
          <w:lang w:val="en-US"/>
        </w:rPr>
        <w:t>vieții</w:t>
      </w:r>
      <w:proofErr w:type="spellEnd"/>
      <w:r w:rsidRPr="00D25024">
        <w:rPr>
          <w:lang w:val="en-US"/>
        </w:rPr>
        <w:t xml:space="preserve"> </w:t>
      </w:r>
      <w:proofErr w:type="spellStart"/>
      <w:r w:rsidRPr="00D25024">
        <w:rPr>
          <w:lang w:val="en-US"/>
        </w:rPr>
        <w:t>școlare</w:t>
      </w:r>
      <w:proofErr w:type="spellEnd"/>
      <w:r w:rsidRPr="00D25024">
        <w:rPr>
          <w:lang w:val="en-US"/>
        </w:rPr>
        <w:t xml:space="preserve"> </w:t>
      </w:r>
      <w:r w:rsidRPr="005C20CE">
        <w:rPr>
          <w:i/>
          <w:iCs/>
          <w:lang w:val="en-US"/>
        </w:rPr>
        <w:t>[</w:t>
      </w:r>
      <w:proofErr w:type="spellStart"/>
      <w:r w:rsidRPr="005C20CE">
        <w:rPr>
          <w:i/>
          <w:iCs/>
          <w:lang w:val="en-US"/>
        </w:rPr>
        <w:t>Standardul</w:t>
      </w:r>
      <w:proofErr w:type="spellEnd"/>
      <w:r w:rsidRPr="005C20CE">
        <w:rPr>
          <w:i/>
          <w:iCs/>
          <w:lang w:val="en-US"/>
        </w:rPr>
        <w:t xml:space="preserve"> nu se </w:t>
      </w:r>
      <w:proofErr w:type="spellStart"/>
      <w:r w:rsidRPr="005C20CE">
        <w:rPr>
          <w:i/>
          <w:iCs/>
          <w:lang w:val="en-US"/>
        </w:rPr>
        <w:t>aplică</w:t>
      </w:r>
      <w:proofErr w:type="spellEnd"/>
      <w:r w:rsidRPr="005C20CE">
        <w:rPr>
          <w:i/>
          <w:iCs/>
          <w:lang w:val="en-US"/>
        </w:rPr>
        <w:t xml:space="preserve"> IET]</w:t>
      </w:r>
      <w:bookmarkEnd w:id="14"/>
      <w:bookmarkEnd w:id="15"/>
    </w:p>
    <w:p w14:paraId="5EEAE7AD" w14:textId="77777777" w:rsidR="00AE5B86" w:rsidRPr="005C20CE" w:rsidRDefault="00AE5B86" w:rsidP="00AE5B86">
      <w:pPr>
        <w:rPr>
          <w:b/>
          <w:bCs/>
          <w:i/>
          <w:iCs/>
          <w:lang w:val="en-US"/>
        </w:rPr>
      </w:pPr>
      <w:proofErr w:type="spellStart"/>
      <w:r w:rsidRPr="005C20CE">
        <w:rPr>
          <w:b/>
          <w:bCs/>
          <w:i/>
          <w:iCs/>
          <w:lang w:val="en-US"/>
        </w:rPr>
        <w:t>Domeniu</w:t>
      </w:r>
      <w:proofErr w:type="spellEnd"/>
      <w:r w:rsidRPr="005C20CE">
        <w:rPr>
          <w:b/>
          <w:bCs/>
          <w:i/>
          <w:iCs/>
          <w:lang w:val="en-US"/>
        </w:rPr>
        <w:t>: Management</w:t>
      </w:r>
    </w:p>
    <w:p w14:paraId="74C6C504" w14:textId="77777777" w:rsidR="00AE5B86" w:rsidRPr="005C20CE" w:rsidRDefault="00AE5B86" w:rsidP="00AE5B86">
      <w:pPr>
        <w:rPr>
          <w:i/>
          <w:iCs/>
          <w:lang w:val="en-US"/>
        </w:rPr>
      </w:pPr>
      <w:r w:rsidRPr="005C20CE">
        <w:rPr>
          <w:b/>
          <w:bCs/>
          <w:i/>
          <w:iCs/>
          <w:lang w:val="en-US"/>
        </w:rPr>
        <w:t>Indicator 2.1.1.</w:t>
      </w:r>
      <w:r w:rsidRPr="005C20CE">
        <w:rPr>
          <w:i/>
          <w:iCs/>
          <w:lang w:val="en-US"/>
        </w:rPr>
        <w:t xml:space="preserve"> </w:t>
      </w:r>
      <w:proofErr w:type="spellStart"/>
      <w:r w:rsidRPr="005C20CE">
        <w:rPr>
          <w:i/>
          <w:iCs/>
          <w:lang w:val="en-US"/>
        </w:rPr>
        <w:t>Definirea</w:t>
      </w:r>
      <w:proofErr w:type="spellEnd"/>
      <w:r w:rsidRPr="005C20CE">
        <w:rPr>
          <w:i/>
          <w:iCs/>
          <w:lang w:val="en-US"/>
        </w:rPr>
        <w:t xml:space="preserve">, </w:t>
      </w:r>
      <w:proofErr w:type="spellStart"/>
      <w:r w:rsidRPr="005C20CE">
        <w:rPr>
          <w:i/>
          <w:iCs/>
          <w:lang w:val="en-US"/>
        </w:rPr>
        <w:t>în</w:t>
      </w:r>
      <w:proofErr w:type="spellEnd"/>
      <w:r w:rsidRPr="005C20CE">
        <w:rPr>
          <w:i/>
          <w:iCs/>
          <w:lang w:val="en-US"/>
        </w:rPr>
        <w:t xml:space="preserve"> </w:t>
      </w:r>
      <w:proofErr w:type="spellStart"/>
      <w:r w:rsidRPr="005C20CE">
        <w:rPr>
          <w:i/>
          <w:iCs/>
          <w:lang w:val="en-US"/>
        </w:rPr>
        <w:t>planul</w:t>
      </w:r>
      <w:proofErr w:type="spellEnd"/>
      <w:r w:rsidRPr="005C20CE">
        <w:rPr>
          <w:i/>
          <w:iCs/>
          <w:lang w:val="en-US"/>
        </w:rPr>
        <w:t xml:space="preserve"> strategic/ </w:t>
      </w:r>
      <w:proofErr w:type="spellStart"/>
      <w:r w:rsidRPr="005C20CE">
        <w:rPr>
          <w:i/>
          <w:iCs/>
          <w:lang w:val="en-US"/>
        </w:rPr>
        <w:t>operațional</w:t>
      </w:r>
      <w:proofErr w:type="spellEnd"/>
      <w:r w:rsidRPr="005C20CE">
        <w:rPr>
          <w:i/>
          <w:iCs/>
          <w:lang w:val="en-US"/>
        </w:rPr>
        <w:t xml:space="preserve"> de </w:t>
      </w:r>
      <w:proofErr w:type="spellStart"/>
      <w:r w:rsidRPr="005C20CE">
        <w:rPr>
          <w:i/>
          <w:iCs/>
          <w:lang w:val="en-US"/>
        </w:rPr>
        <w:t>dezvoltare</w:t>
      </w:r>
      <w:proofErr w:type="spellEnd"/>
      <w:r w:rsidRPr="005C20CE">
        <w:rPr>
          <w:i/>
          <w:iCs/>
          <w:lang w:val="en-US"/>
        </w:rPr>
        <w:t xml:space="preserve">, a </w:t>
      </w:r>
      <w:proofErr w:type="spellStart"/>
      <w:r w:rsidRPr="005C20CE">
        <w:rPr>
          <w:i/>
          <w:iCs/>
          <w:lang w:val="en-US"/>
        </w:rPr>
        <w:t>mecanismelor</w:t>
      </w:r>
      <w:proofErr w:type="spellEnd"/>
      <w:r w:rsidRPr="005C20CE">
        <w:rPr>
          <w:i/>
          <w:iCs/>
          <w:lang w:val="en-US"/>
        </w:rPr>
        <w:t xml:space="preserve"> de </w:t>
      </w:r>
      <w:proofErr w:type="spellStart"/>
      <w:r w:rsidRPr="005C20CE">
        <w:rPr>
          <w:i/>
          <w:iCs/>
          <w:lang w:val="en-US"/>
        </w:rPr>
        <w:t>participare</w:t>
      </w:r>
      <w:proofErr w:type="spellEnd"/>
      <w:r w:rsidRPr="005C20CE">
        <w:rPr>
          <w:i/>
          <w:iCs/>
          <w:lang w:val="en-US"/>
        </w:rPr>
        <w:t xml:space="preserve"> </w:t>
      </w:r>
      <w:proofErr w:type="gramStart"/>
      <w:r w:rsidRPr="005C20CE">
        <w:rPr>
          <w:i/>
          <w:iCs/>
          <w:lang w:val="en-US"/>
        </w:rPr>
        <w:t>a</w:t>
      </w:r>
      <w:proofErr w:type="gramEnd"/>
      <w:r w:rsidRPr="005C20CE">
        <w:rPr>
          <w:i/>
          <w:iCs/>
          <w:lang w:val="en-US"/>
        </w:rPr>
        <w:t xml:space="preserve"> </w:t>
      </w:r>
      <w:proofErr w:type="spellStart"/>
      <w:r w:rsidRPr="005C20CE">
        <w:rPr>
          <w:i/>
          <w:iCs/>
          <w:lang w:val="en-US"/>
        </w:rPr>
        <w:t>elevilor</w:t>
      </w:r>
      <w:proofErr w:type="spellEnd"/>
      <w:r w:rsidRPr="005C20CE">
        <w:rPr>
          <w:i/>
          <w:iCs/>
          <w:lang w:val="en-US"/>
        </w:rPr>
        <w:t xml:space="preserve">/ </w:t>
      </w:r>
      <w:proofErr w:type="spellStart"/>
      <w:r w:rsidRPr="005C20CE">
        <w:rPr>
          <w:i/>
          <w:iCs/>
          <w:lang w:val="en-US"/>
        </w:rPr>
        <w:t>copiilor</w:t>
      </w:r>
      <w:proofErr w:type="spellEnd"/>
      <w:r w:rsidRPr="005C20CE">
        <w:rPr>
          <w:i/>
          <w:iCs/>
          <w:lang w:val="en-US"/>
        </w:rPr>
        <w:t xml:space="preserve"> la </w:t>
      </w:r>
      <w:proofErr w:type="spellStart"/>
      <w:r w:rsidRPr="005C20CE">
        <w:rPr>
          <w:i/>
          <w:iCs/>
          <w:lang w:val="en-US"/>
        </w:rPr>
        <w:t>procesul</w:t>
      </w:r>
      <w:proofErr w:type="spellEnd"/>
      <w:r w:rsidRPr="005C20CE">
        <w:rPr>
          <w:i/>
          <w:iCs/>
          <w:lang w:val="en-US"/>
        </w:rPr>
        <w:t xml:space="preserve"> de </w:t>
      </w:r>
      <w:proofErr w:type="spellStart"/>
      <w:r w:rsidRPr="005C20CE">
        <w:rPr>
          <w:i/>
          <w:iCs/>
          <w:lang w:val="en-US"/>
        </w:rPr>
        <w:t>luare</w:t>
      </w:r>
      <w:proofErr w:type="spellEnd"/>
      <w:r w:rsidRPr="005C20CE">
        <w:rPr>
          <w:i/>
          <w:iCs/>
          <w:lang w:val="en-US"/>
        </w:rPr>
        <w:t xml:space="preserve"> a </w:t>
      </w:r>
      <w:proofErr w:type="spellStart"/>
      <w:r w:rsidRPr="005C20CE">
        <w:rPr>
          <w:i/>
          <w:iCs/>
          <w:lang w:val="en-US"/>
        </w:rPr>
        <w:t>deciziilor</w:t>
      </w:r>
      <w:proofErr w:type="spellEnd"/>
      <w:r w:rsidRPr="005C20CE">
        <w:rPr>
          <w:i/>
          <w:iCs/>
          <w:lang w:val="en-US"/>
        </w:rPr>
        <w:t xml:space="preserve">, </w:t>
      </w:r>
      <w:proofErr w:type="spellStart"/>
      <w:r w:rsidRPr="005C20CE">
        <w:rPr>
          <w:i/>
          <w:iCs/>
          <w:lang w:val="en-US"/>
        </w:rPr>
        <w:t>elaborând</w:t>
      </w:r>
      <w:proofErr w:type="spellEnd"/>
      <w:r w:rsidRPr="005C20CE">
        <w:rPr>
          <w:i/>
          <w:iCs/>
          <w:lang w:val="en-US"/>
        </w:rPr>
        <w:t xml:space="preserve"> </w:t>
      </w:r>
      <w:proofErr w:type="spellStart"/>
      <w:r w:rsidRPr="005C20CE">
        <w:rPr>
          <w:i/>
          <w:iCs/>
          <w:lang w:val="en-US"/>
        </w:rPr>
        <w:t>proceduri</w:t>
      </w:r>
      <w:proofErr w:type="spellEnd"/>
      <w:r w:rsidRPr="005C20CE">
        <w:rPr>
          <w:i/>
          <w:iCs/>
          <w:lang w:val="en-US"/>
        </w:rPr>
        <w:t xml:space="preserve"> </w:t>
      </w:r>
      <w:proofErr w:type="spellStart"/>
      <w:r w:rsidRPr="005C20CE">
        <w:rPr>
          <w:i/>
          <w:iCs/>
          <w:lang w:val="en-US"/>
        </w:rPr>
        <w:t>și</w:t>
      </w:r>
      <w:proofErr w:type="spellEnd"/>
      <w:r w:rsidRPr="005C20CE">
        <w:rPr>
          <w:i/>
          <w:iCs/>
          <w:lang w:val="en-US"/>
        </w:rPr>
        <w:t xml:space="preserve"> </w:t>
      </w:r>
      <w:proofErr w:type="spellStart"/>
      <w:r w:rsidRPr="005C20CE">
        <w:rPr>
          <w:i/>
          <w:iCs/>
          <w:lang w:val="en-US"/>
        </w:rPr>
        <w:t>instrumente</w:t>
      </w:r>
      <w:proofErr w:type="spellEnd"/>
      <w:r w:rsidRPr="005C20CE">
        <w:rPr>
          <w:i/>
          <w:iCs/>
          <w:lang w:val="en-US"/>
        </w:rPr>
        <w:t xml:space="preserve"> </w:t>
      </w:r>
      <w:proofErr w:type="spellStart"/>
      <w:r w:rsidRPr="005C20CE">
        <w:rPr>
          <w:i/>
          <w:iCs/>
          <w:lang w:val="en-US"/>
        </w:rPr>
        <w:t>ce</w:t>
      </w:r>
      <w:proofErr w:type="spellEnd"/>
      <w:r w:rsidRPr="005C20CE">
        <w:rPr>
          <w:i/>
          <w:iCs/>
          <w:lang w:val="en-US"/>
        </w:rPr>
        <w:t xml:space="preserve"> </w:t>
      </w:r>
      <w:proofErr w:type="spellStart"/>
      <w:r w:rsidRPr="005C20CE">
        <w:rPr>
          <w:i/>
          <w:iCs/>
          <w:lang w:val="en-US"/>
        </w:rPr>
        <w:t>asigură</w:t>
      </w:r>
      <w:proofErr w:type="spellEnd"/>
      <w:r w:rsidRPr="005C20CE">
        <w:rPr>
          <w:i/>
          <w:iCs/>
          <w:lang w:val="en-US"/>
        </w:rPr>
        <w:t xml:space="preserve"> </w:t>
      </w:r>
      <w:proofErr w:type="spellStart"/>
      <w:r w:rsidRPr="005C20CE">
        <w:rPr>
          <w:i/>
          <w:iCs/>
          <w:lang w:val="en-US"/>
        </w:rPr>
        <w:t>valorizarea</w:t>
      </w:r>
      <w:proofErr w:type="spellEnd"/>
      <w:r w:rsidRPr="005C20CE">
        <w:rPr>
          <w:i/>
          <w:iCs/>
          <w:lang w:val="en-US"/>
        </w:rPr>
        <w:t xml:space="preserve"> </w:t>
      </w:r>
      <w:proofErr w:type="spellStart"/>
      <w:r w:rsidRPr="005C20CE">
        <w:rPr>
          <w:i/>
          <w:iCs/>
          <w:lang w:val="en-US"/>
        </w:rPr>
        <w:t>inițiativelor</w:t>
      </w:r>
      <w:proofErr w:type="spellEnd"/>
      <w:r w:rsidRPr="005C20CE">
        <w:rPr>
          <w:i/>
          <w:iCs/>
          <w:lang w:val="en-US"/>
        </w:rPr>
        <w:t xml:space="preserve"> </w:t>
      </w:r>
      <w:proofErr w:type="spellStart"/>
      <w:r w:rsidRPr="005C20CE">
        <w:rPr>
          <w:i/>
          <w:iCs/>
          <w:lang w:val="en-US"/>
        </w:rPr>
        <w:t>lor</w:t>
      </w:r>
      <w:proofErr w:type="spellEnd"/>
      <w:r w:rsidRPr="005C20CE">
        <w:rPr>
          <w:i/>
          <w:iCs/>
          <w:lang w:val="en-US"/>
        </w:rPr>
        <w:t xml:space="preserve"> </w:t>
      </w:r>
      <w:proofErr w:type="spellStart"/>
      <w:r w:rsidRPr="005C20CE">
        <w:rPr>
          <w:i/>
          <w:iCs/>
          <w:lang w:val="en-US"/>
        </w:rPr>
        <w:t>și</w:t>
      </w:r>
      <w:proofErr w:type="spellEnd"/>
      <w:r w:rsidRPr="005C20CE">
        <w:rPr>
          <w:i/>
          <w:iCs/>
          <w:lang w:val="en-US"/>
        </w:rPr>
        <w:t xml:space="preserve"> </w:t>
      </w:r>
      <w:proofErr w:type="spellStart"/>
      <w:r w:rsidRPr="005C20CE">
        <w:rPr>
          <w:i/>
          <w:iCs/>
          <w:lang w:val="en-US"/>
        </w:rPr>
        <w:t>oferind</w:t>
      </w:r>
      <w:proofErr w:type="spellEnd"/>
      <w:r w:rsidRPr="005C20CE">
        <w:rPr>
          <w:i/>
          <w:iCs/>
          <w:lang w:val="en-US"/>
        </w:rPr>
        <w:t xml:space="preserve"> </w:t>
      </w:r>
      <w:proofErr w:type="spellStart"/>
      <w:r w:rsidRPr="005C20CE">
        <w:rPr>
          <w:i/>
          <w:iCs/>
          <w:lang w:val="en-US"/>
        </w:rPr>
        <w:t>informații</w:t>
      </w:r>
      <w:proofErr w:type="spellEnd"/>
      <w:r w:rsidRPr="005C20CE">
        <w:rPr>
          <w:i/>
          <w:iCs/>
          <w:lang w:val="en-US"/>
        </w:rPr>
        <w:t xml:space="preserve"> complete </w:t>
      </w:r>
      <w:proofErr w:type="spellStart"/>
      <w:r w:rsidRPr="005C20CE">
        <w:rPr>
          <w:i/>
          <w:iCs/>
          <w:lang w:val="en-US"/>
        </w:rPr>
        <w:t>și</w:t>
      </w:r>
      <w:proofErr w:type="spellEnd"/>
      <w:r w:rsidRPr="005C20CE">
        <w:rPr>
          <w:i/>
          <w:iCs/>
          <w:lang w:val="en-US"/>
        </w:rPr>
        <w:t xml:space="preserve"> </w:t>
      </w:r>
      <w:proofErr w:type="spellStart"/>
      <w:r w:rsidRPr="005C20CE">
        <w:rPr>
          <w:i/>
          <w:iCs/>
          <w:lang w:val="en-US"/>
        </w:rPr>
        <w:t>oportune</w:t>
      </w:r>
      <w:proofErr w:type="spellEnd"/>
      <w:r w:rsidRPr="005C20CE">
        <w:rPr>
          <w:i/>
          <w:iCs/>
          <w:lang w:val="en-US"/>
        </w:rPr>
        <w:t xml:space="preserve"> pe </w:t>
      </w:r>
      <w:proofErr w:type="spellStart"/>
      <w:r w:rsidRPr="005C20CE">
        <w:rPr>
          <w:i/>
          <w:iCs/>
          <w:lang w:val="en-US"/>
        </w:rPr>
        <w:t>subiecte</w:t>
      </w:r>
      <w:proofErr w:type="spellEnd"/>
      <w:r w:rsidRPr="005C20CE">
        <w:rPr>
          <w:i/>
          <w:iCs/>
          <w:lang w:val="en-US"/>
        </w:rPr>
        <w:t xml:space="preserve"> </w:t>
      </w:r>
      <w:proofErr w:type="spellStart"/>
      <w:r w:rsidRPr="005C20CE">
        <w:rPr>
          <w:i/>
          <w:iCs/>
          <w:lang w:val="en-US"/>
        </w:rPr>
        <w:t>ce</w:t>
      </w:r>
      <w:proofErr w:type="spellEnd"/>
      <w:r w:rsidRPr="005C20CE">
        <w:rPr>
          <w:i/>
          <w:iCs/>
          <w:lang w:val="en-US"/>
        </w:rPr>
        <w:t xml:space="preserve"> </w:t>
      </w:r>
      <w:proofErr w:type="spellStart"/>
      <w:r w:rsidRPr="005C20CE">
        <w:rPr>
          <w:i/>
          <w:iCs/>
          <w:lang w:val="en-US"/>
        </w:rPr>
        <w:t>țin</w:t>
      </w:r>
      <w:proofErr w:type="spellEnd"/>
      <w:r w:rsidRPr="005C20CE">
        <w:rPr>
          <w:i/>
          <w:iCs/>
          <w:lang w:val="en-US"/>
        </w:rPr>
        <w:t xml:space="preserve"> de </w:t>
      </w:r>
      <w:proofErr w:type="spellStart"/>
      <w:r w:rsidRPr="005C20CE">
        <w:rPr>
          <w:i/>
          <w:iCs/>
          <w:lang w:val="en-US"/>
        </w:rPr>
        <w:t>interesul</w:t>
      </w:r>
      <w:proofErr w:type="spellEnd"/>
      <w:r w:rsidRPr="005C20CE">
        <w:rPr>
          <w:i/>
          <w:iCs/>
          <w:lang w:val="en-US"/>
        </w:rPr>
        <w:t xml:space="preserve"> </w:t>
      </w:r>
      <w:proofErr w:type="spellStart"/>
      <w:r w:rsidRPr="005C20CE">
        <w:rPr>
          <w:i/>
          <w:iCs/>
          <w:lang w:val="en-US"/>
        </w:rPr>
        <w:t>lor</w:t>
      </w:r>
      <w:proofErr w:type="spellEnd"/>
      <w:r w:rsidRPr="005C20CE">
        <w:rPr>
          <w:i/>
          <w:iCs/>
          <w:lang w:val="en-US"/>
        </w:rPr>
        <w:t xml:space="preserve"> </w:t>
      </w:r>
      <w:proofErr w:type="spellStart"/>
      <w:r w:rsidRPr="005C20CE">
        <w:rPr>
          <w:i/>
          <w:iCs/>
          <w:lang w:val="en-US"/>
        </w:rPr>
        <w:t>imediat</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5C20CE" w14:paraId="5FD9085A" w14:textId="77777777" w:rsidTr="007C215A">
        <w:tc>
          <w:tcPr>
            <w:tcW w:w="2069" w:type="dxa"/>
          </w:tcPr>
          <w:p w14:paraId="08811D3F" w14:textId="77777777" w:rsidR="00AE5B86" w:rsidRPr="005C20CE" w:rsidRDefault="00AE5B86" w:rsidP="007C215A">
            <w:pPr>
              <w:jc w:val="left"/>
              <w:rPr>
                <w:i/>
                <w:iCs/>
              </w:rPr>
            </w:pPr>
            <w:r w:rsidRPr="005C20CE">
              <w:rPr>
                <w:i/>
                <w:iCs/>
              </w:rPr>
              <w:t xml:space="preserve">Dovezi </w:t>
            </w:r>
          </w:p>
        </w:tc>
        <w:tc>
          <w:tcPr>
            <w:tcW w:w="7570" w:type="dxa"/>
            <w:gridSpan w:val="3"/>
          </w:tcPr>
          <w:p w14:paraId="5C4BB7DA" w14:textId="77777777" w:rsidR="00AE5B86" w:rsidRPr="005C20CE" w:rsidRDefault="00AE5B86" w:rsidP="007C215A">
            <w:pPr>
              <w:pStyle w:val="a4"/>
              <w:numPr>
                <w:ilvl w:val="0"/>
                <w:numId w:val="1"/>
              </w:numPr>
              <w:rPr>
                <w:i/>
                <w:iCs/>
              </w:rPr>
            </w:pPr>
          </w:p>
        </w:tc>
      </w:tr>
      <w:tr w:rsidR="00AE5B86" w:rsidRPr="005C20CE" w14:paraId="1EF30A49" w14:textId="77777777" w:rsidTr="007C215A">
        <w:tc>
          <w:tcPr>
            <w:tcW w:w="2069" w:type="dxa"/>
          </w:tcPr>
          <w:p w14:paraId="24223C97" w14:textId="77777777" w:rsidR="00AE5B86" w:rsidRPr="005C20CE" w:rsidRDefault="00AE5B86" w:rsidP="007C215A">
            <w:pPr>
              <w:jc w:val="left"/>
              <w:rPr>
                <w:i/>
                <w:iCs/>
              </w:rPr>
            </w:pPr>
            <w:r w:rsidRPr="005C20CE">
              <w:rPr>
                <w:i/>
                <w:iCs/>
              </w:rPr>
              <w:t>Constatări</w:t>
            </w:r>
          </w:p>
        </w:tc>
        <w:tc>
          <w:tcPr>
            <w:tcW w:w="7570" w:type="dxa"/>
            <w:gridSpan w:val="3"/>
          </w:tcPr>
          <w:p w14:paraId="507B22CE" w14:textId="77777777" w:rsidR="00AE5B86" w:rsidRPr="005C20CE" w:rsidRDefault="00AE5B86" w:rsidP="007C215A">
            <w:pPr>
              <w:pStyle w:val="a4"/>
              <w:numPr>
                <w:ilvl w:val="0"/>
                <w:numId w:val="1"/>
              </w:numPr>
              <w:rPr>
                <w:rFonts w:eastAsia="Times New Roman"/>
                <w:i/>
                <w:iCs/>
              </w:rPr>
            </w:pPr>
          </w:p>
        </w:tc>
      </w:tr>
      <w:tr w:rsidR="00AE5B86" w:rsidRPr="005C20CE" w14:paraId="663A6F88" w14:textId="77777777" w:rsidTr="007C215A">
        <w:tc>
          <w:tcPr>
            <w:tcW w:w="2069" w:type="dxa"/>
          </w:tcPr>
          <w:p w14:paraId="6CDE5700" w14:textId="77777777" w:rsidR="00AE5B86" w:rsidRPr="005C20CE" w:rsidRDefault="00AE5B86" w:rsidP="007C215A">
            <w:pPr>
              <w:jc w:val="left"/>
              <w:rPr>
                <w:i/>
                <w:iCs/>
              </w:rPr>
            </w:pPr>
            <w:r w:rsidRPr="005C20CE">
              <w:rPr>
                <w:i/>
                <w:iCs/>
              </w:rPr>
              <w:t xml:space="preserve">Pondere și punctaj acordat </w:t>
            </w:r>
          </w:p>
        </w:tc>
        <w:tc>
          <w:tcPr>
            <w:tcW w:w="1475" w:type="dxa"/>
          </w:tcPr>
          <w:p w14:paraId="28BC9BF4" w14:textId="77777777" w:rsidR="00AE5B86" w:rsidRPr="005C20CE" w:rsidRDefault="00AE5B86" w:rsidP="007C215A">
            <w:pPr>
              <w:rPr>
                <w:i/>
                <w:iCs/>
              </w:rPr>
            </w:pPr>
            <w:r w:rsidRPr="005C20CE">
              <w:rPr>
                <w:i/>
                <w:iCs/>
              </w:rPr>
              <w:t xml:space="preserve">Pondere: </w:t>
            </w:r>
            <w:r w:rsidRPr="005C20CE">
              <w:rPr>
                <w:bCs/>
                <w:i/>
                <w:iCs/>
              </w:rPr>
              <w:t>1</w:t>
            </w:r>
          </w:p>
        </w:tc>
        <w:tc>
          <w:tcPr>
            <w:tcW w:w="3827" w:type="dxa"/>
          </w:tcPr>
          <w:p w14:paraId="66B7AA58" w14:textId="77777777" w:rsidR="00AE5B86" w:rsidRPr="005C20CE" w:rsidRDefault="00AE5B86" w:rsidP="007C215A">
            <w:pPr>
              <w:rPr>
                <w:i/>
                <w:iCs/>
              </w:rPr>
            </w:pPr>
            <w:r w:rsidRPr="005C20CE">
              <w:rPr>
                <w:i/>
                <w:iCs/>
              </w:rPr>
              <w:t>Autoevaluare conform criteriilor: -</w:t>
            </w:r>
          </w:p>
        </w:tc>
        <w:tc>
          <w:tcPr>
            <w:tcW w:w="2268" w:type="dxa"/>
          </w:tcPr>
          <w:p w14:paraId="2F0ECF7B" w14:textId="77777777" w:rsidR="00AE5B86" w:rsidRPr="005C20CE" w:rsidRDefault="00AE5B86" w:rsidP="007C215A">
            <w:pPr>
              <w:rPr>
                <w:i/>
                <w:iCs/>
              </w:rPr>
            </w:pPr>
            <w:r w:rsidRPr="005C20CE">
              <w:rPr>
                <w:i/>
                <w:iCs/>
              </w:rPr>
              <w:t xml:space="preserve">Punctaj acordat: - </w:t>
            </w:r>
          </w:p>
        </w:tc>
      </w:tr>
    </w:tbl>
    <w:p w14:paraId="6AD5AA0B" w14:textId="77777777" w:rsidR="00AE5B86" w:rsidRPr="005C20CE" w:rsidRDefault="00AE5B86" w:rsidP="00AE5B86">
      <w:pPr>
        <w:rPr>
          <w:i/>
          <w:iCs/>
        </w:rPr>
      </w:pPr>
    </w:p>
    <w:p w14:paraId="21E94895" w14:textId="77777777" w:rsidR="00AE5B86" w:rsidRPr="005C20CE" w:rsidRDefault="00AE5B86" w:rsidP="00AE5B86">
      <w:pPr>
        <w:rPr>
          <w:b/>
          <w:bCs/>
          <w:i/>
          <w:iCs/>
        </w:rPr>
      </w:pPr>
      <w:r w:rsidRPr="005C20CE">
        <w:rPr>
          <w:b/>
          <w:bCs/>
          <w:i/>
          <w:iCs/>
        </w:rPr>
        <w:t>Domeniu: Capacitate instituțională</w:t>
      </w:r>
    </w:p>
    <w:p w14:paraId="0D9234DA" w14:textId="77777777" w:rsidR="00AE5B86" w:rsidRPr="005C20CE" w:rsidRDefault="00AE5B86" w:rsidP="00AE5B86">
      <w:pPr>
        <w:rPr>
          <w:i/>
          <w:iCs/>
          <w:lang w:val="en-US"/>
        </w:rPr>
      </w:pPr>
      <w:r w:rsidRPr="005C20CE">
        <w:rPr>
          <w:b/>
          <w:bCs/>
          <w:i/>
          <w:iCs/>
          <w:lang w:val="en-US"/>
        </w:rPr>
        <w:t>Indicator 2.1.2.</w:t>
      </w:r>
      <w:r w:rsidRPr="005C20CE">
        <w:rPr>
          <w:i/>
          <w:iCs/>
          <w:lang w:val="en-US"/>
        </w:rPr>
        <w:t xml:space="preserve"> </w:t>
      </w:r>
      <w:proofErr w:type="spellStart"/>
      <w:r w:rsidRPr="005C20CE">
        <w:rPr>
          <w:i/>
          <w:iCs/>
          <w:lang w:val="en-US"/>
        </w:rPr>
        <w:t>Existența</w:t>
      </w:r>
      <w:proofErr w:type="spellEnd"/>
      <w:r w:rsidRPr="005C20CE">
        <w:rPr>
          <w:i/>
          <w:iCs/>
          <w:lang w:val="en-US"/>
        </w:rPr>
        <w:t xml:space="preserve"> </w:t>
      </w:r>
      <w:proofErr w:type="spellStart"/>
      <w:r w:rsidRPr="005C20CE">
        <w:rPr>
          <w:i/>
          <w:iCs/>
          <w:lang w:val="en-US"/>
        </w:rPr>
        <w:t>unei</w:t>
      </w:r>
      <w:proofErr w:type="spellEnd"/>
      <w:r w:rsidRPr="005C20CE">
        <w:rPr>
          <w:i/>
          <w:iCs/>
          <w:lang w:val="en-US"/>
        </w:rPr>
        <w:t xml:space="preserve"> </w:t>
      </w:r>
      <w:proofErr w:type="spellStart"/>
      <w:r w:rsidRPr="005C20CE">
        <w:rPr>
          <w:i/>
          <w:iCs/>
          <w:lang w:val="en-US"/>
        </w:rPr>
        <w:t>structuri</w:t>
      </w:r>
      <w:proofErr w:type="spellEnd"/>
      <w:r w:rsidRPr="005C20CE">
        <w:rPr>
          <w:i/>
          <w:iCs/>
          <w:lang w:val="en-US"/>
        </w:rPr>
        <w:t xml:space="preserve"> </w:t>
      </w:r>
      <w:proofErr w:type="spellStart"/>
      <w:r w:rsidRPr="005C20CE">
        <w:rPr>
          <w:i/>
          <w:iCs/>
          <w:lang w:val="en-US"/>
        </w:rPr>
        <w:t>asociative</w:t>
      </w:r>
      <w:proofErr w:type="spellEnd"/>
      <w:r w:rsidRPr="005C20CE">
        <w:rPr>
          <w:i/>
          <w:iCs/>
          <w:lang w:val="en-US"/>
        </w:rPr>
        <w:t xml:space="preserve"> </w:t>
      </w:r>
      <w:proofErr w:type="gramStart"/>
      <w:r w:rsidRPr="005C20CE">
        <w:rPr>
          <w:i/>
          <w:iCs/>
          <w:lang w:val="en-US"/>
        </w:rPr>
        <w:t>a</w:t>
      </w:r>
      <w:proofErr w:type="gramEnd"/>
      <w:r w:rsidRPr="005C20CE">
        <w:rPr>
          <w:i/>
          <w:iCs/>
          <w:lang w:val="en-US"/>
        </w:rPr>
        <w:t xml:space="preserve"> </w:t>
      </w:r>
      <w:proofErr w:type="spellStart"/>
      <w:r w:rsidRPr="005C20CE">
        <w:rPr>
          <w:i/>
          <w:iCs/>
          <w:lang w:val="en-US"/>
        </w:rPr>
        <w:t>elevilor</w:t>
      </w:r>
      <w:proofErr w:type="spellEnd"/>
      <w:r w:rsidRPr="005C20CE">
        <w:rPr>
          <w:i/>
          <w:iCs/>
          <w:lang w:val="en-US"/>
        </w:rPr>
        <w:t xml:space="preserve">/ </w:t>
      </w:r>
      <w:proofErr w:type="spellStart"/>
      <w:r w:rsidRPr="005C20CE">
        <w:rPr>
          <w:i/>
          <w:iCs/>
          <w:lang w:val="en-US"/>
        </w:rPr>
        <w:t>copiilor</w:t>
      </w:r>
      <w:proofErr w:type="spellEnd"/>
      <w:r w:rsidRPr="005C20CE">
        <w:rPr>
          <w:i/>
          <w:iCs/>
          <w:lang w:val="en-US"/>
        </w:rPr>
        <w:t xml:space="preserve">, </w:t>
      </w:r>
      <w:proofErr w:type="spellStart"/>
      <w:r w:rsidRPr="005C20CE">
        <w:rPr>
          <w:i/>
          <w:iCs/>
          <w:lang w:val="en-US"/>
        </w:rPr>
        <w:t>constituită</w:t>
      </w:r>
      <w:proofErr w:type="spellEnd"/>
      <w:r w:rsidRPr="005C20CE">
        <w:rPr>
          <w:i/>
          <w:iCs/>
          <w:lang w:val="en-US"/>
        </w:rPr>
        <w:t xml:space="preserve"> democratic </w:t>
      </w:r>
      <w:proofErr w:type="spellStart"/>
      <w:r w:rsidRPr="005C20CE">
        <w:rPr>
          <w:i/>
          <w:iCs/>
          <w:lang w:val="en-US"/>
        </w:rPr>
        <w:t>și</w:t>
      </w:r>
      <w:proofErr w:type="spellEnd"/>
      <w:r w:rsidRPr="005C20CE">
        <w:rPr>
          <w:i/>
          <w:iCs/>
          <w:lang w:val="en-US"/>
        </w:rPr>
        <w:t xml:space="preserve"> </w:t>
      </w:r>
      <w:proofErr w:type="spellStart"/>
      <w:r w:rsidRPr="005C20CE">
        <w:rPr>
          <w:i/>
          <w:iCs/>
          <w:lang w:val="en-US"/>
        </w:rPr>
        <w:t>autoorganizată</w:t>
      </w:r>
      <w:proofErr w:type="spellEnd"/>
      <w:r w:rsidRPr="005C20CE">
        <w:rPr>
          <w:i/>
          <w:iCs/>
          <w:lang w:val="en-US"/>
        </w:rPr>
        <w:t xml:space="preserve">, care </w:t>
      </w:r>
      <w:proofErr w:type="spellStart"/>
      <w:r w:rsidRPr="005C20CE">
        <w:rPr>
          <w:i/>
          <w:iCs/>
          <w:lang w:val="en-US"/>
        </w:rPr>
        <w:t>participă</w:t>
      </w:r>
      <w:proofErr w:type="spellEnd"/>
      <w:r w:rsidRPr="005C20CE">
        <w:rPr>
          <w:i/>
          <w:iCs/>
          <w:lang w:val="en-US"/>
        </w:rPr>
        <w:t xml:space="preserve"> la </w:t>
      </w:r>
      <w:proofErr w:type="spellStart"/>
      <w:r w:rsidRPr="005C20CE">
        <w:rPr>
          <w:i/>
          <w:iCs/>
          <w:lang w:val="en-US"/>
        </w:rPr>
        <w:t>luarea</w:t>
      </w:r>
      <w:proofErr w:type="spellEnd"/>
      <w:r w:rsidRPr="005C20CE">
        <w:rPr>
          <w:i/>
          <w:iCs/>
          <w:lang w:val="en-US"/>
        </w:rPr>
        <w:t xml:space="preserve"> </w:t>
      </w:r>
      <w:proofErr w:type="spellStart"/>
      <w:r w:rsidRPr="005C20CE">
        <w:rPr>
          <w:i/>
          <w:iCs/>
          <w:lang w:val="en-US"/>
        </w:rPr>
        <w:t>deciziilor</w:t>
      </w:r>
      <w:proofErr w:type="spellEnd"/>
      <w:r w:rsidRPr="005C20CE">
        <w:rPr>
          <w:i/>
          <w:iCs/>
          <w:lang w:val="en-US"/>
        </w:rPr>
        <w:t xml:space="preserve"> cu </w:t>
      </w:r>
      <w:proofErr w:type="spellStart"/>
      <w:r w:rsidRPr="005C20CE">
        <w:rPr>
          <w:i/>
          <w:iCs/>
          <w:lang w:val="en-US"/>
        </w:rPr>
        <w:t>privire</w:t>
      </w:r>
      <w:proofErr w:type="spellEnd"/>
      <w:r w:rsidRPr="005C20CE">
        <w:rPr>
          <w:i/>
          <w:iCs/>
          <w:lang w:val="en-US"/>
        </w:rPr>
        <w:t xml:space="preserve"> la </w:t>
      </w:r>
      <w:proofErr w:type="spellStart"/>
      <w:r w:rsidRPr="005C20CE">
        <w:rPr>
          <w:i/>
          <w:iCs/>
          <w:lang w:val="en-US"/>
        </w:rPr>
        <w:t>aspectele</w:t>
      </w:r>
      <w:proofErr w:type="spellEnd"/>
      <w:r w:rsidRPr="005C20CE">
        <w:rPr>
          <w:i/>
          <w:iCs/>
          <w:lang w:val="en-US"/>
        </w:rPr>
        <w:t xml:space="preserve"> de </w:t>
      </w:r>
      <w:proofErr w:type="spellStart"/>
      <w:r w:rsidRPr="005C20CE">
        <w:rPr>
          <w:i/>
          <w:iCs/>
          <w:lang w:val="en-US"/>
        </w:rPr>
        <w:t>interes</w:t>
      </w:r>
      <w:proofErr w:type="spellEnd"/>
      <w:r w:rsidRPr="005C20CE">
        <w:rPr>
          <w:i/>
          <w:iCs/>
          <w:lang w:val="en-US"/>
        </w:rPr>
        <w:t xml:space="preserve"> </w:t>
      </w:r>
      <w:proofErr w:type="spellStart"/>
      <w:r w:rsidRPr="005C20CE">
        <w:rPr>
          <w:i/>
          <w:iCs/>
          <w:lang w:val="en-US"/>
        </w:rPr>
        <w:t>pentru</w:t>
      </w:r>
      <w:proofErr w:type="spellEnd"/>
      <w:r w:rsidRPr="005C20CE">
        <w:rPr>
          <w:i/>
          <w:iCs/>
          <w:lang w:val="en-US"/>
        </w:rPr>
        <w:t xml:space="preserve"> </w:t>
      </w:r>
      <w:proofErr w:type="spellStart"/>
      <w:r w:rsidRPr="005C20CE">
        <w:rPr>
          <w:i/>
          <w:iCs/>
          <w:lang w:val="en-US"/>
        </w:rPr>
        <w:t>elevi</w:t>
      </w:r>
      <w:proofErr w:type="spellEnd"/>
      <w:r w:rsidRPr="005C20CE">
        <w:rPr>
          <w:i/>
          <w:iCs/>
          <w:lang w:val="en-US"/>
        </w:rPr>
        <w:t xml:space="preserve">/ </w:t>
      </w:r>
      <w:proofErr w:type="spellStart"/>
      <w:r w:rsidRPr="005C20CE">
        <w:rPr>
          <w:i/>
          <w:iCs/>
          <w:lang w:val="en-US"/>
        </w:rPr>
        <w:t>copii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5C20CE" w14:paraId="36D82FD2" w14:textId="77777777" w:rsidTr="007C215A">
        <w:tc>
          <w:tcPr>
            <w:tcW w:w="2069" w:type="dxa"/>
          </w:tcPr>
          <w:p w14:paraId="3D0255EE" w14:textId="77777777" w:rsidR="00AE5B86" w:rsidRPr="005C20CE" w:rsidRDefault="00AE5B86" w:rsidP="007C215A">
            <w:pPr>
              <w:jc w:val="left"/>
              <w:rPr>
                <w:i/>
                <w:iCs/>
              </w:rPr>
            </w:pPr>
            <w:r w:rsidRPr="005C20CE">
              <w:rPr>
                <w:i/>
                <w:iCs/>
              </w:rPr>
              <w:t xml:space="preserve">Dovezi </w:t>
            </w:r>
          </w:p>
        </w:tc>
        <w:tc>
          <w:tcPr>
            <w:tcW w:w="7570" w:type="dxa"/>
            <w:gridSpan w:val="3"/>
          </w:tcPr>
          <w:p w14:paraId="1DA750EC" w14:textId="77777777" w:rsidR="00AE5B86" w:rsidRPr="005C20CE" w:rsidRDefault="00AE5B86" w:rsidP="007C215A">
            <w:pPr>
              <w:pStyle w:val="a4"/>
              <w:numPr>
                <w:ilvl w:val="0"/>
                <w:numId w:val="1"/>
              </w:numPr>
              <w:rPr>
                <w:i/>
                <w:iCs/>
              </w:rPr>
            </w:pPr>
          </w:p>
        </w:tc>
      </w:tr>
      <w:tr w:rsidR="00AE5B86" w:rsidRPr="005C20CE" w14:paraId="2CFB2932" w14:textId="77777777" w:rsidTr="007C215A">
        <w:tc>
          <w:tcPr>
            <w:tcW w:w="2069" w:type="dxa"/>
          </w:tcPr>
          <w:p w14:paraId="1EAF6D13" w14:textId="77777777" w:rsidR="00AE5B86" w:rsidRPr="005C20CE" w:rsidRDefault="00AE5B86" w:rsidP="007C215A">
            <w:pPr>
              <w:jc w:val="left"/>
              <w:rPr>
                <w:i/>
                <w:iCs/>
              </w:rPr>
            </w:pPr>
            <w:r w:rsidRPr="005C20CE">
              <w:rPr>
                <w:i/>
                <w:iCs/>
              </w:rPr>
              <w:t>Constatări</w:t>
            </w:r>
          </w:p>
        </w:tc>
        <w:tc>
          <w:tcPr>
            <w:tcW w:w="7570" w:type="dxa"/>
            <w:gridSpan w:val="3"/>
          </w:tcPr>
          <w:p w14:paraId="4AF826F4" w14:textId="77777777" w:rsidR="00AE5B86" w:rsidRPr="005C20CE" w:rsidRDefault="00AE5B86" w:rsidP="007C215A">
            <w:pPr>
              <w:pStyle w:val="a4"/>
              <w:numPr>
                <w:ilvl w:val="0"/>
                <w:numId w:val="1"/>
              </w:numPr>
              <w:rPr>
                <w:rFonts w:eastAsia="Times New Roman"/>
                <w:i/>
                <w:iCs/>
              </w:rPr>
            </w:pPr>
          </w:p>
        </w:tc>
      </w:tr>
      <w:tr w:rsidR="00AE5B86" w:rsidRPr="005C20CE" w14:paraId="6C8641F6" w14:textId="77777777" w:rsidTr="007C215A">
        <w:tc>
          <w:tcPr>
            <w:tcW w:w="2069" w:type="dxa"/>
          </w:tcPr>
          <w:p w14:paraId="3A6832BD" w14:textId="77777777" w:rsidR="00AE5B86" w:rsidRPr="005C20CE" w:rsidRDefault="00AE5B86" w:rsidP="007C215A">
            <w:pPr>
              <w:jc w:val="left"/>
              <w:rPr>
                <w:i/>
                <w:iCs/>
              </w:rPr>
            </w:pPr>
            <w:r w:rsidRPr="005C20CE">
              <w:rPr>
                <w:i/>
                <w:iCs/>
              </w:rPr>
              <w:t xml:space="preserve">Pondere și punctaj acordat </w:t>
            </w:r>
          </w:p>
        </w:tc>
        <w:tc>
          <w:tcPr>
            <w:tcW w:w="1475" w:type="dxa"/>
          </w:tcPr>
          <w:p w14:paraId="4A6F52C1" w14:textId="77777777" w:rsidR="00AE5B86" w:rsidRPr="005C20CE" w:rsidRDefault="00AE5B86" w:rsidP="007C215A">
            <w:pPr>
              <w:rPr>
                <w:i/>
                <w:iCs/>
              </w:rPr>
            </w:pPr>
            <w:r w:rsidRPr="005C20CE">
              <w:rPr>
                <w:i/>
                <w:iCs/>
              </w:rPr>
              <w:t xml:space="preserve">Pondere: </w:t>
            </w:r>
            <w:r w:rsidRPr="005C20CE">
              <w:rPr>
                <w:bCs/>
                <w:i/>
                <w:iCs/>
              </w:rPr>
              <w:t>2</w:t>
            </w:r>
          </w:p>
        </w:tc>
        <w:tc>
          <w:tcPr>
            <w:tcW w:w="3827" w:type="dxa"/>
          </w:tcPr>
          <w:p w14:paraId="2BC684A4" w14:textId="77777777" w:rsidR="00AE5B86" w:rsidRPr="005C20CE" w:rsidRDefault="00AE5B86" w:rsidP="007C215A">
            <w:pPr>
              <w:rPr>
                <w:i/>
                <w:iCs/>
              </w:rPr>
            </w:pPr>
            <w:r w:rsidRPr="005C20CE">
              <w:rPr>
                <w:i/>
                <w:iCs/>
              </w:rPr>
              <w:t>Autoevaluare conform criteriilor: -</w:t>
            </w:r>
          </w:p>
        </w:tc>
        <w:tc>
          <w:tcPr>
            <w:tcW w:w="2268" w:type="dxa"/>
          </w:tcPr>
          <w:p w14:paraId="79DB48D6" w14:textId="77777777" w:rsidR="00AE5B86" w:rsidRPr="005C20CE" w:rsidRDefault="00AE5B86" w:rsidP="007C215A">
            <w:pPr>
              <w:rPr>
                <w:i/>
                <w:iCs/>
              </w:rPr>
            </w:pPr>
            <w:r w:rsidRPr="005C20CE">
              <w:rPr>
                <w:i/>
                <w:iCs/>
              </w:rPr>
              <w:t xml:space="preserve">Punctaj acordat: - </w:t>
            </w:r>
          </w:p>
        </w:tc>
      </w:tr>
    </w:tbl>
    <w:p w14:paraId="759D5CE5" w14:textId="77777777" w:rsidR="00AE5B86" w:rsidRPr="005C20CE" w:rsidRDefault="00AE5B86" w:rsidP="00AE5B86">
      <w:pPr>
        <w:rPr>
          <w:i/>
          <w:iCs/>
        </w:rPr>
      </w:pPr>
    </w:p>
    <w:p w14:paraId="3101B800" w14:textId="77777777" w:rsidR="00AE5B86" w:rsidRPr="005C20CE" w:rsidRDefault="00AE5B86" w:rsidP="00AE5B86">
      <w:pPr>
        <w:rPr>
          <w:i/>
          <w:iCs/>
          <w:lang w:val="en-US"/>
        </w:rPr>
      </w:pPr>
      <w:r w:rsidRPr="005C20CE">
        <w:rPr>
          <w:b/>
          <w:bCs/>
          <w:i/>
          <w:iCs/>
          <w:lang w:val="en-US"/>
        </w:rPr>
        <w:t>Indicator 2.1.3.</w:t>
      </w:r>
      <w:r w:rsidRPr="005C20CE">
        <w:rPr>
          <w:i/>
          <w:iCs/>
          <w:lang w:val="en-US"/>
        </w:rPr>
        <w:t xml:space="preserve"> </w:t>
      </w:r>
      <w:proofErr w:type="spellStart"/>
      <w:r w:rsidRPr="005C20CE">
        <w:rPr>
          <w:i/>
          <w:iCs/>
          <w:lang w:val="en-US"/>
        </w:rPr>
        <w:t>Asigurarea</w:t>
      </w:r>
      <w:proofErr w:type="spellEnd"/>
      <w:r w:rsidRPr="005C20CE">
        <w:rPr>
          <w:i/>
          <w:iCs/>
          <w:lang w:val="en-US"/>
        </w:rPr>
        <w:t xml:space="preserve"> </w:t>
      </w:r>
      <w:proofErr w:type="spellStart"/>
      <w:r w:rsidRPr="005C20CE">
        <w:rPr>
          <w:i/>
          <w:iCs/>
          <w:lang w:val="en-US"/>
        </w:rPr>
        <w:t>funcționalității</w:t>
      </w:r>
      <w:proofErr w:type="spellEnd"/>
      <w:r w:rsidRPr="005C20CE">
        <w:rPr>
          <w:i/>
          <w:iCs/>
          <w:lang w:val="en-US"/>
        </w:rPr>
        <w:t xml:space="preserve"> </w:t>
      </w:r>
      <w:proofErr w:type="spellStart"/>
      <w:r w:rsidRPr="005C20CE">
        <w:rPr>
          <w:i/>
          <w:iCs/>
          <w:lang w:val="en-US"/>
        </w:rPr>
        <w:t>mijloacelor</w:t>
      </w:r>
      <w:proofErr w:type="spellEnd"/>
      <w:r w:rsidRPr="005C20CE">
        <w:rPr>
          <w:i/>
          <w:iCs/>
          <w:lang w:val="en-US"/>
        </w:rPr>
        <w:t xml:space="preserve"> de </w:t>
      </w:r>
      <w:proofErr w:type="spellStart"/>
      <w:r w:rsidRPr="005C20CE">
        <w:rPr>
          <w:i/>
          <w:iCs/>
          <w:lang w:val="en-US"/>
        </w:rPr>
        <w:t>comunicare</w:t>
      </w:r>
      <w:proofErr w:type="spellEnd"/>
      <w:r w:rsidRPr="005C20CE">
        <w:rPr>
          <w:i/>
          <w:iCs/>
          <w:lang w:val="en-US"/>
        </w:rPr>
        <w:t xml:space="preserve"> </w:t>
      </w:r>
      <w:proofErr w:type="spellStart"/>
      <w:r w:rsidRPr="005C20CE">
        <w:rPr>
          <w:i/>
          <w:iCs/>
          <w:lang w:val="en-US"/>
        </w:rPr>
        <w:t>ce</w:t>
      </w:r>
      <w:proofErr w:type="spellEnd"/>
      <w:r w:rsidRPr="005C20CE">
        <w:rPr>
          <w:i/>
          <w:iCs/>
          <w:lang w:val="en-US"/>
        </w:rPr>
        <w:t xml:space="preserve"> </w:t>
      </w:r>
      <w:proofErr w:type="spellStart"/>
      <w:r w:rsidRPr="005C20CE">
        <w:rPr>
          <w:i/>
          <w:iCs/>
          <w:lang w:val="en-US"/>
        </w:rPr>
        <w:t>reflectă</w:t>
      </w:r>
      <w:proofErr w:type="spellEnd"/>
      <w:r w:rsidRPr="005C20CE">
        <w:rPr>
          <w:i/>
          <w:iCs/>
          <w:lang w:val="en-US"/>
        </w:rPr>
        <w:t xml:space="preserve"> </w:t>
      </w:r>
      <w:proofErr w:type="spellStart"/>
      <w:r w:rsidRPr="005C20CE">
        <w:rPr>
          <w:i/>
          <w:iCs/>
          <w:lang w:val="en-US"/>
        </w:rPr>
        <w:t>opinia</w:t>
      </w:r>
      <w:proofErr w:type="spellEnd"/>
      <w:r w:rsidRPr="005C20CE">
        <w:rPr>
          <w:i/>
          <w:iCs/>
          <w:lang w:val="en-US"/>
        </w:rPr>
        <w:t xml:space="preserve"> </w:t>
      </w:r>
      <w:proofErr w:type="spellStart"/>
      <w:r w:rsidRPr="005C20CE">
        <w:rPr>
          <w:i/>
          <w:iCs/>
          <w:lang w:val="en-US"/>
        </w:rPr>
        <w:t>liberă</w:t>
      </w:r>
      <w:proofErr w:type="spellEnd"/>
      <w:r w:rsidRPr="005C20CE">
        <w:rPr>
          <w:i/>
          <w:iCs/>
          <w:lang w:val="en-US"/>
        </w:rPr>
        <w:t xml:space="preserve"> </w:t>
      </w:r>
      <w:proofErr w:type="gramStart"/>
      <w:r w:rsidRPr="005C20CE">
        <w:rPr>
          <w:i/>
          <w:iCs/>
          <w:lang w:val="en-US"/>
        </w:rPr>
        <w:t>a</w:t>
      </w:r>
      <w:proofErr w:type="gramEnd"/>
      <w:r w:rsidRPr="005C20CE">
        <w:rPr>
          <w:i/>
          <w:iCs/>
          <w:lang w:val="en-US"/>
        </w:rPr>
        <w:t xml:space="preserve"> </w:t>
      </w:r>
      <w:proofErr w:type="spellStart"/>
      <w:r w:rsidRPr="005C20CE">
        <w:rPr>
          <w:i/>
          <w:iCs/>
          <w:lang w:val="en-US"/>
        </w:rPr>
        <w:t>elevilor</w:t>
      </w:r>
      <w:proofErr w:type="spellEnd"/>
      <w:r w:rsidRPr="005C20CE">
        <w:rPr>
          <w:i/>
          <w:iCs/>
          <w:lang w:val="en-US"/>
        </w:rPr>
        <w:t xml:space="preserve">/ </w:t>
      </w:r>
      <w:proofErr w:type="spellStart"/>
      <w:r w:rsidRPr="005C20CE">
        <w:rPr>
          <w:i/>
          <w:iCs/>
          <w:lang w:val="en-US"/>
        </w:rPr>
        <w:t>copiilor</w:t>
      </w:r>
      <w:proofErr w:type="spellEnd"/>
      <w:r w:rsidRPr="005C20CE">
        <w:rPr>
          <w:i/>
          <w:iCs/>
          <w:lang w:val="en-US"/>
        </w:rPr>
        <w:t xml:space="preserve"> (</w:t>
      </w:r>
      <w:proofErr w:type="spellStart"/>
      <w:r w:rsidRPr="005C20CE">
        <w:rPr>
          <w:i/>
          <w:iCs/>
          <w:lang w:val="en-US"/>
        </w:rPr>
        <w:t>pagini</w:t>
      </w:r>
      <w:proofErr w:type="spellEnd"/>
      <w:r w:rsidRPr="005C20CE">
        <w:rPr>
          <w:i/>
          <w:iCs/>
          <w:lang w:val="en-US"/>
        </w:rPr>
        <w:t xml:space="preserve"> pe </w:t>
      </w:r>
      <w:proofErr w:type="spellStart"/>
      <w:r w:rsidRPr="005C20CE">
        <w:rPr>
          <w:i/>
          <w:iCs/>
          <w:lang w:val="en-US"/>
        </w:rPr>
        <w:t>rețele</w:t>
      </w:r>
      <w:proofErr w:type="spellEnd"/>
      <w:r w:rsidRPr="005C20CE">
        <w:rPr>
          <w:i/>
          <w:iCs/>
          <w:lang w:val="en-US"/>
        </w:rPr>
        <w:t xml:space="preserve"> de </w:t>
      </w:r>
      <w:proofErr w:type="spellStart"/>
      <w:r w:rsidRPr="005C20CE">
        <w:rPr>
          <w:i/>
          <w:iCs/>
          <w:lang w:val="en-US"/>
        </w:rPr>
        <w:t>socializare</w:t>
      </w:r>
      <w:proofErr w:type="spellEnd"/>
      <w:r w:rsidRPr="005C20CE">
        <w:rPr>
          <w:i/>
          <w:iCs/>
          <w:lang w:val="en-US"/>
        </w:rPr>
        <w:t xml:space="preserve">, </w:t>
      </w:r>
      <w:proofErr w:type="spellStart"/>
      <w:r w:rsidRPr="005C20CE">
        <w:rPr>
          <w:i/>
          <w:iCs/>
          <w:lang w:val="en-US"/>
        </w:rPr>
        <w:t>reviste</w:t>
      </w:r>
      <w:proofErr w:type="spellEnd"/>
      <w:r w:rsidRPr="005C20CE">
        <w:rPr>
          <w:i/>
          <w:iCs/>
          <w:lang w:val="en-US"/>
        </w:rPr>
        <w:t xml:space="preserve"> </w:t>
      </w:r>
      <w:proofErr w:type="spellStart"/>
      <w:r w:rsidRPr="005C20CE">
        <w:rPr>
          <w:i/>
          <w:iCs/>
          <w:lang w:val="en-US"/>
        </w:rPr>
        <w:t>și</w:t>
      </w:r>
      <w:proofErr w:type="spellEnd"/>
      <w:r w:rsidRPr="005C20CE">
        <w:rPr>
          <w:i/>
          <w:iCs/>
          <w:lang w:val="en-US"/>
        </w:rPr>
        <w:t xml:space="preserve"> </w:t>
      </w:r>
      <w:proofErr w:type="spellStart"/>
      <w:r w:rsidRPr="005C20CE">
        <w:rPr>
          <w:i/>
          <w:iCs/>
          <w:lang w:val="en-US"/>
        </w:rPr>
        <w:t>ziare</w:t>
      </w:r>
      <w:proofErr w:type="spellEnd"/>
      <w:r w:rsidRPr="005C20CE">
        <w:rPr>
          <w:i/>
          <w:iCs/>
          <w:lang w:val="en-US"/>
        </w:rPr>
        <w:t xml:space="preserve"> </w:t>
      </w:r>
      <w:proofErr w:type="spellStart"/>
      <w:r w:rsidRPr="005C20CE">
        <w:rPr>
          <w:i/>
          <w:iCs/>
          <w:lang w:val="en-US"/>
        </w:rPr>
        <w:t>școlare</w:t>
      </w:r>
      <w:proofErr w:type="spellEnd"/>
      <w:r w:rsidRPr="005C20CE">
        <w:rPr>
          <w:i/>
          <w:iCs/>
          <w:lang w:val="en-US"/>
        </w:rPr>
        <w:t xml:space="preserve">, </w:t>
      </w:r>
      <w:proofErr w:type="spellStart"/>
      <w:r w:rsidRPr="005C20CE">
        <w:rPr>
          <w:i/>
          <w:iCs/>
          <w:lang w:val="en-US"/>
        </w:rPr>
        <w:t>panouri</w:t>
      </w:r>
      <w:proofErr w:type="spellEnd"/>
      <w:r w:rsidRPr="005C20CE">
        <w:rPr>
          <w:i/>
          <w:iCs/>
          <w:lang w:val="en-US"/>
        </w:rPr>
        <w:t xml:space="preserve">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5C20CE" w14:paraId="7E3BB1DC" w14:textId="77777777" w:rsidTr="007C215A">
        <w:tc>
          <w:tcPr>
            <w:tcW w:w="2069" w:type="dxa"/>
          </w:tcPr>
          <w:p w14:paraId="29FCA6C0" w14:textId="77777777" w:rsidR="00AE5B86" w:rsidRPr="005C20CE" w:rsidRDefault="00AE5B86" w:rsidP="007C215A">
            <w:pPr>
              <w:jc w:val="left"/>
              <w:rPr>
                <w:i/>
                <w:iCs/>
              </w:rPr>
            </w:pPr>
            <w:r w:rsidRPr="005C20CE">
              <w:rPr>
                <w:i/>
                <w:iCs/>
              </w:rPr>
              <w:t xml:space="preserve">Dovezi </w:t>
            </w:r>
          </w:p>
        </w:tc>
        <w:tc>
          <w:tcPr>
            <w:tcW w:w="7570" w:type="dxa"/>
            <w:gridSpan w:val="3"/>
          </w:tcPr>
          <w:p w14:paraId="5C95E9EB" w14:textId="77777777" w:rsidR="00AE5B86" w:rsidRPr="005C20CE" w:rsidRDefault="00AE5B86" w:rsidP="007C215A">
            <w:pPr>
              <w:pStyle w:val="a4"/>
              <w:numPr>
                <w:ilvl w:val="0"/>
                <w:numId w:val="1"/>
              </w:numPr>
              <w:rPr>
                <w:i/>
                <w:iCs/>
              </w:rPr>
            </w:pPr>
          </w:p>
        </w:tc>
      </w:tr>
      <w:tr w:rsidR="00AE5B86" w:rsidRPr="005C20CE" w14:paraId="6AE9CEE4" w14:textId="77777777" w:rsidTr="007C215A">
        <w:tc>
          <w:tcPr>
            <w:tcW w:w="2069" w:type="dxa"/>
          </w:tcPr>
          <w:p w14:paraId="53234ECA" w14:textId="77777777" w:rsidR="00AE5B86" w:rsidRPr="005C20CE" w:rsidRDefault="00AE5B86" w:rsidP="007C215A">
            <w:pPr>
              <w:jc w:val="left"/>
              <w:rPr>
                <w:i/>
                <w:iCs/>
              </w:rPr>
            </w:pPr>
            <w:r w:rsidRPr="005C20CE">
              <w:rPr>
                <w:i/>
                <w:iCs/>
              </w:rPr>
              <w:t>Constatări</w:t>
            </w:r>
          </w:p>
        </w:tc>
        <w:tc>
          <w:tcPr>
            <w:tcW w:w="7570" w:type="dxa"/>
            <w:gridSpan w:val="3"/>
          </w:tcPr>
          <w:p w14:paraId="0C927D9E" w14:textId="77777777" w:rsidR="00AE5B86" w:rsidRPr="005C20CE" w:rsidRDefault="00AE5B86" w:rsidP="007C215A">
            <w:pPr>
              <w:pStyle w:val="a4"/>
              <w:numPr>
                <w:ilvl w:val="0"/>
                <w:numId w:val="1"/>
              </w:numPr>
              <w:rPr>
                <w:rFonts w:eastAsia="Times New Roman"/>
                <w:i/>
                <w:iCs/>
              </w:rPr>
            </w:pPr>
          </w:p>
        </w:tc>
      </w:tr>
      <w:tr w:rsidR="00AE5B86" w:rsidRPr="005C20CE" w14:paraId="145C2C51" w14:textId="77777777" w:rsidTr="007C215A">
        <w:tc>
          <w:tcPr>
            <w:tcW w:w="2069" w:type="dxa"/>
          </w:tcPr>
          <w:p w14:paraId="26B2FF62" w14:textId="77777777" w:rsidR="00AE5B86" w:rsidRPr="005C20CE" w:rsidRDefault="00AE5B86" w:rsidP="007C215A">
            <w:pPr>
              <w:jc w:val="left"/>
              <w:rPr>
                <w:i/>
                <w:iCs/>
              </w:rPr>
            </w:pPr>
            <w:r w:rsidRPr="005C20CE">
              <w:rPr>
                <w:i/>
                <w:iCs/>
              </w:rPr>
              <w:t xml:space="preserve">Pondere și punctaj acordat </w:t>
            </w:r>
          </w:p>
        </w:tc>
        <w:tc>
          <w:tcPr>
            <w:tcW w:w="1475" w:type="dxa"/>
          </w:tcPr>
          <w:p w14:paraId="3BFC2480" w14:textId="77777777" w:rsidR="00AE5B86" w:rsidRPr="005C20CE" w:rsidRDefault="00AE5B86" w:rsidP="007C215A">
            <w:pPr>
              <w:rPr>
                <w:i/>
                <w:iCs/>
              </w:rPr>
            </w:pPr>
            <w:r w:rsidRPr="005C20CE">
              <w:rPr>
                <w:i/>
                <w:iCs/>
              </w:rPr>
              <w:t xml:space="preserve">Pondere: </w:t>
            </w:r>
            <w:r w:rsidRPr="005C20CE">
              <w:rPr>
                <w:bCs/>
                <w:i/>
                <w:iCs/>
              </w:rPr>
              <w:t>1</w:t>
            </w:r>
          </w:p>
        </w:tc>
        <w:tc>
          <w:tcPr>
            <w:tcW w:w="3827" w:type="dxa"/>
          </w:tcPr>
          <w:p w14:paraId="53110A6E" w14:textId="77777777" w:rsidR="00AE5B86" w:rsidRPr="005C20CE" w:rsidRDefault="00AE5B86" w:rsidP="007C215A">
            <w:pPr>
              <w:rPr>
                <w:i/>
                <w:iCs/>
              </w:rPr>
            </w:pPr>
            <w:r w:rsidRPr="005C20CE">
              <w:rPr>
                <w:i/>
                <w:iCs/>
              </w:rPr>
              <w:t>Autoevaluare conform criteriilor: -</w:t>
            </w:r>
          </w:p>
        </w:tc>
        <w:tc>
          <w:tcPr>
            <w:tcW w:w="2268" w:type="dxa"/>
          </w:tcPr>
          <w:p w14:paraId="4FCA0630" w14:textId="77777777" w:rsidR="00AE5B86" w:rsidRPr="005C20CE" w:rsidRDefault="00AE5B86" w:rsidP="007C215A">
            <w:pPr>
              <w:rPr>
                <w:i/>
                <w:iCs/>
              </w:rPr>
            </w:pPr>
            <w:r w:rsidRPr="005C20CE">
              <w:rPr>
                <w:i/>
                <w:iCs/>
              </w:rPr>
              <w:t xml:space="preserve">Punctaj acordat: - </w:t>
            </w:r>
          </w:p>
        </w:tc>
      </w:tr>
    </w:tbl>
    <w:p w14:paraId="2F1CE0D7" w14:textId="77777777" w:rsidR="00AE5B86" w:rsidRPr="005C20CE" w:rsidRDefault="00AE5B86" w:rsidP="00AE5B86">
      <w:pPr>
        <w:rPr>
          <w:i/>
          <w:iCs/>
        </w:rPr>
      </w:pPr>
    </w:p>
    <w:p w14:paraId="01EA618A" w14:textId="77777777" w:rsidR="00AE5B86" w:rsidRPr="005C20CE" w:rsidRDefault="00AE5B86" w:rsidP="00AE5B86">
      <w:pPr>
        <w:rPr>
          <w:b/>
          <w:bCs/>
          <w:i/>
          <w:iCs/>
        </w:rPr>
      </w:pPr>
      <w:r w:rsidRPr="005C20CE">
        <w:rPr>
          <w:b/>
          <w:bCs/>
          <w:i/>
          <w:iCs/>
        </w:rPr>
        <w:t>Domeniu: Curriculum/ proces educațional</w:t>
      </w:r>
    </w:p>
    <w:p w14:paraId="17AC9EE9" w14:textId="77777777" w:rsidR="00AE5B86" w:rsidRPr="005C20CE" w:rsidRDefault="00AE5B86" w:rsidP="00AE5B86">
      <w:pPr>
        <w:rPr>
          <w:i/>
          <w:iCs/>
          <w:lang w:val="en-US"/>
        </w:rPr>
      </w:pPr>
      <w:r w:rsidRPr="005C20CE">
        <w:rPr>
          <w:b/>
          <w:bCs/>
          <w:i/>
          <w:iCs/>
          <w:lang w:val="en-US"/>
        </w:rPr>
        <w:t>Indicator 2.1.4.</w:t>
      </w:r>
      <w:r w:rsidRPr="005C20CE">
        <w:rPr>
          <w:i/>
          <w:iCs/>
          <w:lang w:val="en-US"/>
        </w:rPr>
        <w:t xml:space="preserve"> </w:t>
      </w:r>
      <w:proofErr w:type="spellStart"/>
      <w:r w:rsidRPr="005C20CE">
        <w:rPr>
          <w:i/>
          <w:iCs/>
          <w:lang w:val="en-US"/>
        </w:rPr>
        <w:t>Implicarea</w:t>
      </w:r>
      <w:proofErr w:type="spellEnd"/>
      <w:r w:rsidRPr="005C20CE">
        <w:rPr>
          <w:i/>
          <w:iCs/>
          <w:lang w:val="en-US"/>
        </w:rPr>
        <w:t xml:space="preserve"> </w:t>
      </w:r>
      <w:proofErr w:type="spellStart"/>
      <w:r w:rsidRPr="005C20CE">
        <w:rPr>
          <w:i/>
          <w:iCs/>
          <w:lang w:val="en-US"/>
        </w:rPr>
        <w:t>permanentă</w:t>
      </w:r>
      <w:proofErr w:type="spellEnd"/>
      <w:r w:rsidRPr="005C20CE">
        <w:rPr>
          <w:i/>
          <w:iCs/>
          <w:lang w:val="en-US"/>
        </w:rPr>
        <w:t xml:space="preserve"> </w:t>
      </w:r>
      <w:proofErr w:type="gramStart"/>
      <w:r w:rsidRPr="005C20CE">
        <w:rPr>
          <w:i/>
          <w:iCs/>
          <w:lang w:val="en-US"/>
        </w:rPr>
        <w:t>a</w:t>
      </w:r>
      <w:proofErr w:type="gramEnd"/>
      <w:r w:rsidRPr="005C20CE">
        <w:rPr>
          <w:i/>
          <w:iCs/>
          <w:lang w:val="en-US"/>
        </w:rPr>
        <w:t xml:space="preserve"> </w:t>
      </w:r>
      <w:proofErr w:type="spellStart"/>
      <w:r w:rsidRPr="005C20CE">
        <w:rPr>
          <w:i/>
          <w:iCs/>
          <w:lang w:val="en-US"/>
        </w:rPr>
        <w:t>elevilor</w:t>
      </w:r>
      <w:proofErr w:type="spellEnd"/>
      <w:r w:rsidRPr="005C20CE">
        <w:rPr>
          <w:i/>
          <w:iCs/>
          <w:lang w:val="en-US"/>
        </w:rPr>
        <w:t xml:space="preserve">/ </w:t>
      </w:r>
      <w:proofErr w:type="spellStart"/>
      <w:r w:rsidRPr="005C20CE">
        <w:rPr>
          <w:i/>
          <w:iCs/>
          <w:lang w:val="en-US"/>
        </w:rPr>
        <w:t>copiilor</w:t>
      </w:r>
      <w:proofErr w:type="spellEnd"/>
      <w:r w:rsidRPr="005C20CE">
        <w:rPr>
          <w:i/>
          <w:iCs/>
          <w:lang w:val="en-US"/>
        </w:rPr>
        <w:t xml:space="preserve"> </w:t>
      </w:r>
      <w:proofErr w:type="spellStart"/>
      <w:r w:rsidRPr="005C20CE">
        <w:rPr>
          <w:i/>
          <w:iCs/>
          <w:lang w:val="en-US"/>
        </w:rPr>
        <w:t>în</w:t>
      </w:r>
      <w:proofErr w:type="spellEnd"/>
      <w:r w:rsidRPr="005C20CE">
        <w:rPr>
          <w:i/>
          <w:iCs/>
          <w:lang w:val="en-US"/>
        </w:rPr>
        <w:t xml:space="preserve"> </w:t>
      </w:r>
      <w:proofErr w:type="spellStart"/>
      <w:r w:rsidRPr="005C20CE">
        <w:rPr>
          <w:i/>
          <w:iCs/>
          <w:lang w:val="en-US"/>
        </w:rPr>
        <w:t>consilierea</w:t>
      </w:r>
      <w:proofErr w:type="spellEnd"/>
      <w:r w:rsidRPr="005C20CE">
        <w:rPr>
          <w:i/>
          <w:iCs/>
          <w:lang w:val="en-US"/>
        </w:rPr>
        <w:t xml:space="preserve"> </w:t>
      </w:r>
      <w:proofErr w:type="spellStart"/>
      <w:r w:rsidRPr="005C20CE">
        <w:rPr>
          <w:i/>
          <w:iCs/>
          <w:lang w:val="en-US"/>
        </w:rPr>
        <w:t>aspectelor</w:t>
      </w:r>
      <w:proofErr w:type="spellEnd"/>
      <w:r w:rsidRPr="005C20CE">
        <w:rPr>
          <w:i/>
          <w:iCs/>
          <w:lang w:val="en-US"/>
        </w:rPr>
        <w:t xml:space="preserve"> legate de </w:t>
      </w:r>
      <w:proofErr w:type="spellStart"/>
      <w:r w:rsidRPr="005C20CE">
        <w:rPr>
          <w:i/>
          <w:iCs/>
          <w:lang w:val="en-US"/>
        </w:rPr>
        <w:t>viața</w:t>
      </w:r>
      <w:proofErr w:type="spellEnd"/>
      <w:r w:rsidRPr="005C20CE">
        <w:rPr>
          <w:i/>
          <w:iCs/>
          <w:lang w:val="en-US"/>
        </w:rPr>
        <w:t xml:space="preserve"> </w:t>
      </w:r>
      <w:proofErr w:type="spellStart"/>
      <w:r w:rsidRPr="005C20CE">
        <w:rPr>
          <w:i/>
          <w:iCs/>
          <w:lang w:val="en-US"/>
        </w:rPr>
        <w:t>școlară</w:t>
      </w:r>
      <w:proofErr w:type="spellEnd"/>
      <w:r w:rsidRPr="005C20CE">
        <w:rPr>
          <w:i/>
          <w:iCs/>
          <w:lang w:val="en-US"/>
        </w:rPr>
        <w:t xml:space="preserve">, </w:t>
      </w:r>
      <w:proofErr w:type="spellStart"/>
      <w:r w:rsidRPr="005C20CE">
        <w:rPr>
          <w:i/>
          <w:iCs/>
          <w:lang w:val="en-US"/>
        </w:rPr>
        <w:t>în</w:t>
      </w:r>
      <w:proofErr w:type="spellEnd"/>
      <w:r w:rsidRPr="005C20CE">
        <w:rPr>
          <w:i/>
          <w:iCs/>
          <w:lang w:val="en-US"/>
        </w:rPr>
        <w:t xml:space="preserve"> </w:t>
      </w:r>
      <w:proofErr w:type="spellStart"/>
      <w:r w:rsidRPr="005C20CE">
        <w:rPr>
          <w:i/>
          <w:iCs/>
          <w:lang w:val="en-US"/>
        </w:rPr>
        <w:t>soluționarea</w:t>
      </w:r>
      <w:proofErr w:type="spellEnd"/>
      <w:r w:rsidRPr="005C20CE">
        <w:rPr>
          <w:i/>
          <w:iCs/>
          <w:lang w:val="en-US"/>
        </w:rPr>
        <w:t xml:space="preserve"> </w:t>
      </w:r>
      <w:proofErr w:type="spellStart"/>
      <w:r w:rsidRPr="005C20CE">
        <w:rPr>
          <w:i/>
          <w:iCs/>
          <w:lang w:val="en-US"/>
        </w:rPr>
        <w:t>problemelor</w:t>
      </w:r>
      <w:proofErr w:type="spellEnd"/>
      <w:r w:rsidRPr="005C20CE">
        <w:rPr>
          <w:i/>
          <w:iCs/>
          <w:lang w:val="en-US"/>
        </w:rPr>
        <w:t xml:space="preserve"> la </w:t>
      </w:r>
      <w:proofErr w:type="spellStart"/>
      <w:r w:rsidRPr="005C20CE">
        <w:rPr>
          <w:i/>
          <w:iCs/>
          <w:lang w:val="en-US"/>
        </w:rPr>
        <w:t>nivel</w:t>
      </w:r>
      <w:proofErr w:type="spellEnd"/>
      <w:r w:rsidRPr="005C20CE">
        <w:rPr>
          <w:i/>
          <w:iCs/>
          <w:lang w:val="en-US"/>
        </w:rPr>
        <w:t xml:space="preserve"> de </w:t>
      </w:r>
      <w:proofErr w:type="spellStart"/>
      <w:r w:rsidRPr="005C20CE">
        <w:rPr>
          <w:i/>
          <w:iCs/>
          <w:lang w:val="en-US"/>
        </w:rPr>
        <w:t>colectiv</w:t>
      </w:r>
      <w:proofErr w:type="spellEnd"/>
      <w:r w:rsidRPr="005C20CE">
        <w:rPr>
          <w:i/>
          <w:iCs/>
          <w:lang w:val="en-US"/>
        </w:rPr>
        <w:t xml:space="preserve">, </w:t>
      </w:r>
      <w:proofErr w:type="spellStart"/>
      <w:r w:rsidRPr="005C20CE">
        <w:rPr>
          <w:i/>
          <w:iCs/>
          <w:lang w:val="en-US"/>
        </w:rPr>
        <w:t>în</w:t>
      </w:r>
      <w:proofErr w:type="spellEnd"/>
      <w:r w:rsidRPr="005C20CE">
        <w:rPr>
          <w:i/>
          <w:iCs/>
          <w:lang w:val="en-US"/>
        </w:rPr>
        <w:t xml:space="preserve"> </w:t>
      </w:r>
      <w:proofErr w:type="spellStart"/>
      <w:r w:rsidRPr="005C20CE">
        <w:rPr>
          <w:i/>
          <w:iCs/>
          <w:lang w:val="en-US"/>
        </w:rPr>
        <w:t>conturarea</w:t>
      </w:r>
      <w:proofErr w:type="spellEnd"/>
      <w:r w:rsidRPr="005C20CE">
        <w:rPr>
          <w:i/>
          <w:iCs/>
          <w:lang w:val="en-US"/>
        </w:rPr>
        <w:t xml:space="preserve"> </w:t>
      </w:r>
      <w:proofErr w:type="spellStart"/>
      <w:r w:rsidRPr="005C20CE">
        <w:rPr>
          <w:i/>
          <w:iCs/>
          <w:lang w:val="en-US"/>
        </w:rPr>
        <w:t>programului</w:t>
      </w:r>
      <w:proofErr w:type="spellEnd"/>
      <w:r w:rsidRPr="005C20CE">
        <w:rPr>
          <w:i/>
          <w:iCs/>
          <w:lang w:val="en-US"/>
        </w:rPr>
        <w:t xml:space="preserve"> </w:t>
      </w:r>
      <w:proofErr w:type="spellStart"/>
      <w:r w:rsidRPr="005C20CE">
        <w:rPr>
          <w:i/>
          <w:iCs/>
          <w:lang w:val="en-US"/>
        </w:rPr>
        <w:t>educațional</w:t>
      </w:r>
      <w:proofErr w:type="spellEnd"/>
      <w:r w:rsidRPr="005C20CE">
        <w:rPr>
          <w:i/>
          <w:iCs/>
          <w:lang w:val="en-US"/>
        </w:rPr>
        <w:t xml:space="preserve">, </w:t>
      </w:r>
      <w:proofErr w:type="spellStart"/>
      <w:r w:rsidRPr="005C20CE">
        <w:rPr>
          <w:i/>
          <w:iCs/>
          <w:lang w:val="en-US"/>
        </w:rPr>
        <w:t>în</w:t>
      </w:r>
      <w:proofErr w:type="spellEnd"/>
      <w:r w:rsidRPr="005C20CE">
        <w:rPr>
          <w:i/>
          <w:iCs/>
          <w:lang w:val="en-US"/>
        </w:rPr>
        <w:t xml:space="preserve"> </w:t>
      </w:r>
      <w:proofErr w:type="spellStart"/>
      <w:r w:rsidRPr="005C20CE">
        <w:rPr>
          <w:i/>
          <w:iCs/>
          <w:lang w:val="en-US"/>
        </w:rPr>
        <w:t>evaluare</w:t>
      </w:r>
      <w:proofErr w:type="spellEnd"/>
      <w:r w:rsidRPr="005C20CE">
        <w:rPr>
          <w:i/>
          <w:iCs/>
          <w:lang w:val="en-US"/>
        </w:rPr>
        <w:t xml:space="preserve"> </w:t>
      </w:r>
      <w:proofErr w:type="spellStart"/>
      <w:r w:rsidRPr="005C20CE">
        <w:rPr>
          <w:i/>
          <w:iCs/>
          <w:lang w:val="en-US"/>
        </w:rPr>
        <w:t>propriului</w:t>
      </w:r>
      <w:proofErr w:type="spellEnd"/>
      <w:r w:rsidRPr="005C20CE">
        <w:rPr>
          <w:i/>
          <w:iCs/>
          <w:lang w:val="en-US"/>
        </w:rPr>
        <w:t xml:space="preserve"> </w:t>
      </w:r>
      <w:proofErr w:type="spellStart"/>
      <w:r w:rsidRPr="005C20CE">
        <w:rPr>
          <w:i/>
          <w:iCs/>
          <w:lang w:val="en-US"/>
        </w:rPr>
        <w:t>progres</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5C20CE" w14:paraId="43ADEDC1" w14:textId="77777777" w:rsidTr="007C215A">
        <w:tc>
          <w:tcPr>
            <w:tcW w:w="2069" w:type="dxa"/>
          </w:tcPr>
          <w:p w14:paraId="545917D4" w14:textId="77777777" w:rsidR="00AE5B86" w:rsidRPr="005C20CE" w:rsidRDefault="00AE5B86" w:rsidP="007C215A">
            <w:pPr>
              <w:jc w:val="left"/>
              <w:rPr>
                <w:i/>
                <w:iCs/>
              </w:rPr>
            </w:pPr>
            <w:r w:rsidRPr="005C20CE">
              <w:rPr>
                <w:i/>
                <w:iCs/>
              </w:rPr>
              <w:t xml:space="preserve">Dovezi </w:t>
            </w:r>
          </w:p>
        </w:tc>
        <w:tc>
          <w:tcPr>
            <w:tcW w:w="7570" w:type="dxa"/>
            <w:gridSpan w:val="3"/>
          </w:tcPr>
          <w:p w14:paraId="78F3FFEC" w14:textId="77777777" w:rsidR="00AE5B86" w:rsidRPr="005C20CE" w:rsidRDefault="00AE5B86" w:rsidP="007C215A">
            <w:pPr>
              <w:pStyle w:val="a4"/>
              <w:numPr>
                <w:ilvl w:val="0"/>
                <w:numId w:val="1"/>
              </w:numPr>
              <w:rPr>
                <w:i/>
                <w:iCs/>
              </w:rPr>
            </w:pPr>
          </w:p>
        </w:tc>
      </w:tr>
      <w:tr w:rsidR="00AE5B86" w:rsidRPr="005C20CE" w14:paraId="4114F646" w14:textId="77777777" w:rsidTr="007C215A">
        <w:tc>
          <w:tcPr>
            <w:tcW w:w="2069" w:type="dxa"/>
          </w:tcPr>
          <w:p w14:paraId="0286EA0C" w14:textId="77777777" w:rsidR="00AE5B86" w:rsidRPr="005C20CE" w:rsidRDefault="00AE5B86" w:rsidP="007C215A">
            <w:pPr>
              <w:jc w:val="left"/>
              <w:rPr>
                <w:i/>
                <w:iCs/>
              </w:rPr>
            </w:pPr>
            <w:r w:rsidRPr="005C20CE">
              <w:rPr>
                <w:i/>
                <w:iCs/>
              </w:rPr>
              <w:t>Constatări</w:t>
            </w:r>
          </w:p>
        </w:tc>
        <w:tc>
          <w:tcPr>
            <w:tcW w:w="7570" w:type="dxa"/>
            <w:gridSpan w:val="3"/>
          </w:tcPr>
          <w:p w14:paraId="0CCD752D" w14:textId="77777777" w:rsidR="00AE5B86" w:rsidRPr="005C20CE" w:rsidRDefault="00AE5B86" w:rsidP="007C215A">
            <w:pPr>
              <w:pStyle w:val="a4"/>
              <w:numPr>
                <w:ilvl w:val="0"/>
                <w:numId w:val="1"/>
              </w:numPr>
              <w:rPr>
                <w:rFonts w:eastAsia="Times New Roman"/>
                <w:i/>
                <w:iCs/>
              </w:rPr>
            </w:pPr>
          </w:p>
        </w:tc>
      </w:tr>
      <w:tr w:rsidR="00AE5B86" w:rsidRPr="005C20CE" w14:paraId="41AF4953" w14:textId="77777777" w:rsidTr="007C215A">
        <w:tc>
          <w:tcPr>
            <w:tcW w:w="2069" w:type="dxa"/>
          </w:tcPr>
          <w:p w14:paraId="5C38AB5E" w14:textId="77777777" w:rsidR="00AE5B86" w:rsidRPr="005C20CE" w:rsidRDefault="00AE5B86" w:rsidP="007C215A">
            <w:pPr>
              <w:jc w:val="left"/>
              <w:rPr>
                <w:i/>
                <w:iCs/>
              </w:rPr>
            </w:pPr>
            <w:r w:rsidRPr="005C20CE">
              <w:rPr>
                <w:i/>
                <w:iCs/>
              </w:rPr>
              <w:t xml:space="preserve">Pondere și punctaj acordat </w:t>
            </w:r>
          </w:p>
        </w:tc>
        <w:tc>
          <w:tcPr>
            <w:tcW w:w="1475" w:type="dxa"/>
          </w:tcPr>
          <w:p w14:paraId="05131ECD" w14:textId="77777777" w:rsidR="00AE5B86" w:rsidRPr="005C20CE" w:rsidRDefault="00AE5B86" w:rsidP="007C215A">
            <w:pPr>
              <w:rPr>
                <w:i/>
                <w:iCs/>
              </w:rPr>
            </w:pPr>
            <w:r w:rsidRPr="005C20CE">
              <w:rPr>
                <w:i/>
                <w:iCs/>
              </w:rPr>
              <w:t xml:space="preserve">Pondere: </w:t>
            </w:r>
            <w:r w:rsidRPr="005C20CE">
              <w:rPr>
                <w:bCs/>
                <w:i/>
                <w:iCs/>
              </w:rPr>
              <w:t>2</w:t>
            </w:r>
          </w:p>
        </w:tc>
        <w:tc>
          <w:tcPr>
            <w:tcW w:w="3827" w:type="dxa"/>
          </w:tcPr>
          <w:p w14:paraId="4991564B" w14:textId="77777777" w:rsidR="00AE5B86" w:rsidRPr="005C20CE" w:rsidRDefault="00AE5B86" w:rsidP="007C215A">
            <w:pPr>
              <w:rPr>
                <w:i/>
                <w:iCs/>
              </w:rPr>
            </w:pPr>
            <w:r w:rsidRPr="005C20CE">
              <w:rPr>
                <w:i/>
                <w:iCs/>
              </w:rPr>
              <w:t>Autoevaluare conform criteriilor: -</w:t>
            </w:r>
          </w:p>
        </w:tc>
        <w:tc>
          <w:tcPr>
            <w:tcW w:w="2268" w:type="dxa"/>
          </w:tcPr>
          <w:p w14:paraId="67A86172" w14:textId="77777777" w:rsidR="00AE5B86" w:rsidRPr="005C20CE" w:rsidRDefault="00AE5B86" w:rsidP="007C215A">
            <w:pPr>
              <w:rPr>
                <w:i/>
                <w:iCs/>
              </w:rPr>
            </w:pPr>
            <w:r w:rsidRPr="005C20CE">
              <w:rPr>
                <w:i/>
                <w:iCs/>
              </w:rPr>
              <w:t xml:space="preserve">Punctaj acordat: - </w:t>
            </w:r>
          </w:p>
        </w:tc>
      </w:tr>
      <w:tr w:rsidR="00AE5B86" w:rsidRPr="005C20CE" w14:paraId="7E686F9D" w14:textId="77777777" w:rsidTr="007C215A">
        <w:tc>
          <w:tcPr>
            <w:tcW w:w="7371" w:type="dxa"/>
            <w:gridSpan w:val="3"/>
          </w:tcPr>
          <w:p w14:paraId="7C9CD91A" w14:textId="77777777" w:rsidR="00AE5B86" w:rsidRPr="005C20CE" w:rsidRDefault="00AE5B86" w:rsidP="007C215A">
            <w:pPr>
              <w:rPr>
                <w:b/>
                <w:bCs/>
                <w:i/>
                <w:iCs/>
              </w:rPr>
            </w:pPr>
            <w:r w:rsidRPr="005C20CE">
              <w:rPr>
                <w:b/>
                <w:bCs/>
                <w:i/>
                <w:iCs/>
              </w:rPr>
              <w:t>Total standard</w:t>
            </w:r>
          </w:p>
        </w:tc>
        <w:tc>
          <w:tcPr>
            <w:tcW w:w="2268" w:type="dxa"/>
          </w:tcPr>
          <w:p w14:paraId="2841C67D" w14:textId="77777777" w:rsidR="00AE5B86" w:rsidRPr="005C20CE" w:rsidRDefault="00AE5B86" w:rsidP="007C215A">
            <w:pPr>
              <w:rPr>
                <w:b/>
                <w:bCs/>
                <w:i/>
                <w:iCs/>
              </w:rPr>
            </w:pPr>
          </w:p>
        </w:tc>
      </w:tr>
    </w:tbl>
    <w:p w14:paraId="078EE1CF" w14:textId="77777777" w:rsidR="00AE5B86" w:rsidRPr="005C20CE" w:rsidRDefault="00AE5B86" w:rsidP="00AE5B86">
      <w:pPr>
        <w:rPr>
          <w:i/>
          <w:iCs/>
        </w:rPr>
      </w:pPr>
    </w:p>
    <w:p w14:paraId="0F797AC6" w14:textId="77777777" w:rsidR="00AE5B86" w:rsidRPr="001F7FFE" w:rsidRDefault="00AE5B86" w:rsidP="00AE5B86">
      <w:pPr>
        <w:pStyle w:val="2"/>
        <w:rPr>
          <w:i/>
          <w:iCs/>
          <w:lang w:val="en-US"/>
        </w:rPr>
      </w:pPr>
      <w:bookmarkStart w:id="16" w:name="_Toc46741868"/>
      <w:bookmarkStart w:id="17" w:name="_Toc48389086"/>
      <w:r w:rsidRPr="00D25024">
        <w:rPr>
          <w:lang w:val="en-US"/>
        </w:rPr>
        <w:t xml:space="preserve">Standard 2.2. </w:t>
      </w:r>
      <w:proofErr w:type="spellStart"/>
      <w:r w:rsidRPr="00D25024">
        <w:rPr>
          <w:lang w:val="en-US"/>
        </w:rPr>
        <w:t>Instituția</w:t>
      </w:r>
      <w:proofErr w:type="spellEnd"/>
      <w:r w:rsidRPr="00D25024">
        <w:rPr>
          <w:lang w:val="en-US"/>
        </w:rPr>
        <w:t xml:space="preserve"> </w:t>
      </w:r>
      <w:proofErr w:type="spellStart"/>
      <w:r w:rsidRPr="00D25024">
        <w:rPr>
          <w:lang w:val="en-US"/>
        </w:rPr>
        <w:t>școlară</w:t>
      </w:r>
      <w:proofErr w:type="spellEnd"/>
      <w:r w:rsidRPr="00D25024">
        <w:rPr>
          <w:lang w:val="en-US"/>
        </w:rPr>
        <w:t xml:space="preserve"> </w:t>
      </w:r>
      <w:proofErr w:type="spellStart"/>
      <w:r w:rsidRPr="00D25024">
        <w:rPr>
          <w:lang w:val="en-US"/>
        </w:rPr>
        <w:t>comunică</w:t>
      </w:r>
      <w:proofErr w:type="spellEnd"/>
      <w:r w:rsidRPr="00D25024">
        <w:rPr>
          <w:lang w:val="en-US"/>
        </w:rPr>
        <w:t xml:space="preserve"> </w:t>
      </w:r>
      <w:proofErr w:type="spellStart"/>
      <w:r w:rsidRPr="00D25024">
        <w:rPr>
          <w:lang w:val="en-US"/>
        </w:rPr>
        <w:t>sistematic</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implică</w:t>
      </w:r>
      <w:proofErr w:type="spellEnd"/>
      <w:r w:rsidRPr="00D25024">
        <w:rPr>
          <w:lang w:val="en-US"/>
        </w:rPr>
        <w:t xml:space="preserve"> </w:t>
      </w:r>
      <w:proofErr w:type="spellStart"/>
      <w:r w:rsidRPr="00D25024">
        <w:rPr>
          <w:lang w:val="en-US"/>
        </w:rPr>
        <w:t>familia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comunitatea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bookmarkEnd w:id="16"/>
      <w:bookmarkEnd w:id="17"/>
      <w:proofErr w:type="spellEnd"/>
    </w:p>
    <w:p w14:paraId="4267B6BA"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xml:space="preserve">: Management </w:t>
      </w:r>
    </w:p>
    <w:p w14:paraId="1FD9CB46" w14:textId="77777777" w:rsidR="00AE5B86" w:rsidRPr="00D25024" w:rsidRDefault="00AE5B86" w:rsidP="00AE5B86">
      <w:pPr>
        <w:rPr>
          <w:lang w:val="en-US"/>
        </w:rPr>
      </w:pPr>
      <w:r w:rsidRPr="00D25024">
        <w:rPr>
          <w:b/>
          <w:bCs/>
          <w:lang w:val="en-US"/>
        </w:rPr>
        <w:lastRenderedPageBreak/>
        <w:t>Indicator 2.2.1.</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unui</w:t>
      </w:r>
      <w:proofErr w:type="spellEnd"/>
      <w:r w:rsidRPr="00D25024">
        <w:rPr>
          <w:lang w:val="en-US"/>
        </w:rPr>
        <w:t xml:space="preserve"> set de </w:t>
      </w:r>
      <w:proofErr w:type="spellStart"/>
      <w:r w:rsidRPr="00D25024">
        <w:rPr>
          <w:lang w:val="en-US"/>
        </w:rPr>
        <w:t>proceduri</w:t>
      </w:r>
      <w:proofErr w:type="spellEnd"/>
      <w:r w:rsidRPr="00D25024">
        <w:rPr>
          <w:lang w:val="en-US"/>
        </w:rPr>
        <w:t xml:space="preserve"> </w:t>
      </w:r>
      <w:proofErr w:type="spellStart"/>
      <w:r w:rsidRPr="00D25024">
        <w:rPr>
          <w:lang w:val="en-US"/>
        </w:rPr>
        <w:t>democratice</w:t>
      </w:r>
      <w:proofErr w:type="spellEnd"/>
      <w:r w:rsidRPr="00D25024">
        <w:rPr>
          <w:lang w:val="en-US"/>
        </w:rPr>
        <w:t xml:space="preserve"> de </w:t>
      </w:r>
      <w:proofErr w:type="spellStart"/>
      <w:r w:rsidRPr="00D25024">
        <w:rPr>
          <w:lang w:val="en-US"/>
        </w:rPr>
        <w:t>delegare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promovare</w:t>
      </w:r>
      <w:proofErr w:type="spellEnd"/>
      <w:r w:rsidRPr="00D25024">
        <w:rPr>
          <w:lang w:val="en-US"/>
        </w:rPr>
        <w:t xml:space="preserve"> a </w:t>
      </w:r>
      <w:proofErr w:type="spellStart"/>
      <w:r w:rsidRPr="00D25024">
        <w:rPr>
          <w:lang w:val="en-US"/>
        </w:rPr>
        <w:t>părinților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structurile</w:t>
      </w:r>
      <w:proofErr w:type="spellEnd"/>
      <w:r w:rsidRPr="00D25024">
        <w:rPr>
          <w:lang w:val="en-US"/>
        </w:rPr>
        <w:t xml:space="preserve"> </w:t>
      </w:r>
      <w:proofErr w:type="spellStart"/>
      <w:r w:rsidRPr="00D25024">
        <w:rPr>
          <w:lang w:val="en-US"/>
        </w:rPr>
        <w:t>decizionale</w:t>
      </w:r>
      <w:proofErr w:type="spellEnd"/>
      <w:r w:rsidRPr="00D25024">
        <w:rPr>
          <w:lang w:val="en-US"/>
        </w:rPr>
        <w:t xml:space="preserve">, de </w:t>
      </w:r>
      <w:proofErr w:type="spellStart"/>
      <w:r w:rsidRPr="00D25024">
        <w:rPr>
          <w:lang w:val="en-US"/>
        </w:rPr>
        <w:t>implicare</w:t>
      </w:r>
      <w:proofErr w:type="spellEnd"/>
      <w:r w:rsidRPr="00D25024">
        <w:rPr>
          <w:lang w:val="en-US"/>
        </w:rPr>
        <w:t xml:space="preserve"> a </w:t>
      </w:r>
      <w:proofErr w:type="spellStart"/>
      <w:r w:rsidRPr="00D25024">
        <w:rPr>
          <w:lang w:val="en-US"/>
        </w:rPr>
        <w:t>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de </w:t>
      </w:r>
      <w:proofErr w:type="spellStart"/>
      <w:r w:rsidRPr="00D25024">
        <w:rPr>
          <w:lang w:val="en-US"/>
        </w:rPr>
        <w:t>asigurare</w:t>
      </w:r>
      <w:proofErr w:type="spellEnd"/>
      <w:r w:rsidRPr="00D25024">
        <w:rPr>
          <w:lang w:val="en-US"/>
        </w:rPr>
        <w:t xml:space="preserve"> a </w:t>
      </w:r>
      <w:proofErr w:type="spellStart"/>
      <w:r w:rsidRPr="00D25024">
        <w:rPr>
          <w:lang w:val="en-US"/>
        </w:rPr>
        <w:t>progresului</w:t>
      </w:r>
      <w:proofErr w:type="spellEnd"/>
      <w:r w:rsidRPr="00D25024">
        <w:rPr>
          <w:lang w:val="en-US"/>
        </w:rPr>
        <w:t xml:space="preserve"> </w:t>
      </w:r>
      <w:proofErr w:type="spellStart"/>
      <w:r w:rsidRPr="00D25024">
        <w:rPr>
          <w:lang w:val="en-US"/>
        </w:rPr>
        <w:t>școlar</w:t>
      </w:r>
      <w:proofErr w:type="spellEnd"/>
      <w:r w:rsidRPr="00D25024">
        <w:rPr>
          <w:lang w:val="en-US"/>
        </w:rPr>
        <w:t xml:space="preserve">, de </w:t>
      </w:r>
      <w:proofErr w:type="spellStart"/>
      <w:r w:rsidRPr="00D25024">
        <w:rPr>
          <w:lang w:val="en-US"/>
        </w:rPr>
        <w:t>informare</w:t>
      </w:r>
      <w:proofErr w:type="spellEnd"/>
      <w:r w:rsidRPr="00D25024">
        <w:rPr>
          <w:lang w:val="en-US"/>
        </w:rPr>
        <w:t xml:space="preserve"> </w:t>
      </w:r>
      <w:proofErr w:type="spellStart"/>
      <w:r w:rsidRPr="00D25024">
        <w:rPr>
          <w:lang w:val="en-US"/>
        </w:rPr>
        <w:t>periodică</w:t>
      </w:r>
      <w:proofErr w:type="spellEnd"/>
      <w:r w:rsidRPr="00D25024">
        <w:rPr>
          <w:lang w:val="en-US"/>
        </w:rPr>
        <w:t xml:space="preserve"> a </w:t>
      </w:r>
      <w:proofErr w:type="spellStart"/>
      <w:r w:rsidRPr="00D25024">
        <w:rPr>
          <w:lang w:val="en-US"/>
        </w:rPr>
        <w:t>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privința</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aplicare</w:t>
      </w:r>
      <w:proofErr w:type="spellEnd"/>
      <w:r w:rsidRPr="00D25024">
        <w:rPr>
          <w:lang w:val="en-US"/>
        </w:rPr>
        <w:t xml:space="preserve"> a </w:t>
      </w:r>
      <w:proofErr w:type="spellStart"/>
      <w:r w:rsidRPr="00D25024">
        <w:rPr>
          <w:lang w:val="en-US"/>
        </w:rPr>
        <w:t>mijloacelor</w:t>
      </w:r>
      <w:proofErr w:type="spellEnd"/>
      <w:r w:rsidRPr="00D25024">
        <w:rPr>
          <w:lang w:val="en-US"/>
        </w:rPr>
        <w:t xml:space="preserve"> de </w:t>
      </w:r>
      <w:proofErr w:type="spellStart"/>
      <w:r w:rsidRPr="00D25024">
        <w:rPr>
          <w:lang w:val="en-US"/>
        </w:rPr>
        <w:t>comunicare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exprimarea</w:t>
      </w:r>
      <w:proofErr w:type="spellEnd"/>
      <w:r w:rsidRPr="00D25024">
        <w:rPr>
          <w:lang w:val="en-US"/>
        </w:rPr>
        <w:t xml:space="preserve"> </w:t>
      </w:r>
      <w:proofErr w:type="spellStart"/>
      <w:r w:rsidRPr="00D25024">
        <w:rPr>
          <w:lang w:val="en-US"/>
        </w:rPr>
        <w:t>poziției</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altor</w:t>
      </w:r>
      <w:proofErr w:type="spellEnd"/>
      <w:r w:rsidRPr="00D25024">
        <w:rPr>
          <w:lang w:val="en-US"/>
        </w:rPr>
        <w:t xml:space="preserve"> </w:t>
      </w:r>
      <w:proofErr w:type="spellStart"/>
      <w:r w:rsidRPr="00D25024">
        <w:rPr>
          <w:lang w:val="en-US"/>
        </w:rPr>
        <w:t>subiecți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de </w:t>
      </w:r>
      <w:proofErr w:type="spellStart"/>
      <w:r w:rsidRPr="00D25024">
        <w:rPr>
          <w:lang w:val="en-US"/>
        </w:rPr>
        <w:t>luare</w:t>
      </w:r>
      <w:proofErr w:type="spellEnd"/>
      <w:r w:rsidRPr="00D25024">
        <w:rPr>
          <w:lang w:val="en-US"/>
        </w:rPr>
        <w:t xml:space="preserve"> a </w:t>
      </w:r>
      <w:proofErr w:type="spellStart"/>
      <w:r w:rsidRPr="00D25024">
        <w:rPr>
          <w:lang w:val="en-US"/>
        </w:rPr>
        <w:t>deciziilor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CF48D5A" w14:textId="77777777" w:rsidTr="007C215A">
        <w:tc>
          <w:tcPr>
            <w:tcW w:w="2069" w:type="dxa"/>
          </w:tcPr>
          <w:p w14:paraId="0157FDC5" w14:textId="77777777" w:rsidR="00AE5B86" w:rsidRPr="00BD4375" w:rsidRDefault="00AE5B86" w:rsidP="007C215A">
            <w:pPr>
              <w:jc w:val="left"/>
            </w:pPr>
            <w:r w:rsidRPr="00BD4375">
              <w:t xml:space="preserve">Dovezi </w:t>
            </w:r>
          </w:p>
        </w:tc>
        <w:tc>
          <w:tcPr>
            <w:tcW w:w="7570" w:type="dxa"/>
            <w:gridSpan w:val="3"/>
          </w:tcPr>
          <w:p w14:paraId="27AF3108" w14:textId="213F259D" w:rsidR="00AE5B86" w:rsidRPr="00A04231" w:rsidRDefault="00250C9A" w:rsidP="00E523A6">
            <w:pPr>
              <w:pStyle w:val="a4"/>
              <w:numPr>
                <w:ilvl w:val="0"/>
                <w:numId w:val="19"/>
              </w:numPr>
            </w:pPr>
            <w:proofErr w:type="spellStart"/>
            <w:r w:rsidRPr="00250C9A">
              <w:t>Consiliul</w:t>
            </w:r>
            <w:proofErr w:type="spellEnd"/>
            <w:r w:rsidRPr="00250C9A">
              <w:t xml:space="preserve"> de </w:t>
            </w:r>
            <w:proofErr w:type="spellStart"/>
            <w:r w:rsidRPr="00250C9A">
              <w:t>administrație</w:t>
            </w:r>
            <w:proofErr w:type="spellEnd"/>
            <w:r w:rsidRPr="00250C9A">
              <w:t xml:space="preserve"> nr.1</w:t>
            </w:r>
            <w:r w:rsidR="00AE5B86" w:rsidRPr="00A04231">
              <w:t xml:space="preserve">din </w:t>
            </w:r>
            <w:r w:rsidRPr="00250C9A">
              <w:t>14</w:t>
            </w:r>
            <w:r w:rsidR="00AE5B86" w:rsidRPr="00A04231">
              <w:t xml:space="preserve">.09.2020 cu </w:t>
            </w:r>
            <w:proofErr w:type="spellStart"/>
            <w:r w:rsidR="00AE5B86" w:rsidRPr="00A04231">
              <w:t>privire</w:t>
            </w:r>
            <w:proofErr w:type="spellEnd"/>
            <w:r w:rsidR="00AE5B86" w:rsidRPr="00A04231">
              <w:t xml:space="preserve"> </w:t>
            </w:r>
            <w:proofErr w:type="spellStart"/>
            <w:r w:rsidR="00AE5B86" w:rsidRPr="00A04231">
              <w:t>constituirea</w:t>
            </w:r>
            <w:proofErr w:type="spellEnd"/>
            <w:r w:rsidR="00AE5B86" w:rsidRPr="00A04231">
              <w:t xml:space="preserve"> </w:t>
            </w:r>
            <w:proofErr w:type="spellStart"/>
            <w:r w:rsidR="00AE5B86" w:rsidRPr="00A04231">
              <w:t>comisiei</w:t>
            </w:r>
            <w:proofErr w:type="spellEnd"/>
            <w:r w:rsidR="00AE5B86" w:rsidRPr="00A04231">
              <w:t xml:space="preserve"> </w:t>
            </w:r>
            <w:proofErr w:type="spellStart"/>
            <w:r w:rsidR="00AE5B86" w:rsidRPr="00A04231">
              <w:t>componente</w:t>
            </w:r>
            <w:proofErr w:type="spellEnd"/>
            <w:r w:rsidR="00AE5B86" w:rsidRPr="00A04231">
              <w:t xml:space="preserve"> a </w:t>
            </w:r>
            <w:proofErr w:type="spellStart"/>
            <w:r w:rsidR="00AE5B86" w:rsidRPr="00A04231">
              <w:t>Consiliului</w:t>
            </w:r>
            <w:proofErr w:type="spellEnd"/>
            <w:r w:rsidR="00AE5B86" w:rsidRPr="00A04231">
              <w:t xml:space="preserve"> de </w:t>
            </w:r>
            <w:proofErr w:type="spellStart"/>
            <w:r w:rsidR="00AE5B86" w:rsidRPr="00A04231">
              <w:t>Administrație</w:t>
            </w:r>
            <w:proofErr w:type="spellEnd"/>
            <w:r w:rsidR="00AE5B86" w:rsidRPr="00A04231">
              <w:t xml:space="preserve"> </w:t>
            </w:r>
            <w:proofErr w:type="gramStart"/>
            <w:r w:rsidR="00AE5B86" w:rsidRPr="00A04231">
              <w:t>a</w:t>
            </w:r>
            <w:proofErr w:type="gramEnd"/>
            <w:r w:rsidR="00AE5B86" w:rsidRPr="00A04231">
              <w:t xml:space="preserve"> IET </w:t>
            </w:r>
            <w:proofErr w:type="spellStart"/>
            <w:r w:rsidR="00AE5B86" w:rsidRPr="00A04231">
              <w:t>Proces</w:t>
            </w:r>
            <w:proofErr w:type="spellEnd"/>
            <w:r w:rsidR="00AE5B86" w:rsidRPr="00A04231">
              <w:t xml:space="preserve">-verbal cu </w:t>
            </w:r>
            <w:proofErr w:type="spellStart"/>
            <w:r w:rsidR="00AE5B86" w:rsidRPr="00A04231">
              <w:t>privire</w:t>
            </w:r>
            <w:proofErr w:type="spellEnd"/>
            <w:r w:rsidR="00AE5B86" w:rsidRPr="00A04231">
              <w:t xml:space="preserve"> la </w:t>
            </w:r>
            <w:proofErr w:type="spellStart"/>
            <w:r w:rsidRPr="00250C9A">
              <w:t>i</w:t>
            </w:r>
            <w:r w:rsidR="00AE5B86" w:rsidRPr="00A04231">
              <w:t>ncluderea</w:t>
            </w:r>
            <w:proofErr w:type="spellEnd"/>
            <w:r w:rsidR="00AE5B86" w:rsidRPr="00A04231">
              <w:t xml:space="preserve"> </w:t>
            </w:r>
            <w:proofErr w:type="spellStart"/>
            <w:r w:rsidR="00AE5B86" w:rsidRPr="00A04231">
              <w:t>părinţilor</w:t>
            </w:r>
            <w:proofErr w:type="spellEnd"/>
            <w:r w:rsidR="00AE5B86" w:rsidRPr="00A04231">
              <w:t xml:space="preserve"> </w:t>
            </w:r>
            <w:proofErr w:type="spellStart"/>
            <w:r w:rsidR="00AE5B86" w:rsidRPr="00A04231">
              <w:t>în</w:t>
            </w:r>
            <w:proofErr w:type="spellEnd"/>
            <w:r w:rsidR="00AE5B86" w:rsidRPr="00A04231">
              <w:t xml:space="preserve"> </w:t>
            </w:r>
            <w:proofErr w:type="spellStart"/>
            <w:r w:rsidR="00AE5B86" w:rsidRPr="00A04231">
              <w:t>componenţa</w:t>
            </w:r>
            <w:proofErr w:type="spellEnd"/>
            <w:r w:rsidR="00AE5B86" w:rsidRPr="00A04231">
              <w:t xml:space="preserve"> </w:t>
            </w:r>
            <w:proofErr w:type="spellStart"/>
            <w:r w:rsidR="00AE5B86" w:rsidRPr="00A04231">
              <w:t>Consiliului</w:t>
            </w:r>
            <w:proofErr w:type="spellEnd"/>
            <w:r w:rsidR="00AE5B86" w:rsidRPr="00A04231">
              <w:t xml:space="preserve"> de </w:t>
            </w:r>
            <w:proofErr w:type="spellStart"/>
            <w:r w:rsidR="00AE5B86" w:rsidRPr="00A04231">
              <w:t>administraţie</w:t>
            </w:r>
            <w:proofErr w:type="spellEnd"/>
          </w:p>
          <w:p w14:paraId="18C246B2" w14:textId="57209D9A" w:rsidR="00AE5B86" w:rsidRPr="00A04231" w:rsidRDefault="00AE5B86" w:rsidP="00E523A6">
            <w:pPr>
              <w:pStyle w:val="a4"/>
              <w:numPr>
                <w:ilvl w:val="0"/>
                <w:numId w:val="19"/>
              </w:numPr>
            </w:pPr>
            <w:proofErr w:type="spellStart"/>
            <w:r w:rsidRPr="00A04231">
              <w:t>Procesele-verbale</w:t>
            </w:r>
            <w:proofErr w:type="spellEnd"/>
            <w:r w:rsidRPr="00A04231">
              <w:t xml:space="preserve"> ale </w:t>
            </w:r>
            <w:proofErr w:type="spellStart"/>
            <w:r w:rsidRPr="00A04231">
              <w:t>ședințelor</w:t>
            </w:r>
            <w:proofErr w:type="spellEnd"/>
            <w:r w:rsidRPr="00A04231">
              <w:t xml:space="preserve"> cu </w:t>
            </w:r>
            <w:proofErr w:type="spellStart"/>
            <w:r w:rsidRPr="00A04231">
              <w:t>părinții</w:t>
            </w:r>
            <w:proofErr w:type="spellEnd"/>
            <w:r w:rsidRPr="00A04231">
              <w:t xml:space="preserve"> la </w:t>
            </w:r>
            <w:proofErr w:type="spellStart"/>
            <w:r w:rsidRPr="00A04231">
              <w:t>fiecare</w:t>
            </w:r>
            <w:proofErr w:type="spellEnd"/>
            <w:r w:rsidRPr="00A04231">
              <w:t xml:space="preserve"> </w:t>
            </w:r>
            <w:proofErr w:type="spellStart"/>
            <w:r w:rsidRPr="00A04231">
              <w:t>grupă</w:t>
            </w:r>
            <w:proofErr w:type="spellEnd"/>
            <w:r w:rsidRPr="00A04231">
              <w:t xml:space="preserve">;  </w:t>
            </w:r>
          </w:p>
          <w:p w14:paraId="701EE999" w14:textId="77777777" w:rsidR="00AE5B86" w:rsidRPr="00A04231" w:rsidRDefault="00AE5B86" w:rsidP="00E523A6">
            <w:pPr>
              <w:pStyle w:val="a4"/>
              <w:numPr>
                <w:ilvl w:val="0"/>
                <w:numId w:val="19"/>
              </w:numPr>
            </w:pPr>
            <w:proofErr w:type="spellStart"/>
            <w:r w:rsidRPr="00A04231">
              <w:t>Comunicăm</w:t>
            </w:r>
            <w:proofErr w:type="spellEnd"/>
            <w:r w:rsidRPr="00A04231">
              <w:t xml:space="preserve"> </w:t>
            </w:r>
            <w:proofErr w:type="spellStart"/>
            <w:r w:rsidRPr="00A04231">
              <w:t>eficient</w:t>
            </w:r>
            <w:proofErr w:type="spellEnd"/>
            <w:r w:rsidRPr="00A04231">
              <w:t xml:space="preserve"> cu </w:t>
            </w:r>
            <w:proofErr w:type="spellStart"/>
            <w:r w:rsidRPr="00A04231">
              <w:t>familia</w:t>
            </w:r>
            <w:proofErr w:type="spellEnd"/>
            <w:r w:rsidRPr="00A04231">
              <w:t>;</w:t>
            </w:r>
          </w:p>
        </w:tc>
      </w:tr>
      <w:tr w:rsidR="00AE5B86" w:rsidRPr="00E938A0" w14:paraId="635DC79B" w14:textId="77777777" w:rsidTr="007C215A">
        <w:tc>
          <w:tcPr>
            <w:tcW w:w="2069" w:type="dxa"/>
          </w:tcPr>
          <w:p w14:paraId="7CDF942D" w14:textId="77777777" w:rsidR="00AE5B86" w:rsidRPr="00BD4375" w:rsidRDefault="00AE5B86" w:rsidP="007C215A">
            <w:pPr>
              <w:jc w:val="left"/>
            </w:pPr>
            <w:r w:rsidRPr="00BD4375">
              <w:t>Constatări</w:t>
            </w:r>
          </w:p>
        </w:tc>
        <w:tc>
          <w:tcPr>
            <w:tcW w:w="7570" w:type="dxa"/>
            <w:gridSpan w:val="3"/>
          </w:tcPr>
          <w:p w14:paraId="28448480" w14:textId="77777777" w:rsidR="00AE5B86" w:rsidRPr="00A04231" w:rsidRDefault="00AE5B86" w:rsidP="00E523A6">
            <w:pPr>
              <w:pStyle w:val="a4"/>
              <w:numPr>
                <w:ilvl w:val="0"/>
                <w:numId w:val="19"/>
              </w:numPr>
            </w:pPr>
            <w:r w:rsidRPr="00A04231">
              <w:t xml:space="preserve">La </w:t>
            </w:r>
            <w:proofErr w:type="spellStart"/>
            <w:r w:rsidRPr="00A04231">
              <w:t>ședința</w:t>
            </w:r>
            <w:proofErr w:type="spellEnd"/>
            <w:r w:rsidRPr="00A04231">
              <w:t xml:space="preserve"> </w:t>
            </w:r>
            <w:proofErr w:type="spellStart"/>
            <w:r w:rsidRPr="00A04231">
              <w:t>genarală</w:t>
            </w:r>
            <w:proofErr w:type="spellEnd"/>
            <w:r w:rsidRPr="00A04231">
              <w:t xml:space="preserve"> a </w:t>
            </w:r>
            <w:proofErr w:type="spellStart"/>
            <w:r w:rsidRPr="00A04231">
              <w:t>părinților</w:t>
            </w:r>
            <w:proofErr w:type="spellEnd"/>
            <w:r w:rsidRPr="00A04231">
              <w:t xml:space="preserve"> s-a ales </w:t>
            </w:r>
            <w:proofErr w:type="spellStart"/>
            <w:r w:rsidRPr="00A04231">
              <w:t>membrii</w:t>
            </w:r>
            <w:proofErr w:type="spellEnd"/>
            <w:r w:rsidRPr="00A04231">
              <w:t xml:space="preserve"> </w:t>
            </w:r>
            <w:proofErr w:type="spellStart"/>
            <w:r w:rsidRPr="00A04231">
              <w:t>comitetului</w:t>
            </w:r>
            <w:proofErr w:type="spellEnd"/>
            <w:r w:rsidRPr="00A04231">
              <w:t xml:space="preserve"> </w:t>
            </w:r>
            <w:proofErr w:type="spellStart"/>
            <w:r w:rsidRPr="00A04231">
              <w:t>părintesc</w:t>
            </w:r>
            <w:proofErr w:type="spellEnd"/>
            <w:r w:rsidRPr="00A04231">
              <w:t xml:space="preserve">, </w:t>
            </w:r>
            <w:proofErr w:type="spellStart"/>
            <w:r w:rsidRPr="00A04231">
              <w:t>respectându</w:t>
            </w:r>
            <w:proofErr w:type="spellEnd"/>
            <w:r w:rsidRPr="00A04231">
              <w:t xml:space="preserve">-se </w:t>
            </w:r>
            <w:proofErr w:type="spellStart"/>
            <w:r w:rsidRPr="00A04231">
              <w:t>principilul</w:t>
            </w:r>
            <w:proofErr w:type="spellEnd"/>
            <w:r w:rsidRPr="00A04231">
              <w:t xml:space="preserve"> non-</w:t>
            </w:r>
            <w:proofErr w:type="spellStart"/>
            <w:r w:rsidRPr="00A04231">
              <w:t>discriminării</w:t>
            </w:r>
            <w:proofErr w:type="spellEnd"/>
            <w:r w:rsidRPr="00A04231">
              <w:t xml:space="preserve">. </w:t>
            </w:r>
          </w:p>
          <w:p w14:paraId="679BE99B" w14:textId="77777777" w:rsidR="00AE5B86" w:rsidRPr="00A04231" w:rsidRDefault="00AE5B86" w:rsidP="00E523A6">
            <w:pPr>
              <w:pStyle w:val="a4"/>
              <w:numPr>
                <w:ilvl w:val="0"/>
                <w:numId w:val="19"/>
              </w:numPr>
            </w:pPr>
            <w:proofErr w:type="spellStart"/>
            <w:proofErr w:type="gramStart"/>
            <w:r w:rsidRPr="00A04231">
              <w:t>Dezvoltăm</w:t>
            </w:r>
            <w:proofErr w:type="spellEnd"/>
            <w:r w:rsidRPr="00A04231">
              <w:t xml:space="preserve">  un</w:t>
            </w:r>
            <w:proofErr w:type="gramEnd"/>
            <w:r w:rsidRPr="00A04231">
              <w:t xml:space="preserve"> </w:t>
            </w:r>
            <w:proofErr w:type="spellStart"/>
            <w:r w:rsidRPr="00A04231">
              <w:t>parteneriat</w:t>
            </w:r>
            <w:proofErr w:type="spellEnd"/>
            <w:r w:rsidRPr="00A04231">
              <w:t xml:space="preserve"> </w:t>
            </w:r>
            <w:proofErr w:type="spellStart"/>
            <w:r w:rsidRPr="00A04231">
              <w:t>eficient</w:t>
            </w:r>
            <w:proofErr w:type="spellEnd"/>
            <w:r w:rsidRPr="00A04231">
              <w:t xml:space="preserve"> cu </w:t>
            </w:r>
            <w:proofErr w:type="spellStart"/>
            <w:r w:rsidRPr="00A04231">
              <w:t>părinții</w:t>
            </w:r>
            <w:proofErr w:type="spellEnd"/>
            <w:r w:rsidRPr="00A04231">
              <w:t xml:space="preserve">, </w:t>
            </w:r>
            <w:proofErr w:type="spellStart"/>
            <w:r w:rsidRPr="00A04231">
              <w:t>valorificând</w:t>
            </w:r>
            <w:proofErr w:type="spellEnd"/>
            <w:r w:rsidRPr="00A04231">
              <w:t xml:space="preserve"> </w:t>
            </w:r>
            <w:proofErr w:type="spellStart"/>
            <w:r w:rsidRPr="00A04231">
              <w:t>intens</w:t>
            </w:r>
            <w:proofErr w:type="spellEnd"/>
            <w:r w:rsidRPr="00A04231">
              <w:t xml:space="preserve"> </w:t>
            </w:r>
            <w:proofErr w:type="spellStart"/>
            <w:r w:rsidRPr="00A04231">
              <w:t>opiniile</w:t>
            </w:r>
            <w:proofErr w:type="spellEnd"/>
            <w:r w:rsidRPr="00A04231">
              <w:t xml:space="preserve"> </w:t>
            </w:r>
            <w:proofErr w:type="spellStart"/>
            <w:r w:rsidRPr="00A04231">
              <w:t>și</w:t>
            </w:r>
            <w:proofErr w:type="spellEnd"/>
            <w:r w:rsidRPr="00A04231">
              <w:t xml:space="preserve"> </w:t>
            </w:r>
            <w:proofErr w:type="spellStart"/>
            <w:r w:rsidRPr="00A04231">
              <w:t>bunele</w:t>
            </w:r>
            <w:proofErr w:type="spellEnd"/>
            <w:r w:rsidRPr="00A04231">
              <w:t xml:space="preserve"> </w:t>
            </w:r>
            <w:proofErr w:type="spellStart"/>
            <w:r w:rsidRPr="00A04231">
              <w:t>practici</w:t>
            </w:r>
            <w:proofErr w:type="spellEnd"/>
            <w:r w:rsidRPr="00A04231">
              <w:t xml:space="preserve"> ale </w:t>
            </w:r>
            <w:proofErr w:type="spellStart"/>
            <w:r w:rsidRPr="00A04231">
              <w:t>acestora</w:t>
            </w:r>
            <w:proofErr w:type="spellEnd"/>
            <w:r w:rsidRPr="00A04231">
              <w:t xml:space="preserve"> </w:t>
            </w:r>
            <w:proofErr w:type="spellStart"/>
            <w:r w:rsidRPr="00A04231">
              <w:t>punând</w:t>
            </w:r>
            <w:proofErr w:type="spellEnd"/>
            <w:r w:rsidRPr="00A04231">
              <w:t xml:space="preserve"> accent pe </w:t>
            </w:r>
            <w:proofErr w:type="spellStart"/>
            <w:r w:rsidRPr="00A04231">
              <w:t>nevoile</w:t>
            </w:r>
            <w:proofErr w:type="spellEnd"/>
            <w:r w:rsidRPr="00A04231">
              <w:t xml:space="preserve"> </w:t>
            </w:r>
            <w:proofErr w:type="spellStart"/>
            <w:r w:rsidRPr="00A04231">
              <w:t>și</w:t>
            </w:r>
            <w:proofErr w:type="spellEnd"/>
            <w:r w:rsidRPr="00A04231">
              <w:t xml:space="preserve"> </w:t>
            </w:r>
            <w:proofErr w:type="spellStart"/>
            <w:r w:rsidRPr="00A04231">
              <w:t>interesele</w:t>
            </w:r>
            <w:proofErr w:type="spellEnd"/>
            <w:r w:rsidRPr="00A04231">
              <w:t xml:space="preserve"> </w:t>
            </w:r>
            <w:proofErr w:type="spellStart"/>
            <w:r w:rsidRPr="00A04231">
              <w:t>copiilor</w:t>
            </w:r>
            <w:proofErr w:type="spellEnd"/>
            <w:r w:rsidRPr="00A04231">
              <w:t>.</w:t>
            </w:r>
          </w:p>
        </w:tc>
      </w:tr>
      <w:tr w:rsidR="00AE5B86" w:rsidRPr="00E938A0" w14:paraId="4204B621" w14:textId="77777777" w:rsidTr="007C215A">
        <w:tc>
          <w:tcPr>
            <w:tcW w:w="2069" w:type="dxa"/>
          </w:tcPr>
          <w:p w14:paraId="1FBF7F85" w14:textId="77777777" w:rsidR="00AE5B86" w:rsidRPr="00BD4375" w:rsidRDefault="00AE5B86" w:rsidP="007C215A">
            <w:pPr>
              <w:jc w:val="left"/>
            </w:pPr>
            <w:r>
              <w:t>Pondere și punctaj acordat</w:t>
            </w:r>
            <w:r w:rsidRPr="00BD4375">
              <w:t xml:space="preserve"> </w:t>
            </w:r>
          </w:p>
        </w:tc>
        <w:tc>
          <w:tcPr>
            <w:tcW w:w="1475" w:type="dxa"/>
          </w:tcPr>
          <w:p w14:paraId="108BCE9C" w14:textId="77777777" w:rsidR="00AE5B86" w:rsidRPr="00E938A0" w:rsidRDefault="00AE5B86" w:rsidP="007C215A">
            <w:r w:rsidRPr="00BD4375">
              <w:t>Pondere:</w:t>
            </w:r>
            <w:r w:rsidRPr="00E938A0">
              <w:t xml:space="preserve"> </w:t>
            </w:r>
            <w:r>
              <w:rPr>
                <w:bCs/>
              </w:rPr>
              <w:t>1</w:t>
            </w:r>
          </w:p>
        </w:tc>
        <w:tc>
          <w:tcPr>
            <w:tcW w:w="3827" w:type="dxa"/>
          </w:tcPr>
          <w:p w14:paraId="5E82007A" w14:textId="77777777" w:rsidR="00AE5B86" w:rsidRPr="00E938A0" w:rsidRDefault="00AE5B86" w:rsidP="007C215A">
            <w:r>
              <w:t>Autoevaluare conform criteriilor: -</w:t>
            </w:r>
          </w:p>
        </w:tc>
        <w:tc>
          <w:tcPr>
            <w:tcW w:w="2268" w:type="dxa"/>
          </w:tcPr>
          <w:p w14:paraId="3C591EF0" w14:textId="77777777" w:rsidR="00AE5B86" w:rsidRPr="00D25024" w:rsidRDefault="00AE5B86" w:rsidP="007C215A">
            <w:r>
              <w:t xml:space="preserve">Punctaj acordat: - </w:t>
            </w:r>
          </w:p>
        </w:tc>
      </w:tr>
    </w:tbl>
    <w:p w14:paraId="49CBDAC4" w14:textId="77777777" w:rsidR="00AE5B86" w:rsidRDefault="00AE5B86" w:rsidP="00AE5B86"/>
    <w:p w14:paraId="2C9475AF" w14:textId="77777777" w:rsidR="00AE5B86" w:rsidRPr="00D25024" w:rsidRDefault="00AE5B86" w:rsidP="00AE5B86">
      <w:pPr>
        <w:rPr>
          <w:lang w:val="en-US"/>
        </w:rPr>
      </w:pPr>
      <w:r w:rsidRPr="00D25024">
        <w:rPr>
          <w:b/>
          <w:bCs/>
          <w:lang w:val="en-US"/>
        </w:rPr>
        <w:t>Indicator 2.2.2.</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acordurilor</w:t>
      </w:r>
      <w:proofErr w:type="spellEnd"/>
      <w:r w:rsidRPr="00D25024">
        <w:rPr>
          <w:lang w:val="en-US"/>
        </w:rPr>
        <w:t xml:space="preserve"> de </w:t>
      </w:r>
      <w:proofErr w:type="spellStart"/>
      <w:r w:rsidRPr="00D25024">
        <w:rPr>
          <w:lang w:val="en-US"/>
        </w:rPr>
        <w:t>parteneriat</w:t>
      </w:r>
      <w:proofErr w:type="spellEnd"/>
      <w:r w:rsidRPr="00D25024">
        <w:rPr>
          <w:lang w:val="en-US"/>
        </w:rPr>
        <w:t xml:space="preserve"> cu </w:t>
      </w:r>
      <w:proofErr w:type="spellStart"/>
      <w:r w:rsidRPr="00D25024">
        <w:rPr>
          <w:lang w:val="en-US"/>
        </w:rPr>
        <w:t>reprezentanții</w:t>
      </w:r>
      <w:proofErr w:type="spellEnd"/>
      <w:r w:rsidRPr="00D25024">
        <w:rPr>
          <w:lang w:val="en-US"/>
        </w:rPr>
        <w:t xml:space="preserve"> </w:t>
      </w:r>
      <w:proofErr w:type="spellStart"/>
      <w:r w:rsidRPr="00D25024">
        <w:rPr>
          <w:lang w:val="en-US"/>
        </w:rPr>
        <w:t>comunității</w:t>
      </w:r>
      <w:proofErr w:type="spellEnd"/>
      <w:r w:rsidRPr="00D25024">
        <w:rPr>
          <w:lang w:val="en-US"/>
        </w:rPr>
        <w:t xml:space="preserve">, pe </w:t>
      </w:r>
      <w:proofErr w:type="spellStart"/>
      <w:r w:rsidRPr="00D25024">
        <w:rPr>
          <w:lang w:val="en-US"/>
        </w:rPr>
        <w:t>aspecte</w:t>
      </w:r>
      <w:proofErr w:type="spellEnd"/>
      <w:r w:rsidRPr="00D25024">
        <w:rPr>
          <w:lang w:val="en-US"/>
        </w:rPr>
        <w:t xml:space="preserve"> </w:t>
      </w:r>
      <w:proofErr w:type="spellStart"/>
      <w:r w:rsidRPr="00D25024">
        <w:rPr>
          <w:lang w:val="en-US"/>
        </w:rPr>
        <w:t>ce</w:t>
      </w:r>
      <w:proofErr w:type="spellEnd"/>
      <w:r w:rsidRPr="00D25024">
        <w:rPr>
          <w:lang w:val="en-US"/>
        </w:rPr>
        <w:t xml:space="preserve"> </w:t>
      </w:r>
      <w:proofErr w:type="spellStart"/>
      <w:r w:rsidRPr="00D25024">
        <w:rPr>
          <w:lang w:val="en-US"/>
        </w:rPr>
        <w:t>țin</w:t>
      </w:r>
      <w:proofErr w:type="spellEnd"/>
      <w:r w:rsidRPr="00D25024">
        <w:rPr>
          <w:lang w:val="en-US"/>
        </w:rPr>
        <w:t xml:space="preserve"> </w:t>
      </w:r>
      <w:proofErr w:type="spellStart"/>
      <w:r w:rsidRPr="00D25024">
        <w:rPr>
          <w:lang w:val="en-US"/>
        </w:rPr>
        <w:t>interesul</w:t>
      </w:r>
      <w:proofErr w:type="spellEnd"/>
      <w:r w:rsidRPr="00D25024">
        <w:rPr>
          <w:lang w:val="en-US"/>
        </w:rPr>
        <w:t xml:space="preserve"> </w:t>
      </w:r>
      <w:proofErr w:type="spellStart"/>
      <w:r w:rsidRPr="00D25024">
        <w:rPr>
          <w:lang w:val="en-US"/>
        </w:rPr>
        <w:t>elevului</w:t>
      </w:r>
      <w:proofErr w:type="spellEnd"/>
      <w:r w:rsidRPr="00D25024">
        <w:rPr>
          <w:lang w:val="en-US"/>
        </w:rPr>
        <w:t xml:space="preserve">/ </w:t>
      </w:r>
      <w:proofErr w:type="spellStart"/>
      <w:r w:rsidRPr="00D25024">
        <w:rPr>
          <w:lang w:val="en-US"/>
        </w:rPr>
        <w:t>copilului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acțiunilor</w:t>
      </w:r>
      <w:proofErr w:type="spellEnd"/>
      <w:r w:rsidRPr="00D25024">
        <w:rPr>
          <w:lang w:val="en-US"/>
        </w:rPr>
        <w:t xml:space="preserve"> de </w:t>
      </w:r>
      <w:proofErr w:type="spellStart"/>
      <w:r w:rsidRPr="00D25024">
        <w:rPr>
          <w:lang w:val="en-US"/>
        </w:rPr>
        <w:t>participare</w:t>
      </w:r>
      <w:proofErr w:type="spellEnd"/>
      <w:r w:rsidRPr="00D25024">
        <w:rPr>
          <w:lang w:val="en-US"/>
        </w:rPr>
        <w:t xml:space="preserve"> a </w:t>
      </w:r>
      <w:proofErr w:type="spellStart"/>
      <w:r w:rsidRPr="00D25024">
        <w:rPr>
          <w:lang w:val="en-US"/>
        </w:rPr>
        <w:t>comunității</w:t>
      </w:r>
      <w:proofErr w:type="spellEnd"/>
      <w:r w:rsidRPr="00D25024">
        <w:rPr>
          <w:lang w:val="en-US"/>
        </w:rPr>
        <w:t xml:space="preserve"> la </w:t>
      </w:r>
      <w:proofErr w:type="spellStart"/>
      <w:r w:rsidRPr="00D25024">
        <w:rPr>
          <w:lang w:val="en-US"/>
        </w:rPr>
        <w:t>îmbunătățirea</w:t>
      </w:r>
      <w:proofErr w:type="spellEnd"/>
      <w:r w:rsidRPr="00D25024">
        <w:rPr>
          <w:lang w:val="en-US"/>
        </w:rPr>
        <w:t xml:space="preserve"> </w:t>
      </w:r>
      <w:proofErr w:type="spellStart"/>
      <w:r w:rsidRPr="00D25024">
        <w:rPr>
          <w:lang w:val="en-US"/>
        </w:rPr>
        <w:t>condițiilor</w:t>
      </w:r>
      <w:proofErr w:type="spellEnd"/>
      <w:r w:rsidRPr="00D25024">
        <w:rPr>
          <w:lang w:val="en-US"/>
        </w:rPr>
        <w:t xml:space="preserve"> de </w:t>
      </w:r>
      <w:proofErr w:type="spellStart"/>
      <w:r w:rsidRPr="00D25024">
        <w:rPr>
          <w:lang w:val="en-US"/>
        </w:rPr>
        <w:t>învățare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odihnă</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elevi</w:t>
      </w:r>
      <w:proofErr w:type="spellEnd"/>
      <w:r w:rsidRPr="00D25024">
        <w:rPr>
          <w:lang w:val="en-US"/>
        </w:rPr>
        <w:t xml:space="preserve">/ </w:t>
      </w:r>
      <w:proofErr w:type="spellStart"/>
      <w:r w:rsidRPr="00D25024">
        <w:rPr>
          <w:lang w:val="en-US"/>
        </w:rPr>
        <w:t>copii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A574564" w14:textId="77777777" w:rsidTr="007C215A">
        <w:tc>
          <w:tcPr>
            <w:tcW w:w="2069" w:type="dxa"/>
          </w:tcPr>
          <w:p w14:paraId="5673844D" w14:textId="77777777" w:rsidR="00AE5B86" w:rsidRPr="00BD4375" w:rsidRDefault="00AE5B86" w:rsidP="007C215A">
            <w:pPr>
              <w:jc w:val="left"/>
            </w:pPr>
            <w:r w:rsidRPr="00BD4375">
              <w:t xml:space="preserve">Dovezi </w:t>
            </w:r>
          </w:p>
        </w:tc>
        <w:tc>
          <w:tcPr>
            <w:tcW w:w="7570" w:type="dxa"/>
            <w:gridSpan w:val="3"/>
          </w:tcPr>
          <w:p w14:paraId="28A773FD" w14:textId="77777777" w:rsidR="00AE5B86" w:rsidRPr="00ED00B6" w:rsidRDefault="00AE5B86" w:rsidP="003C2A47">
            <w:pPr>
              <w:pStyle w:val="a4"/>
              <w:numPr>
                <w:ilvl w:val="0"/>
                <w:numId w:val="44"/>
              </w:numPr>
            </w:pPr>
            <w:proofErr w:type="spellStart"/>
            <w:r w:rsidRPr="00ED00B6">
              <w:t>Codul</w:t>
            </w:r>
            <w:proofErr w:type="spellEnd"/>
            <w:r w:rsidRPr="00ED00B6">
              <w:t xml:space="preserve"> </w:t>
            </w:r>
            <w:proofErr w:type="spellStart"/>
            <w:r w:rsidRPr="00ED00B6">
              <w:t>Educației</w:t>
            </w:r>
            <w:proofErr w:type="spellEnd"/>
            <w:r w:rsidRPr="00ED00B6">
              <w:t xml:space="preserve"> al </w:t>
            </w:r>
            <w:proofErr w:type="spellStart"/>
            <w:r w:rsidRPr="00ED00B6">
              <w:t>Republicii</w:t>
            </w:r>
            <w:proofErr w:type="spellEnd"/>
            <w:r w:rsidRPr="00ED00B6">
              <w:t xml:space="preserve"> Moldova nr.152 din 17.07.2014;</w:t>
            </w:r>
          </w:p>
          <w:p w14:paraId="58A89613" w14:textId="6AFBB96C" w:rsidR="00AE5B86" w:rsidRPr="00ED00B6" w:rsidRDefault="00AE5B86" w:rsidP="003C2A47">
            <w:pPr>
              <w:pStyle w:val="a4"/>
              <w:numPr>
                <w:ilvl w:val="0"/>
                <w:numId w:val="44"/>
              </w:numPr>
            </w:pPr>
            <w:r w:rsidRPr="00ED00B6">
              <w:t xml:space="preserve">Plan strategic al IET </w:t>
            </w:r>
            <w:r w:rsidR="00D073EB">
              <w:rPr>
                <w:lang w:val="ru-RU"/>
              </w:rPr>
              <w:t>2020-202</w:t>
            </w:r>
            <w:r w:rsidR="005C20CE">
              <w:rPr>
                <w:lang w:val="ru-RU"/>
              </w:rPr>
              <w:t>5</w:t>
            </w:r>
          </w:p>
          <w:p w14:paraId="56923EE7" w14:textId="77777777" w:rsidR="00AE5B86" w:rsidRPr="00ED00B6" w:rsidRDefault="00AE5B86" w:rsidP="003C2A47">
            <w:pPr>
              <w:pStyle w:val="a4"/>
              <w:numPr>
                <w:ilvl w:val="0"/>
                <w:numId w:val="44"/>
              </w:numPr>
            </w:pPr>
            <w:proofErr w:type="spellStart"/>
            <w:r w:rsidRPr="00ED00B6">
              <w:t>Documente</w:t>
            </w:r>
            <w:proofErr w:type="spellEnd"/>
            <w:r w:rsidRPr="00ED00B6">
              <w:t xml:space="preserve"> de </w:t>
            </w:r>
            <w:proofErr w:type="spellStart"/>
            <w:r w:rsidRPr="00ED00B6">
              <w:t>Politici</w:t>
            </w:r>
            <w:proofErr w:type="spellEnd"/>
            <w:r w:rsidRPr="00ED00B6">
              <w:t xml:space="preserve"> </w:t>
            </w:r>
            <w:proofErr w:type="spellStart"/>
            <w:r w:rsidRPr="00ED00B6">
              <w:t>educaționale</w:t>
            </w:r>
            <w:proofErr w:type="spellEnd"/>
            <w:r w:rsidRPr="00ED00B6">
              <w:t>;</w:t>
            </w:r>
          </w:p>
          <w:p w14:paraId="2CA9F4F1" w14:textId="5F5293E9" w:rsidR="00AE5B86" w:rsidRDefault="00AE5B86" w:rsidP="003C2A47">
            <w:pPr>
              <w:pStyle w:val="a4"/>
              <w:numPr>
                <w:ilvl w:val="0"/>
                <w:numId w:val="44"/>
              </w:numPr>
            </w:pPr>
            <w:r w:rsidRPr="00ED00B6">
              <w:t>Contractual</w:t>
            </w:r>
            <w:r w:rsidR="005C20CE">
              <w:rPr>
                <w:lang w:val="ru-RU"/>
              </w:rPr>
              <w:t xml:space="preserve"> </w:t>
            </w:r>
            <w:proofErr w:type="spellStart"/>
            <w:r w:rsidRPr="00ED00B6">
              <w:t>colectiv</w:t>
            </w:r>
            <w:proofErr w:type="spellEnd"/>
            <w:r w:rsidRPr="00ED00B6">
              <w:t xml:space="preserve"> de </w:t>
            </w:r>
            <w:proofErr w:type="spellStart"/>
            <w:r w:rsidRPr="00ED00B6">
              <w:t>muncă</w:t>
            </w:r>
            <w:proofErr w:type="spellEnd"/>
            <w:r w:rsidRPr="00ED00B6">
              <w:t xml:space="preserve">. </w:t>
            </w:r>
          </w:p>
          <w:p w14:paraId="0F267A33" w14:textId="77777777" w:rsidR="00D073EB" w:rsidRPr="00820FBC" w:rsidRDefault="00D073EB" w:rsidP="003C2A47">
            <w:pPr>
              <w:numPr>
                <w:ilvl w:val="0"/>
                <w:numId w:val="44"/>
              </w:numPr>
              <w:tabs>
                <w:tab w:val="left" w:pos="708"/>
                <w:tab w:val="left" w:pos="709"/>
              </w:tabs>
              <w:rPr>
                <w:rFonts w:eastAsia="Times New Roman"/>
              </w:rPr>
            </w:pPr>
            <w:r w:rsidRPr="00820FBC">
              <w:rPr>
                <w:rFonts w:eastAsia="Times New Roman"/>
              </w:rPr>
              <w:t>Codul de Etică a</w:t>
            </w:r>
            <w:r>
              <w:rPr>
                <w:rFonts w:eastAsia="Times New Roman"/>
              </w:rPr>
              <w:t>l cadrului didactic</w:t>
            </w:r>
            <w:r w:rsidRPr="00820FBC">
              <w:rPr>
                <w:rFonts w:eastAsia="Times New Roman"/>
              </w:rPr>
              <w:t>;</w:t>
            </w:r>
          </w:p>
          <w:p w14:paraId="43840241" w14:textId="5AE20A17" w:rsidR="00D073EB" w:rsidRPr="00ED00B6" w:rsidRDefault="00D073EB" w:rsidP="00D073EB">
            <w:pPr>
              <w:pStyle w:val="a4"/>
              <w:ind w:left="720"/>
            </w:pPr>
          </w:p>
        </w:tc>
      </w:tr>
      <w:tr w:rsidR="00AE5B86" w:rsidRPr="00E938A0" w14:paraId="00BC07FF" w14:textId="77777777" w:rsidTr="007C215A">
        <w:tc>
          <w:tcPr>
            <w:tcW w:w="2069" w:type="dxa"/>
          </w:tcPr>
          <w:p w14:paraId="410DD5A2" w14:textId="77777777" w:rsidR="00AE5B86" w:rsidRPr="00BD4375" w:rsidRDefault="00AE5B86" w:rsidP="007C215A">
            <w:pPr>
              <w:jc w:val="left"/>
            </w:pPr>
            <w:r w:rsidRPr="00BD4375">
              <w:t>Constatări</w:t>
            </w:r>
          </w:p>
        </w:tc>
        <w:tc>
          <w:tcPr>
            <w:tcW w:w="7570" w:type="dxa"/>
            <w:gridSpan w:val="3"/>
          </w:tcPr>
          <w:p w14:paraId="4AC98C8E" w14:textId="77777777" w:rsidR="00AE5B86" w:rsidRPr="00820FBC" w:rsidRDefault="00AE5B86" w:rsidP="007C215A">
            <w:pPr>
              <w:numPr>
                <w:ilvl w:val="0"/>
                <w:numId w:val="6"/>
              </w:numPr>
              <w:tabs>
                <w:tab w:val="left" w:pos="708"/>
                <w:tab w:val="left" w:pos="709"/>
              </w:tabs>
              <w:ind w:left="360" w:hanging="360"/>
            </w:pPr>
            <w:r w:rsidRPr="00A433EC">
              <w:rPr>
                <w:i/>
                <w:szCs w:val="24"/>
              </w:rPr>
              <w:t>Instituția</w:t>
            </w:r>
            <w:r w:rsidRPr="00A433EC">
              <w:rPr>
                <w:szCs w:val="24"/>
              </w:rPr>
              <w:t xml:space="preserve"> semnează, promovează și valorifică eficient acorduri de parteneriate cu diverși reprezentanții comunității, pe aspect</w:t>
            </w:r>
            <w:r>
              <w:rPr>
                <w:szCs w:val="24"/>
              </w:rPr>
              <w:t xml:space="preserve">e ce țin de interesul </w:t>
            </w:r>
            <w:r w:rsidRPr="00A433EC">
              <w:rPr>
                <w:szCs w:val="24"/>
              </w:rPr>
              <w:t>copilului.</w:t>
            </w:r>
            <w:r w:rsidRPr="00820FBC">
              <w:rPr>
                <w:rFonts w:eastAsia="Times New Roman"/>
              </w:rPr>
              <w:t xml:space="preserve"> </w:t>
            </w:r>
            <w:r w:rsidRPr="001B5C65">
              <w:rPr>
                <w:rFonts w:eastAsia="Times New Roman"/>
              </w:rPr>
              <w:t>Colaborarea eficientă cu familia contribuie la promovarea imaginii instituției în comunitate, prin implicarea părinților în rezolvarea diverselor probleme și participarea la lucrări de amenajare a instituției;</w:t>
            </w:r>
          </w:p>
          <w:p w14:paraId="31220239" w14:textId="77777777" w:rsidR="00AE5B86" w:rsidRPr="00F842E4" w:rsidRDefault="00AE5B86" w:rsidP="007C215A">
            <w:pPr>
              <w:pStyle w:val="a4"/>
              <w:ind w:left="360"/>
              <w:rPr>
                <w:rFonts w:eastAsia="Times New Roman"/>
                <w:iCs/>
              </w:rPr>
            </w:pPr>
          </w:p>
        </w:tc>
      </w:tr>
      <w:tr w:rsidR="00AE5B86" w:rsidRPr="00E938A0" w14:paraId="48F3AB0C" w14:textId="77777777" w:rsidTr="007C215A">
        <w:tc>
          <w:tcPr>
            <w:tcW w:w="2069" w:type="dxa"/>
          </w:tcPr>
          <w:p w14:paraId="488B7975" w14:textId="77777777" w:rsidR="00AE5B86" w:rsidRPr="00BD4375" w:rsidRDefault="00AE5B86" w:rsidP="007C215A">
            <w:pPr>
              <w:jc w:val="left"/>
            </w:pPr>
            <w:r>
              <w:t>Pondere și punctaj acordat</w:t>
            </w:r>
            <w:r w:rsidRPr="00BD4375">
              <w:t xml:space="preserve"> </w:t>
            </w:r>
          </w:p>
        </w:tc>
        <w:tc>
          <w:tcPr>
            <w:tcW w:w="1475" w:type="dxa"/>
          </w:tcPr>
          <w:p w14:paraId="29BF63B5" w14:textId="77777777" w:rsidR="00AE5B86" w:rsidRPr="00E938A0" w:rsidRDefault="00AE5B86" w:rsidP="007C215A">
            <w:r w:rsidRPr="00BD4375">
              <w:t>Pondere:</w:t>
            </w:r>
            <w:r w:rsidRPr="00E938A0">
              <w:t xml:space="preserve"> </w:t>
            </w:r>
            <w:r>
              <w:rPr>
                <w:bCs/>
              </w:rPr>
              <w:t>1</w:t>
            </w:r>
          </w:p>
        </w:tc>
        <w:tc>
          <w:tcPr>
            <w:tcW w:w="3827" w:type="dxa"/>
          </w:tcPr>
          <w:p w14:paraId="2E60F2C4" w14:textId="77777777" w:rsidR="00AE5B86" w:rsidRPr="00E938A0" w:rsidRDefault="00AE5B86" w:rsidP="007C215A">
            <w:r>
              <w:t>Autoevaluare conform criteriilor: -</w:t>
            </w:r>
          </w:p>
        </w:tc>
        <w:tc>
          <w:tcPr>
            <w:tcW w:w="2268" w:type="dxa"/>
          </w:tcPr>
          <w:p w14:paraId="584E2524" w14:textId="77777777" w:rsidR="00AE5B86" w:rsidRPr="00D25024" w:rsidRDefault="00AE5B86" w:rsidP="007C215A">
            <w:r>
              <w:t xml:space="preserve">Punctaj acordat: - </w:t>
            </w:r>
          </w:p>
        </w:tc>
      </w:tr>
    </w:tbl>
    <w:p w14:paraId="46F5C473" w14:textId="77777777" w:rsidR="00AE5B86" w:rsidRDefault="00AE5B86" w:rsidP="00AE5B86"/>
    <w:p w14:paraId="5D7E487E" w14:textId="77777777" w:rsidR="00AE5B86" w:rsidRPr="001F7FFE" w:rsidRDefault="00AE5B86" w:rsidP="00AE5B86">
      <w:pPr>
        <w:rPr>
          <w:b/>
          <w:bCs/>
        </w:rPr>
      </w:pPr>
      <w:r w:rsidRPr="001F7FFE">
        <w:rPr>
          <w:b/>
          <w:bCs/>
        </w:rPr>
        <w:t xml:space="preserve">Domeniu: </w:t>
      </w:r>
      <w:r>
        <w:rPr>
          <w:b/>
          <w:bCs/>
        </w:rPr>
        <w:t>Capacitate instituțională</w:t>
      </w:r>
      <w:r w:rsidRPr="001F7FFE">
        <w:rPr>
          <w:b/>
          <w:bCs/>
        </w:rPr>
        <w:t xml:space="preserve"> </w:t>
      </w:r>
    </w:p>
    <w:p w14:paraId="50AFE602" w14:textId="77777777" w:rsidR="00AE5B86" w:rsidRPr="00D25024" w:rsidRDefault="00AE5B86" w:rsidP="00AE5B86">
      <w:pPr>
        <w:rPr>
          <w:lang w:val="en-US"/>
        </w:rPr>
      </w:pPr>
      <w:r w:rsidRPr="00D25024">
        <w:rPr>
          <w:b/>
          <w:bCs/>
          <w:lang w:val="en-US"/>
        </w:rPr>
        <w:t>Indicator 2.2.3.</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dreptului</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al </w:t>
      </w:r>
      <w:proofErr w:type="spellStart"/>
      <w:r w:rsidRPr="00D25024">
        <w:rPr>
          <w:lang w:val="en-US"/>
        </w:rPr>
        <w:t>autorității</w:t>
      </w:r>
      <w:proofErr w:type="spellEnd"/>
      <w:r w:rsidRPr="00D25024">
        <w:rPr>
          <w:lang w:val="en-US"/>
        </w:rPr>
        <w:t xml:space="preserve"> </w:t>
      </w:r>
      <w:proofErr w:type="spellStart"/>
      <w:r w:rsidRPr="00D25024">
        <w:rPr>
          <w:lang w:val="en-US"/>
        </w:rPr>
        <w:t>publice</w:t>
      </w:r>
      <w:proofErr w:type="spellEnd"/>
      <w:r w:rsidRPr="00D25024">
        <w:rPr>
          <w:lang w:val="en-US"/>
        </w:rPr>
        <w:t xml:space="preserve"> locale la </w:t>
      </w:r>
      <w:proofErr w:type="spellStart"/>
      <w:r w:rsidRPr="00D25024">
        <w:rPr>
          <w:lang w:val="en-US"/>
        </w:rPr>
        <w:t>participarea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consiliul</w:t>
      </w:r>
      <w:proofErr w:type="spellEnd"/>
      <w:r w:rsidRPr="00D25024">
        <w:rPr>
          <w:lang w:val="en-US"/>
        </w:rPr>
        <w:t xml:space="preserve"> de </w:t>
      </w:r>
      <w:proofErr w:type="spellStart"/>
      <w:r w:rsidRPr="00D25024">
        <w:rPr>
          <w:lang w:val="en-US"/>
        </w:rPr>
        <w:t>administrație</w:t>
      </w:r>
      <w:proofErr w:type="spellEnd"/>
      <w:r w:rsidRPr="00D25024">
        <w:rPr>
          <w:lang w:val="en-US"/>
        </w:rPr>
        <w:t xml:space="preserve">, </w:t>
      </w:r>
      <w:proofErr w:type="spellStart"/>
      <w:r w:rsidRPr="00D25024">
        <w:rPr>
          <w:lang w:val="en-US"/>
        </w:rPr>
        <w:t>implicarea</w:t>
      </w:r>
      <w:proofErr w:type="spellEnd"/>
      <w:r w:rsidRPr="00D25024">
        <w:rPr>
          <w:lang w:val="en-US"/>
        </w:rPr>
        <w:t xml:space="preserve"> </w:t>
      </w:r>
      <w:proofErr w:type="spellStart"/>
      <w:r w:rsidRPr="00D25024">
        <w:rPr>
          <w:lang w:val="en-US"/>
        </w:rPr>
        <w:t>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elevilor</w:t>
      </w:r>
      <w:proofErr w:type="spellEnd"/>
      <w:r w:rsidRPr="00D25024">
        <w:rPr>
          <w:lang w:val="en-US"/>
        </w:rPr>
        <w:t xml:space="preserve">, ca </w:t>
      </w:r>
      <w:proofErr w:type="spellStart"/>
      <w:r w:rsidRPr="00D25024">
        <w:rPr>
          <w:lang w:val="en-US"/>
        </w:rPr>
        <w:t>structuri</w:t>
      </w:r>
      <w:proofErr w:type="spellEnd"/>
      <w:r w:rsidRPr="00D25024">
        <w:rPr>
          <w:lang w:val="en-US"/>
        </w:rPr>
        <w:t xml:space="preserve"> </w:t>
      </w:r>
      <w:proofErr w:type="spellStart"/>
      <w:r w:rsidRPr="00D25024">
        <w:rPr>
          <w:lang w:val="en-US"/>
        </w:rPr>
        <w:t>asociative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luarea</w:t>
      </w:r>
      <w:proofErr w:type="spellEnd"/>
      <w:r w:rsidRPr="00D25024">
        <w:rPr>
          <w:lang w:val="en-US"/>
        </w:rPr>
        <w:t xml:space="preserve"> de </w:t>
      </w:r>
      <w:proofErr w:type="spellStart"/>
      <w:r w:rsidRPr="00D25024">
        <w:rPr>
          <w:lang w:val="en-US"/>
        </w:rPr>
        <w:t>decizii</w:t>
      </w:r>
      <w:proofErr w:type="spellEnd"/>
      <w:r w:rsidRPr="00D25024">
        <w:rPr>
          <w:lang w:val="en-US"/>
        </w:rPr>
        <w:t xml:space="preserve">, </w:t>
      </w:r>
      <w:proofErr w:type="spellStart"/>
      <w:r w:rsidRPr="00D25024">
        <w:rPr>
          <w:lang w:val="en-US"/>
        </w:rPr>
        <w:t>beneficiind</w:t>
      </w:r>
      <w:proofErr w:type="spellEnd"/>
      <w:r w:rsidRPr="00D25024">
        <w:rPr>
          <w:lang w:val="en-US"/>
        </w:rPr>
        <w:t xml:space="preserve"> de </w:t>
      </w:r>
      <w:proofErr w:type="spellStart"/>
      <w:r w:rsidRPr="00D25024">
        <w:rPr>
          <w:lang w:val="en-US"/>
        </w:rPr>
        <w:t>mijloace</w:t>
      </w:r>
      <w:proofErr w:type="spellEnd"/>
      <w:r w:rsidRPr="00D25024">
        <w:rPr>
          <w:lang w:val="en-US"/>
        </w:rPr>
        <w:t xml:space="preserve"> </w:t>
      </w:r>
      <w:proofErr w:type="spellStart"/>
      <w:r w:rsidRPr="00D25024">
        <w:rPr>
          <w:lang w:val="en-US"/>
        </w:rPr>
        <w:t>democratice</w:t>
      </w:r>
      <w:proofErr w:type="spellEnd"/>
      <w:r w:rsidRPr="00D25024">
        <w:rPr>
          <w:lang w:val="en-US"/>
        </w:rPr>
        <w:t xml:space="preserve"> de </w:t>
      </w:r>
      <w:proofErr w:type="spellStart"/>
      <w:r w:rsidRPr="00D25024">
        <w:rPr>
          <w:lang w:val="en-US"/>
        </w:rPr>
        <w:t>comunicare</w:t>
      </w:r>
      <w:proofErr w:type="spellEnd"/>
      <w:r w:rsidRPr="00D25024">
        <w:rPr>
          <w:lang w:val="en-US"/>
        </w:rPr>
        <w:t xml:space="preserve">, </w:t>
      </w:r>
      <w:proofErr w:type="spellStart"/>
      <w:r w:rsidRPr="00D25024">
        <w:rPr>
          <w:lang w:val="en-US"/>
        </w:rPr>
        <w:t>implicarea</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membrilor</w:t>
      </w:r>
      <w:proofErr w:type="spellEnd"/>
      <w:r w:rsidRPr="00D25024">
        <w:rPr>
          <w:lang w:val="en-US"/>
        </w:rPr>
        <w:t xml:space="preserve"> </w:t>
      </w:r>
      <w:proofErr w:type="spellStart"/>
      <w:r w:rsidRPr="00D25024">
        <w:rPr>
          <w:lang w:val="en-US"/>
        </w:rPr>
        <w:t>comunității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w:t>
      </w:r>
      <w:proofErr w:type="spellEnd"/>
      <w:r w:rsidRPr="00D25024">
        <w:rPr>
          <w:lang w:val="en-US"/>
        </w:rPr>
        <w:t xml:space="preserve"> </w:t>
      </w:r>
      <w:proofErr w:type="spellStart"/>
      <w:r w:rsidRPr="00D25024">
        <w:rPr>
          <w:lang w:val="en-US"/>
        </w:rPr>
        <w:t>organizate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baza</w:t>
      </w:r>
      <w:proofErr w:type="spellEnd"/>
      <w:r w:rsidRPr="00D25024">
        <w:rPr>
          <w:lang w:val="en-US"/>
        </w:rPr>
        <w:t xml:space="preserve"> </w:t>
      </w:r>
      <w:proofErr w:type="spellStart"/>
      <w:r w:rsidRPr="00D25024">
        <w:rPr>
          <w:lang w:val="en-US"/>
        </w:rPr>
        <w:t>unui</w:t>
      </w:r>
      <w:proofErr w:type="spellEnd"/>
      <w:r w:rsidRPr="00D25024">
        <w:rPr>
          <w:lang w:val="en-US"/>
        </w:rPr>
        <w:t xml:space="preserve"> plan </w:t>
      </w:r>
      <w:proofErr w:type="spellStart"/>
      <w:r w:rsidRPr="00D25024">
        <w:rPr>
          <w:lang w:val="en-US"/>
        </w:rPr>
        <w:t>coordonat</w:t>
      </w:r>
      <w:proofErr w:type="spellEnd"/>
      <w:r w:rsidRPr="00D25024">
        <w:rPr>
          <w:lang w:val="en-US"/>
        </w:rPr>
        <w:t xml:space="preserve"> </w:t>
      </w:r>
      <w:proofErr w:type="spellStart"/>
      <w:r w:rsidRPr="00D25024">
        <w:rPr>
          <w:lang w:val="en-US"/>
        </w:rPr>
        <w:t>orientat</w:t>
      </w:r>
      <w:proofErr w:type="spellEnd"/>
      <w:r w:rsidRPr="00D25024">
        <w:rPr>
          <w:lang w:val="en-US"/>
        </w:rPr>
        <w:t xml:space="preserve"> </w:t>
      </w:r>
      <w:proofErr w:type="spellStart"/>
      <w:r w:rsidRPr="00D25024">
        <w:rPr>
          <w:lang w:val="en-US"/>
        </w:rPr>
        <w:t>spre</w:t>
      </w:r>
      <w:proofErr w:type="spellEnd"/>
      <w:r w:rsidRPr="00D25024">
        <w:rPr>
          <w:lang w:val="en-US"/>
        </w:rPr>
        <w:t xml:space="preserve"> </w:t>
      </w:r>
      <w:proofErr w:type="spellStart"/>
      <w:r w:rsidRPr="00D25024">
        <w:rPr>
          <w:lang w:val="en-US"/>
        </w:rPr>
        <w:t>educația</w:t>
      </w:r>
      <w:proofErr w:type="spellEnd"/>
      <w:r w:rsidRPr="00D25024">
        <w:rPr>
          <w:lang w:val="en-US"/>
        </w:rPr>
        <w:t xml:space="preserve"> de </w:t>
      </w:r>
      <w:proofErr w:type="spellStart"/>
      <w:r w:rsidRPr="00D25024">
        <w:rPr>
          <w:lang w:val="en-US"/>
        </w:rPr>
        <w:t>calitate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toți</w:t>
      </w:r>
      <w:proofErr w:type="spellEnd"/>
      <w:r w:rsidRPr="00D25024">
        <w:rPr>
          <w:lang w:val="en-US"/>
        </w:rPr>
        <w:t xml:space="preserve"> </w:t>
      </w:r>
      <w:proofErr w:type="spellStart"/>
      <w:r w:rsidRPr="00D25024">
        <w:rPr>
          <w:lang w:val="en-US"/>
        </w:rPr>
        <w:t>copiii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078CD6E" w14:textId="77777777" w:rsidTr="007C215A">
        <w:tc>
          <w:tcPr>
            <w:tcW w:w="2069" w:type="dxa"/>
          </w:tcPr>
          <w:p w14:paraId="0717CB93" w14:textId="77777777" w:rsidR="00AE5B86" w:rsidRPr="00BD4375" w:rsidRDefault="00AE5B86" w:rsidP="007C215A">
            <w:pPr>
              <w:jc w:val="left"/>
            </w:pPr>
            <w:r w:rsidRPr="00BD4375">
              <w:t xml:space="preserve">Dovezi </w:t>
            </w:r>
          </w:p>
        </w:tc>
        <w:tc>
          <w:tcPr>
            <w:tcW w:w="7570" w:type="dxa"/>
            <w:gridSpan w:val="3"/>
          </w:tcPr>
          <w:p w14:paraId="36E968A5" w14:textId="1075C5F7" w:rsidR="00AE5B86" w:rsidRPr="00ED00B6" w:rsidRDefault="00AE5B86" w:rsidP="00E523A6">
            <w:pPr>
              <w:pStyle w:val="a4"/>
              <w:numPr>
                <w:ilvl w:val="0"/>
                <w:numId w:val="16"/>
              </w:numPr>
            </w:pPr>
            <w:proofErr w:type="spellStart"/>
            <w:r w:rsidRPr="00ED00B6">
              <w:t>Ordin</w:t>
            </w:r>
            <w:proofErr w:type="spellEnd"/>
            <w:r w:rsidRPr="00ED00B6">
              <w:t xml:space="preserve"> cu </w:t>
            </w:r>
            <w:proofErr w:type="spellStart"/>
            <w:r w:rsidRPr="00ED00B6">
              <w:t>privire</w:t>
            </w:r>
            <w:proofErr w:type="spellEnd"/>
            <w:r w:rsidRPr="00ED00B6">
              <w:t xml:space="preserve"> la </w:t>
            </w:r>
            <w:proofErr w:type="spellStart"/>
            <w:r w:rsidRPr="00ED00B6">
              <w:t>numirea</w:t>
            </w:r>
            <w:proofErr w:type="spellEnd"/>
            <w:r w:rsidRPr="00ED00B6">
              <w:t xml:space="preserve"> </w:t>
            </w:r>
            <w:proofErr w:type="spellStart"/>
            <w:proofErr w:type="gramStart"/>
            <w:r w:rsidRPr="00ED00B6">
              <w:t>părinților</w:t>
            </w:r>
            <w:proofErr w:type="spellEnd"/>
            <w:r w:rsidRPr="00ED00B6">
              <w:t xml:space="preserve">  </w:t>
            </w:r>
            <w:proofErr w:type="spellStart"/>
            <w:r w:rsidRPr="00ED00B6">
              <w:t>în</w:t>
            </w:r>
            <w:proofErr w:type="spellEnd"/>
            <w:proofErr w:type="gramEnd"/>
            <w:r w:rsidRPr="00ED00B6">
              <w:t xml:space="preserve"> </w:t>
            </w:r>
            <w:proofErr w:type="spellStart"/>
            <w:r w:rsidRPr="00ED00B6">
              <w:t>Consiliul</w:t>
            </w:r>
            <w:proofErr w:type="spellEnd"/>
            <w:r w:rsidRPr="00ED00B6">
              <w:t xml:space="preserve"> de </w:t>
            </w:r>
            <w:proofErr w:type="spellStart"/>
            <w:r w:rsidRPr="00ED00B6">
              <w:t>Administrație</w:t>
            </w:r>
            <w:proofErr w:type="spellEnd"/>
            <w:r w:rsidRPr="00ED00B6">
              <w:t xml:space="preserve"> </w:t>
            </w:r>
          </w:p>
          <w:p w14:paraId="59D7565B" w14:textId="226CDD98" w:rsidR="00AE5B86" w:rsidRDefault="00AE5B86" w:rsidP="00E523A6">
            <w:pPr>
              <w:pStyle w:val="a4"/>
              <w:numPr>
                <w:ilvl w:val="0"/>
                <w:numId w:val="16"/>
              </w:numPr>
            </w:pPr>
            <w:proofErr w:type="spellStart"/>
            <w:r w:rsidRPr="00ED00B6">
              <w:t>Scrisorile</w:t>
            </w:r>
            <w:proofErr w:type="spellEnd"/>
            <w:r w:rsidRPr="00ED00B6">
              <w:t xml:space="preserve"> </w:t>
            </w:r>
            <w:proofErr w:type="spellStart"/>
            <w:r w:rsidRPr="00ED00B6">
              <w:t>metodice</w:t>
            </w:r>
            <w:proofErr w:type="spellEnd"/>
            <w:r w:rsidRPr="00ED00B6">
              <w:t xml:space="preserve"> </w:t>
            </w:r>
            <w:proofErr w:type="spellStart"/>
            <w:r w:rsidRPr="00ED00B6">
              <w:t>emise</w:t>
            </w:r>
            <w:proofErr w:type="spellEnd"/>
            <w:r w:rsidRPr="00ED00B6">
              <w:t xml:space="preserve"> de MEEC;</w:t>
            </w:r>
          </w:p>
          <w:p w14:paraId="0644C445" w14:textId="77777777" w:rsidR="00D145E5" w:rsidRDefault="00D145E5" w:rsidP="00E523A6">
            <w:pPr>
              <w:numPr>
                <w:ilvl w:val="0"/>
                <w:numId w:val="16"/>
              </w:numPr>
              <w:tabs>
                <w:tab w:val="left" w:pos="708"/>
                <w:tab w:val="left" w:pos="709"/>
              </w:tabs>
              <w:rPr>
                <w:rFonts w:eastAsia="Times New Roman"/>
              </w:rPr>
            </w:pPr>
            <w:r w:rsidRPr="00405FEB">
              <w:rPr>
                <w:rFonts w:eastAsia="Times New Roman"/>
              </w:rPr>
              <w:t>Codul Educației al Republicii Moldova nr.152 din 17.07.2014;</w:t>
            </w:r>
          </w:p>
          <w:p w14:paraId="172A3734" w14:textId="3FC9EEE8" w:rsidR="00D145E5" w:rsidRDefault="00D145E5" w:rsidP="00E523A6">
            <w:pPr>
              <w:numPr>
                <w:ilvl w:val="0"/>
                <w:numId w:val="16"/>
              </w:numPr>
              <w:tabs>
                <w:tab w:val="left" w:pos="708"/>
                <w:tab w:val="left" w:pos="709"/>
              </w:tabs>
              <w:rPr>
                <w:rFonts w:eastAsia="Times New Roman"/>
              </w:rPr>
            </w:pPr>
            <w:r w:rsidRPr="00405FEB">
              <w:rPr>
                <w:rFonts w:eastAsia="Times New Roman"/>
              </w:rPr>
              <w:t xml:space="preserve">Regulamentul intern de funcționare al IET </w:t>
            </w:r>
            <w:r>
              <w:rPr>
                <w:rFonts w:eastAsia="Times New Roman"/>
              </w:rPr>
              <w:t>,,</w:t>
            </w:r>
            <w:proofErr w:type="spellStart"/>
            <w:r w:rsidRPr="00D145E5">
              <w:rPr>
                <w:rFonts w:eastAsia="Times New Roman"/>
                <w:lang w:val="en-US"/>
              </w:rPr>
              <w:t>Licuricii</w:t>
            </w:r>
            <w:proofErr w:type="spellEnd"/>
            <w:r>
              <w:rPr>
                <w:rFonts w:eastAsia="Times New Roman"/>
              </w:rPr>
              <w:t>,,</w:t>
            </w:r>
          </w:p>
          <w:p w14:paraId="4633DC0A" w14:textId="32789804" w:rsidR="00D145E5" w:rsidRDefault="00D145E5" w:rsidP="00E523A6">
            <w:pPr>
              <w:numPr>
                <w:ilvl w:val="0"/>
                <w:numId w:val="16"/>
              </w:numPr>
              <w:tabs>
                <w:tab w:val="left" w:pos="708"/>
                <w:tab w:val="left" w:pos="709"/>
              </w:tabs>
              <w:rPr>
                <w:rFonts w:eastAsia="Times New Roman"/>
              </w:rPr>
            </w:pPr>
            <w:r w:rsidRPr="008717D6">
              <w:rPr>
                <w:iCs/>
              </w:rPr>
              <w:t>Planul strategic al IET</w:t>
            </w:r>
            <w:r>
              <w:rPr>
                <w:iCs/>
              </w:rPr>
              <w:t xml:space="preserve"> ,,</w:t>
            </w:r>
            <w:r w:rsidR="005C20CE" w:rsidRPr="005C20CE">
              <w:rPr>
                <w:iCs/>
                <w:lang w:val="en-US"/>
              </w:rPr>
              <w:t>Licuricii,,2020-2025</w:t>
            </w:r>
          </w:p>
          <w:p w14:paraId="4E8D5834" w14:textId="77777777" w:rsidR="00D145E5" w:rsidRPr="005B08D3" w:rsidRDefault="00D145E5" w:rsidP="00E523A6">
            <w:pPr>
              <w:numPr>
                <w:ilvl w:val="0"/>
                <w:numId w:val="16"/>
              </w:numPr>
              <w:tabs>
                <w:tab w:val="left" w:pos="708"/>
                <w:tab w:val="left" w:pos="709"/>
              </w:tabs>
              <w:rPr>
                <w:rFonts w:eastAsia="Times New Roman"/>
              </w:rPr>
            </w:pPr>
            <w:r w:rsidRPr="005B08D3">
              <w:rPr>
                <w:iCs/>
              </w:rPr>
              <w:t>Desemnarea anuală a Comitetelor de părinți la nivel de grupă;</w:t>
            </w:r>
          </w:p>
          <w:p w14:paraId="3518D785" w14:textId="180BBF33" w:rsidR="00AE5B86" w:rsidRPr="005C20CE" w:rsidRDefault="00D145E5" w:rsidP="00E523A6">
            <w:pPr>
              <w:numPr>
                <w:ilvl w:val="0"/>
                <w:numId w:val="16"/>
              </w:numPr>
              <w:tabs>
                <w:tab w:val="left" w:pos="708"/>
                <w:tab w:val="left" w:pos="709"/>
              </w:tabs>
              <w:rPr>
                <w:rFonts w:eastAsia="Times New Roman"/>
              </w:rPr>
            </w:pPr>
            <w:r>
              <w:rPr>
                <w:iCs/>
              </w:rPr>
              <w:t>Proces verbal a adunarilor generale de parinți;</w:t>
            </w:r>
          </w:p>
          <w:p w14:paraId="1510E9D4" w14:textId="77777777" w:rsidR="00AE5B86" w:rsidRPr="00ED00B6" w:rsidRDefault="00AE5B86" w:rsidP="00E523A6">
            <w:pPr>
              <w:pStyle w:val="a4"/>
              <w:numPr>
                <w:ilvl w:val="0"/>
                <w:numId w:val="16"/>
              </w:numPr>
            </w:pPr>
            <w:proofErr w:type="spellStart"/>
            <w:r w:rsidRPr="00ED00B6">
              <w:t>Avizierul</w:t>
            </w:r>
            <w:proofErr w:type="spellEnd"/>
            <w:r w:rsidRPr="00ED00B6">
              <w:t xml:space="preserve"> </w:t>
            </w:r>
            <w:proofErr w:type="spellStart"/>
            <w:r w:rsidRPr="00ED00B6">
              <w:t>Instituției</w:t>
            </w:r>
            <w:proofErr w:type="spellEnd"/>
            <w:r w:rsidRPr="00ED00B6">
              <w:t xml:space="preserve">; </w:t>
            </w:r>
          </w:p>
          <w:p w14:paraId="711E3F8C" w14:textId="68C976E4" w:rsidR="00AE5B86" w:rsidRPr="00ED00B6" w:rsidRDefault="00AE5B86" w:rsidP="00D145E5"/>
        </w:tc>
      </w:tr>
      <w:tr w:rsidR="00AE5B86" w:rsidRPr="00E938A0" w14:paraId="622B961F" w14:textId="77777777" w:rsidTr="007C215A">
        <w:tc>
          <w:tcPr>
            <w:tcW w:w="2069" w:type="dxa"/>
          </w:tcPr>
          <w:p w14:paraId="256DBA46" w14:textId="77777777" w:rsidR="00AE5B86" w:rsidRPr="00BD4375" w:rsidRDefault="00AE5B86" w:rsidP="007C215A">
            <w:pPr>
              <w:jc w:val="left"/>
            </w:pPr>
            <w:r w:rsidRPr="00BD4375">
              <w:lastRenderedPageBreak/>
              <w:t>Constatări</w:t>
            </w:r>
          </w:p>
        </w:tc>
        <w:tc>
          <w:tcPr>
            <w:tcW w:w="7570" w:type="dxa"/>
            <w:gridSpan w:val="3"/>
          </w:tcPr>
          <w:p w14:paraId="7D8FC394" w14:textId="021E06B2" w:rsidR="00AE5B86" w:rsidRPr="00ED00B6" w:rsidRDefault="00D145E5" w:rsidP="00E523A6">
            <w:pPr>
              <w:pStyle w:val="a4"/>
              <w:numPr>
                <w:ilvl w:val="0"/>
                <w:numId w:val="16"/>
              </w:numPr>
            </w:pPr>
            <w:r>
              <w:rPr>
                <w:rFonts w:eastAsia="Times New Roman"/>
                <w:color w:val="000000"/>
              </w:rPr>
              <w:t xml:space="preserve">Conform </w:t>
            </w:r>
            <w:proofErr w:type="spellStart"/>
            <w:r>
              <w:rPr>
                <w:rFonts w:eastAsia="Times New Roman"/>
                <w:color w:val="000000"/>
              </w:rPr>
              <w:t>planului</w:t>
            </w:r>
            <w:proofErr w:type="spellEnd"/>
            <w:r>
              <w:rPr>
                <w:rFonts w:eastAsia="Times New Roman"/>
                <w:color w:val="000000"/>
              </w:rPr>
              <w:t xml:space="preserve"> </w:t>
            </w:r>
            <w:proofErr w:type="spellStart"/>
            <w:r>
              <w:rPr>
                <w:rFonts w:eastAsia="Times New Roman"/>
                <w:color w:val="000000"/>
              </w:rPr>
              <w:t>anual</w:t>
            </w:r>
            <w:proofErr w:type="spellEnd"/>
            <w:r>
              <w:rPr>
                <w:rFonts w:eastAsia="Times New Roman"/>
                <w:color w:val="000000"/>
              </w:rPr>
              <w:t xml:space="preserve"> de </w:t>
            </w:r>
            <w:proofErr w:type="spellStart"/>
            <w:r>
              <w:rPr>
                <w:rFonts w:eastAsia="Times New Roman"/>
                <w:color w:val="000000"/>
              </w:rPr>
              <w:t>activitate</w:t>
            </w:r>
            <w:proofErr w:type="spellEnd"/>
            <w:r>
              <w:rPr>
                <w:rFonts w:eastAsia="Times New Roman"/>
                <w:color w:val="000000"/>
              </w:rPr>
              <w:t xml:space="preserve"> al </w:t>
            </w:r>
            <w:proofErr w:type="gramStart"/>
            <w:r>
              <w:rPr>
                <w:rFonts w:eastAsia="Times New Roman"/>
                <w:color w:val="000000"/>
              </w:rPr>
              <w:t>IET ,,</w:t>
            </w:r>
            <w:proofErr w:type="spellStart"/>
            <w:r w:rsidRPr="00D145E5">
              <w:rPr>
                <w:rFonts w:eastAsia="Times New Roman"/>
                <w:color w:val="000000"/>
              </w:rPr>
              <w:t>Licuricii</w:t>
            </w:r>
            <w:proofErr w:type="spellEnd"/>
            <w:r>
              <w:rPr>
                <w:rFonts w:eastAsia="Times New Roman"/>
                <w:color w:val="000000"/>
              </w:rPr>
              <w:t>,,</w:t>
            </w:r>
            <w:proofErr w:type="gramEnd"/>
            <w:r w:rsidRPr="005604F9">
              <w:rPr>
                <w:rFonts w:eastAsia="Times New Roman"/>
                <w:color w:val="000000"/>
              </w:rPr>
              <w:t xml:space="preserve"> sunt </w:t>
            </w:r>
            <w:proofErr w:type="spellStart"/>
            <w:r w:rsidRPr="005604F9">
              <w:rPr>
                <w:rFonts w:eastAsia="Times New Roman"/>
                <w:color w:val="000000"/>
              </w:rPr>
              <w:t>organizate</w:t>
            </w:r>
            <w:proofErr w:type="spellEnd"/>
            <w:r w:rsidRPr="005604F9">
              <w:rPr>
                <w:rFonts w:eastAsia="Times New Roman"/>
                <w:color w:val="000000"/>
              </w:rPr>
              <w:t xml:space="preserve"> </w:t>
            </w:r>
            <w:proofErr w:type="spellStart"/>
            <w:r w:rsidRPr="005604F9">
              <w:rPr>
                <w:rFonts w:eastAsia="Times New Roman"/>
                <w:color w:val="000000"/>
              </w:rPr>
              <w:t>ședințe</w:t>
            </w:r>
            <w:proofErr w:type="spellEnd"/>
            <w:r w:rsidRPr="005604F9">
              <w:rPr>
                <w:rFonts w:eastAsia="Times New Roman"/>
                <w:color w:val="000000"/>
              </w:rPr>
              <w:t xml:space="preserve"> cu </w:t>
            </w:r>
            <w:proofErr w:type="spellStart"/>
            <w:r w:rsidRPr="005604F9">
              <w:rPr>
                <w:rFonts w:eastAsia="Times New Roman"/>
                <w:color w:val="000000"/>
              </w:rPr>
              <w:t>părinți</w:t>
            </w:r>
            <w:proofErr w:type="spellEnd"/>
            <w:r w:rsidRPr="005604F9">
              <w:rPr>
                <w:rFonts w:eastAsia="Times New Roman"/>
                <w:color w:val="000000"/>
              </w:rPr>
              <w:t xml:space="preserve"> la </w:t>
            </w:r>
            <w:proofErr w:type="spellStart"/>
            <w:r w:rsidRPr="005604F9">
              <w:rPr>
                <w:rFonts w:eastAsia="Times New Roman"/>
                <w:color w:val="000000"/>
              </w:rPr>
              <w:t>niv</w:t>
            </w:r>
            <w:r>
              <w:rPr>
                <w:rFonts w:eastAsia="Times New Roman"/>
                <w:color w:val="000000"/>
              </w:rPr>
              <w:t>el</w:t>
            </w:r>
            <w:proofErr w:type="spellEnd"/>
            <w:r>
              <w:rPr>
                <w:rFonts w:eastAsia="Times New Roman"/>
                <w:color w:val="000000"/>
              </w:rPr>
              <w:t xml:space="preserve"> de </w:t>
            </w:r>
            <w:proofErr w:type="spellStart"/>
            <w:r>
              <w:rPr>
                <w:rFonts w:eastAsia="Times New Roman"/>
                <w:color w:val="000000"/>
              </w:rPr>
              <w:t>grupă</w:t>
            </w:r>
            <w:proofErr w:type="spellEnd"/>
            <w:r>
              <w:rPr>
                <w:rFonts w:eastAsia="Times New Roman"/>
                <w:color w:val="000000"/>
              </w:rPr>
              <w:t xml:space="preserve"> </w:t>
            </w:r>
            <w:proofErr w:type="spellStart"/>
            <w:r>
              <w:rPr>
                <w:rFonts w:eastAsia="Times New Roman"/>
                <w:color w:val="000000"/>
              </w:rPr>
              <w:t>și</w:t>
            </w:r>
            <w:proofErr w:type="spellEnd"/>
            <w:r>
              <w:rPr>
                <w:rFonts w:eastAsia="Times New Roman"/>
                <w:color w:val="000000"/>
              </w:rPr>
              <w:t xml:space="preserve"> </w:t>
            </w:r>
            <w:proofErr w:type="spellStart"/>
            <w:r>
              <w:rPr>
                <w:rFonts w:eastAsia="Times New Roman"/>
                <w:color w:val="000000"/>
              </w:rPr>
              <w:t>adunări</w:t>
            </w:r>
            <w:proofErr w:type="spellEnd"/>
            <w:r>
              <w:rPr>
                <w:rFonts w:eastAsia="Times New Roman"/>
                <w:color w:val="000000"/>
              </w:rPr>
              <w:t xml:space="preserve"> </w:t>
            </w:r>
            <w:proofErr w:type="spellStart"/>
            <w:r>
              <w:rPr>
                <w:rFonts w:eastAsia="Times New Roman"/>
                <w:color w:val="000000"/>
              </w:rPr>
              <w:t>generale</w:t>
            </w:r>
            <w:proofErr w:type="spellEnd"/>
            <w:r>
              <w:rPr>
                <w:rFonts w:eastAsia="Times New Roman"/>
                <w:color w:val="000000"/>
              </w:rPr>
              <w:t xml:space="preserve">. </w:t>
            </w:r>
            <w:proofErr w:type="spellStart"/>
            <w:r w:rsidRPr="005B08D3">
              <w:rPr>
                <w:rFonts w:eastAsia="Times New Roman"/>
                <w:color w:val="000000"/>
              </w:rPr>
              <w:t>În</w:t>
            </w:r>
            <w:proofErr w:type="spellEnd"/>
            <w:r w:rsidRPr="005B08D3">
              <w:rPr>
                <w:rFonts w:eastAsia="Times New Roman"/>
                <w:color w:val="000000"/>
              </w:rPr>
              <w:t xml:space="preserve"> </w:t>
            </w:r>
            <w:proofErr w:type="spellStart"/>
            <w:r w:rsidRPr="005B08D3">
              <w:rPr>
                <w:rFonts w:eastAsia="Times New Roman"/>
                <w:color w:val="000000"/>
              </w:rPr>
              <w:t>cadrul</w:t>
            </w:r>
            <w:proofErr w:type="spellEnd"/>
            <w:r w:rsidRPr="005B08D3">
              <w:rPr>
                <w:rFonts w:eastAsia="Times New Roman"/>
                <w:color w:val="000000"/>
              </w:rPr>
              <w:t xml:space="preserve"> </w:t>
            </w:r>
            <w:proofErr w:type="spellStart"/>
            <w:r w:rsidRPr="005B08D3">
              <w:rPr>
                <w:rFonts w:eastAsia="Times New Roman"/>
                <w:color w:val="000000"/>
              </w:rPr>
              <w:t>lor</w:t>
            </w:r>
            <w:proofErr w:type="spellEnd"/>
            <w:r w:rsidRPr="005B08D3">
              <w:rPr>
                <w:rFonts w:eastAsia="Times New Roman"/>
                <w:color w:val="000000"/>
              </w:rPr>
              <w:t xml:space="preserve"> sunt </w:t>
            </w:r>
            <w:proofErr w:type="spellStart"/>
            <w:r w:rsidRPr="005B08D3">
              <w:rPr>
                <w:rFonts w:eastAsia="Times New Roman"/>
                <w:color w:val="000000"/>
              </w:rPr>
              <w:t>puse</w:t>
            </w:r>
            <w:proofErr w:type="spellEnd"/>
            <w:r w:rsidRPr="005B08D3">
              <w:rPr>
                <w:rFonts w:eastAsia="Times New Roman"/>
                <w:color w:val="000000"/>
              </w:rPr>
              <w:t xml:space="preserve"> </w:t>
            </w:r>
            <w:proofErr w:type="spellStart"/>
            <w:r w:rsidRPr="005B08D3">
              <w:rPr>
                <w:rFonts w:eastAsia="Times New Roman"/>
                <w:color w:val="000000"/>
              </w:rPr>
              <w:t>în</w:t>
            </w:r>
            <w:proofErr w:type="spellEnd"/>
            <w:r w:rsidRPr="005B08D3">
              <w:rPr>
                <w:rFonts w:eastAsia="Times New Roman"/>
                <w:color w:val="000000"/>
              </w:rPr>
              <w:t xml:space="preserve"> </w:t>
            </w:r>
            <w:proofErr w:type="spellStart"/>
            <w:r w:rsidRPr="005B08D3">
              <w:rPr>
                <w:rFonts w:eastAsia="Times New Roman"/>
                <w:color w:val="000000"/>
              </w:rPr>
              <w:t>discuții</w:t>
            </w:r>
            <w:proofErr w:type="spellEnd"/>
            <w:r w:rsidRPr="005B08D3">
              <w:rPr>
                <w:rFonts w:eastAsia="Times New Roman"/>
                <w:color w:val="000000"/>
              </w:rPr>
              <w:t xml:space="preserve"> diverse </w:t>
            </w:r>
            <w:proofErr w:type="spellStart"/>
            <w:r w:rsidRPr="005B08D3">
              <w:rPr>
                <w:rFonts w:eastAsia="Times New Roman"/>
                <w:color w:val="000000"/>
              </w:rPr>
              <w:t>teme</w:t>
            </w:r>
            <w:proofErr w:type="spellEnd"/>
            <w:r w:rsidRPr="005B08D3">
              <w:rPr>
                <w:rFonts w:eastAsia="Times New Roman"/>
                <w:color w:val="000000"/>
              </w:rPr>
              <w:t xml:space="preserve"> orientate </w:t>
            </w:r>
            <w:proofErr w:type="spellStart"/>
            <w:r w:rsidRPr="005B08D3">
              <w:rPr>
                <w:rFonts w:eastAsia="Times New Roman"/>
                <w:color w:val="000000"/>
              </w:rPr>
              <w:t>spre</w:t>
            </w:r>
            <w:proofErr w:type="spellEnd"/>
            <w:r w:rsidRPr="005B08D3">
              <w:rPr>
                <w:rFonts w:eastAsia="Times New Roman"/>
                <w:color w:val="000000"/>
              </w:rPr>
              <w:t xml:space="preserve"> </w:t>
            </w:r>
            <w:proofErr w:type="spellStart"/>
            <w:r w:rsidRPr="005B08D3">
              <w:rPr>
                <w:rFonts w:eastAsia="Times New Roman"/>
                <w:color w:val="000000"/>
              </w:rPr>
              <w:t>educația</w:t>
            </w:r>
            <w:proofErr w:type="spellEnd"/>
            <w:r w:rsidRPr="005B08D3">
              <w:rPr>
                <w:rFonts w:eastAsia="Times New Roman"/>
                <w:color w:val="000000"/>
              </w:rPr>
              <w:t xml:space="preserve"> </w:t>
            </w:r>
            <w:proofErr w:type="spellStart"/>
            <w:r w:rsidRPr="005B08D3">
              <w:rPr>
                <w:rFonts w:eastAsia="Times New Roman"/>
                <w:color w:val="000000"/>
              </w:rPr>
              <w:t>copiilor</w:t>
            </w:r>
            <w:proofErr w:type="spellEnd"/>
            <w:r w:rsidRPr="005B08D3">
              <w:rPr>
                <w:rFonts w:eastAsia="Times New Roman"/>
                <w:color w:val="000000"/>
              </w:rPr>
              <w:t xml:space="preserve">, </w:t>
            </w:r>
            <w:proofErr w:type="spellStart"/>
            <w:r w:rsidRPr="005B08D3">
              <w:rPr>
                <w:rFonts w:eastAsia="Times New Roman"/>
                <w:color w:val="000000"/>
              </w:rPr>
              <w:t>particularitățile</w:t>
            </w:r>
            <w:proofErr w:type="spellEnd"/>
            <w:r w:rsidRPr="005B08D3">
              <w:rPr>
                <w:rFonts w:eastAsia="Times New Roman"/>
                <w:color w:val="000000"/>
              </w:rPr>
              <w:t xml:space="preserve"> de </w:t>
            </w:r>
            <w:proofErr w:type="spellStart"/>
            <w:r w:rsidRPr="005B08D3">
              <w:rPr>
                <w:rFonts w:eastAsia="Times New Roman"/>
                <w:color w:val="000000"/>
              </w:rPr>
              <w:t>vârstă</w:t>
            </w:r>
            <w:proofErr w:type="spellEnd"/>
            <w:r w:rsidRPr="005B08D3">
              <w:rPr>
                <w:rFonts w:eastAsia="Times New Roman"/>
                <w:color w:val="000000"/>
              </w:rPr>
              <w:t xml:space="preserve"> ale </w:t>
            </w:r>
            <w:proofErr w:type="spellStart"/>
            <w:r w:rsidRPr="005B08D3">
              <w:rPr>
                <w:rFonts w:eastAsia="Times New Roman"/>
                <w:color w:val="000000"/>
              </w:rPr>
              <w:t>acestora</w:t>
            </w:r>
            <w:proofErr w:type="spellEnd"/>
            <w:r w:rsidRPr="005B08D3">
              <w:rPr>
                <w:rFonts w:eastAsia="Times New Roman"/>
                <w:color w:val="000000"/>
              </w:rPr>
              <w:t xml:space="preserve">, </w:t>
            </w:r>
            <w:proofErr w:type="spellStart"/>
            <w:r w:rsidRPr="005B08D3">
              <w:rPr>
                <w:rFonts w:eastAsia="Times New Roman"/>
                <w:color w:val="000000"/>
              </w:rPr>
              <w:t>comunicarea</w:t>
            </w:r>
            <w:proofErr w:type="spellEnd"/>
            <w:r w:rsidRPr="005B08D3">
              <w:rPr>
                <w:rFonts w:eastAsia="Times New Roman"/>
                <w:color w:val="000000"/>
              </w:rPr>
              <w:t xml:space="preserve"> </w:t>
            </w:r>
            <w:proofErr w:type="spellStart"/>
            <w:r w:rsidRPr="005B08D3">
              <w:rPr>
                <w:rFonts w:eastAsia="Times New Roman"/>
                <w:color w:val="000000"/>
              </w:rPr>
              <w:t>eficientă</w:t>
            </w:r>
            <w:proofErr w:type="spellEnd"/>
            <w:r w:rsidRPr="005B08D3">
              <w:rPr>
                <w:rFonts w:eastAsia="Times New Roman"/>
                <w:color w:val="000000"/>
              </w:rPr>
              <w:t xml:space="preserve"> cu </w:t>
            </w:r>
            <w:proofErr w:type="spellStart"/>
            <w:r w:rsidRPr="005B08D3">
              <w:rPr>
                <w:rFonts w:eastAsia="Times New Roman"/>
                <w:color w:val="000000"/>
              </w:rPr>
              <w:t>copii</w:t>
            </w:r>
            <w:proofErr w:type="spellEnd"/>
            <w:r w:rsidRPr="005B08D3">
              <w:rPr>
                <w:rFonts w:eastAsia="Times New Roman"/>
                <w:color w:val="000000"/>
              </w:rPr>
              <w:t xml:space="preserve">, </w:t>
            </w:r>
            <w:proofErr w:type="spellStart"/>
            <w:r w:rsidRPr="005B08D3">
              <w:rPr>
                <w:rFonts w:eastAsia="Times New Roman"/>
                <w:color w:val="000000"/>
              </w:rPr>
              <w:t>adaptarea</w:t>
            </w:r>
            <w:proofErr w:type="spellEnd"/>
            <w:r w:rsidRPr="005B08D3">
              <w:rPr>
                <w:rFonts w:eastAsia="Times New Roman"/>
                <w:color w:val="000000"/>
              </w:rPr>
              <w:t xml:space="preserve"> </w:t>
            </w:r>
            <w:proofErr w:type="spellStart"/>
            <w:r w:rsidRPr="005B08D3">
              <w:rPr>
                <w:rFonts w:eastAsia="Times New Roman"/>
                <w:color w:val="000000"/>
              </w:rPr>
              <w:t>și</w:t>
            </w:r>
            <w:proofErr w:type="spellEnd"/>
            <w:r w:rsidRPr="005B08D3">
              <w:rPr>
                <w:rFonts w:eastAsia="Times New Roman"/>
                <w:color w:val="000000"/>
              </w:rPr>
              <w:t xml:space="preserve"> </w:t>
            </w:r>
            <w:proofErr w:type="spellStart"/>
            <w:r w:rsidRPr="005B08D3">
              <w:rPr>
                <w:rFonts w:eastAsia="Times New Roman"/>
                <w:color w:val="000000"/>
              </w:rPr>
              <w:t>pregătirea</w:t>
            </w:r>
            <w:proofErr w:type="spellEnd"/>
            <w:r w:rsidRPr="005B08D3">
              <w:rPr>
                <w:rFonts w:eastAsia="Times New Roman"/>
                <w:color w:val="000000"/>
              </w:rPr>
              <w:t xml:space="preserve"> </w:t>
            </w:r>
            <w:proofErr w:type="spellStart"/>
            <w:proofErr w:type="gramStart"/>
            <w:r w:rsidRPr="005B08D3">
              <w:rPr>
                <w:rFonts w:eastAsia="Times New Roman"/>
                <w:color w:val="000000"/>
              </w:rPr>
              <w:t>pentru</w:t>
            </w:r>
            <w:proofErr w:type="spellEnd"/>
            <w:r w:rsidRPr="005B08D3">
              <w:rPr>
                <w:rFonts w:eastAsia="Times New Roman"/>
                <w:color w:val="000000"/>
              </w:rPr>
              <w:t xml:space="preserve">  </w:t>
            </w:r>
            <w:proofErr w:type="spellStart"/>
            <w:r w:rsidRPr="005B08D3">
              <w:rPr>
                <w:rFonts w:eastAsia="Times New Roman"/>
                <w:color w:val="000000"/>
              </w:rPr>
              <w:t>școală</w:t>
            </w:r>
            <w:proofErr w:type="spellEnd"/>
            <w:proofErr w:type="gramEnd"/>
            <w:r w:rsidRPr="005B08D3">
              <w:rPr>
                <w:rFonts w:eastAsia="Times New Roman"/>
                <w:color w:val="000000"/>
              </w:rPr>
              <w:t xml:space="preserve">, </w:t>
            </w:r>
            <w:proofErr w:type="spellStart"/>
            <w:r w:rsidRPr="005B08D3">
              <w:rPr>
                <w:rFonts w:eastAsia="Times New Roman"/>
                <w:color w:val="000000"/>
              </w:rPr>
              <w:t>educarea</w:t>
            </w:r>
            <w:proofErr w:type="spellEnd"/>
            <w:r w:rsidRPr="005B08D3">
              <w:rPr>
                <w:rFonts w:eastAsia="Times New Roman"/>
                <w:color w:val="000000"/>
              </w:rPr>
              <w:t xml:space="preserve"> </w:t>
            </w:r>
            <w:proofErr w:type="spellStart"/>
            <w:r w:rsidRPr="005B08D3">
              <w:rPr>
                <w:rFonts w:eastAsia="Times New Roman"/>
                <w:color w:val="000000"/>
              </w:rPr>
              <w:t>comportamentului</w:t>
            </w:r>
            <w:proofErr w:type="spellEnd"/>
            <w:r>
              <w:rPr>
                <w:rFonts w:eastAsia="Times New Roman"/>
                <w:color w:val="000000"/>
              </w:rPr>
              <w:t>,</w:t>
            </w:r>
            <w:r w:rsidRPr="005B08D3">
              <w:rPr>
                <w:rFonts w:eastAsia="Times New Roman"/>
                <w:color w:val="000000"/>
              </w:rPr>
              <w:t xml:space="preserve"> etc. </w:t>
            </w:r>
            <w:proofErr w:type="spellStart"/>
            <w:r w:rsidRPr="005B08D3">
              <w:rPr>
                <w:rFonts w:eastAsia="Times New Roman"/>
                <w:color w:val="000000"/>
              </w:rPr>
              <w:t>Toate</w:t>
            </w:r>
            <w:proofErr w:type="spellEnd"/>
            <w:r w:rsidRPr="005B08D3">
              <w:rPr>
                <w:rFonts w:eastAsia="Times New Roman"/>
                <w:color w:val="000000"/>
              </w:rPr>
              <w:t xml:space="preserve"> </w:t>
            </w:r>
            <w:proofErr w:type="spellStart"/>
            <w:r w:rsidRPr="005B08D3">
              <w:rPr>
                <w:rFonts w:eastAsia="Times New Roman"/>
                <w:color w:val="000000"/>
              </w:rPr>
              <w:t>temele</w:t>
            </w:r>
            <w:proofErr w:type="spellEnd"/>
            <w:r w:rsidRPr="005B08D3">
              <w:rPr>
                <w:rFonts w:eastAsia="Times New Roman"/>
                <w:color w:val="000000"/>
              </w:rPr>
              <w:t xml:space="preserve"> sunt </w:t>
            </w:r>
            <w:proofErr w:type="spellStart"/>
            <w:r w:rsidRPr="005B08D3">
              <w:rPr>
                <w:rFonts w:eastAsia="Times New Roman"/>
                <w:color w:val="000000"/>
              </w:rPr>
              <w:t>axate</w:t>
            </w:r>
            <w:proofErr w:type="spellEnd"/>
            <w:r w:rsidRPr="005B08D3">
              <w:rPr>
                <w:rFonts w:eastAsia="Times New Roman"/>
                <w:color w:val="000000"/>
              </w:rPr>
              <w:t xml:space="preserve"> pe </w:t>
            </w:r>
            <w:proofErr w:type="spellStart"/>
            <w:r w:rsidRPr="005B08D3">
              <w:rPr>
                <w:rFonts w:eastAsia="Times New Roman"/>
                <w:color w:val="000000"/>
              </w:rPr>
              <w:t>educația</w:t>
            </w:r>
            <w:proofErr w:type="spellEnd"/>
            <w:r w:rsidRPr="005B08D3">
              <w:rPr>
                <w:rFonts w:eastAsia="Times New Roman"/>
                <w:color w:val="000000"/>
              </w:rPr>
              <w:t xml:space="preserve"> </w:t>
            </w:r>
            <w:proofErr w:type="spellStart"/>
            <w:r w:rsidRPr="005B08D3">
              <w:rPr>
                <w:rFonts w:eastAsia="Times New Roman"/>
                <w:color w:val="000000"/>
              </w:rPr>
              <w:t>parentală</w:t>
            </w:r>
            <w:proofErr w:type="spellEnd"/>
            <w:r w:rsidRPr="005B08D3">
              <w:rPr>
                <w:rFonts w:eastAsia="Times New Roman"/>
                <w:color w:val="000000"/>
              </w:rPr>
              <w:t xml:space="preserve">. Au </w:t>
            </w:r>
            <w:proofErr w:type="spellStart"/>
            <w:r w:rsidRPr="005B08D3">
              <w:rPr>
                <w:rFonts w:eastAsia="Times New Roman"/>
                <w:color w:val="000000"/>
              </w:rPr>
              <w:t>fost</w:t>
            </w:r>
            <w:proofErr w:type="spellEnd"/>
            <w:r w:rsidRPr="005B08D3">
              <w:rPr>
                <w:rFonts w:eastAsia="Times New Roman"/>
                <w:color w:val="000000"/>
              </w:rPr>
              <w:t xml:space="preserve"> </w:t>
            </w:r>
            <w:proofErr w:type="spellStart"/>
            <w:proofErr w:type="gramStart"/>
            <w:r w:rsidRPr="005B08D3">
              <w:rPr>
                <w:rFonts w:eastAsia="Times New Roman"/>
                <w:color w:val="000000"/>
              </w:rPr>
              <w:t>desfășurate</w:t>
            </w:r>
            <w:proofErr w:type="spellEnd"/>
            <w:r w:rsidRPr="005B08D3">
              <w:rPr>
                <w:rFonts w:eastAsia="Times New Roman"/>
                <w:color w:val="000000"/>
              </w:rPr>
              <w:t xml:space="preserve">  </w:t>
            </w:r>
            <w:proofErr w:type="spellStart"/>
            <w:r w:rsidRPr="005B08D3">
              <w:rPr>
                <w:rFonts w:eastAsia="Times New Roman"/>
                <w:color w:val="000000"/>
              </w:rPr>
              <w:t>ședințe</w:t>
            </w:r>
            <w:proofErr w:type="spellEnd"/>
            <w:proofErr w:type="gramEnd"/>
            <w:r w:rsidRPr="005B08D3">
              <w:rPr>
                <w:rFonts w:eastAsia="Times New Roman"/>
                <w:color w:val="000000"/>
              </w:rPr>
              <w:t xml:space="preserve"> de </w:t>
            </w:r>
            <w:proofErr w:type="spellStart"/>
            <w:r w:rsidRPr="005B08D3">
              <w:rPr>
                <w:rFonts w:eastAsia="Times New Roman"/>
                <w:color w:val="000000"/>
              </w:rPr>
              <w:t>informare</w:t>
            </w:r>
            <w:proofErr w:type="spellEnd"/>
            <w:r w:rsidRPr="005B08D3">
              <w:rPr>
                <w:rFonts w:eastAsia="Times New Roman"/>
                <w:color w:val="000000"/>
              </w:rPr>
              <w:t xml:space="preserve"> a </w:t>
            </w:r>
            <w:proofErr w:type="spellStart"/>
            <w:r w:rsidRPr="005B08D3">
              <w:rPr>
                <w:rFonts w:eastAsia="Times New Roman"/>
                <w:color w:val="000000"/>
              </w:rPr>
              <w:t>părinților</w:t>
            </w:r>
            <w:proofErr w:type="spellEnd"/>
            <w:r w:rsidRPr="005B08D3">
              <w:rPr>
                <w:rFonts w:eastAsia="Times New Roman"/>
                <w:color w:val="000000"/>
              </w:rPr>
              <w:t xml:space="preserve"> </w:t>
            </w:r>
            <w:proofErr w:type="spellStart"/>
            <w:r w:rsidRPr="005B08D3">
              <w:rPr>
                <w:rFonts w:eastAsia="Times New Roman"/>
                <w:color w:val="000000"/>
              </w:rPr>
              <w:t>privind</w:t>
            </w:r>
            <w:proofErr w:type="spellEnd"/>
            <w:r w:rsidRPr="005B08D3">
              <w:rPr>
                <w:rFonts w:eastAsia="Times New Roman"/>
                <w:color w:val="000000"/>
              </w:rPr>
              <w:t xml:space="preserve"> </w:t>
            </w:r>
            <w:proofErr w:type="spellStart"/>
            <w:r w:rsidRPr="005B08D3">
              <w:rPr>
                <w:rFonts w:eastAsia="Times New Roman"/>
                <w:color w:val="000000"/>
              </w:rPr>
              <w:t>modul</w:t>
            </w:r>
            <w:proofErr w:type="spellEnd"/>
            <w:r w:rsidRPr="005B08D3">
              <w:rPr>
                <w:rFonts w:eastAsia="Times New Roman"/>
                <w:color w:val="000000"/>
              </w:rPr>
              <w:t xml:space="preserve"> de </w:t>
            </w:r>
            <w:proofErr w:type="spellStart"/>
            <w:r w:rsidRPr="005B08D3">
              <w:rPr>
                <w:rFonts w:eastAsia="Times New Roman"/>
                <w:color w:val="000000"/>
              </w:rPr>
              <w:t>sesizare</w:t>
            </w:r>
            <w:proofErr w:type="spellEnd"/>
            <w:r w:rsidRPr="005B08D3">
              <w:rPr>
                <w:rFonts w:eastAsia="Times New Roman"/>
                <w:color w:val="000000"/>
              </w:rPr>
              <w:t xml:space="preserve"> a </w:t>
            </w:r>
            <w:proofErr w:type="spellStart"/>
            <w:r w:rsidRPr="005B08D3">
              <w:rPr>
                <w:rFonts w:eastAsia="Times New Roman"/>
                <w:color w:val="000000"/>
              </w:rPr>
              <w:t>cazurilor</w:t>
            </w:r>
            <w:proofErr w:type="spellEnd"/>
            <w:r w:rsidRPr="005B08D3">
              <w:rPr>
                <w:rFonts w:eastAsia="Times New Roman"/>
                <w:color w:val="000000"/>
              </w:rPr>
              <w:t xml:space="preserve"> </w:t>
            </w:r>
            <w:proofErr w:type="spellStart"/>
            <w:r w:rsidRPr="005B08D3">
              <w:rPr>
                <w:rFonts w:eastAsia="Times New Roman"/>
                <w:color w:val="000000"/>
              </w:rPr>
              <w:t>suspecte</w:t>
            </w:r>
            <w:proofErr w:type="spellEnd"/>
            <w:r w:rsidRPr="005B08D3">
              <w:rPr>
                <w:rFonts w:eastAsia="Times New Roman"/>
                <w:color w:val="000000"/>
              </w:rPr>
              <w:t xml:space="preserve"> de </w:t>
            </w:r>
            <w:proofErr w:type="spellStart"/>
            <w:r w:rsidRPr="005B08D3">
              <w:rPr>
                <w:rFonts w:eastAsia="Times New Roman"/>
                <w:color w:val="000000"/>
              </w:rPr>
              <w:t>violență</w:t>
            </w:r>
            <w:proofErr w:type="spellEnd"/>
            <w:r w:rsidRPr="005B08D3">
              <w:rPr>
                <w:rFonts w:eastAsia="Times New Roman"/>
                <w:color w:val="000000"/>
              </w:rPr>
              <w:t xml:space="preserve">, </w:t>
            </w:r>
            <w:proofErr w:type="spellStart"/>
            <w:r w:rsidRPr="005B08D3">
              <w:rPr>
                <w:rFonts w:eastAsia="Times New Roman"/>
                <w:color w:val="000000"/>
              </w:rPr>
              <w:t>neglijare</w:t>
            </w:r>
            <w:proofErr w:type="spellEnd"/>
            <w:r w:rsidRPr="005B08D3">
              <w:rPr>
                <w:rFonts w:eastAsia="Times New Roman"/>
                <w:color w:val="000000"/>
              </w:rPr>
              <w:t xml:space="preserve">, </w:t>
            </w:r>
            <w:proofErr w:type="spellStart"/>
            <w:r w:rsidRPr="005B08D3">
              <w:rPr>
                <w:rFonts w:eastAsia="Times New Roman"/>
                <w:color w:val="000000"/>
              </w:rPr>
              <w:t>exploatare</w:t>
            </w:r>
            <w:proofErr w:type="spellEnd"/>
            <w:r w:rsidRPr="005B08D3">
              <w:rPr>
                <w:rFonts w:eastAsia="Times New Roman"/>
                <w:color w:val="000000"/>
              </w:rPr>
              <w:t xml:space="preserve"> </w:t>
            </w:r>
            <w:proofErr w:type="spellStart"/>
            <w:r w:rsidRPr="005B08D3">
              <w:rPr>
                <w:rFonts w:eastAsia="Times New Roman"/>
                <w:color w:val="000000"/>
              </w:rPr>
              <w:t>și</w:t>
            </w:r>
            <w:proofErr w:type="spellEnd"/>
            <w:r w:rsidRPr="005B08D3">
              <w:rPr>
                <w:rFonts w:eastAsia="Times New Roman"/>
                <w:color w:val="000000"/>
              </w:rPr>
              <w:t xml:space="preserve"> </w:t>
            </w:r>
            <w:proofErr w:type="spellStart"/>
            <w:r w:rsidRPr="005B08D3">
              <w:rPr>
                <w:rFonts w:eastAsia="Times New Roman"/>
                <w:color w:val="000000"/>
              </w:rPr>
              <w:t>trafic</w:t>
            </w:r>
            <w:proofErr w:type="spellEnd"/>
            <w:r w:rsidRPr="005B08D3">
              <w:rPr>
                <w:rFonts w:eastAsia="Times New Roman"/>
                <w:color w:val="000000"/>
              </w:rPr>
              <w:t xml:space="preserve"> al </w:t>
            </w:r>
            <w:proofErr w:type="spellStart"/>
            <w:r w:rsidRPr="005B08D3">
              <w:rPr>
                <w:rFonts w:eastAsia="Times New Roman"/>
                <w:color w:val="000000"/>
              </w:rPr>
              <w:t>copiilor</w:t>
            </w:r>
            <w:proofErr w:type="spellEnd"/>
            <w:r w:rsidRPr="005B08D3">
              <w:rPr>
                <w:rFonts w:eastAsia="Times New Roman"/>
                <w:color w:val="000000"/>
              </w:rPr>
              <w:t xml:space="preserve">, precum </w:t>
            </w:r>
            <w:proofErr w:type="spellStart"/>
            <w:r w:rsidRPr="005B08D3">
              <w:rPr>
                <w:rFonts w:eastAsia="Times New Roman"/>
                <w:color w:val="000000"/>
              </w:rPr>
              <w:t>și</w:t>
            </w:r>
            <w:proofErr w:type="spellEnd"/>
            <w:r w:rsidRPr="005B08D3">
              <w:rPr>
                <w:rFonts w:eastAsia="Times New Roman"/>
                <w:color w:val="000000"/>
              </w:rPr>
              <w:t xml:space="preserve"> </w:t>
            </w:r>
            <w:proofErr w:type="spellStart"/>
            <w:r w:rsidRPr="005B08D3">
              <w:rPr>
                <w:rFonts w:eastAsia="Times New Roman"/>
                <w:color w:val="000000"/>
              </w:rPr>
              <w:t>cadrul</w:t>
            </w:r>
            <w:proofErr w:type="spellEnd"/>
            <w:r w:rsidRPr="005B08D3">
              <w:rPr>
                <w:rFonts w:eastAsia="Times New Roman"/>
                <w:color w:val="000000"/>
              </w:rPr>
              <w:t xml:space="preserve"> legal </w:t>
            </w:r>
            <w:proofErr w:type="spellStart"/>
            <w:r w:rsidRPr="005B08D3">
              <w:rPr>
                <w:rFonts w:eastAsia="Times New Roman"/>
                <w:color w:val="000000"/>
              </w:rPr>
              <w:t>în</w:t>
            </w:r>
            <w:proofErr w:type="spellEnd"/>
            <w:r w:rsidRPr="005B08D3">
              <w:rPr>
                <w:rFonts w:eastAsia="Times New Roman"/>
                <w:color w:val="000000"/>
              </w:rPr>
              <w:t xml:space="preserve"> </w:t>
            </w:r>
            <w:proofErr w:type="spellStart"/>
            <w:r w:rsidRPr="005B08D3">
              <w:rPr>
                <w:rFonts w:eastAsia="Times New Roman"/>
                <w:color w:val="000000"/>
              </w:rPr>
              <w:t>domeniu</w:t>
            </w:r>
            <w:proofErr w:type="spellEnd"/>
            <w:r w:rsidRPr="005B08D3">
              <w:rPr>
                <w:rFonts w:eastAsia="Times New Roman"/>
                <w:color w:val="000000"/>
              </w:rPr>
              <w:t>.</w:t>
            </w:r>
          </w:p>
          <w:p w14:paraId="0F4EEECB" w14:textId="77777777" w:rsidR="00AE5B86" w:rsidRPr="00ED00B6" w:rsidRDefault="00AE5B86" w:rsidP="00E523A6">
            <w:pPr>
              <w:pStyle w:val="a4"/>
              <w:numPr>
                <w:ilvl w:val="0"/>
                <w:numId w:val="16"/>
              </w:numPr>
            </w:pPr>
            <w:proofErr w:type="spellStart"/>
            <w:r w:rsidRPr="00ED00B6">
              <w:t>Majoritatea</w:t>
            </w:r>
            <w:proofErr w:type="spellEnd"/>
            <w:r w:rsidRPr="00ED00B6">
              <w:t xml:space="preserve"> </w:t>
            </w:r>
            <w:proofErr w:type="spellStart"/>
            <w:r w:rsidRPr="00ED00B6">
              <w:t>activităţilor</w:t>
            </w:r>
            <w:proofErr w:type="spellEnd"/>
            <w:r w:rsidRPr="00ED00B6">
              <w:t xml:space="preserve"> </w:t>
            </w:r>
            <w:proofErr w:type="spellStart"/>
            <w:r w:rsidRPr="00ED00B6">
              <w:t>proiectate</w:t>
            </w:r>
            <w:proofErr w:type="spellEnd"/>
            <w:r w:rsidRPr="00ED00B6">
              <w:t xml:space="preserve"> se </w:t>
            </w:r>
            <w:proofErr w:type="spellStart"/>
            <w:r w:rsidRPr="00ED00B6">
              <w:t>realizează</w:t>
            </w:r>
            <w:proofErr w:type="spellEnd"/>
            <w:r w:rsidRPr="00ED00B6">
              <w:t xml:space="preserve"> pe </w:t>
            </w:r>
            <w:proofErr w:type="spellStart"/>
            <w:r w:rsidRPr="00ED00B6">
              <w:t>parcursul</w:t>
            </w:r>
            <w:proofErr w:type="spellEnd"/>
            <w:r w:rsidRPr="00ED00B6">
              <w:t xml:space="preserve"> </w:t>
            </w:r>
            <w:proofErr w:type="spellStart"/>
            <w:r w:rsidRPr="00ED00B6">
              <w:t>anului</w:t>
            </w:r>
            <w:proofErr w:type="spellEnd"/>
            <w:r w:rsidRPr="00ED00B6">
              <w:t xml:space="preserve"> de </w:t>
            </w:r>
            <w:proofErr w:type="spellStart"/>
            <w:r w:rsidRPr="00ED00B6">
              <w:t>studiu</w:t>
            </w:r>
            <w:proofErr w:type="spellEnd"/>
            <w:r w:rsidRPr="00ED00B6">
              <w:t xml:space="preserve">; </w:t>
            </w:r>
          </w:p>
        </w:tc>
      </w:tr>
      <w:tr w:rsidR="00AE5B86" w:rsidRPr="00E938A0" w14:paraId="0BD419A8" w14:textId="77777777" w:rsidTr="007C215A">
        <w:tc>
          <w:tcPr>
            <w:tcW w:w="2069" w:type="dxa"/>
          </w:tcPr>
          <w:p w14:paraId="3D2AFBD4" w14:textId="77777777" w:rsidR="00AE5B86" w:rsidRPr="00BD4375" w:rsidRDefault="00AE5B86" w:rsidP="007C215A">
            <w:pPr>
              <w:jc w:val="left"/>
            </w:pPr>
            <w:r>
              <w:t>Pondere și punctaj acordat</w:t>
            </w:r>
            <w:r w:rsidRPr="00BD4375">
              <w:t xml:space="preserve"> </w:t>
            </w:r>
          </w:p>
        </w:tc>
        <w:tc>
          <w:tcPr>
            <w:tcW w:w="1475" w:type="dxa"/>
          </w:tcPr>
          <w:p w14:paraId="350BC251" w14:textId="77777777" w:rsidR="00AE5B86" w:rsidRPr="00E938A0" w:rsidRDefault="00AE5B86" w:rsidP="007C215A">
            <w:r w:rsidRPr="00BD4375">
              <w:t>Pondere:</w:t>
            </w:r>
            <w:r w:rsidRPr="00E938A0">
              <w:t xml:space="preserve"> </w:t>
            </w:r>
            <w:r>
              <w:rPr>
                <w:bCs/>
              </w:rPr>
              <w:t>2</w:t>
            </w:r>
          </w:p>
        </w:tc>
        <w:tc>
          <w:tcPr>
            <w:tcW w:w="3827" w:type="dxa"/>
          </w:tcPr>
          <w:p w14:paraId="1F2A7026" w14:textId="77777777" w:rsidR="00AE5B86" w:rsidRPr="00E938A0" w:rsidRDefault="00AE5B86" w:rsidP="007C215A">
            <w:r>
              <w:t>Autoevaluare conform criteriilor: -</w:t>
            </w:r>
          </w:p>
        </w:tc>
        <w:tc>
          <w:tcPr>
            <w:tcW w:w="2268" w:type="dxa"/>
          </w:tcPr>
          <w:p w14:paraId="3A1D29A9" w14:textId="77777777" w:rsidR="00AE5B86" w:rsidRPr="00D25024" w:rsidRDefault="00AE5B86" w:rsidP="007C215A">
            <w:r>
              <w:t xml:space="preserve">Punctaj acordat: - </w:t>
            </w:r>
          </w:p>
        </w:tc>
      </w:tr>
    </w:tbl>
    <w:p w14:paraId="62E8ECAA" w14:textId="77777777" w:rsidR="00AE5B86" w:rsidRDefault="00AE5B86" w:rsidP="00AE5B86"/>
    <w:p w14:paraId="1CCC1D29" w14:textId="77777777" w:rsidR="00AE5B86" w:rsidRPr="001F7FFE" w:rsidRDefault="00AE5B86" w:rsidP="00AE5B86">
      <w:pPr>
        <w:rPr>
          <w:b/>
          <w:bCs/>
        </w:rPr>
      </w:pPr>
      <w:r w:rsidRPr="001F7FFE">
        <w:rPr>
          <w:b/>
          <w:bCs/>
        </w:rPr>
        <w:t xml:space="preserve">Domeniu: </w:t>
      </w:r>
      <w:r>
        <w:rPr>
          <w:b/>
          <w:bCs/>
        </w:rPr>
        <w:t>Curriculum/ proces educațional</w:t>
      </w:r>
    </w:p>
    <w:p w14:paraId="5D877AD8" w14:textId="77777777" w:rsidR="00AE5B86" w:rsidRPr="00D25024" w:rsidRDefault="00AE5B86" w:rsidP="00AE5B86">
      <w:pPr>
        <w:rPr>
          <w:lang w:val="en-US"/>
        </w:rPr>
      </w:pPr>
      <w:r w:rsidRPr="00D25024">
        <w:rPr>
          <w:b/>
          <w:bCs/>
          <w:lang w:val="en-US"/>
        </w:rPr>
        <w:t>Indicator 2.2.4.</w:t>
      </w:r>
      <w:r w:rsidRPr="00D25024">
        <w:rPr>
          <w:lang w:val="en-US"/>
        </w:rPr>
        <w:t xml:space="preserve"> </w:t>
      </w:r>
      <w:proofErr w:type="spellStart"/>
      <w:r w:rsidRPr="00D25024">
        <w:rPr>
          <w:lang w:val="en-US"/>
        </w:rPr>
        <w:t>Participarea</w:t>
      </w:r>
      <w:proofErr w:type="spellEnd"/>
      <w:r w:rsidRPr="00D25024">
        <w:rPr>
          <w:lang w:val="en-US"/>
        </w:rPr>
        <w:t xml:space="preserve"> </w:t>
      </w:r>
      <w:proofErr w:type="spellStart"/>
      <w:r w:rsidRPr="00D25024">
        <w:rPr>
          <w:lang w:val="en-US"/>
        </w:rPr>
        <w:t>structurilor</w:t>
      </w:r>
      <w:proofErr w:type="spellEnd"/>
      <w:r w:rsidRPr="00D25024">
        <w:rPr>
          <w:lang w:val="en-US"/>
        </w:rPr>
        <w:t xml:space="preserve"> </w:t>
      </w:r>
      <w:proofErr w:type="spellStart"/>
      <w:r w:rsidRPr="00D25024">
        <w:rPr>
          <w:lang w:val="en-US"/>
        </w:rPr>
        <w:t>asociative</w:t>
      </w:r>
      <w:proofErr w:type="spellEnd"/>
      <w:r w:rsidRPr="00D25024">
        <w:rPr>
          <w:lang w:val="en-US"/>
        </w:rPr>
        <w:t xml:space="preserve"> ale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comunității</w:t>
      </w:r>
      <w:proofErr w:type="spellEnd"/>
      <w:r w:rsidRPr="00D25024">
        <w:rPr>
          <w:lang w:val="en-US"/>
        </w:rPr>
        <w:t xml:space="preserve"> la </w:t>
      </w:r>
      <w:proofErr w:type="spellStart"/>
      <w:r w:rsidRPr="00D25024">
        <w:rPr>
          <w:lang w:val="en-US"/>
        </w:rPr>
        <w:t>elaborarea</w:t>
      </w:r>
      <w:proofErr w:type="spellEnd"/>
      <w:r w:rsidRPr="00D25024">
        <w:rPr>
          <w:lang w:val="en-US"/>
        </w:rPr>
        <w:t xml:space="preserve"> </w:t>
      </w:r>
      <w:proofErr w:type="spellStart"/>
      <w:r w:rsidRPr="00D25024">
        <w:rPr>
          <w:lang w:val="en-US"/>
        </w:rPr>
        <w:t>documentelor</w:t>
      </w:r>
      <w:proofErr w:type="spellEnd"/>
      <w:r w:rsidRPr="00D25024">
        <w:rPr>
          <w:lang w:val="en-US"/>
        </w:rPr>
        <w:t xml:space="preserve"> </w:t>
      </w:r>
      <w:proofErr w:type="spellStart"/>
      <w:r w:rsidRPr="00D25024">
        <w:rPr>
          <w:lang w:val="en-US"/>
        </w:rPr>
        <w:t>programatice</w:t>
      </w:r>
      <w:proofErr w:type="spellEnd"/>
      <w:r w:rsidRPr="00D25024">
        <w:rPr>
          <w:lang w:val="en-US"/>
        </w:rPr>
        <w:t xml:space="preserve"> ale </w:t>
      </w:r>
      <w:proofErr w:type="spellStart"/>
      <w:r w:rsidRPr="00D25024">
        <w:rPr>
          <w:lang w:val="en-US"/>
        </w:rPr>
        <w:t>instituției</w:t>
      </w:r>
      <w:proofErr w:type="spellEnd"/>
      <w:r w:rsidRPr="00D25024">
        <w:rPr>
          <w:lang w:val="en-US"/>
        </w:rPr>
        <w:t xml:space="preserve">, la </w:t>
      </w:r>
      <w:proofErr w:type="spellStart"/>
      <w:r w:rsidRPr="00D25024">
        <w:rPr>
          <w:lang w:val="en-US"/>
        </w:rPr>
        <w:t>pedagogizarea</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implicarea</w:t>
      </w:r>
      <w:proofErr w:type="spellEnd"/>
      <w:r w:rsidRPr="00D25024">
        <w:rPr>
          <w:lang w:val="en-US"/>
        </w:rPr>
        <w:t xml:space="preserve"> </w:t>
      </w:r>
      <w:proofErr w:type="spellStart"/>
      <w:r w:rsidRPr="00D25024">
        <w:rPr>
          <w:lang w:val="en-US"/>
        </w:rPr>
        <w:t>acestora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altor</w:t>
      </w:r>
      <w:proofErr w:type="spellEnd"/>
      <w:r w:rsidRPr="00D25024">
        <w:rPr>
          <w:lang w:val="en-US"/>
        </w:rPr>
        <w:t xml:space="preserve"> </w:t>
      </w:r>
      <w:proofErr w:type="spellStart"/>
      <w:r w:rsidRPr="00D25024">
        <w:rPr>
          <w:lang w:val="en-US"/>
        </w:rPr>
        <w:t>actori</w:t>
      </w:r>
      <w:proofErr w:type="spellEnd"/>
      <w:r w:rsidRPr="00D25024">
        <w:rPr>
          <w:lang w:val="en-US"/>
        </w:rPr>
        <w:t xml:space="preserve"> </w:t>
      </w:r>
      <w:proofErr w:type="spellStart"/>
      <w:r w:rsidRPr="00D25024">
        <w:rPr>
          <w:lang w:val="en-US"/>
        </w:rPr>
        <w:t>comunitari</w:t>
      </w:r>
      <w:proofErr w:type="spellEnd"/>
      <w:r w:rsidRPr="00D25024">
        <w:rPr>
          <w:lang w:val="en-US"/>
        </w:rPr>
        <w:t xml:space="preserve"> ca </w:t>
      </w:r>
      <w:proofErr w:type="spellStart"/>
      <w:r w:rsidRPr="00D25024">
        <w:rPr>
          <w:lang w:val="en-US"/>
        </w:rPr>
        <w:t>persoane-resursă</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0F12EF0B" w14:textId="77777777" w:rsidTr="007C215A">
        <w:tc>
          <w:tcPr>
            <w:tcW w:w="2069" w:type="dxa"/>
          </w:tcPr>
          <w:p w14:paraId="31809F37" w14:textId="77777777" w:rsidR="00AE5B86" w:rsidRPr="00BD4375" w:rsidRDefault="00AE5B86" w:rsidP="007C215A">
            <w:pPr>
              <w:jc w:val="left"/>
            </w:pPr>
            <w:r w:rsidRPr="00BD4375">
              <w:t xml:space="preserve">Dovezi </w:t>
            </w:r>
          </w:p>
        </w:tc>
        <w:tc>
          <w:tcPr>
            <w:tcW w:w="7570" w:type="dxa"/>
            <w:gridSpan w:val="3"/>
          </w:tcPr>
          <w:p w14:paraId="2E68C64A" w14:textId="77777777" w:rsidR="00AE5B86" w:rsidRPr="00ED00B6" w:rsidRDefault="00AE5B86" w:rsidP="003C2A47">
            <w:pPr>
              <w:pStyle w:val="a4"/>
              <w:numPr>
                <w:ilvl w:val="0"/>
                <w:numId w:val="61"/>
              </w:numPr>
            </w:pPr>
            <w:proofErr w:type="spellStart"/>
            <w:r w:rsidRPr="00ED00B6">
              <w:t>Metodologia</w:t>
            </w:r>
            <w:proofErr w:type="spellEnd"/>
            <w:r w:rsidRPr="00ED00B6">
              <w:t xml:space="preserve"> </w:t>
            </w:r>
            <w:proofErr w:type="spellStart"/>
            <w:r w:rsidRPr="00ED00B6">
              <w:t>privind</w:t>
            </w:r>
            <w:proofErr w:type="spellEnd"/>
            <w:r w:rsidRPr="00ED00B6">
              <w:t xml:space="preserve"> </w:t>
            </w:r>
            <w:proofErr w:type="spellStart"/>
            <w:r w:rsidRPr="00ED00B6">
              <w:t>organizarea</w:t>
            </w:r>
            <w:proofErr w:type="spellEnd"/>
            <w:r w:rsidRPr="00ED00B6">
              <w:t xml:space="preserve"> la </w:t>
            </w:r>
            <w:proofErr w:type="spellStart"/>
            <w:r w:rsidRPr="00ED00B6">
              <w:t>distanță</w:t>
            </w:r>
            <w:proofErr w:type="spellEnd"/>
            <w:r w:rsidRPr="00ED00B6">
              <w:t xml:space="preserve"> a </w:t>
            </w:r>
            <w:proofErr w:type="spellStart"/>
            <w:r w:rsidRPr="00ED00B6">
              <w:t>procesului</w:t>
            </w:r>
            <w:proofErr w:type="spellEnd"/>
            <w:r w:rsidRPr="00ED00B6">
              <w:t xml:space="preserve"> educational </w:t>
            </w:r>
            <w:proofErr w:type="spellStart"/>
            <w:r w:rsidRPr="00ED00B6">
              <w:t>în</w:t>
            </w:r>
            <w:proofErr w:type="spellEnd"/>
            <w:r w:rsidRPr="00ED00B6">
              <w:t xml:space="preserve"> </w:t>
            </w:r>
            <w:proofErr w:type="spellStart"/>
            <w:r w:rsidRPr="00ED00B6">
              <w:t>condii</w:t>
            </w:r>
            <w:proofErr w:type="spellEnd"/>
            <w:r w:rsidRPr="00ED00B6">
              <w:t xml:space="preserve"> de </w:t>
            </w:r>
            <w:proofErr w:type="spellStart"/>
            <w:r w:rsidRPr="00ED00B6">
              <w:t>carantină</w:t>
            </w:r>
            <w:proofErr w:type="spellEnd"/>
            <w:r w:rsidRPr="00ED00B6">
              <w:t xml:space="preserve">, </w:t>
            </w:r>
            <w:proofErr w:type="spellStart"/>
            <w:r w:rsidRPr="00ED00B6">
              <w:t>aprobat</w:t>
            </w:r>
            <w:proofErr w:type="spellEnd"/>
            <w:r w:rsidRPr="00ED00B6">
              <w:t xml:space="preserve"> </w:t>
            </w:r>
            <w:proofErr w:type="spellStart"/>
            <w:r w:rsidRPr="00ED00B6">
              <w:t>pri</w:t>
            </w:r>
            <w:proofErr w:type="spellEnd"/>
            <w:r w:rsidRPr="00ED00B6">
              <w:t xml:space="preserve"> </w:t>
            </w:r>
            <w:proofErr w:type="spellStart"/>
            <w:r w:rsidRPr="00ED00B6">
              <w:t>ordinul</w:t>
            </w:r>
            <w:proofErr w:type="spellEnd"/>
            <w:r w:rsidRPr="00ED00B6">
              <w:t xml:space="preserve"> MEEC nr.378 din 26.03.2020;</w:t>
            </w:r>
          </w:p>
          <w:p w14:paraId="5495BA25" w14:textId="33110487" w:rsidR="00AE5B86" w:rsidRPr="00193556" w:rsidRDefault="00D145E5" w:rsidP="003C2A47">
            <w:pPr>
              <w:pStyle w:val="a4"/>
              <w:numPr>
                <w:ilvl w:val="0"/>
                <w:numId w:val="61"/>
              </w:numPr>
              <w:tabs>
                <w:tab w:val="clear" w:pos="709"/>
                <w:tab w:val="left" w:pos="375"/>
                <w:tab w:val="left" w:pos="1140"/>
              </w:tabs>
              <w:rPr>
                <w:rFonts w:eastAsia="Times New Roman"/>
                <w:color w:val="FF0000"/>
              </w:rPr>
            </w:pPr>
            <w:proofErr w:type="spellStart"/>
            <w:r>
              <w:rPr>
                <w:rFonts w:eastAsia="Times New Roman"/>
              </w:rPr>
              <w:t>Ședințe</w:t>
            </w:r>
            <w:proofErr w:type="spellEnd"/>
            <w:r>
              <w:rPr>
                <w:rFonts w:eastAsia="Times New Roman"/>
              </w:rPr>
              <w:t xml:space="preserve"> </w:t>
            </w:r>
            <w:proofErr w:type="spellStart"/>
            <w:r>
              <w:rPr>
                <w:rFonts w:eastAsia="Times New Roman"/>
              </w:rPr>
              <w:t>onl</w:t>
            </w:r>
            <w:proofErr w:type="spellEnd"/>
            <w:r>
              <w:rPr>
                <w:rFonts w:eastAsia="Times New Roman"/>
                <w:lang w:val="ru-RU"/>
              </w:rPr>
              <w:t>i</w:t>
            </w:r>
            <w:r>
              <w:rPr>
                <w:rFonts w:eastAsia="Times New Roman"/>
              </w:rPr>
              <w:t>n</w:t>
            </w:r>
            <w:r>
              <w:rPr>
                <w:rFonts w:eastAsia="Times New Roman"/>
                <w:lang w:val="ru-RU"/>
              </w:rPr>
              <w:t>e</w:t>
            </w:r>
            <w:r>
              <w:rPr>
                <w:rFonts w:eastAsia="Times New Roman"/>
              </w:rPr>
              <w:t xml:space="preserve"> cu </w:t>
            </w:r>
            <w:proofErr w:type="spellStart"/>
            <w:r>
              <w:rPr>
                <w:rFonts w:eastAsia="Times New Roman"/>
              </w:rPr>
              <w:t>părinții</w:t>
            </w:r>
            <w:proofErr w:type="spellEnd"/>
            <w:r>
              <w:rPr>
                <w:rFonts w:eastAsia="Times New Roman"/>
              </w:rPr>
              <w:t>;</w:t>
            </w:r>
          </w:p>
        </w:tc>
      </w:tr>
      <w:tr w:rsidR="00AE5B86" w:rsidRPr="00E938A0" w14:paraId="3849D9B4" w14:textId="77777777" w:rsidTr="007C215A">
        <w:tc>
          <w:tcPr>
            <w:tcW w:w="2069" w:type="dxa"/>
          </w:tcPr>
          <w:p w14:paraId="6469250D" w14:textId="77777777" w:rsidR="00AE5B86" w:rsidRPr="00BD4375" w:rsidRDefault="00AE5B86" w:rsidP="007C215A">
            <w:pPr>
              <w:jc w:val="left"/>
            </w:pPr>
            <w:r w:rsidRPr="00BD4375">
              <w:t>Constatări</w:t>
            </w:r>
          </w:p>
        </w:tc>
        <w:tc>
          <w:tcPr>
            <w:tcW w:w="7570" w:type="dxa"/>
            <w:gridSpan w:val="3"/>
          </w:tcPr>
          <w:p w14:paraId="30BF5C6F" w14:textId="77777777" w:rsidR="00AE5B86" w:rsidRPr="00E25471" w:rsidRDefault="00AE5B86" w:rsidP="007C215A">
            <w:pPr>
              <w:pStyle w:val="a4"/>
              <w:numPr>
                <w:ilvl w:val="0"/>
                <w:numId w:val="2"/>
              </w:numPr>
              <w:spacing w:line="259" w:lineRule="auto"/>
              <w:rPr>
                <w:szCs w:val="24"/>
              </w:rPr>
            </w:pPr>
            <w:proofErr w:type="spellStart"/>
            <w:r w:rsidRPr="00E25471">
              <w:rPr>
                <w:i/>
                <w:szCs w:val="24"/>
              </w:rPr>
              <w:t>Instituția</w:t>
            </w:r>
            <w:proofErr w:type="spellEnd"/>
            <w:r w:rsidRPr="00E25471">
              <w:rPr>
                <w:szCs w:val="24"/>
              </w:rPr>
              <w:t xml:space="preserve"> </w:t>
            </w:r>
            <w:proofErr w:type="spellStart"/>
            <w:r w:rsidRPr="00E25471">
              <w:rPr>
                <w:szCs w:val="24"/>
              </w:rPr>
              <w:t>planifică</w:t>
            </w:r>
            <w:proofErr w:type="spellEnd"/>
            <w:r w:rsidRPr="00E25471">
              <w:rPr>
                <w:szCs w:val="24"/>
              </w:rPr>
              <w:t xml:space="preserve"> </w:t>
            </w:r>
            <w:proofErr w:type="spellStart"/>
            <w:r w:rsidRPr="00E25471">
              <w:rPr>
                <w:szCs w:val="24"/>
              </w:rPr>
              <w:t>participarea</w:t>
            </w:r>
            <w:proofErr w:type="spellEnd"/>
            <w:r w:rsidRPr="00E25471">
              <w:rPr>
                <w:szCs w:val="24"/>
              </w:rPr>
              <w:t xml:space="preserve"> </w:t>
            </w:r>
            <w:proofErr w:type="spellStart"/>
            <w:r w:rsidRPr="00E25471">
              <w:rPr>
                <w:szCs w:val="24"/>
              </w:rPr>
              <w:t>structurilor</w:t>
            </w:r>
            <w:proofErr w:type="spellEnd"/>
            <w:r w:rsidRPr="00E25471">
              <w:rPr>
                <w:szCs w:val="24"/>
              </w:rPr>
              <w:t xml:space="preserve"> </w:t>
            </w:r>
            <w:proofErr w:type="spellStart"/>
            <w:r w:rsidRPr="00E25471">
              <w:rPr>
                <w:szCs w:val="24"/>
              </w:rPr>
              <w:t>asociative</w:t>
            </w:r>
            <w:proofErr w:type="spellEnd"/>
            <w:r w:rsidRPr="00E25471">
              <w:rPr>
                <w:szCs w:val="24"/>
              </w:rPr>
              <w:t xml:space="preserve"> </w:t>
            </w:r>
            <w:r>
              <w:rPr>
                <w:szCs w:val="24"/>
              </w:rPr>
              <w:t>al</w:t>
            </w:r>
            <w:r w:rsidRPr="00E25471">
              <w:rPr>
                <w:szCs w:val="24"/>
              </w:rPr>
              <w:t xml:space="preserve"> </w:t>
            </w:r>
            <w:proofErr w:type="spellStart"/>
            <w:r w:rsidRPr="00E25471">
              <w:rPr>
                <w:szCs w:val="24"/>
              </w:rPr>
              <w:t>copiilor</w:t>
            </w:r>
            <w:proofErr w:type="spellEnd"/>
            <w:r w:rsidRPr="00E25471">
              <w:rPr>
                <w:szCs w:val="24"/>
              </w:rPr>
              <w:t xml:space="preserve">, </w:t>
            </w:r>
            <w:proofErr w:type="spellStart"/>
            <w:r w:rsidRPr="00E25471">
              <w:rPr>
                <w:szCs w:val="24"/>
              </w:rPr>
              <w:t>părinților</w:t>
            </w:r>
            <w:proofErr w:type="spellEnd"/>
            <w:r w:rsidRPr="00E25471">
              <w:rPr>
                <w:szCs w:val="24"/>
              </w:rPr>
              <w:t xml:space="preserve"> </w:t>
            </w:r>
            <w:proofErr w:type="spellStart"/>
            <w:r w:rsidRPr="00E25471">
              <w:rPr>
                <w:szCs w:val="24"/>
              </w:rPr>
              <w:t>și</w:t>
            </w:r>
            <w:proofErr w:type="spellEnd"/>
            <w:r w:rsidRPr="00E25471">
              <w:rPr>
                <w:szCs w:val="24"/>
              </w:rPr>
              <w:t xml:space="preserve"> a </w:t>
            </w:r>
            <w:proofErr w:type="spellStart"/>
            <w:r w:rsidRPr="00E25471">
              <w:rPr>
                <w:szCs w:val="24"/>
              </w:rPr>
              <w:t>comunității</w:t>
            </w:r>
            <w:proofErr w:type="spellEnd"/>
            <w:r w:rsidRPr="00E25471">
              <w:rPr>
                <w:szCs w:val="24"/>
              </w:rPr>
              <w:t xml:space="preserve"> la </w:t>
            </w:r>
            <w:proofErr w:type="spellStart"/>
            <w:r w:rsidRPr="00E25471">
              <w:rPr>
                <w:szCs w:val="24"/>
              </w:rPr>
              <w:t>elaborarea</w:t>
            </w:r>
            <w:proofErr w:type="spellEnd"/>
            <w:r w:rsidRPr="00E25471">
              <w:rPr>
                <w:szCs w:val="24"/>
              </w:rPr>
              <w:t xml:space="preserve"> </w:t>
            </w:r>
            <w:proofErr w:type="spellStart"/>
            <w:r w:rsidRPr="00E25471">
              <w:rPr>
                <w:szCs w:val="24"/>
              </w:rPr>
              <w:t>și</w:t>
            </w:r>
            <w:proofErr w:type="spellEnd"/>
            <w:r w:rsidRPr="00E25471">
              <w:rPr>
                <w:szCs w:val="24"/>
              </w:rPr>
              <w:t xml:space="preserve"> </w:t>
            </w:r>
            <w:proofErr w:type="spellStart"/>
            <w:r w:rsidRPr="00E25471">
              <w:rPr>
                <w:szCs w:val="24"/>
              </w:rPr>
              <w:t>implementarea</w:t>
            </w:r>
            <w:proofErr w:type="spellEnd"/>
            <w:r w:rsidRPr="00E25471">
              <w:rPr>
                <w:szCs w:val="24"/>
              </w:rPr>
              <w:t xml:space="preserve"> </w:t>
            </w:r>
            <w:proofErr w:type="spellStart"/>
            <w:r w:rsidRPr="00E25471">
              <w:rPr>
                <w:szCs w:val="24"/>
              </w:rPr>
              <w:t>documentelor</w:t>
            </w:r>
            <w:proofErr w:type="spellEnd"/>
            <w:r w:rsidRPr="00E25471">
              <w:rPr>
                <w:szCs w:val="24"/>
              </w:rPr>
              <w:t xml:space="preserve"> </w:t>
            </w:r>
            <w:proofErr w:type="spellStart"/>
            <w:r w:rsidRPr="00E25471">
              <w:rPr>
                <w:szCs w:val="24"/>
              </w:rPr>
              <w:t>programatice</w:t>
            </w:r>
            <w:proofErr w:type="spellEnd"/>
            <w:r w:rsidRPr="00E25471">
              <w:rPr>
                <w:szCs w:val="24"/>
              </w:rPr>
              <w:t xml:space="preserve">, </w:t>
            </w:r>
            <w:proofErr w:type="spellStart"/>
            <w:r w:rsidRPr="00E25471">
              <w:rPr>
                <w:szCs w:val="24"/>
              </w:rPr>
              <w:t>dar</w:t>
            </w:r>
            <w:proofErr w:type="spellEnd"/>
            <w:r w:rsidRPr="00E25471">
              <w:rPr>
                <w:szCs w:val="24"/>
              </w:rPr>
              <w:t xml:space="preserve"> </w:t>
            </w:r>
            <w:proofErr w:type="spellStart"/>
            <w:r w:rsidRPr="00E25471">
              <w:rPr>
                <w:szCs w:val="24"/>
              </w:rPr>
              <w:t>asigură</w:t>
            </w:r>
            <w:proofErr w:type="spellEnd"/>
            <w:r w:rsidRPr="00E25471">
              <w:rPr>
                <w:szCs w:val="24"/>
              </w:rPr>
              <w:t xml:space="preserve"> </w:t>
            </w:r>
            <w:proofErr w:type="spellStart"/>
            <w:r w:rsidRPr="00E25471">
              <w:rPr>
                <w:szCs w:val="24"/>
              </w:rPr>
              <w:t>parțial</w:t>
            </w:r>
            <w:proofErr w:type="spellEnd"/>
            <w:r w:rsidRPr="00E25471">
              <w:rPr>
                <w:szCs w:val="24"/>
              </w:rPr>
              <w:t xml:space="preserve"> </w:t>
            </w:r>
            <w:proofErr w:type="spellStart"/>
            <w:r w:rsidRPr="00E25471">
              <w:rPr>
                <w:szCs w:val="24"/>
              </w:rPr>
              <w:t>consultarea</w:t>
            </w:r>
            <w:proofErr w:type="spellEnd"/>
            <w:r w:rsidRPr="00E25471">
              <w:rPr>
                <w:szCs w:val="24"/>
              </w:rPr>
              <w:t xml:space="preserve"> </w:t>
            </w:r>
            <w:proofErr w:type="spellStart"/>
            <w:r w:rsidRPr="00E25471">
              <w:rPr>
                <w:szCs w:val="24"/>
              </w:rPr>
              <w:t>și</w:t>
            </w:r>
            <w:proofErr w:type="spellEnd"/>
            <w:r w:rsidRPr="00E25471">
              <w:rPr>
                <w:szCs w:val="24"/>
              </w:rPr>
              <w:t xml:space="preserve"> </w:t>
            </w:r>
            <w:proofErr w:type="spellStart"/>
            <w:r w:rsidRPr="00E25471">
              <w:rPr>
                <w:szCs w:val="24"/>
              </w:rPr>
              <w:t>implicarea</w:t>
            </w:r>
            <w:proofErr w:type="spellEnd"/>
            <w:r w:rsidRPr="00E25471">
              <w:rPr>
                <w:szCs w:val="24"/>
              </w:rPr>
              <w:t xml:space="preserve"> </w:t>
            </w:r>
            <w:proofErr w:type="spellStart"/>
            <w:r w:rsidRPr="00E25471">
              <w:rPr>
                <w:szCs w:val="24"/>
              </w:rPr>
              <w:t>lor</w:t>
            </w:r>
            <w:proofErr w:type="spellEnd"/>
            <w:r w:rsidRPr="00E25471">
              <w:rPr>
                <w:szCs w:val="24"/>
              </w:rPr>
              <w:t xml:space="preserve"> </w:t>
            </w:r>
            <w:proofErr w:type="spellStart"/>
            <w:r w:rsidRPr="00E25471">
              <w:rPr>
                <w:szCs w:val="24"/>
              </w:rPr>
              <w:t>în</w:t>
            </w:r>
            <w:proofErr w:type="spellEnd"/>
            <w:r w:rsidRPr="00E25471">
              <w:rPr>
                <w:szCs w:val="24"/>
              </w:rPr>
              <w:t xml:space="preserve"> </w:t>
            </w:r>
            <w:proofErr w:type="spellStart"/>
            <w:r w:rsidRPr="00E25471">
              <w:rPr>
                <w:szCs w:val="24"/>
              </w:rPr>
              <w:t>elaborarea</w:t>
            </w:r>
            <w:proofErr w:type="spellEnd"/>
            <w:r w:rsidRPr="00E25471">
              <w:rPr>
                <w:szCs w:val="24"/>
              </w:rPr>
              <w:t xml:space="preserve"> </w:t>
            </w:r>
            <w:proofErr w:type="spellStart"/>
            <w:r w:rsidRPr="00E25471">
              <w:rPr>
                <w:szCs w:val="24"/>
              </w:rPr>
              <w:t>și</w:t>
            </w:r>
            <w:proofErr w:type="spellEnd"/>
            <w:r w:rsidRPr="00E25471">
              <w:rPr>
                <w:szCs w:val="24"/>
              </w:rPr>
              <w:t xml:space="preserve"> </w:t>
            </w:r>
            <w:proofErr w:type="spellStart"/>
            <w:r w:rsidRPr="00E25471">
              <w:rPr>
                <w:szCs w:val="24"/>
              </w:rPr>
              <w:t>implementarea</w:t>
            </w:r>
            <w:proofErr w:type="spellEnd"/>
            <w:r w:rsidRPr="00E25471">
              <w:rPr>
                <w:szCs w:val="24"/>
              </w:rPr>
              <w:t xml:space="preserve"> </w:t>
            </w:r>
            <w:proofErr w:type="spellStart"/>
            <w:r w:rsidRPr="00E25471">
              <w:rPr>
                <w:szCs w:val="24"/>
              </w:rPr>
              <w:t>documentelor</w:t>
            </w:r>
            <w:proofErr w:type="spellEnd"/>
            <w:r w:rsidRPr="00E25471">
              <w:rPr>
                <w:szCs w:val="24"/>
              </w:rPr>
              <w:t xml:space="preserve"> </w:t>
            </w:r>
            <w:proofErr w:type="spellStart"/>
            <w:r w:rsidRPr="00E25471">
              <w:rPr>
                <w:szCs w:val="24"/>
              </w:rPr>
              <w:t>programatice</w:t>
            </w:r>
            <w:proofErr w:type="spellEnd"/>
            <w:r w:rsidRPr="00E25471">
              <w:rPr>
                <w:szCs w:val="24"/>
              </w:rPr>
              <w:t>;</w:t>
            </w:r>
            <w:r>
              <w:rPr>
                <w:color w:val="000000"/>
              </w:rPr>
              <w:t xml:space="preserve"> </w:t>
            </w:r>
            <w:proofErr w:type="spellStart"/>
            <w:r>
              <w:rPr>
                <w:color w:val="000000"/>
              </w:rPr>
              <w:t>Administrația</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cadrele</w:t>
            </w:r>
            <w:proofErr w:type="spellEnd"/>
            <w:r>
              <w:rPr>
                <w:color w:val="000000"/>
              </w:rPr>
              <w:t xml:space="preserve"> </w:t>
            </w:r>
            <w:proofErr w:type="spellStart"/>
            <w:r>
              <w:rPr>
                <w:color w:val="000000"/>
              </w:rPr>
              <w:t>didactice</w:t>
            </w:r>
            <w:proofErr w:type="spellEnd"/>
            <w:r>
              <w:rPr>
                <w:color w:val="000000"/>
              </w:rPr>
              <w:t xml:space="preserve"> </w:t>
            </w:r>
            <w:proofErr w:type="spellStart"/>
            <w:r>
              <w:rPr>
                <w:color w:val="000000"/>
              </w:rPr>
              <w:t>încurajează</w:t>
            </w:r>
            <w:proofErr w:type="spellEnd"/>
            <w:r>
              <w:rPr>
                <w:color w:val="000000"/>
              </w:rPr>
              <w:t xml:space="preserve"> </w:t>
            </w:r>
            <w:proofErr w:type="spellStart"/>
            <w:r>
              <w:rPr>
                <w:color w:val="000000"/>
              </w:rPr>
              <w:t>părinții</w:t>
            </w:r>
            <w:proofErr w:type="spellEnd"/>
            <w:r>
              <w:rPr>
                <w:color w:val="000000"/>
              </w:rPr>
              <w:t xml:space="preserve"> </w:t>
            </w:r>
            <w:proofErr w:type="spellStart"/>
            <w:r>
              <w:rPr>
                <w:color w:val="000000"/>
              </w:rPr>
              <w:t>să</w:t>
            </w:r>
            <w:proofErr w:type="spellEnd"/>
            <w:r>
              <w:rPr>
                <w:color w:val="000000"/>
              </w:rPr>
              <w:t xml:space="preserve"> se </w:t>
            </w:r>
            <w:proofErr w:type="spellStart"/>
            <w:r>
              <w:rPr>
                <w:color w:val="000000"/>
              </w:rPr>
              <w:t>implice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calitate</w:t>
            </w:r>
            <w:proofErr w:type="spellEnd"/>
            <w:r>
              <w:rPr>
                <w:color w:val="000000"/>
              </w:rPr>
              <w:t xml:space="preserve"> de </w:t>
            </w:r>
            <w:proofErr w:type="spellStart"/>
            <w:r>
              <w:rPr>
                <w:color w:val="000000"/>
              </w:rPr>
              <w:t>persoană-resursă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procesul</w:t>
            </w:r>
            <w:proofErr w:type="spellEnd"/>
            <w:r>
              <w:rPr>
                <w:color w:val="000000"/>
              </w:rPr>
              <w:t xml:space="preserve"> </w:t>
            </w:r>
            <w:proofErr w:type="spellStart"/>
            <w:r>
              <w:rPr>
                <w:color w:val="000000"/>
              </w:rPr>
              <w:t>educațional</w:t>
            </w:r>
            <w:proofErr w:type="spellEnd"/>
          </w:p>
        </w:tc>
      </w:tr>
      <w:tr w:rsidR="00AE5B86" w:rsidRPr="00E938A0" w14:paraId="21BD2AD2" w14:textId="77777777" w:rsidTr="007C215A">
        <w:tc>
          <w:tcPr>
            <w:tcW w:w="2069" w:type="dxa"/>
          </w:tcPr>
          <w:p w14:paraId="04319DE5" w14:textId="77777777" w:rsidR="00AE5B86" w:rsidRPr="00BD4375" w:rsidRDefault="00AE5B86" w:rsidP="007C215A">
            <w:pPr>
              <w:jc w:val="left"/>
            </w:pPr>
            <w:r>
              <w:t>Pondere și punctaj acordat</w:t>
            </w:r>
            <w:r w:rsidRPr="00BD4375">
              <w:t xml:space="preserve"> </w:t>
            </w:r>
          </w:p>
        </w:tc>
        <w:tc>
          <w:tcPr>
            <w:tcW w:w="1475" w:type="dxa"/>
          </w:tcPr>
          <w:p w14:paraId="7E8302F3" w14:textId="0EE28A28" w:rsidR="00AE5B86" w:rsidRPr="004506B0" w:rsidRDefault="00AE5B86" w:rsidP="007C215A">
            <w:pPr>
              <w:rPr>
                <w:lang w:val="ru-RU"/>
              </w:rPr>
            </w:pPr>
            <w:r w:rsidRPr="00BD4375">
              <w:t>Pondere:</w:t>
            </w:r>
            <w:r w:rsidRPr="00E938A0">
              <w:t xml:space="preserve"> </w:t>
            </w:r>
            <w:r w:rsidR="00D57B98">
              <w:rPr>
                <w:bCs/>
                <w:lang w:val="ru-RU"/>
              </w:rPr>
              <w:t>2</w:t>
            </w:r>
          </w:p>
        </w:tc>
        <w:tc>
          <w:tcPr>
            <w:tcW w:w="3827" w:type="dxa"/>
          </w:tcPr>
          <w:p w14:paraId="03151D4A" w14:textId="77777777" w:rsidR="00AE5B86" w:rsidRPr="00E938A0" w:rsidRDefault="00AE5B86" w:rsidP="007C215A">
            <w:r>
              <w:t>Autoevaluare conform criteriilor: -</w:t>
            </w:r>
          </w:p>
        </w:tc>
        <w:tc>
          <w:tcPr>
            <w:tcW w:w="2268" w:type="dxa"/>
          </w:tcPr>
          <w:p w14:paraId="5C1160D8" w14:textId="77777777" w:rsidR="00AE5B86" w:rsidRPr="00D25024" w:rsidRDefault="00AE5B86" w:rsidP="007C215A">
            <w:r>
              <w:t xml:space="preserve">Punctaj acordat: - </w:t>
            </w:r>
          </w:p>
        </w:tc>
      </w:tr>
      <w:tr w:rsidR="00AE5B86" w:rsidRPr="00E938A0" w14:paraId="640BCBBC" w14:textId="77777777" w:rsidTr="007C215A">
        <w:tc>
          <w:tcPr>
            <w:tcW w:w="7371" w:type="dxa"/>
            <w:gridSpan w:val="3"/>
          </w:tcPr>
          <w:p w14:paraId="7120776E" w14:textId="77777777" w:rsidR="00AE5B86" w:rsidRPr="00415CB2" w:rsidRDefault="00AE5B86" w:rsidP="007C215A">
            <w:pPr>
              <w:rPr>
                <w:b/>
                <w:bCs/>
              </w:rPr>
            </w:pPr>
            <w:r w:rsidRPr="00415CB2">
              <w:rPr>
                <w:b/>
                <w:bCs/>
              </w:rPr>
              <w:t>Total standard</w:t>
            </w:r>
          </w:p>
        </w:tc>
        <w:tc>
          <w:tcPr>
            <w:tcW w:w="2268" w:type="dxa"/>
          </w:tcPr>
          <w:p w14:paraId="05929932" w14:textId="77777777" w:rsidR="00AE5B86" w:rsidRPr="00415CB2" w:rsidRDefault="00AE5B86" w:rsidP="007C215A">
            <w:pPr>
              <w:rPr>
                <w:b/>
                <w:bCs/>
              </w:rPr>
            </w:pPr>
          </w:p>
        </w:tc>
      </w:tr>
    </w:tbl>
    <w:p w14:paraId="3393CA75" w14:textId="77777777" w:rsidR="00AE5B86" w:rsidRDefault="00AE5B86" w:rsidP="00AE5B86"/>
    <w:p w14:paraId="47CAB834" w14:textId="77777777" w:rsidR="00AE5B86" w:rsidRPr="00D25024" w:rsidRDefault="00AE5B86" w:rsidP="00AE5B86">
      <w:pPr>
        <w:pStyle w:val="2"/>
        <w:rPr>
          <w:i/>
          <w:iCs/>
          <w:lang w:val="en-US"/>
        </w:rPr>
      </w:pPr>
      <w:bookmarkStart w:id="18" w:name="_Toc46741869"/>
      <w:bookmarkStart w:id="19" w:name="_Toc48389087"/>
      <w:r w:rsidRPr="00D25024">
        <w:rPr>
          <w:lang w:val="en-US"/>
        </w:rPr>
        <w:t xml:space="preserve">Standard 2.3. </w:t>
      </w:r>
      <w:proofErr w:type="spellStart"/>
      <w:r w:rsidRPr="00D25024">
        <w:rPr>
          <w:lang w:val="en-US"/>
        </w:rPr>
        <w:t>Școala</w:t>
      </w:r>
      <w:proofErr w:type="spellEnd"/>
      <w:r w:rsidRPr="00D25024">
        <w:rPr>
          <w:lang w:val="en-US"/>
        </w:rPr>
        <w:t xml:space="preserve">, </w:t>
      </w:r>
      <w:proofErr w:type="spellStart"/>
      <w:r w:rsidRPr="00D25024">
        <w:rPr>
          <w:lang w:val="en-US"/>
        </w:rPr>
        <w:t>familia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comunitatea</w:t>
      </w:r>
      <w:proofErr w:type="spellEnd"/>
      <w:r w:rsidRPr="00D25024">
        <w:rPr>
          <w:lang w:val="en-US"/>
        </w:rPr>
        <w:t xml:space="preserve"> </w:t>
      </w:r>
      <w:proofErr w:type="spellStart"/>
      <w:r w:rsidRPr="00D25024">
        <w:rPr>
          <w:lang w:val="en-US"/>
        </w:rPr>
        <w:t>îi</w:t>
      </w:r>
      <w:proofErr w:type="spellEnd"/>
      <w:r w:rsidRPr="00D25024">
        <w:rPr>
          <w:lang w:val="en-US"/>
        </w:rPr>
        <w:t xml:space="preserve"> </w:t>
      </w:r>
      <w:proofErr w:type="spellStart"/>
      <w:r w:rsidRPr="00D25024">
        <w:rPr>
          <w:lang w:val="en-US"/>
        </w:rPr>
        <w:t>pregătesc</w:t>
      </w:r>
      <w:proofErr w:type="spellEnd"/>
      <w:r w:rsidRPr="00D25024">
        <w:rPr>
          <w:lang w:val="en-US"/>
        </w:rPr>
        <w:t xml:space="preserve"> pe </w:t>
      </w:r>
      <w:proofErr w:type="spellStart"/>
      <w:r w:rsidRPr="00D25024">
        <w:rPr>
          <w:lang w:val="en-US"/>
        </w:rPr>
        <w:t>copii</w:t>
      </w:r>
      <w:proofErr w:type="spellEnd"/>
      <w:r w:rsidRPr="00D25024">
        <w:rPr>
          <w:lang w:val="en-US"/>
        </w:rPr>
        <w:t xml:space="preserve"> </w:t>
      </w:r>
      <w:proofErr w:type="spellStart"/>
      <w:r w:rsidRPr="00D25024">
        <w:rPr>
          <w:lang w:val="en-US"/>
        </w:rPr>
        <w:t>să</w:t>
      </w:r>
      <w:proofErr w:type="spellEnd"/>
      <w:r w:rsidRPr="00D25024">
        <w:rPr>
          <w:lang w:val="en-US"/>
        </w:rPr>
        <w:t xml:space="preserve"> </w:t>
      </w:r>
      <w:proofErr w:type="spellStart"/>
      <w:r w:rsidRPr="00D25024">
        <w:rPr>
          <w:lang w:val="en-US"/>
        </w:rPr>
        <w:t>conviețuiască</w:t>
      </w:r>
      <w:proofErr w:type="spellEnd"/>
      <w:r w:rsidRPr="00D25024">
        <w:rPr>
          <w:lang w:val="en-US"/>
        </w:rPr>
        <w:t xml:space="preserve"> </w:t>
      </w:r>
      <w:proofErr w:type="spellStart"/>
      <w:r w:rsidRPr="00D25024">
        <w:rPr>
          <w:lang w:val="en-US"/>
        </w:rPr>
        <w:t>într</w:t>
      </w:r>
      <w:proofErr w:type="spellEnd"/>
      <w:r w:rsidRPr="00D25024">
        <w:rPr>
          <w:lang w:val="en-US"/>
        </w:rPr>
        <w:t xml:space="preserve">-o </w:t>
      </w:r>
      <w:proofErr w:type="spellStart"/>
      <w:r w:rsidRPr="00D25024">
        <w:rPr>
          <w:lang w:val="en-US"/>
        </w:rPr>
        <w:t>societate</w:t>
      </w:r>
      <w:proofErr w:type="spellEnd"/>
      <w:r w:rsidRPr="00D25024">
        <w:rPr>
          <w:lang w:val="en-US"/>
        </w:rPr>
        <w:t xml:space="preserve"> </w:t>
      </w:r>
      <w:proofErr w:type="spellStart"/>
      <w:r w:rsidRPr="00D25024">
        <w:rPr>
          <w:lang w:val="en-US"/>
        </w:rPr>
        <w:t>interculturală</w:t>
      </w:r>
      <w:proofErr w:type="spellEnd"/>
      <w:r w:rsidRPr="00D25024">
        <w:rPr>
          <w:lang w:val="en-US"/>
        </w:rPr>
        <w:t xml:space="preserve"> </w:t>
      </w:r>
      <w:proofErr w:type="spellStart"/>
      <w:r w:rsidRPr="00D25024">
        <w:rPr>
          <w:lang w:val="en-US"/>
        </w:rPr>
        <w:t>bazată</w:t>
      </w:r>
      <w:proofErr w:type="spellEnd"/>
      <w:r w:rsidRPr="00D25024">
        <w:rPr>
          <w:lang w:val="en-US"/>
        </w:rPr>
        <w:t xml:space="preserve"> pe </w:t>
      </w:r>
      <w:proofErr w:type="spellStart"/>
      <w:r w:rsidRPr="00D25024">
        <w:rPr>
          <w:lang w:val="en-US"/>
        </w:rPr>
        <w:t>democrație</w:t>
      </w:r>
      <w:bookmarkEnd w:id="18"/>
      <w:bookmarkEnd w:id="19"/>
      <w:proofErr w:type="spellEnd"/>
    </w:p>
    <w:p w14:paraId="47098A97"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xml:space="preserve">: Management </w:t>
      </w:r>
    </w:p>
    <w:p w14:paraId="5416ABAE" w14:textId="00A1F7F3" w:rsidR="00AE5B86" w:rsidRPr="00434C78" w:rsidRDefault="00AE5B86" w:rsidP="00AE5B86">
      <w:pPr>
        <w:rPr>
          <w:rFonts w:eastAsia="Times New Roman"/>
          <w:color w:val="000000"/>
          <w:sz w:val="22"/>
          <w:lang w:val="en-US" w:eastAsia="ru-RU"/>
        </w:rPr>
      </w:pPr>
      <w:r w:rsidRPr="00D25024">
        <w:rPr>
          <w:b/>
          <w:bCs/>
          <w:lang w:val="en-US"/>
        </w:rPr>
        <w:t>Indicator 2.3.1.</w:t>
      </w:r>
      <w:r w:rsidR="004506B0" w:rsidRPr="004506B0">
        <w:rPr>
          <w:b/>
          <w:bCs/>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respectului</w:t>
      </w:r>
      <w:proofErr w:type="spellEnd"/>
      <w:r w:rsidRPr="00D25024">
        <w:rPr>
          <w:lang w:val="en-US"/>
        </w:rPr>
        <w:t xml:space="preserve"> </w:t>
      </w:r>
      <w:proofErr w:type="spellStart"/>
      <w:r w:rsidRPr="00D25024">
        <w:rPr>
          <w:lang w:val="en-US"/>
        </w:rPr>
        <w:t>față</w:t>
      </w:r>
      <w:proofErr w:type="spellEnd"/>
      <w:r w:rsidRPr="00D25024">
        <w:rPr>
          <w:lang w:val="en-US"/>
        </w:rPr>
        <w:t xml:space="preserve"> de </w:t>
      </w:r>
      <w:proofErr w:type="spellStart"/>
      <w:r w:rsidRPr="00D25024">
        <w:rPr>
          <w:lang w:val="en-US"/>
        </w:rPr>
        <w:t>diversitatea</w:t>
      </w:r>
      <w:proofErr w:type="spellEnd"/>
      <w:r w:rsidRPr="00D25024">
        <w:rPr>
          <w:lang w:val="en-US"/>
        </w:rPr>
        <w:t xml:space="preserve"> </w:t>
      </w:r>
      <w:proofErr w:type="spellStart"/>
      <w:r w:rsidRPr="00D25024">
        <w:rPr>
          <w:lang w:val="en-US"/>
        </w:rPr>
        <w:t>culturală</w:t>
      </w:r>
      <w:proofErr w:type="spellEnd"/>
      <w:r w:rsidRPr="00D25024">
        <w:rPr>
          <w:lang w:val="en-US"/>
        </w:rPr>
        <w:t xml:space="preserve">, </w:t>
      </w:r>
      <w:proofErr w:type="spellStart"/>
      <w:r w:rsidRPr="00D25024">
        <w:rPr>
          <w:lang w:val="en-US"/>
        </w:rPr>
        <w:t>etnică</w:t>
      </w:r>
      <w:proofErr w:type="spellEnd"/>
      <w:r w:rsidRPr="00D25024">
        <w:rPr>
          <w:lang w:val="en-US"/>
        </w:rPr>
        <w:t xml:space="preserve">, </w:t>
      </w:r>
      <w:proofErr w:type="spellStart"/>
      <w:r w:rsidRPr="00D25024">
        <w:rPr>
          <w:lang w:val="en-US"/>
        </w:rPr>
        <w:t>lingvistică</w:t>
      </w:r>
      <w:proofErr w:type="spellEnd"/>
      <w:r w:rsidRPr="00D25024">
        <w:rPr>
          <w:lang w:val="en-US"/>
        </w:rPr>
        <w:t xml:space="preserve">, </w:t>
      </w:r>
      <w:proofErr w:type="spellStart"/>
      <w:r w:rsidRPr="00D25024">
        <w:rPr>
          <w:lang w:val="en-US"/>
        </w:rPr>
        <w:t>religioasă</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actele</w:t>
      </w:r>
      <w:proofErr w:type="spellEnd"/>
      <w:r w:rsidRPr="00D25024">
        <w:rPr>
          <w:lang w:val="en-US"/>
        </w:rPr>
        <w:t xml:space="preserve"> </w:t>
      </w:r>
      <w:proofErr w:type="spellStart"/>
      <w:r w:rsidRPr="00D25024">
        <w:rPr>
          <w:lang w:val="en-US"/>
        </w:rPr>
        <w:t>reglatorii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activități</w:t>
      </w:r>
      <w:proofErr w:type="spellEnd"/>
      <w:r w:rsidRPr="00D25024">
        <w:rPr>
          <w:lang w:val="en-US"/>
        </w:rPr>
        <w:t xml:space="preserve"> </w:t>
      </w:r>
      <w:proofErr w:type="spellStart"/>
      <w:r w:rsidRPr="00D25024">
        <w:rPr>
          <w:lang w:val="en-US"/>
        </w:rPr>
        <w:t>organizate</w:t>
      </w:r>
      <w:proofErr w:type="spellEnd"/>
      <w:r w:rsidRPr="00D25024">
        <w:rPr>
          <w:lang w:val="en-US"/>
        </w:rPr>
        <w:t xml:space="preserve"> de </w:t>
      </w:r>
      <w:proofErr w:type="spellStart"/>
      <w:r w:rsidRPr="00D25024">
        <w:rPr>
          <w:lang w:val="en-US"/>
        </w:rPr>
        <w:t>instituție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143E0316" w14:textId="77777777" w:rsidTr="007C215A">
        <w:tc>
          <w:tcPr>
            <w:tcW w:w="2069" w:type="dxa"/>
          </w:tcPr>
          <w:p w14:paraId="04C5107A" w14:textId="77777777" w:rsidR="00AE5B86" w:rsidRPr="00BD4375" w:rsidRDefault="00AE5B86" w:rsidP="007C215A">
            <w:pPr>
              <w:jc w:val="left"/>
            </w:pPr>
            <w:r w:rsidRPr="00BD4375">
              <w:t xml:space="preserve">Dovezi </w:t>
            </w:r>
          </w:p>
        </w:tc>
        <w:tc>
          <w:tcPr>
            <w:tcW w:w="7570" w:type="dxa"/>
            <w:gridSpan w:val="3"/>
          </w:tcPr>
          <w:p w14:paraId="1715B8C4" w14:textId="5D22A537" w:rsidR="00AE5B86" w:rsidRPr="00ED00B6" w:rsidRDefault="00AE5B86" w:rsidP="003C2A47">
            <w:pPr>
              <w:pStyle w:val="a4"/>
              <w:numPr>
                <w:ilvl w:val="0"/>
                <w:numId w:val="45"/>
              </w:numPr>
            </w:pPr>
            <w:proofErr w:type="spellStart"/>
            <w:r w:rsidRPr="00ED00B6">
              <w:t>Planul</w:t>
            </w:r>
            <w:proofErr w:type="spellEnd"/>
            <w:r w:rsidRPr="00ED00B6">
              <w:t xml:space="preserve"> </w:t>
            </w:r>
            <w:proofErr w:type="spellStart"/>
            <w:proofErr w:type="gramStart"/>
            <w:r w:rsidR="004506B0">
              <w:rPr>
                <w:lang w:val="ru-RU"/>
              </w:rPr>
              <w:t>anual</w:t>
            </w:r>
            <w:proofErr w:type="spellEnd"/>
            <w:r w:rsidR="004506B0">
              <w:rPr>
                <w:lang w:val="ru-RU"/>
              </w:rPr>
              <w:t xml:space="preserve"> </w:t>
            </w:r>
            <w:r w:rsidRPr="00ED00B6">
              <w:t xml:space="preserve"> de</w:t>
            </w:r>
            <w:proofErr w:type="gramEnd"/>
            <w:r w:rsidRPr="00ED00B6">
              <w:t xml:space="preserve"> </w:t>
            </w:r>
            <w:proofErr w:type="spellStart"/>
            <w:r w:rsidRPr="00ED00B6">
              <w:t>activitate</w:t>
            </w:r>
            <w:proofErr w:type="spellEnd"/>
            <w:r w:rsidRPr="00ED00B6">
              <w:t xml:space="preserve"> 20</w:t>
            </w:r>
            <w:r w:rsidR="009876CB">
              <w:rPr>
                <w:lang w:val="ru-RU"/>
              </w:rPr>
              <w:t>2</w:t>
            </w:r>
            <w:r w:rsidR="00D145E5">
              <w:rPr>
                <w:lang w:val="ru-RU"/>
              </w:rPr>
              <w:t>0</w:t>
            </w:r>
            <w:r w:rsidRPr="00ED00B6">
              <w:t>-202</w:t>
            </w:r>
            <w:r w:rsidR="00D145E5">
              <w:rPr>
                <w:lang w:val="ru-RU"/>
              </w:rPr>
              <w:t>1</w:t>
            </w:r>
            <w:r w:rsidRPr="00ED00B6">
              <w:t>;</w:t>
            </w:r>
          </w:p>
          <w:p w14:paraId="375E03A1" w14:textId="781B339A" w:rsidR="00AE5B86" w:rsidRPr="004E29B9" w:rsidRDefault="00AE5B86" w:rsidP="003C2A47">
            <w:pPr>
              <w:pStyle w:val="a4"/>
              <w:numPr>
                <w:ilvl w:val="0"/>
                <w:numId w:val="45"/>
              </w:numPr>
              <w:rPr>
                <w:color w:val="000000" w:themeColor="text1"/>
              </w:rPr>
            </w:pPr>
            <w:proofErr w:type="spellStart"/>
            <w:r w:rsidRPr="004E29B9">
              <w:rPr>
                <w:color w:val="000000" w:themeColor="text1"/>
              </w:rPr>
              <w:t>Ordinul</w:t>
            </w:r>
            <w:proofErr w:type="spellEnd"/>
            <w:r w:rsidRPr="004E29B9">
              <w:rPr>
                <w:color w:val="000000" w:themeColor="text1"/>
              </w:rPr>
              <w:t xml:space="preserve"> nr.</w:t>
            </w:r>
            <w:r w:rsidR="00410E01" w:rsidRPr="00410E01">
              <w:rPr>
                <w:color w:val="000000" w:themeColor="text1"/>
              </w:rPr>
              <w:t>54</w:t>
            </w:r>
            <w:r w:rsidRPr="004E29B9">
              <w:rPr>
                <w:color w:val="000000" w:themeColor="text1"/>
              </w:rPr>
              <w:t xml:space="preserve"> din 28.1</w:t>
            </w:r>
            <w:r w:rsidR="00410E01" w:rsidRPr="00410E01">
              <w:rPr>
                <w:color w:val="000000" w:themeColor="text1"/>
              </w:rPr>
              <w:t>0</w:t>
            </w:r>
            <w:r w:rsidRPr="004E29B9">
              <w:rPr>
                <w:color w:val="000000" w:themeColor="text1"/>
              </w:rPr>
              <w:t>.202</w:t>
            </w:r>
            <w:r w:rsidR="00410E01" w:rsidRPr="00410E01">
              <w:rPr>
                <w:color w:val="000000" w:themeColor="text1"/>
              </w:rPr>
              <w:t>1</w:t>
            </w:r>
            <w:r w:rsidRPr="004E29B9">
              <w:rPr>
                <w:color w:val="000000" w:themeColor="text1"/>
              </w:rPr>
              <w:t xml:space="preserve"> „Cu </w:t>
            </w:r>
            <w:proofErr w:type="spellStart"/>
            <w:r w:rsidRPr="004E29B9">
              <w:rPr>
                <w:color w:val="000000" w:themeColor="text1"/>
              </w:rPr>
              <w:t>privire</w:t>
            </w:r>
            <w:proofErr w:type="spellEnd"/>
            <w:r w:rsidRPr="004E29B9">
              <w:rPr>
                <w:color w:val="000000" w:themeColor="text1"/>
              </w:rPr>
              <w:t xml:space="preserve"> la </w:t>
            </w:r>
            <w:proofErr w:type="spellStart"/>
            <w:r w:rsidRPr="004E29B9">
              <w:rPr>
                <w:color w:val="000000" w:themeColor="text1"/>
              </w:rPr>
              <w:t>numirea</w:t>
            </w:r>
            <w:proofErr w:type="spellEnd"/>
            <w:r w:rsidRPr="004E29B9">
              <w:rPr>
                <w:color w:val="000000" w:themeColor="text1"/>
              </w:rPr>
              <w:t xml:space="preserve"> </w:t>
            </w:r>
            <w:proofErr w:type="spellStart"/>
            <w:r w:rsidRPr="004E29B9">
              <w:rPr>
                <w:color w:val="000000" w:themeColor="text1"/>
              </w:rPr>
              <w:t>coordonatorului</w:t>
            </w:r>
            <w:proofErr w:type="spellEnd"/>
            <w:r w:rsidRPr="004E29B9">
              <w:rPr>
                <w:color w:val="000000" w:themeColor="text1"/>
              </w:rPr>
              <w:t xml:space="preserve"> </w:t>
            </w:r>
            <w:proofErr w:type="spellStart"/>
            <w:r w:rsidRPr="004E29B9">
              <w:rPr>
                <w:color w:val="000000" w:themeColor="text1"/>
              </w:rPr>
              <w:t>acțiunilor</w:t>
            </w:r>
            <w:proofErr w:type="spellEnd"/>
            <w:r w:rsidRPr="004E29B9">
              <w:rPr>
                <w:color w:val="000000" w:themeColor="text1"/>
              </w:rPr>
              <w:t xml:space="preserve"> de </w:t>
            </w:r>
            <w:proofErr w:type="spellStart"/>
            <w:r w:rsidRPr="004E29B9">
              <w:rPr>
                <w:color w:val="000000" w:themeColor="text1"/>
              </w:rPr>
              <w:t>prevenire</w:t>
            </w:r>
            <w:proofErr w:type="spellEnd"/>
            <w:r w:rsidRPr="004E29B9">
              <w:rPr>
                <w:color w:val="000000" w:themeColor="text1"/>
              </w:rPr>
              <w:t xml:space="preserve"> </w:t>
            </w:r>
            <w:proofErr w:type="spellStart"/>
            <w:proofErr w:type="gramStart"/>
            <w:r w:rsidRPr="004E29B9">
              <w:rPr>
                <w:color w:val="000000" w:themeColor="text1"/>
              </w:rPr>
              <w:t>identificare</w:t>
            </w:r>
            <w:proofErr w:type="spellEnd"/>
            <w:r w:rsidRPr="004E29B9">
              <w:rPr>
                <w:color w:val="000000" w:themeColor="text1"/>
              </w:rPr>
              <w:t xml:space="preserve">  </w:t>
            </w:r>
            <w:proofErr w:type="spellStart"/>
            <w:r w:rsidRPr="004E29B9">
              <w:rPr>
                <w:color w:val="000000" w:themeColor="text1"/>
              </w:rPr>
              <w:t>și</w:t>
            </w:r>
            <w:proofErr w:type="spellEnd"/>
            <w:proofErr w:type="gramEnd"/>
            <w:r w:rsidRPr="004E29B9">
              <w:rPr>
                <w:color w:val="000000" w:themeColor="text1"/>
              </w:rPr>
              <w:t xml:space="preserve"> </w:t>
            </w:r>
            <w:proofErr w:type="spellStart"/>
            <w:r w:rsidRPr="004E29B9">
              <w:rPr>
                <w:color w:val="000000" w:themeColor="text1"/>
              </w:rPr>
              <w:t>raportare</w:t>
            </w:r>
            <w:proofErr w:type="spellEnd"/>
            <w:r w:rsidRPr="004E29B9">
              <w:rPr>
                <w:color w:val="000000" w:themeColor="text1"/>
              </w:rPr>
              <w:t xml:space="preserve"> a </w:t>
            </w:r>
            <w:proofErr w:type="spellStart"/>
            <w:r w:rsidRPr="004E29B9">
              <w:rPr>
                <w:color w:val="000000" w:themeColor="text1"/>
              </w:rPr>
              <w:t>cazurilor</w:t>
            </w:r>
            <w:proofErr w:type="spellEnd"/>
            <w:r w:rsidRPr="004E29B9">
              <w:rPr>
                <w:color w:val="000000" w:themeColor="text1"/>
              </w:rPr>
              <w:t xml:space="preserve"> de </w:t>
            </w:r>
            <w:proofErr w:type="spellStart"/>
            <w:r w:rsidRPr="004E29B9">
              <w:rPr>
                <w:color w:val="000000" w:themeColor="text1"/>
              </w:rPr>
              <w:t>abuz</w:t>
            </w:r>
            <w:proofErr w:type="spellEnd"/>
            <w:r w:rsidRPr="004E29B9">
              <w:rPr>
                <w:color w:val="000000" w:themeColor="text1"/>
              </w:rPr>
              <w:t xml:space="preserve">, </w:t>
            </w:r>
            <w:proofErr w:type="spellStart"/>
            <w:r w:rsidRPr="004E29B9">
              <w:rPr>
                <w:color w:val="000000" w:themeColor="text1"/>
              </w:rPr>
              <w:t>neglijare</w:t>
            </w:r>
            <w:proofErr w:type="spellEnd"/>
            <w:r w:rsidRPr="004E29B9">
              <w:rPr>
                <w:color w:val="000000" w:themeColor="text1"/>
              </w:rPr>
              <w:t xml:space="preserve">, </w:t>
            </w:r>
            <w:proofErr w:type="spellStart"/>
            <w:r w:rsidRPr="004E29B9">
              <w:rPr>
                <w:color w:val="000000" w:themeColor="text1"/>
              </w:rPr>
              <w:t>exploatare</w:t>
            </w:r>
            <w:proofErr w:type="spellEnd"/>
            <w:r w:rsidRPr="004E29B9">
              <w:rPr>
                <w:color w:val="000000" w:themeColor="text1"/>
              </w:rPr>
              <w:t xml:space="preserve">, </w:t>
            </w:r>
            <w:proofErr w:type="spellStart"/>
            <w:r w:rsidRPr="004E29B9">
              <w:rPr>
                <w:color w:val="000000" w:themeColor="text1"/>
              </w:rPr>
              <w:t>trafic</w:t>
            </w:r>
            <w:proofErr w:type="spellEnd"/>
            <w:r w:rsidRPr="004E29B9">
              <w:rPr>
                <w:color w:val="000000" w:themeColor="text1"/>
              </w:rPr>
              <w:t xml:space="preserve"> al </w:t>
            </w:r>
            <w:proofErr w:type="spellStart"/>
            <w:r w:rsidRPr="004E29B9">
              <w:rPr>
                <w:color w:val="000000" w:themeColor="text1"/>
              </w:rPr>
              <w:t>copilului</w:t>
            </w:r>
            <w:proofErr w:type="spellEnd"/>
            <w:r w:rsidRPr="004E29B9">
              <w:rPr>
                <w:color w:val="000000" w:themeColor="text1"/>
              </w:rPr>
              <w:t xml:space="preserve"> ;</w:t>
            </w:r>
          </w:p>
          <w:p w14:paraId="3EED4371" w14:textId="77777777" w:rsidR="009876CB" w:rsidRDefault="009876CB" w:rsidP="003C2A47">
            <w:pPr>
              <w:numPr>
                <w:ilvl w:val="0"/>
                <w:numId w:val="45"/>
              </w:numPr>
              <w:tabs>
                <w:tab w:val="left" w:pos="708"/>
                <w:tab w:val="left" w:pos="709"/>
              </w:tabs>
              <w:rPr>
                <w:rFonts w:eastAsia="Times New Roman"/>
              </w:rPr>
            </w:pPr>
            <w:r w:rsidRPr="00174EDD">
              <w:rPr>
                <w:rFonts w:eastAsia="Times New Roman"/>
              </w:rPr>
              <w:t>Cod</w:t>
            </w:r>
            <w:r>
              <w:rPr>
                <w:rFonts w:eastAsia="Times New Roman"/>
              </w:rPr>
              <w:t>ul Educației nr.152 din 17.07.201</w:t>
            </w:r>
            <w:r w:rsidRPr="00174EDD">
              <w:rPr>
                <w:rFonts w:eastAsia="Times New Roman"/>
              </w:rPr>
              <w:t>4</w:t>
            </w:r>
            <w:r>
              <w:rPr>
                <w:rFonts w:eastAsia="Times New Roman"/>
              </w:rPr>
              <w:t>;</w:t>
            </w:r>
          </w:p>
          <w:p w14:paraId="2F4112C7" w14:textId="77777777" w:rsidR="009876CB" w:rsidRDefault="009876CB" w:rsidP="003C2A47">
            <w:pPr>
              <w:numPr>
                <w:ilvl w:val="0"/>
                <w:numId w:val="45"/>
              </w:numPr>
              <w:tabs>
                <w:tab w:val="left" w:pos="708"/>
                <w:tab w:val="left" w:pos="709"/>
              </w:tabs>
              <w:rPr>
                <w:rFonts w:eastAsia="Times New Roman"/>
              </w:rPr>
            </w:pPr>
            <w:r w:rsidRPr="00174EDD">
              <w:rPr>
                <w:rFonts w:eastAsia="Times New Roman"/>
              </w:rPr>
              <w:t>Codul etică al cadrului didactic aprobat prin ordinul MEEC nr.861 din 07 septembrie 2015</w:t>
            </w:r>
            <w:r>
              <w:rPr>
                <w:rFonts w:eastAsia="Times New Roman"/>
              </w:rPr>
              <w:t>;</w:t>
            </w:r>
          </w:p>
          <w:p w14:paraId="06A9A04F" w14:textId="77777777" w:rsidR="00AE5B86" w:rsidRPr="00D24EFD" w:rsidRDefault="009876CB" w:rsidP="003C2A47">
            <w:pPr>
              <w:pStyle w:val="a4"/>
              <w:numPr>
                <w:ilvl w:val="0"/>
                <w:numId w:val="45"/>
              </w:numPr>
              <w:rPr>
                <w:rFonts w:eastAsia="Times New Roman"/>
              </w:rPr>
            </w:pPr>
            <w:proofErr w:type="spellStart"/>
            <w:r w:rsidRPr="00D24EFD">
              <w:rPr>
                <w:rFonts w:eastAsia="Times New Roman"/>
              </w:rPr>
              <w:t>Fișa</w:t>
            </w:r>
            <w:proofErr w:type="spellEnd"/>
            <w:r w:rsidRPr="00D24EFD">
              <w:rPr>
                <w:rFonts w:eastAsia="Times New Roman"/>
              </w:rPr>
              <w:t xml:space="preserve"> de </w:t>
            </w:r>
            <w:proofErr w:type="spellStart"/>
            <w:r w:rsidRPr="00D24EFD">
              <w:rPr>
                <w:rFonts w:eastAsia="Times New Roman"/>
              </w:rPr>
              <w:t>sesizare</w:t>
            </w:r>
            <w:proofErr w:type="spellEnd"/>
            <w:r w:rsidRPr="00D24EFD">
              <w:rPr>
                <w:rFonts w:eastAsia="Times New Roman"/>
              </w:rPr>
              <w:t xml:space="preserve"> a </w:t>
            </w:r>
            <w:proofErr w:type="spellStart"/>
            <w:r w:rsidRPr="00D24EFD">
              <w:rPr>
                <w:rFonts w:eastAsia="Times New Roman"/>
              </w:rPr>
              <w:t>cazurilor</w:t>
            </w:r>
            <w:proofErr w:type="spellEnd"/>
            <w:r w:rsidRPr="00D24EFD">
              <w:rPr>
                <w:rFonts w:eastAsia="Times New Roman"/>
              </w:rPr>
              <w:t xml:space="preserve"> de </w:t>
            </w:r>
            <w:proofErr w:type="spellStart"/>
            <w:r w:rsidRPr="00D24EFD">
              <w:rPr>
                <w:rFonts w:eastAsia="Times New Roman"/>
              </w:rPr>
              <w:t>violență</w:t>
            </w:r>
            <w:proofErr w:type="spellEnd"/>
            <w:r w:rsidRPr="00D24EFD">
              <w:rPr>
                <w:rFonts w:eastAsia="Times New Roman"/>
              </w:rPr>
              <w:t xml:space="preserve">, </w:t>
            </w:r>
            <w:proofErr w:type="spellStart"/>
            <w:r w:rsidRPr="00D24EFD">
              <w:rPr>
                <w:rFonts w:eastAsia="Times New Roman"/>
              </w:rPr>
              <w:t>abuz</w:t>
            </w:r>
            <w:proofErr w:type="spellEnd"/>
            <w:r w:rsidRPr="00D24EFD">
              <w:rPr>
                <w:rFonts w:eastAsia="Times New Roman"/>
              </w:rPr>
              <w:t xml:space="preserve">, </w:t>
            </w:r>
            <w:proofErr w:type="spellStart"/>
            <w:proofErr w:type="gramStart"/>
            <w:r w:rsidRPr="00D24EFD">
              <w:rPr>
                <w:rFonts w:eastAsia="Times New Roman"/>
              </w:rPr>
              <w:t>neglijare,exploatare</w:t>
            </w:r>
            <w:proofErr w:type="spellEnd"/>
            <w:proofErr w:type="gramEnd"/>
            <w:r w:rsidRPr="00D24EFD">
              <w:rPr>
                <w:rFonts w:eastAsia="Times New Roman"/>
              </w:rPr>
              <w:t xml:space="preserve"> </w:t>
            </w:r>
            <w:proofErr w:type="spellStart"/>
            <w:r w:rsidRPr="00D24EFD">
              <w:rPr>
                <w:rFonts w:eastAsia="Times New Roman"/>
              </w:rPr>
              <w:t>și</w:t>
            </w:r>
            <w:proofErr w:type="spellEnd"/>
            <w:r w:rsidRPr="00D24EFD">
              <w:rPr>
                <w:rFonts w:eastAsia="Times New Roman"/>
              </w:rPr>
              <w:t xml:space="preserve"> </w:t>
            </w:r>
            <w:proofErr w:type="spellStart"/>
            <w:r w:rsidRPr="00D24EFD">
              <w:rPr>
                <w:rFonts w:eastAsia="Times New Roman"/>
              </w:rPr>
              <w:t>trafic</w:t>
            </w:r>
            <w:proofErr w:type="spellEnd"/>
            <w:r w:rsidRPr="00D24EFD">
              <w:rPr>
                <w:rFonts w:eastAsia="Times New Roman"/>
              </w:rPr>
              <w:t xml:space="preserve"> al </w:t>
            </w:r>
            <w:proofErr w:type="spellStart"/>
            <w:r w:rsidRPr="00D24EFD">
              <w:rPr>
                <w:rFonts w:eastAsia="Times New Roman"/>
              </w:rPr>
              <w:t>copilului</w:t>
            </w:r>
            <w:proofErr w:type="spellEnd"/>
          </w:p>
          <w:p w14:paraId="3477A202" w14:textId="0C8B3856" w:rsidR="009876CB" w:rsidRDefault="009876CB" w:rsidP="003C2A47">
            <w:pPr>
              <w:numPr>
                <w:ilvl w:val="0"/>
                <w:numId w:val="45"/>
              </w:numPr>
              <w:tabs>
                <w:tab w:val="left" w:pos="708"/>
                <w:tab w:val="left" w:pos="709"/>
              </w:tabs>
              <w:rPr>
                <w:rFonts w:eastAsia="Times New Roman"/>
              </w:rPr>
            </w:pPr>
            <w:r w:rsidRPr="00820FBC">
              <w:rPr>
                <w:rFonts w:eastAsia="Times New Roman"/>
              </w:rPr>
              <w:t>Politica de protecție a copilului</w:t>
            </w:r>
            <w:r>
              <w:rPr>
                <w:rFonts w:eastAsia="Times New Roman"/>
              </w:rPr>
              <w:t xml:space="preserve"> în instituția de învățământ. </w:t>
            </w:r>
            <w:r w:rsidRPr="00820FBC">
              <w:rPr>
                <w:rFonts w:eastAsia="Times New Roman"/>
              </w:rPr>
              <w:t>Ghid metodic;</w:t>
            </w:r>
          </w:p>
          <w:p w14:paraId="41556949" w14:textId="77777777" w:rsidR="008C68AF" w:rsidRPr="00820FBC" w:rsidRDefault="008C68AF" w:rsidP="003C2A47">
            <w:pPr>
              <w:numPr>
                <w:ilvl w:val="0"/>
                <w:numId w:val="45"/>
              </w:numPr>
              <w:tabs>
                <w:tab w:val="left" w:pos="708"/>
                <w:tab w:val="left" w:pos="709"/>
              </w:tabs>
              <w:rPr>
                <w:rFonts w:eastAsia="Times New Roman"/>
              </w:rPr>
            </w:pPr>
            <w:r w:rsidRPr="00820FBC">
              <w:rPr>
                <w:rFonts w:eastAsia="Times New Roman"/>
              </w:rPr>
              <w:t>Ordinul MEEC nr.77  din 22 februarie</w:t>
            </w:r>
            <w:r>
              <w:rPr>
                <w:rFonts w:eastAsia="Times New Roman"/>
              </w:rPr>
              <w:t xml:space="preserve"> 2013</w:t>
            </w:r>
            <w:r w:rsidRPr="00820FBC">
              <w:rPr>
                <w:rFonts w:eastAsia="Times New Roman"/>
              </w:rPr>
              <w:t xml:space="preserve"> cu privire la pro</w:t>
            </w:r>
            <w:r>
              <w:rPr>
                <w:rFonts w:eastAsia="Times New Roman"/>
              </w:rPr>
              <w:t>c</w:t>
            </w:r>
            <w:r w:rsidRPr="00820FBC">
              <w:rPr>
                <w:rFonts w:eastAsia="Times New Roman"/>
              </w:rPr>
              <w:t>edura de organizare instituțională și de intervenție a lucrătorilor de învățământ în cazurile de abuz, neglijare, exploatare , trafic al copilu</w:t>
            </w:r>
            <w:r>
              <w:rPr>
                <w:rFonts w:eastAsia="Times New Roman"/>
              </w:rPr>
              <w:t>lui:;</w:t>
            </w:r>
          </w:p>
          <w:p w14:paraId="04B4FA9A" w14:textId="154D88FF" w:rsidR="008C68AF" w:rsidRPr="00820FBC" w:rsidRDefault="008C68AF" w:rsidP="003C2A47">
            <w:pPr>
              <w:numPr>
                <w:ilvl w:val="0"/>
                <w:numId w:val="45"/>
              </w:numPr>
              <w:tabs>
                <w:tab w:val="left" w:pos="708"/>
                <w:tab w:val="left" w:pos="709"/>
              </w:tabs>
              <w:rPr>
                <w:rFonts w:eastAsia="Times New Roman"/>
              </w:rPr>
            </w:pPr>
            <w:r w:rsidRPr="00820FBC">
              <w:rPr>
                <w:rFonts w:eastAsia="Times New Roman"/>
              </w:rPr>
              <w:lastRenderedPageBreak/>
              <w:t xml:space="preserve">Metodologia de organizare instituțională </w:t>
            </w:r>
            <w:proofErr w:type="spellStart"/>
            <w:r w:rsidR="00193556" w:rsidRPr="00193556">
              <w:rPr>
                <w:rFonts w:eastAsia="Times New Roman"/>
                <w:lang w:val="en-US"/>
              </w:rPr>
              <w:t>și</w:t>
            </w:r>
            <w:proofErr w:type="spellEnd"/>
            <w:r w:rsidRPr="00820FBC">
              <w:rPr>
                <w:rFonts w:eastAsia="Times New Roman"/>
              </w:rPr>
              <w:t xml:space="preserve"> de intervenție a lucrătorilor instituțiilor de învățământ în cazurile de abuz, neglijare, exploatare, trafic al copilului aprobat prin ordinul MEEC nr.858 din 23 august 2013</w:t>
            </w:r>
            <w:r>
              <w:rPr>
                <w:rFonts w:eastAsia="Times New Roman"/>
              </w:rPr>
              <w:t>;</w:t>
            </w:r>
          </w:p>
          <w:p w14:paraId="53FCFC0E" w14:textId="6CEDBF65" w:rsidR="008C68AF" w:rsidRPr="00820FBC" w:rsidRDefault="008C68AF" w:rsidP="003C2A47">
            <w:pPr>
              <w:numPr>
                <w:ilvl w:val="0"/>
                <w:numId w:val="45"/>
              </w:numPr>
              <w:tabs>
                <w:tab w:val="left" w:pos="708"/>
                <w:tab w:val="left" w:pos="709"/>
              </w:tabs>
              <w:rPr>
                <w:rFonts w:eastAsia="Times New Roman"/>
              </w:rPr>
            </w:pPr>
            <w:r w:rsidRPr="00820FBC">
              <w:rPr>
                <w:rFonts w:eastAsia="Times New Roman"/>
              </w:rPr>
              <w:t>Instrucțiunile privind mecanismul intersectorial de cooperare pentru identificarea , evaluarea, asistența și monitorizarea copiilor victime și potențiale victime ale violenței, neglijării, exploatării și traficului aprobat prin Hotărârea Guvernului nr.270 din 08 aprilie 2014</w:t>
            </w:r>
          </w:p>
          <w:p w14:paraId="2CBE1BD2" w14:textId="57F5AAE3" w:rsidR="009876CB" w:rsidRPr="00ED00B6" w:rsidRDefault="009876CB" w:rsidP="009876CB"/>
        </w:tc>
      </w:tr>
      <w:tr w:rsidR="00AE5B86" w:rsidRPr="00E938A0" w14:paraId="5778D645" w14:textId="77777777" w:rsidTr="007C215A">
        <w:tc>
          <w:tcPr>
            <w:tcW w:w="2069" w:type="dxa"/>
          </w:tcPr>
          <w:p w14:paraId="2A091485" w14:textId="77777777" w:rsidR="00AE5B86" w:rsidRPr="00BD4375" w:rsidRDefault="00AE5B86" w:rsidP="007C215A">
            <w:pPr>
              <w:jc w:val="left"/>
            </w:pPr>
            <w:r w:rsidRPr="00BD4375">
              <w:lastRenderedPageBreak/>
              <w:t>Constatări</w:t>
            </w:r>
          </w:p>
        </w:tc>
        <w:tc>
          <w:tcPr>
            <w:tcW w:w="7570" w:type="dxa"/>
            <w:gridSpan w:val="3"/>
          </w:tcPr>
          <w:p w14:paraId="39650EA1" w14:textId="273CA285" w:rsidR="00AE5B86" w:rsidRPr="00ED00B6" w:rsidRDefault="00AE5B86" w:rsidP="008C68AF">
            <w:pPr>
              <w:pStyle w:val="a4"/>
              <w:numPr>
                <w:ilvl w:val="0"/>
                <w:numId w:val="2"/>
              </w:numPr>
            </w:pPr>
            <w:proofErr w:type="spellStart"/>
            <w:r w:rsidRPr="00ED00B6">
              <w:t>Personalul</w:t>
            </w:r>
            <w:proofErr w:type="spellEnd"/>
            <w:r w:rsidRPr="00ED00B6">
              <w:t xml:space="preserve"> din </w:t>
            </w:r>
            <w:proofErr w:type="spellStart"/>
            <w:r w:rsidRPr="00ED00B6">
              <w:t>instituție</w:t>
            </w:r>
            <w:proofErr w:type="spellEnd"/>
            <w:r w:rsidRPr="00ED00B6">
              <w:t xml:space="preserve"> au </w:t>
            </w:r>
            <w:proofErr w:type="spellStart"/>
            <w:r w:rsidRPr="00ED00B6">
              <w:t>luat</w:t>
            </w:r>
            <w:proofErr w:type="spellEnd"/>
            <w:r w:rsidRPr="00ED00B6">
              <w:t xml:space="preserve"> </w:t>
            </w:r>
            <w:proofErr w:type="spellStart"/>
            <w:r w:rsidRPr="00ED00B6">
              <w:t>cunoștință</w:t>
            </w:r>
            <w:proofErr w:type="spellEnd"/>
            <w:r w:rsidRPr="00ED00B6">
              <w:t xml:space="preserve"> cu </w:t>
            </w:r>
            <w:proofErr w:type="spellStart"/>
            <w:r w:rsidRPr="00ED00B6">
              <w:t>prevederile</w:t>
            </w:r>
            <w:proofErr w:type="spellEnd"/>
            <w:r w:rsidRPr="00ED00B6">
              <w:t xml:space="preserve"> IOVSC, contra </w:t>
            </w:r>
            <w:proofErr w:type="spellStart"/>
            <w:r w:rsidRPr="00ED00B6">
              <w:t>se</w:t>
            </w:r>
            <w:r w:rsidR="00D24EFD" w:rsidRPr="00D24EFD">
              <w:t>m</w:t>
            </w:r>
            <w:r w:rsidRPr="00ED00B6">
              <w:t>nătură</w:t>
            </w:r>
            <w:proofErr w:type="spellEnd"/>
            <w:r w:rsidRPr="00ED00B6">
              <w:t xml:space="preserve">; </w:t>
            </w:r>
          </w:p>
          <w:p w14:paraId="74EF07EF" w14:textId="067B82D6" w:rsidR="00AE5B86" w:rsidRPr="00ED00B6" w:rsidRDefault="00AE5B86" w:rsidP="008C68AF">
            <w:pPr>
              <w:pStyle w:val="a4"/>
              <w:numPr>
                <w:ilvl w:val="0"/>
                <w:numId w:val="2"/>
              </w:numPr>
            </w:pPr>
            <w:proofErr w:type="spellStart"/>
            <w:r w:rsidRPr="00ED00B6">
              <w:t>În</w:t>
            </w:r>
            <w:proofErr w:type="spellEnd"/>
            <w:r w:rsidRPr="00ED00B6">
              <w:t xml:space="preserve"> </w:t>
            </w:r>
            <w:proofErr w:type="spellStart"/>
            <w:r w:rsidRPr="00ED00B6">
              <w:t>cadrul</w:t>
            </w:r>
            <w:proofErr w:type="spellEnd"/>
            <w:r w:rsidRPr="00ED00B6">
              <w:t xml:space="preserve"> </w:t>
            </w:r>
            <w:proofErr w:type="spellStart"/>
            <w:r w:rsidRPr="00ED00B6">
              <w:t>planului</w:t>
            </w:r>
            <w:proofErr w:type="spellEnd"/>
            <w:r w:rsidR="004506B0" w:rsidRPr="004506B0">
              <w:t xml:space="preserve"> </w:t>
            </w:r>
            <w:proofErr w:type="spellStart"/>
            <w:r w:rsidR="004506B0" w:rsidRPr="004506B0">
              <w:t>anual</w:t>
            </w:r>
            <w:proofErr w:type="spellEnd"/>
            <w:r w:rsidR="004506B0" w:rsidRPr="004506B0">
              <w:t xml:space="preserve"> </w:t>
            </w:r>
            <w:r w:rsidRPr="00ED00B6">
              <w:t xml:space="preserve">sunt </w:t>
            </w:r>
            <w:proofErr w:type="spellStart"/>
            <w:r w:rsidRPr="00ED00B6">
              <w:t>prevăzute</w:t>
            </w:r>
            <w:proofErr w:type="spellEnd"/>
            <w:r w:rsidRPr="00ED00B6">
              <w:t xml:space="preserve"> </w:t>
            </w:r>
            <w:proofErr w:type="spellStart"/>
            <w:proofErr w:type="gramStart"/>
            <w:r w:rsidRPr="00ED00B6">
              <w:t>obiective</w:t>
            </w:r>
            <w:proofErr w:type="spellEnd"/>
            <w:r w:rsidRPr="00ED00B6">
              <w:t xml:space="preserve">  </w:t>
            </w:r>
            <w:proofErr w:type="spellStart"/>
            <w:r w:rsidRPr="00ED00B6">
              <w:t>și</w:t>
            </w:r>
            <w:proofErr w:type="spellEnd"/>
            <w:proofErr w:type="gramEnd"/>
            <w:r w:rsidRPr="00ED00B6">
              <w:t xml:space="preserve"> </w:t>
            </w:r>
            <w:proofErr w:type="spellStart"/>
            <w:r w:rsidRPr="00ED00B6">
              <w:t>activități</w:t>
            </w:r>
            <w:proofErr w:type="spellEnd"/>
            <w:r w:rsidRPr="00ED00B6">
              <w:t xml:space="preserve"> </w:t>
            </w:r>
            <w:proofErr w:type="spellStart"/>
            <w:r w:rsidRPr="00ED00B6">
              <w:t>ce</w:t>
            </w:r>
            <w:proofErr w:type="spellEnd"/>
            <w:r w:rsidRPr="00ED00B6">
              <w:t xml:space="preserve"> se </w:t>
            </w:r>
            <w:proofErr w:type="spellStart"/>
            <w:r w:rsidRPr="00ED00B6">
              <w:t>bazează</w:t>
            </w:r>
            <w:proofErr w:type="spellEnd"/>
            <w:r w:rsidRPr="00ED00B6">
              <w:t xml:space="preserve"> pe </w:t>
            </w:r>
            <w:proofErr w:type="spellStart"/>
            <w:r w:rsidRPr="00ED00B6">
              <w:t>respectarea</w:t>
            </w:r>
            <w:proofErr w:type="spellEnd"/>
            <w:r w:rsidRPr="00ED00B6">
              <w:t xml:space="preserve"> </w:t>
            </w:r>
            <w:proofErr w:type="spellStart"/>
            <w:r w:rsidRPr="00ED00B6">
              <w:t>principiului</w:t>
            </w:r>
            <w:proofErr w:type="spellEnd"/>
            <w:r w:rsidRPr="00ED00B6">
              <w:t xml:space="preserve"> </w:t>
            </w:r>
            <w:proofErr w:type="spellStart"/>
            <w:r w:rsidRPr="00ED00B6">
              <w:t>egalității</w:t>
            </w:r>
            <w:proofErr w:type="spellEnd"/>
            <w:r w:rsidRPr="00ED00B6">
              <w:t xml:space="preserve"> </w:t>
            </w:r>
            <w:proofErr w:type="spellStart"/>
            <w:r w:rsidRPr="00ED00B6">
              <w:t>și</w:t>
            </w:r>
            <w:proofErr w:type="spellEnd"/>
            <w:r w:rsidRPr="00ED00B6">
              <w:t xml:space="preserve"> </w:t>
            </w:r>
            <w:proofErr w:type="spellStart"/>
            <w:r w:rsidRPr="00ED00B6">
              <w:t>nondiscriminării</w:t>
            </w:r>
            <w:proofErr w:type="spellEnd"/>
            <w:r w:rsidRPr="00ED00B6">
              <w:t>;</w:t>
            </w:r>
          </w:p>
          <w:p w14:paraId="111046AD" w14:textId="4119AF89" w:rsidR="00AE5B86" w:rsidRDefault="00AE5B86" w:rsidP="008C68AF">
            <w:pPr>
              <w:pStyle w:val="a4"/>
              <w:numPr>
                <w:ilvl w:val="0"/>
                <w:numId w:val="2"/>
              </w:numPr>
            </w:pPr>
            <w:proofErr w:type="spellStart"/>
            <w:r w:rsidRPr="00ED00B6">
              <w:t>Cadrul</w:t>
            </w:r>
            <w:proofErr w:type="spellEnd"/>
            <w:r w:rsidRPr="00ED00B6">
              <w:t xml:space="preserve"> de </w:t>
            </w:r>
            <w:proofErr w:type="spellStart"/>
            <w:r w:rsidRPr="00ED00B6">
              <w:t>conducere</w:t>
            </w:r>
            <w:proofErr w:type="spellEnd"/>
            <w:r w:rsidRPr="00ED00B6">
              <w:t xml:space="preserve"> a </w:t>
            </w:r>
            <w:proofErr w:type="spellStart"/>
            <w:r w:rsidRPr="00ED00B6">
              <w:t>desemnat</w:t>
            </w:r>
            <w:proofErr w:type="spellEnd"/>
            <w:r w:rsidRPr="00ED00B6">
              <w:t xml:space="preserve"> </w:t>
            </w:r>
            <w:proofErr w:type="spellStart"/>
            <w:r w:rsidRPr="00ED00B6">
              <w:t>prin</w:t>
            </w:r>
            <w:proofErr w:type="spellEnd"/>
            <w:r w:rsidRPr="00ED00B6">
              <w:t xml:space="preserve"> </w:t>
            </w:r>
            <w:proofErr w:type="spellStart"/>
            <w:r w:rsidRPr="00ED00B6">
              <w:t>ordin</w:t>
            </w:r>
            <w:proofErr w:type="spellEnd"/>
            <w:r w:rsidRPr="00ED00B6">
              <w:t xml:space="preserve"> un </w:t>
            </w:r>
            <w:proofErr w:type="spellStart"/>
            <w:r w:rsidRPr="00ED00B6">
              <w:t>coordonator</w:t>
            </w:r>
            <w:proofErr w:type="spellEnd"/>
            <w:r w:rsidRPr="00ED00B6">
              <w:t xml:space="preserve"> cu </w:t>
            </w:r>
            <w:proofErr w:type="spellStart"/>
            <w:r w:rsidRPr="00ED00B6">
              <w:t>privire</w:t>
            </w:r>
            <w:proofErr w:type="spellEnd"/>
            <w:r w:rsidRPr="00ED00B6">
              <w:t xml:space="preserve"> la </w:t>
            </w:r>
            <w:proofErr w:type="spellStart"/>
            <w:r w:rsidRPr="00ED00B6">
              <w:t>prevenirea</w:t>
            </w:r>
            <w:proofErr w:type="spellEnd"/>
            <w:r w:rsidRPr="00ED00B6">
              <w:t xml:space="preserve"> </w:t>
            </w:r>
            <w:proofErr w:type="spellStart"/>
            <w:r w:rsidRPr="00ED00B6">
              <w:t>acțiunilor</w:t>
            </w:r>
            <w:proofErr w:type="spellEnd"/>
            <w:r w:rsidRPr="00ED00B6">
              <w:t xml:space="preserve"> </w:t>
            </w:r>
            <w:proofErr w:type="gramStart"/>
            <w:r w:rsidRPr="00ED00B6">
              <w:t xml:space="preserve">de  </w:t>
            </w:r>
            <w:proofErr w:type="spellStart"/>
            <w:r w:rsidRPr="00ED00B6">
              <w:t>identificare</w:t>
            </w:r>
            <w:proofErr w:type="spellEnd"/>
            <w:proofErr w:type="gramEnd"/>
            <w:r w:rsidRPr="00ED00B6">
              <w:t xml:space="preserve"> </w:t>
            </w:r>
            <w:proofErr w:type="spellStart"/>
            <w:r w:rsidRPr="00ED00B6">
              <w:t>și</w:t>
            </w:r>
            <w:proofErr w:type="spellEnd"/>
            <w:r w:rsidRPr="00ED00B6">
              <w:t xml:space="preserve"> </w:t>
            </w:r>
            <w:proofErr w:type="spellStart"/>
            <w:r w:rsidRPr="00ED00B6">
              <w:t>raportare</w:t>
            </w:r>
            <w:proofErr w:type="spellEnd"/>
            <w:r w:rsidRPr="00ED00B6">
              <w:t xml:space="preserve"> a </w:t>
            </w:r>
            <w:proofErr w:type="spellStart"/>
            <w:r w:rsidRPr="00ED00B6">
              <w:t>cazurilor</w:t>
            </w:r>
            <w:proofErr w:type="spellEnd"/>
            <w:r w:rsidRPr="00ED00B6">
              <w:t xml:space="preserve"> de </w:t>
            </w:r>
            <w:proofErr w:type="spellStart"/>
            <w:r w:rsidRPr="00ED00B6">
              <w:t>abuz</w:t>
            </w:r>
            <w:proofErr w:type="spellEnd"/>
            <w:r w:rsidRPr="00ED00B6">
              <w:t xml:space="preserve">, </w:t>
            </w:r>
            <w:proofErr w:type="spellStart"/>
            <w:r w:rsidRPr="00ED00B6">
              <w:t>neglijare</w:t>
            </w:r>
            <w:proofErr w:type="spellEnd"/>
            <w:r w:rsidRPr="00ED00B6">
              <w:t xml:space="preserve"> , </w:t>
            </w:r>
            <w:proofErr w:type="spellStart"/>
            <w:r w:rsidRPr="00ED00B6">
              <w:t>exploatarea</w:t>
            </w:r>
            <w:proofErr w:type="spellEnd"/>
            <w:r w:rsidRPr="00ED00B6">
              <w:t xml:space="preserve"> </w:t>
            </w:r>
            <w:proofErr w:type="spellStart"/>
            <w:r w:rsidRPr="00ED00B6">
              <w:t>și</w:t>
            </w:r>
            <w:proofErr w:type="spellEnd"/>
            <w:r w:rsidRPr="00ED00B6">
              <w:t xml:space="preserve"> </w:t>
            </w:r>
            <w:proofErr w:type="spellStart"/>
            <w:r w:rsidRPr="00ED00B6">
              <w:t>trafic</w:t>
            </w:r>
            <w:proofErr w:type="spellEnd"/>
            <w:r w:rsidRPr="00ED00B6">
              <w:t xml:space="preserve"> al </w:t>
            </w:r>
            <w:proofErr w:type="spellStart"/>
            <w:r w:rsidRPr="00ED00B6">
              <w:t>copilului</w:t>
            </w:r>
            <w:proofErr w:type="spellEnd"/>
            <w:r w:rsidRPr="00ED00B6">
              <w:t>;</w:t>
            </w:r>
          </w:p>
          <w:p w14:paraId="38740F39" w14:textId="7144B893" w:rsidR="00AE5B86" w:rsidRPr="00ED00B6" w:rsidRDefault="008C68AF" w:rsidP="007C215A">
            <w:pPr>
              <w:numPr>
                <w:ilvl w:val="0"/>
                <w:numId w:val="2"/>
              </w:numPr>
              <w:tabs>
                <w:tab w:val="left" w:pos="708"/>
                <w:tab w:val="left" w:pos="709"/>
              </w:tabs>
            </w:pPr>
            <w:r w:rsidRPr="00820FBC">
              <w:t>Până în prezent nu au fost sesizae nici un caz de violență, abuz, exploatare și trafic al copiilor</w:t>
            </w:r>
            <w:r>
              <w:t>;</w:t>
            </w:r>
          </w:p>
        </w:tc>
      </w:tr>
      <w:tr w:rsidR="00AE5B86" w:rsidRPr="00E938A0" w14:paraId="54E6C026" w14:textId="77777777" w:rsidTr="007C215A">
        <w:tc>
          <w:tcPr>
            <w:tcW w:w="2069" w:type="dxa"/>
          </w:tcPr>
          <w:p w14:paraId="51C109BB" w14:textId="77777777" w:rsidR="00AE5B86" w:rsidRPr="00BD4375" w:rsidRDefault="00AE5B86" w:rsidP="007C215A">
            <w:pPr>
              <w:jc w:val="left"/>
            </w:pPr>
            <w:r>
              <w:t>Pondere și punctaj acordat</w:t>
            </w:r>
            <w:r w:rsidRPr="00BD4375">
              <w:t xml:space="preserve"> </w:t>
            </w:r>
          </w:p>
        </w:tc>
        <w:tc>
          <w:tcPr>
            <w:tcW w:w="1475" w:type="dxa"/>
          </w:tcPr>
          <w:p w14:paraId="759F1DA7" w14:textId="77777777" w:rsidR="00AE5B86" w:rsidRPr="00E938A0" w:rsidRDefault="00AE5B86" w:rsidP="007C215A">
            <w:r w:rsidRPr="00BD4375">
              <w:t>Pondere:</w:t>
            </w:r>
            <w:r w:rsidRPr="00E938A0">
              <w:t xml:space="preserve"> </w:t>
            </w:r>
            <w:r>
              <w:rPr>
                <w:bCs/>
              </w:rPr>
              <w:t>1</w:t>
            </w:r>
          </w:p>
        </w:tc>
        <w:tc>
          <w:tcPr>
            <w:tcW w:w="3827" w:type="dxa"/>
          </w:tcPr>
          <w:p w14:paraId="74417DE2" w14:textId="77777777" w:rsidR="00AE5B86" w:rsidRPr="00E938A0" w:rsidRDefault="00AE5B86" w:rsidP="007C215A">
            <w:r>
              <w:t>Autoevaluare conform criteriilor: -</w:t>
            </w:r>
          </w:p>
        </w:tc>
        <w:tc>
          <w:tcPr>
            <w:tcW w:w="2268" w:type="dxa"/>
          </w:tcPr>
          <w:p w14:paraId="0F874ECD" w14:textId="77777777" w:rsidR="00AE5B86" w:rsidRPr="00D25024" w:rsidRDefault="00AE5B86" w:rsidP="007C215A">
            <w:r>
              <w:t xml:space="preserve">Punctaj acordat: - </w:t>
            </w:r>
          </w:p>
        </w:tc>
      </w:tr>
    </w:tbl>
    <w:p w14:paraId="33665C0E" w14:textId="77777777" w:rsidR="00AE5B86" w:rsidRDefault="00AE5B86" w:rsidP="00AE5B86"/>
    <w:p w14:paraId="78E64E4A" w14:textId="77777777" w:rsidR="00AE5B86" w:rsidRPr="00D25024" w:rsidRDefault="00AE5B86" w:rsidP="00AE5B86">
      <w:pPr>
        <w:rPr>
          <w:lang w:val="en-US"/>
        </w:rPr>
      </w:pPr>
      <w:r w:rsidRPr="00D25024">
        <w:rPr>
          <w:b/>
          <w:bCs/>
          <w:lang w:val="en-US"/>
        </w:rPr>
        <w:t>Indicator 2.3.2.</w:t>
      </w:r>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modului</w:t>
      </w:r>
      <w:proofErr w:type="spellEnd"/>
      <w:r w:rsidRPr="00D25024">
        <w:rPr>
          <w:lang w:val="en-US"/>
        </w:rPr>
        <w:t xml:space="preserve"> de </w:t>
      </w:r>
      <w:proofErr w:type="spellStart"/>
      <w:r w:rsidRPr="00D25024">
        <w:rPr>
          <w:lang w:val="en-US"/>
        </w:rPr>
        <w:t>respectare</w:t>
      </w:r>
      <w:proofErr w:type="spellEnd"/>
      <w:r w:rsidRPr="00D25024">
        <w:rPr>
          <w:lang w:val="en-US"/>
        </w:rPr>
        <w:t xml:space="preserve"> a </w:t>
      </w:r>
      <w:proofErr w:type="spellStart"/>
      <w:r w:rsidRPr="00D25024">
        <w:rPr>
          <w:lang w:val="en-US"/>
        </w:rPr>
        <w:t>diversității</w:t>
      </w:r>
      <w:proofErr w:type="spellEnd"/>
      <w:r w:rsidRPr="00D25024">
        <w:rPr>
          <w:lang w:val="en-US"/>
        </w:rPr>
        <w:t xml:space="preserve"> </w:t>
      </w:r>
      <w:proofErr w:type="spellStart"/>
      <w:r w:rsidRPr="00D25024">
        <w:rPr>
          <w:lang w:val="en-US"/>
        </w:rPr>
        <w:t>culturale</w:t>
      </w:r>
      <w:proofErr w:type="spellEnd"/>
      <w:r w:rsidRPr="00D25024">
        <w:rPr>
          <w:lang w:val="en-US"/>
        </w:rPr>
        <w:t xml:space="preserve">, </w:t>
      </w:r>
      <w:proofErr w:type="spellStart"/>
      <w:r w:rsidRPr="00D25024">
        <w:rPr>
          <w:lang w:val="en-US"/>
        </w:rPr>
        <w:t>etnice</w:t>
      </w:r>
      <w:proofErr w:type="spellEnd"/>
      <w:r w:rsidRPr="00D25024">
        <w:rPr>
          <w:lang w:val="en-US"/>
        </w:rPr>
        <w:t xml:space="preserve">, </w:t>
      </w:r>
      <w:proofErr w:type="spellStart"/>
      <w:r w:rsidRPr="00D25024">
        <w:rPr>
          <w:lang w:val="en-US"/>
        </w:rPr>
        <w:t>lingvistice</w:t>
      </w:r>
      <w:proofErr w:type="spellEnd"/>
      <w:r w:rsidRPr="00D25024">
        <w:rPr>
          <w:lang w:val="en-US"/>
        </w:rPr>
        <w:t xml:space="preserve">, </w:t>
      </w:r>
      <w:proofErr w:type="spellStart"/>
      <w:r w:rsidRPr="00D25024">
        <w:rPr>
          <w:lang w:val="en-US"/>
        </w:rPr>
        <w:t>religioase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valorificare</w:t>
      </w:r>
      <w:proofErr w:type="spellEnd"/>
      <w:r w:rsidRPr="00D25024">
        <w:rPr>
          <w:lang w:val="en-US"/>
        </w:rPr>
        <w:t xml:space="preserve"> a </w:t>
      </w:r>
      <w:proofErr w:type="spellStart"/>
      <w:r w:rsidRPr="00D25024">
        <w:rPr>
          <w:lang w:val="en-US"/>
        </w:rPr>
        <w:t>multiculturalității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toate</w:t>
      </w:r>
      <w:proofErr w:type="spellEnd"/>
      <w:r w:rsidRPr="00D25024">
        <w:rPr>
          <w:lang w:val="en-US"/>
        </w:rPr>
        <w:t xml:space="preserve"> </w:t>
      </w:r>
      <w:proofErr w:type="spellStart"/>
      <w:r w:rsidRPr="00D25024">
        <w:rPr>
          <w:lang w:val="en-US"/>
        </w:rPr>
        <w:t>documentele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w:t>
      </w:r>
      <w:proofErr w:type="spellStart"/>
      <w:r w:rsidRPr="00D25024">
        <w:rPr>
          <w:lang w:val="en-US"/>
        </w:rPr>
        <w:t>desfășurate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instituție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colectarea</w:t>
      </w:r>
      <w:proofErr w:type="spellEnd"/>
      <w:r w:rsidRPr="00D25024">
        <w:rPr>
          <w:lang w:val="en-US"/>
        </w:rPr>
        <w:t xml:space="preserve"> </w:t>
      </w:r>
      <w:proofErr w:type="spellStart"/>
      <w:r w:rsidRPr="00D25024">
        <w:rPr>
          <w:lang w:val="en-US"/>
        </w:rPr>
        <w:t>feedbackului</w:t>
      </w:r>
      <w:proofErr w:type="spellEnd"/>
      <w:r w:rsidRPr="00D25024">
        <w:rPr>
          <w:lang w:val="en-US"/>
        </w:rPr>
        <w:t xml:space="preserve"> din </w:t>
      </w:r>
      <w:proofErr w:type="spellStart"/>
      <w:r w:rsidRPr="00D25024">
        <w:rPr>
          <w:lang w:val="en-US"/>
        </w:rPr>
        <w:t>partea</w:t>
      </w:r>
      <w:proofErr w:type="spellEnd"/>
      <w:r w:rsidRPr="00D25024">
        <w:rPr>
          <w:lang w:val="en-US"/>
        </w:rPr>
        <w:t xml:space="preserve"> </w:t>
      </w:r>
      <w:proofErr w:type="spellStart"/>
      <w:r w:rsidRPr="00D25024">
        <w:rPr>
          <w:lang w:val="en-US"/>
        </w:rPr>
        <w:t>partenerilor</w:t>
      </w:r>
      <w:proofErr w:type="spellEnd"/>
      <w:r w:rsidRPr="00D25024">
        <w:rPr>
          <w:lang w:val="en-US"/>
        </w:rPr>
        <w:t xml:space="preserve"> din </w:t>
      </w:r>
      <w:proofErr w:type="spellStart"/>
      <w:r w:rsidRPr="00D25024">
        <w:rPr>
          <w:lang w:val="en-US"/>
        </w:rPr>
        <w:t>comunitate</w:t>
      </w:r>
      <w:proofErr w:type="spellEnd"/>
      <w:r w:rsidRPr="00D25024">
        <w:rPr>
          <w:lang w:val="en-US"/>
        </w:rPr>
        <w:t xml:space="preserve"> </w:t>
      </w:r>
      <w:proofErr w:type="spellStart"/>
      <w:r w:rsidRPr="00D25024">
        <w:rPr>
          <w:lang w:val="en-US"/>
        </w:rPr>
        <w:t>privind</w:t>
      </w:r>
      <w:proofErr w:type="spellEnd"/>
      <w:r w:rsidRPr="00D25024">
        <w:rPr>
          <w:lang w:val="en-US"/>
        </w:rPr>
        <w:t xml:space="preserve"> </w:t>
      </w:r>
      <w:proofErr w:type="spellStart"/>
      <w:r w:rsidRPr="00D25024">
        <w:rPr>
          <w:lang w:val="en-US"/>
        </w:rPr>
        <w:t>respectarea</w:t>
      </w:r>
      <w:proofErr w:type="spellEnd"/>
      <w:r w:rsidRPr="00D25024">
        <w:rPr>
          <w:lang w:val="en-US"/>
        </w:rPr>
        <w:t xml:space="preserve"> </w:t>
      </w:r>
      <w:proofErr w:type="spellStart"/>
      <w:r w:rsidRPr="00D25024">
        <w:rPr>
          <w:lang w:val="en-US"/>
        </w:rPr>
        <w:t>principiilor</w:t>
      </w:r>
      <w:proofErr w:type="spellEnd"/>
      <w:r w:rsidRPr="00D25024">
        <w:rPr>
          <w:lang w:val="en-US"/>
        </w:rPr>
        <w:t xml:space="preserve"> </w:t>
      </w:r>
      <w:proofErr w:type="spellStart"/>
      <w:r w:rsidRPr="00D25024">
        <w:rPr>
          <w:lang w:val="en-US"/>
        </w:rPr>
        <w:t>democratice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1BFDD2F" w14:textId="77777777" w:rsidTr="007C215A">
        <w:tc>
          <w:tcPr>
            <w:tcW w:w="2069" w:type="dxa"/>
          </w:tcPr>
          <w:p w14:paraId="3656587B" w14:textId="77777777" w:rsidR="00AE5B86" w:rsidRPr="00BD4375" w:rsidRDefault="00AE5B86" w:rsidP="007C215A">
            <w:pPr>
              <w:jc w:val="left"/>
            </w:pPr>
            <w:r w:rsidRPr="00BD4375">
              <w:t xml:space="preserve">Dovezi </w:t>
            </w:r>
          </w:p>
        </w:tc>
        <w:tc>
          <w:tcPr>
            <w:tcW w:w="7570" w:type="dxa"/>
            <w:gridSpan w:val="3"/>
          </w:tcPr>
          <w:p w14:paraId="3DD8D95A" w14:textId="26CB1854" w:rsidR="00D03CD9" w:rsidRPr="00D03CD9" w:rsidRDefault="00D03CD9" w:rsidP="00E523A6">
            <w:pPr>
              <w:numPr>
                <w:ilvl w:val="0"/>
                <w:numId w:val="17"/>
              </w:numPr>
              <w:tabs>
                <w:tab w:val="left" w:pos="708"/>
                <w:tab w:val="left" w:pos="709"/>
              </w:tabs>
              <w:rPr>
                <w:rFonts w:eastAsia="Times New Roman"/>
              </w:rPr>
            </w:pPr>
            <w:r w:rsidRPr="00820FBC">
              <w:rPr>
                <w:rFonts w:eastAsia="Times New Roman"/>
              </w:rPr>
              <w:t xml:space="preserve">Ordinul </w:t>
            </w:r>
            <w:r>
              <w:rPr>
                <w:rFonts w:eastAsia="Times New Roman"/>
              </w:rPr>
              <w:t>nr.</w:t>
            </w:r>
            <w:r w:rsidR="00410E01" w:rsidRPr="00410E01">
              <w:rPr>
                <w:rFonts w:eastAsia="Times New Roman"/>
                <w:lang w:val="en-US"/>
              </w:rPr>
              <w:t>54</w:t>
            </w:r>
            <w:r>
              <w:rPr>
                <w:rFonts w:eastAsia="Times New Roman"/>
              </w:rPr>
              <w:t xml:space="preserve"> din </w:t>
            </w:r>
            <w:r w:rsidR="00410E01" w:rsidRPr="00410E01">
              <w:rPr>
                <w:rFonts w:eastAsia="Times New Roman"/>
                <w:lang w:val="en-US"/>
              </w:rPr>
              <w:t>28</w:t>
            </w:r>
            <w:r>
              <w:rPr>
                <w:rFonts w:eastAsia="Times New Roman"/>
              </w:rPr>
              <w:t>.</w:t>
            </w:r>
            <w:r w:rsidR="00410E01" w:rsidRPr="00410E01">
              <w:rPr>
                <w:rFonts w:eastAsia="Times New Roman"/>
                <w:lang w:val="en-US"/>
              </w:rPr>
              <w:t>10</w:t>
            </w:r>
            <w:r>
              <w:rPr>
                <w:rFonts w:eastAsia="Times New Roman"/>
              </w:rPr>
              <w:t>.202</w:t>
            </w:r>
            <w:r w:rsidR="00410E01" w:rsidRPr="00410E01">
              <w:rPr>
                <w:rFonts w:eastAsia="Times New Roman"/>
                <w:lang w:val="en-US"/>
              </w:rPr>
              <w:t>1</w:t>
            </w:r>
            <w:r>
              <w:rPr>
                <w:rFonts w:eastAsia="Times New Roman"/>
              </w:rPr>
              <w:t xml:space="preserve"> ,,C</w:t>
            </w:r>
            <w:r w:rsidRPr="00820FBC">
              <w:rPr>
                <w:rFonts w:eastAsia="Times New Roman"/>
              </w:rPr>
              <w:t>u privire la desemnarea unui coord</w:t>
            </w:r>
            <w:r>
              <w:rPr>
                <w:rFonts w:eastAsia="Times New Roman"/>
              </w:rPr>
              <w:t>o</w:t>
            </w:r>
            <w:r w:rsidRPr="00820FBC">
              <w:rPr>
                <w:rFonts w:eastAsia="Times New Roman"/>
              </w:rPr>
              <w:t>nator al acțiunilor de prevenire , identificare și raportare a cazurilor de abuz,</w:t>
            </w:r>
            <w:r>
              <w:rPr>
                <w:rFonts w:eastAsia="Times New Roman"/>
              </w:rPr>
              <w:t xml:space="preserve"> neglijare , exploatarea și trafic al copilului,,</w:t>
            </w:r>
          </w:p>
          <w:p w14:paraId="298D3A3B" w14:textId="7832544C" w:rsidR="00AE5B86" w:rsidRPr="00ED00B6" w:rsidRDefault="00AE5B86" w:rsidP="00E523A6">
            <w:pPr>
              <w:pStyle w:val="a4"/>
              <w:numPr>
                <w:ilvl w:val="0"/>
                <w:numId w:val="17"/>
              </w:numPr>
            </w:pPr>
            <w:proofErr w:type="spellStart"/>
            <w:r w:rsidRPr="00ED00B6">
              <w:t>Fișa</w:t>
            </w:r>
            <w:proofErr w:type="spellEnd"/>
            <w:r w:rsidRPr="00ED00B6">
              <w:t xml:space="preserve"> de </w:t>
            </w:r>
            <w:proofErr w:type="spellStart"/>
            <w:r w:rsidRPr="00ED00B6">
              <w:t>sesizare</w:t>
            </w:r>
            <w:proofErr w:type="spellEnd"/>
            <w:r w:rsidRPr="00ED00B6">
              <w:t xml:space="preserve"> a </w:t>
            </w:r>
            <w:proofErr w:type="spellStart"/>
            <w:r w:rsidRPr="00ED00B6">
              <w:t>cazurilor</w:t>
            </w:r>
            <w:proofErr w:type="spellEnd"/>
            <w:r w:rsidRPr="00ED00B6">
              <w:t xml:space="preserve"> de </w:t>
            </w:r>
            <w:proofErr w:type="spellStart"/>
            <w:r w:rsidRPr="00ED00B6">
              <w:t>violență</w:t>
            </w:r>
            <w:proofErr w:type="spellEnd"/>
            <w:r w:rsidRPr="00ED00B6">
              <w:t xml:space="preserve">, </w:t>
            </w:r>
            <w:proofErr w:type="spellStart"/>
            <w:r w:rsidRPr="00ED00B6">
              <w:t>abuz</w:t>
            </w:r>
            <w:proofErr w:type="spellEnd"/>
            <w:r w:rsidRPr="00ED00B6">
              <w:t xml:space="preserve">, </w:t>
            </w:r>
            <w:proofErr w:type="spellStart"/>
            <w:proofErr w:type="gramStart"/>
            <w:r w:rsidRPr="00ED00B6">
              <w:t>neglijare,exploatare</w:t>
            </w:r>
            <w:proofErr w:type="spellEnd"/>
            <w:proofErr w:type="gramEnd"/>
            <w:r w:rsidRPr="00ED00B6">
              <w:t xml:space="preserve"> </w:t>
            </w:r>
            <w:proofErr w:type="spellStart"/>
            <w:r w:rsidRPr="00ED00B6">
              <w:t>și</w:t>
            </w:r>
            <w:proofErr w:type="spellEnd"/>
            <w:r w:rsidRPr="00ED00B6">
              <w:t xml:space="preserve"> </w:t>
            </w:r>
            <w:proofErr w:type="spellStart"/>
            <w:r w:rsidRPr="00ED00B6">
              <w:t>trafic</w:t>
            </w:r>
            <w:proofErr w:type="spellEnd"/>
            <w:r w:rsidRPr="00ED00B6">
              <w:t xml:space="preserve"> al </w:t>
            </w:r>
            <w:proofErr w:type="spellStart"/>
            <w:r w:rsidRPr="00ED00B6">
              <w:t>copilului</w:t>
            </w:r>
            <w:proofErr w:type="spellEnd"/>
            <w:r w:rsidRPr="00ED00B6">
              <w:t>;</w:t>
            </w:r>
          </w:p>
          <w:p w14:paraId="513E6545" w14:textId="3F8E46DA" w:rsidR="00AE5B86" w:rsidRPr="00ED00B6" w:rsidRDefault="00AE5B86" w:rsidP="00434C78"/>
        </w:tc>
      </w:tr>
      <w:tr w:rsidR="00AE5B86" w:rsidRPr="00E938A0" w14:paraId="686C01AE" w14:textId="77777777" w:rsidTr="007C215A">
        <w:tc>
          <w:tcPr>
            <w:tcW w:w="2069" w:type="dxa"/>
          </w:tcPr>
          <w:p w14:paraId="18953B1A" w14:textId="77777777" w:rsidR="00AE5B86" w:rsidRPr="00BD4375" w:rsidRDefault="00AE5B86" w:rsidP="007C215A">
            <w:pPr>
              <w:jc w:val="left"/>
            </w:pPr>
            <w:r w:rsidRPr="00BD4375">
              <w:t>Constatări</w:t>
            </w:r>
          </w:p>
        </w:tc>
        <w:tc>
          <w:tcPr>
            <w:tcW w:w="7570" w:type="dxa"/>
            <w:gridSpan w:val="3"/>
          </w:tcPr>
          <w:p w14:paraId="300924EB" w14:textId="77777777" w:rsidR="00AE5B86" w:rsidRPr="00ED00B6" w:rsidRDefault="00AE5B86" w:rsidP="00E523A6">
            <w:pPr>
              <w:pStyle w:val="a4"/>
              <w:numPr>
                <w:ilvl w:val="0"/>
                <w:numId w:val="17"/>
              </w:numPr>
            </w:pPr>
            <w:proofErr w:type="spellStart"/>
            <w:r w:rsidRPr="00ED00B6">
              <w:t>În</w:t>
            </w:r>
            <w:proofErr w:type="spellEnd"/>
            <w:r w:rsidRPr="00ED00B6">
              <w:t xml:space="preserve"> </w:t>
            </w:r>
            <w:proofErr w:type="spellStart"/>
            <w:r w:rsidRPr="00ED00B6">
              <w:t>cadrul</w:t>
            </w:r>
            <w:proofErr w:type="spellEnd"/>
            <w:r w:rsidRPr="00ED00B6">
              <w:t xml:space="preserve"> </w:t>
            </w:r>
            <w:proofErr w:type="spellStart"/>
            <w:r w:rsidRPr="00ED00B6">
              <w:t>controalelor</w:t>
            </w:r>
            <w:proofErr w:type="spellEnd"/>
            <w:r w:rsidRPr="00ED00B6">
              <w:t xml:space="preserve"> administrative </w:t>
            </w:r>
            <w:proofErr w:type="spellStart"/>
            <w:r w:rsidRPr="00ED00B6">
              <w:t>și</w:t>
            </w:r>
            <w:proofErr w:type="spellEnd"/>
            <w:r w:rsidRPr="00ED00B6">
              <w:t xml:space="preserve"> </w:t>
            </w:r>
            <w:proofErr w:type="spellStart"/>
            <w:r w:rsidRPr="00ED00B6">
              <w:t>asistențe</w:t>
            </w:r>
            <w:proofErr w:type="spellEnd"/>
            <w:r w:rsidRPr="00ED00B6">
              <w:t xml:space="preserve"> la </w:t>
            </w:r>
            <w:proofErr w:type="spellStart"/>
            <w:r w:rsidRPr="00ED00B6">
              <w:t>activități</w:t>
            </w:r>
            <w:proofErr w:type="spellEnd"/>
            <w:r w:rsidRPr="00ED00B6">
              <w:t xml:space="preserve"> se </w:t>
            </w:r>
            <w:proofErr w:type="spellStart"/>
            <w:r w:rsidRPr="00ED00B6">
              <w:t>urmărește</w:t>
            </w:r>
            <w:proofErr w:type="spellEnd"/>
            <w:r w:rsidRPr="00ED00B6">
              <w:t xml:space="preserve"> </w:t>
            </w:r>
            <w:proofErr w:type="spellStart"/>
            <w:r w:rsidRPr="00ED00B6">
              <w:t>gradul</w:t>
            </w:r>
            <w:proofErr w:type="spellEnd"/>
            <w:r w:rsidRPr="00ED00B6">
              <w:t xml:space="preserve"> de </w:t>
            </w:r>
            <w:proofErr w:type="spellStart"/>
            <w:r w:rsidRPr="00ED00B6">
              <w:t>respectare</w:t>
            </w:r>
            <w:proofErr w:type="spellEnd"/>
            <w:r w:rsidRPr="00ED00B6">
              <w:t xml:space="preserve"> de </w:t>
            </w:r>
            <w:proofErr w:type="spellStart"/>
            <w:r w:rsidRPr="00ED00B6">
              <w:t>către</w:t>
            </w:r>
            <w:proofErr w:type="spellEnd"/>
            <w:r w:rsidRPr="00ED00B6">
              <w:t xml:space="preserve"> </w:t>
            </w:r>
            <w:proofErr w:type="spellStart"/>
            <w:r w:rsidRPr="00ED00B6">
              <w:t>angajați</w:t>
            </w:r>
            <w:proofErr w:type="spellEnd"/>
            <w:r w:rsidRPr="00ED00B6">
              <w:t xml:space="preserve"> </w:t>
            </w:r>
            <w:proofErr w:type="spellStart"/>
            <w:r w:rsidRPr="00ED00B6">
              <w:t>și</w:t>
            </w:r>
            <w:proofErr w:type="spellEnd"/>
            <w:r w:rsidRPr="00ED00B6">
              <w:t xml:space="preserve"> </w:t>
            </w:r>
            <w:proofErr w:type="spellStart"/>
            <w:r w:rsidRPr="00ED00B6">
              <w:t>copii</w:t>
            </w:r>
            <w:proofErr w:type="spellEnd"/>
            <w:r w:rsidRPr="00ED00B6">
              <w:t xml:space="preserve"> a </w:t>
            </w:r>
            <w:proofErr w:type="spellStart"/>
            <w:r w:rsidRPr="00ED00B6">
              <w:t>diversității</w:t>
            </w:r>
            <w:proofErr w:type="spellEnd"/>
            <w:r w:rsidRPr="00ED00B6">
              <w:t xml:space="preserve"> </w:t>
            </w:r>
            <w:proofErr w:type="spellStart"/>
            <w:r w:rsidRPr="00ED00B6">
              <w:t>culturale</w:t>
            </w:r>
            <w:proofErr w:type="spellEnd"/>
            <w:r w:rsidRPr="00ED00B6">
              <w:t xml:space="preserve">, </w:t>
            </w:r>
            <w:proofErr w:type="spellStart"/>
            <w:r w:rsidRPr="00ED00B6">
              <w:t>etnice</w:t>
            </w:r>
            <w:proofErr w:type="spellEnd"/>
            <w:r w:rsidRPr="00ED00B6">
              <w:t xml:space="preserve">, </w:t>
            </w:r>
            <w:proofErr w:type="spellStart"/>
            <w:r w:rsidRPr="00ED00B6">
              <w:t>statut</w:t>
            </w:r>
            <w:proofErr w:type="spellEnd"/>
            <w:r w:rsidRPr="00ED00B6">
              <w:t xml:space="preserve"> social;</w:t>
            </w:r>
          </w:p>
          <w:p w14:paraId="69DA285B" w14:textId="77777777" w:rsidR="00AE5B86" w:rsidRPr="00ED00B6" w:rsidRDefault="00AE5B86" w:rsidP="00E523A6">
            <w:pPr>
              <w:pStyle w:val="a4"/>
              <w:numPr>
                <w:ilvl w:val="0"/>
                <w:numId w:val="17"/>
              </w:numPr>
            </w:pPr>
            <w:proofErr w:type="spellStart"/>
            <w:r w:rsidRPr="00ED00B6">
              <w:t>Fișa</w:t>
            </w:r>
            <w:proofErr w:type="spellEnd"/>
            <w:r w:rsidRPr="00ED00B6">
              <w:t xml:space="preserve"> de </w:t>
            </w:r>
            <w:proofErr w:type="spellStart"/>
            <w:r w:rsidRPr="00ED00B6">
              <w:t>sesizare</w:t>
            </w:r>
            <w:proofErr w:type="spellEnd"/>
            <w:r w:rsidRPr="00ED00B6">
              <w:t xml:space="preserve"> a </w:t>
            </w:r>
            <w:proofErr w:type="spellStart"/>
            <w:r w:rsidRPr="00ED00B6">
              <w:t>cazurilor</w:t>
            </w:r>
            <w:proofErr w:type="spellEnd"/>
            <w:r w:rsidRPr="00ED00B6">
              <w:t xml:space="preserve"> de </w:t>
            </w:r>
            <w:proofErr w:type="spellStart"/>
            <w:r w:rsidRPr="00ED00B6">
              <w:t>violență</w:t>
            </w:r>
            <w:proofErr w:type="spellEnd"/>
            <w:r w:rsidRPr="00ED00B6">
              <w:t xml:space="preserve">, </w:t>
            </w:r>
            <w:proofErr w:type="spellStart"/>
            <w:r w:rsidRPr="00ED00B6">
              <w:t>neglijare</w:t>
            </w:r>
            <w:proofErr w:type="spellEnd"/>
            <w:r w:rsidRPr="00ED00B6">
              <w:t xml:space="preserve">, </w:t>
            </w:r>
            <w:proofErr w:type="spellStart"/>
            <w:r w:rsidRPr="00ED00B6">
              <w:t>exploatare</w:t>
            </w:r>
            <w:proofErr w:type="spellEnd"/>
            <w:r w:rsidRPr="00ED00B6">
              <w:t xml:space="preserve"> </w:t>
            </w:r>
            <w:proofErr w:type="spellStart"/>
            <w:r w:rsidRPr="00ED00B6">
              <w:t>și</w:t>
            </w:r>
            <w:proofErr w:type="spellEnd"/>
            <w:r w:rsidRPr="00ED00B6">
              <w:t xml:space="preserve"> </w:t>
            </w:r>
            <w:proofErr w:type="spellStart"/>
            <w:r w:rsidRPr="00ED00B6">
              <w:t>trafic</w:t>
            </w:r>
            <w:proofErr w:type="spellEnd"/>
            <w:r w:rsidRPr="00ED00B6">
              <w:t xml:space="preserve"> de </w:t>
            </w:r>
            <w:proofErr w:type="spellStart"/>
            <w:r w:rsidRPr="00ED00B6">
              <w:t>copii</w:t>
            </w:r>
            <w:proofErr w:type="spellEnd"/>
            <w:r w:rsidRPr="00ED00B6">
              <w:t xml:space="preserve"> </w:t>
            </w:r>
            <w:proofErr w:type="spellStart"/>
            <w:r w:rsidRPr="00ED00B6">
              <w:t>este</w:t>
            </w:r>
            <w:proofErr w:type="spellEnd"/>
            <w:r w:rsidRPr="00ED00B6">
              <w:t xml:space="preserve"> </w:t>
            </w:r>
            <w:proofErr w:type="spellStart"/>
            <w:r w:rsidRPr="00ED00B6">
              <w:t>afișată</w:t>
            </w:r>
            <w:proofErr w:type="spellEnd"/>
            <w:r w:rsidRPr="00ED00B6">
              <w:t xml:space="preserve"> la loc </w:t>
            </w:r>
            <w:proofErr w:type="spellStart"/>
            <w:r w:rsidRPr="00ED00B6">
              <w:t>vizibil</w:t>
            </w:r>
            <w:proofErr w:type="spellEnd"/>
            <w:r w:rsidRPr="00ED00B6">
              <w:t xml:space="preserve"> la </w:t>
            </w:r>
            <w:proofErr w:type="spellStart"/>
            <w:r w:rsidRPr="00ED00B6">
              <w:t>panoul</w:t>
            </w:r>
            <w:proofErr w:type="spellEnd"/>
            <w:r w:rsidRPr="00ED00B6">
              <w:t xml:space="preserve"> </w:t>
            </w:r>
            <w:proofErr w:type="spellStart"/>
            <w:r w:rsidRPr="00ED00B6">
              <w:t>informativ</w:t>
            </w:r>
            <w:proofErr w:type="spellEnd"/>
            <w:r w:rsidRPr="00ED00B6">
              <w:t xml:space="preserve"> </w:t>
            </w:r>
            <w:proofErr w:type="spellStart"/>
            <w:r w:rsidRPr="00ED00B6">
              <w:t>și</w:t>
            </w:r>
            <w:proofErr w:type="spellEnd"/>
            <w:r w:rsidRPr="00ED00B6">
              <w:t xml:space="preserve"> </w:t>
            </w:r>
            <w:proofErr w:type="spellStart"/>
            <w:r w:rsidRPr="00ED00B6">
              <w:t>în</w:t>
            </w:r>
            <w:proofErr w:type="spellEnd"/>
            <w:r w:rsidRPr="00ED00B6">
              <w:t xml:space="preserve"> </w:t>
            </w:r>
            <w:proofErr w:type="spellStart"/>
            <w:r w:rsidRPr="00ED00B6">
              <w:t>fiecare</w:t>
            </w:r>
            <w:proofErr w:type="spellEnd"/>
            <w:r w:rsidRPr="00ED00B6">
              <w:t xml:space="preserve"> </w:t>
            </w:r>
            <w:proofErr w:type="spellStart"/>
            <w:r w:rsidRPr="00ED00B6">
              <w:t>grupă</w:t>
            </w:r>
            <w:proofErr w:type="spellEnd"/>
            <w:r w:rsidRPr="00ED00B6">
              <w:t xml:space="preserve">, la </w:t>
            </w:r>
            <w:proofErr w:type="spellStart"/>
            <w:r w:rsidRPr="00ED00B6">
              <w:t>afișierul</w:t>
            </w:r>
            <w:proofErr w:type="spellEnd"/>
            <w:r w:rsidRPr="00ED00B6">
              <w:t xml:space="preserve"> </w:t>
            </w:r>
            <w:proofErr w:type="spellStart"/>
            <w:r w:rsidRPr="00ED00B6">
              <w:t>pentru</w:t>
            </w:r>
            <w:proofErr w:type="spellEnd"/>
            <w:r w:rsidRPr="00ED00B6">
              <w:t xml:space="preserve"> </w:t>
            </w:r>
            <w:proofErr w:type="spellStart"/>
            <w:r w:rsidRPr="00ED00B6">
              <w:t>părinți</w:t>
            </w:r>
            <w:proofErr w:type="spellEnd"/>
            <w:r w:rsidRPr="00ED00B6">
              <w:t>;</w:t>
            </w:r>
          </w:p>
          <w:p w14:paraId="714B14DB" w14:textId="77777777" w:rsidR="00AE5B86" w:rsidRPr="00ED00B6" w:rsidRDefault="00AE5B86" w:rsidP="00E523A6">
            <w:pPr>
              <w:pStyle w:val="a4"/>
              <w:numPr>
                <w:ilvl w:val="0"/>
                <w:numId w:val="17"/>
              </w:numPr>
            </w:pPr>
            <w:proofErr w:type="spellStart"/>
            <w:r w:rsidRPr="00ED00B6">
              <w:t>În</w:t>
            </w:r>
            <w:proofErr w:type="spellEnd"/>
            <w:r w:rsidRPr="00ED00B6">
              <w:t xml:space="preserve"> </w:t>
            </w:r>
            <w:proofErr w:type="spellStart"/>
            <w:r w:rsidRPr="00ED00B6">
              <w:t>cadrul</w:t>
            </w:r>
            <w:proofErr w:type="spellEnd"/>
            <w:r w:rsidRPr="00ED00B6">
              <w:t xml:space="preserve"> </w:t>
            </w:r>
            <w:proofErr w:type="spellStart"/>
            <w:r w:rsidRPr="00ED00B6">
              <w:t>instituției</w:t>
            </w:r>
            <w:proofErr w:type="spellEnd"/>
            <w:r w:rsidRPr="00ED00B6">
              <w:t xml:space="preserve"> se </w:t>
            </w:r>
            <w:proofErr w:type="spellStart"/>
            <w:r w:rsidRPr="00ED00B6">
              <w:t>organizează</w:t>
            </w:r>
            <w:proofErr w:type="spellEnd"/>
            <w:r w:rsidRPr="00ED00B6">
              <w:t xml:space="preserve"> </w:t>
            </w:r>
            <w:proofErr w:type="spellStart"/>
            <w:r w:rsidRPr="00ED00B6">
              <w:t>ședințe</w:t>
            </w:r>
            <w:proofErr w:type="spellEnd"/>
            <w:r w:rsidRPr="00ED00B6">
              <w:t xml:space="preserve"> cu </w:t>
            </w:r>
            <w:proofErr w:type="spellStart"/>
            <w:r w:rsidRPr="00ED00B6">
              <w:t>părinții</w:t>
            </w:r>
            <w:proofErr w:type="spellEnd"/>
            <w:r w:rsidRPr="00ED00B6">
              <w:t xml:space="preserve"> </w:t>
            </w:r>
            <w:proofErr w:type="spellStart"/>
            <w:r w:rsidRPr="00ED00B6">
              <w:t>în</w:t>
            </w:r>
            <w:proofErr w:type="spellEnd"/>
            <w:r w:rsidRPr="00ED00B6">
              <w:t xml:space="preserve"> care se </w:t>
            </w:r>
            <w:proofErr w:type="spellStart"/>
            <w:r w:rsidRPr="00ED00B6">
              <w:t>pune</w:t>
            </w:r>
            <w:proofErr w:type="spellEnd"/>
            <w:r w:rsidRPr="00ED00B6">
              <w:t xml:space="preserve"> </w:t>
            </w:r>
            <w:proofErr w:type="spellStart"/>
            <w:r w:rsidRPr="00ED00B6">
              <w:t>în</w:t>
            </w:r>
            <w:proofErr w:type="spellEnd"/>
            <w:r w:rsidRPr="00ED00B6">
              <w:t xml:space="preserve"> </w:t>
            </w:r>
            <w:proofErr w:type="spellStart"/>
            <w:r w:rsidRPr="00ED00B6">
              <w:t>discuție</w:t>
            </w:r>
            <w:proofErr w:type="spellEnd"/>
            <w:r w:rsidRPr="00ED00B6">
              <w:t xml:space="preserve"> </w:t>
            </w:r>
            <w:proofErr w:type="spellStart"/>
            <w:r w:rsidRPr="00ED00B6">
              <w:t>legislația</w:t>
            </w:r>
            <w:proofErr w:type="spellEnd"/>
            <w:r w:rsidRPr="00ED00B6">
              <w:t xml:space="preserve"> cu </w:t>
            </w:r>
            <w:proofErr w:type="spellStart"/>
            <w:r w:rsidRPr="00ED00B6">
              <w:t>privire</w:t>
            </w:r>
            <w:proofErr w:type="spellEnd"/>
            <w:r w:rsidRPr="00ED00B6">
              <w:t xml:space="preserve"> la </w:t>
            </w:r>
            <w:proofErr w:type="spellStart"/>
            <w:r w:rsidRPr="00ED00B6">
              <w:t>respectarea</w:t>
            </w:r>
            <w:proofErr w:type="spellEnd"/>
            <w:r w:rsidRPr="00ED00B6">
              <w:t xml:space="preserve"> </w:t>
            </w:r>
            <w:proofErr w:type="spellStart"/>
            <w:r w:rsidRPr="00ED00B6">
              <w:t>derepturilor</w:t>
            </w:r>
            <w:proofErr w:type="spellEnd"/>
            <w:r w:rsidRPr="00ED00B6">
              <w:t xml:space="preserve"> </w:t>
            </w:r>
            <w:proofErr w:type="spellStart"/>
            <w:r w:rsidRPr="00ED00B6">
              <w:t>omului</w:t>
            </w:r>
            <w:proofErr w:type="spellEnd"/>
            <w:r w:rsidRPr="00ED00B6">
              <w:t>.</w:t>
            </w:r>
          </w:p>
        </w:tc>
      </w:tr>
      <w:tr w:rsidR="00AE5B86" w:rsidRPr="00E938A0" w14:paraId="72841AF9" w14:textId="77777777" w:rsidTr="007C215A">
        <w:tc>
          <w:tcPr>
            <w:tcW w:w="2069" w:type="dxa"/>
          </w:tcPr>
          <w:p w14:paraId="12894E40" w14:textId="77777777" w:rsidR="00AE5B86" w:rsidRPr="00BD4375" w:rsidRDefault="00AE5B86" w:rsidP="007C215A">
            <w:pPr>
              <w:jc w:val="left"/>
            </w:pPr>
            <w:r>
              <w:t>Pondere și punctaj acordat</w:t>
            </w:r>
            <w:r w:rsidRPr="00BD4375">
              <w:t xml:space="preserve"> </w:t>
            </w:r>
          </w:p>
        </w:tc>
        <w:tc>
          <w:tcPr>
            <w:tcW w:w="1475" w:type="dxa"/>
          </w:tcPr>
          <w:p w14:paraId="388B9F27" w14:textId="77777777" w:rsidR="00AE5B86" w:rsidRPr="00E938A0" w:rsidRDefault="00AE5B86" w:rsidP="007C215A">
            <w:r w:rsidRPr="00BD4375">
              <w:t>Pondere:</w:t>
            </w:r>
            <w:r w:rsidRPr="00E938A0">
              <w:t xml:space="preserve"> </w:t>
            </w:r>
            <w:r>
              <w:rPr>
                <w:bCs/>
              </w:rPr>
              <w:t>1</w:t>
            </w:r>
          </w:p>
        </w:tc>
        <w:tc>
          <w:tcPr>
            <w:tcW w:w="3827" w:type="dxa"/>
          </w:tcPr>
          <w:p w14:paraId="5F6573F5" w14:textId="77777777" w:rsidR="00AE5B86" w:rsidRPr="00E938A0" w:rsidRDefault="00AE5B86" w:rsidP="007C215A">
            <w:r>
              <w:t>Autoevaluare conform criteriilor: -</w:t>
            </w:r>
          </w:p>
        </w:tc>
        <w:tc>
          <w:tcPr>
            <w:tcW w:w="2268" w:type="dxa"/>
          </w:tcPr>
          <w:p w14:paraId="521E6135" w14:textId="77777777" w:rsidR="00AE5B86" w:rsidRPr="00D25024" w:rsidRDefault="00AE5B86" w:rsidP="007C215A">
            <w:r>
              <w:t xml:space="preserve">Punctaj acordat: - </w:t>
            </w:r>
          </w:p>
        </w:tc>
      </w:tr>
    </w:tbl>
    <w:p w14:paraId="510BB1CD" w14:textId="77777777" w:rsidR="00AE5B86" w:rsidRDefault="00AE5B86" w:rsidP="00AE5B86"/>
    <w:p w14:paraId="48B0DC50" w14:textId="77777777" w:rsidR="00AE5B86" w:rsidRPr="001F7FFE" w:rsidRDefault="00AE5B86" w:rsidP="00AE5B86">
      <w:pPr>
        <w:rPr>
          <w:b/>
          <w:bCs/>
        </w:rPr>
      </w:pPr>
      <w:r w:rsidRPr="001F7FFE">
        <w:rPr>
          <w:b/>
          <w:bCs/>
        </w:rPr>
        <w:t xml:space="preserve">Domeniu: </w:t>
      </w:r>
      <w:r>
        <w:rPr>
          <w:b/>
          <w:bCs/>
        </w:rPr>
        <w:t>Capacitate instituțională</w:t>
      </w:r>
    </w:p>
    <w:p w14:paraId="4400D6E8" w14:textId="77777777" w:rsidR="00AE5B86" w:rsidRPr="00D25024" w:rsidRDefault="00AE5B86" w:rsidP="00AE5B86">
      <w:pPr>
        <w:rPr>
          <w:lang w:val="en-US"/>
        </w:rPr>
      </w:pPr>
      <w:r w:rsidRPr="00D25024">
        <w:rPr>
          <w:b/>
          <w:bCs/>
          <w:lang w:val="en-US"/>
        </w:rPr>
        <w:t>Indicator 2.3.3.</w:t>
      </w:r>
      <w:r w:rsidRPr="00D25024">
        <w:rPr>
          <w:lang w:val="en-US"/>
        </w:rPr>
        <w:t xml:space="preserve"> </w:t>
      </w:r>
      <w:proofErr w:type="spellStart"/>
      <w:r w:rsidRPr="00D25024">
        <w:rPr>
          <w:lang w:val="en-US"/>
        </w:rPr>
        <w:t>Crearea</w:t>
      </w:r>
      <w:proofErr w:type="spellEnd"/>
      <w:r w:rsidRPr="00D25024">
        <w:rPr>
          <w:lang w:val="en-US"/>
        </w:rPr>
        <w:t xml:space="preserve"> </w:t>
      </w:r>
      <w:proofErr w:type="spellStart"/>
      <w:r w:rsidRPr="00D25024">
        <w:rPr>
          <w:lang w:val="en-US"/>
        </w:rPr>
        <w:t>condițiilor</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abordarea</w:t>
      </w:r>
      <w:proofErr w:type="spellEnd"/>
      <w:r w:rsidRPr="00D25024">
        <w:rPr>
          <w:lang w:val="en-US"/>
        </w:rPr>
        <w:t xml:space="preserve"> </w:t>
      </w:r>
      <w:proofErr w:type="spellStart"/>
      <w:r w:rsidRPr="00D25024">
        <w:rPr>
          <w:lang w:val="en-US"/>
        </w:rPr>
        <w:t>echitabilă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valorizantă</w:t>
      </w:r>
      <w:proofErr w:type="spellEnd"/>
      <w:r w:rsidRPr="00D25024">
        <w:rPr>
          <w:lang w:val="en-US"/>
        </w:rPr>
        <w:t xml:space="preserve"> a </w:t>
      </w:r>
      <w:proofErr w:type="spellStart"/>
      <w:r w:rsidRPr="00D25024">
        <w:rPr>
          <w:lang w:val="en-US"/>
        </w:rPr>
        <w:t>fiecărui</w:t>
      </w:r>
      <w:proofErr w:type="spellEnd"/>
      <w:r w:rsidRPr="00D25024">
        <w:rPr>
          <w:lang w:val="en-US"/>
        </w:rPr>
        <w:t xml:space="preserv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indiferent</w:t>
      </w:r>
      <w:proofErr w:type="spellEnd"/>
      <w:r w:rsidRPr="00D25024">
        <w:rPr>
          <w:lang w:val="en-US"/>
        </w:rPr>
        <w:t xml:space="preserve"> de </w:t>
      </w:r>
      <w:proofErr w:type="spellStart"/>
      <w:r w:rsidRPr="00D25024">
        <w:rPr>
          <w:lang w:val="en-US"/>
        </w:rPr>
        <w:t>apartenența</w:t>
      </w:r>
      <w:proofErr w:type="spellEnd"/>
      <w:r w:rsidRPr="00D25024">
        <w:rPr>
          <w:lang w:val="en-US"/>
        </w:rPr>
        <w:t xml:space="preserve"> </w:t>
      </w:r>
      <w:proofErr w:type="spellStart"/>
      <w:r w:rsidRPr="00D25024">
        <w:rPr>
          <w:lang w:val="en-US"/>
        </w:rPr>
        <w:t>culturală</w:t>
      </w:r>
      <w:proofErr w:type="spellEnd"/>
      <w:r w:rsidRPr="00D25024">
        <w:rPr>
          <w:lang w:val="en-US"/>
        </w:rPr>
        <w:t xml:space="preserve">, </w:t>
      </w:r>
      <w:proofErr w:type="spellStart"/>
      <w:r w:rsidRPr="00D25024">
        <w:rPr>
          <w:lang w:val="en-US"/>
        </w:rPr>
        <w:t>etnică</w:t>
      </w:r>
      <w:proofErr w:type="spellEnd"/>
      <w:r w:rsidRPr="00D25024">
        <w:rPr>
          <w:lang w:val="en-US"/>
        </w:rPr>
        <w:t xml:space="preserve">, </w:t>
      </w:r>
      <w:proofErr w:type="spellStart"/>
      <w:r w:rsidRPr="00D25024">
        <w:rPr>
          <w:lang w:val="en-US"/>
        </w:rPr>
        <w:t>lingvistică</w:t>
      </w:r>
      <w:proofErr w:type="spellEnd"/>
      <w:r w:rsidRPr="00D25024">
        <w:rPr>
          <w:lang w:val="en-US"/>
        </w:rPr>
        <w:t xml:space="preserve">, </w:t>
      </w:r>
      <w:proofErr w:type="spellStart"/>
      <w:r w:rsidRPr="00D25024">
        <w:rPr>
          <w:lang w:val="en-US"/>
        </w:rPr>
        <w:t>religioasă</w:t>
      </w:r>
      <w:proofErr w:type="spellEnd"/>
      <w:r w:rsidRPr="00D25024">
        <w:rPr>
          <w:lang w:val="en-US"/>
        </w:rPr>
        <w:t xml:space="preserve">, </w:t>
      </w:r>
      <w:proofErr w:type="spellStart"/>
      <w:r w:rsidRPr="00D25024">
        <w:rPr>
          <w:lang w:val="en-US"/>
        </w:rPr>
        <w:t>încadrarea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multiculturalității</w:t>
      </w:r>
      <w:proofErr w:type="spellEnd"/>
      <w:r w:rsidRPr="00D25024">
        <w:rPr>
          <w:lang w:val="en-US"/>
        </w:rPr>
        <w:t xml:space="preserve">, </w:t>
      </w:r>
      <w:proofErr w:type="spellStart"/>
      <w:r w:rsidRPr="00D25024">
        <w:rPr>
          <w:lang w:val="en-US"/>
        </w:rPr>
        <w:t>valorificând</w:t>
      </w:r>
      <w:proofErr w:type="spellEnd"/>
      <w:r w:rsidRPr="00D25024">
        <w:rPr>
          <w:lang w:val="en-US"/>
        </w:rPr>
        <w:t xml:space="preserve"> </w:t>
      </w:r>
      <w:proofErr w:type="spellStart"/>
      <w:r w:rsidRPr="00D25024">
        <w:rPr>
          <w:lang w:val="en-US"/>
        </w:rPr>
        <w:t>capacitatea</w:t>
      </w:r>
      <w:proofErr w:type="spellEnd"/>
      <w:r w:rsidRPr="00D25024">
        <w:rPr>
          <w:lang w:val="en-US"/>
        </w:rPr>
        <w:t xml:space="preserve"> de </w:t>
      </w:r>
      <w:proofErr w:type="spellStart"/>
      <w:r w:rsidRPr="00D25024">
        <w:rPr>
          <w:lang w:val="en-US"/>
        </w:rPr>
        <w:t>socializare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varietatea</w:t>
      </w:r>
      <w:proofErr w:type="spellEnd"/>
      <w:r w:rsidRPr="00D25024">
        <w:rPr>
          <w:lang w:val="en-US"/>
        </w:rPr>
        <w:t xml:space="preserve"> de </w:t>
      </w:r>
      <w:proofErr w:type="spellStart"/>
      <w:r w:rsidRPr="00D25024">
        <w:rPr>
          <w:lang w:val="en-US"/>
        </w:rPr>
        <w:t>resurse</w:t>
      </w:r>
      <w:proofErr w:type="spellEnd"/>
      <w:r w:rsidRPr="00D25024">
        <w:rPr>
          <w:lang w:val="en-US"/>
        </w:rPr>
        <w:t xml:space="preserve"> (</w:t>
      </w:r>
      <w:proofErr w:type="spellStart"/>
      <w:r w:rsidRPr="00D25024">
        <w:rPr>
          <w:lang w:val="en-US"/>
        </w:rPr>
        <w:t>umane</w:t>
      </w:r>
      <w:proofErr w:type="spellEnd"/>
      <w:r w:rsidRPr="00D25024">
        <w:rPr>
          <w:lang w:val="en-US"/>
        </w:rPr>
        <w:t xml:space="preserve">, </w:t>
      </w:r>
      <w:proofErr w:type="spellStart"/>
      <w:r w:rsidRPr="00D25024">
        <w:rPr>
          <w:lang w:val="en-US"/>
        </w:rPr>
        <w:t>informaționale</w:t>
      </w:r>
      <w:proofErr w:type="spellEnd"/>
      <w:r w:rsidRPr="00D25024">
        <w:rPr>
          <w:lang w:val="en-US"/>
        </w:rPr>
        <w:t xml:space="preserve"> etc.) de </w:t>
      </w:r>
      <w:proofErr w:type="spellStart"/>
      <w:r w:rsidRPr="00D25024">
        <w:rPr>
          <w:lang w:val="en-US"/>
        </w:rPr>
        <w:t>identificare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dizolvare</w:t>
      </w:r>
      <w:proofErr w:type="spellEnd"/>
      <w:r w:rsidRPr="00D25024">
        <w:rPr>
          <w:lang w:val="en-US"/>
        </w:rPr>
        <w:t xml:space="preserve"> a </w:t>
      </w:r>
      <w:proofErr w:type="spellStart"/>
      <w:r w:rsidRPr="00D25024">
        <w:rPr>
          <w:lang w:val="en-US"/>
        </w:rPr>
        <w:t>stereotipurilor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prejudecăților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22E92A0C" w14:textId="77777777" w:rsidTr="007C215A">
        <w:tc>
          <w:tcPr>
            <w:tcW w:w="2069" w:type="dxa"/>
          </w:tcPr>
          <w:p w14:paraId="6F41670F" w14:textId="77777777" w:rsidR="00AE5B86" w:rsidRPr="00BD4375" w:rsidRDefault="00AE5B86" w:rsidP="007C215A">
            <w:pPr>
              <w:jc w:val="left"/>
            </w:pPr>
            <w:r w:rsidRPr="00BD4375">
              <w:t xml:space="preserve">Dovezi </w:t>
            </w:r>
          </w:p>
        </w:tc>
        <w:tc>
          <w:tcPr>
            <w:tcW w:w="7570" w:type="dxa"/>
            <w:gridSpan w:val="3"/>
          </w:tcPr>
          <w:p w14:paraId="3B1B900D" w14:textId="009DCC52" w:rsidR="00AE5B86" w:rsidRPr="00DA2582" w:rsidRDefault="00D03CD9" w:rsidP="003C2A47">
            <w:pPr>
              <w:pStyle w:val="a4"/>
              <w:numPr>
                <w:ilvl w:val="0"/>
                <w:numId w:val="91"/>
              </w:numPr>
              <w:tabs>
                <w:tab w:val="left" w:pos="708"/>
              </w:tabs>
              <w:rPr>
                <w:rFonts w:eastAsia="Times New Roman"/>
              </w:rPr>
            </w:pPr>
            <w:r w:rsidRPr="00DA2582">
              <w:rPr>
                <w:rFonts w:eastAsia="Times New Roman"/>
              </w:rPr>
              <w:t xml:space="preserve">Ordinul nr. din </w:t>
            </w:r>
            <w:proofErr w:type="gramStart"/>
            <w:r w:rsidR="00133ABD" w:rsidRPr="00DA2582">
              <w:rPr>
                <w:rFonts w:eastAsia="Times New Roman"/>
              </w:rPr>
              <w:t>54</w:t>
            </w:r>
            <w:r w:rsidRPr="00DA2582">
              <w:rPr>
                <w:rFonts w:eastAsia="Times New Roman"/>
              </w:rPr>
              <w:t>.</w:t>
            </w:r>
            <w:r w:rsidR="00133ABD" w:rsidRPr="00DA2582">
              <w:rPr>
                <w:rFonts w:eastAsia="Times New Roman"/>
              </w:rPr>
              <w:t>10</w:t>
            </w:r>
            <w:r w:rsidRPr="00DA2582">
              <w:rPr>
                <w:rFonts w:eastAsia="Times New Roman"/>
              </w:rPr>
              <w:t>.202</w:t>
            </w:r>
            <w:r w:rsidR="00133ABD" w:rsidRPr="00DA2582">
              <w:rPr>
                <w:rFonts w:eastAsia="Times New Roman"/>
              </w:rPr>
              <w:t>1</w:t>
            </w:r>
            <w:r w:rsidRPr="00DA2582">
              <w:rPr>
                <w:rFonts w:eastAsia="Times New Roman"/>
              </w:rPr>
              <w:t xml:space="preserve"> ,,Cu</w:t>
            </w:r>
            <w:proofErr w:type="gramEnd"/>
            <w:r w:rsidRPr="00DA2582">
              <w:rPr>
                <w:rFonts w:eastAsia="Times New Roman"/>
              </w:rPr>
              <w:t xml:space="preserve"> privire la desemnarea unui coordonator al acțiunilor de prevenire , identificare și raportare a cazurilor de abuz, neglijare , exploatarea și trafic al copilului,,;</w:t>
            </w:r>
          </w:p>
          <w:p w14:paraId="2B722841" w14:textId="77777777" w:rsidR="00AE5B86" w:rsidRPr="00ED00B6" w:rsidRDefault="00AE5B86" w:rsidP="00E523A6">
            <w:pPr>
              <w:pStyle w:val="a4"/>
              <w:numPr>
                <w:ilvl w:val="0"/>
                <w:numId w:val="18"/>
              </w:numPr>
            </w:pPr>
            <w:proofErr w:type="spellStart"/>
            <w:r w:rsidRPr="00ED00B6">
              <w:t>Panou</w:t>
            </w:r>
            <w:proofErr w:type="spellEnd"/>
            <w:r w:rsidRPr="00ED00B6">
              <w:t xml:space="preserve"> </w:t>
            </w:r>
            <w:proofErr w:type="spellStart"/>
            <w:r w:rsidRPr="00ED00B6">
              <w:t>informativ</w:t>
            </w:r>
            <w:proofErr w:type="spellEnd"/>
            <w:r w:rsidRPr="00ED00B6">
              <w:t>;</w:t>
            </w:r>
          </w:p>
          <w:p w14:paraId="557EFDCF" w14:textId="6D8B7D20" w:rsidR="00AE5B86" w:rsidRPr="00ED00B6" w:rsidRDefault="00D03CD9" w:rsidP="00E523A6">
            <w:pPr>
              <w:pStyle w:val="a4"/>
              <w:numPr>
                <w:ilvl w:val="0"/>
                <w:numId w:val="18"/>
              </w:numPr>
            </w:pPr>
            <w:proofErr w:type="spellStart"/>
            <w:r>
              <w:rPr>
                <w:lang w:val="ru-RU"/>
              </w:rPr>
              <w:t>Ore</w:t>
            </w:r>
            <w:proofErr w:type="spellEnd"/>
            <w:r w:rsidR="00AE5B86" w:rsidRPr="00ED00B6">
              <w:t xml:space="preserve"> </w:t>
            </w:r>
            <w:proofErr w:type="spellStart"/>
            <w:r w:rsidR="00AE5B86" w:rsidRPr="00ED00B6">
              <w:t>metodice</w:t>
            </w:r>
            <w:proofErr w:type="spellEnd"/>
            <w:r w:rsidR="00AE5B86" w:rsidRPr="00ED00B6">
              <w:t>;</w:t>
            </w:r>
          </w:p>
          <w:p w14:paraId="03DBD0E2" w14:textId="77777777" w:rsidR="00AE5B86" w:rsidRPr="00ED00B6" w:rsidRDefault="00AE5B86" w:rsidP="007C215A"/>
        </w:tc>
      </w:tr>
      <w:tr w:rsidR="00AE5B86" w:rsidRPr="00E938A0" w14:paraId="38A1EA67" w14:textId="77777777" w:rsidTr="007C215A">
        <w:tc>
          <w:tcPr>
            <w:tcW w:w="2069" w:type="dxa"/>
          </w:tcPr>
          <w:p w14:paraId="65FECDD2" w14:textId="77777777" w:rsidR="00AE5B86" w:rsidRPr="00BD4375" w:rsidRDefault="00AE5B86" w:rsidP="007C215A">
            <w:pPr>
              <w:jc w:val="left"/>
            </w:pPr>
            <w:r w:rsidRPr="00BD4375">
              <w:lastRenderedPageBreak/>
              <w:t>Constatări</w:t>
            </w:r>
          </w:p>
        </w:tc>
        <w:tc>
          <w:tcPr>
            <w:tcW w:w="7570" w:type="dxa"/>
            <w:gridSpan w:val="3"/>
          </w:tcPr>
          <w:p w14:paraId="0E7F9E9E" w14:textId="77777777" w:rsidR="00D03CD9" w:rsidRPr="009F1146" w:rsidRDefault="00AE5B86" w:rsidP="003C2A47">
            <w:pPr>
              <w:pStyle w:val="a4"/>
              <w:numPr>
                <w:ilvl w:val="0"/>
                <w:numId w:val="62"/>
              </w:numPr>
              <w:rPr>
                <w:rFonts w:eastAsia="Times New Roman"/>
                <w:iCs/>
              </w:rPr>
            </w:pPr>
            <w:r w:rsidRPr="00ED00B6">
              <w:t xml:space="preserve"> </w:t>
            </w:r>
            <w:proofErr w:type="spellStart"/>
            <w:r w:rsidR="00D03CD9" w:rsidRPr="009F1146">
              <w:rPr>
                <w:iCs/>
              </w:rPr>
              <w:t>Panourile</w:t>
            </w:r>
            <w:proofErr w:type="spellEnd"/>
            <w:r w:rsidR="00D03CD9" w:rsidRPr="009F1146">
              <w:rPr>
                <w:iCs/>
              </w:rPr>
              <w:t xml:space="preserve"> din </w:t>
            </w:r>
            <w:proofErr w:type="spellStart"/>
            <w:r w:rsidR="00D03CD9" w:rsidRPr="009F1146">
              <w:rPr>
                <w:iCs/>
              </w:rPr>
              <w:t>instituție</w:t>
            </w:r>
            <w:proofErr w:type="spellEnd"/>
            <w:r w:rsidR="00D03CD9" w:rsidRPr="009F1146">
              <w:rPr>
                <w:iCs/>
              </w:rPr>
              <w:t xml:space="preserve"> </w:t>
            </w:r>
            <w:proofErr w:type="spellStart"/>
            <w:r w:rsidR="00D03CD9" w:rsidRPr="009F1146">
              <w:rPr>
                <w:iCs/>
              </w:rPr>
              <w:t>conțin</w:t>
            </w:r>
            <w:proofErr w:type="spellEnd"/>
            <w:r w:rsidR="00D03CD9" w:rsidRPr="009F1146">
              <w:rPr>
                <w:iCs/>
              </w:rPr>
              <w:t xml:space="preserve"> </w:t>
            </w:r>
            <w:proofErr w:type="spellStart"/>
            <w:r w:rsidR="00D03CD9" w:rsidRPr="009F1146">
              <w:rPr>
                <w:iCs/>
              </w:rPr>
              <w:t>informații</w:t>
            </w:r>
            <w:proofErr w:type="spellEnd"/>
            <w:r w:rsidR="00D03CD9" w:rsidRPr="009F1146">
              <w:rPr>
                <w:iCs/>
              </w:rPr>
              <w:t xml:space="preserve"> utile </w:t>
            </w:r>
            <w:proofErr w:type="spellStart"/>
            <w:r w:rsidR="00D03CD9" w:rsidRPr="009F1146">
              <w:rPr>
                <w:iCs/>
              </w:rPr>
              <w:t>pentru</w:t>
            </w:r>
            <w:proofErr w:type="spellEnd"/>
            <w:r w:rsidR="00D03CD9" w:rsidRPr="009F1146">
              <w:rPr>
                <w:iCs/>
              </w:rPr>
              <w:t xml:space="preserve"> </w:t>
            </w:r>
            <w:proofErr w:type="spellStart"/>
            <w:proofErr w:type="gramStart"/>
            <w:r w:rsidR="00D03CD9" w:rsidRPr="009F1146">
              <w:rPr>
                <w:iCs/>
              </w:rPr>
              <w:t>angajați</w:t>
            </w:r>
            <w:proofErr w:type="spellEnd"/>
            <w:r w:rsidR="00D03CD9" w:rsidRPr="009F1146">
              <w:rPr>
                <w:iCs/>
              </w:rPr>
              <w:t xml:space="preserve"> ,</w:t>
            </w:r>
            <w:proofErr w:type="gramEnd"/>
            <w:r w:rsidR="00D03CD9" w:rsidRPr="009F1146">
              <w:rPr>
                <w:iCs/>
              </w:rPr>
              <w:t xml:space="preserve"> </w:t>
            </w:r>
            <w:proofErr w:type="spellStart"/>
            <w:r w:rsidR="00D03CD9" w:rsidRPr="009F1146">
              <w:rPr>
                <w:iCs/>
              </w:rPr>
              <w:t>părinți</w:t>
            </w:r>
            <w:proofErr w:type="spellEnd"/>
            <w:r w:rsidR="00D03CD9" w:rsidRPr="009F1146">
              <w:rPr>
                <w:iCs/>
              </w:rPr>
              <w:t xml:space="preserve">, </w:t>
            </w:r>
            <w:proofErr w:type="spellStart"/>
            <w:r w:rsidR="00D03CD9" w:rsidRPr="009F1146">
              <w:rPr>
                <w:iCs/>
              </w:rPr>
              <w:t>vizitatori</w:t>
            </w:r>
            <w:proofErr w:type="spellEnd"/>
            <w:r w:rsidR="00D03CD9" w:rsidRPr="009F1146">
              <w:rPr>
                <w:iCs/>
              </w:rPr>
              <w:t xml:space="preserve"> cu </w:t>
            </w:r>
            <w:proofErr w:type="spellStart"/>
            <w:r w:rsidR="00D03CD9" w:rsidRPr="009F1146">
              <w:rPr>
                <w:iCs/>
              </w:rPr>
              <w:t>referire</w:t>
            </w:r>
            <w:proofErr w:type="spellEnd"/>
            <w:r w:rsidR="00D03CD9" w:rsidRPr="009F1146">
              <w:rPr>
                <w:iCs/>
              </w:rPr>
              <w:t xml:space="preserve"> la </w:t>
            </w:r>
            <w:proofErr w:type="spellStart"/>
            <w:r w:rsidR="00D03CD9" w:rsidRPr="009F1146">
              <w:rPr>
                <w:iCs/>
              </w:rPr>
              <w:t>nondicriminarea</w:t>
            </w:r>
            <w:proofErr w:type="spellEnd"/>
            <w:r w:rsidR="00D03CD9" w:rsidRPr="009F1146">
              <w:rPr>
                <w:iCs/>
              </w:rPr>
              <w:t xml:space="preserve"> </w:t>
            </w:r>
            <w:proofErr w:type="spellStart"/>
            <w:r w:rsidR="00D03CD9" w:rsidRPr="009F1146">
              <w:rPr>
                <w:iCs/>
              </w:rPr>
              <w:t>copiilor</w:t>
            </w:r>
            <w:proofErr w:type="spellEnd"/>
            <w:r w:rsidR="00D03CD9" w:rsidRPr="009F1146">
              <w:rPr>
                <w:iCs/>
              </w:rPr>
              <w:t>.</w:t>
            </w:r>
          </w:p>
          <w:p w14:paraId="50F4D52F" w14:textId="77777777" w:rsidR="00D03CD9" w:rsidRPr="009F1146" w:rsidRDefault="00D03CD9" w:rsidP="003C2A47">
            <w:pPr>
              <w:pStyle w:val="a4"/>
              <w:numPr>
                <w:ilvl w:val="0"/>
                <w:numId w:val="62"/>
              </w:numPr>
              <w:rPr>
                <w:rFonts w:eastAsia="Times New Roman"/>
                <w:iCs/>
              </w:rPr>
            </w:pPr>
            <w:proofErr w:type="spellStart"/>
            <w:proofErr w:type="gramStart"/>
            <w:r w:rsidRPr="009F1146">
              <w:t>În</w:t>
            </w:r>
            <w:proofErr w:type="spellEnd"/>
            <w:r w:rsidRPr="009F1146">
              <w:t xml:space="preserve"> </w:t>
            </w:r>
            <w:r w:rsidRPr="009F1146">
              <w:rPr>
                <w:i/>
              </w:rPr>
              <w:t xml:space="preserve"> </w:t>
            </w:r>
            <w:proofErr w:type="spellStart"/>
            <w:r w:rsidRPr="009F1146">
              <w:rPr>
                <w:iCs/>
              </w:rPr>
              <w:t>bibliotecile</w:t>
            </w:r>
            <w:proofErr w:type="spellEnd"/>
            <w:proofErr w:type="gramEnd"/>
            <w:r w:rsidRPr="009F1146">
              <w:rPr>
                <w:iCs/>
              </w:rPr>
              <w:t xml:space="preserve"> din </w:t>
            </w:r>
            <w:proofErr w:type="spellStart"/>
            <w:r w:rsidRPr="009F1146">
              <w:rPr>
                <w:iCs/>
              </w:rPr>
              <w:t>grupe</w:t>
            </w:r>
            <w:proofErr w:type="spellEnd"/>
            <w:r w:rsidRPr="009F1146">
              <w:rPr>
                <w:iCs/>
              </w:rPr>
              <w:t xml:space="preserve"> </w:t>
            </w:r>
            <w:proofErr w:type="spellStart"/>
            <w:r w:rsidRPr="009F1146">
              <w:rPr>
                <w:iCs/>
              </w:rPr>
              <w:t>și</w:t>
            </w:r>
            <w:proofErr w:type="spellEnd"/>
            <w:r w:rsidRPr="009F1146">
              <w:rPr>
                <w:iCs/>
              </w:rPr>
              <w:t xml:space="preserve"> din </w:t>
            </w:r>
            <w:proofErr w:type="spellStart"/>
            <w:r w:rsidRPr="009F1146">
              <w:rPr>
                <w:iCs/>
              </w:rPr>
              <w:t>cabinetul</w:t>
            </w:r>
            <w:proofErr w:type="spellEnd"/>
            <w:r w:rsidRPr="009F1146">
              <w:rPr>
                <w:iCs/>
              </w:rPr>
              <w:t xml:space="preserve"> </w:t>
            </w:r>
            <w:proofErr w:type="spellStart"/>
            <w:r w:rsidRPr="009F1146">
              <w:rPr>
                <w:iCs/>
              </w:rPr>
              <w:t>metodic</w:t>
            </w:r>
            <w:proofErr w:type="spellEnd"/>
            <w:r w:rsidRPr="009F1146">
              <w:rPr>
                <w:iCs/>
              </w:rPr>
              <w:t xml:space="preserve"> se </w:t>
            </w:r>
            <w:proofErr w:type="spellStart"/>
            <w:r w:rsidRPr="009F1146">
              <w:rPr>
                <w:iCs/>
              </w:rPr>
              <w:t>găsesc</w:t>
            </w:r>
            <w:proofErr w:type="spellEnd"/>
            <w:r w:rsidRPr="009F1146">
              <w:rPr>
                <w:iCs/>
              </w:rPr>
              <w:t xml:space="preserve"> </w:t>
            </w:r>
            <w:proofErr w:type="spellStart"/>
            <w:r w:rsidRPr="009F1146">
              <w:t>broșuri</w:t>
            </w:r>
            <w:proofErr w:type="spellEnd"/>
            <w:r w:rsidRPr="009F1146">
              <w:t xml:space="preserve">, </w:t>
            </w:r>
            <w:proofErr w:type="spellStart"/>
            <w:r w:rsidRPr="009F1146">
              <w:t>pliante</w:t>
            </w:r>
            <w:proofErr w:type="spellEnd"/>
            <w:r w:rsidRPr="009F1146">
              <w:t xml:space="preserve"> la </w:t>
            </w:r>
            <w:proofErr w:type="spellStart"/>
            <w:r w:rsidRPr="009F1146">
              <w:t>tema</w:t>
            </w:r>
            <w:proofErr w:type="spellEnd"/>
            <w:r w:rsidRPr="009F1146">
              <w:t xml:space="preserve"> </w:t>
            </w:r>
            <w:proofErr w:type="spellStart"/>
            <w:r w:rsidRPr="009F1146">
              <w:t>nondiscriminării</w:t>
            </w:r>
            <w:proofErr w:type="spellEnd"/>
            <w:r w:rsidRPr="009F1146">
              <w:t xml:space="preserve">, </w:t>
            </w:r>
            <w:proofErr w:type="spellStart"/>
            <w:r w:rsidRPr="009F1146">
              <w:t>combaterii</w:t>
            </w:r>
            <w:proofErr w:type="spellEnd"/>
            <w:r w:rsidRPr="009F1146">
              <w:t xml:space="preserve"> </w:t>
            </w:r>
            <w:proofErr w:type="spellStart"/>
            <w:r w:rsidRPr="009F1146">
              <w:t>stereotipurilor</w:t>
            </w:r>
            <w:proofErr w:type="spellEnd"/>
            <w:r w:rsidRPr="009F1146">
              <w:t xml:space="preserve"> – </w:t>
            </w:r>
            <w:proofErr w:type="spellStart"/>
            <w:r w:rsidRPr="009F1146">
              <w:t>materiale</w:t>
            </w:r>
            <w:proofErr w:type="spellEnd"/>
            <w:r w:rsidRPr="009F1146">
              <w:t xml:space="preserve"> care sunt </w:t>
            </w:r>
            <w:proofErr w:type="spellStart"/>
            <w:r w:rsidRPr="009F1146">
              <w:t>utilizate</w:t>
            </w:r>
            <w:proofErr w:type="spellEnd"/>
            <w:r w:rsidRPr="009F1146">
              <w:t xml:space="preserve">, la </w:t>
            </w:r>
            <w:proofErr w:type="spellStart"/>
            <w:r w:rsidRPr="009F1146">
              <w:t>necesitate</w:t>
            </w:r>
            <w:proofErr w:type="spellEnd"/>
            <w:r w:rsidRPr="009F1146">
              <w:t xml:space="preserve">, de </w:t>
            </w:r>
            <w:proofErr w:type="spellStart"/>
            <w:r w:rsidRPr="009F1146">
              <w:t>către</w:t>
            </w:r>
            <w:proofErr w:type="spellEnd"/>
            <w:r w:rsidRPr="009F1146">
              <w:t xml:space="preserve"> </w:t>
            </w:r>
            <w:proofErr w:type="spellStart"/>
            <w:r w:rsidRPr="009F1146">
              <w:t>cadrele</w:t>
            </w:r>
            <w:proofErr w:type="spellEnd"/>
            <w:r w:rsidRPr="009F1146">
              <w:t xml:space="preserve"> </w:t>
            </w:r>
            <w:proofErr w:type="spellStart"/>
            <w:r w:rsidRPr="009F1146">
              <w:t>didactice</w:t>
            </w:r>
            <w:proofErr w:type="spellEnd"/>
            <w:r w:rsidRPr="009F1146">
              <w:t>.</w:t>
            </w:r>
          </w:p>
          <w:p w14:paraId="7B2AEBB8" w14:textId="5BA35858" w:rsidR="00AE5B86" w:rsidRPr="00ED00B6" w:rsidRDefault="00AE5B86" w:rsidP="009C3D1A">
            <w:pPr>
              <w:pStyle w:val="a4"/>
              <w:ind w:left="720"/>
            </w:pPr>
          </w:p>
        </w:tc>
      </w:tr>
      <w:tr w:rsidR="00AE5B86" w:rsidRPr="00E938A0" w14:paraId="77140906" w14:textId="77777777" w:rsidTr="007C215A">
        <w:tc>
          <w:tcPr>
            <w:tcW w:w="2069" w:type="dxa"/>
          </w:tcPr>
          <w:p w14:paraId="36AA554C" w14:textId="77777777" w:rsidR="00AE5B86" w:rsidRPr="00BD4375" w:rsidRDefault="00AE5B86" w:rsidP="007C215A">
            <w:pPr>
              <w:jc w:val="left"/>
            </w:pPr>
            <w:r>
              <w:t>Pondere și punctaj acordat</w:t>
            </w:r>
            <w:r w:rsidRPr="00BD4375">
              <w:t xml:space="preserve"> </w:t>
            </w:r>
          </w:p>
        </w:tc>
        <w:tc>
          <w:tcPr>
            <w:tcW w:w="1475" w:type="dxa"/>
          </w:tcPr>
          <w:p w14:paraId="3F972352" w14:textId="77777777" w:rsidR="00AE5B86" w:rsidRPr="00E938A0" w:rsidRDefault="00AE5B86" w:rsidP="007C215A">
            <w:r w:rsidRPr="00BD4375">
              <w:t>Pondere:</w:t>
            </w:r>
            <w:r w:rsidRPr="00E938A0">
              <w:t xml:space="preserve"> </w:t>
            </w:r>
            <w:r>
              <w:rPr>
                <w:bCs/>
              </w:rPr>
              <w:t>2</w:t>
            </w:r>
          </w:p>
        </w:tc>
        <w:tc>
          <w:tcPr>
            <w:tcW w:w="3827" w:type="dxa"/>
          </w:tcPr>
          <w:p w14:paraId="2432CB0C" w14:textId="77777777" w:rsidR="00AE5B86" w:rsidRPr="00E938A0" w:rsidRDefault="00AE5B86" w:rsidP="007C215A">
            <w:r>
              <w:t>Autoevaluare conform criteriilor: -</w:t>
            </w:r>
          </w:p>
        </w:tc>
        <w:tc>
          <w:tcPr>
            <w:tcW w:w="2268" w:type="dxa"/>
          </w:tcPr>
          <w:p w14:paraId="4BA43F0F" w14:textId="77777777" w:rsidR="00AE5B86" w:rsidRPr="00D25024" w:rsidRDefault="00AE5B86" w:rsidP="007C215A">
            <w:r>
              <w:t xml:space="preserve">Punctaj acordat: - </w:t>
            </w:r>
          </w:p>
        </w:tc>
      </w:tr>
    </w:tbl>
    <w:p w14:paraId="56AB1E91" w14:textId="77777777" w:rsidR="00AE5B86" w:rsidRDefault="00AE5B86" w:rsidP="00AE5B86"/>
    <w:p w14:paraId="7DC09662" w14:textId="77777777" w:rsidR="00AE5B86" w:rsidRPr="001F7FFE" w:rsidRDefault="00AE5B86" w:rsidP="00AE5B86">
      <w:pPr>
        <w:rPr>
          <w:b/>
          <w:bCs/>
        </w:rPr>
      </w:pPr>
      <w:r w:rsidRPr="001F7FFE">
        <w:rPr>
          <w:b/>
          <w:bCs/>
        </w:rPr>
        <w:t xml:space="preserve">Domeniu: </w:t>
      </w:r>
      <w:r>
        <w:rPr>
          <w:b/>
          <w:bCs/>
        </w:rPr>
        <w:t>Curriculum/ proces educațional</w:t>
      </w:r>
    </w:p>
    <w:p w14:paraId="60563B84" w14:textId="77777777" w:rsidR="00AE5B86" w:rsidRPr="00D25024" w:rsidRDefault="00AE5B86" w:rsidP="00AE5B86">
      <w:pPr>
        <w:rPr>
          <w:lang w:val="en-US"/>
        </w:rPr>
      </w:pPr>
      <w:r w:rsidRPr="00D25024">
        <w:rPr>
          <w:b/>
          <w:bCs/>
          <w:lang w:val="en-US"/>
        </w:rPr>
        <w:t>Indicator 2.3.4.</w:t>
      </w:r>
      <w:r w:rsidRPr="00D25024">
        <w:rPr>
          <w:lang w:val="en-US"/>
        </w:rPr>
        <w:t xml:space="preserve"> </w:t>
      </w:r>
      <w:proofErr w:type="spellStart"/>
      <w:r w:rsidRPr="00D25024">
        <w:rPr>
          <w:lang w:val="en-US"/>
        </w:rPr>
        <w:t>Reflectarea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w:t>
      </w:r>
      <w:proofErr w:type="spellStart"/>
      <w:r w:rsidRPr="00D25024">
        <w:rPr>
          <w:lang w:val="en-US"/>
        </w:rPr>
        <w:t>curriculare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extracurriculare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acțiunile</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ale </w:t>
      </w:r>
      <w:proofErr w:type="spellStart"/>
      <w:r w:rsidRPr="00D25024">
        <w:rPr>
          <w:lang w:val="en-US"/>
        </w:rPr>
        <w:t>cadrelor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a </w:t>
      </w:r>
      <w:proofErr w:type="spellStart"/>
      <w:r w:rsidRPr="00D25024">
        <w:rPr>
          <w:lang w:val="en-US"/>
        </w:rPr>
        <w:t>viziunilor</w:t>
      </w:r>
      <w:proofErr w:type="spellEnd"/>
      <w:r w:rsidRPr="00D25024">
        <w:rPr>
          <w:lang w:val="en-US"/>
        </w:rPr>
        <w:t xml:space="preserve"> </w:t>
      </w:r>
      <w:proofErr w:type="spellStart"/>
      <w:r w:rsidRPr="00D25024">
        <w:rPr>
          <w:lang w:val="en-US"/>
        </w:rPr>
        <w:t>democratice</w:t>
      </w:r>
      <w:proofErr w:type="spellEnd"/>
      <w:r w:rsidRPr="00D25024">
        <w:rPr>
          <w:lang w:val="en-US"/>
        </w:rPr>
        <w:t xml:space="preserve"> de </w:t>
      </w:r>
      <w:proofErr w:type="spellStart"/>
      <w:r w:rsidRPr="00D25024">
        <w:rPr>
          <w:lang w:val="en-US"/>
        </w:rPr>
        <w:t>conviețuire</w:t>
      </w:r>
      <w:proofErr w:type="spellEnd"/>
      <w:r w:rsidRPr="00D25024">
        <w:rPr>
          <w:lang w:val="en-US"/>
        </w:rPr>
        <w:t xml:space="preserve"> </w:t>
      </w:r>
      <w:proofErr w:type="spellStart"/>
      <w:r w:rsidRPr="00D25024">
        <w:rPr>
          <w:lang w:val="en-US"/>
        </w:rPr>
        <w:t>armonioasă</w:t>
      </w:r>
      <w:proofErr w:type="spellEnd"/>
      <w:r w:rsidRPr="00D25024">
        <w:rPr>
          <w:lang w:val="en-US"/>
        </w:rPr>
        <w:t xml:space="preserve"> </w:t>
      </w:r>
      <w:proofErr w:type="spellStart"/>
      <w:r w:rsidRPr="00D25024">
        <w:rPr>
          <w:lang w:val="en-US"/>
        </w:rPr>
        <w:t>într</w:t>
      </w:r>
      <w:proofErr w:type="spellEnd"/>
      <w:r w:rsidRPr="00D25024">
        <w:rPr>
          <w:lang w:val="en-US"/>
        </w:rPr>
        <w:t xml:space="preserve">-o </w:t>
      </w:r>
      <w:proofErr w:type="spellStart"/>
      <w:r w:rsidRPr="00D25024">
        <w:rPr>
          <w:lang w:val="en-US"/>
        </w:rPr>
        <w:t>societate</w:t>
      </w:r>
      <w:proofErr w:type="spellEnd"/>
      <w:r w:rsidRPr="00D25024">
        <w:rPr>
          <w:lang w:val="en-US"/>
        </w:rPr>
        <w:t xml:space="preserve"> </w:t>
      </w:r>
      <w:proofErr w:type="spellStart"/>
      <w:r w:rsidRPr="00D25024">
        <w:rPr>
          <w:lang w:val="en-US"/>
        </w:rPr>
        <w:t>interculturală</w:t>
      </w:r>
      <w:proofErr w:type="spellEnd"/>
      <w:r w:rsidRPr="00D25024">
        <w:rPr>
          <w:lang w:val="en-US"/>
        </w:rPr>
        <w:t xml:space="preserve">, a </w:t>
      </w:r>
      <w:proofErr w:type="spellStart"/>
      <w:r w:rsidRPr="00D25024">
        <w:rPr>
          <w:lang w:val="en-US"/>
        </w:rPr>
        <w:t>modului</w:t>
      </w:r>
      <w:proofErr w:type="spellEnd"/>
      <w:r w:rsidRPr="00D25024">
        <w:rPr>
          <w:lang w:val="en-US"/>
        </w:rPr>
        <w:t xml:space="preserve"> de </w:t>
      </w:r>
      <w:proofErr w:type="spellStart"/>
      <w:r w:rsidRPr="00D25024">
        <w:rPr>
          <w:lang w:val="en-US"/>
        </w:rPr>
        <w:t>promovare</w:t>
      </w:r>
      <w:proofErr w:type="spellEnd"/>
      <w:r w:rsidRPr="00D25024">
        <w:rPr>
          <w:lang w:val="en-US"/>
        </w:rPr>
        <w:t xml:space="preserve"> a </w:t>
      </w:r>
      <w:proofErr w:type="spellStart"/>
      <w:r w:rsidRPr="00D25024">
        <w:rPr>
          <w:lang w:val="en-US"/>
        </w:rPr>
        <w:t>valorilor</w:t>
      </w:r>
      <w:proofErr w:type="spellEnd"/>
      <w:r w:rsidRPr="00D25024">
        <w:rPr>
          <w:lang w:val="en-US"/>
        </w:rPr>
        <w:t xml:space="preserve"> </w:t>
      </w:r>
      <w:proofErr w:type="spellStart"/>
      <w:r w:rsidRPr="00D25024">
        <w:rPr>
          <w:lang w:val="en-US"/>
        </w:rPr>
        <w:t>multiculturale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15272756" w14:textId="77777777" w:rsidTr="007C215A">
        <w:tc>
          <w:tcPr>
            <w:tcW w:w="2069" w:type="dxa"/>
          </w:tcPr>
          <w:p w14:paraId="673611FD" w14:textId="77777777" w:rsidR="00AE5B86" w:rsidRPr="00BD4375" w:rsidRDefault="00AE5B86" w:rsidP="007C215A">
            <w:pPr>
              <w:jc w:val="left"/>
            </w:pPr>
            <w:r w:rsidRPr="00BD4375">
              <w:t xml:space="preserve">Dovezi </w:t>
            </w:r>
          </w:p>
        </w:tc>
        <w:tc>
          <w:tcPr>
            <w:tcW w:w="7570" w:type="dxa"/>
            <w:gridSpan w:val="3"/>
          </w:tcPr>
          <w:p w14:paraId="205D0B5A" w14:textId="03FCFF88" w:rsidR="00AE5B86" w:rsidRDefault="00AE5B86" w:rsidP="003C2A47">
            <w:pPr>
              <w:pStyle w:val="a4"/>
              <w:numPr>
                <w:ilvl w:val="0"/>
                <w:numId w:val="63"/>
              </w:numPr>
            </w:pPr>
            <w:proofErr w:type="spellStart"/>
            <w:r w:rsidRPr="00ED00B6">
              <w:t>Manual.Comunicăm</w:t>
            </w:r>
            <w:proofErr w:type="spellEnd"/>
            <w:r w:rsidRPr="00ED00B6">
              <w:t xml:space="preserve"> </w:t>
            </w:r>
            <w:proofErr w:type="spellStart"/>
            <w:r w:rsidRPr="00ED00B6">
              <w:t>e</w:t>
            </w:r>
            <w:r w:rsidR="00A32DE3" w:rsidRPr="00A32DE3">
              <w:t>f</w:t>
            </w:r>
            <w:r w:rsidRPr="00ED00B6">
              <w:t>icient</w:t>
            </w:r>
            <w:proofErr w:type="spellEnd"/>
            <w:r w:rsidRPr="00ED00B6">
              <w:t xml:space="preserve"> cu </w:t>
            </w:r>
            <w:proofErr w:type="spellStart"/>
            <w:r w:rsidRPr="00ED00B6">
              <w:t>familia</w:t>
            </w:r>
            <w:proofErr w:type="spellEnd"/>
            <w:r w:rsidRPr="00ED00B6">
              <w:t>;</w:t>
            </w:r>
          </w:p>
          <w:p w14:paraId="3C1A43D8" w14:textId="776CA4FB" w:rsidR="00A32DE3" w:rsidRDefault="00A32DE3" w:rsidP="00A32DE3"/>
          <w:p w14:paraId="27702AD0" w14:textId="09326357" w:rsidR="00AE5B86" w:rsidRPr="00C950C1" w:rsidRDefault="00053D51" w:rsidP="003C2A47">
            <w:pPr>
              <w:pStyle w:val="a4"/>
              <w:numPr>
                <w:ilvl w:val="0"/>
                <w:numId w:val="63"/>
              </w:numPr>
              <w:rPr>
                <w:iCs/>
              </w:rPr>
            </w:pPr>
            <w:proofErr w:type="spellStart"/>
            <w:r w:rsidRPr="009F6396">
              <w:t>Activități</w:t>
            </w:r>
            <w:proofErr w:type="spellEnd"/>
            <w:r w:rsidRPr="009F6396">
              <w:t xml:space="preserve"> </w:t>
            </w:r>
            <w:proofErr w:type="spellStart"/>
            <w:r w:rsidRPr="009F6396">
              <w:t>tematice</w:t>
            </w:r>
            <w:proofErr w:type="spellEnd"/>
            <w:r w:rsidRPr="009F6396">
              <w:t xml:space="preserve"> </w:t>
            </w:r>
            <w:proofErr w:type="spellStart"/>
            <w:r w:rsidRPr="009F6396">
              <w:t>realizate</w:t>
            </w:r>
            <w:proofErr w:type="spellEnd"/>
            <w:r w:rsidRPr="009F6396">
              <w:t xml:space="preserve"> cu </w:t>
            </w:r>
            <w:proofErr w:type="spellStart"/>
            <w:proofErr w:type="gramStart"/>
            <w:r w:rsidRPr="009F6396">
              <w:t>copiii</w:t>
            </w:r>
            <w:proofErr w:type="spellEnd"/>
            <w:r w:rsidRPr="009F6396">
              <w:t xml:space="preserve">  care</w:t>
            </w:r>
            <w:proofErr w:type="gramEnd"/>
            <w:r w:rsidRPr="009F6396">
              <w:t xml:space="preserve"> </w:t>
            </w:r>
            <w:proofErr w:type="spellStart"/>
            <w:r w:rsidRPr="009F6396">
              <w:t>ating</w:t>
            </w:r>
            <w:proofErr w:type="spellEnd"/>
            <w:r w:rsidRPr="009F6396">
              <w:t xml:space="preserve">  </w:t>
            </w:r>
            <w:proofErr w:type="spellStart"/>
            <w:r w:rsidRPr="009F6396">
              <w:t>subiectul</w:t>
            </w:r>
            <w:proofErr w:type="spellEnd"/>
            <w:r w:rsidRPr="009F6396">
              <w:t xml:space="preserve"> </w:t>
            </w:r>
            <w:r w:rsidRPr="009F6396">
              <w:rPr>
                <w:lang w:val="ro-RO"/>
              </w:rPr>
              <w:t>promovării valorilor naționale și ale minorităților etnice</w:t>
            </w:r>
            <w:r w:rsidRPr="009F6396">
              <w:t xml:space="preserve">:  „Sunt </w:t>
            </w:r>
            <w:proofErr w:type="spellStart"/>
            <w:r w:rsidRPr="009F6396">
              <w:t>unic</w:t>
            </w:r>
            <w:proofErr w:type="spellEnd"/>
            <w:r w:rsidRPr="009F6396">
              <w:t xml:space="preserve">”, „Eu </w:t>
            </w:r>
            <w:proofErr w:type="spellStart"/>
            <w:r w:rsidRPr="009F6396">
              <w:t>și</w:t>
            </w:r>
            <w:proofErr w:type="spellEnd"/>
            <w:r w:rsidRPr="009F6396">
              <w:t xml:space="preserve"> </w:t>
            </w:r>
            <w:proofErr w:type="spellStart"/>
            <w:r w:rsidRPr="009F6396">
              <w:t>corpul</w:t>
            </w:r>
            <w:proofErr w:type="spellEnd"/>
            <w:r w:rsidRPr="009F6396">
              <w:t xml:space="preserve"> meu”</w:t>
            </w:r>
            <w:r>
              <w:t xml:space="preserve"> „Ce </w:t>
            </w:r>
            <w:proofErr w:type="spellStart"/>
            <w:r>
              <w:t>și</w:t>
            </w:r>
            <w:proofErr w:type="spellEnd"/>
            <w:r>
              <w:t xml:space="preserve"> cum </w:t>
            </w:r>
            <w:proofErr w:type="spellStart"/>
            <w:r>
              <w:t>Vreau</w:t>
            </w:r>
            <w:proofErr w:type="spellEnd"/>
            <w:r>
              <w:t xml:space="preserve"> </w:t>
            </w:r>
            <w:proofErr w:type="spellStart"/>
            <w:r>
              <w:t>să</w:t>
            </w:r>
            <w:proofErr w:type="spellEnd"/>
            <w:r>
              <w:t xml:space="preserve"> </w:t>
            </w:r>
            <w:proofErr w:type="spellStart"/>
            <w:r>
              <w:t>fim</w:t>
            </w:r>
            <w:proofErr w:type="spellEnd"/>
            <w:r>
              <w:t>”, ”</w:t>
            </w:r>
            <w:proofErr w:type="spellStart"/>
            <w:r>
              <w:t>Fiecare</w:t>
            </w:r>
            <w:proofErr w:type="spellEnd"/>
            <w:r>
              <w:t xml:space="preserve"> om </w:t>
            </w:r>
            <w:proofErr w:type="spellStart"/>
            <w:r>
              <w:t>este</w:t>
            </w:r>
            <w:proofErr w:type="spellEnd"/>
            <w:r>
              <w:t xml:space="preserve"> o </w:t>
            </w:r>
            <w:proofErr w:type="spellStart"/>
            <w:r>
              <w:t>valoare</w:t>
            </w:r>
            <w:proofErr w:type="spellEnd"/>
            <w:r>
              <w:t>”;</w:t>
            </w:r>
          </w:p>
        </w:tc>
      </w:tr>
      <w:tr w:rsidR="00AE5B86" w:rsidRPr="00E938A0" w14:paraId="1A0901D5" w14:textId="77777777" w:rsidTr="007C215A">
        <w:tc>
          <w:tcPr>
            <w:tcW w:w="2069" w:type="dxa"/>
          </w:tcPr>
          <w:p w14:paraId="1A1CC372" w14:textId="77777777" w:rsidR="00AE5B86" w:rsidRPr="00BD4375" w:rsidRDefault="00AE5B86" w:rsidP="007C215A">
            <w:pPr>
              <w:jc w:val="left"/>
            </w:pPr>
            <w:r w:rsidRPr="00BD4375">
              <w:t>Constatări</w:t>
            </w:r>
          </w:p>
        </w:tc>
        <w:tc>
          <w:tcPr>
            <w:tcW w:w="7570" w:type="dxa"/>
            <w:gridSpan w:val="3"/>
          </w:tcPr>
          <w:p w14:paraId="5C829E8A" w14:textId="77777777" w:rsidR="00AE5B86" w:rsidRPr="00ED00B6" w:rsidRDefault="00AE5B86" w:rsidP="00E523A6">
            <w:pPr>
              <w:pStyle w:val="a4"/>
              <w:numPr>
                <w:ilvl w:val="0"/>
                <w:numId w:val="18"/>
              </w:numPr>
            </w:pPr>
            <w:proofErr w:type="spellStart"/>
            <w:r w:rsidRPr="00ED00B6">
              <w:t>Cadrele</w:t>
            </w:r>
            <w:proofErr w:type="spellEnd"/>
            <w:r w:rsidRPr="00ED00B6">
              <w:t xml:space="preserve"> </w:t>
            </w:r>
            <w:proofErr w:type="spellStart"/>
            <w:r w:rsidRPr="00ED00B6">
              <w:t>didactice</w:t>
            </w:r>
            <w:proofErr w:type="spellEnd"/>
            <w:r w:rsidRPr="00ED00B6">
              <w:t xml:space="preserve"> </w:t>
            </w:r>
            <w:proofErr w:type="spellStart"/>
            <w:r w:rsidRPr="00ED00B6">
              <w:t>organizează</w:t>
            </w:r>
            <w:proofErr w:type="spellEnd"/>
            <w:r w:rsidRPr="00ED00B6">
              <w:t xml:space="preserve"> </w:t>
            </w:r>
            <w:proofErr w:type="spellStart"/>
            <w:r w:rsidRPr="00ED00B6">
              <w:t>procesul</w:t>
            </w:r>
            <w:proofErr w:type="spellEnd"/>
            <w:r w:rsidRPr="00ED00B6">
              <w:t xml:space="preserve"> educational </w:t>
            </w:r>
            <w:proofErr w:type="spellStart"/>
            <w:r w:rsidRPr="00ED00B6">
              <w:t>încât</w:t>
            </w:r>
            <w:proofErr w:type="spellEnd"/>
            <w:r w:rsidRPr="00ED00B6">
              <w:t xml:space="preserve"> </w:t>
            </w:r>
            <w:proofErr w:type="spellStart"/>
            <w:r w:rsidRPr="00ED00B6">
              <w:t>să</w:t>
            </w:r>
            <w:proofErr w:type="spellEnd"/>
            <w:r w:rsidRPr="00ED00B6">
              <w:t xml:space="preserve"> </w:t>
            </w:r>
            <w:proofErr w:type="spellStart"/>
            <w:r w:rsidRPr="00ED00B6">
              <w:t>faciliteze</w:t>
            </w:r>
            <w:proofErr w:type="spellEnd"/>
            <w:r w:rsidRPr="00ED00B6">
              <w:t xml:space="preserve"> </w:t>
            </w:r>
            <w:proofErr w:type="spellStart"/>
            <w:r w:rsidRPr="00ED00B6">
              <w:t>comunicarea</w:t>
            </w:r>
            <w:proofErr w:type="spellEnd"/>
            <w:r w:rsidRPr="00ED00B6">
              <w:t xml:space="preserve"> </w:t>
            </w:r>
            <w:proofErr w:type="spellStart"/>
            <w:r w:rsidRPr="00ED00B6">
              <w:t>și</w:t>
            </w:r>
            <w:proofErr w:type="spellEnd"/>
            <w:r w:rsidRPr="00ED00B6">
              <w:t xml:space="preserve"> </w:t>
            </w:r>
            <w:proofErr w:type="spellStart"/>
            <w:r w:rsidRPr="00ED00B6">
              <w:t>colaborarea</w:t>
            </w:r>
            <w:proofErr w:type="spellEnd"/>
            <w:r w:rsidRPr="00ED00B6">
              <w:t xml:space="preserve"> </w:t>
            </w:r>
            <w:proofErr w:type="spellStart"/>
            <w:r w:rsidRPr="00ED00B6">
              <w:t>între</w:t>
            </w:r>
            <w:proofErr w:type="spellEnd"/>
            <w:r w:rsidRPr="00ED00B6">
              <w:t xml:space="preserve"> </w:t>
            </w:r>
            <w:proofErr w:type="spellStart"/>
            <w:r w:rsidRPr="00ED00B6">
              <w:t>copii</w:t>
            </w:r>
            <w:proofErr w:type="spellEnd"/>
            <w:r w:rsidRPr="00ED00B6">
              <w:t xml:space="preserve"> de </w:t>
            </w:r>
            <w:proofErr w:type="spellStart"/>
            <w:r w:rsidRPr="00ED00B6">
              <w:t>diferite</w:t>
            </w:r>
            <w:proofErr w:type="spellEnd"/>
            <w:r w:rsidRPr="00ED00B6">
              <w:t xml:space="preserve"> </w:t>
            </w:r>
            <w:proofErr w:type="spellStart"/>
            <w:r w:rsidRPr="00ED00B6">
              <w:t>origini</w:t>
            </w:r>
            <w:proofErr w:type="spellEnd"/>
            <w:r w:rsidRPr="00ED00B6">
              <w:t xml:space="preserve"> entice </w:t>
            </w:r>
            <w:proofErr w:type="spellStart"/>
            <w:r w:rsidRPr="00ED00B6">
              <w:t>și</w:t>
            </w:r>
            <w:proofErr w:type="spellEnd"/>
            <w:r w:rsidRPr="00ED00B6">
              <w:t xml:space="preserve"> </w:t>
            </w:r>
            <w:proofErr w:type="spellStart"/>
            <w:r w:rsidRPr="00ED00B6">
              <w:t>religioase</w:t>
            </w:r>
            <w:proofErr w:type="spellEnd"/>
            <w:r w:rsidRPr="00ED00B6">
              <w:t>.</w:t>
            </w:r>
          </w:p>
        </w:tc>
      </w:tr>
      <w:tr w:rsidR="00AE5B86" w:rsidRPr="00E938A0" w14:paraId="707F4299" w14:textId="77777777" w:rsidTr="007C215A">
        <w:tc>
          <w:tcPr>
            <w:tcW w:w="2069" w:type="dxa"/>
          </w:tcPr>
          <w:p w14:paraId="6697F8DB" w14:textId="77777777" w:rsidR="00AE5B86" w:rsidRPr="00BD4375" w:rsidRDefault="00AE5B86" w:rsidP="007C215A">
            <w:pPr>
              <w:jc w:val="left"/>
            </w:pPr>
            <w:r>
              <w:t>Pondere și punctaj acordat</w:t>
            </w:r>
            <w:r w:rsidRPr="00BD4375">
              <w:t xml:space="preserve"> </w:t>
            </w:r>
          </w:p>
        </w:tc>
        <w:tc>
          <w:tcPr>
            <w:tcW w:w="1475" w:type="dxa"/>
          </w:tcPr>
          <w:p w14:paraId="6F32D767" w14:textId="51AB761D" w:rsidR="00AE5B86" w:rsidRPr="00C950C1" w:rsidRDefault="00AE5B86" w:rsidP="007C215A">
            <w:pPr>
              <w:rPr>
                <w:lang w:val="ru-RU"/>
              </w:rPr>
            </w:pPr>
            <w:r w:rsidRPr="00BD4375">
              <w:t>Pondere:</w:t>
            </w:r>
            <w:r w:rsidRPr="00E938A0">
              <w:t xml:space="preserve"> </w:t>
            </w:r>
            <w:r w:rsidR="009F24AD">
              <w:rPr>
                <w:bCs/>
                <w:lang w:val="ru-RU"/>
              </w:rPr>
              <w:t>2</w:t>
            </w:r>
          </w:p>
        </w:tc>
        <w:tc>
          <w:tcPr>
            <w:tcW w:w="3827" w:type="dxa"/>
          </w:tcPr>
          <w:p w14:paraId="0C7E6F33" w14:textId="77777777" w:rsidR="00AE5B86" w:rsidRPr="00E938A0" w:rsidRDefault="00AE5B86" w:rsidP="007C215A">
            <w:r>
              <w:t>Autoevaluare conform criteriilor: -</w:t>
            </w:r>
          </w:p>
        </w:tc>
        <w:tc>
          <w:tcPr>
            <w:tcW w:w="2268" w:type="dxa"/>
          </w:tcPr>
          <w:p w14:paraId="697CB6D7" w14:textId="77777777" w:rsidR="00AE5B86" w:rsidRPr="00D25024" w:rsidRDefault="00AE5B86" w:rsidP="007C215A">
            <w:r>
              <w:t xml:space="preserve">Punctaj acordat: - </w:t>
            </w:r>
          </w:p>
        </w:tc>
      </w:tr>
      <w:tr w:rsidR="00AE5B86" w:rsidRPr="00E938A0" w14:paraId="77D11DAF" w14:textId="77777777" w:rsidTr="007C215A">
        <w:tc>
          <w:tcPr>
            <w:tcW w:w="7371" w:type="dxa"/>
            <w:gridSpan w:val="3"/>
          </w:tcPr>
          <w:p w14:paraId="5D2AE862" w14:textId="77777777" w:rsidR="00AE5B86" w:rsidRPr="00415CB2" w:rsidRDefault="00AE5B86" w:rsidP="007C215A">
            <w:pPr>
              <w:rPr>
                <w:b/>
                <w:bCs/>
              </w:rPr>
            </w:pPr>
            <w:r w:rsidRPr="00415CB2">
              <w:rPr>
                <w:b/>
                <w:bCs/>
              </w:rPr>
              <w:t>Total standard</w:t>
            </w:r>
          </w:p>
        </w:tc>
        <w:tc>
          <w:tcPr>
            <w:tcW w:w="2268" w:type="dxa"/>
          </w:tcPr>
          <w:p w14:paraId="5221DABB" w14:textId="77777777" w:rsidR="00AE5B86" w:rsidRPr="00415CB2" w:rsidRDefault="00AE5B86" w:rsidP="007C215A">
            <w:pPr>
              <w:rPr>
                <w:b/>
                <w:bCs/>
              </w:rPr>
            </w:pPr>
          </w:p>
        </w:tc>
      </w:tr>
    </w:tbl>
    <w:p w14:paraId="2C6CB60A" w14:textId="77777777" w:rsidR="00AE5B86" w:rsidRDefault="00AE5B86" w:rsidP="00AE5B8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AE5B86" w:rsidRPr="00E938A0" w14:paraId="3A13B461" w14:textId="77777777" w:rsidTr="007C215A">
        <w:tc>
          <w:tcPr>
            <w:tcW w:w="1985" w:type="dxa"/>
            <w:vMerge w:val="restart"/>
          </w:tcPr>
          <w:p w14:paraId="61907406" w14:textId="77777777" w:rsidR="00AE5B86" w:rsidRPr="00E938A0" w:rsidRDefault="00AE5B86" w:rsidP="007C215A">
            <w:pPr>
              <w:jc w:val="center"/>
            </w:pPr>
            <w:r w:rsidRPr="00E938A0">
              <w:t xml:space="preserve">Dimensiune </w:t>
            </w:r>
            <w:r>
              <w:t>I</w:t>
            </w:r>
            <w:r w:rsidRPr="00E938A0">
              <w:t>I</w:t>
            </w:r>
          </w:p>
          <w:p w14:paraId="7DBFF493" w14:textId="77777777" w:rsidR="00AE5B86" w:rsidRPr="00E938A0" w:rsidRDefault="00AE5B86" w:rsidP="007C215A">
            <w:pPr>
              <w:jc w:val="center"/>
            </w:pPr>
            <w:r w:rsidRPr="00E938A0">
              <w:rPr>
                <w:i/>
              </w:rPr>
              <w:t>[</w:t>
            </w:r>
            <w:r w:rsidRPr="00E938A0">
              <w:rPr>
                <w:i/>
                <w:sz w:val="20"/>
                <w:szCs w:val="20"/>
              </w:rPr>
              <w:t>Se va completa la finalul fiecărei dimensiuni</w:t>
            </w:r>
            <w:r w:rsidRPr="00E938A0">
              <w:rPr>
                <w:i/>
              </w:rPr>
              <w:t>]</w:t>
            </w:r>
          </w:p>
        </w:tc>
        <w:tc>
          <w:tcPr>
            <w:tcW w:w="4111" w:type="dxa"/>
          </w:tcPr>
          <w:p w14:paraId="4816A8E8" w14:textId="77777777" w:rsidR="00AE5B86" w:rsidRPr="00E938A0" w:rsidRDefault="00AE5B86" w:rsidP="007C215A">
            <w:pPr>
              <w:jc w:val="center"/>
            </w:pPr>
            <w:r w:rsidRPr="00E938A0">
              <w:t>Puncte forte</w:t>
            </w:r>
          </w:p>
        </w:tc>
        <w:tc>
          <w:tcPr>
            <w:tcW w:w="3543" w:type="dxa"/>
          </w:tcPr>
          <w:p w14:paraId="285AAFB6" w14:textId="77777777" w:rsidR="00AE5B86" w:rsidRPr="00E938A0" w:rsidRDefault="00AE5B86" w:rsidP="007C215A">
            <w:pPr>
              <w:jc w:val="center"/>
            </w:pPr>
            <w:r w:rsidRPr="00E938A0">
              <w:t>Puncte slabe</w:t>
            </w:r>
          </w:p>
        </w:tc>
      </w:tr>
      <w:tr w:rsidR="00AE5B86" w:rsidRPr="00E938A0" w14:paraId="22FB9E52" w14:textId="77777777" w:rsidTr="007C215A">
        <w:tc>
          <w:tcPr>
            <w:tcW w:w="1985" w:type="dxa"/>
            <w:vMerge/>
          </w:tcPr>
          <w:p w14:paraId="20FBD039" w14:textId="77777777" w:rsidR="00AE5B86" w:rsidRPr="00E938A0" w:rsidRDefault="00AE5B86" w:rsidP="007C215A"/>
        </w:tc>
        <w:tc>
          <w:tcPr>
            <w:tcW w:w="4111" w:type="dxa"/>
          </w:tcPr>
          <w:p w14:paraId="776FCC28" w14:textId="08D96BB9" w:rsidR="00AE5B86" w:rsidRPr="00053D51" w:rsidRDefault="00053D51" w:rsidP="00E523A6">
            <w:pPr>
              <w:numPr>
                <w:ilvl w:val="0"/>
                <w:numId w:val="18"/>
              </w:numPr>
              <w:tabs>
                <w:tab w:val="left" w:pos="708"/>
                <w:tab w:val="left" w:pos="709"/>
              </w:tabs>
              <w:rPr>
                <w:rFonts w:eastAsia="Times New Roman"/>
              </w:rPr>
            </w:pPr>
            <w:r w:rsidRPr="00820FBC">
              <w:rPr>
                <w:rFonts w:eastAsia="Times New Roman"/>
              </w:rPr>
              <w:t>Cadrele didactice organizează activități de instruire a copiilor cu privire la respectarea principiului egalității , a democrației și inscluziunii tuturor copiilor într-o societate prietenoasă</w:t>
            </w:r>
          </w:p>
          <w:p w14:paraId="16F8163E" w14:textId="77777777" w:rsidR="00AE5B86" w:rsidRPr="00ED00B6" w:rsidRDefault="00AE5B86" w:rsidP="00E523A6">
            <w:pPr>
              <w:pStyle w:val="a4"/>
              <w:numPr>
                <w:ilvl w:val="0"/>
                <w:numId w:val="18"/>
              </w:numPr>
            </w:pPr>
            <w:proofErr w:type="spellStart"/>
            <w:r w:rsidRPr="00ED00B6">
              <w:t>Consiliul</w:t>
            </w:r>
            <w:proofErr w:type="spellEnd"/>
            <w:r w:rsidRPr="00ED00B6">
              <w:t xml:space="preserve"> de </w:t>
            </w:r>
            <w:proofErr w:type="spellStart"/>
            <w:r w:rsidRPr="00ED00B6">
              <w:t>administrație</w:t>
            </w:r>
            <w:proofErr w:type="spellEnd"/>
            <w:r w:rsidRPr="00ED00B6">
              <w:t xml:space="preserve"> care </w:t>
            </w:r>
            <w:proofErr w:type="spellStart"/>
            <w:r w:rsidRPr="00ED00B6">
              <w:t>funcționează</w:t>
            </w:r>
            <w:proofErr w:type="spellEnd"/>
            <w:r w:rsidRPr="00ED00B6">
              <w:t xml:space="preserve"> conform </w:t>
            </w:r>
            <w:proofErr w:type="spellStart"/>
            <w:r w:rsidRPr="00ED00B6">
              <w:t>Codului</w:t>
            </w:r>
            <w:proofErr w:type="spellEnd"/>
            <w:r w:rsidRPr="00ED00B6">
              <w:t xml:space="preserve"> </w:t>
            </w:r>
            <w:proofErr w:type="spellStart"/>
            <w:r w:rsidRPr="00ED00B6">
              <w:t>Educației</w:t>
            </w:r>
            <w:proofErr w:type="spellEnd"/>
            <w:r w:rsidRPr="00ED00B6">
              <w:t>.</w:t>
            </w:r>
          </w:p>
          <w:p w14:paraId="4679F7CE" w14:textId="714DE71F" w:rsidR="00AE5B86" w:rsidRPr="00ED00B6" w:rsidRDefault="00AE5B86" w:rsidP="00E523A6">
            <w:pPr>
              <w:pStyle w:val="a4"/>
              <w:numPr>
                <w:ilvl w:val="0"/>
                <w:numId w:val="18"/>
              </w:numPr>
            </w:pPr>
            <w:proofErr w:type="spellStart"/>
            <w:r w:rsidRPr="00ED00B6">
              <w:t>Implicarea</w:t>
            </w:r>
            <w:proofErr w:type="spellEnd"/>
            <w:r w:rsidRPr="00ED00B6">
              <w:t xml:space="preserve"> </w:t>
            </w:r>
            <w:proofErr w:type="spellStart"/>
            <w:r w:rsidRPr="00ED00B6">
              <w:t>părinților</w:t>
            </w:r>
            <w:proofErr w:type="spellEnd"/>
            <w:r w:rsidRPr="00ED00B6">
              <w:t xml:space="preserve"> </w:t>
            </w:r>
            <w:proofErr w:type="spellStart"/>
            <w:r w:rsidRPr="00ED00B6">
              <w:t>în</w:t>
            </w:r>
            <w:proofErr w:type="spellEnd"/>
            <w:r w:rsidRPr="00ED00B6">
              <w:t xml:space="preserve"> </w:t>
            </w:r>
            <w:proofErr w:type="spellStart"/>
            <w:r w:rsidRPr="00ED00B6">
              <w:t>activitățile</w:t>
            </w:r>
            <w:proofErr w:type="spellEnd"/>
            <w:r w:rsidRPr="00ED00B6">
              <w:t xml:space="preserve"> </w:t>
            </w:r>
            <w:proofErr w:type="spellStart"/>
            <w:r w:rsidRPr="00ED00B6">
              <w:t>organizate</w:t>
            </w:r>
            <w:proofErr w:type="spellEnd"/>
            <w:r w:rsidRPr="00ED00B6">
              <w:t xml:space="preserve"> de </w:t>
            </w:r>
            <w:proofErr w:type="spellStart"/>
            <w:r w:rsidRPr="00ED00B6">
              <w:t>către</w:t>
            </w:r>
            <w:proofErr w:type="spellEnd"/>
            <w:r w:rsidRPr="00ED00B6">
              <w:t xml:space="preserve"> </w:t>
            </w:r>
            <w:proofErr w:type="spellStart"/>
            <w:r w:rsidRPr="00ED00B6">
              <w:t>administ</w:t>
            </w:r>
            <w:r w:rsidR="00053D51" w:rsidRPr="00053D51">
              <w:t>r</w:t>
            </w:r>
            <w:r w:rsidRPr="00ED00B6">
              <w:t>ația</w:t>
            </w:r>
            <w:proofErr w:type="spellEnd"/>
            <w:r w:rsidRPr="00ED00B6">
              <w:t xml:space="preserve"> </w:t>
            </w:r>
            <w:proofErr w:type="spellStart"/>
            <w:r w:rsidRPr="00ED00B6">
              <w:t>instituției</w:t>
            </w:r>
            <w:proofErr w:type="spellEnd"/>
            <w:r w:rsidRPr="00ED00B6">
              <w:t>;</w:t>
            </w:r>
          </w:p>
          <w:p w14:paraId="502464EA" w14:textId="77777777" w:rsidR="00AE5B86" w:rsidRPr="00ED00B6" w:rsidRDefault="00AE5B86" w:rsidP="007C215A"/>
        </w:tc>
        <w:tc>
          <w:tcPr>
            <w:tcW w:w="3543" w:type="dxa"/>
          </w:tcPr>
          <w:p w14:paraId="1F403F00" w14:textId="77777777" w:rsidR="00AE5B86" w:rsidRPr="00ED00B6" w:rsidRDefault="00AE5B86" w:rsidP="00E523A6">
            <w:pPr>
              <w:pStyle w:val="a4"/>
              <w:numPr>
                <w:ilvl w:val="0"/>
                <w:numId w:val="18"/>
              </w:numPr>
            </w:pPr>
            <w:proofErr w:type="spellStart"/>
            <w:r w:rsidRPr="00ED00B6">
              <w:t>Proces</w:t>
            </w:r>
            <w:proofErr w:type="spellEnd"/>
            <w:r w:rsidRPr="00ED00B6">
              <w:t xml:space="preserve"> </w:t>
            </w:r>
            <w:proofErr w:type="spellStart"/>
            <w:r w:rsidRPr="00ED00B6">
              <w:t>educațional</w:t>
            </w:r>
            <w:proofErr w:type="spellEnd"/>
            <w:r w:rsidRPr="00ED00B6">
              <w:t xml:space="preserve"> la </w:t>
            </w:r>
            <w:proofErr w:type="spellStart"/>
            <w:r w:rsidRPr="00ED00B6">
              <w:t>distanță</w:t>
            </w:r>
            <w:proofErr w:type="spellEnd"/>
            <w:r w:rsidRPr="00ED00B6">
              <w:t xml:space="preserve"> care nu a </w:t>
            </w:r>
            <w:proofErr w:type="spellStart"/>
            <w:r w:rsidRPr="00ED00B6">
              <w:t>permis</w:t>
            </w:r>
            <w:proofErr w:type="spellEnd"/>
            <w:r w:rsidRPr="00ED00B6">
              <w:t xml:space="preserve"> </w:t>
            </w:r>
            <w:proofErr w:type="spellStart"/>
            <w:r w:rsidRPr="00ED00B6">
              <w:t>participarea</w:t>
            </w:r>
            <w:proofErr w:type="spellEnd"/>
            <w:r w:rsidRPr="00ED00B6">
              <w:t xml:space="preserve"> </w:t>
            </w:r>
            <w:proofErr w:type="spellStart"/>
            <w:r w:rsidRPr="00ED00B6">
              <w:t>și</w:t>
            </w:r>
            <w:proofErr w:type="spellEnd"/>
            <w:r w:rsidRPr="00ED00B6">
              <w:t xml:space="preserve"> </w:t>
            </w:r>
            <w:proofErr w:type="spellStart"/>
            <w:r w:rsidRPr="00ED00B6">
              <w:t>implicarea</w:t>
            </w:r>
            <w:proofErr w:type="spellEnd"/>
            <w:r w:rsidRPr="00ED00B6">
              <w:t xml:space="preserve"> </w:t>
            </w:r>
            <w:proofErr w:type="spellStart"/>
            <w:r w:rsidRPr="00ED00B6">
              <w:t>tuturor</w:t>
            </w:r>
            <w:proofErr w:type="spellEnd"/>
            <w:r w:rsidRPr="00ED00B6">
              <w:t xml:space="preserve"> </w:t>
            </w:r>
            <w:proofErr w:type="spellStart"/>
            <w:r w:rsidRPr="00ED00B6">
              <w:t>copiilor</w:t>
            </w:r>
            <w:proofErr w:type="spellEnd"/>
            <w:r w:rsidRPr="00ED00B6">
              <w:t>.</w:t>
            </w:r>
          </w:p>
          <w:p w14:paraId="7EBD9C3E" w14:textId="77777777" w:rsidR="00AE5B86" w:rsidRPr="00ED00B6" w:rsidRDefault="00AE5B86" w:rsidP="00E523A6">
            <w:pPr>
              <w:pStyle w:val="a4"/>
              <w:numPr>
                <w:ilvl w:val="0"/>
                <w:numId w:val="18"/>
              </w:numPr>
            </w:pPr>
            <w:r w:rsidRPr="00ED00B6">
              <w:t xml:space="preserve">Mai sunt </w:t>
            </w:r>
            <w:proofErr w:type="spellStart"/>
            <w:r w:rsidRPr="00ED00B6">
              <w:t>părinți</w:t>
            </w:r>
            <w:proofErr w:type="spellEnd"/>
            <w:r w:rsidRPr="00ED00B6">
              <w:t xml:space="preserve"> </w:t>
            </w:r>
            <w:proofErr w:type="spellStart"/>
            <w:r w:rsidRPr="00ED00B6">
              <w:t>reticienți</w:t>
            </w:r>
            <w:proofErr w:type="spellEnd"/>
            <w:r w:rsidRPr="00ED00B6">
              <w:t xml:space="preserve"> la </w:t>
            </w:r>
            <w:proofErr w:type="spellStart"/>
            <w:r w:rsidRPr="00ED00B6">
              <w:t>capitolul</w:t>
            </w:r>
            <w:proofErr w:type="spellEnd"/>
            <w:r w:rsidRPr="00ED00B6">
              <w:t xml:space="preserve"> </w:t>
            </w:r>
            <w:proofErr w:type="spellStart"/>
            <w:r w:rsidRPr="00ED00B6">
              <w:t>implicare</w:t>
            </w:r>
            <w:proofErr w:type="spellEnd"/>
            <w:r w:rsidRPr="00ED00B6">
              <w:t xml:space="preserve"> </w:t>
            </w:r>
            <w:proofErr w:type="spellStart"/>
            <w:r w:rsidRPr="00ED00B6">
              <w:t>socială</w:t>
            </w:r>
            <w:proofErr w:type="spellEnd"/>
            <w:r w:rsidRPr="00ED00B6">
              <w:t xml:space="preserve">. </w:t>
            </w:r>
          </w:p>
          <w:p w14:paraId="4B1FEE09" w14:textId="77777777" w:rsidR="00AE5B86" w:rsidRPr="00ED00B6" w:rsidRDefault="00AE5B86" w:rsidP="007C215A"/>
        </w:tc>
      </w:tr>
    </w:tbl>
    <w:p w14:paraId="29F57B78" w14:textId="2BE9CADE" w:rsidR="00AE5B86" w:rsidRDefault="00AE5B86" w:rsidP="00AE5B86"/>
    <w:p w14:paraId="43187420" w14:textId="1C2BC26C" w:rsidR="0062346D" w:rsidRDefault="0062346D" w:rsidP="00AE5B86"/>
    <w:p w14:paraId="55CE780F" w14:textId="61739550" w:rsidR="0062346D" w:rsidRDefault="0062346D" w:rsidP="00AE5B86"/>
    <w:p w14:paraId="2A340AB6" w14:textId="26152E02" w:rsidR="0062346D" w:rsidRDefault="0062346D" w:rsidP="00AE5B86"/>
    <w:p w14:paraId="1592CCFC" w14:textId="67DEA841" w:rsidR="0062346D" w:rsidRDefault="0062346D" w:rsidP="00AE5B86"/>
    <w:p w14:paraId="63E9BB53" w14:textId="77777777" w:rsidR="0062346D" w:rsidRPr="00945539" w:rsidRDefault="0062346D" w:rsidP="00AE5B86"/>
    <w:p w14:paraId="498E6F9A" w14:textId="77777777" w:rsidR="00AE5B86" w:rsidRDefault="00AE5B86" w:rsidP="00AE5B86">
      <w:pPr>
        <w:pStyle w:val="1"/>
      </w:pPr>
      <w:bookmarkStart w:id="20" w:name="_Toc46741870"/>
      <w:bookmarkStart w:id="21" w:name="_Toc48389088"/>
    </w:p>
    <w:p w14:paraId="785C4BF2" w14:textId="77777777" w:rsidR="00AE5B86" w:rsidRDefault="00AE5B86" w:rsidP="00AE5B86">
      <w:pPr>
        <w:pStyle w:val="1"/>
      </w:pPr>
    </w:p>
    <w:p w14:paraId="07DA7D6D" w14:textId="77777777" w:rsidR="00AE5B86" w:rsidRPr="00945539" w:rsidRDefault="00AE5B86" w:rsidP="00AE5B86">
      <w:pPr>
        <w:pStyle w:val="1"/>
      </w:pPr>
      <w:proofErr w:type="spellStart"/>
      <w:r w:rsidRPr="00945539">
        <w:t>Dimensiune</w:t>
      </w:r>
      <w:proofErr w:type="spellEnd"/>
      <w:r w:rsidRPr="00945539">
        <w:t xml:space="preserve"> III. INCLUZIUNE EDUCAȚIONALĂ</w:t>
      </w:r>
      <w:bookmarkEnd w:id="20"/>
      <w:bookmarkEnd w:id="21"/>
    </w:p>
    <w:p w14:paraId="640A7179" w14:textId="77777777" w:rsidR="00AE5B86" w:rsidRPr="00D25024" w:rsidRDefault="00AE5B86" w:rsidP="00AE5B86">
      <w:pPr>
        <w:pStyle w:val="2"/>
        <w:rPr>
          <w:lang w:val="en-US"/>
        </w:rPr>
      </w:pPr>
      <w:bookmarkStart w:id="22" w:name="_Toc46741871"/>
      <w:bookmarkStart w:id="23" w:name="_Toc48389089"/>
      <w:r w:rsidRPr="00D25024">
        <w:rPr>
          <w:lang w:val="en-US"/>
        </w:rPr>
        <w:t xml:space="preserve">*Standard 3.1. </w:t>
      </w:r>
      <w:proofErr w:type="spellStart"/>
      <w:r w:rsidRPr="00D25024">
        <w:rPr>
          <w:lang w:val="en-US"/>
        </w:rPr>
        <w:t>Instituția</w:t>
      </w:r>
      <w:proofErr w:type="spellEnd"/>
      <w:r w:rsidRPr="00D25024">
        <w:rPr>
          <w:lang w:val="en-US"/>
        </w:rPr>
        <w:t xml:space="preserve"> </w:t>
      </w:r>
      <w:proofErr w:type="spellStart"/>
      <w:r w:rsidRPr="00D25024">
        <w:rPr>
          <w:lang w:val="en-US"/>
        </w:rPr>
        <w:t>educațională</w:t>
      </w:r>
      <w:proofErr w:type="spellEnd"/>
      <w:r w:rsidRPr="00D25024">
        <w:rPr>
          <w:lang w:val="en-US"/>
        </w:rPr>
        <w:t xml:space="preserve"> </w:t>
      </w:r>
      <w:proofErr w:type="spellStart"/>
      <w:r w:rsidRPr="00D25024">
        <w:rPr>
          <w:lang w:val="en-US"/>
        </w:rPr>
        <w:t>cuprinde</w:t>
      </w:r>
      <w:proofErr w:type="spellEnd"/>
      <w:r w:rsidRPr="00D25024">
        <w:rPr>
          <w:lang w:val="en-US"/>
        </w:rPr>
        <w:t xml:space="preserve"> </w:t>
      </w:r>
      <w:proofErr w:type="spellStart"/>
      <w:r w:rsidRPr="00D25024">
        <w:rPr>
          <w:lang w:val="en-US"/>
        </w:rPr>
        <w:t>toți</w:t>
      </w:r>
      <w:proofErr w:type="spellEnd"/>
      <w:r w:rsidRPr="00D25024">
        <w:rPr>
          <w:lang w:val="en-US"/>
        </w:rPr>
        <w:t xml:space="preserve"> </w:t>
      </w:r>
      <w:proofErr w:type="spellStart"/>
      <w:r w:rsidRPr="00D25024">
        <w:rPr>
          <w:lang w:val="en-US"/>
        </w:rPr>
        <w:t>copiii</w:t>
      </w:r>
      <w:proofErr w:type="spellEnd"/>
      <w:r w:rsidRPr="00D25024">
        <w:rPr>
          <w:lang w:val="en-US"/>
        </w:rPr>
        <w:t xml:space="preserve">, </w:t>
      </w:r>
      <w:proofErr w:type="spellStart"/>
      <w:r w:rsidRPr="00D25024">
        <w:rPr>
          <w:lang w:val="en-US"/>
        </w:rPr>
        <w:t>indiferent</w:t>
      </w:r>
      <w:proofErr w:type="spellEnd"/>
      <w:r w:rsidRPr="00D25024">
        <w:rPr>
          <w:lang w:val="en-US"/>
        </w:rPr>
        <w:t xml:space="preserve"> de </w:t>
      </w:r>
      <w:proofErr w:type="spellStart"/>
      <w:r w:rsidRPr="00D25024">
        <w:rPr>
          <w:lang w:val="en-US"/>
        </w:rPr>
        <w:t>naționalitate</w:t>
      </w:r>
      <w:proofErr w:type="spellEnd"/>
      <w:r w:rsidRPr="00D25024">
        <w:rPr>
          <w:lang w:val="en-US"/>
        </w:rPr>
        <w:t xml:space="preserve">, gen, </w:t>
      </w:r>
      <w:proofErr w:type="spellStart"/>
      <w:r w:rsidRPr="00D25024">
        <w:rPr>
          <w:lang w:val="en-US"/>
        </w:rPr>
        <w:t>origine</w:t>
      </w:r>
      <w:proofErr w:type="spellEnd"/>
      <w:r w:rsidRPr="00D25024">
        <w:rPr>
          <w:lang w:val="en-US"/>
        </w:rPr>
        <w:t xml:space="preserve"> </w:t>
      </w:r>
      <w:proofErr w:type="spellStart"/>
      <w:r w:rsidRPr="00D25024">
        <w:rPr>
          <w:lang w:val="en-US"/>
        </w:rPr>
        <w:t>și</w:t>
      </w:r>
      <w:proofErr w:type="spellEnd"/>
      <w:r w:rsidRPr="00D25024">
        <w:rPr>
          <w:lang w:val="en-US"/>
        </w:rPr>
        <w:t xml:space="preserve"> stare </w:t>
      </w:r>
      <w:proofErr w:type="spellStart"/>
      <w:r w:rsidRPr="00D25024">
        <w:rPr>
          <w:lang w:val="en-US"/>
        </w:rPr>
        <w:t>socială</w:t>
      </w:r>
      <w:proofErr w:type="spellEnd"/>
      <w:r w:rsidRPr="00D25024">
        <w:rPr>
          <w:lang w:val="en-US"/>
        </w:rPr>
        <w:t xml:space="preserve">, </w:t>
      </w:r>
      <w:proofErr w:type="spellStart"/>
      <w:r w:rsidRPr="00D25024">
        <w:rPr>
          <w:lang w:val="en-US"/>
        </w:rPr>
        <w:t>apartenență</w:t>
      </w:r>
      <w:proofErr w:type="spellEnd"/>
      <w:r w:rsidRPr="00D25024">
        <w:rPr>
          <w:lang w:val="en-US"/>
        </w:rPr>
        <w:t xml:space="preserve"> </w:t>
      </w:r>
      <w:proofErr w:type="spellStart"/>
      <w:r w:rsidRPr="00D25024">
        <w:rPr>
          <w:lang w:val="en-US"/>
        </w:rPr>
        <w:t>religioasă</w:t>
      </w:r>
      <w:proofErr w:type="spellEnd"/>
      <w:r w:rsidRPr="00D25024">
        <w:rPr>
          <w:lang w:val="en-US"/>
        </w:rPr>
        <w:t xml:space="preserve">, stare a </w:t>
      </w:r>
      <w:proofErr w:type="spellStart"/>
      <w:r w:rsidRPr="00D25024">
        <w:rPr>
          <w:lang w:val="en-US"/>
        </w:rPr>
        <w:t>sănătății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creează</w:t>
      </w:r>
      <w:proofErr w:type="spellEnd"/>
      <w:r w:rsidRPr="00D25024">
        <w:rPr>
          <w:lang w:val="en-US"/>
        </w:rPr>
        <w:t xml:space="preserve"> </w:t>
      </w:r>
      <w:proofErr w:type="spellStart"/>
      <w:r w:rsidRPr="00D25024">
        <w:rPr>
          <w:lang w:val="en-US"/>
        </w:rPr>
        <w:t>condiții</w:t>
      </w:r>
      <w:proofErr w:type="spellEnd"/>
      <w:r w:rsidRPr="00D25024">
        <w:rPr>
          <w:lang w:val="en-US"/>
        </w:rPr>
        <w:t xml:space="preserve"> </w:t>
      </w:r>
      <w:proofErr w:type="spellStart"/>
      <w:r w:rsidRPr="00D25024">
        <w:rPr>
          <w:lang w:val="en-US"/>
        </w:rPr>
        <w:t>optime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dezvoltarea</w:t>
      </w:r>
      <w:proofErr w:type="spellEnd"/>
      <w:r w:rsidRPr="00D25024">
        <w:rPr>
          <w:lang w:val="en-US"/>
        </w:rPr>
        <w:t xml:space="preserve"> </w:t>
      </w:r>
      <w:proofErr w:type="spellStart"/>
      <w:r w:rsidRPr="00D25024">
        <w:rPr>
          <w:lang w:val="en-US"/>
        </w:rPr>
        <w:t>potențialului</w:t>
      </w:r>
      <w:proofErr w:type="spellEnd"/>
      <w:r w:rsidRPr="00D25024">
        <w:rPr>
          <w:lang w:val="en-US"/>
        </w:rPr>
        <w:t xml:space="preserve"> </w:t>
      </w:r>
      <w:proofErr w:type="spellStart"/>
      <w:r w:rsidRPr="00D25024">
        <w:rPr>
          <w:lang w:val="en-US"/>
        </w:rPr>
        <w:t>propriu</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bookmarkEnd w:id="22"/>
      <w:bookmarkEnd w:id="23"/>
      <w:proofErr w:type="spellEnd"/>
    </w:p>
    <w:p w14:paraId="7FB0159B"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2139D5AB" w14:textId="77777777" w:rsidR="00AE5B86" w:rsidRPr="00D25024" w:rsidRDefault="00AE5B86" w:rsidP="00AE5B86">
      <w:pPr>
        <w:rPr>
          <w:lang w:val="en-US"/>
        </w:rPr>
      </w:pPr>
      <w:r w:rsidRPr="00D25024">
        <w:rPr>
          <w:b/>
          <w:bCs/>
          <w:lang w:val="en-US"/>
        </w:rPr>
        <w:t>Indicator 3.1.1.</w:t>
      </w:r>
      <w:r w:rsidRPr="00D25024">
        <w:rPr>
          <w:lang w:val="en-US"/>
        </w:rPr>
        <w:t xml:space="preserve"> </w:t>
      </w:r>
      <w:proofErr w:type="spellStart"/>
      <w:r w:rsidRPr="00D25024">
        <w:rPr>
          <w:lang w:val="en-US"/>
        </w:rPr>
        <w:t>Elaborarea</w:t>
      </w:r>
      <w:proofErr w:type="spellEnd"/>
      <w:r w:rsidRPr="00D25024">
        <w:rPr>
          <w:lang w:val="en-US"/>
        </w:rPr>
        <w:t xml:space="preserve"> </w:t>
      </w:r>
      <w:proofErr w:type="spellStart"/>
      <w:r w:rsidRPr="00D25024">
        <w:rPr>
          <w:lang w:val="en-US"/>
        </w:rPr>
        <w:t>planului</w:t>
      </w:r>
      <w:proofErr w:type="spellEnd"/>
      <w:r w:rsidRPr="00D25024">
        <w:rPr>
          <w:lang w:val="en-US"/>
        </w:rPr>
        <w:t xml:space="preserve"> strategic </w:t>
      </w:r>
      <w:proofErr w:type="spellStart"/>
      <w:r w:rsidRPr="00D25024">
        <w:rPr>
          <w:lang w:val="en-US"/>
        </w:rPr>
        <w:t>și</w:t>
      </w:r>
      <w:proofErr w:type="spellEnd"/>
      <w:r w:rsidRPr="00D25024">
        <w:rPr>
          <w:lang w:val="en-US"/>
        </w:rPr>
        <w:t xml:space="preserve"> </w:t>
      </w:r>
      <w:proofErr w:type="spellStart"/>
      <w:r w:rsidRPr="00D25024">
        <w:rPr>
          <w:lang w:val="en-US"/>
        </w:rPr>
        <w:t>operațional</w:t>
      </w:r>
      <w:proofErr w:type="spellEnd"/>
      <w:r w:rsidRPr="00D25024">
        <w:rPr>
          <w:lang w:val="en-US"/>
        </w:rPr>
        <w:t xml:space="preserve"> </w:t>
      </w:r>
      <w:proofErr w:type="spellStart"/>
      <w:r w:rsidRPr="00D25024">
        <w:rPr>
          <w:lang w:val="en-US"/>
        </w:rPr>
        <w:t>bazat</w:t>
      </w:r>
      <w:proofErr w:type="spellEnd"/>
      <w:r w:rsidRPr="00D25024">
        <w:rPr>
          <w:lang w:val="en-US"/>
        </w:rPr>
        <w:t xml:space="preserve"> pe </w:t>
      </w:r>
      <w:proofErr w:type="spellStart"/>
      <w:r w:rsidRPr="00D25024">
        <w:rPr>
          <w:lang w:val="en-US"/>
        </w:rPr>
        <w:t>politicile</w:t>
      </w:r>
      <w:proofErr w:type="spellEnd"/>
      <w:r w:rsidRPr="00D25024">
        <w:rPr>
          <w:lang w:val="en-US"/>
        </w:rPr>
        <w:t xml:space="preserve"> </w:t>
      </w:r>
      <w:proofErr w:type="spellStart"/>
      <w:r w:rsidRPr="00D25024">
        <w:rPr>
          <w:lang w:val="en-US"/>
        </w:rPr>
        <w:t>statului</w:t>
      </w:r>
      <w:proofErr w:type="spellEnd"/>
      <w:r w:rsidRPr="00D25024">
        <w:rPr>
          <w:lang w:val="en-US"/>
        </w:rPr>
        <w:t xml:space="preserve"> cu </w:t>
      </w:r>
      <w:proofErr w:type="spellStart"/>
      <w:r w:rsidRPr="00D25024">
        <w:rPr>
          <w:lang w:val="en-US"/>
        </w:rPr>
        <w:t>privire</w:t>
      </w:r>
      <w:proofErr w:type="spellEnd"/>
      <w:r w:rsidRPr="00D25024">
        <w:rPr>
          <w:lang w:val="en-US"/>
        </w:rPr>
        <w:t xml:space="preserve"> la </w:t>
      </w:r>
      <w:proofErr w:type="spellStart"/>
      <w:r w:rsidRPr="00D25024">
        <w:rPr>
          <w:lang w:val="en-US"/>
        </w:rPr>
        <w:t>educația</w:t>
      </w:r>
      <w:proofErr w:type="spellEnd"/>
      <w:r w:rsidRPr="00D25024">
        <w:rPr>
          <w:lang w:val="en-US"/>
        </w:rPr>
        <w:t xml:space="preserve"> </w:t>
      </w:r>
      <w:proofErr w:type="spellStart"/>
      <w:r w:rsidRPr="00D25024">
        <w:rPr>
          <w:lang w:val="en-US"/>
        </w:rPr>
        <w:t>incluzivă</w:t>
      </w:r>
      <w:proofErr w:type="spellEnd"/>
      <w:r w:rsidRPr="00D25024">
        <w:rPr>
          <w:lang w:val="en-US"/>
        </w:rPr>
        <w:t xml:space="preserve"> (EI), a </w:t>
      </w:r>
      <w:proofErr w:type="spellStart"/>
      <w:r w:rsidRPr="00D25024">
        <w:rPr>
          <w:lang w:val="en-US"/>
        </w:rPr>
        <w:t>strategiilor</w:t>
      </w:r>
      <w:proofErr w:type="spellEnd"/>
      <w:r w:rsidRPr="00D25024">
        <w:rPr>
          <w:lang w:val="en-US"/>
        </w:rPr>
        <w:t xml:space="preserve"> de </w:t>
      </w:r>
      <w:proofErr w:type="spellStart"/>
      <w:r w:rsidRPr="00D25024">
        <w:rPr>
          <w:lang w:val="en-US"/>
        </w:rPr>
        <w:t>formare</w:t>
      </w:r>
      <w:proofErr w:type="spellEnd"/>
      <w:r w:rsidRPr="00D25024">
        <w:rPr>
          <w:lang w:val="en-US"/>
        </w:rPr>
        <w:t xml:space="preserve"> </w:t>
      </w:r>
      <w:proofErr w:type="spellStart"/>
      <w:r w:rsidRPr="00D25024">
        <w:rPr>
          <w:lang w:val="en-US"/>
        </w:rPr>
        <w:t>continuă</w:t>
      </w:r>
      <w:proofErr w:type="spellEnd"/>
      <w:r w:rsidRPr="00D25024">
        <w:rPr>
          <w:lang w:val="en-US"/>
        </w:rPr>
        <w:t xml:space="preserve"> a </w:t>
      </w:r>
      <w:proofErr w:type="spellStart"/>
      <w:r w:rsidRPr="00D25024">
        <w:rPr>
          <w:lang w:val="en-US"/>
        </w:rPr>
        <w:t>cadrelor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domeniul</w:t>
      </w:r>
      <w:proofErr w:type="spellEnd"/>
      <w:r w:rsidRPr="00D25024">
        <w:rPr>
          <w:lang w:val="en-US"/>
        </w:rPr>
        <w:t xml:space="preserve"> EI, a </w:t>
      </w:r>
      <w:proofErr w:type="spellStart"/>
      <w:r w:rsidRPr="00D25024">
        <w:rPr>
          <w:lang w:val="en-US"/>
        </w:rPr>
        <w:t>proiectelor</w:t>
      </w:r>
      <w:proofErr w:type="spellEnd"/>
      <w:r w:rsidRPr="00D25024">
        <w:rPr>
          <w:lang w:val="en-US"/>
        </w:rPr>
        <w:t xml:space="preserve"> de </w:t>
      </w:r>
      <w:proofErr w:type="spellStart"/>
      <w:r w:rsidRPr="00D25024">
        <w:rPr>
          <w:lang w:val="en-US"/>
        </w:rPr>
        <w:t>asigurare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incluziunii</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w:t>
      </w:r>
      <w:proofErr w:type="spellStart"/>
      <w:r w:rsidRPr="00D25024">
        <w:rPr>
          <w:lang w:val="en-US"/>
        </w:rPr>
        <w:t>multiculturale</w:t>
      </w:r>
      <w:proofErr w:type="spellEnd"/>
      <w:r w:rsidRPr="00D25024">
        <w:rPr>
          <w:lang w:val="en-US"/>
        </w:rPr>
        <w:t xml:space="preserve">, a </w:t>
      </w:r>
      <w:proofErr w:type="spellStart"/>
      <w:r w:rsidRPr="00D25024">
        <w:rPr>
          <w:lang w:val="en-US"/>
        </w:rPr>
        <w:t>documentelor</w:t>
      </w:r>
      <w:proofErr w:type="spellEnd"/>
      <w:r w:rsidRPr="00D25024">
        <w:rPr>
          <w:lang w:val="en-US"/>
        </w:rPr>
        <w:t xml:space="preserve"> de </w:t>
      </w:r>
      <w:proofErr w:type="spellStart"/>
      <w:r w:rsidRPr="00D25024">
        <w:rPr>
          <w:lang w:val="en-US"/>
        </w:rPr>
        <w:t>asigurare</w:t>
      </w:r>
      <w:proofErr w:type="spellEnd"/>
      <w:r w:rsidRPr="00D25024">
        <w:rPr>
          <w:lang w:val="en-US"/>
        </w:rPr>
        <w:t xml:space="preserve"> a </w:t>
      </w:r>
      <w:proofErr w:type="spellStart"/>
      <w:r w:rsidRPr="00D25024">
        <w:rPr>
          <w:lang w:val="en-US"/>
        </w:rPr>
        <w:t>serviciilor</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elevii</w:t>
      </w:r>
      <w:proofErr w:type="spellEnd"/>
      <w:r w:rsidRPr="00D25024">
        <w:rPr>
          <w:lang w:val="en-US"/>
        </w:rPr>
        <w:t xml:space="preserve">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33CD90B" w14:textId="77777777" w:rsidTr="007C215A">
        <w:tc>
          <w:tcPr>
            <w:tcW w:w="2069" w:type="dxa"/>
          </w:tcPr>
          <w:p w14:paraId="42C6CC6D" w14:textId="77777777" w:rsidR="00AE5B86" w:rsidRPr="00BD4375" w:rsidRDefault="00AE5B86" w:rsidP="007C215A">
            <w:pPr>
              <w:jc w:val="left"/>
            </w:pPr>
            <w:r w:rsidRPr="00A874FD">
              <w:rPr>
                <w:b/>
              </w:rPr>
              <w:t>Dovezi</w:t>
            </w:r>
            <w:r w:rsidRPr="00BD4375">
              <w:t xml:space="preserve"> </w:t>
            </w:r>
          </w:p>
        </w:tc>
        <w:tc>
          <w:tcPr>
            <w:tcW w:w="7570" w:type="dxa"/>
            <w:gridSpan w:val="3"/>
          </w:tcPr>
          <w:p w14:paraId="32FCE2EB" w14:textId="18065799" w:rsidR="00AE5B86" w:rsidRDefault="00AE5B86" w:rsidP="003C2A47">
            <w:pPr>
              <w:pStyle w:val="a4"/>
              <w:numPr>
                <w:ilvl w:val="0"/>
                <w:numId w:val="83"/>
              </w:numPr>
            </w:pPr>
            <w:proofErr w:type="spellStart"/>
            <w:r w:rsidRPr="00A04231">
              <w:t>Codul</w:t>
            </w:r>
            <w:proofErr w:type="spellEnd"/>
            <w:r w:rsidRPr="00A04231">
              <w:t xml:space="preserve"> </w:t>
            </w:r>
            <w:proofErr w:type="spellStart"/>
            <w:r w:rsidRPr="00A04231">
              <w:t>etică</w:t>
            </w:r>
            <w:proofErr w:type="spellEnd"/>
            <w:r w:rsidRPr="00A04231">
              <w:t xml:space="preserve"> al </w:t>
            </w:r>
            <w:proofErr w:type="spellStart"/>
            <w:r w:rsidRPr="00A04231">
              <w:t>cadrului</w:t>
            </w:r>
            <w:proofErr w:type="spellEnd"/>
            <w:r w:rsidRPr="00A04231">
              <w:t xml:space="preserve"> didactic </w:t>
            </w:r>
            <w:proofErr w:type="spellStart"/>
            <w:r w:rsidRPr="00A04231">
              <w:t>aprobat</w:t>
            </w:r>
            <w:proofErr w:type="spellEnd"/>
            <w:r w:rsidRPr="00A04231">
              <w:t xml:space="preserve"> </w:t>
            </w:r>
            <w:proofErr w:type="spellStart"/>
            <w:r w:rsidRPr="00A04231">
              <w:t>prin</w:t>
            </w:r>
            <w:proofErr w:type="spellEnd"/>
            <w:r w:rsidRPr="00A04231">
              <w:t xml:space="preserve"> </w:t>
            </w:r>
            <w:proofErr w:type="spellStart"/>
            <w:r w:rsidRPr="00A04231">
              <w:t>ordinul</w:t>
            </w:r>
            <w:proofErr w:type="spellEnd"/>
            <w:r w:rsidRPr="00A04231">
              <w:t xml:space="preserve"> MEEC nr.861 din 07 </w:t>
            </w:r>
            <w:proofErr w:type="spellStart"/>
            <w:r w:rsidRPr="00A04231">
              <w:t>septembrie</w:t>
            </w:r>
            <w:proofErr w:type="spellEnd"/>
            <w:r w:rsidRPr="00A04231">
              <w:t xml:space="preserve"> 2015;</w:t>
            </w:r>
          </w:p>
          <w:p w14:paraId="12DBBAAB" w14:textId="77777777" w:rsidR="00053D51" w:rsidRDefault="00053D51" w:rsidP="003C2A47">
            <w:pPr>
              <w:pStyle w:val="a4"/>
              <w:numPr>
                <w:ilvl w:val="0"/>
                <w:numId w:val="83"/>
              </w:numPr>
              <w:tabs>
                <w:tab w:val="clear" w:pos="709"/>
                <w:tab w:val="left" w:pos="233"/>
                <w:tab w:val="left" w:pos="517"/>
              </w:tabs>
              <w:rPr>
                <w:rFonts w:eastAsia="Times New Roman"/>
              </w:rPr>
            </w:pPr>
            <w:proofErr w:type="spellStart"/>
            <w:r w:rsidRPr="006F6DD2">
              <w:rPr>
                <w:rFonts w:eastAsia="Times New Roman"/>
              </w:rPr>
              <w:t>Fișa</w:t>
            </w:r>
            <w:proofErr w:type="spellEnd"/>
            <w:r w:rsidRPr="006F6DD2">
              <w:rPr>
                <w:rFonts w:eastAsia="Times New Roman"/>
              </w:rPr>
              <w:t xml:space="preserve"> de </w:t>
            </w:r>
            <w:proofErr w:type="spellStart"/>
            <w:r w:rsidRPr="006F6DD2">
              <w:rPr>
                <w:rFonts w:eastAsia="Times New Roman"/>
              </w:rPr>
              <w:t>sesizare</w:t>
            </w:r>
            <w:proofErr w:type="spellEnd"/>
            <w:r w:rsidRPr="006F6DD2">
              <w:rPr>
                <w:rFonts w:eastAsia="Times New Roman"/>
              </w:rPr>
              <w:t xml:space="preserve"> a </w:t>
            </w:r>
            <w:proofErr w:type="spellStart"/>
            <w:r w:rsidRPr="006F6DD2">
              <w:rPr>
                <w:rFonts w:eastAsia="Times New Roman"/>
              </w:rPr>
              <w:t>cazurilor</w:t>
            </w:r>
            <w:proofErr w:type="spellEnd"/>
            <w:r w:rsidRPr="006F6DD2">
              <w:rPr>
                <w:rFonts w:eastAsia="Times New Roman"/>
              </w:rPr>
              <w:t xml:space="preserve"> de </w:t>
            </w:r>
            <w:proofErr w:type="spellStart"/>
            <w:r w:rsidRPr="006F6DD2">
              <w:rPr>
                <w:rFonts w:eastAsia="Times New Roman"/>
              </w:rPr>
              <w:t>violență</w:t>
            </w:r>
            <w:proofErr w:type="spellEnd"/>
            <w:r w:rsidRPr="006F6DD2">
              <w:rPr>
                <w:rFonts w:eastAsia="Times New Roman"/>
              </w:rPr>
              <w:t xml:space="preserve">, </w:t>
            </w:r>
            <w:proofErr w:type="spellStart"/>
            <w:r w:rsidRPr="006F6DD2">
              <w:rPr>
                <w:rFonts w:eastAsia="Times New Roman"/>
              </w:rPr>
              <w:t>abuz</w:t>
            </w:r>
            <w:proofErr w:type="spellEnd"/>
            <w:r w:rsidRPr="006F6DD2">
              <w:rPr>
                <w:rFonts w:eastAsia="Times New Roman"/>
              </w:rPr>
              <w:t xml:space="preserve">, </w:t>
            </w:r>
            <w:proofErr w:type="spellStart"/>
            <w:proofErr w:type="gramStart"/>
            <w:r w:rsidRPr="006F6DD2">
              <w:rPr>
                <w:rFonts w:eastAsia="Times New Roman"/>
              </w:rPr>
              <w:t>neglijare,exploatare</w:t>
            </w:r>
            <w:proofErr w:type="spellEnd"/>
            <w:proofErr w:type="gramEnd"/>
            <w:r w:rsidRPr="006F6DD2">
              <w:rPr>
                <w:rFonts w:eastAsia="Times New Roman"/>
              </w:rPr>
              <w:t xml:space="preserve"> </w:t>
            </w:r>
            <w:proofErr w:type="spellStart"/>
            <w:r w:rsidRPr="006F6DD2">
              <w:rPr>
                <w:rFonts w:eastAsia="Times New Roman"/>
              </w:rPr>
              <w:t>și</w:t>
            </w:r>
            <w:proofErr w:type="spellEnd"/>
            <w:r w:rsidRPr="006F6DD2">
              <w:rPr>
                <w:rFonts w:eastAsia="Times New Roman"/>
              </w:rPr>
              <w:t xml:space="preserve"> </w:t>
            </w:r>
            <w:proofErr w:type="spellStart"/>
            <w:r w:rsidRPr="006F6DD2">
              <w:rPr>
                <w:rFonts w:eastAsia="Times New Roman"/>
              </w:rPr>
              <w:t>trafic</w:t>
            </w:r>
            <w:proofErr w:type="spellEnd"/>
            <w:r w:rsidRPr="006F6DD2">
              <w:rPr>
                <w:rFonts w:eastAsia="Times New Roman"/>
              </w:rPr>
              <w:t xml:space="preserve"> al </w:t>
            </w:r>
            <w:proofErr w:type="spellStart"/>
            <w:r w:rsidRPr="006F6DD2">
              <w:rPr>
                <w:rFonts w:eastAsia="Times New Roman"/>
              </w:rPr>
              <w:t>copilului</w:t>
            </w:r>
            <w:proofErr w:type="spellEnd"/>
            <w:r w:rsidRPr="006F6DD2">
              <w:rPr>
                <w:rFonts w:eastAsia="Times New Roman"/>
              </w:rPr>
              <w:t xml:space="preserve">, la </w:t>
            </w:r>
            <w:proofErr w:type="spellStart"/>
            <w:r w:rsidRPr="006F6DD2">
              <w:rPr>
                <w:rFonts w:eastAsia="Times New Roman"/>
              </w:rPr>
              <w:t>panoul</w:t>
            </w:r>
            <w:proofErr w:type="spellEnd"/>
            <w:r w:rsidRPr="006F6DD2">
              <w:rPr>
                <w:rFonts w:eastAsia="Times New Roman"/>
              </w:rPr>
              <w:t xml:space="preserve"> </w:t>
            </w:r>
            <w:proofErr w:type="spellStart"/>
            <w:r w:rsidRPr="006F6DD2">
              <w:rPr>
                <w:rFonts w:eastAsia="Times New Roman"/>
              </w:rPr>
              <w:t>informativ</w:t>
            </w:r>
            <w:proofErr w:type="spellEnd"/>
            <w:r w:rsidRPr="006F6DD2">
              <w:rPr>
                <w:rFonts w:eastAsia="Times New Roman"/>
              </w:rPr>
              <w:t xml:space="preserve"> </w:t>
            </w:r>
            <w:proofErr w:type="spellStart"/>
            <w:r w:rsidRPr="006F6DD2">
              <w:rPr>
                <w:rFonts w:eastAsia="Times New Roman"/>
              </w:rPr>
              <w:t>și</w:t>
            </w:r>
            <w:proofErr w:type="spellEnd"/>
            <w:r w:rsidRPr="006F6DD2">
              <w:rPr>
                <w:rFonts w:eastAsia="Times New Roman"/>
              </w:rPr>
              <w:t xml:space="preserve"> la </w:t>
            </w:r>
            <w:proofErr w:type="spellStart"/>
            <w:r w:rsidRPr="006F6DD2">
              <w:rPr>
                <w:rFonts w:eastAsia="Times New Roman"/>
              </w:rPr>
              <w:t>afișierul</w:t>
            </w:r>
            <w:proofErr w:type="spellEnd"/>
            <w:r w:rsidRPr="006F6DD2">
              <w:rPr>
                <w:rFonts w:eastAsia="Times New Roman"/>
              </w:rPr>
              <w:t xml:space="preserve"> </w:t>
            </w:r>
            <w:proofErr w:type="spellStart"/>
            <w:r w:rsidRPr="006F6DD2">
              <w:rPr>
                <w:rFonts w:eastAsia="Times New Roman"/>
              </w:rPr>
              <w:t>pentru</w:t>
            </w:r>
            <w:proofErr w:type="spellEnd"/>
            <w:r w:rsidRPr="006F6DD2">
              <w:rPr>
                <w:rFonts w:eastAsia="Times New Roman"/>
              </w:rPr>
              <w:t xml:space="preserve"> </w:t>
            </w:r>
            <w:proofErr w:type="spellStart"/>
            <w:r w:rsidRPr="006F6DD2">
              <w:rPr>
                <w:rFonts w:eastAsia="Times New Roman"/>
              </w:rPr>
              <w:t>părinți</w:t>
            </w:r>
            <w:proofErr w:type="spellEnd"/>
            <w:r w:rsidRPr="006F6DD2">
              <w:rPr>
                <w:rFonts w:eastAsia="Times New Roman"/>
              </w:rPr>
              <w:t xml:space="preserve">, </w:t>
            </w:r>
            <w:proofErr w:type="spellStart"/>
            <w:r w:rsidRPr="006F6DD2">
              <w:rPr>
                <w:rFonts w:eastAsia="Times New Roman"/>
              </w:rPr>
              <w:t>în</w:t>
            </w:r>
            <w:proofErr w:type="spellEnd"/>
            <w:r w:rsidRPr="006F6DD2">
              <w:rPr>
                <w:rFonts w:eastAsia="Times New Roman"/>
              </w:rPr>
              <w:t xml:space="preserve"> </w:t>
            </w:r>
            <w:proofErr w:type="spellStart"/>
            <w:r w:rsidRPr="006F6DD2">
              <w:rPr>
                <w:rFonts w:eastAsia="Times New Roman"/>
              </w:rPr>
              <w:t>fiecare</w:t>
            </w:r>
            <w:proofErr w:type="spellEnd"/>
            <w:r w:rsidRPr="006F6DD2">
              <w:rPr>
                <w:rFonts w:eastAsia="Times New Roman"/>
              </w:rPr>
              <w:t xml:space="preserve"> </w:t>
            </w:r>
            <w:proofErr w:type="spellStart"/>
            <w:r w:rsidRPr="006F6DD2">
              <w:rPr>
                <w:rFonts w:eastAsia="Times New Roman"/>
              </w:rPr>
              <w:t>grupă</w:t>
            </w:r>
            <w:proofErr w:type="spellEnd"/>
            <w:r w:rsidRPr="006F6DD2">
              <w:rPr>
                <w:rFonts w:eastAsia="Times New Roman"/>
              </w:rPr>
              <w:t>;</w:t>
            </w:r>
          </w:p>
          <w:p w14:paraId="1294F1F7" w14:textId="77777777" w:rsidR="00053D51" w:rsidRDefault="00053D51" w:rsidP="003C2A47">
            <w:pPr>
              <w:pStyle w:val="a4"/>
              <w:numPr>
                <w:ilvl w:val="0"/>
                <w:numId w:val="83"/>
              </w:numPr>
              <w:tabs>
                <w:tab w:val="clear" w:pos="709"/>
                <w:tab w:val="left" w:pos="233"/>
                <w:tab w:val="left" w:pos="517"/>
              </w:tabs>
              <w:rPr>
                <w:rFonts w:eastAsia="Times New Roman"/>
              </w:rPr>
            </w:pPr>
            <w:proofErr w:type="spellStart"/>
            <w:r w:rsidRPr="006F6DD2">
              <w:rPr>
                <w:rFonts w:eastAsia="Times New Roman"/>
              </w:rPr>
              <w:t>Legea</w:t>
            </w:r>
            <w:proofErr w:type="spellEnd"/>
            <w:r w:rsidRPr="006F6DD2">
              <w:rPr>
                <w:rFonts w:eastAsia="Times New Roman"/>
              </w:rPr>
              <w:t xml:space="preserve"> nr.140 din 14 </w:t>
            </w:r>
            <w:proofErr w:type="spellStart"/>
            <w:r w:rsidRPr="006F6DD2">
              <w:rPr>
                <w:rFonts w:eastAsia="Times New Roman"/>
              </w:rPr>
              <w:t>iunie</w:t>
            </w:r>
            <w:proofErr w:type="spellEnd"/>
            <w:r w:rsidRPr="006F6DD2">
              <w:rPr>
                <w:rFonts w:eastAsia="Times New Roman"/>
              </w:rPr>
              <w:t xml:space="preserve"> </w:t>
            </w:r>
            <w:proofErr w:type="gramStart"/>
            <w:r>
              <w:rPr>
                <w:rFonts w:eastAsia="Times New Roman"/>
              </w:rPr>
              <w:t>2013 ,,</w:t>
            </w:r>
            <w:proofErr w:type="spellStart"/>
            <w:r>
              <w:rPr>
                <w:rFonts w:eastAsia="Times New Roman"/>
              </w:rPr>
              <w:t>P</w:t>
            </w:r>
            <w:r w:rsidRPr="006F6DD2">
              <w:rPr>
                <w:rFonts w:eastAsia="Times New Roman"/>
              </w:rPr>
              <w:t>rivind</w:t>
            </w:r>
            <w:proofErr w:type="spellEnd"/>
            <w:proofErr w:type="gramEnd"/>
            <w:r w:rsidRPr="006F6DD2">
              <w:rPr>
                <w:rFonts w:eastAsia="Times New Roman"/>
              </w:rPr>
              <w:t xml:space="preserve"> </w:t>
            </w:r>
            <w:proofErr w:type="spellStart"/>
            <w:r w:rsidRPr="006F6DD2">
              <w:rPr>
                <w:rFonts w:eastAsia="Times New Roman"/>
              </w:rPr>
              <w:t>protecția</w:t>
            </w:r>
            <w:proofErr w:type="spellEnd"/>
            <w:r w:rsidRPr="006F6DD2">
              <w:rPr>
                <w:rFonts w:eastAsia="Times New Roman"/>
              </w:rPr>
              <w:t xml:space="preserve"> </w:t>
            </w:r>
            <w:proofErr w:type="spellStart"/>
            <w:r w:rsidRPr="006F6DD2">
              <w:rPr>
                <w:rFonts w:eastAsia="Times New Roman"/>
              </w:rPr>
              <w:t>s</w:t>
            </w:r>
            <w:r>
              <w:rPr>
                <w:rFonts w:eastAsia="Times New Roman"/>
              </w:rPr>
              <w:t>pe</w:t>
            </w:r>
            <w:r w:rsidRPr="006F6DD2">
              <w:rPr>
                <w:rFonts w:eastAsia="Times New Roman"/>
              </w:rPr>
              <w:t>cială</w:t>
            </w:r>
            <w:proofErr w:type="spellEnd"/>
            <w:r w:rsidRPr="006F6DD2">
              <w:rPr>
                <w:rFonts w:eastAsia="Times New Roman"/>
              </w:rPr>
              <w:t xml:space="preserve"> a </w:t>
            </w:r>
            <w:proofErr w:type="spellStart"/>
            <w:r w:rsidRPr="006F6DD2">
              <w:rPr>
                <w:rFonts w:eastAsia="Times New Roman"/>
              </w:rPr>
              <w:t>copiilor</w:t>
            </w:r>
            <w:proofErr w:type="spellEnd"/>
            <w:r w:rsidRPr="006F6DD2">
              <w:rPr>
                <w:rFonts w:eastAsia="Times New Roman"/>
              </w:rPr>
              <w:t xml:space="preserve"> </w:t>
            </w:r>
            <w:proofErr w:type="spellStart"/>
            <w:r w:rsidRPr="006F6DD2">
              <w:rPr>
                <w:rFonts w:eastAsia="Times New Roman"/>
              </w:rPr>
              <w:t>aflați</w:t>
            </w:r>
            <w:proofErr w:type="spellEnd"/>
            <w:r w:rsidRPr="006F6DD2">
              <w:rPr>
                <w:rFonts w:eastAsia="Times New Roman"/>
              </w:rPr>
              <w:t xml:space="preserve"> </w:t>
            </w:r>
            <w:proofErr w:type="spellStart"/>
            <w:r w:rsidRPr="006F6DD2">
              <w:rPr>
                <w:rFonts w:eastAsia="Times New Roman"/>
              </w:rPr>
              <w:t>în</w:t>
            </w:r>
            <w:proofErr w:type="spellEnd"/>
            <w:r w:rsidRPr="006F6DD2">
              <w:rPr>
                <w:rFonts w:eastAsia="Times New Roman"/>
              </w:rPr>
              <w:t xml:space="preserve"> </w:t>
            </w:r>
            <w:proofErr w:type="spellStart"/>
            <w:r w:rsidRPr="006F6DD2">
              <w:rPr>
                <w:rFonts w:eastAsia="Times New Roman"/>
              </w:rPr>
              <w:t>situație</w:t>
            </w:r>
            <w:proofErr w:type="spellEnd"/>
            <w:r w:rsidRPr="006F6DD2">
              <w:rPr>
                <w:rFonts w:eastAsia="Times New Roman"/>
              </w:rPr>
              <w:t xml:space="preserve"> de </w:t>
            </w:r>
            <w:proofErr w:type="spellStart"/>
            <w:r w:rsidRPr="006F6DD2">
              <w:rPr>
                <w:rFonts w:eastAsia="Times New Roman"/>
              </w:rPr>
              <w:t>risc</w:t>
            </w:r>
            <w:proofErr w:type="spellEnd"/>
            <w:r w:rsidRPr="006F6DD2">
              <w:rPr>
                <w:rFonts w:eastAsia="Times New Roman"/>
              </w:rPr>
              <w:t xml:space="preserve"> ș a </w:t>
            </w:r>
            <w:proofErr w:type="spellStart"/>
            <w:r w:rsidRPr="006F6DD2">
              <w:rPr>
                <w:rFonts w:eastAsia="Times New Roman"/>
              </w:rPr>
              <w:t>copiilor</w:t>
            </w:r>
            <w:proofErr w:type="spellEnd"/>
            <w:r w:rsidRPr="006F6DD2">
              <w:rPr>
                <w:rFonts w:eastAsia="Times New Roman"/>
              </w:rPr>
              <w:t xml:space="preserve"> </w:t>
            </w:r>
            <w:proofErr w:type="spellStart"/>
            <w:r w:rsidRPr="006F6DD2">
              <w:rPr>
                <w:rFonts w:eastAsia="Times New Roman"/>
              </w:rPr>
              <w:t>separați</w:t>
            </w:r>
            <w:proofErr w:type="spellEnd"/>
            <w:r w:rsidRPr="006F6DD2">
              <w:rPr>
                <w:rFonts w:eastAsia="Times New Roman"/>
              </w:rPr>
              <w:t xml:space="preserve"> de </w:t>
            </w:r>
            <w:proofErr w:type="spellStart"/>
            <w:r w:rsidRPr="006F6DD2">
              <w:rPr>
                <w:rFonts w:eastAsia="Times New Roman"/>
              </w:rPr>
              <w:t>părinți</w:t>
            </w:r>
            <w:proofErr w:type="spellEnd"/>
            <w:r>
              <w:rPr>
                <w:rFonts w:eastAsia="Times New Roman"/>
              </w:rPr>
              <w:t>,,</w:t>
            </w:r>
            <w:r w:rsidRPr="006F6DD2">
              <w:rPr>
                <w:rFonts w:eastAsia="Times New Roman"/>
              </w:rPr>
              <w:t>;</w:t>
            </w:r>
          </w:p>
          <w:p w14:paraId="77133AE9" w14:textId="77777777" w:rsidR="00053D51" w:rsidRDefault="00053D51" w:rsidP="003C2A47">
            <w:pPr>
              <w:pStyle w:val="a4"/>
              <w:numPr>
                <w:ilvl w:val="0"/>
                <w:numId w:val="83"/>
              </w:numPr>
              <w:tabs>
                <w:tab w:val="clear" w:pos="709"/>
                <w:tab w:val="left" w:pos="233"/>
                <w:tab w:val="left" w:pos="517"/>
              </w:tabs>
              <w:rPr>
                <w:rFonts w:eastAsia="Times New Roman"/>
              </w:rPr>
            </w:pPr>
            <w:proofErr w:type="spellStart"/>
            <w:r>
              <w:rPr>
                <w:rFonts w:eastAsia="Times New Roman"/>
              </w:rPr>
              <w:t>Codul</w:t>
            </w:r>
            <w:proofErr w:type="spellEnd"/>
            <w:r>
              <w:rPr>
                <w:rFonts w:eastAsia="Times New Roman"/>
              </w:rPr>
              <w:t xml:space="preserve"> penal al </w:t>
            </w:r>
            <w:proofErr w:type="spellStart"/>
            <w:r>
              <w:rPr>
                <w:rFonts w:eastAsia="Times New Roman"/>
              </w:rPr>
              <w:t>R</w:t>
            </w:r>
            <w:r w:rsidRPr="006F6DD2">
              <w:rPr>
                <w:rFonts w:eastAsia="Times New Roman"/>
              </w:rPr>
              <w:t>epublicii</w:t>
            </w:r>
            <w:proofErr w:type="spellEnd"/>
            <w:r w:rsidRPr="006F6DD2">
              <w:rPr>
                <w:rFonts w:eastAsia="Times New Roman"/>
              </w:rPr>
              <w:t xml:space="preserve"> Moldova;</w:t>
            </w:r>
          </w:p>
          <w:p w14:paraId="37C806F7" w14:textId="77777777" w:rsidR="00053D51" w:rsidRDefault="00053D51" w:rsidP="003C2A47">
            <w:pPr>
              <w:pStyle w:val="a4"/>
              <w:numPr>
                <w:ilvl w:val="0"/>
                <w:numId w:val="83"/>
              </w:numPr>
              <w:tabs>
                <w:tab w:val="clear" w:pos="709"/>
                <w:tab w:val="left" w:pos="233"/>
                <w:tab w:val="left" w:pos="517"/>
              </w:tabs>
              <w:rPr>
                <w:rFonts w:eastAsia="Times New Roman"/>
              </w:rPr>
            </w:pPr>
            <w:r w:rsidRPr="006F6DD2">
              <w:rPr>
                <w:rFonts w:eastAsia="Times New Roman"/>
              </w:rPr>
              <w:t xml:space="preserve">CIM ale </w:t>
            </w:r>
            <w:proofErr w:type="spellStart"/>
            <w:r w:rsidRPr="006F6DD2">
              <w:rPr>
                <w:rFonts w:eastAsia="Times New Roman"/>
              </w:rPr>
              <w:t>angajaților</w:t>
            </w:r>
            <w:proofErr w:type="spellEnd"/>
            <w:r w:rsidRPr="006F6DD2">
              <w:rPr>
                <w:rFonts w:eastAsia="Times New Roman"/>
              </w:rPr>
              <w:t>;</w:t>
            </w:r>
          </w:p>
          <w:p w14:paraId="0FBFF133" w14:textId="77777777" w:rsidR="00053D51" w:rsidRDefault="00053D51" w:rsidP="003C2A47">
            <w:pPr>
              <w:pStyle w:val="a4"/>
              <w:numPr>
                <w:ilvl w:val="0"/>
                <w:numId w:val="83"/>
              </w:numPr>
              <w:tabs>
                <w:tab w:val="clear" w:pos="709"/>
                <w:tab w:val="left" w:pos="233"/>
                <w:tab w:val="left" w:pos="517"/>
              </w:tabs>
              <w:rPr>
                <w:rFonts w:eastAsia="Times New Roman"/>
              </w:rPr>
            </w:pPr>
            <w:proofErr w:type="spellStart"/>
            <w:r w:rsidRPr="006F6DD2">
              <w:rPr>
                <w:rFonts w:eastAsia="Times New Roman"/>
              </w:rPr>
              <w:t>Regulamentul</w:t>
            </w:r>
            <w:proofErr w:type="spellEnd"/>
            <w:r w:rsidRPr="006F6DD2">
              <w:rPr>
                <w:rFonts w:eastAsia="Times New Roman"/>
              </w:rPr>
              <w:t xml:space="preserve"> tip de </w:t>
            </w:r>
            <w:proofErr w:type="spellStart"/>
            <w:r w:rsidRPr="006F6DD2">
              <w:rPr>
                <w:rFonts w:eastAsia="Times New Roman"/>
              </w:rPr>
              <w:t>funcționare</w:t>
            </w:r>
            <w:proofErr w:type="spellEnd"/>
            <w:r w:rsidRPr="006F6DD2">
              <w:rPr>
                <w:rFonts w:eastAsia="Times New Roman"/>
              </w:rPr>
              <w:t xml:space="preserve"> al </w:t>
            </w:r>
            <w:proofErr w:type="gramStart"/>
            <w:r w:rsidRPr="006F6DD2">
              <w:rPr>
                <w:rFonts w:eastAsia="Times New Roman"/>
              </w:rPr>
              <w:t>IET ;</w:t>
            </w:r>
            <w:proofErr w:type="gramEnd"/>
          </w:p>
          <w:p w14:paraId="5194DF3C" w14:textId="77777777" w:rsidR="00053D51" w:rsidRDefault="00053D51" w:rsidP="003C2A47">
            <w:pPr>
              <w:pStyle w:val="a4"/>
              <w:numPr>
                <w:ilvl w:val="0"/>
                <w:numId w:val="83"/>
              </w:numPr>
              <w:tabs>
                <w:tab w:val="clear" w:pos="709"/>
                <w:tab w:val="left" w:pos="233"/>
                <w:tab w:val="left" w:pos="517"/>
              </w:tabs>
              <w:rPr>
                <w:rFonts w:eastAsia="Times New Roman"/>
              </w:rPr>
            </w:pPr>
            <w:proofErr w:type="spellStart"/>
            <w:r w:rsidRPr="006F6DD2">
              <w:rPr>
                <w:rFonts w:eastAsia="Times New Roman"/>
              </w:rPr>
              <w:t>Registrul</w:t>
            </w:r>
            <w:proofErr w:type="spellEnd"/>
            <w:r w:rsidRPr="006F6DD2">
              <w:rPr>
                <w:rFonts w:eastAsia="Times New Roman"/>
              </w:rPr>
              <w:t xml:space="preserve"> de </w:t>
            </w:r>
            <w:proofErr w:type="spellStart"/>
            <w:r w:rsidRPr="006F6DD2">
              <w:rPr>
                <w:rFonts w:eastAsia="Times New Roman"/>
              </w:rPr>
              <w:t>evidență</w:t>
            </w:r>
            <w:proofErr w:type="spellEnd"/>
            <w:r w:rsidRPr="006F6DD2">
              <w:rPr>
                <w:rFonts w:eastAsia="Times New Roman"/>
              </w:rPr>
              <w:t xml:space="preserve"> a </w:t>
            </w:r>
            <w:proofErr w:type="spellStart"/>
            <w:r w:rsidRPr="006F6DD2">
              <w:rPr>
                <w:rFonts w:eastAsia="Times New Roman"/>
              </w:rPr>
              <w:t>sesizărilor</w:t>
            </w:r>
            <w:proofErr w:type="spellEnd"/>
            <w:r w:rsidRPr="006F6DD2">
              <w:rPr>
                <w:rFonts w:eastAsia="Times New Roman"/>
              </w:rPr>
              <w:t xml:space="preserve"> </w:t>
            </w:r>
            <w:proofErr w:type="spellStart"/>
            <w:r w:rsidRPr="006F6DD2">
              <w:rPr>
                <w:rFonts w:eastAsia="Times New Roman"/>
              </w:rPr>
              <w:t>cazurilor</w:t>
            </w:r>
            <w:proofErr w:type="spellEnd"/>
            <w:r w:rsidRPr="006F6DD2">
              <w:rPr>
                <w:rFonts w:eastAsia="Times New Roman"/>
              </w:rPr>
              <w:t xml:space="preserve"> </w:t>
            </w:r>
            <w:proofErr w:type="spellStart"/>
            <w:r w:rsidRPr="006F6DD2">
              <w:rPr>
                <w:rFonts w:eastAsia="Times New Roman"/>
              </w:rPr>
              <w:t>suspecte</w:t>
            </w:r>
            <w:proofErr w:type="spellEnd"/>
            <w:r w:rsidRPr="006F6DD2">
              <w:rPr>
                <w:rFonts w:eastAsia="Times New Roman"/>
              </w:rPr>
              <w:t xml:space="preserve"> de </w:t>
            </w:r>
            <w:proofErr w:type="spellStart"/>
            <w:r w:rsidRPr="006F6DD2">
              <w:rPr>
                <w:rFonts w:eastAsia="Times New Roman"/>
              </w:rPr>
              <w:t>abuz</w:t>
            </w:r>
            <w:proofErr w:type="spellEnd"/>
            <w:r w:rsidRPr="006F6DD2">
              <w:rPr>
                <w:rFonts w:eastAsia="Times New Roman"/>
              </w:rPr>
              <w:t xml:space="preserve">, </w:t>
            </w:r>
            <w:proofErr w:type="spellStart"/>
            <w:r w:rsidRPr="006F6DD2">
              <w:rPr>
                <w:rFonts w:eastAsia="Times New Roman"/>
              </w:rPr>
              <w:t>neglijare</w:t>
            </w:r>
            <w:proofErr w:type="spellEnd"/>
            <w:r w:rsidRPr="006F6DD2">
              <w:rPr>
                <w:rFonts w:eastAsia="Times New Roman"/>
              </w:rPr>
              <w:t xml:space="preserve">, </w:t>
            </w:r>
            <w:proofErr w:type="spellStart"/>
            <w:r w:rsidRPr="006F6DD2">
              <w:rPr>
                <w:rFonts w:eastAsia="Times New Roman"/>
              </w:rPr>
              <w:t>exploatare</w:t>
            </w:r>
            <w:proofErr w:type="spellEnd"/>
            <w:r w:rsidRPr="006F6DD2">
              <w:rPr>
                <w:rFonts w:eastAsia="Times New Roman"/>
              </w:rPr>
              <w:t xml:space="preserve">, </w:t>
            </w:r>
            <w:proofErr w:type="spellStart"/>
            <w:r w:rsidRPr="006F6DD2">
              <w:rPr>
                <w:rFonts w:eastAsia="Times New Roman"/>
              </w:rPr>
              <w:t>trafic</w:t>
            </w:r>
            <w:proofErr w:type="spellEnd"/>
            <w:r w:rsidRPr="006F6DD2">
              <w:rPr>
                <w:rFonts w:eastAsia="Times New Roman"/>
              </w:rPr>
              <w:t xml:space="preserve"> al </w:t>
            </w:r>
            <w:proofErr w:type="spellStart"/>
            <w:r w:rsidRPr="006F6DD2">
              <w:rPr>
                <w:rFonts w:eastAsia="Times New Roman"/>
              </w:rPr>
              <w:t>copilului</w:t>
            </w:r>
            <w:proofErr w:type="spellEnd"/>
            <w:r w:rsidRPr="006F6DD2">
              <w:rPr>
                <w:rFonts w:eastAsia="Times New Roman"/>
              </w:rPr>
              <w:t xml:space="preserve">, </w:t>
            </w:r>
            <w:proofErr w:type="spellStart"/>
            <w:r w:rsidRPr="006F6DD2">
              <w:rPr>
                <w:rFonts w:eastAsia="Times New Roman"/>
              </w:rPr>
              <w:t>anexa</w:t>
            </w:r>
            <w:proofErr w:type="spellEnd"/>
            <w:r w:rsidRPr="006F6DD2">
              <w:rPr>
                <w:rFonts w:eastAsia="Times New Roman"/>
              </w:rPr>
              <w:t xml:space="preserve"> 3 la </w:t>
            </w:r>
            <w:proofErr w:type="spellStart"/>
            <w:r w:rsidRPr="006F6DD2">
              <w:rPr>
                <w:rFonts w:eastAsia="Times New Roman"/>
              </w:rPr>
              <w:t>ordinul</w:t>
            </w:r>
            <w:proofErr w:type="spellEnd"/>
            <w:r w:rsidRPr="006F6DD2">
              <w:rPr>
                <w:rFonts w:eastAsia="Times New Roman"/>
              </w:rPr>
              <w:t xml:space="preserve"> nr.77 din 22 </w:t>
            </w:r>
            <w:proofErr w:type="spellStart"/>
            <w:r w:rsidRPr="006F6DD2">
              <w:rPr>
                <w:rFonts w:eastAsia="Times New Roman"/>
              </w:rPr>
              <w:t>februarie</w:t>
            </w:r>
            <w:proofErr w:type="spellEnd"/>
            <w:r w:rsidRPr="006F6DD2">
              <w:rPr>
                <w:rFonts w:eastAsia="Times New Roman"/>
              </w:rPr>
              <w:t xml:space="preserve"> 2013;</w:t>
            </w:r>
          </w:p>
          <w:p w14:paraId="5744D2FE" w14:textId="77777777" w:rsidR="00053D51" w:rsidRDefault="00053D51" w:rsidP="003C2A47">
            <w:pPr>
              <w:pStyle w:val="a4"/>
              <w:numPr>
                <w:ilvl w:val="0"/>
                <w:numId w:val="83"/>
              </w:numPr>
              <w:tabs>
                <w:tab w:val="clear" w:pos="709"/>
                <w:tab w:val="left" w:pos="233"/>
                <w:tab w:val="left" w:pos="517"/>
              </w:tabs>
              <w:rPr>
                <w:rFonts w:eastAsia="Times New Roman"/>
              </w:rPr>
            </w:pPr>
            <w:proofErr w:type="spellStart"/>
            <w:r w:rsidRPr="006F6DD2">
              <w:rPr>
                <w:rFonts w:eastAsia="Times New Roman"/>
              </w:rPr>
              <w:t>Raport</w:t>
            </w:r>
            <w:proofErr w:type="spellEnd"/>
            <w:r w:rsidRPr="006F6DD2">
              <w:rPr>
                <w:rFonts w:eastAsia="Times New Roman"/>
              </w:rPr>
              <w:t xml:space="preserve"> </w:t>
            </w:r>
            <w:proofErr w:type="spellStart"/>
            <w:r w:rsidRPr="006F6DD2">
              <w:rPr>
                <w:rFonts w:eastAsia="Times New Roman"/>
              </w:rPr>
              <w:t>privind</w:t>
            </w:r>
            <w:proofErr w:type="spellEnd"/>
            <w:r w:rsidRPr="006F6DD2">
              <w:rPr>
                <w:rFonts w:eastAsia="Times New Roman"/>
              </w:rPr>
              <w:t xml:space="preserve"> </w:t>
            </w:r>
            <w:proofErr w:type="spellStart"/>
            <w:r w:rsidRPr="006F6DD2">
              <w:rPr>
                <w:rFonts w:eastAsia="Times New Roman"/>
              </w:rPr>
              <w:t>evidența</w:t>
            </w:r>
            <w:proofErr w:type="spellEnd"/>
            <w:r w:rsidRPr="006F6DD2">
              <w:rPr>
                <w:rFonts w:eastAsia="Times New Roman"/>
              </w:rPr>
              <w:t xml:space="preserve"> </w:t>
            </w:r>
            <w:proofErr w:type="spellStart"/>
            <w:r w:rsidRPr="006F6DD2">
              <w:rPr>
                <w:rFonts w:eastAsia="Times New Roman"/>
              </w:rPr>
              <w:t>cazurilor</w:t>
            </w:r>
            <w:proofErr w:type="spellEnd"/>
            <w:r w:rsidRPr="006F6DD2">
              <w:rPr>
                <w:rFonts w:eastAsia="Times New Roman"/>
              </w:rPr>
              <w:t xml:space="preserve"> de </w:t>
            </w:r>
            <w:proofErr w:type="spellStart"/>
            <w:r w:rsidRPr="006F6DD2">
              <w:rPr>
                <w:rFonts w:eastAsia="Times New Roman"/>
              </w:rPr>
              <w:t>abuz</w:t>
            </w:r>
            <w:proofErr w:type="spellEnd"/>
            <w:r w:rsidRPr="006F6DD2">
              <w:rPr>
                <w:rFonts w:eastAsia="Times New Roman"/>
              </w:rPr>
              <w:t xml:space="preserve">, </w:t>
            </w:r>
            <w:proofErr w:type="spellStart"/>
            <w:r w:rsidRPr="006F6DD2">
              <w:rPr>
                <w:rFonts w:eastAsia="Times New Roman"/>
              </w:rPr>
              <w:t>neglijare</w:t>
            </w:r>
            <w:proofErr w:type="spellEnd"/>
            <w:r w:rsidRPr="006F6DD2">
              <w:rPr>
                <w:rFonts w:eastAsia="Times New Roman"/>
              </w:rPr>
              <w:t xml:space="preserve">, </w:t>
            </w:r>
            <w:proofErr w:type="spellStart"/>
            <w:r w:rsidRPr="006F6DD2">
              <w:rPr>
                <w:rFonts w:eastAsia="Times New Roman"/>
              </w:rPr>
              <w:t>exploatare</w:t>
            </w:r>
            <w:proofErr w:type="spellEnd"/>
            <w:r w:rsidRPr="006F6DD2">
              <w:rPr>
                <w:rFonts w:eastAsia="Times New Roman"/>
              </w:rPr>
              <w:t xml:space="preserve"> </w:t>
            </w:r>
            <w:proofErr w:type="spellStart"/>
            <w:r w:rsidRPr="006F6DD2">
              <w:rPr>
                <w:rFonts w:eastAsia="Times New Roman"/>
              </w:rPr>
              <w:t>și</w:t>
            </w:r>
            <w:proofErr w:type="spellEnd"/>
            <w:r w:rsidRPr="006F6DD2">
              <w:rPr>
                <w:rFonts w:eastAsia="Times New Roman"/>
              </w:rPr>
              <w:t xml:space="preserve"> </w:t>
            </w:r>
            <w:proofErr w:type="spellStart"/>
            <w:r w:rsidRPr="006F6DD2">
              <w:rPr>
                <w:rFonts w:eastAsia="Times New Roman"/>
              </w:rPr>
              <w:t>trafic</w:t>
            </w:r>
            <w:proofErr w:type="spellEnd"/>
            <w:r w:rsidRPr="006F6DD2">
              <w:rPr>
                <w:rFonts w:eastAsia="Times New Roman"/>
              </w:rPr>
              <w:t xml:space="preserve"> al </w:t>
            </w:r>
            <w:proofErr w:type="spellStart"/>
            <w:r w:rsidRPr="006F6DD2">
              <w:rPr>
                <w:rFonts w:eastAsia="Times New Roman"/>
              </w:rPr>
              <w:t>copilului</w:t>
            </w:r>
            <w:proofErr w:type="spellEnd"/>
            <w:r w:rsidRPr="006F6DD2">
              <w:rPr>
                <w:rFonts w:eastAsia="Times New Roman"/>
              </w:rPr>
              <w:t xml:space="preserve">, </w:t>
            </w:r>
            <w:proofErr w:type="spellStart"/>
            <w:r w:rsidRPr="006F6DD2">
              <w:rPr>
                <w:rFonts w:eastAsia="Times New Roman"/>
              </w:rPr>
              <w:t>anexa</w:t>
            </w:r>
            <w:proofErr w:type="spellEnd"/>
            <w:r w:rsidRPr="006F6DD2">
              <w:rPr>
                <w:rFonts w:eastAsia="Times New Roman"/>
              </w:rPr>
              <w:t xml:space="preserve"> 4 la </w:t>
            </w:r>
            <w:proofErr w:type="spellStart"/>
            <w:r w:rsidRPr="006F6DD2">
              <w:rPr>
                <w:rFonts w:eastAsia="Times New Roman"/>
              </w:rPr>
              <w:t>ordinul</w:t>
            </w:r>
            <w:proofErr w:type="spellEnd"/>
            <w:r w:rsidRPr="006F6DD2">
              <w:rPr>
                <w:rFonts w:eastAsia="Times New Roman"/>
              </w:rPr>
              <w:t xml:space="preserve"> nr.77 din 22 </w:t>
            </w:r>
            <w:proofErr w:type="spellStart"/>
            <w:r w:rsidRPr="006F6DD2">
              <w:rPr>
                <w:rFonts w:eastAsia="Times New Roman"/>
              </w:rPr>
              <w:t>februarie</w:t>
            </w:r>
            <w:proofErr w:type="spellEnd"/>
            <w:r w:rsidRPr="006F6DD2">
              <w:rPr>
                <w:rFonts w:eastAsia="Times New Roman"/>
              </w:rPr>
              <w:t xml:space="preserve"> 2013;</w:t>
            </w:r>
          </w:p>
          <w:p w14:paraId="065F3E15" w14:textId="77777777" w:rsidR="00053D51" w:rsidRPr="006F6DD2" w:rsidRDefault="00053D51" w:rsidP="003C2A47">
            <w:pPr>
              <w:pStyle w:val="a4"/>
              <w:numPr>
                <w:ilvl w:val="0"/>
                <w:numId w:val="83"/>
              </w:numPr>
              <w:tabs>
                <w:tab w:val="clear" w:pos="709"/>
                <w:tab w:val="left" w:pos="233"/>
                <w:tab w:val="left" w:pos="517"/>
              </w:tabs>
              <w:rPr>
                <w:rFonts w:eastAsia="Times New Roman"/>
              </w:rPr>
            </w:pPr>
            <w:proofErr w:type="spellStart"/>
            <w:r w:rsidRPr="006F6DD2">
              <w:rPr>
                <w:rFonts w:eastAsia="Times New Roman"/>
              </w:rPr>
              <w:t>Codul</w:t>
            </w:r>
            <w:proofErr w:type="spellEnd"/>
            <w:r w:rsidRPr="006F6DD2">
              <w:rPr>
                <w:rFonts w:eastAsia="Times New Roman"/>
              </w:rPr>
              <w:t xml:space="preserve"> </w:t>
            </w:r>
            <w:proofErr w:type="spellStart"/>
            <w:r w:rsidRPr="006F6DD2">
              <w:rPr>
                <w:rFonts w:eastAsia="Times New Roman"/>
              </w:rPr>
              <w:t>Muncii</w:t>
            </w:r>
            <w:proofErr w:type="spellEnd"/>
            <w:r w:rsidRPr="006F6DD2">
              <w:rPr>
                <w:rFonts w:eastAsia="Times New Roman"/>
              </w:rPr>
              <w:t xml:space="preserve"> al </w:t>
            </w:r>
            <w:proofErr w:type="spellStart"/>
            <w:r w:rsidRPr="006F6DD2">
              <w:rPr>
                <w:rFonts w:eastAsia="Times New Roman"/>
              </w:rPr>
              <w:t>Republicii</w:t>
            </w:r>
            <w:proofErr w:type="spellEnd"/>
            <w:r w:rsidRPr="006F6DD2">
              <w:rPr>
                <w:rFonts w:eastAsia="Times New Roman"/>
              </w:rPr>
              <w:t xml:space="preserve"> Moldova nr.154</w:t>
            </w:r>
            <w:r>
              <w:rPr>
                <w:rFonts w:eastAsia="Times New Roman"/>
              </w:rPr>
              <w:t xml:space="preserve">-XV </w:t>
            </w:r>
            <w:r w:rsidRPr="006F6DD2">
              <w:rPr>
                <w:rFonts w:eastAsia="Times New Roman"/>
              </w:rPr>
              <w:t>din 28.03.2003</w:t>
            </w:r>
            <w:r>
              <w:rPr>
                <w:rFonts w:eastAsia="Times New Roman"/>
              </w:rPr>
              <w:t>;</w:t>
            </w:r>
          </w:p>
          <w:p w14:paraId="464F839F" w14:textId="6639079D" w:rsidR="00053D51" w:rsidRPr="00820FBC" w:rsidRDefault="00053D51" w:rsidP="003C2A47">
            <w:pPr>
              <w:numPr>
                <w:ilvl w:val="0"/>
                <w:numId w:val="83"/>
              </w:numPr>
              <w:tabs>
                <w:tab w:val="left" w:pos="708"/>
                <w:tab w:val="left" w:pos="709"/>
              </w:tabs>
              <w:rPr>
                <w:rFonts w:eastAsia="Times New Roman"/>
              </w:rPr>
            </w:pPr>
            <w:r w:rsidRPr="00820FBC">
              <w:rPr>
                <w:rFonts w:eastAsia="Times New Roman"/>
              </w:rPr>
              <w:t xml:space="preserve">Metodologia de organizare instituțională </w:t>
            </w:r>
            <w:r w:rsidR="003D6B41" w:rsidRPr="003D6B41">
              <w:rPr>
                <w:rFonts w:eastAsia="Times New Roman"/>
                <w:lang w:val="en-US"/>
              </w:rPr>
              <w:t>ș</w:t>
            </w:r>
            <w:r w:rsidRPr="00820FBC">
              <w:rPr>
                <w:rFonts w:eastAsia="Times New Roman"/>
              </w:rPr>
              <w:t>i de intervenție a lucrătorilor instituțiilor de învățământ în cazurile de abuz, neglijare, exploatare, trafic al copilului aprobat prin ordinul MEEC nr.858 din 23 august 2013</w:t>
            </w:r>
          </w:p>
          <w:p w14:paraId="73793D8E" w14:textId="77777777" w:rsidR="00053D51" w:rsidRPr="00820FBC" w:rsidRDefault="00053D51" w:rsidP="003C2A47">
            <w:pPr>
              <w:numPr>
                <w:ilvl w:val="0"/>
                <w:numId w:val="83"/>
              </w:numPr>
              <w:tabs>
                <w:tab w:val="left" w:pos="708"/>
                <w:tab w:val="left" w:pos="709"/>
              </w:tabs>
              <w:rPr>
                <w:rFonts w:eastAsia="Times New Roman"/>
              </w:rPr>
            </w:pPr>
            <w:r w:rsidRPr="00820FBC">
              <w:rPr>
                <w:rFonts w:eastAsia="Times New Roman"/>
              </w:rPr>
              <w:t>Politica de protecție a copilului în instituția de învățământ . Ghid metodic;</w:t>
            </w:r>
          </w:p>
          <w:p w14:paraId="0D3B65C7" w14:textId="77777777" w:rsidR="00053D51" w:rsidRPr="00E70BA0" w:rsidRDefault="00053D51" w:rsidP="003C2A47">
            <w:pPr>
              <w:pStyle w:val="a4"/>
              <w:numPr>
                <w:ilvl w:val="0"/>
                <w:numId w:val="83"/>
              </w:numPr>
              <w:tabs>
                <w:tab w:val="clear" w:pos="709"/>
              </w:tabs>
              <w:rPr>
                <w:iCs/>
              </w:rPr>
            </w:pPr>
            <w:proofErr w:type="spellStart"/>
            <w:r w:rsidRPr="00820FBC">
              <w:rPr>
                <w:rFonts w:eastAsia="Times New Roman"/>
              </w:rPr>
              <w:t>Instrucțiunile</w:t>
            </w:r>
            <w:proofErr w:type="spellEnd"/>
            <w:r w:rsidRPr="00820FBC">
              <w:rPr>
                <w:rFonts w:eastAsia="Times New Roman"/>
              </w:rPr>
              <w:t xml:space="preserve"> </w:t>
            </w:r>
            <w:proofErr w:type="spellStart"/>
            <w:r w:rsidRPr="00820FBC">
              <w:rPr>
                <w:rFonts w:eastAsia="Times New Roman"/>
              </w:rPr>
              <w:t>privind</w:t>
            </w:r>
            <w:proofErr w:type="spellEnd"/>
            <w:r w:rsidRPr="00820FBC">
              <w:rPr>
                <w:rFonts w:eastAsia="Times New Roman"/>
              </w:rPr>
              <w:t xml:space="preserve"> </w:t>
            </w:r>
            <w:proofErr w:type="spellStart"/>
            <w:r w:rsidRPr="00820FBC">
              <w:rPr>
                <w:rFonts w:eastAsia="Times New Roman"/>
              </w:rPr>
              <w:t>mecanismul</w:t>
            </w:r>
            <w:proofErr w:type="spellEnd"/>
            <w:r w:rsidRPr="00820FBC">
              <w:rPr>
                <w:rFonts w:eastAsia="Times New Roman"/>
              </w:rPr>
              <w:t xml:space="preserve"> </w:t>
            </w:r>
            <w:proofErr w:type="spellStart"/>
            <w:r w:rsidRPr="00820FBC">
              <w:rPr>
                <w:rFonts w:eastAsia="Times New Roman"/>
              </w:rPr>
              <w:t>intersectorial</w:t>
            </w:r>
            <w:proofErr w:type="spellEnd"/>
            <w:r w:rsidRPr="00820FBC">
              <w:rPr>
                <w:rFonts w:eastAsia="Times New Roman"/>
              </w:rPr>
              <w:t xml:space="preserve"> de </w:t>
            </w:r>
            <w:proofErr w:type="spellStart"/>
            <w:r w:rsidRPr="00820FBC">
              <w:rPr>
                <w:rFonts w:eastAsia="Times New Roman"/>
              </w:rPr>
              <w:t>cooperare</w:t>
            </w:r>
            <w:proofErr w:type="spellEnd"/>
            <w:r w:rsidRPr="00820FBC">
              <w:rPr>
                <w:rFonts w:eastAsia="Times New Roman"/>
              </w:rPr>
              <w:t xml:space="preserve"> </w:t>
            </w:r>
            <w:proofErr w:type="spellStart"/>
            <w:r w:rsidRPr="00820FBC">
              <w:rPr>
                <w:rFonts w:eastAsia="Times New Roman"/>
              </w:rPr>
              <w:t>pentru</w:t>
            </w:r>
            <w:proofErr w:type="spellEnd"/>
            <w:r w:rsidRPr="00820FBC">
              <w:rPr>
                <w:rFonts w:eastAsia="Times New Roman"/>
              </w:rPr>
              <w:t xml:space="preserve"> </w:t>
            </w:r>
            <w:proofErr w:type="spellStart"/>
            <w:proofErr w:type="gramStart"/>
            <w:r w:rsidRPr="00820FBC">
              <w:rPr>
                <w:rFonts w:eastAsia="Times New Roman"/>
              </w:rPr>
              <w:t>identificarea</w:t>
            </w:r>
            <w:proofErr w:type="spellEnd"/>
            <w:r w:rsidRPr="00820FBC">
              <w:rPr>
                <w:rFonts w:eastAsia="Times New Roman"/>
              </w:rPr>
              <w:t xml:space="preserve"> ,</w:t>
            </w:r>
            <w:proofErr w:type="gramEnd"/>
            <w:r w:rsidRPr="00820FBC">
              <w:rPr>
                <w:rFonts w:eastAsia="Times New Roman"/>
              </w:rPr>
              <w:t xml:space="preserve"> </w:t>
            </w:r>
            <w:proofErr w:type="spellStart"/>
            <w:r w:rsidRPr="00820FBC">
              <w:rPr>
                <w:rFonts w:eastAsia="Times New Roman"/>
              </w:rPr>
              <w:t>evaluarea</w:t>
            </w:r>
            <w:proofErr w:type="spellEnd"/>
            <w:r w:rsidRPr="00820FBC">
              <w:rPr>
                <w:rFonts w:eastAsia="Times New Roman"/>
              </w:rPr>
              <w:t xml:space="preserve">, </w:t>
            </w:r>
            <w:proofErr w:type="spellStart"/>
            <w:r w:rsidRPr="00820FBC">
              <w:rPr>
                <w:rFonts w:eastAsia="Times New Roman"/>
              </w:rPr>
              <w:t>asistența</w:t>
            </w:r>
            <w:proofErr w:type="spellEnd"/>
            <w:r w:rsidRPr="00820FBC">
              <w:rPr>
                <w:rFonts w:eastAsia="Times New Roman"/>
              </w:rPr>
              <w:t xml:space="preserve"> </w:t>
            </w:r>
            <w:proofErr w:type="spellStart"/>
            <w:r w:rsidRPr="00820FBC">
              <w:rPr>
                <w:rFonts w:eastAsia="Times New Roman"/>
              </w:rPr>
              <w:t>și</w:t>
            </w:r>
            <w:proofErr w:type="spellEnd"/>
            <w:r w:rsidRPr="00820FBC">
              <w:rPr>
                <w:rFonts w:eastAsia="Times New Roman"/>
              </w:rPr>
              <w:t xml:space="preserve"> </w:t>
            </w:r>
            <w:proofErr w:type="spellStart"/>
            <w:r w:rsidRPr="00820FBC">
              <w:rPr>
                <w:rFonts w:eastAsia="Times New Roman"/>
              </w:rPr>
              <w:t>monitorizarea</w:t>
            </w:r>
            <w:proofErr w:type="spellEnd"/>
            <w:r w:rsidRPr="00820FBC">
              <w:rPr>
                <w:rFonts w:eastAsia="Times New Roman"/>
              </w:rPr>
              <w:t xml:space="preserve"> </w:t>
            </w:r>
            <w:proofErr w:type="spellStart"/>
            <w:r w:rsidRPr="00820FBC">
              <w:rPr>
                <w:rFonts w:eastAsia="Times New Roman"/>
              </w:rPr>
              <w:t>copiilor</w:t>
            </w:r>
            <w:proofErr w:type="spellEnd"/>
            <w:r w:rsidRPr="00820FBC">
              <w:rPr>
                <w:rFonts w:eastAsia="Times New Roman"/>
              </w:rPr>
              <w:t xml:space="preserve"> </w:t>
            </w:r>
            <w:proofErr w:type="spellStart"/>
            <w:r w:rsidRPr="00820FBC">
              <w:rPr>
                <w:rFonts w:eastAsia="Times New Roman"/>
              </w:rPr>
              <w:t>victime</w:t>
            </w:r>
            <w:proofErr w:type="spellEnd"/>
            <w:r w:rsidRPr="00820FBC">
              <w:rPr>
                <w:rFonts w:eastAsia="Times New Roman"/>
              </w:rPr>
              <w:t xml:space="preserve"> </w:t>
            </w:r>
            <w:proofErr w:type="spellStart"/>
            <w:r w:rsidRPr="00820FBC">
              <w:rPr>
                <w:rFonts w:eastAsia="Times New Roman"/>
              </w:rPr>
              <w:t>și</w:t>
            </w:r>
            <w:proofErr w:type="spellEnd"/>
            <w:r w:rsidRPr="00820FBC">
              <w:rPr>
                <w:rFonts w:eastAsia="Times New Roman"/>
              </w:rPr>
              <w:t xml:space="preserve"> </w:t>
            </w:r>
            <w:proofErr w:type="spellStart"/>
            <w:r w:rsidRPr="00820FBC">
              <w:rPr>
                <w:rFonts w:eastAsia="Times New Roman"/>
              </w:rPr>
              <w:t>potențiale</w:t>
            </w:r>
            <w:proofErr w:type="spellEnd"/>
            <w:r w:rsidRPr="00820FBC">
              <w:rPr>
                <w:rFonts w:eastAsia="Times New Roman"/>
              </w:rPr>
              <w:t xml:space="preserve"> </w:t>
            </w:r>
            <w:proofErr w:type="spellStart"/>
            <w:r w:rsidRPr="00820FBC">
              <w:rPr>
                <w:rFonts w:eastAsia="Times New Roman"/>
              </w:rPr>
              <w:t>victime</w:t>
            </w:r>
            <w:proofErr w:type="spellEnd"/>
            <w:r w:rsidRPr="00820FBC">
              <w:rPr>
                <w:rFonts w:eastAsia="Times New Roman"/>
              </w:rPr>
              <w:t xml:space="preserve"> ale </w:t>
            </w:r>
            <w:proofErr w:type="spellStart"/>
            <w:r w:rsidRPr="00820FBC">
              <w:rPr>
                <w:rFonts w:eastAsia="Times New Roman"/>
              </w:rPr>
              <w:t>violenței</w:t>
            </w:r>
            <w:proofErr w:type="spellEnd"/>
            <w:r w:rsidRPr="00820FBC">
              <w:rPr>
                <w:rFonts w:eastAsia="Times New Roman"/>
              </w:rPr>
              <w:t xml:space="preserve">, </w:t>
            </w:r>
            <w:proofErr w:type="spellStart"/>
            <w:r w:rsidRPr="00820FBC">
              <w:rPr>
                <w:rFonts w:eastAsia="Times New Roman"/>
              </w:rPr>
              <w:t>neglijării</w:t>
            </w:r>
            <w:proofErr w:type="spellEnd"/>
            <w:r w:rsidRPr="00820FBC">
              <w:rPr>
                <w:rFonts w:eastAsia="Times New Roman"/>
              </w:rPr>
              <w:t xml:space="preserve">, </w:t>
            </w:r>
            <w:proofErr w:type="spellStart"/>
            <w:r w:rsidRPr="00820FBC">
              <w:rPr>
                <w:rFonts w:eastAsia="Times New Roman"/>
              </w:rPr>
              <w:t>exploatării</w:t>
            </w:r>
            <w:proofErr w:type="spellEnd"/>
            <w:r w:rsidRPr="00820FBC">
              <w:rPr>
                <w:rFonts w:eastAsia="Times New Roman"/>
              </w:rPr>
              <w:t xml:space="preserve"> </w:t>
            </w:r>
            <w:proofErr w:type="spellStart"/>
            <w:r w:rsidRPr="00820FBC">
              <w:rPr>
                <w:rFonts w:eastAsia="Times New Roman"/>
              </w:rPr>
              <w:t>și</w:t>
            </w:r>
            <w:proofErr w:type="spellEnd"/>
            <w:r w:rsidRPr="00820FBC">
              <w:rPr>
                <w:rFonts w:eastAsia="Times New Roman"/>
              </w:rPr>
              <w:t xml:space="preserve"> </w:t>
            </w:r>
            <w:proofErr w:type="spellStart"/>
            <w:r w:rsidRPr="00820FBC">
              <w:rPr>
                <w:rFonts w:eastAsia="Times New Roman"/>
              </w:rPr>
              <w:t>traficului</w:t>
            </w:r>
            <w:proofErr w:type="spellEnd"/>
            <w:r w:rsidRPr="00820FBC">
              <w:rPr>
                <w:rFonts w:eastAsia="Times New Roman"/>
              </w:rPr>
              <w:t xml:space="preserve"> </w:t>
            </w:r>
            <w:proofErr w:type="spellStart"/>
            <w:r w:rsidRPr="00820FBC">
              <w:rPr>
                <w:rFonts w:eastAsia="Times New Roman"/>
              </w:rPr>
              <w:t>aprobat</w:t>
            </w:r>
            <w:proofErr w:type="spellEnd"/>
            <w:r w:rsidRPr="00820FBC">
              <w:rPr>
                <w:rFonts w:eastAsia="Times New Roman"/>
              </w:rPr>
              <w:t xml:space="preserve"> </w:t>
            </w:r>
            <w:proofErr w:type="spellStart"/>
            <w:r w:rsidRPr="00820FBC">
              <w:rPr>
                <w:rFonts w:eastAsia="Times New Roman"/>
              </w:rPr>
              <w:t>prin</w:t>
            </w:r>
            <w:proofErr w:type="spellEnd"/>
            <w:r w:rsidRPr="00820FBC">
              <w:rPr>
                <w:rFonts w:eastAsia="Times New Roman"/>
              </w:rPr>
              <w:t xml:space="preserve"> </w:t>
            </w:r>
            <w:proofErr w:type="spellStart"/>
            <w:r w:rsidRPr="00820FBC">
              <w:rPr>
                <w:rFonts w:eastAsia="Times New Roman"/>
              </w:rPr>
              <w:t>Hotărârea</w:t>
            </w:r>
            <w:proofErr w:type="spellEnd"/>
            <w:r w:rsidRPr="00820FBC">
              <w:rPr>
                <w:rFonts w:eastAsia="Times New Roman"/>
              </w:rPr>
              <w:t xml:space="preserve"> </w:t>
            </w:r>
            <w:proofErr w:type="spellStart"/>
            <w:r w:rsidRPr="00820FBC">
              <w:rPr>
                <w:rFonts w:eastAsia="Times New Roman"/>
              </w:rPr>
              <w:t>Guvernului</w:t>
            </w:r>
            <w:proofErr w:type="spellEnd"/>
            <w:r w:rsidRPr="00820FBC">
              <w:rPr>
                <w:rFonts w:eastAsia="Times New Roman"/>
              </w:rPr>
              <w:t xml:space="preserve"> nr.270 din 08 </w:t>
            </w:r>
            <w:proofErr w:type="spellStart"/>
            <w:r w:rsidRPr="00820FBC">
              <w:rPr>
                <w:rFonts w:eastAsia="Times New Roman"/>
              </w:rPr>
              <w:t>aprilie</w:t>
            </w:r>
            <w:proofErr w:type="spellEnd"/>
            <w:r w:rsidRPr="00820FBC">
              <w:rPr>
                <w:rFonts w:eastAsia="Times New Roman"/>
              </w:rPr>
              <w:t xml:space="preserve"> 2014</w:t>
            </w:r>
            <w:r>
              <w:rPr>
                <w:rFonts w:eastAsia="Times New Roman"/>
              </w:rPr>
              <w:t>;</w:t>
            </w:r>
          </w:p>
          <w:p w14:paraId="465B55AF" w14:textId="77777777" w:rsidR="00053D51" w:rsidRPr="00A04231" w:rsidRDefault="00053D51" w:rsidP="00053D51">
            <w:pPr>
              <w:pStyle w:val="a4"/>
              <w:ind w:left="720"/>
            </w:pPr>
          </w:p>
          <w:p w14:paraId="2A9A0EF7" w14:textId="77777777" w:rsidR="00AE5B86" w:rsidRPr="00A04231" w:rsidRDefault="00AE5B86" w:rsidP="007C215A"/>
        </w:tc>
      </w:tr>
      <w:tr w:rsidR="00AE5B86" w:rsidRPr="00E938A0" w14:paraId="3E7725AD" w14:textId="77777777" w:rsidTr="007C215A">
        <w:tc>
          <w:tcPr>
            <w:tcW w:w="2069" w:type="dxa"/>
          </w:tcPr>
          <w:p w14:paraId="005F677F" w14:textId="77777777" w:rsidR="00AE5B86" w:rsidRPr="00BD4375" w:rsidRDefault="00AE5B86" w:rsidP="007C215A">
            <w:pPr>
              <w:jc w:val="left"/>
            </w:pPr>
            <w:r w:rsidRPr="00BD4375">
              <w:t>Constatări</w:t>
            </w:r>
          </w:p>
        </w:tc>
        <w:tc>
          <w:tcPr>
            <w:tcW w:w="7570" w:type="dxa"/>
            <w:gridSpan w:val="3"/>
          </w:tcPr>
          <w:p w14:paraId="67122736" w14:textId="77777777" w:rsidR="00AE5B86" w:rsidRPr="00A04231" w:rsidRDefault="00AE5B86" w:rsidP="00E523A6">
            <w:pPr>
              <w:pStyle w:val="a4"/>
              <w:numPr>
                <w:ilvl w:val="0"/>
                <w:numId w:val="20"/>
              </w:numPr>
            </w:pPr>
            <w:proofErr w:type="spellStart"/>
            <w:r w:rsidRPr="00A04231">
              <w:t>Copiii</w:t>
            </w:r>
            <w:proofErr w:type="spellEnd"/>
            <w:r w:rsidRPr="00A04231">
              <w:t xml:space="preserve"> </w:t>
            </w:r>
            <w:proofErr w:type="spellStart"/>
            <w:r w:rsidRPr="00A04231">
              <w:t>indentificați</w:t>
            </w:r>
            <w:proofErr w:type="spellEnd"/>
            <w:r w:rsidRPr="00A04231">
              <w:t xml:space="preserve"> cu </w:t>
            </w:r>
            <w:proofErr w:type="gramStart"/>
            <w:r w:rsidRPr="00A04231">
              <w:t>CES ,</w:t>
            </w:r>
            <w:proofErr w:type="gramEnd"/>
            <w:r w:rsidRPr="00A04231">
              <w:t xml:space="preserve"> sunt </w:t>
            </w:r>
            <w:proofErr w:type="spellStart"/>
            <w:r w:rsidRPr="00A04231">
              <w:t>referiți</w:t>
            </w:r>
            <w:proofErr w:type="spellEnd"/>
            <w:r w:rsidRPr="00A04231">
              <w:t xml:space="preserve"> </w:t>
            </w:r>
            <w:proofErr w:type="spellStart"/>
            <w:r w:rsidRPr="00A04231">
              <w:t>către</w:t>
            </w:r>
            <w:proofErr w:type="spellEnd"/>
            <w:r w:rsidRPr="00A04231">
              <w:t xml:space="preserve"> SAP </w:t>
            </w:r>
            <w:proofErr w:type="spellStart"/>
            <w:r w:rsidRPr="00A04231">
              <w:t>pentru</w:t>
            </w:r>
            <w:proofErr w:type="spellEnd"/>
            <w:r w:rsidRPr="00A04231">
              <w:t xml:space="preserve"> </w:t>
            </w:r>
            <w:proofErr w:type="spellStart"/>
            <w:r w:rsidRPr="00A04231">
              <w:t>constatarea</w:t>
            </w:r>
            <w:proofErr w:type="spellEnd"/>
            <w:r w:rsidRPr="00A04231">
              <w:t xml:space="preserve"> </w:t>
            </w:r>
            <w:proofErr w:type="spellStart"/>
            <w:r w:rsidRPr="00A04231">
              <w:t>și</w:t>
            </w:r>
            <w:proofErr w:type="spellEnd"/>
            <w:r w:rsidRPr="00A04231">
              <w:t xml:space="preserve"> </w:t>
            </w:r>
            <w:proofErr w:type="spellStart"/>
            <w:r w:rsidRPr="00A04231">
              <w:t>confirmarea</w:t>
            </w:r>
            <w:proofErr w:type="spellEnd"/>
            <w:r w:rsidRPr="00A04231">
              <w:t xml:space="preserve"> </w:t>
            </w:r>
            <w:proofErr w:type="spellStart"/>
            <w:r w:rsidRPr="00A04231">
              <w:t>cerințelor</w:t>
            </w:r>
            <w:proofErr w:type="spellEnd"/>
            <w:r w:rsidRPr="00A04231">
              <w:t xml:space="preserve"> </w:t>
            </w:r>
            <w:proofErr w:type="spellStart"/>
            <w:r w:rsidRPr="00A04231">
              <w:t>educaționale</w:t>
            </w:r>
            <w:proofErr w:type="spellEnd"/>
            <w:r w:rsidRPr="00A04231">
              <w:t xml:space="preserve"> </w:t>
            </w:r>
            <w:proofErr w:type="spellStart"/>
            <w:r w:rsidRPr="00A04231">
              <w:t>speciale</w:t>
            </w:r>
            <w:proofErr w:type="spellEnd"/>
            <w:r w:rsidRPr="00A04231">
              <w:t>.</w:t>
            </w:r>
          </w:p>
        </w:tc>
      </w:tr>
      <w:tr w:rsidR="00AE5B86" w:rsidRPr="00E938A0" w14:paraId="78D0E5A8" w14:textId="77777777" w:rsidTr="007C215A">
        <w:tc>
          <w:tcPr>
            <w:tcW w:w="2069" w:type="dxa"/>
          </w:tcPr>
          <w:p w14:paraId="7BED24A7" w14:textId="77777777" w:rsidR="00AE5B86" w:rsidRPr="00BD4375" w:rsidRDefault="00AE5B86" w:rsidP="007C215A">
            <w:pPr>
              <w:jc w:val="left"/>
            </w:pPr>
            <w:r>
              <w:t>Pondere și punctaj acordat</w:t>
            </w:r>
            <w:r w:rsidRPr="00BD4375">
              <w:t xml:space="preserve"> </w:t>
            </w:r>
          </w:p>
        </w:tc>
        <w:tc>
          <w:tcPr>
            <w:tcW w:w="1475" w:type="dxa"/>
          </w:tcPr>
          <w:p w14:paraId="53A40D75" w14:textId="77777777" w:rsidR="00AE5B86" w:rsidRPr="00E938A0" w:rsidRDefault="00AE5B86" w:rsidP="007C215A">
            <w:r w:rsidRPr="00BD4375">
              <w:t>Pondere:</w:t>
            </w:r>
            <w:r w:rsidRPr="00E938A0">
              <w:t xml:space="preserve"> </w:t>
            </w:r>
            <w:r>
              <w:rPr>
                <w:bCs/>
              </w:rPr>
              <w:t>2</w:t>
            </w:r>
          </w:p>
        </w:tc>
        <w:tc>
          <w:tcPr>
            <w:tcW w:w="3827" w:type="dxa"/>
          </w:tcPr>
          <w:p w14:paraId="57A525D5" w14:textId="77777777" w:rsidR="00AE5B86" w:rsidRPr="00E938A0" w:rsidRDefault="00AE5B86" w:rsidP="007C215A">
            <w:r>
              <w:t>Autoevaluare conform criteriilor: -</w:t>
            </w:r>
          </w:p>
        </w:tc>
        <w:tc>
          <w:tcPr>
            <w:tcW w:w="2268" w:type="dxa"/>
          </w:tcPr>
          <w:p w14:paraId="75A93E88" w14:textId="77777777" w:rsidR="00AE5B86" w:rsidRPr="00D25024" w:rsidRDefault="00AE5B86" w:rsidP="007C215A">
            <w:r>
              <w:t xml:space="preserve">Punctaj acordat: - </w:t>
            </w:r>
          </w:p>
        </w:tc>
      </w:tr>
    </w:tbl>
    <w:p w14:paraId="010760C9" w14:textId="77777777" w:rsidR="00AE5B86" w:rsidRDefault="00AE5B86" w:rsidP="00AE5B86"/>
    <w:p w14:paraId="1318B126" w14:textId="77777777" w:rsidR="00AE5B86" w:rsidRPr="00D25024" w:rsidRDefault="00AE5B86" w:rsidP="00AE5B86">
      <w:pPr>
        <w:rPr>
          <w:lang w:val="en-US"/>
        </w:rPr>
      </w:pPr>
      <w:r w:rsidRPr="00D25024">
        <w:rPr>
          <w:b/>
          <w:bCs/>
          <w:lang w:val="en-US"/>
        </w:rPr>
        <w:t>Indicator 3.1.2.</w:t>
      </w:r>
      <w:r w:rsidRPr="00D25024">
        <w:rPr>
          <w:lang w:val="en-US"/>
        </w:rPr>
        <w:t xml:space="preserve"> </w:t>
      </w:r>
      <w:proofErr w:type="spellStart"/>
      <w:r w:rsidRPr="00D25024">
        <w:rPr>
          <w:lang w:val="en-US"/>
        </w:rPr>
        <w:t>Funcționalitatea</w:t>
      </w:r>
      <w:proofErr w:type="spellEnd"/>
      <w:r w:rsidRPr="00D25024">
        <w:rPr>
          <w:lang w:val="en-US"/>
        </w:rPr>
        <w:t xml:space="preserve"> </w:t>
      </w:r>
      <w:proofErr w:type="spellStart"/>
      <w:r w:rsidRPr="00D25024">
        <w:rPr>
          <w:lang w:val="en-US"/>
        </w:rPr>
        <w:t>structurilor</w:t>
      </w:r>
      <w:proofErr w:type="spellEnd"/>
      <w:r w:rsidRPr="00D25024">
        <w:rPr>
          <w:lang w:val="en-US"/>
        </w:rPr>
        <w:t xml:space="preserve">, a </w:t>
      </w:r>
      <w:proofErr w:type="spellStart"/>
      <w:r w:rsidRPr="00D25024">
        <w:rPr>
          <w:lang w:val="en-US"/>
        </w:rPr>
        <w:t>mecanismelor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procedurilor</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procesul</w:t>
      </w:r>
      <w:proofErr w:type="spellEnd"/>
      <w:r w:rsidRPr="00D25024">
        <w:rPr>
          <w:lang w:val="en-US"/>
        </w:rPr>
        <w:t xml:space="preserve"> de </w:t>
      </w:r>
      <w:proofErr w:type="spellStart"/>
      <w:r w:rsidRPr="00D25024">
        <w:rPr>
          <w:lang w:val="en-US"/>
        </w:rPr>
        <w:t>înmatriculare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incluziune</w:t>
      </w:r>
      <w:proofErr w:type="spellEnd"/>
      <w:r w:rsidRPr="00D25024">
        <w:rPr>
          <w:lang w:val="en-US"/>
        </w:rPr>
        <w:t xml:space="preserve"> </w:t>
      </w:r>
      <w:proofErr w:type="spellStart"/>
      <w:r w:rsidRPr="00D25024">
        <w:rPr>
          <w:lang w:val="en-US"/>
        </w:rPr>
        <w:t>școlară</w:t>
      </w:r>
      <w:proofErr w:type="spellEnd"/>
      <w:r w:rsidRPr="00D25024">
        <w:rPr>
          <w:lang w:val="en-US"/>
        </w:rPr>
        <w:t xml:space="preserve"> a </w:t>
      </w:r>
      <w:proofErr w:type="spellStart"/>
      <w:r w:rsidRPr="00D25024">
        <w:rPr>
          <w:lang w:val="en-US"/>
        </w:rPr>
        <w:t>tuturor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inclusiv</w:t>
      </w:r>
      <w:proofErr w:type="spellEnd"/>
      <w:r w:rsidRPr="00D25024">
        <w:rPr>
          <w:lang w:val="en-US"/>
        </w:rPr>
        <w:t xml:space="preserve"> de </w:t>
      </w:r>
      <w:proofErr w:type="spellStart"/>
      <w:r w:rsidRPr="00D25024">
        <w:rPr>
          <w:lang w:val="en-US"/>
        </w:rPr>
        <w:t>evidență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sprijin</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copiii</w:t>
      </w:r>
      <w:proofErr w:type="spellEnd"/>
      <w:r w:rsidRPr="00D25024">
        <w:rPr>
          <w:lang w:val="en-US"/>
        </w:rPr>
        <w:t xml:space="preserve">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F3CF5DB" w14:textId="77777777" w:rsidTr="007C215A">
        <w:tc>
          <w:tcPr>
            <w:tcW w:w="2069" w:type="dxa"/>
          </w:tcPr>
          <w:p w14:paraId="3550C623" w14:textId="77777777" w:rsidR="00AE5B86" w:rsidRPr="00BD4375" w:rsidRDefault="00AE5B86" w:rsidP="007C215A">
            <w:pPr>
              <w:jc w:val="left"/>
            </w:pPr>
            <w:r w:rsidRPr="00BD4375">
              <w:t xml:space="preserve">Dovezi </w:t>
            </w:r>
          </w:p>
        </w:tc>
        <w:tc>
          <w:tcPr>
            <w:tcW w:w="7570" w:type="dxa"/>
            <w:gridSpan w:val="3"/>
          </w:tcPr>
          <w:p w14:paraId="62B34B52" w14:textId="39B7D5A5" w:rsidR="00AE5B86" w:rsidRPr="00A04231" w:rsidRDefault="00AE5B86" w:rsidP="00BC5431">
            <w:r w:rsidRPr="00A04231">
              <w:t xml:space="preserve"> </w:t>
            </w:r>
          </w:p>
          <w:p w14:paraId="135D7BF5" w14:textId="77777777" w:rsidR="00AE5B86" w:rsidRPr="00A04231" w:rsidRDefault="00AE5B86" w:rsidP="00E523A6">
            <w:pPr>
              <w:pStyle w:val="a4"/>
              <w:numPr>
                <w:ilvl w:val="0"/>
                <w:numId w:val="20"/>
              </w:numPr>
            </w:pPr>
            <w:proofErr w:type="spellStart"/>
            <w:r w:rsidRPr="00A04231">
              <w:t>Legea</w:t>
            </w:r>
            <w:proofErr w:type="spellEnd"/>
            <w:r w:rsidRPr="00A04231">
              <w:t xml:space="preserve"> nr.140 din 14 </w:t>
            </w:r>
            <w:proofErr w:type="spellStart"/>
            <w:r w:rsidRPr="00A04231">
              <w:t>iunie</w:t>
            </w:r>
            <w:proofErr w:type="spellEnd"/>
            <w:r w:rsidRPr="00A04231">
              <w:t xml:space="preserve"> </w:t>
            </w:r>
            <w:proofErr w:type="spellStart"/>
            <w:r w:rsidRPr="00A04231">
              <w:t>privind</w:t>
            </w:r>
            <w:proofErr w:type="spellEnd"/>
            <w:r w:rsidRPr="00A04231">
              <w:t xml:space="preserve"> </w:t>
            </w:r>
            <w:proofErr w:type="spellStart"/>
            <w:r w:rsidRPr="00A04231">
              <w:t>protecția</w:t>
            </w:r>
            <w:proofErr w:type="spellEnd"/>
            <w:r w:rsidRPr="00A04231">
              <w:t xml:space="preserve"> </w:t>
            </w:r>
            <w:proofErr w:type="spellStart"/>
            <w:r w:rsidRPr="00A04231">
              <w:t>specială</w:t>
            </w:r>
            <w:proofErr w:type="spellEnd"/>
            <w:r w:rsidRPr="00A04231">
              <w:t xml:space="preserve"> a </w:t>
            </w:r>
            <w:proofErr w:type="spellStart"/>
            <w:r w:rsidRPr="00A04231">
              <w:t>copiilor</w:t>
            </w:r>
            <w:proofErr w:type="spellEnd"/>
            <w:r w:rsidRPr="00A04231">
              <w:t xml:space="preserve"> </w:t>
            </w:r>
            <w:proofErr w:type="spellStart"/>
            <w:r w:rsidRPr="00A04231">
              <w:t>aflați</w:t>
            </w:r>
            <w:proofErr w:type="spellEnd"/>
            <w:r w:rsidRPr="00A04231">
              <w:t xml:space="preserve"> </w:t>
            </w:r>
            <w:proofErr w:type="spellStart"/>
            <w:r w:rsidRPr="00A04231">
              <w:t>în</w:t>
            </w:r>
            <w:proofErr w:type="spellEnd"/>
            <w:r w:rsidRPr="00A04231">
              <w:t xml:space="preserve"> </w:t>
            </w:r>
            <w:proofErr w:type="spellStart"/>
            <w:r w:rsidRPr="00A04231">
              <w:t>situație</w:t>
            </w:r>
            <w:proofErr w:type="spellEnd"/>
            <w:r w:rsidRPr="00A04231">
              <w:t xml:space="preserve"> de </w:t>
            </w:r>
            <w:proofErr w:type="spellStart"/>
            <w:r w:rsidRPr="00A04231">
              <w:t>risc</w:t>
            </w:r>
            <w:proofErr w:type="spellEnd"/>
            <w:r w:rsidRPr="00A04231">
              <w:t xml:space="preserve"> </w:t>
            </w:r>
            <w:proofErr w:type="spellStart"/>
            <w:r w:rsidRPr="00A04231">
              <w:t>și</w:t>
            </w:r>
            <w:proofErr w:type="spellEnd"/>
            <w:r w:rsidRPr="00A04231">
              <w:t xml:space="preserve"> a </w:t>
            </w:r>
            <w:proofErr w:type="spellStart"/>
            <w:r w:rsidRPr="00A04231">
              <w:t>copiilor</w:t>
            </w:r>
            <w:proofErr w:type="spellEnd"/>
            <w:r w:rsidRPr="00A04231">
              <w:t xml:space="preserve"> </w:t>
            </w:r>
            <w:proofErr w:type="spellStart"/>
            <w:r w:rsidRPr="00A04231">
              <w:t>separați</w:t>
            </w:r>
            <w:proofErr w:type="spellEnd"/>
            <w:r w:rsidRPr="00A04231">
              <w:t xml:space="preserve"> de </w:t>
            </w:r>
            <w:proofErr w:type="spellStart"/>
            <w:r w:rsidRPr="00A04231">
              <w:t>părinți</w:t>
            </w:r>
            <w:proofErr w:type="spellEnd"/>
            <w:r w:rsidRPr="00A04231">
              <w:t>;</w:t>
            </w:r>
          </w:p>
          <w:p w14:paraId="04692074" w14:textId="1303E314" w:rsidR="00AE5B86" w:rsidRPr="00A04231" w:rsidRDefault="00AE5B86" w:rsidP="00E523A6">
            <w:pPr>
              <w:pStyle w:val="a4"/>
              <w:numPr>
                <w:ilvl w:val="0"/>
                <w:numId w:val="20"/>
              </w:numPr>
            </w:pPr>
            <w:proofErr w:type="spellStart"/>
            <w:r w:rsidRPr="00A04231">
              <w:lastRenderedPageBreak/>
              <w:t>Ordin</w:t>
            </w:r>
            <w:proofErr w:type="spellEnd"/>
            <w:r w:rsidRPr="00A04231">
              <w:t xml:space="preserve"> nr.</w:t>
            </w:r>
            <w:r w:rsidR="00410E01" w:rsidRPr="00410E01">
              <w:t>54</w:t>
            </w:r>
            <w:r w:rsidRPr="00A04231">
              <w:t xml:space="preserve"> din </w:t>
            </w:r>
            <w:r>
              <w:t>28</w:t>
            </w:r>
            <w:r w:rsidRPr="00A04231">
              <w:t>. 1</w:t>
            </w:r>
            <w:r w:rsidR="00410E01" w:rsidRPr="00410E01">
              <w:t>0</w:t>
            </w:r>
            <w:r w:rsidRPr="00A04231">
              <w:t>.</w:t>
            </w:r>
            <w:r>
              <w:t>202</w:t>
            </w:r>
            <w:r w:rsidR="00410E01" w:rsidRPr="00410E01">
              <w:t>1</w:t>
            </w:r>
            <w:r w:rsidRPr="00A04231">
              <w:t xml:space="preserve"> cu </w:t>
            </w:r>
            <w:proofErr w:type="spellStart"/>
            <w:r w:rsidRPr="00A04231">
              <w:t>privire</w:t>
            </w:r>
            <w:proofErr w:type="spellEnd"/>
            <w:r w:rsidRPr="00A04231">
              <w:t xml:space="preserve"> la </w:t>
            </w:r>
            <w:proofErr w:type="spellStart"/>
            <w:r w:rsidRPr="00A04231">
              <w:t>desemnarea</w:t>
            </w:r>
            <w:proofErr w:type="spellEnd"/>
            <w:r w:rsidRPr="00A04231">
              <w:t xml:space="preserve"> </w:t>
            </w:r>
            <w:proofErr w:type="spellStart"/>
            <w:r w:rsidRPr="00A04231">
              <w:t>unui</w:t>
            </w:r>
            <w:proofErr w:type="spellEnd"/>
            <w:r w:rsidRPr="00A04231">
              <w:t xml:space="preserve"> coordinator al </w:t>
            </w:r>
            <w:proofErr w:type="spellStart"/>
            <w:r w:rsidRPr="00A04231">
              <w:t>acțiunilor</w:t>
            </w:r>
            <w:proofErr w:type="spellEnd"/>
            <w:r w:rsidRPr="00A04231">
              <w:t xml:space="preserve"> de </w:t>
            </w:r>
            <w:proofErr w:type="spellStart"/>
            <w:proofErr w:type="gramStart"/>
            <w:r w:rsidRPr="00A04231">
              <w:t>prevenire</w:t>
            </w:r>
            <w:proofErr w:type="spellEnd"/>
            <w:r w:rsidRPr="00A04231">
              <w:t xml:space="preserve"> ,</w:t>
            </w:r>
            <w:proofErr w:type="gramEnd"/>
            <w:r w:rsidRPr="00A04231">
              <w:t xml:space="preserve"> </w:t>
            </w:r>
            <w:proofErr w:type="spellStart"/>
            <w:r w:rsidRPr="00A04231">
              <w:t>identificare</w:t>
            </w:r>
            <w:proofErr w:type="spellEnd"/>
            <w:r w:rsidRPr="00A04231">
              <w:t xml:space="preserve"> </w:t>
            </w:r>
            <w:proofErr w:type="spellStart"/>
            <w:r w:rsidRPr="00A04231">
              <w:t>și</w:t>
            </w:r>
            <w:proofErr w:type="spellEnd"/>
            <w:r w:rsidRPr="00A04231">
              <w:t xml:space="preserve"> </w:t>
            </w:r>
            <w:proofErr w:type="spellStart"/>
            <w:r w:rsidRPr="00A04231">
              <w:t>raportare</w:t>
            </w:r>
            <w:proofErr w:type="spellEnd"/>
            <w:r w:rsidRPr="00A04231">
              <w:t xml:space="preserve"> a </w:t>
            </w:r>
            <w:proofErr w:type="spellStart"/>
            <w:r w:rsidRPr="00A04231">
              <w:t>cazurilor</w:t>
            </w:r>
            <w:proofErr w:type="spellEnd"/>
            <w:r w:rsidRPr="00A04231">
              <w:t xml:space="preserve"> de </w:t>
            </w:r>
            <w:proofErr w:type="spellStart"/>
            <w:r w:rsidRPr="00A04231">
              <w:t>abuz</w:t>
            </w:r>
            <w:proofErr w:type="spellEnd"/>
            <w:r w:rsidRPr="00A04231">
              <w:t xml:space="preserve">, </w:t>
            </w:r>
            <w:proofErr w:type="spellStart"/>
            <w:r w:rsidRPr="00A04231">
              <w:t>neglijare</w:t>
            </w:r>
            <w:proofErr w:type="spellEnd"/>
            <w:r w:rsidRPr="00A04231">
              <w:t xml:space="preserve"> , </w:t>
            </w:r>
            <w:proofErr w:type="spellStart"/>
            <w:r w:rsidRPr="00A04231">
              <w:t>exploatarea</w:t>
            </w:r>
            <w:proofErr w:type="spellEnd"/>
            <w:r w:rsidRPr="00A04231">
              <w:t xml:space="preserve"> </w:t>
            </w:r>
            <w:proofErr w:type="spellStart"/>
            <w:r w:rsidRPr="00A04231">
              <w:t>și</w:t>
            </w:r>
            <w:proofErr w:type="spellEnd"/>
            <w:r w:rsidRPr="00A04231">
              <w:t xml:space="preserve"> </w:t>
            </w:r>
            <w:proofErr w:type="spellStart"/>
            <w:r w:rsidRPr="00A04231">
              <w:t>traffc</w:t>
            </w:r>
            <w:proofErr w:type="spellEnd"/>
            <w:r w:rsidRPr="00A04231">
              <w:t xml:space="preserve"> al </w:t>
            </w:r>
            <w:proofErr w:type="spellStart"/>
            <w:r w:rsidRPr="00A04231">
              <w:t>copilului</w:t>
            </w:r>
            <w:proofErr w:type="spellEnd"/>
          </w:p>
          <w:p w14:paraId="43C52E4C" w14:textId="77777777" w:rsidR="00053D51" w:rsidRPr="00820FBC" w:rsidRDefault="00053D51" w:rsidP="00E523A6">
            <w:pPr>
              <w:numPr>
                <w:ilvl w:val="0"/>
                <w:numId w:val="20"/>
              </w:numPr>
              <w:tabs>
                <w:tab w:val="left" w:pos="708"/>
                <w:tab w:val="left" w:pos="709"/>
              </w:tabs>
              <w:rPr>
                <w:rFonts w:eastAsia="Times New Roman"/>
              </w:rPr>
            </w:pPr>
            <w:r w:rsidRPr="00820FBC">
              <w:rPr>
                <w:rFonts w:eastAsia="Times New Roman"/>
              </w:rPr>
              <w:t>Metodologia de organizare instituțională și  de intervenție a lucrătorilor instituțiilor de învățământ în cazurile de abuz, neglijare, exploatare, trafic al copilului aprobat prin ordinul MEEC nr.858 din 23 august 2013</w:t>
            </w:r>
            <w:r>
              <w:rPr>
                <w:rFonts w:eastAsia="Times New Roman"/>
              </w:rPr>
              <w:t>;</w:t>
            </w:r>
          </w:p>
          <w:p w14:paraId="7E8DEA27" w14:textId="77777777" w:rsidR="00053D51" w:rsidRPr="00820FBC" w:rsidRDefault="00053D51" w:rsidP="00E523A6">
            <w:pPr>
              <w:numPr>
                <w:ilvl w:val="0"/>
                <w:numId w:val="20"/>
              </w:numPr>
              <w:tabs>
                <w:tab w:val="left" w:pos="708"/>
                <w:tab w:val="left" w:pos="709"/>
              </w:tabs>
              <w:rPr>
                <w:rFonts w:eastAsia="Times New Roman"/>
              </w:rPr>
            </w:pPr>
            <w:r w:rsidRPr="00820FBC">
              <w:rPr>
                <w:rFonts w:eastAsia="Times New Roman"/>
              </w:rPr>
              <w:t>Politica de protecție a copilului în instituția de învățământ. Ghid metodic;</w:t>
            </w:r>
          </w:p>
          <w:p w14:paraId="5D82D547" w14:textId="12686026" w:rsidR="00AE5B86" w:rsidRPr="003D6B41" w:rsidRDefault="00053D51" w:rsidP="00E523A6">
            <w:pPr>
              <w:numPr>
                <w:ilvl w:val="0"/>
                <w:numId w:val="20"/>
              </w:numPr>
              <w:tabs>
                <w:tab w:val="left" w:pos="708"/>
                <w:tab w:val="left" w:pos="709"/>
              </w:tabs>
              <w:rPr>
                <w:rFonts w:eastAsia="Times New Roman"/>
              </w:rPr>
            </w:pPr>
            <w:r w:rsidRPr="00820FBC">
              <w:rPr>
                <w:rFonts w:eastAsia="Times New Roman"/>
              </w:rPr>
              <w:t>Instrucțiunile privind mecanismul intersectorial de cooperare pentru identificarea , evaluarea, asistența și monitorizarea copiilor victime și potențiale victime ale violenței, neglijării, exploatării și traficului aprobat prin Hotărârea Guvernului nr.270 din 08 aprilie 2014</w:t>
            </w:r>
          </w:p>
        </w:tc>
      </w:tr>
      <w:tr w:rsidR="00AE5B86" w:rsidRPr="00E938A0" w14:paraId="2F7CDF4E" w14:textId="77777777" w:rsidTr="007C215A">
        <w:tc>
          <w:tcPr>
            <w:tcW w:w="2069" w:type="dxa"/>
          </w:tcPr>
          <w:p w14:paraId="60B0D66E" w14:textId="77777777" w:rsidR="00AE5B86" w:rsidRPr="00BD4375" w:rsidRDefault="00AE5B86" w:rsidP="007C215A">
            <w:pPr>
              <w:jc w:val="left"/>
            </w:pPr>
            <w:r w:rsidRPr="00BD4375">
              <w:lastRenderedPageBreak/>
              <w:t>Constatări</w:t>
            </w:r>
          </w:p>
        </w:tc>
        <w:tc>
          <w:tcPr>
            <w:tcW w:w="7570" w:type="dxa"/>
            <w:gridSpan w:val="3"/>
          </w:tcPr>
          <w:p w14:paraId="763B439E" w14:textId="32AA2FB1" w:rsidR="00AE5B86" w:rsidRPr="00A04231" w:rsidRDefault="00AF7611" w:rsidP="003C2A47">
            <w:pPr>
              <w:pStyle w:val="a4"/>
              <w:numPr>
                <w:ilvl w:val="0"/>
                <w:numId w:val="64"/>
              </w:numPr>
            </w:pPr>
            <w:r w:rsidRPr="00AF7611">
              <w:rPr>
                <w:rFonts w:eastAsia="Times New Roman"/>
              </w:rPr>
              <w:t>Consultarea Metodologiei  de organizare instituțională și  de intervenție a lucrătorilor instituțiilor de învățământ în cazurile de abuz, neglijare, exploatare, trafic al copilului aprobat prin ordinul MEEC nr.858 din 23 august 2013 și în baza   Instrucțiunilor privind mecanismul intersectorial de cooperare pentru identificarea , evaluarea, asistența și monitorizarea copiilor victime și potențiale victime ale violenței, neglijării, exploatării și traficului aprobat prin Hotărârea Guvernului nr. 270 din 08 aprilie 2014</w:t>
            </w:r>
          </w:p>
          <w:p w14:paraId="5A9E0B7E" w14:textId="77777777" w:rsidR="00AE5B86" w:rsidRPr="00A04231" w:rsidRDefault="00AE5B86" w:rsidP="003C2A47">
            <w:pPr>
              <w:pStyle w:val="a4"/>
              <w:numPr>
                <w:ilvl w:val="0"/>
                <w:numId w:val="64"/>
              </w:numPr>
            </w:pPr>
            <w:proofErr w:type="spellStart"/>
            <w:r w:rsidRPr="00A04231">
              <w:t>Înmatricularea</w:t>
            </w:r>
            <w:proofErr w:type="spellEnd"/>
            <w:r w:rsidRPr="00A04231">
              <w:t xml:space="preserve">/ </w:t>
            </w:r>
            <w:proofErr w:type="spellStart"/>
            <w:r w:rsidRPr="00A04231">
              <w:t>admiterea</w:t>
            </w:r>
            <w:proofErr w:type="spellEnd"/>
            <w:r w:rsidRPr="00A04231">
              <w:t xml:space="preserve"> </w:t>
            </w:r>
            <w:proofErr w:type="spellStart"/>
            <w:r w:rsidRPr="00A04231">
              <w:t>în</w:t>
            </w:r>
            <w:proofErr w:type="spellEnd"/>
            <w:r w:rsidRPr="00A04231">
              <w:t xml:space="preserve"> </w:t>
            </w:r>
            <w:proofErr w:type="spellStart"/>
            <w:r w:rsidRPr="00A04231">
              <w:t>instituție</w:t>
            </w:r>
            <w:proofErr w:type="spellEnd"/>
            <w:r w:rsidRPr="00A04231">
              <w:t xml:space="preserve"> se </w:t>
            </w:r>
            <w:proofErr w:type="spellStart"/>
            <w:r w:rsidRPr="00A04231">
              <w:t>realizează</w:t>
            </w:r>
            <w:proofErr w:type="spellEnd"/>
            <w:r w:rsidRPr="00A04231">
              <w:t xml:space="preserve"> la </w:t>
            </w:r>
            <w:proofErr w:type="spellStart"/>
            <w:proofErr w:type="gramStart"/>
            <w:r w:rsidRPr="00A04231">
              <w:t>solicitarea</w:t>
            </w:r>
            <w:proofErr w:type="spellEnd"/>
            <w:r w:rsidRPr="00A04231">
              <w:t xml:space="preserve">  </w:t>
            </w:r>
            <w:proofErr w:type="spellStart"/>
            <w:r w:rsidRPr="00A04231">
              <w:t>părinților</w:t>
            </w:r>
            <w:proofErr w:type="spellEnd"/>
            <w:proofErr w:type="gramEnd"/>
            <w:r w:rsidRPr="00A04231">
              <w:t xml:space="preserve"> </w:t>
            </w:r>
          </w:p>
          <w:p w14:paraId="7C2BCDCA" w14:textId="77777777" w:rsidR="00AE5B86" w:rsidRPr="00A04231" w:rsidRDefault="00AE5B86" w:rsidP="003C2A47">
            <w:pPr>
              <w:pStyle w:val="a4"/>
              <w:numPr>
                <w:ilvl w:val="0"/>
                <w:numId w:val="64"/>
              </w:numPr>
            </w:pPr>
            <w:proofErr w:type="spellStart"/>
            <w:r w:rsidRPr="00A04231">
              <w:t>Copiii</w:t>
            </w:r>
            <w:proofErr w:type="spellEnd"/>
            <w:r w:rsidRPr="00A04231">
              <w:t xml:space="preserve"> </w:t>
            </w:r>
            <w:proofErr w:type="spellStart"/>
            <w:r w:rsidRPr="00A04231">
              <w:t>indentificați</w:t>
            </w:r>
            <w:proofErr w:type="spellEnd"/>
            <w:r w:rsidRPr="00A04231">
              <w:t xml:space="preserve"> cu </w:t>
            </w:r>
            <w:proofErr w:type="gramStart"/>
            <w:r w:rsidRPr="00A04231">
              <w:t>CES ,</w:t>
            </w:r>
            <w:proofErr w:type="gramEnd"/>
            <w:r w:rsidRPr="00A04231">
              <w:t xml:space="preserve"> sunt </w:t>
            </w:r>
            <w:proofErr w:type="spellStart"/>
            <w:r w:rsidRPr="00A04231">
              <w:t>referiți</w:t>
            </w:r>
            <w:proofErr w:type="spellEnd"/>
            <w:r w:rsidRPr="00A04231">
              <w:t xml:space="preserve"> </w:t>
            </w:r>
            <w:proofErr w:type="spellStart"/>
            <w:r w:rsidRPr="00A04231">
              <w:t>către</w:t>
            </w:r>
            <w:proofErr w:type="spellEnd"/>
            <w:r w:rsidRPr="00A04231">
              <w:t xml:space="preserve"> SAP </w:t>
            </w:r>
            <w:proofErr w:type="spellStart"/>
            <w:r w:rsidRPr="00A04231">
              <w:t>pentru</w:t>
            </w:r>
            <w:proofErr w:type="spellEnd"/>
            <w:r w:rsidRPr="00A04231">
              <w:t xml:space="preserve"> </w:t>
            </w:r>
            <w:proofErr w:type="spellStart"/>
            <w:r w:rsidRPr="00A04231">
              <w:t>constatarea</w:t>
            </w:r>
            <w:proofErr w:type="spellEnd"/>
            <w:r w:rsidRPr="00A04231">
              <w:t xml:space="preserve"> </w:t>
            </w:r>
            <w:proofErr w:type="spellStart"/>
            <w:r w:rsidRPr="00A04231">
              <w:t>și</w:t>
            </w:r>
            <w:proofErr w:type="spellEnd"/>
            <w:r w:rsidRPr="00A04231">
              <w:t xml:space="preserve"> </w:t>
            </w:r>
            <w:proofErr w:type="spellStart"/>
            <w:r w:rsidRPr="00A04231">
              <w:t>confirmarea</w:t>
            </w:r>
            <w:proofErr w:type="spellEnd"/>
            <w:r w:rsidRPr="00A04231">
              <w:t xml:space="preserve"> </w:t>
            </w:r>
            <w:proofErr w:type="spellStart"/>
            <w:r w:rsidRPr="00A04231">
              <w:t>cerințelor</w:t>
            </w:r>
            <w:proofErr w:type="spellEnd"/>
            <w:r w:rsidRPr="00A04231">
              <w:t xml:space="preserve"> </w:t>
            </w:r>
            <w:proofErr w:type="spellStart"/>
            <w:r w:rsidRPr="00A04231">
              <w:t>educaționale</w:t>
            </w:r>
            <w:proofErr w:type="spellEnd"/>
            <w:r w:rsidRPr="00A04231">
              <w:t xml:space="preserve"> </w:t>
            </w:r>
            <w:proofErr w:type="spellStart"/>
            <w:r w:rsidRPr="00A04231">
              <w:t>speciale</w:t>
            </w:r>
            <w:proofErr w:type="spellEnd"/>
            <w:r w:rsidRPr="00A04231">
              <w:t>.</w:t>
            </w:r>
          </w:p>
          <w:p w14:paraId="3782C99A" w14:textId="77777777" w:rsidR="00AE5B86" w:rsidRPr="00A04231" w:rsidRDefault="00AE5B86" w:rsidP="007C215A"/>
        </w:tc>
      </w:tr>
      <w:tr w:rsidR="00AE5B86" w:rsidRPr="00E938A0" w14:paraId="1C16616A" w14:textId="77777777" w:rsidTr="007C215A">
        <w:tc>
          <w:tcPr>
            <w:tcW w:w="2069" w:type="dxa"/>
          </w:tcPr>
          <w:p w14:paraId="648F7C50" w14:textId="77777777" w:rsidR="00AE5B86" w:rsidRPr="00BD4375" w:rsidRDefault="00AE5B86" w:rsidP="007C215A">
            <w:pPr>
              <w:jc w:val="left"/>
            </w:pPr>
            <w:r>
              <w:t>Pondere și punctaj acordat</w:t>
            </w:r>
            <w:r w:rsidRPr="00BD4375">
              <w:t xml:space="preserve"> </w:t>
            </w:r>
          </w:p>
        </w:tc>
        <w:tc>
          <w:tcPr>
            <w:tcW w:w="1475" w:type="dxa"/>
          </w:tcPr>
          <w:p w14:paraId="6FA1061D" w14:textId="77777777" w:rsidR="00AE5B86" w:rsidRPr="00E938A0" w:rsidRDefault="00AE5B86" w:rsidP="007C215A">
            <w:r w:rsidRPr="00BD4375">
              <w:t>Pondere:</w:t>
            </w:r>
            <w:r w:rsidRPr="00E938A0">
              <w:t xml:space="preserve"> </w:t>
            </w:r>
            <w:r>
              <w:rPr>
                <w:bCs/>
              </w:rPr>
              <w:t>1</w:t>
            </w:r>
          </w:p>
        </w:tc>
        <w:tc>
          <w:tcPr>
            <w:tcW w:w="3827" w:type="dxa"/>
          </w:tcPr>
          <w:p w14:paraId="0F748CCF" w14:textId="77777777" w:rsidR="00AE5B86" w:rsidRPr="00E938A0" w:rsidRDefault="00AE5B86" w:rsidP="007C215A">
            <w:r>
              <w:t>Autoevaluare conform criteriilor: -</w:t>
            </w:r>
          </w:p>
        </w:tc>
        <w:tc>
          <w:tcPr>
            <w:tcW w:w="2268" w:type="dxa"/>
          </w:tcPr>
          <w:p w14:paraId="054AA7DC" w14:textId="77777777" w:rsidR="00AE5B86" w:rsidRPr="00D25024" w:rsidRDefault="00AE5B86" w:rsidP="007C215A">
            <w:r>
              <w:t xml:space="preserve">Punctaj acordat: - </w:t>
            </w:r>
          </w:p>
        </w:tc>
      </w:tr>
    </w:tbl>
    <w:p w14:paraId="21A3E5B8" w14:textId="77777777" w:rsidR="00AE5B86" w:rsidRDefault="00AE5B86" w:rsidP="00AE5B86"/>
    <w:p w14:paraId="27B07EE4" w14:textId="77777777" w:rsidR="00AE5B86" w:rsidRDefault="00AE5B86" w:rsidP="00AE5B86">
      <w:pPr>
        <w:rPr>
          <w:b/>
          <w:bCs/>
        </w:rPr>
      </w:pPr>
      <w:r w:rsidRPr="00945539">
        <w:rPr>
          <w:b/>
          <w:bCs/>
        </w:rPr>
        <w:t xml:space="preserve">Domeniu: </w:t>
      </w:r>
      <w:r>
        <w:rPr>
          <w:b/>
          <w:bCs/>
        </w:rPr>
        <w:t>Capacitate instituțională</w:t>
      </w:r>
    </w:p>
    <w:p w14:paraId="3900A966" w14:textId="77777777" w:rsidR="00AE5B86" w:rsidRPr="00D25024" w:rsidRDefault="00AE5B86" w:rsidP="00AE5B86">
      <w:pPr>
        <w:rPr>
          <w:lang w:val="en-US"/>
        </w:rPr>
      </w:pPr>
      <w:r w:rsidRPr="00D25024">
        <w:rPr>
          <w:b/>
          <w:bCs/>
          <w:lang w:val="en-US"/>
        </w:rPr>
        <w:t>*Indicator 3.1.3.</w:t>
      </w:r>
      <w:r w:rsidRPr="00D25024">
        <w:rPr>
          <w:lang w:val="en-US"/>
        </w:rPr>
        <w:t xml:space="preserve"> </w:t>
      </w:r>
      <w:proofErr w:type="spellStart"/>
      <w:r w:rsidRPr="00D25024">
        <w:rPr>
          <w:lang w:val="en-US"/>
        </w:rPr>
        <w:t>Crearea</w:t>
      </w:r>
      <w:proofErr w:type="spellEnd"/>
      <w:r w:rsidRPr="00D25024">
        <w:rPr>
          <w:lang w:val="en-US"/>
        </w:rPr>
        <w:t xml:space="preserve"> </w:t>
      </w:r>
      <w:proofErr w:type="spellStart"/>
      <w:r w:rsidRPr="00D25024">
        <w:rPr>
          <w:lang w:val="en-US"/>
        </w:rPr>
        <w:t>bazei</w:t>
      </w:r>
      <w:proofErr w:type="spellEnd"/>
      <w:r w:rsidRPr="00D25024">
        <w:rPr>
          <w:lang w:val="en-US"/>
        </w:rPr>
        <w:t xml:space="preserve"> de date a </w:t>
      </w:r>
      <w:proofErr w:type="spellStart"/>
      <w:r w:rsidRPr="00D25024">
        <w:rPr>
          <w:lang w:val="en-US"/>
        </w:rPr>
        <w:t>copiilor</w:t>
      </w:r>
      <w:proofErr w:type="spellEnd"/>
      <w:r w:rsidRPr="00D25024">
        <w:rPr>
          <w:lang w:val="en-US"/>
        </w:rPr>
        <w:t xml:space="preserve"> din </w:t>
      </w:r>
      <w:proofErr w:type="spellStart"/>
      <w:r w:rsidRPr="00D25024">
        <w:rPr>
          <w:lang w:val="en-US"/>
        </w:rPr>
        <w:t>comunitate</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celor</w:t>
      </w:r>
      <w:proofErr w:type="spellEnd"/>
      <w:r w:rsidRPr="00D25024">
        <w:rPr>
          <w:lang w:val="en-US"/>
        </w:rPr>
        <w:t xml:space="preserve"> cu CES, </w:t>
      </w:r>
      <w:proofErr w:type="spellStart"/>
      <w:r w:rsidRPr="00D25024">
        <w:rPr>
          <w:lang w:val="en-US"/>
        </w:rPr>
        <w:t>elaborarea</w:t>
      </w:r>
      <w:proofErr w:type="spellEnd"/>
      <w:r w:rsidRPr="00D25024">
        <w:rPr>
          <w:lang w:val="en-US"/>
        </w:rPr>
        <w:t xml:space="preserve"> </w:t>
      </w:r>
      <w:proofErr w:type="spellStart"/>
      <w:r w:rsidRPr="00D25024">
        <w:rPr>
          <w:lang w:val="en-US"/>
        </w:rPr>
        <w:t>actelor</w:t>
      </w:r>
      <w:proofErr w:type="spellEnd"/>
      <w:r w:rsidRPr="00D25024">
        <w:rPr>
          <w:lang w:val="en-US"/>
        </w:rPr>
        <w:t xml:space="preserve"> </w:t>
      </w:r>
      <w:proofErr w:type="spellStart"/>
      <w:r w:rsidRPr="00D25024">
        <w:rPr>
          <w:lang w:val="en-US"/>
        </w:rPr>
        <w:t>privind</w:t>
      </w:r>
      <w:proofErr w:type="spellEnd"/>
      <w:r w:rsidRPr="00D25024">
        <w:rPr>
          <w:lang w:val="en-US"/>
        </w:rPr>
        <w:t xml:space="preserve"> </w:t>
      </w:r>
      <w:proofErr w:type="spellStart"/>
      <w:r w:rsidRPr="00D25024">
        <w:rPr>
          <w:lang w:val="en-US"/>
        </w:rPr>
        <w:t>evoluțiile</w:t>
      </w:r>
      <w:proofErr w:type="spellEnd"/>
      <w:r w:rsidRPr="00D25024">
        <w:rPr>
          <w:lang w:val="en-US"/>
        </w:rPr>
        <w:t xml:space="preserve"> </w:t>
      </w:r>
      <w:proofErr w:type="spellStart"/>
      <w:r w:rsidRPr="00D25024">
        <w:rPr>
          <w:lang w:val="en-US"/>
        </w:rPr>
        <w:t>demografice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perspectivele</w:t>
      </w:r>
      <w:proofErr w:type="spellEnd"/>
      <w:r w:rsidRPr="00D25024">
        <w:rPr>
          <w:lang w:val="en-US"/>
        </w:rPr>
        <w:t xml:space="preserve"> de </w:t>
      </w:r>
      <w:proofErr w:type="spellStart"/>
      <w:r w:rsidRPr="00D25024">
        <w:rPr>
          <w:lang w:val="en-US"/>
        </w:rPr>
        <w:t>școlaritate</w:t>
      </w:r>
      <w:proofErr w:type="spellEnd"/>
      <w:r w:rsidRPr="00D25024">
        <w:rPr>
          <w:lang w:val="en-US"/>
        </w:rPr>
        <w:t xml:space="preserve">, </w:t>
      </w:r>
      <w:proofErr w:type="spellStart"/>
      <w:r w:rsidRPr="00D25024">
        <w:rPr>
          <w:lang w:val="en-US"/>
        </w:rPr>
        <w:t>evidența</w:t>
      </w:r>
      <w:proofErr w:type="spellEnd"/>
      <w:r w:rsidRPr="00D25024">
        <w:rPr>
          <w:lang w:val="en-US"/>
        </w:rPr>
        <w:t xml:space="preserve"> </w:t>
      </w:r>
      <w:proofErr w:type="spellStart"/>
      <w:r w:rsidRPr="00D25024">
        <w:rPr>
          <w:lang w:val="en-US"/>
        </w:rPr>
        <w:t>înmatriculării</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r w:rsidRPr="00D25024">
        <w:rPr>
          <w:i/>
          <w:iCs/>
          <w:lang w:val="en-US"/>
        </w:rPr>
        <w:t>[</w:t>
      </w:r>
      <w:proofErr w:type="spellStart"/>
      <w:r w:rsidRPr="00D25024">
        <w:rPr>
          <w:i/>
          <w:iCs/>
          <w:lang w:val="en-US"/>
        </w:rPr>
        <w:t>indicatorul</w:t>
      </w:r>
      <w:proofErr w:type="spellEnd"/>
      <w:r w:rsidRPr="00D25024">
        <w:rPr>
          <w:i/>
          <w:iCs/>
          <w:lang w:val="en-US"/>
        </w:rPr>
        <w:t xml:space="preserve"> se </w:t>
      </w:r>
      <w:proofErr w:type="spellStart"/>
      <w:r w:rsidRPr="00D25024">
        <w:rPr>
          <w:i/>
          <w:iCs/>
          <w:lang w:val="en-US"/>
        </w:rPr>
        <w:t>aplică</w:t>
      </w:r>
      <w:proofErr w:type="spellEnd"/>
      <w:r w:rsidRPr="00D25024">
        <w:rPr>
          <w:i/>
          <w:iCs/>
          <w:lang w:val="en-US"/>
        </w:rPr>
        <w:t xml:space="preserve"> IET, </w:t>
      </w:r>
      <w:proofErr w:type="spellStart"/>
      <w:r w:rsidRPr="00D25024">
        <w:rPr>
          <w:i/>
          <w:iCs/>
          <w:lang w:val="en-US"/>
        </w:rPr>
        <w:t>școlilor</w:t>
      </w:r>
      <w:proofErr w:type="spellEnd"/>
      <w:r w:rsidRPr="00D25024">
        <w:rPr>
          <w:i/>
          <w:iCs/>
          <w:lang w:val="en-US"/>
        </w:rPr>
        <w:t xml:space="preserve"> </w:t>
      </w:r>
      <w:proofErr w:type="spellStart"/>
      <w:r w:rsidRPr="00D25024">
        <w:rPr>
          <w:i/>
          <w:iCs/>
          <w:lang w:val="en-US"/>
        </w:rPr>
        <w:t>primare</w:t>
      </w:r>
      <w:proofErr w:type="spellEnd"/>
      <w:r w:rsidRPr="00D25024">
        <w:rPr>
          <w:i/>
          <w:iCs/>
          <w:lang w:val="en-US"/>
        </w:rPr>
        <w:t xml:space="preserve">, </w:t>
      </w:r>
      <w:proofErr w:type="spellStart"/>
      <w:r w:rsidRPr="00D25024">
        <w:rPr>
          <w:i/>
          <w:iCs/>
          <w:lang w:val="en-US"/>
        </w:rPr>
        <w:t>gimnaziilor</w:t>
      </w:r>
      <w:proofErr w:type="spellEnd"/>
      <w:r w:rsidRPr="00D25024">
        <w:rPr>
          <w:i/>
          <w:iCs/>
          <w:lang w:val="en-US"/>
        </w:rPr>
        <w:t xml:space="preserve">, </w:t>
      </w:r>
      <w:proofErr w:type="spellStart"/>
      <w:r w:rsidRPr="00D25024">
        <w:rPr>
          <w:i/>
          <w:iCs/>
          <w:lang w:val="en-US"/>
        </w:rPr>
        <w:t>liceelor</w:t>
      </w:r>
      <w:proofErr w:type="spellEnd"/>
      <w:r w:rsidRPr="00D25024">
        <w:rPr>
          <w:i/>
          <w:iCs/>
          <w:lang w:val="en-US"/>
        </w:rPr>
        <w:t xml:space="preserve">, </w:t>
      </w:r>
      <w:proofErr w:type="spellStart"/>
      <w:r w:rsidRPr="00D25024">
        <w:rPr>
          <w:i/>
          <w:iCs/>
          <w:lang w:val="en-US"/>
        </w:rPr>
        <w:t>instituțiilor</w:t>
      </w:r>
      <w:proofErr w:type="spellEnd"/>
      <w:r w:rsidRPr="00D25024">
        <w:rPr>
          <w:i/>
          <w:iCs/>
          <w:lang w:val="en-US"/>
        </w:rPr>
        <w:t xml:space="preserve"> de </w:t>
      </w:r>
      <w:proofErr w:type="spellStart"/>
      <w:r w:rsidRPr="00D25024">
        <w:rPr>
          <w:i/>
          <w:iCs/>
          <w:lang w:val="en-US"/>
        </w:rPr>
        <w:t>învățământ</w:t>
      </w:r>
      <w:proofErr w:type="spellEnd"/>
      <w:r w:rsidRPr="00D25024">
        <w:rPr>
          <w:i/>
          <w:iCs/>
          <w:lang w:val="en-US"/>
        </w:rPr>
        <w:t xml:space="preserve"> general cu </w:t>
      </w:r>
      <w:proofErr w:type="spellStart"/>
      <w:r w:rsidRPr="00D25024">
        <w:rPr>
          <w:i/>
          <w:iCs/>
          <w:lang w:val="en-US"/>
        </w:rPr>
        <w:t>programe</w:t>
      </w:r>
      <w:proofErr w:type="spellEnd"/>
      <w:r w:rsidRPr="00D25024">
        <w:rPr>
          <w:i/>
          <w:iCs/>
          <w:lang w:val="en-US"/>
        </w:rPr>
        <w:t xml:space="preserv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86B7E5D" w14:textId="77777777" w:rsidTr="007C215A">
        <w:tc>
          <w:tcPr>
            <w:tcW w:w="2069" w:type="dxa"/>
          </w:tcPr>
          <w:p w14:paraId="696F8D36" w14:textId="77777777" w:rsidR="00AE5B86" w:rsidRPr="00BD4375" w:rsidRDefault="00AE5B86" w:rsidP="007C215A">
            <w:pPr>
              <w:jc w:val="left"/>
            </w:pPr>
            <w:r w:rsidRPr="00BD4375">
              <w:t xml:space="preserve">Dovezi </w:t>
            </w:r>
          </w:p>
        </w:tc>
        <w:tc>
          <w:tcPr>
            <w:tcW w:w="7570" w:type="dxa"/>
            <w:gridSpan w:val="3"/>
          </w:tcPr>
          <w:p w14:paraId="778944AE" w14:textId="30B600E8" w:rsidR="00AE5B86" w:rsidRPr="00A04231" w:rsidRDefault="00B556F0" w:rsidP="00E523A6">
            <w:pPr>
              <w:pStyle w:val="a4"/>
              <w:numPr>
                <w:ilvl w:val="0"/>
                <w:numId w:val="21"/>
              </w:numPr>
            </w:pPr>
            <w:proofErr w:type="spellStart"/>
            <w:r w:rsidRPr="00B556F0">
              <w:t>Registru</w:t>
            </w:r>
            <w:proofErr w:type="spellEnd"/>
            <w:r w:rsidRPr="00B556F0">
              <w:t xml:space="preserve"> </w:t>
            </w:r>
            <w:r w:rsidR="00AE5B86" w:rsidRPr="00A04231">
              <w:t xml:space="preserve">cu </w:t>
            </w:r>
            <w:proofErr w:type="spellStart"/>
            <w:r w:rsidR="00AE5B86" w:rsidRPr="00A04231">
              <w:t>privire</w:t>
            </w:r>
            <w:proofErr w:type="spellEnd"/>
            <w:r w:rsidR="00AE5B86" w:rsidRPr="00A04231">
              <w:t xml:space="preserve"> la </w:t>
            </w:r>
            <w:proofErr w:type="spellStart"/>
            <w:r w:rsidR="00AE5B86" w:rsidRPr="00A04231">
              <w:t>înmatricularea</w:t>
            </w:r>
            <w:proofErr w:type="spellEnd"/>
            <w:r w:rsidR="00AE5B86" w:rsidRPr="00A04231">
              <w:t xml:space="preserve">, </w:t>
            </w:r>
            <w:proofErr w:type="spellStart"/>
            <w:r w:rsidR="00AE5B86" w:rsidRPr="00A04231">
              <w:t>exmatricularea</w:t>
            </w:r>
            <w:proofErr w:type="spellEnd"/>
            <w:r w:rsidR="00AE5B86" w:rsidRPr="00A04231">
              <w:t xml:space="preserve"> </w:t>
            </w:r>
            <w:proofErr w:type="spellStart"/>
            <w:r w:rsidR="00AE5B86" w:rsidRPr="00A04231">
              <w:t>și</w:t>
            </w:r>
            <w:proofErr w:type="spellEnd"/>
            <w:r w:rsidR="00AE5B86" w:rsidRPr="00A04231">
              <w:t xml:space="preserve"> </w:t>
            </w:r>
            <w:proofErr w:type="spellStart"/>
            <w:r w:rsidR="00AE5B86" w:rsidRPr="00A04231">
              <w:t>transferul</w:t>
            </w:r>
            <w:proofErr w:type="spellEnd"/>
            <w:r w:rsidR="00AE5B86" w:rsidRPr="00A04231">
              <w:t xml:space="preserve"> </w:t>
            </w:r>
            <w:proofErr w:type="spellStart"/>
            <w:r w:rsidR="00AE5B86" w:rsidRPr="00A04231">
              <w:t>copiilor</w:t>
            </w:r>
            <w:proofErr w:type="spellEnd"/>
            <w:r w:rsidR="00AE5B86" w:rsidRPr="00A04231">
              <w:t xml:space="preserve">; </w:t>
            </w:r>
          </w:p>
          <w:p w14:paraId="681CAEE9" w14:textId="77777777" w:rsidR="00AE5B86" w:rsidRPr="00A04231" w:rsidRDefault="00AE5B86" w:rsidP="00E523A6">
            <w:pPr>
              <w:pStyle w:val="a4"/>
              <w:numPr>
                <w:ilvl w:val="0"/>
                <w:numId w:val="21"/>
              </w:numPr>
            </w:pPr>
            <w:proofErr w:type="spellStart"/>
            <w:r w:rsidRPr="00A04231">
              <w:t>Codul</w:t>
            </w:r>
            <w:proofErr w:type="spellEnd"/>
            <w:r w:rsidRPr="00A04231">
              <w:t xml:space="preserve"> </w:t>
            </w:r>
            <w:proofErr w:type="spellStart"/>
            <w:r w:rsidRPr="00A04231">
              <w:t>Educației</w:t>
            </w:r>
            <w:proofErr w:type="spellEnd"/>
            <w:r w:rsidRPr="00A04231">
              <w:t xml:space="preserve"> al </w:t>
            </w:r>
            <w:proofErr w:type="spellStart"/>
            <w:r w:rsidRPr="00A04231">
              <w:t>Republii</w:t>
            </w:r>
            <w:proofErr w:type="spellEnd"/>
            <w:r w:rsidRPr="00A04231">
              <w:t xml:space="preserve"> Moldova nr.152-XV din 17.07.2014;</w:t>
            </w:r>
          </w:p>
          <w:p w14:paraId="2F6F0978" w14:textId="3D3BB61F" w:rsidR="00AE5B86" w:rsidRPr="00A04231" w:rsidRDefault="00B556F0" w:rsidP="00E523A6">
            <w:pPr>
              <w:pStyle w:val="a4"/>
              <w:numPr>
                <w:ilvl w:val="0"/>
                <w:numId w:val="21"/>
              </w:numPr>
            </w:pPr>
            <w:proofErr w:type="spellStart"/>
            <w:r w:rsidRPr="00B556F0">
              <w:t>Registru</w:t>
            </w:r>
            <w:proofErr w:type="spellEnd"/>
            <w:r w:rsidR="00AE5B86" w:rsidRPr="00A04231">
              <w:t xml:space="preserve"> </w:t>
            </w:r>
            <w:r w:rsidRPr="00B556F0">
              <w:t xml:space="preserve">de </w:t>
            </w:r>
            <w:proofErr w:type="spellStart"/>
            <w:r w:rsidRPr="00B556F0">
              <w:t>evidență</w:t>
            </w:r>
            <w:proofErr w:type="spellEnd"/>
            <w:r w:rsidRPr="00B556F0">
              <w:t xml:space="preserve"> </w:t>
            </w:r>
            <w:proofErr w:type="gramStart"/>
            <w:r w:rsidRPr="00B556F0">
              <w:t xml:space="preserve">a </w:t>
            </w:r>
            <w:r w:rsidR="00AE5B86" w:rsidRPr="00A04231">
              <w:t xml:space="preserve"> </w:t>
            </w:r>
            <w:proofErr w:type="spellStart"/>
            <w:r w:rsidR="00AE5B86" w:rsidRPr="00A04231">
              <w:t>datelor</w:t>
            </w:r>
            <w:proofErr w:type="spellEnd"/>
            <w:proofErr w:type="gramEnd"/>
            <w:r w:rsidR="00AE5B86" w:rsidRPr="00A04231">
              <w:t xml:space="preserve"> </w:t>
            </w:r>
            <w:proofErr w:type="spellStart"/>
            <w:r w:rsidR="00AE5B86" w:rsidRPr="00A04231">
              <w:t>despre</w:t>
            </w:r>
            <w:proofErr w:type="spellEnd"/>
            <w:r w:rsidR="00AE5B86" w:rsidRPr="00A04231">
              <w:t xml:space="preserve"> </w:t>
            </w:r>
            <w:proofErr w:type="spellStart"/>
            <w:r w:rsidR="00AE5B86" w:rsidRPr="00A04231">
              <w:t>copii</w:t>
            </w:r>
            <w:proofErr w:type="spellEnd"/>
            <w:r w:rsidR="00AE5B86" w:rsidRPr="00A04231">
              <w:t xml:space="preserve"> </w:t>
            </w:r>
            <w:proofErr w:type="spellStart"/>
            <w:r w:rsidR="00AE5B86" w:rsidRPr="00A04231">
              <w:t>și</w:t>
            </w:r>
            <w:proofErr w:type="spellEnd"/>
            <w:r w:rsidR="00AE5B86" w:rsidRPr="00A04231">
              <w:t xml:space="preserve"> </w:t>
            </w:r>
            <w:proofErr w:type="spellStart"/>
            <w:r w:rsidR="00AE5B86" w:rsidRPr="00A04231">
              <w:t>părinți</w:t>
            </w:r>
            <w:proofErr w:type="spellEnd"/>
            <w:r w:rsidR="00AE5B86" w:rsidRPr="00A04231">
              <w:t>.</w:t>
            </w:r>
          </w:p>
          <w:p w14:paraId="51CB1EDA" w14:textId="4797E48C" w:rsidR="00AE5B86" w:rsidRPr="003D6B41" w:rsidRDefault="00AF7611" w:rsidP="00E523A6">
            <w:pPr>
              <w:numPr>
                <w:ilvl w:val="0"/>
                <w:numId w:val="21"/>
              </w:numPr>
              <w:tabs>
                <w:tab w:val="left" w:pos="708"/>
                <w:tab w:val="left" w:pos="709"/>
              </w:tabs>
              <w:rPr>
                <w:rFonts w:eastAsia="Times New Roman"/>
              </w:rPr>
            </w:pPr>
            <w:r w:rsidRPr="00820FBC">
              <w:rPr>
                <w:rFonts w:eastAsia="Times New Roman"/>
              </w:rPr>
              <w:t>Cartea de ordine cu privire la înmatricula</w:t>
            </w:r>
            <w:r>
              <w:rPr>
                <w:rFonts w:eastAsia="Times New Roman"/>
              </w:rPr>
              <w:t>rea, exmatricularea și transferu</w:t>
            </w:r>
            <w:r w:rsidRPr="00820FBC">
              <w:rPr>
                <w:rFonts w:eastAsia="Times New Roman"/>
              </w:rPr>
              <w:t>l copiilor</w:t>
            </w:r>
            <w:r>
              <w:rPr>
                <w:rFonts w:eastAsia="Times New Roman"/>
              </w:rPr>
              <w:t>;</w:t>
            </w:r>
            <w:r w:rsidRPr="00820FBC">
              <w:rPr>
                <w:rFonts w:eastAsia="Times New Roman"/>
              </w:rPr>
              <w:t xml:space="preserve"> </w:t>
            </w:r>
          </w:p>
        </w:tc>
      </w:tr>
      <w:tr w:rsidR="00AE5B86" w:rsidRPr="00E938A0" w14:paraId="3B961633" w14:textId="77777777" w:rsidTr="007C215A">
        <w:tc>
          <w:tcPr>
            <w:tcW w:w="2069" w:type="dxa"/>
          </w:tcPr>
          <w:p w14:paraId="4EDBA893" w14:textId="77777777" w:rsidR="00AE5B86" w:rsidRPr="00BD4375" w:rsidRDefault="00AE5B86" w:rsidP="007C215A">
            <w:pPr>
              <w:jc w:val="left"/>
            </w:pPr>
            <w:r w:rsidRPr="00BD4375">
              <w:t>Constatări</w:t>
            </w:r>
          </w:p>
        </w:tc>
        <w:tc>
          <w:tcPr>
            <w:tcW w:w="7570" w:type="dxa"/>
            <w:gridSpan w:val="3"/>
          </w:tcPr>
          <w:p w14:paraId="5BDEF3BB" w14:textId="77777777" w:rsidR="00AE5B86" w:rsidRPr="00A04231" w:rsidRDefault="00AE5B86" w:rsidP="00E523A6">
            <w:pPr>
              <w:pStyle w:val="a4"/>
              <w:numPr>
                <w:ilvl w:val="0"/>
                <w:numId w:val="21"/>
              </w:numPr>
            </w:pPr>
            <w:proofErr w:type="spellStart"/>
            <w:r w:rsidRPr="00A04231">
              <w:t>Cadrul</w:t>
            </w:r>
            <w:proofErr w:type="spellEnd"/>
            <w:r w:rsidRPr="00A04231">
              <w:t xml:space="preserve"> didactic </w:t>
            </w:r>
            <w:proofErr w:type="spellStart"/>
            <w:r w:rsidRPr="00A04231">
              <w:t>deține</w:t>
            </w:r>
            <w:proofErr w:type="spellEnd"/>
            <w:r w:rsidRPr="00A04231">
              <w:t xml:space="preserve"> </w:t>
            </w:r>
            <w:proofErr w:type="spellStart"/>
            <w:r w:rsidRPr="00A04231">
              <w:t>registrul</w:t>
            </w:r>
            <w:proofErr w:type="spellEnd"/>
            <w:r w:rsidRPr="00A04231">
              <w:t xml:space="preserve"> de </w:t>
            </w:r>
            <w:proofErr w:type="spellStart"/>
            <w:r w:rsidRPr="00A04231">
              <w:t>evidență</w:t>
            </w:r>
            <w:proofErr w:type="spellEnd"/>
            <w:r w:rsidRPr="00A04231">
              <w:t xml:space="preserve"> a </w:t>
            </w:r>
            <w:proofErr w:type="spellStart"/>
            <w:r w:rsidRPr="00A04231">
              <w:t>frecvenței</w:t>
            </w:r>
            <w:proofErr w:type="spellEnd"/>
            <w:r w:rsidRPr="00A04231">
              <w:t xml:space="preserve"> </w:t>
            </w:r>
            <w:proofErr w:type="spellStart"/>
            <w:proofErr w:type="gramStart"/>
            <w:r w:rsidRPr="00A04231">
              <w:t>copiilor</w:t>
            </w:r>
            <w:proofErr w:type="spellEnd"/>
            <w:r w:rsidRPr="00A04231">
              <w:t xml:space="preserve"> ,</w:t>
            </w:r>
            <w:proofErr w:type="gramEnd"/>
            <w:r w:rsidRPr="00A04231">
              <w:t xml:space="preserve"> care </w:t>
            </w:r>
            <w:proofErr w:type="spellStart"/>
            <w:r w:rsidRPr="00A04231">
              <w:t>este</w:t>
            </w:r>
            <w:proofErr w:type="spellEnd"/>
            <w:r w:rsidRPr="00A04231">
              <w:t xml:space="preserve"> </w:t>
            </w:r>
            <w:proofErr w:type="spellStart"/>
            <w:r w:rsidRPr="00A04231">
              <w:t>completat</w:t>
            </w:r>
            <w:proofErr w:type="spellEnd"/>
            <w:r w:rsidRPr="00A04231">
              <w:t xml:space="preserve"> </w:t>
            </w:r>
            <w:proofErr w:type="spellStart"/>
            <w:r w:rsidRPr="00A04231">
              <w:t>zilnic</w:t>
            </w:r>
            <w:proofErr w:type="spellEnd"/>
            <w:r w:rsidRPr="00A04231">
              <w:t>.</w:t>
            </w:r>
          </w:p>
          <w:p w14:paraId="13392F18" w14:textId="77777777" w:rsidR="00AE5B86" w:rsidRPr="00A04231" w:rsidRDefault="00AE5B86" w:rsidP="00E523A6">
            <w:pPr>
              <w:pStyle w:val="a4"/>
              <w:numPr>
                <w:ilvl w:val="0"/>
                <w:numId w:val="21"/>
              </w:numPr>
            </w:pPr>
            <w:proofErr w:type="spellStart"/>
            <w:r w:rsidRPr="00A04231">
              <w:t>Cadrul</w:t>
            </w:r>
            <w:proofErr w:type="spellEnd"/>
            <w:r w:rsidRPr="00A04231">
              <w:t xml:space="preserve"> didactic </w:t>
            </w:r>
            <w:proofErr w:type="spellStart"/>
            <w:r w:rsidRPr="00A04231">
              <w:t>elaborează</w:t>
            </w:r>
            <w:proofErr w:type="spellEnd"/>
            <w:r w:rsidRPr="00A04231">
              <w:t xml:space="preserve"> </w:t>
            </w:r>
            <w:proofErr w:type="gramStart"/>
            <w:r w:rsidRPr="00A04231">
              <w:t xml:space="preserve">lunar  </w:t>
            </w:r>
            <w:proofErr w:type="spellStart"/>
            <w:r w:rsidRPr="00A04231">
              <w:t>tabel</w:t>
            </w:r>
            <w:proofErr w:type="spellEnd"/>
            <w:proofErr w:type="gramEnd"/>
            <w:r w:rsidRPr="00A04231">
              <w:t xml:space="preserve"> de </w:t>
            </w:r>
            <w:proofErr w:type="spellStart"/>
            <w:r w:rsidRPr="00A04231">
              <w:t>evidență</w:t>
            </w:r>
            <w:proofErr w:type="spellEnd"/>
            <w:r w:rsidRPr="00A04231">
              <w:t xml:space="preserve"> a </w:t>
            </w:r>
            <w:proofErr w:type="spellStart"/>
            <w:r w:rsidRPr="00A04231">
              <w:t>frecvenței</w:t>
            </w:r>
            <w:proofErr w:type="spellEnd"/>
            <w:r w:rsidRPr="00A04231">
              <w:t xml:space="preserve"> </w:t>
            </w:r>
            <w:proofErr w:type="spellStart"/>
            <w:r w:rsidRPr="00A04231">
              <w:t>copilului</w:t>
            </w:r>
            <w:proofErr w:type="spellEnd"/>
            <w:r w:rsidRPr="00A04231">
              <w:t xml:space="preserve">, pe care </w:t>
            </w:r>
            <w:proofErr w:type="spellStart"/>
            <w:r w:rsidRPr="00A04231">
              <w:t>îl</w:t>
            </w:r>
            <w:proofErr w:type="spellEnd"/>
            <w:r w:rsidRPr="00A04231">
              <w:t xml:space="preserve"> </w:t>
            </w:r>
            <w:proofErr w:type="spellStart"/>
            <w:r w:rsidRPr="00A04231">
              <w:t>semnează</w:t>
            </w:r>
            <w:proofErr w:type="spellEnd"/>
            <w:r w:rsidRPr="00A04231">
              <w:t xml:space="preserve"> , </w:t>
            </w:r>
            <w:proofErr w:type="spellStart"/>
            <w:r w:rsidRPr="00A04231">
              <w:t>cadrul</w:t>
            </w:r>
            <w:proofErr w:type="spellEnd"/>
            <w:r w:rsidRPr="00A04231">
              <w:t xml:space="preserve"> de </w:t>
            </w:r>
            <w:proofErr w:type="spellStart"/>
            <w:r w:rsidRPr="00A04231">
              <w:t>conducere</w:t>
            </w:r>
            <w:proofErr w:type="spellEnd"/>
            <w:r w:rsidRPr="00A04231">
              <w:t xml:space="preserve"> </w:t>
            </w:r>
            <w:proofErr w:type="spellStart"/>
            <w:r w:rsidRPr="00A04231">
              <w:t>îl</w:t>
            </w:r>
            <w:proofErr w:type="spellEnd"/>
            <w:r w:rsidRPr="00A04231">
              <w:t xml:space="preserve"> </w:t>
            </w:r>
            <w:proofErr w:type="spellStart"/>
            <w:r w:rsidRPr="00A04231">
              <w:t>coordonează</w:t>
            </w:r>
            <w:proofErr w:type="spellEnd"/>
            <w:r w:rsidRPr="00A04231">
              <w:t xml:space="preserve"> </w:t>
            </w:r>
            <w:proofErr w:type="spellStart"/>
            <w:r w:rsidRPr="00A04231">
              <w:t>prin</w:t>
            </w:r>
            <w:proofErr w:type="spellEnd"/>
            <w:r w:rsidRPr="00A04231">
              <w:t xml:space="preserve"> </w:t>
            </w:r>
            <w:proofErr w:type="spellStart"/>
            <w:r w:rsidRPr="00A04231">
              <w:t>ștampilă</w:t>
            </w:r>
            <w:proofErr w:type="spellEnd"/>
            <w:r w:rsidRPr="00A04231">
              <w:t xml:space="preserve"> </w:t>
            </w:r>
            <w:proofErr w:type="spellStart"/>
            <w:r w:rsidRPr="00A04231">
              <w:t>umedă</w:t>
            </w:r>
            <w:proofErr w:type="spellEnd"/>
            <w:r w:rsidRPr="00A04231">
              <w:t xml:space="preserve"> </w:t>
            </w:r>
            <w:proofErr w:type="spellStart"/>
            <w:r w:rsidRPr="00A04231">
              <w:t>și</w:t>
            </w:r>
            <w:proofErr w:type="spellEnd"/>
            <w:r w:rsidRPr="00A04231">
              <w:t xml:space="preserve"> </w:t>
            </w:r>
            <w:proofErr w:type="spellStart"/>
            <w:r w:rsidRPr="00A04231">
              <w:t>semnătură</w:t>
            </w:r>
            <w:proofErr w:type="spellEnd"/>
            <w:r w:rsidRPr="00A04231">
              <w:t xml:space="preserve"> , </w:t>
            </w:r>
            <w:proofErr w:type="spellStart"/>
            <w:r w:rsidRPr="00A04231">
              <w:t>apoi</w:t>
            </w:r>
            <w:proofErr w:type="spellEnd"/>
            <w:r w:rsidRPr="00A04231">
              <w:t xml:space="preserve"> </w:t>
            </w:r>
            <w:proofErr w:type="spellStart"/>
            <w:r w:rsidRPr="00A04231">
              <w:t>îl</w:t>
            </w:r>
            <w:proofErr w:type="spellEnd"/>
            <w:r w:rsidRPr="00A04231">
              <w:t xml:space="preserve">  </w:t>
            </w:r>
            <w:proofErr w:type="spellStart"/>
            <w:r w:rsidRPr="00A04231">
              <w:t>prezentă</w:t>
            </w:r>
            <w:proofErr w:type="spellEnd"/>
            <w:r w:rsidRPr="00A04231">
              <w:t xml:space="preserve">  la </w:t>
            </w:r>
            <w:proofErr w:type="spellStart"/>
            <w:r w:rsidRPr="00A04231">
              <w:t>contabilitate</w:t>
            </w:r>
            <w:proofErr w:type="spellEnd"/>
            <w:r w:rsidRPr="00A04231">
              <w:t>.</w:t>
            </w:r>
          </w:p>
          <w:p w14:paraId="13D05D40" w14:textId="77777777" w:rsidR="00AE5B86" w:rsidRPr="00A04231" w:rsidRDefault="00AE5B86" w:rsidP="007C215A"/>
        </w:tc>
      </w:tr>
      <w:tr w:rsidR="00AE5B86" w:rsidRPr="00E938A0" w14:paraId="35664FFC" w14:textId="77777777" w:rsidTr="007C215A">
        <w:tc>
          <w:tcPr>
            <w:tcW w:w="2069" w:type="dxa"/>
          </w:tcPr>
          <w:p w14:paraId="07DE73FA" w14:textId="77777777" w:rsidR="00AE5B86" w:rsidRPr="00BD4375" w:rsidRDefault="00AE5B86" w:rsidP="007C215A">
            <w:pPr>
              <w:jc w:val="left"/>
            </w:pPr>
            <w:r>
              <w:t>Pondere și punctaj acordat</w:t>
            </w:r>
            <w:r w:rsidRPr="00BD4375">
              <w:t xml:space="preserve"> </w:t>
            </w:r>
          </w:p>
        </w:tc>
        <w:tc>
          <w:tcPr>
            <w:tcW w:w="1475" w:type="dxa"/>
          </w:tcPr>
          <w:p w14:paraId="7C14024D" w14:textId="12555198" w:rsidR="00AE5B86" w:rsidRPr="003D6B41" w:rsidRDefault="00AE5B86" w:rsidP="007C215A">
            <w:pPr>
              <w:rPr>
                <w:lang w:val="ru-RU"/>
              </w:rPr>
            </w:pPr>
            <w:r w:rsidRPr="00BD4375">
              <w:t>Pondere:</w:t>
            </w:r>
            <w:r w:rsidRPr="00E938A0">
              <w:t xml:space="preserve"> </w:t>
            </w:r>
            <w:r w:rsidR="009F24AD">
              <w:rPr>
                <w:bCs/>
                <w:lang w:val="ru-RU"/>
              </w:rPr>
              <w:t>2</w:t>
            </w:r>
          </w:p>
        </w:tc>
        <w:tc>
          <w:tcPr>
            <w:tcW w:w="3827" w:type="dxa"/>
          </w:tcPr>
          <w:p w14:paraId="26A944ED" w14:textId="77777777" w:rsidR="00AE5B86" w:rsidRPr="00E938A0" w:rsidRDefault="00AE5B86" w:rsidP="007C215A">
            <w:r>
              <w:t>Autoevaluare conform criteriilor: -</w:t>
            </w:r>
          </w:p>
        </w:tc>
        <w:tc>
          <w:tcPr>
            <w:tcW w:w="2268" w:type="dxa"/>
          </w:tcPr>
          <w:p w14:paraId="46C602CD" w14:textId="77777777" w:rsidR="00AE5B86" w:rsidRPr="00D25024" w:rsidRDefault="00AE5B86" w:rsidP="007C215A">
            <w:r>
              <w:t xml:space="preserve">Punctaj acordat: - </w:t>
            </w:r>
          </w:p>
        </w:tc>
      </w:tr>
    </w:tbl>
    <w:p w14:paraId="31174466" w14:textId="77777777" w:rsidR="00AE5B86" w:rsidRDefault="00AE5B86" w:rsidP="00AE5B86"/>
    <w:p w14:paraId="64A7CC54" w14:textId="77777777" w:rsidR="00AE5B86" w:rsidRPr="00D25024" w:rsidRDefault="00AE5B86" w:rsidP="00AE5B86">
      <w:pPr>
        <w:rPr>
          <w:lang w:val="en-US"/>
        </w:rPr>
      </w:pPr>
      <w:r w:rsidRPr="00D25024">
        <w:rPr>
          <w:b/>
          <w:bCs/>
          <w:lang w:val="en-US"/>
        </w:rPr>
        <w:t>Indicator 3.1.4.</w:t>
      </w:r>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datelor</w:t>
      </w:r>
      <w:proofErr w:type="spellEnd"/>
      <w:r w:rsidRPr="00D25024">
        <w:rPr>
          <w:lang w:val="en-US"/>
        </w:rPr>
        <w:t xml:space="preserve"> </w:t>
      </w:r>
      <w:proofErr w:type="spellStart"/>
      <w:r w:rsidRPr="00D25024">
        <w:rPr>
          <w:lang w:val="en-US"/>
        </w:rPr>
        <w:t>privind</w:t>
      </w:r>
      <w:proofErr w:type="spellEnd"/>
      <w:r w:rsidRPr="00D25024">
        <w:rPr>
          <w:lang w:val="en-US"/>
        </w:rPr>
        <w:t xml:space="preserve"> </w:t>
      </w:r>
      <w:proofErr w:type="spellStart"/>
      <w:r w:rsidRPr="00D25024">
        <w:rPr>
          <w:lang w:val="en-US"/>
        </w:rPr>
        <w:t>progresul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dezvoltarea</w:t>
      </w:r>
      <w:proofErr w:type="spellEnd"/>
      <w:r w:rsidRPr="00D25024">
        <w:rPr>
          <w:lang w:val="en-US"/>
        </w:rPr>
        <w:t xml:space="preserve"> </w:t>
      </w:r>
      <w:proofErr w:type="spellStart"/>
      <w:r w:rsidRPr="00D25024">
        <w:rPr>
          <w:lang w:val="en-US"/>
        </w:rPr>
        <w:t>fiecărui</w:t>
      </w:r>
      <w:proofErr w:type="spellEnd"/>
      <w:r w:rsidRPr="00D25024">
        <w:rPr>
          <w:lang w:val="en-US"/>
        </w:rPr>
        <w:t xml:space="preserv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activității</w:t>
      </w:r>
      <w:proofErr w:type="spellEnd"/>
      <w:r w:rsidRPr="00D25024">
        <w:rPr>
          <w:lang w:val="en-US"/>
        </w:rPr>
        <w:t xml:space="preserve"> </w:t>
      </w:r>
      <w:proofErr w:type="spellStart"/>
      <w:r w:rsidRPr="008C5D21">
        <w:rPr>
          <w:u w:val="single"/>
          <w:lang w:val="en-US"/>
        </w:rPr>
        <w:t>Comisiei</w:t>
      </w:r>
      <w:proofErr w:type="spellEnd"/>
      <w:r w:rsidRPr="008C5D21">
        <w:rPr>
          <w:u w:val="single"/>
          <w:lang w:val="en-US"/>
        </w:rPr>
        <w:t xml:space="preserve"> </w:t>
      </w:r>
      <w:proofErr w:type="spellStart"/>
      <w:r w:rsidRPr="008C5D21">
        <w:rPr>
          <w:u w:val="single"/>
          <w:lang w:val="en-US"/>
        </w:rPr>
        <w:t>Multidisciplinare</w:t>
      </w:r>
      <w:proofErr w:type="spellEnd"/>
      <w:r w:rsidRPr="008C5D21">
        <w:rPr>
          <w:u w:val="single"/>
          <w:lang w:val="en-US"/>
        </w:rPr>
        <w:t xml:space="preserve"> </w:t>
      </w:r>
      <w:proofErr w:type="spellStart"/>
      <w:r w:rsidRPr="008C5D21">
        <w:rPr>
          <w:u w:val="single"/>
          <w:lang w:val="en-US"/>
        </w:rPr>
        <w:t>Intrașcolare</w:t>
      </w:r>
      <w:proofErr w:type="spellEnd"/>
      <w:r w:rsidRPr="00D25024">
        <w:rPr>
          <w:lang w:val="en-US"/>
        </w:rPr>
        <w:t xml:space="preserve"> (CMI) </w:t>
      </w:r>
      <w:proofErr w:type="spellStart"/>
      <w:r w:rsidRPr="00D25024">
        <w:rPr>
          <w:lang w:val="en-US"/>
        </w:rPr>
        <w:t>și</w:t>
      </w:r>
      <w:proofErr w:type="spellEnd"/>
      <w:r w:rsidRPr="00D25024">
        <w:rPr>
          <w:lang w:val="en-US"/>
        </w:rPr>
        <w:t xml:space="preserve"> a </w:t>
      </w:r>
      <w:proofErr w:type="spellStart"/>
      <w:r w:rsidRPr="00D25024">
        <w:rPr>
          <w:lang w:val="en-US"/>
        </w:rPr>
        <w:t>serviciilor</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funcție</w:t>
      </w:r>
      <w:proofErr w:type="spellEnd"/>
      <w:r w:rsidRPr="00D25024">
        <w:rPr>
          <w:lang w:val="en-US"/>
        </w:rPr>
        <w:t xml:space="preserve"> de </w:t>
      </w:r>
      <w:proofErr w:type="spellStart"/>
      <w:r w:rsidRPr="00D25024">
        <w:rPr>
          <w:lang w:val="en-US"/>
        </w:rPr>
        <w:t>necesitățile</w:t>
      </w:r>
      <w:proofErr w:type="spellEnd"/>
      <w:r w:rsidRPr="00D25024">
        <w:rPr>
          <w:lang w:val="en-US"/>
        </w:rPr>
        <w:t xml:space="preserve"> </w:t>
      </w:r>
      <w:proofErr w:type="spellStart"/>
      <w:r w:rsidRPr="00D25024">
        <w:rPr>
          <w:lang w:val="en-US"/>
        </w:rPr>
        <w:t>copiilor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561FEA6" w14:textId="77777777" w:rsidTr="007C215A">
        <w:tc>
          <w:tcPr>
            <w:tcW w:w="2069" w:type="dxa"/>
          </w:tcPr>
          <w:p w14:paraId="1456931A" w14:textId="77777777" w:rsidR="00AE5B86" w:rsidRPr="00BD4375" w:rsidRDefault="00AE5B86" w:rsidP="007C215A">
            <w:pPr>
              <w:jc w:val="left"/>
            </w:pPr>
            <w:r w:rsidRPr="00BD4375">
              <w:lastRenderedPageBreak/>
              <w:t xml:space="preserve">Dovezi </w:t>
            </w:r>
          </w:p>
        </w:tc>
        <w:tc>
          <w:tcPr>
            <w:tcW w:w="7570" w:type="dxa"/>
            <w:gridSpan w:val="3"/>
          </w:tcPr>
          <w:p w14:paraId="58560517" w14:textId="77777777" w:rsidR="00AE5B86" w:rsidRPr="00A04231" w:rsidRDefault="00AE5B86" w:rsidP="00E523A6">
            <w:pPr>
              <w:pStyle w:val="a4"/>
              <w:numPr>
                <w:ilvl w:val="0"/>
                <w:numId w:val="22"/>
              </w:numPr>
            </w:pPr>
            <w:proofErr w:type="spellStart"/>
            <w:r w:rsidRPr="00A04231">
              <w:t>Fișe</w:t>
            </w:r>
            <w:proofErr w:type="spellEnd"/>
            <w:r w:rsidRPr="00A04231">
              <w:t xml:space="preserve"> de </w:t>
            </w:r>
            <w:proofErr w:type="spellStart"/>
            <w:r w:rsidRPr="00A04231">
              <w:t>monitorizare</w:t>
            </w:r>
            <w:proofErr w:type="spellEnd"/>
            <w:r w:rsidRPr="00A04231">
              <w:t xml:space="preserve"> </w:t>
            </w:r>
            <w:proofErr w:type="spellStart"/>
            <w:r w:rsidRPr="00A04231">
              <w:t>și</w:t>
            </w:r>
            <w:proofErr w:type="spellEnd"/>
            <w:r w:rsidRPr="00A04231">
              <w:t xml:space="preserve"> </w:t>
            </w:r>
            <w:proofErr w:type="spellStart"/>
            <w:r w:rsidRPr="00A04231">
              <w:t>evaluare</w:t>
            </w:r>
            <w:proofErr w:type="spellEnd"/>
            <w:r w:rsidRPr="00A04231">
              <w:t xml:space="preserve"> a </w:t>
            </w:r>
            <w:proofErr w:type="spellStart"/>
            <w:r w:rsidRPr="00A04231">
              <w:t>copiilor</w:t>
            </w:r>
            <w:proofErr w:type="spellEnd"/>
            <w:r w:rsidRPr="00A04231">
              <w:t xml:space="preserve"> </w:t>
            </w:r>
            <w:proofErr w:type="spellStart"/>
            <w:r w:rsidRPr="00A04231">
              <w:t>în</w:t>
            </w:r>
            <w:proofErr w:type="spellEnd"/>
            <w:r w:rsidRPr="00A04231">
              <w:t xml:space="preserve"> </w:t>
            </w:r>
            <w:proofErr w:type="spellStart"/>
            <w:r w:rsidRPr="00A04231">
              <w:t>conformitate</w:t>
            </w:r>
            <w:proofErr w:type="spellEnd"/>
            <w:r w:rsidRPr="00A04231">
              <w:t xml:space="preserve"> cu </w:t>
            </w:r>
            <w:proofErr w:type="spellStart"/>
            <w:r w:rsidRPr="00A04231">
              <w:t>instrumentele</w:t>
            </w:r>
            <w:proofErr w:type="spellEnd"/>
            <w:r w:rsidRPr="00A04231">
              <w:t xml:space="preserve"> de </w:t>
            </w:r>
            <w:proofErr w:type="spellStart"/>
            <w:r w:rsidRPr="00A04231">
              <w:t>monitorizare</w:t>
            </w:r>
            <w:proofErr w:type="spellEnd"/>
            <w:r w:rsidRPr="00A04231">
              <w:t xml:space="preserve"> </w:t>
            </w:r>
            <w:proofErr w:type="spellStart"/>
            <w:r w:rsidRPr="00A04231">
              <w:t>și</w:t>
            </w:r>
            <w:proofErr w:type="spellEnd"/>
            <w:r w:rsidRPr="00A04231">
              <w:t xml:space="preserve"> </w:t>
            </w:r>
            <w:proofErr w:type="spellStart"/>
            <w:r w:rsidRPr="00A04231">
              <w:t>evaluare</w:t>
            </w:r>
            <w:proofErr w:type="spellEnd"/>
            <w:r w:rsidRPr="00A04231">
              <w:t xml:space="preserve"> a </w:t>
            </w:r>
            <w:proofErr w:type="spellStart"/>
            <w:r w:rsidRPr="00A04231">
              <w:t>copiilor</w:t>
            </w:r>
            <w:proofErr w:type="spellEnd"/>
            <w:r w:rsidRPr="00A04231">
              <w:t xml:space="preserve">, </w:t>
            </w:r>
            <w:proofErr w:type="spellStart"/>
            <w:r w:rsidRPr="00A04231">
              <w:t>după</w:t>
            </w:r>
            <w:proofErr w:type="spellEnd"/>
            <w:r w:rsidRPr="00A04231">
              <w:t xml:space="preserve"> </w:t>
            </w:r>
            <w:proofErr w:type="spellStart"/>
            <w:r w:rsidRPr="00A04231">
              <w:t>vârste</w:t>
            </w:r>
            <w:proofErr w:type="spellEnd"/>
            <w:r w:rsidRPr="00A04231">
              <w:t>;</w:t>
            </w:r>
          </w:p>
          <w:p w14:paraId="770E297B" w14:textId="77777777" w:rsidR="00AE5B86" w:rsidRPr="00A04231" w:rsidRDefault="00AE5B86" w:rsidP="00E523A6">
            <w:pPr>
              <w:pStyle w:val="a4"/>
              <w:numPr>
                <w:ilvl w:val="0"/>
                <w:numId w:val="22"/>
              </w:numPr>
            </w:pPr>
            <w:proofErr w:type="spellStart"/>
            <w:r w:rsidRPr="00A04231">
              <w:t>Portofoliile</w:t>
            </w:r>
            <w:proofErr w:type="spellEnd"/>
            <w:r w:rsidRPr="00A04231">
              <w:t xml:space="preserve"> </w:t>
            </w:r>
            <w:proofErr w:type="spellStart"/>
            <w:r w:rsidRPr="00A04231">
              <w:t>copiilor</w:t>
            </w:r>
            <w:proofErr w:type="spellEnd"/>
            <w:r w:rsidRPr="00A04231">
              <w:t xml:space="preserve">; </w:t>
            </w:r>
          </w:p>
          <w:p w14:paraId="755A43A0" w14:textId="77777777" w:rsidR="00AE5B86" w:rsidRPr="00A04231" w:rsidRDefault="00AE5B86" w:rsidP="00E523A6">
            <w:pPr>
              <w:pStyle w:val="a4"/>
              <w:numPr>
                <w:ilvl w:val="0"/>
                <w:numId w:val="22"/>
              </w:numPr>
            </w:pPr>
            <w:r w:rsidRPr="00A04231">
              <w:t xml:space="preserve">Lista de control </w:t>
            </w:r>
            <w:proofErr w:type="spellStart"/>
            <w:r w:rsidRPr="00A04231">
              <w:t>pentru</w:t>
            </w:r>
            <w:proofErr w:type="spellEnd"/>
            <w:r w:rsidRPr="00A04231">
              <w:t xml:space="preserve"> </w:t>
            </w:r>
            <w:proofErr w:type="spellStart"/>
            <w:r w:rsidRPr="00A04231">
              <w:t>identificarea</w:t>
            </w:r>
            <w:proofErr w:type="spellEnd"/>
            <w:r w:rsidRPr="00A04231">
              <w:t xml:space="preserve"> </w:t>
            </w:r>
            <w:proofErr w:type="spellStart"/>
            <w:r w:rsidRPr="00A04231">
              <w:t>reevaluarea</w:t>
            </w:r>
            <w:proofErr w:type="spellEnd"/>
            <w:r w:rsidRPr="00A04231">
              <w:t xml:space="preserve"> </w:t>
            </w:r>
            <w:proofErr w:type="spellStart"/>
            <w:r w:rsidRPr="00A04231">
              <w:t>problemelor</w:t>
            </w:r>
            <w:proofErr w:type="spellEnd"/>
            <w:r w:rsidRPr="00A04231">
              <w:t xml:space="preserve"> </w:t>
            </w:r>
            <w:proofErr w:type="spellStart"/>
            <w:r w:rsidRPr="00A04231">
              <w:t>în</w:t>
            </w:r>
            <w:proofErr w:type="spellEnd"/>
            <w:r w:rsidRPr="00A04231">
              <w:t xml:space="preserve"> </w:t>
            </w:r>
            <w:proofErr w:type="spellStart"/>
            <w:r w:rsidRPr="00A04231">
              <w:t>dezvoltarea</w:t>
            </w:r>
            <w:proofErr w:type="spellEnd"/>
            <w:r w:rsidRPr="00A04231">
              <w:t xml:space="preserve"> </w:t>
            </w:r>
            <w:proofErr w:type="spellStart"/>
            <w:r w:rsidRPr="00A04231">
              <w:t>copilului</w:t>
            </w:r>
            <w:proofErr w:type="spellEnd"/>
            <w:r w:rsidRPr="00A04231">
              <w:t xml:space="preserve"> de 1,5 ani / 3-5 ani /5-7 ani </w:t>
            </w:r>
            <w:proofErr w:type="spellStart"/>
            <w:r w:rsidRPr="00A04231">
              <w:t>în</w:t>
            </w:r>
            <w:proofErr w:type="spellEnd"/>
            <w:r w:rsidRPr="00A04231">
              <w:t xml:space="preserve"> </w:t>
            </w:r>
            <w:proofErr w:type="spellStart"/>
            <w:r w:rsidRPr="00A04231">
              <w:t>baza</w:t>
            </w:r>
            <w:proofErr w:type="spellEnd"/>
            <w:r w:rsidRPr="00A04231">
              <w:t xml:space="preserve"> </w:t>
            </w:r>
            <w:proofErr w:type="spellStart"/>
            <w:r w:rsidRPr="00A04231">
              <w:t>standartelor</w:t>
            </w:r>
            <w:proofErr w:type="spellEnd"/>
            <w:r w:rsidRPr="00A04231">
              <w:t xml:space="preserve"> de </w:t>
            </w:r>
            <w:proofErr w:type="spellStart"/>
            <w:r w:rsidRPr="00A04231">
              <w:t>învățare</w:t>
            </w:r>
            <w:proofErr w:type="spellEnd"/>
            <w:r w:rsidRPr="00A04231">
              <w:t xml:space="preserve"> </w:t>
            </w:r>
            <w:proofErr w:type="spellStart"/>
            <w:r w:rsidRPr="00A04231">
              <w:t>și</w:t>
            </w:r>
            <w:proofErr w:type="spellEnd"/>
            <w:r w:rsidRPr="00A04231">
              <w:t xml:space="preserve"> </w:t>
            </w:r>
            <w:proofErr w:type="spellStart"/>
            <w:r w:rsidRPr="00A04231">
              <w:t>dezvoltare</w:t>
            </w:r>
            <w:proofErr w:type="spellEnd"/>
            <w:r w:rsidRPr="00A04231">
              <w:t xml:space="preserve"> a </w:t>
            </w:r>
            <w:proofErr w:type="spellStart"/>
            <w:r w:rsidRPr="00A04231">
              <w:t>copilului</w:t>
            </w:r>
            <w:proofErr w:type="spellEnd"/>
            <w:r w:rsidRPr="00A04231">
              <w:t xml:space="preserve">, </w:t>
            </w:r>
            <w:proofErr w:type="spellStart"/>
            <w:r w:rsidRPr="00A04231">
              <w:t>anexa</w:t>
            </w:r>
            <w:proofErr w:type="spellEnd"/>
            <w:r w:rsidRPr="00A04231">
              <w:t xml:space="preserve"> 1 </w:t>
            </w:r>
            <w:proofErr w:type="spellStart"/>
            <w:r w:rsidRPr="00A04231">
              <w:t>Instrucțiuni</w:t>
            </w:r>
            <w:proofErr w:type="spellEnd"/>
            <w:r w:rsidRPr="00A04231">
              <w:t xml:space="preserve"> de </w:t>
            </w:r>
            <w:proofErr w:type="spellStart"/>
            <w:r w:rsidRPr="00A04231">
              <w:t>aplicare</w:t>
            </w:r>
            <w:proofErr w:type="spellEnd"/>
            <w:r w:rsidRPr="00A04231">
              <w:t xml:space="preserve"> </w:t>
            </w:r>
            <w:proofErr w:type="spellStart"/>
            <w:r w:rsidRPr="00A04231">
              <w:t>în</w:t>
            </w:r>
            <w:proofErr w:type="spellEnd"/>
            <w:r w:rsidRPr="00A04231">
              <w:t xml:space="preserve"> </w:t>
            </w:r>
            <w:proofErr w:type="spellStart"/>
            <w:r w:rsidRPr="00A04231">
              <w:t>educația</w:t>
            </w:r>
            <w:proofErr w:type="spellEnd"/>
            <w:r w:rsidRPr="00A04231">
              <w:t xml:space="preserve"> </w:t>
            </w:r>
            <w:proofErr w:type="spellStart"/>
            <w:r w:rsidRPr="00A04231">
              <w:t>timpurie</w:t>
            </w:r>
            <w:proofErr w:type="spellEnd"/>
            <w:r w:rsidRPr="00A04231">
              <w:t xml:space="preserve"> a </w:t>
            </w:r>
            <w:proofErr w:type="spellStart"/>
            <w:r w:rsidRPr="00A04231">
              <w:t>Metodologiei</w:t>
            </w:r>
            <w:proofErr w:type="spellEnd"/>
            <w:r w:rsidRPr="00A04231">
              <w:t xml:space="preserve"> de </w:t>
            </w:r>
            <w:proofErr w:type="spellStart"/>
            <w:r w:rsidRPr="00A04231">
              <w:t>monitorizare</w:t>
            </w:r>
            <w:proofErr w:type="spellEnd"/>
            <w:r w:rsidRPr="00A04231">
              <w:t xml:space="preserve"> </w:t>
            </w:r>
            <w:proofErr w:type="spellStart"/>
            <w:r w:rsidRPr="00A04231">
              <w:t>și</w:t>
            </w:r>
            <w:proofErr w:type="spellEnd"/>
            <w:r w:rsidRPr="00A04231">
              <w:t xml:space="preserve"> </w:t>
            </w:r>
            <w:proofErr w:type="spellStart"/>
            <w:r w:rsidRPr="00A04231">
              <w:t>evaluare</w:t>
            </w:r>
            <w:proofErr w:type="spellEnd"/>
            <w:r w:rsidRPr="00A04231">
              <w:t xml:space="preserve"> a </w:t>
            </w:r>
            <w:proofErr w:type="spellStart"/>
            <w:r w:rsidRPr="00A04231">
              <w:t>dezvoltării</w:t>
            </w:r>
            <w:proofErr w:type="spellEnd"/>
            <w:r w:rsidRPr="00A04231">
              <w:t xml:space="preserve"> </w:t>
            </w:r>
            <w:proofErr w:type="spellStart"/>
            <w:r w:rsidRPr="00A04231">
              <w:t>copilului</w:t>
            </w:r>
            <w:proofErr w:type="spellEnd"/>
            <w:r w:rsidRPr="00A04231">
              <w:t xml:space="preserve"> </w:t>
            </w:r>
            <w:proofErr w:type="spellStart"/>
            <w:r w:rsidRPr="00A04231">
              <w:t>în</w:t>
            </w:r>
            <w:proofErr w:type="spellEnd"/>
            <w:r w:rsidRPr="00A04231">
              <w:t xml:space="preserve"> </w:t>
            </w:r>
            <w:proofErr w:type="spellStart"/>
            <w:r w:rsidRPr="00A04231">
              <w:t>baza</w:t>
            </w:r>
            <w:proofErr w:type="spellEnd"/>
            <w:r w:rsidRPr="00A04231">
              <w:t xml:space="preserve"> </w:t>
            </w:r>
            <w:proofErr w:type="spellStart"/>
            <w:r w:rsidRPr="00A04231">
              <w:t>standartelor</w:t>
            </w:r>
            <w:proofErr w:type="spellEnd"/>
            <w:r w:rsidRPr="00A04231">
              <w:t xml:space="preserve"> de </w:t>
            </w:r>
            <w:proofErr w:type="spellStart"/>
            <w:r w:rsidRPr="00A04231">
              <w:t>învățare</w:t>
            </w:r>
            <w:proofErr w:type="spellEnd"/>
            <w:r w:rsidRPr="00A04231">
              <w:t xml:space="preserve"> a </w:t>
            </w:r>
            <w:proofErr w:type="spellStart"/>
            <w:r w:rsidRPr="00A04231">
              <w:t>copilului</w:t>
            </w:r>
            <w:proofErr w:type="spellEnd"/>
            <w:r w:rsidRPr="00A04231">
              <w:t xml:space="preserve"> </w:t>
            </w:r>
            <w:proofErr w:type="spellStart"/>
            <w:r w:rsidRPr="00A04231">
              <w:t>aprobată</w:t>
            </w:r>
            <w:proofErr w:type="spellEnd"/>
            <w:r w:rsidRPr="00A04231">
              <w:t xml:space="preserve"> </w:t>
            </w:r>
            <w:proofErr w:type="spellStart"/>
            <w:r w:rsidRPr="00A04231">
              <w:t>prin</w:t>
            </w:r>
            <w:proofErr w:type="spellEnd"/>
            <w:r w:rsidRPr="00A04231">
              <w:t xml:space="preserve"> </w:t>
            </w:r>
            <w:proofErr w:type="spellStart"/>
            <w:r w:rsidRPr="00A04231">
              <w:t>ordinul</w:t>
            </w:r>
            <w:proofErr w:type="spellEnd"/>
            <w:r w:rsidRPr="00A04231">
              <w:t xml:space="preserve"> MEEC NR.343 din 22 </w:t>
            </w:r>
            <w:proofErr w:type="spellStart"/>
            <w:r w:rsidRPr="00A04231">
              <w:t>martie</w:t>
            </w:r>
            <w:proofErr w:type="spellEnd"/>
            <w:r w:rsidRPr="00A04231">
              <w:t xml:space="preserve"> 2018;</w:t>
            </w:r>
          </w:p>
          <w:p w14:paraId="22E1395A" w14:textId="77777777" w:rsidR="00AE5B86" w:rsidRPr="00A04231" w:rsidRDefault="00AE5B86" w:rsidP="00E523A6">
            <w:pPr>
              <w:pStyle w:val="a4"/>
              <w:numPr>
                <w:ilvl w:val="0"/>
                <w:numId w:val="22"/>
              </w:numPr>
            </w:pPr>
            <w:proofErr w:type="spellStart"/>
            <w:r w:rsidRPr="00A04231">
              <w:t>Raport</w:t>
            </w:r>
            <w:proofErr w:type="spellEnd"/>
            <w:r w:rsidRPr="00A04231">
              <w:t xml:space="preserve"> de </w:t>
            </w:r>
            <w:proofErr w:type="spellStart"/>
            <w:r w:rsidRPr="00A04231">
              <w:t>evaluare</w:t>
            </w:r>
            <w:proofErr w:type="spellEnd"/>
            <w:r w:rsidRPr="00A04231">
              <w:t xml:space="preserve"> a </w:t>
            </w:r>
            <w:proofErr w:type="spellStart"/>
            <w:r w:rsidRPr="00A04231">
              <w:t>dezvoltării</w:t>
            </w:r>
            <w:proofErr w:type="spellEnd"/>
            <w:r w:rsidRPr="00A04231">
              <w:t xml:space="preserve"> </w:t>
            </w:r>
            <w:proofErr w:type="spellStart"/>
            <w:r w:rsidRPr="00A04231">
              <w:t>copilului</w:t>
            </w:r>
            <w:proofErr w:type="spellEnd"/>
            <w:r w:rsidRPr="00A04231">
              <w:t xml:space="preserve">, </w:t>
            </w:r>
            <w:proofErr w:type="spellStart"/>
            <w:r w:rsidRPr="00A04231">
              <w:t>anexa</w:t>
            </w:r>
            <w:proofErr w:type="spellEnd"/>
            <w:r w:rsidRPr="00A04231">
              <w:t xml:space="preserve"> 6 </w:t>
            </w:r>
            <w:proofErr w:type="spellStart"/>
            <w:r w:rsidRPr="00A04231">
              <w:t>Instrucțiuni</w:t>
            </w:r>
            <w:proofErr w:type="spellEnd"/>
            <w:r w:rsidRPr="00A04231">
              <w:t xml:space="preserve"> de </w:t>
            </w:r>
            <w:proofErr w:type="spellStart"/>
            <w:r w:rsidRPr="00A04231">
              <w:t>aplicare</w:t>
            </w:r>
            <w:proofErr w:type="spellEnd"/>
            <w:r w:rsidRPr="00A04231">
              <w:t xml:space="preserve"> </w:t>
            </w:r>
            <w:proofErr w:type="spellStart"/>
            <w:r w:rsidRPr="00A04231">
              <w:t>în</w:t>
            </w:r>
            <w:proofErr w:type="spellEnd"/>
            <w:r w:rsidRPr="00A04231">
              <w:t xml:space="preserve"> </w:t>
            </w:r>
            <w:proofErr w:type="spellStart"/>
            <w:r w:rsidRPr="00A04231">
              <w:t>educația</w:t>
            </w:r>
            <w:proofErr w:type="spellEnd"/>
            <w:r w:rsidRPr="00A04231">
              <w:t xml:space="preserve"> </w:t>
            </w:r>
            <w:proofErr w:type="spellStart"/>
            <w:r w:rsidRPr="00A04231">
              <w:t>timpurie</w:t>
            </w:r>
            <w:proofErr w:type="spellEnd"/>
            <w:r w:rsidRPr="00A04231">
              <w:t xml:space="preserve"> a </w:t>
            </w:r>
            <w:proofErr w:type="spellStart"/>
            <w:r w:rsidRPr="00A04231">
              <w:t>Metodologiei</w:t>
            </w:r>
            <w:proofErr w:type="spellEnd"/>
            <w:r w:rsidRPr="00A04231">
              <w:t xml:space="preserve"> de </w:t>
            </w:r>
            <w:proofErr w:type="spellStart"/>
            <w:r w:rsidRPr="00A04231">
              <w:t>monitorizare</w:t>
            </w:r>
            <w:proofErr w:type="spellEnd"/>
            <w:r w:rsidRPr="00A04231">
              <w:t xml:space="preserve"> </w:t>
            </w:r>
            <w:proofErr w:type="spellStart"/>
            <w:r w:rsidRPr="00A04231">
              <w:t>și</w:t>
            </w:r>
            <w:proofErr w:type="spellEnd"/>
            <w:r w:rsidRPr="00A04231">
              <w:t xml:space="preserve"> </w:t>
            </w:r>
            <w:proofErr w:type="spellStart"/>
            <w:r w:rsidRPr="00A04231">
              <w:t>evaluare</w:t>
            </w:r>
            <w:proofErr w:type="spellEnd"/>
            <w:r w:rsidRPr="00A04231">
              <w:t xml:space="preserve"> a </w:t>
            </w:r>
            <w:proofErr w:type="spellStart"/>
            <w:r w:rsidRPr="00A04231">
              <w:t>dezvoltării</w:t>
            </w:r>
            <w:proofErr w:type="spellEnd"/>
            <w:r w:rsidRPr="00A04231">
              <w:t xml:space="preserve"> </w:t>
            </w:r>
            <w:proofErr w:type="spellStart"/>
            <w:r w:rsidRPr="00A04231">
              <w:t>copilului</w:t>
            </w:r>
            <w:proofErr w:type="spellEnd"/>
            <w:r w:rsidRPr="00A04231">
              <w:t xml:space="preserve"> </w:t>
            </w:r>
            <w:proofErr w:type="spellStart"/>
            <w:r w:rsidRPr="00A04231">
              <w:t>în</w:t>
            </w:r>
            <w:proofErr w:type="spellEnd"/>
            <w:r w:rsidRPr="00A04231">
              <w:t xml:space="preserve"> </w:t>
            </w:r>
            <w:proofErr w:type="spellStart"/>
            <w:r w:rsidRPr="00A04231">
              <w:t>baza</w:t>
            </w:r>
            <w:proofErr w:type="spellEnd"/>
            <w:r w:rsidRPr="00A04231">
              <w:t xml:space="preserve"> </w:t>
            </w:r>
            <w:proofErr w:type="spellStart"/>
            <w:r w:rsidRPr="00A04231">
              <w:t>standartelor</w:t>
            </w:r>
            <w:proofErr w:type="spellEnd"/>
            <w:r w:rsidRPr="00A04231">
              <w:t xml:space="preserve"> de </w:t>
            </w:r>
            <w:proofErr w:type="spellStart"/>
            <w:r w:rsidRPr="00A04231">
              <w:t>învățare</w:t>
            </w:r>
            <w:proofErr w:type="spellEnd"/>
            <w:r w:rsidRPr="00A04231">
              <w:t xml:space="preserve"> a </w:t>
            </w:r>
            <w:proofErr w:type="spellStart"/>
            <w:r w:rsidRPr="00A04231">
              <w:t>copilului</w:t>
            </w:r>
            <w:proofErr w:type="spellEnd"/>
            <w:r w:rsidRPr="00A04231">
              <w:t xml:space="preserve"> </w:t>
            </w:r>
            <w:proofErr w:type="spellStart"/>
            <w:r w:rsidRPr="00A04231">
              <w:t>aprobată</w:t>
            </w:r>
            <w:proofErr w:type="spellEnd"/>
            <w:r w:rsidRPr="00A04231">
              <w:t xml:space="preserve"> </w:t>
            </w:r>
            <w:proofErr w:type="spellStart"/>
            <w:r w:rsidRPr="00A04231">
              <w:t>prin</w:t>
            </w:r>
            <w:proofErr w:type="spellEnd"/>
            <w:r w:rsidRPr="00A04231">
              <w:t xml:space="preserve"> </w:t>
            </w:r>
            <w:proofErr w:type="spellStart"/>
            <w:r w:rsidRPr="00A04231">
              <w:t>ordinul</w:t>
            </w:r>
            <w:proofErr w:type="spellEnd"/>
            <w:r w:rsidRPr="00A04231">
              <w:t xml:space="preserve"> MEEC NR.343 din 22 </w:t>
            </w:r>
            <w:proofErr w:type="spellStart"/>
            <w:r w:rsidRPr="00A04231">
              <w:t>martie</w:t>
            </w:r>
            <w:proofErr w:type="spellEnd"/>
            <w:r w:rsidRPr="00A04231">
              <w:t xml:space="preserve"> 2018;</w:t>
            </w:r>
          </w:p>
        </w:tc>
      </w:tr>
      <w:tr w:rsidR="00AE5B86" w:rsidRPr="00E938A0" w14:paraId="45024AEE" w14:textId="77777777" w:rsidTr="007C215A">
        <w:tc>
          <w:tcPr>
            <w:tcW w:w="2069" w:type="dxa"/>
          </w:tcPr>
          <w:p w14:paraId="0B72EEB0" w14:textId="77777777" w:rsidR="00AE5B86" w:rsidRPr="00BD4375" w:rsidRDefault="00AE5B86" w:rsidP="007C215A">
            <w:pPr>
              <w:jc w:val="left"/>
            </w:pPr>
            <w:r w:rsidRPr="00BD4375">
              <w:t>Constatări</w:t>
            </w:r>
          </w:p>
        </w:tc>
        <w:tc>
          <w:tcPr>
            <w:tcW w:w="7570" w:type="dxa"/>
            <w:gridSpan w:val="3"/>
          </w:tcPr>
          <w:p w14:paraId="6A5CD735" w14:textId="6628D9AA" w:rsidR="00AF7611" w:rsidRPr="00737D58" w:rsidRDefault="00AF7611" w:rsidP="003C2A47">
            <w:pPr>
              <w:pStyle w:val="a4"/>
              <w:numPr>
                <w:ilvl w:val="0"/>
                <w:numId w:val="65"/>
              </w:numPr>
              <w:rPr>
                <w:rFonts w:eastAsia="Times New Roman"/>
                <w:iCs/>
              </w:rPr>
            </w:pPr>
            <w:proofErr w:type="spellStart"/>
            <w:r w:rsidRPr="00820FBC">
              <w:rPr>
                <w:rFonts w:eastAsia="Times New Roman"/>
              </w:rPr>
              <w:t>Evaluarea</w:t>
            </w:r>
            <w:proofErr w:type="spellEnd"/>
            <w:r w:rsidRPr="00820FBC">
              <w:rPr>
                <w:rFonts w:eastAsia="Times New Roman"/>
              </w:rPr>
              <w:t xml:space="preserve"> </w:t>
            </w:r>
            <w:proofErr w:type="spellStart"/>
            <w:r w:rsidRPr="00820FBC">
              <w:rPr>
                <w:rFonts w:eastAsia="Times New Roman"/>
              </w:rPr>
              <w:t>progresului</w:t>
            </w:r>
            <w:proofErr w:type="spellEnd"/>
            <w:r w:rsidRPr="00820FBC">
              <w:rPr>
                <w:rFonts w:eastAsia="Times New Roman"/>
              </w:rPr>
              <w:t xml:space="preserve"> </w:t>
            </w:r>
            <w:proofErr w:type="spellStart"/>
            <w:r w:rsidRPr="00820FBC">
              <w:rPr>
                <w:rFonts w:eastAsia="Times New Roman"/>
              </w:rPr>
              <w:t>copilului</w:t>
            </w:r>
            <w:proofErr w:type="spellEnd"/>
            <w:r w:rsidRPr="00820FBC">
              <w:rPr>
                <w:rFonts w:eastAsia="Times New Roman"/>
              </w:rPr>
              <w:t xml:space="preserve"> </w:t>
            </w:r>
            <w:proofErr w:type="spellStart"/>
            <w:r w:rsidRPr="00820FBC">
              <w:rPr>
                <w:rFonts w:eastAsia="Times New Roman"/>
              </w:rPr>
              <w:t>în</w:t>
            </w:r>
            <w:proofErr w:type="spellEnd"/>
            <w:r w:rsidRPr="00820FBC">
              <w:rPr>
                <w:rFonts w:eastAsia="Times New Roman"/>
              </w:rPr>
              <w:t xml:space="preserve"> </w:t>
            </w:r>
            <w:proofErr w:type="gramStart"/>
            <w:r w:rsidRPr="00820FBC">
              <w:rPr>
                <w:rFonts w:eastAsia="Times New Roman"/>
              </w:rPr>
              <w:t xml:space="preserve">IET </w:t>
            </w:r>
            <w:r w:rsidR="003D6B41" w:rsidRPr="003D6B41">
              <w:rPr>
                <w:rFonts w:eastAsia="Times New Roman"/>
              </w:rPr>
              <w:t xml:space="preserve"> nr</w:t>
            </w:r>
            <w:proofErr w:type="gramEnd"/>
            <w:r w:rsidR="003D6B41" w:rsidRPr="003D6B41">
              <w:rPr>
                <w:rFonts w:eastAsia="Times New Roman"/>
              </w:rPr>
              <w:t xml:space="preserve">. 66 </w:t>
            </w:r>
            <w:r w:rsidRPr="00820FBC">
              <w:rPr>
                <w:rFonts w:eastAsia="Times New Roman"/>
              </w:rPr>
              <w:t xml:space="preserve">se </w:t>
            </w:r>
            <w:proofErr w:type="spellStart"/>
            <w:r w:rsidRPr="00820FBC">
              <w:rPr>
                <w:rFonts w:eastAsia="Times New Roman"/>
              </w:rPr>
              <w:t>realizează</w:t>
            </w:r>
            <w:proofErr w:type="spellEnd"/>
            <w:r w:rsidRPr="00820FBC">
              <w:rPr>
                <w:rFonts w:eastAsia="Times New Roman"/>
              </w:rPr>
              <w:t xml:space="preserve"> </w:t>
            </w:r>
            <w:proofErr w:type="spellStart"/>
            <w:r w:rsidRPr="00820FBC">
              <w:rPr>
                <w:rFonts w:eastAsia="Times New Roman"/>
              </w:rPr>
              <w:t>în</w:t>
            </w:r>
            <w:proofErr w:type="spellEnd"/>
            <w:r w:rsidRPr="00820FBC">
              <w:rPr>
                <w:rFonts w:eastAsia="Times New Roman"/>
              </w:rPr>
              <w:t xml:space="preserve"> </w:t>
            </w:r>
            <w:proofErr w:type="spellStart"/>
            <w:r w:rsidRPr="00820FBC">
              <w:rPr>
                <w:rFonts w:eastAsia="Times New Roman"/>
              </w:rPr>
              <w:t>conformitate</w:t>
            </w:r>
            <w:proofErr w:type="spellEnd"/>
            <w:r w:rsidRPr="00820FBC">
              <w:rPr>
                <w:rFonts w:eastAsia="Times New Roman"/>
              </w:rPr>
              <w:t xml:space="preserve"> cu </w:t>
            </w:r>
            <w:proofErr w:type="spellStart"/>
            <w:r w:rsidRPr="00820FBC">
              <w:rPr>
                <w:rFonts w:eastAsia="Times New Roman"/>
              </w:rPr>
              <w:t>prevederile</w:t>
            </w:r>
            <w:proofErr w:type="spellEnd"/>
            <w:r w:rsidRPr="00820FBC">
              <w:rPr>
                <w:rFonts w:eastAsia="Times New Roman"/>
              </w:rPr>
              <w:t xml:space="preserve"> </w:t>
            </w:r>
            <w:proofErr w:type="spellStart"/>
            <w:r w:rsidRPr="00820FBC">
              <w:rPr>
                <w:color w:val="000000"/>
              </w:rPr>
              <w:t>tuturor</w:t>
            </w:r>
            <w:proofErr w:type="spellEnd"/>
            <w:r w:rsidRPr="00820FBC">
              <w:rPr>
                <w:color w:val="000000"/>
              </w:rPr>
              <w:t xml:space="preserve"> </w:t>
            </w:r>
            <w:proofErr w:type="spellStart"/>
            <w:r w:rsidRPr="00820FBC">
              <w:rPr>
                <w:color w:val="000000"/>
              </w:rPr>
              <w:t>actelor</w:t>
            </w:r>
            <w:proofErr w:type="spellEnd"/>
            <w:r w:rsidRPr="00820FBC">
              <w:rPr>
                <w:color w:val="000000"/>
              </w:rPr>
              <w:t xml:space="preserve"> normative </w:t>
            </w:r>
            <w:proofErr w:type="spellStart"/>
            <w:r w:rsidRPr="00820FBC">
              <w:rPr>
                <w:color w:val="000000"/>
              </w:rPr>
              <w:t>ce</w:t>
            </w:r>
            <w:proofErr w:type="spellEnd"/>
            <w:r w:rsidRPr="00820FBC">
              <w:rPr>
                <w:color w:val="000000"/>
              </w:rPr>
              <w:t xml:space="preserve"> </w:t>
            </w:r>
            <w:proofErr w:type="spellStart"/>
            <w:r w:rsidRPr="00820FBC">
              <w:rPr>
                <w:color w:val="000000"/>
              </w:rPr>
              <w:t>reglementează</w:t>
            </w:r>
            <w:proofErr w:type="spellEnd"/>
            <w:r w:rsidRPr="00820FBC">
              <w:rPr>
                <w:color w:val="000000"/>
              </w:rPr>
              <w:t xml:space="preserve"> </w:t>
            </w:r>
            <w:proofErr w:type="spellStart"/>
            <w:r w:rsidRPr="00820FBC">
              <w:rPr>
                <w:color w:val="000000"/>
              </w:rPr>
              <w:t>activitate</w:t>
            </w:r>
            <w:proofErr w:type="spellEnd"/>
            <w:r w:rsidRPr="00820FBC">
              <w:rPr>
                <w:color w:val="000000"/>
              </w:rPr>
              <w:t xml:space="preserve"> </w:t>
            </w:r>
            <w:proofErr w:type="spellStart"/>
            <w:r w:rsidRPr="00820FBC">
              <w:rPr>
                <w:color w:val="000000"/>
              </w:rPr>
              <w:t>și</w:t>
            </w:r>
            <w:proofErr w:type="spellEnd"/>
            <w:r w:rsidRPr="00820FBC">
              <w:rPr>
                <w:color w:val="000000"/>
              </w:rPr>
              <w:t xml:space="preserve"> </w:t>
            </w:r>
            <w:proofErr w:type="spellStart"/>
            <w:r w:rsidRPr="00820FBC">
              <w:rPr>
                <w:color w:val="000000"/>
              </w:rPr>
              <w:t>funcționarea</w:t>
            </w:r>
            <w:proofErr w:type="spellEnd"/>
            <w:r w:rsidRPr="00820FBC">
              <w:rPr>
                <w:color w:val="000000"/>
              </w:rPr>
              <w:t xml:space="preserve"> IET</w:t>
            </w:r>
            <w:r>
              <w:rPr>
                <w:color w:val="000000"/>
              </w:rPr>
              <w:t>;</w:t>
            </w:r>
          </w:p>
          <w:p w14:paraId="41932514" w14:textId="3A63F845" w:rsidR="00AE5B86" w:rsidRPr="003D6B41" w:rsidRDefault="00AF7611" w:rsidP="003C2A47">
            <w:pPr>
              <w:pStyle w:val="a4"/>
              <w:numPr>
                <w:ilvl w:val="0"/>
                <w:numId w:val="65"/>
              </w:numPr>
              <w:rPr>
                <w:rFonts w:eastAsia="Times New Roman"/>
                <w:iCs/>
              </w:rPr>
            </w:pPr>
            <w:proofErr w:type="spellStart"/>
            <w:r>
              <w:rPr>
                <w:rFonts w:eastAsia="Times New Roman"/>
                <w:iCs/>
              </w:rPr>
              <w:t>Instituția</w:t>
            </w:r>
            <w:proofErr w:type="spellEnd"/>
            <w:r>
              <w:rPr>
                <w:rFonts w:eastAsia="Times New Roman"/>
                <w:iCs/>
              </w:rPr>
              <w:t xml:space="preserve"> </w:t>
            </w:r>
            <w:proofErr w:type="spellStart"/>
            <w:r>
              <w:rPr>
                <w:rFonts w:eastAsia="Times New Roman"/>
                <w:iCs/>
              </w:rPr>
              <w:t>asigură</w:t>
            </w:r>
            <w:proofErr w:type="spellEnd"/>
            <w:r>
              <w:rPr>
                <w:rFonts w:eastAsia="Times New Roman"/>
                <w:iCs/>
              </w:rPr>
              <w:t xml:space="preserve"> </w:t>
            </w:r>
            <w:proofErr w:type="spellStart"/>
            <w:r w:rsidRPr="00737D58">
              <w:rPr>
                <w:rFonts w:eastAsia="Times New Roman"/>
                <w:iCs/>
              </w:rPr>
              <w:t>monitorizarea</w:t>
            </w:r>
            <w:proofErr w:type="spellEnd"/>
            <w:r w:rsidRPr="00737D58">
              <w:rPr>
                <w:rFonts w:eastAsia="Times New Roman"/>
                <w:iCs/>
              </w:rPr>
              <w:t xml:space="preserve"> </w:t>
            </w:r>
            <w:proofErr w:type="spellStart"/>
            <w:r w:rsidRPr="00737D58">
              <w:rPr>
                <w:rFonts w:eastAsia="Times New Roman"/>
                <w:iCs/>
              </w:rPr>
              <w:t>datelor</w:t>
            </w:r>
            <w:proofErr w:type="spellEnd"/>
            <w:r w:rsidRPr="00737D58">
              <w:rPr>
                <w:rFonts w:eastAsia="Times New Roman"/>
                <w:iCs/>
              </w:rPr>
              <w:t xml:space="preserve"> </w:t>
            </w:r>
            <w:proofErr w:type="spellStart"/>
            <w:r w:rsidRPr="00737D58">
              <w:rPr>
                <w:rFonts w:eastAsia="Times New Roman"/>
                <w:iCs/>
              </w:rPr>
              <w:t>privind</w:t>
            </w:r>
            <w:proofErr w:type="spellEnd"/>
            <w:r w:rsidRPr="00737D58">
              <w:rPr>
                <w:rFonts w:eastAsia="Times New Roman"/>
                <w:iCs/>
              </w:rPr>
              <w:t xml:space="preserve"> </w:t>
            </w:r>
            <w:proofErr w:type="spellStart"/>
            <w:r w:rsidRPr="00737D58">
              <w:rPr>
                <w:rFonts w:eastAsia="Times New Roman"/>
                <w:iCs/>
              </w:rPr>
              <w:t>progresul</w:t>
            </w:r>
            <w:proofErr w:type="spellEnd"/>
            <w:r w:rsidRPr="00737D58">
              <w:rPr>
                <w:rFonts w:eastAsia="Times New Roman"/>
                <w:iCs/>
              </w:rPr>
              <w:t xml:space="preserve"> </w:t>
            </w:r>
            <w:proofErr w:type="spellStart"/>
            <w:r w:rsidRPr="00737D58">
              <w:rPr>
                <w:rFonts w:eastAsia="Times New Roman"/>
                <w:iCs/>
              </w:rPr>
              <w:t>și</w:t>
            </w:r>
            <w:proofErr w:type="spellEnd"/>
            <w:r w:rsidRPr="00737D58">
              <w:rPr>
                <w:rFonts w:eastAsia="Times New Roman"/>
                <w:iCs/>
              </w:rPr>
              <w:t xml:space="preserve"> </w:t>
            </w:r>
            <w:proofErr w:type="spellStart"/>
            <w:r w:rsidRPr="00737D58">
              <w:rPr>
                <w:rFonts w:eastAsia="Times New Roman"/>
                <w:iCs/>
              </w:rPr>
              <w:t>dezvoltarea</w:t>
            </w:r>
            <w:proofErr w:type="spellEnd"/>
            <w:r w:rsidRPr="00737D58">
              <w:rPr>
                <w:rFonts w:eastAsia="Times New Roman"/>
                <w:iCs/>
              </w:rPr>
              <w:t xml:space="preserve"> </w:t>
            </w:r>
            <w:proofErr w:type="spellStart"/>
            <w:proofErr w:type="gramStart"/>
            <w:r w:rsidRPr="00737D58">
              <w:rPr>
                <w:rFonts w:eastAsia="Times New Roman"/>
                <w:iCs/>
              </w:rPr>
              <w:t>fiecărui</w:t>
            </w:r>
            <w:proofErr w:type="spellEnd"/>
            <w:r w:rsidRPr="00737D58">
              <w:rPr>
                <w:rFonts w:eastAsia="Times New Roman"/>
                <w:iCs/>
              </w:rPr>
              <w:t xml:space="preserve">  </w:t>
            </w:r>
            <w:proofErr w:type="spellStart"/>
            <w:r w:rsidRPr="00737D58">
              <w:rPr>
                <w:rFonts w:eastAsia="Times New Roman"/>
                <w:iCs/>
              </w:rPr>
              <w:t>copil</w:t>
            </w:r>
            <w:proofErr w:type="spellEnd"/>
            <w:proofErr w:type="gramEnd"/>
            <w:r w:rsidRPr="00737D58">
              <w:rPr>
                <w:rFonts w:eastAsia="Times New Roman"/>
                <w:iCs/>
              </w:rPr>
              <w:t>;</w:t>
            </w:r>
          </w:p>
        </w:tc>
      </w:tr>
      <w:tr w:rsidR="00AE5B86" w:rsidRPr="00E938A0" w14:paraId="44A5441F" w14:textId="77777777" w:rsidTr="007C215A">
        <w:tc>
          <w:tcPr>
            <w:tcW w:w="2069" w:type="dxa"/>
          </w:tcPr>
          <w:p w14:paraId="04015E10" w14:textId="77777777" w:rsidR="00AE5B86" w:rsidRPr="00BD4375" w:rsidRDefault="00AE5B86" w:rsidP="007C215A">
            <w:pPr>
              <w:jc w:val="left"/>
            </w:pPr>
            <w:r>
              <w:t>Pondere și punctaj acordat</w:t>
            </w:r>
            <w:r w:rsidRPr="00BD4375">
              <w:t xml:space="preserve"> </w:t>
            </w:r>
          </w:p>
        </w:tc>
        <w:tc>
          <w:tcPr>
            <w:tcW w:w="1475" w:type="dxa"/>
          </w:tcPr>
          <w:p w14:paraId="438237DF" w14:textId="77777777" w:rsidR="00AE5B86" w:rsidRPr="00E938A0" w:rsidRDefault="00AE5B86" w:rsidP="007C215A">
            <w:r w:rsidRPr="00BD4375">
              <w:t>Pondere:</w:t>
            </w:r>
            <w:r w:rsidRPr="00E938A0">
              <w:t xml:space="preserve"> </w:t>
            </w:r>
            <w:r>
              <w:rPr>
                <w:bCs/>
              </w:rPr>
              <w:t>1</w:t>
            </w:r>
          </w:p>
        </w:tc>
        <w:tc>
          <w:tcPr>
            <w:tcW w:w="3827" w:type="dxa"/>
          </w:tcPr>
          <w:p w14:paraId="75A6385B" w14:textId="77777777" w:rsidR="00AE5B86" w:rsidRPr="00E938A0" w:rsidRDefault="00AE5B86" w:rsidP="007C215A">
            <w:r>
              <w:t>Autoevaluare conform criteriilor: -</w:t>
            </w:r>
          </w:p>
        </w:tc>
        <w:tc>
          <w:tcPr>
            <w:tcW w:w="2268" w:type="dxa"/>
          </w:tcPr>
          <w:p w14:paraId="04CCECCE" w14:textId="77777777" w:rsidR="00AE5B86" w:rsidRPr="00D25024" w:rsidRDefault="00AE5B86" w:rsidP="007C215A">
            <w:r>
              <w:t xml:space="preserve">Punctaj acordat: - </w:t>
            </w:r>
          </w:p>
        </w:tc>
      </w:tr>
    </w:tbl>
    <w:p w14:paraId="13333653" w14:textId="77777777" w:rsidR="00AE5B86" w:rsidRDefault="00AE5B86" w:rsidP="00AE5B86"/>
    <w:p w14:paraId="2EB7D88F" w14:textId="77777777" w:rsidR="00AE5B86" w:rsidRDefault="00AE5B86" w:rsidP="00AE5B86">
      <w:pPr>
        <w:rPr>
          <w:b/>
          <w:bCs/>
        </w:rPr>
      </w:pPr>
      <w:r w:rsidRPr="00945539">
        <w:rPr>
          <w:b/>
          <w:bCs/>
        </w:rPr>
        <w:t xml:space="preserve">Domeniu: </w:t>
      </w:r>
      <w:r>
        <w:rPr>
          <w:b/>
          <w:bCs/>
        </w:rPr>
        <w:t>Curriculum/ proces educațional</w:t>
      </w:r>
    </w:p>
    <w:p w14:paraId="5DFBA796" w14:textId="77777777" w:rsidR="00AE5B86" w:rsidRPr="00D25024" w:rsidRDefault="00AE5B86" w:rsidP="00AE5B86">
      <w:pPr>
        <w:rPr>
          <w:lang w:val="en-US"/>
        </w:rPr>
      </w:pPr>
      <w:r w:rsidRPr="00D25024">
        <w:rPr>
          <w:b/>
          <w:bCs/>
          <w:lang w:val="en-US"/>
        </w:rPr>
        <w:t>Indicator 3.1.5.</w:t>
      </w:r>
      <w:r w:rsidRPr="00D25024">
        <w:rPr>
          <w:lang w:val="en-US"/>
        </w:rPr>
        <w:t xml:space="preserve"> </w:t>
      </w:r>
      <w:proofErr w:type="spellStart"/>
      <w:r w:rsidRPr="00D25024">
        <w:rPr>
          <w:lang w:val="en-US"/>
        </w:rPr>
        <w:t>Desfășurarea</w:t>
      </w:r>
      <w:proofErr w:type="spellEnd"/>
      <w:r w:rsidRPr="00D25024">
        <w:rPr>
          <w:lang w:val="en-US"/>
        </w:rPr>
        <w:t xml:space="preserve"> </w:t>
      </w:r>
      <w:proofErr w:type="spellStart"/>
      <w:r w:rsidRPr="00D25024">
        <w:rPr>
          <w:lang w:val="en-US"/>
        </w:rPr>
        <w:t>procesului</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concordanță</w:t>
      </w:r>
      <w:proofErr w:type="spellEnd"/>
      <w:r w:rsidRPr="00D25024">
        <w:rPr>
          <w:lang w:val="en-US"/>
        </w:rPr>
        <w:t xml:space="preserve"> cu </w:t>
      </w:r>
      <w:proofErr w:type="spellStart"/>
      <w:r w:rsidRPr="00D25024">
        <w:rPr>
          <w:lang w:val="en-US"/>
        </w:rPr>
        <w:t>particularitățile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nevoile</w:t>
      </w:r>
      <w:proofErr w:type="spellEnd"/>
      <w:r w:rsidRPr="00D25024">
        <w:rPr>
          <w:lang w:val="en-US"/>
        </w:rPr>
        <w:t xml:space="preserve"> </w:t>
      </w:r>
      <w:proofErr w:type="spellStart"/>
      <w:r w:rsidRPr="00D25024">
        <w:rPr>
          <w:lang w:val="en-US"/>
        </w:rPr>
        <w:t>specifice</w:t>
      </w:r>
      <w:proofErr w:type="spellEnd"/>
      <w:r w:rsidRPr="00D25024">
        <w:rPr>
          <w:lang w:val="en-US"/>
        </w:rPr>
        <w:t xml:space="preserve"> ale </w:t>
      </w:r>
      <w:proofErr w:type="spellStart"/>
      <w:r w:rsidRPr="00D25024">
        <w:rPr>
          <w:lang w:val="en-US"/>
        </w:rPr>
        <w:t>fiecărui</w:t>
      </w:r>
      <w:proofErr w:type="spellEnd"/>
      <w:r w:rsidRPr="00D25024">
        <w:rPr>
          <w:lang w:val="en-US"/>
        </w:rPr>
        <w:t xml:space="preserv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unui</w:t>
      </w:r>
      <w:proofErr w:type="spellEnd"/>
      <w:r w:rsidRPr="00D25024">
        <w:rPr>
          <w:lang w:val="en-US"/>
        </w:rPr>
        <w:t xml:space="preserve"> Plan </w:t>
      </w:r>
      <w:proofErr w:type="spellStart"/>
      <w:r w:rsidRPr="00D25024">
        <w:rPr>
          <w:lang w:val="en-US"/>
        </w:rPr>
        <w:t>educațional</w:t>
      </w:r>
      <w:proofErr w:type="spellEnd"/>
      <w:r w:rsidRPr="00D25024">
        <w:rPr>
          <w:lang w:val="en-US"/>
        </w:rPr>
        <w:t xml:space="preserve"> </w:t>
      </w:r>
      <w:proofErr w:type="spellStart"/>
      <w:r w:rsidRPr="00D25024">
        <w:rPr>
          <w:lang w:val="en-US"/>
        </w:rPr>
        <w:t>individualizat</w:t>
      </w:r>
      <w:proofErr w:type="spellEnd"/>
      <w:r w:rsidRPr="00D25024">
        <w:rPr>
          <w:lang w:val="en-US"/>
        </w:rPr>
        <w:t xml:space="preserve"> (PEI), curriculum </w:t>
      </w:r>
      <w:proofErr w:type="spellStart"/>
      <w:r w:rsidRPr="00D25024">
        <w:rPr>
          <w:lang w:val="en-US"/>
        </w:rPr>
        <w:t>adaptat</w:t>
      </w:r>
      <w:proofErr w:type="spellEnd"/>
      <w:r w:rsidRPr="00D25024">
        <w:rPr>
          <w:lang w:val="en-US"/>
        </w:rPr>
        <w:t xml:space="preserve">, </w:t>
      </w:r>
      <w:proofErr w:type="spellStart"/>
      <w:r w:rsidRPr="00D25024">
        <w:rPr>
          <w:lang w:val="en-US"/>
        </w:rPr>
        <w:t>asistent</w:t>
      </w:r>
      <w:proofErr w:type="spellEnd"/>
      <w:r w:rsidRPr="00D25024">
        <w:rPr>
          <w:lang w:val="en-US"/>
        </w:rPr>
        <w:t xml:space="preserve"> personal, set de </w:t>
      </w:r>
      <w:proofErr w:type="spellStart"/>
      <w:r w:rsidRPr="00D25024">
        <w:rPr>
          <w:lang w:val="en-US"/>
        </w:rPr>
        <w:t>materiale</w:t>
      </w:r>
      <w:proofErr w:type="spellEnd"/>
      <w:r w:rsidRPr="00D25024">
        <w:rPr>
          <w:lang w:val="en-US"/>
        </w:rPr>
        <w:t xml:space="preserve"> </w:t>
      </w:r>
      <w:proofErr w:type="spellStart"/>
      <w:r w:rsidRPr="00D25024">
        <w:rPr>
          <w:lang w:val="en-US"/>
        </w:rPr>
        <w:t>didactice</w:t>
      </w:r>
      <w:proofErr w:type="spellEnd"/>
      <w:r w:rsidRPr="00D25024">
        <w:rPr>
          <w:lang w:val="en-US"/>
        </w:rPr>
        <w:t xml:space="preserve"> </w:t>
      </w:r>
      <w:proofErr w:type="spellStart"/>
      <w:r w:rsidRPr="00D25024">
        <w:rPr>
          <w:lang w:val="en-US"/>
        </w:rPr>
        <w:t>sau</w:t>
      </w:r>
      <w:proofErr w:type="spellEnd"/>
      <w:r w:rsidRPr="00D25024">
        <w:rPr>
          <w:lang w:val="en-US"/>
        </w:rPr>
        <w:t xml:space="preserve"> </w:t>
      </w:r>
      <w:proofErr w:type="spellStart"/>
      <w:r w:rsidRPr="00D25024">
        <w:rPr>
          <w:lang w:val="en-US"/>
        </w:rPr>
        <w:t>alte</w:t>
      </w:r>
      <w:proofErr w:type="spellEnd"/>
      <w:r w:rsidRPr="00D25024">
        <w:rPr>
          <w:lang w:val="en-US"/>
        </w:rPr>
        <w:t xml:space="preserve"> </w:t>
      </w:r>
      <w:proofErr w:type="spellStart"/>
      <w:r w:rsidRPr="00D25024">
        <w:rPr>
          <w:lang w:val="en-US"/>
        </w:rPr>
        <w:t>măsuri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servicii</w:t>
      </w:r>
      <w:proofErr w:type="spellEnd"/>
      <w:r w:rsidRPr="00D25024">
        <w:rPr>
          <w:lang w:val="en-US"/>
        </w:rPr>
        <w:t xml:space="preserve"> de </w:t>
      </w:r>
      <w:proofErr w:type="spellStart"/>
      <w:r w:rsidRPr="00D25024">
        <w:rPr>
          <w:lang w:val="en-US"/>
        </w:rPr>
        <w:t>sprijin</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5934E1C3" w14:textId="77777777" w:rsidTr="007C215A">
        <w:tc>
          <w:tcPr>
            <w:tcW w:w="2069" w:type="dxa"/>
          </w:tcPr>
          <w:p w14:paraId="1A5903D4" w14:textId="77777777" w:rsidR="00AE5B86" w:rsidRPr="00BD4375" w:rsidRDefault="00AE5B86" w:rsidP="007C215A">
            <w:pPr>
              <w:jc w:val="left"/>
            </w:pPr>
            <w:r w:rsidRPr="00BD4375">
              <w:t xml:space="preserve">Dovezi </w:t>
            </w:r>
          </w:p>
        </w:tc>
        <w:tc>
          <w:tcPr>
            <w:tcW w:w="7570" w:type="dxa"/>
            <w:gridSpan w:val="3"/>
          </w:tcPr>
          <w:p w14:paraId="16566C6E" w14:textId="7CAAFD7A" w:rsidR="00AE5B86" w:rsidRPr="00A04231" w:rsidRDefault="00AE5B86" w:rsidP="003C2A47">
            <w:pPr>
              <w:pStyle w:val="a4"/>
              <w:numPr>
                <w:ilvl w:val="0"/>
                <w:numId w:val="66"/>
              </w:numPr>
            </w:pPr>
            <w:proofErr w:type="spellStart"/>
            <w:r w:rsidRPr="00A04231">
              <w:t>Evaluarea</w:t>
            </w:r>
            <w:proofErr w:type="spellEnd"/>
            <w:r w:rsidRPr="00A04231">
              <w:t xml:space="preserve"> </w:t>
            </w:r>
            <w:proofErr w:type="spellStart"/>
            <w:r w:rsidRPr="00A04231">
              <w:t>inițială</w:t>
            </w:r>
            <w:proofErr w:type="spellEnd"/>
            <w:r w:rsidRPr="00A04231">
              <w:t xml:space="preserve"> a </w:t>
            </w:r>
            <w:proofErr w:type="spellStart"/>
            <w:proofErr w:type="gramStart"/>
            <w:r w:rsidRPr="00A04231">
              <w:t>Copiilor</w:t>
            </w:r>
            <w:proofErr w:type="spellEnd"/>
            <w:r w:rsidRPr="00A04231">
              <w:t xml:space="preserve">  </w:t>
            </w:r>
            <w:proofErr w:type="spellStart"/>
            <w:r w:rsidRPr="00A04231">
              <w:t>înscriși</w:t>
            </w:r>
            <w:proofErr w:type="spellEnd"/>
            <w:proofErr w:type="gramEnd"/>
            <w:r w:rsidRPr="00A04231">
              <w:t xml:space="preserve"> </w:t>
            </w:r>
            <w:proofErr w:type="spellStart"/>
            <w:r w:rsidRPr="00A04231">
              <w:t>în</w:t>
            </w:r>
            <w:proofErr w:type="spellEnd"/>
            <w:r w:rsidRPr="00A04231">
              <w:t xml:space="preserve"> </w:t>
            </w:r>
            <w:proofErr w:type="spellStart"/>
            <w:r w:rsidR="00E07459" w:rsidRPr="00E07459">
              <w:t>i</w:t>
            </w:r>
            <w:r w:rsidRPr="00A04231">
              <w:t>nstituție</w:t>
            </w:r>
            <w:proofErr w:type="spellEnd"/>
            <w:r w:rsidRPr="00A04231">
              <w:t xml:space="preserve"> </w:t>
            </w:r>
            <w:proofErr w:type="spellStart"/>
            <w:r w:rsidRPr="00A04231">
              <w:t>în</w:t>
            </w:r>
            <w:proofErr w:type="spellEnd"/>
            <w:r w:rsidRPr="00A04231">
              <w:t xml:space="preserve"> </w:t>
            </w:r>
            <w:proofErr w:type="spellStart"/>
            <w:r w:rsidRPr="00A04231">
              <w:t>anul</w:t>
            </w:r>
            <w:proofErr w:type="spellEnd"/>
            <w:r w:rsidRPr="00A04231">
              <w:t xml:space="preserve"> de </w:t>
            </w:r>
            <w:proofErr w:type="spellStart"/>
            <w:r w:rsidRPr="00A04231">
              <w:t>studii</w:t>
            </w:r>
            <w:proofErr w:type="spellEnd"/>
            <w:r w:rsidRPr="00A04231">
              <w:t xml:space="preserve"> 2020-2021;</w:t>
            </w:r>
          </w:p>
          <w:p w14:paraId="39992843" w14:textId="696F35B0" w:rsidR="00DB5E35" w:rsidRPr="00A04231" w:rsidRDefault="00DB5E35" w:rsidP="003C2A47">
            <w:pPr>
              <w:pStyle w:val="a4"/>
              <w:numPr>
                <w:ilvl w:val="0"/>
                <w:numId w:val="66"/>
              </w:numPr>
            </w:pPr>
            <w:proofErr w:type="spellStart"/>
            <w:r>
              <w:rPr>
                <w:lang w:val="ru-RU"/>
              </w:rPr>
              <w:t>Plan</w:t>
            </w:r>
            <w:proofErr w:type="spellEnd"/>
            <w:r>
              <w:rPr>
                <w:lang w:val="ru-RU"/>
              </w:rPr>
              <w:t xml:space="preserve"> </w:t>
            </w:r>
            <w:proofErr w:type="spellStart"/>
            <w:r>
              <w:rPr>
                <w:lang w:val="ru-RU"/>
              </w:rPr>
              <w:t>educațional</w:t>
            </w:r>
            <w:proofErr w:type="spellEnd"/>
            <w:r>
              <w:rPr>
                <w:lang w:val="ru-RU"/>
              </w:rPr>
              <w:t xml:space="preserve"> </w:t>
            </w:r>
            <w:proofErr w:type="spellStart"/>
            <w:r>
              <w:rPr>
                <w:lang w:val="ru-RU"/>
              </w:rPr>
              <w:t>individualizat</w:t>
            </w:r>
            <w:proofErr w:type="spellEnd"/>
          </w:p>
          <w:p w14:paraId="49FF10D0" w14:textId="0DAE51BA" w:rsidR="00AE5B86" w:rsidRPr="00A04231" w:rsidRDefault="00AE5B86" w:rsidP="003C2A47">
            <w:pPr>
              <w:pStyle w:val="a4"/>
              <w:numPr>
                <w:ilvl w:val="0"/>
                <w:numId w:val="66"/>
              </w:numPr>
            </w:pPr>
            <w:proofErr w:type="spellStart"/>
            <w:r w:rsidRPr="00A04231">
              <w:t>Literatură</w:t>
            </w:r>
            <w:proofErr w:type="spellEnd"/>
            <w:r w:rsidRPr="00A04231">
              <w:t xml:space="preserve"> de </w:t>
            </w:r>
            <w:proofErr w:type="spellStart"/>
            <w:r w:rsidRPr="00A04231">
              <w:t>specialitate</w:t>
            </w:r>
            <w:proofErr w:type="spellEnd"/>
            <w:r w:rsidRPr="00A04231">
              <w:t>;</w:t>
            </w:r>
          </w:p>
        </w:tc>
      </w:tr>
      <w:tr w:rsidR="00AE5B86" w:rsidRPr="00E938A0" w14:paraId="0CBAEC2C" w14:textId="77777777" w:rsidTr="007C215A">
        <w:tc>
          <w:tcPr>
            <w:tcW w:w="2069" w:type="dxa"/>
          </w:tcPr>
          <w:p w14:paraId="5CC5ECC0" w14:textId="77777777" w:rsidR="00AE5B86" w:rsidRPr="00BD4375" w:rsidRDefault="00AE5B86" w:rsidP="007C215A">
            <w:pPr>
              <w:jc w:val="left"/>
            </w:pPr>
            <w:r w:rsidRPr="00BD4375">
              <w:t>Constatări</w:t>
            </w:r>
          </w:p>
        </w:tc>
        <w:tc>
          <w:tcPr>
            <w:tcW w:w="7570" w:type="dxa"/>
            <w:gridSpan w:val="3"/>
          </w:tcPr>
          <w:p w14:paraId="164268CB" w14:textId="63B8E104" w:rsidR="00AE5B86" w:rsidRPr="00A04231" w:rsidRDefault="00E07459" w:rsidP="00E523A6">
            <w:pPr>
              <w:pStyle w:val="a4"/>
              <w:numPr>
                <w:ilvl w:val="0"/>
                <w:numId w:val="23"/>
              </w:numPr>
            </w:pPr>
            <w:r w:rsidRPr="00E07459">
              <w:t xml:space="preserve">Conform </w:t>
            </w:r>
            <w:proofErr w:type="spellStart"/>
            <w:r w:rsidRPr="00E07459">
              <w:t>planului</w:t>
            </w:r>
            <w:proofErr w:type="spellEnd"/>
            <w:r w:rsidRPr="00E07459">
              <w:t xml:space="preserve"> </w:t>
            </w:r>
            <w:proofErr w:type="spellStart"/>
            <w:r w:rsidRPr="00E07459">
              <w:t>anual</w:t>
            </w:r>
            <w:proofErr w:type="spellEnd"/>
            <w:r w:rsidRPr="00E07459">
              <w:t xml:space="preserve"> de </w:t>
            </w:r>
            <w:proofErr w:type="spellStart"/>
            <w:proofErr w:type="gramStart"/>
            <w:r w:rsidRPr="00E07459">
              <w:t>activitate</w:t>
            </w:r>
            <w:proofErr w:type="spellEnd"/>
            <w:r w:rsidRPr="00E07459">
              <w:t xml:space="preserve"> ,</w:t>
            </w:r>
            <w:proofErr w:type="gramEnd"/>
            <w:r w:rsidRPr="00E07459">
              <w:t xml:space="preserve"> </w:t>
            </w:r>
            <w:proofErr w:type="spellStart"/>
            <w:r w:rsidRPr="00E07459">
              <w:t>cadrele</w:t>
            </w:r>
            <w:proofErr w:type="spellEnd"/>
            <w:r w:rsidRPr="00E07459">
              <w:t xml:space="preserve"> </w:t>
            </w:r>
            <w:proofErr w:type="spellStart"/>
            <w:r w:rsidRPr="00E07459">
              <w:t>didactice</w:t>
            </w:r>
            <w:proofErr w:type="spellEnd"/>
            <w:r w:rsidRPr="00E07459">
              <w:t xml:space="preserve"> </w:t>
            </w:r>
            <w:proofErr w:type="spellStart"/>
            <w:r w:rsidRPr="00E07459">
              <w:t>desfășoară</w:t>
            </w:r>
            <w:proofErr w:type="spellEnd"/>
            <w:r w:rsidRPr="00E07459">
              <w:t xml:space="preserve"> la </w:t>
            </w:r>
            <w:proofErr w:type="spellStart"/>
            <w:r w:rsidRPr="00E07459">
              <w:t>n</w:t>
            </w:r>
            <w:r w:rsidR="00AF7611" w:rsidRPr="00AF7611">
              <w:t>i</w:t>
            </w:r>
            <w:r w:rsidRPr="00E07459">
              <w:t>vel</w:t>
            </w:r>
            <w:proofErr w:type="spellEnd"/>
            <w:r w:rsidRPr="00E07459">
              <w:t xml:space="preserve"> de </w:t>
            </w:r>
            <w:proofErr w:type="spellStart"/>
            <w:r w:rsidRPr="00E07459">
              <w:t>instituție</w:t>
            </w:r>
            <w:proofErr w:type="spellEnd"/>
            <w:r w:rsidRPr="00E07459">
              <w:t xml:space="preserve"> </w:t>
            </w:r>
            <w:proofErr w:type="spellStart"/>
            <w:r w:rsidRPr="00E07459">
              <w:t>ore</w:t>
            </w:r>
            <w:proofErr w:type="spellEnd"/>
            <w:r w:rsidRPr="00E07459">
              <w:t xml:space="preserve"> </w:t>
            </w:r>
            <w:proofErr w:type="spellStart"/>
            <w:r w:rsidRPr="00E07459">
              <w:t>metodice</w:t>
            </w:r>
            <w:proofErr w:type="spellEnd"/>
            <w:r w:rsidRPr="00E07459">
              <w:t xml:space="preserve"> </w:t>
            </w:r>
            <w:proofErr w:type="spellStart"/>
            <w:r w:rsidRPr="00E07459">
              <w:t>în</w:t>
            </w:r>
            <w:proofErr w:type="spellEnd"/>
            <w:r w:rsidRPr="00E07459">
              <w:t xml:space="preserve"> </w:t>
            </w:r>
            <w:proofErr w:type="spellStart"/>
            <w:r w:rsidRPr="00E07459">
              <w:t>ceea</w:t>
            </w:r>
            <w:proofErr w:type="spellEnd"/>
            <w:r w:rsidRPr="00E07459">
              <w:t xml:space="preserve"> </w:t>
            </w:r>
            <w:proofErr w:type="spellStart"/>
            <w:r w:rsidRPr="00E07459">
              <w:t>ce</w:t>
            </w:r>
            <w:proofErr w:type="spellEnd"/>
            <w:r w:rsidRPr="00E07459">
              <w:t xml:space="preserve"> </w:t>
            </w:r>
            <w:proofErr w:type="spellStart"/>
            <w:r w:rsidRPr="00E07459">
              <w:t>privește</w:t>
            </w:r>
            <w:proofErr w:type="spellEnd"/>
            <w:r w:rsidRPr="00E07459">
              <w:t xml:space="preserve"> </w:t>
            </w:r>
            <w:proofErr w:type="spellStart"/>
            <w:r w:rsidRPr="00E07459">
              <w:t>modul</w:t>
            </w:r>
            <w:proofErr w:type="spellEnd"/>
            <w:r w:rsidRPr="00E07459">
              <w:t xml:space="preserve"> de </w:t>
            </w:r>
            <w:proofErr w:type="spellStart"/>
            <w:r w:rsidRPr="00E07459">
              <w:t>activitate</w:t>
            </w:r>
            <w:proofErr w:type="spellEnd"/>
            <w:r w:rsidRPr="00E07459">
              <w:t xml:space="preserve"> cu </w:t>
            </w:r>
            <w:proofErr w:type="spellStart"/>
            <w:r w:rsidRPr="00E07459">
              <w:t>copii</w:t>
            </w:r>
            <w:proofErr w:type="spellEnd"/>
            <w:r w:rsidRPr="00E07459">
              <w:t xml:space="preserve"> cu </w:t>
            </w:r>
            <w:proofErr w:type="spellStart"/>
            <w:r w:rsidRPr="00E07459">
              <w:t>necesități</w:t>
            </w:r>
            <w:proofErr w:type="spellEnd"/>
            <w:r w:rsidRPr="00E07459">
              <w:t xml:space="preserve"> </w:t>
            </w:r>
            <w:proofErr w:type="spellStart"/>
            <w:r w:rsidRPr="00E07459">
              <w:t>speciale</w:t>
            </w:r>
            <w:proofErr w:type="spellEnd"/>
            <w:r w:rsidRPr="00E07459">
              <w:t>.</w:t>
            </w:r>
            <w:r w:rsidR="00AE5B86" w:rsidRPr="00A04231">
              <w:t xml:space="preserve"> </w:t>
            </w:r>
          </w:p>
        </w:tc>
      </w:tr>
      <w:tr w:rsidR="00AE5B86" w:rsidRPr="00E938A0" w14:paraId="22938A7E" w14:textId="77777777" w:rsidTr="007C215A">
        <w:tc>
          <w:tcPr>
            <w:tcW w:w="2069" w:type="dxa"/>
          </w:tcPr>
          <w:p w14:paraId="7A02FED7" w14:textId="77777777" w:rsidR="00AE5B86" w:rsidRPr="00BD4375" w:rsidRDefault="00AE5B86" w:rsidP="007C215A">
            <w:pPr>
              <w:jc w:val="left"/>
            </w:pPr>
            <w:r>
              <w:t>Pondere și punctaj acordat</w:t>
            </w:r>
            <w:r w:rsidRPr="00BD4375">
              <w:t xml:space="preserve"> </w:t>
            </w:r>
          </w:p>
        </w:tc>
        <w:tc>
          <w:tcPr>
            <w:tcW w:w="1475" w:type="dxa"/>
          </w:tcPr>
          <w:p w14:paraId="5FF77A69" w14:textId="0ABFB70C" w:rsidR="00AE5B86" w:rsidRPr="00E07459" w:rsidRDefault="00AE5B86" w:rsidP="007C215A">
            <w:pPr>
              <w:rPr>
                <w:lang w:val="ru-RU"/>
              </w:rPr>
            </w:pPr>
            <w:r w:rsidRPr="00BD4375">
              <w:t>Pondere:</w:t>
            </w:r>
            <w:r w:rsidRPr="00E938A0">
              <w:t xml:space="preserve"> </w:t>
            </w:r>
            <w:r w:rsidR="009F24AD">
              <w:rPr>
                <w:bCs/>
                <w:lang w:val="ru-RU"/>
              </w:rPr>
              <w:t>2</w:t>
            </w:r>
          </w:p>
        </w:tc>
        <w:tc>
          <w:tcPr>
            <w:tcW w:w="3827" w:type="dxa"/>
          </w:tcPr>
          <w:p w14:paraId="341FF52C" w14:textId="77777777" w:rsidR="00AE5B86" w:rsidRPr="00E938A0" w:rsidRDefault="00AE5B86" w:rsidP="007C215A">
            <w:r>
              <w:t>Autoevaluare conform criteriilor: -</w:t>
            </w:r>
          </w:p>
        </w:tc>
        <w:tc>
          <w:tcPr>
            <w:tcW w:w="2268" w:type="dxa"/>
          </w:tcPr>
          <w:p w14:paraId="490D6975" w14:textId="77777777" w:rsidR="00AE5B86" w:rsidRPr="00D25024" w:rsidRDefault="00AE5B86" w:rsidP="007C215A">
            <w:r>
              <w:t xml:space="preserve">Punctaj acordat: - </w:t>
            </w:r>
          </w:p>
        </w:tc>
      </w:tr>
      <w:tr w:rsidR="00AE5B86" w:rsidRPr="00E938A0" w14:paraId="7CD8C8D5" w14:textId="77777777" w:rsidTr="007C215A">
        <w:tc>
          <w:tcPr>
            <w:tcW w:w="7371" w:type="dxa"/>
            <w:gridSpan w:val="3"/>
          </w:tcPr>
          <w:p w14:paraId="1134C736" w14:textId="77777777" w:rsidR="00AE5B86" w:rsidRPr="00415CB2" w:rsidRDefault="00AE5B86" w:rsidP="007C215A">
            <w:pPr>
              <w:rPr>
                <w:b/>
                <w:bCs/>
              </w:rPr>
            </w:pPr>
            <w:r w:rsidRPr="00415CB2">
              <w:rPr>
                <w:b/>
                <w:bCs/>
              </w:rPr>
              <w:t>Total standard</w:t>
            </w:r>
          </w:p>
        </w:tc>
        <w:tc>
          <w:tcPr>
            <w:tcW w:w="2268" w:type="dxa"/>
          </w:tcPr>
          <w:p w14:paraId="30CB2860" w14:textId="77777777" w:rsidR="00AE5B86" w:rsidRPr="00415CB2" w:rsidRDefault="00AE5B86" w:rsidP="007C215A">
            <w:pPr>
              <w:rPr>
                <w:b/>
                <w:bCs/>
              </w:rPr>
            </w:pPr>
          </w:p>
        </w:tc>
      </w:tr>
    </w:tbl>
    <w:p w14:paraId="239D8B0B" w14:textId="77777777" w:rsidR="00AE5B86" w:rsidRDefault="00AE5B86" w:rsidP="00AE5B86"/>
    <w:p w14:paraId="6DEBDB9E" w14:textId="77777777" w:rsidR="00AE5B86" w:rsidRPr="00D25024" w:rsidRDefault="00AE5B86" w:rsidP="00AE5B86">
      <w:pPr>
        <w:pStyle w:val="2"/>
        <w:rPr>
          <w:lang w:val="en-US"/>
        </w:rPr>
      </w:pPr>
      <w:bookmarkStart w:id="24" w:name="_Toc46741872"/>
      <w:bookmarkStart w:id="25" w:name="_Toc48389090"/>
      <w:r w:rsidRPr="00D25024">
        <w:rPr>
          <w:lang w:val="en-US"/>
        </w:rPr>
        <w:t xml:space="preserve">Standard 3.2. </w:t>
      </w:r>
      <w:proofErr w:type="spellStart"/>
      <w:r w:rsidRPr="00D25024">
        <w:rPr>
          <w:lang w:val="en-US"/>
        </w:rPr>
        <w:t>Politicile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practicile</w:t>
      </w:r>
      <w:proofErr w:type="spellEnd"/>
      <w:r w:rsidRPr="00D25024">
        <w:rPr>
          <w:lang w:val="en-US"/>
        </w:rPr>
        <w:t xml:space="preserve"> din </w:t>
      </w:r>
      <w:proofErr w:type="spellStart"/>
      <w:r w:rsidRPr="00D25024">
        <w:rPr>
          <w:lang w:val="en-US"/>
        </w:rPr>
        <w:t>instituția</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sunt </w:t>
      </w:r>
      <w:proofErr w:type="spellStart"/>
      <w:r w:rsidRPr="00D25024">
        <w:rPr>
          <w:lang w:val="en-US"/>
        </w:rPr>
        <w:t>incluzive</w:t>
      </w:r>
      <w:proofErr w:type="spellEnd"/>
      <w:r w:rsidRPr="00D25024">
        <w:rPr>
          <w:lang w:val="en-US"/>
        </w:rPr>
        <w:t xml:space="preserve">, </w:t>
      </w:r>
      <w:proofErr w:type="spellStart"/>
      <w:r w:rsidRPr="00D25024">
        <w:rPr>
          <w:lang w:val="en-US"/>
        </w:rPr>
        <w:t>nediscriminatorii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respectă</w:t>
      </w:r>
      <w:proofErr w:type="spellEnd"/>
      <w:r w:rsidRPr="00D25024">
        <w:rPr>
          <w:lang w:val="en-US"/>
        </w:rPr>
        <w:t xml:space="preserve"> </w:t>
      </w:r>
      <w:proofErr w:type="spellStart"/>
      <w:r w:rsidRPr="00D25024">
        <w:rPr>
          <w:lang w:val="en-US"/>
        </w:rPr>
        <w:t>diferențele</w:t>
      </w:r>
      <w:proofErr w:type="spellEnd"/>
      <w:r w:rsidRPr="00D25024">
        <w:rPr>
          <w:lang w:val="en-US"/>
        </w:rPr>
        <w:t xml:space="preserve"> </w:t>
      </w:r>
      <w:proofErr w:type="spellStart"/>
      <w:r w:rsidRPr="00D25024">
        <w:rPr>
          <w:lang w:val="en-US"/>
        </w:rPr>
        <w:t>individuale</w:t>
      </w:r>
      <w:bookmarkEnd w:id="24"/>
      <w:bookmarkEnd w:id="25"/>
      <w:proofErr w:type="spellEnd"/>
    </w:p>
    <w:p w14:paraId="0C552633"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39A73849" w14:textId="77777777" w:rsidR="00AE5B86" w:rsidRPr="00D25024" w:rsidRDefault="00AE5B86" w:rsidP="00AE5B86">
      <w:pPr>
        <w:rPr>
          <w:lang w:val="en-US"/>
        </w:rPr>
      </w:pPr>
      <w:r w:rsidRPr="00D25024">
        <w:rPr>
          <w:b/>
          <w:bCs/>
          <w:lang w:val="en-US"/>
        </w:rPr>
        <w:t>Indicator 3.2.1.</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documentele</w:t>
      </w:r>
      <w:proofErr w:type="spellEnd"/>
      <w:r w:rsidRPr="00D25024">
        <w:rPr>
          <w:lang w:val="en-US"/>
        </w:rPr>
        <w:t xml:space="preserve"> de </w:t>
      </w:r>
      <w:proofErr w:type="spellStart"/>
      <w:r w:rsidRPr="00D25024">
        <w:rPr>
          <w:lang w:val="en-US"/>
        </w:rPr>
        <w:t>planificare</w:t>
      </w:r>
      <w:proofErr w:type="spellEnd"/>
      <w:r w:rsidRPr="00D25024">
        <w:rPr>
          <w:lang w:val="en-US"/>
        </w:rPr>
        <w:t xml:space="preserve">, a </w:t>
      </w:r>
      <w:proofErr w:type="spellStart"/>
      <w:r w:rsidRPr="00D25024">
        <w:rPr>
          <w:lang w:val="en-US"/>
        </w:rPr>
        <w:t>mecanismelor</w:t>
      </w:r>
      <w:proofErr w:type="spellEnd"/>
      <w:r w:rsidRPr="00D25024">
        <w:rPr>
          <w:lang w:val="en-US"/>
        </w:rPr>
        <w:t xml:space="preserve"> de </w:t>
      </w:r>
      <w:proofErr w:type="spellStart"/>
      <w:r w:rsidRPr="00D25024">
        <w:rPr>
          <w:lang w:val="en-US"/>
        </w:rPr>
        <w:t>identificare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combatere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oricăror</w:t>
      </w:r>
      <w:proofErr w:type="spellEnd"/>
      <w:r w:rsidRPr="00D25024">
        <w:rPr>
          <w:lang w:val="en-US"/>
        </w:rPr>
        <w:t xml:space="preserve"> </w:t>
      </w:r>
      <w:proofErr w:type="spellStart"/>
      <w:r w:rsidRPr="00D25024">
        <w:rPr>
          <w:lang w:val="en-US"/>
        </w:rPr>
        <w:t>forme</w:t>
      </w:r>
      <w:proofErr w:type="spellEnd"/>
      <w:r w:rsidRPr="00D25024">
        <w:rPr>
          <w:lang w:val="en-US"/>
        </w:rPr>
        <w:t xml:space="preserve"> de </w:t>
      </w:r>
      <w:proofErr w:type="spellStart"/>
      <w:r w:rsidRPr="00D25024">
        <w:rPr>
          <w:lang w:val="en-US"/>
        </w:rPr>
        <w:t>discriminare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respectare</w:t>
      </w:r>
      <w:proofErr w:type="spellEnd"/>
      <w:r w:rsidRPr="00D25024">
        <w:rPr>
          <w:lang w:val="en-US"/>
        </w:rPr>
        <w:t xml:space="preserve"> a </w:t>
      </w:r>
      <w:proofErr w:type="spellStart"/>
      <w:r w:rsidRPr="00D25024">
        <w:rPr>
          <w:lang w:val="en-US"/>
        </w:rPr>
        <w:t>diferențelor</w:t>
      </w:r>
      <w:proofErr w:type="spellEnd"/>
      <w:r w:rsidRPr="00D25024">
        <w:rPr>
          <w:lang w:val="en-US"/>
        </w:rPr>
        <w:t xml:space="preserve"> </w:t>
      </w:r>
      <w:proofErr w:type="spellStart"/>
      <w:r w:rsidRPr="00D25024">
        <w:rPr>
          <w:lang w:val="en-US"/>
        </w:rPr>
        <w:t>individuale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461E89B9" w14:textId="77777777" w:rsidTr="007C215A">
        <w:tc>
          <w:tcPr>
            <w:tcW w:w="2069" w:type="dxa"/>
          </w:tcPr>
          <w:p w14:paraId="5F27267A" w14:textId="77777777" w:rsidR="00AE5B86" w:rsidRPr="00BD4375" w:rsidRDefault="00AE5B86" w:rsidP="007C215A">
            <w:pPr>
              <w:jc w:val="left"/>
            </w:pPr>
            <w:r w:rsidRPr="00BD4375">
              <w:t xml:space="preserve">Dovezi </w:t>
            </w:r>
          </w:p>
        </w:tc>
        <w:tc>
          <w:tcPr>
            <w:tcW w:w="7570" w:type="dxa"/>
            <w:gridSpan w:val="3"/>
          </w:tcPr>
          <w:p w14:paraId="7BFC0DFA" w14:textId="29503E34" w:rsidR="00AE5B86" w:rsidRPr="00A04231" w:rsidRDefault="00AE5B86" w:rsidP="00E523A6">
            <w:pPr>
              <w:pStyle w:val="a4"/>
              <w:numPr>
                <w:ilvl w:val="0"/>
                <w:numId w:val="24"/>
              </w:numPr>
            </w:pPr>
            <w:proofErr w:type="spellStart"/>
            <w:r w:rsidRPr="00A04231">
              <w:t>Ordin</w:t>
            </w:r>
            <w:proofErr w:type="spellEnd"/>
            <w:r w:rsidRPr="00A04231">
              <w:t xml:space="preserve"> nr.</w:t>
            </w:r>
            <w:r w:rsidR="00410E01" w:rsidRPr="00410E01">
              <w:t>54</w:t>
            </w:r>
            <w:r w:rsidRPr="00A04231">
              <w:t xml:space="preserve"> din 2</w:t>
            </w:r>
            <w:r>
              <w:t>8.1</w:t>
            </w:r>
            <w:r w:rsidR="00410E01" w:rsidRPr="00410E01">
              <w:t>0</w:t>
            </w:r>
            <w:r>
              <w:t>.202</w:t>
            </w:r>
            <w:r w:rsidR="00410E01" w:rsidRPr="00410E01">
              <w:t>1</w:t>
            </w:r>
            <w:r w:rsidRPr="00A04231">
              <w:t xml:space="preserve"> cu </w:t>
            </w:r>
            <w:proofErr w:type="spellStart"/>
            <w:r w:rsidRPr="00A04231">
              <w:t>privire</w:t>
            </w:r>
            <w:proofErr w:type="spellEnd"/>
            <w:r w:rsidRPr="00A04231">
              <w:t xml:space="preserve"> la </w:t>
            </w:r>
            <w:proofErr w:type="spellStart"/>
            <w:r w:rsidRPr="00A04231">
              <w:t>desemnarea</w:t>
            </w:r>
            <w:proofErr w:type="spellEnd"/>
            <w:r w:rsidRPr="00A04231">
              <w:t xml:space="preserve"> </w:t>
            </w:r>
            <w:proofErr w:type="spellStart"/>
            <w:r w:rsidRPr="00A04231">
              <w:t>unui</w:t>
            </w:r>
            <w:proofErr w:type="spellEnd"/>
            <w:r w:rsidRPr="00A04231">
              <w:t xml:space="preserve"> coordinator al </w:t>
            </w:r>
            <w:proofErr w:type="spellStart"/>
            <w:r w:rsidRPr="00A04231">
              <w:t>acțiunilor</w:t>
            </w:r>
            <w:proofErr w:type="spellEnd"/>
            <w:r w:rsidRPr="00A04231">
              <w:t xml:space="preserve"> de </w:t>
            </w:r>
            <w:proofErr w:type="spellStart"/>
            <w:proofErr w:type="gramStart"/>
            <w:r w:rsidRPr="00A04231">
              <w:t>prevenire</w:t>
            </w:r>
            <w:proofErr w:type="spellEnd"/>
            <w:r w:rsidRPr="00A04231">
              <w:t xml:space="preserve"> ,</w:t>
            </w:r>
            <w:proofErr w:type="gramEnd"/>
            <w:r w:rsidRPr="00A04231">
              <w:t xml:space="preserve"> </w:t>
            </w:r>
            <w:proofErr w:type="spellStart"/>
            <w:r w:rsidRPr="00A04231">
              <w:t>identificare</w:t>
            </w:r>
            <w:proofErr w:type="spellEnd"/>
            <w:r w:rsidRPr="00A04231">
              <w:t xml:space="preserve"> </w:t>
            </w:r>
            <w:proofErr w:type="spellStart"/>
            <w:r w:rsidRPr="00A04231">
              <w:t>și</w:t>
            </w:r>
            <w:proofErr w:type="spellEnd"/>
            <w:r w:rsidRPr="00A04231">
              <w:t xml:space="preserve"> </w:t>
            </w:r>
            <w:proofErr w:type="spellStart"/>
            <w:r w:rsidRPr="00A04231">
              <w:t>raportare</w:t>
            </w:r>
            <w:proofErr w:type="spellEnd"/>
            <w:r w:rsidRPr="00A04231">
              <w:t xml:space="preserve"> a </w:t>
            </w:r>
            <w:proofErr w:type="spellStart"/>
            <w:r w:rsidRPr="00A04231">
              <w:t>cazurilor</w:t>
            </w:r>
            <w:proofErr w:type="spellEnd"/>
            <w:r w:rsidRPr="00A04231">
              <w:t xml:space="preserve"> de </w:t>
            </w:r>
            <w:proofErr w:type="spellStart"/>
            <w:r w:rsidRPr="00A04231">
              <w:t>abuz</w:t>
            </w:r>
            <w:proofErr w:type="spellEnd"/>
            <w:r w:rsidRPr="00A04231">
              <w:t xml:space="preserve">, </w:t>
            </w:r>
            <w:proofErr w:type="spellStart"/>
            <w:r w:rsidRPr="00A04231">
              <w:t>neglijare</w:t>
            </w:r>
            <w:proofErr w:type="spellEnd"/>
            <w:r w:rsidRPr="00A04231">
              <w:t xml:space="preserve"> , </w:t>
            </w:r>
            <w:proofErr w:type="spellStart"/>
            <w:r w:rsidRPr="00A04231">
              <w:t>exploatarea</w:t>
            </w:r>
            <w:proofErr w:type="spellEnd"/>
            <w:r w:rsidRPr="00A04231">
              <w:t xml:space="preserve"> </w:t>
            </w:r>
            <w:proofErr w:type="spellStart"/>
            <w:r w:rsidRPr="00A04231">
              <w:t>și</w:t>
            </w:r>
            <w:proofErr w:type="spellEnd"/>
            <w:r w:rsidRPr="00A04231">
              <w:t xml:space="preserve"> </w:t>
            </w:r>
            <w:proofErr w:type="spellStart"/>
            <w:r w:rsidRPr="00A04231">
              <w:t>trafic</w:t>
            </w:r>
            <w:proofErr w:type="spellEnd"/>
            <w:r w:rsidRPr="00A04231">
              <w:t xml:space="preserve"> al </w:t>
            </w:r>
            <w:proofErr w:type="spellStart"/>
            <w:r w:rsidRPr="00A04231">
              <w:t>copilului</w:t>
            </w:r>
            <w:proofErr w:type="spellEnd"/>
            <w:r w:rsidRPr="00A04231">
              <w:t>;</w:t>
            </w:r>
          </w:p>
          <w:p w14:paraId="0FB13319" w14:textId="77777777" w:rsidR="00AE5B86" w:rsidRPr="00A04231" w:rsidRDefault="00AE5B86" w:rsidP="00E523A6">
            <w:pPr>
              <w:pStyle w:val="a4"/>
              <w:numPr>
                <w:ilvl w:val="0"/>
                <w:numId w:val="24"/>
              </w:numPr>
            </w:pPr>
            <w:proofErr w:type="spellStart"/>
            <w:r w:rsidRPr="00A04231">
              <w:t>Codul</w:t>
            </w:r>
            <w:proofErr w:type="spellEnd"/>
            <w:r w:rsidRPr="00A04231">
              <w:t xml:space="preserve"> </w:t>
            </w:r>
            <w:proofErr w:type="spellStart"/>
            <w:r w:rsidRPr="00A04231">
              <w:t>educației</w:t>
            </w:r>
            <w:proofErr w:type="spellEnd"/>
            <w:r w:rsidRPr="00A04231">
              <w:t xml:space="preserve"> nr.152 din 17.07.2014;</w:t>
            </w:r>
          </w:p>
          <w:p w14:paraId="1C02028D" w14:textId="77777777" w:rsidR="00AE5B86" w:rsidRPr="00A04231" w:rsidRDefault="00AE5B86" w:rsidP="00E523A6">
            <w:pPr>
              <w:pStyle w:val="a4"/>
              <w:numPr>
                <w:ilvl w:val="0"/>
                <w:numId w:val="24"/>
              </w:numPr>
            </w:pPr>
            <w:proofErr w:type="spellStart"/>
            <w:r w:rsidRPr="00A04231">
              <w:t>Codul</w:t>
            </w:r>
            <w:proofErr w:type="spellEnd"/>
            <w:r w:rsidRPr="00A04231">
              <w:t xml:space="preserve"> </w:t>
            </w:r>
            <w:proofErr w:type="spellStart"/>
            <w:r w:rsidRPr="00A04231">
              <w:t>Muncii</w:t>
            </w:r>
            <w:proofErr w:type="spellEnd"/>
            <w:r w:rsidRPr="00A04231">
              <w:t xml:space="preserve"> al </w:t>
            </w:r>
            <w:proofErr w:type="spellStart"/>
            <w:r w:rsidRPr="00A04231">
              <w:t>Republicii</w:t>
            </w:r>
            <w:proofErr w:type="spellEnd"/>
            <w:r w:rsidRPr="00A04231">
              <w:t xml:space="preserve"> Moldova nr.154-XV din 28.03.2003;</w:t>
            </w:r>
          </w:p>
          <w:p w14:paraId="1428A51B" w14:textId="77777777" w:rsidR="00AE5B86" w:rsidRPr="00A04231" w:rsidRDefault="00AE5B86" w:rsidP="00E523A6">
            <w:pPr>
              <w:pStyle w:val="a4"/>
              <w:numPr>
                <w:ilvl w:val="0"/>
                <w:numId w:val="24"/>
              </w:numPr>
            </w:pPr>
            <w:proofErr w:type="spellStart"/>
            <w:r w:rsidRPr="00A04231">
              <w:t>Literatură</w:t>
            </w:r>
            <w:proofErr w:type="spellEnd"/>
            <w:r w:rsidRPr="00A04231">
              <w:t xml:space="preserve"> de </w:t>
            </w:r>
            <w:proofErr w:type="spellStart"/>
            <w:r w:rsidRPr="00A04231">
              <w:t>specialitate</w:t>
            </w:r>
            <w:proofErr w:type="spellEnd"/>
            <w:r w:rsidRPr="00A04231">
              <w:t>;</w:t>
            </w:r>
          </w:p>
          <w:p w14:paraId="5DD16BB9" w14:textId="2BEBCA11" w:rsidR="00AE5B86" w:rsidRPr="00A04231" w:rsidRDefault="00AE5B86" w:rsidP="00E523A6">
            <w:pPr>
              <w:pStyle w:val="a4"/>
              <w:numPr>
                <w:ilvl w:val="0"/>
                <w:numId w:val="24"/>
              </w:numPr>
            </w:pPr>
            <w:proofErr w:type="spellStart"/>
            <w:r w:rsidRPr="00A04231">
              <w:t>Ordinul</w:t>
            </w:r>
            <w:proofErr w:type="spellEnd"/>
            <w:r w:rsidRPr="00A04231">
              <w:t xml:space="preserve"> MEEC nr.</w:t>
            </w:r>
            <w:proofErr w:type="gramStart"/>
            <w:r w:rsidRPr="00A04231">
              <w:t>77  din</w:t>
            </w:r>
            <w:proofErr w:type="gramEnd"/>
            <w:r w:rsidRPr="00A04231">
              <w:t xml:space="preserve"> 22 </w:t>
            </w:r>
            <w:proofErr w:type="spellStart"/>
            <w:r w:rsidRPr="00A04231">
              <w:t>februarie</w:t>
            </w:r>
            <w:proofErr w:type="spellEnd"/>
            <w:r w:rsidRPr="00A04231">
              <w:t xml:space="preserve"> cu </w:t>
            </w:r>
            <w:proofErr w:type="spellStart"/>
            <w:r w:rsidRPr="00A04231">
              <w:t>privire</w:t>
            </w:r>
            <w:proofErr w:type="spellEnd"/>
            <w:r w:rsidRPr="00A04231">
              <w:t xml:space="preserve"> la </w:t>
            </w:r>
            <w:proofErr w:type="spellStart"/>
            <w:r w:rsidRPr="00A04231">
              <w:t>procedura</w:t>
            </w:r>
            <w:proofErr w:type="spellEnd"/>
            <w:r w:rsidRPr="00A04231">
              <w:t xml:space="preserve"> de </w:t>
            </w:r>
            <w:proofErr w:type="spellStart"/>
            <w:r w:rsidRPr="00A04231">
              <w:t>organizare</w:t>
            </w:r>
            <w:proofErr w:type="spellEnd"/>
            <w:r w:rsidRPr="00A04231">
              <w:t xml:space="preserve"> </w:t>
            </w:r>
            <w:proofErr w:type="spellStart"/>
            <w:r w:rsidRPr="00A04231">
              <w:t>instituțională</w:t>
            </w:r>
            <w:proofErr w:type="spellEnd"/>
            <w:r w:rsidRPr="00A04231">
              <w:t xml:space="preserve"> </w:t>
            </w:r>
            <w:proofErr w:type="spellStart"/>
            <w:r w:rsidRPr="00A04231">
              <w:t>și</w:t>
            </w:r>
            <w:proofErr w:type="spellEnd"/>
            <w:r w:rsidRPr="00A04231">
              <w:t xml:space="preserve"> de </w:t>
            </w:r>
            <w:proofErr w:type="spellStart"/>
            <w:r w:rsidRPr="00A04231">
              <w:t>intervenție</w:t>
            </w:r>
            <w:proofErr w:type="spellEnd"/>
            <w:r w:rsidRPr="00A04231">
              <w:t xml:space="preserve"> a </w:t>
            </w:r>
            <w:proofErr w:type="spellStart"/>
            <w:r w:rsidRPr="00A04231">
              <w:t>lucrătorilor</w:t>
            </w:r>
            <w:proofErr w:type="spellEnd"/>
            <w:r w:rsidRPr="00A04231">
              <w:t xml:space="preserve"> de </w:t>
            </w:r>
            <w:proofErr w:type="spellStart"/>
            <w:r w:rsidRPr="00A04231">
              <w:t>învățământ</w:t>
            </w:r>
            <w:proofErr w:type="spellEnd"/>
            <w:r w:rsidRPr="00A04231">
              <w:t xml:space="preserve"> </w:t>
            </w:r>
            <w:proofErr w:type="spellStart"/>
            <w:r w:rsidRPr="00A04231">
              <w:t>în</w:t>
            </w:r>
            <w:proofErr w:type="spellEnd"/>
            <w:r w:rsidRPr="00A04231">
              <w:t xml:space="preserve"> </w:t>
            </w:r>
            <w:proofErr w:type="spellStart"/>
            <w:r w:rsidRPr="00A04231">
              <w:t>cazurile</w:t>
            </w:r>
            <w:proofErr w:type="spellEnd"/>
            <w:r w:rsidRPr="00A04231">
              <w:t xml:space="preserve"> de </w:t>
            </w:r>
            <w:proofErr w:type="spellStart"/>
            <w:r w:rsidRPr="00A04231">
              <w:t>abuz</w:t>
            </w:r>
            <w:proofErr w:type="spellEnd"/>
            <w:r w:rsidRPr="00A04231">
              <w:t xml:space="preserve">, </w:t>
            </w:r>
            <w:proofErr w:type="spellStart"/>
            <w:r w:rsidRPr="00A04231">
              <w:t>neglijare</w:t>
            </w:r>
            <w:proofErr w:type="spellEnd"/>
            <w:r w:rsidRPr="00A04231">
              <w:t xml:space="preserve">, </w:t>
            </w:r>
            <w:proofErr w:type="spellStart"/>
            <w:r w:rsidRPr="00A04231">
              <w:t>exploatare</w:t>
            </w:r>
            <w:proofErr w:type="spellEnd"/>
            <w:r w:rsidRPr="00A04231">
              <w:t xml:space="preserve"> , </w:t>
            </w:r>
            <w:proofErr w:type="spellStart"/>
            <w:r w:rsidRPr="00A04231">
              <w:t>trafic</w:t>
            </w:r>
            <w:proofErr w:type="spellEnd"/>
            <w:r w:rsidRPr="00A04231">
              <w:t xml:space="preserve"> al </w:t>
            </w:r>
            <w:proofErr w:type="spellStart"/>
            <w:r w:rsidRPr="00A04231">
              <w:t>copilului</w:t>
            </w:r>
            <w:proofErr w:type="spellEnd"/>
            <w:r w:rsidRPr="00A04231">
              <w:t>.</w:t>
            </w:r>
          </w:p>
        </w:tc>
      </w:tr>
      <w:tr w:rsidR="00AE5B86" w:rsidRPr="00E938A0" w14:paraId="11AEF08D" w14:textId="77777777" w:rsidTr="007C215A">
        <w:tc>
          <w:tcPr>
            <w:tcW w:w="2069" w:type="dxa"/>
          </w:tcPr>
          <w:p w14:paraId="1C965F2B" w14:textId="77777777" w:rsidR="00AE5B86" w:rsidRPr="00BD4375" w:rsidRDefault="00AE5B86" w:rsidP="007C215A">
            <w:pPr>
              <w:jc w:val="left"/>
            </w:pPr>
            <w:r w:rsidRPr="00BD4375">
              <w:lastRenderedPageBreak/>
              <w:t>Constatări</w:t>
            </w:r>
          </w:p>
        </w:tc>
        <w:tc>
          <w:tcPr>
            <w:tcW w:w="7570" w:type="dxa"/>
            <w:gridSpan w:val="3"/>
          </w:tcPr>
          <w:p w14:paraId="3723EBF3" w14:textId="781F958D" w:rsidR="00AF7611" w:rsidRDefault="00AF7611" w:rsidP="00E523A6">
            <w:pPr>
              <w:pStyle w:val="a4"/>
              <w:numPr>
                <w:ilvl w:val="0"/>
                <w:numId w:val="24"/>
              </w:numPr>
            </w:pPr>
            <w:proofErr w:type="spellStart"/>
            <w:proofErr w:type="gramStart"/>
            <w:r w:rsidRPr="00820FBC">
              <w:rPr>
                <w:rFonts w:eastAsia="Times New Roman"/>
              </w:rPr>
              <w:t>Misiunea</w:t>
            </w:r>
            <w:proofErr w:type="spellEnd"/>
            <w:r w:rsidRPr="00820FBC">
              <w:rPr>
                <w:rFonts w:eastAsia="Times New Roman"/>
              </w:rPr>
              <w:t xml:space="preserve">  </w:t>
            </w:r>
            <w:r>
              <w:rPr>
                <w:rFonts w:eastAsia="Times New Roman"/>
              </w:rPr>
              <w:t>IET</w:t>
            </w:r>
            <w:proofErr w:type="gramEnd"/>
            <w:r>
              <w:rPr>
                <w:rFonts w:eastAsia="Times New Roman"/>
              </w:rPr>
              <w:t xml:space="preserve"> </w:t>
            </w:r>
            <w:proofErr w:type="spellStart"/>
            <w:r w:rsidRPr="00820FBC">
              <w:rPr>
                <w:rFonts w:eastAsia="Times New Roman"/>
              </w:rPr>
              <w:t>prevede</w:t>
            </w:r>
            <w:proofErr w:type="spellEnd"/>
            <w:r w:rsidRPr="00820FBC">
              <w:rPr>
                <w:rFonts w:eastAsia="Times New Roman"/>
              </w:rPr>
              <w:t xml:space="preserve"> </w:t>
            </w:r>
            <w:proofErr w:type="spellStart"/>
            <w:r w:rsidRPr="00820FBC">
              <w:rPr>
                <w:rFonts w:eastAsia="Times New Roman"/>
              </w:rPr>
              <w:t>asigurarea</w:t>
            </w:r>
            <w:proofErr w:type="spellEnd"/>
            <w:r w:rsidRPr="00820FBC">
              <w:rPr>
                <w:rFonts w:eastAsia="Times New Roman"/>
              </w:rPr>
              <w:t xml:space="preserve"> </w:t>
            </w:r>
            <w:proofErr w:type="spellStart"/>
            <w:r w:rsidRPr="00820FBC">
              <w:rPr>
                <w:rFonts w:eastAsia="Times New Roman"/>
              </w:rPr>
              <w:t>accesul</w:t>
            </w:r>
            <w:r>
              <w:rPr>
                <w:rFonts w:eastAsia="Times New Roman"/>
              </w:rPr>
              <w:t>ui</w:t>
            </w:r>
            <w:proofErr w:type="spellEnd"/>
            <w:r>
              <w:rPr>
                <w:rFonts w:eastAsia="Times New Roman"/>
              </w:rPr>
              <w:t xml:space="preserve"> la o </w:t>
            </w:r>
            <w:proofErr w:type="spellStart"/>
            <w:r>
              <w:rPr>
                <w:rFonts w:eastAsia="Times New Roman"/>
              </w:rPr>
              <w:t>educație</w:t>
            </w:r>
            <w:proofErr w:type="spellEnd"/>
            <w:r>
              <w:rPr>
                <w:rFonts w:eastAsia="Times New Roman"/>
              </w:rPr>
              <w:t xml:space="preserve"> </w:t>
            </w:r>
            <w:proofErr w:type="spellStart"/>
            <w:r>
              <w:rPr>
                <w:rFonts w:eastAsia="Times New Roman"/>
              </w:rPr>
              <w:t>complexă</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ech</w:t>
            </w:r>
            <w:r w:rsidRPr="00820FBC">
              <w:rPr>
                <w:rFonts w:eastAsia="Times New Roman"/>
              </w:rPr>
              <w:t>ilibrată</w:t>
            </w:r>
            <w:proofErr w:type="spellEnd"/>
            <w:r w:rsidRPr="00820FBC">
              <w:rPr>
                <w:rFonts w:eastAsia="Times New Roman"/>
              </w:rPr>
              <w:t xml:space="preserve"> </w:t>
            </w:r>
            <w:proofErr w:type="spellStart"/>
            <w:r w:rsidRPr="00820FBC">
              <w:rPr>
                <w:rFonts w:eastAsia="Times New Roman"/>
              </w:rPr>
              <w:t>pentru</w:t>
            </w:r>
            <w:proofErr w:type="spellEnd"/>
            <w:r w:rsidRPr="00820FBC">
              <w:rPr>
                <w:rFonts w:eastAsia="Times New Roman"/>
              </w:rPr>
              <w:t xml:space="preserve"> </w:t>
            </w:r>
            <w:proofErr w:type="spellStart"/>
            <w:r w:rsidRPr="00820FBC">
              <w:rPr>
                <w:rFonts w:eastAsia="Times New Roman"/>
              </w:rPr>
              <w:t>fiecare</w:t>
            </w:r>
            <w:proofErr w:type="spellEnd"/>
            <w:r w:rsidRPr="00820FBC">
              <w:rPr>
                <w:rFonts w:eastAsia="Times New Roman"/>
              </w:rPr>
              <w:t xml:space="preserve"> </w:t>
            </w:r>
            <w:proofErr w:type="spellStart"/>
            <w:r w:rsidRPr="00820FBC">
              <w:rPr>
                <w:rFonts w:eastAsia="Times New Roman"/>
              </w:rPr>
              <w:t>copil</w:t>
            </w:r>
            <w:proofErr w:type="spellEnd"/>
            <w:r w:rsidRPr="00820FBC">
              <w:rPr>
                <w:rFonts w:eastAsia="Times New Roman"/>
              </w:rPr>
              <w:t xml:space="preserve">, </w:t>
            </w:r>
            <w:proofErr w:type="spellStart"/>
            <w:r w:rsidRPr="00820FBC">
              <w:rPr>
                <w:rFonts w:eastAsia="Times New Roman"/>
              </w:rPr>
              <w:t>indiferent</w:t>
            </w:r>
            <w:proofErr w:type="spellEnd"/>
            <w:r w:rsidRPr="00820FBC">
              <w:rPr>
                <w:rFonts w:eastAsia="Times New Roman"/>
              </w:rPr>
              <w:t xml:space="preserve"> de </w:t>
            </w:r>
            <w:proofErr w:type="spellStart"/>
            <w:r w:rsidRPr="00820FBC">
              <w:rPr>
                <w:rFonts w:eastAsia="Times New Roman"/>
              </w:rPr>
              <w:t>condiția</w:t>
            </w:r>
            <w:proofErr w:type="spellEnd"/>
            <w:r w:rsidRPr="00820FBC">
              <w:rPr>
                <w:rFonts w:eastAsia="Times New Roman"/>
              </w:rPr>
              <w:t xml:space="preserve"> </w:t>
            </w:r>
            <w:proofErr w:type="spellStart"/>
            <w:r w:rsidRPr="00820FBC">
              <w:rPr>
                <w:rFonts w:eastAsia="Times New Roman"/>
              </w:rPr>
              <w:t>socială</w:t>
            </w:r>
            <w:proofErr w:type="spellEnd"/>
            <w:r w:rsidRPr="00820FBC">
              <w:rPr>
                <w:rFonts w:eastAsia="Times New Roman"/>
              </w:rPr>
              <w:t xml:space="preserve"> </w:t>
            </w:r>
            <w:proofErr w:type="spellStart"/>
            <w:r w:rsidRPr="00820FBC">
              <w:rPr>
                <w:rFonts w:eastAsia="Times New Roman"/>
              </w:rPr>
              <w:t>și</w:t>
            </w:r>
            <w:proofErr w:type="spellEnd"/>
            <w:r w:rsidRPr="00820FBC">
              <w:rPr>
                <w:rFonts w:eastAsia="Times New Roman"/>
              </w:rPr>
              <w:t xml:space="preserve"> </w:t>
            </w:r>
            <w:proofErr w:type="spellStart"/>
            <w:r w:rsidRPr="00820FBC">
              <w:rPr>
                <w:rFonts w:eastAsia="Times New Roman"/>
              </w:rPr>
              <w:t>materială</w:t>
            </w:r>
            <w:proofErr w:type="spellEnd"/>
            <w:r w:rsidRPr="00820FBC">
              <w:rPr>
                <w:rFonts w:eastAsia="Times New Roman"/>
              </w:rPr>
              <w:t xml:space="preserve">, </w:t>
            </w:r>
            <w:proofErr w:type="spellStart"/>
            <w:r w:rsidRPr="00820FBC">
              <w:rPr>
                <w:rFonts w:eastAsia="Times New Roman"/>
              </w:rPr>
              <w:t>starea</w:t>
            </w:r>
            <w:proofErr w:type="spellEnd"/>
            <w:r w:rsidRPr="00820FBC">
              <w:rPr>
                <w:rFonts w:eastAsia="Times New Roman"/>
              </w:rPr>
              <w:t xml:space="preserve"> </w:t>
            </w:r>
            <w:proofErr w:type="spellStart"/>
            <w:r w:rsidRPr="00820FBC">
              <w:rPr>
                <w:rFonts w:eastAsia="Times New Roman"/>
              </w:rPr>
              <w:t>sănătății</w:t>
            </w:r>
            <w:proofErr w:type="spellEnd"/>
            <w:r w:rsidRPr="00820FBC">
              <w:rPr>
                <w:rFonts w:eastAsia="Times New Roman"/>
              </w:rPr>
              <w:t xml:space="preserve">, </w:t>
            </w:r>
            <w:proofErr w:type="spellStart"/>
            <w:r w:rsidRPr="00820FBC">
              <w:rPr>
                <w:rFonts w:eastAsia="Times New Roman"/>
              </w:rPr>
              <w:t>ap</w:t>
            </w:r>
            <w:r>
              <w:rPr>
                <w:rFonts w:eastAsia="Times New Roman"/>
              </w:rPr>
              <w:t>artenență</w:t>
            </w:r>
            <w:proofErr w:type="spellEnd"/>
            <w:r>
              <w:rPr>
                <w:rFonts w:eastAsia="Times New Roman"/>
              </w:rPr>
              <w:t xml:space="preserve"> </w:t>
            </w:r>
            <w:proofErr w:type="spellStart"/>
            <w:r>
              <w:rPr>
                <w:rFonts w:eastAsia="Times New Roman"/>
              </w:rPr>
              <w:t>etnică</w:t>
            </w:r>
            <w:proofErr w:type="spellEnd"/>
            <w:r>
              <w:rPr>
                <w:rFonts w:eastAsia="Times New Roman"/>
              </w:rPr>
              <w:t xml:space="preserve"> </w:t>
            </w:r>
            <w:proofErr w:type="spellStart"/>
            <w:r>
              <w:rPr>
                <w:rFonts w:eastAsia="Times New Roman"/>
              </w:rPr>
              <w:t>sau</w:t>
            </w:r>
            <w:proofErr w:type="spellEnd"/>
            <w:r>
              <w:rPr>
                <w:rFonts w:eastAsia="Times New Roman"/>
              </w:rPr>
              <w:t xml:space="preserve"> </w:t>
            </w:r>
            <w:proofErr w:type="spellStart"/>
            <w:r>
              <w:rPr>
                <w:rFonts w:eastAsia="Times New Roman"/>
              </w:rPr>
              <w:t>religioasă</w:t>
            </w:r>
            <w:proofErr w:type="spellEnd"/>
          </w:p>
          <w:p w14:paraId="1FF5D5E9" w14:textId="6786BD95" w:rsidR="00AE5B86" w:rsidRPr="00A04231" w:rsidRDefault="00AE5B86" w:rsidP="00E523A6">
            <w:pPr>
              <w:pStyle w:val="a4"/>
              <w:numPr>
                <w:ilvl w:val="0"/>
                <w:numId w:val="24"/>
              </w:numPr>
            </w:pPr>
            <w:proofErr w:type="spellStart"/>
            <w:r w:rsidRPr="00A04231">
              <w:t>Până</w:t>
            </w:r>
            <w:proofErr w:type="spellEnd"/>
            <w:r w:rsidRPr="00A04231">
              <w:t xml:space="preserve"> </w:t>
            </w:r>
            <w:proofErr w:type="spellStart"/>
            <w:r w:rsidRPr="00A04231">
              <w:t>în</w:t>
            </w:r>
            <w:proofErr w:type="spellEnd"/>
            <w:r w:rsidRPr="00A04231">
              <w:t xml:space="preserve"> </w:t>
            </w:r>
            <w:proofErr w:type="spellStart"/>
            <w:r w:rsidRPr="00A04231">
              <w:t>prezent</w:t>
            </w:r>
            <w:proofErr w:type="spellEnd"/>
            <w:r w:rsidRPr="00A04231">
              <w:t xml:space="preserve"> nu au </w:t>
            </w:r>
            <w:proofErr w:type="spellStart"/>
            <w:r w:rsidRPr="00A04231">
              <w:t>fot</w:t>
            </w:r>
            <w:proofErr w:type="spellEnd"/>
            <w:r w:rsidRPr="00A04231">
              <w:t xml:space="preserve"> </w:t>
            </w:r>
            <w:proofErr w:type="spellStart"/>
            <w:r w:rsidRPr="00A04231">
              <w:t>raportate</w:t>
            </w:r>
            <w:proofErr w:type="spellEnd"/>
            <w:r w:rsidRPr="00A04231">
              <w:t xml:space="preserve"> </w:t>
            </w:r>
            <w:proofErr w:type="spellStart"/>
            <w:r w:rsidRPr="00A04231">
              <w:t>nici</w:t>
            </w:r>
            <w:proofErr w:type="spellEnd"/>
            <w:r w:rsidRPr="00A04231">
              <w:t xml:space="preserve"> un </w:t>
            </w:r>
            <w:proofErr w:type="spellStart"/>
            <w:r w:rsidRPr="00A04231">
              <w:t>caz</w:t>
            </w:r>
            <w:proofErr w:type="spellEnd"/>
            <w:r w:rsidRPr="00A04231">
              <w:t xml:space="preserve"> de </w:t>
            </w:r>
            <w:proofErr w:type="spellStart"/>
            <w:r w:rsidRPr="00A04231">
              <w:t>violență</w:t>
            </w:r>
            <w:proofErr w:type="spellEnd"/>
            <w:r w:rsidRPr="00A04231">
              <w:t xml:space="preserve">, </w:t>
            </w:r>
            <w:proofErr w:type="spellStart"/>
            <w:r w:rsidRPr="00A04231">
              <w:t>discriminare</w:t>
            </w:r>
            <w:proofErr w:type="spellEnd"/>
            <w:r w:rsidRPr="00A04231">
              <w:t xml:space="preserve">, </w:t>
            </w:r>
            <w:proofErr w:type="spellStart"/>
            <w:r w:rsidRPr="00A04231">
              <w:t>neglijare</w:t>
            </w:r>
            <w:proofErr w:type="spellEnd"/>
            <w:r w:rsidRPr="00A04231">
              <w:t xml:space="preserve"> </w:t>
            </w:r>
            <w:proofErr w:type="spellStart"/>
            <w:r w:rsidRPr="00A04231">
              <w:t>și</w:t>
            </w:r>
            <w:proofErr w:type="spellEnd"/>
            <w:r w:rsidRPr="00A04231">
              <w:t xml:space="preserve"> </w:t>
            </w:r>
            <w:proofErr w:type="spellStart"/>
            <w:r w:rsidRPr="00A04231">
              <w:t>exploatare</w:t>
            </w:r>
            <w:proofErr w:type="spellEnd"/>
            <w:r w:rsidRPr="00A04231">
              <w:t xml:space="preserve"> a </w:t>
            </w:r>
            <w:proofErr w:type="spellStart"/>
            <w:r w:rsidRPr="00A04231">
              <w:t>copilului</w:t>
            </w:r>
            <w:proofErr w:type="spellEnd"/>
            <w:r w:rsidRPr="00A04231">
              <w:t>;</w:t>
            </w:r>
          </w:p>
          <w:p w14:paraId="351C1719" w14:textId="77777777" w:rsidR="00AE5B86" w:rsidRPr="00A04231" w:rsidRDefault="00AE5B86" w:rsidP="007C215A"/>
        </w:tc>
      </w:tr>
      <w:tr w:rsidR="00AE5B86" w:rsidRPr="00E938A0" w14:paraId="33E353B3" w14:textId="77777777" w:rsidTr="007C215A">
        <w:tc>
          <w:tcPr>
            <w:tcW w:w="2069" w:type="dxa"/>
          </w:tcPr>
          <w:p w14:paraId="7F4F1C39" w14:textId="77777777" w:rsidR="00AE5B86" w:rsidRPr="00BD4375" w:rsidRDefault="00AE5B86" w:rsidP="007C215A">
            <w:pPr>
              <w:jc w:val="left"/>
            </w:pPr>
            <w:r>
              <w:t>Pondere și punctaj acordat</w:t>
            </w:r>
            <w:r w:rsidRPr="00BD4375">
              <w:t xml:space="preserve"> </w:t>
            </w:r>
          </w:p>
        </w:tc>
        <w:tc>
          <w:tcPr>
            <w:tcW w:w="1475" w:type="dxa"/>
          </w:tcPr>
          <w:p w14:paraId="18FAB018" w14:textId="77777777" w:rsidR="00AE5B86" w:rsidRPr="00E938A0" w:rsidRDefault="00AE5B86" w:rsidP="007C215A">
            <w:r w:rsidRPr="00BD4375">
              <w:t>Pondere:</w:t>
            </w:r>
            <w:r w:rsidRPr="00E938A0">
              <w:t xml:space="preserve"> </w:t>
            </w:r>
            <w:r>
              <w:rPr>
                <w:bCs/>
              </w:rPr>
              <w:t>1</w:t>
            </w:r>
          </w:p>
        </w:tc>
        <w:tc>
          <w:tcPr>
            <w:tcW w:w="3827" w:type="dxa"/>
          </w:tcPr>
          <w:p w14:paraId="64424615" w14:textId="77777777" w:rsidR="00AE5B86" w:rsidRPr="00E938A0" w:rsidRDefault="00AE5B86" w:rsidP="007C215A">
            <w:r>
              <w:t>Autoevaluare conform criteriilor: -</w:t>
            </w:r>
          </w:p>
        </w:tc>
        <w:tc>
          <w:tcPr>
            <w:tcW w:w="2268" w:type="dxa"/>
          </w:tcPr>
          <w:p w14:paraId="5D878AC3" w14:textId="77777777" w:rsidR="00AE5B86" w:rsidRPr="00D25024" w:rsidRDefault="00AE5B86" w:rsidP="007C215A">
            <w:r>
              <w:t xml:space="preserve">Punctaj acordat: - </w:t>
            </w:r>
          </w:p>
        </w:tc>
      </w:tr>
    </w:tbl>
    <w:p w14:paraId="330ED358" w14:textId="77777777" w:rsidR="00AE5B86" w:rsidRDefault="00AE5B86" w:rsidP="00AE5B86"/>
    <w:p w14:paraId="5ACE9E39" w14:textId="77777777" w:rsidR="00AE5B86" w:rsidRPr="00D25024" w:rsidRDefault="00AE5B86" w:rsidP="00AE5B86">
      <w:pPr>
        <w:rPr>
          <w:lang w:val="en-US"/>
        </w:rPr>
      </w:pPr>
      <w:r w:rsidRPr="00D25024">
        <w:rPr>
          <w:b/>
          <w:bCs/>
          <w:lang w:val="en-US"/>
        </w:rPr>
        <w:t>Indicator 3.2.2.</w:t>
      </w:r>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diversității</w:t>
      </w:r>
      <w:proofErr w:type="spellEnd"/>
      <w:r w:rsidRPr="00D25024">
        <w:rPr>
          <w:lang w:val="en-US"/>
        </w:rPr>
        <w:t xml:space="preserve">, </w:t>
      </w:r>
      <w:proofErr w:type="spellStart"/>
      <w:r w:rsidRPr="00D25024">
        <w:rPr>
          <w:lang w:val="en-US"/>
        </w:rPr>
        <w:t>inclusiv</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interculturalității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ale </w:t>
      </w:r>
      <w:proofErr w:type="spellStart"/>
      <w:r w:rsidRPr="00D25024">
        <w:rPr>
          <w:lang w:val="en-US"/>
        </w:rPr>
        <w:t>instituției</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programe</w:t>
      </w:r>
      <w:proofErr w:type="spellEnd"/>
      <w:r w:rsidRPr="00D25024">
        <w:rPr>
          <w:lang w:val="en-US"/>
        </w:rPr>
        <w:t xml:space="preserve">, </w:t>
      </w:r>
      <w:proofErr w:type="spellStart"/>
      <w:r w:rsidRPr="00D25024">
        <w:rPr>
          <w:lang w:val="en-US"/>
        </w:rPr>
        <w:t>activități</w:t>
      </w:r>
      <w:proofErr w:type="spellEnd"/>
      <w:r w:rsidRPr="00D25024">
        <w:rPr>
          <w:lang w:val="en-US"/>
        </w:rPr>
        <w:t xml:space="preserve"> care au ca </w:t>
      </w:r>
      <w:proofErr w:type="spellStart"/>
      <w:r w:rsidRPr="00D25024">
        <w:rPr>
          <w:lang w:val="en-US"/>
        </w:rPr>
        <w:t>țintă</w:t>
      </w:r>
      <w:proofErr w:type="spellEnd"/>
      <w:r w:rsidRPr="00D25024">
        <w:rPr>
          <w:lang w:val="en-US"/>
        </w:rPr>
        <w:t xml:space="preserve"> </w:t>
      </w:r>
      <w:proofErr w:type="spellStart"/>
      <w:r w:rsidRPr="00D25024">
        <w:rPr>
          <w:lang w:val="en-US"/>
        </w:rPr>
        <w:t>educația</w:t>
      </w:r>
      <w:proofErr w:type="spellEnd"/>
      <w:r w:rsidRPr="00D25024">
        <w:rPr>
          <w:lang w:val="en-US"/>
        </w:rPr>
        <w:t xml:space="preserve"> </w:t>
      </w:r>
      <w:proofErr w:type="spellStart"/>
      <w:r w:rsidRPr="00D25024">
        <w:rPr>
          <w:lang w:val="en-US"/>
        </w:rPr>
        <w:t>incluzivă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nevoile</w:t>
      </w:r>
      <w:proofErr w:type="spellEnd"/>
      <w:r w:rsidRPr="00D25024">
        <w:rPr>
          <w:lang w:val="en-US"/>
        </w:rPr>
        <w:t xml:space="preserve"> </w:t>
      </w:r>
      <w:proofErr w:type="spellStart"/>
      <w:r w:rsidRPr="00D25024">
        <w:rPr>
          <w:lang w:val="en-US"/>
        </w:rPr>
        <w:t>copiilor</w:t>
      </w:r>
      <w:proofErr w:type="spellEnd"/>
      <w:r w:rsidRPr="00D25024">
        <w:rPr>
          <w:lang w:val="en-US"/>
        </w:rPr>
        <w:t xml:space="preserve">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CC50A74" w14:textId="77777777" w:rsidTr="007C215A">
        <w:tc>
          <w:tcPr>
            <w:tcW w:w="2069" w:type="dxa"/>
          </w:tcPr>
          <w:p w14:paraId="4398E6F2" w14:textId="77777777" w:rsidR="00AE5B86" w:rsidRPr="00BD4375" w:rsidRDefault="00AE5B86" w:rsidP="007C215A">
            <w:pPr>
              <w:jc w:val="left"/>
            </w:pPr>
            <w:r w:rsidRPr="00BD4375">
              <w:t xml:space="preserve">Dovezi </w:t>
            </w:r>
          </w:p>
        </w:tc>
        <w:tc>
          <w:tcPr>
            <w:tcW w:w="7570" w:type="dxa"/>
            <w:gridSpan w:val="3"/>
          </w:tcPr>
          <w:p w14:paraId="5307B55B" w14:textId="77777777" w:rsidR="00AE5B86" w:rsidRPr="00A04231" w:rsidRDefault="00AE5B86" w:rsidP="003C2A47">
            <w:pPr>
              <w:pStyle w:val="a4"/>
              <w:numPr>
                <w:ilvl w:val="0"/>
                <w:numId w:val="67"/>
              </w:numPr>
            </w:pPr>
            <w:r w:rsidRPr="00A04231">
              <w:t xml:space="preserve">Fișa de sesizare a </w:t>
            </w:r>
            <w:proofErr w:type="spellStart"/>
            <w:r w:rsidRPr="00A04231">
              <w:t>cazurilor</w:t>
            </w:r>
            <w:proofErr w:type="spellEnd"/>
            <w:r w:rsidRPr="00A04231">
              <w:t xml:space="preserve"> de </w:t>
            </w:r>
            <w:proofErr w:type="spellStart"/>
            <w:r w:rsidRPr="00A04231">
              <w:t>violență</w:t>
            </w:r>
            <w:proofErr w:type="spellEnd"/>
            <w:r w:rsidRPr="00A04231">
              <w:t xml:space="preserve">, </w:t>
            </w:r>
            <w:proofErr w:type="spellStart"/>
            <w:r w:rsidRPr="00A04231">
              <w:t>abuz</w:t>
            </w:r>
            <w:proofErr w:type="spellEnd"/>
            <w:r w:rsidRPr="00A04231">
              <w:t xml:space="preserve">, </w:t>
            </w:r>
            <w:proofErr w:type="spellStart"/>
            <w:proofErr w:type="gramStart"/>
            <w:r w:rsidRPr="00A04231">
              <w:t>neglijare,exploatare</w:t>
            </w:r>
            <w:proofErr w:type="spellEnd"/>
            <w:proofErr w:type="gramEnd"/>
            <w:r w:rsidRPr="00A04231">
              <w:t xml:space="preserve"> </w:t>
            </w:r>
            <w:proofErr w:type="spellStart"/>
            <w:r w:rsidRPr="00A04231">
              <w:t>și</w:t>
            </w:r>
            <w:proofErr w:type="spellEnd"/>
            <w:r w:rsidRPr="00A04231">
              <w:t xml:space="preserve"> </w:t>
            </w:r>
            <w:proofErr w:type="spellStart"/>
            <w:r w:rsidRPr="00A04231">
              <w:t>trafic</w:t>
            </w:r>
            <w:proofErr w:type="spellEnd"/>
            <w:r w:rsidRPr="00A04231">
              <w:t xml:space="preserve"> al </w:t>
            </w:r>
            <w:proofErr w:type="spellStart"/>
            <w:r w:rsidRPr="00A04231">
              <w:t>copilului</w:t>
            </w:r>
            <w:proofErr w:type="spellEnd"/>
            <w:r w:rsidRPr="00A04231">
              <w:t>;</w:t>
            </w:r>
          </w:p>
          <w:p w14:paraId="69C54D2E" w14:textId="77777777" w:rsidR="00AE5B86" w:rsidRPr="00A04231" w:rsidRDefault="00AE5B86" w:rsidP="003C2A47">
            <w:pPr>
              <w:pStyle w:val="a4"/>
              <w:numPr>
                <w:ilvl w:val="0"/>
                <w:numId w:val="67"/>
              </w:numPr>
            </w:pPr>
            <w:proofErr w:type="spellStart"/>
            <w:r w:rsidRPr="00A04231">
              <w:t>Contractele</w:t>
            </w:r>
            <w:proofErr w:type="spellEnd"/>
            <w:r w:rsidRPr="00A04231">
              <w:t xml:space="preserve"> </w:t>
            </w:r>
            <w:proofErr w:type="spellStart"/>
            <w:r w:rsidRPr="00A04231">
              <w:t>individuale</w:t>
            </w:r>
            <w:proofErr w:type="spellEnd"/>
            <w:r w:rsidRPr="00A04231">
              <w:t xml:space="preserve"> de </w:t>
            </w:r>
            <w:proofErr w:type="spellStart"/>
            <w:proofErr w:type="gramStart"/>
            <w:r w:rsidRPr="00A04231">
              <w:t>muncă</w:t>
            </w:r>
            <w:proofErr w:type="spellEnd"/>
            <w:r w:rsidRPr="00A04231">
              <w:t xml:space="preserve"> ;</w:t>
            </w:r>
            <w:proofErr w:type="gramEnd"/>
          </w:p>
          <w:p w14:paraId="512ED7D8" w14:textId="5A273193" w:rsidR="00AE5B86" w:rsidRDefault="00AE5B86" w:rsidP="003C2A47">
            <w:pPr>
              <w:pStyle w:val="a4"/>
              <w:numPr>
                <w:ilvl w:val="0"/>
                <w:numId w:val="67"/>
              </w:numPr>
            </w:pPr>
            <w:proofErr w:type="spellStart"/>
            <w:r w:rsidRPr="00A04231">
              <w:t>Regulamentul</w:t>
            </w:r>
            <w:proofErr w:type="spellEnd"/>
            <w:r w:rsidRPr="00A04231">
              <w:t xml:space="preserve"> tip de </w:t>
            </w:r>
            <w:proofErr w:type="spellStart"/>
            <w:r w:rsidRPr="00A04231">
              <w:t>funcționare</w:t>
            </w:r>
            <w:proofErr w:type="spellEnd"/>
            <w:r w:rsidRPr="00A04231">
              <w:t xml:space="preserve"> al IET;</w:t>
            </w:r>
          </w:p>
          <w:p w14:paraId="2CA5CC10" w14:textId="40FAAEDE" w:rsidR="008C5D21" w:rsidRPr="00A04231" w:rsidRDefault="008C5D21" w:rsidP="003C2A47">
            <w:pPr>
              <w:pStyle w:val="a4"/>
              <w:numPr>
                <w:ilvl w:val="0"/>
                <w:numId w:val="67"/>
              </w:numPr>
            </w:pPr>
            <w:proofErr w:type="spellStart"/>
            <w:r>
              <w:rPr>
                <w:lang w:val="ru-RU"/>
              </w:rPr>
              <w:t>Codul</w:t>
            </w:r>
            <w:proofErr w:type="spellEnd"/>
            <w:r>
              <w:rPr>
                <w:lang w:val="ru-RU"/>
              </w:rPr>
              <w:t xml:space="preserve"> </w:t>
            </w:r>
            <w:proofErr w:type="spellStart"/>
            <w:r>
              <w:rPr>
                <w:lang w:val="ru-RU"/>
              </w:rPr>
              <w:t>educației</w:t>
            </w:r>
            <w:proofErr w:type="spellEnd"/>
            <w:r>
              <w:rPr>
                <w:lang w:val="ru-RU"/>
              </w:rPr>
              <w:t xml:space="preserve"> nr.152 </w:t>
            </w:r>
            <w:proofErr w:type="spellStart"/>
            <w:r>
              <w:rPr>
                <w:lang w:val="ru-RU"/>
              </w:rPr>
              <w:t>din</w:t>
            </w:r>
            <w:proofErr w:type="spellEnd"/>
            <w:r>
              <w:rPr>
                <w:lang w:val="ru-RU"/>
              </w:rPr>
              <w:t xml:space="preserve"> 17.07.2014</w:t>
            </w:r>
          </w:p>
          <w:p w14:paraId="0D1B5629" w14:textId="77777777" w:rsidR="00AE5B86" w:rsidRPr="00A04231" w:rsidRDefault="00AE5B86" w:rsidP="00E523A6">
            <w:pPr>
              <w:pStyle w:val="a4"/>
              <w:numPr>
                <w:ilvl w:val="0"/>
                <w:numId w:val="25"/>
              </w:numPr>
            </w:pPr>
            <w:proofErr w:type="spellStart"/>
            <w:r w:rsidRPr="00A04231">
              <w:t>Codul</w:t>
            </w:r>
            <w:proofErr w:type="spellEnd"/>
            <w:r w:rsidRPr="00A04231">
              <w:t xml:space="preserve"> </w:t>
            </w:r>
            <w:proofErr w:type="spellStart"/>
            <w:r w:rsidRPr="00A04231">
              <w:t>Muncii</w:t>
            </w:r>
            <w:proofErr w:type="spellEnd"/>
            <w:r w:rsidRPr="00A04231">
              <w:t xml:space="preserve"> al </w:t>
            </w:r>
            <w:proofErr w:type="spellStart"/>
            <w:r w:rsidRPr="00A04231">
              <w:t>Republicii</w:t>
            </w:r>
            <w:proofErr w:type="spellEnd"/>
            <w:r w:rsidRPr="00A04231">
              <w:t xml:space="preserve"> Moldova nr.154-XV din 28.03.2003.</w:t>
            </w:r>
          </w:p>
        </w:tc>
      </w:tr>
      <w:tr w:rsidR="00AE5B86" w:rsidRPr="00E938A0" w14:paraId="6CFC7179" w14:textId="77777777" w:rsidTr="007C215A">
        <w:tc>
          <w:tcPr>
            <w:tcW w:w="2069" w:type="dxa"/>
          </w:tcPr>
          <w:p w14:paraId="5E2F00BF" w14:textId="77777777" w:rsidR="00AE5B86" w:rsidRPr="00BD4375" w:rsidRDefault="00AE5B86" w:rsidP="007C215A">
            <w:pPr>
              <w:jc w:val="left"/>
            </w:pPr>
            <w:r w:rsidRPr="00BD4375">
              <w:t>Constatări</w:t>
            </w:r>
          </w:p>
        </w:tc>
        <w:tc>
          <w:tcPr>
            <w:tcW w:w="7570" w:type="dxa"/>
            <w:gridSpan w:val="3"/>
          </w:tcPr>
          <w:p w14:paraId="476AF316" w14:textId="43F38AEC" w:rsidR="00AE5B86" w:rsidRPr="00A04231" w:rsidRDefault="00AE5B86" w:rsidP="00E523A6">
            <w:pPr>
              <w:pStyle w:val="a4"/>
              <w:numPr>
                <w:ilvl w:val="0"/>
                <w:numId w:val="25"/>
              </w:numPr>
            </w:pPr>
            <w:proofErr w:type="spellStart"/>
            <w:r w:rsidRPr="00A04231">
              <w:t>Personalul</w:t>
            </w:r>
            <w:proofErr w:type="spellEnd"/>
            <w:r w:rsidRPr="00A04231">
              <w:t xml:space="preserve"> a </w:t>
            </w:r>
            <w:proofErr w:type="spellStart"/>
            <w:r w:rsidRPr="00A04231">
              <w:t>luat</w:t>
            </w:r>
            <w:proofErr w:type="spellEnd"/>
            <w:r w:rsidRPr="00A04231">
              <w:t xml:space="preserve"> </w:t>
            </w:r>
            <w:proofErr w:type="spellStart"/>
            <w:r w:rsidRPr="00A04231">
              <w:t>cunosțință</w:t>
            </w:r>
            <w:proofErr w:type="spellEnd"/>
            <w:r w:rsidRPr="00A04231">
              <w:t xml:space="preserve"> sub </w:t>
            </w:r>
            <w:proofErr w:type="spellStart"/>
            <w:r w:rsidRPr="00A04231">
              <w:t>semnătură</w:t>
            </w:r>
            <w:proofErr w:type="spellEnd"/>
            <w:r w:rsidRPr="00A04231">
              <w:t xml:space="preserve"> cu </w:t>
            </w:r>
            <w:proofErr w:type="spellStart"/>
            <w:r w:rsidRPr="00A04231">
              <w:t>instrucțiunea</w:t>
            </w:r>
            <w:proofErr w:type="spellEnd"/>
            <w:r w:rsidRPr="00A04231">
              <w:t xml:space="preserve"> de </w:t>
            </w:r>
            <w:proofErr w:type="spellStart"/>
            <w:r w:rsidRPr="00A04231">
              <w:t>respectare</w:t>
            </w:r>
            <w:proofErr w:type="spellEnd"/>
            <w:r w:rsidRPr="00A04231">
              <w:t xml:space="preserve"> a </w:t>
            </w:r>
            <w:proofErr w:type="spellStart"/>
            <w:r w:rsidRPr="00A04231">
              <w:t>drepturilor</w:t>
            </w:r>
            <w:proofErr w:type="spellEnd"/>
            <w:r w:rsidRPr="00A04231">
              <w:t xml:space="preserve"> </w:t>
            </w:r>
            <w:proofErr w:type="spellStart"/>
            <w:r w:rsidRPr="00A04231">
              <w:t>copiilor</w:t>
            </w:r>
            <w:proofErr w:type="spellEnd"/>
            <w:r w:rsidRPr="00A04231">
              <w:t xml:space="preserve"> </w:t>
            </w:r>
            <w:proofErr w:type="spellStart"/>
            <w:r w:rsidRPr="00A04231">
              <w:t>și</w:t>
            </w:r>
            <w:proofErr w:type="spellEnd"/>
            <w:r w:rsidRPr="00A04231">
              <w:t xml:space="preserve"> </w:t>
            </w:r>
            <w:proofErr w:type="spellStart"/>
            <w:r w:rsidRPr="00A04231">
              <w:t>prevenirea</w:t>
            </w:r>
            <w:proofErr w:type="spellEnd"/>
            <w:r w:rsidRPr="00A04231">
              <w:t xml:space="preserve"> </w:t>
            </w:r>
            <w:proofErr w:type="spellStart"/>
            <w:r w:rsidRPr="00A04231">
              <w:t>violenței</w:t>
            </w:r>
            <w:proofErr w:type="spellEnd"/>
            <w:r w:rsidRPr="00A04231">
              <w:t>;</w:t>
            </w:r>
          </w:p>
        </w:tc>
      </w:tr>
      <w:tr w:rsidR="00AE5B86" w:rsidRPr="00E938A0" w14:paraId="39835665" w14:textId="77777777" w:rsidTr="007C215A">
        <w:tc>
          <w:tcPr>
            <w:tcW w:w="2069" w:type="dxa"/>
          </w:tcPr>
          <w:p w14:paraId="2B9A3109" w14:textId="77777777" w:rsidR="00AE5B86" w:rsidRPr="00BD4375" w:rsidRDefault="00AE5B86" w:rsidP="007C215A">
            <w:pPr>
              <w:jc w:val="left"/>
            </w:pPr>
            <w:r>
              <w:t>Pondere și punctaj acordat</w:t>
            </w:r>
            <w:r w:rsidRPr="00BD4375">
              <w:t xml:space="preserve"> </w:t>
            </w:r>
          </w:p>
        </w:tc>
        <w:tc>
          <w:tcPr>
            <w:tcW w:w="1475" w:type="dxa"/>
          </w:tcPr>
          <w:p w14:paraId="5557E655" w14:textId="77777777" w:rsidR="00AE5B86" w:rsidRPr="00E938A0" w:rsidRDefault="00AE5B86" w:rsidP="007C215A">
            <w:r w:rsidRPr="00BD4375">
              <w:t>Pondere:</w:t>
            </w:r>
            <w:r w:rsidRPr="00E938A0">
              <w:t xml:space="preserve"> </w:t>
            </w:r>
            <w:r>
              <w:rPr>
                <w:bCs/>
              </w:rPr>
              <w:t>2</w:t>
            </w:r>
          </w:p>
        </w:tc>
        <w:tc>
          <w:tcPr>
            <w:tcW w:w="3827" w:type="dxa"/>
          </w:tcPr>
          <w:p w14:paraId="282C3055" w14:textId="77777777" w:rsidR="00AE5B86" w:rsidRPr="00E938A0" w:rsidRDefault="00AE5B86" w:rsidP="007C215A">
            <w:r>
              <w:t>Autoevaluare conform criteriilor: -</w:t>
            </w:r>
          </w:p>
        </w:tc>
        <w:tc>
          <w:tcPr>
            <w:tcW w:w="2268" w:type="dxa"/>
          </w:tcPr>
          <w:p w14:paraId="42470478" w14:textId="77777777" w:rsidR="00AE5B86" w:rsidRPr="00D25024" w:rsidRDefault="00AE5B86" w:rsidP="007C215A">
            <w:r>
              <w:t xml:space="preserve">Punctaj acordat: - </w:t>
            </w:r>
          </w:p>
        </w:tc>
      </w:tr>
    </w:tbl>
    <w:p w14:paraId="7E96429F" w14:textId="77777777" w:rsidR="00AE5B86" w:rsidRDefault="00AE5B86" w:rsidP="00AE5B86"/>
    <w:p w14:paraId="6586B71C" w14:textId="77777777" w:rsidR="00AE5B86" w:rsidRDefault="00AE5B86" w:rsidP="00AE5B86">
      <w:pPr>
        <w:rPr>
          <w:b/>
          <w:bCs/>
        </w:rPr>
      </w:pPr>
      <w:r w:rsidRPr="00945539">
        <w:rPr>
          <w:b/>
          <w:bCs/>
        </w:rPr>
        <w:t xml:space="preserve">Domeniu: </w:t>
      </w:r>
      <w:r>
        <w:rPr>
          <w:b/>
          <w:bCs/>
        </w:rPr>
        <w:t>Capacitate instituțională</w:t>
      </w:r>
    </w:p>
    <w:p w14:paraId="7C2B95FE" w14:textId="77777777" w:rsidR="00AE5B86" w:rsidRPr="00D25024" w:rsidRDefault="00AE5B86" w:rsidP="00AE5B86">
      <w:pPr>
        <w:rPr>
          <w:lang w:val="en-US"/>
        </w:rPr>
      </w:pPr>
      <w:r w:rsidRPr="00D25024">
        <w:rPr>
          <w:b/>
          <w:bCs/>
          <w:lang w:val="en-US"/>
        </w:rPr>
        <w:t>Indicator 3.2.3.</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respectării</w:t>
      </w:r>
      <w:proofErr w:type="spellEnd"/>
      <w:r w:rsidRPr="00D25024">
        <w:rPr>
          <w:lang w:val="en-US"/>
        </w:rPr>
        <w:t xml:space="preserve"> </w:t>
      </w:r>
      <w:proofErr w:type="spellStart"/>
      <w:r w:rsidRPr="00D25024">
        <w:rPr>
          <w:lang w:val="en-US"/>
        </w:rPr>
        <w:t>diferențelor</w:t>
      </w:r>
      <w:proofErr w:type="spellEnd"/>
      <w:r w:rsidRPr="00D25024">
        <w:rPr>
          <w:lang w:val="en-US"/>
        </w:rPr>
        <w:t xml:space="preserve"> </w:t>
      </w:r>
      <w:proofErr w:type="spellStart"/>
      <w:r w:rsidRPr="00D25024">
        <w:rPr>
          <w:lang w:val="en-US"/>
        </w:rPr>
        <w:t>individuale</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aplicarea</w:t>
      </w:r>
      <w:proofErr w:type="spellEnd"/>
      <w:r w:rsidRPr="00D25024">
        <w:rPr>
          <w:lang w:val="en-US"/>
        </w:rPr>
        <w:t xml:space="preserve"> </w:t>
      </w:r>
      <w:proofErr w:type="spellStart"/>
      <w:r w:rsidRPr="00D25024">
        <w:rPr>
          <w:lang w:val="en-US"/>
        </w:rPr>
        <w:t>procedurilor</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w:t>
      </w:r>
      <w:proofErr w:type="spellStart"/>
      <w:r w:rsidRPr="00D25024">
        <w:rPr>
          <w:lang w:val="en-US"/>
        </w:rPr>
        <w:t>identificare</w:t>
      </w:r>
      <w:proofErr w:type="spellEnd"/>
      <w:r w:rsidRPr="00D25024">
        <w:rPr>
          <w:lang w:val="en-US"/>
        </w:rPr>
        <w:t xml:space="preserve">, </w:t>
      </w:r>
      <w:proofErr w:type="spellStart"/>
      <w:r w:rsidRPr="00D25024">
        <w:rPr>
          <w:lang w:val="en-US"/>
        </w:rPr>
        <w:t>semnalare</w:t>
      </w:r>
      <w:proofErr w:type="spellEnd"/>
      <w:r w:rsidRPr="00D25024">
        <w:rPr>
          <w:lang w:val="en-US"/>
        </w:rPr>
        <w:t xml:space="preserve">, </w:t>
      </w:r>
      <w:proofErr w:type="spellStart"/>
      <w:r w:rsidRPr="00D25024">
        <w:rPr>
          <w:lang w:val="en-US"/>
        </w:rPr>
        <w:t>evaluare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soluționare</w:t>
      </w:r>
      <w:proofErr w:type="spellEnd"/>
      <w:r w:rsidRPr="00D25024">
        <w:rPr>
          <w:lang w:val="en-US"/>
        </w:rPr>
        <w:t xml:space="preserve"> a </w:t>
      </w:r>
      <w:proofErr w:type="spellStart"/>
      <w:r w:rsidRPr="00D25024">
        <w:rPr>
          <w:lang w:val="en-US"/>
        </w:rPr>
        <w:t>situațiilor</w:t>
      </w:r>
      <w:proofErr w:type="spellEnd"/>
      <w:r w:rsidRPr="00D25024">
        <w:rPr>
          <w:lang w:val="en-US"/>
        </w:rPr>
        <w:t xml:space="preserve"> de </w:t>
      </w:r>
      <w:proofErr w:type="spellStart"/>
      <w:r w:rsidRPr="00D25024">
        <w:rPr>
          <w:lang w:val="en-US"/>
        </w:rPr>
        <w:t>discriminare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informarea</w:t>
      </w:r>
      <w:proofErr w:type="spellEnd"/>
      <w:r w:rsidRPr="00D25024">
        <w:rPr>
          <w:lang w:val="en-US"/>
        </w:rPr>
        <w:t xml:space="preserve"> </w:t>
      </w:r>
      <w:proofErr w:type="spellStart"/>
      <w:r w:rsidRPr="00D25024">
        <w:rPr>
          <w:lang w:val="en-US"/>
        </w:rPr>
        <w:t>personalului</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reprezentanților</w:t>
      </w:r>
      <w:proofErr w:type="spellEnd"/>
      <w:r w:rsidRPr="00D25024">
        <w:rPr>
          <w:lang w:val="en-US"/>
        </w:rPr>
        <w:t xml:space="preserve"> </w:t>
      </w:r>
      <w:proofErr w:type="spellStart"/>
      <w:r w:rsidRPr="00D25024">
        <w:rPr>
          <w:lang w:val="en-US"/>
        </w:rPr>
        <w:t>lor</w:t>
      </w:r>
      <w:proofErr w:type="spellEnd"/>
      <w:r w:rsidRPr="00D25024">
        <w:rPr>
          <w:lang w:val="en-US"/>
        </w:rPr>
        <w:t xml:space="preserve"> </w:t>
      </w:r>
      <w:proofErr w:type="spellStart"/>
      <w:r w:rsidRPr="00D25024">
        <w:rPr>
          <w:lang w:val="en-US"/>
        </w:rPr>
        <w:t>legali</w:t>
      </w:r>
      <w:proofErr w:type="spellEnd"/>
      <w:r w:rsidRPr="00D25024">
        <w:rPr>
          <w:lang w:val="en-US"/>
        </w:rPr>
        <w:t xml:space="preserve"> cu </w:t>
      </w:r>
      <w:proofErr w:type="spellStart"/>
      <w:r w:rsidRPr="00D25024">
        <w:rPr>
          <w:lang w:val="en-US"/>
        </w:rPr>
        <w:t>privire</w:t>
      </w:r>
      <w:proofErr w:type="spellEnd"/>
      <w:r w:rsidRPr="00D25024">
        <w:rPr>
          <w:lang w:val="en-US"/>
        </w:rPr>
        <w:t xml:space="preserve"> la </w:t>
      </w:r>
      <w:proofErr w:type="spellStart"/>
      <w:r w:rsidRPr="00D25024">
        <w:rPr>
          <w:lang w:val="en-US"/>
        </w:rPr>
        <w:t>utilizarea</w:t>
      </w:r>
      <w:proofErr w:type="spellEnd"/>
      <w:r w:rsidRPr="00D25024">
        <w:rPr>
          <w:lang w:val="en-US"/>
        </w:rPr>
        <w:t xml:space="preserve"> </w:t>
      </w:r>
      <w:proofErr w:type="spellStart"/>
      <w:r w:rsidRPr="00D25024">
        <w:rPr>
          <w:lang w:val="en-US"/>
        </w:rPr>
        <w:t>acestor</w:t>
      </w:r>
      <w:proofErr w:type="spellEnd"/>
      <w:r w:rsidRPr="00D25024">
        <w:rPr>
          <w:lang w:val="en-US"/>
        </w:rPr>
        <w:t xml:space="preserve"> </w:t>
      </w:r>
      <w:proofErr w:type="spellStart"/>
      <w:r w:rsidRPr="00D25024">
        <w:rPr>
          <w:lang w:val="en-US"/>
        </w:rPr>
        <w:t>proceduri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7CC752A" w14:textId="77777777" w:rsidTr="007C215A">
        <w:tc>
          <w:tcPr>
            <w:tcW w:w="2069" w:type="dxa"/>
          </w:tcPr>
          <w:p w14:paraId="2F2635E6" w14:textId="77777777" w:rsidR="00AE5B86" w:rsidRPr="003A2561" w:rsidRDefault="00AE5B86" w:rsidP="007C215A">
            <w:pPr>
              <w:jc w:val="left"/>
            </w:pPr>
            <w:r w:rsidRPr="003A2561">
              <w:t xml:space="preserve">Dovezi </w:t>
            </w:r>
          </w:p>
        </w:tc>
        <w:tc>
          <w:tcPr>
            <w:tcW w:w="7570" w:type="dxa"/>
            <w:gridSpan w:val="3"/>
          </w:tcPr>
          <w:p w14:paraId="3744D2BA" w14:textId="07A8D4F0" w:rsidR="00AE5B86" w:rsidRPr="00A04231" w:rsidRDefault="00AE5B86" w:rsidP="003C2A47">
            <w:pPr>
              <w:pStyle w:val="a4"/>
              <w:numPr>
                <w:ilvl w:val="0"/>
                <w:numId w:val="68"/>
              </w:numPr>
            </w:pPr>
            <w:proofErr w:type="spellStart"/>
            <w:r w:rsidRPr="00A04231">
              <w:t>Ordinul</w:t>
            </w:r>
            <w:proofErr w:type="spellEnd"/>
            <w:r w:rsidRPr="00A04231">
              <w:t xml:space="preserve"> </w:t>
            </w:r>
            <w:r>
              <w:t>nr.</w:t>
            </w:r>
            <w:r w:rsidR="002E609F" w:rsidRPr="002E609F">
              <w:t>54</w:t>
            </w:r>
            <w:r>
              <w:t xml:space="preserve"> din 28.1</w:t>
            </w:r>
            <w:r w:rsidR="002E609F" w:rsidRPr="002E609F">
              <w:t>0</w:t>
            </w:r>
            <w:r>
              <w:t>.202</w:t>
            </w:r>
            <w:r w:rsidR="002E609F" w:rsidRPr="002E609F">
              <w:t>1</w:t>
            </w:r>
            <w:r w:rsidRPr="00A04231">
              <w:t xml:space="preserve"> a </w:t>
            </w:r>
            <w:proofErr w:type="spellStart"/>
            <w:r w:rsidRPr="00A04231">
              <w:t>directorului</w:t>
            </w:r>
            <w:proofErr w:type="spellEnd"/>
            <w:r w:rsidRPr="00A04231">
              <w:t xml:space="preserve"> cu </w:t>
            </w:r>
            <w:proofErr w:type="spellStart"/>
            <w:r w:rsidRPr="00A04231">
              <w:t>privire</w:t>
            </w:r>
            <w:proofErr w:type="spellEnd"/>
            <w:r w:rsidRPr="00A04231">
              <w:t xml:space="preserve"> la </w:t>
            </w:r>
            <w:proofErr w:type="spellStart"/>
            <w:r w:rsidRPr="00A04231">
              <w:t>desemnarea</w:t>
            </w:r>
            <w:proofErr w:type="spellEnd"/>
            <w:r w:rsidRPr="00A04231">
              <w:t xml:space="preserve"> </w:t>
            </w:r>
            <w:proofErr w:type="spellStart"/>
            <w:r w:rsidRPr="00A04231">
              <w:t>reprezentantului</w:t>
            </w:r>
            <w:proofErr w:type="spellEnd"/>
            <w:r w:rsidRPr="00A04231">
              <w:t xml:space="preserve"> </w:t>
            </w:r>
            <w:proofErr w:type="spellStart"/>
            <w:r w:rsidRPr="00A04231">
              <w:t>pentru</w:t>
            </w:r>
            <w:proofErr w:type="spellEnd"/>
            <w:r w:rsidRPr="00A04231">
              <w:t xml:space="preserve"> ANET;</w:t>
            </w:r>
          </w:p>
          <w:p w14:paraId="66550C79" w14:textId="77777777" w:rsidR="00AE5B86" w:rsidRPr="00174584" w:rsidRDefault="00AE5B86" w:rsidP="003C2A47">
            <w:pPr>
              <w:pStyle w:val="a4"/>
              <w:numPr>
                <w:ilvl w:val="0"/>
                <w:numId w:val="68"/>
              </w:numPr>
              <w:rPr>
                <w:iCs/>
              </w:rPr>
            </w:pPr>
            <w:proofErr w:type="spellStart"/>
            <w:r w:rsidRPr="00A04231">
              <w:t>Metodologia</w:t>
            </w:r>
            <w:proofErr w:type="spellEnd"/>
            <w:r w:rsidRPr="00A04231">
              <w:t xml:space="preserve"> de </w:t>
            </w:r>
            <w:proofErr w:type="spellStart"/>
            <w:r w:rsidRPr="00A04231">
              <w:t>organizare</w:t>
            </w:r>
            <w:proofErr w:type="spellEnd"/>
            <w:r w:rsidRPr="00A04231">
              <w:t xml:space="preserve"> </w:t>
            </w:r>
            <w:proofErr w:type="spellStart"/>
            <w:r w:rsidRPr="00A04231">
              <w:t>instituțională</w:t>
            </w:r>
            <w:proofErr w:type="spellEnd"/>
            <w:r w:rsidRPr="00A04231">
              <w:t xml:space="preserve"> </w:t>
            </w:r>
            <w:proofErr w:type="spellStart"/>
            <w:proofErr w:type="gramStart"/>
            <w:r w:rsidRPr="00A04231">
              <w:t>și</w:t>
            </w:r>
            <w:proofErr w:type="spellEnd"/>
            <w:r w:rsidRPr="00A04231">
              <w:t xml:space="preserve">  de</w:t>
            </w:r>
            <w:proofErr w:type="gramEnd"/>
            <w:r w:rsidRPr="00A04231">
              <w:t xml:space="preserve"> </w:t>
            </w:r>
            <w:proofErr w:type="spellStart"/>
            <w:r w:rsidRPr="00A04231">
              <w:t>intervenție</w:t>
            </w:r>
            <w:proofErr w:type="spellEnd"/>
            <w:r w:rsidRPr="00A04231">
              <w:t xml:space="preserve"> a </w:t>
            </w:r>
            <w:proofErr w:type="spellStart"/>
            <w:r w:rsidRPr="00A04231">
              <w:t>lucrătorilor</w:t>
            </w:r>
            <w:proofErr w:type="spellEnd"/>
            <w:r w:rsidRPr="00A04231">
              <w:t xml:space="preserve"> </w:t>
            </w:r>
            <w:proofErr w:type="spellStart"/>
            <w:r w:rsidRPr="00A04231">
              <w:t>instituțiilor</w:t>
            </w:r>
            <w:proofErr w:type="spellEnd"/>
            <w:r w:rsidRPr="00A04231">
              <w:t xml:space="preserve"> de </w:t>
            </w:r>
            <w:proofErr w:type="spellStart"/>
            <w:r w:rsidRPr="00A04231">
              <w:t>învățământ</w:t>
            </w:r>
            <w:proofErr w:type="spellEnd"/>
            <w:r w:rsidRPr="00A04231">
              <w:t xml:space="preserve"> </w:t>
            </w:r>
            <w:proofErr w:type="spellStart"/>
            <w:r w:rsidRPr="00A04231">
              <w:t>în</w:t>
            </w:r>
            <w:proofErr w:type="spellEnd"/>
            <w:r w:rsidRPr="00A04231">
              <w:t xml:space="preserve"> </w:t>
            </w:r>
            <w:proofErr w:type="spellStart"/>
            <w:r w:rsidRPr="00A04231">
              <w:t>cazurile</w:t>
            </w:r>
            <w:proofErr w:type="spellEnd"/>
            <w:r w:rsidRPr="00A04231">
              <w:t xml:space="preserve"> de </w:t>
            </w:r>
            <w:proofErr w:type="spellStart"/>
            <w:r w:rsidRPr="00A04231">
              <w:t>abuz</w:t>
            </w:r>
            <w:proofErr w:type="spellEnd"/>
            <w:r w:rsidRPr="00A04231">
              <w:t xml:space="preserve">, </w:t>
            </w:r>
            <w:proofErr w:type="spellStart"/>
            <w:r w:rsidRPr="00A04231">
              <w:t>neglijare</w:t>
            </w:r>
            <w:proofErr w:type="spellEnd"/>
            <w:r w:rsidRPr="00A04231">
              <w:t xml:space="preserve">, </w:t>
            </w:r>
            <w:proofErr w:type="spellStart"/>
            <w:r w:rsidRPr="00A04231">
              <w:t>exploatare</w:t>
            </w:r>
            <w:proofErr w:type="spellEnd"/>
            <w:r w:rsidRPr="00A04231">
              <w:t xml:space="preserve">, </w:t>
            </w:r>
            <w:proofErr w:type="spellStart"/>
            <w:r w:rsidRPr="00A04231">
              <w:t>trafic</w:t>
            </w:r>
            <w:proofErr w:type="spellEnd"/>
            <w:r w:rsidRPr="00A04231">
              <w:t xml:space="preserve"> al </w:t>
            </w:r>
            <w:proofErr w:type="spellStart"/>
            <w:r w:rsidRPr="00A04231">
              <w:t>copilului</w:t>
            </w:r>
            <w:proofErr w:type="spellEnd"/>
            <w:r w:rsidRPr="00A04231">
              <w:t xml:space="preserve"> </w:t>
            </w:r>
            <w:proofErr w:type="spellStart"/>
            <w:r w:rsidRPr="00A04231">
              <w:t>aprobat</w:t>
            </w:r>
            <w:proofErr w:type="spellEnd"/>
            <w:r w:rsidRPr="00A04231">
              <w:t xml:space="preserve"> </w:t>
            </w:r>
            <w:proofErr w:type="spellStart"/>
            <w:r w:rsidRPr="00A04231">
              <w:t>prin</w:t>
            </w:r>
            <w:proofErr w:type="spellEnd"/>
            <w:r w:rsidRPr="00A04231">
              <w:t xml:space="preserve"> </w:t>
            </w:r>
            <w:proofErr w:type="spellStart"/>
            <w:r w:rsidRPr="00A04231">
              <w:t>ordinul</w:t>
            </w:r>
            <w:proofErr w:type="spellEnd"/>
            <w:r w:rsidRPr="00A04231">
              <w:t xml:space="preserve"> MEEC nr.858 din 23 august 2013</w:t>
            </w:r>
          </w:p>
        </w:tc>
      </w:tr>
      <w:tr w:rsidR="00AE5B86" w:rsidRPr="00E938A0" w14:paraId="7AE27795" w14:textId="77777777" w:rsidTr="007C215A">
        <w:tc>
          <w:tcPr>
            <w:tcW w:w="2069" w:type="dxa"/>
          </w:tcPr>
          <w:p w14:paraId="29B7CC16" w14:textId="77777777" w:rsidR="00AE5B86" w:rsidRPr="00BD4375" w:rsidRDefault="00AE5B86" w:rsidP="007C215A">
            <w:pPr>
              <w:jc w:val="left"/>
            </w:pPr>
            <w:r w:rsidRPr="00BD4375">
              <w:t>Constatări</w:t>
            </w:r>
          </w:p>
        </w:tc>
        <w:tc>
          <w:tcPr>
            <w:tcW w:w="7570" w:type="dxa"/>
            <w:gridSpan w:val="3"/>
          </w:tcPr>
          <w:p w14:paraId="5B418043" w14:textId="107E70CE" w:rsidR="00AE5B86" w:rsidRPr="00F842E4" w:rsidRDefault="00AE5B86" w:rsidP="007C215A">
            <w:pPr>
              <w:rPr>
                <w:rFonts w:eastAsia="Times New Roman"/>
                <w:iCs/>
              </w:rPr>
            </w:pPr>
            <w:r w:rsidRPr="00A433EC">
              <w:rPr>
                <w:i/>
                <w:szCs w:val="24"/>
              </w:rPr>
              <w:t>Instituția</w:t>
            </w:r>
            <w:r w:rsidRPr="00A433EC">
              <w:rPr>
                <w:szCs w:val="24"/>
              </w:rPr>
              <w:t xml:space="preserve"> asigură șanse egale de incluziune  tuturor elevilor/copiilor ș</w:t>
            </w:r>
            <w:proofErr w:type="spellStart"/>
            <w:r w:rsidR="003A5A97" w:rsidRPr="003A5A97">
              <w:rPr>
                <w:szCs w:val="24"/>
                <w:lang w:val="en-US"/>
              </w:rPr>
              <w:t>i</w:t>
            </w:r>
            <w:proofErr w:type="spellEnd"/>
            <w:r w:rsidRPr="00A433EC">
              <w:rPr>
                <w:szCs w:val="24"/>
              </w:rPr>
              <w:t xml:space="preserve"> respectarea diferențelor individuale,informează/formează frecvent personalul, copiii și reprezentanții lor legali cu privre la procedurile de prevenire, identificare, semnalare, evaluare și soluționare a situațiilor de discriminare și utilizează aceste</w:t>
            </w:r>
            <w:r>
              <w:rPr>
                <w:szCs w:val="24"/>
              </w:rPr>
              <w:t xml:space="preserve">  p</w:t>
            </w:r>
            <w:r w:rsidRPr="00A433EC">
              <w:rPr>
                <w:szCs w:val="24"/>
              </w:rPr>
              <w:t>roceduri</w:t>
            </w:r>
            <w:r>
              <w:rPr>
                <w:szCs w:val="24"/>
              </w:rPr>
              <w:t>.</w:t>
            </w:r>
          </w:p>
        </w:tc>
      </w:tr>
      <w:tr w:rsidR="00AE5B86" w:rsidRPr="00E938A0" w14:paraId="6A8A7C8F" w14:textId="77777777" w:rsidTr="007C215A">
        <w:tc>
          <w:tcPr>
            <w:tcW w:w="2069" w:type="dxa"/>
          </w:tcPr>
          <w:p w14:paraId="5D1288E3" w14:textId="77777777" w:rsidR="00AE5B86" w:rsidRPr="00BD4375" w:rsidRDefault="00AE5B86" w:rsidP="007C215A">
            <w:pPr>
              <w:jc w:val="left"/>
            </w:pPr>
            <w:r>
              <w:t>Pondere și punctaj acordat</w:t>
            </w:r>
            <w:r w:rsidRPr="00BD4375">
              <w:t xml:space="preserve"> </w:t>
            </w:r>
          </w:p>
        </w:tc>
        <w:tc>
          <w:tcPr>
            <w:tcW w:w="1475" w:type="dxa"/>
          </w:tcPr>
          <w:p w14:paraId="2B1A4CC0" w14:textId="77777777" w:rsidR="00AE5B86" w:rsidRPr="00E938A0" w:rsidRDefault="00AE5B86" w:rsidP="007C215A">
            <w:r w:rsidRPr="00BD4375">
              <w:t>Pondere:</w:t>
            </w:r>
            <w:r w:rsidRPr="00E938A0">
              <w:t xml:space="preserve"> </w:t>
            </w:r>
            <w:r>
              <w:rPr>
                <w:bCs/>
              </w:rPr>
              <w:t>1</w:t>
            </w:r>
          </w:p>
        </w:tc>
        <w:tc>
          <w:tcPr>
            <w:tcW w:w="3827" w:type="dxa"/>
          </w:tcPr>
          <w:p w14:paraId="2AFF24E3" w14:textId="77777777" w:rsidR="00AE5B86" w:rsidRPr="00E938A0" w:rsidRDefault="00AE5B86" w:rsidP="007C215A">
            <w:r>
              <w:t>Autoevaluare conform criteriilor: -</w:t>
            </w:r>
          </w:p>
        </w:tc>
        <w:tc>
          <w:tcPr>
            <w:tcW w:w="2268" w:type="dxa"/>
          </w:tcPr>
          <w:p w14:paraId="1936E8B7" w14:textId="77777777" w:rsidR="00AE5B86" w:rsidRPr="00D25024" w:rsidRDefault="00AE5B86" w:rsidP="007C215A">
            <w:r>
              <w:t xml:space="preserve">Punctaj acordat: - </w:t>
            </w:r>
          </w:p>
        </w:tc>
      </w:tr>
    </w:tbl>
    <w:p w14:paraId="5DD9701C" w14:textId="77777777" w:rsidR="00AE5B86" w:rsidRDefault="00AE5B86" w:rsidP="00AE5B86"/>
    <w:p w14:paraId="79AECD2B" w14:textId="77777777" w:rsidR="00AE5B86" w:rsidRDefault="00AE5B86" w:rsidP="00AE5B86">
      <w:pPr>
        <w:rPr>
          <w:b/>
          <w:bCs/>
        </w:rPr>
      </w:pPr>
      <w:r w:rsidRPr="00945539">
        <w:rPr>
          <w:b/>
          <w:bCs/>
        </w:rPr>
        <w:t xml:space="preserve">Domeniu: </w:t>
      </w:r>
      <w:r>
        <w:rPr>
          <w:b/>
          <w:bCs/>
        </w:rPr>
        <w:t>Curriculum/ proces educațional</w:t>
      </w:r>
    </w:p>
    <w:p w14:paraId="4201D325" w14:textId="77777777" w:rsidR="00AE5B86" w:rsidRPr="00D25024" w:rsidRDefault="00AE5B86" w:rsidP="00AE5B86">
      <w:pPr>
        <w:rPr>
          <w:lang w:val="en-US"/>
        </w:rPr>
      </w:pPr>
      <w:r w:rsidRPr="00D25024">
        <w:rPr>
          <w:b/>
          <w:bCs/>
          <w:lang w:val="en-US"/>
        </w:rPr>
        <w:t>Indicator 3.2.4.</w:t>
      </w:r>
      <w:r w:rsidRPr="00D25024">
        <w:rPr>
          <w:lang w:val="en-US"/>
        </w:rPr>
        <w:t xml:space="preserve"> </w:t>
      </w:r>
      <w:proofErr w:type="spellStart"/>
      <w:r w:rsidRPr="00D25024">
        <w:rPr>
          <w:lang w:val="en-US"/>
        </w:rPr>
        <w:t>Punerea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aplicare</w:t>
      </w:r>
      <w:proofErr w:type="spellEnd"/>
      <w:r w:rsidRPr="00D25024">
        <w:rPr>
          <w:lang w:val="en-US"/>
        </w:rPr>
        <w:t xml:space="preserve"> a </w:t>
      </w:r>
      <w:proofErr w:type="spellStart"/>
      <w:r w:rsidRPr="00D25024">
        <w:rPr>
          <w:lang w:val="en-US"/>
        </w:rPr>
        <w:t>curriculumului</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curriculumului</w:t>
      </w:r>
      <w:proofErr w:type="spellEnd"/>
      <w:r w:rsidRPr="00D25024">
        <w:rPr>
          <w:lang w:val="en-US"/>
        </w:rPr>
        <w:t xml:space="preserve"> </w:t>
      </w:r>
      <w:proofErr w:type="spellStart"/>
      <w:r w:rsidRPr="00D25024">
        <w:rPr>
          <w:lang w:val="en-US"/>
        </w:rPr>
        <w:t>diferențiat</w:t>
      </w:r>
      <w:proofErr w:type="spellEnd"/>
      <w:r w:rsidRPr="00D25024">
        <w:rPr>
          <w:lang w:val="en-US"/>
        </w:rPr>
        <w:t xml:space="preserve">/ </w:t>
      </w:r>
      <w:proofErr w:type="spellStart"/>
      <w:r w:rsidRPr="00D25024">
        <w:rPr>
          <w:lang w:val="en-US"/>
        </w:rPr>
        <w:t>adaptat</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copiii</w:t>
      </w:r>
      <w:proofErr w:type="spellEnd"/>
      <w:r w:rsidRPr="00D25024">
        <w:rPr>
          <w:lang w:val="en-US"/>
        </w:rPr>
        <w:t xml:space="preserve"> cu CES, </w:t>
      </w:r>
      <w:proofErr w:type="spellStart"/>
      <w:r w:rsidRPr="00D25024">
        <w:rPr>
          <w:lang w:val="en-US"/>
        </w:rPr>
        <w:t>și</w:t>
      </w:r>
      <w:proofErr w:type="spellEnd"/>
      <w:r w:rsidRPr="00D25024">
        <w:rPr>
          <w:lang w:val="en-US"/>
        </w:rPr>
        <w:t xml:space="preserve"> </w:t>
      </w:r>
      <w:proofErr w:type="spellStart"/>
      <w:r w:rsidRPr="00D25024">
        <w:rPr>
          <w:lang w:val="en-US"/>
        </w:rPr>
        <w:t>evaluarea</w:t>
      </w:r>
      <w:proofErr w:type="spellEnd"/>
      <w:r w:rsidRPr="00D25024">
        <w:rPr>
          <w:lang w:val="en-US"/>
        </w:rPr>
        <w:t xml:space="preserve"> </w:t>
      </w:r>
      <w:proofErr w:type="spellStart"/>
      <w:r w:rsidRPr="00D25024">
        <w:rPr>
          <w:lang w:val="en-US"/>
        </w:rPr>
        <w:t>echitabilă</w:t>
      </w:r>
      <w:proofErr w:type="spellEnd"/>
      <w:r w:rsidRPr="00D25024">
        <w:rPr>
          <w:lang w:val="en-US"/>
        </w:rPr>
        <w:t xml:space="preserve"> a </w:t>
      </w:r>
      <w:proofErr w:type="spellStart"/>
      <w:r w:rsidRPr="00D25024">
        <w:rPr>
          <w:lang w:val="en-US"/>
        </w:rPr>
        <w:t>progresului</w:t>
      </w:r>
      <w:proofErr w:type="spellEnd"/>
      <w:r w:rsidRPr="00D25024">
        <w:rPr>
          <w:lang w:val="en-US"/>
        </w:rPr>
        <w:t xml:space="preserve"> </w:t>
      </w:r>
      <w:proofErr w:type="spellStart"/>
      <w:r w:rsidRPr="00D25024">
        <w:rPr>
          <w:lang w:val="en-US"/>
        </w:rPr>
        <w:t>tuturor</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scopul</w:t>
      </w:r>
      <w:proofErr w:type="spellEnd"/>
      <w:r w:rsidRPr="00D25024">
        <w:rPr>
          <w:lang w:val="en-US"/>
        </w:rPr>
        <w:t xml:space="preserve"> </w:t>
      </w:r>
      <w:proofErr w:type="spellStart"/>
      <w:r w:rsidRPr="00D25024">
        <w:rPr>
          <w:lang w:val="en-US"/>
        </w:rPr>
        <w:t>respectării</w:t>
      </w:r>
      <w:proofErr w:type="spellEnd"/>
      <w:r w:rsidRPr="00D25024">
        <w:rPr>
          <w:lang w:val="en-US"/>
        </w:rPr>
        <w:t xml:space="preserve"> </w:t>
      </w:r>
      <w:proofErr w:type="spellStart"/>
      <w:r w:rsidRPr="00D25024">
        <w:rPr>
          <w:lang w:val="en-US"/>
        </w:rPr>
        <w:t>individualității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tratării</w:t>
      </w:r>
      <w:proofErr w:type="spellEnd"/>
      <w:r w:rsidRPr="00D25024">
        <w:rPr>
          <w:lang w:val="en-US"/>
        </w:rPr>
        <w:t xml:space="preserve"> </w:t>
      </w:r>
      <w:proofErr w:type="spellStart"/>
      <w:r w:rsidRPr="00D25024">
        <w:rPr>
          <w:lang w:val="en-US"/>
        </w:rPr>
        <w:t>valorice</w:t>
      </w:r>
      <w:proofErr w:type="spellEnd"/>
      <w:r w:rsidRPr="00D25024">
        <w:rPr>
          <w:lang w:val="en-US"/>
        </w:rPr>
        <w:t xml:space="preserve"> a </w:t>
      </w:r>
      <w:proofErr w:type="spellStart"/>
      <w:r w:rsidRPr="00D25024">
        <w:rPr>
          <w:lang w:val="en-US"/>
        </w:rPr>
        <w:t>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2B3678F3" w14:textId="77777777" w:rsidTr="007C215A">
        <w:tc>
          <w:tcPr>
            <w:tcW w:w="2069" w:type="dxa"/>
          </w:tcPr>
          <w:p w14:paraId="5B0E1B44" w14:textId="77777777" w:rsidR="00AE5B86" w:rsidRPr="00BD4375" w:rsidRDefault="00AE5B86" w:rsidP="007C215A">
            <w:pPr>
              <w:jc w:val="left"/>
            </w:pPr>
            <w:r w:rsidRPr="00BD4375">
              <w:t xml:space="preserve">Dovezi </w:t>
            </w:r>
          </w:p>
        </w:tc>
        <w:tc>
          <w:tcPr>
            <w:tcW w:w="7570" w:type="dxa"/>
            <w:gridSpan w:val="3"/>
          </w:tcPr>
          <w:p w14:paraId="4738DDF6" w14:textId="77777777" w:rsidR="00AE5B86" w:rsidRPr="003A5A97" w:rsidRDefault="00AE5B86" w:rsidP="003C2A47">
            <w:pPr>
              <w:pStyle w:val="a4"/>
              <w:numPr>
                <w:ilvl w:val="0"/>
                <w:numId w:val="69"/>
              </w:numPr>
              <w:tabs>
                <w:tab w:val="clear" w:pos="709"/>
                <w:tab w:val="left" w:pos="708"/>
              </w:tabs>
              <w:rPr>
                <w:rFonts w:eastAsia="Times New Roman"/>
              </w:rPr>
            </w:pPr>
            <w:r w:rsidRPr="003A5A97">
              <w:rPr>
                <w:rFonts w:eastAsia="Times New Roman"/>
              </w:rPr>
              <w:t>Curriculum pentru Educație Timpurie ,2018;</w:t>
            </w:r>
          </w:p>
          <w:p w14:paraId="32C2AD31" w14:textId="77777777" w:rsidR="00174584" w:rsidRPr="00820FBC" w:rsidRDefault="00174584" w:rsidP="007021F3">
            <w:pPr>
              <w:numPr>
                <w:ilvl w:val="0"/>
                <w:numId w:val="7"/>
              </w:numPr>
              <w:tabs>
                <w:tab w:val="left" w:pos="708"/>
                <w:tab w:val="left" w:pos="709"/>
              </w:tabs>
              <w:ind w:left="725" w:hanging="360"/>
              <w:rPr>
                <w:rFonts w:eastAsia="Times New Roman"/>
              </w:rPr>
            </w:pPr>
            <w:r w:rsidRPr="00820FBC">
              <w:rPr>
                <w:rFonts w:eastAsia="Times New Roman"/>
              </w:rPr>
              <w:t>Raportul cadrului didactic cu privire rezultatel</w:t>
            </w:r>
            <w:r>
              <w:rPr>
                <w:rFonts w:eastAsia="Times New Roman"/>
              </w:rPr>
              <w:t>e evalării dezvoltării copiilor;</w:t>
            </w:r>
          </w:p>
          <w:p w14:paraId="717B0910" w14:textId="77777777" w:rsidR="00174584" w:rsidRPr="00820FBC" w:rsidRDefault="00174584" w:rsidP="007021F3">
            <w:pPr>
              <w:numPr>
                <w:ilvl w:val="0"/>
                <w:numId w:val="7"/>
              </w:numPr>
              <w:tabs>
                <w:tab w:val="left" w:pos="708"/>
                <w:tab w:val="left" w:pos="709"/>
              </w:tabs>
              <w:ind w:left="725" w:hanging="360"/>
              <w:rPr>
                <w:rFonts w:eastAsia="Times New Roman"/>
              </w:rPr>
            </w:pPr>
            <w:r w:rsidRPr="00820FBC">
              <w:rPr>
                <w:rFonts w:eastAsia="Times New Roman"/>
              </w:rPr>
              <w:t>Fișa de sănătate a copilului nr.026</w:t>
            </w:r>
            <w:r>
              <w:rPr>
                <w:rFonts w:eastAsia="Times New Roman"/>
              </w:rPr>
              <w:t>;</w:t>
            </w:r>
          </w:p>
          <w:p w14:paraId="5E9D6663" w14:textId="77777777" w:rsidR="00174584" w:rsidRPr="00820FBC" w:rsidRDefault="00174584" w:rsidP="007021F3">
            <w:pPr>
              <w:numPr>
                <w:ilvl w:val="0"/>
                <w:numId w:val="7"/>
              </w:numPr>
              <w:tabs>
                <w:tab w:val="left" w:pos="708"/>
                <w:tab w:val="left" w:pos="709"/>
              </w:tabs>
              <w:ind w:left="725" w:hanging="360"/>
              <w:rPr>
                <w:rFonts w:eastAsia="Times New Roman"/>
              </w:rPr>
            </w:pPr>
            <w:r w:rsidRPr="00820FBC">
              <w:rPr>
                <w:rFonts w:eastAsia="Times New Roman"/>
              </w:rPr>
              <w:t>Standartele de Învățare și Dezvoltare a Copilului de la naștere până la 7 ani , 2019</w:t>
            </w:r>
            <w:r>
              <w:rPr>
                <w:rFonts w:eastAsia="Times New Roman"/>
              </w:rPr>
              <w:t>;</w:t>
            </w:r>
          </w:p>
          <w:p w14:paraId="78D0B9AD" w14:textId="77777777" w:rsidR="007021F3" w:rsidRPr="00820FBC" w:rsidRDefault="007021F3" w:rsidP="007021F3">
            <w:pPr>
              <w:numPr>
                <w:ilvl w:val="0"/>
                <w:numId w:val="7"/>
              </w:numPr>
              <w:tabs>
                <w:tab w:val="left" w:pos="708"/>
                <w:tab w:val="left" w:pos="709"/>
              </w:tabs>
              <w:ind w:left="725" w:hanging="360"/>
              <w:rPr>
                <w:rFonts w:eastAsia="Times New Roman"/>
              </w:rPr>
            </w:pPr>
            <w:r w:rsidRPr="00820FBC">
              <w:rPr>
                <w:rFonts w:eastAsia="Times New Roman"/>
              </w:rPr>
              <w:t>Portofoliul copilului</w:t>
            </w:r>
            <w:r>
              <w:rPr>
                <w:rFonts w:eastAsia="Times New Roman"/>
              </w:rPr>
              <w:t>;</w:t>
            </w:r>
          </w:p>
          <w:p w14:paraId="7A701BFA" w14:textId="77777777" w:rsidR="007021F3" w:rsidRPr="00820FBC" w:rsidRDefault="007021F3" w:rsidP="007021F3">
            <w:pPr>
              <w:numPr>
                <w:ilvl w:val="0"/>
                <w:numId w:val="7"/>
              </w:numPr>
              <w:tabs>
                <w:tab w:val="left" w:pos="708"/>
                <w:tab w:val="left" w:pos="709"/>
              </w:tabs>
              <w:ind w:left="725" w:hanging="360"/>
              <w:rPr>
                <w:rFonts w:eastAsia="Times New Roman"/>
              </w:rPr>
            </w:pPr>
            <w:r w:rsidRPr="00820FBC">
              <w:rPr>
                <w:rFonts w:eastAsia="Times New Roman"/>
              </w:rPr>
              <w:lastRenderedPageBreak/>
              <w:t>Fișa de monitorizare a dezvoltării copilulu</w:t>
            </w:r>
            <w:r>
              <w:rPr>
                <w:rFonts w:eastAsia="Times New Roman"/>
              </w:rPr>
              <w:t>i;</w:t>
            </w:r>
          </w:p>
          <w:p w14:paraId="38658F47" w14:textId="268C563A" w:rsidR="00AE5B86" w:rsidRPr="007021F3" w:rsidRDefault="007021F3" w:rsidP="007021F3">
            <w:pPr>
              <w:numPr>
                <w:ilvl w:val="0"/>
                <w:numId w:val="7"/>
              </w:numPr>
              <w:tabs>
                <w:tab w:val="left" w:pos="708"/>
                <w:tab w:val="left" w:pos="709"/>
              </w:tabs>
              <w:ind w:left="725" w:hanging="360"/>
              <w:rPr>
                <w:rFonts w:eastAsia="Times New Roman"/>
              </w:rPr>
            </w:pPr>
            <w:r w:rsidRPr="00820FBC">
              <w:rPr>
                <w:rFonts w:eastAsia="Times New Roman"/>
              </w:rPr>
              <w:t>Lucrările copilului</w:t>
            </w:r>
            <w:r>
              <w:rPr>
                <w:rFonts w:eastAsia="Times New Roman"/>
              </w:rPr>
              <w:t>;</w:t>
            </w:r>
          </w:p>
        </w:tc>
      </w:tr>
      <w:tr w:rsidR="00AE5B86" w:rsidRPr="00E938A0" w14:paraId="4414D2FD" w14:textId="77777777" w:rsidTr="007C215A">
        <w:tc>
          <w:tcPr>
            <w:tcW w:w="2069" w:type="dxa"/>
          </w:tcPr>
          <w:p w14:paraId="63CADA2B" w14:textId="77777777" w:rsidR="00AE5B86" w:rsidRPr="00BD4375" w:rsidRDefault="00AE5B86" w:rsidP="007C215A">
            <w:pPr>
              <w:jc w:val="left"/>
            </w:pPr>
            <w:r w:rsidRPr="00BD4375">
              <w:lastRenderedPageBreak/>
              <w:t>Constatări</w:t>
            </w:r>
          </w:p>
        </w:tc>
        <w:tc>
          <w:tcPr>
            <w:tcW w:w="7570" w:type="dxa"/>
            <w:gridSpan w:val="3"/>
          </w:tcPr>
          <w:p w14:paraId="11D8C546" w14:textId="0DD728AD" w:rsidR="00AE5B86" w:rsidRPr="003A5A97" w:rsidRDefault="00AE5B86" w:rsidP="003A5A97">
            <w:pPr>
              <w:numPr>
                <w:ilvl w:val="0"/>
                <w:numId w:val="8"/>
              </w:numPr>
              <w:tabs>
                <w:tab w:val="left" w:pos="708"/>
                <w:tab w:val="left" w:pos="709"/>
              </w:tabs>
              <w:ind w:left="360" w:hanging="360"/>
            </w:pPr>
            <w:r w:rsidRPr="00820FBC">
              <w:rPr>
                <w:rFonts w:eastAsia="Times New Roman"/>
              </w:rPr>
              <w:t>S-au organizat ședințe metodice cu cadrele didactice în care s</w:t>
            </w:r>
            <w:r>
              <w:rPr>
                <w:rFonts w:eastAsia="Times New Roman"/>
              </w:rPr>
              <w:t>-</w:t>
            </w:r>
            <w:r w:rsidRPr="00820FBC">
              <w:rPr>
                <w:rFonts w:eastAsia="Times New Roman"/>
              </w:rPr>
              <w:t xml:space="preserve">a discutat  punerea în aplicare a noilor politici educaționale. </w:t>
            </w:r>
          </w:p>
        </w:tc>
      </w:tr>
      <w:tr w:rsidR="00AE5B86" w:rsidRPr="00E938A0" w14:paraId="4003D958" w14:textId="77777777" w:rsidTr="007C215A">
        <w:tc>
          <w:tcPr>
            <w:tcW w:w="2069" w:type="dxa"/>
          </w:tcPr>
          <w:p w14:paraId="6DEF1577" w14:textId="77777777" w:rsidR="00AE5B86" w:rsidRPr="00BD4375" w:rsidRDefault="00AE5B86" w:rsidP="007C215A">
            <w:pPr>
              <w:jc w:val="left"/>
            </w:pPr>
            <w:r>
              <w:t>Pondere și punctaj acordat</w:t>
            </w:r>
            <w:r w:rsidRPr="00BD4375">
              <w:t xml:space="preserve"> </w:t>
            </w:r>
          </w:p>
        </w:tc>
        <w:tc>
          <w:tcPr>
            <w:tcW w:w="1475" w:type="dxa"/>
          </w:tcPr>
          <w:p w14:paraId="0817631B" w14:textId="1C149C96" w:rsidR="00AE5B86" w:rsidRPr="003A5A97" w:rsidRDefault="00AE5B86" w:rsidP="007C215A">
            <w:pPr>
              <w:rPr>
                <w:lang w:val="ru-RU"/>
              </w:rPr>
            </w:pPr>
            <w:r w:rsidRPr="00BD4375">
              <w:t>Pondere:</w:t>
            </w:r>
            <w:r w:rsidRPr="00E938A0">
              <w:t xml:space="preserve"> </w:t>
            </w:r>
            <w:r w:rsidR="009F24AD">
              <w:rPr>
                <w:bCs/>
                <w:lang w:val="ru-RU"/>
              </w:rPr>
              <w:t>2</w:t>
            </w:r>
          </w:p>
        </w:tc>
        <w:tc>
          <w:tcPr>
            <w:tcW w:w="3827" w:type="dxa"/>
          </w:tcPr>
          <w:p w14:paraId="0441B371" w14:textId="77777777" w:rsidR="00AE5B86" w:rsidRPr="00E938A0" w:rsidRDefault="00AE5B86" w:rsidP="007C215A">
            <w:r>
              <w:t>Autoevaluare conform criteriilor: -</w:t>
            </w:r>
          </w:p>
        </w:tc>
        <w:tc>
          <w:tcPr>
            <w:tcW w:w="2268" w:type="dxa"/>
          </w:tcPr>
          <w:p w14:paraId="678DA51B" w14:textId="77777777" w:rsidR="00AE5B86" w:rsidRPr="00D25024" w:rsidRDefault="00AE5B86" w:rsidP="007C215A">
            <w:r>
              <w:t xml:space="preserve">Punctaj acordat: - </w:t>
            </w:r>
          </w:p>
        </w:tc>
      </w:tr>
    </w:tbl>
    <w:p w14:paraId="6EB5EB51" w14:textId="77777777" w:rsidR="00AE5B86" w:rsidRDefault="00AE5B86" w:rsidP="00AE5B86"/>
    <w:p w14:paraId="54118746" w14:textId="77777777" w:rsidR="00AE5B86" w:rsidRPr="00D25024" w:rsidRDefault="00AE5B86" w:rsidP="00AE5B86">
      <w:pPr>
        <w:rPr>
          <w:lang w:val="en-US"/>
        </w:rPr>
      </w:pPr>
      <w:r w:rsidRPr="00D25024">
        <w:rPr>
          <w:b/>
          <w:bCs/>
          <w:lang w:val="en-US"/>
        </w:rPr>
        <w:t>Indicator 3.2.5.</w:t>
      </w:r>
      <w:r w:rsidRPr="00D25024">
        <w:rPr>
          <w:lang w:val="en-US"/>
        </w:rPr>
        <w:t xml:space="preserve"> </w:t>
      </w:r>
      <w:proofErr w:type="spellStart"/>
      <w:r w:rsidRPr="00D25024">
        <w:rPr>
          <w:lang w:val="en-US"/>
        </w:rPr>
        <w:t>Recunoașterea</w:t>
      </w:r>
      <w:proofErr w:type="spellEnd"/>
      <w:r w:rsidRPr="00D25024">
        <w:rPr>
          <w:lang w:val="en-US"/>
        </w:rPr>
        <w:t xml:space="preserve"> de </w:t>
      </w:r>
      <w:proofErr w:type="spellStart"/>
      <w:r w:rsidRPr="00D25024">
        <w:rPr>
          <w:lang w:val="en-US"/>
        </w:rPr>
        <w:t>către</w:t>
      </w:r>
      <w:proofErr w:type="spellEnd"/>
      <w:r w:rsidRPr="00D25024">
        <w:rPr>
          <w:lang w:val="en-US"/>
        </w:rPr>
        <w:t xml:space="preserve"> </w:t>
      </w:r>
      <w:proofErr w:type="spellStart"/>
      <w:r w:rsidRPr="00D25024">
        <w:rPr>
          <w:lang w:val="en-US"/>
        </w:rPr>
        <w:t>elevi</w:t>
      </w:r>
      <w:proofErr w:type="spellEnd"/>
      <w:r w:rsidRPr="00D25024">
        <w:rPr>
          <w:lang w:val="en-US"/>
        </w:rPr>
        <w:t xml:space="preserve">/ </w:t>
      </w:r>
      <w:proofErr w:type="spellStart"/>
      <w:r w:rsidRPr="00D25024">
        <w:rPr>
          <w:lang w:val="en-US"/>
        </w:rPr>
        <w:t>copii</w:t>
      </w:r>
      <w:proofErr w:type="spellEnd"/>
      <w:r w:rsidRPr="00D25024">
        <w:rPr>
          <w:lang w:val="en-US"/>
        </w:rPr>
        <w:t xml:space="preserve"> a </w:t>
      </w:r>
      <w:proofErr w:type="spellStart"/>
      <w:r w:rsidRPr="00D25024">
        <w:rPr>
          <w:lang w:val="en-US"/>
        </w:rPr>
        <w:t>situațiilor</w:t>
      </w:r>
      <w:proofErr w:type="spellEnd"/>
      <w:r w:rsidRPr="00D25024">
        <w:rPr>
          <w:lang w:val="en-US"/>
        </w:rPr>
        <w:t xml:space="preserve"> de </w:t>
      </w:r>
      <w:proofErr w:type="spellStart"/>
      <w:r w:rsidRPr="00D25024">
        <w:rPr>
          <w:lang w:val="en-US"/>
        </w:rPr>
        <w:t>nerespectare</w:t>
      </w:r>
      <w:proofErr w:type="spellEnd"/>
      <w:r w:rsidRPr="00D25024">
        <w:rPr>
          <w:lang w:val="en-US"/>
        </w:rPr>
        <w:t xml:space="preserve"> a </w:t>
      </w:r>
      <w:proofErr w:type="spellStart"/>
      <w:r w:rsidRPr="00D25024">
        <w:rPr>
          <w:lang w:val="en-US"/>
        </w:rPr>
        <w:t>diferențelor</w:t>
      </w:r>
      <w:proofErr w:type="spellEnd"/>
      <w:r w:rsidRPr="00D25024">
        <w:rPr>
          <w:lang w:val="en-US"/>
        </w:rPr>
        <w:t xml:space="preserve"> </w:t>
      </w:r>
      <w:proofErr w:type="spellStart"/>
      <w:r w:rsidRPr="00D25024">
        <w:rPr>
          <w:lang w:val="en-US"/>
        </w:rPr>
        <w:t>individuale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discriminare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manifestarea</w:t>
      </w:r>
      <w:proofErr w:type="spellEnd"/>
      <w:r w:rsidRPr="00D25024">
        <w:rPr>
          <w:lang w:val="en-US"/>
        </w:rPr>
        <w:t xml:space="preserve"> </w:t>
      </w:r>
      <w:proofErr w:type="spellStart"/>
      <w:r w:rsidRPr="00D25024">
        <w:rPr>
          <w:lang w:val="en-US"/>
        </w:rPr>
        <w:t>capacității</w:t>
      </w:r>
      <w:proofErr w:type="spellEnd"/>
      <w:r w:rsidRPr="00D25024">
        <w:rPr>
          <w:lang w:val="en-US"/>
        </w:rPr>
        <w:t xml:space="preserve"> de a le </w:t>
      </w:r>
      <w:proofErr w:type="spellStart"/>
      <w:r w:rsidRPr="00D25024">
        <w:rPr>
          <w:lang w:val="en-US"/>
        </w:rPr>
        <w:t>prezenta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cunoștință</w:t>
      </w:r>
      <w:proofErr w:type="spellEnd"/>
      <w:r w:rsidRPr="00D25024">
        <w:rPr>
          <w:lang w:val="en-US"/>
        </w:rPr>
        <w:t xml:space="preserve"> de </w:t>
      </w:r>
      <w:proofErr w:type="spellStart"/>
      <w:r w:rsidRPr="00D25024">
        <w:rPr>
          <w:lang w:val="en-US"/>
        </w:rPr>
        <w:t>cauză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47532BA0" w14:textId="77777777" w:rsidTr="007C215A">
        <w:tc>
          <w:tcPr>
            <w:tcW w:w="2069" w:type="dxa"/>
          </w:tcPr>
          <w:p w14:paraId="3F7F6438" w14:textId="77777777" w:rsidR="00AE5B86" w:rsidRPr="00BD4375" w:rsidRDefault="00AE5B86" w:rsidP="007C215A">
            <w:pPr>
              <w:jc w:val="left"/>
            </w:pPr>
            <w:r w:rsidRPr="00BD4375">
              <w:t xml:space="preserve">Dovezi </w:t>
            </w:r>
          </w:p>
        </w:tc>
        <w:tc>
          <w:tcPr>
            <w:tcW w:w="7570" w:type="dxa"/>
            <w:gridSpan w:val="3"/>
          </w:tcPr>
          <w:p w14:paraId="15347F61" w14:textId="77777777" w:rsidR="00AE5B86" w:rsidRPr="00820FBC" w:rsidRDefault="00AE5B86" w:rsidP="00E523A6">
            <w:pPr>
              <w:numPr>
                <w:ilvl w:val="0"/>
                <w:numId w:val="26"/>
              </w:numPr>
              <w:tabs>
                <w:tab w:val="left" w:pos="708"/>
                <w:tab w:val="left" w:pos="709"/>
              </w:tabs>
              <w:rPr>
                <w:rFonts w:eastAsia="Times New Roman"/>
              </w:rPr>
            </w:pPr>
            <w:r w:rsidRPr="00820FBC">
              <w:rPr>
                <w:rFonts w:eastAsia="Times New Roman"/>
              </w:rPr>
              <w:t>Proiect tematic al cadrului didactic ,, ABC-ul comportării “, ,, Avem</w:t>
            </w:r>
            <w:r>
              <w:rPr>
                <w:rFonts w:eastAsia="Times New Roman"/>
              </w:rPr>
              <w:t xml:space="preserve"> drepturi și responsabilități”;</w:t>
            </w:r>
          </w:p>
          <w:p w14:paraId="290F3439" w14:textId="78109FFC" w:rsidR="00AE5B86" w:rsidRPr="003A5A97" w:rsidRDefault="00AE5B86" w:rsidP="00E523A6">
            <w:pPr>
              <w:numPr>
                <w:ilvl w:val="0"/>
                <w:numId w:val="26"/>
              </w:numPr>
              <w:tabs>
                <w:tab w:val="left" w:pos="708"/>
                <w:tab w:val="left" w:pos="709"/>
              </w:tabs>
              <w:rPr>
                <w:rFonts w:eastAsia="Times New Roman"/>
              </w:rPr>
            </w:pPr>
            <w:r w:rsidRPr="00820FBC">
              <w:rPr>
                <w:rFonts w:eastAsia="Times New Roman"/>
              </w:rPr>
              <w:t>Panoul ,, Regulile Grupei noastre”</w:t>
            </w:r>
            <w:r>
              <w:rPr>
                <w:rFonts w:eastAsia="Times New Roman"/>
              </w:rPr>
              <w:t>;</w:t>
            </w:r>
          </w:p>
        </w:tc>
      </w:tr>
      <w:tr w:rsidR="00AE5B86" w:rsidRPr="00E938A0" w14:paraId="3FB40CBA" w14:textId="77777777" w:rsidTr="007C215A">
        <w:tc>
          <w:tcPr>
            <w:tcW w:w="2069" w:type="dxa"/>
          </w:tcPr>
          <w:p w14:paraId="5CBD6673" w14:textId="77777777" w:rsidR="00AE5B86" w:rsidRPr="00BD4375" w:rsidRDefault="00AE5B86" w:rsidP="007C215A">
            <w:pPr>
              <w:jc w:val="left"/>
            </w:pPr>
            <w:r w:rsidRPr="00BD4375">
              <w:t>Constatări</w:t>
            </w:r>
          </w:p>
        </w:tc>
        <w:tc>
          <w:tcPr>
            <w:tcW w:w="7570" w:type="dxa"/>
            <w:gridSpan w:val="3"/>
          </w:tcPr>
          <w:p w14:paraId="2DCE1811" w14:textId="4BD6E334" w:rsidR="00AE5B86" w:rsidRPr="00206146" w:rsidRDefault="00AE5B86" w:rsidP="00206146">
            <w:pPr>
              <w:tabs>
                <w:tab w:val="left" w:pos="708"/>
                <w:tab w:val="left" w:pos="709"/>
              </w:tabs>
              <w:rPr>
                <w:rFonts w:eastAsia="Times New Roman"/>
                <w:lang w:val="en-US"/>
              </w:rPr>
            </w:pPr>
          </w:p>
          <w:p w14:paraId="0DD72D44" w14:textId="77777777" w:rsidR="007021F3" w:rsidRPr="00F4170C" w:rsidRDefault="007021F3" w:rsidP="003C2A47">
            <w:pPr>
              <w:pStyle w:val="a4"/>
              <w:numPr>
                <w:ilvl w:val="0"/>
                <w:numId w:val="70"/>
              </w:numPr>
              <w:rPr>
                <w:iCs/>
                <w:color w:val="000000" w:themeColor="text1"/>
              </w:rPr>
            </w:pPr>
            <w:proofErr w:type="spellStart"/>
            <w:r w:rsidRPr="00F4170C">
              <w:rPr>
                <w:iCs/>
                <w:color w:val="000000" w:themeColor="text1"/>
              </w:rPr>
              <w:t>Panoul</w:t>
            </w:r>
            <w:proofErr w:type="spellEnd"/>
            <w:r w:rsidRPr="00F4170C">
              <w:rPr>
                <w:iCs/>
                <w:color w:val="000000" w:themeColor="text1"/>
              </w:rPr>
              <w:t xml:space="preserve"> „ Eu </w:t>
            </w:r>
            <w:proofErr w:type="spellStart"/>
            <w:r w:rsidRPr="00F4170C">
              <w:rPr>
                <w:iCs/>
                <w:color w:val="000000" w:themeColor="text1"/>
              </w:rPr>
              <w:t>astăzi</w:t>
            </w:r>
            <w:proofErr w:type="spellEnd"/>
            <w:r w:rsidRPr="00F4170C">
              <w:rPr>
                <w:iCs/>
                <w:color w:val="000000" w:themeColor="text1"/>
              </w:rPr>
              <w:t xml:space="preserve"> sunt </w:t>
            </w:r>
            <w:proofErr w:type="spellStart"/>
            <w:proofErr w:type="gramStart"/>
            <w:r w:rsidRPr="00F4170C">
              <w:rPr>
                <w:iCs/>
                <w:color w:val="000000" w:themeColor="text1"/>
              </w:rPr>
              <w:t>aici</w:t>
            </w:r>
            <w:proofErr w:type="spellEnd"/>
            <w:r w:rsidRPr="00F4170C">
              <w:rPr>
                <w:iCs/>
                <w:color w:val="000000" w:themeColor="text1"/>
              </w:rPr>
              <w:t xml:space="preserve">”  </w:t>
            </w:r>
            <w:proofErr w:type="spellStart"/>
            <w:r w:rsidRPr="00F4170C">
              <w:rPr>
                <w:iCs/>
                <w:color w:val="000000" w:themeColor="text1"/>
              </w:rPr>
              <w:t>unde</w:t>
            </w:r>
            <w:proofErr w:type="spellEnd"/>
            <w:proofErr w:type="gramEnd"/>
            <w:r w:rsidRPr="00F4170C">
              <w:rPr>
                <w:iCs/>
                <w:color w:val="000000" w:themeColor="text1"/>
              </w:rPr>
              <w:t xml:space="preserve">  sunt </w:t>
            </w:r>
            <w:proofErr w:type="spellStart"/>
            <w:r w:rsidRPr="00F4170C">
              <w:rPr>
                <w:iCs/>
                <w:color w:val="000000" w:themeColor="text1"/>
              </w:rPr>
              <w:t>afișate</w:t>
            </w:r>
            <w:proofErr w:type="spellEnd"/>
            <w:r w:rsidRPr="00F4170C">
              <w:rPr>
                <w:iCs/>
                <w:color w:val="000000" w:themeColor="text1"/>
              </w:rPr>
              <w:t xml:space="preserve"> </w:t>
            </w:r>
            <w:proofErr w:type="spellStart"/>
            <w:r w:rsidRPr="00F4170C">
              <w:rPr>
                <w:iCs/>
                <w:color w:val="000000" w:themeColor="text1"/>
              </w:rPr>
              <w:t>pozele</w:t>
            </w:r>
            <w:proofErr w:type="spellEnd"/>
            <w:r w:rsidRPr="00F4170C">
              <w:rPr>
                <w:iCs/>
                <w:color w:val="000000" w:themeColor="text1"/>
              </w:rPr>
              <w:t xml:space="preserve"> </w:t>
            </w:r>
            <w:proofErr w:type="spellStart"/>
            <w:r w:rsidRPr="00F4170C">
              <w:rPr>
                <w:iCs/>
                <w:color w:val="000000" w:themeColor="text1"/>
              </w:rPr>
              <w:t>copiilor</w:t>
            </w:r>
            <w:proofErr w:type="spellEnd"/>
            <w:r w:rsidRPr="00F4170C">
              <w:rPr>
                <w:iCs/>
                <w:color w:val="000000" w:themeColor="text1"/>
              </w:rPr>
              <w:t xml:space="preserve"> care sunt </w:t>
            </w:r>
            <w:proofErr w:type="spellStart"/>
            <w:r w:rsidRPr="00F4170C">
              <w:rPr>
                <w:iCs/>
                <w:color w:val="000000" w:themeColor="text1"/>
              </w:rPr>
              <w:t>enumerați</w:t>
            </w:r>
            <w:proofErr w:type="spellEnd"/>
            <w:r w:rsidRPr="00F4170C">
              <w:rPr>
                <w:iCs/>
                <w:color w:val="000000" w:themeColor="text1"/>
              </w:rPr>
              <w:t xml:space="preserve">,  </w:t>
            </w:r>
            <w:proofErr w:type="spellStart"/>
            <w:r w:rsidRPr="00F4170C">
              <w:rPr>
                <w:iCs/>
                <w:color w:val="000000" w:themeColor="text1"/>
              </w:rPr>
              <w:t>în</w:t>
            </w:r>
            <w:proofErr w:type="spellEnd"/>
            <w:r w:rsidRPr="00F4170C">
              <w:rPr>
                <w:iCs/>
                <w:color w:val="000000" w:themeColor="text1"/>
              </w:rPr>
              <w:t xml:space="preserve"> </w:t>
            </w:r>
            <w:proofErr w:type="spellStart"/>
            <w:r w:rsidRPr="00F4170C">
              <w:rPr>
                <w:iCs/>
                <w:color w:val="000000" w:themeColor="text1"/>
              </w:rPr>
              <w:t>egalitate</w:t>
            </w:r>
            <w:proofErr w:type="spellEnd"/>
            <w:r w:rsidRPr="00F4170C">
              <w:rPr>
                <w:iCs/>
                <w:color w:val="000000" w:themeColor="text1"/>
              </w:rPr>
              <w:t xml:space="preserve"> cite fete  </w:t>
            </w:r>
            <w:proofErr w:type="spellStart"/>
            <w:r w:rsidRPr="00F4170C">
              <w:rPr>
                <w:iCs/>
                <w:color w:val="000000" w:themeColor="text1"/>
              </w:rPr>
              <w:t>fete</w:t>
            </w:r>
            <w:proofErr w:type="spellEnd"/>
            <w:r w:rsidRPr="00F4170C">
              <w:rPr>
                <w:iCs/>
                <w:color w:val="000000" w:themeColor="text1"/>
              </w:rPr>
              <w:t xml:space="preserve"> </w:t>
            </w:r>
            <w:proofErr w:type="spellStart"/>
            <w:r w:rsidRPr="00F4170C">
              <w:rPr>
                <w:iCs/>
                <w:color w:val="000000" w:themeColor="text1"/>
              </w:rPr>
              <w:t>și</w:t>
            </w:r>
            <w:proofErr w:type="spellEnd"/>
            <w:r w:rsidRPr="00F4170C">
              <w:rPr>
                <w:iCs/>
                <w:color w:val="000000" w:themeColor="text1"/>
              </w:rPr>
              <w:t xml:space="preserve"> </w:t>
            </w:r>
            <w:proofErr w:type="spellStart"/>
            <w:r w:rsidRPr="00F4170C">
              <w:rPr>
                <w:iCs/>
                <w:color w:val="000000" w:themeColor="text1"/>
              </w:rPr>
              <w:t>câți</w:t>
            </w:r>
            <w:proofErr w:type="spellEnd"/>
            <w:r w:rsidRPr="00F4170C">
              <w:rPr>
                <w:iCs/>
                <w:color w:val="000000" w:themeColor="text1"/>
              </w:rPr>
              <w:t xml:space="preserve"> </w:t>
            </w:r>
            <w:proofErr w:type="spellStart"/>
            <w:r w:rsidRPr="00F4170C">
              <w:rPr>
                <w:iCs/>
                <w:color w:val="000000" w:themeColor="text1"/>
              </w:rPr>
              <w:t>băieți</w:t>
            </w:r>
            <w:proofErr w:type="spellEnd"/>
            <w:r w:rsidRPr="00F4170C">
              <w:rPr>
                <w:iCs/>
                <w:color w:val="000000" w:themeColor="text1"/>
              </w:rPr>
              <w:t xml:space="preserve"> sunt </w:t>
            </w:r>
            <w:proofErr w:type="spellStart"/>
            <w:r w:rsidRPr="00F4170C">
              <w:rPr>
                <w:iCs/>
                <w:color w:val="000000" w:themeColor="text1"/>
              </w:rPr>
              <w:t>prezenți</w:t>
            </w:r>
            <w:proofErr w:type="spellEnd"/>
            <w:r w:rsidRPr="00F4170C">
              <w:rPr>
                <w:iCs/>
                <w:color w:val="000000" w:themeColor="text1"/>
              </w:rPr>
              <w:t>;</w:t>
            </w:r>
          </w:p>
          <w:p w14:paraId="12F04859" w14:textId="77777777" w:rsidR="007021F3" w:rsidRPr="00F4170C" w:rsidRDefault="007021F3" w:rsidP="003C2A47">
            <w:pPr>
              <w:pStyle w:val="a4"/>
              <w:numPr>
                <w:ilvl w:val="0"/>
                <w:numId w:val="70"/>
              </w:numPr>
              <w:rPr>
                <w:iCs/>
                <w:color w:val="000000" w:themeColor="text1"/>
              </w:rPr>
            </w:pPr>
            <w:proofErr w:type="spellStart"/>
            <w:r w:rsidRPr="00F4170C">
              <w:rPr>
                <w:iCs/>
                <w:color w:val="000000" w:themeColor="text1"/>
              </w:rPr>
              <w:t>Amplasarea</w:t>
            </w:r>
            <w:proofErr w:type="spellEnd"/>
            <w:r w:rsidRPr="00F4170C">
              <w:rPr>
                <w:iCs/>
                <w:color w:val="000000" w:themeColor="text1"/>
              </w:rPr>
              <w:t xml:space="preserve"> la </w:t>
            </w:r>
            <w:proofErr w:type="spellStart"/>
            <w:r w:rsidRPr="00F4170C">
              <w:rPr>
                <w:iCs/>
                <w:color w:val="000000" w:themeColor="text1"/>
              </w:rPr>
              <w:t>mese</w:t>
            </w:r>
            <w:proofErr w:type="spellEnd"/>
            <w:r w:rsidRPr="00F4170C">
              <w:rPr>
                <w:iCs/>
                <w:color w:val="000000" w:themeColor="text1"/>
              </w:rPr>
              <w:t xml:space="preserve">, </w:t>
            </w:r>
            <w:proofErr w:type="spellStart"/>
            <w:r w:rsidRPr="00F4170C">
              <w:rPr>
                <w:iCs/>
                <w:color w:val="000000" w:themeColor="text1"/>
              </w:rPr>
              <w:t>implicarea</w:t>
            </w:r>
            <w:proofErr w:type="spellEnd"/>
            <w:r w:rsidRPr="00F4170C">
              <w:rPr>
                <w:iCs/>
                <w:color w:val="000000" w:themeColor="text1"/>
              </w:rPr>
              <w:t xml:space="preserve"> </w:t>
            </w:r>
            <w:proofErr w:type="spellStart"/>
            <w:r w:rsidRPr="00F4170C">
              <w:rPr>
                <w:iCs/>
                <w:color w:val="000000" w:themeColor="text1"/>
              </w:rPr>
              <w:t>tururor</w:t>
            </w:r>
            <w:proofErr w:type="spellEnd"/>
            <w:r w:rsidRPr="00F4170C">
              <w:rPr>
                <w:iCs/>
                <w:color w:val="000000" w:themeColor="text1"/>
              </w:rPr>
              <w:t xml:space="preserve"> </w:t>
            </w:r>
            <w:proofErr w:type="spellStart"/>
            <w:r w:rsidRPr="00F4170C">
              <w:rPr>
                <w:iCs/>
                <w:color w:val="000000" w:themeColor="text1"/>
              </w:rPr>
              <w:t>copiilor</w:t>
            </w:r>
            <w:proofErr w:type="spellEnd"/>
            <w:r w:rsidRPr="00F4170C">
              <w:rPr>
                <w:iCs/>
                <w:color w:val="000000" w:themeColor="text1"/>
              </w:rPr>
              <w:t xml:space="preserve"> </w:t>
            </w:r>
            <w:proofErr w:type="spellStart"/>
            <w:r w:rsidRPr="00F4170C">
              <w:rPr>
                <w:iCs/>
                <w:color w:val="000000" w:themeColor="text1"/>
              </w:rPr>
              <w:t>în</w:t>
            </w:r>
            <w:proofErr w:type="spellEnd"/>
            <w:r w:rsidRPr="00F4170C">
              <w:rPr>
                <w:iCs/>
                <w:color w:val="000000" w:themeColor="text1"/>
              </w:rPr>
              <w:t xml:space="preserve"> diverse </w:t>
            </w:r>
            <w:proofErr w:type="spellStart"/>
            <w:r w:rsidRPr="00F4170C">
              <w:rPr>
                <w:iCs/>
                <w:color w:val="000000" w:themeColor="text1"/>
              </w:rPr>
              <w:t>activit</w:t>
            </w:r>
            <w:proofErr w:type="spellEnd"/>
            <w:r w:rsidRPr="00F4170C">
              <w:rPr>
                <w:iCs/>
                <w:color w:val="000000" w:themeColor="text1"/>
                <w:lang w:val="ro-RO"/>
              </w:rPr>
              <w:t>ăți;</w:t>
            </w:r>
          </w:p>
          <w:p w14:paraId="567E2090" w14:textId="5040B1AB" w:rsidR="00AE5B86" w:rsidRPr="00206146" w:rsidRDefault="00AE5B86" w:rsidP="00206146">
            <w:pPr>
              <w:rPr>
                <w:iCs/>
              </w:rPr>
            </w:pPr>
          </w:p>
        </w:tc>
      </w:tr>
      <w:tr w:rsidR="00AE5B86" w:rsidRPr="00E938A0" w14:paraId="13EC6F9E" w14:textId="77777777" w:rsidTr="007C215A">
        <w:tc>
          <w:tcPr>
            <w:tcW w:w="2069" w:type="dxa"/>
          </w:tcPr>
          <w:p w14:paraId="7959224B" w14:textId="77777777" w:rsidR="00AE5B86" w:rsidRPr="00BD4375" w:rsidRDefault="00AE5B86" w:rsidP="007C215A">
            <w:pPr>
              <w:jc w:val="left"/>
            </w:pPr>
            <w:r>
              <w:t>Pondere și punctaj acordat</w:t>
            </w:r>
            <w:r w:rsidRPr="00BD4375">
              <w:t xml:space="preserve"> </w:t>
            </w:r>
          </w:p>
        </w:tc>
        <w:tc>
          <w:tcPr>
            <w:tcW w:w="1475" w:type="dxa"/>
          </w:tcPr>
          <w:p w14:paraId="6B859892" w14:textId="77777777" w:rsidR="00AE5B86" w:rsidRPr="00E938A0" w:rsidRDefault="00AE5B86" w:rsidP="007C215A">
            <w:r w:rsidRPr="00BD4375">
              <w:t>Pondere:</w:t>
            </w:r>
            <w:r w:rsidRPr="00E938A0">
              <w:t xml:space="preserve"> </w:t>
            </w:r>
            <w:r>
              <w:rPr>
                <w:bCs/>
              </w:rPr>
              <w:t>1</w:t>
            </w:r>
          </w:p>
        </w:tc>
        <w:tc>
          <w:tcPr>
            <w:tcW w:w="3827" w:type="dxa"/>
          </w:tcPr>
          <w:p w14:paraId="7F3B06A8" w14:textId="77777777" w:rsidR="00AE5B86" w:rsidRPr="00E938A0" w:rsidRDefault="00AE5B86" w:rsidP="007C215A">
            <w:r>
              <w:t>Autoevaluare conform criteriilor: -</w:t>
            </w:r>
          </w:p>
        </w:tc>
        <w:tc>
          <w:tcPr>
            <w:tcW w:w="2268" w:type="dxa"/>
          </w:tcPr>
          <w:p w14:paraId="167B5159" w14:textId="77777777" w:rsidR="00AE5B86" w:rsidRPr="00D25024" w:rsidRDefault="00AE5B86" w:rsidP="007C215A">
            <w:r>
              <w:t xml:space="preserve">Punctaj acordat: - </w:t>
            </w:r>
          </w:p>
        </w:tc>
      </w:tr>
      <w:tr w:rsidR="00AE5B86" w:rsidRPr="00E938A0" w14:paraId="5A9C3240" w14:textId="77777777" w:rsidTr="007C215A">
        <w:tc>
          <w:tcPr>
            <w:tcW w:w="7371" w:type="dxa"/>
            <w:gridSpan w:val="3"/>
          </w:tcPr>
          <w:p w14:paraId="7082C149" w14:textId="77777777" w:rsidR="00AE5B86" w:rsidRPr="00415CB2" w:rsidRDefault="00AE5B86" w:rsidP="007C215A">
            <w:pPr>
              <w:rPr>
                <w:b/>
                <w:bCs/>
              </w:rPr>
            </w:pPr>
            <w:r w:rsidRPr="00415CB2">
              <w:rPr>
                <w:b/>
                <w:bCs/>
              </w:rPr>
              <w:t>Total standard</w:t>
            </w:r>
          </w:p>
        </w:tc>
        <w:tc>
          <w:tcPr>
            <w:tcW w:w="2268" w:type="dxa"/>
          </w:tcPr>
          <w:p w14:paraId="633DF2E5" w14:textId="77777777" w:rsidR="00AE5B86" w:rsidRPr="00415CB2" w:rsidRDefault="00AE5B86" w:rsidP="007C215A">
            <w:pPr>
              <w:rPr>
                <w:b/>
                <w:bCs/>
              </w:rPr>
            </w:pPr>
          </w:p>
        </w:tc>
      </w:tr>
    </w:tbl>
    <w:p w14:paraId="3540B324" w14:textId="77777777" w:rsidR="00AE5B86" w:rsidRDefault="00AE5B86" w:rsidP="00AE5B86"/>
    <w:p w14:paraId="0E254984" w14:textId="77777777" w:rsidR="00AE5B86" w:rsidRPr="00D25024" w:rsidRDefault="00AE5B86" w:rsidP="00AE5B86">
      <w:pPr>
        <w:pStyle w:val="2"/>
        <w:rPr>
          <w:lang w:val="en-US"/>
        </w:rPr>
      </w:pPr>
      <w:bookmarkStart w:id="26" w:name="_Toc46741873"/>
      <w:bookmarkStart w:id="27" w:name="_Toc48389091"/>
      <w:r w:rsidRPr="00D25024">
        <w:rPr>
          <w:lang w:val="en-US"/>
        </w:rPr>
        <w:t xml:space="preserve">Standard 3.3. </w:t>
      </w:r>
      <w:proofErr w:type="spellStart"/>
      <w:r w:rsidRPr="00D25024">
        <w:rPr>
          <w:lang w:val="en-US"/>
        </w:rPr>
        <w:t>Toți</w:t>
      </w:r>
      <w:proofErr w:type="spellEnd"/>
      <w:r w:rsidRPr="00D25024">
        <w:rPr>
          <w:lang w:val="en-US"/>
        </w:rPr>
        <w:t xml:space="preserve"> </w:t>
      </w:r>
      <w:proofErr w:type="spellStart"/>
      <w:r w:rsidRPr="00D25024">
        <w:rPr>
          <w:lang w:val="en-US"/>
        </w:rPr>
        <w:t>copiii</w:t>
      </w:r>
      <w:proofErr w:type="spellEnd"/>
      <w:r w:rsidRPr="00D25024">
        <w:rPr>
          <w:lang w:val="en-US"/>
        </w:rPr>
        <w:t xml:space="preserve"> </w:t>
      </w:r>
      <w:proofErr w:type="spellStart"/>
      <w:r w:rsidRPr="00D25024">
        <w:rPr>
          <w:lang w:val="en-US"/>
        </w:rPr>
        <w:t>beneficiază</w:t>
      </w:r>
      <w:proofErr w:type="spellEnd"/>
      <w:r w:rsidRPr="00D25024">
        <w:rPr>
          <w:lang w:val="en-US"/>
        </w:rPr>
        <w:t xml:space="preserve"> de un </w:t>
      </w:r>
      <w:proofErr w:type="spellStart"/>
      <w:r w:rsidRPr="00D25024">
        <w:rPr>
          <w:lang w:val="en-US"/>
        </w:rPr>
        <w:t>mediu</w:t>
      </w:r>
      <w:proofErr w:type="spellEnd"/>
      <w:r w:rsidRPr="00D25024">
        <w:rPr>
          <w:lang w:val="en-US"/>
        </w:rPr>
        <w:t xml:space="preserve"> </w:t>
      </w:r>
      <w:proofErr w:type="spellStart"/>
      <w:r w:rsidRPr="00D25024">
        <w:rPr>
          <w:lang w:val="en-US"/>
        </w:rPr>
        <w:t>accesibil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favorabil</w:t>
      </w:r>
      <w:bookmarkEnd w:id="26"/>
      <w:bookmarkEnd w:id="27"/>
      <w:proofErr w:type="spellEnd"/>
    </w:p>
    <w:p w14:paraId="478213D6"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643FCC23" w14:textId="77777777" w:rsidR="00AE5B86" w:rsidRPr="00D25024" w:rsidRDefault="00AE5B86" w:rsidP="00AE5B86">
      <w:pPr>
        <w:rPr>
          <w:lang w:val="en-US"/>
        </w:rPr>
      </w:pPr>
      <w:r w:rsidRPr="00D25024">
        <w:rPr>
          <w:b/>
          <w:bCs/>
          <w:lang w:val="en-US"/>
        </w:rPr>
        <w:t>Indicator 3.3.1.</w:t>
      </w:r>
      <w:r w:rsidRPr="00D25024">
        <w:rPr>
          <w:lang w:val="en-US"/>
        </w:rPr>
        <w:t xml:space="preserve"> </w:t>
      </w:r>
      <w:proofErr w:type="spellStart"/>
      <w:r w:rsidRPr="00D25024">
        <w:rPr>
          <w:lang w:val="en-US"/>
        </w:rPr>
        <w:t>Utilizarea</w:t>
      </w:r>
      <w:proofErr w:type="spellEnd"/>
      <w:r w:rsidRPr="00D25024">
        <w:rPr>
          <w:lang w:val="en-US"/>
        </w:rPr>
        <w:t xml:space="preserve"> </w:t>
      </w:r>
      <w:proofErr w:type="spellStart"/>
      <w:r w:rsidRPr="00D25024">
        <w:rPr>
          <w:lang w:val="en-US"/>
        </w:rPr>
        <w:t>resurselor</w:t>
      </w:r>
      <w:proofErr w:type="spellEnd"/>
      <w:r w:rsidRPr="00D25024">
        <w:rPr>
          <w:lang w:val="en-US"/>
        </w:rPr>
        <w:t xml:space="preserve"> </w:t>
      </w:r>
      <w:proofErr w:type="spellStart"/>
      <w:r w:rsidRPr="00D25024">
        <w:rPr>
          <w:lang w:val="en-US"/>
        </w:rPr>
        <w:t>instituționale</w:t>
      </w:r>
      <w:proofErr w:type="spellEnd"/>
      <w:r w:rsidRPr="00D25024">
        <w:rPr>
          <w:lang w:val="en-US"/>
        </w:rPr>
        <w:t xml:space="preserve"> </w:t>
      </w:r>
      <w:proofErr w:type="spellStart"/>
      <w:r w:rsidRPr="00D25024">
        <w:rPr>
          <w:lang w:val="en-US"/>
        </w:rPr>
        <w:t>disponibile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unui</w:t>
      </w:r>
      <w:proofErr w:type="spellEnd"/>
      <w:r w:rsidRPr="00D25024">
        <w:rPr>
          <w:lang w:val="en-US"/>
        </w:rPr>
        <w:t xml:space="preserve"> </w:t>
      </w:r>
      <w:proofErr w:type="spellStart"/>
      <w:r w:rsidRPr="00D25024">
        <w:rPr>
          <w:lang w:val="en-US"/>
        </w:rPr>
        <w:t>mediu</w:t>
      </w:r>
      <w:proofErr w:type="spellEnd"/>
      <w:r w:rsidRPr="00D25024">
        <w:rPr>
          <w:lang w:val="en-US"/>
        </w:rPr>
        <w:t xml:space="preserve"> </w:t>
      </w:r>
      <w:proofErr w:type="spellStart"/>
      <w:r w:rsidRPr="00D25024">
        <w:rPr>
          <w:lang w:val="en-US"/>
        </w:rPr>
        <w:t>accesibil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sigur</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fiecare</w:t>
      </w:r>
      <w:proofErr w:type="spellEnd"/>
      <w:r w:rsidRPr="00D25024">
        <w:rPr>
          <w:lang w:val="en-US"/>
        </w:rPr>
        <w:t xml:space="preserv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inclusiv</w:t>
      </w:r>
      <w:proofErr w:type="spellEnd"/>
      <w:r w:rsidRPr="00D25024">
        <w:rPr>
          <w:lang w:val="en-US"/>
        </w:rPr>
        <w:t xml:space="preserve"> cu CES, </w:t>
      </w:r>
      <w:proofErr w:type="spellStart"/>
      <w:r w:rsidRPr="00D25024">
        <w:rPr>
          <w:lang w:val="en-US"/>
        </w:rPr>
        <w:t>și</w:t>
      </w:r>
      <w:proofErr w:type="spellEnd"/>
      <w:r w:rsidRPr="00D25024">
        <w:rPr>
          <w:lang w:val="en-US"/>
        </w:rPr>
        <w:t xml:space="preserve"> </w:t>
      </w:r>
      <w:proofErr w:type="spellStart"/>
      <w:r w:rsidRPr="00D25024">
        <w:rPr>
          <w:lang w:val="en-US"/>
        </w:rPr>
        <w:t>identificarea</w:t>
      </w:r>
      <w:proofErr w:type="spellEnd"/>
      <w:r w:rsidRPr="00D25024">
        <w:rPr>
          <w:lang w:val="en-US"/>
        </w:rPr>
        <w:t xml:space="preserve">, </w:t>
      </w:r>
      <w:proofErr w:type="spellStart"/>
      <w:r w:rsidRPr="00D25024">
        <w:rPr>
          <w:lang w:val="en-US"/>
        </w:rPr>
        <w:t>procurarea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utilizarea</w:t>
      </w:r>
      <w:proofErr w:type="spellEnd"/>
      <w:r w:rsidRPr="00D25024">
        <w:rPr>
          <w:lang w:val="en-US"/>
        </w:rPr>
        <w:t xml:space="preserve"> </w:t>
      </w:r>
      <w:proofErr w:type="spellStart"/>
      <w:r w:rsidRPr="00D25024">
        <w:rPr>
          <w:lang w:val="en-US"/>
        </w:rPr>
        <w:t>resurselor</w:t>
      </w:r>
      <w:proofErr w:type="spellEnd"/>
      <w:r w:rsidRPr="00D25024">
        <w:rPr>
          <w:lang w:val="en-US"/>
        </w:rPr>
        <w:t xml:space="preserve"> </w:t>
      </w:r>
      <w:proofErr w:type="spellStart"/>
      <w:r w:rsidRPr="00D25024">
        <w:rPr>
          <w:lang w:val="en-US"/>
        </w:rPr>
        <w:t>noi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C053A1D" w14:textId="77777777" w:rsidTr="007C215A">
        <w:tc>
          <w:tcPr>
            <w:tcW w:w="2069" w:type="dxa"/>
          </w:tcPr>
          <w:p w14:paraId="7E873AEB" w14:textId="77777777" w:rsidR="00AE5B86" w:rsidRPr="00BD4375" w:rsidRDefault="00AE5B86" w:rsidP="007C215A">
            <w:pPr>
              <w:jc w:val="left"/>
            </w:pPr>
            <w:r w:rsidRPr="00BD4375">
              <w:t xml:space="preserve">Dovezi </w:t>
            </w:r>
          </w:p>
        </w:tc>
        <w:tc>
          <w:tcPr>
            <w:tcW w:w="7570" w:type="dxa"/>
            <w:gridSpan w:val="3"/>
          </w:tcPr>
          <w:p w14:paraId="191CCF26" w14:textId="2AA9317E" w:rsidR="00AE5B86" w:rsidRPr="00206146" w:rsidRDefault="00AE5B86" w:rsidP="00E523A6">
            <w:pPr>
              <w:pStyle w:val="a4"/>
              <w:numPr>
                <w:ilvl w:val="0"/>
                <w:numId w:val="27"/>
              </w:numPr>
              <w:tabs>
                <w:tab w:val="left" w:pos="517"/>
              </w:tabs>
              <w:rPr>
                <w:rFonts w:eastAsia="Times New Roman"/>
                <w:lang w:val="de-AT"/>
              </w:rPr>
            </w:pPr>
            <w:proofErr w:type="spellStart"/>
            <w:r w:rsidRPr="00A04231">
              <w:rPr>
                <w:rFonts w:eastAsia="Times New Roman"/>
                <w:lang w:val="de-AT"/>
              </w:rPr>
              <w:t>Standartele</w:t>
            </w:r>
            <w:proofErr w:type="spellEnd"/>
            <w:r w:rsidRPr="00A04231">
              <w:rPr>
                <w:rFonts w:eastAsia="Times New Roman"/>
                <w:lang w:val="de-AT"/>
              </w:rPr>
              <w:t xml:space="preserve"> minime de </w:t>
            </w:r>
            <w:proofErr w:type="spellStart"/>
            <w:r w:rsidRPr="00A04231">
              <w:rPr>
                <w:rFonts w:eastAsia="Times New Roman"/>
                <w:lang w:val="de-AT"/>
              </w:rPr>
              <w:t>dotare</w:t>
            </w:r>
            <w:proofErr w:type="spellEnd"/>
            <w:r w:rsidRPr="00A04231">
              <w:rPr>
                <w:rFonts w:eastAsia="Times New Roman"/>
                <w:lang w:val="de-AT"/>
              </w:rPr>
              <w:t xml:space="preserve"> a IET;</w:t>
            </w:r>
          </w:p>
          <w:p w14:paraId="0143B37C" w14:textId="77777777" w:rsidR="00AE5B86" w:rsidRPr="00A04231" w:rsidRDefault="00AE5B86" w:rsidP="00E523A6">
            <w:pPr>
              <w:pStyle w:val="a4"/>
              <w:numPr>
                <w:ilvl w:val="0"/>
                <w:numId w:val="27"/>
              </w:numPr>
              <w:tabs>
                <w:tab w:val="left" w:pos="517"/>
              </w:tabs>
              <w:rPr>
                <w:rFonts w:eastAsia="Times New Roman"/>
              </w:rPr>
            </w:pPr>
            <w:proofErr w:type="spellStart"/>
            <w:r w:rsidRPr="00A04231">
              <w:rPr>
                <w:rFonts w:eastAsia="Times New Roman"/>
              </w:rPr>
              <w:t>Regulamentul</w:t>
            </w:r>
            <w:proofErr w:type="spellEnd"/>
            <w:r w:rsidRPr="00A04231">
              <w:rPr>
                <w:rFonts w:eastAsia="Times New Roman"/>
              </w:rPr>
              <w:t xml:space="preserve"> </w:t>
            </w:r>
            <w:proofErr w:type="spellStart"/>
            <w:r w:rsidRPr="00A04231">
              <w:rPr>
                <w:rFonts w:eastAsia="Times New Roman"/>
              </w:rPr>
              <w:t>sanitaro-igienic</w:t>
            </w:r>
            <w:proofErr w:type="spellEnd"/>
            <w:r w:rsidRPr="00A04231">
              <w:rPr>
                <w:rFonts w:eastAsia="Times New Roman"/>
              </w:rPr>
              <w:t xml:space="preserve"> al IET;</w:t>
            </w:r>
          </w:p>
          <w:p w14:paraId="1EE46BB8" w14:textId="2643976D" w:rsidR="00AE5B86" w:rsidRPr="003A5A97" w:rsidRDefault="00AE5B86" w:rsidP="00E523A6">
            <w:pPr>
              <w:pStyle w:val="a4"/>
              <w:numPr>
                <w:ilvl w:val="0"/>
                <w:numId w:val="27"/>
              </w:numPr>
              <w:tabs>
                <w:tab w:val="left" w:pos="517"/>
              </w:tabs>
              <w:rPr>
                <w:iCs/>
              </w:rPr>
            </w:pPr>
            <w:proofErr w:type="spellStart"/>
            <w:r w:rsidRPr="00A04231">
              <w:rPr>
                <w:rFonts w:eastAsia="Times New Roman"/>
              </w:rPr>
              <w:t>Ghid</w:t>
            </w:r>
            <w:proofErr w:type="spellEnd"/>
            <w:r w:rsidRPr="00A04231">
              <w:rPr>
                <w:rFonts w:eastAsia="Times New Roman"/>
              </w:rPr>
              <w:t xml:space="preserve"> </w:t>
            </w:r>
            <w:proofErr w:type="spellStart"/>
            <w:r w:rsidRPr="00A04231">
              <w:rPr>
                <w:rFonts w:eastAsia="Times New Roman"/>
              </w:rPr>
              <w:t>pentru</w:t>
            </w:r>
            <w:proofErr w:type="spellEnd"/>
            <w:r w:rsidRPr="00A04231">
              <w:rPr>
                <w:rFonts w:eastAsia="Times New Roman"/>
              </w:rPr>
              <w:t xml:space="preserve"> </w:t>
            </w:r>
            <w:proofErr w:type="spellStart"/>
            <w:r w:rsidRPr="00A04231">
              <w:rPr>
                <w:rFonts w:eastAsia="Times New Roman"/>
              </w:rPr>
              <w:t>cadrele</w:t>
            </w:r>
            <w:proofErr w:type="spellEnd"/>
            <w:r w:rsidRPr="00A04231">
              <w:rPr>
                <w:rFonts w:eastAsia="Times New Roman"/>
              </w:rPr>
              <w:t xml:space="preserve"> </w:t>
            </w:r>
            <w:proofErr w:type="spellStart"/>
            <w:r w:rsidRPr="00A04231">
              <w:rPr>
                <w:rFonts w:eastAsia="Times New Roman"/>
              </w:rPr>
              <w:t>didactice</w:t>
            </w:r>
            <w:proofErr w:type="spellEnd"/>
            <w:r w:rsidRPr="00A04231">
              <w:rPr>
                <w:rFonts w:eastAsia="Times New Roman"/>
              </w:rPr>
              <w:t xml:space="preserve"> </w:t>
            </w:r>
            <w:proofErr w:type="spellStart"/>
            <w:r w:rsidRPr="00A04231">
              <w:rPr>
                <w:rFonts w:eastAsia="Times New Roman"/>
              </w:rPr>
              <w:t>și</w:t>
            </w:r>
            <w:proofErr w:type="spellEnd"/>
            <w:r w:rsidRPr="00A04231">
              <w:rPr>
                <w:rFonts w:eastAsia="Times New Roman"/>
              </w:rPr>
              <w:t xml:space="preserve"> </w:t>
            </w:r>
            <w:proofErr w:type="spellStart"/>
            <w:r w:rsidRPr="00A04231">
              <w:rPr>
                <w:rFonts w:eastAsia="Times New Roman"/>
              </w:rPr>
              <w:t>manageriale</w:t>
            </w:r>
            <w:proofErr w:type="spellEnd"/>
            <w:r w:rsidRPr="00A04231">
              <w:rPr>
                <w:rFonts w:eastAsia="Times New Roman"/>
              </w:rPr>
              <w:t xml:space="preserve"> din </w:t>
            </w:r>
            <w:proofErr w:type="spellStart"/>
            <w:r w:rsidRPr="00A04231">
              <w:rPr>
                <w:rFonts w:eastAsia="Times New Roman"/>
              </w:rPr>
              <w:t>sistemul</w:t>
            </w:r>
            <w:proofErr w:type="spellEnd"/>
            <w:r w:rsidRPr="00A04231">
              <w:rPr>
                <w:rFonts w:eastAsia="Times New Roman"/>
              </w:rPr>
              <w:t xml:space="preserve"> de </w:t>
            </w:r>
            <w:proofErr w:type="spellStart"/>
            <w:r w:rsidRPr="00A04231">
              <w:rPr>
                <w:rFonts w:eastAsia="Times New Roman"/>
              </w:rPr>
              <w:t>educație</w:t>
            </w:r>
            <w:proofErr w:type="spellEnd"/>
            <w:r w:rsidRPr="00A04231">
              <w:rPr>
                <w:rFonts w:eastAsia="Times New Roman"/>
              </w:rPr>
              <w:t xml:space="preserve"> </w:t>
            </w:r>
            <w:proofErr w:type="spellStart"/>
            <w:r w:rsidRPr="00A04231">
              <w:rPr>
                <w:rFonts w:eastAsia="Times New Roman"/>
              </w:rPr>
              <w:t>timpurie</w:t>
            </w:r>
            <w:proofErr w:type="spellEnd"/>
            <w:r w:rsidRPr="00A04231">
              <w:rPr>
                <w:rFonts w:eastAsia="Times New Roman"/>
              </w:rPr>
              <w:t xml:space="preserve"> </w:t>
            </w:r>
            <w:proofErr w:type="spellStart"/>
            <w:r w:rsidRPr="00A04231">
              <w:rPr>
                <w:rFonts w:eastAsia="Times New Roman"/>
              </w:rPr>
              <w:t>și</w:t>
            </w:r>
            <w:proofErr w:type="spellEnd"/>
            <w:r w:rsidRPr="00A04231">
              <w:rPr>
                <w:rFonts w:eastAsia="Times New Roman"/>
              </w:rPr>
              <w:t xml:space="preserve"> </w:t>
            </w:r>
            <w:proofErr w:type="spellStart"/>
            <w:r w:rsidRPr="00A04231">
              <w:rPr>
                <w:rFonts w:eastAsia="Times New Roman"/>
              </w:rPr>
              <w:t>pentru</w:t>
            </w:r>
            <w:proofErr w:type="spellEnd"/>
            <w:r w:rsidRPr="00A04231">
              <w:rPr>
                <w:rFonts w:eastAsia="Times New Roman"/>
              </w:rPr>
              <w:t xml:space="preserve"> </w:t>
            </w:r>
            <w:proofErr w:type="spellStart"/>
            <w:r w:rsidRPr="00A04231">
              <w:rPr>
                <w:rFonts w:eastAsia="Times New Roman"/>
              </w:rPr>
              <w:t>specialiști</w:t>
            </w:r>
            <w:proofErr w:type="spellEnd"/>
            <w:r w:rsidRPr="00A04231">
              <w:rPr>
                <w:rFonts w:eastAsia="Times New Roman"/>
              </w:rPr>
              <w:t xml:space="preserve"> din </w:t>
            </w:r>
            <w:proofErr w:type="spellStart"/>
            <w:r w:rsidRPr="00A04231">
              <w:rPr>
                <w:rFonts w:eastAsia="Times New Roman"/>
              </w:rPr>
              <w:t>servi</w:t>
            </w:r>
            <w:r w:rsidR="00206146" w:rsidRPr="00206146">
              <w:rPr>
                <w:rFonts w:eastAsia="Times New Roman"/>
              </w:rPr>
              <w:t>cii</w:t>
            </w:r>
            <w:r w:rsidRPr="00A04231">
              <w:rPr>
                <w:rFonts w:eastAsia="Times New Roman"/>
              </w:rPr>
              <w:t>le</w:t>
            </w:r>
            <w:proofErr w:type="spellEnd"/>
            <w:r w:rsidRPr="00A04231">
              <w:rPr>
                <w:rFonts w:eastAsia="Times New Roman"/>
              </w:rPr>
              <w:t xml:space="preserve"> </w:t>
            </w:r>
            <w:proofErr w:type="spellStart"/>
            <w:r w:rsidRPr="00A04231">
              <w:rPr>
                <w:rFonts w:eastAsia="Times New Roman"/>
              </w:rPr>
              <w:t>specializate</w:t>
            </w:r>
            <w:proofErr w:type="spellEnd"/>
            <w:r w:rsidRPr="00A04231">
              <w:rPr>
                <w:rFonts w:eastAsia="Times New Roman"/>
              </w:rPr>
              <w:t xml:space="preserve"> de </w:t>
            </w:r>
            <w:proofErr w:type="spellStart"/>
            <w:r w:rsidRPr="00A04231">
              <w:rPr>
                <w:rFonts w:eastAsia="Times New Roman"/>
              </w:rPr>
              <w:t>recuperare</w:t>
            </w:r>
            <w:proofErr w:type="spellEnd"/>
            <w:r w:rsidRPr="00A04231">
              <w:rPr>
                <w:rFonts w:eastAsia="Times New Roman"/>
              </w:rPr>
              <w:t xml:space="preserve"> /</w:t>
            </w:r>
            <w:proofErr w:type="spellStart"/>
            <w:r w:rsidRPr="00A04231">
              <w:rPr>
                <w:rFonts w:eastAsia="Times New Roman"/>
              </w:rPr>
              <w:t>reabilitare</w:t>
            </w:r>
            <w:proofErr w:type="spellEnd"/>
            <w:r w:rsidRPr="00A04231">
              <w:rPr>
                <w:rFonts w:eastAsia="Times New Roman"/>
              </w:rPr>
              <w:t xml:space="preserve"> a </w:t>
            </w:r>
            <w:proofErr w:type="spellStart"/>
            <w:r w:rsidRPr="00A04231">
              <w:rPr>
                <w:rFonts w:eastAsia="Times New Roman"/>
              </w:rPr>
              <w:t>copiilor</w:t>
            </w:r>
            <w:proofErr w:type="spellEnd"/>
            <w:r w:rsidRPr="00A04231">
              <w:rPr>
                <w:rFonts w:eastAsia="Times New Roman"/>
              </w:rPr>
              <w:t xml:space="preserve"> cu </w:t>
            </w:r>
            <w:proofErr w:type="spellStart"/>
            <w:r w:rsidRPr="00A04231">
              <w:rPr>
                <w:rFonts w:eastAsia="Times New Roman"/>
              </w:rPr>
              <w:t>dezabilități</w:t>
            </w:r>
            <w:proofErr w:type="spellEnd"/>
            <w:r w:rsidRPr="00A04231">
              <w:rPr>
                <w:rFonts w:eastAsia="Times New Roman"/>
              </w:rPr>
              <w:t>;</w:t>
            </w:r>
          </w:p>
        </w:tc>
      </w:tr>
      <w:tr w:rsidR="00AE5B86" w:rsidRPr="00E938A0" w14:paraId="2E020498" w14:textId="77777777" w:rsidTr="007C215A">
        <w:tc>
          <w:tcPr>
            <w:tcW w:w="2069" w:type="dxa"/>
          </w:tcPr>
          <w:p w14:paraId="2F933893" w14:textId="77777777" w:rsidR="00AE5B86" w:rsidRPr="00BD4375" w:rsidRDefault="00AE5B86" w:rsidP="007C215A">
            <w:pPr>
              <w:jc w:val="left"/>
            </w:pPr>
            <w:r w:rsidRPr="00BD4375">
              <w:t>Constatări</w:t>
            </w:r>
          </w:p>
        </w:tc>
        <w:tc>
          <w:tcPr>
            <w:tcW w:w="7570" w:type="dxa"/>
            <w:gridSpan w:val="3"/>
          </w:tcPr>
          <w:p w14:paraId="753C8688" w14:textId="77777777" w:rsidR="00AE5B86" w:rsidRPr="003A5A97" w:rsidRDefault="00AE5B86" w:rsidP="003C2A47">
            <w:pPr>
              <w:pStyle w:val="a4"/>
              <w:numPr>
                <w:ilvl w:val="0"/>
                <w:numId w:val="71"/>
              </w:numPr>
              <w:rPr>
                <w:rFonts w:eastAsia="Times New Roman"/>
                <w:iCs/>
              </w:rPr>
            </w:pPr>
            <w:r w:rsidRPr="003A5A97">
              <w:rPr>
                <w:rFonts w:eastAsia="Times New Roman"/>
                <w:iCs/>
              </w:rPr>
              <w:t xml:space="preserve">Cadrele didactice creează materiale </w:t>
            </w:r>
            <w:proofErr w:type="spellStart"/>
            <w:r w:rsidRPr="003A5A97">
              <w:rPr>
                <w:rFonts w:eastAsia="Times New Roman"/>
                <w:iCs/>
              </w:rPr>
              <w:t>didactice</w:t>
            </w:r>
            <w:proofErr w:type="spellEnd"/>
            <w:r w:rsidRPr="003A5A97">
              <w:rPr>
                <w:rFonts w:eastAsia="Times New Roman"/>
                <w:iCs/>
              </w:rPr>
              <w:t xml:space="preserve"> distributive din </w:t>
            </w:r>
            <w:proofErr w:type="spellStart"/>
            <w:r w:rsidRPr="003A5A97">
              <w:rPr>
                <w:rFonts w:eastAsia="Times New Roman"/>
                <w:iCs/>
              </w:rPr>
              <w:t>meteriale</w:t>
            </w:r>
            <w:proofErr w:type="spellEnd"/>
            <w:r w:rsidRPr="003A5A97">
              <w:rPr>
                <w:rFonts w:eastAsia="Times New Roman"/>
                <w:iCs/>
              </w:rPr>
              <w:t xml:space="preserve"> </w:t>
            </w:r>
            <w:proofErr w:type="spellStart"/>
            <w:r w:rsidRPr="003A5A97">
              <w:rPr>
                <w:rFonts w:eastAsia="Times New Roman"/>
                <w:iCs/>
              </w:rPr>
              <w:t>reciclabile</w:t>
            </w:r>
            <w:proofErr w:type="spellEnd"/>
            <w:r w:rsidRPr="003A5A97">
              <w:rPr>
                <w:rFonts w:eastAsia="Times New Roman"/>
                <w:iCs/>
              </w:rPr>
              <w:t xml:space="preserve"> care sunt </w:t>
            </w:r>
            <w:proofErr w:type="spellStart"/>
            <w:r w:rsidRPr="003A5A97">
              <w:rPr>
                <w:rFonts w:eastAsia="Times New Roman"/>
                <w:iCs/>
              </w:rPr>
              <w:t>folosite</w:t>
            </w:r>
            <w:proofErr w:type="spellEnd"/>
            <w:r w:rsidRPr="003A5A97">
              <w:rPr>
                <w:rFonts w:eastAsia="Times New Roman"/>
                <w:iCs/>
              </w:rPr>
              <w:t xml:space="preserve"> cu success </w:t>
            </w:r>
            <w:proofErr w:type="spellStart"/>
            <w:r w:rsidRPr="003A5A97">
              <w:rPr>
                <w:rFonts w:eastAsia="Times New Roman"/>
                <w:iCs/>
              </w:rPr>
              <w:t>în</w:t>
            </w:r>
            <w:proofErr w:type="spellEnd"/>
            <w:r w:rsidRPr="003A5A97">
              <w:rPr>
                <w:rFonts w:eastAsia="Times New Roman"/>
                <w:iCs/>
              </w:rPr>
              <w:t xml:space="preserve"> </w:t>
            </w:r>
            <w:proofErr w:type="spellStart"/>
            <w:r w:rsidRPr="003A5A97">
              <w:rPr>
                <w:rFonts w:eastAsia="Times New Roman"/>
                <w:iCs/>
              </w:rPr>
              <w:t>cadrul</w:t>
            </w:r>
            <w:proofErr w:type="spellEnd"/>
            <w:r w:rsidRPr="003A5A97">
              <w:rPr>
                <w:rFonts w:eastAsia="Times New Roman"/>
                <w:iCs/>
              </w:rPr>
              <w:t xml:space="preserve"> </w:t>
            </w:r>
            <w:proofErr w:type="spellStart"/>
            <w:r w:rsidRPr="003A5A97">
              <w:rPr>
                <w:rFonts w:eastAsia="Times New Roman"/>
                <w:iCs/>
              </w:rPr>
              <w:t>activităților</w:t>
            </w:r>
            <w:proofErr w:type="spellEnd"/>
            <w:r w:rsidRPr="003A5A97">
              <w:rPr>
                <w:rFonts w:eastAsia="Times New Roman"/>
                <w:iCs/>
              </w:rPr>
              <w:t xml:space="preserve"> de </w:t>
            </w:r>
            <w:proofErr w:type="spellStart"/>
            <w:r w:rsidRPr="003A5A97">
              <w:rPr>
                <w:rFonts w:eastAsia="Times New Roman"/>
                <w:iCs/>
              </w:rPr>
              <w:t>către</w:t>
            </w:r>
            <w:proofErr w:type="spellEnd"/>
            <w:r w:rsidRPr="003A5A97">
              <w:rPr>
                <w:rFonts w:eastAsia="Times New Roman"/>
                <w:iCs/>
              </w:rPr>
              <w:t xml:space="preserve"> </w:t>
            </w:r>
            <w:proofErr w:type="spellStart"/>
            <w:r w:rsidRPr="003A5A97">
              <w:rPr>
                <w:rFonts w:eastAsia="Times New Roman"/>
                <w:iCs/>
              </w:rPr>
              <w:t>copii</w:t>
            </w:r>
            <w:proofErr w:type="spellEnd"/>
            <w:r w:rsidRPr="003A5A97">
              <w:rPr>
                <w:rFonts w:eastAsia="Times New Roman"/>
                <w:iCs/>
              </w:rPr>
              <w:t>.</w:t>
            </w:r>
          </w:p>
        </w:tc>
      </w:tr>
      <w:tr w:rsidR="00AE5B86" w:rsidRPr="00E938A0" w14:paraId="1E0A8D2F" w14:textId="77777777" w:rsidTr="007C215A">
        <w:tc>
          <w:tcPr>
            <w:tcW w:w="2069" w:type="dxa"/>
          </w:tcPr>
          <w:p w14:paraId="1E77185B" w14:textId="77777777" w:rsidR="00AE5B86" w:rsidRPr="00BD4375" w:rsidRDefault="00AE5B86" w:rsidP="007C215A">
            <w:pPr>
              <w:jc w:val="left"/>
            </w:pPr>
            <w:r>
              <w:t>Pondere și punctaj acordat</w:t>
            </w:r>
            <w:r w:rsidRPr="00BD4375">
              <w:t xml:space="preserve"> </w:t>
            </w:r>
          </w:p>
        </w:tc>
        <w:tc>
          <w:tcPr>
            <w:tcW w:w="1475" w:type="dxa"/>
          </w:tcPr>
          <w:p w14:paraId="59EE2C6E" w14:textId="77777777" w:rsidR="00AE5B86" w:rsidRPr="00E938A0" w:rsidRDefault="00AE5B86" w:rsidP="007C215A">
            <w:r w:rsidRPr="00BD4375">
              <w:t>Pondere:</w:t>
            </w:r>
            <w:r w:rsidRPr="00E938A0">
              <w:t xml:space="preserve"> </w:t>
            </w:r>
            <w:r>
              <w:rPr>
                <w:bCs/>
              </w:rPr>
              <w:t>2</w:t>
            </w:r>
          </w:p>
        </w:tc>
        <w:tc>
          <w:tcPr>
            <w:tcW w:w="3827" w:type="dxa"/>
          </w:tcPr>
          <w:p w14:paraId="212B5BD8" w14:textId="77777777" w:rsidR="00AE5B86" w:rsidRPr="00E938A0" w:rsidRDefault="00AE5B86" w:rsidP="007C215A">
            <w:r>
              <w:t>Autoevaluare conform criteriilor: -</w:t>
            </w:r>
          </w:p>
        </w:tc>
        <w:tc>
          <w:tcPr>
            <w:tcW w:w="2268" w:type="dxa"/>
          </w:tcPr>
          <w:p w14:paraId="176F25D1" w14:textId="77777777" w:rsidR="00AE5B86" w:rsidRPr="00D25024" w:rsidRDefault="00AE5B86" w:rsidP="007C215A">
            <w:r>
              <w:t xml:space="preserve">Punctaj acordat: - </w:t>
            </w:r>
          </w:p>
        </w:tc>
      </w:tr>
    </w:tbl>
    <w:p w14:paraId="15D6F7C7" w14:textId="77777777" w:rsidR="00AE5B86" w:rsidRDefault="00AE5B86" w:rsidP="00AE5B86"/>
    <w:p w14:paraId="72EC4D81" w14:textId="77777777" w:rsidR="00AE5B86" w:rsidRPr="00D25024" w:rsidRDefault="00AE5B86" w:rsidP="00AE5B86">
      <w:pPr>
        <w:rPr>
          <w:lang w:val="en-US"/>
        </w:rPr>
      </w:pPr>
      <w:r w:rsidRPr="00D25024">
        <w:rPr>
          <w:b/>
          <w:bCs/>
          <w:lang w:val="en-US"/>
        </w:rPr>
        <w:t>Indicator 3.3.2.</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protecției</w:t>
      </w:r>
      <w:proofErr w:type="spellEnd"/>
      <w:r w:rsidRPr="00D25024">
        <w:rPr>
          <w:lang w:val="en-US"/>
        </w:rPr>
        <w:t xml:space="preserve"> </w:t>
      </w:r>
      <w:proofErr w:type="spellStart"/>
      <w:r w:rsidRPr="00D25024">
        <w:rPr>
          <w:lang w:val="en-US"/>
        </w:rPr>
        <w:t>datelor</w:t>
      </w:r>
      <w:proofErr w:type="spellEnd"/>
      <w:r w:rsidRPr="00D25024">
        <w:rPr>
          <w:lang w:val="en-US"/>
        </w:rPr>
        <w:t xml:space="preserve"> cu </w:t>
      </w:r>
      <w:proofErr w:type="spellStart"/>
      <w:r w:rsidRPr="00D25024">
        <w:rPr>
          <w:lang w:val="en-US"/>
        </w:rPr>
        <w:t>caracter</w:t>
      </w:r>
      <w:proofErr w:type="spellEnd"/>
      <w:r w:rsidRPr="00D25024">
        <w:rPr>
          <w:lang w:val="en-US"/>
        </w:rPr>
        <w:t xml:space="preserve"> personal </w:t>
      </w:r>
      <w:proofErr w:type="spellStart"/>
      <w:r w:rsidRPr="00D25024">
        <w:rPr>
          <w:lang w:val="en-US"/>
        </w:rPr>
        <w:t>și</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accesului</w:t>
      </w:r>
      <w:proofErr w:type="spellEnd"/>
      <w:r w:rsidRPr="00D25024">
        <w:rPr>
          <w:lang w:val="en-US"/>
        </w:rPr>
        <w:t xml:space="preserve">, conform </w:t>
      </w:r>
      <w:proofErr w:type="spellStart"/>
      <w:r w:rsidRPr="00D25024">
        <w:rPr>
          <w:lang w:val="en-US"/>
        </w:rPr>
        <w:t>legii</w:t>
      </w:r>
      <w:proofErr w:type="spellEnd"/>
      <w:r w:rsidRPr="00D25024">
        <w:rPr>
          <w:lang w:val="en-US"/>
        </w:rPr>
        <w:t xml:space="preserve">, la </w:t>
      </w:r>
      <w:proofErr w:type="spellStart"/>
      <w:r w:rsidRPr="00D25024">
        <w:rPr>
          <w:lang w:val="en-US"/>
        </w:rPr>
        <w:t>datele</w:t>
      </w:r>
      <w:proofErr w:type="spellEnd"/>
      <w:r w:rsidRPr="00D25024">
        <w:rPr>
          <w:lang w:val="en-US"/>
        </w:rPr>
        <w:t xml:space="preserve"> de </w:t>
      </w:r>
      <w:proofErr w:type="spellStart"/>
      <w:r w:rsidRPr="00D25024">
        <w:rPr>
          <w:lang w:val="en-US"/>
        </w:rPr>
        <w:t>interes</w:t>
      </w:r>
      <w:proofErr w:type="spellEnd"/>
      <w:r w:rsidRPr="00D25024">
        <w:rPr>
          <w:lang w:val="en-US"/>
        </w:rPr>
        <w:t xml:space="preserve">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AF815B0" w14:textId="77777777" w:rsidTr="007C215A">
        <w:tc>
          <w:tcPr>
            <w:tcW w:w="2069" w:type="dxa"/>
          </w:tcPr>
          <w:p w14:paraId="6E664140" w14:textId="77777777" w:rsidR="00AE5B86" w:rsidRPr="00BD4375" w:rsidRDefault="00AE5B86" w:rsidP="007C215A">
            <w:pPr>
              <w:jc w:val="left"/>
            </w:pPr>
            <w:r w:rsidRPr="00BD4375">
              <w:t xml:space="preserve">Dovezi </w:t>
            </w:r>
          </w:p>
        </w:tc>
        <w:tc>
          <w:tcPr>
            <w:tcW w:w="7570" w:type="dxa"/>
            <w:gridSpan w:val="3"/>
          </w:tcPr>
          <w:p w14:paraId="30A21E1A" w14:textId="2D5086D0" w:rsidR="001E1136" w:rsidRPr="001E1136" w:rsidRDefault="001E1136" w:rsidP="00E523A6">
            <w:pPr>
              <w:pStyle w:val="a4"/>
              <w:numPr>
                <w:ilvl w:val="0"/>
                <w:numId w:val="28"/>
              </w:numPr>
            </w:pPr>
            <w:proofErr w:type="spellStart"/>
            <w:r>
              <w:rPr>
                <w:lang w:val="ru-RU"/>
              </w:rPr>
              <w:t>Constituția</w:t>
            </w:r>
            <w:proofErr w:type="spellEnd"/>
            <w:r>
              <w:rPr>
                <w:lang w:val="ru-RU"/>
              </w:rPr>
              <w:t xml:space="preserve"> </w:t>
            </w:r>
            <w:proofErr w:type="spellStart"/>
            <w:r>
              <w:rPr>
                <w:lang w:val="ru-RU"/>
              </w:rPr>
              <w:t>Republicii</w:t>
            </w:r>
            <w:proofErr w:type="spellEnd"/>
            <w:r>
              <w:rPr>
                <w:lang w:val="ru-RU"/>
              </w:rPr>
              <w:t xml:space="preserve"> </w:t>
            </w:r>
            <w:proofErr w:type="spellStart"/>
            <w:r>
              <w:rPr>
                <w:lang w:val="ru-RU"/>
              </w:rPr>
              <w:t>Moldova</w:t>
            </w:r>
            <w:proofErr w:type="spellEnd"/>
            <w:r>
              <w:rPr>
                <w:lang w:val="ru-RU"/>
              </w:rPr>
              <w:t>, art.28</w:t>
            </w:r>
          </w:p>
          <w:p w14:paraId="055099A1" w14:textId="7B6744F4" w:rsidR="001E1136" w:rsidRDefault="001E1136" w:rsidP="00E523A6">
            <w:pPr>
              <w:pStyle w:val="a4"/>
              <w:numPr>
                <w:ilvl w:val="0"/>
                <w:numId w:val="28"/>
              </w:numPr>
            </w:pPr>
            <w:proofErr w:type="spellStart"/>
            <w:r w:rsidRPr="001E1136">
              <w:t>Legea</w:t>
            </w:r>
            <w:proofErr w:type="spellEnd"/>
            <w:r w:rsidRPr="001E1136">
              <w:t xml:space="preserve"> nr.133 din 8 </w:t>
            </w:r>
            <w:proofErr w:type="spellStart"/>
            <w:r w:rsidRPr="001E1136">
              <w:t>iulie</w:t>
            </w:r>
            <w:proofErr w:type="spellEnd"/>
            <w:r w:rsidRPr="001E1136">
              <w:t xml:space="preserve"> 2011 </w:t>
            </w:r>
            <w:proofErr w:type="spellStart"/>
            <w:r w:rsidRPr="001E1136">
              <w:t>privind</w:t>
            </w:r>
            <w:proofErr w:type="spellEnd"/>
            <w:r w:rsidRPr="001E1136">
              <w:t xml:space="preserve"> </w:t>
            </w:r>
            <w:proofErr w:type="spellStart"/>
            <w:r w:rsidRPr="001E1136">
              <w:t>protecția</w:t>
            </w:r>
            <w:proofErr w:type="spellEnd"/>
            <w:r w:rsidRPr="001E1136">
              <w:t xml:space="preserve"> </w:t>
            </w:r>
            <w:proofErr w:type="spellStart"/>
            <w:r w:rsidRPr="001E1136">
              <w:t>datelor</w:t>
            </w:r>
            <w:proofErr w:type="spellEnd"/>
            <w:r w:rsidRPr="001E1136">
              <w:t xml:space="preserve"> cu </w:t>
            </w:r>
            <w:proofErr w:type="spellStart"/>
            <w:r w:rsidRPr="001E1136">
              <w:t>caracter</w:t>
            </w:r>
            <w:proofErr w:type="spellEnd"/>
            <w:r w:rsidRPr="001E1136">
              <w:t xml:space="preserve"> personal</w:t>
            </w:r>
          </w:p>
          <w:p w14:paraId="2B4A91F9" w14:textId="7E9980F1" w:rsidR="001E1136" w:rsidRDefault="001E1136" w:rsidP="00E523A6">
            <w:pPr>
              <w:pStyle w:val="a4"/>
              <w:numPr>
                <w:ilvl w:val="0"/>
                <w:numId w:val="28"/>
              </w:numPr>
            </w:pPr>
            <w:proofErr w:type="spellStart"/>
            <w:r w:rsidRPr="001E1136">
              <w:t>Legea</w:t>
            </w:r>
            <w:proofErr w:type="spellEnd"/>
            <w:r w:rsidRPr="001E1136">
              <w:t xml:space="preserve"> nr.982-XIV din 11 </w:t>
            </w:r>
            <w:proofErr w:type="spellStart"/>
            <w:r w:rsidRPr="001E1136">
              <w:t>mai</w:t>
            </w:r>
            <w:proofErr w:type="spellEnd"/>
            <w:r w:rsidRPr="001E1136">
              <w:t xml:space="preserve"> 2000 </w:t>
            </w:r>
            <w:proofErr w:type="spellStart"/>
            <w:r w:rsidRPr="001E1136">
              <w:t>privind</w:t>
            </w:r>
            <w:proofErr w:type="spellEnd"/>
            <w:r w:rsidRPr="001E1136">
              <w:t xml:space="preserve"> </w:t>
            </w:r>
            <w:proofErr w:type="spellStart"/>
            <w:r w:rsidRPr="001E1136">
              <w:t>accesul</w:t>
            </w:r>
            <w:proofErr w:type="spellEnd"/>
            <w:r w:rsidRPr="001E1136">
              <w:t xml:space="preserve"> la </w:t>
            </w:r>
            <w:proofErr w:type="spellStart"/>
            <w:r w:rsidRPr="001E1136">
              <w:t>informații</w:t>
            </w:r>
            <w:proofErr w:type="spellEnd"/>
          </w:p>
          <w:p w14:paraId="63E229F6" w14:textId="56699373" w:rsidR="00AE5B86" w:rsidRPr="00A04231" w:rsidRDefault="00AE5B86" w:rsidP="00E523A6">
            <w:pPr>
              <w:pStyle w:val="a4"/>
              <w:numPr>
                <w:ilvl w:val="0"/>
                <w:numId w:val="28"/>
              </w:numPr>
            </w:pPr>
            <w:proofErr w:type="spellStart"/>
            <w:r w:rsidRPr="00A04231">
              <w:t>Hotărârea</w:t>
            </w:r>
            <w:proofErr w:type="spellEnd"/>
            <w:r w:rsidRPr="00A04231">
              <w:t xml:space="preserve"> de </w:t>
            </w:r>
            <w:proofErr w:type="spellStart"/>
            <w:r w:rsidRPr="00A04231">
              <w:t>Guvern</w:t>
            </w:r>
            <w:proofErr w:type="spellEnd"/>
            <w:r w:rsidRPr="00A04231">
              <w:t xml:space="preserve"> nr.1123 din 14.12.2010 </w:t>
            </w:r>
            <w:proofErr w:type="spellStart"/>
            <w:r w:rsidRPr="00A04231">
              <w:t>privind</w:t>
            </w:r>
            <w:proofErr w:type="spellEnd"/>
            <w:r w:rsidRPr="00A04231">
              <w:t xml:space="preserve"> </w:t>
            </w:r>
            <w:proofErr w:type="spellStart"/>
            <w:r w:rsidRPr="00A04231">
              <w:t>aprobarea</w:t>
            </w:r>
            <w:proofErr w:type="spellEnd"/>
            <w:r w:rsidRPr="00A04231">
              <w:t xml:space="preserve"> </w:t>
            </w:r>
            <w:proofErr w:type="spellStart"/>
            <w:r w:rsidRPr="00A04231">
              <w:t>Cerințelor</w:t>
            </w:r>
            <w:proofErr w:type="spellEnd"/>
            <w:r w:rsidRPr="00A04231">
              <w:t xml:space="preserve"> </w:t>
            </w:r>
            <w:proofErr w:type="spellStart"/>
            <w:r w:rsidRPr="00A04231">
              <w:t>față</w:t>
            </w:r>
            <w:proofErr w:type="spellEnd"/>
            <w:r w:rsidRPr="00A04231">
              <w:t xml:space="preserve"> de </w:t>
            </w:r>
            <w:proofErr w:type="spellStart"/>
            <w:r w:rsidRPr="00A04231">
              <w:t>asigurarea</w:t>
            </w:r>
            <w:proofErr w:type="spellEnd"/>
            <w:r w:rsidRPr="00A04231">
              <w:t xml:space="preserve"> </w:t>
            </w:r>
            <w:proofErr w:type="spellStart"/>
            <w:r w:rsidRPr="00A04231">
              <w:t>securității</w:t>
            </w:r>
            <w:proofErr w:type="spellEnd"/>
            <w:r w:rsidR="001E1136" w:rsidRPr="001E1136">
              <w:t xml:space="preserve"> </w:t>
            </w:r>
            <w:proofErr w:type="spellStart"/>
            <w:r w:rsidRPr="00A04231">
              <w:t>datelor</w:t>
            </w:r>
            <w:proofErr w:type="spellEnd"/>
            <w:r w:rsidRPr="00A04231">
              <w:t xml:space="preserve"> cu </w:t>
            </w:r>
            <w:proofErr w:type="spellStart"/>
            <w:r w:rsidRPr="00A04231">
              <w:t>caracter</w:t>
            </w:r>
            <w:proofErr w:type="spellEnd"/>
            <w:r w:rsidRPr="00A04231">
              <w:t xml:space="preserve"> personal la </w:t>
            </w:r>
            <w:proofErr w:type="spellStart"/>
            <w:r w:rsidRPr="00A04231">
              <w:t>prelucrarea</w:t>
            </w:r>
            <w:proofErr w:type="spellEnd"/>
            <w:r w:rsidRPr="00A04231">
              <w:t xml:space="preserve"> </w:t>
            </w:r>
            <w:proofErr w:type="spellStart"/>
            <w:r w:rsidRPr="00A04231">
              <w:t>acestora</w:t>
            </w:r>
            <w:proofErr w:type="spellEnd"/>
            <w:r w:rsidRPr="00A04231">
              <w:t xml:space="preserve"> </w:t>
            </w:r>
            <w:proofErr w:type="spellStart"/>
            <w:r w:rsidRPr="00A04231">
              <w:t>în</w:t>
            </w:r>
            <w:proofErr w:type="spellEnd"/>
            <w:r w:rsidRPr="00A04231">
              <w:t xml:space="preserve"> </w:t>
            </w:r>
            <w:proofErr w:type="spellStart"/>
            <w:r w:rsidRPr="00A04231">
              <w:t>cadrul</w:t>
            </w:r>
            <w:proofErr w:type="spellEnd"/>
            <w:r w:rsidRPr="00A04231">
              <w:t xml:space="preserve"> </w:t>
            </w:r>
            <w:proofErr w:type="spellStart"/>
            <w:r w:rsidRPr="00A04231">
              <w:t>sistemelor</w:t>
            </w:r>
            <w:proofErr w:type="spellEnd"/>
            <w:r w:rsidRPr="00A04231">
              <w:t xml:space="preserve"> </w:t>
            </w:r>
            <w:proofErr w:type="spellStart"/>
            <w:r w:rsidRPr="00A04231">
              <w:t>informaționale</w:t>
            </w:r>
            <w:proofErr w:type="spellEnd"/>
            <w:r w:rsidRPr="00A04231">
              <w:t xml:space="preserve"> de </w:t>
            </w:r>
            <w:r w:rsidR="001E1136" w:rsidRPr="001E1136">
              <w:t>d</w:t>
            </w:r>
            <w:r w:rsidRPr="00A04231">
              <w:t xml:space="preserve">ate cu </w:t>
            </w:r>
            <w:proofErr w:type="spellStart"/>
            <w:r w:rsidRPr="00A04231">
              <w:t>caracter</w:t>
            </w:r>
            <w:proofErr w:type="spellEnd"/>
            <w:r w:rsidRPr="00A04231">
              <w:t xml:space="preserve"> personal;</w:t>
            </w:r>
          </w:p>
          <w:p w14:paraId="7670A9FD" w14:textId="1C1E71D0" w:rsidR="00AE5B86" w:rsidRPr="00A04231" w:rsidRDefault="00AE5B86" w:rsidP="009B1A5B">
            <w:pPr>
              <w:ind w:left="360"/>
            </w:pPr>
          </w:p>
          <w:p w14:paraId="4EB96F85" w14:textId="77777777" w:rsidR="00AE5B86" w:rsidRPr="00A04231" w:rsidRDefault="00AE5B86" w:rsidP="001E1136">
            <w:pPr>
              <w:pStyle w:val="a4"/>
              <w:ind w:left="720"/>
            </w:pPr>
          </w:p>
        </w:tc>
      </w:tr>
      <w:tr w:rsidR="00AE5B86" w:rsidRPr="00E938A0" w14:paraId="6CF2286A" w14:textId="77777777" w:rsidTr="007C215A">
        <w:tc>
          <w:tcPr>
            <w:tcW w:w="2069" w:type="dxa"/>
          </w:tcPr>
          <w:p w14:paraId="5A64C8A5" w14:textId="77777777" w:rsidR="00AE5B86" w:rsidRPr="00BD4375" w:rsidRDefault="00AE5B86" w:rsidP="007C215A">
            <w:pPr>
              <w:jc w:val="left"/>
            </w:pPr>
            <w:r w:rsidRPr="00BD4375">
              <w:t>Constatări</w:t>
            </w:r>
          </w:p>
        </w:tc>
        <w:tc>
          <w:tcPr>
            <w:tcW w:w="7570" w:type="dxa"/>
            <w:gridSpan w:val="3"/>
          </w:tcPr>
          <w:p w14:paraId="67723542" w14:textId="77777777" w:rsidR="00AE5B86" w:rsidRPr="00A04231" w:rsidRDefault="00AE5B86" w:rsidP="00E523A6">
            <w:pPr>
              <w:pStyle w:val="a4"/>
              <w:numPr>
                <w:ilvl w:val="0"/>
                <w:numId w:val="28"/>
              </w:numPr>
            </w:pPr>
            <w:proofErr w:type="spellStart"/>
            <w:r w:rsidRPr="00A04231">
              <w:t>Angajații</w:t>
            </w:r>
            <w:proofErr w:type="spellEnd"/>
            <w:r w:rsidRPr="00A04231">
              <w:t xml:space="preserve"> au </w:t>
            </w:r>
            <w:proofErr w:type="spellStart"/>
            <w:r w:rsidRPr="00A04231">
              <w:t>luat</w:t>
            </w:r>
            <w:proofErr w:type="spellEnd"/>
            <w:r w:rsidRPr="00A04231">
              <w:t xml:space="preserve"> </w:t>
            </w:r>
            <w:proofErr w:type="spellStart"/>
            <w:r w:rsidRPr="00A04231">
              <w:t>cunoștință</w:t>
            </w:r>
            <w:proofErr w:type="spellEnd"/>
            <w:r w:rsidRPr="00A04231">
              <w:t xml:space="preserve">, sub </w:t>
            </w:r>
            <w:proofErr w:type="spellStart"/>
            <w:r w:rsidRPr="00A04231">
              <w:t>semnătură</w:t>
            </w:r>
            <w:proofErr w:type="spellEnd"/>
            <w:r w:rsidRPr="00A04231">
              <w:t xml:space="preserve">, cu </w:t>
            </w:r>
            <w:proofErr w:type="gramStart"/>
            <w:r w:rsidRPr="00A04231">
              <w:t>IOVSC  care</w:t>
            </w:r>
            <w:proofErr w:type="gramEnd"/>
            <w:r w:rsidRPr="00A04231">
              <w:t xml:space="preserve"> le </w:t>
            </w:r>
            <w:proofErr w:type="spellStart"/>
            <w:r w:rsidRPr="00A04231">
              <w:t>interzice</w:t>
            </w:r>
            <w:proofErr w:type="spellEnd"/>
            <w:r w:rsidRPr="00A04231">
              <w:t xml:space="preserve"> </w:t>
            </w:r>
            <w:proofErr w:type="spellStart"/>
            <w:r w:rsidRPr="00A04231">
              <w:t>divulgarea</w:t>
            </w:r>
            <w:proofErr w:type="spellEnd"/>
            <w:r w:rsidRPr="00A04231">
              <w:t xml:space="preserve"> </w:t>
            </w:r>
            <w:proofErr w:type="spellStart"/>
            <w:r w:rsidRPr="00A04231">
              <w:t>datelor</w:t>
            </w:r>
            <w:proofErr w:type="spellEnd"/>
            <w:r w:rsidRPr="00A04231">
              <w:t xml:space="preserve"> cu </w:t>
            </w:r>
            <w:proofErr w:type="spellStart"/>
            <w:r w:rsidRPr="00A04231">
              <w:t>caracter</w:t>
            </w:r>
            <w:proofErr w:type="spellEnd"/>
            <w:r w:rsidRPr="00A04231">
              <w:t xml:space="preserve"> </w:t>
            </w:r>
            <w:proofErr w:type="spellStart"/>
            <w:r w:rsidRPr="00A04231">
              <w:t>pesonal</w:t>
            </w:r>
            <w:proofErr w:type="spellEnd"/>
            <w:r w:rsidRPr="00A04231">
              <w:t xml:space="preserve"> al </w:t>
            </w:r>
            <w:proofErr w:type="spellStart"/>
            <w:r w:rsidRPr="00A04231">
              <w:t>copiilor</w:t>
            </w:r>
            <w:proofErr w:type="spellEnd"/>
            <w:r w:rsidRPr="00A04231">
              <w:t xml:space="preserve">, </w:t>
            </w:r>
            <w:proofErr w:type="spellStart"/>
            <w:r w:rsidRPr="00A04231">
              <w:t>progresul</w:t>
            </w:r>
            <w:proofErr w:type="spellEnd"/>
            <w:r w:rsidRPr="00A04231">
              <w:t xml:space="preserve"> </w:t>
            </w:r>
            <w:proofErr w:type="spellStart"/>
            <w:r w:rsidRPr="00A04231">
              <w:t>copiilor</w:t>
            </w:r>
            <w:proofErr w:type="spellEnd"/>
            <w:r w:rsidRPr="00A04231">
              <w:t xml:space="preserve">, </w:t>
            </w:r>
            <w:proofErr w:type="spellStart"/>
            <w:r w:rsidRPr="00A04231">
              <w:t>sănătatea</w:t>
            </w:r>
            <w:proofErr w:type="spellEnd"/>
            <w:r w:rsidRPr="00A04231">
              <w:t xml:space="preserve"> </w:t>
            </w:r>
            <w:proofErr w:type="spellStart"/>
            <w:r w:rsidRPr="00A04231">
              <w:t>fizică</w:t>
            </w:r>
            <w:proofErr w:type="spellEnd"/>
            <w:r w:rsidRPr="00A04231">
              <w:t xml:space="preserve"> </w:t>
            </w:r>
            <w:proofErr w:type="spellStart"/>
            <w:r w:rsidRPr="00A04231">
              <w:t>și</w:t>
            </w:r>
            <w:proofErr w:type="spellEnd"/>
            <w:r w:rsidRPr="00A04231">
              <w:t xml:space="preserve"> </w:t>
            </w:r>
            <w:proofErr w:type="spellStart"/>
            <w:r w:rsidRPr="00A04231">
              <w:t>psihică</w:t>
            </w:r>
            <w:proofErr w:type="spellEnd"/>
            <w:r w:rsidRPr="00A04231">
              <w:t xml:space="preserve"> a </w:t>
            </w:r>
            <w:proofErr w:type="spellStart"/>
            <w:r w:rsidRPr="00A04231">
              <w:t>copiilor</w:t>
            </w:r>
            <w:proofErr w:type="spellEnd"/>
            <w:r w:rsidRPr="00A04231">
              <w:t>;</w:t>
            </w:r>
          </w:p>
          <w:p w14:paraId="23722495" w14:textId="77777777" w:rsidR="00AE5B86" w:rsidRPr="00A04231" w:rsidRDefault="00AE5B86" w:rsidP="007C215A"/>
        </w:tc>
      </w:tr>
      <w:tr w:rsidR="00AE5B86" w:rsidRPr="00E938A0" w14:paraId="03BA58B5" w14:textId="77777777" w:rsidTr="007C215A">
        <w:tc>
          <w:tcPr>
            <w:tcW w:w="2069" w:type="dxa"/>
          </w:tcPr>
          <w:p w14:paraId="210564DE" w14:textId="77777777" w:rsidR="00AE5B86" w:rsidRPr="00BD4375" w:rsidRDefault="00AE5B86" w:rsidP="007C215A">
            <w:pPr>
              <w:jc w:val="left"/>
            </w:pPr>
            <w:r>
              <w:lastRenderedPageBreak/>
              <w:t>Pondere și punctaj acordat</w:t>
            </w:r>
            <w:r w:rsidRPr="00BD4375">
              <w:t xml:space="preserve"> </w:t>
            </w:r>
          </w:p>
        </w:tc>
        <w:tc>
          <w:tcPr>
            <w:tcW w:w="1475" w:type="dxa"/>
          </w:tcPr>
          <w:p w14:paraId="66FB63F3" w14:textId="77777777" w:rsidR="00AE5B86" w:rsidRPr="00E938A0" w:rsidRDefault="00AE5B86" w:rsidP="007C215A">
            <w:r w:rsidRPr="00BD4375">
              <w:t>Pondere:</w:t>
            </w:r>
            <w:r w:rsidRPr="00E938A0">
              <w:t xml:space="preserve"> </w:t>
            </w:r>
            <w:r>
              <w:rPr>
                <w:bCs/>
              </w:rPr>
              <w:t>1</w:t>
            </w:r>
          </w:p>
        </w:tc>
        <w:tc>
          <w:tcPr>
            <w:tcW w:w="3827" w:type="dxa"/>
          </w:tcPr>
          <w:p w14:paraId="5536502C" w14:textId="77777777" w:rsidR="00AE5B86" w:rsidRPr="00E938A0" w:rsidRDefault="00AE5B86" w:rsidP="007C215A">
            <w:r>
              <w:t>Autoevaluare conform criteriilor: -</w:t>
            </w:r>
          </w:p>
        </w:tc>
        <w:tc>
          <w:tcPr>
            <w:tcW w:w="2268" w:type="dxa"/>
          </w:tcPr>
          <w:p w14:paraId="1FAE7B3B" w14:textId="77777777" w:rsidR="00AE5B86" w:rsidRPr="00D25024" w:rsidRDefault="00AE5B86" w:rsidP="007C215A">
            <w:r>
              <w:t xml:space="preserve">Punctaj acordat: - </w:t>
            </w:r>
          </w:p>
        </w:tc>
      </w:tr>
    </w:tbl>
    <w:p w14:paraId="1EE9DC2A" w14:textId="77777777" w:rsidR="00AE5B86" w:rsidRPr="00F15937" w:rsidRDefault="00AE5B86" w:rsidP="00AE5B86"/>
    <w:p w14:paraId="0CB00AE2" w14:textId="77777777" w:rsidR="00AE5B86" w:rsidRDefault="00AE5B86" w:rsidP="00AE5B86">
      <w:pPr>
        <w:rPr>
          <w:b/>
          <w:bCs/>
        </w:rPr>
      </w:pPr>
      <w:r w:rsidRPr="00945539">
        <w:rPr>
          <w:b/>
          <w:bCs/>
        </w:rPr>
        <w:t xml:space="preserve">Domeniu: </w:t>
      </w:r>
      <w:r>
        <w:rPr>
          <w:b/>
          <w:bCs/>
        </w:rPr>
        <w:t>Capacitate instituțională</w:t>
      </w:r>
    </w:p>
    <w:p w14:paraId="589E287D" w14:textId="77777777" w:rsidR="00AE5B86" w:rsidRPr="00D25024" w:rsidRDefault="00AE5B86" w:rsidP="00AE5B86">
      <w:pPr>
        <w:rPr>
          <w:lang w:val="en-US"/>
        </w:rPr>
      </w:pPr>
      <w:r w:rsidRPr="00D25024">
        <w:rPr>
          <w:b/>
          <w:bCs/>
          <w:lang w:val="en-US"/>
        </w:rPr>
        <w:t>Indicator 3.3.3.</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unui</w:t>
      </w:r>
      <w:proofErr w:type="spellEnd"/>
      <w:r w:rsidRPr="00D25024">
        <w:rPr>
          <w:lang w:val="en-US"/>
        </w:rPr>
        <w:t xml:space="preserve"> </w:t>
      </w:r>
      <w:proofErr w:type="spellStart"/>
      <w:r w:rsidRPr="00D25024">
        <w:rPr>
          <w:lang w:val="en-US"/>
        </w:rPr>
        <w:t>mediu</w:t>
      </w:r>
      <w:proofErr w:type="spellEnd"/>
      <w:r w:rsidRPr="00D25024">
        <w:rPr>
          <w:lang w:val="en-US"/>
        </w:rPr>
        <w:t xml:space="preserve"> </w:t>
      </w:r>
      <w:proofErr w:type="spellStart"/>
      <w:r w:rsidRPr="00D25024">
        <w:rPr>
          <w:lang w:val="en-US"/>
        </w:rPr>
        <w:t>accesibil</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incluziunea</w:t>
      </w:r>
      <w:proofErr w:type="spellEnd"/>
      <w:r w:rsidRPr="00D25024">
        <w:rPr>
          <w:lang w:val="en-US"/>
        </w:rPr>
        <w:t xml:space="preserve"> </w:t>
      </w:r>
      <w:proofErr w:type="spellStart"/>
      <w:r w:rsidRPr="00D25024">
        <w:rPr>
          <w:lang w:val="en-US"/>
        </w:rPr>
        <w:t>tuturor</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a </w:t>
      </w:r>
      <w:proofErr w:type="spellStart"/>
      <w:r w:rsidRPr="00D25024">
        <w:rPr>
          <w:lang w:val="en-US"/>
        </w:rPr>
        <w:t>spațiilor</w:t>
      </w:r>
      <w:proofErr w:type="spellEnd"/>
      <w:r w:rsidRPr="00D25024">
        <w:rPr>
          <w:lang w:val="en-US"/>
        </w:rPr>
        <w:t xml:space="preserve"> </w:t>
      </w:r>
      <w:proofErr w:type="spellStart"/>
      <w:r w:rsidRPr="00D25024">
        <w:rPr>
          <w:lang w:val="en-US"/>
        </w:rPr>
        <w:t>dotate</w:t>
      </w:r>
      <w:proofErr w:type="spellEnd"/>
      <w:r w:rsidRPr="00D25024">
        <w:rPr>
          <w:lang w:val="en-US"/>
        </w:rPr>
        <w:t xml:space="preserve">, </w:t>
      </w:r>
      <w:proofErr w:type="spellStart"/>
      <w:r w:rsidRPr="00D25024">
        <w:rPr>
          <w:lang w:val="en-US"/>
        </w:rPr>
        <w:t>conforme</w:t>
      </w:r>
      <w:proofErr w:type="spellEnd"/>
      <w:r w:rsidRPr="00D25024">
        <w:rPr>
          <w:lang w:val="en-US"/>
        </w:rPr>
        <w:t xml:space="preserve"> </w:t>
      </w:r>
      <w:proofErr w:type="spellStart"/>
      <w:r w:rsidRPr="00D25024">
        <w:rPr>
          <w:lang w:val="en-US"/>
        </w:rPr>
        <w:t>specificului</w:t>
      </w:r>
      <w:proofErr w:type="spellEnd"/>
      <w:r w:rsidRPr="00D25024">
        <w:rPr>
          <w:lang w:val="en-US"/>
        </w:rPr>
        <w:t xml:space="preserve"> </w:t>
      </w:r>
      <w:proofErr w:type="spellStart"/>
      <w:r w:rsidRPr="00D25024">
        <w:rPr>
          <w:lang w:val="en-US"/>
        </w:rPr>
        <w:t>educației</w:t>
      </w:r>
      <w:proofErr w:type="spellEnd"/>
      <w:r w:rsidRPr="00D25024">
        <w:rPr>
          <w:lang w:val="en-US"/>
        </w:rPr>
        <w:t xml:space="preserve">, a </w:t>
      </w:r>
      <w:proofErr w:type="spellStart"/>
      <w:r w:rsidRPr="00D25024">
        <w:rPr>
          <w:lang w:val="en-US"/>
        </w:rPr>
        <w:t>spațiilor</w:t>
      </w:r>
      <w:proofErr w:type="spellEnd"/>
      <w:r w:rsidRPr="00D25024">
        <w:rPr>
          <w:lang w:val="en-US"/>
        </w:rPr>
        <w:t xml:space="preserve"> destinate </w:t>
      </w:r>
      <w:proofErr w:type="spellStart"/>
      <w:r w:rsidRPr="00D25024">
        <w:rPr>
          <w:lang w:val="en-US"/>
        </w:rPr>
        <w:t>serviciilor</w:t>
      </w:r>
      <w:proofErr w:type="spellEnd"/>
      <w:r w:rsidRPr="00D25024">
        <w:rPr>
          <w:lang w:val="en-US"/>
        </w:rPr>
        <w:t xml:space="preserve"> de </w:t>
      </w:r>
      <w:proofErr w:type="spellStart"/>
      <w:r w:rsidRPr="00D25024">
        <w:rPr>
          <w:lang w:val="en-US"/>
        </w:rPr>
        <w:t>sprijin</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9CD3A6C" w14:textId="77777777" w:rsidTr="007C215A">
        <w:tc>
          <w:tcPr>
            <w:tcW w:w="2069" w:type="dxa"/>
          </w:tcPr>
          <w:p w14:paraId="46841994" w14:textId="77777777" w:rsidR="00AE5B86" w:rsidRPr="00BD4375" w:rsidRDefault="00AE5B86" w:rsidP="007C215A">
            <w:pPr>
              <w:jc w:val="left"/>
            </w:pPr>
            <w:r w:rsidRPr="00BD4375">
              <w:t xml:space="preserve">Dovezi </w:t>
            </w:r>
          </w:p>
        </w:tc>
        <w:tc>
          <w:tcPr>
            <w:tcW w:w="7570" w:type="dxa"/>
            <w:gridSpan w:val="3"/>
          </w:tcPr>
          <w:p w14:paraId="346D7F7B" w14:textId="77777777" w:rsidR="00AE5B86" w:rsidRPr="00716B79" w:rsidRDefault="00AE5B86" w:rsidP="003C2A47">
            <w:pPr>
              <w:pStyle w:val="a4"/>
              <w:numPr>
                <w:ilvl w:val="0"/>
                <w:numId w:val="72"/>
              </w:numPr>
              <w:tabs>
                <w:tab w:val="left" w:pos="1140"/>
              </w:tabs>
              <w:rPr>
                <w:rFonts w:eastAsia="Times New Roman"/>
              </w:rPr>
            </w:pPr>
            <w:r w:rsidRPr="00716B79">
              <w:rPr>
                <w:rFonts w:eastAsia="Times New Roman"/>
              </w:rPr>
              <w:t>Regulamentul sanitaro-igienic al IET;</w:t>
            </w:r>
          </w:p>
          <w:p w14:paraId="67C073EA" w14:textId="05882F6C" w:rsidR="00AE5B86" w:rsidRDefault="00AE5B86" w:rsidP="007C215A">
            <w:pPr>
              <w:pStyle w:val="a4"/>
              <w:numPr>
                <w:ilvl w:val="0"/>
                <w:numId w:val="9"/>
              </w:numPr>
              <w:tabs>
                <w:tab w:val="clear" w:pos="709"/>
                <w:tab w:val="left" w:pos="1140"/>
              </w:tabs>
              <w:ind w:left="375" w:hanging="375"/>
              <w:rPr>
                <w:rFonts w:eastAsia="Times New Roman"/>
              </w:rPr>
            </w:pPr>
            <w:proofErr w:type="spellStart"/>
            <w:r w:rsidRPr="00035244">
              <w:rPr>
                <w:rFonts w:eastAsia="Times New Roman"/>
              </w:rPr>
              <w:t>Raportul</w:t>
            </w:r>
            <w:proofErr w:type="spellEnd"/>
            <w:r w:rsidRPr="00035244">
              <w:rPr>
                <w:rFonts w:eastAsia="Times New Roman"/>
              </w:rPr>
              <w:t xml:space="preserve"> de </w:t>
            </w:r>
            <w:proofErr w:type="spellStart"/>
            <w:r w:rsidRPr="00035244">
              <w:rPr>
                <w:rFonts w:eastAsia="Times New Roman"/>
              </w:rPr>
              <w:t>autoevaluare</w:t>
            </w:r>
            <w:proofErr w:type="spellEnd"/>
            <w:r w:rsidRPr="00035244">
              <w:rPr>
                <w:rFonts w:eastAsia="Times New Roman"/>
              </w:rPr>
              <w:t xml:space="preserve"> </w:t>
            </w:r>
            <w:proofErr w:type="spellStart"/>
            <w:r w:rsidRPr="00035244">
              <w:rPr>
                <w:rFonts w:eastAsia="Times New Roman"/>
              </w:rPr>
              <w:t>privind</w:t>
            </w:r>
            <w:proofErr w:type="spellEnd"/>
            <w:r w:rsidRPr="00035244">
              <w:rPr>
                <w:rFonts w:eastAsia="Times New Roman"/>
              </w:rPr>
              <w:t xml:space="preserve"> </w:t>
            </w:r>
            <w:proofErr w:type="spellStart"/>
            <w:r w:rsidRPr="00035244">
              <w:rPr>
                <w:rFonts w:eastAsia="Times New Roman"/>
              </w:rPr>
              <w:t>pregătirea</w:t>
            </w:r>
            <w:proofErr w:type="spellEnd"/>
            <w:r w:rsidRPr="00035244">
              <w:rPr>
                <w:rFonts w:eastAsia="Times New Roman"/>
              </w:rPr>
              <w:t xml:space="preserve"> </w:t>
            </w:r>
            <w:proofErr w:type="spellStart"/>
            <w:r w:rsidRPr="00035244">
              <w:rPr>
                <w:rFonts w:eastAsia="Times New Roman"/>
              </w:rPr>
              <w:t>pentru</w:t>
            </w:r>
            <w:proofErr w:type="spellEnd"/>
            <w:r w:rsidRPr="00035244">
              <w:rPr>
                <w:rFonts w:eastAsia="Times New Roman"/>
              </w:rPr>
              <w:t xml:space="preserve"> </w:t>
            </w:r>
            <w:proofErr w:type="spellStart"/>
            <w:r w:rsidRPr="00035244">
              <w:rPr>
                <w:rFonts w:eastAsia="Times New Roman"/>
              </w:rPr>
              <w:t>redeschiderea</w:t>
            </w:r>
            <w:proofErr w:type="spellEnd"/>
            <w:r w:rsidRPr="00035244">
              <w:rPr>
                <w:rFonts w:eastAsia="Times New Roman"/>
              </w:rPr>
              <w:t xml:space="preserve"> IET </w:t>
            </w:r>
            <w:proofErr w:type="spellStart"/>
            <w:r>
              <w:rPr>
                <w:rFonts w:eastAsia="Times New Roman"/>
              </w:rPr>
              <w:t>aprobat</w:t>
            </w:r>
            <w:proofErr w:type="spellEnd"/>
            <w:r>
              <w:rPr>
                <w:rFonts w:eastAsia="Times New Roman"/>
              </w:rPr>
              <w:t xml:space="preserve"> de CSP </w:t>
            </w:r>
            <w:proofErr w:type="spellStart"/>
            <w:r>
              <w:rPr>
                <w:rFonts w:eastAsia="Times New Roman"/>
              </w:rPr>
              <w:t>și</w:t>
            </w:r>
            <w:proofErr w:type="spellEnd"/>
            <w:r>
              <w:rPr>
                <w:rFonts w:eastAsia="Times New Roman"/>
              </w:rPr>
              <w:t xml:space="preserve"> ANSA la </w:t>
            </w:r>
            <w:r w:rsidR="009B1A5B" w:rsidRPr="009B1A5B">
              <w:rPr>
                <w:rFonts w:eastAsia="Times New Roman"/>
              </w:rPr>
              <w:t>28</w:t>
            </w:r>
            <w:r w:rsidRPr="00035244">
              <w:rPr>
                <w:rFonts w:eastAsia="Times New Roman"/>
              </w:rPr>
              <w:t>.08.2020</w:t>
            </w:r>
            <w:r>
              <w:rPr>
                <w:rFonts w:eastAsia="Times New Roman"/>
              </w:rPr>
              <w:t>;</w:t>
            </w:r>
          </w:p>
          <w:p w14:paraId="5D2BB6DE" w14:textId="77777777" w:rsidR="00AE5B86" w:rsidRPr="00355A47" w:rsidRDefault="00AE5B86" w:rsidP="007C215A">
            <w:pPr>
              <w:pStyle w:val="a4"/>
              <w:numPr>
                <w:ilvl w:val="0"/>
                <w:numId w:val="9"/>
              </w:numPr>
              <w:tabs>
                <w:tab w:val="clear" w:pos="709"/>
                <w:tab w:val="left" w:pos="1140"/>
              </w:tabs>
              <w:ind w:left="375" w:hanging="375"/>
              <w:rPr>
                <w:rFonts w:eastAsia="Times New Roman"/>
                <w:lang w:val="de-AT"/>
              </w:rPr>
            </w:pPr>
            <w:proofErr w:type="spellStart"/>
            <w:r w:rsidRPr="00355A47">
              <w:rPr>
                <w:rFonts w:eastAsia="Times New Roman"/>
                <w:lang w:val="de-AT"/>
              </w:rPr>
              <w:t>Centrele</w:t>
            </w:r>
            <w:proofErr w:type="spellEnd"/>
            <w:r w:rsidRPr="00355A47">
              <w:rPr>
                <w:rFonts w:eastAsia="Times New Roman"/>
                <w:lang w:val="de-AT"/>
              </w:rPr>
              <w:t xml:space="preserve"> de </w:t>
            </w:r>
            <w:proofErr w:type="spellStart"/>
            <w:r w:rsidRPr="00355A47">
              <w:rPr>
                <w:rFonts w:eastAsia="Times New Roman"/>
                <w:lang w:val="de-AT"/>
              </w:rPr>
              <w:t>interes</w:t>
            </w:r>
            <w:proofErr w:type="spellEnd"/>
            <w:r w:rsidRPr="00355A47">
              <w:rPr>
                <w:rFonts w:eastAsia="Times New Roman"/>
                <w:lang w:val="de-AT"/>
              </w:rPr>
              <w:t xml:space="preserve">, </w:t>
            </w:r>
            <w:proofErr w:type="spellStart"/>
            <w:r w:rsidRPr="00355A47">
              <w:rPr>
                <w:rFonts w:eastAsia="Times New Roman"/>
                <w:lang w:val="de-AT"/>
              </w:rPr>
              <w:t>prezente</w:t>
            </w:r>
            <w:proofErr w:type="spellEnd"/>
            <w:r w:rsidRPr="00355A47">
              <w:rPr>
                <w:rFonts w:eastAsia="Times New Roman"/>
                <w:lang w:val="de-AT"/>
              </w:rPr>
              <w:t xml:space="preserve"> </w:t>
            </w:r>
            <w:proofErr w:type="spellStart"/>
            <w:r w:rsidRPr="00355A47">
              <w:rPr>
                <w:rFonts w:eastAsia="Times New Roman"/>
                <w:lang w:val="de-AT"/>
              </w:rPr>
              <w:t>în</w:t>
            </w:r>
            <w:proofErr w:type="spellEnd"/>
            <w:r w:rsidRPr="00355A47">
              <w:rPr>
                <w:rFonts w:eastAsia="Times New Roman"/>
                <w:lang w:val="de-AT"/>
              </w:rPr>
              <w:t xml:space="preserve"> </w:t>
            </w:r>
            <w:proofErr w:type="spellStart"/>
            <w:r w:rsidRPr="00355A47">
              <w:rPr>
                <w:rFonts w:eastAsia="Times New Roman"/>
                <w:lang w:val="de-AT"/>
              </w:rPr>
              <w:t>toate</w:t>
            </w:r>
            <w:proofErr w:type="spellEnd"/>
            <w:r w:rsidRPr="00355A47">
              <w:rPr>
                <w:rFonts w:eastAsia="Times New Roman"/>
                <w:lang w:val="de-AT"/>
              </w:rPr>
              <w:t xml:space="preserve"> </w:t>
            </w:r>
            <w:proofErr w:type="spellStart"/>
            <w:r w:rsidRPr="00355A47">
              <w:rPr>
                <w:rFonts w:eastAsia="Times New Roman"/>
                <w:lang w:val="de-AT"/>
              </w:rPr>
              <w:t>grupele</w:t>
            </w:r>
            <w:proofErr w:type="spellEnd"/>
            <w:r w:rsidRPr="00355A47">
              <w:rPr>
                <w:rFonts w:eastAsia="Times New Roman"/>
                <w:lang w:val="de-AT"/>
              </w:rPr>
              <w:t xml:space="preserve"> de </w:t>
            </w:r>
            <w:proofErr w:type="spellStart"/>
            <w:r w:rsidRPr="00355A47">
              <w:rPr>
                <w:rFonts w:eastAsia="Times New Roman"/>
                <w:lang w:val="de-AT"/>
              </w:rPr>
              <w:t>vârstă</w:t>
            </w:r>
            <w:proofErr w:type="spellEnd"/>
            <w:r w:rsidRPr="00355A47">
              <w:rPr>
                <w:rFonts w:eastAsia="Times New Roman"/>
                <w:lang w:val="de-AT"/>
              </w:rPr>
              <w:t>,</w:t>
            </w:r>
          </w:p>
          <w:p w14:paraId="09C51BEE" w14:textId="7888B309" w:rsidR="00AE5B86" w:rsidRPr="00716B79" w:rsidRDefault="00AE5B86" w:rsidP="00716B79">
            <w:pPr>
              <w:pStyle w:val="a4"/>
              <w:numPr>
                <w:ilvl w:val="0"/>
                <w:numId w:val="9"/>
              </w:numPr>
              <w:tabs>
                <w:tab w:val="clear" w:pos="709"/>
                <w:tab w:val="left" w:pos="1140"/>
              </w:tabs>
              <w:ind w:left="375" w:hanging="375"/>
              <w:rPr>
                <w:rFonts w:eastAsia="Times New Roman"/>
              </w:rPr>
            </w:pPr>
            <w:proofErr w:type="spellStart"/>
            <w:r>
              <w:rPr>
                <w:rFonts w:eastAsia="Times New Roman"/>
              </w:rPr>
              <w:t>Standard</w:t>
            </w:r>
            <w:r w:rsidRPr="00035244">
              <w:rPr>
                <w:rFonts w:eastAsia="Times New Roman"/>
              </w:rPr>
              <w:t>ele</w:t>
            </w:r>
            <w:proofErr w:type="spellEnd"/>
            <w:r w:rsidRPr="00035244">
              <w:rPr>
                <w:rFonts w:eastAsia="Times New Roman"/>
              </w:rPr>
              <w:t xml:space="preserve"> </w:t>
            </w:r>
            <w:proofErr w:type="spellStart"/>
            <w:r w:rsidRPr="00035244">
              <w:rPr>
                <w:rFonts w:eastAsia="Times New Roman"/>
              </w:rPr>
              <w:t>profesionale</w:t>
            </w:r>
            <w:proofErr w:type="spellEnd"/>
            <w:r w:rsidRPr="00035244">
              <w:rPr>
                <w:rFonts w:eastAsia="Times New Roman"/>
              </w:rPr>
              <w:t xml:space="preserve"> ale </w:t>
            </w:r>
            <w:proofErr w:type="spellStart"/>
            <w:r w:rsidRPr="00035244">
              <w:rPr>
                <w:rFonts w:eastAsia="Times New Roman"/>
              </w:rPr>
              <w:t>cadrului</w:t>
            </w:r>
            <w:proofErr w:type="spellEnd"/>
            <w:r w:rsidRPr="00035244">
              <w:rPr>
                <w:rFonts w:eastAsia="Times New Roman"/>
              </w:rPr>
              <w:t xml:space="preserve"> didactic;</w:t>
            </w:r>
          </w:p>
        </w:tc>
      </w:tr>
      <w:tr w:rsidR="00AE5B86" w:rsidRPr="00E938A0" w14:paraId="620F1689" w14:textId="77777777" w:rsidTr="007C215A">
        <w:tc>
          <w:tcPr>
            <w:tcW w:w="2069" w:type="dxa"/>
          </w:tcPr>
          <w:p w14:paraId="01472D96" w14:textId="77777777" w:rsidR="00AE5B86" w:rsidRPr="00BD4375" w:rsidRDefault="00AE5B86" w:rsidP="007C215A">
            <w:pPr>
              <w:jc w:val="left"/>
            </w:pPr>
            <w:r w:rsidRPr="00BD4375">
              <w:t>Constatări</w:t>
            </w:r>
          </w:p>
        </w:tc>
        <w:tc>
          <w:tcPr>
            <w:tcW w:w="7570" w:type="dxa"/>
            <w:gridSpan w:val="3"/>
          </w:tcPr>
          <w:p w14:paraId="22AC79A2" w14:textId="77777777" w:rsidR="00AE5B86" w:rsidRPr="007021F3" w:rsidRDefault="00AE5B86" w:rsidP="007C215A">
            <w:pPr>
              <w:numPr>
                <w:ilvl w:val="0"/>
                <w:numId w:val="10"/>
              </w:numPr>
              <w:tabs>
                <w:tab w:val="left" w:pos="708"/>
                <w:tab w:val="left" w:pos="709"/>
              </w:tabs>
              <w:ind w:left="360" w:hanging="360"/>
              <w:rPr>
                <w:color w:val="000000"/>
              </w:rPr>
            </w:pPr>
            <w:r w:rsidRPr="007021F3">
              <w:rPr>
                <w:rFonts w:eastAsia="Cambria"/>
              </w:rPr>
              <w:t>Instituția de învățămînt asigură dotarea minimă a CREI în conformitate cu Metodologia de organizare și funcționare a Centrului de Resurse pentru Educația Incluzivă din instituția de învățămînt.</w:t>
            </w:r>
          </w:p>
          <w:p w14:paraId="4D02088E" w14:textId="6342978A" w:rsidR="00AE5B86" w:rsidRPr="00716B79" w:rsidRDefault="00AE5B86" w:rsidP="00716B79">
            <w:pPr>
              <w:numPr>
                <w:ilvl w:val="0"/>
                <w:numId w:val="10"/>
              </w:numPr>
              <w:tabs>
                <w:tab w:val="left" w:pos="708"/>
                <w:tab w:val="left" w:pos="709"/>
              </w:tabs>
              <w:ind w:left="360" w:hanging="360"/>
              <w:rPr>
                <w:color w:val="000000"/>
              </w:rPr>
            </w:pPr>
            <w:r w:rsidRPr="007021F3">
              <w:rPr>
                <w:color w:val="000000"/>
              </w:rPr>
              <w:t>Prezența actelor normative ce reglementează activitatea și funcționarea IET;</w:t>
            </w:r>
          </w:p>
        </w:tc>
      </w:tr>
      <w:tr w:rsidR="00AE5B86" w:rsidRPr="00E938A0" w14:paraId="4334576A" w14:textId="77777777" w:rsidTr="007C215A">
        <w:tc>
          <w:tcPr>
            <w:tcW w:w="2069" w:type="dxa"/>
          </w:tcPr>
          <w:p w14:paraId="77E075A2" w14:textId="77777777" w:rsidR="00AE5B86" w:rsidRPr="00BD4375" w:rsidRDefault="00AE5B86" w:rsidP="007C215A">
            <w:pPr>
              <w:jc w:val="left"/>
            </w:pPr>
            <w:r>
              <w:t>Pondere și punctaj acordat</w:t>
            </w:r>
            <w:r w:rsidRPr="00BD4375">
              <w:t xml:space="preserve"> </w:t>
            </w:r>
          </w:p>
        </w:tc>
        <w:tc>
          <w:tcPr>
            <w:tcW w:w="1475" w:type="dxa"/>
          </w:tcPr>
          <w:p w14:paraId="790DCF52" w14:textId="77777777" w:rsidR="00AE5B86" w:rsidRPr="00E938A0" w:rsidRDefault="00AE5B86" w:rsidP="007C215A">
            <w:r w:rsidRPr="00BD4375">
              <w:t>Pondere:</w:t>
            </w:r>
            <w:r w:rsidRPr="00E938A0">
              <w:t xml:space="preserve"> </w:t>
            </w:r>
            <w:r>
              <w:rPr>
                <w:bCs/>
              </w:rPr>
              <w:t>2</w:t>
            </w:r>
          </w:p>
        </w:tc>
        <w:tc>
          <w:tcPr>
            <w:tcW w:w="3827" w:type="dxa"/>
          </w:tcPr>
          <w:p w14:paraId="21D76637" w14:textId="77777777" w:rsidR="00AE5B86" w:rsidRPr="00E938A0" w:rsidRDefault="00AE5B86" w:rsidP="007C215A">
            <w:r>
              <w:t>Autoevaluare conform criteriilor: -</w:t>
            </w:r>
          </w:p>
        </w:tc>
        <w:tc>
          <w:tcPr>
            <w:tcW w:w="2268" w:type="dxa"/>
          </w:tcPr>
          <w:p w14:paraId="5F791555" w14:textId="77777777" w:rsidR="00AE5B86" w:rsidRPr="00D25024" w:rsidRDefault="00AE5B86" w:rsidP="007C215A">
            <w:r>
              <w:t xml:space="preserve">Punctaj acordat: - </w:t>
            </w:r>
          </w:p>
        </w:tc>
      </w:tr>
    </w:tbl>
    <w:p w14:paraId="4A0A48CF" w14:textId="77777777" w:rsidR="00AE5B86" w:rsidRDefault="00AE5B86" w:rsidP="00AE5B86"/>
    <w:p w14:paraId="07981C19" w14:textId="77777777" w:rsidR="00AE5B86" w:rsidRDefault="00AE5B86" w:rsidP="00AE5B86">
      <w:pPr>
        <w:rPr>
          <w:b/>
          <w:bCs/>
        </w:rPr>
      </w:pPr>
      <w:r w:rsidRPr="00945539">
        <w:rPr>
          <w:b/>
          <w:bCs/>
        </w:rPr>
        <w:t xml:space="preserve">Domeniu: </w:t>
      </w:r>
      <w:r>
        <w:rPr>
          <w:b/>
          <w:bCs/>
        </w:rPr>
        <w:t>Curriculum/ proces educațional</w:t>
      </w:r>
    </w:p>
    <w:p w14:paraId="717A97F6" w14:textId="77777777" w:rsidR="00AE5B86" w:rsidRPr="00D25024" w:rsidRDefault="00AE5B86" w:rsidP="00AE5B86">
      <w:pPr>
        <w:rPr>
          <w:lang w:val="en-US"/>
        </w:rPr>
      </w:pPr>
      <w:r w:rsidRPr="00D25024">
        <w:rPr>
          <w:b/>
          <w:bCs/>
          <w:lang w:val="en-US"/>
        </w:rPr>
        <w:t>Indicator 3.3.4.</w:t>
      </w:r>
      <w:r w:rsidRPr="00D25024">
        <w:rPr>
          <w:lang w:val="en-US"/>
        </w:rPr>
        <w:t xml:space="preserve"> </w:t>
      </w:r>
      <w:proofErr w:type="spellStart"/>
      <w:r w:rsidRPr="00D25024">
        <w:rPr>
          <w:lang w:val="en-US"/>
        </w:rPr>
        <w:t>Punerea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aplicare</w:t>
      </w:r>
      <w:proofErr w:type="spellEnd"/>
      <w:r w:rsidRPr="00D25024">
        <w:rPr>
          <w:lang w:val="en-US"/>
        </w:rPr>
        <w:t xml:space="preserve"> a </w:t>
      </w:r>
      <w:proofErr w:type="spellStart"/>
      <w:r w:rsidRPr="00D25024">
        <w:rPr>
          <w:lang w:val="en-US"/>
        </w:rPr>
        <w:t>mijloacelor</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auxiliarelor</w:t>
      </w:r>
      <w:proofErr w:type="spellEnd"/>
      <w:r w:rsidRPr="00D25024">
        <w:rPr>
          <w:lang w:val="en-US"/>
        </w:rPr>
        <w:t xml:space="preserve"> </w:t>
      </w:r>
      <w:proofErr w:type="spellStart"/>
      <w:r w:rsidRPr="00D25024">
        <w:rPr>
          <w:lang w:val="en-US"/>
        </w:rPr>
        <w:t>curriculare</w:t>
      </w:r>
      <w:proofErr w:type="spellEnd"/>
      <w:r w:rsidRPr="00D25024">
        <w:rPr>
          <w:lang w:val="en-US"/>
        </w:rPr>
        <w:t xml:space="preserve">, </w:t>
      </w:r>
      <w:proofErr w:type="spellStart"/>
      <w:r w:rsidRPr="00D25024">
        <w:rPr>
          <w:lang w:val="en-US"/>
        </w:rPr>
        <w:t>utilizând</w:t>
      </w:r>
      <w:proofErr w:type="spellEnd"/>
      <w:r w:rsidRPr="00D25024">
        <w:rPr>
          <w:lang w:val="en-US"/>
        </w:rPr>
        <w:t xml:space="preserve"> </w:t>
      </w:r>
      <w:proofErr w:type="spellStart"/>
      <w:r w:rsidRPr="00D25024">
        <w:rPr>
          <w:lang w:val="en-US"/>
        </w:rPr>
        <w:t>tehnologii</w:t>
      </w:r>
      <w:proofErr w:type="spellEnd"/>
      <w:r w:rsidRPr="00D25024">
        <w:rPr>
          <w:lang w:val="en-US"/>
        </w:rPr>
        <w:t xml:space="preserve"> </w:t>
      </w:r>
      <w:proofErr w:type="spellStart"/>
      <w:r w:rsidRPr="00D25024">
        <w:rPr>
          <w:lang w:val="en-US"/>
        </w:rPr>
        <w:t>informaționale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comunicare</w:t>
      </w:r>
      <w:proofErr w:type="spellEnd"/>
      <w:r w:rsidRPr="00D25024">
        <w:rPr>
          <w:lang w:val="en-US"/>
        </w:rPr>
        <w:t xml:space="preserve"> </w:t>
      </w:r>
      <w:proofErr w:type="spellStart"/>
      <w:r w:rsidRPr="00D25024">
        <w:rPr>
          <w:lang w:val="en-US"/>
        </w:rPr>
        <w:t>adaptate</w:t>
      </w:r>
      <w:proofErr w:type="spellEnd"/>
      <w:r w:rsidRPr="00D25024">
        <w:rPr>
          <w:lang w:val="en-US"/>
        </w:rPr>
        <w:t xml:space="preserve"> </w:t>
      </w:r>
      <w:proofErr w:type="spellStart"/>
      <w:r w:rsidRPr="00D25024">
        <w:rPr>
          <w:lang w:val="en-US"/>
        </w:rPr>
        <w:t>necesităților</w:t>
      </w:r>
      <w:proofErr w:type="spellEnd"/>
      <w:r w:rsidRPr="00D25024">
        <w:rPr>
          <w:lang w:val="en-US"/>
        </w:rPr>
        <w:t xml:space="preserve"> </w:t>
      </w:r>
      <w:proofErr w:type="spellStart"/>
      <w:r w:rsidRPr="00D25024">
        <w:rPr>
          <w:lang w:val="en-US"/>
        </w:rPr>
        <w:t>tuturor</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2FF56408" w14:textId="77777777" w:rsidTr="007C215A">
        <w:tc>
          <w:tcPr>
            <w:tcW w:w="2069" w:type="dxa"/>
          </w:tcPr>
          <w:p w14:paraId="0724B101" w14:textId="77777777" w:rsidR="00AE5B86" w:rsidRPr="00BD4375" w:rsidRDefault="00AE5B86" w:rsidP="007C215A">
            <w:pPr>
              <w:jc w:val="left"/>
            </w:pPr>
            <w:r w:rsidRPr="00BD4375">
              <w:t xml:space="preserve">Dovezi </w:t>
            </w:r>
          </w:p>
        </w:tc>
        <w:tc>
          <w:tcPr>
            <w:tcW w:w="7570" w:type="dxa"/>
            <w:gridSpan w:val="3"/>
          </w:tcPr>
          <w:p w14:paraId="3F081D30" w14:textId="77777777" w:rsidR="00F22772" w:rsidRPr="00F22772" w:rsidRDefault="00F22772" w:rsidP="003C2A47">
            <w:pPr>
              <w:pStyle w:val="a4"/>
              <w:numPr>
                <w:ilvl w:val="0"/>
                <w:numId w:val="73"/>
              </w:numPr>
              <w:rPr>
                <w:iCs/>
                <w:color w:val="000000" w:themeColor="text1"/>
              </w:rPr>
            </w:pPr>
            <w:r w:rsidRPr="00F22772">
              <w:rPr>
                <w:color w:val="000000" w:themeColor="text1"/>
              </w:rPr>
              <w:t>1 calculator de masă în cabinetul directorului;</w:t>
            </w:r>
          </w:p>
          <w:p w14:paraId="25A737ED" w14:textId="0AC65BA8" w:rsidR="00AE5B86" w:rsidRPr="00F22772" w:rsidRDefault="00F22772" w:rsidP="003C2A47">
            <w:pPr>
              <w:pStyle w:val="a4"/>
              <w:numPr>
                <w:ilvl w:val="0"/>
                <w:numId w:val="73"/>
              </w:numPr>
              <w:rPr>
                <w:color w:val="000000" w:themeColor="text1"/>
              </w:rPr>
            </w:pPr>
            <w:r w:rsidRPr="00F22772">
              <w:rPr>
                <w:color w:val="000000" w:themeColor="text1"/>
              </w:rPr>
              <w:t>1 lăptop în cabinetul metodic</w:t>
            </w:r>
          </w:p>
          <w:p w14:paraId="6E93AE1D" w14:textId="136AE20D" w:rsidR="00F22772" w:rsidRPr="00F22772" w:rsidRDefault="00F22772" w:rsidP="003C2A47">
            <w:pPr>
              <w:pStyle w:val="a4"/>
              <w:numPr>
                <w:ilvl w:val="0"/>
                <w:numId w:val="73"/>
              </w:numPr>
              <w:rPr>
                <w:iCs/>
                <w:color w:val="000000" w:themeColor="text1"/>
              </w:rPr>
            </w:pPr>
            <w:r w:rsidRPr="00F22772">
              <w:rPr>
                <w:iCs/>
                <w:color w:val="000000" w:themeColor="text1"/>
                <w:lang w:val="ru-RU"/>
              </w:rPr>
              <w:t xml:space="preserve">1 </w:t>
            </w:r>
            <w:r w:rsidRPr="00F22772">
              <w:rPr>
                <w:iCs/>
                <w:color w:val="000000" w:themeColor="text1"/>
              </w:rPr>
              <w:t xml:space="preserve">Imprimantă alb-negru </w:t>
            </w:r>
          </w:p>
          <w:p w14:paraId="1B193A4B" w14:textId="4C1BF90E" w:rsidR="00AE5B86" w:rsidRDefault="00AE5B86" w:rsidP="003C2A47">
            <w:pPr>
              <w:pStyle w:val="a4"/>
              <w:numPr>
                <w:ilvl w:val="0"/>
                <w:numId w:val="73"/>
              </w:numPr>
            </w:pPr>
            <w:r w:rsidRPr="00A04231">
              <w:t xml:space="preserve">Ghidul de </w:t>
            </w:r>
            <w:proofErr w:type="spellStart"/>
            <w:r w:rsidRPr="00A04231">
              <w:t>implimentare</w:t>
            </w:r>
            <w:proofErr w:type="spellEnd"/>
            <w:r w:rsidRPr="00A04231">
              <w:t xml:space="preserve"> a </w:t>
            </w:r>
            <w:proofErr w:type="spellStart"/>
            <w:r w:rsidRPr="00A04231">
              <w:t>Curricumului</w:t>
            </w:r>
            <w:proofErr w:type="spellEnd"/>
            <w:r w:rsidRPr="00A04231">
              <w:t xml:space="preserve"> </w:t>
            </w:r>
            <w:proofErr w:type="spellStart"/>
            <w:r w:rsidRPr="00A04231">
              <w:t>pentru</w:t>
            </w:r>
            <w:proofErr w:type="spellEnd"/>
            <w:r w:rsidRPr="00A04231">
              <w:t xml:space="preserve"> </w:t>
            </w:r>
            <w:proofErr w:type="spellStart"/>
            <w:r w:rsidRPr="00A04231">
              <w:t>Educația</w:t>
            </w:r>
            <w:proofErr w:type="spellEnd"/>
            <w:r w:rsidRPr="00A04231">
              <w:t xml:space="preserve"> </w:t>
            </w:r>
            <w:proofErr w:type="spellStart"/>
            <w:proofErr w:type="gramStart"/>
            <w:r w:rsidRPr="00A04231">
              <w:t>Timpurie</w:t>
            </w:r>
            <w:proofErr w:type="spellEnd"/>
            <w:r w:rsidRPr="00A04231">
              <w:t xml:space="preserve"> ,</w:t>
            </w:r>
            <w:proofErr w:type="gramEnd"/>
            <w:r w:rsidRPr="00A04231">
              <w:t xml:space="preserve"> a </w:t>
            </w:r>
            <w:proofErr w:type="spellStart"/>
            <w:r w:rsidRPr="00A04231">
              <w:t>standartelor</w:t>
            </w:r>
            <w:proofErr w:type="spellEnd"/>
            <w:r w:rsidRPr="00A04231">
              <w:t xml:space="preserve"> de </w:t>
            </w:r>
            <w:proofErr w:type="spellStart"/>
            <w:r w:rsidRPr="00A04231">
              <w:t>învățare</w:t>
            </w:r>
            <w:proofErr w:type="spellEnd"/>
            <w:r w:rsidRPr="00A04231">
              <w:t xml:space="preserve">  </w:t>
            </w:r>
            <w:proofErr w:type="spellStart"/>
            <w:r w:rsidRPr="00A04231">
              <w:t>și</w:t>
            </w:r>
            <w:proofErr w:type="spellEnd"/>
            <w:r w:rsidRPr="00A04231">
              <w:t xml:space="preserve"> </w:t>
            </w:r>
            <w:proofErr w:type="spellStart"/>
            <w:r w:rsidRPr="00A04231">
              <w:t>dezvoltare</w:t>
            </w:r>
            <w:proofErr w:type="spellEnd"/>
            <w:r w:rsidRPr="00A04231">
              <w:t xml:space="preserve"> a </w:t>
            </w:r>
            <w:proofErr w:type="spellStart"/>
            <w:r w:rsidRPr="00A04231">
              <w:t>copilului</w:t>
            </w:r>
            <w:proofErr w:type="spellEnd"/>
            <w:r w:rsidRPr="00A04231">
              <w:t xml:space="preserve"> de la </w:t>
            </w:r>
            <w:proofErr w:type="spellStart"/>
            <w:r w:rsidRPr="00A04231">
              <w:t>naștere</w:t>
            </w:r>
            <w:proofErr w:type="spellEnd"/>
            <w:r w:rsidRPr="00A04231">
              <w:t xml:space="preserve"> </w:t>
            </w:r>
            <w:proofErr w:type="spellStart"/>
            <w:r w:rsidRPr="00A04231">
              <w:t>până</w:t>
            </w:r>
            <w:proofErr w:type="spellEnd"/>
            <w:r w:rsidRPr="00A04231">
              <w:t xml:space="preserve"> la 7 ani din </w:t>
            </w:r>
            <w:proofErr w:type="spellStart"/>
            <w:r w:rsidRPr="00A04231">
              <w:t>perspectiva</w:t>
            </w:r>
            <w:proofErr w:type="spellEnd"/>
            <w:r w:rsidRPr="00A04231">
              <w:t xml:space="preserve"> </w:t>
            </w:r>
            <w:proofErr w:type="spellStart"/>
            <w:r w:rsidRPr="00A04231">
              <w:t>Cadrului</w:t>
            </w:r>
            <w:proofErr w:type="spellEnd"/>
            <w:r w:rsidRPr="00A04231">
              <w:t xml:space="preserve"> de </w:t>
            </w:r>
            <w:proofErr w:type="spellStart"/>
            <w:r w:rsidRPr="00A04231">
              <w:t>referință</w:t>
            </w:r>
            <w:proofErr w:type="spellEnd"/>
            <w:r w:rsidRPr="00A04231">
              <w:t xml:space="preserve"> al </w:t>
            </w:r>
            <w:proofErr w:type="spellStart"/>
            <w:r w:rsidRPr="00A04231">
              <w:t>educației</w:t>
            </w:r>
            <w:proofErr w:type="spellEnd"/>
            <w:r w:rsidRPr="00A04231">
              <w:t xml:space="preserve"> </w:t>
            </w:r>
            <w:proofErr w:type="spellStart"/>
            <w:r w:rsidRPr="00A04231">
              <w:t>timpurii</w:t>
            </w:r>
            <w:proofErr w:type="spellEnd"/>
            <w:r w:rsidRPr="00A04231">
              <w:t xml:space="preserve"> din </w:t>
            </w:r>
            <w:proofErr w:type="spellStart"/>
            <w:r w:rsidRPr="00A04231">
              <w:t>Republica</w:t>
            </w:r>
            <w:proofErr w:type="spellEnd"/>
            <w:r w:rsidRPr="00A04231">
              <w:t xml:space="preserve"> Moldo</w:t>
            </w:r>
            <w:r w:rsidR="003B51BE" w:rsidRPr="003B51BE">
              <w:t xml:space="preserve">va </w:t>
            </w:r>
          </w:p>
          <w:p w14:paraId="58CB6FF5" w14:textId="77777777" w:rsidR="00F22772" w:rsidRPr="00820FBC" w:rsidRDefault="00F22772" w:rsidP="003C2A47">
            <w:pPr>
              <w:numPr>
                <w:ilvl w:val="0"/>
                <w:numId w:val="73"/>
              </w:numPr>
              <w:tabs>
                <w:tab w:val="left" w:pos="708"/>
                <w:tab w:val="left" w:pos="709"/>
              </w:tabs>
              <w:rPr>
                <w:rFonts w:eastAsia="Times New Roman"/>
              </w:rPr>
            </w:pPr>
            <w:r w:rsidRPr="00820FBC">
              <w:rPr>
                <w:rFonts w:eastAsia="Times New Roman"/>
              </w:rPr>
              <w:t>Planurile cadrelor didactice</w:t>
            </w:r>
            <w:r>
              <w:rPr>
                <w:rFonts w:eastAsia="Times New Roman"/>
              </w:rPr>
              <w:t xml:space="preserve">  </w:t>
            </w:r>
          </w:p>
          <w:p w14:paraId="31DE15C1" w14:textId="6442488D" w:rsidR="00AE5B86" w:rsidRPr="00A04231" w:rsidRDefault="00F22772" w:rsidP="003C2A47">
            <w:pPr>
              <w:pStyle w:val="a4"/>
              <w:numPr>
                <w:ilvl w:val="0"/>
                <w:numId w:val="73"/>
              </w:numPr>
            </w:pPr>
            <w:r w:rsidRPr="00F22772">
              <w:rPr>
                <w:rFonts w:eastAsia="Times New Roman"/>
              </w:rPr>
              <w:t xml:space="preserve">Metodologia privind organizarea la distanță a procesului educational în condiții de carantină pentru IET aprobat prin ord. </w:t>
            </w:r>
            <w:r w:rsidRPr="00F22772">
              <w:rPr>
                <w:rFonts w:eastAsia="Times New Roman"/>
                <w:lang w:val="ru-RU"/>
              </w:rPr>
              <w:t xml:space="preserve">MECC </w:t>
            </w:r>
            <w:r w:rsidRPr="00F22772">
              <w:rPr>
                <w:rFonts w:eastAsia="Times New Roman"/>
              </w:rPr>
              <w:t>din 26.0</w:t>
            </w:r>
            <w:r w:rsidRPr="00F22772">
              <w:rPr>
                <w:rFonts w:eastAsia="Times New Roman"/>
                <w:lang w:val="ru-RU"/>
              </w:rPr>
              <w:t>3</w:t>
            </w:r>
            <w:r w:rsidRPr="00F22772">
              <w:rPr>
                <w:rFonts w:eastAsia="Times New Roman"/>
              </w:rPr>
              <w:t>.2020</w:t>
            </w:r>
          </w:p>
        </w:tc>
      </w:tr>
      <w:tr w:rsidR="00AE5B86" w:rsidRPr="00E938A0" w14:paraId="3A1E7854" w14:textId="77777777" w:rsidTr="007C215A">
        <w:tc>
          <w:tcPr>
            <w:tcW w:w="2069" w:type="dxa"/>
          </w:tcPr>
          <w:p w14:paraId="740B555A" w14:textId="77777777" w:rsidR="00AE5B86" w:rsidRPr="00BD4375" w:rsidRDefault="00AE5B86" w:rsidP="007C215A">
            <w:pPr>
              <w:jc w:val="left"/>
            </w:pPr>
            <w:r w:rsidRPr="00BD4375">
              <w:t>Constatări</w:t>
            </w:r>
          </w:p>
        </w:tc>
        <w:tc>
          <w:tcPr>
            <w:tcW w:w="7570" w:type="dxa"/>
            <w:gridSpan w:val="3"/>
          </w:tcPr>
          <w:p w14:paraId="48E2A69C" w14:textId="5DE63305" w:rsidR="00AE5B86" w:rsidRPr="00A04231" w:rsidRDefault="00AE5B86" w:rsidP="003C2A47">
            <w:pPr>
              <w:pStyle w:val="a4"/>
              <w:numPr>
                <w:ilvl w:val="0"/>
                <w:numId w:val="74"/>
              </w:numPr>
            </w:pPr>
            <w:r w:rsidRPr="00A04231">
              <w:t xml:space="preserve">Cadrele didactice utilizează TIC </w:t>
            </w:r>
            <w:proofErr w:type="spellStart"/>
            <w:r w:rsidRPr="00A04231">
              <w:t>și</w:t>
            </w:r>
            <w:proofErr w:type="spellEnd"/>
            <w:r w:rsidRPr="00A04231">
              <w:t xml:space="preserve"> de </w:t>
            </w:r>
            <w:proofErr w:type="spellStart"/>
            <w:r w:rsidRPr="00A04231">
              <w:t>comunicare</w:t>
            </w:r>
            <w:proofErr w:type="spellEnd"/>
            <w:r w:rsidRPr="00A04231">
              <w:t xml:space="preserve"> </w:t>
            </w:r>
            <w:proofErr w:type="spellStart"/>
            <w:r w:rsidRPr="00A04231">
              <w:t>adaptate</w:t>
            </w:r>
            <w:proofErr w:type="spellEnd"/>
            <w:r w:rsidRPr="00A04231">
              <w:t xml:space="preserve"> la </w:t>
            </w:r>
            <w:proofErr w:type="spellStart"/>
            <w:r w:rsidRPr="00A04231">
              <w:t>necesitățile</w:t>
            </w:r>
            <w:proofErr w:type="spellEnd"/>
            <w:r w:rsidRPr="00A04231">
              <w:t xml:space="preserve"> </w:t>
            </w:r>
            <w:proofErr w:type="spellStart"/>
            <w:r w:rsidRPr="00A04231">
              <w:t>tuturor</w:t>
            </w:r>
            <w:proofErr w:type="spellEnd"/>
            <w:r w:rsidRPr="00A04231">
              <w:t xml:space="preserve"> </w:t>
            </w:r>
            <w:proofErr w:type="spellStart"/>
            <w:r w:rsidRPr="00A04231">
              <w:t>copiilor</w:t>
            </w:r>
            <w:proofErr w:type="spellEnd"/>
            <w:r w:rsidRPr="00A04231">
              <w:t xml:space="preserve">, </w:t>
            </w:r>
            <w:proofErr w:type="spellStart"/>
            <w:r w:rsidRPr="00A04231">
              <w:t>inclusiv</w:t>
            </w:r>
            <w:proofErr w:type="spellEnd"/>
            <w:r w:rsidRPr="00A04231">
              <w:t xml:space="preserve"> a </w:t>
            </w:r>
            <w:proofErr w:type="spellStart"/>
            <w:r w:rsidRPr="00A04231">
              <w:t>copiilor</w:t>
            </w:r>
            <w:proofErr w:type="spellEnd"/>
            <w:r w:rsidRPr="00A04231">
              <w:t xml:space="preserve">   cu CES.</w:t>
            </w:r>
          </w:p>
        </w:tc>
      </w:tr>
      <w:tr w:rsidR="00AE5B86" w:rsidRPr="00E938A0" w14:paraId="0DA2167F" w14:textId="77777777" w:rsidTr="007C215A">
        <w:tc>
          <w:tcPr>
            <w:tcW w:w="2069" w:type="dxa"/>
          </w:tcPr>
          <w:p w14:paraId="3DFAF732" w14:textId="77777777" w:rsidR="00AE5B86" w:rsidRPr="00BD4375" w:rsidRDefault="00AE5B86" w:rsidP="007C215A">
            <w:pPr>
              <w:jc w:val="left"/>
            </w:pPr>
            <w:r>
              <w:t>Pondere și punctaj acordat</w:t>
            </w:r>
            <w:r w:rsidRPr="00BD4375">
              <w:t xml:space="preserve"> </w:t>
            </w:r>
          </w:p>
        </w:tc>
        <w:tc>
          <w:tcPr>
            <w:tcW w:w="1475" w:type="dxa"/>
          </w:tcPr>
          <w:p w14:paraId="5FEA1A58" w14:textId="77777777" w:rsidR="00AE5B86" w:rsidRPr="00E938A0" w:rsidRDefault="00AE5B86" w:rsidP="007C215A">
            <w:r w:rsidRPr="00BD4375">
              <w:t>Pondere:</w:t>
            </w:r>
            <w:r w:rsidRPr="00E938A0">
              <w:t xml:space="preserve"> </w:t>
            </w:r>
            <w:r>
              <w:rPr>
                <w:bCs/>
              </w:rPr>
              <w:t>2</w:t>
            </w:r>
          </w:p>
        </w:tc>
        <w:tc>
          <w:tcPr>
            <w:tcW w:w="3827" w:type="dxa"/>
          </w:tcPr>
          <w:p w14:paraId="3301925D" w14:textId="77777777" w:rsidR="00AE5B86" w:rsidRPr="00E938A0" w:rsidRDefault="00AE5B86" w:rsidP="007C215A">
            <w:r>
              <w:t>Autoevaluare conform criteriilor: -</w:t>
            </w:r>
          </w:p>
        </w:tc>
        <w:tc>
          <w:tcPr>
            <w:tcW w:w="2268" w:type="dxa"/>
          </w:tcPr>
          <w:p w14:paraId="5E58BEF1" w14:textId="77777777" w:rsidR="00AE5B86" w:rsidRPr="00D25024" w:rsidRDefault="00AE5B86" w:rsidP="007C215A">
            <w:r>
              <w:t xml:space="preserve">Punctaj acordat: - </w:t>
            </w:r>
          </w:p>
        </w:tc>
      </w:tr>
      <w:tr w:rsidR="00AE5B86" w:rsidRPr="00E938A0" w14:paraId="0296427C" w14:textId="77777777" w:rsidTr="007C215A">
        <w:tc>
          <w:tcPr>
            <w:tcW w:w="7371" w:type="dxa"/>
            <w:gridSpan w:val="3"/>
          </w:tcPr>
          <w:p w14:paraId="1E45ABAE" w14:textId="77777777" w:rsidR="00AE5B86" w:rsidRPr="00415CB2" w:rsidRDefault="00AE5B86" w:rsidP="007C215A">
            <w:pPr>
              <w:rPr>
                <w:b/>
                <w:bCs/>
              </w:rPr>
            </w:pPr>
            <w:r w:rsidRPr="00415CB2">
              <w:rPr>
                <w:b/>
                <w:bCs/>
              </w:rPr>
              <w:t>Total standard</w:t>
            </w:r>
          </w:p>
        </w:tc>
        <w:tc>
          <w:tcPr>
            <w:tcW w:w="2268" w:type="dxa"/>
          </w:tcPr>
          <w:p w14:paraId="71D7E5C2" w14:textId="77777777" w:rsidR="00AE5B86" w:rsidRPr="00415CB2" w:rsidRDefault="00AE5B86" w:rsidP="007C215A">
            <w:pPr>
              <w:rPr>
                <w:b/>
                <w:bCs/>
              </w:rPr>
            </w:pPr>
          </w:p>
        </w:tc>
      </w:tr>
    </w:tbl>
    <w:p w14:paraId="59813E07" w14:textId="77777777" w:rsidR="00AE5B86" w:rsidRDefault="00AE5B86" w:rsidP="00AE5B8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AE5B86" w:rsidRPr="00E938A0" w14:paraId="608452DE" w14:textId="77777777" w:rsidTr="007C215A">
        <w:tc>
          <w:tcPr>
            <w:tcW w:w="1985" w:type="dxa"/>
            <w:vMerge w:val="restart"/>
          </w:tcPr>
          <w:p w14:paraId="4E35681D" w14:textId="77777777" w:rsidR="00AE5B86" w:rsidRPr="00E938A0" w:rsidRDefault="00AE5B86" w:rsidP="007C215A">
            <w:pPr>
              <w:jc w:val="center"/>
            </w:pPr>
            <w:r w:rsidRPr="00E938A0">
              <w:t xml:space="preserve">Dimensiune </w:t>
            </w:r>
            <w:r>
              <w:t>I</w:t>
            </w:r>
            <w:r w:rsidRPr="00E938A0">
              <w:t>I</w:t>
            </w:r>
            <w:r>
              <w:t>I</w:t>
            </w:r>
          </w:p>
          <w:p w14:paraId="71E7FBA5" w14:textId="77777777" w:rsidR="00AE5B86" w:rsidRPr="00E938A0" w:rsidRDefault="00AE5B86" w:rsidP="007C215A">
            <w:pPr>
              <w:jc w:val="center"/>
            </w:pPr>
            <w:r w:rsidRPr="00E938A0">
              <w:rPr>
                <w:i/>
              </w:rPr>
              <w:t>[</w:t>
            </w:r>
            <w:r w:rsidRPr="00E938A0">
              <w:rPr>
                <w:i/>
                <w:sz w:val="20"/>
                <w:szCs w:val="20"/>
              </w:rPr>
              <w:t>Se va completa la finalul fiecărei dimensiuni</w:t>
            </w:r>
            <w:r w:rsidRPr="00E938A0">
              <w:rPr>
                <w:i/>
              </w:rPr>
              <w:t>]</w:t>
            </w:r>
          </w:p>
        </w:tc>
        <w:tc>
          <w:tcPr>
            <w:tcW w:w="4111" w:type="dxa"/>
          </w:tcPr>
          <w:p w14:paraId="6BADE459" w14:textId="77777777" w:rsidR="00AE5B86" w:rsidRPr="00E938A0" w:rsidRDefault="00AE5B86" w:rsidP="007C215A">
            <w:pPr>
              <w:jc w:val="center"/>
            </w:pPr>
            <w:r w:rsidRPr="00E938A0">
              <w:t>Puncte forte</w:t>
            </w:r>
          </w:p>
        </w:tc>
        <w:tc>
          <w:tcPr>
            <w:tcW w:w="3543" w:type="dxa"/>
          </w:tcPr>
          <w:p w14:paraId="091E0A78" w14:textId="77777777" w:rsidR="00AE5B86" w:rsidRPr="00E938A0" w:rsidRDefault="00AE5B86" w:rsidP="007C215A">
            <w:pPr>
              <w:jc w:val="center"/>
            </w:pPr>
            <w:r w:rsidRPr="00E938A0">
              <w:t>Puncte slabe</w:t>
            </w:r>
          </w:p>
        </w:tc>
      </w:tr>
      <w:tr w:rsidR="00AE5B86" w:rsidRPr="00E938A0" w14:paraId="0E47980A" w14:textId="77777777" w:rsidTr="007C215A">
        <w:tc>
          <w:tcPr>
            <w:tcW w:w="1985" w:type="dxa"/>
            <w:vMerge/>
          </w:tcPr>
          <w:p w14:paraId="4F6BEE1B" w14:textId="77777777" w:rsidR="00AE5B86" w:rsidRPr="00E938A0" w:rsidRDefault="00AE5B86" w:rsidP="007C215A"/>
        </w:tc>
        <w:tc>
          <w:tcPr>
            <w:tcW w:w="4111" w:type="dxa"/>
          </w:tcPr>
          <w:p w14:paraId="5A0B61AD" w14:textId="77777777" w:rsidR="00F22772" w:rsidRPr="002E609F" w:rsidRDefault="00F22772" w:rsidP="003C2A47">
            <w:pPr>
              <w:pStyle w:val="a4"/>
              <w:numPr>
                <w:ilvl w:val="0"/>
                <w:numId w:val="87"/>
              </w:numPr>
              <w:tabs>
                <w:tab w:val="left" w:pos="708"/>
              </w:tabs>
              <w:rPr>
                <w:rFonts w:eastAsia="Times New Roman"/>
              </w:rPr>
            </w:pPr>
            <w:r w:rsidRPr="002E609F">
              <w:rPr>
                <w:rFonts w:eastAsia="Times New Roman"/>
              </w:rPr>
              <w:t>Accesul liber al tuturor copiilor în alegerea centrelor de interes și a resurselor educaționale;</w:t>
            </w:r>
          </w:p>
          <w:p w14:paraId="01AF11ED" w14:textId="77777777" w:rsidR="00F22772" w:rsidRPr="002E609F" w:rsidRDefault="00F22772" w:rsidP="003C2A47">
            <w:pPr>
              <w:pStyle w:val="a4"/>
              <w:numPr>
                <w:ilvl w:val="0"/>
                <w:numId w:val="87"/>
              </w:numPr>
              <w:tabs>
                <w:tab w:val="left" w:pos="708"/>
              </w:tabs>
              <w:rPr>
                <w:rFonts w:eastAsia="Times New Roman"/>
              </w:rPr>
            </w:pPr>
            <w:r w:rsidRPr="002E609F">
              <w:rPr>
                <w:rFonts w:eastAsia="Times New Roman"/>
              </w:rPr>
              <w:t>Dotarea instituției cu tehnologii informaționale și internet;</w:t>
            </w:r>
          </w:p>
          <w:p w14:paraId="344F700A" w14:textId="77777777" w:rsidR="00F22772" w:rsidRDefault="00F22772" w:rsidP="003C2A47">
            <w:pPr>
              <w:pStyle w:val="a4"/>
              <w:numPr>
                <w:ilvl w:val="0"/>
                <w:numId w:val="87"/>
              </w:numPr>
            </w:pPr>
            <w:r w:rsidRPr="002E609F">
              <w:rPr>
                <w:rFonts w:eastAsia="Times New Roman"/>
              </w:rPr>
              <w:t xml:space="preserve">IET </w:t>
            </w:r>
            <w:proofErr w:type="spellStart"/>
            <w:r w:rsidRPr="002E609F">
              <w:rPr>
                <w:rFonts w:eastAsia="Times New Roman"/>
              </w:rPr>
              <w:t>asigură</w:t>
            </w:r>
            <w:proofErr w:type="spellEnd"/>
            <w:r w:rsidRPr="002E609F">
              <w:rPr>
                <w:rFonts w:eastAsia="Times New Roman"/>
              </w:rPr>
              <w:t xml:space="preserve"> un </w:t>
            </w:r>
            <w:proofErr w:type="spellStart"/>
            <w:r w:rsidRPr="002E609F">
              <w:rPr>
                <w:rFonts w:eastAsia="Times New Roman"/>
              </w:rPr>
              <w:t>mediu</w:t>
            </w:r>
            <w:proofErr w:type="spellEnd"/>
            <w:r w:rsidRPr="002E609F">
              <w:rPr>
                <w:rFonts w:eastAsia="Times New Roman"/>
              </w:rPr>
              <w:t xml:space="preserve"> </w:t>
            </w:r>
            <w:proofErr w:type="spellStart"/>
            <w:proofErr w:type="gramStart"/>
            <w:r w:rsidRPr="002E609F">
              <w:rPr>
                <w:rFonts w:eastAsia="Times New Roman"/>
              </w:rPr>
              <w:t>accesibil</w:t>
            </w:r>
            <w:proofErr w:type="spellEnd"/>
            <w:r w:rsidRPr="002E609F">
              <w:rPr>
                <w:rFonts w:eastAsia="Times New Roman"/>
              </w:rPr>
              <w:t xml:space="preserve"> ,</w:t>
            </w:r>
            <w:proofErr w:type="gramEnd"/>
            <w:r w:rsidRPr="002E609F">
              <w:rPr>
                <w:rFonts w:eastAsia="Times New Roman"/>
              </w:rPr>
              <w:t xml:space="preserve"> </w:t>
            </w:r>
            <w:proofErr w:type="spellStart"/>
            <w:r w:rsidRPr="002E609F">
              <w:rPr>
                <w:rFonts w:eastAsia="Times New Roman"/>
              </w:rPr>
              <w:t>securizant</w:t>
            </w:r>
            <w:proofErr w:type="spellEnd"/>
            <w:r w:rsidRPr="002E609F">
              <w:rPr>
                <w:rFonts w:eastAsia="Times New Roman"/>
              </w:rPr>
              <w:t xml:space="preserve"> </w:t>
            </w:r>
            <w:proofErr w:type="spellStart"/>
            <w:r w:rsidRPr="002E609F">
              <w:rPr>
                <w:rFonts w:eastAsia="Times New Roman"/>
              </w:rPr>
              <w:t>și</w:t>
            </w:r>
            <w:proofErr w:type="spellEnd"/>
            <w:r w:rsidRPr="002E609F">
              <w:rPr>
                <w:rFonts w:eastAsia="Times New Roman"/>
              </w:rPr>
              <w:t xml:space="preserve"> protector </w:t>
            </w:r>
            <w:proofErr w:type="spellStart"/>
            <w:r w:rsidRPr="002E609F">
              <w:rPr>
                <w:rFonts w:eastAsia="Times New Roman"/>
              </w:rPr>
              <w:t>tuturor</w:t>
            </w:r>
            <w:proofErr w:type="spellEnd"/>
            <w:r w:rsidRPr="002E609F">
              <w:rPr>
                <w:rFonts w:eastAsia="Times New Roman"/>
              </w:rPr>
              <w:t xml:space="preserve"> </w:t>
            </w:r>
            <w:proofErr w:type="spellStart"/>
            <w:r w:rsidRPr="002E609F">
              <w:rPr>
                <w:rFonts w:eastAsia="Times New Roman"/>
              </w:rPr>
              <w:t>copiilor</w:t>
            </w:r>
            <w:proofErr w:type="spellEnd"/>
            <w:r w:rsidRPr="002E609F">
              <w:rPr>
                <w:rFonts w:eastAsia="Times New Roman"/>
              </w:rPr>
              <w:t xml:space="preserve"> </w:t>
            </w:r>
            <w:proofErr w:type="spellStart"/>
            <w:r w:rsidRPr="002E609F">
              <w:rPr>
                <w:rFonts w:eastAsia="Times New Roman"/>
              </w:rPr>
              <w:t>și</w:t>
            </w:r>
            <w:proofErr w:type="spellEnd"/>
            <w:r w:rsidRPr="002E609F">
              <w:rPr>
                <w:rFonts w:eastAsia="Times New Roman"/>
              </w:rPr>
              <w:t xml:space="preserve"> </w:t>
            </w:r>
            <w:proofErr w:type="spellStart"/>
            <w:r w:rsidRPr="002E609F">
              <w:rPr>
                <w:rFonts w:eastAsia="Times New Roman"/>
              </w:rPr>
              <w:t>angajaților</w:t>
            </w:r>
            <w:proofErr w:type="spellEnd"/>
            <w:r w:rsidRPr="002E609F">
              <w:rPr>
                <w:rFonts w:eastAsia="Times New Roman"/>
              </w:rPr>
              <w:t>;</w:t>
            </w:r>
          </w:p>
          <w:p w14:paraId="6689F94A" w14:textId="77777777" w:rsidR="00F22772" w:rsidRDefault="00F22772" w:rsidP="003C2A47">
            <w:pPr>
              <w:pStyle w:val="a4"/>
              <w:numPr>
                <w:ilvl w:val="0"/>
                <w:numId w:val="87"/>
              </w:numPr>
            </w:pPr>
            <w:r>
              <w:t>M</w:t>
            </w:r>
            <w:r w:rsidRPr="002E609F">
              <w:t xml:space="preserve">onitorizarea datelor privind progresul și dezvoltarea </w:t>
            </w:r>
            <w:proofErr w:type="gramStart"/>
            <w:r w:rsidRPr="002E609F">
              <w:t>fiecărui  copil</w:t>
            </w:r>
            <w:proofErr w:type="gramEnd"/>
            <w:r w:rsidRPr="002E609F">
              <w:t>;</w:t>
            </w:r>
          </w:p>
          <w:p w14:paraId="562D6B91" w14:textId="77777777" w:rsidR="00F22772" w:rsidRPr="0070367F" w:rsidRDefault="00F22772" w:rsidP="00F22772">
            <w:pPr>
              <w:pStyle w:val="a4"/>
              <w:numPr>
                <w:ilvl w:val="0"/>
                <w:numId w:val="1"/>
              </w:numPr>
              <w:ind w:left="360"/>
              <w:rPr>
                <w:lang w:val="ro-RO"/>
              </w:rPr>
            </w:pPr>
            <w:r>
              <w:rPr>
                <w:lang w:val="ro-RO"/>
              </w:rPr>
              <w:lastRenderedPageBreak/>
              <w:t>Acceptarea în grădiniță a  tuturor</w:t>
            </w:r>
            <w:r w:rsidRPr="00FC15F7">
              <w:rPr>
                <w:lang w:val="ro-RO"/>
              </w:rPr>
              <w:t xml:space="preserve"> copiii</w:t>
            </w:r>
            <w:r>
              <w:rPr>
                <w:lang w:val="ro-RO"/>
              </w:rPr>
              <w:t xml:space="preserve">lor </w:t>
            </w:r>
            <w:r w:rsidRPr="00FC15F7">
              <w:rPr>
                <w:lang w:val="ro-RO"/>
              </w:rPr>
              <w:t>indiferent de naționalitate, gen, origine și stare socială, apartenență religioasă, stare a sănătății și creează condiții optime pentru realizarea și dezvoltarea potențialului propriu în procesul educațional</w:t>
            </w:r>
          </w:p>
          <w:p w14:paraId="7A9A6B61" w14:textId="42473C11" w:rsidR="00AE5B86" w:rsidRPr="00A04231" w:rsidRDefault="00AE5B86" w:rsidP="00F22772"/>
          <w:p w14:paraId="111665D2" w14:textId="33504ED8" w:rsidR="00AE5B86" w:rsidRPr="00A04231" w:rsidRDefault="00AE5B86" w:rsidP="003B51BE">
            <w:pPr>
              <w:pStyle w:val="a4"/>
              <w:ind w:left="720"/>
            </w:pPr>
          </w:p>
          <w:p w14:paraId="234CED40" w14:textId="77777777" w:rsidR="00AE5B86" w:rsidRPr="00E938A0" w:rsidRDefault="00AE5B86" w:rsidP="007C215A">
            <w:pPr>
              <w:pStyle w:val="a4"/>
              <w:ind w:left="1080"/>
            </w:pPr>
          </w:p>
        </w:tc>
        <w:tc>
          <w:tcPr>
            <w:tcW w:w="3543" w:type="dxa"/>
          </w:tcPr>
          <w:p w14:paraId="5936806C" w14:textId="41569A6D" w:rsidR="00AE5B86" w:rsidRPr="00262945" w:rsidRDefault="00AE5B86" w:rsidP="003C2A47">
            <w:pPr>
              <w:pStyle w:val="a4"/>
              <w:numPr>
                <w:ilvl w:val="0"/>
                <w:numId w:val="86"/>
              </w:numPr>
              <w:spacing w:after="40"/>
              <w:jc w:val="left"/>
              <w:rPr>
                <w:szCs w:val="24"/>
              </w:rPr>
            </w:pPr>
            <w:proofErr w:type="spellStart"/>
            <w:r w:rsidRPr="00262945">
              <w:rPr>
                <w:szCs w:val="24"/>
              </w:rPr>
              <w:lastRenderedPageBreak/>
              <w:t>Condiții</w:t>
            </w:r>
            <w:proofErr w:type="spellEnd"/>
            <w:r w:rsidRPr="00262945">
              <w:rPr>
                <w:szCs w:val="24"/>
              </w:rPr>
              <w:t xml:space="preserve"> </w:t>
            </w:r>
            <w:proofErr w:type="spellStart"/>
            <w:r w:rsidRPr="00262945">
              <w:rPr>
                <w:szCs w:val="24"/>
              </w:rPr>
              <w:t>insuficiente</w:t>
            </w:r>
            <w:proofErr w:type="spellEnd"/>
            <w:r w:rsidRPr="00262945">
              <w:rPr>
                <w:szCs w:val="24"/>
              </w:rPr>
              <w:t xml:space="preserve"> </w:t>
            </w:r>
            <w:proofErr w:type="spellStart"/>
            <w:r w:rsidRPr="00262945">
              <w:rPr>
                <w:szCs w:val="24"/>
              </w:rPr>
              <w:t>pentru</w:t>
            </w:r>
            <w:proofErr w:type="spellEnd"/>
            <w:r w:rsidRPr="00262945">
              <w:rPr>
                <w:szCs w:val="24"/>
              </w:rPr>
              <w:t xml:space="preserve"> </w:t>
            </w:r>
            <w:proofErr w:type="spellStart"/>
            <w:r w:rsidRPr="00262945">
              <w:rPr>
                <w:szCs w:val="24"/>
              </w:rPr>
              <w:t>incluziunea</w:t>
            </w:r>
            <w:proofErr w:type="spellEnd"/>
            <w:r w:rsidRPr="00262945">
              <w:rPr>
                <w:szCs w:val="24"/>
              </w:rPr>
              <w:t xml:space="preserve"> </w:t>
            </w:r>
            <w:proofErr w:type="spellStart"/>
            <w:r w:rsidR="003B51BE" w:rsidRPr="003B51BE">
              <w:rPr>
                <w:szCs w:val="24"/>
              </w:rPr>
              <w:t>copiilor</w:t>
            </w:r>
            <w:proofErr w:type="spellEnd"/>
            <w:r w:rsidR="003B51BE" w:rsidRPr="003B51BE">
              <w:rPr>
                <w:szCs w:val="24"/>
              </w:rPr>
              <w:t xml:space="preserve"> cu </w:t>
            </w:r>
            <w:proofErr w:type="gramStart"/>
            <w:r w:rsidR="003B51BE" w:rsidRPr="003B51BE">
              <w:rPr>
                <w:szCs w:val="24"/>
              </w:rPr>
              <w:t>CES</w:t>
            </w:r>
            <w:r w:rsidRPr="00262945">
              <w:rPr>
                <w:szCs w:val="24"/>
              </w:rPr>
              <w:t xml:space="preserve"> </w:t>
            </w:r>
            <w:r w:rsidR="003B51BE" w:rsidRPr="003B51BE">
              <w:rPr>
                <w:szCs w:val="24"/>
              </w:rPr>
              <w:t>,</w:t>
            </w:r>
            <w:proofErr w:type="gramEnd"/>
            <w:r w:rsidR="003B51BE" w:rsidRPr="003B51BE">
              <w:rPr>
                <w:szCs w:val="24"/>
              </w:rPr>
              <w:t xml:space="preserve"> nu </w:t>
            </w:r>
            <w:proofErr w:type="spellStart"/>
            <w:r w:rsidR="003B51BE" w:rsidRPr="003B51BE">
              <w:rPr>
                <w:szCs w:val="24"/>
              </w:rPr>
              <w:t>dispunem</w:t>
            </w:r>
            <w:proofErr w:type="spellEnd"/>
            <w:r w:rsidR="003B51BE" w:rsidRPr="003B51BE">
              <w:rPr>
                <w:szCs w:val="24"/>
              </w:rPr>
              <w:t xml:space="preserve"> de </w:t>
            </w:r>
            <w:proofErr w:type="spellStart"/>
            <w:r w:rsidRPr="00262945">
              <w:rPr>
                <w:szCs w:val="24"/>
              </w:rPr>
              <w:t>căi</w:t>
            </w:r>
            <w:proofErr w:type="spellEnd"/>
            <w:r w:rsidRPr="00262945">
              <w:rPr>
                <w:szCs w:val="24"/>
              </w:rPr>
              <w:t xml:space="preserve"> de </w:t>
            </w:r>
            <w:proofErr w:type="spellStart"/>
            <w:r w:rsidRPr="00262945">
              <w:rPr>
                <w:szCs w:val="24"/>
              </w:rPr>
              <w:t>acces</w:t>
            </w:r>
            <w:proofErr w:type="spellEnd"/>
            <w:r w:rsidRPr="00262945">
              <w:rPr>
                <w:szCs w:val="24"/>
              </w:rPr>
              <w:t xml:space="preserve"> </w:t>
            </w:r>
            <w:proofErr w:type="spellStart"/>
            <w:r w:rsidRPr="00262945">
              <w:rPr>
                <w:szCs w:val="24"/>
              </w:rPr>
              <w:t>adaptate</w:t>
            </w:r>
            <w:proofErr w:type="spellEnd"/>
            <w:r w:rsidRPr="00262945">
              <w:rPr>
                <w:szCs w:val="24"/>
              </w:rPr>
              <w:t xml:space="preserve"> </w:t>
            </w:r>
            <w:proofErr w:type="spellStart"/>
            <w:r w:rsidRPr="00262945">
              <w:rPr>
                <w:szCs w:val="24"/>
              </w:rPr>
              <w:t>și</w:t>
            </w:r>
            <w:proofErr w:type="spellEnd"/>
            <w:r w:rsidRPr="00262945">
              <w:rPr>
                <w:szCs w:val="24"/>
              </w:rPr>
              <w:t xml:space="preserve"> </w:t>
            </w:r>
            <w:proofErr w:type="spellStart"/>
            <w:r w:rsidRPr="00262945">
              <w:rPr>
                <w:szCs w:val="24"/>
              </w:rPr>
              <w:t>blocuri</w:t>
            </w:r>
            <w:proofErr w:type="spellEnd"/>
            <w:r w:rsidRPr="00262945">
              <w:rPr>
                <w:szCs w:val="24"/>
              </w:rPr>
              <w:t xml:space="preserve"> </w:t>
            </w:r>
            <w:proofErr w:type="spellStart"/>
            <w:r w:rsidRPr="00262945">
              <w:rPr>
                <w:szCs w:val="24"/>
              </w:rPr>
              <w:t>sanitare</w:t>
            </w:r>
            <w:proofErr w:type="spellEnd"/>
            <w:r w:rsidRPr="00262945">
              <w:rPr>
                <w:szCs w:val="24"/>
              </w:rPr>
              <w:t xml:space="preserve"> </w:t>
            </w:r>
            <w:proofErr w:type="spellStart"/>
            <w:r w:rsidRPr="00262945">
              <w:rPr>
                <w:szCs w:val="24"/>
              </w:rPr>
              <w:t>pentru</w:t>
            </w:r>
            <w:proofErr w:type="spellEnd"/>
            <w:r w:rsidRPr="00262945">
              <w:rPr>
                <w:szCs w:val="24"/>
              </w:rPr>
              <w:t xml:space="preserve"> </w:t>
            </w:r>
            <w:proofErr w:type="spellStart"/>
            <w:r w:rsidRPr="00262945">
              <w:rPr>
                <w:szCs w:val="24"/>
              </w:rPr>
              <w:t>copiii</w:t>
            </w:r>
            <w:proofErr w:type="spellEnd"/>
            <w:r w:rsidRPr="00262945">
              <w:rPr>
                <w:szCs w:val="24"/>
              </w:rPr>
              <w:t xml:space="preserve"> cu CES); </w:t>
            </w:r>
          </w:p>
          <w:p w14:paraId="1AE996B7" w14:textId="77777777" w:rsidR="00AE5B86" w:rsidRPr="00E938A0" w:rsidRDefault="00AE5B86" w:rsidP="007C215A">
            <w:pPr>
              <w:pStyle w:val="a4"/>
              <w:ind w:left="720"/>
            </w:pPr>
          </w:p>
        </w:tc>
      </w:tr>
    </w:tbl>
    <w:p w14:paraId="03EA7D4E" w14:textId="58656E80" w:rsidR="003B51BE" w:rsidRDefault="003B51BE" w:rsidP="00AE5B86"/>
    <w:p w14:paraId="464D0635" w14:textId="77777777" w:rsidR="003B51BE" w:rsidRDefault="003B51BE" w:rsidP="00AE5B86"/>
    <w:p w14:paraId="06BDC5E1" w14:textId="77777777" w:rsidR="00AE5B86" w:rsidRPr="00945539" w:rsidRDefault="00AE5B86" w:rsidP="00AE5B86">
      <w:pPr>
        <w:pStyle w:val="1"/>
      </w:pPr>
      <w:bookmarkStart w:id="28" w:name="_Toc46741874"/>
      <w:bookmarkStart w:id="29" w:name="_Toc48389092"/>
      <w:proofErr w:type="spellStart"/>
      <w:r w:rsidRPr="00945539">
        <w:t>Dimensiune</w:t>
      </w:r>
      <w:proofErr w:type="spellEnd"/>
      <w:r w:rsidRPr="00945539">
        <w:t xml:space="preserve"> I</w:t>
      </w:r>
      <w:r>
        <w:t>V</w:t>
      </w:r>
      <w:r w:rsidRPr="00945539">
        <w:t xml:space="preserve">. </w:t>
      </w:r>
      <w:r>
        <w:t>EFICIENȚĂ EDUCAȚIONALĂ</w:t>
      </w:r>
      <w:bookmarkEnd w:id="28"/>
      <w:bookmarkEnd w:id="29"/>
    </w:p>
    <w:p w14:paraId="395CF984" w14:textId="77777777" w:rsidR="00AE5B86" w:rsidRPr="00D25024" w:rsidRDefault="00AE5B86" w:rsidP="00AE5B86">
      <w:pPr>
        <w:pStyle w:val="2"/>
        <w:rPr>
          <w:lang w:val="en-US"/>
        </w:rPr>
      </w:pPr>
      <w:bookmarkStart w:id="30" w:name="_Toc46741875"/>
      <w:bookmarkStart w:id="31" w:name="_Toc48389093"/>
      <w:r w:rsidRPr="00D25024">
        <w:rPr>
          <w:lang w:val="en-US"/>
        </w:rPr>
        <w:t xml:space="preserve">Standard 4.1. </w:t>
      </w:r>
      <w:proofErr w:type="spellStart"/>
      <w:r w:rsidRPr="00D25024">
        <w:rPr>
          <w:lang w:val="en-US"/>
        </w:rPr>
        <w:t>Instituția</w:t>
      </w:r>
      <w:proofErr w:type="spellEnd"/>
      <w:r w:rsidRPr="00D25024">
        <w:rPr>
          <w:lang w:val="en-US"/>
        </w:rPr>
        <w:t xml:space="preserve"> </w:t>
      </w:r>
      <w:proofErr w:type="spellStart"/>
      <w:r w:rsidRPr="00D25024">
        <w:rPr>
          <w:lang w:val="en-US"/>
        </w:rPr>
        <w:t>creează</w:t>
      </w:r>
      <w:proofErr w:type="spellEnd"/>
      <w:r w:rsidRPr="00D25024">
        <w:rPr>
          <w:lang w:val="en-US"/>
        </w:rPr>
        <w:t xml:space="preserve"> </w:t>
      </w:r>
      <w:proofErr w:type="spellStart"/>
      <w:r w:rsidRPr="00D25024">
        <w:rPr>
          <w:lang w:val="en-US"/>
        </w:rPr>
        <w:t>condiții</w:t>
      </w:r>
      <w:proofErr w:type="spellEnd"/>
      <w:r w:rsidRPr="00D25024">
        <w:rPr>
          <w:lang w:val="en-US"/>
        </w:rPr>
        <w:t xml:space="preserve"> de </w:t>
      </w:r>
      <w:proofErr w:type="spellStart"/>
      <w:r w:rsidRPr="00D25024">
        <w:rPr>
          <w:lang w:val="en-US"/>
        </w:rPr>
        <w:t>organizare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realizare</w:t>
      </w:r>
      <w:proofErr w:type="spellEnd"/>
      <w:r w:rsidRPr="00D25024">
        <w:rPr>
          <w:lang w:val="en-US"/>
        </w:rPr>
        <w:t xml:space="preserve"> a </w:t>
      </w:r>
      <w:proofErr w:type="spellStart"/>
      <w:r w:rsidRPr="00D25024">
        <w:rPr>
          <w:lang w:val="en-US"/>
        </w:rPr>
        <w:t>unui</w:t>
      </w:r>
      <w:proofErr w:type="spellEnd"/>
      <w:r w:rsidRPr="00D25024">
        <w:rPr>
          <w:lang w:val="en-US"/>
        </w:rPr>
        <w:t xml:space="preserve"> </w:t>
      </w:r>
      <w:proofErr w:type="spellStart"/>
      <w:r w:rsidRPr="00D25024">
        <w:rPr>
          <w:lang w:val="en-US"/>
        </w:rPr>
        <w:t>proces</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de </w:t>
      </w:r>
      <w:proofErr w:type="spellStart"/>
      <w:r w:rsidRPr="00D25024">
        <w:rPr>
          <w:lang w:val="en-US"/>
        </w:rPr>
        <w:t>calitate</w:t>
      </w:r>
      <w:bookmarkEnd w:id="30"/>
      <w:bookmarkEnd w:id="31"/>
      <w:proofErr w:type="spellEnd"/>
    </w:p>
    <w:p w14:paraId="3EDD204F"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442D4AFE" w14:textId="77777777" w:rsidR="00AE5B86" w:rsidRPr="00D25024" w:rsidRDefault="00AE5B86" w:rsidP="00AE5B86">
      <w:pPr>
        <w:rPr>
          <w:lang w:val="en-US"/>
        </w:rPr>
      </w:pPr>
      <w:r w:rsidRPr="00D25024">
        <w:rPr>
          <w:b/>
          <w:bCs/>
          <w:lang w:val="en-US"/>
        </w:rPr>
        <w:t>Indicator 4.1.1.</w:t>
      </w:r>
      <w:r w:rsidRPr="00D25024">
        <w:rPr>
          <w:lang w:val="en-US"/>
        </w:rPr>
        <w:t xml:space="preserve"> </w:t>
      </w:r>
      <w:proofErr w:type="spellStart"/>
      <w:r w:rsidRPr="00D25024">
        <w:rPr>
          <w:lang w:val="en-US"/>
        </w:rPr>
        <w:t>Orientarea</w:t>
      </w:r>
      <w:proofErr w:type="spellEnd"/>
      <w:r w:rsidRPr="00D25024">
        <w:rPr>
          <w:lang w:val="en-US"/>
        </w:rPr>
        <w:t xml:space="preserve"> </w:t>
      </w:r>
      <w:proofErr w:type="spellStart"/>
      <w:r w:rsidRPr="00D25024">
        <w:rPr>
          <w:lang w:val="en-US"/>
        </w:rPr>
        <w:t>spre</w:t>
      </w:r>
      <w:proofErr w:type="spellEnd"/>
      <w:r w:rsidRPr="00D25024">
        <w:rPr>
          <w:lang w:val="en-US"/>
        </w:rPr>
        <w:t xml:space="preserve"> </w:t>
      </w:r>
      <w:proofErr w:type="spellStart"/>
      <w:r w:rsidRPr="00D25024">
        <w:rPr>
          <w:lang w:val="en-US"/>
        </w:rPr>
        <w:t>creșterea</w:t>
      </w:r>
      <w:proofErr w:type="spellEnd"/>
      <w:r w:rsidRPr="00D25024">
        <w:rPr>
          <w:lang w:val="en-US"/>
        </w:rPr>
        <w:t xml:space="preserve"> </w:t>
      </w:r>
      <w:proofErr w:type="spellStart"/>
      <w:r w:rsidRPr="00D25024">
        <w:rPr>
          <w:lang w:val="en-US"/>
        </w:rPr>
        <w:t>calității</w:t>
      </w:r>
      <w:proofErr w:type="spellEnd"/>
      <w:r w:rsidRPr="00D25024">
        <w:rPr>
          <w:lang w:val="en-US"/>
        </w:rPr>
        <w:t xml:space="preserve"> </w:t>
      </w:r>
      <w:proofErr w:type="spellStart"/>
      <w:r w:rsidRPr="00D25024">
        <w:rPr>
          <w:lang w:val="en-US"/>
        </w:rPr>
        <w:t>educației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spre</w:t>
      </w:r>
      <w:proofErr w:type="spellEnd"/>
      <w:r w:rsidRPr="00D25024">
        <w:rPr>
          <w:lang w:val="en-US"/>
        </w:rPr>
        <w:t xml:space="preserve"> </w:t>
      </w:r>
      <w:proofErr w:type="spellStart"/>
      <w:r w:rsidRPr="00D25024">
        <w:rPr>
          <w:lang w:val="en-US"/>
        </w:rPr>
        <w:t>îmbunătățirea</w:t>
      </w:r>
      <w:proofErr w:type="spellEnd"/>
      <w:r w:rsidRPr="00D25024">
        <w:rPr>
          <w:lang w:val="en-US"/>
        </w:rPr>
        <w:t xml:space="preserve"> </w:t>
      </w:r>
      <w:proofErr w:type="spellStart"/>
      <w:r w:rsidRPr="00D25024">
        <w:rPr>
          <w:lang w:val="en-US"/>
        </w:rPr>
        <w:t>continuă</w:t>
      </w:r>
      <w:proofErr w:type="spellEnd"/>
      <w:r w:rsidRPr="00D25024">
        <w:rPr>
          <w:lang w:val="en-US"/>
        </w:rPr>
        <w:t xml:space="preserve"> a </w:t>
      </w:r>
      <w:proofErr w:type="spellStart"/>
      <w:r w:rsidRPr="00D25024">
        <w:rPr>
          <w:lang w:val="en-US"/>
        </w:rPr>
        <w:t>resurselor</w:t>
      </w:r>
      <w:proofErr w:type="spellEnd"/>
      <w:r w:rsidRPr="00D25024">
        <w:rPr>
          <w:lang w:val="en-US"/>
        </w:rPr>
        <w:t xml:space="preserve"> </w:t>
      </w:r>
      <w:proofErr w:type="spellStart"/>
      <w:r w:rsidRPr="00D25024">
        <w:rPr>
          <w:lang w:val="en-US"/>
        </w:rPr>
        <w:t>umane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materiale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ale </w:t>
      </w:r>
      <w:proofErr w:type="spellStart"/>
      <w:r w:rsidRPr="00D25024">
        <w:rPr>
          <w:lang w:val="en-US"/>
        </w:rPr>
        <w:t>instituției</w:t>
      </w:r>
      <w:proofErr w:type="spellEnd"/>
      <w:r w:rsidRPr="00D25024">
        <w:rPr>
          <w:lang w:val="en-US"/>
        </w:rPr>
        <w:t xml:space="preserve">, cu </w:t>
      </w:r>
      <w:proofErr w:type="spellStart"/>
      <w:r w:rsidRPr="00D25024">
        <w:rPr>
          <w:lang w:val="en-US"/>
        </w:rPr>
        <w:t>mecanisme</w:t>
      </w:r>
      <w:proofErr w:type="spellEnd"/>
      <w:r w:rsidRPr="00D25024">
        <w:rPr>
          <w:lang w:val="en-US"/>
        </w:rPr>
        <w:t xml:space="preserve"> de </w:t>
      </w:r>
      <w:proofErr w:type="spellStart"/>
      <w:r w:rsidRPr="00D25024">
        <w:rPr>
          <w:lang w:val="en-US"/>
        </w:rPr>
        <w:t>monitorizare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eficienței</w:t>
      </w:r>
      <w:proofErr w:type="spellEnd"/>
      <w:r w:rsidRPr="00D25024">
        <w:rPr>
          <w:lang w:val="en-US"/>
        </w:rPr>
        <w:t xml:space="preserve"> </w:t>
      </w:r>
      <w:proofErr w:type="spellStart"/>
      <w:r w:rsidRPr="00D25024">
        <w:rPr>
          <w:lang w:val="en-US"/>
        </w:rPr>
        <w:t>educaționale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8EABE61" w14:textId="77777777" w:rsidTr="007C215A">
        <w:tc>
          <w:tcPr>
            <w:tcW w:w="2069" w:type="dxa"/>
          </w:tcPr>
          <w:p w14:paraId="18A2D961" w14:textId="77777777" w:rsidR="00AE5B86" w:rsidRPr="00BD4375" w:rsidRDefault="00AE5B86" w:rsidP="007C215A">
            <w:pPr>
              <w:jc w:val="left"/>
            </w:pPr>
            <w:r w:rsidRPr="00BD4375">
              <w:t xml:space="preserve">Dovezi </w:t>
            </w:r>
          </w:p>
        </w:tc>
        <w:tc>
          <w:tcPr>
            <w:tcW w:w="7570" w:type="dxa"/>
            <w:gridSpan w:val="3"/>
          </w:tcPr>
          <w:p w14:paraId="3A7A0F51" w14:textId="77777777" w:rsidR="00AE5B86" w:rsidRPr="00697250" w:rsidRDefault="00AE5B86" w:rsidP="00697250">
            <w:pPr>
              <w:spacing w:after="29" w:line="241" w:lineRule="auto"/>
            </w:pPr>
          </w:p>
          <w:p w14:paraId="77AA6F4A" w14:textId="77777777" w:rsidR="00AE5B86" w:rsidRPr="00697250" w:rsidRDefault="00AE5B86" w:rsidP="003C2A47">
            <w:pPr>
              <w:pStyle w:val="a4"/>
              <w:numPr>
                <w:ilvl w:val="0"/>
                <w:numId w:val="75"/>
              </w:numPr>
              <w:spacing w:after="29" w:line="241" w:lineRule="auto"/>
              <w:rPr>
                <w:szCs w:val="24"/>
              </w:rPr>
            </w:pPr>
            <w:proofErr w:type="spellStart"/>
            <w:r w:rsidRPr="00697250">
              <w:t>Nomenclatorul</w:t>
            </w:r>
            <w:proofErr w:type="spellEnd"/>
            <w:r w:rsidRPr="00697250">
              <w:t xml:space="preserve"> </w:t>
            </w:r>
            <w:proofErr w:type="spellStart"/>
            <w:r w:rsidRPr="00697250">
              <w:t>tipurilor</w:t>
            </w:r>
            <w:proofErr w:type="spellEnd"/>
            <w:r w:rsidRPr="00697250">
              <w:t xml:space="preserve"> de </w:t>
            </w:r>
            <w:proofErr w:type="spellStart"/>
            <w:r w:rsidRPr="00697250">
              <w:t>documentație</w:t>
            </w:r>
            <w:proofErr w:type="spellEnd"/>
            <w:r w:rsidRPr="00697250">
              <w:t xml:space="preserve"> </w:t>
            </w:r>
            <w:proofErr w:type="spellStart"/>
            <w:r w:rsidRPr="00697250">
              <w:t>și</w:t>
            </w:r>
            <w:proofErr w:type="spellEnd"/>
            <w:r w:rsidRPr="00697250">
              <w:t xml:space="preserve"> </w:t>
            </w:r>
            <w:proofErr w:type="spellStart"/>
            <w:r w:rsidRPr="00697250">
              <w:t>rapoarte</w:t>
            </w:r>
            <w:proofErr w:type="spellEnd"/>
            <w:r w:rsidRPr="00697250">
              <w:t xml:space="preserve"> </w:t>
            </w:r>
            <w:proofErr w:type="spellStart"/>
            <w:r w:rsidRPr="00697250">
              <w:t>în</w:t>
            </w:r>
            <w:proofErr w:type="spellEnd"/>
            <w:r w:rsidRPr="00697250">
              <w:t xml:space="preserve"> </w:t>
            </w:r>
            <w:proofErr w:type="spellStart"/>
            <w:r w:rsidRPr="00697250">
              <w:t>educația</w:t>
            </w:r>
            <w:proofErr w:type="spellEnd"/>
            <w:r w:rsidRPr="00697250">
              <w:t xml:space="preserve"> </w:t>
            </w:r>
            <w:proofErr w:type="spellStart"/>
            <w:proofErr w:type="gramStart"/>
            <w:r w:rsidRPr="00697250">
              <w:t>timpurie</w:t>
            </w:r>
            <w:proofErr w:type="spellEnd"/>
            <w:r w:rsidRPr="00697250">
              <w:t xml:space="preserve">  (</w:t>
            </w:r>
            <w:proofErr w:type="spellStart"/>
            <w:proofErr w:type="gramEnd"/>
            <w:r w:rsidRPr="00697250">
              <w:t>modificat</w:t>
            </w:r>
            <w:proofErr w:type="spellEnd"/>
            <w:r w:rsidRPr="00697250">
              <w:t xml:space="preserve"> conform ord. MECC 593din 26.06.2020)</w:t>
            </w:r>
            <w:r w:rsidRPr="00697250">
              <w:rPr>
                <w:szCs w:val="24"/>
              </w:rPr>
              <w:t xml:space="preserve"> </w:t>
            </w:r>
          </w:p>
          <w:p w14:paraId="607C540E" w14:textId="4CBD9890" w:rsidR="00AE5B86" w:rsidRPr="00697250" w:rsidRDefault="00AE5B86" w:rsidP="003C2A47">
            <w:pPr>
              <w:pStyle w:val="a4"/>
              <w:numPr>
                <w:ilvl w:val="0"/>
                <w:numId w:val="75"/>
              </w:numPr>
              <w:tabs>
                <w:tab w:val="clear" w:pos="709"/>
                <w:tab w:val="left" w:pos="233"/>
              </w:tabs>
              <w:rPr>
                <w:iCs/>
              </w:rPr>
            </w:pPr>
            <w:proofErr w:type="spellStart"/>
            <w:r w:rsidRPr="00697250">
              <w:rPr>
                <w:iCs/>
              </w:rPr>
              <w:t>Planul</w:t>
            </w:r>
            <w:proofErr w:type="spellEnd"/>
            <w:r w:rsidRPr="00697250">
              <w:rPr>
                <w:iCs/>
              </w:rPr>
              <w:t xml:space="preserve"> de </w:t>
            </w:r>
            <w:proofErr w:type="spellStart"/>
            <w:r w:rsidRPr="00697250">
              <w:rPr>
                <w:iCs/>
              </w:rPr>
              <w:t>dezvoltarea</w:t>
            </w:r>
            <w:proofErr w:type="spellEnd"/>
            <w:r w:rsidRPr="00697250">
              <w:rPr>
                <w:iCs/>
              </w:rPr>
              <w:t xml:space="preserve"> </w:t>
            </w:r>
            <w:proofErr w:type="gramStart"/>
            <w:r w:rsidRPr="00697250">
              <w:rPr>
                <w:iCs/>
              </w:rPr>
              <w:t>a</w:t>
            </w:r>
            <w:proofErr w:type="gramEnd"/>
            <w:r w:rsidRPr="00697250">
              <w:rPr>
                <w:iCs/>
              </w:rPr>
              <w:t xml:space="preserve"> IET 20</w:t>
            </w:r>
            <w:r w:rsidR="003B51BE" w:rsidRPr="00697250">
              <w:rPr>
                <w:iCs/>
              </w:rPr>
              <w:t>20</w:t>
            </w:r>
            <w:r w:rsidRPr="00697250">
              <w:rPr>
                <w:iCs/>
              </w:rPr>
              <w:t>-202</w:t>
            </w:r>
            <w:r w:rsidR="003B51BE" w:rsidRPr="00697250">
              <w:rPr>
                <w:iCs/>
              </w:rPr>
              <w:t>5</w:t>
            </w:r>
            <w:r w:rsidRPr="00697250">
              <w:rPr>
                <w:iCs/>
              </w:rPr>
              <w:t>;</w:t>
            </w:r>
          </w:p>
          <w:p w14:paraId="1CB185C3" w14:textId="0F862513" w:rsidR="00AE5B86" w:rsidRPr="00697250" w:rsidRDefault="00AE5B86" w:rsidP="003C2A47">
            <w:pPr>
              <w:pStyle w:val="a4"/>
              <w:numPr>
                <w:ilvl w:val="0"/>
                <w:numId w:val="75"/>
              </w:numPr>
              <w:tabs>
                <w:tab w:val="clear" w:pos="709"/>
                <w:tab w:val="left" w:pos="233"/>
              </w:tabs>
              <w:rPr>
                <w:iCs/>
              </w:rPr>
            </w:pPr>
            <w:proofErr w:type="spellStart"/>
            <w:r w:rsidRPr="00697250">
              <w:rPr>
                <w:iCs/>
              </w:rPr>
              <w:t>Planul</w:t>
            </w:r>
            <w:proofErr w:type="spellEnd"/>
            <w:r w:rsidRPr="00697250">
              <w:rPr>
                <w:iCs/>
              </w:rPr>
              <w:t xml:space="preserve"> </w:t>
            </w:r>
            <w:r w:rsidR="003B51BE" w:rsidRPr="00697250">
              <w:rPr>
                <w:iCs/>
              </w:rPr>
              <w:t xml:space="preserve">managerial </w:t>
            </w:r>
            <w:r w:rsidRPr="00697250">
              <w:rPr>
                <w:iCs/>
              </w:rPr>
              <w:t xml:space="preserve">de </w:t>
            </w:r>
            <w:proofErr w:type="spellStart"/>
            <w:r w:rsidRPr="00697250">
              <w:rPr>
                <w:iCs/>
              </w:rPr>
              <w:t>activitate</w:t>
            </w:r>
            <w:proofErr w:type="spellEnd"/>
            <w:r w:rsidRPr="00697250">
              <w:rPr>
                <w:iCs/>
              </w:rPr>
              <w:t xml:space="preserve"> al IET </w:t>
            </w:r>
            <w:proofErr w:type="spellStart"/>
            <w:r w:rsidRPr="00697250">
              <w:rPr>
                <w:iCs/>
              </w:rPr>
              <w:t>pentru</w:t>
            </w:r>
            <w:proofErr w:type="spellEnd"/>
            <w:r w:rsidRPr="00697250">
              <w:rPr>
                <w:iCs/>
              </w:rPr>
              <w:t xml:space="preserve"> </w:t>
            </w:r>
            <w:proofErr w:type="spellStart"/>
            <w:r w:rsidRPr="00697250">
              <w:rPr>
                <w:iCs/>
              </w:rPr>
              <w:t>anul</w:t>
            </w:r>
            <w:proofErr w:type="spellEnd"/>
            <w:r w:rsidRPr="00697250">
              <w:rPr>
                <w:iCs/>
              </w:rPr>
              <w:t xml:space="preserve"> de </w:t>
            </w:r>
            <w:proofErr w:type="spellStart"/>
            <w:r w:rsidRPr="00697250">
              <w:rPr>
                <w:iCs/>
              </w:rPr>
              <w:t>studii</w:t>
            </w:r>
            <w:proofErr w:type="spellEnd"/>
            <w:r w:rsidRPr="00697250">
              <w:rPr>
                <w:iCs/>
              </w:rPr>
              <w:t xml:space="preserve"> 2020-2021;</w:t>
            </w:r>
          </w:p>
          <w:p w14:paraId="61655A29" w14:textId="389ACC48" w:rsidR="00AE5B86" w:rsidRPr="00697250" w:rsidRDefault="003B51BE" w:rsidP="003C2A47">
            <w:pPr>
              <w:pStyle w:val="a4"/>
              <w:numPr>
                <w:ilvl w:val="0"/>
                <w:numId w:val="75"/>
              </w:numPr>
              <w:tabs>
                <w:tab w:val="left" w:pos="233"/>
              </w:tabs>
              <w:rPr>
                <w:iCs/>
                <w:lang w:val="ru-RU"/>
              </w:rPr>
            </w:pPr>
            <w:proofErr w:type="spellStart"/>
            <w:r w:rsidRPr="00697250">
              <w:rPr>
                <w:iCs/>
                <w:lang w:val="ru-RU"/>
              </w:rPr>
              <w:t>Regulamentul</w:t>
            </w:r>
            <w:proofErr w:type="spellEnd"/>
            <w:r w:rsidRPr="00697250">
              <w:rPr>
                <w:iCs/>
                <w:lang w:val="ru-RU"/>
              </w:rPr>
              <w:t xml:space="preserve"> </w:t>
            </w:r>
            <w:proofErr w:type="spellStart"/>
            <w:r w:rsidRPr="00697250">
              <w:rPr>
                <w:iCs/>
                <w:lang w:val="ru-RU"/>
              </w:rPr>
              <w:t>intern</w:t>
            </w:r>
            <w:proofErr w:type="spellEnd"/>
          </w:p>
          <w:p w14:paraId="259BAB64" w14:textId="20388DAD" w:rsidR="00F22772" w:rsidRPr="00697250" w:rsidRDefault="00F22772" w:rsidP="003C2A47">
            <w:pPr>
              <w:pStyle w:val="a4"/>
              <w:numPr>
                <w:ilvl w:val="0"/>
                <w:numId w:val="75"/>
              </w:numPr>
              <w:tabs>
                <w:tab w:val="left" w:pos="233"/>
              </w:tabs>
              <w:rPr>
                <w:rFonts w:eastAsia="Times New Roman"/>
                <w:szCs w:val="24"/>
              </w:rPr>
            </w:pPr>
            <w:r w:rsidRPr="00697250">
              <w:rPr>
                <w:rFonts w:eastAsia="Times New Roman"/>
                <w:szCs w:val="24"/>
              </w:rPr>
              <w:t>Fișe de Evaluarea a performanțelor</w:t>
            </w:r>
          </w:p>
          <w:p w14:paraId="73D9D164" w14:textId="77777777" w:rsidR="00F22772" w:rsidRPr="00697250" w:rsidRDefault="00F22772" w:rsidP="003C2A47">
            <w:pPr>
              <w:pStyle w:val="a4"/>
              <w:numPr>
                <w:ilvl w:val="0"/>
                <w:numId w:val="75"/>
              </w:numPr>
              <w:spacing w:line="269" w:lineRule="auto"/>
              <w:jc w:val="left"/>
              <w:rPr>
                <w:rFonts w:eastAsia="Times New Roman"/>
                <w:szCs w:val="24"/>
              </w:rPr>
            </w:pPr>
            <w:r w:rsidRPr="00697250">
              <w:rPr>
                <w:rFonts w:eastAsia="Times New Roman"/>
                <w:szCs w:val="24"/>
              </w:rPr>
              <w:t>Portofoliul cadrului diddactic;</w:t>
            </w:r>
          </w:p>
          <w:p w14:paraId="11687ECF" w14:textId="77777777" w:rsidR="00F22772" w:rsidRPr="00697250" w:rsidRDefault="00F22772" w:rsidP="003C2A47">
            <w:pPr>
              <w:pStyle w:val="a4"/>
              <w:numPr>
                <w:ilvl w:val="0"/>
                <w:numId w:val="75"/>
              </w:numPr>
              <w:spacing w:line="269" w:lineRule="auto"/>
              <w:jc w:val="left"/>
              <w:rPr>
                <w:rFonts w:eastAsia="Times New Roman"/>
                <w:szCs w:val="24"/>
              </w:rPr>
            </w:pPr>
            <w:r w:rsidRPr="00697250">
              <w:rPr>
                <w:rFonts w:eastAsia="Times New Roman"/>
                <w:szCs w:val="24"/>
              </w:rPr>
              <w:t>Asistări la activități;</w:t>
            </w:r>
          </w:p>
          <w:p w14:paraId="762CE631" w14:textId="77777777" w:rsidR="00F22772" w:rsidRPr="00697250" w:rsidRDefault="00F22772" w:rsidP="003C2A47">
            <w:pPr>
              <w:pStyle w:val="a4"/>
              <w:numPr>
                <w:ilvl w:val="0"/>
                <w:numId w:val="75"/>
              </w:numPr>
              <w:spacing w:line="269" w:lineRule="auto"/>
              <w:jc w:val="left"/>
              <w:rPr>
                <w:rFonts w:eastAsia="Times New Roman"/>
                <w:szCs w:val="24"/>
              </w:rPr>
            </w:pPr>
            <w:r w:rsidRPr="00697250">
              <w:rPr>
                <w:rFonts w:eastAsia="Times New Roman"/>
                <w:szCs w:val="24"/>
              </w:rPr>
              <w:t xml:space="preserve">Instruiri </w:t>
            </w:r>
          </w:p>
          <w:p w14:paraId="0840CC50" w14:textId="3DC5BA96" w:rsidR="00AE5B86" w:rsidRPr="00697250" w:rsidRDefault="00F22772" w:rsidP="003C2A47">
            <w:pPr>
              <w:pStyle w:val="a4"/>
              <w:numPr>
                <w:ilvl w:val="0"/>
                <w:numId w:val="75"/>
              </w:numPr>
              <w:tabs>
                <w:tab w:val="left" w:pos="233"/>
              </w:tabs>
              <w:rPr>
                <w:iCs/>
              </w:rPr>
            </w:pPr>
            <w:proofErr w:type="spellStart"/>
            <w:r w:rsidRPr="00697250">
              <w:rPr>
                <w:lang w:val="ru-RU"/>
              </w:rPr>
              <w:t>Dotarea</w:t>
            </w:r>
            <w:proofErr w:type="spellEnd"/>
            <w:r w:rsidR="00AE5B86" w:rsidRPr="00697250">
              <w:t xml:space="preserve"> </w:t>
            </w:r>
            <w:proofErr w:type="spellStart"/>
            <w:r w:rsidR="00AE5B86" w:rsidRPr="00697250">
              <w:t>instituției</w:t>
            </w:r>
            <w:proofErr w:type="spellEnd"/>
            <w:r w:rsidR="00AE5B86" w:rsidRPr="00697250">
              <w:t>.</w:t>
            </w:r>
            <w:r w:rsidR="00AE5B86" w:rsidRPr="00697250">
              <w:rPr>
                <w:iCs/>
              </w:rPr>
              <w:t xml:space="preserve">  </w:t>
            </w:r>
          </w:p>
        </w:tc>
      </w:tr>
      <w:tr w:rsidR="00AE5B86" w:rsidRPr="00E938A0" w14:paraId="70504C79" w14:textId="77777777" w:rsidTr="007C215A">
        <w:tc>
          <w:tcPr>
            <w:tcW w:w="2069" w:type="dxa"/>
          </w:tcPr>
          <w:p w14:paraId="20965440" w14:textId="77777777" w:rsidR="00AE5B86" w:rsidRPr="00BD4375" w:rsidRDefault="00AE5B86" w:rsidP="007C215A">
            <w:pPr>
              <w:jc w:val="left"/>
            </w:pPr>
            <w:r w:rsidRPr="00BD4375">
              <w:t>Constatări</w:t>
            </w:r>
          </w:p>
        </w:tc>
        <w:tc>
          <w:tcPr>
            <w:tcW w:w="7570" w:type="dxa"/>
            <w:gridSpan w:val="3"/>
          </w:tcPr>
          <w:p w14:paraId="422AD9E4" w14:textId="77777777" w:rsidR="00AE5B86" w:rsidRDefault="00AE5B86" w:rsidP="00E523A6">
            <w:pPr>
              <w:pStyle w:val="a4"/>
              <w:numPr>
                <w:ilvl w:val="0"/>
                <w:numId w:val="29"/>
              </w:numPr>
              <w:tabs>
                <w:tab w:val="clear" w:pos="709"/>
                <w:tab w:val="left" w:pos="375"/>
                <w:tab w:val="left" w:pos="820"/>
              </w:tabs>
              <w:spacing w:line="283" w:lineRule="auto"/>
              <w:jc w:val="left"/>
              <w:rPr>
                <w:rFonts w:eastAsia="Times New Roman"/>
                <w:szCs w:val="24"/>
              </w:rPr>
            </w:pPr>
            <w:proofErr w:type="spellStart"/>
            <w:r w:rsidRPr="006E7FFC">
              <w:rPr>
                <w:rFonts w:eastAsia="Times New Roman"/>
                <w:szCs w:val="24"/>
              </w:rPr>
              <w:t>Prezența</w:t>
            </w:r>
            <w:proofErr w:type="spellEnd"/>
            <w:r w:rsidRPr="006E7FFC">
              <w:rPr>
                <w:rFonts w:eastAsia="Times New Roman"/>
                <w:szCs w:val="24"/>
              </w:rPr>
              <w:t xml:space="preserve"> </w:t>
            </w:r>
            <w:proofErr w:type="spellStart"/>
            <w:r w:rsidRPr="006E7FFC">
              <w:rPr>
                <w:rFonts w:eastAsia="Times New Roman"/>
                <w:szCs w:val="24"/>
              </w:rPr>
              <w:t>actelor</w:t>
            </w:r>
            <w:proofErr w:type="spellEnd"/>
            <w:r w:rsidRPr="006E7FFC">
              <w:rPr>
                <w:rFonts w:eastAsia="Times New Roman"/>
                <w:szCs w:val="24"/>
              </w:rPr>
              <w:t xml:space="preserve"> </w:t>
            </w:r>
            <w:proofErr w:type="gramStart"/>
            <w:r w:rsidRPr="006E7FFC">
              <w:rPr>
                <w:rFonts w:eastAsia="Times New Roman"/>
                <w:szCs w:val="24"/>
              </w:rPr>
              <w:t>normative ;</w:t>
            </w:r>
            <w:proofErr w:type="gramEnd"/>
          </w:p>
          <w:p w14:paraId="00F5D3FA" w14:textId="77777777" w:rsidR="00AE5B86" w:rsidRDefault="00AE5B86" w:rsidP="00E523A6">
            <w:pPr>
              <w:pStyle w:val="a4"/>
              <w:numPr>
                <w:ilvl w:val="0"/>
                <w:numId w:val="29"/>
              </w:numPr>
              <w:tabs>
                <w:tab w:val="clear" w:pos="709"/>
                <w:tab w:val="left" w:pos="375"/>
              </w:tabs>
              <w:spacing w:line="283" w:lineRule="auto"/>
              <w:jc w:val="left"/>
              <w:rPr>
                <w:rFonts w:eastAsia="Times New Roman"/>
                <w:szCs w:val="24"/>
              </w:rPr>
            </w:pPr>
            <w:proofErr w:type="spellStart"/>
            <w:r w:rsidRPr="006E7FFC">
              <w:rPr>
                <w:rFonts w:eastAsia="Times New Roman"/>
                <w:szCs w:val="24"/>
              </w:rPr>
              <w:t>Asistarea</w:t>
            </w:r>
            <w:proofErr w:type="spellEnd"/>
            <w:r w:rsidRPr="006E7FFC">
              <w:rPr>
                <w:rFonts w:eastAsia="Times New Roman"/>
                <w:szCs w:val="24"/>
              </w:rPr>
              <w:t xml:space="preserve"> la </w:t>
            </w:r>
            <w:proofErr w:type="spellStart"/>
            <w:r w:rsidRPr="006E7FFC">
              <w:rPr>
                <w:rFonts w:eastAsia="Times New Roman"/>
                <w:szCs w:val="24"/>
              </w:rPr>
              <w:t>activități</w:t>
            </w:r>
            <w:proofErr w:type="spellEnd"/>
            <w:r w:rsidRPr="006E7FFC">
              <w:rPr>
                <w:rFonts w:eastAsia="Times New Roman"/>
                <w:szCs w:val="24"/>
              </w:rPr>
              <w:t xml:space="preserve"> </w:t>
            </w:r>
            <w:proofErr w:type="spellStart"/>
            <w:r w:rsidRPr="006E7FFC">
              <w:rPr>
                <w:rFonts w:eastAsia="Times New Roman"/>
                <w:szCs w:val="24"/>
              </w:rPr>
              <w:t>este</w:t>
            </w:r>
            <w:proofErr w:type="spellEnd"/>
            <w:r w:rsidRPr="006E7FFC">
              <w:rPr>
                <w:rFonts w:eastAsia="Times New Roman"/>
                <w:szCs w:val="24"/>
              </w:rPr>
              <w:t xml:space="preserve"> o </w:t>
            </w:r>
            <w:proofErr w:type="spellStart"/>
            <w:r w:rsidRPr="006E7FFC">
              <w:rPr>
                <w:rFonts w:eastAsia="Times New Roman"/>
                <w:szCs w:val="24"/>
              </w:rPr>
              <w:t>modalitate</w:t>
            </w:r>
            <w:proofErr w:type="spellEnd"/>
            <w:r w:rsidRPr="006E7FFC">
              <w:rPr>
                <w:rFonts w:eastAsia="Times New Roman"/>
                <w:szCs w:val="24"/>
              </w:rPr>
              <w:t xml:space="preserve"> de </w:t>
            </w:r>
            <w:proofErr w:type="spellStart"/>
            <w:r w:rsidRPr="006E7FFC">
              <w:rPr>
                <w:rFonts w:eastAsia="Times New Roman"/>
                <w:szCs w:val="24"/>
              </w:rPr>
              <w:t>verificare</w:t>
            </w:r>
            <w:proofErr w:type="spellEnd"/>
            <w:r w:rsidRPr="006E7FFC">
              <w:rPr>
                <w:rFonts w:eastAsia="Times New Roman"/>
                <w:szCs w:val="24"/>
              </w:rPr>
              <w:t xml:space="preserve"> a </w:t>
            </w:r>
            <w:proofErr w:type="spellStart"/>
            <w:r w:rsidRPr="006E7FFC">
              <w:rPr>
                <w:rFonts w:eastAsia="Times New Roman"/>
                <w:szCs w:val="24"/>
              </w:rPr>
              <w:t>calității</w:t>
            </w:r>
            <w:proofErr w:type="spellEnd"/>
            <w:r w:rsidRPr="006E7FFC">
              <w:rPr>
                <w:rFonts w:eastAsia="Times New Roman"/>
                <w:szCs w:val="24"/>
              </w:rPr>
              <w:t xml:space="preserve"> </w:t>
            </w:r>
            <w:proofErr w:type="spellStart"/>
            <w:proofErr w:type="gramStart"/>
            <w:r w:rsidRPr="006E7FFC">
              <w:rPr>
                <w:rFonts w:eastAsia="Times New Roman"/>
                <w:szCs w:val="24"/>
              </w:rPr>
              <w:t>performanței</w:t>
            </w:r>
            <w:proofErr w:type="spellEnd"/>
            <w:r w:rsidRPr="006E7FFC">
              <w:rPr>
                <w:rFonts w:eastAsia="Times New Roman"/>
                <w:szCs w:val="24"/>
              </w:rPr>
              <w:t xml:space="preserve"> ,</w:t>
            </w:r>
            <w:proofErr w:type="gramEnd"/>
            <w:r w:rsidRPr="006E7FFC">
              <w:rPr>
                <w:rFonts w:eastAsia="Times New Roman"/>
                <w:szCs w:val="24"/>
              </w:rPr>
              <w:t xml:space="preserve"> </w:t>
            </w:r>
            <w:proofErr w:type="spellStart"/>
            <w:r w:rsidRPr="006E7FFC">
              <w:rPr>
                <w:rFonts w:eastAsia="Times New Roman"/>
                <w:szCs w:val="24"/>
              </w:rPr>
              <w:t>practicată</w:t>
            </w:r>
            <w:proofErr w:type="spellEnd"/>
            <w:r w:rsidRPr="006E7FFC">
              <w:rPr>
                <w:rFonts w:eastAsia="Times New Roman"/>
                <w:szCs w:val="24"/>
              </w:rPr>
              <w:t xml:space="preserve"> </w:t>
            </w:r>
            <w:proofErr w:type="spellStart"/>
            <w:r w:rsidRPr="006E7FFC">
              <w:rPr>
                <w:rFonts w:eastAsia="Times New Roman"/>
                <w:szCs w:val="24"/>
              </w:rPr>
              <w:t>în</w:t>
            </w:r>
            <w:proofErr w:type="spellEnd"/>
            <w:r w:rsidRPr="006E7FFC">
              <w:rPr>
                <w:rFonts w:eastAsia="Times New Roman"/>
                <w:szCs w:val="24"/>
              </w:rPr>
              <w:t xml:space="preserve"> </w:t>
            </w:r>
            <w:proofErr w:type="spellStart"/>
            <w:r w:rsidRPr="006E7FFC">
              <w:rPr>
                <w:rFonts w:eastAsia="Times New Roman"/>
                <w:szCs w:val="24"/>
              </w:rPr>
              <w:t>instituție</w:t>
            </w:r>
            <w:proofErr w:type="spellEnd"/>
            <w:r w:rsidRPr="006E7FFC">
              <w:rPr>
                <w:rFonts w:eastAsia="Times New Roman"/>
                <w:szCs w:val="24"/>
              </w:rPr>
              <w:t xml:space="preserve"> care </w:t>
            </w:r>
            <w:proofErr w:type="spellStart"/>
            <w:r w:rsidRPr="006E7FFC">
              <w:rPr>
                <w:rFonts w:eastAsia="Times New Roman"/>
                <w:szCs w:val="24"/>
              </w:rPr>
              <w:t>previne</w:t>
            </w:r>
            <w:proofErr w:type="spellEnd"/>
            <w:r w:rsidRPr="006E7FFC">
              <w:rPr>
                <w:rFonts w:eastAsia="Times New Roman"/>
                <w:szCs w:val="24"/>
              </w:rPr>
              <w:t xml:space="preserve"> </w:t>
            </w:r>
            <w:proofErr w:type="spellStart"/>
            <w:r w:rsidRPr="006E7FFC">
              <w:rPr>
                <w:rFonts w:eastAsia="Times New Roman"/>
                <w:szCs w:val="24"/>
              </w:rPr>
              <w:t>arderea</w:t>
            </w:r>
            <w:proofErr w:type="spellEnd"/>
            <w:r w:rsidRPr="006E7FFC">
              <w:rPr>
                <w:rFonts w:eastAsia="Times New Roman"/>
                <w:szCs w:val="24"/>
              </w:rPr>
              <w:t xml:space="preserve"> </w:t>
            </w:r>
            <w:proofErr w:type="spellStart"/>
            <w:r w:rsidRPr="006E7FFC">
              <w:rPr>
                <w:rFonts w:eastAsia="Times New Roman"/>
                <w:szCs w:val="24"/>
              </w:rPr>
              <w:t>profesională</w:t>
            </w:r>
            <w:proofErr w:type="spellEnd"/>
            <w:r w:rsidRPr="006E7FFC">
              <w:rPr>
                <w:rFonts w:eastAsia="Times New Roman"/>
                <w:szCs w:val="24"/>
              </w:rPr>
              <w:t xml:space="preserve"> </w:t>
            </w:r>
            <w:proofErr w:type="spellStart"/>
            <w:r w:rsidRPr="006E7FFC">
              <w:rPr>
                <w:rFonts w:eastAsia="Times New Roman"/>
                <w:szCs w:val="24"/>
              </w:rPr>
              <w:t>și</w:t>
            </w:r>
            <w:proofErr w:type="spellEnd"/>
            <w:r>
              <w:rPr>
                <w:rFonts w:eastAsia="Times New Roman"/>
                <w:szCs w:val="24"/>
              </w:rPr>
              <w:t xml:space="preserve"> </w:t>
            </w:r>
            <w:proofErr w:type="spellStart"/>
            <w:r>
              <w:rPr>
                <w:rFonts w:eastAsia="Times New Roman"/>
                <w:szCs w:val="24"/>
              </w:rPr>
              <w:t>nepregătirea</w:t>
            </w:r>
            <w:proofErr w:type="spellEnd"/>
            <w:r>
              <w:rPr>
                <w:rFonts w:eastAsia="Times New Roman"/>
                <w:szCs w:val="24"/>
              </w:rPr>
              <w:t xml:space="preserve"> </w:t>
            </w:r>
            <w:proofErr w:type="spellStart"/>
            <w:r>
              <w:rPr>
                <w:rFonts w:eastAsia="Times New Roman"/>
                <w:szCs w:val="24"/>
              </w:rPr>
              <w:t>pentru</w:t>
            </w:r>
            <w:proofErr w:type="spellEnd"/>
            <w:r>
              <w:rPr>
                <w:rFonts w:eastAsia="Times New Roman"/>
                <w:szCs w:val="24"/>
              </w:rPr>
              <w:t xml:space="preserve"> </w:t>
            </w:r>
            <w:proofErr w:type="spellStart"/>
            <w:r>
              <w:rPr>
                <w:rFonts w:eastAsia="Times New Roman"/>
                <w:szCs w:val="24"/>
              </w:rPr>
              <w:t>activitate</w:t>
            </w:r>
            <w:proofErr w:type="spellEnd"/>
            <w:r>
              <w:rPr>
                <w:rFonts w:eastAsia="Times New Roman"/>
                <w:szCs w:val="24"/>
              </w:rPr>
              <w:t>;</w:t>
            </w:r>
          </w:p>
          <w:p w14:paraId="71D1D09E" w14:textId="5F95EB5F" w:rsidR="00AE5B86" w:rsidRPr="002B49A9" w:rsidRDefault="00B04B28" w:rsidP="00E523A6">
            <w:pPr>
              <w:pStyle w:val="a4"/>
              <w:numPr>
                <w:ilvl w:val="0"/>
                <w:numId w:val="29"/>
              </w:numPr>
              <w:rPr>
                <w:rFonts w:eastAsia="Times New Roman"/>
                <w:iCs/>
              </w:rPr>
            </w:pPr>
            <w:r w:rsidRPr="00B04B28">
              <w:t>3</w:t>
            </w:r>
            <w:r w:rsidR="00AE5B86">
              <w:t xml:space="preserve"> cadre </w:t>
            </w:r>
            <w:proofErr w:type="spellStart"/>
            <w:r w:rsidR="00AE5B86">
              <w:t>didactice</w:t>
            </w:r>
            <w:proofErr w:type="spellEnd"/>
            <w:r w:rsidR="00AE5B86">
              <w:t xml:space="preserve"> din </w:t>
            </w:r>
            <w:r w:rsidR="00697250" w:rsidRPr="00697250">
              <w:t>8</w:t>
            </w:r>
            <w:r w:rsidR="00AE5B86">
              <w:t xml:space="preserve"> au </w:t>
            </w:r>
            <w:proofErr w:type="spellStart"/>
            <w:r w:rsidR="00AE5B86">
              <w:t>studii</w:t>
            </w:r>
            <w:proofErr w:type="spellEnd"/>
            <w:r w:rsidR="00AE5B86">
              <w:t xml:space="preserve"> </w:t>
            </w:r>
            <w:proofErr w:type="spellStart"/>
            <w:r w:rsidR="00AE5B86">
              <w:t>superioare</w:t>
            </w:r>
            <w:proofErr w:type="spellEnd"/>
            <w:r w:rsidR="00AE5B86">
              <w:t xml:space="preserve"> </w:t>
            </w:r>
            <w:proofErr w:type="spellStart"/>
            <w:r w:rsidR="00AE5B86">
              <w:t>pedagogice</w:t>
            </w:r>
            <w:proofErr w:type="spellEnd"/>
            <w:r w:rsidR="00AE5B86">
              <w:t>;</w:t>
            </w:r>
          </w:p>
          <w:p w14:paraId="193D4373" w14:textId="5528DB4D" w:rsidR="00AE5B86" w:rsidRPr="002B49A9" w:rsidRDefault="00B04B28" w:rsidP="00E523A6">
            <w:pPr>
              <w:pStyle w:val="a4"/>
              <w:numPr>
                <w:ilvl w:val="0"/>
                <w:numId w:val="29"/>
              </w:numPr>
              <w:rPr>
                <w:rFonts w:eastAsia="Times New Roman"/>
                <w:iCs/>
              </w:rPr>
            </w:pPr>
            <w:r w:rsidRPr="00B04B28">
              <w:t>1</w:t>
            </w:r>
            <w:r w:rsidR="00AE5B86">
              <w:t xml:space="preserve"> </w:t>
            </w:r>
            <w:proofErr w:type="spellStart"/>
            <w:r w:rsidR="00AE5B86">
              <w:t>cadr</w:t>
            </w:r>
            <w:r w:rsidRPr="00B04B28">
              <w:t>u</w:t>
            </w:r>
            <w:proofErr w:type="spellEnd"/>
            <w:r w:rsidR="00AE5B86">
              <w:t xml:space="preserve"> didactic a</w:t>
            </w:r>
            <w:r w:rsidRPr="00B04B28">
              <w:t>re</w:t>
            </w:r>
            <w:r w:rsidR="00AE5B86">
              <w:t xml:space="preserve"> </w:t>
            </w:r>
            <w:proofErr w:type="spellStart"/>
            <w:r w:rsidR="00AE5B86">
              <w:t>studii</w:t>
            </w:r>
            <w:proofErr w:type="spellEnd"/>
            <w:r w:rsidR="00AE5B86">
              <w:t xml:space="preserve"> </w:t>
            </w:r>
            <w:proofErr w:type="spellStart"/>
            <w:r w:rsidR="00AE5B86">
              <w:t>în</w:t>
            </w:r>
            <w:proofErr w:type="spellEnd"/>
            <w:r w:rsidR="00AE5B86">
              <w:t xml:space="preserve"> </w:t>
            </w:r>
            <w:proofErr w:type="spellStart"/>
            <w:r w:rsidR="00AE5B86">
              <w:t>domeniul</w:t>
            </w:r>
            <w:proofErr w:type="spellEnd"/>
            <w:r w:rsidR="00AE5B86">
              <w:t xml:space="preserve"> </w:t>
            </w:r>
            <w:proofErr w:type="spellStart"/>
            <w:r w:rsidR="00AE5B86">
              <w:t>Educației</w:t>
            </w:r>
            <w:proofErr w:type="spellEnd"/>
            <w:r w:rsidR="00AE5B86">
              <w:t xml:space="preserve"> </w:t>
            </w:r>
            <w:proofErr w:type="spellStart"/>
            <w:r w:rsidR="00AE5B86">
              <w:t>Timpurii</w:t>
            </w:r>
            <w:proofErr w:type="spellEnd"/>
            <w:r w:rsidR="00AE5B86">
              <w:t>;</w:t>
            </w:r>
          </w:p>
          <w:p w14:paraId="5E515024" w14:textId="15738C82" w:rsidR="00AE5B86" w:rsidRPr="00697250" w:rsidRDefault="00B04B28" w:rsidP="00E523A6">
            <w:pPr>
              <w:pStyle w:val="a4"/>
              <w:numPr>
                <w:ilvl w:val="0"/>
                <w:numId w:val="29"/>
              </w:numPr>
              <w:rPr>
                <w:rFonts w:eastAsia="Times New Roman"/>
                <w:iCs/>
              </w:rPr>
            </w:pPr>
            <w:r w:rsidRPr="00B04B28">
              <w:t>2</w:t>
            </w:r>
            <w:r w:rsidR="00AE5B86">
              <w:t xml:space="preserve"> cadre </w:t>
            </w:r>
            <w:proofErr w:type="spellStart"/>
            <w:r w:rsidR="00AE5B86">
              <w:t>didactice</w:t>
            </w:r>
            <w:proofErr w:type="spellEnd"/>
            <w:r w:rsidR="00AE5B86">
              <w:t xml:space="preserve"> </w:t>
            </w:r>
            <w:proofErr w:type="spellStart"/>
            <w:r w:rsidR="00AE5B86">
              <w:t>dețin</w:t>
            </w:r>
            <w:proofErr w:type="spellEnd"/>
            <w:r w:rsidR="00AE5B86">
              <w:t xml:space="preserve"> grad didactic II.</w:t>
            </w:r>
          </w:p>
          <w:p w14:paraId="0CE20769" w14:textId="193292AC" w:rsidR="00697250" w:rsidRPr="002B49A9" w:rsidRDefault="00697250" w:rsidP="00E523A6">
            <w:pPr>
              <w:pStyle w:val="a4"/>
              <w:numPr>
                <w:ilvl w:val="0"/>
                <w:numId w:val="29"/>
              </w:numPr>
              <w:rPr>
                <w:rFonts w:eastAsia="Times New Roman"/>
                <w:iCs/>
              </w:rPr>
            </w:pPr>
            <w:r>
              <w:rPr>
                <w:lang w:val="ru-RU"/>
              </w:rPr>
              <w:t xml:space="preserve">3 </w:t>
            </w:r>
            <w:proofErr w:type="spellStart"/>
            <w:r>
              <w:rPr>
                <w:lang w:val="ru-RU"/>
              </w:rPr>
              <w:t>cadre</w:t>
            </w:r>
            <w:proofErr w:type="spellEnd"/>
            <w:r>
              <w:rPr>
                <w:lang w:val="ru-RU"/>
              </w:rPr>
              <w:t xml:space="preserve"> </w:t>
            </w:r>
            <w:proofErr w:type="spellStart"/>
            <w:r>
              <w:rPr>
                <w:lang w:val="ru-RU"/>
              </w:rPr>
              <w:t>tineri</w:t>
            </w:r>
            <w:proofErr w:type="spellEnd"/>
            <w:r>
              <w:rPr>
                <w:lang w:val="ru-RU"/>
              </w:rPr>
              <w:t xml:space="preserve"> </w:t>
            </w:r>
            <w:proofErr w:type="spellStart"/>
            <w:r>
              <w:rPr>
                <w:lang w:val="ru-RU"/>
              </w:rPr>
              <w:t>specialiști</w:t>
            </w:r>
            <w:proofErr w:type="spellEnd"/>
          </w:p>
          <w:p w14:paraId="707C6C36" w14:textId="77777777" w:rsidR="00AE5B86" w:rsidRPr="00F842E4" w:rsidRDefault="00AE5B86" w:rsidP="00B04B28">
            <w:pPr>
              <w:pStyle w:val="a4"/>
              <w:ind w:left="720"/>
              <w:rPr>
                <w:rFonts w:eastAsia="Times New Roman"/>
                <w:iCs/>
              </w:rPr>
            </w:pPr>
          </w:p>
        </w:tc>
      </w:tr>
      <w:tr w:rsidR="00AE5B86" w:rsidRPr="00E938A0" w14:paraId="72CB5128" w14:textId="77777777" w:rsidTr="007C215A">
        <w:tc>
          <w:tcPr>
            <w:tcW w:w="2069" w:type="dxa"/>
          </w:tcPr>
          <w:p w14:paraId="5392BDB5" w14:textId="77777777" w:rsidR="00AE5B86" w:rsidRPr="00BD4375" w:rsidRDefault="00AE5B86" w:rsidP="007C215A">
            <w:pPr>
              <w:jc w:val="left"/>
            </w:pPr>
            <w:r>
              <w:t>Pondere și punctaj acordat</w:t>
            </w:r>
            <w:r w:rsidRPr="00BD4375">
              <w:t xml:space="preserve"> </w:t>
            </w:r>
          </w:p>
        </w:tc>
        <w:tc>
          <w:tcPr>
            <w:tcW w:w="1475" w:type="dxa"/>
          </w:tcPr>
          <w:p w14:paraId="3F84BD6B" w14:textId="77777777" w:rsidR="00AE5B86" w:rsidRPr="00E938A0" w:rsidRDefault="00AE5B86" w:rsidP="007C215A">
            <w:r w:rsidRPr="00BD4375">
              <w:t>Pondere:</w:t>
            </w:r>
            <w:r w:rsidRPr="00E938A0">
              <w:t xml:space="preserve"> </w:t>
            </w:r>
            <w:r>
              <w:rPr>
                <w:bCs/>
              </w:rPr>
              <w:t>2</w:t>
            </w:r>
          </w:p>
        </w:tc>
        <w:tc>
          <w:tcPr>
            <w:tcW w:w="3827" w:type="dxa"/>
          </w:tcPr>
          <w:p w14:paraId="62638497" w14:textId="77777777" w:rsidR="00AE5B86" w:rsidRPr="00E938A0" w:rsidRDefault="00AE5B86" w:rsidP="007C215A">
            <w:r>
              <w:t>Autoevaluare conform criteriilor: -</w:t>
            </w:r>
          </w:p>
        </w:tc>
        <w:tc>
          <w:tcPr>
            <w:tcW w:w="2268" w:type="dxa"/>
          </w:tcPr>
          <w:p w14:paraId="1EE28314" w14:textId="77777777" w:rsidR="00AE5B86" w:rsidRPr="00D25024" w:rsidRDefault="00AE5B86" w:rsidP="007C215A">
            <w:r>
              <w:t xml:space="preserve">Punctaj acordat: - </w:t>
            </w:r>
          </w:p>
        </w:tc>
      </w:tr>
    </w:tbl>
    <w:p w14:paraId="7CF562E3" w14:textId="77777777" w:rsidR="00AE5B86" w:rsidRDefault="00AE5B86" w:rsidP="00AE5B86"/>
    <w:p w14:paraId="6CDFAC4D" w14:textId="77777777" w:rsidR="00AE5B86" w:rsidRPr="00D25024" w:rsidRDefault="00AE5B86" w:rsidP="00AE5B86">
      <w:pPr>
        <w:rPr>
          <w:lang w:val="en-US"/>
        </w:rPr>
      </w:pPr>
      <w:r w:rsidRPr="00D25024">
        <w:rPr>
          <w:b/>
          <w:bCs/>
          <w:lang w:val="en-US"/>
        </w:rPr>
        <w:t>Indicator 4.1.2.</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efectivă</w:t>
      </w:r>
      <w:proofErr w:type="spellEnd"/>
      <w:r w:rsidRPr="00D25024">
        <w:rPr>
          <w:lang w:val="en-US"/>
        </w:rPr>
        <w:t xml:space="preserve"> a </w:t>
      </w:r>
      <w:proofErr w:type="spellStart"/>
      <w:r w:rsidRPr="00D25024">
        <w:rPr>
          <w:lang w:val="en-US"/>
        </w:rPr>
        <w:t>programelor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w:t>
      </w:r>
      <w:proofErr w:type="spellStart"/>
      <w:r w:rsidRPr="00D25024">
        <w:rPr>
          <w:lang w:val="en-US"/>
        </w:rPr>
        <w:t>preconizate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ale </w:t>
      </w:r>
      <w:proofErr w:type="spellStart"/>
      <w:r w:rsidRPr="00D25024">
        <w:rPr>
          <w:lang w:val="en-US"/>
        </w:rPr>
        <w:t>instituției</w:t>
      </w:r>
      <w:proofErr w:type="spellEnd"/>
      <w:r w:rsidRPr="00D25024">
        <w:rPr>
          <w:lang w:val="en-US"/>
        </w:rPr>
        <w:t xml:space="preserve">, </w:t>
      </w:r>
      <w:proofErr w:type="spellStart"/>
      <w:r w:rsidRPr="00D25024">
        <w:rPr>
          <w:lang w:val="en-US"/>
        </w:rPr>
        <w:t>inclusiv</w:t>
      </w:r>
      <w:proofErr w:type="spellEnd"/>
      <w:r w:rsidRPr="00D25024">
        <w:rPr>
          <w:lang w:val="en-US"/>
        </w:rPr>
        <w:t xml:space="preserve"> ale </w:t>
      </w:r>
      <w:proofErr w:type="spellStart"/>
      <w:r w:rsidRPr="00D25024">
        <w:rPr>
          <w:lang w:val="en-US"/>
        </w:rPr>
        <w:t>structurilor</w:t>
      </w:r>
      <w:proofErr w:type="spellEnd"/>
      <w:r w:rsidRPr="00D25024">
        <w:rPr>
          <w:lang w:val="en-US"/>
        </w:rPr>
        <w:t xml:space="preserve"> </w:t>
      </w:r>
      <w:proofErr w:type="spellStart"/>
      <w:r w:rsidRPr="00D25024">
        <w:rPr>
          <w:lang w:val="en-US"/>
        </w:rPr>
        <w:t>asociative</w:t>
      </w:r>
      <w:proofErr w:type="spellEnd"/>
      <w:r w:rsidRPr="00D25024">
        <w:rPr>
          <w:lang w:val="en-US"/>
        </w:rPr>
        <w:t xml:space="preserve"> ale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elevilor</w:t>
      </w:r>
      <w:proofErr w:type="spellEnd"/>
      <w:r>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26C225DC" w14:textId="77777777" w:rsidTr="007C215A">
        <w:tc>
          <w:tcPr>
            <w:tcW w:w="2069" w:type="dxa"/>
          </w:tcPr>
          <w:p w14:paraId="5BE20054" w14:textId="77777777" w:rsidR="00AE5B86" w:rsidRPr="00BD4375" w:rsidRDefault="00AE5B86" w:rsidP="007C215A">
            <w:pPr>
              <w:jc w:val="left"/>
            </w:pPr>
            <w:r w:rsidRPr="00BD4375">
              <w:t xml:space="preserve">Dovezi </w:t>
            </w:r>
          </w:p>
        </w:tc>
        <w:tc>
          <w:tcPr>
            <w:tcW w:w="7570" w:type="dxa"/>
            <w:gridSpan w:val="3"/>
          </w:tcPr>
          <w:p w14:paraId="08338830" w14:textId="3B583DC3" w:rsidR="00AE5B86" w:rsidRDefault="00AE5B86" w:rsidP="00E523A6">
            <w:pPr>
              <w:numPr>
                <w:ilvl w:val="0"/>
                <w:numId w:val="30"/>
              </w:numPr>
              <w:tabs>
                <w:tab w:val="left" w:pos="708"/>
                <w:tab w:val="left" w:pos="709"/>
              </w:tabs>
              <w:jc w:val="left"/>
              <w:rPr>
                <w:rFonts w:eastAsia="Times New Roman"/>
              </w:rPr>
            </w:pPr>
            <w:r w:rsidRPr="00820FBC">
              <w:rPr>
                <w:rFonts w:eastAsia="Times New Roman"/>
              </w:rPr>
              <w:t>Raport de activitate pentru anul de studii 2</w:t>
            </w:r>
            <w:r>
              <w:rPr>
                <w:rFonts w:eastAsia="Times New Roman"/>
              </w:rPr>
              <w:t>0</w:t>
            </w:r>
            <w:r w:rsidR="00EB6397" w:rsidRPr="00EB6397">
              <w:rPr>
                <w:rFonts w:eastAsia="Times New Roman"/>
                <w:lang w:val="en-US"/>
              </w:rPr>
              <w:t>20</w:t>
            </w:r>
            <w:r>
              <w:rPr>
                <w:rFonts w:eastAsia="Times New Roman"/>
              </w:rPr>
              <w:t>-202</w:t>
            </w:r>
            <w:r w:rsidR="00697250" w:rsidRPr="00697250">
              <w:rPr>
                <w:rFonts w:eastAsia="Times New Roman"/>
                <w:lang w:val="en-US"/>
              </w:rPr>
              <w:t>1</w:t>
            </w:r>
            <w:r>
              <w:rPr>
                <w:rFonts w:eastAsia="Times New Roman"/>
              </w:rPr>
              <w:t xml:space="preserve"> </w:t>
            </w:r>
          </w:p>
          <w:p w14:paraId="1FB3CBF6" w14:textId="160850CA" w:rsidR="00B04B28" w:rsidRPr="00820FBC" w:rsidRDefault="00B04B28" w:rsidP="00E523A6">
            <w:pPr>
              <w:numPr>
                <w:ilvl w:val="0"/>
                <w:numId w:val="30"/>
              </w:numPr>
              <w:tabs>
                <w:tab w:val="left" w:pos="708"/>
                <w:tab w:val="left" w:pos="709"/>
              </w:tabs>
              <w:jc w:val="left"/>
              <w:rPr>
                <w:rFonts w:eastAsia="Times New Roman"/>
              </w:rPr>
            </w:pPr>
            <w:proofErr w:type="spellStart"/>
            <w:r>
              <w:rPr>
                <w:rFonts w:eastAsia="Times New Roman"/>
                <w:lang w:val="ru-RU"/>
              </w:rPr>
              <w:t>Plan</w:t>
            </w:r>
            <w:proofErr w:type="spellEnd"/>
            <w:r>
              <w:rPr>
                <w:rFonts w:eastAsia="Times New Roman"/>
                <w:lang w:val="ru-RU"/>
              </w:rPr>
              <w:t xml:space="preserve"> </w:t>
            </w:r>
            <w:proofErr w:type="spellStart"/>
            <w:r>
              <w:rPr>
                <w:rFonts w:eastAsia="Times New Roman"/>
                <w:lang w:val="ru-RU"/>
              </w:rPr>
              <w:t>anual</w:t>
            </w:r>
            <w:proofErr w:type="spellEnd"/>
            <w:r>
              <w:rPr>
                <w:rFonts w:eastAsia="Times New Roman"/>
                <w:lang w:val="ru-RU"/>
              </w:rPr>
              <w:t xml:space="preserve"> </w:t>
            </w:r>
            <w:proofErr w:type="spellStart"/>
            <w:r>
              <w:rPr>
                <w:rFonts w:eastAsia="Times New Roman"/>
                <w:lang w:val="ru-RU"/>
              </w:rPr>
              <w:t>de</w:t>
            </w:r>
            <w:proofErr w:type="spellEnd"/>
            <w:r>
              <w:rPr>
                <w:rFonts w:eastAsia="Times New Roman"/>
                <w:lang w:val="ru-RU"/>
              </w:rPr>
              <w:t xml:space="preserve"> </w:t>
            </w:r>
            <w:proofErr w:type="spellStart"/>
            <w:r>
              <w:rPr>
                <w:rFonts w:eastAsia="Times New Roman"/>
                <w:lang w:val="ru-RU"/>
              </w:rPr>
              <w:t>activitate</w:t>
            </w:r>
            <w:proofErr w:type="spellEnd"/>
            <w:r>
              <w:rPr>
                <w:rFonts w:eastAsia="Times New Roman"/>
                <w:lang w:val="ru-RU"/>
              </w:rPr>
              <w:t xml:space="preserve"> </w:t>
            </w:r>
          </w:p>
          <w:p w14:paraId="3BFC3B9B" w14:textId="77777777" w:rsidR="00AE5B86" w:rsidRPr="00820FBC" w:rsidRDefault="00AE5B86" w:rsidP="00E523A6">
            <w:pPr>
              <w:numPr>
                <w:ilvl w:val="0"/>
                <w:numId w:val="30"/>
              </w:numPr>
              <w:tabs>
                <w:tab w:val="left" w:pos="708"/>
                <w:tab w:val="left" w:pos="709"/>
              </w:tabs>
              <w:jc w:val="left"/>
              <w:rPr>
                <w:rFonts w:eastAsia="Times New Roman"/>
              </w:rPr>
            </w:pPr>
            <w:r w:rsidRPr="00820FBC">
              <w:rPr>
                <w:rFonts w:eastAsia="Times New Roman"/>
              </w:rPr>
              <w:t>Registrul  proceselor verbale ale ședințelor metodice;</w:t>
            </w:r>
          </w:p>
          <w:p w14:paraId="56877C8E" w14:textId="77777777" w:rsidR="00AE5B86" w:rsidRPr="00262945" w:rsidRDefault="00AE5B86" w:rsidP="00E523A6">
            <w:pPr>
              <w:numPr>
                <w:ilvl w:val="0"/>
                <w:numId w:val="30"/>
              </w:numPr>
              <w:tabs>
                <w:tab w:val="left" w:pos="708"/>
                <w:tab w:val="left" w:pos="709"/>
              </w:tabs>
              <w:jc w:val="left"/>
              <w:rPr>
                <w:rFonts w:eastAsia="Times New Roman"/>
              </w:rPr>
            </w:pPr>
            <w:r w:rsidRPr="00820FBC">
              <w:rPr>
                <w:rFonts w:eastAsia="Times New Roman"/>
              </w:rPr>
              <w:t xml:space="preserve">Registrul preceselor verbale ale consiliilor din IET </w:t>
            </w:r>
            <w:r>
              <w:rPr>
                <w:rFonts w:eastAsia="Times New Roman"/>
              </w:rPr>
              <w:t>;</w:t>
            </w:r>
          </w:p>
        </w:tc>
      </w:tr>
      <w:tr w:rsidR="00AE5B86" w:rsidRPr="00E938A0" w14:paraId="63CD52EB" w14:textId="77777777" w:rsidTr="007C215A">
        <w:tc>
          <w:tcPr>
            <w:tcW w:w="2069" w:type="dxa"/>
          </w:tcPr>
          <w:p w14:paraId="01332D56" w14:textId="77777777" w:rsidR="00AE5B86" w:rsidRPr="00BD4375" w:rsidRDefault="00AE5B86" w:rsidP="007C215A">
            <w:pPr>
              <w:jc w:val="left"/>
            </w:pPr>
            <w:r w:rsidRPr="00BD4375">
              <w:lastRenderedPageBreak/>
              <w:t>Constatări</w:t>
            </w:r>
          </w:p>
        </w:tc>
        <w:tc>
          <w:tcPr>
            <w:tcW w:w="7570" w:type="dxa"/>
            <w:gridSpan w:val="3"/>
          </w:tcPr>
          <w:p w14:paraId="235EE980" w14:textId="77777777" w:rsidR="00AE5B86" w:rsidRPr="00820FBC" w:rsidRDefault="00AE5B86" w:rsidP="00E523A6">
            <w:pPr>
              <w:numPr>
                <w:ilvl w:val="0"/>
                <w:numId w:val="30"/>
              </w:numPr>
              <w:tabs>
                <w:tab w:val="left" w:pos="708"/>
                <w:tab w:val="left" w:pos="709"/>
              </w:tabs>
              <w:jc w:val="left"/>
            </w:pPr>
            <w:r w:rsidRPr="00820FBC">
              <w:rPr>
                <w:rFonts w:eastAsia="Times New Roman"/>
              </w:rPr>
              <w:t>Analiza SWOT pe dimensiuni arată eficiența realizării activităților preconizate din planul strategic și operaționalal instituției</w:t>
            </w:r>
            <w:r>
              <w:rPr>
                <w:rFonts w:eastAsia="Times New Roman"/>
              </w:rPr>
              <w:t>;</w:t>
            </w:r>
          </w:p>
          <w:p w14:paraId="0B30A241" w14:textId="77777777" w:rsidR="00AE5B86" w:rsidRPr="00355A47" w:rsidRDefault="00AE5B86" w:rsidP="00E523A6">
            <w:pPr>
              <w:numPr>
                <w:ilvl w:val="0"/>
                <w:numId w:val="30"/>
              </w:numPr>
              <w:tabs>
                <w:tab w:val="left" w:pos="708"/>
                <w:tab w:val="left" w:pos="709"/>
              </w:tabs>
              <w:jc w:val="left"/>
              <w:rPr>
                <w:rFonts w:eastAsia="Times New Roman"/>
                <w:iCs/>
              </w:rPr>
            </w:pPr>
            <w:r w:rsidRPr="00355A47">
              <w:t xml:space="preserve">Sunt îndeplinite conform cerințelor registrele proceselor verbale ale adunărilor cu părinții, ale adunărilor cu personalul, ale ședințelor metodice și ale Consiliilor din IET </w:t>
            </w:r>
            <w:r>
              <w:t>;</w:t>
            </w:r>
          </w:p>
        </w:tc>
      </w:tr>
      <w:tr w:rsidR="00AE5B86" w:rsidRPr="00E938A0" w14:paraId="3595D51F" w14:textId="77777777" w:rsidTr="007C215A">
        <w:tc>
          <w:tcPr>
            <w:tcW w:w="2069" w:type="dxa"/>
          </w:tcPr>
          <w:p w14:paraId="56F2E583" w14:textId="77777777" w:rsidR="00AE5B86" w:rsidRPr="00BD4375" w:rsidRDefault="00AE5B86" w:rsidP="007C215A">
            <w:pPr>
              <w:jc w:val="left"/>
            </w:pPr>
            <w:r>
              <w:t>Pondere și punctaj acordat</w:t>
            </w:r>
            <w:r w:rsidRPr="00BD4375">
              <w:t xml:space="preserve"> </w:t>
            </w:r>
          </w:p>
        </w:tc>
        <w:tc>
          <w:tcPr>
            <w:tcW w:w="1475" w:type="dxa"/>
          </w:tcPr>
          <w:p w14:paraId="3F5BB68B" w14:textId="77777777" w:rsidR="00AE5B86" w:rsidRPr="00E938A0" w:rsidRDefault="00AE5B86" w:rsidP="007C215A">
            <w:r w:rsidRPr="00BD4375">
              <w:t>Pondere:</w:t>
            </w:r>
            <w:r w:rsidRPr="00E938A0">
              <w:t xml:space="preserve"> </w:t>
            </w:r>
            <w:r>
              <w:rPr>
                <w:bCs/>
              </w:rPr>
              <w:t>2</w:t>
            </w:r>
          </w:p>
        </w:tc>
        <w:tc>
          <w:tcPr>
            <w:tcW w:w="3827" w:type="dxa"/>
          </w:tcPr>
          <w:p w14:paraId="3C76D82D" w14:textId="77777777" w:rsidR="00AE5B86" w:rsidRPr="00E938A0" w:rsidRDefault="00AE5B86" w:rsidP="007C215A">
            <w:r>
              <w:t>Autoevaluare conform criteriilor: -</w:t>
            </w:r>
          </w:p>
        </w:tc>
        <w:tc>
          <w:tcPr>
            <w:tcW w:w="2268" w:type="dxa"/>
          </w:tcPr>
          <w:p w14:paraId="364FFC7B" w14:textId="77777777" w:rsidR="00AE5B86" w:rsidRPr="00D25024" w:rsidRDefault="00AE5B86" w:rsidP="007C215A">
            <w:r>
              <w:t xml:space="preserve">Punctaj acordat: - </w:t>
            </w:r>
          </w:p>
        </w:tc>
      </w:tr>
    </w:tbl>
    <w:p w14:paraId="501DE951" w14:textId="77777777" w:rsidR="00AE5B86" w:rsidRPr="00897D9F" w:rsidRDefault="00AE5B86" w:rsidP="00AE5B86"/>
    <w:p w14:paraId="268CA736" w14:textId="77777777" w:rsidR="00AE5B86" w:rsidRPr="00D25024" w:rsidRDefault="00AE5B86" w:rsidP="00AE5B86">
      <w:pPr>
        <w:rPr>
          <w:lang w:val="en-US"/>
        </w:rPr>
      </w:pPr>
      <w:r w:rsidRPr="00D25024">
        <w:rPr>
          <w:b/>
          <w:bCs/>
          <w:lang w:val="en-US"/>
        </w:rPr>
        <w:t>Indicator 4.1.3.</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activitatea</w:t>
      </w:r>
      <w:proofErr w:type="spellEnd"/>
      <w:r w:rsidRPr="00D25024">
        <w:rPr>
          <w:lang w:val="en-US"/>
        </w:rPr>
        <w:t xml:space="preserve"> </w:t>
      </w:r>
      <w:proofErr w:type="spellStart"/>
      <w:r w:rsidRPr="00D25024">
        <w:rPr>
          <w:lang w:val="en-US"/>
        </w:rPr>
        <w:t>consiliilor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comisiilor</w:t>
      </w:r>
      <w:proofErr w:type="spellEnd"/>
      <w:r w:rsidRPr="00D25024">
        <w:rPr>
          <w:lang w:val="en-US"/>
        </w:rPr>
        <w:t xml:space="preserve"> din </w:t>
      </w:r>
      <w:proofErr w:type="spellStart"/>
      <w:r w:rsidRPr="00D25024">
        <w:rPr>
          <w:i/>
          <w:iCs/>
          <w:lang w:val="en-US"/>
        </w:rPr>
        <w:t>Instituție</w:t>
      </w:r>
      <w:proofErr w:type="spellEnd"/>
      <w:r w:rsidRPr="00D25024">
        <w:rPr>
          <w:lang w:val="en-US"/>
        </w:rPr>
        <w:t xml:space="preserve">, a </w:t>
      </w:r>
      <w:proofErr w:type="spellStart"/>
      <w:r w:rsidRPr="00D25024">
        <w:rPr>
          <w:lang w:val="en-US"/>
        </w:rPr>
        <w:t>modului</w:t>
      </w:r>
      <w:proofErr w:type="spellEnd"/>
      <w:r w:rsidRPr="00D25024">
        <w:rPr>
          <w:lang w:val="en-US"/>
        </w:rPr>
        <w:t xml:space="preserve"> transparent, democratic </w:t>
      </w:r>
      <w:proofErr w:type="spellStart"/>
      <w:r w:rsidRPr="00D25024">
        <w:rPr>
          <w:lang w:val="en-US"/>
        </w:rPr>
        <w:t>și</w:t>
      </w:r>
      <w:proofErr w:type="spellEnd"/>
      <w:r w:rsidRPr="00D25024">
        <w:rPr>
          <w:lang w:val="en-US"/>
        </w:rPr>
        <w:t xml:space="preserve"> </w:t>
      </w:r>
      <w:proofErr w:type="spellStart"/>
      <w:r w:rsidRPr="00D25024">
        <w:rPr>
          <w:lang w:val="en-US"/>
        </w:rPr>
        <w:t>echitabil</w:t>
      </w:r>
      <w:proofErr w:type="spellEnd"/>
      <w:r w:rsidRPr="00D25024">
        <w:rPr>
          <w:lang w:val="en-US"/>
        </w:rPr>
        <w:t xml:space="preserve"> al </w:t>
      </w:r>
      <w:proofErr w:type="spellStart"/>
      <w:r w:rsidRPr="00D25024">
        <w:rPr>
          <w:lang w:val="en-US"/>
        </w:rPr>
        <w:t>deciziilor</w:t>
      </w:r>
      <w:proofErr w:type="spellEnd"/>
      <w:r w:rsidRPr="00D25024">
        <w:rPr>
          <w:lang w:val="en-US"/>
        </w:rPr>
        <w:t xml:space="preserve"> cu </w:t>
      </w:r>
      <w:proofErr w:type="spellStart"/>
      <w:r w:rsidRPr="00D25024">
        <w:rPr>
          <w:lang w:val="en-US"/>
        </w:rPr>
        <w:t>privire</w:t>
      </w:r>
      <w:proofErr w:type="spellEnd"/>
      <w:r w:rsidRPr="00D25024">
        <w:rPr>
          <w:lang w:val="en-US"/>
        </w:rPr>
        <w:t xml:space="preserve"> la </w:t>
      </w:r>
      <w:proofErr w:type="spellStart"/>
      <w:r w:rsidRPr="00D25024">
        <w:rPr>
          <w:lang w:val="en-US"/>
        </w:rPr>
        <w:t>politicile</w:t>
      </w:r>
      <w:proofErr w:type="spellEnd"/>
      <w:r w:rsidRPr="00D25024">
        <w:rPr>
          <w:lang w:val="en-US"/>
        </w:rPr>
        <w:t xml:space="preserve"> </w:t>
      </w:r>
      <w:proofErr w:type="spellStart"/>
      <w:r w:rsidRPr="00D25024">
        <w:rPr>
          <w:lang w:val="en-US"/>
        </w:rPr>
        <w:t>instituționale</w:t>
      </w:r>
      <w:proofErr w:type="spellEnd"/>
      <w:r w:rsidRPr="00D25024">
        <w:rPr>
          <w:lang w:val="en-US"/>
        </w:rPr>
        <w:t xml:space="preserve">, cu </w:t>
      </w:r>
      <w:proofErr w:type="spellStart"/>
      <w:r w:rsidRPr="00D25024">
        <w:rPr>
          <w:lang w:val="en-US"/>
        </w:rPr>
        <w:t>aplicarea</w:t>
      </w:r>
      <w:proofErr w:type="spellEnd"/>
      <w:r w:rsidRPr="00D25024">
        <w:rPr>
          <w:lang w:val="en-US"/>
        </w:rPr>
        <w:t xml:space="preserve"> </w:t>
      </w:r>
      <w:proofErr w:type="spellStart"/>
      <w:r w:rsidRPr="00D25024">
        <w:rPr>
          <w:lang w:val="en-US"/>
        </w:rPr>
        <w:t>mecanismelor</w:t>
      </w:r>
      <w:proofErr w:type="spellEnd"/>
      <w:r w:rsidRPr="00D25024">
        <w:rPr>
          <w:lang w:val="en-US"/>
        </w:rPr>
        <w:t xml:space="preserve"> de </w:t>
      </w:r>
      <w:proofErr w:type="spellStart"/>
      <w:r w:rsidRPr="00D25024">
        <w:rPr>
          <w:lang w:val="en-US"/>
        </w:rPr>
        <w:t>monitorizare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eficienței</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unui</w:t>
      </w:r>
      <w:proofErr w:type="spellEnd"/>
      <w:r w:rsidRPr="00D25024">
        <w:rPr>
          <w:lang w:val="en-US"/>
        </w:rPr>
        <w:t xml:space="preserve"> model </w:t>
      </w:r>
      <w:proofErr w:type="spellStart"/>
      <w:r w:rsidRPr="00D25024">
        <w:rPr>
          <w:lang w:val="en-US"/>
        </w:rPr>
        <w:t>eficient</w:t>
      </w:r>
      <w:proofErr w:type="spellEnd"/>
      <w:r w:rsidRPr="00D25024">
        <w:rPr>
          <w:lang w:val="en-US"/>
        </w:rPr>
        <w:t xml:space="preserve"> de </w:t>
      </w:r>
      <w:proofErr w:type="spellStart"/>
      <w:r w:rsidRPr="00D25024">
        <w:rPr>
          <w:lang w:val="en-US"/>
        </w:rPr>
        <w:t>comunicare</w:t>
      </w:r>
      <w:proofErr w:type="spellEnd"/>
      <w:r w:rsidRPr="00D25024">
        <w:rPr>
          <w:lang w:val="en-US"/>
        </w:rPr>
        <w:t xml:space="preserve"> </w:t>
      </w:r>
      <w:proofErr w:type="spellStart"/>
      <w:r w:rsidRPr="00D25024">
        <w:rPr>
          <w:lang w:val="en-US"/>
        </w:rPr>
        <w:t>internă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externă</w:t>
      </w:r>
      <w:proofErr w:type="spellEnd"/>
      <w:r w:rsidRPr="00D25024">
        <w:rPr>
          <w:lang w:val="en-US"/>
        </w:rPr>
        <w:t xml:space="preserve"> cu </w:t>
      </w:r>
      <w:proofErr w:type="spellStart"/>
      <w:r w:rsidRPr="00D25024">
        <w:rPr>
          <w:lang w:val="en-US"/>
        </w:rPr>
        <w:t>privire</w:t>
      </w:r>
      <w:proofErr w:type="spellEnd"/>
      <w:r w:rsidRPr="00D25024">
        <w:rPr>
          <w:lang w:val="en-US"/>
        </w:rPr>
        <w:t xml:space="preserve"> la </w:t>
      </w:r>
      <w:proofErr w:type="spellStart"/>
      <w:r w:rsidRPr="00D25024">
        <w:rPr>
          <w:lang w:val="en-US"/>
        </w:rPr>
        <w:t>calitatea</w:t>
      </w:r>
      <w:proofErr w:type="spellEnd"/>
      <w:r w:rsidRPr="00D25024">
        <w:rPr>
          <w:lang w:val="en-US"/>
        </w:rPr>
        <w:t xml:space="preserve"> </w:t>
      </w:r>
      <w:proofErr w:type="spellStart"/>
      <w:r w:rsidRPr="00D25024">
        <w:rPr>
          <w:lang w:val="en-US"/>
        </w:rPr>
        <w:t>serviciilor</w:t>
      </w:r>
      <w:proofErr w:type="spellEnd"/>
      <w:r w:rsidRPr="00D25024">
        <w:rPr>
          <w:lang w:val="en-US"/>
        </w:rPr>
        <w:t xml:space="preserve"> </w:t>
      </w:r>
      <w:proofErr w:type="spellStart"/>
      <w:r w:rsidRPr="00D25024">
        <w:rPr>
          <w:lang w:val="en-US"/>
        </w:rPr>
        <w:t>prestate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B93C7AC" w14:textId="77777777" w:rsidTr="007C215A">
        <w:tc>
          <w:tcPr>
            <w:tcW w:w="2069" w:type="dxa"/>
          </w:tcPr>
          <w:p w14:paraId="7CF793D6" w14:textId="77777777" w:rsidR="00AE5B86" w:rsidRPr="00BD4375" w:rsidRDefault="00AE5B86" w:rsidP="007C215A">
            <w:pPr>
              <w:jc w:val="left"/>
            </w:pPr>
            <w:r w:rsidRPr="00BD4375">
              <w:t xml:space="preserve">Dovezi </w:t>
            </w:r>
          </w:p>
        </w:tc>
        <w:tc>
          <w:tcPr>
            <w:tcW w:w="7570" w:type="dxa"/>
            <w:gridSpan w:val="3"/>
          </w:tcPr>
          <w:p w14:paraId="1D858177" w14:textId="77777777" w:rsidR="00EB6397" w:rsidRPr="00697250" w:rsidRDefault="00EB6397" w:rsidP="003C2A47">
            <w:pPr>
              <w:pStyle w:val="a4"/>
              <w:numPr>
                <w:ilvl w:val="0"/>
                <w:numId w:val="76"/>
              </w:numPr>
              <w:tabs>
                <w:tab w:val="clear" w:pos="709"/>
                <w:tab w:val="left" w:pos="708"/>
              </w:tabs>
            </w:pPr>
            <w:r w:rsidRPr="00697250">
              <w:t xml:space="preserve">Consiliul de Etică   </w:t>
            </w:r>
          </w:p>
          <w:p w14:paraId="25C46D0D" w14:textId="77777777" w:rsidR="00EB6397" w:rsidRPr="00697250" w:rsidRDefault="00EB6397" w:rsidP="003C2A47">
            <w:pPr>
              <w:pStyle w:val="a4"/>
              <w:numPr>
                <w:ilvl w:val="0"/>
                <w:numId w:val="76"/>
              </w:numPr>
              <w:tabs>
                <w:tab w:val="clear" w:pos="709"/>
                <w:tab w:val="left" w:pos="708"/>
              </w:tabs>
            </w:pPr>
            <w:r w:rsidRPr="00697250">
              <w:t xml:space="preserve">Consiliul de Administrație   </w:t>
            </w:r>
          </w:p>
          <w:p w14:paraId="7B9855C0" w14:textId="77777777" w:rsidR="00EB6397" w:rsidRPr="00697250" w:rsidRDefault="00EB6397" w:rsidP="003C2A47">
            <w:pPr>
              <w:pStyle w:val="a4"/>
              <w:numPr>
                <w:ilvl w:val="0"/>
                <w:numId w:val="76"/>
              </w:numPr>
              <w:tabs>
                <w:tab w:val="clear" w:pos="709"/>
                <w:tab w:val="left" w:pos="708"/>
              </w:tabs>
            </w:pPr>
            <w:r w:rsidRPr="00697250">
              <w:t xml:space="preserve">Consiliul Pedagogic; </w:t>
            </w:r>
          </w:p>
          <w:p w14:paraId="3D6A3463" w14:textId="0E2C4EAB" w:rsidR="00AE5B86" w:rsidRPr="00697250" w:rsidRDefault="00AE5B86" w:rsidP="003C2A47">
            <w:pPr>
              <w:pStyle w:val="a4"/>
              <w:numPr>
                <w:ilvl w:val="0"/>
                <w:numId w:val="76"/>
              </w:numPr>
              <w:tabs>
                <w:tab w:val="clear" w:pos="709"/>
                <w:tab w:val="left" w:pos="708"/>
              </w:tabs>
            </w:pPr>
            <w:r w:rsidRPr="00697250">
              <w:t>Ord.nr.</w:t>
            </w:r>
            <w:r w:rsidR="00B04B28" w:rsidRPr="00697250">
              <w:t>38</w:t>
            </w:r>
            <w:r w:rsidRPr="00697250">
              <w:t xml:space="preserve"> din 0</w:t>
            </w:r>
            <w:r w:rsidR="00B04B28" w:rsidRPr="00697250">
              <w:t>6</w:t>
            </w:r>
            <w:r w:rsidRPr="00697250">
              <w:t xml:space="preserve"> septembrie 202</w:t>
            </w:r>
            <w:r w:rsidR="00B04B28" w:rsidRPr="00697250">
              <w:t>1</w:t>
            </w:r>
            <w:r w:rsidRPr="00697250">
              <w:t xml:space="preserve"> cu privire la aprobarea componenței CA. </w:t>
            </w:r>
          </w:p>
          <w:p w14:paraId="2E688A70" w14:textId="77777777" w:rsidR="00AE5B86" w:rsidRPr="00EB6397" w:rsidRDefault="00AE5B86" w:rsidP="003C2A47">
            <w:pPr>
              <w:pStyle w:val="a4"/>
              <w:numPr>
                <w:ilvl w:val="0"/>
                <w:numId w:val="76"/>
              </w:numPr>
              <w:rPr>
                <w:iCs/>
              </w:rPr>
            </w:pPr>
            <w:proofErr w:type="spellStart"/>
            <w:r w:rsidRPr="00697250">
              <w:rPr>
                <w:rFonts w:eastAsia="Times New Roman"/>
              </w:rPr>
              <w:t>Raport</w:t>
            </w:r>
            <w:proofErr w:type="spellEnd"/>
            <w:r w:rsidRPr="00697250">
              <w:rPr>
                <w:rFonts w:eastAsia="Times New Roman"/>
              </w:rPr>
              <w:t xml:space="preserve"> de </w:t>
            </w:r>
            <w:proofErr w:type="spellStart"/>
            <w:r w:rsidRPr="00697250">
              <w:rPr>
                <w:rFonts w:eastAsia="Times New Roman"/>
              </w:rPr>
              <w:t>informare</w:t>
            </w:r>
            <w:proofErr w:type="spellEnd"/>
            <w:r w:rsidRPr="00697250">
              <w:rPr>
                <w:rFonts w:eastAsia="Times New Roman"/>
              </w:rPr>
              <w:t xml:space="preserve"> cu </w:t>
            </w:r>
            <w:proofErr w:type="spellStart"/>
            <w:r w:rsidRPr="00697250">
              <w:rPr>
                <w:rFonts w:eastAsia="Times New Roman"/>
              </w:rPr>
              <w:t>privire</w:t>
            </w:r>
            <w:proofErr w:type="spellEnd"/>
            <w:r w:rsidRPr="00697250">
              <w:rPr>
                <w:rFonts w:eastAsia="Times New Roman"/>
              </w:rPr>
              <w:t xml:space="preserve"> la </w:t>
            </w:r>
            <w:proofErr w:type="spellStart"/>
            <w:r w:rsidRPr="00697250">
              <w:rPr>
                <w:rFonts w:eastAsia="Times New Roman"/>
              </w:rPr>
              <w:t>realizarea</w:t>
            </w:r>
            <w:proofErr w:type="spellEnd"/>
            <w:r w:rsidRPr="00697250">
              <w:rPr>
                <w:rFonts w:eastAsia="Times New Roman"/>
              </w:rPr>
              <w:t xml:space="preserve"> </w:t>
            </w:r>
            <w:proofErr w:type="spellStart"/>
            <w:r w:rsidRPr="00697250">
              <w:rPr>
                <w:rFonts w:eastAsia="Times New Roman"/>
              </w:rPr>
              <w:t>obiectivelor</w:t>
            </w:r>
            <w:proofErr w:type="spellEnd"/>
            <w:r w:rsidRPr="00697250">
              <w:rPr>
                <w:rFonts w:eastAsia="Times New Roman"/>
              </w:rPr>
              <w:t xml:space="preserve"> </w:t>
            </w:r>
            <w:proofErr w:type="spellStart"/>
            <w:r w:rsidRPr="00697250">
              <w:rPr>
                <w:rFonts w:eastAsia="Times New Roman"/>
              </w:rPr>
              <w:t>și</w:t>
            </w:r>
            <w:proofErr w:type="spellEnd"/>
            <w:r w:rsidRPr="00697250">
              <w:rPr>
                <w:rFonts w:eastAsia="Times New Roman"/>
              </w:rPr>
              <w:t xml:space="preserve"> </w:t>
            </w:r>
            <w:proofErr w:type="spellStart"/>
            <w:r w:rsidRPr="00697250">
              <w:rPr>
                <w:rFonts w:eastAsia="Times New Roman"/>
              </w:rPr>
              <w:t>actiunilor</w:t>
            </w:r>
            <w:proofErr w:type="spellEnd"/>
            <w:r w:rsidRPr="00697250">
              <w:t xml:space="preserve"> </w:t>
            </w:r>
            <w:proofErr w:type="spellStart"/>
            <w:r w:rsidRPr="00697250">
              <w:rPr>
                <w:rFonts w:eastAsia="Times New Roman"/>
              </w:rPr>
              <w:t>proiectate</w:t>
            </w:r>
            <w:proofErr w:type="spellEnd"/>
            <w:r w:rsidRPr="00697250">
              <w:rPr>
                <w:rFonts w:eastAsia="Times New Roman"/>
              </w:rPr>
              <w:t xml:space="preserve"> </w:t>
            </w:r>
            <w:proofErr w:type="spellStart"/>
            <w:r w:rsidRPr="00697250">
              <w:rPr>
                <w:rFonts w:eastAsia="Times New Roman"/>
              </w:rPr>
              <w:t>în</w:t>
            </w:r>
            <w:proofErr w:type="spellEnd"/>
            <w:r w:rsidRPr="00697250">
              <w:rPr>
                <w:rFonts w:eastAsia="Times New Roman"/>
              </w:rPr>
              <w:t xml:space="preserve"> </w:t>
            </w:r>
            <w:proofErr w:type="spellStart"/>
            <w:r w:rsidRPr="00697250">
              <w:rPr>
                <w:rFonts w:eastAsia="Times New Roman"/>
              </w:rPr>
              <w:t>Planul</w:t>
            </w:r>
            <w:proofErr w:type="spellEnd"/>
            <w:r w:rsidRPr="00697250">
              <w:rPr>
                <w:rFonts w:eastAsia="Times New Roman"/>
              </w:rPr>
              <w:t xml:space="preserve"> Strategic</w:t>
            </w:r>
          </w:p>
        </w:tc>
      </w:tr>
      <w:tr w:rsidR="00AE5B86" w:rsidRPr="00E938A0" w14:paraId="0AD04749" w14:textId="77777777" w:rsidTr="007C215A">
        <w:tc>
          <w:tcPr>
            <w:tcW w:w="2069" w:type="dxa"/>
          </w:tcPr>
          <w:p w14:paraId="6F5FFB48" w14:textId="77777777" w:rsidR="00AE5B86" w:rsidRPr="00BD4375" w:rsidRDefault="00AE5B86" w:rsidP="007C215A">
            <w:pPr>
              <w:jc w:val="left"/>
            </w:pPr>
            <w:r w:rsidRPr="00BD4375">
              <w:t>Constatări</w:t>
            </w:r>
          </w:p>
        </w:tc>
        <w:tc>
          <w:tcPr>
            <w:tcW w:w="7570" w:type="dxa"/>
            <w:gridSpan w:val="3"/>
          </w:tcPr>
          <w:p w14:paraId="5037E547" w14:textId="77777777" w:rsidR="00AE5B86" w:rsidRDefault="00AE5B86" w:rsidP="00E523A6">
            <w:pPr>
              <w:numPr>
                <w:ilvl w:val="0"/>
                <w:numId w:val="31"/>
              </w:numPr>
              <w:spacing w:after="17" w:line="261" w:lineRule="auto"/>
              <w:jc w:val="left"/>
            </w:pPr>
            <w:r>
              <w:rPr>
                <w:color w:val="000000"/>
              </w:rPr>
              <w:t xml:space="preserve">Consiliul de administraţie promovează un model eficient de comunicare internă și externă cu privire la calitatea serviciilor prestate, monitorizând în permanență și discutând în cadrul ședințelor CA toate problemele ce țin de activitatea instituției. </w:t>
            </w:r>
          </w:p>
          <w:p w14:paraId="0B63B2D5" w14:textId="77777777" w:rsidR="00AE5B86" w:rsidRPr="00F842E4" w:rsidRDefault="00AE5B86" w:rsidP="00E523A6">
            <w:pPr>
              <w:pStyle w:val="a4"/>
              <w:numPr>
                <w:ilvl w:val="0"/>
                <w:numId w:val="31"/>
              </w:numPr>
              <w:rPr>
                <w:rFonts w:eastAsia="Times New Roman"/>
                <w:iCs/>
              </w:rPr>
            </w:pPr>
            <w:proofErr w:type="spellStart"/>
            <w:r>
              <w:rPr>
                <w:color w:val="000000"/>
              </w:rPr>
              <w:t>În</w:t>
            </w:r>
            <w:proofErr w:type="spellEnd"/>
            <w:r>
              <w:rPr>
                <w:color w:val="000000"/>
              </w:rPr>
              <w:t xml:space="preserve"> </w:t>
            </w:r>
            <w:proofErr w:type="spellStart"/>
            <w:r>
              <w:rPr>
                <w:color w:val="000000"/>
              </w:rPr>
              <w:t>instituție</w:t>
            </w:r>
            <w:proofErr w:type="spellEnd"/>
            <w:r>
              <w:rPr>
                <w:color w:val="000000"/>
              </w:rPr>
              <w:t xml:space="preserve"> se </w:t>
            </w:r>
            <w:proofErr w:type="spellStart"/>
            <w:r>
              <w:rPr>
                <w:color w:val="000000"/>
              </w:rPr>
              <w:t>promovează</w:t>
            </w:r>
            <w:proofErr w:type="spellEnd"/>
            <w:r>
              <w:rPr>
                <w:color w:val="000000"/>
              </w:rPr>
              <w:t xml:space="preserve"> </w:t>
            </w:r>
            <w:proofErr w:type="spellStart"/>
            <w:r>
              <w:rPr>
                <w:color w:val="000000"/>
              </w:rPr>
              <w:t>activități</w:t>
            </w:r>
            <w:proofErr w:type="spellEnd"/>
            <w:r>
              <w:rPr>
                <w:color w:val="000000"/>
              </w:rPr>
              <w:t xml:space="preserve"> de </w:t>
            </w:r>
            <w:proofErr w:type="spellStart"/>
            <w:r>
              <w:rPr>
                <w:color w:val="000000"/>
              </w:rPr>
              <w:t>informare</w:t>
            </w:r>
            <w:proofErr w:type="spellEnd"/>
            <w:r>
              <w:rPr>
                <w:color w:val="000000"/>
              </w:rPr>
              <w:t xml:space="preserve"> a </w:t>
            </w:r>
            <w:proofErr w:type="spellStart"/>
            <w:r>
              <w:rPr>
                <w:color w:val="000000"/>
              </w:rPr>
              <w:t>cadrelor</w:t>
            </w:r>
            <w:proofErr w:type="spellEnd"/>
            <w:r>
              <w:rPr>
                <w:color w:val="000000"/>
              </w:rPr>
              <w:t xml:space="preserve"> </w:t>
            </w:r>
            <w:proofErr w:type="spellStart"/>
            <w:r>
              <w:rPr>
                <w:color w:val="000000"/>
              </w:rPr>
              <w:t>didactice</w:t>
            </w:r>
            <w:proofErr w:type="spellEnd"/>
            <w:r>
              <w:rPr>
                <w:color w:val="000000"/>
              </w:rPr>
              <w:t xml:space="preserve">, </w:t>
            </w:r>
            <w:proofErr w:type="spellStart"/>
            <w:proofErr w:type="gramStart"/>
            <w:r>
              <w:rPr>
                <w:color w:val="000000"/>
              </w:rPr>
              <w:t>părinților</w:t>
            </w:r>
            <w:proofErr w:type="spellEnd"/>
            <w:r>
              <w:rPr>
                <w:color w:val="000000"/>
              </w:rPr>
              <w:t xml:space="preserve">,   </w:t>
            </w:r>
            <w:proofErr w:type="gramEnd"/>
            <w:r>
              <w:rPr>
                <w:color w:val="000000"/>
              </w:rPr>
              <w:t xml:space="preserve">   </w:t>
            </w:r>
            <w:proofErr w:type="spellStart"/>
            <w:r>
              <w:rPr>
                <w:color w:val="000000"/>
              </w:rPr>
              <w:t>asigurând</w:t>
            </w:r>
            <w:proofErr w:type="spellEnd"/>
            <w:r>
              <w:rPr>
                <w:color w:val="000000"/>
              </w:rPr>
              <w:t xml:space="preserve"> </w:t>
            </w:r>
            <w:proofErr w:type="spellStart"/>
            <w:r>
              <w:rPr>
                <w:color w:val="000000"/>
              </w:rPr>
              <w:t>modul</w:t>
            </w:r>
            <w:proofErr w:type="spellEnd"/>
            <w:r>
              <w:rPr>
                <w:color w:val="000000"/>
              </w:rPr>
              <w:t xml:space="preserve"> transparent, democratic </w:t>
            </w:r>
            <w:proofErr w:type="spellStart"/>
            <w:r>
              <w:rPr>
                <w:color w:val="000000"/>
              </w:rPr>
              <w:t>și</w:t>
            </w:r>
            <w:proofErr w:type="spellEnd"/>
            <w:r>
              <w:rPr>
                <w:color w:val="000000"/>
              </w:rPr>
              <w:t xml:space="preserve"> </w:t>
            </w:r>
            <w:proofErr w:type="spellStart"/>
            <w:r>
              <w:rPr>
                <w:color w:val="000000"/>
              </w:rPr>
              <w:t>echitabil</w:t>
            </w:r>
            <w:proofErr w:type="spellEnd"/>
            <w:r>
              <w:rPr>
                <w:color w:val="000000"/>
              </w:rPr>
              <w:t xml:space="preserve"> cu </w:t>
            </w:r>
            <w:proofErr w:type="spellStart"/>
            <w:r>
              <w:rPr>
                <w:color w:val="000000"/>
              </w:rPr>
              <w:t>privire</w:t>
            </w:r>
            <w:proofErr w:type="spellEnd"/>
            <w:r>
              <w:rPr>
                <w:color w:val="000000"/>
              </w:rPr>
              <w:t xml:space="preserve"> la </w:t>
            </w:r>
            <w:proofErr w:type="spellStart"/>
            <w:r>
              <w:rPr>
                <w:color w:val="000000"/>
              </w:rPr>
              <w:t>Politicile</w:t>
            </w:r>
            <w:proofErr w:type="spellEnd"/>
            <w:r>
              <w:rPr>
                <w:color w:val="000000"/>
              </w:rPr>
              <w:t xml:space="preserve"> </w:t>
            </w:r>
            <w:proofErr w:type="spellStart"/>
            <w:r>
              <w:rPr>
                <w:color w:val="000000"/>
              </w:rPr>
              <w:t>instituționale</w:t>
            </w:r>
            <w:proofErr w:type="spellEnd"/>
            <w:r>
              <w:rPr>
                <w:color w:val="000000"/>
              </w:rPr>
              <w:t xml:space="preserve">      (</w:t>
            </w:r>
            <w:proofErr w:type="spellStart"/>
            <w:r>
              <w:rPr>
                <w:color w:val="000000"/>
              </w:rPr>
              <w:t>ședințele</w:t>
            </w:r>
            <w:proofErr w:type="spellEnd"/>
            <w:r>
              <w:rPr>
                <w:color w:val="000000"/>
              </w:rPr>
              <w:t xml:space="preserve"> </w:t>
            </w:r>
            <w:proofErr w:type="spellStart"/>
            <w:r>
              <w:rPr>
                <w:color w:val="000000"/>
              </w:rPr>
              <w:t>generale</w:t>
            </w:r>
            <w:proofErr w:type="spellEnd"/>
            <w:r>
              <w:rPr>
                <w:color w:val="000000"/>
              </w:rPr>
              <w:t xml:space="preserve"> cu </w:t>
            </w:r>
            <w:proofErr w:type="spellStart"/>
            <w:r>
              <w:rPr>
                <w:color w:val="000000"/>
              </w:rPr>
              <w:t>părinții</w:t>
            </w:r>
            <w:proofErr w:type="spellEnd"/>
            <w:r>
              <w:rPr>
                <w:color w:val="000000"/>
              </w:rPr>
              <w:t xml:space="preserve">, </w:t>
            </w:r>
            <w:proofErr w:type="spellStart"/>
            <w:r>
              <w:rPr>
                <w:color w:val="000000"/>
              </w:rPr>
              <w:t>Ziua</w:t>
            </w:r>
            <w:proofErr w:type="spellEnd"/>
            <w:r>
              <w:rPr>
                <w:color w:val="000000"/>
              </w:rPr>
              <w:t xml:space="preserve"> </w:t>
            </w:r>
            <w:proofErr w:type="spellStart"/>
            <w:r>
              <w:rPr>
                <w:color w:val="000000"/>
              </w:rPr>
              <w:t>ușilor</w:t>
            </w:r>
            <w:proofErr w:type="spellEnd"/>
            <w:r>
              <w:rPr>
                <w:color w:val="000000"/>
              </w:rPr>
              <w:t xml:space="preserve">    </w:t>
            </w:r>
            <w:proofErr w:type="spellStart"/>
            <w:r>
              <w:rPr>
                <w:color w:val="000000"/>
              </w:rPr>
              <w:t>deschise</w:t>
            </w:r>
            <w:proofErr w:type="spellEnd"/>
            <w:r>
              <w:rPr>
                <w:color w:val="000000"/>
              </w:rPr>
              <w:t>).</w:t>
            </w:r>
          </w:p>
        </w:tc>
      </w:tr>
      <w:tr w:rsidR="00AE5B86" w:rsidRPr="00E938A0" w14:paraId="0526BEB8" w14:textId="77777777" w:rsidTr="007C215A">
        <w:tc>
          <w:tcPr>
            <w:tcW w:w="2069" w:type="dxa"/>
          </w:tcPr>
          <w:p w14:paraId="734B6DF2" w14:textId="77777777" w:rsidR="00AE5B86" w:rsidRPr="00BD4375" w:rsidRDefault="00AE5B86" w:rsidP="007C215A">
            <w:pPr>
              <w:jc w:val="left"/>
            </w:pPr>
            <w:r>
              <w:t>Pondere și punctaj acordat</w:t>
            </w:r>
            <w:r w:rsidRPr="00BD4375">
              <w:t xml:space="preserve"> </w:t>
            </w:r>
          </w:p>
        </w:tc>
        <w:tc>
          <w:tcPr>
            <w:tcW w:w="1475" w:type="dxa"/>
          </w:tcPr>
          <w:p w14:paraId="2FC5C01F" w14:textId="77777777" w:rsidR="00AE5B86" w:rsidRPr="00E938A0" w:rsidRDefault="00AE5B86" w:rsidP="007C215A">
            <w:r w:rsidRPr="00BD4375">
              <w:t>Pondere:</w:t>
            </w:r>
            <w:r w:rsidRPr="00E938A0">
              <w:t xml:space="preserve"> </w:t>
            </w:r>
            <w:r>
              <w:rPr>
                <w:bCs/>
              </w:rPr>
              <w:t>2</w:t>
            </w:r>
          </w:p>
        </w:tc>
        <w:tc>
          <w:tcPr>
            <w:tcW w:w="3827" w:type="dxa"/>
          </w:tcPr>
          <w:p w14:paraId="50682B9E" w14:textId="77777777" w:rsidR="00AE5B86" w:rsidRPr="00E938A0" w:rsidRDefault="00AE5B86" w:rsidP="007C215A">
            <w:r>
              <w:t>Autoevaluare conform criteriilor: -</w:t>
            </w:r>
          </w:p>
        </w:tc>
        <w:tc>
          <w:tcPr>
            <w:tcW w:w="2268" w:type="dxa"/>
          </w:tcPr>
          <w:p w14:paraId="475E3BBE" w14:textId="77777777" w:rsidR="00AE5B86" w:rsidRPr="00D25024" w:rsidRDefault="00AE5B86" w:rsidP="007C215A">
            <w:r>
              <w:t xml:space="preserve">Punctaj acordat: - </w:t>
            </w:r>
          </w:p>
        </w:tc>
      </w:tr>
    </w:tbl>
    <w:p w14:paraId="3A6F5264" w14:textId="77777777" w:rsidR="00AE5B86" w:rsidRDefault="00AE5B86" w:rsidP="00AE5B86"/>
    <w:p w14:paraId="5BB88CFC" w14:textId="77777777" w:rsidR="00AE5B86" w:rsidRPr="00945539" w:rsidRDefault="00AE5B86" w:rsidP="00AE5B86">
      <w:pPr>
        <w:rPr>
          <w:b/>
          <w:bCs/>
        </w:rPr>
      </w:pPr>
      <w:r w:rsidRPr="00945539">
        <w:rPr>
          <w:b/>
          <w:bCs/>
        </w:rPr>
        <w:t xml:space="preserve">Domeniu: </w:t>
      </w:r>
      <w:r>
        <w:rPr>
          <w:b/>
          <w:bCs/>
        </w:rPr>
        <w:t>Capacitate instituțională</w:t>
      </w:r>
    </w:p>
    <w:p w14:paraId="52058466" w14:textId="77777777" w:rsidR="00AE5B86" w:rsidRPr="00D25024" w:rsidRDefault="00AE5B86" w:rsidP="00AE5B86">
      <w:pPr>
        <w:rPr>
          <w:lang w:val="en-US"/>
        </w:rPr>
      </w:pPr>
      <w:r w:rsidRPr="00D25024">
        <w:rPr>
          <w:b/>
          <w:bCs/>
          <w:lang w:val="en-US"/>
        </w:rPr>
        <w:t>Indicator 4.1.4.</w:t>
      </w:r>
      <w:r w:rsidRPr="00D25024">
        <w:rPr>
          <w:lang w:val="en-US"/>
        </w:rPr>
        <w:t xml:space="preserve"> </w:t>
      </w:r>
      <w:proofErr w:type="spellStart"/>
      <w:r w:rsidRPr="00D25024">
        <w:rPr>
          <w:lang w:val="en-US"/>
        </w:rPr>
        <w:t>Organizarea</w:t>
      </w:r>
      <w:proofErr w:type="spellEnd"/>
      <w:r w:rsidRPr="00D25024">
        <w:rPr>
          <w:lang w:val="en-US"/>
        </w:rPr>
        <w:t xml:space="preserve"> </w:t>
      </w:r>
      <w:proofErr w:type="spellStart"/>
      <w:r w:rsidRPr="00D25024">
        <w:rPr>
          <w:lang w:val="en-US"/>
        </w:rPr>
        <w:t>procesului</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raport</w:t>
      </w:r>
      <w:proofErr w:type="spellEnd"/>
      <w:r w:rsidRPr="00D25024">
        <w:rPr>
          <w:lang w:val="en-US"/>
        </w:rPr>
        <w:t xml:space="preserve"> cu </w:t>
      </w:r>
      <w:proofErr w:type="spellStart"/>
      <w:r w:rsidRPr="00D25024">
        <w:rPr>
          <w:lang w:val="en-US"/>
        </w:rPr>
        <w:t>obiectivele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misiunea</w:t>
      </w:r>
      <w:proofErr w:type="spellEnd"/>
      <w:r w:rsidRPr="00D25024">
        <w:rPr>
          <w:lang w:val="en-US"/>
        </w:rPr>
        <w:t xml:space="preserve"> </w:t>
      </w:r>
      <w:proofErr w:type="spellStart"/>
      <w:r w:rsidRPr="00D25024">
        <w:rPr>
          <w:lang w:val="en-US"/>
        </w:rPr>
        <w:t>instituției</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w:t>
      </w:r>
      <w:proofErr w:type="spellStart"/>
      <w:r w:rsidRPr="00D25024">
        <w:rPr>
          <w:lang w:val="en-US"/>
        </w:rPr>
        <w:t>printr</w:t>
      </w:r>
      <w:proofErr w:type="spellEnd"/>
      <w:r w:rsidRPr="00D25024">
        <w:rPr>
          <w:lang w:val="en-US"/>
        </w:rPr>
        <w:t xml:space="preserve">-o </w:t>
      </w:r>
      <w:proofErr w:type="spellStart"/>
      <w:r w:rsidRPr="00D25024">
        <w:rPr>
          <w:lang w:val="en-US"/>
        </w:rPr>
        <w:t>infrastructură</w:t>
      </w:r>
      <w:proofErr w:type="spellEnd"/>
      <w:r w:rsidRPr="00D25024">
        <w:rPr>
          <w:lang w:val="en-US"/>
        </w:rPr>
        <w:t xml:space="preserve"> </w:t>
      </w:r>
      <w:proofErr w:type="spellStart"/>
      <w:r w:rsidRPr="00D25024">
        <w:rPr>
          <w:lang w:val="en-US"/>
        </w:rPr>
        <w:t>adaptată</w:t>
      </w:r>
      <w:proofErr w:type="spellEnd"/>
      <w:r w:rsidRPr="00D25024">
        <w:rPr>
          <w:lang w:val="en-US"/>
        </w:rPr>
        <w:t xml:space="preserve"> </w:t>
      </w:r>
      <w:proofErr w:type="spellStart"/>
      <w:r w:rsidRPr="00D25024">
        <w:rPr>
          <w:lang w:val="en-US"/>
        </w:rPr>
        <w:t>necesităților</w:t>
      </w:r>
      <w:proofErr w:type="spellEnd"/>
      <w:r w:rsidRPr="00D25024">
        <w:rPr>
          <w:lang w:val="en-US"/>
        </w:rPr>
        <w:t xml:space="preserve"> </w:t>
      </w:r>
      <w:proofErr w:type="spellStart"/>
      <w:r w:rsidRPr="00D25024">
        <w:rPr>
          <w:lang w:val="en-US"/>
        </w:rPr>
        <w:t>acesteia</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B58FB39" w14:textId="77777777" w:rsidTr="007C215A">
        <w:tc>
          <w:tcPr>
            <w:tcW w:w="2069" w:type="dxa"/>
          </w:tcPr>
          <w:p w14:paraId="38B529A0" w14:textId="77777777" w:rsidR="00AE5B86" w:rsidRPr="00BD4375" w:rsidRDefault="00AE5B86" w:rsidP="007C215A">
            <w:pPr>
              <w:jc w:val="left"/>
            </w:pPr>
            <w:r w:rsidRPr="00BD4375">
              <w:t xml:space="preserve">Dovezi </w:t>
            </w:r>
          </w:p>
        </w:tc>
        <w:tc>
          <w:tcPr>
            <w:tcW w:w="7570" w:type="dxa"/>
            <w:gridSpan w:val="3"/>
          </w:tcPr>
          <w:p w14:paraId="3991D706" w14:textId="77777777" w:rsidR="00EB6397" w:rsidRPr="00697250" w:rsidRDefault="00EB6397" w:rsidP="003C2A47">
            <w:pPr>
              <w:pStyle w:val="a4"/>
              <w:numPr>
                <w:ilvl w:val="0"/>
                <w:numId w:val="78"/>
              </w:numPr>
              <w:rPr>
                <w:iCs/>
                <w:color w:val="000000" w:themeColor="text1"/>
              </w:rPr>
            </w:pPr>
            <w:r w:rsidRPr="00697250">
              <w:rPr>
                <w:color w:val="000000" w:themeColor="text1"/>
              </w:rPr>
              <w:t xml:space="preserve">Facturi fiscale cu privire la achiziționarea echipamentului necesar pentru realizarea </w:t>
            </w:r>
            <w:proofErr w:type="spellStart"/>
            <w:r w:rsidRPr="00697250">
              <w:rPr>
                <w:color w:val="000000" w:themeColor="text1"/>
              </w:rPr>
              <w:t>procesului</w:t>
            </w:r>
            <w:proofErr w:type="spellEnd"/>
            <w:r w:rsidRPr="00697250">
              <w:rPr>
                <w:color w:val="000000" w:themeColor="text1"/>
              </w:rPr>
              <w:t xml:space="preserve"> </w:t>
            </w:r>
            <w:proofErr w:type="spellStart"/>
            <w:r w:rsidRPr="00697250">
              <w:rPr>
                <w:color w:val="000000" w:themeColor="text1"/>
              </w:rPr>
              <w:t>educațional</w:t>
            </w:r>
            <w:proofErr w:type="spellEnd"/>
            <w:r w:rsidRPr="00697250">
              <w:rPr>
                <w:color w:val="000000" w:themeColor="text1"/>
              </w:rPr>
              <w:t xml:space="preserve"> din </w:t>
            </w:r>
            <w:proofErr w:type="spellStart"/>
            <w:r w:rsidRPr="00697250">
              <w:rPr>
                <w:color w:val="000000" w:themeColor="text1"/>
              </w:rPr>
              <w:t>instituție</w:t>
            </w:r>
            <w:proofErr w:type="spellEnd"/>
            <w:r w:rsidRPr="00697250">
              <w:rPr>
                <w:color w:val="000000" w:themeColor="text1"/>
              </w:rPr>
              <w:t xml:space="preserve"> </w:t>
            </w:r>
            <w:proofErr w:type="spellStart"/>
            <w:r w:rsidRPr="00697250">
              <w:rPr>
                <w:color w:val="000000" w:themeColor="text1"/>
              </w:rPr>
              <w:t>tabele</w:t>
            </w:r>
            <w:proofErr w:type="spellEnd"/>
            <w:r w:rsidRPr="00697250">
              <w:rPr>
                <w:color w:val="000000" w:themeColor="text1"/>
              </w:rPr>
              <w:t xml:space="preserve">, </w:t>
            </w:r>
            <w:proofErr w:type="spellStart"/>
            <w:r w:rsidRPr="00697250">
              <w:rPr>
                <w:color w:val="000000" w:themeColor="text1"/>
              </w:rPr>
              <w:t>harți</w:t>
            </w:r>
            <w:proofErr w:type="spellEnd"/>
            <w:r w:rsidRPr="00697250">
              <w:rPr>
                <w:color w:val="000000" w:themeColor="text1"/>
              </w:rPr>
              <w:t xml:space="preserve">, </w:t>
            </w:r>
            <w:proofErr w:type="spellStart"/>
            <w:r w:rsidRPr="00697250">
              <w:rPr>
                <w:color w:val="000000" w:themeColor="text1"/>
              </w:rPr>
              <w:t>seturi</w:t>
            </w:r>
            <w:proofErr w:type="spellEnd"/>
            <w:r w:rsidRPr="00697250">
              <w:rPr>
                <w:color w:val="000000" w:themeColor="text1"/>
              </w:rPr>
              <w:t xml:space="preserve"> de table </w:t>
            </w:r>
            <w:proofErr w:type="spellStart"/>
            <w:r w:rsidRPr="00697250">
              <w:rPr>
                <w:color w:val="000000" w:themeColor="text1"/>
              </w:rPr>
              <w:t>educaționale</w:t>
            </w:r>
            <w:proofErr w:type="spellEnd"/>
          </w:p>
          <w:p w14:paraId="2AF2C6A4" w14:textId="77777777" w:rsidR="00EB6397" w:rsidRPr="00EB6397" w:rsidRDefault="00EB6397" w:rsidP="003C2A47">
            <w:pPr>
              <w:pStyle w:val="a4"/>
              <w:numPr>
                <w:ilvl w:val="0"/>
                <w:numId w:val="77"/>
              </w:numPr>
              <w:rPr>
                <w:iCs/>
                <w:color w:val="000000" w:themeColor="text1"/>
              </w:rPr>
            </w:pPr>
            <w:proofErr w:type="spellStart"/>
            <w:r w:rsidRPr="00EB6397">
              <w:rPr>
                <w:color w:val="000000" w:themeColor="text1"/>
              </w:rPr>
              <w:t>Prezența</w:t>
            </w:r>
            <w:proofErr w:type="spellEnd"/>
            <w:r w:rsidRPr="00EB6397">
              <w:rPr>
                <w:color w:val="000000" w:themeColor="text1"/>
              </w:rPr>
              <w:t xml:space="preserve"> </w:t>
            </w:r>
            <w:proofErr w:type="spellStart"/>
            <w:r w:rsidRPr="00EB6397">
              <w:rPr>
                <w:color w:val="000000" w:themeColor="text1"/>
              </w:rPr>
              <w:t>în</w:t>
            </w:r>
            <w:proofErr w:type="spellEnd"/>
            <w:r w:rsidRPr="00EB6397">
              <w:rPr>
                <w:color w:val="000000" w:themeColor="text1"/>
              </w:rPr>
              <w:t xml:space="preserve"> </w:t>
            </w:r>
            <w:proofErr w:type="spellStart"/>
            <w:r w:rsidRPr="00EB6397">
              <w:rPr>
                <w:color w:val="000000" w:themeColor="text1"/>
              </w:rPr>
              <w:t>fiecare</w:t>
            </w:r>
            <w:proofErr w:type="spellEnd"/>
            <w:r w:rsidRPr="00EB6397">
              <w:rPr>
                <w:color w:val="000000" w:themeColor="text1"/>
              </w:rPr>
              <w:t xml:space="preserve"> </w:t>
            </w:r>
            <w:proofErr w:type="spellStart"/>
            <w:r w:rsidRPr="00EB6397">
              <w:rPr>
                <w:color w:val="000000" w:themeColor="text1"/>
              </w:rPr>
              <w:t>grupă</w:t>
            </w:r>
            <w:proofErr w:type="spellEnd"/>
            <w:r w:rsidRPr="00EB6397">
              <w:rPr>
                <w:color w:val="000000" w:themeColor="text1"/>
              </w:rPr>
              <w:t xml:space="preserve"> a </w:t>
            </w:r>
            <w:proofErr w:type="spellStart"/>
            <w:r w:rsidRPr="00EB6397">
              <w:rPr>
                <w:color w:val="000000" w:themeColor="text1"/>
              </w:rPr>
              <w:t>documentelor</w:t>
            </w:r>
            <w:proofErr w:type="spellEnd"/>
            <w:r w:rsidRPr="00EB6397">
              <w:rPr>
                <w:color w:val="000000" w:themeColor="text1"/>
              </w:rPr>
              <w:t xml:space="preserve"> de </w:t>
            </w:r>
            <w:proofErr w:type="spellStart"/>
            <w:r w:rsidRPr="00EB6397">
              <w:rPr>
                <w:color w:val="000000" w:themeColor="text1"/>
              </w:rPr>
              <w:t>politică</w:t>
            </w:r>
            <w:proofErr w:type="spellEnd"/>
            <w:r w:rsidRPr="00EB6397">
              <w:rPr>
                <w:color w:val="000000" w:themeColor="text1"/>
              </w:rPr>
              <w:t xml:space="preserve"> </w:t>
            </w:r>
            <w:proofErr w:type="spellStart"/>
            <w:r w:rsidRPr="00EB6397">
              <w:rPr>
                <w:color w:val="000000" w:themeColor="text1"/>
              </w:rPr>
              <w:t>educațională</w:t>
            </w:r>
            <w:proofErr w:type="spellEnd"/>
            <w:r w:rsidRPr="00EB6397">
              <w:rPr>
                <w:color w:val="000000" w:themeColor="text1"/>
              </w:rPr>
              <w:t>;</w:t>
            </w:r>
          </w:p>
          <w:p w14:paraId="4255A99E" w14:textId="3EBB43AA" w:rsidR="00AE5B86" w:rsidRPr="00EB6397" w:rsidRDefault="00EB6397" w:rsidP="003C2A47">
            <w:pPr>
              <w:pStyle w:val="a4"/>
              <w:numPr>
                <w:ilvl w:val="0"/>
                <w:numId w:val="77"/>
              </w:numPr>
              <w:rPr>
                <w:iCs/>
              </w:rPr>
            </w:pPr>
            <w:proofErr w:type="spellStart"/>
            <w:r w:rsidRPr="00EB6397">
              <w:rPr>
                <w:iCs/>
                <w:color w:val="000000" w:themeColor="text1"/>
              </w:rPr>
              <w:t>Abonarea</w:t>
            </w:r>
            <w:proofErr w:type="spellEnd"/>
            <w:r w:rsidRPr="00EB6397">
              <w:rPr>
                <w:iCs/>
                <w:color w:val="000000" w:themeColor="text1"/>
              </w:rPr>
              <w:t xml:space="preserve"> la </w:t>
            </w:r>
            <w:proofErr w:type="spellStart"/>
            <w:r w:rsidRPr="00EB6397">
              <w:rPr>
                <w:iCs/>
                <w:color w:val="000000" w:themeColor="text1"/>
              </w:rPr>
              <w:t>literatura</w:t>
            </w:r>
            <w:proofErr w:type="spellEnd"/>
            <w:r w:rsidRPr="00EB6397">
              <w:rPr>
                <w:iCs/>
                <w:color w:val="000000" w:themeColor="text1"/>
              </w:rPr>
              <w:t xml:space="preserve"> de </w:t>
            </w:r>
            <w:proofErr w:type="spellStart"/>
            <w:r w:rsidRPr="00EB6397">
              <w:rPr>
                <w:iCs/>
                <w:color w:val="000000" w:themeColor="text1"/>
              </w:rPr>
              <w:t>specialitate</w:t>
            </w:r>
            <w:proofErr w:type="spellEnd"/>
            <w:r w:rsidRPr="00EB6397">
              <w:rPr>
                <w:iCs/>
                <w:color w:val="000000" w:themeColor="text1"/>
              </w:rPr>
              <w:t>;</w:t>
            </w:r>
          </w:p>
        </w:tc>
      </w:tr>
      <w:tr w:rsidR="00AE5B86" w:rsidRPr="00E938A0" w14:paraId="749C77D4" w14:textId="77777777" w:rsidTr="007C215A">
        <w:tc>
          <w:tcPr>
            <w:tcW w:w="2069" w:type="dxa"/>
          </w:tcPr>
          <w:p w14:paraId="4FAA97F7" w14:textId="77777777" w:rsidR="00AE5B86" w:rsidRPr="00BD4375" w:rsidRDefault="00AE5B86" w:rsidP="007C215A">
            <w:pPr>
              <w:jc w:val="left"/>
            </w:pPr>
            <w:r w:rsidRPr="00BD4375">
              <w:t>Constatări</w:t>
            </w:r>
          </w:p>
        </w:tc>
        <w:tc>
          <w:tcPr>
            <w:tcW w:w="7570" w:type="dxa"/>
            <w:gridSpan w:val="3"/>
          </w:tcPr>
          <w:p w14:paraId="5E94CC0D" w14:textId="77777777" w:rsidR="00AE5B86" w:rsidRPr="00262945" w:rsidRDefault="00AE5B86" w:rsidP="003C2A47">
            <w:pPr>
              <w:pStyle w:val="a4"/>
              <w:numPr>
                <w:ilvl w:val="0"/>
                <w:numId w:val="77"/>
              </w:numPr>
              <w:spacing w:line="259" w:lineRule="auto"/>
            </w:pPr>
            <w:proofErr w:type="spellStart"/>
            <w:r w:rsidRPr="00262945">
              <w:rPr>
                <w:color w:val="000000"/>
              </w:rPr>
              <w:t>Infrastructura</w:t>
            </w:r>
            <w:proofErr w:type="spellEnd"/>
            <w:r w:rsidRPr="00262945">
              <w:rPr>
                <w:color w:val="000000"/>
              </w:rPr>
              <w:t xml:space="preserve"> </w:t>
            </w:r>
            <w:proofErr w:type="spellStart"/>
            <w:r w:rsidRPr="00262945">
              <w:rPr>
                <w:color w:val="000000"/>
              </w:rPr>
              <w:t>instituţiei</w:t>
            </w:r>
            <w:proofErr w:type="spellEnd"/>
            <w:r w:rsidRPr="00262945">
              <w:rPr>
                <w:color w:val="000000"/>
              </w:rPr>
              <w:t xml:space="preserve"> de </w:t>
            </w:r>
            <w:proofErr w:type="spellStart"/>
            <w:r w:rsidRPr="00262945">
              <w:rPr>
                <w:color w:val="000000"/>
              </w:rPr>
              <w:t>învăţământ</w:t>
            </w:r>
            <w:proofErr w:type="spellEnd"/>
            <w:r w:rsidRPr="00262945">
              <w:rPr>
                <w:color w:val="000000"/>
              </w:rPr>
              <w:t xml:space="preserve"> </w:t>
            </w:r>
            <w:proofErr w:type="spellStart"/>
            <w:r w:rsidRPr="00262945">
              <w:rPr>
                <w:color w:val="000000"/>
              </w:rPr>
              <w:t>asigură</w:t>
            </w:r>
            <w:proofErr w:type="spellEnd"/>
            <w:r w:rsidRPr="00262945">
              <w:rPr>
                <w:color w:val="000000"/>
              </w:rPr>
              <w:t xml:space="preserve"> </w:t>
            </w:r>
            <w:proofErr w:type="spellStart"/>
            <w:r w:rsidRPr="00262945">
              <w:rPr>
                <w:color w:val="000000"/>
              </w:rPr>
              <w:t>organizarea</w:t>
            </w:r>
            <w:proofErr w:type="spellEnd"/>
            <w:r w:rsidRPr="00262945">
              <w:rPr>
                <w:color w:val="000000"/>
              </w:rPr>
              <w:t xml:space="preserve"> </w:t>
            </w:r>
            <w:proofErr w:type="spellStart"/>
            <w:r w:rsidRPr="00262945">
              <w:rPr>
                <w:color w:val="000000"/>
              </w:rPr>
              <w:t>procesului</w:t>
            </w:r>
            <w:proofErr w:type="spellEnd"/>
            <w:r w:rsidRPr="00262945">
              <w:rPr>
                <w:color w:val="000000"/>
              </w:rPr>
              <w:t xml:space="preserve"> </w:t>
            </w:r>
            <w:proofErr w:type="spellStart"/>
            <w:r w:rsidRPr="00262945">
              <w:rPr>
                <w:color w:val="000000"/>
              </w:rPr>
              <w:t>educaţional</w:t>
            </w:r>
            <w:proofErr w:type="spellEnd"/>
            <w:r w:rsidRPr="00262945">
              <w:rPr>
                <w:color w:val="000000"/>
              </w:rPr>
              <w:t xml:space="preserve"> </w:t>
            </w:r>
            <w:proofErr w:type="spellStart"/>
            <w:r w:rsidRPr="00262945">
              <w:rPr>
                <w:color w:val="000000"/>
              </w:rPr>
              <w:t>în</w:t>
            </w:r>
            <w:proofErr w:type="spellEnd"/>
            <w:r w:rsidRPr="00262945">
              <w:rPr>
                <w:color w:val="000000"/>
              </w:rPr>
              <w:t xml:space="preserve"> </w:t>
            </w:r>
            <w:proofErr w:type="spellStart"/>
            <w:r w:rsidRPr="00262945">
              <w:rPr>
                <w:color w:val="000000"/>
              </w:rPr>
              <w:t>raport</w:t>
            </w:r>
            <w:proofErr w:type="spellEnd"/>
            <w:r w:rsidRPr="00262945">
              <w:rPr>
                <w:color w:val="000000"/>
              </w:rPr>
              <w:t xml:space="preserve"> cu </w:t>
            </w:r>
            <w:proofErr w:type="spellStart"/>
            <w:r w:rsidRPr="00262945">
              <w:rPr>
                <w:color w:val="000000"/>
              </w:rPr>
              <w:t>obiectivele</w:t>
            </w:r>
            <w:proofErr w:type="spellEnd"/>
            <w:r w:rsidRPr="00262945">
              <w:rPr>
                <w:color w:val="000000"/>
              </w:rPr>
              <w:t xml:space="preserve"> </w:t>
            </w:r>
            <w:proofErr w:type="spellStart"/>
            <w:r w:rsidRPr="00262945">
              <w:rPr>
                <w:color w:val="000000"/>
              </w:rPr>
              <w:t>și</w:t>
            </w:r>
            <w:proofErr w:type="spellEnd"/>
            <w:r w:rsidRPr="00262945">
              <w:rPr>
                <w:color w:val="000000"/>
              </w:rPr>
              <w:t xml:space="preserve"> </w:t>
            </w:r>
            <w:proofErr w:type="spellStart"/>
            <w:r w:rsidRPr="00262945">
              <w:rPr>
                <w:color w:val="000000"/>
              </w:rPr>
              <w:t>misiunea</w:t>
            </w:r>
            <w:proofErr w:type="spellEnd"/>
            <w:r w:rsidRPr="00262945">
              <w:rPr>
                <w:color w:val="000000"/>
              </w:rPr>
              <w:t xml:space="preserve"> </w:t>
            </w:r>
            <w:proofErr w:type="spellStart"/>
            <w:r w:rsidRPr="00262945">
              <w:rPr>
                <w:color w:val="000000"/>
              </w:rPr>
              <w:t>acesteia</w:t>
            </w:r>
            <w:proofErr w:type="spellEnd"/>
            <w:r w:rsidRPr="00262945">
              <w:rPr>
                <w:color w:val="000000"/>
              </w:rPr>
              <w:t xml:space="preserve">, </w:t>
            </w:r>
            <w:proofErr w:type="spellStart"/>
            <w:r w:rsidRPr="00262945">
              <w:rPr>
                <w:color w:val="000000"/>
              </w:rPr>
              <w:t>numărul</w:t>
            </w:r>
            <w:proofErr w:type="spellEnd"/>
            <w:r w:rsidRPr="00262945">
              <w:rPr>
                <w:color w:val="000000"/>
              </w:rPr>
              <w:t xml:space="preserve"> </w:t>
            </w:r>
            <w:proofErr w:type="spellStart"/>
            <w:r w:rsidRPr="00262945">
              <w:rPr>
                <w:color w:val="000000"/>
              </w:rPr>
              <w:t>spaţiilor</w:t>
            </w:r>
            <w:proofErr w:type="spellEnd"/>
            <w:r w:rsidRPr="00262945">
              <w:rPr>
                <w:color w:val="000000"/>
              </w:rPr>
              <w:t xml:space="preserve"> </w:t>
            </w:r>
            <w:proofErr w:type="spellStart"/>
            <w:r w:rsidRPr="00262945">
              <w:rPr>
                <w:color w:val="000000"/>
              </w:rPr>
              <w:t>educaționale</w:t>
            </w:r>
            <w:proofErr w:type="spellEnd"/>
            <w:r w:rsidRPr="00262945">
              <w:rPr>
                <w:color w:val="000000"/>
              </w:rPr>
              <w:t xml:space="preserve"> </w:t>
            </w:r>
            <w:proofErr w:type="spellStart"/>
            <w:r w:rsidRPr="00262945">
              <w:rPr>
                <w:color w:val="000000"/>
              </w:rPr>
              <w:t>corespunde</w:t>
            </w:r>
            <w:proofErr w:type="spellEnd"/>
            <w:r w:rsidRPr="00262945">
              <w:rPr>
                <w:color w:val="000000"/>
              </w:rPr>
              <w:t xml:space="preserve"> </w:t>
            </w:r>
            <w:proofErr w:type="spellStart"/>
            <w:r w:rsidRPr="00262945">
              <w:rPr>
                <w:color w:val="000000"/>
              </w:rPr>
              <w:t>numărului</w:t>
            </w:r>
            <w:proofErr w:type="spellEnd"/>
            <w:r w:rsidRPr="00262945">
              <w:rPr>
                <w:color w:val="000000"/>
              </w:rPr>
              <w:t xml:space="preserve"> total de </w:t>
            </w:r>
            <w:proofErr w:type="spellStart"/>
            <w:r w:rsidRPr="00262945">
              <w:rPr>
                <w:color w:val="000000"/>
              </w:rPr>
              <w:t>copii</w:t>
            </w:r>
            <w:proofErr w:type="spellEnd"/>
            <w:r w:rsidRPr="00262945">
              <w:rPr>
                <w:color w:val="000000"/>
              </w:rPr>
              <w:t xml:space="preserve">. </w:t>
            </w:r>
          </w:p>
          <w:p w14:paraId="311E5B2C" w14:textId="40BF3775" w:rsidR="00AE5B86" w:rsidRDefault="00AE5B86" w:rsidP="003C2A47">
            <w:pPr>
              <w:pStyle w:val="a4"/>
              <w:numPr>
                <w:ilvl w:val="0"/>
                <w:numId w:val="77"/>
              </w:numPr>
              <w:spacing w:line="259" w:lineRule="auto"/>
            </w:pPr>
            <w:proofErr w:type="spellStart"/>
            <w:r w:rsidRPr="00262945">
              <w:rPr>
                <w:color w:val="000000"/>
              </w:rPr>
              <w:t>Capacitatea</w:t>
            </w:r>
            <w:proofErr w:type="spellEnd"/>
            <w:r w:rsidRPr="00262945">
              <w:rPr>
                <w:color w:val="000000"/>
              </w:rPr>
              <w:t xml:space="preserve"> de </w:t>
            </w:r>
            <w:proofErr w:type="spellStart"/>
            <w:r w:rsidRPr="00262945">
              <w:rPr>
                <w:color w:val="000000"/>
              </w:rPr>
              <w:t>proiect</w:t>
            </w:r>
            <w:proofErr w:type="spellEnd"/>
            <w:r w:rsidRPr="00262945">
              <w:rPr>
                <w:color w:val="000000"/>
              </w:rPr>
              <w:t xml:space="preserve"> </w:t>
            </w:r>
            <w:proofErr w:type="gramStart"/>
            <w:r w:rsidRPr="00262945">
              <w:rPr>
                <w:color w:val="000000"/>
              </w:rPr>
              <w:t>a</w:t>
            </w:r>
            <w:proofErr w:type="gramEnd"/>
            <w:r w:rsidRPr="00262945">
              <w:rPr>
                <w:color w:val="000000"/>
              </w:rPr>
              <w:t xml:space="preserve"> </w:t>
            </w:r>
            <w:proofErr w:type="spellStart"/>
            <w:r w:rsidRPr="00262945">
              <w:rPr>
                <w:color w:val="000000"/>
              </w:rPr>
              <w:t>instituției</w:t>
            </w:r>
            <w:proofErr w:type="spellEnd"/>
            <w:r w:rsidRPr="00262945">
              <w:rPr>
                <w:color w:val="000000"/>
              </w:rPr>
              <w:t xml:space="preserve"> </w:t>
            </w:r>
            <w:proofErr w:type="spellStart"/>
            <w:r w:rsidRPr="00262945">
              <w:rPr>
                <w:color w:val="000000"/>
              </w:rPr>
              <w:t>este</w:t>
            </w:r>
            <w:proofErr w:type="spellEnd"/>
            <w:r w:rsidRPr="00262945">
              <w:rPr>
                <w:color w:val="000000"/>
              </w:rPr>
              <w:t xml:space="preserve"> de </w:t>
            </w:r>
            <w:r w:rsidR="00142502" w:rsidRPr="00142502">
              <w:rPr>
                <w:color w:val="000000"/>
              </w:rPr>
              <w:t>90</w:t>
            </w:r>
            <w:r w:rsidRPr="00262945">
              <w:rPr>
                <w:color w:val="000000"/>
              </w:rPr>
              <w:t xml:space="preserve"> </w:t>
            </w:r>
            <w:proofErr w:type="spellStart"/>
            <w:r w:rsidRPr="00262945">
              <w:rPr>
                <w:color w:val="000000"/>
              </w:rPr>
              <w:t>locuri</w:t>
            </w:r>
            <w:proofErr w:type="spellEnd"/>
            <w:r w:rsidRPr="00262945">
              <w:rPr>
                <w:color w:val="000000"/>
              </w:rPr>
              <w:t xml:space="preserve">. </w:t>
            </w:r>
            <w:proofErr w:type="spellStart"/>
            <w:proofErr w:type="gramStart"/>
            <w:r w:rsidRPr="00262945">
              <w:rPr>
                <w:color w:val="000000"/>
              </w:rPr>
              <w:t>Înmatriculați</w:t>
            </w:r>
            <w:proofErr w:type="spellEnd"/>
            <w:r w:rsidRPr="00262945">
              <w:rPr>
                <w:color w:val="000000"/>
              </w:rPr>
              <w:t xml:space="preserve">  </w:t>
            </w:r>
            <w:proofErr w:type="spellStart"/>
            <w:r w:rsidRPr="00262945">
              <w:rPr>
                <w:color w:val="000000"/>
              </w:rPr>
              <w:t>în</w:t>
            </w:r>
            <w:proofErr w:type="spellEnd"/>
            <w:proofErr w:type="gramEnd"/>
            <w:r w:rsidRPr="00262945">
              <w:rPr>
                <w:color w:val="000000"/>
              </w:rPr>
              <w:t xml:space="preserve"> </w:t>
            </w:r>
            <w:proofErr w:type="spellStart"/>
            <w:r w:rsidRPr="00262945">
              <w:rPr>
                <w:color w:val="000000"/>
              </w:rPr>
              <w:t>anul</w:t>
            </w:r>
            <w:proofErr w:type="spellEnd"/>
            <w:r w:rsidRPr="00262945">
              <w:rPr>
                <w:color w:val="000000"/>
              </w:rPr>
              <w:t xml:space="preserve"> de </w:t>
            </w:r>
            <w:proofErr w:type="spellStart"/>
            <w:r w:rsidRPr="00262945">
              <w:rPr>
                <w:color w:val="000000"/>
              </w:rPr>
              <w:t>studiu</w:t>
            </w:r>
            <w:proofErr w:type="spellEnd"/>
            <w:r w:rsidRPr="00262945">
              <w:rPr>
                <w:color w:val="000000"/>
              </w:rPr>
              <w:t xml:space="preserve"> 2020-2021au </w:t>
            </w:r>
            <w:proofErr w:type="spellStart"/>
            <w:r w:rsidRPr="00262945">
              <w:rPr>
                <w:color w:val="000000"/>
              </w:rPr>
              <w:t>fost</w:t>
            </w:r>
            <w:proofErr w:type="spellEnd"/>
            <w:r w:rsidRPr="00262945">
              <w:rPr>
                <w:color w:val="000000"/>
              </w:rPr>
              <w:t xml:space="preserve"> </w:t>
            </w:r>
            <w:r w:rsidR="00142502" w:rsidRPr="00142502">
              <w:rPr>
                <w:color w:val="000000"/>
              </w:rPr>
              <w:t>87</w:t>
            </w:r>
            <w:r w:rsidRPr="00262945">
              <w:rPr>
                <w:color w:val="000000"/>
              </w:rPr>
              <w:t xml:space="preserve"> </w:t>
            </w:r>
            <w:proofErr w:type="spellStart"/>
            <w:r w:rsidRPr="00262945">
              <w:rPr>
                <w:color w:val="000000"/>
              </w:rPr>
              <w:t>copiii</w:t>
            </w:r>
            <w:proofErr w:type="spellEnd"/>
            <w:r w:rsidRPr="00262945">
              <w:rPr>
                <w:color w:val="000000"/>
              </w:rPr>
              <w:t xml:space="preserve">. </w:t>
            </w:r>
          </w:p>
        </w:tc>
      </w:tr>
      <w:tr w:rsidR="00AE5B86" w:rsidRPr="00E938A0" w14:paraId="79F32FB7" w14:textId="77777777" w:rsidTr="007C215A">
        <w:tc>
          <w:tcPr>
            <w:tcW w:w="2069" w:type="dxa"/>
          </w:tcPr>
          <w:p w14:paraId="31ADFFD8" w14:textId="77777777" w:rsidR="00AE5B86" w:rsidRPr="00BD4375" w:rsidRDefault="00AE5B86" w:rsidP="007C215A">
            <w:pPr>
              <w:jc w:val="left"/>
            </w:pPr>
            <w:r>
              <w:t>Pondere și punctaj acordat</w:t>
            </w:r>
            <w:r w:rsidRPr="00BD4375">
              <w:t xml:space="preserve"> </w:t>
            </w:r>
          </w:p>
        </w:tc>
        <w:tc>
          <w:tcPr>
            <w:tcW w:w="1475" w:type="dxa"/>
          </w:tcPr>
          <w:p w14:paraId="7B3CD6CF" w14:textId="77777777" w:rsidR="00AE5B86" w:rsidRPr="00E938A0" w:rsidRDefault="00AE5B86" w:rsidP="007C215A">
            <w:r w:rsidRPr="00BD4375">
              <w:t>Pondere:</w:t>
            </w:r>
            <w:r w:rsidRPr="00E938A0">
              <w:t xml:space="preserve"> </w:t>
            </w:r>
            <w:r>
              <w:rPr>
                <w:bCs/>
              </w:rPr>
              <w:t>2</w:t>
            </w:r>
          </w:p>
        </w:tc>
        <w:tc>
          <w:tcPr>
            <w:tcW w:w="3827" w:type="dxa"/>
          </w:tcPr>
          <w:p w14:paraId="6809BF21" w14:textId="77777777" w:rsidR="00AE5B86" w:rsidRPr="00E938A0" w:rsidRDefault="00AE5B86" w:rsidP="007C215A">
            <w:r>
              <w:t>Autoevaluare conform criteriilor: -</w:t>
            </w:r>
          </w:p>
        </w:tc>
        <w:tc>
          <w:tcPr>
            <w:tcW w:w="2268" w:type="dxa"/>
          </w:tcPr>
          <w:p w14:paraId="58F63F9C" w14:textId="77777777" w:rsidR="00AE5B86" w:rsidRPr="00D25024" w:rsidRDefault="00AE5B86" w:rsidP="007C215A">
            <w:r>
              <w:t xml:space="preserve">Punctaj acordat: - </w:t>
            </w:r>
          </w:p>
        </w:tc>
      </w:tr>
    </w:tbl>
    <w:p w14:paraId="017A7CD7" w14:textId="77777777" w:rsidR="00AE5B86" w:rsidRDefault="00AE5B86" w:rsidP="00AE5B86"/>
    <w:p w14:paraId="5313F33C" w14:textId="77777777" w:rsidR="00AE5B86" w:rsidRPr="00231A14" w:rsidRDefault="00AE5B86" w:rsidP="00AE5B86">
      <w:pPr>
        <w:spacing w:after="33"/>
        <w:ind w:left="360"/>
        <w:jc w:val="left"/>
      </w:pPr>
      <w:r w:rsidRPr="00231A14">
        <w:rPr>
          <w:b/>
          <w:bCs/>
        </w:rPr>
        <w:t>Indicator 4.1.5.</w:t>
      </w:r>
      <w:r w:rsidRPr="00D25024">
        <w:t xml:space="preserve"> Prezența și aplicarea unei varietăți de echipamente, materiale și auxiliare curriculare necesare valorificării curriculumului </w:t>
      </w:r>
      <w:proofErr w:type="spellStart"/>
      <w:r w:rsidRPr="00D25024">
        <w:rPr>
          <w:lang w:val="en-US"/>
        </w:rPr>
        <w:t>național</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componentelor</w:t>
      </w:r>
      <w:proofErr w:type="spellEnd"/>
      <w:r w:rsidRPr="00D25024">
        <w:rPr>
          <w:lang w:val="en-US"/>
        </w:rPr>
        <w:t xml:space="preserve"> locale ale </w:t>
      </w:r>
      <w:proofErr w:type="spellStart"/>
      <w:r w:rsidRPr="00D25024">
        <w:rPr>
          <w:lang w:val="en-US"/>
        </w:rPr>
        <w:t>acestuia</w:t>
      </w:r>
      <w:proofErr w:type="spellEnd"/>
      <w:r w:rsidRPr="00D25024">
        <w:rPr>
          <w:lang w:val="en-US"/>
        </w:rPr>
        <w:t xml:space="preserve">, a </w:t>
      </w:r>
      <w:proofErr w:type="spellStart"/>
      <w:r w:rsidRPr="00D25024">
        <w:rPr>
          <w:lang w:val="en-US"/>
        </w:rPr>
        <w:t>curriculumului</w:t>
      </w:r>
      <w:proofErr w:type="spellEnd"/>
      <w:r w:rsidRPr="00D25024">
        <w:rPr>
          <w:lang w:val="en-US"/>
        </w:rPr>
        <w:t xml:space="preserve"> </w:t>
      </w:r>
      <w:proofErr w:type="spellStart"/>
      <w:r w:rsidRPr="00D25024">
        <w:rPr>
          <w:lang w:val="en-US"/>
        </w:rPr>
        <w:t>adaptat</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planurilor</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individualizate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1E633C45" w14:textId="77777777" w:rsidTr="007C215A">
        <w:tc>
          <w:tcPr>
            <w:tcW w:w="2069" w:type="dxa"/>
          </w:tcPr>
          <w:p w14:paraId="3F67284E" w14:textId="77777777" w:rsidR="00AE5B86" w:rsidRPr="00BD4375" w:rsidRDefault="00AE5B86" w:rsidP="007C215A">
            <w:pPr>
              <w:jc w:val="left"/>
            </w:pPr>
            <w:r w:rsidRPr="00BD4375">
              <w:t xml:space="preserve">Dovezi </w:t>
            </w:r>
          </w:p>
        </w:tc>
        <w:tc>
          <w:tcPr>
            <w:tcW w:w="7570" w:type="dxa"/>
            <w:gridSpan w:val="3"/>
          </w:tcPr>
          <w:p w14:paraId="7381FFAA" w14:textId="6A1EBDA8" w:rsidR="00AE5B86" w:rsidRPr="00697250" w:rsidRDefault="00142502" w:rsidP="003C2A47">
            <w:pPr>
              <w:pStyle w:val="a4"/>
              <w:numPr>
                <w:ilvl w:val="0"/>
                <w:numId w:val="79"/>
              </w:numPr>
              <w:tabs>
                <w:tab w:val="clear" w:pos="709"/>
                <w:tab w:val="left" w:pos="708"/>
              </w:tabs>
              <w:rPr>
                <w:rFonts w:eastAsia="Times New Roman"/>
              </w:rPr>
            </w:pPr>
            <w:proofErr w:type="spellStart"/>
            <w:r w:rsidRPr="00697250">
              <w:rPr>
                <w:rFonts w:eastAsia="Times New Roman"/>
              </w:rPr>
              <w:t>Dotare</w:t>
            </w:r>
            <w:proofErr w:type="spellEnd"/>
            <w:r w:rsidRPr="00697250">
              <w:rPr>
                <w:rFonts w:eastAsia="Times New Roman"/>
              </w:rPr>
              <w:t xml:space="preserve"> </w:t>
            </w:r>
            <w:proofErr w:type="spellStart"/>
            <w:r w:rsidRPr="00697250">
              <w:rPr>
                <w:rFonts w:eastAsia="Times New Roman"/>
              </w:rPr>
              <w:t>cabinetului</w:t>
            </w:r>
            <w:proofErr w:type="spellEnd"/>
            <w:r w:rsidRPr="00697250">
              <w:rPr>
                <w:rFonts w:eastAsia="Times New Roman"/>
              </w:rPr>
              <w:t xml:space="preserve"> </w:t>
            </w:r>
            <w:proofErr w:type="spellStart"/>
            <w:r w:rsidRPr="00697250">
              <w:rPr>
                <w:rFonts w:eastAsia="Times New Roman"/>
              </w:rPr>
              <w:t>metodic</w:t>
            </w:r>
            <w:proofErr w:type="spellEnd"/>
            <w:r w:rsidRPr="00697250">
              <w:rPr>
                <w:rFonts w:eastAsia="Times New Roman"/>
              </w:rPr>
              <w:t xml:space="preserve"> cu </w:t>
            </w:r>
            <w:proofErr w:type="spellStart"/>
            <w:r w:rsidRPr="00697250">
              <w:rPr>
                <w:rFonts w:eastAsia="Times New Roman"/>
              </w:rPr>
              <w:t>echipament</w:t>
            </w:r>
            <w:proofErr w:type="spellEnd"/>
            <w:r w:rsidRPr="00697250">
              <w:rPr>
                <w:rFonts w:eastAsia="Times New Roman"/>
              </w:rPr>
              <w:t xml:space="preserve"> </w:t>
            </w:r>
            <w:proofErr w:type="spellStart"/>
            <w:r w:rsidRPr="00697250">
              <w:rPr>
                <w:rFonts w:eastAsia="Times New Roman"/>
              </w:rPr>
              <w:t>și</w:t>
            </w:r>
            <w:proofErr w:type="spellEnd"/>
            <w:r w:rsidRPr="00697250">
              <w:rPr>
                <w:rFonts w:eastAsia="Times New Roman"/>
              </w:rPr>
              <w:t xml:space="preserve"> </w:t>
            </w:r>
            <w:proofErr w:type="spellStart"/>
            <w:r w:rsidRPr="00697250">
              <w:rPr>
                <w:rFonts w:eastAsia="Times New Roman"/>
              </w:rPr>
              <w:t>materiale</w:t>
            </w:r>
            <w:proofErr w:type="spellEnd"/>
            <w:r w:rsidRPr="00697250">
              <w:rPr>
                <w:rFonts w:eastAsia="Times New Roman"/>
              </w:rPr>
              <w:t xml:space="preserve"> </w:t>
            </w:r>
            <w:proofErr w:type="spellStart"/>
            <w:r w:rsidRPr="00697250">
              <w:rPr>
                <w:rFonts w:eastAsia="Times New Roman"/>
              </w:rPr>
              <w:t>auxiliare</w:t>
            </w:r>
            <w:proofErr w:type="spellEnd"/>
            <w:r w:rsidRPr="00697250">
              <w:rPr>
                <w:rFonts w:eastAsia="Times New Roman"/>
              </w:rPr>
              <w:t xml:space="preserve"> </w:t>
            </w:r>
            <w:proofErr w:type="spellStart"/>
            <w:r w:rsidRPr="00697250">
              <w:rPr>
                <w:rFonts w:eastAsia="Times New Roman"/>
              </w:rPr>
              <w:t>curriculare</w:t>
            </w:r>
            <w:proofErr w:type="spellEnd"/>
            <w:r w:rsidRPr="00697250">
              <w:rPr>
                <w:rFonts w:eastAsia="Times New Roman"/>
              </w:rPr>
              <w:t xml:space="preserve">, </w:t>
            </w:r>
            <w:proofErr w:type="spellStart"/>
            <w:r w:rsidRPr="00697250">
              <w:rPr>
                <w:rFonts w:eastAsia="Times New Roman"/>
              </w:rPr>
              <w:t>literatură</w:t>
            </w:r>
            <w:proofErr w:type="spellEnd"/>
            <w:r w:rsidRPr="00697250">
              <w:rPr>
                <w:rFonts w:eastAsia="Times New Roman"/>
              </w:rPr>
              <w:t xml:space="preserve"> </w:t>
            </w:r>
            <w:proofErr w:type="spellStart"/>
            <w:r w:rsidRPr="00697250">
              <w:rPr>
                <w:rFonts w:eastAsia="Times New Roman"/>
              </w:rPr>
              <w:t>metodică</w:t>
            </w:r>
            <w:proofErr w:type="spellEnd"/>
          </w:p>
          <w:p w14:paraId="1902E04A" w14:textId="04B04120" w:rsidR="00AE5B86" w:rsidRPr="00697250" w:rsidRDefault="00AE5B86" w:rsidP="003C2A47">
            <w:pPr>
              <w:pStyle w:val="a4"/>
              <w:numPr>
                <w:ilvl w:val="0"/>
                <w:numId w:val="79"/>
              </w:numPr>
              <w:rPr>
                <w:iCs/>
              </w:rPr>
            </w:pPr>
            <w:proofErr w:type="spellStart"/>
            <w:r w:rsidRPr="00697250">
              <w:rPr>
                <w:rFonts w:eastAsia="Times New Roman"/>
              </w:rPr>
              <w:lastRenderedPageBreak/>
              <w:t>Ghidul</w:t>
            </w:r>
            <w:proofErr w:type="spellEnd"/>
            <w:r w:rsidRPr="00697250">
              <w:rPr>
                <w:rFonts w:eastAsia="Times New Roman"/>
              </w:rPr>
              <w:t xml:space="preserve"> de </w:t>
            </w:r>
            <w:proofErr w:type="spellStart"/>
            <w:r w:rsidRPr="00697250">
              <w:rPr>
                <w:rFonts w:eastAsia="Times New Roman"/>
              </w:rPr>
              <w:t>implimentare</w:t>
            </w:r>
            <w:proofErr w:type="spellEnd"/>
            <w:r w:rsidRPr="00697250">
              <w:rPr>
                <w:rFonts w:eastAsia="Times New Roman"/>
              </w:rPr>
              <w:t xml:space="preserve"> a </w:t>
            </w:r>
            <w:proofErr w:type="spellStart"/>
            <w:r w:rsidRPr="00697250">
              <w:rPr>
                <w:rFonts w:eastAsia="Times New Roman"/>
              </w:rPr>
              <w:t>Curricumului</w:t>
            </w:r>
            <w:proofErr w:type="spellEnd"/>
            <w:r w:rsidRPr="00697250">
              <w:rPr>
                <w:rFonts w:eastAsia="Times New Roman"/>
              </w:rPr>
              <w:t xml:space="preserve"> </w:t>
            </w:r>
            <w:proofErr w:type="spellStart"/>
            <w:r w:rsidRPr="00697250">
              <w:rPr>
                <w:rFonts w:eastAsia="Times New Roman"/>
              </w:rPr>
              <w:t>pentru</w:t>
            </w:r>
            <w:proofErr w:type="spellEnd"/>
            <w:r w:rsidRPr="00697250">
              <w:rPr>
                <w:rFonts w:eastAsia="Times New Roman"/>
              </w:rPr>
              <w:t xml:space="preserve"> </w:t>
            </w:r>
            <w:proofErr w:type="spellStart"/>
            <w:r w:rsidRPr="00697250">
              <w:rPr>
                <w:rFonts w:eastAsia="Times New Roman"/>
              </w:rPr>
              <w:t>Educația</w:t>
            </w:r>
            <w:proofErr w:type="spellEnd"/>
            <w:r w:rsidRPr="00697250">
              <w:rPr>
                <w:rFonts w:eastAsia="Times New Roman"/>
              </w:rPr>
              <w:t xml:space="preserve"> </w:t>
            </w:r>
            <w:proofErr w:type="spellStart"/>
            <w:r w:rsidRPr="00697250">
              <w:rPr>
                <w:rFonts w:eastAsia="Times New Roman"/>
              </w:rPr>
              <w:t>Timpurie</w:t>
            </w:r>
            <w:proofErr w:type="spellEnd"/>
            <w:r w:rsidRPr="00697250">
              <w:rPr>
                <w:rFonts w:eastAsia="Times New Roman"/>
              </w:rPr>
              <w:t>;</w:t>
            </w:r>
          </w:p>
        </w:tc>
      </w:tr>
      <w:tr w:rsidR="00AE5B86" w:rsidRPr="00E938A0" w14:paraId="104632D2" w14:textId="77777777" w:rsidTr="007C215A">
        <w:tc>
          <w:tcPr>
            <w:tcW w:w="2069" w:type="dxa"/>
          </w:tcPr>
          <w:p w14:paraId="600BDE2F" w14:textId="77777777" w:rsidR="00AE5B86" w:rsidRPr="00BD4375" w:rsidRDefault="00AE5B86" w:rsidP="007C215A">
            <w:pPr>
              <w:jc w:val="left"/>
            </w:pPr>
            <w:r w:rsidRPr="00BD4375">
              <w:lastRenderedPageBreak/>
              <w:t>Constatări</w:t>
            </w:r>
          </w:p>
        </w:tc>
        <w:tc>
          <w:tcPr>
            <w:tcW w:w="7570" w:type="dxa"/>
            <w:gridSpan w:val="3"/>
          </w:tcPr>
          <w:p w14:paraId="3547CFDC" w14:textId="427EA8F6" w:rsidR="00AE5B86" w:rsidRPr="00444937" w:rsidRDefault="00AE5B86" w:rsidP="00142502">
            <w:pPr>
              <w:pStyle w:val="a4"/>
              <w:tabs>
                <w:tab w:val="clear" w:pos="709"/>
                <w:tab w:val="left" w:pos="375"/>
              </w:tabs>
              <w:ind w:left="720"/>
            </w:pPr>
          </w:p>
          <w:p w14:paraId="1EFDF900" w14:textId="77777777" w:rsidR="00AE5B86" w:rsidRDefault="00AE5B86" w:rsidP="00E523A6">
            <w:pPr>
              <w:pStyle w:val="a4"/>
              <w:numPr>
                <w:ilvl w:val="0"/>
                <w:numId w:val="32"/>
              </w:numPr>
              <w:spacing w:line="259" w:lineRule="auto"/>
            </w:pPr>
            <w:proofErr w:type="spellStart"/>
            <w:r w:rsidRPr="00262945">
              <w:rPr>
                <w:rFonts w:eastAsia="Times New Roman"/>
              </w:rPr>
              <w:t>Fiecare</w:t>
            </w:r>
            <w:proofErr w:type="spellEnd"/>
            <w:r w:rsidRPr="00262945">
              <w:rPr>
                <w:rFonts w:eastAsia="Times New Roman"/>
              </w:rPr>
              <w:t xml:space="preserve"> </w:t>
            </w:r>
            <w:proofErr w:type="spellStart"/>
            <w:r w:rsidRPr="00262945">
              <w:rPr>
                <w:rFonts w:eastAsia="Times New Roman"/>
              </w:rPr>
              <w:t>cadru</w:t>
            </w:r>
            <w:proofErr w:type="spellEnd"/>
            <w:r w:rsidRPr="00262945">
              <w:rPr>
                <w:rFonts w:eastAsia="Times New Roman"/>
              </w:rPr>
              <w:t xml:space="preserve"> didactic </w:t>
            </w:r>
            <w:proofErr w:type="spellStart"/>
            <w:r w:rsidRPr="00262945">
              <w:rPr>
                <w:rFonts w:eastAsia="Times New Roman"/>
              </w:rPr>
              <w:t>deţine</w:t>
            </w:r>
            <w:proofErr w:type="spellEnd"/>
            <w:r w:rsidRPr="00262945">
              <w:rPr>
                <w:rFonts w:eastAsia="Times New Roman"/>
              </w:rPr>
              <w:t xml:space="preserve"> Curriculum, </w:t>
            </w:r>
            <w:proofErr w:type="spellStart"/>
            <w:r w:rsidRPr="00262945">
              <w:rPr>
                <w:rFonts w:eastAsia="Times New Roman"/>
              </w:rPr>
              <w:t>Ghidul</w:t>
            </w:r>
            <w:proofErr w:type="spellEnd"/>
            <w:r w:rsidRPr="00262945">
              <w:rPr>
                <w:rFonts w:eastAsia="Times New Roman"/>
              </w:rPr>
              <w:t xml:space="preserve"> de </w:t>
            </w:r>
            <w:proofErr w:type="spellStart"/>
            <w:r w:rsidRPr="00262945">
              <w:rPr>
                <w:rFonts w:eastAsia="Times New Roman"/>
              </w:rPr>
              <w:t>implementare</w:t>
            </w:r>
            <w:proofErr w:type="spellEnd"/>
            <w:r w:rsidRPr="00262945">
              <w:rPr>
                <w:rFonts w:eastAsia="Times New Roman"/>
              </w:rPr>
              <w:t xml:space="preserve">, </w:t>
            </w:r>
            <w:proofErr w:type="spellStart"/>
            <w:proofErr w:type="gramStart"/>
            <w:r w:rsidRPr="00262945">
              <w:rPr>
                <w:rFonts w:eastAsia="Times New Roman"/>
              </w:rPr>
              <w:t>Repere</w:t>
            </w:r>
            <w:proofErr w:type="spellEnd"/>
            <w:r w:rsidRPr="00262945">
              <w:rPr>
                <w:rFonts w:eastAsia="Times New Roman"/>
              </w:rPr>
              <w:t xml:space="preserve">  </w:t>
            </w:r>
            <w:proofErr w:type="spellStart"/>
            <w:r w:rsidRPr="00262945">
              <w:rPr>
                <w:rFonts w:eastAsia="Times New Roman"/>
              </w:rPr>
              <w:t>metodologice</w:t>
            </w:r>
            <w:proofErr w:type="spellEnd"/>
            <w:proofErr w:type="gramEnd"/>
            <w:r w:rsidRPr="00262945">
              <w:rPr>
                <w:rFonts w:eastAsia="Times New Roman"/>
              </w:rPr>
              <w:t>.</w:t>
            </w:r>
          </w:p>
        </w:tc>
      </w:tr>
      <w:tr w:rsidR="00AE5B86" w:rsidRPr="00E938A0" w14:paraId="665E60CC" w14:textId="77777777" w:rsidTr="007C215A">
        <w:tc>
          <w:tcPr>
            <w:tcW w:w="2069" w:type="dxa"/>
          </w:tcPr>
          <w:p w14:paraId="70185024" w14:textId="77777777" w:rsidR="00AE5B86" w:rsidRPr="00BD4375" w:rsidRDefault="00AE5B86" w:rsidP="007C215A">
            <w:pPr>
              <w:jc w:val="left"/>
            </w:pPr>
            <w:r>
              <w:t>Pondere și punctaj acordat</w:t>
            </w:r>
            <w:r w:rsidRPr="00BD4375">
              <w:t xml:space="preserve"> </w:t>
            </w:r>
          </w:p>
        </w:tc>
        <w:tc>
          <w:tcPr>
            <w:tcW w:w="1475" w:type="dxa"/>
          </w:tcPr>
          <w:p w14:paraId="6FC77B92" w14:textId="77777777" w:rsidR="00AE5B86" w:rsidRPr="00E938A0" w:rsidRDefault="00AE5B86" w:rsidP="007C215A">
            <w:r w:rsidRPr="00BD4375">
              <w:t>Pondere:</w:t>
            </w:r>
            <w:r w:rsidRPr="00E938A0">
              <w:t xml:space="preserve"> </w:t>
            </w:r>
            <w:r>
              <w:rPr>
                <w:bCs/>
              </w:rPr>
              <w:t>2</w:t>
            </w:r>
          </w:p>
        </w:tc>
        <w:tc>
          <w:tcPr>
            <w:tcW w:w="3827" w:type="dxa"/>
          </w:tcPr>
          <w:p w14:paraId="52DC920A" w14:textId="77777777" w:rsidR="00AE5B86" w:rsidRPr="00E938A0" w:rsidRDefault="00AE5B86" w:rsidP="007C215A">
            <w:r>
              <w:t>Autoevaluare conform criteriilor: -</w:t>
            </w:r>
          </w:p>
        </w:tc>
        <w:tc>
          <w:tcPr>
            <w:tcW w:w="2268" w:type="dxa"/>
          </w:tcPr>
          <w:p w14:paraId="72DB692A" w14:textId="77777777" w:rsidR="00AE5B86" w:rsidRPr="00D25024" w:rsidRDefault="00AE5B86" w:rsidP="007C215A">
            <w:r>
              <w:t xml:space="preserve">Punctaj acordat: - </w:t>
            </w:r>
          </w:p>
        </w:tc>
      </w:tr>
    </w:tbl>
    <w:p w14:paraId="4DB46BB8" w14:textId="77777777" w:rsidR="00AE5B86" w:rsidRDefault="00AE5B86" w:rsidP="00AE5B86"/>
    <w:p w14:paraId="1D95441E" w14:textId="77777777" w:rsidR="00AE5B86" w:rsidRPr="00D25024" w:rsidRDefault="00AE5B86" w:rsidP="00AE5B86">
      <w:pPr>
        <w:rPr>
          <w:lang w:val="en-US"/>
        </w:rPr>
      </w:pPr>
      <w:r w:rsidRPr="00D25024">
        <w:rPr>
          <w:b/>
          <w:bCs/>
          <w:lang w:val="en-US"/>
        </w:rPr>
        <w:t>Indicator 4.1.6.</w:t>
      </w:r>
      <w:r w:rsidRPr="00D25024">
        <w:rPr>
          <w:lang w:val="en-US"/>
        </w:rPr>
        <w:t xml:space="preserve"> </w:t>
      </w:r>
      <w:proofErr w:type="spellStart"/>
      <w:r w:rsidRPr="00D25024">
        <w:rPr>
          <w:lang w:val="en-US"/>
        </w:rPr>
        <w:t>Încadrarea</w:t>
      </w:r>
      <w:proofErr w:type="spellEnd"/>
      <w:r w:rsidRPr="00D25024">
        <w:rPr>
          <w:lang w:val="en-US"/>
        </w:rPr>
        <w:t xml:space="preserve"> </w:t>
      </w:r>
      <w:proofErr w:type="spellStart"/>
      <w:r w:rsidRPr="00D25024">
        <w:rPr>
          <w:lang w:val="en-US"/>
        </w:rPr>
        <w:t>personalului</w:t>
      </w:r>
      <w:proofErr w:type="spellEnd"/>
      <w:r w:rsidRPr="00D25024">
        <w:rPr>
          <w:lang w:val="en-US"/>
        </w:rPr>
        <w:t xml:space="preserve"> didactic </w:t>
      </w:r>
      <w:proofErr w:type="spellStart"/>
      <w:r w:rsidRPr="00D25024">
        <w:rPr>
          <w:lang w:val="en-US"/>
        </w:rPr>
        <w:t>și</w:t>
      </w:r>
      <w:proofErr w:type="spellEnd"/>
      <w:r w:rsidRPr="00D25024">
        <w:rPr>
          <w:lang w:val="en-US"/>
        </w:rPr>
        <w:t xml:space="preserve"> </w:t>
      </w:r>
      <w:proofErr w:type="spellStart"/>
      <w:r w:rsidRPr="00D25024">
        <w:rPr>
          <w:lang w:val="en-US"/>
        </w:rPr>
        <w:t>auxiliar</w:t>
      </w:r>
      <w:proofErr w:type="spellEnd"/>
      <w:r w:rsidRPr="00D25024">
        <w:rPr>
          <w:lang w:val="en-US"/>
        </w:rPr>
        <w:t xml:space="preserve"> </w:t>
      </w:r>
      <w:proofErr w:type="spellStart"/>
      <w:r w:rsidRPr="00D25024">
        <w:rPr>
          <w:lang w:val="en-US"/>
        </w:rPr>
        <w:t>calificat</w:t>
      </w:r>
      <w:proofErr w:type="spellEnd"/>
      <w:r w:rsidRPr="00D25024">
        <w:rPr>
          <w:lang w:val="en-US"/>
        </w:rPr>
        <w:t xml:space="preserve">, </w:t>
      </w:r>
      <w:proofErr w:type="spellStart"/>
      <w:r w:rsidRPr="00D25024">
        <w:rPr>
          <w:lang w:val="en-US"/>
        </w:rPr>
        <w:t>deținător</w:t>
      </w:r>
      <w:proofErr w:type="spellEnd"/>
      <w:r w:rsidRPr="00D25024">
        <w:rPr>
          <w:lang w:val="en-US"/>
        </w:rPr>
        <w:t xml:space="preserve"> de grade </w:t>
      </w:r>
      <w:proofErr w:type="spellStart"/>
      <w:r w:rsidRPr="00D25024">
        <w:rPr>
          <w:lang w:val="en-US"/>
        </w:rPr>
        <w:t>didactice</w:t>
      </w:r>
      <w:proofErr w:type="spellEnd"/>
      <w:r w:rsidRPr="00D25024">
        <w:rPr>
          <w:lang w:val="en-US"/>
        </w:rPr>
        <w:t xml:space="preserve"> (eventual </w:t>
      </w:r>
      <w:proofErr w:type="spellStart"/>
      <w:r w:rsidRPr="00D25024">
        <w:rPr>
          <w:lang w:val="en-US"/>
        </w:rPr>
        <w:t>titluri</w:t>
      </w:r>
      <w:proofErr w:type="spellEnd"/>
      <w:r w:rsidRPr="00D25024">
        <w:rPr>
          <w:lang w:val="en-US"/>
        </w:rPr>
        <w:t xml:space="preserve"> </w:t>
      </w:r>
      <w:proofErr w:type="spellStart"/>
      <w:r w:rsidRPr="00D25024">
        <w:rPr>
          <w:lang w:val="en-US"/>
        </w:rPr>
        <w:t>științifice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finalităților</w:t>
      </w:r>
      <w:proofErr w:type="spellEnd"/>
      <w:r w:rsidRPr="00D25024">
        <w:rPr>
          <w:lang w:val="en-US"/>
        </w:rPr>
        <w:t xml:space="preserve"> </w:t>
      </w:r>
      <w:proofErr w:type="spellStart"/>
      <w:r w:rsidRPr="00D25024">
        <w:rPr>
          <w:lang w:val="en-US"/>
        </w:rPr>
        <w:t>stabilite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normativele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vigoare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37339CC3" w14:textId="77777777" w:rsidTr="007C215A">
        <w:tc>
          <w:tcPr>
            <w:tcW w:w="2069" w:type="dxa"/>
          </w:tcPr>
          <w:p w14:paraId="0262F750" w14:textId="77777777" w:rsidR="00AE5B86" w:rsidRPr="00BD4375" w:rsidRDefault="00AE5B86" w:rsidP="007C215A">
            <w:pPr>
              <w:jc w:val="left"/>
            </w:pPr>
            <w:r w:rsidRPr="00BD4375">
              <w:t xml:space="preserve">Dovezi </w:t>
            </w:r>
          </w:p>
        </w:tc>
        <w:tc>
          <w:tcPr>
            <w:tcW w:w="7570" w:type="dxa"/>
            <w:gridSpan w:val="3"/>
          </w:tcPr>
          <w:p w14:paraId="29B66552" w14:textId="1493E7FF" w:rsidR="00AE5B86" w:rsidRPr="000874A4" w:rsidRDefault="00AE5B86" w:rsidP="00142502">
            <w:pPr>
              <w:pStyle w:val="a4"/>
              <w:ind w:left="720"/>
              <w:rPr>
                <w:iCs/>
              </w:rPr>
            </w:pPr>
          </w:p>
          <w:p w14:paraId="5559C98A" w14:textId="19B709F5" w:rsidR="00AE5B86" w:rsidRPr="00E84526" w:rsidRDefault="00142502" w:rsidP="00E523A6">
            <w:pPr>
              <w:pStyle w:val="a4"/>
              <w:numPr>
                <w:ilvl w:val="0"/>
                <w:numId w:val="33"/>
              </w:numPr>
              <w:rPr>
                <w:iCs/>
              </w:rPr>
            </w:pPr>
            <w:proofErr w:type="spellStart"/>
            <w:r w:rsidRPr="00142502">
              <w:rPr>
                <w:color w:val="000000" w:themeColor="text1"/>
              </w:rPr>
              <w:t>Cadrele</w:t>
            </w:r>
            <w:proofErr w:type="spellEnd"/>
            <w:r w:rsidRPr="00142502">
              <w:rPr>
                <w:color w:val="000000" w:themeColor="text1"/>
              </w:rPr>
              <w:t xml:space="preserve"> </w:t>
            </w:r>
            <w:proofErr w:type="spellStart"/>
            <w:r w:rsidRPr="00142502">
              <w:rPr>
                <w:color w:val="000000" w:themeColor="text1"/>
              </w:rPr>
              <w:t>didactice</w:t>
            </w:r>
            <w:proofErr w:type="spellEnd"/>
            <w:r w:rsidRPr="00142502">
              <w:rPr>
                <w:color w:val="000000" w:themeColor="text1"/>
              </w:rPr>
              <w:t xml:space="preserve"> au </w:t>
            </w:r>
            <w:proofErr w:type="spellStart"/>
            <w:r w:rsidRPr="00142502">
              <w:rPr>
                <w:color w:val="000000" w:themeColor="text1"/>
              </w:rPr>
              <w:t>studii</w:t>
            </w:r>
            <w:proofErr w:type="spellEnd"/>
            <w:r w:rsidRPr="00142502">
              <w:rPr>
                <w:color w:val="000000" w:themeColor="text1"/>
              </w:rPr>
              <w:t xml:space="preserve"> </w:t>
            </w:r>
            <w:proofErr w:type="spellStart"/>
            <w:r w:rsidRPr="00142502">
              <w:rPr>
                <w:color w:val="000000" w:themeColor="text1"/>
              </w:rPr>
              <w:t>în</w:t>
            </w:r>
            <w:proofErr w:type="spellEnd"/>
            <w:r w:rsidRPr="00142502">
              <w:rPr>
                <w:color w:val="000000" w:themeColor="text1"/>
              </w:rPr>
              <w:t xml:space="preserve"> </w:t>
            </w:r>
            <w:proofErr w:type="spellStart"/>
            <w:r w:rsidRPr="00142502">
              <w:rPr>
                <w:color w:val="000000" w:themeColor="text1"/>
              </w:rPr>
              <w:t>domeniu</w:t>
            </w:r>
            <w:proofErr w:type="spellEnd"/>
          </w:p>
          <w:p w14:paraId="7095A04D" w14:textId="77777777" w:rsidR="00AE5B86" w:rsidRPr="00F842E4" w:rsidRDefault="00AE5B86" w:rsidP="00E523A6">
            <w:pPr>
              <w:pStyle w:val="a4"/>
              <w:numPr>
                <w:ilvl w:val="0"/>
                <w:numId w:val="33"/>
              </w:numPr>
              <w:rPr>
                <w:iCs/>
              </w:rPr>
            </w:pPr>
            <w:proofErr w:type="spellStart"/>
            <w:r w:rsidRPr="000874A4">
              <w:rPr>
                <w:iCs/>
              </w:rPr>
              <w:t>Instruirea</w:t>
            </w:r>
            <w:proofErr w:type="spellEnd"/>
            <w:r w:rsidRPr="000874A4">
              <w:rPr>
                <w:iCs/>
              </w:rPr>
              <w:t xml:space="preserve"> </w:t>
            </w:r>
            <w:proofErr w:type="spellStart"/>
            <w:r w:rsidRPr="000874A4">
              <w:rPr>
                <w:iCs/>
              </w:rPr>
              <w:t>igienică</w:t>
            </w:r>
            <w:proofErr w:type="spellEnd"/>
            <w:r>
              <w:rPr>
                <w:iCs/>
              </w:rPr>
              <w:t xml:space="preserve"> a </w:t>
            </w:r>
            <w:proofErr w:type="spellStart"/>
            <w:r>
              <w:rPr>
                <w:iCs/>
              </w:rPr>
              <w:t>personalului</w:t>
            </w:r>
            <w:proofErr w:type="spellEnd"/>
            <w:r>
              <w:rPr>
                <w:iCs/>
              </w:rPr>
              <w:t xml:space="preserve"> </w:t>
            </w:r>
            <w:proofErr w:type="spellStart"/>
            <w:r>
              <w:rPr>
                <w:iCs/>
              </w:rPr>
              <w:t>instituției</w:t>
            </w:r>
            <w:proofErr w:type="spellEnd"/>
            <w:r>
              <w:rPr>
                <w:iCs/>
              </w:rPr>
              <w:t xml:space="preserve"> </w:t>
            </w:r>
            <w:proofErr w:type="spellStart"/>
            <w:r>
              <w:rPr>
                <w:iCs/>
              </w:rPr>
              <w:t>preșcolare</w:t>
            </w:r>
            <w:proofErr w:type="spellEnd"/>
            <w:r>
              <w:rPr>
                <w:iCs/>
              </w:rPr>
              <w:t>.</w:t>
            </w:r>
          </w:p>
        </w:tc>
      </w:tr>
      <w:tr w:rsidR="00AE5B86" w:rsidRPr="00E938A0" w14:paraId="6CA3C162" w14:textId="77777777" w:rsidTr="007C215A">
        <w:tc>
          <w:tcPr>
            <w:tcW w:w="2069" w:type="dxa"/>
          </w:tcPr>
          <w:p w14:paraId="5211C92B" w14:textId="77777777" w:rsidR="00AE5B86" w:rsidRPr="00BD4375" w:rsidRDefault="00AE5B86" w:rsidP="007C215A">
            <w:pPr>
              <w:jc w:val="left"/>
            </w:pPr>
            <w:r w:rsidRPr="00BD4375">
              <w:t>Constatări</w:t>
            </w:r>
          </w:p>
        </w:tc>
        <w:tc>
          <w:tcPr>
            <w:tcW w:w="7570" w:type="dxa"/>
            <w:gridSpan w:val="3"/>
          </w:tcPr>
          <w:p w14:paraId="0F5F58C8" w14:textId="1E05BA59" w:rsidR="00AE5B86" w:rsidRPr="00142502" w:rsidRDefault="00AE5B86" w:rsidP="00E523A6">
            <w:pPr>
              <w:pStyle w:val="a4"/>
              <w:numPr>
                <w:ilvl w:val="0"/>
                <w:numId w:val="33"/>
              </w:numPr>
              <w:spacing w:after="37" w:line="238" w:lineRule="auto"/>
              <w:rPr>
                <w:rFonts w:eastAsia="Times New Roman"/>
                <w:iCs/>
              </w:rPr>
            </w:pPr>
            <w:proofErr w:type="spellStart"/>
            <w:r w:rsidRPr="00262945">
              <w:rPr>
                <w:color w:val="000000"/>
              </w:rPr>
              <w:t>Personalul</w:t>
            </w:r>
            <w:proofErr w:type="spellEnd"/>
            <w:r w:rsidRPr="00262945">
              <w:rPr>
                <w:color w:val="000000"/>
              </w:rPr>
              <w:t xml:space="preserve"> didactic </w:t>
            </w:r>
            <w:proofErr w:type="spellStart"/>
            <w:r w:rsidRPr="00262945">
              <w:rPr>
                <w:color w:val="000000"/>
              </w:rPr>
              <w:t>şi</w:t>
            </w:r>
            <w:proofErr w:type="spellEnd"/>
            <w:r w:rsidRPr="00262945">
              <w:rPr>
                <w:color w:val="000000"/>
              </w:rPr>
              <w:t xml:space="preserve"> </w:t>
            </w:r>
            <w:proofErr w:type="spellStart"/>
            <w:r w:rsidRPr="00262945">
              <w:rPr>
                <w:color w:val="000000"/>
              </w:rPr>
              <w:t>auxiliar</w:t>
            </w:r>
            <w:proofErr w:type="spellEnd"/>
            <w:r w:rsidRPr="00262945">
              <w:rPr>
                <w:color w:val="000000"/>
              </w:rPr>
              <w:t xml:space="preserve"> </w:t>
            </w:r>
            <w:proofErr w:type="spellStart"/>
            <w:r w:rsidRPr="00262945">
              <w:rPr>
                <w:color w:val="000000"/>
              </w:rPr>
              <w:t>este</w:t>
            </w:r>
            <w:proofErr w:type="spellEnd"/>
            <w:r w:rsidRPr="00262945">
              <w:rPr>
                <w:color w:val="000000"/>
              </w:rPr>
              <w:t xml:space="preserve"> </w:t>
            </w:r>
            <w:proofErr w:type="spellStart"/>
            <w:r w:rsidRPr="00262945">
              <w:rPr>
                <w:color w:val="000000"/>
              </w:rPr>
              <w:t>angajat</w:t>
            </w:r>
            <w:proofErr w:type="spellEnd"/>
            <w:r w:rsidRPr="00262945">
              <w:rPr>
                <w:color w:val="000000"/>
              </w:rPr>
              <w:t xml:space="preserve"> conform </w:t>
            </w:r>
            <w:proofErr w:type="spellStart"/>
            <w:r w:rsidRPr="00262945">
              <w:rPr>
                <w:color w:val="000000"/>
              </w:rPr>
              <w:t>legislaţiei</w:t>
            </w:r>
            <w:proofErr w:type="spellEnd"/>
            <w:r w:rsidRPr="00262945">
              <w:rPr>
                <w:color w:val="000000"/>
              </w:rPr>
              <w:t xml:space="preserve">, </w:t>
            </w:r>
            <w:proofErr w:type="spellStart"/>
            <w:r w:rsidRPr="00262945">
              <w:rPr>
                <w:color w:val="000000"/>
              </w:rPr>
              <w:t>există</w:t>
            </w:r>
            <w:proofErr w:type="spellEnd"/>
            <w:r w:rsidRPr="00262945">
              <w:rPr>
                <w:color w:val="000000"/>
              </w:rPr>
              <w:t xml:space="preserve"> </w:t>
            </w:r>
            <w:proofErr w:type="spellStart"/>
            <w:r w:rsidRPr="00262945">
              <w:rPr>
                <w:color w:val="000000"/>
              </w:rPr>
              <w:t>contracte</w:t>
            </w:r>
            <w:proofErr w:type="spellEnd"/>
            <w:r w:rsidRPr="00262945">
              <w:rPr>
                <w:color w:val="000000"/>
              </w:rPr>
              <w:t xml:space="preserve"> </w:t>
            </w:r>
            <w:proofErr w:type="spellStart"/>
            <w:r w:rsidRPr="00262945">
              <w:rPr>
                <w:color w:val="000000"/>
              </w:rPr>
              <w:t>individuale</w:t>
            </w:r>
            <w:proofErr w:type="spellEnd"/>
            <w:r w:rsidRPr="00262945">
              <w:rPr>
                <w:color w:val="000000"/>
              </w:rPr>
              <w:t xml:space="preserve"> de </w:t>
            </w:r>
            <w:proofErr w:type="spellStart"/>
            <w:r w:rsidRPr="00262945">
              <w:rPr>
                <w:color w:val="000000"/>
              </w:rPr>
              <w:t>muncă</w:t>
            </w:r>
            <w:proofErr w:type="spellEnd"/>
            <w:r w:rsidRPr="00262945">
              <w:rPr>
                <w:color w:val="000000"/>
              </w:rPr>
              <w:t xml:space="preserve">, </w:t>
            </w:r>
            <w:proofErr w:type="spellStart"/>
            <w:r w:rsidRPr="00262945">
              <w:rPr>
                <w:color w:val="000000"/>
              </w:rPr>
              <w:t>contractul</w:t>
            </w:r>
            <w:proofErr w:type="spellEnd"/>
            <w:r w:rsidRPr="00262945">
              <w:rPr>
                <w:color w:val="000000"/>
              </w:rPr>
              <w:t xml:space="preserve"> </w:t>
            </w:r>
            <w:proofErr w:type="spellStart"/>
            <w:r w:rsidRPr="00262945">
              <w:rPr>
                <w:color w:val="000000"/>
              </w:rPr>
              <w:t>colectiv</w:t>
            </w:r>
            <w:proofErr w:type="spellEnd"/>
            <w:r w:rsidRPr="00262945">
              <w:rPr>
                <w:color w:val="000000"/>
              </w:rPr>
              <w:t xml:space="preserve"> de </w:t>
            </w:r>
            <w:proofErr w:type="spellStart"/>
            <w:r w:rsidRPr="00262945">
              <w:rPr>
                <w:color w:val="000000"/>
              </w:rPr>
              <w:t>muncă</w:t>
            </w:r>
            <w:proofErr w:type="spellEnd"/>
            <w:r w:rsidRPr="00262945">
              <w:rPr>
                <w:color w:val="000000"/>
              </w:rPr>
              <w:t xml:space="preserve">, </w:t>
            </w:r>
            <w:proofErr w:type="spellStart"/>
            <w:r w:rsidRPr="00262945">
              <w:rPr>
                <w:color w:val="000000"/>
              </w:rPr>
              <w:t>statele</w:t>
            </w:r>
            <w:proofErr w:type="spellEnd"/>
            <w:r w:rsidRPr="00262945">
              <w:rPr>
                <w:color w:val="000000"/>
              </w:rPr>
              <w:t xml:space="preserve"> de personal sunt </w:t>
            </w:r>
            <w:proofErr w:type="spellStart"/>
            <w:r w:rsidRPr="00262945">
              <w:rPr>
                <w:color w:val="000000"/>
              </w:rPr>
              <w:t>completate</w:t>
            </w:r>
            <w:proofErr w:type="spellEnd"/>
            <w:r w:rsidRPr="00262945">
              <w:rPr>
                <w:color w:val="000000"/>
              </w:rPr>
              <w:t xml:space="preserve">. </w:t>
            </w:r>
          </w:p>
          <w:p w14:paraId="5CCAA09A" w14:textId="0B6AFAE4" w:rsidR="00142502" w:rsidRPr="00262945" w:rsidRDefault="00142502" w:rsidP="00E523A6">
            <w:pPr>
              <w:pStyle w:val="a4"/>
              <w:numPr>
                <w:ilvl w:val="0"/>
                <w:numId w:val="33"/>
              </w:numPr>
              <w:spacing w:after="37" w:line="238" w:lineRule="auto"/>
              <w:rPr>
                <w:rFonts w:eastAsia="Times New Roman"/>
                <w:iCs/>
              </w:rPr>
            </w:pPr>
            <w:proofErr w:type="spellStart"/>
            <w:r>
              <w:rPr>
                <w:color w:val="000000"/>
                <w:lang w:val="ru-RU"/>
              </w:rPr>
              <w:t>Sunt</w:t>
            </w:r>
            <w:proofErr w:type="spellEnd"/>
            <w:r>
              <w:rPr>
                <w:color w:val="000000"/>
                <w:lang w:val="ru-RU"/>
              </w:rPr>
              <w:t xml:space="preserve"> </w:t>
            </w:r>
            <w:proofErr w:type="spellStart"/>
            <w:r>
              <w:rPr>
                <w:color w:val="000000"/>
                <w:lang w:val="ru-RU"/>
              </w:rPr>
              <w:t>angajați</w:t>
            </w:r>
            <w:proofErr w:type="spellEnd"/>
            <w:r>
              <w:rPr>
                <w:color w:val="000000"/>
                <w:lang w:val="ru-RU"/>
              </w:rPr>
              <w:t xml:space="preserve"> 3 </w:t>
            </w:r>
            <w:proofErr w:type="spellStart"/>
            <w:r>
              <w:rPr>
                <w:color w:val="000000"/>
                <w:lang w:val="ru-RU"/>
              </w:rPr>
              <w:t>tineri</w:t>
            </w:r>
            <w:proofErr w:type="spellEnd"/>
            <w:r>
              <w:rPr>
                <w:color w:val="000000"/>
                <w:lang w:val="ru-RU"/>
              </w:rPr>
              <w:t xml:space="preserve"> </w:t>
            </w:r>
            <w:proofErr w:type="spellStart"/>
            <w:r>
              <w:rPr>
                <w:color w:val="000000"/>
                <w:lang w:val="ru-RU"/>
              </w:rPr>
              <w:t>specialiști</w:t>
            </w:r>
            <w:proofErr w:type="spellEnd"/>
          </w:p>
          <w:p w14:paraId="57DDA22F" w14:textId="43937DB7" w:rsidR="00AE5B86" w:rsidRPr="00262945" w:rsidRDefault="00AE5B86" w:rsidP="00E523A6">
            <w:pPr>
              <w:pStyle w:val="a4"/>
              <w:numPr>
                <w:ilvl w:val="0"/>
                <w:numId w:val="33"/>
              </w:numPr>
              <w:spacing w:after="37" w:line="238" w:lineRule="auto"/>
              <w:rPr>
                <w:rFonts w:eastAsia="Times New Roman"/>
                <w:iCs/>
              </w:rPr>
            </w:pPr>
            <w:r w:rsidRPr="00262945">
              <w:rPr>
                <w:rFonts w:eastAsia="Times New Roman"/>
                <w:iCs/>
              </w:rPr>
              <w:t xml:space="preserve">IET </w:t>
            </w:r>
            <w:proofErr w:type="spellStart"/>
            <w:r w:rsidRPr="00262945">
              <w:rPr>
                <w:rFonts w:eastAsia="Times New Roman"/>
                <w:iCs/>
              </w:rPr>
              <w:t>este</w:t>
            </w:r>
            <w:proofErr w:type="spellEnd"/>
            <w:r w:rsidRPr="00262945">
              <w:rPr>
                <w:rFonts w:eastAsia="Times New Roman"/>
                <w:iCs/>
              </w:rPr>
              <w:t xml:space="preserve"> </w:t>
            </w:r>
            <w:proofErr w:type="spellStart"/>
            <w:r w:rsidRPr="00262945">
              <w:rPr>
                <w:rFonts w:eastAsia="Times New Roman"/>
                <w:iCs/>
              </w:rPr>
              <w:t>asigută</w:t>
            </w:r>
            <w:proofErr w:type="spellEnd"/>
            <w:r w:rsidRPr="00262945">
              <w:rPr>
                <w:rFonts w:eastAsia="Times New Roman"/>
                <w:iCs/>
              </w:rPr>
              <w:t xml:space="preserve"> </w:t>
            </w:r>
            <w:r w:rsidR="00142502" w:rsidRPr="00142502">
              <w:rPr>
                <w:rFonts w:eastAsia="Times New Roman"/>
                <w:iCs/>
              </w:rPr>
              <w:t>80</w:t>
            </w:r>
            <w:r w:rsidRPr="00262945">
              <w:rPr>
                <w:rFonts w:eastAsia="Times New Roman"/>
                <w:iCs/>
              </w:rPr>
              <w:t xml:space="preserve"> % cu personal </w:t>
            </w:r>
            <w:proofErr w:type="spellStart"/>
            <w:r w:rsidRPr="00262945">
              <w:rPr>
                <w:rFonts w:eastAsia="Times New Roman"/>
                <w:iCs/>
              </w:rPr>
              <w:t>calificat</w:t>
            </w:r>
            <w:proofErr w:type="spellEnd"/>
            <w:r w:rsidRPr="00262945">
              <w:rPr>
                <w:rFonts w:eastAsia="Times New Roman"/>
                <w:iCs/>
              </w:rPr>
              <w:t>.</w:t>
            </w:r>
          </w:p>
        </w:tc>
      </w:tr>
      <w:tr w:rsidR="00AE5B86" w:rsidRPr="00E938A0" w14:paraId="36AE7BC1" w14:textId="77777777" w:rsidTr="007C215A">
        <w:tc>
          <w:tcPr>
            <w:tcW w:w="2069" w:type="dxa"/>
          </w:tcPr>
          <w:p w14:paraId="613EC469" w14:textId="77777777" w:rsidR="00AE5B86" w:rsidRPr="00BD4375" w:rsidRDefault="00AE5B86" w:rsidP="007C215A">
            <w:pPr>
              <w:jc w:val="left"/>
            </w:pPr>
            <w:r>
              <w:t>Pondere și punctaj acordat</w:t>
            </w:r>
            <w:r w:rsidRPr="00BD4375">
              <w:t xml:space="preserve"> </w:t>
            </w:r>
          </w:p>
        </w:tc>
        <w:tc>
          <w:tcPr>
            <w:tcW w:w="1475" w:type="dxa"/>
          </w:tcPr>
          <w:p w14:paraId="4001DB11" w14:textId="77777777" w:rsidR="00AE5B86" w:rsidRPr="00E938A0" w:rsidRDefault="00AE5B86" w:rsidP="007C215A">
            <w:r w:rsidRPr="00BD4375">
              <w:t>Pondere:</w:t>
            </w:r>
            <w:r w:rsidRPr="00E938A0">
              <w:t xml:space="preserve"> </w:t>
            </w:r>
            <w:r>
              <w:rPr>
                <w:bCs/>
              </w:rPr>
              <w:t>1</w:t>
            </w:r>
          </w:p>
        </w:tc>
        <w:tc>
          <w:tcPr>
            <w:tcW w:w="3827" w:type="dxa"/>
          </w:tcPr>
          <w:p w14:paraId="223DFCBC" w14:textId="77777777" w:rsidR="00AE5B86" w:rsidRPr="00E938A0" w:rsidRDefault="00AE5B86" w:rsidP="007C215A">
            <w:r>
              <w:t>Autoevaluare conform criteriilor: -</w:t>
            </w:r>
          </w:p>
        </w:tc>
        <w:tc>
          <w:tcPr>
            <w:tcW w:w="2268" w:type="dxa"/>
          </w:tcPr>
          <w:p w14:paraId="3F157ECE" w14:textId="77777777" w:rsidR="00AE5B86" w:rsidRPr="00D25024" w:rsidRDefault="00AE5B86" w:rsidP="007C215A">
            <w:r>
              <w:t xml:space="preserve">Punctaj acordat: - </w:t>
            </w:r>
          </w:p>
        </w:tc>
      </w:tr>
    </w:tbl>
    <w:p w14:paraId="5ECE6990" w14:textId="77777777" w:rsidR="00AE5B86" w:rsidRDefault="00AE5B86" w:rsidP="00AE5B86"/>
    <w:p w14:paraId="2FB499F9" w14:textId="77777777" w:rsidR="00AE5B86" w:rsidRDefault="00AE5B86" w:rsidP="00AE5B86">
      <w:pPr>
        <w:rPr>
          <w:b/>
          <w:bCs/>
        </w:rPr>
      </w:pPr>
      <w:r w:rsidRPr="00945539">
        <w:rPr>
          <w:b/>
          <w:bCs/>
        </w:rPr>
        <w:t xml:space="preserve">Domeniu: </w:t>
      </w:r>
      <w:r>
        <w:rPr>
          <w:b/>
          <w:bCs/>
        </w:rPr>
        <w:t>Curriculum/ proces educațional</w:t>
      </w:r>
    </w:p>
    <w:p w14:paraId="3E83A512" w14:textId="77777777" w:rsidR="00AE5B86" w:rsidRPr="00D25024" w:rsidRDefault="00AE5B86" w:rsidP="00AE5B86">
      <w:pPr>
        <w:rPr>
          <w:lang w:val="en-US"/>
        </w:rPr>
      </w:pPr>
      <w:r w:rsidRPr="00D25024">
        <w:rPr>
          <w:b/>
          <w:bCs/>
          <w:lang w:val="en-US"/>
        </w:rPr>
        <w:t>Indicator 4.1.7.</w:t>
      </w:r>
      <w:r w:rsidRPr="00D25024">
        <w:rPr>
          <w:lang w:val="en-US"/>
        </w:rPr>
        <w:t xml:space="preserve"> </w:t>
      </w:r>
      <w:proofErr w:type="spellStart"/>
      <w:r w:rsidRPr="00D25024">
        <w:rPr>
          <w:lang w:val="en-US"/>
        </w:rPr>
        <w:t>Aplicarea</w:t>
      </w:r>
      <w:proofErr w:type="spellEnd"/>
      <w:r w:rsidRPr="00D25024">
        <w:rPr>
          <w:lang w:val="en-US"/>
        </w:rPr>
        <w:t xml:space="preserve"> </w:t>
      </w:r>
      <w:proofErr w:type="spellStart"/>
      <w:r w:rsidRPr="00D25024">
        <w:rPr>
          <w:lang w:val="en-US"/>
        </w:rPr>
        <w:t>curriculumului</w:t>
      </w:r>
      <w:proofErr w:type="spellEnd"/>
      <w:r w:rsidRPr="00D25024">
        <w:rPr>
          <w:lang w:val="en-US"/>
        </w:rPr>
        <w:t xml:space="preserve"> cu </w:t>
      </w:r>
      <w:proofErr w:type="spellStart"/>
      <w:r w:rsidRPr="00D25024">
        <w:rPr>
          <w:lang w:val="en-US"/>
        </w:rPr>
        <w:t>adaptare</w:t>
      </w:r>
      <w:proofErr w:type="spellEnd"/>
      <w:r w:rsidRPr="00D25024">
        <w:rPr>
          <w:lang w:val="en-US"/>
        </w:rPr>
        <w:t xml:space="preserve"> la </w:t>
      </w:r>
      <w:proofErr w:type="spellStart"/>
      <w:r w:rsidRPr="00D25024">
        <w:rPr>
          <w:lang w:val="en-US"/>
        </w:rPr>
        <w:t>condițiile</w:t>
      </w:r>
      <w:proofErr w:type="spellEnd"/>
      <w:r w:rsidRPr="00D25024">
        <w:rPr>
          <w:lang w:val="en-US"/>
        </w:rPr>
        <w:t xml:space="preserve"> locale </w:t>
      </w:r>
      <w:proofErr w:type="spellStart"/>
      <w:r w:rsidRPr="00D25024">
        <w:rPr>
          <w:lang w:val="en-US"/>
        </w:rPr>
        <w:t>și</w:t>
      </w:r>
      <w:proofErr w:type="spellEnd"/>
      <w:r w:rsidRPr="00D25024">
        <w:rPr>
          <w:lang w:val="en-US"/>
        </w:rPr>
        <w:t xml:space="preserve"> </w:t>
      </w:r>
      <w:proofErr w:type="spellStart"/>
      <w:r w:rsidRPr="00D25024">
        <w:rPr>
          <w:lang w:val="en-US"/>
        </w:rPr>
        <w:t>instituționale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limitele</w:t>
      </w:r>
      <w:proofErr w:type="spellEnd"/>
      <w:r w:rsidRPr="00D25024">
        <w:rPr>
          <w:lang w:val="en-US"/>
        </w:rPr>
        <w:t xml:space="preserve"> </w:t>
      </w:r>
      <w:proofErr w:type="spellStart"/>
      <w:r w:rsidRPr="00D25024">
        <w:rPr>
          <w:lang w:val="en-US"/>
        </w:rPr>
        <w:t>permise</w:t>
      </w:r>
      <w:proofErr w:type="spellEnd"/>
      <w:r w:rsidRPr="00D25024">
        <w:rPr>
          <w:lang w:val="en-US"/>
        </w:rPr>
        <w:t xml:space="preserve"> de </w:t>
      </w:r>
      <w:proofErr w:type="spellStart"/>
      <w:r w:rsidRPr="00D25024">
        <w:rPr>
          <w:lang w:val="en-US"/>
        </w:rPr>
        <w:t>cadrul</w:t>
      </w:r>
      <w:proofErr w:type="spellEnd"/>
      <w:r w:rsidRPr="00D25024">
        <w:rPr>
          <w:lang w:val="en-US"/>
        </w:rPr>
        <w:t xml:space="preserve"> </w:t>
      </w:r>
      <w:proofErr w:type="spellStart"/>
      <w:r w:rsidRPr="00D25024">
        <w:rPr>
          <w:lang w:val="en-US"/>
        </w:rPr>
        <w:t>normativ</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E3BC09B" w14:textId="77777777" w:rsidTr="007C215A">
        <w:tc>
          <w:tcPr>
            <w:tcW w:w="2069" w:type="dxa"/>
          </w:tcPr>
          <w:p w14:paraId="5B60858B" w14:textId="77777777" w:rsidR="00AE5B86" w:rsidRPr="00BD4375" w:rsidRDefault="00AE5B86" w:rsidP="007C215A">
            <w:pPr>
              <w:jc w:val="left"/>
            </w:pPr>
            <w:r w:rsidRPr="00BD4375">
              <w:t xml:space="preserve">Dovezi </w:t>
            </w:r>
          </w:p>
        </w:tc>
        <w:tc>
          <w:tcPr>
            <w:tcW w:w="7570" w:type="dxa"/>
            <w:gridSpan w:val="3"/>
          </w:tcPr>
          <w:p w14:paraId="3581B11E" w14:textId="77777777" w:rsidR="00AE5B86" w:rsidRDefault="00AE5B86" w:rsidP="003C2A47">
            <w:pPr>
              <w:pStyle w:val="a4"/>
              <w:numPr>
                <w:ilvl w:val="0"/>
                <w:numId w:val="80"/>
              </w:numPr>
              <w:spacing w:after="19" w:line="259" w:lineRule="auto"/>
              <w:jc w:val="left"/>
            </w:pPr>
            <w:r w:rsidRPr="00697250">
              <w:rPr>
                <w:color w:val="000000"/>
              </w:rPr>
              <w:t xml:space="preserve">Plan de activitate </w:t>
            </w:r>
            <w:proofErr w:type="gramStart"/>
            <w:r w:rsidRPr="00697250">
              <w:rPr>
                <w:color w:val="000000"/>
              </w:rPr>
              <w:t>a</w:t>
            </w:r>
            <w:proofErr w:type="gramEnd"/>
            <w:r w:rsidRPr="00697250">
              <w:rPr>
                <w:color w:val="000000"/>
              </w:rPr>
              <w:t xml:space="preserve"> instituției 2020-2021  </w:t>
            </w:r>
          </w:p>
          <w:p w14:paraId="4B749C99" w14:textId="77777777" w:rsidR="00AE5B86" w:rsidRPr="00820FBC" w:rsidRDefault="00AE5B86" w:rsidP="003C2A47">
            <w:pPr>
              <w:pStyle w:val="a4"/>
              <w:numPr>
                <w:ilvl w:val="0"/>
                <w:numId w:val="80"/>
              </w:numPr>
              <w:tabs>
                <w:tab w:val="clear" w:pos="709"/>
                <w:tab w:val="left" w:pos="708"/>
              </w:tabs>
            </w:pPr>
            <w:r w:rsidRPr="00697250">
              <w:rPr>
                <w:rFonts w:eastAsia="Times New Roman"/>
              </w:rPr>
              <w:t>Literatură de specialitate;</w:t>
            </w:r>
          </w:p>
          <w:p w14:paraId="53A8651C" w14:textId="52559ACB" w:rsidR="00AE5B86" w:rsidRPr="002E609F" w:rsidRDefault="00A21408" w:rsidP="003C2A47">
            <w:pPr>
              <w:pStyle w:val="a4"/>
              <w:numPr>
                <w:ilvl w:val="0"/>
                <w:numId w:val="89"/>
              </w:numPr>
              <w:tabs>
                <w:tab w:val="clear" w:pos="709"/>
                <w:tab w:val="left" w:pos="708"/>
              </w:tabs>
              <w:rPr>
                <w:rFonts w:eastAsia="Times New Roman"/>
              </w:rPr>
            </w:pPr>
            <w:proofErr w:type="spellStart"/>
            <w:r w:rsidRPr="002E609F">
              <w:rPr>
                <w:szCs w:val="24"/>
              </w:rPr>
              <w:t>Proiectările</w:t>
            </w:r>
            <w:proofErr w:type="spellEnd"/>
            <w:r w:rsidRPr="002E609F">
              <w:rPr>
                <w:szCs w:val="24"/>
              </w:rPr>
              <w:t xml:space="preserve"> </w:t>
            </w:r>
            <w:proofErr w:type="spellStart"/>
            <w:r w:rsidRPr="002E609F">
              <w:rPr>
                <w:szCs w:val="24"/>
              </w:rPr>
              <w:t>tematice</w:t>
            </w:r>
            <w:proofErr w:type="spellEnd"/>
            <w:r w:rsidRPr="002E609F">
              <w:rPr>
                <w:szCs w:val="24"/>
              </w:rPr>
              <w:t xml:space="preserve">, </w:t>
            </w:r>
            <w:proofErr w:type="spellStart"/>
            <w:proofErr w:type="gramStart"/>
            <w:r w:rsidRPr="002E609F">
              <w:rPr>
                <w:szCs w:val="24"/>
              </w:rPr>
              <w:t>zilnice</w:t>
            </w:r>
            <w:proofErr w:type="spellEnd"/>
            <w:r w:rsidRPr="002E609F">
              <w:rPr>
                <w:szCs w:val="24"/>
              </w:rPr>
              <w:t xml:space="preserve"> ,</w:t>
            </w:r>
            <w:proofErr w:type="gramEnd"/>
            <w:r w:rsidRPr="002E609F">
              <w:rPr>
                <w:szCs w:val="24"/>
              </w:rPr>
              <w:t xml:space="preserve"> </w:t>
            </w:r>
            <w:proofErr w:type="spellStart"/>
            <w:r w:rsidRPr="002E609F">
              <w:rPr>
                <w:szCs w:val="24"/>
              </w:rPr>
              <w:t>proiecte</w:t>
            </w:r>
            <w:proofErr w:type="spellEnd"/>
            <w:r w:rsidRPr="002E609F">
              <w:rPr>
                <w:szCs w:val="24"/>
              </w:rPr>
              <w:t xml:space="preserve"> </w:t>
            </w:r>
            <w:proofErr w:type="spellStart"/>
            <w:r w:rsidRPr="002E609F">
              <w:rPr>
                <w:szCs w:val="24"/>
              </w:rPr>
              <w:t>didactice</w:t>
            </w:r>
            <w:proofErr w:type="spellEnd"/>
            <w:r w:rsidRPr="002E609F">
              <w:rPr>
                <w:szCs w:val="24"/>
              </w:rPr>
              <w:t xml:space="preserve"> ale </w:t>
            </w:r>
            <w:proofErr w:type="spellStart"/>
            <w:r w:rsidRPr="002E609F">
              <w:rPr>
                <w:szCs w:val="24"/>
              </w:rPr>
              <w:t>activităților</w:t>
            </w:r>
            <w:proofErr w:type="spellEnd"/>
            <w:r w:rsidRPr="002E609F">
              <w:rPr>
                <w:szCs w:val="24"/>
              </w:rPr>
              <w:t xml:space="preserve"> </w:t>
            </w:r>
            <w:proofErr w:type="spellStart"/>
            <w:r w:rsidRPr="002E609F">
              <w:rPr>
                <w:szCs w:val="24"/>
              </w:rPr>
              <w:t>extrașcolare</w:t>
            </w:r>
            <w:proofErr w:type="spellEnd"/>
            <w:r w:rsidRPr="002E609F">
              <w:rPr>
                <w:szCs w:val="24"/>
              </w:rPr>
              <w:t xml:space="preserve">(matinee, </w:t>
            </w:r>
            <w:proofErr w:type="spellStart"/>
            <w:r w:rsidRPr="002E609F">
              <w:rPr>
                <w:szCs w:val="24"/>
              </w:rPr>
              <w:t>distracții</w:t>
            </w:r>
            <w:proofErr w:type="spellEnd"/>
            <w:r w:rsidRPr="002E609F">
              <w:rPr>
                <w:szCs w:val="24"/>
              </w:rPr>
              <w:t>).</w:t>
            </w:r>
          </w:p>
        </w:tc>
      </w:tr>
      <w:tr w:rsidR="00AE5B86" w:rsidRPr="00E938A0" w14:paraId="6E4750B2" w14:textId="77777777" w:rsidTr="007C215A">
        <w:tc>
          <w:tcPr>
            <w:tcW w:w="2069" w:type="dxa"/>
          </w:tcPr>
          <w:p w14:paraId="5558E78E" w14:textId="77777777" w:rsidR="00AE5B86" w:rsidRPr="00BD4375" w:rsidRDefault="00AE5B86" w:rsidP="007C215A">
            <w:pPr>
              <w:jc w:val="left"/>
            </w:pPr>
            <w:r w:rsidRPr="00BD4375">
              <w:t>Constatări</w:t>
            </w:r>
          </w:p>
        </w:tc>
        <w:tc>
          <w:tcPr>
            <w:tcW w:w="7570" w:type="dxa"/>
            <w:gridSpan w:val="3"/>
          </w:tcPr>
          <w:p w14:paraId="3CBB08A4" w14:textId="274CDC85" w:rsidR="00AE5B86" w:rsidRPr="00AF65E7" w:rsidRDefault="00A21408" w:rsidP="003C2A47">
            <w:pPr>
              <w:pStyle w:val="a4"/>
              <w:numPr>
                <w:ilvl w:val="0"/>
                <w:numId w:val="90"/>
              </w:numPr>
              <w:jc w:val="left"/>
            </w:pPr>
            <w:r w:rsidRPr="002E609F">
              <w:rPr>
                <w:szCs w:val="24"/>
              </w:rPr>
              <w:t xml:space="preserve">Rapoartele prezentate în instituție, notele informative ale </w:t>
            </w:r>
            <w:proofErr w:type="gramStart"/>
            <w:r w:rsidRPr="002E609F">
              <w:rPr>
                <w:szCs w:val="24"/>
              </w:rPr>
              <w:t>controalelor  tematice</w:t>
            </w:r>
            <w:proofErr w:type="gramEnd"/>
            <w:r w:rsidRPr="002E609F">
              <w:rPr>
                <w:szCs w:val="24"/>
              </w:rPr>
              <w:t xml:space="preserve"> demonstrează că Curriculum se aplică și se adaptează de către cadrele </w:t>
            </w:r>
            <w:proofErr w:type="spellStart"/>
            <w:r w:rsidRPr="002E609F">
              <w:rPr>
                <w:szCs w:val="24"/>
              </w:rPr>
              <w:t>didactice</w:t>
            </w:r>
            <w:proofErr w:type="spellEnd"/>
            <w:r w:rsidRPr="002E609F">
              <w:rPr>
                <w:szCs w:val="24"/>
              </w:rPr>
              <w:t xml:space="preserve"> </w:t>
            </w:r>
            <w:proofErr w:type="spellStart"/>
            <w:r w:rsidRPr="002E609F">
              <w:rPr>
                <w:szCs w:val="24"/>
              </w:rPr>
              <w:t>în</w:t>
            </w:r>
            <w:proofErr w:type="spellEnd"/>
            <w:r w:rsidRPr="002E609F">
              <w:rPr>
                <w:szCs w:val="24"/>
              </w:rPr>
              <w:t xml:space="preserve"> </w:t>
            </w:r>
            <w:proofErr w:type="spellStart"/>
            <w:r w:rsidRPr="002E609F">
              <w:rPr>
                <w:szCs w:val="24"/>
              </w:rPr>
              <w:t>condițiile</w:t>
            </w:r>
            <w:proofErr w:type="spellEnd"/>
            <w:r w:rsidRPr="002E609F">
              <w:rPr>
                <w:szCs w:val="24"/>
              </w:rPr>
              <w:t xml:space="preserve"> </w:t>
            </w:r>
            <w:proofErr w:type="spellStart"/>
            <w:r w:rsidRPr="002E609F">
              <w:rPr>
                <w:szCs w:val="24"/>
              </w:rPr>
              <w:t>instituției</w:t>
            </w:r>
            <w:proofErr w:type="spellEnd"/>
          </w:p>
        </w:tc>
      </w:tr>
      <w:tr w:rsidR="00AE5B86" w:rsidRPr="00E938A0" w14:paraId="43FC7629" w14:textId="77777777" w:rsidTr="007C215A">
        <w:tc>
          <w:tcPr>
            <w:tcW w:w="2069" w:type="dxa"/>
          </w:tcPr>
          <w:p w14:paraId="40EFA3B1" w14:textId="77777777" w:rsidR="00AE5B86" w:rsidRPr="00BD4375" w:rsidRDefault="00AE5B86" w:rsidP="007C215A">
            <w:pPr>
              <w:jc w:val="left"/>
            </w:pPr>
            <w:r>
              <w:t>Pondere și punctaj acordat</w:t>
            </w:r>
            <w:r w:rsidRPr="00BD4375">
              <w:t xml:space="preserve"> </w:t>
            </w:r>
          </w:p>
        </w:tc>
        <w:tc>
          <w:tcPr>
            <w:tcW w:w="1475" w:type="dxa"/>
          </w:tcPr>
          <w:p w14:paraId="44678DD9" w14:textId="77777777" w:rsidR="00AE5B86" w:rsidRPr="00E938A0" w:rsidRDefault="00AE5B86" w:rsidP="007C215A">
            <w:r w:rsidRPr="00BD4375">
              <w:t>Pondere:</w:t>
            </w:r>
            <w:r w:rsidRPr="00E938A0">
              <w:t xml:space="preserve"> </w:t>
            </w:r>
            <w:r>
              <w:rPr>
                <w:bCs/>
              </w:rPr>
              <w:t>2</w:t>
            </w:r>
          </w:p>
        </w:tc>
        <w:tc>
          <w:tcPr>
            <w:tcW w:w="3827" w:type="dxa"/>
          </w:tcPr>
          <w:p w14:paraId="53B9A1C9" w14:textId="77777777" w:rsidR="00AE5B86" w:rsidRPr="00E938A0" w:rsidRDefault="00AE5B86" w:rsidP="007C215A">
            <w:r>
              <w:t>Autoevaluare conform criteriilor: -</w:t>
            </w:r>
          </w:p>
        </w:tc>
        <w:tc>
          <w:tcPr>
            <w:tcW w:w="2268" w:type="dxa"/>
          </w:tcPr>
          <w:p w14:paraId="138081B3" w14:textId="77777777" w:rsidR="00AE5B86" w:rsidRPr="00D25024" w:rsidRDefault="00AE5B86" w:rsidP="007C215A">
            <w:r>
              <w:t xml:space="preserve">Punctaj acordat: - </w:t>
            </w:r>
          </w:p>
        </w:tc>
      </w:tr>
      <w:tr w:rsidR="00AE5B86" w:rsidRPr="00E938A0" w14:paraId="1C64F79C" w14:textId="77777777" w:rsidTr="007C215A">
        <w:tc>
          <w:tcPr>
            <w:tcW w:w="7371" w:type="dxa"/>
            <w:gridSpan w:val="3"/>
          </w:tcPr>
          <w:p w14:paraId="474DDD55" w14:textId="77777777" w:rsidR="00AE5B86" w:rsidRPr="00415CB2" w:rsidRDefault="00AE5B86" w:rsidP="007C215A">
            <w:pPr>
              <w:rPr>
                <w:b/>
                <w:bCs/>
              </w:rPr>
            </w:pPr>
            <w:r w:rsidRPr="00415CB2">
              <w:rPr>
                <w:b/>
                <w:bCs/>
              </w:rPr>
              <w:t>Total standard</w:t>
            </w:r>
          </w:p>
        </w:tc>
        <w:tc>
          <w:tcPr>
            <w:tcW w:w="2268" w:type="dxa"/>
          </w:tcPr>
          <w:p w14:paraId="1130E8F0" w14:textId="77777777" w:rsidR="00AE5B86" w:rsidRPr="00415CB2" w:rsidRDefault="00AE5B86" w:rsidP="007C215A">
            <w:pPr>
              <w:rPr>
                <w:b/>
                <w:bCs/>
              </w:rPr>
            </w:pPr>
          </w:p>
        </w:tc>
      </w:tr>
    </w:tbl>
    <w:p w14:paraId="687BECE4" w14:textId="77777777" w:rsidR="00AE5B86" w:rsidRPr="003D31E0" w:rsidRDefault="00AE5B86" w:rsidP="00AE5B86"/>
    <w:p w14:paraId="753BE322" w14:textId="77777777" w:rsidR="00AE5B86" w:rsidRPr="00D25024" w:rsidRDefault="00AE5B86" w:rsidP="00AE5B86">
      <w:pPr>
        <w:pStyle w:val="2"/>
        <w:rPr>
          <w:lang w:val="en-US"/>
        </w:rPr>
      </w:pPr>
      <w:bookmarkStart w:id="32" w:name="_Toc46741876"/>
      <w:bookmarkStart w:id="33" w:name="_Toc48389094"/>
      <w:r w:rsidRPr="00D25024">
        <w:rPr>
          <w:lang w:val="en-US"/>
        </w:rPr>
        <w:t xml:space="preserve">Standard 4.2. </w:t>
      </w:r>
      <w:proofErr w:type="spellStart"/>
      <w:r w:rsidRPr="00D25024">
        <w:rPr>
          <w:lang w:val="en-US"/>
        </w:rPr>
        <w:t>Cadrele</w:t>
      </w:r>
      <w:proofErr w:type="spellEnd"/>
      <w:r w:rsidRPr="00D25024">
        <w:rPr>
          <w:lang w:val="en-US"/>
        </w:rPr>
        <w:t xml:space="preserve"> </w:t>
      </w:r>
      <w:proofErr w:type="spellStart"/>
      <w:r w:rsidRPr="00D25024">
        <w:rPr>
          <w:lang w:val="en-US"/>
        </w:rPr>
        <w:t>didactice</w:t>
      </w:r>
      <w:proofErr w:type="spellEnd"/>
      <w:r w:rsidRPr="00D25024">
        <w:rPr>
          <w:lang w:val="en-US"/>
        </w:rPr>
        <w:t xml:space="preserve"> </w:t>
      </w:r>
      <w:proofErr w:type="spellStart"/>
      <w:r w:rsidRPr="00D25024">
        <w:rPr>
          <w:lang w:val="en-US"/>
        </w:rPr>
        <w:t>valorifică</w:t>
      </w:r>
      <w:proofErr w:type="spellEnd"/>
      <w:r w:rsidRPr="00D25024">
        <w:rPr>
          <w:lang w:val="en-US"/>
        </w:rPr>
        <w:t xml:space="preserve"> </w:t>
      </w:r>
      <w:proofErr w:type="spellStart"/>
      <w:r w:rsidRPr="00D25024">
        <w:rPr>
          <w:lang w:val="en-US"/>
        </w:rPr>
        <w:t>eficient</w:t>
      </w:r>
      <w:proofErr w:type="spellEnd"/>
      <w:r w:rsidRPr="00D25024">
        <w:rPr>
          <w:lang w:val="en-US"/>
        </w:rPr>
        <w:t xml:space="preserve"> </w:t>
      </w:r>
      <w:proofErr w:type="spellStart"/>
      <w:r w:rsidRPr="00D25024">
        <w:rPr>
          <w:lang w:val="en-US"/>
        </w:rPr>
        <w:t>resursele</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raport</w:t>
      </w:r>
      <w:proofErr w:type="spellEnd"/>
      <w:r w:rsidRPr="00D25024">
        <w:rPr>
          <w:lang w:val="en-US"/>
        </w:rPr>
        <w:t xml:space="preserve"> cu </w:t>
      </w:r>
      <w:proofErr w:type="spellStart"/>
      <w:r w:rsidRPr="00D25024">
        <w:rPr>
          <w:lang w:val="en-US"/>
        </w:rPr>
        <w:t>finalitățile</w:t>
      </w:r>
      <w:proofErr w:type="spellEnd"/>
      <w:r w:rsidRPr="00D25024">
        <w:rPr>
          <w:lang w:val="en-US"/>
        </w:rPr>
        <w:t xml:space="preserve"> </w:t>
      </w:r>
      <w:proofErr w:type="spellStart"/>
      <w:r w:rsidRPr="00D25024">
        <w:rPr>
          <w:lang w:val="en-US"/>
        </w:rPr>
        <w:t>stabilite</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curriculumul</w:t>
      </w:r>
      <w:proofErr w:type="spellEnd"/>
      <w:r w:rsidRPr="00D25024">
        <w:rPr>
          <w:lang w:val="en-US"/>
        </w:rPr>
        <w:t xml:space="preserve"> </w:t>
      </w:r>
      <w:proofErr w:type="spellStart"/>
      <w:r w:rsidRPr="00D25024">
        <w:rPr>
          <w:lang w:val="en-US"/>
        </w:rPr>
        <w:t>național</w:t>
      </w:r>
      <w:bookmarkEnd w:id="32"/>
      <w:bookmarkEnd w:id="33"/>
      <w:proofErr w:type="spellEnd"/>
    </w:p>
    <w:p w14:paraId="1585764E"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3C1857FE" w14:textId="77777777" w:rsidR="00AE5B86" w:rsidRPr="00D25024" w:rsidRDefault="00AE5B86" w:rsidP="00AE5B86">
      <w:pPr>
        <w:rPr>
          <w:lang w:val="en-US"/>
        </w:rPr>
      </w:pPr>
      <w:r w:rsidRPr="00D25024">
        <w:rPr>
          <w:b/>
          <w:bCs/>
          <w:lang w:val="en-US"/>
        </w:rPr>
        <w:t>Indicator 4.2.1.</w:t>
      </w:r>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proceduri</w:t>
      </w:r>
      <w:proofErr w:type="spellEnd"/>
      <w:r w:rsidRPr="00D25024">
        <w:rPr>
          <w:lang w:val="en-US"/>
        </w:rPr>
        <w:t xml:space="preserve"> </w:t>
      </w:r>
      <w:proofErr w:type="spellStart"/>
      <w:r w:rsidRPr="00D25024">
        <w:rPr>
          <w:lang w:val="en-US"/>
        </w:rPr>
        <w:t>specifice</w:t>
      </w:r>
      <w:proofErr w:type="spellEnd"/>
      <w:r w:rsidRPr="00D25024">
        <w:rPr>
          <w:lang w:val="en-US"/>
        </w:rPr>
        <w:t xml:space="preserve">, a </w:t>
      </w:r>
      <w:proofErr w:type="spellStart"/>
      <w:r w:rsidRPr="00D25024">
        <w:rPr>
          <w:lang w:val="en-US"/>
        </w:rPr>
        <w:t>realizării</w:t>
      </w:r>
      <w:proofErr w:type="spellEnd"/>
      <w:r w:rsidRPr="00D25024">
        <w:rPr>
          <w:lang w:val="en-US"/>
        </w:rPr>
        <w:t xml:space="preserve"> </w:t>
      </w:r>
      <w:proofErr w:type="spellStart"/>
      <w:r w:rsidRPr="00D25024">
        <w:rPr>
          <w:lang w:val="en-US"/>
        </w:rPr>
        <w:t>curriculumului</w:t>
      </w:r>
      <w:proofErr w:type="spellEnd"/>
      <w:r w:rsidRPr="00D25024">
        <w:rPr>
          <w:lang w:val="en-US"/>
        </w:rPr>
        <w:t xml:space="preserve"> (</w:t>
      </w:r>
      <w:proofErr w:type="spellStart"/>
      <w:r w:rsidRPr="00D25024">
        <w:rPr>
          <w:lang w:val="en-US"/>
        </w:rPr>
        <w:t>inclusiv</w:t>
      </w:r>
      <w:proofErr w:type="spellEnd"/>
      <w:r w:rsidRPr="00D25024">
        <w:rPr>
          <w:lang w:val="en-US"/>
        </w:rPr>
        <w:t xml:space="preserve"> </w:t>
      </w:r>
      <w:proofErr w:type="spellStart"/>
      <w:r w:rsidRPr="00D25024">
        <w:rPr>
          <w:lang w:val="en-US"/>
        </w:rPr>
        <w:t>componenta</w:t>
      </w:r>
      <w:proofErr w:type="spellEnd"/>
      <w:r w:rsidRPr="00D25024">
        <w:rPr>
          <w:lang w:val="en-US"/>
        </w:rPr>
        <w:t xml:space="preserve"> </w:t>
      </w:r>
      <w:proofErr w:type="spellStart"/>
      <w:r w:rsidRPr="00D25024">
        <w:rPr>
          <w:lang w:val="en-US"/>
        </w:rPr>
        <w:t>raională</w:t>
      </w:r>
      <w:proofErr w:type="spellEnd"/>
      <w:r w:rsidRPr="00D25024">
        <w:rPr>
          <w:lang w:val="en-US"/>
        </w:rPr>
        <w:t xml:space="preserve">, </w:t>
      </w:r>
      <w:proofErr w:type="spellStart"/>
      <w:r w:rsidRPr="00D25024">
        <w:rPr>
          <w:lang w:val="en-US"/>
        </w:rPr>
        <w:t>instituțională</w:t>
      </w:r>
      <w:proofErr w:type="spellEnd"/>
      <w:r w:rsidRPr="00D25024">
        <w:rPr>
          <w:lang w:val="en-US"/>
        </w:rPr>
        <w:t xml:space="preserve">, </w:t>
      </w:r>
      <w:proofErr w:type="spellStart"/>
      <w:r w:rsidRPr="00D25024">
        <w:rPr>
          <w:lang w:val="en-US"/>
        </w:rPr>
        <w:t>curriculumul</w:t>
      </w:r>
      <w:proofErr w:type="spellEnd"/>
      <w:r w:rsidRPr="00D25024">
        <w:rPr>
          <w:lang w:val="en-US"/>
        </w:rPr>
        <w:t xml:space="preserve"> </w:t>
      </w:r>
      <w:proofErr w:type="spellStart"/>
      <w:r w:rsidRPr="00D25024">
        <w:rPr>
          <w:lang w:val="en-US"/>
        </w:rPr>
        <w:t>adaptat</w:t>
      </w:r>
      <w:proofErr w:type="spellEnd"/>
      <w:r w:rsidRPr="00D25024">
        <w:rPr>
          <w:lang w:val="en-US"/>
        </w:rPr>
        <w: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00B8A348" w14:textId="77777777" w:rsidTr="007C215A">
        <w:tc>
          <w:tcPr>
            <w:tcW w:w="2069" w:type="dxa"/>
          </w:tcPr>
          <w:p w14:paraId="0CF473F5" w14:textId="77777777" w:rsidR="00AE5B86" w:rsidRPr="00BD4375" w:rsidRDefault="00AE5B86" w:rsidP="007C215A">
            <w:pPr>
              <w:jc w:val="left"/>
            </w:pPr>
            <w:r w:rsidRPr="00BD4375">
              <w:t xml:space="preserve">Dovezi </w:t>
            </w:r>
          </w:p>
        </w:tc>
        <w:tc>
          <w:tcPr>
            <w:tcW w:w="7570" w:type="dxa"/>
            <w:gridSpan w:val="3"/>
          </w:tcPr>
          <w:p w14:paraId="191138D3" w14:textId="77777777" w:rsidR="00AE5B86" w:rsidRPr="00262945" w:rsidRDefault="00AE5B86" w:rsidP="003C2A47">
            <w:pPr>
              <w:pStyle w:val="a4"/>
              <w:numPr>
                <w:ilvl w:val="0"/>
                <w:numId w:val="34"/>
              </w:numPr>
              <w:spacing w:line="278" w:lineRule="auto"/>
              <w:rPr>
                <w:color w:val="000000"/>
              </w:rPr>
            </w:pPr>
            <w:proofErr w:type="spellStart"/>
            <w:r w:rsidRPr="00262945">
              <w:rPr>
                <w:color w:val="000000"/>
              </w:rPr>
              <w:t>Proiectare</w:t>
            </w:r>
            <w:proofErr w:type="spellEnd"/>
            <w:r w:rsidRPr="00262945">
              <w:rPr>
                <w:color w:val="000000"/>
              </w:rPr>
              <w:t xml:space="preserve"> </w:t>
            </w:r>
            <w:proofErr w:type="spellStart"/>
            <w:r w:rsidRPr="00262945">
              <w:rPr>
                <w:color w:val="000000"/>
              </w:rPr>
              <w:t>didactică</w:t>
            </w:r>
            <w:proofErr w:type="spellEnd"/>
            <w:r w:rsidRPr="00262945">
              <w:rPr>
                <w:color w:val="000000"/>
              </w:rPr>
              <w:t>.</w:t>
            </w:r>
          </w:p>
          <w:p w14:paraId="44BDC0AE" w14:textId="06AA87F4" w:rsidR="00AE5B86" w:rsidRDefault="00AE5B86" w:rsidP="003C2A47">
            <w:pPr>
              <w:pStyle w:val="a4"/>
              <w:numPr>
                <w:ilvl w:val="0"/>
                <w:numId w:val="34"/>
              </w:numPr>
              <w:spacing w:line="278" w:lineRule="auto"/>
            </w:pPr>
            <w:proofErr w:type="spellStart"/>
            <w:r>
              <w:t>Ordinul</w:t>
            </w:r>
            <w:proofErr w:type="spellEnd"/>
            <w:r>
              <w:t xml:space="preserve"> MECC nr. </w:t>
            </w:r>
            <w:r w:rsidR="001256B9" w:rsidRPr="001256B9">
              <w:t>839</w:t>
            </w:r>
            <w:r>
              <w:t xml:space="preserve"> din </w:t>
            </w:r>
            <w:r w:rsidR="001256B9" w:rsidRPr="001256B9">
              <w:t>18</w:t>
            </w:r>
            <w:r>
              <w:t xml:space="preserve"> august 20</w:t>
            </w:r>
            <w:r w:rsidR="001256B9" w:rsidRPr="001256B9">
              <w:t>20</w:t>
            </w:r>
            <w:r>
              <w:t xml:space="preserve"> REPERE METODOLOGICE PRIVIND ORGANIZAREA PROCESULUI EDUCAȚIONAL ÎN INSTITUȚIILE DE EDUCAȚIE TIMPURIE ÎN ANUL DE STUDII 20</w:t>
            </w:r>
            <w:r w:rsidR="001256B9" w:rsidRPr="001256B9">
              <w:t>20</w:t>
            </w:r>
            <w:r>
              <w:t>-202</w:t>
            </w:r>
            <w:r w:rsidR="001256B9" w:rsidRPr="001256B9">
              <w:t>1</w:t>
            </w:r>
          </w:p>
          <w:p w14:paraId="11C2FEE0" w14:textId="5B26FFD2" w:rsidR="00AE5B86" w:rsidRPr="001D6551" w:rsidRDefault="00AE5B86" w:rsidP="003C2A47">
            <w:pPr>
              <w:pStyle w:val="a4"/>
              <w:numPr>
                <w:ilvl w:val="0"/>
                <w:numId w:val="34"/>
              </w:numPr>
              <w:spacing w:line="278" w:lineRule="auto"/>
              <w:rPr>
                <w:color w:val="000000"/>
              </w:rPr>
            </w:pPr>
            <w:proofErr w:type="spellStart"/>
            <w:r w:rsidRPr="00A04231">
              <w:rPr>
                <w:color w:val="000000"/>
              </w:rPr>
              <w:t>Standardele</w:t>
            </w:r>
            <w:proofErr w:type="spellEnd"/>
            <w:r w:rsidRPr="00A04231">
              <w:rPr>
                <w:color w:val="000000"/>
              </w:rPr>
              <w:t xml:space="preserve"> de </w:t>
            </w:r>
            <w:proofErr w:type="spellStart"/>
            <w:r w:rsidRPr="00A04231">
              <w:rPr>
                <w:color w:val="000000"/>
              </w:rPr>
              <w:t>competențe</w:t>
            </w:r>
            <w:proofErr w:type="spellEnd"/>
            <w:r w:rsidRPr="00A04231">
              <w:rPr>
                <w:color w:val="000000"/>
              </w:rPr>
              <w:t xml:space="preserve"> </w:t>
            </w:r>
            <w:proofErr w:type="spellStart"/>
            <w:r w:rsidRPr="00A04231">
              <w:rPr>
                <w:color w:val="000000"/>
              </w:rPr>
              <w:t>profesionale</w:t>
            </w:r>
            <w:proofErr w:type="spellEnd"/>
            <w:r w:rsidRPr="00A04231">
              <w:rPr>
                <w:color w:val="000000"/>
              </w:rPr>
              <w:t>;</w:t>
            </w:r>
          </w:p>
        </w:tc>
      </w:tr>
      <w:tr w:rsidR="00AE5B86" w:rsidRPr="00E938A0" w14:paraId="631E6F6C" w14:textId="77777777" w:rsidTr="007C215A">
        <w:tc>
          <w:tcPr>
            <w:tcW w:w="2069" w:type="dxa"/>
          </w:tcPr>
          <w:p w14:paraId="465CB4B5" w14:textId="77777777" w:rsidR="00AE5B86" w:rsidRPr="00BD4375" w:rsidRDefault="00AE5B86" w:rsidP="007C215A">
            <w:pPr>
              <w:jc w:val="left"/>
            </w:pPr>
            <w:r w:rsidRPr="00BD4375">
              <w:t>Constatări</w:t>
            </w:r>
          </w:p>
        </w:tc>
        <w:tc>
          <w:tcPr>
            <w:tcW w:w="7570" w:type="dxa"/>
            <w:gridSpan w:val="3"/>
          </w:tcPr>
          <w:p w14:paraId="6D8D5C65" w14:textId="77777777" w:rsidR="00AE5B86" w:rsidRPr="00F842E4" w:rsidRDefault="00AE5B86" w:rsidP="003C2A47">
            <w:pPr>
              <w:pStyle w:val="a4"/>
              <w:numPr>
                <w:ilvl w:val="0"/>
                <w:numId w:val="34"/>
              </w:numPr>
              <w:rPr>
                <w:rFonts w:eastAsia="Times New Roman"/>
                <w:iCs/>
              </w:rPr>
            </w:pPr>
            <w:proofErr w:type="spellStart"/>
            <w:r>
              <w:rPr>
                <w:color w:val="000000"/>
              </w:rPr>
              <w:t>Administrația</w:t>
            </w:r>
            <w:proofErr w:type="spellEnd"/>
            <w:r>
              <w:rPr>
                <w:color w:val="000000"/>
              </w:rPr>
              <w:t xml:space="preserve"> </w:t>
            </w:r>
            <w:proofErr w:type="spellStart"/>
            <w:r>
              <w:rPr>
                <w:color w:val="000000"/>
              </w:rPr>
              <w:t>instituției</w:t>
            </w:r>
            <w:proofErr w:type="spellEnd"/>
            <w:r>
              <w:rPr>
                <w:color w:val="000000"/>
              </w:rPr>
              <w:t xml:space="preserve"> de </w:t>
            </w:r>
            <w:proofErr w:type="spellStart"/>
            <w:r>
              <w:rPr>
                <w:color w:val="000000"/>
              </w:rPr>
              <w:t>învățământ</w:t>
            </w:r>
            <w:proofErr w:type="spellEnd"/>
            <w:r>
              <w:rPr>
                <w:color w:val="000000"/>
              </w:rPr>
              <w:t xml:space="preserve"> </w:t>
            </w:r>
            <w:proofErr w:type="spellStart"/>
            <w:r>
              <w:rPr>
                <w:color w:val="000000"/>
              </w:rPr>
              <w:t>monitorizează</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proceduri</w:t>
            </w:r>
            <w:proofErr w:type="spellEnd"/>
            <w:r>
              <w:rPr>
                <w:color w:val="000000"/>
              </w:rPr>
              <w:t xml:space="preserve"> </w:t>
            </w:r>
            <w:proofErr w:type="spellStart"/>
            <w:r>
              <w:rPr>
                <w:color w:val="000000"/>
              </w:rPr>
              <w:t>specifice</w:t>
            </w:r>
            <w:proofErr w:type="spellEnd"/>
            <w:r>
              <w:rPr>
                <w:color w:val="000000"/>
              </w:rPr>
              <w:t xml:space="preserve">, </w:t>
            </w:r>
            <w:proofErr w:type="spellStart"/>
            <w:r>
              <w:rPr>
                <w:color w:val="000000"/>
              </w:rPr>
              <w:t>realizarea</w:t>
            </w:r>
            <w:proofErr w:type="spellEnd"/>
            <w:r>
              <w:rPr>
                <w:color w:val="000000"/>
              </w:rPr>
              <w:t xml:space="preserve"> </w:t>
            </w:r>
            <w:proofErr w:type="spellStart"/>
            <w:proofErr w:type="gramStart"/>
            <w:r>
              <w:rPr>
                <w:color w:val="000000"/>
              </w:rPr>
              <w:t>curriculumului</w:t>
            </w:r>
            <w:proofErr w:type="spellEnd"/>
            <w:r>
              <w:rPr>
                <w:color w:val="000000"/>
              </w:rPr>
              <w:t xml:space="preserve"> .</w:t>
            </w:r>
            <w:proofErr w:type="spellStart"/>
            <w:r>
              <w:rPr>
                <w:color w:val="000000"/>
              </w:rPr>
              <w:t>Rezultatele</w:t>
            </w:r>
            <w:proofErr w:type="spellEnd"/>
            <w:proofErr w:type="gramEnd"/>
            <w:r>
              <w:rPr>
                <w:color w:val="000000"/>
              </w:rPr>
              <w:t xml:space="preserve"> </w:t>
            </w:r>
            <w:proofErr w:type="spellStart"/>
            <w:r>
              <w:rPr>
                <w:color w:val="000000"/>
              </w:rPr>
              <w:t>monitorizării</w:t>
            </w:r>
            <w:proofErr w:type="spellEnd"/>
            <w:r>
              <w:rPr>
                <w:color w:val="000000"/>
              </w:rPr>
              <w:t xml:space="preserve"> </w:t>
            </w:r>
            <w:proofErr w:type="spellStart"/>
            <w:r>
              <w:rPr>
                <w:color w:val="000000"/>
              </w:rPr>
              <w:t>procedurii</w:t>
            </w:r>
            <w:proofErr w:type="spellEnd"/>
            <w:r>
              <w:rPr>
                <w:color w:val="000000"/>
              </w:rPr>
              <w:t xml:space="preserve"> de </w:t>
            </w:r>
            <w:proofErr w:type="spellStart"/>
            <w:r>
              <w:rPr>
                <w:color w:val="000000"/>
              </w:rPr>
              <w:t>realizare</w:t>
            </w:r>
            <w:proofErr w:type="spellEnd"/>
            <w:r>
              <w:rPr>
                <w:color w:val="000000"/>
              </w:rPr>
              <w:t xml:space="preserve"> a </w:t>
            </w:r>
            <w:proofErr w:type="spellStart"/>
            <w:r>
              <w:rPr>
                <w:color w:val="000000"/>
              </w:rPr>
              <w:t>curriculumului</w:t>
            </w:r>
            <w:proofErr w:type="spellEnd"/>
            <w:r>
              <w:rPr>
                <w:color w:val="000000"/>
              </w:rPr>
              <w:t xml:space="preserve"> sunt </w:t>
            </w:r>
            <w:proofErr w:type="spellStart"/>
            <w:r>
              <w:rPr>
                <w:color w:val="000000"/>
              </w:rPr>
              <w:t>discutate</w:t>
            </w:r>
            <w:proofErr w:type="spellEnd"/>
            <w:r>
              <w:rPr>
                <w:color w:val="000000"/>
              </w:rPr>
              <w:t xml:space="preserve"> la </w:t>
            </w:r>
            <w:proofErr w:type="spellStart"/>
            <w:r>
              <w:rPr>
                <w:color w:val="000000"/>
              </w:rPr>
              <w:t>ședințele</w:t>
            </w:r>
            <w:proofErr w:type="spellEnd"/>
            <w:r>
              <w:rPr>
                <w:color w:val="000000"/>
              </w:rPr>
              <w:t xml:space="preserve"> CA, CP.</w:t>
            </w:r>
          </w:p>
        </w:tc>
      </w:tr>
      <w:tr w:rsidR="00AE5B86" w:rsidRPr="00E938A0" w14:paraId="15177DAD" w14:textId="77777777" w:rsidTr="007C215A">
        <w:tc>
          <w:tcPr>
            <w:tcW w:w="2069" w:type="dxa"/>
          </w:tcPr>
          <w:p w14:paraId="21A56F42" w14:textId="77777777" w:rsidR="00AE5B86" w:rsidRPr="00BD4375" w:rsidRDefault="00AE5B86" w:rsidP="007C215A">
            <w:pPr>
              <w:jc w:val="left"/>
            </w:pPr>
            <w:r>
              <w:lastRenderedPageBreak/>
              <w:t>Pondere și punctaj acordat</w:t>
            </w:r>
            <w:r w:rsidRPr="00BD4375">
              <w:t xml:space="preserve"> </w:t>
            </w:r>
          </w:p>
        </w:tc>
        <w:tc>
          <w:tcPr>
            <w:tcW w:w="1475" w:type="dxa"/>
          </w:tcPr>
          <w:p w14:paraId="62A9F577" w14:textId="77777777" w:rsidR="00AE5B86" w:rsidRPr="00E938A0" w:rsidRDefault="00AE5B86" w:rsidP="007C215A">
            <w:r w:rsidRPr="00BD4375">
              <w:t>Pondere:</w:t>
            </w:r>
            <w:r w:rsidRPr="00E938A0">
              <w:t xml:space="preserve"> </w:t>
            </w:r>
            <w:r>
              <w:rPr>
                <w:bCs/>
              </w:rPr>
              <w:t>1</w:t>
            </w:r>
          </w:p>
        </w:tc>
        <w:tc>
          <w:tcPr>
            <w:tcW w:w="3827" w:type="dxa"/>
          </w:tcPr>
          <w:p w14:paraId="2D3AC2CE" w14:textId="77777777" w:rsidR="00AE5B86" w:rsidRPr="00E938A0" w:rsidRDefault="00AE5B86" w:rsidP="007C215A">
            <w:r>
              <w:t>Autoevaluare conform criteriilor: -</w:t>
            </w:r>
          </w:p>
        </w:tc>
        <w:tc>
          <w:tcPr>
            <w:tcW w:w="2268" w:type="dxa"/>
          </w:tcPr>
          <w:p w14:paraId="425013E1" w14:textId="77777777" w:rsidR="00AE5B86" w:rsidRPr="00D25024" w:rsidRDefault="00AE5B86" w:rsidP="007C215A">
            <w:r>
              <w:t xml:space="preserve">Punctaj acordat: - </w:t>
            </w:r>
          </w:p>
        </w:tc>
      </w:tr>
    </w:tbl>
    <w:p w14:paraId="413D0EA5" w14:textId="77777777" w:rsidR="00AE5B86" w:rsidRDefault="00AE5B86" w:rsidP="00AE5B86"/>
    <w:p w14:paraId="5E679DA4" w14:textId="77777777" w:rsidR="00AE5B86" w:rsidRPr="00D25024" w:rsidRDefault="00AE5B86" w:rsidP="00AE5B86">
      <w:pPr>
        <w:rPr>
          <w:lang w:val="en-US"/>
        </w:rPr>
      </w:pPr>
      <w:r w:rsidRPr="00D25024">
        <w:rPr>
          <w:b/>
          <w:bCs/>
          <w:lang w:val="en-US"/>
        </w:rPr>
        <w:t>Indicator 4.2.2.</w:t>
      </w:r>
      <w:r w:rsidRPr="00D25024">
        <w:rPr>
          <w:lang w:val="en-US"/>
        </w:rPr>
        <w:t xml:space="preserve"> </w:t>
      </w:r>
      <w:proofErr w:type="spellStart"/>
      <w:r w:rsidRPr="00D25024">
        <w:rPr>
          <w:lang w:val="en-US"/>
        </w:rPr>
        <w:t>Prezența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 </w:t>
      </w:r>
      <w:proofErr w:type="spellStart"/>
      <w:r w:rsidRPr="00D25024">
        <w:rPr>
          <w:lang w:val="en-US"/>
        </w:rPr>
        <w:t>programelor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de </w:t>
      </w:r>
      <w:proofErr w:type="spellStart"/>
      <w:r w:rsidRPr="00D25024">
        <w:rPr>
          <w:lang w:val="en-US"/>
        </w:rPr>
        <w:t>recrutare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formare</w:t>
      </w:r>
      <w:proofErr w:type="spellEnd"/>
      <w:r w:rsidRPr="00D25024">
        <w:rPr>
          <w:lang w:val="en-US"/>
        </w:rPr>
        <w:t xml:space="preserve"> </w:t>
      </w:r>
      <w:proofErr w:type="spellStart"/>
      <w:r w:rsidRPr="00D25024">
        <w:rPr>
          <w:lang w:val="en-US"/>
        </w:rPr>
        <w:t>continuă</w:t>
      </w:r>
      <w:proofErr w:type="spellEnd"/>
      <w:r w:rsidRPr="00D25024">
        <w:rPr>
          <w:lang w:val="en-US"/>
        </w:rPr>
        <w:t xml:space="preserve"> a </w:t>
      </w:r>
      <w:proofErr w:type="spellStart"/>
      <w:r w:rsidRPr="00D25024">
        <w:rPr>
          <w:lang w:val="en-US"/>
        </w:rPr>
        <w:t>cadrelor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din </w:t>
      </w:r>
      <w:proofErr w:type="spellStart"/>
      <w:r w:rsidRPr="00D25024">
        <w:rPr>
          <w:lang w:val="en-US"/>
        </w:rPr>
        <w:t>perspectiva</w:t>
      </w:r>
      <w:proofErr w:type="spellEnd"/>
      <w:r w:rsidRPr="00D25024">
        <w:rPr>
          <w:lang w:val="en-US"/>
        </w:rPr>
        <w:t xml:space="preserve"> </w:t>
      </w:r>
      <w:proofErr w:type="spellStart"/>
      <w:r w:rsidRPr="00D25024">
        <w:rPr>
          <w:lang w:val="en-US"/>
        </w:rPr>
        <w:t>nevoilor</w:t>
      </w:r>
      <w:proofErr w:type="spellEnd"/>
      <w:r w:rsidRPr="00D25024">
        <w:rPr>
          <w:lang w:val="en-US"/>
        </w:rPr>
        <w:t xml:space="preserve"> </w:t>
      </w:r>
      <w:proofErr w:type="spellStart"/>
      <w:r w:rsidRPr="00D25024">
        <w:rPr>
          <w:lang w:val="en-US"/>
        </w:rPr>
        <w:t>individuale</w:t>
      </w:r>
      <w:proofErr w:type="spellEnd"/>
      <w:r w:rsidRPr="00D25024">
        <w:rPr>
          <w:lang w:val="en-US"/>
        </w:rPr>
        <w:t xml:space="preserve">, </w:t>
      </w:r>
      <w:proofErr w:type="spellStart"/>
      <w:r w:rsidRPr="00D25024">
        <w:rPr>
          <w:lang w:val="en-US"/>
        </w:rPr>
        <w:t>instituționale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naționale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413CAC51" w14:textId="77777777" w:rsidTr="007C215A">
        <w:tc>
          <w:tcPr>
            <w:tcW w:w="2069" w:type="dxa"/>
          </w:tcPr>
          <w:p w14:paraId="48178447" w14:textId="77777777" w:rsidR="00AE5B86" w:rsidRPr="00BD4375" w:rsidRDefault="00AE5B86" w:rsidP="007C215A">
            <w:pPr>
              <w:jc w:val="left"/>
            </w:pPr>
            <w:r w:rsidRPr="00BD4375">
              <w:t xml:space="preserve">Dovezi </w:t>
            </w:r>
          </w:p>
        </w:tc>
        <w:tc>
          <w:tcPr>
            <w:tcW w:w="7570" w:type="dxa"/>
            <w:gridSpan w:val="3"/>
          </w:tcPr>
          <w:p w14:paraId="493A809E" w14:textId="76FD24AF" w:rsidR="00AE5B86" w:rsidRPr="003A2561" w:rsidRDefault="00AE5B86" w:rsidP="003C2A47">
            <w:pPr>
              <w:pStyle w:val="a4"/>
              <w:numPr>
                <w:ilvl w:val="0"/>
                <w:numId w:val="34"/>
              </w:numPr>
              <w:jc w:val="left"/>
              <w:rPr>
                <w:szCs w:val="24"/>
              </w:rPr>
            </w:pPr>
            <w:proofErr w:type="spellStart"/>
            <w:r w:rsidRPr="003A2561">
              <w:rPr>
                <w:szCs w:val="24"/>
              </w:rPr>
              <w:t>Planul</w:t>
            </w:r>
            <w:proofErr w:type="spellEnd"/>
            <w:r w:rsidRPr="003A2561">
              <w:rPr>
                <w:szCs w:val="24"/>
              </w:rPr>
              <w:t xml:space="preserve"> </w:t>
            </w:r>
            <w:proofErr w:type="spellStart"/>
            <w:r>
              <w:rPr>
                <w:szCs w:val="24"/>
              </w:rPr>
              <w:t>anual</w:t>
            </w:r>
            <w:proofErr w:type="spellEnd"/>
            <w:r>
              <w:rPr>
                <w:szCs w:val="24"/>
              </w:rPr>
              <w:t xml:space="preserve"> </w:t>
            </w:r>
            <w:r w:rsidRPr="003A2561">
              <w:rPr>
                <w:szCs w:val="24"/>
              </w:rPr>
              <w:t>20</w:t>
            </w:r>
            <w:r w:rsidR="001256B9">
              <w:rPr>
                <w:szCs w:val="24"/>
                <w:lang w:val="ru-RU"/>
              </w:rPr>
              <w:t>20</w:t>
            </w:r>
            <w:r w:rsidRPr="003A2561">
              <w:rPr>
                <w:szCs w:val="24"/>
              </w:rPr>
              <w:t>-202</w:t>
            </w:r>
            <w:r w:rsidR="001256B9">
              <w:rPr>
                <w:szCs w:val="24"/>
                <w:lang w:val="ru-RU"/>
              </w:rPr>
              <w:t>1</w:t>
            </w:r>
            <w:r w:rsidRPr="003A2561">
              <w:rPr>
                <w:szCs w:val="24"/>
              </w:rPr>
              <w:t>; 202</w:t>
            </w:r>
            <w:r w:rsidR="001256B9">
              <w:rPr>
                <w:szCs w:val="24"/>
                <w:lang w:val="ru-RU"/>
              </w:rPr>
              <w:t>1</w:t>
            </w:r>
            <w:r w:rsidRPr="003A2561">
              <w:rPr>
                <w:szCs w:val="24"/>
              </w:rPr>
              <w:t>-202</w:t>
            </w:r>
            <w:r w:rsidR="001256B9">
              <w:rPr>
                <w:szCs w:val="24"/>
                <w:lang w:val="ru-RU"/>
              </w:rPr>
              <w:t>2</w:t>
            </w:r>
            <w:r w:rsidRPr="003A2561">
              <w:rPr>
                <w:szCs w:val="24"/>
              </w:rPr>
              <w:t>;</w:t>
            </w:r>
          </w:p>
          <w:p w14:paraId="64650BA8" w14:textId="47E4739D" w:rsidR="00AE5B86" w:rsidRDefault="00AE5B86" w:rsidP="003C2A47">
            <w:pPr>
              <w:pStyle w:val="a4"/>
              <w:numPr>
                <w:ilvl w:val="0"/>
                <w:numId w:val="34"/>
              </w:numPr>
              <w:spacing w:line="278" w:lineRule="auto"/>
            </w:pPr>
            <w:r>
              <w:t xml:space="preserve">Plan de </w:t>
            </w:r>
            <w:proofErr w:type="spellStart"/>
            <w:r>
              <w:t>dezvoltare</w:t>
            </w:r>
            <w:proofErr w:type="spellEnd"/>
            <w:r>
              <w:t xml:space="preserve"> strategic anii20</w:t>
            </w:r>
            <w:r w:rsidR="001256B9" w:rsidRPr="001256B9">
              <w:t>20</w:t>
            </w:r>
            <w:r>
              <w:t>-202</w:t>
            </w:r>
            <w:r w:rsidR="001256B9" w:rsidRPr="001256B9">
              <w:t>5</w:t>
            </w:r>
            <w:r>
              <w:t>;</w:t>
            </w:r>
          </w:p>
          <w:p w14:paraId="137D1934" w14:textId="77777777" w:rsidR="00AE5B86" w:rsidRDefault="00AE5B86" w:rsidP="003C2A47">
            <w:pPr>
              <w:pStyle w:val="a4"/>
              <w:numPr>
                <w:ilvl w:val="0"/>
                <w:numId w:val="34"/>
              </w:numPr>
              <w:spacing w:line="278" w:lineRule="auto"/>
            </w:pPr>
            <w:proofErr w:type="spellStart"/>
            <w:r>
              <w:t>Diplomă</w:t>
            </w:r>
            <w:proofErr w:type="spellEnd"/>
            <w:r>
              <w:t xml:space="preserve"> de </w:t>
            </w:r>
            <w:proofErr w:type="spellStart"/>
            <w:r>
              <w:t>recalificare</w:t>
            </w:r>
            <w:proofErr w:type="spellEnd"/>
            <w:r>
              <w:t xml:space="preserve"> </w:t>
            </w:r>
            <w:proofErr w:type="spellStart"/>
            <w:r>
              <w:t>profesională</w:t>
            </w:r>
            <w:proofErr w:type="spellEnd"/>
            <w:r>
              <w:t xml:space="preserve"> la </w:t>
            </w:r>
            <w:proofErr w:type="spellStart"/>
            <w:r>
              <w:t>specealitatea</w:t>
            </w:r>
            <w:proofErr w:type="spellEnd"/>
            <w:r>
              <w:t xml:space="preserve"> </w:t>
            </w:r>
            <w:proofErr w:type="spellStart"/>
            <w:r>
              <w:t>Educație</w:t>
            </w:r>
            <w:proofErr w:type="spellEnd"/>
            <w:r>
              <w:t xml:space="preserve"> </w:t>
            </w:r>
            <w:proofErr w:type="spellStart"/>
            <w:r>
              <w:t>preșcolară</w:t>
            </w:r>
            <w:proofErr w:type="spellEnd"/>
            <w:r>
              <w:t>;</w:t>
            </w:r>
          </w:p>
        </w:tc>
      </w:tr>
      <w:tr w:rsidR="00AE5B86" w:rsidRPr="00E938A0" w14:paraId="4C0B9651" w14:textId="77777777" w:rsidTr="007C215A">
        <w:tc>
          <w:tcPr>
            <w:tcW w:w="2069" w:type="dxa"/>
          </w:tcPr>
          <w:p w14:paraId="4FAB83C1" w14:textId="77777777" w:rsidR="00AE5B86" w:rsidRPr="00BD4375" w:rsidRDefault="00AE5B86" w:rsidP="007C215A">
            <w:pPr>
              <w:jc w:val="left"/>
            </w:pPr>
            <w:r w:rsidRPr="00BD4375">
              <w:t>Constatări</w:t>
            </w:r>
          </w:p>
        </w:tc>
        <w:tc>
          <w:tcPr>
            <w:tcW w:w="7570" w:type="dxa"/>
            <w:gridSpan w:val="3"/>
          </w:tcPr>
          <w:p w14:paraId="01EA6546" w14:textId="2C9BCBE0" w:rsidR="00AE5B86" w:rsidRPr="004E6B80" w:rsidRDefault="00AE5B86" w:rsidP="003C2A47">
            <w:pPr>
              <w:pStyle w:val="a4"/>
              <w:numPr>
                <w:ilvl w:val="0"/>
                <w:numId w:val="34"/>
              </w:numPr>
              <w:spacing w:line="259" w:lineRule="auto"/>
              <w:jc w:val="left"/>
            </w:pPr>
            <w:r w:rsidRPr="004E6B80">
              <w:rPr>
                <w:rFonts w:eastAsia="Times New Roman"/>
              </w:rPr>
              <w:t xml:space="preserve">Periodic se cere din </w:t>
            </w:r>
            <w:proofErr w:type="spellStart"/>
            <w:r w:rsidRPr="004E6B80">
              <w:rPr>
                <w:rFonts w:eastAsia="Times New Roman"/>
              </w:rPr>
              <w:t>partea</w:t>
            </w:r>
            <w:proofErr w:type="spellEnd"/>
            <w:r w:rsidRPr="004E6B80">
              <w:rPr>
                <w:rFonts w:eastAsia="Times New Roman"/>
              </w:rPr>
              <w:t xml:space="preserve"> </w:t>
            </w:r>
            <w:proofErr w:type="gramStart"/>
            <w:r w:rsidRPr="004E6B80">
              <w:rPr>
                <w:rFonts w:eastAsia="Times New Roman"/>
              </w:rPr>
              <w:t>D</w:t>
            </w:r>
            <w:r w:rsidR="001256B9" w:rsidRPr="001256B9">
              <w:rPr>
                <w:rFonts w:eastAsia="Times New Roman"/>
              </w:rPr>
              <w:t xml:space="preserve">GETS </w:t>
            </w:r>
            <w:r w:rsidRPr="004E6B80">
              <w:rPr>
                <w:rFonts w:eastAsia="Times New Roman"/>
              </w:rPr>
              <w:t xml:space="preserve"> </w:t>
            </w:r>
            <w:proofErr w:type="spellStart"/>
            <w:r w:rsidRPr="004E6B80">
              <w:rPr>
                <w:rFonts w:eastAsia="Times New Roman"/>
              </w:rPr>
              <w:t>necesarul</w:t>
            </w:r>
            <w:proofErr w:type="spellEnd"/>
            <w:proofErr w:type="gramEnd"/>
            <w:r w:rsidRPr="004E6B80">
              <w:rPr>
                <w:rFonts w:eastAsia="Times New Roman"/>
              </w:rPr>
              <w:t xml:space="preserve"> de cadre </w:t>
            </w:r>
            <w:proofErr w:type="spellStart"/>
            <w:r w:rsidRPr="004E6B80">
              <w:rPr>
                <w:rFonts w:eastAsia="Times New Roman"/>
              </w:rPr>
              <w:t>didactice</w:t>
            </w:r>
            <w:proofErr w:type="spellEnd"/>
            <w:r w:rsidRPr="004E6B80">
              <w:rPr>
                <w:rFonts w:eastAsia="Times New Roman"/>
              </w:rPr>
              <w:t xml:space="preserve"> IET</w:t>
            </w:r>
            <w:r w:rsidR="001256B9" w:rsidRPr="001256B9">
              <w:rPr>
                <w:rFonts w:eastAsia="Times New Roman"/>
              </w:rPr>
              <w:t xml:space="preserve"> nr.66,</w:t>
            </w:r>
            <w:r w:rsidRPr="004E6B80">
              <w:rPr>
                <w:rFonts w:eastAsia="Times New Roman"/>
              </w:rPr>
              <w:t xml:space="preserve"> are o </w:t>
            </w:r>
            <w:proofErr w:type="spellStart"/>
            <w:r w:rsidRPr="004E6B80">
              <w:rPr>
                <w:rFonts w:eastAsia="Times New Roman"/>
              </w:rPr>
              <w:t>acoperire</w:t>
            </w:r>
            <w:proofErr w:type="spellEnd"/>
            <w:r>
              <w:rPr>
                <w:rFonts w:eastAsia="Times New Roman"/>
              </w:rPr>
              <w:t xml:space="preserve"> de </w:t>
            </w:r>
            <w:r w:rsidR="001256B9" w:rsidRPr="001256B9">
              <w:rPr>
                <w:rFonts w:eastAsia="Times New Roman"/>
              </w:rPr>
              <w:t>90</w:t>
            </w:r>
            <w:r>
              <w:rPr>
                <w:rFonts w:eastAsia="Times New Roman"/>
              </w:rPr>
              <w:t xml:space="preserve">% cu personal didactic. </w:t>
            </w:r>
          </w:p>
          <w:p w14:paraId="183BDFF6" w14:textId="77777777" w:rsidR="00AE5B86" w:rsidRDefault="00AE5B86" w:rsidP="003C2A47">
            <w:pPr>
              <w:pStyle w:val="a4"/>
              <w:numPr>
                <w:ilvl w:val="0"/>
                <w:numId w:val="34"/>
              </w:numPr>
              <w:spacing w:line="259" w:lineRule="auto"/>
              <w:jc w:val="left"/>
            </w:pPr>
            <w:r w:rsidRPr="004E6B80">
              <w:rPr>
                <w:rFonts w:eastAsia="Times New Roman"/>
              </w:rPr>
              <w:t xml:space="preserve"> </w:t>
            </w:r>
            <w:proofErr w:type="spellStart"/>
            <w:r w:rsidRPr="004E6B80">
              <w:rPr>
                <w:rFonts w:eastAsia="Times New Roman"/>
              </w:rPr>
              <w:t>Instituţia</w:t>
            </w:r>
            <w:proofErr w:type="spellEnd"/>
            <w:r w:rsidRPr="004E6B80">
              <w:rPr>
                <w:rFonts w:eastAsia="Times New Roman"/>
              </w:rPr>
              <w:t xml:space="preserve"> </w:t>
            </w:r>
            <w:proofErr w:type="spellStart"/>
            <w:r w:rsidRPr="004E6B80">
              <w:rPr>
                <w:rFonts w:eastAsia="Times New Roman"/>
              </w:rPr>
              <w:t>monitorizează</w:t>
            </w:r>
            <w:proofErr w:type="spellEnd"/>
            <w:r w:rsidRPr="004E6B80">
              <w:rPr>
                <w:rFonts w:eastAsia="Times New Roman"/>
              </w:rPr>
              <w:t xml:space="preserve"> ca </w:t>
            </w:r>
            <w:proofErr w:type="spellStart"/>
            <w:r w:rsidRPr="004E6B80">
              <w:rPr>
                <w:rFonts w:eastAsia="Times New Roman"/>
              </w:rPr>
              <w:t>fiecare</w:t>
            </w:r>
            <w:proofErr w:type="spellEnd"/>
            <w:r w:rsidRPr="004E6B80">
              <w:rPr>
                <w:rFonts w:eastAsia="Times New Roman"/>
              </w:rPr>
              <w:t xml:space="preserve"> </w:t>
            </w:r>
            <w:proofErr w:type="spellStart"/>
            <w:r w:rsidRPr="004E6B80">
              <w:rPr>
                <w:rFonts w:eastAsia="Times New Roman"/>
              </w:rPr>
              <w:t>cadru</w:t>
            </w:r>
            <w:proofErr w:type="spellEnd"/>
            <w:r w:rsidRPr="004E6B80">
              <w:rPr>
                <w:rFonts w:eastAsia="Times New Roman"/>
              </w:rPr>
              <w:t xml:space="preserve"> didactic </w:t>
            </w:r>
            <w:proofErr w:type="spellStart"/>
            <w:r w:rsidRPr="004E6B80">
              <w:rPr>
                <w:rFonts w:eastAsia="Times New Roman"/>
              </w:rPr>
              <w:t>să</w:t>
            </w:r>
            <w:proofErr w:type="spellEnd"/>
            <w:r w:rsidRPr="004E6B80">
              <w:rPr>
                <w:rFonts w:eastAsia="Times New Roman"/>
              </w:rPr>
              <w:t xml:space="preserve"> participle </w:t>
            </w:r>
            <w:proofErr w:type="spellStart"/>
            <w:r w:rsidRPr="004E6B80">
              <w:rPr>
                <w:rFonts w:eastAsia="Times New Roman"/>
              </w:rPr>
              <w:t>cel</w:t>
            </w:r>
            <w:proofErr w:type="spellEnd"/>
            <w:r w:rsidRPr="004E6B80">
              <w:rPr>
                <w:rFonts w:eastAsia="Times New Roman"/>
              </w:rPr>
              <w:t xml:space="preserve"> </w:t>
            </w:r>
            <w:proofErr w:type="spellStart"/>
            <w:r w:rsidRPr="004E6B80">
              <w:rPr>
                <w:rFonts w:eastAsia="Times New Roman"/>
              </w:rPr>
              <w:t>puţin</w:t>
            </w:r>
            <w:proofErr w:type="spellEnd"/>
            <w:r w:rsidRPr="004E6B80">
              <w:rPr>
                <w:rFonts w:eastAsia="Times New Roman"/>
              </w:rPr>
              <w:t xml:space="preserve"> 1x3 ani la </w:t>
            </w:r>
            <w:proofErr w:type="spellStart"/>
            <w:r w:rsidRPr="004E6B80">
              <w:rPr>
                <w:rFonts w:eastAsia="Times New Roman"/>
              </w:rPr>
              <w:t>formări</w:t>
            </w:r>
            <w:proofErr w:type="spellEnd"/>
            <w:r w:rsidRPr="004E6B80">
              <w:rPr>
                <w:rFonts w:eastAsia="Times New Roman"/>
              </w:rPr>
              <w:t xml:space="preserve"> </w:t>
            </w:r>
            <w:proofErr w:type="spellStart"/>
            <w:r w:rsidRPr="004E6B80">
              <w:rPr>
                <w:rFonts w:eastAsia="Times New Roman"/>
              </w:rPr>
              <w:t>naţionale</w:t>
            </w:r>
            <w:proofErr w:type="spellEnd"/>
            <w:r w:rsidRPr="004E6B80">
              <w:rPr>
                <w:rFonts w:eastAsia="Times New Roman"/>
              </w:rPr>
              <w:t xml:space="preserve"> de 20 </w:t>
            </w:r>
            <w:proofErr w:type="spellStart"/>
            <w:r w:rsidRPr="004E6B80">
              <w:rPr>
                <w:rFonts w:eastAsia="Times New Roman"/>
              </w:rPr>
              <w:t>credite</w:t>
            </w:r>
            <w:proofErr w:type="spellEnd"/>
            <w:r w:rsidRPr="004E6B80">
              <w:rPr>
                <w:rFonts w:eastAsia="Times New Roman"/>
              </w:rPr>
              <w:t xml:space="preserve">, </w:t>
            </w:r>
            <w:proofErr w:type="spellStart"/>
            <w:r w:rsidRPr="004E6B80">
              <w:rPr>
                <w:rFonts w:eastAsia="Times New Roman"/>
              </w:rPr>
              <w:t>şi</w:t>
            </w:r>
            <w:proofErr w:type="spellEnd"/>
            <w:r w:rsidRPr="004E6B80">
              <w:rPr>
                <w:rFonts w:eastAsia="Times New Roman"/>
              </w:rPr>
              <w:t xml:space="preserve"> la </w:t>
            </w:r>
            <w:proofErr w:type="spellStart"/>
            <w:r w:rsidRPr="004E6B80">
              <w:rPr>
                <w:rFonts w:eastAsia="Times New Roman"/>
              </w:rPr>
              <w:t>toate</w:t>
            </w:r>
            <w:proofErr w:type="spellEnd"/>
            <w:r w:rsidRPr="004E6B80">
              <w:rPr>
                <w:rFonts w:eastAsia="Times New Roman"/>
              </w:rPr>
              <w:t xml:space="preserve"> </w:t>
            </w:r>
            <w:proofErr w:type="spellStart"/>
            <w:r w:rsidRPr="004E6B80">
              <w:rPr>
                <w:rFonts w:eastAsia="Times New Roman"/>
              </w:rPr>
              <w:t>seminarele</w:t>
            </w:r>
            <w:proofErr w:type="spellEnd"/>
            <w:r w:rsidRPr="004E6B80">
              <w:rPr>
                <w:rFonts w:eastAsia="Times New Roman"/>
              </w:rPr>
              <w:t xml:space="preserve"> </w:t>
            </w:r>
            <w:proofErr w:type="spellStart"/>
            <w:r w:rsidRPr="004E6B80">
              <w:rPr>
                <w:rFonts w:eastAsia="Times New Roman"/>
              </w:rPr>
              <w:t>metodice</w:t>
            </w:r>
            <w:proofErr w:type="spellEnd"/>
            <w:r w:rsidRPr="004E6B80">
              <w:rPr>
                <w:rFonts w:eastAsia="Times New Roman"/>
              </w:rPr>
              <w:t xml:space="preserve"> de </w:t>
            </w:r>
            <w:proofErr w:type="spellStart"/>
            <w:r w:rsidRPr="004E6B80">
              <w:rPr>
                <w:rFonts w:eastAsia="Times New Roman"/>
              </w:rPr>
              <w:t>orice</w:t>
            </w:r>
            <w:proofErr w:type="spellEnd"/>
            <w:r w:rsidRPr="004E6B80">
              <w:rPr>
                <w:rFonts w:eastAsia="Times New Roman"/>
              </w:rPr>
              <w:t xml:space="preserve"> </w:t>
            </w:r>
            <w:proofErr w:type="spellStart"/>
            <w:r w:rsidRPr="004E6B80">
              <w:rPr>
                <w:rFonts w:eastAsia="Times New Roman"/>
              </w:rPr>
              <w:t>nivel</w:t>
            </w:r>
            <w:proofErr w:type="spellEnd"/>
            <w:r w:rsidRPr="004E6B80">
              <w:rPr>
                <w:rFonts w:eastAsia="Times New Roman"/>
              </w:rPr>
              <w:t>.</w:t>
            </w:r>
          </w:p>
        </w:tc>
      </w:tr>
      <w:tr w:rsidR="00AE5B86" w:rsidRPr="00E938A0" w14:paraId="4FCDC40F" w14:textId="77777777" w:rsidTr="007C215A">
        <w:tc>
          <w:tcPr>
            <w:tcW w:w="2069" w:type="dxa"/>
          </w:tcPr>
          <w:p w14:paraId="739289DF" w14:textId="77777777" w:rsidR="00AE5B86" w:rsidRPr="00BD4375" w:rsidRDefault="00AE5B86" w:rsidP="007C215A">
            <w:pPr>
              <w:jc w:val="left"/>
            </w:pPr>
            <w:r>
              <w:t>Pondere și punctaj acordat</w:t>
            </w:r>
            <w:r w:rsidRPr="00BD4375">
              <w:t xml:space="preserve"> </w:t>
            </w:r>
          </w:p>
        </w:tc>
        <w:tc>
          <w:tcPr>
            <w:tcW w:w="1475" w:type="dxa"/>
          </w:tcPr>
          <w:p w14:paraId="57C03828" w14:textId="77777777" w:rsidR="00AE5B86" w:rsidRPr="00E938A0" w:rsidRDefault="00AE5B86" w:rsidP="007C215A">
            <w:r w:rsidRPr="00BD4375">
              <w:t>Pondere:</w:t>
            </w:r>
            <w:r w:rsidRPr="00E938A0">
              <w:t xml:space="preserve"> </w:t>
            </w:r>
            <w:r>
              <w:rPr>
                <w:bCs/>
              </w:rPr>
              <w:t>1</w:t>
            </w:r>
          </w:p>
        </w:tc>
        <w:tc>
          <w:tcPr>
            <w:tcW w:w="3827" w:type="dxa"/>
          </w:tcPr>
          <w:p w14:paraId="04373206" w14:textId="77777777" w:rsidR="00AE5B86" w:rsidRPr="00E938A0" w:rsidRDefault="00AE5B86" w:rsidP="007C215A">
            <w:r>
              <w:t>Autoevaluare conform criteriilor: -</w:t>
            </w:r>
          </w:p>
        </w:tc>
        <w:tc>
          <w:tcPr>
            <w:tcW w:w="2268" w:type="dxa"/>
          </w:tcPr>
          <w:p w14:paraId="5486BB56" w14:textId="77777777" w:rsidR="00AE5B86" w:rsidRPr="00D25024" w:rsidRDefault="00AE5B86" w:rsidP="007C215A">
            <w:r>
              <w:t xml:space="preserve">Punctaj acordat: - </w:t>
            </w:r>
          </w:p>
        </w:tc>
      </w:tr>
    </w:tbl>
    <w:p w14:paraId="23E749EB" w14:textId="77777777" w:rsidR="00AE5B86" w:rsidRDefault="00AE5B86" w:rsidP="00AE5B86"/>
    <w:p w14:paraId="7B0B875F" w14:textId="77777777" w:rsidR="00AE5B86" w:rsidRPr="00945539" w:rsidRDefault="00AE5B86" w:rsidP="00AE5B86">
      <w:pPr>
        <w:rPr>
          <w:b/>
          <w:bCs/>
        </w:rPr>
      </w:pPr>
      <w:r w:rsidRPr="00945539">
        <w:rPr>
          <w:b/>
          <w:bCs/>
        </w:rPr>
        <w:t xml:space="preserve">Domeniu: </w:t>
      </w:r>
      <w:r>
        <w:rPr>
          <w:b/>
          <w:bCs/>
        </w:rPr>
        <w:t>Capacitate instituțională</w:t>
      </w:r>
    </w:p>
    <w:p w14:paraId="045540E6" w14:textId="77777777" w:rsidR="00AE5B86" w:rsidRPr="00D25024" w:rsidRDefault="00AE5B86" w:rsidP="00AE5B86">
      <w:pPr>
        <w:rPr>
          <w:lang w:val="en-US"/>
        </w:rPr>
      </w:pPr>
      <w:r w:rsidRPr="00D25024">
        <w:rPr>
          <w:b/>
          <w:bCs/>
          <w:lang w:val="en-US"/>
        </w:rPr>
        <w:t>Indicator 4.2.3.</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unui</w:t>
      </w:r>
      <w:proofErr w:type="spellEnd"/>
      <w:r w:rsidRPr="00D25024">
        <w:rPr>
          <w:lang w:val="en-US"/>
        </w:rPr>
        <w:t xml:space="preserve"> </w:t>
      </w:r>
      <w:proofErr w:type="spellStart"/>
      <w:r w:rsidRPr="00D25024">
        <w:rPr>
          <w:lang w:val="en-US"/>
        </w:rPr>
        <w:t>număr</w:t>
      </w:r>
      <w:proofErr w:type="spellEnd"/>
      <w:r w:rsidRPr="00D25024">
        <w:rPr>
          <w:lang w:val="en-US"/>
        </w:rPr>
        <w:t xml:space="preserve"> </w:t>
      </w:r>
      <w:proofErr w:type="spellStart"/>
      <w:r w:rsidRPr="00D25024">
        <w:rPr>
          <w:lang w:val="en-US"/>
        </w:rPr>
        <w:t>suficient</w:t>
      </w:r>
      <w:proofErr w:type="spellEnd"/>
      <w:r w:rsidRPr="00D25024">
        <w:rPr>
          <w:lang w:val="en-US"/>
        </w:rPr>
        <w:t xml:space="preserve"> de </w:t>
      </w:r>
      <w:proofErr w:type="spellStart"/>
      <w:r w:rsidRPr="00D25024">
        <w:rPr>
          <w:lang w:val="en-US"/>
        </w:rPr>
        <w:t>resurse</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umane</w:t>
      </w:r>
      <w:proofErr w:type="spellEnd"/>
      <w:r w:rsidRPr="00D25024">
        <w:rPr>
          <w:lang w:val="en-US"/>
        </w:rPr>
        <w:t xml:space="preserve">, </w:t>
      </w:r>
      <w:proofErr w:type="spellStart"/>
      <w:r w:rsidRPr="00D25024">
        <w:rPr>
          <w:lang w:val="en-US"/>
        </w:rPr>
        <w:t>materiale</w:t>
      </w:r>
      <w:proofErr w:type="spellEnd"/>
      <w:r w:rsidRPr="00D25024">
        <w:rPr>
          <w:lang w:val="en-US"/>
        </w:rPr>
        <w:t xml:space="preserve"> etc.) </w:t>
      </w:r>
      <w:proofErr w:type="spellStart"/>
      <w:r w:rsidRPr="00D25024">
        <w:rPr>
          <w:lang w:val="en-US"/>
        </w:rPr>
        <w:t>pentru</w:t>
      </w:r>
      <w:proofErr w:type="spellEnd"/>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finalităților</w:t>
      </w:r>
      <w:proofErr w:type="spellEnd"/>
      <w:r w:rsidRPr="00D25024">
        <w:rPr>
          <w:lang w:val="en-US"/>
        </w:rPr>
        <w:t xml:space="preserve"> </w:t>
      </w:r>
      <w:proofErr w:type="spellStart"/>
      <w:r w:rsidRPr="00D25024">
        <w:rPr>
          <w:lang w:val="en-US"/>
        </w:rPr>
        <w:t>stabilite</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curriculumul</w:t>
      </w:r>
      <w:proofErr w:type="spellEnd"/>
      <w:r w:rsidRPr="00D25024">
        <w:rPr>
          <w:lang w:val="en-US"/>
        </w:rPr>
        <w:t xml:space="preserve"> </w:t>
      </w:r>
      <w:proofErr w:type="spellStart"/>
      <w:r w:rsidRPr="00D25024">
        <w:rPr>
          <w:lang w:val="en-US"/>
        </w:rPr>
        <w:t>național</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01FE1092" w14:textId="77777777" w:rsidTr="007C215A">
        <w:tc>
          <w:tcPr>
            <w:tcW w:w="2069" w:type="dxa"/>
          </w:tcPr>
          <w:p w14:paraId="55A774EC" w14:textId="77777777" w:rsidR="00AE5B86" w:rsidRPr="00BD4375" w:rsidRDefault="00AE5B86" w:rsidP="007C215A">
            <w:pPr>
              <w:jc w:val="left"/>
            </w:pPr>
            <w:r w:rsidRPr="00BD4375">
              <w:t xml:space="preserve">Dovezi </w:t>
            </w:r>
          </w:p>
        </w:tc>
        <w:tc>
          <w:tcPr>
            <w:tcW w:w="7570" w:type="dxa"/>
            <w:gridSpan w:val="3"/>
          </w:tcPr>
          <w:p w14:paraId="143D5283" w14:textId="037E2979" w:rsidR="00AE5B86" w:rsidRPr="00820FBC" w:rsidRDefault="00AE5B86" w:rsidP="003C2A47">
            <w:pPr>
              <w:numPr>
                <w:ilvl w:val="0"/>
                <w:numId w:val="35"/>
              </w:numPr>
              <w:tabs>
                <w:tab w:val="left" w:pos="708"/>
                <w:tab w:val="left" w:pos="709"/>
              </w:tabs>
              <w:rPr>
                <w:rFonts w:eastAsia="Times New Roman"/>
              </w:rPr>
            </w:pPr>
            <w:r w:rsidRPr="00820FBC">
              <w:rPr>
                <w:rFonts w:eastAsia="Times New Roman"/>
              </w:rPr>
              <w:t xml:space="preserve">Raportul statistic anual nr.85-edu din </w:t>
            </w:r>
            <w:r w:rsidR="002E5C19" w:rsidRPr="002E5C19">
              <w:rPr>
                <w:rFonts w:eastAsia="Times New Roman"/>
                <w:lang w:val="en-US"/>
              </w:rPr>
              <w:t>06</w:t>
            </w:r>
            <w:r w:rsidRPr="00820FBC">
              <w:rPr>
                <w:rFonts w:eastAsia="Times New Roman"/>
              </w:rPr>
              <w:t>.</w:t>
            </w:r>
            <w:r w:rsidR="002E5C19" w:rsidRPr="002E5C19">
              <w:rPr>
                <w:rFonts w:eastAsia="Times New Roman"/>
                <w:lang w:val="en-US"/>
              </w:rPr>
              <w:t>01</w:t>
            </w:r>
            <w:r w:rsidRPr="00820FBC">
              <w:rPr>
                <w:rFonts w:eastAsia="Times New Roman"/>
              </w:rPr>
              <w:t>.20</w:t>
            </w:r>
            <w:r w:rsidR="002E5C19" w:rsidRPr="002E5C19">
              <w:rPr>
                <w:rFonts w:eastAsia="Times New Roman"/>
                <w:lang w:val="en-US"/>
              </w:rPr>
              <w:t>20</w:t>
            </w:r>
          </w:p>
          <w:p w14:paraId="0F9317BA" w14:textId="7318A36D" w:rsidR="00AE5B86" w:rsidRDefault="00AE5B86" w:rsidP="003C2A47">
            <w:pPr>
              <w:numPr>
                <w:ilvl w:val="0"/>
                <w:numId w:val="35"/>
              </w:numPr>
              <w:tabs>
                <w:tab w:val="left" w:pos="708"/>
                <w:tab w:val="left" w:pos="709"/>
              </w:tabs>
              <w:rPr>
                <w:rFonts w:eastAsia="Times New Roman"/>
              </w:rPr>
            </w:pPr>
            <w:r w:rsidRPr="00820FBC">
              <w:rPr>
                <w:rFonts w:eastAsia="Times New Roman"/>
              </w:rPr>
              <w:t>Bugetul anual al IET pentru anul</w:t>
            </w:r>
            <w:r>
              <w:rPr>
                <w:rFonts w:eastAsia="Times New Roman"/>
              </w:rPr>
              <w:t xml:space="preserve"> 20</w:t>
            </w:r>
            <w:r w:rsidR="002E5C19" w:rsidRPr="002E5C19">
              <w:rPr>
                <w:rFonts w:eastAsia="Times New Roman"/>
                <w:lang w:val="en-US"/>
              </w:rPr>
              <w:t>2</w:t>
            </w:r>
            <w:r w:rsidR="00EB6397" w:rsidRPr="00EB6397">
              <w:rPr>
                <w:rFonts w:eastAsia="Times New Roman"/>
                <w:lang w:val="en-US"/>
              </w:rPr>
              <w:t>0</w:t>
            </w:r>
            <w:r w:rsidR="002E5C19" w:rsidRPr="002E5C19">
              <w:rPr>
                <w:rFonts w:eastAsia="Times New Roman"/>
                <w:lang w:val="en-US"/>
              </w:rPr>
              <w:t>-</w:t>
            </w:r>
            <w:r>
              <w:rPr>
                <w:rFonts w:eastAsia="Times New Roman"/>
              </w:rPr>
              <w:t>202</w:t>
            </w:r>
            <w:r w:rsidR="00EB6397" w:rsidRPr="00EB6397">
              <w:rPr>
                <w:rFonts w:eastAsia="Times New Roman"/>
                <w:lang w:val="en-US"/>
              </w:rPr>
              <w:t>1</w:t>
            </w:r>
            <w:r>
              <w:rPr>
                <w:rFonts w:eastAsia="Times New Roman"/>
              </w:rPr>
              <w:t xml:space="preserve"> exprimat pe articole;</w:t>
            </w:r>
          </w:p>
          <w:p w14:paraId="1901ED86" w14:textId="4F065CD2" w:rsidR="00AE5B86" w:rsidRDefault="00AE5B86" w:rsidP="003C2A47">
            <w:pPr>
              <w:numPr>
                <w:ilvl w:val="0"/>
                <w:numId w:val="35"/>
              </w:numPr>
              <w:tabs>
                <w:tab w:val="left" w:pos="708"/>
                <w:tab w:val="left" w:pos="709"/>
              </w:tabs>
              <w:rPr>
                <w:rFonts w:eastAsia="Times New Roman"/>
              </w:rPr>
            </w:pPr>
            <w:r w:rsidRPr="00F44888">
              <w:rPr>
                <w:rFonts w:eastAsia="Times New Roman"/>
              </w:rPr>
              <w:t xml:space="preserve">Raportul de autoevaluare privind pregătirea pentru redeschiderea IET </w:t>
            </w:r>
            <w:r>
              <w:rPr>
                <w:rFonts w:eastAsia="Times New Roman"/>
              </w:rPr>
              <w:t xml:space="preserve">aprovat de CSP și ANSA la </w:t>
            </w:r>
            <w:r w:rsidR="002E5C19" w:rsidRPr="002E5C19">
              <w:rPr>
                <w:rFonts w:eastAsia="Times New Roman"/>
                <w:lang w:val="en-US"/>
              </w:rPr>
              <w:t>28</w:t>
            </w:r>
            <w:r>
              <w:rPr>
                <w:rFonts w:eastAsia="Times New Roman"/>
              </w:rPr>
              <w:t>.0</w:t>
            </w:r>
            <w:r w:rsidR="002E5C19" w:rsidRPr="002E5C19">
              <w:rPr>
                <w:rFonts w:eastAsia="Times New Roman"/>
                <w:lang w:val="en-US"/>
              </w:rPr>
              <w:t>8</w:t>
            </w:r>
            <w:r w:rsidRPr="00F44888">
              <w:rPr>
                <w:rFonts w:eastAsia="Times New Roman"/>
              </w:rPr>
              <w:t>.2020</w:t>
            </w:r>
            <w:r>
              <w:rPr>
                <w:rFonts w:eastAsia="Times New Roman"/>
              </w:rPr>
              <w:t>;</w:t>
            </w:r>
          </w:p>
          <w:p w14:paraId="7A01F4EF" w14:textId="43255419" w:rsidR="00AE5B86" w:rsidRPr="00163BE8" w:rsidRDefault="00AE5B86" w:rsidP="003C2A47">
            <w:pPr>
              <w:numPr>
                <w:ilvl w:val="0"/>
                <w:numId w:val="35"/>
              </w:numPr>
              <w:tabs>
                <w:tab w:val="left" w:pos="708"/>
                <w:tab w:val="left" w:pos="709"/>
              </w:tabs>
              <w:rPr>
                <w:rFonts w:eastAsia="Times New Roman"/>
              </w:rPr>
            </w:pPr>
            <w:r w:rsidRPr="00163BE8">
              <w:rPr>
                <w:rFonts w:eastAsia="Times New Roman"/>
              </w:rPr>
              <w:t>Standartele minime de dotare a IET aprobat prin Ondinul MEEC nr.253 din 11.10.2017;</w:t>
            </w:r>
          </w:p>
          <w:p w14:paraId="381E6B10" w14:textId="77777777" w:rsidR="00AE5B86" w:rsidRDefault="00AE5B86" w:rsidP="003C2A47">
            <w:pPr>
              <w:numPr>
                <w:ilvl w:val="0"/>
                <w:numId w:val="35"/>
              </w:numPr>
              <w:tabs>
                <w:tab w:val="left" w:pos="708"/>
                <w:tab w:val="left" w:pos="709"/>
              </w:tabs>
            </w:pPr>
            <w:r w:rsidRPr="00820FBC">
              <w:rPr>
                <w:rFonts w:eastAsia="Times New Roman"/>
              </w:rPr>
              <w:t>Acte de decontare a bunurilor materiale;</w:t>
            </w:r>
          </w:p>
        </w:tc>
      </w:tr>
      <w:tr w:rsidR="00AE5B86" w:rsidRPr="00E938A0" w14:paraId="16326262" w14:textId="77777777" w:rsidTr="007C215A">
        <w:tc>
          <w:tcPr>
            <w:tcW w:w="2069" w:type="dxa"/>
          </w:tcPr>
          <w:p w14:paraId="0ACE56A8" w14:textId="77777777" w:rsidR="00AE5B86" w:rsidRPr="00BD4375" w:rsidRDefault="00AE5B86" w:rsidP="007C215A">
            <w:pPr>
              <w:jc w:val="left"/>
            </w:pPr>
            <w:r w:rsidRPr="00BD4375">
              <w:t>Constatări</w:t>
            </w:r>
          </w:p>
        </w:tc>
        <w:tc>
          <w:tcPr>
            <w:tcW w:w="7570" w:type="dxa"/>
            <w:gridSpan w:val="3"/>
          </w:tcPr>
          <w:p w14:paraId="75C92425" w14:textId="77777777" w:rsidR="009E5755" w:rsidRPr="009E5755" w:rsidRDefault="00AE5B86" w:rsidP="003C2A47">
            <w:pPr>
              <w:pStyle w:val="a4"/>
              <w:numPr>
                <w:ilvl w:val="0"/>
                <w:numId w:val="81"/>
              </w:numPr>
            </w:pPr>
            <w:r w:rsidRPr="001D6551">
              <w:rPr>
                <w:rFonts w:eastAsia="Times New Roman"/>
              </w:rPr>
              <w:t xml:space="preserve">Cabinet metodic dotat cu </w:t>
            </w:r>
            <w:r w:rsidR="009E5755" w:rsidRPr="001D6551">
              <w:rPr>
                <w:rFonts w:eastAsia="Times New Roman"/>
              </w:rPr>
              <w:t xml:space="preserve">1 </w:t>
            </w:r>
            <w:r w:rsidRPr="001D6551">
              <w:rPr>
                <w:rFonts w:eastAsia="Times New Roman"/>
              </w:rPr>
              <w:t>laptop,</w:t>
            </w:r>
            <w:r w:rsidR="009E5755" w:rsidRPr="001D6551">
              <w:rPr>
                <w:rFonts w:eastAsia="Times New Roman"/>
              </w:rPr>
              <w:t xml:space="preserve">1 </w:t>
            </w:r>
            <w:proofErr w:type="spellStart"/>
            <w:r w:rsidR="009E5755" w:rsidRPr="001D6551">
              <w:rPr>
                <w:rFonts w:eastAsia="Times New Roman"/>
              </w:rPr>
              <w:t>compiuter</w:t>
            </w:r>
            <w:proofErr w:type="spellEnd"/>
            <w:r w:rsidR="009E5755" w:rsidRPr="001D6551">
              <w:rPr>
                <w:rFonts w:eastAsia="Times New Roman"/>
              </w:rPr>
              <w:t>,</w:t>
            </w:r>
            <w:r w:rsidRPr="001D6551">
              <w:rPr>
                <w:rFonts w:eastAsia="Times New Roman"/>
              </w:rPr>
              <w:t xml:space="preserve"> </w:t>
            </w:r>
            <w:proofErr w:type="spellStart"/>
            <w:r w:rsidRPr="001D6551">
              <w:rPr>
                <w:rFonts w:eastAsia="Times New Roman"/>
              </w:rPr>
              <w:t>literatur</w:t>
            </w:r>
            <w:r w:rsidR="009E5755" w:rsidRPr="001D6551">
              <w:rPr>
                <w:rFonts w:eastAsia="Times New Roman"/>
              </w:rPr>
              <w:t>ă</w:t>
            </w:r>
            <w:proofErr w:type="spellEnd"/>
            <w:r w:rsidRPr="001D6551">
              <w:rPr>
                <w:rFonts w:eastAsia="Times New Roman"/>
              </w:rPr>
              <w:t xml:space="preserve"> de </w:t>
            </w:r>
            <w:proofErr w:type="spellStart"/>
            <w:r w:rsidRPr="001D6551">
              <w:rPr>
                <w:rFonts w:eastAsia="Times New Roman"/>
              </w:rPr>
              <w:t>specialitate</w:t>
            </w:r>
            <w:proofErr w:type="spellEnd"/>
            <w:r w:rsidRPr="001D6551">
              <w:rPr>
                <w:rFonts w:eastAsia="Times New Roman"/>
              </w:rPr>
              <w:t xml:space="preserve">, </w:t>
            </w:r>
          </w:p>
          <w:p w14:paraId="74D478FC" w14:textId="2A5ABB1D" w:rsidR="00AE5B86" w:rsidRDefault="00AE5B86" w:rsidP="003C2A47">
            <w:pPr>
              <w:pStyle w:val="a4"/>
              <w:numPr>
                <w:ilvl w:val="0"/>
                <w:numId w:val="35"/>
              </w:numPr>
            </w:pPr>
            <w:proofErr w:type="spellStart"/>
            <w:r w:rsidRPr="004E6B80">
              <w:rPr>
                <w:rFonts w:eastAsia="Times New Roman"/>
              </w:rPr>
              <w:t>Fiecare</w:t>
            </w:r>
            <w:proofErr w:type="spellEnd"/>
            <w:r w:rsidRPr="004E6B80">
              <w:rPr>
                <w:rFonts w:eastAsia="Times New Roman"/>
              </w:rPr>
              <w:t xml:space="preserve"> </w:t>
            </w:r>
            <w:proofErr w:type="spellStart"/>
            <w:r w:rsidRPr="004E6B80">
              <w:rPr>
                <w:rFonts w:eastAsia="Times New Roman"/>
              </w:rPr>
              <w:t>cadru</w:t>
            </w:r>
            <w:proofErr w:type="spellEnd"/>
            <w:r w:rsidRPr="004E6B80">
              <w:rPr>
                <w:rFonts w:eastAsia="Times New Roman"/>
              </w:rPr>
              <w:t xml:space="preserve"> didactic </w:t>
            </w:r>
            <w:proofErr w:type="spellStart"/>
            <w:r w:rsidRPr="004E6B80">
              <w:rPr>
                <w:rFonts w:eastAsia="Times New Roman"/>
              </w:rPr>
              <w:t>deţine</w:t>
            </w:r>
            <w:proofErr w:type="spellEnd"/>
            <w:r w:rsidRPr="004E6B80">
              <w:rPr>
                <w:rFonts w:eastAsia="Times New Roman"/>
              </w:rPr>
              <w:t xml:space="preserve"> Curriculum, </w:t>
            </w:r>
            <w:proofErr w:type="spellStart"/>
            <w:r w:rsidRPr="004E6B80">
              <w:rPr>
                <w:rFonts w:eastAsia="Times New Roman"/>
              </w:rPr>
              <w:t>Ghidul</w:t>
            </w:r>
            <w:proofErr w:type="spellEnd"/>
            <w:r w:rsidRPr="004E6B80">
              <w:rPr>
                <w:rFonts w:eastAsia="Times New Roman"/>
              </w:rPr>
              <w:t xml:space="preserve"> de </w:t>
            </w:r>
            <w:proofErr w:type="spellStart"/>
            <w:r w:rsidRPr="004E6B80">
              <w:rPr>
                <w:rFonts w:eastAsia="Times New Roman"/>
              </w:rPr>
              <w:t>implementare</w:t>
            </w:r>
            <w:proofErr w:type="spellEnd"/>
            <w:r w:rsidRPr="004E6B80">
              <w:rPr>
                <w:rFonts w:eastAsia="Times New Roman"/>
              </w:rPr>
              <w:t xml:space="preserve">, </w:t>
            </w:r>
            <w:proofErr w:type="spellStart"/>
            <w:proofErr w:type="gramStart"/>
            <w:r w:rsidRPr="004E6B80">
              <w:rPr>
                <w:rFonts w:eastAsia="Times New Roman"/>
              </w:rPr>
              <w:t>Repere</w:t>
            </w:r>
            <w:proofErr w:type="spellEnd"/>
            <w:r w:rsidRPr="004E6B80">
              <w:rPr>
                <w:rFonts w:eastAsia="Times New Roman"/>
              </w:rPr>
              <w:t xml:space="preserve">  </w:t>
            </w:r>
            <w:proofErr w:type="spellStart"/>
            <w:r w:rsidRPr="004E6B80">
              <w:rPr>
                <w:rFonts w:eastAsia="Times New Roman"/>
              </w:rPr>
              <w:t>metodologice</w:t>
            </w:r>
            <w:proofErr w:type="spellEnd"/>
            <w:proofErr w:type="gramEnd"/>
            <w:r w:rsidRPr="004E6B80">
              <w:rPr>
                <w:rFonts w:eastAsia="Times New Roman"/>
              </w:rPr>
              <w:t>,</w:t>
            </w:r>
          </w:p>
        </w:tc>
      </w:tr>
      <w:tr w:rsidR="00AE5B86" w:rsidRPr="00E938A0" w14:paraId="0C8672AA" w14:textId="77777777" w:rsidTr="007C215A">
        <w:tc>
          <w:tcPr>
            <w:tcW w:w="2069" w:type="dxa"/>
          </w:tcPr>
          <w:p w14:paraId="25F50B04" w14:textId="77777777" w:rsidR="00AE5B86" w:rsidRPr="00BD4375" w:rsidRDefault="00AE5B86" w:rsidP="007C215A">
            <w:pPr>
              <w:jc w:val="left"/>
            </w:pPr>
            <w:r>
              <w:t>Pondere și punctaj acordat</w:t>
            </w:r>
            <w:r w:rsidRPr="00BD4375">
              <w:t xml:space="preserve"> </w:t>
            </w:r>
          </w:p>
        </w:tc>
        <w:tc>
          <w:tcPr>
            <w:tcW w:w="1475" w:type="dxa"/>
          </w:tcPr>
          <w:p w14:paraId="44B461E2" w14:textId="77777777" w:rsidR="00AE5B86" w:rsidRPr="00E938A0" w:rsidRDefault="00AE5B86" w:rsidP="007C215A">
            <w:r w:rsidRPr="00BD4375">
              <w:t>Pondere:</w:t>
            </w:r>
            <w:r w:rsidRPr="00E938A0">
              <w:t xml:space="preserve"> </w:t>
            </w:r>
            <w:r>
              <w:rPr>
                <w:bCs/>
              </w:rPr>
              <w:t>2</w:t>
            </w:r>
          </w:p>
        </w:tc>
        <w:tc>
          <w:tcPr>
            <w:tcW w:w="3827" w:type="dxa"/>
          </w:tcPr>
          <w:p w14:paraId="571BF53D" w14:textId="77777777" w:rsidR="00AE5B86" w:rsidRPr="00E938A0" w:rsidRDefault="00AE5B86" w:rsidP="007C215A">
            <w:r>
              <w:t>Autoevaluare conform criteriilor: -</w:t>
            </w:r>
          </w:p>
        </w:tc>
        <w:tc>
          <w:tcPr>
            <w:tcW w:w="2268" w:type="dxa"/>
          </w:tcPr>
          <w:p w14:paraId="669C12B4" w14:textId="77777777" w:rsidR="00AE5B86" w:rsidRPr="00D25024" w:rsidRDefault="00AE5B86" w:rsidP="007C215A">
            <w:r>
              <w:t xml:space="preserve">Punctaj acordat: - </w:t>
            </w:r>
          </w:p>
        </w:tc>
      </w:tr>
    </w:tbl>
    <w:p w14:paraId="1CE98D1F" w14:textId="77777777" w:rsidR="00AE5B86" w:rsidRDefault="00AE5B86" w:rsidP="00AE5B86"/>
    <w:p w14:paraId="46D79BED" w14:textId="77777777" w:rsidR="00AE5B86" w:rsidRPr="00D25024" w:rsidRDefault="00AE5B86" w:rsidP="00AE5B86">
      <w:pPr>
        <w:rPr>
          <w:lang w:val="en-US"/>
        </w:rPr>
      </w:pPr>
      <w:r w:rsidRPr="00D25024">
        <w:rPr>
          <w:b/>
          <w:bCs/>
          <w:lang w:val="en-US"/>
        </w:rPr>
        <w:t>Indicator 4.2.4.</w:t>
      </w:r>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centrării</w:t>
      </w:r>
      <w:proofErr w:type="spellEnd"/>
      <w:r w:rsidRPr="00D25024">
        <w:rPr>
          <w:lang w:val="en-US"/>
        </w:rPr>
        <w:t xml:space="preserve"> pe </w:t>
      </w:r>
      <w:proofErr w:type="spellStart"/>
      <w:r w:rsidRPr="00D25024">
        <w:rPr>
          <w:lang w:val="en-US"/>
        </w:rPr>
        <w:t>Standardele</w:t>
      </w:r>
      <w:proofErr w:type="spellEnd"/>
      <w:r w:rsidRPr="00D25024">
        <w:rPr>
          <w:lang w:val="en-US"/>
        </w:rPr>
        <w:t xml:space="preserve"> de </w:t>
      </w:r>
      <w:proofErr w:type="spellStart"/>
      <w:r w:rsidRPr="00D25024">
        <w:rPr>
          <w:lang w:val="en-US"/>
        </w:rPr>
        <w:t>eficiență</w:t>
      </w:r>
      <w:proofErr w:type="spellEnd"/>
      <w:r w:rsidRPr="00D25024">
        <w:rPr>
          <w:lang w:val="en-US"/>
        </w:rPr>
        <w:t xml:space="preserve"> a </w:t>
      </w:r>
      <w:proofErr w:type="spellStart"/>
      <w:r w:rsidRPr="00D25024">
        <w:rPr>
          <w:lang w:val="en-US"/>
        </w:rPr>
        <w:t>învățării</w:t>
      </w:r>
      <w:proofErr w:type="spellEnd"/>
      <w:r w:rsidRPr="00D25024">
        <w:rPr>
          <w:lang w:val="en-US"/>
        </w:rPr>
        <w:t xml:space="preserve">, a </w:t>
      </w:r>
      <w:proofErr w:type="spellStart"/>
      <w:r w:rsidRPr="00D25024">
        <w:rPr>
          <w:lang w:val="en-US"/>
        </w:rPr>
        <w:t>modului</w:t>
      </w:r>
      <w:proofErr w:type="spellEnd"/>
      <w:r w:rsidRPr="00D25024">
        <w:rPr>
          <w:lang w:val="en-US"/>
        </w:rPr>
        <w:t xml:space="preserve"> de </w:t>
      </w:r>
      <w:proofErr w:type="spellStart"/>
      <w:r w:rsidRPr="00D25024">
        <w:rPr>
          <w:lang w:val="en-US"/>
        </w:rPr>
        <w:t>utilizare</w:t>
      </w:r>
      <w:proofErr w:type="spellEnd"/>
      <w:r w:rsidRPr="00D25024">
        <w:rPr>
          <w:lang w:val="en-US"/>
        </w:rPr>
        <w:t xml:space="preserve"> a </w:t>
      </w:r>
      <w:proofErr w:type="spellStart"/>
      <w:r w:rsidRPr="00D25024">
        <w:rPr>
          <w:lang w:val="en-US"/>
        </w:rPr>
        <w:t>resurselor</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aplicare</w:t>
      </w:r>
      <w:proofErr w:type="spellEnd"/>
      <w:r w:rsidRPr="00D25024">
        <w:rPr>
          <w:lang w:val="en-US"/>
        </w:rPr>
        <w:t xml:space="preserve"> a </w:t>
      </w:r>
      <w:proofErr w:type="spellStart"/>
      <w:r w:rsidRPr="00D25024">
        <w:rPr>
          <w:lang w:val="en-US"/>
        </w:rPr>
        <w:t>strategiilor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interactive, </w:t>
      </w:r>
      <w:proofErr w:type="spellStart"/>
      <w:r w:rsidRPr="00D25024">
        <w:rPr>
          <w:lang w:val="en-US"/>
        </w:rPr>
        <w:t>inclusiv</w:t>
      </w:r>
      <w:proofErr w:type="spellEnd"/>
      <w:r w:rsidRPr="00D25024">
        <w:rPr>
          <w:lang w:val="en-US"/>
        </w:rPr>
        <w:t xml:space="preserve"> a TIC,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43BE3841" w14:textId="77777777" w:rsidTr="007C215A">
        <w:tc>
          <w:tcPr>
            <w:tcW w:w="2069" w:type="dxa"/>
          </w:tcPr>
          <w:p w14:paraId="5885BFBE" w14:textId="77777777" w:rsidR="00AE5B86" w:rsidRPr="00BD4375" w:rsidRDefault="00AE5B86" w:rsidP="007C215A">
            <w:pPr>
              <w:jc w:val="left"/>
            </w:pPr>
            <w:r w:rsidRPr="00BD4375">
              <w:t xml:space="preserve">Dovezi </w:t>
            </w:r>
          </w:p>
        </w:tc>
        <w:tc>
          <w:tcPr>
            <w:tcW w:w="7570" w:type="dxa"/>
            <w:gridSpan w:val="3"/>
          </w:tcPr>
          <w:p w14:paraId="1E19C467" w14:textId="77777777" w:rsidR="00AE5B86" w:rsidRPr="001226DE" w:rsidRDefault="00AE5B86" w:rsidP="003C2A47">
            <w:pPr>
              <w:pStyle w:val="a4"/>
              <w:numPr>
                <w:ilvl w:val="0"/>
                <w:numId w:val="36"/>
              </w:numPr>
              <w:rPr>
                <w:iCs/>
              </w:rPr>
            </w:pPr>
            <w:proofErr w:type="spellStart"/>
            <w:r w:rsidRPr="00820FBC">
              <w:rPr>
                <w:rFonts w:eastAsia="Times New Roman"/>
              </w:rPr>
              <w:t>Metodologia</w:t>
            </w:r>
            <w:proofErr w:type="spellEnd"/>
            <w:r w:rsidRPr="00820FBC">
              <w:rPr>
                <w:rFonts w:eastAsia="Times New Roman"/>
              </w:rPr>
              <w:t xml:space="preserve"> </w:t>
            </w:r>
            <w:proofErr w:type="spellStart"/>
            <w:r w:rsidRPr="00820FBC">
              <w:rPr>
                <w:rFonts w:eastAsia="Times New Roman"/>
              </w:rPr>
              <w:t>privind</w:t>
            </w:r>
            <w:proofErr w:type="spellEnd"/>
            <w:r w:rsidRPr="00820FBC">
              <w:rPr>
                <w:rFonts w:eastAsia="Times New Roman"/>
              </w:rPr>
              <w:t xml:space="preserve"> </w:t>
            </w:r>
            <w:proofErr w:type="spellStart"/>
            <w:r w:rsidRPr="00820FBC">
              <w:rPr>
                <w:rFonts w:eastAsia="Times New Roman"/>
              </w:rPr>
              <w:t>organizarea</w:t>
            </w:r>
            <w:proofErr w:type="spellEnd"/>
            <w:r w:rsidRPr="00820FBC">
              <w:rPr>
                <w:rFonts w:eastAsia="Times New Roman"/>
              </w:rPr>
              <w:t xml:space="preserve"> la </w:t>
            </w:r>
            <w:proofErr w:type="spellStart"/>
            <w:r w:rsidRPr="00820FBC">
              <w:rPr>
                <w:rFonts w:eastAsia="Times New Roman"/>
              </w:rPr>
              <w:t>distanță</w:t>
            </w:r>
            <w:proofErr w:type="spellEnd"/>
            <w:r w:rsidRPr="00820FBC">
              <w:rPr>
                <w:rFonts w:eastAsia="Times New Roman"/>
              </w:rPr>
              <w:t xml:space="preserve"> a </w:t>
            </w:r>
            <w:proofErr w:type="spellStart"/>
            <w:r w:rsidRPr="00820FBC">
              <w:rPr>
                <w:rFonts w:eastAsia="Times New Roman"/>
              </w:rPr>
              <w:t>procesului</w:t>
            </w:r>
            <w:proofErr w:type="spellEnd"/>
            <w:r w:rsidRPr="00820FBC">
              <w:rPr>
                <w:rFonts w:eastAsia="Times New Roman"/>
              </w:rPr>
              <w:t xml:space="preserve"> educational </w:t>
            </w:r>
            <w:proofErr w:type="spellStart"/>
            <w:r w:rsidRPr="00820FBC">
              <w:rPr>
                <w:rFonts w:eastAsia="Times New Roman"/>
              </w:rPr>
              <w:t>în</w:t>
            </w:r>
            <w:proofErr w:type="spellEnd"/>
            <w:r w:rsidRPr="00820FBC">
              <w:rPr>
                <w:rFonts w:eastAsia="Times New Roman"/>
              </w:rPr>
              <w:t xml:space="preserve"> </w:t>
            </w:r>
            <w:proofErr w:type="spellStart"/>
            <w:r w:rsidRPr="00820FBC">
              <w:rPr>
                <w:rFonts w:eastAsia="Times New Roman"/>
              </w:rPr>
              <w:t>condiții</w:t>
            </w:r>
            <w:proofErr w:type="spellEnd"/>
            <w:r w:rsidRPr="00820FBC">
              <w:rPr>
                <w:rFonts w:eastAsia="Times New Roman"/>
              </w:rPr>
              <w:t xml:space="preserve"> de </w:t>
            </w:r>
            <w:proofErr w:type="spellStart"/>
            <w:r w:rsidRPr="00820FBC">
              <w:rPr>
                <w:rFonts w:eastAsia="Times New Roman"/>
              </w:rPr>
              <w:t>carantină</w:t>
            </w:r>
            <w:proofErr w:type="spellEnd"/>
            <w:r w:rsidRPr="00820FBC">
              <w:rPr>
                <w:rFonts w:eastAsia="Times New Roman"/>
              </w:rPr>
              <w:t xml:space="preserve"> </w:t>
            </w:r>
            <w:proofErr w:type="spellStart"/>
            <w:r w:rsidRPr="00820FBC">
              <w:rPr>
                <w:rFonts w:eastAsia="Times New Roman"/>
              </w:rPr>
              <w:t>pentru</w:t>
            </w:r>
            <w:proofErr w:type="spellEnd"/>
            <w:r w:rsidRPr="00820FBC">
              <w:rPr>
                <w:rFonts w:eastAsia="Times New Roman"/>
              </w:rPr>
              <w:t xml:space="preserve"> IET </w:t>
            </w:r>
            <w:proofErr w:type="spellStart"/>
            <w:r w:rsidRPr="00820FBC">
              <w:rPr>
                <w:rFonts w:eastAsia="Times New Roman"/>
              </w:rPr>
              <w:t>aprobat</w:t>
            </w:r>
            <w:proofErr w:type="spellEnd"/>
            <w:r w:rsidRPr="00820FBC">
              <w:rPr>
                <w:rFonts w:eastAsia="Times New Roman"/>
              </w:rPr>
              <w:t xml:space="preserve"> </w:t>
            </w:r>
            <w:proofErr w:type="spellStart"/>
            <w:r w:rsidRPr="00820FBC">
              <w:rPr>
                <w:rFonts w:eastAsia="Times New Roman"/>
              </w:rPr>
              <w:t>prin</w:t>
            </w:r>
            <w:proofErr w:type="spellEnd"/>
            <w:r w:rsidRPr="00820FBC">
              <w:rPr>
                <w:rFonts w:eastAsia="Times New Roman"/>
              </w:rPr>
              <w:t xml:space="preserve"> ord. nr. 378</w:t>
            </w:r>
            <w:r>
              <w:rPr>
                <w:rFonts w:eastAsia="Times New Roman"/>
              </w:rPr>
              <w:t xml:space="preserve"> </w:t>
            </w:r>
            <w:proofErr w:type="gramStart"/>
            <w:r w:rsidRPr="00820FBC">
              <w:rPr>
                <w:rFonts w:eastAsia="Times New Roman"/>
              </w:rPr>
              <w:t>din</w:t>
            </w:r>
            <w:proofErr w:type="gramEnd"/>
            <w:r w:rsidRPr="00820FBC">
              <w:rPr>
                <w:rFonts w:eastAsia="Times New Roman"/>
              </w:rPr>
              <w:t xml:space="preserve"> 26.03.2020</w:t>
            </w:r>
          </w:p>
          <w:p w14:paraId="5D9057DE" w14:textId="77777777" w:rsidR="00AE5B86" w:rsidRDefault="00AE5B86" w:rsidP="003C2A47">
            <w:pPr>
              <w:pStyle w:val="a4"/>
              <w:numPr>
                <w:ilvl w:val="0"/>
                <w:numId w:val="36"/>
              </w:numPr>
              <w:spacing w:after="22" w:line="259" w:lineRule="auto"/>
              <w:jc w:val="left"/>
              <w:rPr>
                <w:iCs/>
              </w:rPr>
            </w:pPr>
            <w:r w:rsidRPr="00163BE8">
              <w:rPr>
                <w:iCs/>
              </w:rPr>
              <w:t xml:space="preserve">SÎDC de la </w:t>
            </w:r>
            <w:proofErr w:type="spellStart"/>
            <w:r w:rsidRPr="00163BE8">
              <w:rPr>
                <w:iCs/>
              </w:rPr>
              <w:t>naștere</w:t>
            </w:r>
            <w:proofErr w:type="spellEnd"/>
            <w:r w:rsidRPr="00163BE8">
              <w:rPr>
                <w:iCs/>
              </w:rPr>
              <w:t xml:space="preserve"> la 7 ani;</w:t>
            </w:r>
          </w:p>
          <w:p w14:paraId="0587BF30" w14:textId="77777777" w:rsidR="00AE5B86" w:rsidRPr="00163BE8" w:rsidRDefault="00AE5B86" w:rsidP="003C2A47">
            <w:pPr>
              <w:pStyle w:val="a4"/>
              <w:numPr>
                <w:ilvl w:val="0"/>
                <w:numId w:val="36"/>
              </w:numPr>
              <w:spacing w:after="22" w:line="259" w:lineRule="auto"/>
              <w:jc w:val="left"/>
              <w:rPr>
                <w:iCs/>
              </w:rPr>
            </w:pPr>
            <w:proofErr w:type="spellStart"/>
            <w:r>
              <w:rPr>
                <w:iCs/>
              </w:rPr>
              <w:t>Fișele</w:t>
            </w:r>
            <w:proofErr w:type="spellEnd"/>
            <w:r>
              <w:rPr>
                <w:iCs/>
              </w:rPr>
              <w:t xml:space="preserve"> de </w:t>
            </w:r>
            <w:proofErr w:type="spellStart"/>
            <w:r>
              <w:rPr>
                <w:iCs/>
              </w:rPr>
              <w:t>monitorizare</w:t>
            </w:r>
            <w:proofErr w:type="spellEnd"/>
            <w:r>
              <w:rPr>
                <w:iCs/>
              </w:rPr>
              <w:t xml:space="preserve"> </w:t>
            </w:r>
            <w:proofErr w:type="spellStart"/>
            <w:proofErr w:type="gramStart"/>
            <w:r>
              <w:rPr>
                <w:iCs/>
              </w:rPr>
              <w:t>individual,tabelul</w:t>
            </w:r>
            <w:proofErr w:type="spellEnd"/>
            <w:proofErr w:type="gramEnd"/>
            <w:r>
              <w:rPr>
                <w:iCs/>
              </w:rPr>
              <w:t xml:space="preserve"> </w:t>
            </w:r>
            <w:proofErr w:type="spellStart"/>
            <w:r>
              <w:rPr>
                <w:iCs/>
              </w:rPr>
              <w:t>generalizator</w:t>
            </w:r>
            <w:proofErr w:type="spellEnd"/>
            <w:r>
              <w:rPr>
                <w:iCs/>
              </w:rPr>
              <w:t xml:space="preserve"> ;</w:t>
            </w:r>
          </w:p>
        </w:tc>
      </w:tr>
      <w:tr w:rsidR="00AE5B86" w:rsidRPr="00E938A0" w14:paraId="768C569D" w14:textId="77777777" w:rsidTr="007C215A">
        <w:tc>
          <w:tcPr>
            <w:tcW w:w="2069" w:type="dxa"/>
          </w:tcPr>
          <w:p w14:paraId="7380E8B5" w14:textId="77777777" w:rsidR="00AE5B86" w:rsidRPr="00BD4375" w:rsidRDefault="00AE5B86" w:rsidP="007C215A">
            <w:pPr>
              <w:jc w:val="left"/>
            </w:pPr>
            <w:r w:rsidRPr="00BD4375">
              <w:t>Constatări</w:t>
            </w:r>
          </w:p>
        </w:tc>
        <w:tc>
          <w:tcPr>
            <w:tcW w:w="7570" w:type="dxa"/>
            <w:gridSpan w:val="3"/>
          </w:tcPr>
          <w:p w14:paraId="00D12391" w14:textId="77777777" w:rsidR="00AE5B86" w:rsidRPr="009F24AD" w:rsidRDefault="009E5755" w:rsidP="003C2A47">
            <w:pPr>
              <w:numPr>
                <w:ilvl w:val="0"/>
                <w:numId w:val="36"/>
              </w:numPr>
              <w:tabs>
                <w:tab w:val="left" w:pos="708"/>
                <w:tab w:val="left" w:pos="709"/>
              </w:tabs>
              <w:rPr>
                <w:rFonts w:eastAsia="Times New Roman"/>
                <w:iCs/>
              </w:rPr>
            </w:pPr>
            <w:proofErr w:type="spellStart"/>
            <w:r w:rsidRPr="009E5755">
              <w:rPr>
                <w:lang w:val="en-US"/>
              </w:rPr>
              <w:t>Procesul</w:t>
            </w:r>
            <w:proofErr w:type="spellEnd"/>
            <w:r w:rsidRPr="009E5755">
              <w:rPr>
                <w:lang w:val="en-US"/>
              </w:rPr>
              <w:t xml:space="preserve"> de </w:t>
            </w:r>
            <w:proofErr w:type="spellStart"/>
            <w:r w:rsidRPr="009E5755">
              <w:rPr>
                <w:lang w:val="en-US"/>
              </w:rPr>
              <w:t>predare-învățare-evaluare</w:t>
            </w:r>
            <w:proofErr w:type="spellEnd"/>
            <w:r w:rsidRPr="009E5755">
              <w:rPr>
                <w:lang w:val="en-US"/>
              </w:rPr>
              <w:t xml:space="preserve"> </w:t>
            </w:r>
            <w:proofErr w:type="spellStart"/>
            <w:r w:rsidRPr="009E5755">
              <w:rPr>
                <w:lang w:val="en-US"/>
              </w:rPr>
              <w:t>este</w:t>
            </w:r>
            <w:proofErr w:type="spellEnd"/>
            <w:r w:rsidRPr="009E5755">
              <w:rPr>
                <w:lang w:val="en-US"/>
              </w:rPr>
              <w:t xml:space="preserve"> </w:t>
            </w:r>
            <w:proofErr w:type="spellStart"/>
            <w:r w:rsidRPr="009E5755">
              <w:rPr>
                <w:lang w:val="en-US"/>
              </w:rPr>
              <w:t>centrat</w:t>
            </w:r>
            <w:proofErr w:type="spellEnd"/>
            <w:r w:rsidRPr="009E5755">
              <w:rPr>
                <w:lang w:val="en-US"/>
              </w:rPr>
              <w:t xml:space="preserve"> pe SÎDC</w:t>
            </w:r>
          </w:p>
          <w:p w14:paraId="7685FA0A" w14:textId="77777777" w:rsidR="009F24AD" w:rsidRPr="00820FBC" w:rsidRDefault="009F24AD" w:rsidP="003C2A47">
            <w:pPr>
              <w:numPr>
                <w:ilvl w:val="0"/>
                <w:numId w:val="36"/>
              </w:numPr>
              <w:tabs>
                <w:tab w:val="left" w:pos="708"/>
                <w:tab w:val="left" w:pos="709"/>
              </w:tabs>
            </w:pPr>
            <w:r w:rsidRPr="00820FBC">
              <w:t>Instituția este conectată la rețeau de internet (WI-FI);</w:t>
            </w:r>
          </w:p>
          <w:p w14:paraId="5DA3F8CA" w14:textId="77688C09" w:rsidR="009F24AD" w:rsidRPr="00F842E4" w:rsidRDefault="009F24AD" w:rsidP="009F24AD">
            <w:pPr>
              <w:tabs>
                <w:tab w:val="left" w:pos="708"/>
                <w:tab w:val="left" w:pos="709"/>
              </w:tabs>
              <w:ind w:left="720"/>
              <w:rPr>
                <w:rFonts w:eastAsia="Times New Roman"/>
                <w:iCs/>
              </w:rPr>
            </w:pPr>
          </w:p>
        </w:tc>
      </w:tr>
      <w:tr w:rsidR="00AE5B86" w:rsidRPr="00E938A0" w14:paraId="1BDA8EFE" w14:textId="77777777" w:rsidTr="007C215A">
        <w:tc>
          <w:tcPr>
            <w:tcW w:w="2069" w:type="dxa"/>
          </w:tcPr>
          <w:p w14:paraId="00E3C132" w14:textId="77777777" w:rsidR="00AE5B86" w:rsidRPr="00BD4375" w:rsidRDefault="00AE5B86" w:rsidP="007C215A">
            <w:pPr>
              <w:jc w:val="left"/>
            </w:pPr>
            <w:r>
              <w:t>Pondere și punctaj acordat</w:t>
            </w:r>
            <w:r w:rsidRPr="00BD4375">
              <w:t xml:space="preserve"> </w:t>
            </w:r>
          </w:p>
        </w:tc>
        <w:tc>
          <w:tcPr>
            <w:tcW w:w="1475" w:type="dxa"/>
          </w:tcPr>
          <w:p w14:paraId="3C774DE4" w14:textId="77777777" w:rsidR="00AE5B86" w:rsidRPr="00E938A0" w:rsidRDefault="00AE5B86" w:rsidP="007C215A">
            <w:r w:rsidRPr="00BD4375">
              <w:t>Pondere:</w:t>
            </w:r>
            <w:r w:rsidRPr="00E938A0">
              <w:t xml:space="preserve"> </w:t>
            </w:r>
            <w:r>
              <w:rPr>
                <w:bCs/>
              </w:rPr>
              <w:t>2</w:t>
            </w:r>
          </w:p>
        </w:tc>
        <w:tc>
          <w:tcPr>
            <w:tcW w:w="3827" w:type="dxa"/>
          </w:tcPr>
          <w:p w14:paraId="47F3FC8B" w14:textId="77777777" w:rsidR="00AE5B86" w:rsidRPr="00E938A0" w:rsidRDefault="00AE5B86" w:rsidP="007C215A">
            <w:r>
              <w:t>Autoevaluare conform criteriilor: -</w:t>
            </w:r>
          </w:p>
        </w:tc>
        <w:tc>
          <w:tcPr>
            <w:tcW w:w="2268" w:type="dxa"/>
          </w:tcPr>
          <w:p w14:paraId="762C4832" w14:textId="77777777" w:rsidR="00AE5B86" w:rsidRPr="00D25024" w:rsidRDefault="00AE5B86" w:rsidP="007C215A">
            <w:r>
              <w:t xml:space="preserve">Punctaj acordat: - </w:t>
            </w:r>
          </w:p>
        </w:tc>
      </w:tr>
    </w:tbl>
    <w:p w14:paraId="2AAC5E3F" w14:textId="77777777" w:rsidR="00AE5B86" w:rsidRDefault="00AE5B86" w:rsidP="00AE5B86"/>
    <w:p w14:paraId="31A864AA" w14:textId="77777777" w:rsidR="00AE5B86" w:rsidRDefault="00AE5B86" w:rsidP="00AE5B86">
      <w:pPr>
        <w:rPr>
          <w:b/>
          <w:bCs/>
        </w:rPr>
      </w:pPr>
    </w:p>
    <w:p w14:paraId="242A9611" w14:textId="77777777" w:rsidR="00AE5B86" w:rsidRPr="00945539" w:rsidRDefault="00AE5B86" w:rsidP="00AE5B86">
      <w:pPr>
        <w:rPr>
          <w:b/>
          <w:bCs/>
        </w:rPr>
      </w:pPr>
      <w:r w:rsidRPr="00945539">
        <w:rPr>
          <w:b/>
          <w:bCs/>
        </w:rPr>
        <w:t xml:space="preserve">Domeniu: </w:t>
      </w:r>
      <w:r>
        <w:rPr>
          <w:b/>
          <w:bCs/>
        </w:rPr>
        <w:t>Curriculum/ proces educațional</w:t>
      </w:r>
    </w:p>
    <w:p w14:paraId="10CBC885" w14:textId="77777777" w:rsidR="00AE5B86" w:rsidRPr="00D25024" w:rsidRDefault="00AE5B86" w:rsidP="00AE5B86">
      <w:pPr>
        <w:rPr>
          <w:lang w:val="en-US"/>
        </w:rPr>
      </w:pPr>
      <w:r w:rsidRPr="00D25024">
        <w:rPr>
          <w:b/>
          <w:bCs/>
          <w:lang w:val="en-US"/>
        </w:rPr>
        <w:lastRenderedPageBreak/>
        <w:t>Indicator 4.2.5.</w:t>
      </w:r>
      <w:r w:rsidRPr="00D25024">
        <w:rPr>
          <w:lang w:val="en-US"/>
        </w:rPr>
        <w:t xml:space="preserve"> </w:t>
      </w:r>
      <w:proofErr w:type="spellStart"/>
      <w:r w:rsidRPr="00D25024">
        <w:rPr>
          <w:lang w:val="en-US"/>
        </w:rPr>
        <w:t>Elaborarea</w:t>
      </w:r>
      <w:proofErr w:type="spellEnd"/>
      <w:r w:rsidRPr="00D25024">
        <w:rPr>
          <w:lang w:val="en-US"/>
        </w:rPr>
        <w:t xml:space="preserve"> </w:t>
      </w:r>
      <w:proofErr w:type="spellStart"/>
      <w:r w:rsidRPr="00D25024">
        <w:rPr>
          <w:lang w:val="en-US"/>
        </w:rPr>
        <w:t>proiectelor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principiile</w:t>
      </w:r>
      <w:proofErr w:type="spellEnd"/>
      <w:r w:rsidRPr="00D25024">
        <w:rPr>
          <w:lang w:val="en-US"/>
        </w:rPr>
        <w:t xml:space="preserve"> </w:t>
      </w:r>
      <w:proofErr w:type="spellStart"/>
      <w:r w:rsidRPr="00D25024">
        <w:rPr>
          <w:lang w:val="en-US"/>
        </w:rPr>
        <w:t>educației</w:t>
      </w:r>
      <w:proofErr w:type="spellEnd"/>
      <w:r w:rsidRPr="00D25024">
        <w:rPr>
          <w:lang w:val="en-US"/>
        </w:rPr>
        <w:t xml:space="preserve"> </w:t>
      </w:r>
      <w:proofErr w:type="spellStart"/>
      <w:r w:rsidRPr="00D25024">
        <w:rPr>
          <w:lang w:val="en-US"/>
        </w:rPr>
        <w:t>centrate</w:t>
      </w:r>
      <w:proofErr w:type="spellEnd"/>
      <w:r w:rsidRPr="00D25024">
        <w:rPr>
          <w:lang w:val="en-US"/>
        </w:rPr>
        <w:t xml:space="preserve"> pe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și</w:t>
      </w:r>
      <w:proofErr w:type="spellEnd"/>
      <w:r w:rsidRPr="00D25024">
        <w:rPr>
          <w:lang w:val="en-US"/>
        </w:rPr>
        <w:t xml:space="preserve"> pe </w:t>
      </w:r>
      <w:proofErr w:type="spellStart"/>
      <w:r w:rsidRPr="00D25024">
        <w:rPr>
          <w:lang w:val="en-US"/>
        </w:rPr>
        <w:t>formarea</w:t>
      </w:r>
      <w:proofErr w:type="spellEnd"/>
      <w:r w:rsidRPr="00D25024">
        <w:rPr>
          <w:lang w:val="en-US"/>
        </w:rPr>
        <w:t xml:space="preserve"> de </w:t>
      </w:r>
      <w:proofErr w:type="spellStart"/>
      <w:r w:rsidRPr="00D25024">
        <w:rPr>
          <w:lang w:val="en-US"/>
        </w:rPr>
        <w:t>competențe</w:t>
      </w:r>
      <w:proofErr w:type="spellEnd"/>
      <w:r w:rsidRPr="00D25024">
        <w:rPr>
          <w:lang w:val="en-US"/>
        </w:rPr>
        <w:t xml:space="preserve">, </w:t>
      </w:r>
      <w:proofErr w:type="spellStart"/>
      <w:r w:rsidRPr="00D25024">
        <w:rPr>
          <w:lang w:val="en-US"/>
        </w:rPr>
        <w:t>valorificând</w:t>
      </w:r>
      <w:proofErr w:type="spellEnd"/>
      <w:r w:rsidRPr="00D25024">
        <w:rPr>
          <w:lang w:val="en-US"/>
        </w:rPr>
        <w:t xml:space="preserve"> </w:t>
      </w:r>
      <w:proofErr w:type="spellStart"/>
      <w:r w:rsidRPr="00D25024">
        <w:rPr>
          <w:lang w:val="en-US"/>
        </w:rPr>
        <w:t>curriculumul</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baza</w:t>
      </w:r>
      <w:proofErr w:type="spellEnd"/>
      <w:r w:rsidRPr="00D25024">
        <w:rPr>
          <w:lang w:val="en-US"/>
        </w:rPr>
        <w:t xml:space="preserve"> </w:t>
      </w:r>
      <w:proofErr w:type="spellStart"/>
      <w:r w:rsidRPr="00D25024">
        <w:rPr>
          <w:lang w:val="en-US"/>
        </w:rPr>
        <w:t>Standardelor</w:t>
      </w:r>
      <w:proofErr w:type="spellEnd"/>
      <w:r w:rsidRPr="00D25024">
        <w:rPr>
          <w:lang w:val="en-US"/>
        </w:rPr>
        <w:t xml:space="preserve"> de </w:t>
      </w:r>
      <w:proofErr w:type="spellStart"/>
      <w:r w:rsidRPr="00D25024">
        <w:rPr>
          <w:lang w:val="en-US"/>
        </w:rPr>
        <w:t>eficiență</w:t>
      </w:r>
      <w:proofErr w:type="spellEnd"/>
      <w:r w:rsidRPr="00D25024">
        <w:rPr>
          <w:lang w:val="en-US"/>
        </w:rPr>
        <w:t xml:space="preserve"> a </w:t>
      </w:r>
      <w:proofErr w:type="spellStart"/>
      <w:r w:rsidRPr="00D25024">
        <w:rPr>
          <w:lang w:val="en-US"/>
        </w:rPr>
        <w:t>învățării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41781149" w14:textId="77777777" w:rsidTr="007C215A">
        <w:tc>
          <w:tcPr>
            <w:tcW w:w="2069" w:type="dxa"/>
          </w:tcPr>
          <w:p w14:paraId="74D84E96" w14:textId="77777777" w:rsidR="00AE5B86" w:rsidRPr="00BD4375" w:rsidRDefault="00AE5B86" w:rsidP="007C215A">
            <w:pPr>
              <w:jc w:val="left"/>
            </w:pPr>
            <w:r w:rsidRPr="00BD4375">
              <w:t xml:space="preserve">Dovezi </w:t>
            </w:r>
          </w:p>
        </w:tc>
        <w:tc>
          <w:tcPr>
            <w:tcW w:w="7570" w:type="dxa"/>
            <w:gridSpan w:val="3"/>
          </w:tcPr>
          <w:p w14:paraId="294BBA25" w14:textId="5D7847E0" w:rsidR="00AE5B86" w:rsidRPr="00A21408" w:rsidRDefault="00AE5B86" w:rsidP="00A21408">
            <w:pPr>
              <w:tabs>
                <w:tab w:val="left" w:pos="708"/>
              </w:tabs>
              <w:rPr>
                <w:rFonts w:eastAsia="Times New Roman"/>
              </w:rPr>
            </w:pPr>
          </w:p>
          <w:p w14:paraId="4181C0AA" w14:textId="77777777" w:rsidR="00AE5B86" w:rsidRPr="002E609F" w:rsidRDefault="00AE5B86" w:rsidP="003C2A47">
            <w:pPr>
              <w:pStyle w:val="a4"/>
              <w:numPr>
                <w:ilvl w:val="0"/>
                <w:numId w:val="88"/>
              </w:numPr>
              <w:rPr>
                <w:iCs/>
              </w:rPr>
            </w:pPr>
            <w:r w:rsidRPr="002E609F">
              <w:rPr>
                <w:iCs/>
              </w:rPr>
              <w:t xml:space="preserve">Rapoarte despre dezvoltarea fizică, socio-emoţională, cognitive, a limbajului şi comunicării, precum </w:t>
            </w:r>
            <w:proofErr w:type="gramStart"/>
            <w:r w:rsidRPr="002E609F">
              <w:rPr>
                <w:iCs/>
              </w:rPr>
              <w:t>şi  a</w:t>
            </w:r>
            <w:proofErr w:type="gramEnd"/>
            <w:r w:rsidRPr="002E609F">
              <w:rPr>
                <w:iCs/>
              </w:rPr>
              <w:t xml:space="preserve"> dezvoltării capacităţilor şi atitudinilor de învăţare la finele grupei pregătitoare, înregistrate şi semnate de părinţi.</w:t>
            </w:r>
          </w:p>
          <w:p w14:paraId="29C90044" w14:textId="7C2EB9DE" w:rsidR="009F24AD" w:rsidRPr="009F24AD" w:rsidRDefault="009F24AD" w:rsidP="003C2A47">
            <w:pPr>
              <w:pStyle w:val="a4"/>
              <w:numPr>
                <w:ilvl w:val="0"/>
                <w:numId w:val="84"/>
              </w:numPr>
              <w:rPr>
                <w:rFonts w:eastAsia="Times New Roman"/>
              </w:rPr>
            </w:pPr>
            <w:proofErr w:type="spellStart"/>
            <w:proofErr w:type="gramStart"/>
            <w:r w:rsidRPr="009F24AD">
              <w:rPr>
                <w:iCs/>
              </w:rPr>
              <w:t>Proiectarile</w:t>
            </w:r>
            <w:proofErr w:type="spellEnd"/>
            <w:r w:rsidRPr="009F24AD">
              <w:rPr>
                <w:iCs/>
              </w:rPr>
              <w:t xml:space="preserve">  </w:t>
            </w:r>
            <w:proofErr w:type="spellStart"/>
            <w:r w:rsidRPr="009F24AD">
              <w:rPr>
                <w:iCs/>
              </w:rPr>
              <w:t>zilnice</w:t>
            </w:r>
            <w:proofErr w:type="spellEnd"/>
            <w:proofErr w:type="gramEnd"/>
            <w:r w:rsidRPr="009F24AD">
              <w:rPr>
                <w:iCs/>
              </w:rPr>
              <w:t xml:space="preserve"> ale </w:t>
            </w:r>
            <w:proofErr w:type="spellStart"/>
            <w:r w:rsidRPr="009F24AD">
              <w:rPr>
                <w:iCs/>
              </w:rPr>
              <w:t>cadrelor</w:t>
            </w:r>
            <w:proofErr w:type="spellEnd"/>
            <w:r w:rsidRPr="009F24AD">
              <w:rPr>
                <w:iCs/>
              </w:rPr>
              <w:t xml:space="preserve"> didactice;</w:t>
            </w:r>
          </w:p>
          <w:p w14:paraId="1F1C079F" w14:textId="77777777" w:rsidR="009F24AD" w:rsidRPr="009F24AD" w:rsidRDefault="009F24AD" w:rsidP="003C2A47">
            <w:pPr>
              <w:pStyle w:val="a4"/>
              <w:numPr>
                <w:ilvl w:val="0"/>
                <w:numId w:val="84"/>
              </w:numPr>
              <w:rPr>
                <w:rFonts w:eastAsia="Times New Roman"/>
              </w:rPr>
            </w:pPr>
            <w:proofErr w:type="spellStart"/>
            <w:r w:rsidRPr="009F24AD">
              <w:rPr>
                <w:iCs/>
              </w:rPr>
              <w:t>Fișe</w:t>
            </w:r>
            <w:proofErr w:type="spellEnd"/>
            <w:r w:rsidRPr="009F24AD">
              <w:rPr>
                <w:iCs/>
              </w:rPr>
              <w:t xml:space="preserve"> de </w:t>
            </w:r>
            <w:proofErr w:type="spellStart"/>
            <w:r w:rsidRPr="009F24AD">
              <w:rPr>
                <w:iCs/>
              </w:rPr>
              <w:t>evaluare</w:t>
            </w:r>
            <w:proofErr w:type="spellEnd"/>
            <w:r w:rsidRPr="009F24AD">
              <w:rPr>
                <w:iCs/>
              </w:rPr>
              <w:t xml:space="preserve"> </w:t>
            </w:r>
            <w:proofErr w:type="spellStart"/>
            <w:r w:rsidRPr="009F24AD">
              <w:rPr>
                <w:iCs/>
              </w:rPr>
              <w:t>iniţială</w:t>
            </w:r>
            <w:proofErr w:type="spellEnd"/>
            <w:r w:rsidRPr="009F24AD">
              <w:rPr>
                <w:iCs/>
              </w:rPr>
              <w:t xml:space="preserve">, </w:t>
            </w:r>
            <w:proofErr w:type="spellStart"/>
            <w:r w:rsidRPr="009F24AD">
              <w:rPr>
                <w:iCs/>
              </w:rPr>
              <w:t>finală</w:t>
            </w:r>
            <w:proofErr w:type="spellEnd"/>
            <w:r w:rsidRPr="009F24AD">
              <w:rPr>
                <w:iCs/>
              </w:rPr>
              <w:t xml:space="preserve"> </w:t>
            </w:r>
            <w:proofErr w:type="spellStart"/>
            <w:r w:rsidRPr="009F24AD">
              <w:rPr>
                <w:iCs/>
              </w:rPr>
              <w:t>în</w:t>
            </w:r>
            <w:proofErr w:type="spellEnd"/>
            <w:r w:rsidRPr="009F24AD">
              <w:rPr>
                <w:iCs/>
              </w:rPr>
              <w:t xml:space="preserve"> </w:t>
            </w:r>
            <w:proofErr w:type="spellStart"/>
            <w:r w:rsidRPr="009F24AD">
              <w:rPr>
                <w:iCs/>
              </w:rPr>
              <w:t>toate</w:t>
            </w:r>
            <w:proofErr w:type="spellEnd"/>
            <w:r w:rsidRPr="009F24AD">
              <w:rPr>
                <w:iCs/>
              </w:rPr>
              <w:t xml:space="preserve"> </w:t>
            </w:r>
            <w:proofErr w:type="spellStart"/>
            <w:r w:rsidRPr="009F24AD">
              <w:rPr>
                <w:iCs/>
              </w:rPr>
              <w:t>grupele</w:t>
            </w:r>
            <w:proofErr w:type="spellEnd"/>
            <w:r w:rsidRPr="009F24AD">
              <w:rPr>
                <w:iCs/>
              </w:rPr>
              <w:t>;</w:t>
            </w:r>
          </w:p>
          <w:p w14:paraId="5930D569" w14:textId="0A2ED3D8" w:rsidR="009F24AD" w:rsidRPr="009F24AD" w:rsidRDefault="009F24AD" w:rsidP="009F24AD">
            <w:pPr>
              <w:rPr>
                <w:iCs/>
              </w:rPr>
            </w:pPr>
          </w:p>
        </w:tc>
      </w:tr>
      <w:tr w:rsidR="00AE5B86" w:rsidRPr="00E938A0" w14:paraId="3DCFE5B2" w14:textId="77777777" w:rsidTr="007C215A">
        <w:tc>
          <w:tcPr>
            <w:tcW w:w="2069" w:type="dxa"/>
          </w:tcPr>
          <w:p w14:paraId="363BE5D4" w14:textId="77777777" w:rsidR="00AE5B86" w:rsidRPr="00BD4375" w:rsidRDefault="00AE5B86" w:rsidP="007C215A">
            <w:pPr>
              <w:jc w:val="left"/>
            </w:pPr>
            <w:r w:rsidRPr="00BD4375">
              <w:t>Constatări</w:t>
            </w:r>
          </w:p>
        </w:tc>
        <w:tc>
          <w:tcPr>
            <w:tcW w:w="7570" w:type="dxa"/>
            <w:gridSpan w:val="3"/>
          </w:tcPr>
          <w:p w14:paraId="5574767B" w14:textId="77777777" w:rsidR="00AE5B86" w:rsidRPr="009F24AD" w:rsidRDefault="00AE5B86" w:rsidP="003C2A47">
            <w:pPr>
              <w:pStyle w:val="a4"/>
              <w:numPr>
                <w:ilvl w:val="0"/>
                <w:numId w:val="37"/>
              </w:numPr>
              <w:rPr>
                <w:rFonts w:eastAsia="Times New Roman"/>
                <w:iCs/>
              </w:rPr>
            </w:pPr>
            <w:proofErr w:type="spellStart"/>
            <w:r w:rsidRPr="009F24AD">
              <w:t>Cadrele</w:t>
            </w:r>
            <w:proofErr w:type="spellEnd"/>
            <w:r w:rsidRPr="009F24AD">
              <w:t xml:space="preserve"> </w:t>
            </w:r>
            <w:proofErr w:type="spellStart"/>
            <w:r w:rsidRPr="009F24AD">
              <w:t>didactice</w:t>
            </w:r>
            <w:proofErr w:type="spellEnd"/>
            <w:r w:rsidRPr="009F24AD">
              <w:t xml:space="preserve"> </w:t>
            </w:r>
            <w:proofErr w:type="spellStart"/>
            <w:r w:rsidRPr="009F24AD">
              <w:t>evaluează</w:t>
            </w:r>
            <w:proofErr w:type="spellEnd"/>
            <w:r w:rsidRPr="009F24AD">
              <w:t xml:space="preserve"> </w:t>
            </w:r>
            <w:proofErr w:type="spellStart"/>
            <w:r w:rsidRPr="009F24AD">
              <w:t>copiii</w:t>
            </w:r>
            <w:proofErr w:type="spellEnd"/>
            <w:r w:rsidRPr="009F24AD">
              <w:t xml:space="preserve"> pe tot </w:t>
            </w:r>
            <w:proofErr w:type="spellStart"/>
            <w:r w:rsidRPr="009F24AD">
              <w:t>parcursul</w:t>
            </w:r>
            <w:proofErr w:type="spellEnd"/>
            <w:r w:rsidRPr="009F24AD">
              <w:t xml:space="preserve"> </w:t>
            </w:r>
            <w:proofErr w:type="spellStart"/>
            <w:r w:rsidRPr="009F24AD">
              <w:t>anului</w:t>
            </w:r>
            <w:proofErr w:type="spellEnd"/>
            <w:r w:rsidRPr="009F24AD">
              <w:t xml:space="preserve">. </w:t>
            </w:r>
            <w:proofErr w:type="spellStart"/>
            <w:r w:rsidRPr="009F24AD">
              <w:t>Drept</w:t>
            </w:r>
            <w:proofErr w:type="spellEnd"/>
            <w:r w:rsidRPr="009F24AD">
              <w:t xml:space="preserve"> </w:t>
            </w:r>
            <w:proofErr w:type="spellStart"/>
            <w:r w:rsidRPr="009F24AD">
              <w:t>instrumente</w:t>
            </w:r>
            <w:proofErr w:type="spellEnd"/>
            <w:r w:rsidRPr="009F24AD">
              <w:t xml:space="preserve"> se </w:t>
            </w:r>
            <w:proofErr w:type="spellStart"/>
            <w:r w:rsidRPr="009F24AD">
              <w:t>utilizează</w:t>
            </w:r>
            <w:proofErr w:type="spellEnd"/>
            <w:r w:rsidRPr="009F24AD">
              <w:t xml:space="preserve"> </w:t>
            </w:r>
            <w:proofErr w:type="spellStart"/>
            <w:proofErr w:type="gramStart"/>
            <w:r w:rsidRPr="009F24AD">
              <w:t>fișele</w:t>
            </w:r>
            <w:proofErr w:type="spellEnd"/>
            <w:r w:rsidRPr="009F24AD">
              <w:t xml:space="preserve">  de</w:t>
            </w:r>
            <w:proofErr w:type="gramEnd"/>
            <w:r w:rsidRPr="009F24AD">
              <w:t xml:space="preserve"> </w:t>
            </w:r>
            <w:proofErr w:type="spellStart"/>
            <w:r w:rsidRPr="009F24AD">
              <w:t>observare</w:t>
            </w:r>
            <w:proofErr w:type="spellEnd"/>
            <w:r w:rsidRPr="009F24AD">
              <w:t xml:space="preserve"> </w:t>
            </w:r>
            <w:proofErr w:type="spellStart"/>
            <w:r w:rsidRPr="009F24AD">
              <w:t>și</w:t>
            </w:r>
            <w:proofErr w:type="spellEnd"/>
            <w:r w:rsidRPr="009F24AD">
              <w:t xml:space="preserve"> </w:t>
            </w:r>
            <w:proofErr w:type="spellStart"/>
            <w:r w:rsidRPr="009F24AD">
              <w:t>monitorizare</w:t>
            </w:r>
            <w:proofErr w:type="spellEnd"/>
            <w:r w:rsidRPr="009F24AD">
              <w:t xml:space="preserve"> a </w:t>
            </w:r>
            <w:proofErr w:type="spellStart"/>
            <w:r w:rsidRPr="009F24AD">
              <w:t>progreselor</w:t>
            </w:r>
            <w:proofErr w:type="spellEnd"/>
            <w:r w:rsidRPr="009F24AD">
              <w:t xml:space="preserve"> </w:t>
            </w:r>
            <w:proofErr w:type="spellStart"/>
            <w:r w:rsidRPr="009F24AD">
              <w:t>copiilor</w:t>
            </w:r>
            <w:proofErr w:type="spellEnd"/>
            <w:r w:rsidRPr="009F24AD">
              <w:t xml:space="preserve"> elaborate </w:t>
            </w:r>
            <w:proofErr w:type="spellStart"/>
            <w:r w:rsidRPr="009F24AD">
              <w:t>în</w:t>
            </w:r>
            <w:proofErr w:type="spellEnd"/>
            <w:r w:rsidRPr="009F24AD">
              <w:t xml:space="preserve"> </w:t>
            </w:r>
            <w:proofErr w:type="spellStart"/>
            <w:r w:rsidRPr="009F24AD">
              <w:t>conformitate</w:t>
            </w:r>
            <w:proofErr w:type="spellEnd"/>
            <w:r w:rsidRPr="009F24AD">
              <w:t xml:space="preserve"> cu </w:t>
            </w:r>
            <w:proofErr w:type="spellStart"/>
            <w:r w:rsidRPr="009F24AD">
              <w:t>Standardele</w:t>
            </w:r>
            <w:proofErr w:type="spellEnd"/>
            <w:r w:rsidRPr="009F24AD">
              <w:t xml:space="preserve"> de </w:t>
            </w:r>
            <w:proofErr w:type="spellStart"/>
            <w:r w:rsidRPr="009F24AD">
              <w:t>învățare</w:t>
            </w:r>
            <w:proofErr w:type="spellEnd"/>
            <w:r w:rsidRPr="009F24AD">
              <w:t xml:space="preserve"> </w:t>
            </w:r>
            <w:proofErr w:type="spellStart"/>
            <w:r w:rsidRPr="009F24AD">
              <w:t>și</w:t>
            </w:r>
            <w:proofErr w:type="spellEnd"/>
            <w:r w:rsidRPr="009F24AD">
              <w:t xml:space="preserve"> </w:t>
            </w:r>
            <w:proofErr w:type="spellStart"/>
            <w:r w:rsidRPr="009F24AD">
              <w:t>dezvoltare</w:t>
            </w:r>
            <w:proofErr w:type="spellEnd"/>
            <w:r w:rsidRPr="009F24AD">
              <w:t xml:space="preserve"> a </w:t>
            </w:r>
            <w:proofErr w:type="spellStart"/>
            <w:r w:rsidRPr="009F24AD">
              <w:t>copiilor</w:t>
            </w:r>
            <w:proofErr w:type="spellEnd"/>
            <w:r w:rsidRPr="009F24AD">
              <w:t xml:space="preserve"> </w:t>
            </w:r>
          </w:p>
          <w:p w14:paraId="0A9394FD" w14:textId="77777777" w:rsidR="009F24AD" w:rsidRPr="009F24AD" w:rsidRDefault="009F24AD" w:rsidP="003C2A47">
            <w:pPr>
              <w:pStyle w:val="a4"/>
              <w:numPr>
                <w:ilvl w:val="0"/>
                <w:numId w:val="37"/>
              </w:numPr>
              <w:rPr>
                <w:rFonts w:eastAsia="Times New Roman"/>
                <w:iCs/>
              </w:rPr>
            </w:pPr>
            <w:proofErr w:type="spellStart"/>
            <w:r w:rsidRPr="009F24AD">
              <w:t>Planificarea</w:t>
            </w:r>
            <w:proofErr w:type="spellEnd"/>
            <w:r w:rsidRPr="009F24AD">
              <w:t xml:space="preserve"> </w:t>
            </w:r>
            <w:proofErr w:type="spellStart"/>
            <w:r w:rsidRPr="009F24AD">
              <w:t>didactică</w:t>
            </w:r>
            <w:proofErr w:type="spellEnd"/>
            <w:r w:rsidRPr="009F24AD">
              <w:t xml:space="preserve"> se </w:t>
            </w:r>
            <w:proofErr w:type="spellStart"/>
            <w:r w:rsidRPr="009F24AD">
              <w:t>realizează</w:t>
            </w:r>
            <w:proofErr w:type="spellEnd"/>
            <w:r w:rsidRPr="009F24AD">
              <w:t xml:space="preserve"> </w:t>
            </w:r>
            <w:proofErr w:type="spellStart"/>
            <w:r w:rsidRPr="009F24AD">
              <w:t>în</w:t>
            </w:r>
            <w:proofErr w:type="spellEnd"/>
            <w:r w:rsidRPr="009F24AD">
              <w:t xml:space="preserve"> </w:t>
            </w:r>
            <w:proofErr w:type="spellStart"/>
            <w:r w:rsidRPr="009F24AD">
              <w:t>conformitate</w:t>
            </w:r>
            <w:proofErr w:type="spellEnd"/>
            <w:r w:rsidRPr="009F24AD">
              <w:t xml:space="preserve"> cu </w:t>
            </w:r>
            <w:proofErr w:type="spellStart"/>
            <w:r w:rsidRPr="009F24AD">
              <w:t>noile</w:t>
            </w:r>
            <w:proofErr w:type="spellEnd"/>
            <w:r w:rsidRPr="009F24AD">
              <w:t xml:space="preserve"> </w:t>
            </w:r>
            <w:proofErr w:type="spellStart"/>
            <w:r w:rsidRPr="009F24AD">
              <w:t>documente</w:t>
            </w:r>
            <w:proofErr w:type="spellEnd"/>
            <w:r w:rsidRPr="009F24AD">
              <w:t xml:space="preserve"> </w:t>
            </w:r>
            <w:proofErr w:type="gramStart"/>
            <w:r w:rsidRPr="009F24AD">
              <w:t xml:space="preserve">de  </w:t>
            </w:r>
            <w:proofErr w:type="spellStart"/>
            <w:r w:rsidRPr="009F24AD">
              <w:t>politică</w:t>
            </w:r>
            <w:proofErr w:type="spellEnd"/>
            <w:proofErr w:type="gramEnd"/>
            <w:r w:rsidRPr="009F24AD">
              <w:t xml:space="preserve"> </w:t>
            </w:r>
            <w:proofErr w:type="spellStart"/>
            <w:r w:rsidRPr="009F24AD">
              <w:t>educațională</w:t>
            </w:r>
            <w:proofErr w:type="spellEnd"/>
            <w:r w:rsidRPr="009F24AD">
              <w:t xml:space="preserve">;  </w:t>
            </w:r>
          </w:p>
          <w:p w14:paraId="32ECB45B" w14:textId="4C00A54D" w:rsidR="009F24AD" w:rsidRPr="009F24AD" w:rsidRDefault="009F24AD" w:rsidP="009F24AD">
            <w:pPr>
              <w:ind w:left="643"/>
              <w:rPr>
                <w:rFonts w:eastAsia="Times New Roman"/>
                <w:iCs/>
              </w:rPr>
            </w:pPr>
          </w:p>
        </w:tc>
      </w:tr>
      <w:tr w:rsidR="00AE5B86" w:rsidRPr="00E938A0" w14:paraId="0A2335D7" w14:textId="77777777" w:rsidTr="007C215A">
        <w:tc>
          <w:tcPr>
            <w:tcW w:w="2069" w:type="dxa"/>
          </w:tcPr>
          <w:p w14:paraId="6BABA0F3" w14:textId="77777777" w:rsidR="00AE5B86" w:rsidRPr="00BD4375" w:rsidRDefault="00AE5B86" w:rsidP="007C215A">
            <w:pPr>
              <w:jc w:val="left"/>
            </w:pPr>
            <w:r>
              <w:t>Pondere și punctaj acordat</w:t>
            </w:r>
            <w:r w:rsidRPr="00BD4375">
              <w:t xml:space="preserve"> </w:t>
            </w:r>
          </w:p>
        </w:tc>
        <w:tc>
          <w:tcPr>
            <w:tcW w:w="1475" w:type="dxa"/>
          </w:tcPr>
          <w:p w14:paraId="324A6877" w14:textId="77777777" w:rsidR="00AE5B86" w:rsidRPr="00E938A0" w:rsidRDefault="00AE5B86" w:rsidP="007C215A">
            <w:r w:rsidRPr="00BD4375">
              <w:t>Pondere:</w:t>
            </w:r>
            <w:r w:rsidRPr="00E938A0">
              <w:t xml:space="preserve"> </w:t>
            </w:r>
            <w:r>
              <w:rPr>
                <w:bCs/>
              </w:rPr>
              <w:t>2</w:t>
            </w:r>
          </w:p>
        </w:tc>
        <w:tc>
          <w:tcPr>
            <w:tcW w:w="3827" w:type="dxa"/>
          </w:tcPr>
          <w:p w14:paraId="6B965D24" w14:textId="77777777" w:rsidR="00AE5B86" w:rsidRPr="00E938A0" w:rsidRDefault="00AE5B86" w:rsidP="007C215A">
            <w:r>
              <w:t>Autoevaluare conform criteriilor: -</w:t>
            </w:r>
          </w:p>
        </w:tc>
        <w:tc>
          <w:tcPr>
            <w:tcW w:w="2268" w:type="dxa"/>
          </w:tcPr>
          <w:p w14:paraId="02802BF6" w14:textId="77777777" w:rsidR="00AE5B86" w:rsidRPr="00D25024" w:rsidRDefault="00AE5B86" w:rsidP="007C215A">
            <w:r>
              <w:t xml:space="preserve">Punctaj acordat: - </w:t>
            </w:r>
          </w:p>
        </w:tc>
      </w:tr>
    </w:tbl>
    <w:p w14:paraId="03D538CD" w14:textId="77777777" w:rsidR="00AE5B86" w:rsidRDefault="00AE5B86" w:rsidP="00AE5B86"/>
    <w:p w14:paraId="25F0C3B7" w14:textId="77777777" w:rsidR="00AE5B86" w:rsidRPr="00D25024" w:rsidRDefault="00AE5B86" w:rsidP="00AE5B86">
      <w:pPr>
        <w:rPr>
          <w:lang w:val="en-US"/>
        </w:rPr>
      </w:pPr>
      <w:r w:rsidRPr="00D25024">
        <w:rPr>
          <w:b/>
          <w:bCs/>
          <w:lang w:val="en-US"/>
        </w:rPr>
        <w:t>Indicator 4.2.6.</w:t>
      </w:r>
      <w:r w:rsidRPr="00D25024">
        <w:rPr>
          <w:lang w:val="en-US"/>
        </w:rPr>
        <w:t xml:space="preserve"> </w:t>
      </w:r>
      <w:proofErr w:type="spellStart"/>
      <w:r w:rsidRPr="00D25024">
        <w:rPr>
          <w:lang w:val="en-US"/>
        </w:rPr>
        <w:t>Organizarea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desfășurarea</w:t>
      </w:r>
      <w:proofErr w:type="spellEnd"/>
      <w:r w:rsidRPr="00D25024">
        <w:rPr>
          <w:lang w:val="en-US"/>
        </w:rPr>
        <w:t xml:space="preserve"> </w:t>
      </w:r>
      <w:proofErr w:type="spellStart"/>
      <w:r w:rsidRPr="00D25024">
        <w:rPr>
          <w:lang w:val="en-US"/>
        </w:rPr>
        <w:t>evaluării</w:t>
      </w:r>
      <w:proofErr w:type="spellEnd"/>
      <w:r w:rsidRPr="00D25024">
        <w:rPr>
          <w:lang w:val="en-US"/>
        </w:rPr>
        <w:t xml:space="preserve"> </w:t>
      </w:r>
      <w:proofErr w:type="spellStart"/>
      <w:r w:rsidRPr="00D25024">
        <w:rPr>
          <w:lang w:val="en-US"/>
        </w:rPr>
        <w:t>rezultatelor</w:t>
      </w:r>
      <w:proofErr w:type="spellEnd"/>
      <w:r w:rsidRPr="00D25024">
        <w:rPr>
          <w:lang w:val="en-US"/>
        </w:rPr>
        <w:t xml:space="preserve"> </w:t>
      </w:r>
      <w:proofErr w:type="spellStart"/>
      <w:r w:rsidRPr="00D25024">
        <w:rPr>
          <w:lang w:val="en-US"/>
        </w:rPr>
        <w:t>învățării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standardele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referențialul</w:t>
      </w:r>
      <w:proofErr w:type="spellEnd"/>
      <w:r w:rsidRPr="00D25024">
        <w:rPr>
          <w:lang w:val="en-US"/>
        </w:rPr>
        <w:t xml:space="preserve"> de </w:t>
      </w:r>
      <w:proofErr w:type="spellStart"/>
      <w:r w:rsidRPr="00D25024">
        <w:rPr>
          <w:lang w:val="en-US"/>
        </w:rPr>
        <w:t>evaluare</w:t>
      </w:r>
      <w:proofErr w:type="spellEnd"/>
      <w:r w:rsidRPr="00D25024">
        <w:rPr>
          <w:lang w:val="en-US"/>
        </w:rPr>
        <w:t xml:space="preserve"> </w:t>
      </w:r>
      <w:proofErr w:type="spellStart"/>
      <w:r w:rsidRPr="00D25024">
        <w:rPr>
          <w:lang w:val="en-US"/>
        </w:rPr>
        <w:t>aprobate</w:t>
      </w:r>
      <w:proofErr w:type="spellEnd"/>
      <w:r w:rsidRPr="00D25024">
        <w:rPr>
          <w:lang w:val="en-US"/>
        </w:rPr>
        <w:t xml:space="preserve">, </w:t>
      </w:r>
      <w:proofErr w:type="spellStart"/>
      <w:r w:rsidRPr="00D25024">
        <w:rPr>
          <w:lang w:val="en-US"/>
        </w:rPr>
        <w:t>urmărind</w:t>
      </w:r>
      <w:proofErr w:type="spellEnd"/>
      <w:r w:rsidRPr="00D25024">
        <w:rPr>
          <w:lang w:val="en-US"/>
        </w:rPr>
        <w:t xml:space="preserve"> </w:t>
      </w:r>
      <w:proofErr w:type="spellStart"/>
      <w:r w:rsidRPr="00D25024">
        <w:rPr>
          <w:lang w:val="en-US"/>
        </w:rPr>
        <w:t>progresul</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dezvoltarea</w:t>
      </w:r>
      <w:proofErr w:type="spellEnd"/>
      <w:r w:rsidRPr="00D25024">
        <w:rPr>
          <w:lang w:val="en-US"/>
        </w:rPr>
        <w:t xml:space="preserve"> </w:t>
      </w:r>
      <w:proofErr w:type="spellStart"/>
      <w:r w:rsidRPr="00D25024">
        <w:rPr>
          <w:lang w:val="en-US"/>
        </w:rPr>
        <w:t>elevului</w:t>
      </w:r>
      <w:proofErr w:type="spellEnd"/>
      <w:r w:rsidRPr="00D25024">
        <w:rPr>
          <w:lang w:val="en-US"/>
        </w:rPr>
        <w:t xml:space="preserve">/ </w:t>
      </w:r>
      <w:proofErr w:type="spellStart"/>
      <w:r w:rsidRPr="00D25024">
        <w:rPr>
          <w:lang w:val="en-US"/>
        </w:rPr>
        <w:t>copilului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2D50CADA" w14:textId="77777777" w:rsidTr="007C215A">
        <w:tc>
          <w:tcPr>
            <w:tcW w:w="2069" w:type="dxa"/>
          </w:tcPr>
          <w:p w14:paraId="2091175B" w14:textId="77777777" w:rsidR="00AE5B86" w:rsidRPr="00BD4375" w:rsidRDefault="00AE5B86" w:rsidP="007C215A">
            <w:pPr>
              <w:jc w:val="left"/>
            </w:pPr>
            <w:r w:rsidRPr="00BD4375">
              <w:t xml:space="preserve">Dovezi </w:t>
            </w:r>
          </w:p>
        </w:tc>
        <w:tc>
          <w:tcPr>
            <w:tcW w:w="7570" w:type="dxa"/>
            <w:gridSpan w:val="3"/>
          </w:tcPr>
          <w:p w14:paraId="32A0C28E" w14:textId="77777777" w:rsidR="009F24AD" w:rsidRDefault="009F24AD" w:rsidP="003C2A47">
            <w:pPr>
              <w:numPr>
                <w:ilvl w:val="0"/>
                <w:numId w:val="37"/>
              </w:numPr>
              <w:tabs>
                <w:tab w:val="left" w:pos="708"/>
                <w:tab w:val="left" w:pos="709"/>
              </w:tabs>
              <w:rPr>
                <w:rFonts w:eastAsia="Times New Roman"/>
              </w:rPr>
            </w:pPr>
            <w:r w:rsidRPr="00F74A7A">
              <w:rPr>
                <w:rFonts w:eastAsia="Times New Roman"/>
              </w:rPr>
              <w:t>Repere metodologice privind organizarea procesului educational în IET în anul 20</w:t>
            </w:r>
            <w:r>
              <w:rPr>
                <w:rFonts w:eastAsia="Times New Roman"/>
              </w:rPr>
              <w:t>20</w:t>
            </w:r>
            <w:r w:rsidRPr="00F74A7A">
              <w:rPr>
                <w:rFonts w:eastAsia="Times New Roman"/>
              </w:rPr>
              <w:t>-202</w:t>
            </w:r>
            <w:r>
              <w:rPr>
                <w:rFonts w:eastAsia="Times New Roman"/>
              </w:rPr>
              <w:t>1</w:t>
            </w:r>
            <w:r w:rsidRPr="00F74A7A">
              <w:rPr>
                <w:rFonts w:eastAsia="Times New Roman"/>
              </w:rPr>
              <w:t>, Anexă la Ordinul MECC nr. 1046 din 21 august 2019;</w:t>
            </w:r>
          </w:p>
          <w:p w14:paraId="5C5490A2" w14:textId="77777777" w:rsidR="009F24AD" w:rsidRDefault="009F24AD" w:rsidP="003C2A47">
            <w:pPr>
              <w:numPr>
                <w:ilvl w:val="0"/>
                <w:numId w:val="37"/>
              </w:numPr>
              <w:tabs>
                <w:tab w:val="left" w:pos="708"/>
                <w:tab w:val="left" w:pos="709"/>
              </w:tabs>
              <w:rPr>
                <w:rFonts w:eastAsia="Times New Roman"/>
              </w:rPr>
            </w:pPr>
            <w:r w:rsidRPr="006C4A8A">
              <w:rPr>
                <w:rFonts w:eastAsia="Times New Roman"/>
              </w:rPr>
              <w:t>Curriculum pentru Educație Timpurie ,2018;</w:t>
            </w:r>
          </w:p>
          <w:p w14:paraId="333D88E5" w14:textId="77777777" w:rsidR="009F24AD" w:rsidRDefault="009F24AD" w:rsidP="003C2A47">
            <w:pPr>
              <w:numPr>
                <w:ilvl w:val="0"/>
                <w:numId w:val="37"/>
              </w:numPr>
              <w:tabs>
                <w:tab w:val="left" w:pos="708"/>
                <w:tab w:val="left" w:pos="709"/>
              </w:tabs>
              <w:rPr>
                <w:rFonts w:eastAsia="Times New Roman"/>
              </w:rPr>
            </w:pPr>
            <w:r w:rsidRPr="006C4A8A">
              <w:rPr>
                <w:rFonts w:eastAsia="Times New Roman"/>
              </w:rPr>
              <w:t>Metodologia de evaluare a dezvoltării copilului ;</w:t>
            </w:r>
          </w:p>
          <w:p w14:paraId="5AB97E33" w14:textId="77777777" w:rsidR="009F24AD" w:rsidRDefault="009F24AD" w:rsidP="003C2A47">
            <w:pPr>
              <w:numPr>
                <w:ilvl w:val="0"/>
                <w:numId w:val="37"/>
              </w:numPr>
              <w:tabs>
                <w:tab w:val="left" w:pos="708"/>
                <w:tab w:val="left" w:pos="709"/>
              </w:tabs>
              <w:rPr>
                <w:rFonts w:eastAsia="Times New Roman"/>
              </w:rPr>
            </w:pPr>
            <w:r w:rsidRPr="006C4A8A">
              <w:rPr>
                <w:rFonts w:eastAsia="Times New Roman"/>
              </w:rPr>
              <w:t>Standartele de Învățare și Dezvoltare a Copilului de la naștere până la 7 ani , 2019;</w:t>
            </w:r>
          </w:p>
          <w:p w14:paraId="192B4F89" w14:textId="7BF1C160" w:rsidR="009F24AD" w:rsidRDefault="009F24AD" w:rsidP="003C2A47">
            <w:pPr>
              <w:numPr>
                <w:ilvl w:val="0"/>
                <w:numId w:val="37"/>
              </w:numPr>
              <w:tabs>
                <w:tab w:val="left" w:pos="708"/>
                <w:tab w:val="left" w:pos="709"/>
              </w:tabs>
              <w:rPr>
                <w:rFonts w:eastAsia="Times New Roman"/>
              </w:rPr>
            </w:pPr>
            <w:r w:rsidRPr="006C4A8A">
              <w:rPr>
                <w:rFonts w:eastAsia="Times New Roman"/>
              </w:rPr>
              <w:t>Ghidul de implimentare a Curricumului pentru Educația Timpurie  a standartelor de învățare  și dezvoltare a copilului de la naștere până la 7 ani din perspectiva Cadrului de referință al educației timpurii din Republica Moldova;</w:t>
            </w:r>
          </w:p>
          <w:p w14:paraId="629B34AC" w14:textId="382198DA" w:rsidR="009F24AD" w:rsidRPr="009F24AD" w:rsidRDefault="009F24AD" w:rsidP="003C2A47">
            <w:pPr>
              <w:numPr>
                <w:ilvl w:val="0"/>
                <w:numId w:val="37"/>
              </w:numPr>
              <w:tabs>
                <w:tab w:val="left" w:pos="709"/>
              </w:tabs>
              <w:rPr>
                <w:rFonts w:eastAsia="Times New Roman"/>
              </w:rPr>
            </w:pPr>
            <w:r w:rsidRPr="006C4A8A">
              <w:rPr>
                <w:rFonts w:eastAsia="Times New Roman"/>
              </w:rPr>
              <w:t>Proiecte tematice ale cadrelor didactice;</w:t>
            </w:r>
          </w:p>
          <w:p w14:paraId="37F1C8B2" w14:textId="77777777" w:rsidR="00AE5B86" w:rsidRPr="00A04231" w:rsidRDefault="00AE5B86" w:rsidP="003C2A47">
            <w:pPr>
              <w:pStyle w:val="a4"/>
              <w:numPr>
                <w:ilvl w:val="0"/>
                <w:numId w:val="37"/>
              </w:numPr>
              <w:tabs>
                <w:tab w:val="clear" w:pos="709"/>
                <w:tab w:val="left" w:pos="708"/>
              </w:tabs>
              <w:rPr>
                <w:rFonts w:eastAsia="Times New Roman"/>
              </w:rPr>
            </w:pPr>
            <w:proofErr w:type="spellStart"/>
            <w:r w:rsidRPr="00A04231">
              <w:rPr>
                <w:rFonts w:eastAsia="Times New Roman"/>
              </w:rPr>
              <w:t>Proiecte</w:t>
            </w:r>
            <w:proofErr w:type="spellEnd"/>
            <w:r w:rsidRPr="00A04231">
              <w:rPr>
                <w:rFonts w:eastAsia="Times New Roman"/>
              </w:rPr>
              <w:t xml:space="preserve"> </w:t>
            </w:r>
            <w:proofErr w:type="spellStart"/>
            <w:r w:rsidRPr="00A04231">
              <w:rPr>
                <w:rFonts w:eastAsia="Times New Roman"/>
              </w:rPr>
              <w:t>tematice</w:t>
            </w:r>
            <w:proofErr w:type="spellEnd"/>
            <w:r w:rsidRPr="00A04231">
              <w:rPr>
                <w:rFonts w:eastAsia="Times New Roman"/>
              </w:rPr>
              <w:t xml:space="preserve"> ale </w:t>
            </w:r>
            <w:proofErr w:type="spellStart"/>
            <w:r w:rsidRPr="00A04231">
              <w:rPr>
                <w:rFonts w:eastAsia="Times New Roman"/>
              </w:rPr>
              <w:t>cadrelor</w:t>
            </w:r>
            <w:proofErr w:type="spellEnd"/>
            <w:r w:rsidRPr="00A04231">
              <w:rPr>
                <w:rFonts w:eastAsia="Times New Roman"/>
              </w:rPr>
              <w:t xml:space="preserve"> </w:t>
            </w:r>
            <w:proofErr w:type="spellStart"/>
            <w:r w:rsidRPr="00A04231">
              <w:rPr>
                <w:rFonts w:eastAsia="Times New Roman"/>
              </w:rPr>
              <w:t>didactice</w:t>
            </w:r>
            <w:proofErr w:type="spellEnd"/>
            <w:r w:rsidRPr="00A04231">
              <w:rPr>
                <w:rFonts w:eastAsia="Times New Roman"/>
              </w:rPr>
              <w:t>;</w:t>
            </w:r>
          </w:p>
          <w:p w14:paraId="51AD394B" w14:textId="77777777" w:rsidR="00AE5B86" w:rsidRPr="00A04231" w:rsidRDefault="00AE5B86" w:rsidP="003C2A47">
            <w:pPr>
              <w:pStyle w:val="a4"/>
              <w:numPr>
                <w:ilvl w:val="0"/>
                <w:numId w:val="37"/>
              </w:numPr>
              <w:tabs>
                <w:tab w:val="clear" w:pos="709"/>
                <w:tab w:val="left" w:pos="708"/>
              </w:tabs>
              <w:rPr>
                <w:rFonts w:eastAsia="Times New Roman"/>
              </w:rPr>
            </w:pPr>
            <w:proofErr w:type="spellStart"/>
            <w:r w:rsidRPr="00A04231">
              <w:rPr>
                <w:rFonts w:eastAsia="Times New Roman"/>
              </w:rPr>
              <w:t>Proiectarea</w:t>
            </w:r>
            <w:proofErr w:type="spellEnd"/>
            <w:r w:rsidRPr="00A04231">
              <w:rPr>
                <w:rFonts w:eastAsia="Times New Roman"/>
              </w:rPr>
              <w:t xml:space="preserve"> </w:t>
            </w:r>
            <w:proofErr w:type="spellStart"/>
            <w:r w:rsidRPr="00A04231">
              <w:rPr>
                <w:rFonts w:eastAsia="Times New Roman"/>
              </w:rPr>
              <w:t>globală</w:t>
            </w:r>
            <w:proofErr w:type="spellEnd"/>
            <w:r w:rsidRPr="00A04231">
              <w:rPr>
                <w:rFonts w:eastAsia="Times New Roman"/>
              </w:rPr>
              <w:t xml:space="preserve"> </w:t>
            </w:r>
            <w:proofErr w:type="gramStart"/>
            <w:r w:rsidRPr="00A04231">
              <w:rPr>
                <w:rFonts w:eastAsia="Times New Roman"/>
              </w:rPr>
              <w:t>a</w:t>
            </w:r>
            <w:proofErr w:type="gramEnd"/>
            <w:r w:rsidRPr="00A04231">
              <w:rPr>
                <w:rFonts w:eastAsia="Times New Roman"/>
              </w:rPr>
              <w:t xml:space="preserve"> </w:t>
            </w:r>
            <w:proofErr w:type="spellStart"/>
            <w:r w:rsidRPr="00A04231">
              <w:rPr>
                <w:rFonts w:eastAsia="Times New Roman"/>
              </w:rPr>
              <w:t>activităților</w:t>
            </w:r>
            <w:proofErr w:type="spellEnd"/>
            <w:r w:rsidRPr="00A04231">
              <w:rPr>
                <w:rFonts w:eastAsia="Times New Roman"/>
              </w:rPr>
              <w:t>;</w:t>
            </w:r>
          </w:p>
          <w:p w14:paraId="7D7BC9E9" w14:textId="77777777" w:rsidR="00AE5B86" w:rsidRPr="00A04231" w:rsidRDefault="00AE5B86" w:rsidP="003C2A47">
            <w:pPr>
              <w:pStyle w:val="a4"/>
              <w:numPr>
                <w:ilvl w:val="0"/>
                <w:numId w:val="37"/>
              </w:numPr>
              <w:tabs>
                <w:tab w:val="clear" w:pos="709"/>
                <w:tab w:val="left" w:pos="708"/>
              </w:tabs>
              <w:rPr>
                <w:rFonts w:eastAsia="Times New Roman"/>
              </w:rPr>
            </w:pPr>
            <w:proofErr w:type="spellStart"/>
            <w:r w:rsidRPr="00A04231">
              <w:rPr>
                <w:rFonts w:eastAsia="Times New Roman"/>
              </w:rPr>
              <w:t>Proiecte</w:t>
            </w:r>
            <w:proofErr w:type="spellEnd"/>
            <w:r w:rsidRPr="00A04231">
              <w:rPr>
                <w:rFonts w:eastAsia="Times New Roman"/>
              </w:rPr>
              <w:t xml:space="preserve"> integrate ale </w:t>
            </w:r>
            <w:proofErr w:type="spellStart"/>
            <w:r w:rsidRPr="00A04231">
              <w:rPr>
                <w:rFonts w:eastAsia="Times New Roman"/>
              </w:rPr>
              <w:t>activităților</w:t>
            </w:r>
            <w:proofErr w:type="spellEnd"/>
            <w:r w:rsidRPr="00A04231">
              <w:rPr>
                <w:rFonts w:eastAsia="Times New Roman"/>
              </w:rPr>
              <w:t>;</w:t>
            </w:r>
          </w:p>
          <w:p w14:paraId="10FDDD6B" w14:textId="77777777" w:rsidR="00AE5B86" w:rsidRPr="00A04231" w:rsidRDefault="00AE5B86" w:rsidP="003C2A47">
            <w:pPr>
              <w:pStyle w:val="a4"/>
              <w:numPr>
                <w:ilvl w:val="0"/>
                <w:numId w:val="37"/>
              </w:numPr>
              <w:tabs>
                <w:tab w:val="clear" w:pos="709"/>
                <w:tab w:val="left" w:pos="708"/>
              </w:tabs>
              <w:rPr>
                <w:rFonts w:eastAsia="Times New Roman"/>
              </w:rPr>
            </w:pPr>
            <w:proofErr w:type="spellStart"/>
            <w:r w:rsidRPr="00A04231">
              <w:rPr>
                <w:rFonts w:eastAsia="Times New Roman"/>
              </w:rPr>
              <w:t>Fișe</w:t>
            </w:r>
            <w:proofErr w:type="spellEnd"/>
            <w:r w:rsidRPr="00A04231">
              <w:rPr>
                <w:rFonts w:eastAsia="Times New Roman"/>
              </w:rPr>
              <w:t xml:space="preserve"> de </w:t>
            </w:r>
            <w:proofErr w:type="spellStart"/>
            <w:r w:rsidRPr="00A04231">
              <w:rPr>
                <w:rFonts w:eastAsia="Times New Roman"/>
              </w:rPr>
              <w:t>observare</w:t>
            </w:r>
            <w:proofErr w:type="spellEnd"/>
            <w:r w:rsidRPr="00A04231">
              <w:rPr>
                <w:rFonts w:eastAsia="Times New Roman"/>
              </w:rPr>
              <w:t xml:space="preserve"> a </w:t>
            </w:r>
            <w:proofErr w:type="spellStart"/>
            <w:r w:rsidRPr="00A04231">
              <w:rPr>
                <w:rFonts w:eastAsia="Times New Roman"/>
              </w:rPr>
              <w:t>copilului</w:t>
            </w:r>
            <w:proofErr w:type="spellEnd"/>
            <w:r w:rsidRPr="00A04231">
              <w:rPr>
                <w:rFonts w:eastAsia="Times New Roman"/>
              </w:rPr>
              <w:t>;</w:t>
            </w:r>
          </w:p>
          <w:p w14:paraId="76240964" w14:textId="77777777" w:rsidR="00AE5B86" w:rsidRPr="00A04231" w:rsidRDefault="00AE5B86" w:rsidP="003C2A47">
            <w:pPr>
              <w:pStyle w:val="a4"/>
              <w:numPr>
                <w:ilvl w:val="0"/>
                <w:numId w:val="37"/>
              </w:numPr>
              <w:tabs>
                <w:tab w:val="clear" w:pos="709"/>
                <w:tab w:val="left" w:pos="708"/>
              </w:tabs>
              <w:rPr>
                <w:rFonts w:eastAsia="Times New Roman"/>
              </w:rPr>
            </w:pPr>
            <w:proofErr w:type="spellStart"/>
            <w:r w:rsidRPr="00A04231">
              <w:rPr>
                <w:rFonts w:eastAsia="Times New Roman"/>
              </w:rPr>
              <w:t>Fișa</w:t>
            </w:r>
            <w:proofErr w:type="spellEnd"/>
            <w:r w:rsidRPr="00A04231">
              <w:rPr>
                <w:rFonts w:eastAsia="Times New Roman"/>
              </w:rPr>
              <w:t xml:space="preserve"> de </w:t>
            </w:r>
            <w:proofErr w:type="spellStart"/>
            <w:r w:rsidRPr="00A04231">
              <w:rPr>
                <w:rFonts w:eastAsia="Times New Roman"/>
              </w:rPr>
              <w:t>adaptare</w:t>
            </w:r>
            <w:proofErr w:type="spellEnd"/>
            <w:r w:rsidRPr="00A04231">
              <w:rPr>
                <w:rFonts w:eastAsia="Times New Roman"/>
              </w:rPr>
              <w:t xml:space="preserve"> a </w:t>
            </w:r>
            <w:proofErr w:type="spellStart"/>
            <w:r w:rsidRPr="00A04231">
              <w:rPr>
                <w:rFonts w:eastAsia="Times New Roman"/>
              </w:rPr>
              <w:t>copilului</w:t>
            </w:r>
            <w:proofErr w:type="spellEnd"/>
            <w:r w:rsidRPr="00A04231">
              <w:rPr>
                <w:rFonts w:eastAsia="Times New Roman"/>
              </w:rPr>
              <w:t>;</w:t>
            </w:r>
          </w:p>
          <w:p w14:paraId="5F893205" w14:textId="77777777" w:rsidR="00AE5B86" w:rsidRPr="00A04231" w:rsidRDefault="00AE5B86" w:rsidP="003C2A47">
            <w:pPr>
              <w:pStyle w:val="a4"/>
              <w:numPr>
                <w:ilvl w:val="0"/>
                <w:numId w:val="37"/>
              </w:numPr>
              <w:tabs>
                <w:tab w:val="clear" w:pos="709"/>
                <w:tab w:val="left" w:pos="708"/>
              </w:tabs>
              <w:rPr>
                <w:rFonts w:eastAsia="Times New Roman"/>
              </w:rPr>
            </w:pPr>
            <w:proofErr w:type="spellStart"/>
            <w:r w:rsidRPr="00A04231">
              <w:rPr>
                <w:rFonts w:eastAsia="Times New Roman"/>
              </w:rPr>
              <w:t>Portofoliul</w:t>
            </w:r>
            <w:proofErr w:type="spellEnd"/>
            <w:r w:rsidRPr="00A04231">
              <w:rPr>
                <w:rFonts w:eastAsia="Times New Roman"/>
              </w:rPr>
              <w:t xml:space="preserve"> </w:t>
            </w:r>
            <w:proofErr w:type="spellStart"/>
            <w:r w:rsidRPr="00A04231">
              <w:rPr>
                <w:rFonts w:eastAsia="Times New Roman"/>
              </w:rPr>
              <w:t>copilului</w:t>
            </w:r>
            <w:proofErr w:type="spellEnd"/>
            <w:r w:rsidRPr="00A04231">
              <w:rPr>
                <w:rFonts w:eastAsia="Times New Roman"/>
              </w:rPr>
              <w:t>;</w:t>
            </w:r>
          </w:p>
        </w:tc>
      </w:tr>
      <w:tr w:rsidR="00AE5B86" w:rsidRPr="00E938A0" w14:paraId="31B26159" w14:textId="77777777" w:rsidTr="007C215A">
        <w:tc>
          <w:tcPr>
            <w:tcW w:w="2069" w:type="dxa"/>
          </w:tcPr>
          <w:p w14:paraId="0F82C94B" w14:textId="77777777" w:rsidR="00AE5B86" w:rsidRPr="00BD4375" w:rsidRDefault="00AE5B86" w:rsidP="007C215A">
            <w:pPr>
              <w:jc w:val="left"/>
            </w:pPr>
            <w:r w:rsidRPr="00BD4375">
              <w:t>Constatări</w:t>
            </w:r>
          </w:p>
        </w:tc>
        <w:tc>
          <w:tcPr>
            <w:tcW w:w="7570" w:type="dxa"/>
            <w:gridSpan w:val="3"/>
          </w:tcPr>
          <w:p w14:paraId="2770E949" w14:textId="77777777" w:rsidR="00AE5B86" w:rsidRPr="00A04231" w:rsidRDefault="00AE5B86" w:rsidP="003C2A47">
            <w:pPr>
              <w:pStyle w:val="a4"/>
              <w:numPr>
                <w:ilvl w:val="0"/>
                <w:numId w:val="37"/>
              </w:numPr>
              <w:rPr>
                <w:rFonts w:eastAsia="Times New Roman"/>
                <w:iCs/>
              </w:rPr>
            </w:pPr>
            <w:proofErr w:type="spellStart"/>
            <w:r w:rsidRPr="00820FBC">
              <w:t>Evaluarea</w:t>
            </w:r>
            <w:proofErr w:type="spellEnd"/>
            <w:r w:rsidRPr="00820FBC">
              <w:t xml:space="preserve"> </w:t>
            </w:r>
            <w:proofErr w:type="spellStart"/>
            <w:r w:rsidRPr="00820FBC">
              <w:t>progresului</w:t>
            </w:r>
            <w:proofErr w:type="spellEnd"/>
            <w:r w:rsidRPr="00820FBC">
              <w:t xml:space="preserve"> </w:t>
            </w:r>
            <w:proofErr w:type="spellStart"/>
            <w:r w:rsidRPr="00820FBC">
              <w:t>copilului</w:t>
            </w:r>
            <w:proofErr w:type="spellEnd"/>
            <w:r w:rsidRPr="00820FBC">
              <w:t xml:space="preserve"> se </w:t>
            </w:r>
            <w:proofErr w:type="spellStart"/>
            <w:r w:rsidRPr="00820FBC">
              <w:t>realizează</w:t>
            </w:r>
            <w:proofErr w:type="spellEnd"/>
            <w:r w:rsidRPr="00820FBC">
              <w:t xml:space="preserve"> </w:t>
            </w:r>
            <w:proofErr w:type="spellStart"/>
            <w:r w:rsidRPr="00820FBC">
              <w:t>în</w:t>
            </w:r>
            <w:proofErr w:type="spellEnd"/>
            <w:r w:rsidRPr="00820FBC">
              <w:t xml:space="preserve"> </w:t>
            </w:r>
            <w:proofErr w:type="spellStart"/>
            <w:r w:rsidRPr="00820FBC">
              <w:t>conformitate</w:t>
            </w:r>
            <w:proofErr w:type="spellEnd"/>
            <w:r w:rsidRPr="00820FBC">
              <w:t xml:space="preserve"> cu </w:t>
            </w:r>
            <w:proofErr w:type="spellStart"/>
            <w:r w:rsidRPr="00820FBC">
              <w:t>prevederile</w:t>
            </w:r>
            <w:proofErr w:type="spellEnd"/>
            <w:r w:rsidRPr="00820FBC">
              <w:t xml:space="preserve"> </w:t>
            </w:r>
            <w:proofErr w:type="spellStart"/>
            <w:r w:rsidRPr="00820FBC">
              <w:t>tuturor</w:t>
            </w:r>
            <w:proofErr w:type="spellEnd"/>
            <w:r w:rsidRPr="00820FBC">
              <w:t xml:space="preserve"> </w:t>
            </w:r>
            <w:proofErr w:type="spellStart"/>
            <w:r w:rsidRPr="00820FBC">
              <w:t>actelor</w:t>
            </w:r>
            <w:proofErr w:type="spellEnd"/>
            <w:r w:rsidRPr="00820FBC">
              <w:t xml:space="preserve"> normative </w:t>
            </w:r>
            <w:proofErr w:type="spellStart"/>
            <w:r w:rsidRPr="00820FBC">
              <w:t>ce</w:t>
            </w:r>
            <w:proofErr w:type="spellEnd"/>
            <w:r w:rsidRPr="00820FBC">
              <w:t xml:space="preserve"> </w:t>
            </w:r>
            <w:proofErr w:type="spellStart"/>
            <w:r w:rsidRPr="00820FBC">
              <w:t>reglamentează</w:t>
            </w:r>
            <w:proofErr w:type="spellEnd"/>
            <w:r w:rsidRPr="00820FBC">
              <w:t xml:space="preserve"> </w:t>
            </w:r>
            <w:proofErr w:type="spellStart"/>
            <w:r w:rsidRPr="00820FBC">
              <w:t>activitatea</w:t>
            </w:r>
            <w:proofErr w:type="spellEnd"/>
            <w:r w:rsidRPr="00820FBC">
              <w:t xml:space="preserve"> IET</w:t>
            </w:r>
            <w:r>
              <w:t>.</w:t>
            </w:r>
          </w:p>
        </w:tc>
      </w:tr>
      <w:tr w:rsidR="00AE5B86" w:rsidRPr="00E938A0" w14:paraId="132C9D8C" w14:textId="77777777" w:rsidTr="007C215A">
        <w:tc>
          <w:tcPr>
            <w:tcW w:w="2069" w:type="dxa"/>
          </w:tcPr>
          <w:p w14:paraId="234D6648" w14:textId="77777777" w:rsidR="00AE5B86" w:rsidRPr="00BD4375" w:rsidRDefault="00AE5B86" w:rsidP="007C215A">
            <w:pPr>
              <w:jc w:val="left"/>
            </w:pPr>
            <w:r>
              <w:t>Pondere și punctaj acordat</w:t>
            </w:r>
            <w:r w:rsidRPr="00BD4375">
              <w:t xml:space="preserve"> </w:t>
            </w:r>
          </w:p>
        </w:tc>
        <w:tc>
          <w:tcPr>
            <w:tcW w:w="1475" w:type="dxa"/>
          </w:tcPr>
          <w:p w14:paraId="6B598E8D" w14:textId="77777777" w:rsidR="00AE5B86" w:rsidRPr="00E938A0" w:rsidRDefault="00AE5B86" w:rsidP="007C215A">
            <w:r w:rsidRPr="00BD4375">
              <w:t>Pondere:</w:t>
            </w:r>
            <w:r w:rsidRPr="00E938A0">
              <w:t xml:space="preserve"> </w:t>
            </w:r>
            <w:r>
              <w:rPr>
                <w:bCs/>
              </w:rPr>
              <w:t>2</w:t>
            </w:r>
          </w:p>
        </w:tc>
        <w:tc>
          <w:tcPr>
            <w:tcW w:w="3827" w:type="dxa"/>
          </w:tcPr>
          <w:p w14:paraId="65BEB27A" w14:textId="77777777" w:rsidR="00AE5B86" w:rsidRPr="00E938A0" w:rsidRDefault="00AE5B86" w:rsidP="007C215A">
            <w:r>
              <w:t>Autoevaluare conform criteriilor: -</w:t>
            </w:r>
          </w:p>
        </w:tc>
        <w:tc>
          <w:tcPr>
            <w:tcW w:w="2268" w:type="dxa"/>
          </w:tcPr>
          <w:p w14:paraId="5FD1EAE1" w14:textId="77777777" w:rsidR="00AE5B86" w:rsidRPr="00D25024" w:rsidRDefault="00AE5B86" w:rsidP="007C215A">
            <w:r>
              <w:t xml:space="preserve">Punctaj acordat: - </w:t>
            </w:r>
          </w:p>
        </w:tc>
      </w:tr>
    </w:tbl>
    <w:p w14:paraId="31A4B53D" w14:textId="77777777" w:rsidR="00AE5B86" w:rsidRDefault="00AE5B86" w:rsidP="00AE5B86"/>
    <w:p w14:paraId="16C9B38A" w14:textId="77777777" w:rsidR="00AE5B86" w:rsidRPr="00D25024" w:rsidRDefault="00AE5B86" w:rsidP="00AE5B86">
      <w:pPr>
        <w:rPr>
          <w:lang w:val="en-US"/>
        </w:rPr>
      </w:pPr>
      <w:r w:rsidRPr="00D25024">
        <w:rPr>
          <w:b/>
          <w:bCs/>
          <w:lang w:val="en-US"/>
        </w:rPr>
        <w:t>Indicator 4.2.7.</w:t>
      </w:r>
      <w:r w:rsidRPr="00D25024">
        <w:rPr>
          <w:lang w:val="en-US"/>
        </w:rPr>
        <w:t xml:space="preserve"> </w:t>
      </w:r>
      <w:proofErr w:type="spellStart"/>
      <w:r w:rsidRPr="00D25024">
        <w:rPr>
          <w:lang w:val="en-US"/>
        </w:rPr>
        <w:t>Organizarea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desfășurarea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w:t>
      </w:r>
      <w:proofErr w:type="spellStart"/>
      <w:r w:rsidRPr="00D25024">
        <w:rPr>
          <w:lang w:val="en-US"/>
        </w:rPr>
        <w:t>extracurriculare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concordanță</w:t>
      </w:r>
      <w:proofErr w:type="spellEnd"/>
      <w:r w:rsidRPr="00D25024">
        <w:rPr>
          <w:lang w:val="en-US"/>
        </w:rPr>
        <w:t xml:space="preserve"> cu </w:t>
      </w:r>
      <w:proofErr w:type="spellStart"/>
      <w:r w:rsidRPr="00D25024">
        <w:rPr>
          <w:lang w:val="en-US"/>
        </w:rPr>
        <w:t>misiunea</w:t>
      </w:r>
      <w:proofErr w:type="spellEnd"/>
      <w:r w:rsidRPr="00D25024">
        <w:rPr>
          <w:lang w:val="en-US"/>
        </w:rPr>
        <w:t xml:space="preserve"> </w:t>
      </w:r>
      <w:proofErr w:type="spellStart"/>
      <w:r w:rsidRPr="00D25024">
        <w:rPr>
          <w:lang w:val="en-US"/>
        </w:rPr>
        <w:t>școlii</w:t>
      </w:r>
      <w:proofErr w:type="spellEnd"/>
      <w:r w:rsidRPr="00D25024">
        <w:rPr>
          <w:lang w:val="en-US"/>
        </w:rPr>
        <w:t xml:space="preserve">, cu </w:t>
      </w:r>
      <w:proofErr w:type="spellStart"/>
      <w:r w:rsidRPr="00D25024">
        <w:rPr>
          <w:lang w:val="en-US"/>
        </w:rPr>
        <w:t>obiectivele</w:t>
      </w:r>
      <w:proofErr w:type="spellEnd"/>
      <w:r w:rsidRPr="00D25024">
        <w:rPr>
          <w:lang w:val="en-US"/>
        </w:rPr>
        <w:t xml:space="preserve"> din curriculum </w:t>
      </w:r>
      <w:proofErr w:type="spellStart"/>
      <w:r w:rsidRPr="00D25024">
        <w:rPr>
          <w:lang w:val="en-US"/>
        </w:rPr>
        <w:t>și</w:t>
      </w:r>
      <w:proofErr w:type="spellEnd"/>
      <w:r w:rsidRPr="00D25024">
        <w:rPr>
          <w:lang w:val="en-US"/>
        </w:rPr>
        <w:t xml:space="preserve"> din </w:t>
      </w:r>
      <w:proofErr w:type="spellStart"/>
      <w:r w:rsidRPr="00D25024">
        <w:rPr>
          <w:lang w:val="en-US"/>
        </w:rPr>
        <w:t>documentele</w:t>
      </w:r>
      <w:proofErr w:type="spellEnd"/>
      <w:r w:rsidRPr="00D25024">
        <w:rPr>
          <w:lang w:val="en-US"/>
        </w:rPr>
        <w:t xml:space="preserve"> de </w:t>
      </w:r>
      <w:proofErr w:type="spellStart"/>
      <w:r w:rsidRPr="00D25024">
        <w:rPr>
          <w:lang w:val="en-US"/>
        </w:rPr>
        <w:t>planificare</w:t>
      </w:r>
      <w:proofErr w:type="spellEnd"/>
      <w:r w:rsidRPr="00D25024">
        <w:rPr>
          <w:lang w:val="en-US"/>
        </w:rPr>
        <w:t xml:space="preserve"> </w:t>
      </w:r>
      <w:proofErr w:type="spellStart"/>
      <w:r w:rsidRPr="00D25024">
        <w:rPr>
          <w:lang w:val="en-US"/>
        </w:rPr>
        <w:t>strategică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2B47CB52" w14:textId="77777777" w:rsidTr="007C215A">
        <w:tc>
          <w:tcPr>
            <w:tcW w:w="2069" w:type="dxa"/>
          </w:tcPr>
          <w:p w14:paraId="52F96875" w14:textId="77777777" w:rsidR="00AE5B86" w:rsidRPr="00BD4375" w:rsidRDefault="00AE5B86" w:rsidP="007C215A">
            <w:pPr>
              <w:jc w:val="left"/>
            </w:pPr>
            <w:r w:rsidRPr="00BD4375">
              <w:t xml:space="preserve">Dovezi </w:t>
            </w:r>
          </w:p>
        </w:tc>
        <w:tc>
          <w:tcPr>
            <w:tcW w:w="7570" w:type="dxa"/>
            <w:gridSpan w:val="3"/>
          </w:tcPr>
          <w:p w14:paraId="45293A9A" w14:textId="77777777" w:rsidR="00AE5B86" w:rsidRPr="00820FBC" w:rsidRDefault="00AE5B86" w:rsidP="003C2A47">
            <w:pPr>
              <w:pStyle w:val="a4"/>
              <w:numPr>
                <w:ilvl w:val="0"/>
                <w:numId w:val="37"/>
              </w:numPr>
              <w:tabs>
                <w:tab w:val="clear" w:pos="709"/>
                <w:tab w:val="left" w:pos="708"/>
              </w:tabs>
            </w:pPr>
            <w:proofErr w:type="spellStart"/>
            <w:r>
              <w:t>Planul</w:t>
            </w:r>
            <w:proofErr w:type="spellEnd"/>
            <w:r>
              <w:t xml:space="preserve"> strategic al IET</w:t>
            </w:r>
          </w:p>
          <w:p w14:paraId="59BA0793" w14:textId="77777777" w:rsidR="00AE5B86" w:rsidRPr="00820FBC" w:rsidRDefault="00AE5B86" w:rsidP="003C2A47">
            <w:pPr>
              <w:pStyle w:val="a4"/>
              <w:numPr>
                <w:ilvl w:val="0"/>
                <w:numId w:val="37"/>
              </w:numPr>
              <w:tabs>
                <w:tab w:val="clear" w:pos="709"/>
                <w:tab w:val="left" w:pos="708"/>
              </w:tabs>
            </w:pPr>
            <w:proofErr w:type="spellStart"/>
            <w:r w:rsidRPr="00820FBC">
              <w:t>Planul</w:t>
            </w:r>
            <w:proofErr w:type="spellEnd"/>
            <w:r w:rsidRPr="00820FBC">
              <w:t xml:space="preserve"> managerial de </w:t>
            </w:r>
            <w:proofErr w:type="spellStart"/>
            <w:r w:rsidRPr="00820FBC">
              <w:t>activitate</w:t>
            </w:r>
            <w:proofErr w:type="spellEnd"/>
            <w:r w:rsidRPr="00820FBC">
              <w:t>;</w:t>
            </w:r>
          </w:p>
          <w:p w14:paraId="59232687" w14:textId="7D7F9190" w:rsidR="00397FF1" w:rsidRPr="0087494B" w:rsidRDefault="00397FF1" w:rsidP="003C2A47">
            <w:pPr>
              <w:numPr>
                <w:ilvl w:val="0"/>
                <w:numId w:val="37"/>
              </w:numPr>
              <w:tabs>
                <w:tab w:val="left" w:pos="708"/>
                <w:tab w:val="left" w:pos="709"/>
              </w:tabs>
              <w:rPr>
                <w:color w:val="000000" w:themeColor="text1"/>
              </w:rPr>
            </w:pPr>
            <w:r w:rsidRPr="0087494B">
              <w:rPr>
                <w:iCs/>
                <w:color w:val="000000" w:themeColor="text1"/>
              </w:rPr>
              <w:lastRenderedPageBreak/>
              <w:t xml:space="preserve">Matineie </w:t>
            </w:r>
            <w:r>
              <w:rPr>
                <w:iCs/>
                <w:color w:val="000000" w:themeColor="text1"/>
              </w:rPr>
              <w:t xml:space="preserve">consacrate sărbătorilor de </w:t>
            </w:r>
            <w:proofErr w:type="spellStart"/>
            <w:r w:rsidR="001D6551" w:rsidRPr="001D6551">
              <w:rPr>
                <w:iCs/>
                <w:color w:val="000000" w:themeColor="text1"/>
                <w:lang w:val="en-US"/>
              </w:rPr>
              <w:t>toamnă</w:t>
            </w:r>
            <w:proofErr w:type="spellEnd"/>
            <w:r w:rsidR="001D6551" w:rsidRPr="001D6551">
              <w:rPr>
                <w:iCs/>
                <w:color w:val="000000" w:themeColor="text1"/>
                <w:lang w:val="en-US"/>
              </w:rPr>
              <w:t>,</w:t>
            </w:r>
            <w:r>
              <w:rPr>
                <w:iCs/>
                <w:color w:val="000000" w:themeColor="text1"/>
              </w:rPr>
              <w:t>iarnă</w:t>
            </w:r>
            <w:r w:rsidR="001D6551" w:rsidRPr="001D6551">
              <w:rPr>
                <w:iCs/>
                <w:color w:val="000000" w:themeColor="text1"/>
                <w:lang w:val="en-US"/>
              </w:rPr>
              <w:t>,</w:t>
            </w:r>
            <w:proofErr w:type="spellStart"/>
            <w:r w:rsidR="001D6551" w:rsidRPr="001D6551">
              <w:rPr>
                <w:iCs/>
                <w:color w:val="000000" w:themeColor="text1"/>
                <w:lang w:val="en-US"/>
              </w:rPr>
              <w:t>primăvară</w:t>
            </w:r>
            <w:proofErr w:type="spellEnd"/>
            <w:r w:rsidRPr="0087494B">
              <w:rPr>
                <w:iCs/>
                <w:color w:val="000000" w:themeColor="text1"/>
              </w:rPr>
              <w:t xml:space="preserve"> în toate grupele de vârstă;</w:t>
            </w:r>
          </w:p>
          <w:p w14:paraId="3489EB93" w14:textId="77777777" w:rsidR="00397FF1" w:rsidRPr="0087494B" w:rsidRDefault="00397FF1" w:rsidP="003C2A47">
            <w:pPr>
              <w:numPr>
                <w:ilvl w:val="0"/>
                <w:numId w:val="37"/>
              </w:numPr>
              <w:tabs>
                <w:tab w:val="left" w:pos="708"/>
                <w:tab w:val="left" w:pos="709"/>
              </w:tabs>
              <w:rPr>
                <w:color w:val="000000" w:themeColor="text1"/>
              </w:rPr>
            </w:pPr>
            <w:r w:rsidRPr="0087494B">
              <w:rPr>
                <w:iCs/>
                <w:color w:val="000000" w:themeColor="text1"/>
              </w:rPr>
              <w:t>Expoziție de mărțișoare, confecționate de copii, mămici și bunici ”Pe aripi de zbor, vine-n țară Mărțișor”;</w:t>
            </w:r>
          </w:p>
          <w:p w14:paraId="50C1863E" w14:textId="7DD4AC89" w:rsidR="00AE5B86" w:rsidRPr="001D6551" w:rsidRDefault="00397FF1" w:rsidP="003C2A47">
            <w:pPr>
              <w:numPr>
                <w:ilvl w:val="0"/>
                <w:numId w:val="37"/>
              </w:numPr>
              <w:tabs>
                <w:tab w:val="left" w:pos="708"/>
                <w:tab w:val="left" w:pos="709"/>
              </w:tabs>
              <w:rPr>
                <w:color w:val="000000" w:themeColor="text1"/>
              </w:rPr>
            </w:pPr>
            <w:r w:rsidRPr="0087494B">
              <w:rPr>
                <w:iCs/>
                <w:color w:val="000000" w:themeColor="text1"/>
              </w:rPr>
              <w:t>”Cu  drag, pentru mămicuța mea”,</w:t>
            </w:r>
            <w:r>
              <w:rPr>
                <w:iCs/>
                <w:color w:val="000000" w:themeColor="text1"/>
              </w:rPr>
              <w:t xml:space="preserve"> matineu dedicat mamelor în toate grupele de vârstă;</w:t>
            </w:r>
          </w:p>
        </w:tc>
      </w:tr>
      <w:tr w:rsidR="00AE5B86" w:rsidRPr="00E938A0" w14:paraId="538E8C6E" w14:textId="77777777" w:rsidTr="007C215A">
        <w:tc>
          <w:tcPr>
            <w:tcW w:w="2069" w:type="dxa"/>
          </w:tcPr>
          <w:p w14:paraId="7C4FD79C" w14:textId="77777777" w:rsidR="00AE5B86" w:rsidRPr="00BD4375" w:rsidRDefault="00AE5B86" w:rsidP="007C215A">
            <w:pPr>
              <w:jc w:val="left"/>
            </w:pPr>
            <w:r w:rsidRPr="00BD4375">
              <w:lastRenderedPageBreak/>
              <w:t>Constatări</w:t>
            </w:r>
          </w:p>
        </w:tc>
        <w:tc>
          <w:tcPr>
            <w:tcW w:w="7570" w:type="dxa"/>
            <w:gridSpan w:val="3"/>
          </w:tcPr>
          <w:p w14:paraId="1E0F7F2C" w14:textId="77777777" w:rsidR="00AE5B86" w:rsidRPr="00A04231" w:rsidRDefault="00AE5B86" w:rsidP="003C2A47">
            <w:pPr>
              <w:pStyle w:val="a4"/>
              <w:numPr>
                <w:ilvl w:val="0"/>
                <w:numId w:val="37"/>
              </w:numPr>
              <w:rPr>
                <w:rFonts w:eastAsia="Times New Roman"/>
                <w:iCs/>
              </w:rPr>
            </w:pPr>
            <w:proofErr w:type="spellStart"/>
            <w:r w:rsidRPr="00D25024">
              <w:t>Organizarea</w:t>
            </w:r>
            <w:proofErr w:type="spellEnd"/>
            <w:r w:rsidRPr="00D25024">
              <w:t xml:space="preserve"> </w:t>
            </w:r>
            <w:proofErr w:type="spellStart"/>
            <w:r w:rsidRPr="00D25024">
              <w:t>și</w:t>
            </w:r>
            <w:proofErr w:type="spellEnd"/>
            <w:r w:rsidRPr="00D25024">
              <w:t xml:space="preserve"> </w:t>
            </w:r>
            <w:proofErr w:type="spellStart"/>
            <w:r w:rsidRPr="00D25024">
              <w:t>desfășurarea</w:t>
            </w:r>
            <w:proofErr w:type="spellEnd"/>
            <w:r w:rsidRPr="00D25024">
              <w:t xml:space="preserve"> </w:t>
            </w:r>
            <w:proofErr w:type="spellStart"/>
            <w:r w:rsidRPr="00D25024">
              <w:t>activităților</w:t>
            </w:r>
            <w:proofErr w:type="spellEnd"/>
            <w:r w:rsidRPr="00D25024">
              <w:t xml:space="preserve"> </w:t>
            </w:r>
            <w:proofErr w:type="spellStart"/>
            <w:r w:rsidRPr="00D25024">
              <w:t>extracurriculare</w:t>
            </w:r>
            <w:proofErr w:type="spellEnd"/>
            <w:r>
              <w:t xml:space="preserve"> se </w:t>
            </w:r>
            <w:proofErr w:type="spellStart"/>
            <w:proofErr w:type="gramStart"/>
            <w:r>
              <w:t>realizează</w:t>
            </w:r>
            <w:proofErr w:type="spellEnd"/>
            <w:r>
              <w:t xml:space="preserve"> </w:t>
            </w:r>
            <w:r w:rsidRPr="00D25024">
              <w:t xml:space="preserve"> </w:t>
            </w:r>
            <w:proofErr w:type="spellStart"/>
            <w:r w:rsidRPr="00D25024">
              <w:t>în</w:t>
            </w:r>
            <w:proofErr w:type="spellEnd"/>
            <w:proofErr w:type="gramEnd"/>
            <w:r>
              <w:t xml:space="preserve"> </w:t>
            </w:r>
            <w:proofErr w:type="spellStart"/>
            <w:r>
              <w:t>concordanță</w:t>
            </w:r>
            <w:proofErr w:type="spellEnd"/>
            <w:r>
              <w:t xml:space="preserve"> cu </w:t>
            </w:r>
            <w:proofErr w:type="spellStart"/>
            <w:r>
              <w:t>misiunea</w:t>
            </w:r>
            <w:proofErr w:type="spellEnd"/>
            <w:r w:rsidRPr="00D25024">
              <w:t xml:space="preserve"> cu </w:t>
            </w:r>
            <w:proofErr w:type="spellStart"/>
            <w:r w:rsidRPr="00D25024">
              <w:t>obiectiv</w:t>
            </w:r>
            <w:r>
              <w:t>ele</w:t>
            </w:r>
            <w:proofErr w:type="spellEnd"/>
            <w:r>
              <w:t xml:space="preserve"> </w:t>
            </w:r>
            <w:proofErr w:type="spellStart"/>
            <w:r>
              <w:t>planificate</w:t>
            </w:r>
            <w:proofErr w:type="spellEnd"/>
            <w:r>
              <w:t xml:space="preserve"> </w:t>
            </w:r>
            <w:proofErr w:type="spellStart"/>
            <w:r>
              <w:t>în</w:t>
            </w:r>
            <w:proofErr w:type="spellEnd"/>
            <w:r>
              <w:t xml:space="preserve"> </w:t>
            </w:r>
            <w:proofErr w:type="spellStart"/>
            <w:r>
              <w:t>Planul</w:t>
            </w:r>
            <w:proofErr w:type="spellEnd"/>
            <w:r>
              <w:t xml:space="preserve"> managerial al </w:t>
            </w:r>
            <w:proofErr w:type="spellStart"/>
            <w:r>
              <w:t>instituției</w:t>
            </w:r>
            <w:proofErr w:type="spellEnd"/>
            <w:r>
              <w:t xml:space="preserve"> </w:t>
            </w:r>
            <w:proofErr w:type="spellStart"/>
            <w:r>
              <w:t>pentru</w:t>
            </w:r>
            <w:proofErr w:type="spellEnd"/>
            <w:r>
              <w:t xml:space="preserve"> </w:t>
            </w:r>
            <w:proofErr w:type="spellStart"/>
            <w:r>
              <w:t>anul</w:t>
            </w:r>
            <w:proofErr w:type="spellEnd"/>
            <w:r>
              <w:t xml:space="preserve"> </w:t>
            </w:r>
            <w:proofErr w:type="spellStart"/>
            <w:r>
              <w:t>respectiv</w:t>
            </w:r>
            <w:proofErr w:type="spellEnd"/>
            <w:r>
              <w:t xml:space="preserve"> de </w:t>
            </w:r>
            <w:proofErr w:type="spellStart"/>
            <w:r>
              <w:t>studii</w:t>
            </w:r>
            <w:proofErr w:type="spellEnd"/>
            <w:r>
              <w:t>.</w:t>
            </w:r>
          </w:p>
        </w:tc>
      </w:tr>
      <w:tr w:rsidR="00AE5B86" w:rsidRPr="00E938A0" w14:paraId="7B536AE5" w14:textId="77777777" w:rsidTr="007C215A">
        <w:tc>
          <w:tcPr>
            <w:tcW w:w="2069" w:type="dxa"/>
          </w:tcPr>
          <w:p w14:paraId="1EAE42D0" w14:textId="77777777" w:rsidR="00AE5B86" w:rsidRPr="00BD4375" w:rsidRDefault="00AE5B86" w:rsidP="007C215A">
            <w:pPr>
              <w:jc w:val="left"/>
            </w:pPr>
            <w:r>
              <w:t>Pondere și punctaj acordat</w:t>
            </w:r>
            <w:r w:rsidRPr="00BD4375">
              <w:t xml:space="preserve"> </w:t>
            </w:r>
          </w:p>
        </w:tc>
        <w:tc>
          <w:tcPr>
            <w:tcW w:w="1475" w:type="dxa"/>
          </w:tcPr>
          <w:p w14:paraId="1E45D9CA" w14:textId="77777777" w:rsidR="00AE5B86" w:rsidRPr="00E938A0" w:rsidRDefault="00AE5B86" w:rsidP="007C215A">
            <w:r w:rsidRPr="00BD4375">
              <w:t>Pondere:</w:t>
            </w:r>
            <w:r w:rsidRPr="00E938A0">
              <w:t xml:space="preserve"> </w:t>
            </w:r>
            <w:r>
              <w:rPr>
                <w:bCs/>
              </w:rPr>
              <w:t>2</w:t>
            </w:r>
          </w:p>
        </w:tc>
        <w:tc>
          <w:tcPr>
            <w:tcW w:w="3827" w:type="dxa"/>
          </w:tcPr>
          <w:p w14:paraId="78C0E502" w14:textId="77777777" w:rsidR="00AE5B86" w:rsidRPr="00E938A0" w:rsidRDefault="00AE5B86" w:rsidP="007C215A">
            <w:r>
              <w:t>Autoevaluare conform criteriilor: -</w:t>
            </w:r>
          </w:p>
        </w:tc>
        <w:tc>
          <w:tcPr>
            <w:tcW w:w="2268" w:type="dxa"/>
          </w:tcPr>
          <w:p w14:paraId="1B1E7AA2" w14:textId="77777777" w:rsidR="00AE5B86" w:rsidRPr="00D25024" w:rsidRDefault="00AE5B86" w:rsidP="007C215A">
            <w:r>
              <w:t xml:space="preserve">Punctaj acordat: - </w:t>
            </w:r>
          </w:p>
        </w:tc>
      </w:tr>
    </w:tbl>
    <w:p w14:paraId="4A38CF6C" w14:textId="77777777" w:rsidR="00AE5B86" w:rsidRDefault="00AE5B86" w:rsidP="00AE5B86"/>
    <w:p w14:paraId="007A425F" w14:textId="77777777" w:rsidR="00AE5B86" w:rsidRPr="00D25024" w:rsidRDefault="00AE5B86" w:rsidP="00AE5B86">
      <w:pPr>
        <w:rPr>
          <w:lang w:val="en-US"/>
        </w:rPr>
      </w:pPr>
      <w:r w:rsidRPr="00D25024">
        <w:rPr>
          <w:b/>
          <w:bCs/>
          <w:lang w:val="en-US"/>
        </w:rPr>
        <w:t>Indicator 4.2.8.</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sprijinului</w:t>
      </w:r>
      <w:proofErr w:type="spellEnd"/>
      <w:r w:rsidRPr="00D25024">
        <w:rPr>
          <w:lang w:val="en-US"/>
        </w:rPr>
        <w:t xml:space="preserve"> individual </w:t>
      </w:r>
      <w:proofErr w:type="spellStart"/>
      <w:r w:rsidRPr="00D25024">
        <w:rPr>
          <w:lang w:val="en-US"/>
        </w:rPr>
        <w:t>pentru</w:t>
      </w:r>
      <w:proofErr w:type="spellEnd"/>
      <w:r w:rsidRPr="00D25024">
        <w:rPr>
          <w:lang w:val="en-US"/>
        </w:rPr>
        <w:t xml:space="preserve"> </w:t>
      </w:r>
      <w:proofErr w:type="spellStart"/>
      <w:r w:rsidRPr="00D25024">
        <w:rPr>
          <w:lang w:val="en-US"/>
        </w:rPr>
        <w:t>elevi</w:t>
      </w:r>
      <w:proofErr w:type="spellEnd"/>
      <w:r w:rsidRPr="00D25024">
        <w:rPr>
          <w:lang w:val="en-US"/>
        </w:rPr>
        <w:t xml:space="preserve">/ </w:t>
      </w:r>
      <w:proofErr w:type="spellStart"/>
      <w:r w:rsidRPr="00D25024">
        <w:rPr>
          <w:lang w:val="en-US"/>
        </w:rPr>
        <w:t>copii</w:t>
      </w:r>
      <w:proofErr w:type="spellEnd"/>
      <w:r w:rsidRPr="00D25024">
        <w:rPr>
          <w:lang w:val="en-US"/>
        </w:rPr>
        <w:t xml:space="preserve">, </w:t>
      </w:r>
      <w:proofErr w:type="spellStart"/>
      <w:r w:rsidRPr="00D25024">
        <w:rPr>
          <w:lang w:val="en-US"/>
        </w:rPr>
        <w:t>întru</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obține</w:t>
      </w:r>
      <w:proofErr w:type="spellEnd"/>
      <w:r w:rsidRPr="00D25024">
        <w:rPr>
          <w:lang w:val="en-US"/>
        </w:rPr>
        <w:t xml:space="preserve"> </w:t>
      </w:r>
      <w:proofErr w:type="spellStart"/>
      <w:r w:rsidRPr="00D25024">
        <w:rPr>
          <w:lang w:val="en-US"/>
        </w:rPr>
        <w:t>rezultate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standardele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referențialul</w:t>
      </w:r>
      <w:proofErr w:type="spellEnd"/>
      <w:r w:rsidRPr="00D25024">
        <w:rPr>
          <w:lang w:val="en-US"/>
        </w:rPr>
        <w:t xml:space="preserve"> de </w:t>
      </w:r>
      <w:proofErr w:type="spellStart"/>
      <w:r w:rsidRPr="00D25024">
        <w:rPr>
          <w:lang w:val="en-US"/>
        </w:rPr>
        <w:t>evaluare</w:t>
      </w:r>
      <w:proofErr w:type="spellEnd"/>
      <w:r w:rsidRPr="00D25024">
        <w:rPr>
          <w:lang w:val="en-US"/>
        </w:rPr>
        <w:t xml:space="preserve"> </w:t>
      </w:r>
      <w:proofErr w:type="spellStart"/>
      <w:r w:rsidRPr="00D25024">
        <w:rPr>
          <w:lang w:val="en-US"/>
        </w:rPr>
        <w:t>aprobate</w:t>
      </w:r>
      <w:proofErr w:type="spellEnd"/>
      <w:r w:rsidRPr="00D25024">
        <w:rPr>
          <w:lang w:val="en-US"/>
        </w:rPr>
        <w:t xml:space="preserve"> (</w:t>
      </w:r>
      <w:proofErr w:type="spellStart"/>
      <w:r w:rsidRPr="00D25024">
        <w:rPr>
          <w:lang w:val="en-US"/>
        </w:rPr>
        <w:t>inclusiv</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elevii</w:t>
      </w:r>
      <w:proofErr w:type="spellEnd"/>
      <w:r w:rsidRPr="00D25024">
        <w:rPr>
          <w:lang w:val="en-US"/>
        </w:rPr>
        <w:t xml:space="preserve"> cu CES care </w:t>
      </w:r>
      <w:proofErr w:type="spellStart"/>
      <w:r w:rsidRPr="00D25024">
        <w:rPr>
          <w:lang w:val="en-US"/>
        </w:rPr>
        <w:t>beneficiază</w:t>
      </w:r>
      <w:proofErr w:type="spellEnd"/>
      <w:r w:rsidRPr="00D25024">
        <w:rPr>
          <w:lang w:val="en-US"/>
        </w:rPr>
        <w:t xml:space="preserve"> de curriculum </w:t>
      </w:r>
      <w:proofErr w:type="spellStart"/>
      <w:r w:rsidRPr="00D25024">
        <w:rPr>
          <w:lang w:val="en-US"/>
        </w:rPr>
        <w:t>modificat</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sau</w:t>
      </w:r>
      <w:proofErr w:type="spellEnd"/>
      <w:r w:rsidRPr="00D25024">
        <w:rPr>
          <w:lang w:val="en-US"/>
        </w:rPr>
        <w:t xml:space="preserve">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19B7DE3" w14:textId="77777777" w:rsidTr="007C215A">
        <w:tc>
          <w:tcPr>
            <w:tcW w:w="2069" w:type="dxa"/>
          </w:tcPr>
          <w:p w14:paraId="6D50EBB5" w14:textId="77777777" w:rsidR="00AE5B86" w:rsidRPr="00BD4375" w:rsidRDefault="00AE5B86" w:rsidP="007C215A">
            <w:pPr>
              <w:jc w:val="left"/>
            </w:pPr>
            <w:r w:rsidRPr="00BD4375">
              <w:t xml:space="preserve">Dovezi </w:t>
            </w:r>
          </w:p>
        </w:tc>
        <w:tc>
          <w:tcPr>
            <w:tcW w:w="7570" w:type="dxa"/>
            <w:gridSpan w:val="3"/>
          </w:tcPr>
          <w:p w14:paraId="546F7D9C" w14:textId="44BE1C42" w:rsidR="00AE5B86" w:rsidRPr="00820FBC" w:rsidRDefault="00AE5B86" w:rsidP="009E5755">
            <w:pPr>
              <w:tabs>
                <w:tab w:val="left" w:pos="708"/>
                <w:tab w:val="left" w:pos="709"/>
              </w:tabs>
              <w:rPr>
                <w:rFonts w:eastAsia="Times New Roman"/>
              </w:rPr>
            </w:pPr>
          </w:p>
          <w:p w14:paraId="54329C9E" w14:textId="77777777" w:rsidR="00AE5B86" w:rsidRPr="00820FBC" w:rsidRDefault="00AE5B86" w:rsidP="003C2A47">
            <w:pPr>
              <w:numPr>
                <w:ilvl w:val="0"/>
                <w:numId w:val="37"/>
              </w:numPr>
              <w:tabs>
                <w:tab w:val="left" w:pos="708"/>
                <w:tab w:val="left" w:pos="709"/>
              </w:tabs>
              <w:rPr>
                <w:rFonts w:eastAsia="Times New Roman"/>
              </w:rPr>
            </w:pPr>
            <w:r w:rsidRPr="00820FBC">
              <w:rPr>
                <w:rFonts w:eastAsia="Times New Roman"/>
              </w:rPr>
              <w:t>Fişa de monitorizare și evaluare a dezvoltării copilului</w:t>
            </w:r>
            <w:r>
              <w:rPr>
                <w:rFonts w:eastAsia="Times New Roman"/>
              </w:rPr>
              <w:t>;</w:t>
            </w:r>
          </w:p>
          <w:p w14:paraId="40BD97CA" w14:textId="6E6D5ABF" w:rsidR="00AE5B86" w:rsidRPr="009E5755" w:rsidRDefault="00AE5B86" w:rsidP="003C2A47">
            <w:pPr>
              <w:numPr>
                <w:ilvl w:val="0"/>
                <w:numId w:val="37"/>
              </w:numPr>
              <w:tabs>
                <w:tab w:val="left" w:pos="708"/>
                <w:tab w:val="left" w:pos="709"/>
              </w:tabs>
              <w:rPr>
                <w:rFonts w:eastAsia="Times New Roman"/>
              </w:rPr>
            </w:pPr>
            <w:r w:rsidRPr="00820FBC">
              <w:rPr>
                <w:rFonts w:eastAsia="Times New Roman"/>
              </w:rPr>
              <w:t>Fișele de sănătate a copiilor nr.026</w:t>
            </w:r>
          </w:p>
          <w:p w14:paraId="4474F281" w14:textId="77777777" w:rsidR="00AE5B86" w:rsidRPr="001D6551" w:rsidRDefault="00AE5B86" w:rsidP="003C2A47">
            <w:pPr>
              <w:numPr>
                <w:ilvl w:val="0"/>
                <w:numId w:val="37"/>
              </w:numPr>
              <w:tabs>
                <w:tab w:val="left" w:pos="708"/>
                <w:tab w:val="left" w:pos="709"/>
              </w:tabs>
              <w:rPr>
                <w:rFonts w:eastAsia="Times New Roman"/>
                <w:color w:val="000000" w:themeColor="text1"/>
              </w:rPr>
            </w:pPr>
            <w:r w:rsidRPr="00820FBC">
              <w:rPr>
                <w:rFonts w:eastAsia="Times New Roman"/>
              </w:rPr>
              <w:t xml:space="preserve">Raport de reevaluare a dezvoltării copilului, </w:t>
            </w:r>
            <w:r w:rsidRPr="003A59DA">
              <w:rPr>
                <w:rFonts w:eastAsia="Times New Roman"/>
                <w:i/>
              </w:rPr>
              <w:t>anexa 6</w:t>
            </w:r>
            <w:r w:rsidRPr="00820FBC">
              <w:rPr>
                <w:rFonts w:eastAsia="Times New Roman"/>
              </w:rPr>
              <w:t xml:space="preserve"> Instrucțiuni </w:t>
            </w:r>
            <w:r w:rsidRPr="001D6551">
              <w:rPr>
                <w:rFonts w:eastAsia="Times New Roman"/>
                <w:color w:val="000000" w:themeColor="text1"/>
              </w:rPr>
              <w:t>de aplicare în educația timpurie a Metodologiei de monitorizare și evaluare a dezvoltării copilului în baza standartelor de învățare a copilului aprobată prin ordinul MEEC nr.343 din 22 martie 2018;</w:t>
            </w:r>
          </w:p>
          <w:p w14:paraId="55881BB3" w14:textId="77777777" w:rsidR="00AE5B86" w:rsidRPr="00F842E4" w:rsidRDefault="00AE5B86" w:rsidP="003C2A47">
            <w:pPr>
              <w:pStyle w:val="a4"/>
              <w:numPr>
                <w:ilvl w:val="0"/>
                <w:numId w:val="37"/>
              </w:numPr>
              <w:rPr>
                <w:iCs/>
              </w:rPr>
            </w:pPr>
            <w:proofErr w:type="spellStart"/>
            <w:r w:rsidRPr="00820FBC">
              <w:rPr>
                <w:rFonts w:eastAsia="Times New Roman"/>
              </w:rPr>
              <w:t>Ordinile</w:t>
            </w:r>
            <w:proofErr w:type="spellEnd"/>
            <w:r w:rsidRPr="00820FBC">
              <w:rPr>
                <w:rFonts w:eastAsia="Times New Roman"/>
              </w:rPr>
              <w:t xml:space="preserve"> de </w:t>
            </w:r>
            <w:proofErr w:type="spellStart"/>
            <w:r w:rsidRPr="00820FBC">
              <w:rPr>
                <w:rFonts w:eastAsia="Times New Roman"/>
              </w:rPr>
              <w:t>înmatriculare</w:t>
            </w:r>
            <w:proofErr w:type="spellEnd"/>
            <w:r w:rsidRPr="00820FBC">
              <w:rPr>
                <w:rFonts w:eastAsia="Times New Roman"/>
              </w:rPr>
              <w:t xml:space="preserve"> a </w:t>
            </w:r>
            <w:proofErr w:type="spellStart"/>
            <w:r w:rsidRPr="00820FBC">
              <w:rPr>
                <w:rFonts w:eastAsia="Times New Roman"/>
              </w:rPr>
              <w:t>copilului</w:t>
            </w:r>
            <w:proofErr w:type="spellEnd"/>
            <w:r w:rsidRPr="00820FBC">
              <w:rPr>
                <w:rFonts w:eastAsia="Times New Roman"/>
              </w:rPr>
              <w:t>.</w:t>
            </w:r>
          </w:p>
        </w:tc>
      </w:tr>
      <w:tr w:rsidR="00AE5B86" w:rsidRPr="00E938A0" w14:paraId="3E92158A" w14:textId="77777777" w:rsidTr="007C215A">
        <w:tc>
          <w:tcPr>
            <w:tcW w:w="2069" w:type="dxa"/>
          </w:tcPr>
          <w:p w14:paraId="253961D5" w14:textId="77777777" w:rsidR="00AE5B86" w:rsidRPr="00BD4375" w:rsidRDefault="00AE5B86" w:rsidP="007C215A">
            <w:pPr>
              <w:jc w:val="left"/>
            </w:pPr>
            <w:r w:rsidRPr="00BD4375">
              <w:t>Constatări</w:t>
            </w:r>
          </w:p>
        </w:tc>
        <w:tc>
          <w:tcPr>
            <w:tcW w:w="7570" w:type="dxa"/>
            <w:gridSpan w:val="3"/>
          </w:tcPr>
          <w:p w14:paraId="256ADF3A" w14:textId="4EC89B92" w:rsidR="00AE5B86" w:rsidRPr="00820FBC" w:rsidRDefault="00AE5B86" w:rsidP="003F5154">
            <w:pPr>
              <w:tabs>
                <w:tab w:val="left" w:pos="708"/>
                <w:tab w:val="left" w:pos="709"/>
              </w:tabs>
              <w:ind w:left="1003"/>
            </w:pPr>
          </w:p>
          <w:p w14:paraId="10028C6A" w14:textId="77777777" w:rsidR="00AE5B86" w:rsidRPr="00E44711" w:rsidRDefault="00AE5B86" w:rsidP="003C2A47">
            <w:pPr>
              <w:pStyle w:val="a4"/>
              <w:numPr>
                <w:ilvl w:val="0"/>
                <w:numId w:val="37"/>
              </w:numPr>
              <w:tabs>
                <w:tab w:val="left" w:pos="375"/>
              </w:tabs>
              <w:rPr>
                <w:rFonts w:eastAsia="Times New Roman"/>
              </w:rPr>
            </w:pPr>
            <w:proofErr w:type="spellStart"/>
            <w:r w:rsidRPr="00E44711">
              <w:rPr>
                <w:rFonts w:eastAsia="Times New Roman"/>
              </w:rPr>
              <w:t>În</w:t>
            </w:r>
            <w:proofErr w:type="spellEnd"/>
            <w:r w:rsidRPr="00E44711">
              <w:rPr>
                <w:rFonts w:eastAsia="Times New Roman"/>
              </w:rPr>
              <w:t xml:space="preserve"> </w:t>
            </w:r>
            <w:proofErr w:type="spellStart"/>
            <w:r w:rsidRPr="00E44711">
              <w:rPr>
                <w:rFonts w:eastAsia="Times New Roman"/>
              </w:rPr>
              <w:t>conformitate</w:t>
            </w:r>
            <w:proofErr w:type="spellEnd"/>
            <w:r w:rsidRPr="00E44711">
              <w:rPr>
                <w:rFonts w:eastAsia="Times New Roman"/>
              </w:rPr>
              <w:t xml:space="preserve"> cu </w:t>
            </w:r>
            <w:proofErr w:type="spellStart"/>
            <w:r w:rsidRPr="00E44711">
              <w:rPr>
                <w:rFonts w:eastAsia="Times New Roman"/>
              </w:rPr>
              <w:t>rezultatele</w:t>
            </w:r>
            <w:proofErr w:type="spellEnd"/>
            <w:r w:rsidRPr="00E44711">
              <w:rPr>
                <w:rFonts w:eastAsia="Times New Roman"/>
              </w:rPr>
              <w:t xml:space="preserve"> </w:t>
            </w:r>
            <w:proofErr w:type="spellStart"/>
            <w:r w:rsidRPr="00E44711">
              <w:rPr>
                <w:rFonts w:eastAsia="Times New Roman"/>
              </w:rPr>
              <w:t>obținute</w:t>
            </w:r>
            <w:proofErr w:type="spellEnd"/>
            <w:r w:rsidRPr="00E44711">
              <w:rPr>
                <w:rFonts w:eastAsia="Times New Roman"/>
              </w:rPr>
              <w:t xml:space="preserve"> din </w:t>
            </w:r>
            <w:proofErr w:type="spellStart"/>
            <w:r w:rsidRPr="00E44711">
              <w:rPr>
                <w:rFonts w:eastAsia="Times New Roman"/>
              </w:rPr>
              <w:t>fișele</w:t>
            </w:r>
            <w:proofErr w:type="spellEnd"/>
            <w:r w:rsidRPr="00E44711">
              <w:rPr>
                <w:rFonts w:eastAsia="Times New Roman"/>
              </w:rPr>
              <w:t xml:space="preserve"> de </w:t>
            </w:r>
            <w:proofErr w:type="spellStart"/>
            <w:r w:rsidRPr="00E44711">
              <w:rPr>
                <w:rFonts w:eastAsia="Times New Roman"/>
              </w:rPr>
              <w:t>monitorizare</w:t>
            </w:r>
            <w:proofErr w:type="spellEnd"/>
            <w:r w:rsidRPr="00E44711">
              <w:rPr>
                <w:rFonts w:eastAsia="Times New Roman"/>
              </w:rPr>
              <w:t xml:space="preserve"> a</w:t>
            </w:r>
          </w:p>
          <w:p w14:paraId="1AF1B801" w14:textId="5EF3F14C" w:rsidR="00AE5B86" w:rsidRPr="003F5154" w:rsidRDefault="00AE5B86" w:rsidP="001D6551">
            <w:pPr>
              <w:pStyle w:val="a4"/>
              <w:tabs>
                <w:tab w:val="clear" w:pos="709"/>
                <w:tab w:val="left" w:pos="708"/>
              </w:tabs>
              <w:ind w:left="1003"/>
              <w:rPr>
                <w:rFonts w:eastAsia="Times New Roman"/>
              </w:rPr>
            </w:pPr>
            <w:proofErr w:type="spellStart"/>
            <w:r w:rsidRPr="00A04231">
              <w:rPr>
                <w:rFonts w:eastAsia="Times New Roman"/>
              </w:rPr>
              <w:t>dezvoltării</w:t>
            </w:r>
            <w:proofErr w:type="spellEnd"/>
            <w:r w:rsidRPr="00A04231">
              <w:rPr>
                <w:rFonts w:eastAsia="Times New Roman"/>
              </w:rPr>
              <w:t xml:space="preserve"> </w:t>
            </w:r>
            <w:proofErr w:type="spellStart"/>
            <w:r w:rsidRPr="00A04231">
              <w:rPr>
                <w:rFonts w:eastAsia="Times New Roman"/>
              </w:rPr>
              <w:t>copilului</w:t>
            </w:r>
            <w:proofErr w:type="spellEnd"/>
            <w:r w:rsidRPr="00A04231">
              <w:rPr>
                <w:rFonts w:eastAsia="Times New Roman"/>
              </w:rPr>
              <w:t xml:space="preserve">, </w:t>
            </w:r>
            <w:proofErr w:type="spellStart"/>
            <w:r w:rsidRPr="00A04231">
              <w:rPr>
                <w:rFonts w:eastAsia="Times New Roman"/>
              </w:rPr>
              <w:t>cadrul</w:t>
            </w:r>
            <w:proofErr w:type="spellEnd"/>
            <w:r w:rsidRPr="00A04231">
              <w:rPr>
                <w:rFonts w:eastAsia="Times New Roman"/>
              </w:rPr>
              <w:t xml:space="preserve"> didactic </w:t>
            </w:r>
            <w:proofErr w:type="spellStart"/>
            <w:r w:rsidRPr="00A04231">
              <w:rPr>
                <w:rFonts w:eastAsia="Times New Roman"/>
              </w:rPr>
              <w:t>elaborează</w:t>
            </w:r>
            <w:proofErr w:type="spellEnd"/>
            <w:r w:rsidRPr="00A04231">
              <w:rPr>
                <w:rFonts w:eastAsia="Times New Roman"/>
              </w:rPr>
              <w:t xml:space="preserve"> un </w:t>
            </w:r>
            <w:proofErr w:type="spellStart"/>
            <w:r w:rsidRPr="00A04231">
              <w:rPr>
                <w:rFonts w:eastAsia="Times New Roman"/>
              </w:rPr>
              <w:t>raport</w:t>
            </w:r>
            <w:proofErr w:type="spellEnd"/>
            <w:r w:rsidRPr="00A04231">
              <w:rPr>
                <w:rFonts w:eastAsia="Times New Roman"/>
              </w:rPr>
              <w:t xml:space="preserve"> de </w:t>
            </w:r>
            <w:proofErr w:type="spellStart"/>
            <w:r w:rsidRPr="00A04231">
              <w:rPr>
                <w:rFonts w:eastAsia="Times New Roman"/>
              </w:rPr>
              <w:t>evaluare</w:t>
            </w:r>
            <w:proofErr w:type="spellEnd"/>
            <w:r w:rsidRPr="00A04231">
              <w:rPr>
                <w:rFonts w:eastAsia="Times New Roman"/>
              </w:rPr>
              <w:t xml:space="preserve"> </w:t>
            </w:r>
            <w:r w:rsidRPr="003F5154">
              <w:rPr>
                <w:rFonts w:eastAsia="Times New Roman"/>
              </w:rPr>
              <w:t xml:space="preserve">a </w:t>
            </w:r>
            <w:proofErr w:type="spellStart"/>
            <w:r w:rsidRPr="003F5154">
              <w:rPr>
                <w:rFonts w:eastAsia="Times New Roman"/>
              </w:rPr>
              <w:t>dezvoltării</w:t>
            </w:r>
            <w:proofErr w:type="spellEnd"/>
            <w:r w:rsidRPr="003F5154">
              <w:rPr>
                <w:rFonts w:eastAsia="Times New Roman"/>
              </w:rPr>
              <w:t xml:space="preserve"> </w:t>
            </w:r>
            <w:proofErr w:type="spellStart"/>
            <w:r w:rsidRPr="003F5154">
              <w:rPr>
                <w:rFonts w:eastAsia="Times New Roman"/>
              </w:rPr>
              <w:t>copilului</w:t>
            </w:r>
            <w:proofErr w:type="spellEnd"/>
            <w:r w:rsidRPr="003F5154">
              <w:rPr>
                <w:rFonts w:eastAsia="Times New Roman"/>
              </w:rPr>
              <w:t>;</w:t>
            </w:r>
          </w:p>
          <w:p w14:paraId="462CC518" w14:textId="77777777" w:rsidR="00AE5B86" w:rsidRPr="00F842E4" w:rsidRDefault="00AE5B86" w:rsidP="003C2A47">
            <w:pPr>
              <w:pStyle w:val="a4"/>
              <w:numPr>
                <w:ilvl w:val="0"/>
                <w:numId w:val="37"/>
              </w:numPr>
              <w:rPr>
                <w:rFonts w:eastAsia="Times New Roman"/>
                <w:iCs/>
              </w:rPr>
            </w:pPr>
            <w:r w:rsidRPr="00355A47">
              <w:rPr>
                <w:rFonts w:eastAsia="Times New Roman"/>
                <w:lang w:val="ro-RO"/>
              </w:rPr>
              <w:t>Cadrul didactic proiectează activitățile în corespundere cu particularitățile de vârstă ale copiilor și în baza rezultatelor obținute în   urma  evaluării copiilor.</w:t>
            </w:r>
          </w:p>
        </w:tc>
      </w:tr>
      <w:tr w:rsidR="00AE5B86" w:rsidRPr="00E938A0" w14:paraId="1F36FDF1" w14:textId="77777777" w:rsidTr="007C215A">
        <w:tc>
          <w:tcPr>
            <w:tcW w:w="2069" w:type="dxa"/>
          </w:tcPr>
          <w:p w14:paraId="05513796" w14:textId="77777777" w:rsidR="00AE5B86" w:rsidRPr="00BD4375" w:rsidRDefault="00AE5B86" w:rsidP="007C215A">
            <w:pPr>
              <w:jc w:val="left"/>
            </w:pPr>
            <w:r>
              <w:t>Pondere și punctaj acordat</w:t>
            </w:r>
            <w:r w:rsidRPr="00BD4375">
              <w:t xml:space="preserve"> </w:t>
            </w:r>
          </w:p>
        </w:tc>
        <w:tc>
          <w:tcPr>
            <w:tcW w:w="1475" w:type="dxa"/>
          </w:tcPr>
          <w:p w14:paraId="17CE30EA" w14:textId="77777777" w:rsidR="00AE5B86" w:rsidRPr="00E938A0" w:rsidRDefault="00AE5B86" w:rsidP="007C215A">
            <w:r w:rsidRPr="00BD4375">
              <w:t>Pondere:</w:t>
            </w:r>
            <w:r w:rsidRPr="00E938A0">
              <w:t xml:space="preserve"> </w:t>
            </w:r>
            <w:r>
              <w:rPr>
                <w:bCs/>
              </w:rPr>
              <w:t>2</w:t>
            </w:r>
          </w:p>
        </w:tc>
        <w:tc>
          <w:tcPr>
            <w:tcW w:w="3827" w:type="dxa"/>
          </w:tcPr>
          <w:p w14:paraId="5C37360E" w14:textId="77777777" w:rsidR="00AE5B86" w:rsidRPr="00E938A0" w:rsidRDefault="00AE5B86" w:rsidP="007C215A">
            <w:r>
              <w:t>Autoevaluare conform criteriilor: -</w:t>
            </w:r>
          </w:p>
        </w:tc>
        <w:tc>
          <w:tcPr>
            <w:tcW w:w="2268" w:type="dxa"/>
          </w:tcPr>
          <w:p w14:paraId="4D21A801" w14:textId="77777777" w:rsidR="00AE5B86" w:rsidRPr="00D25024" w:rsidRDefault="00AE5B86" w:rsidP="007C215A">
            <w:r>
              <w:t xml:space="preserve">Punctaj acordat: - </w:t>
            </w:r>
          </w:p>
        </w:tc>
      </w:tr>
      <w:tr w:rsidR="00AE5B86" w:rsidRPr="00E938A0" w14:paraId="5FAE18D6" w14:textId="77777777" w:rsidTr="007C215A">
        <w:tc>
          <w:tcPr>
            <w:tcW w:w="7371" w:type="dxa"/>
            <w:gridSpan w:val="3"/>
          </w:tcPr>
          <w:p w14:paraId="1BB8B648" w14:textId="77777777" w:rsidR="00AE5B86" w:rsidRPr="00415CB2" w:rsidRDefault="00AE5B86" w:rsidP="007C215A">
            <w:pPr>
              <w:rPr>
                <w:b/>
                <w:bCs/>
              </w:rPr>
            </w:pPr>
            <w:r w:rsidRPr="00415CB2">
              <w:rPr>
                <w:b/>
                <w:bCs/>
              </w:rPr>
              <w:t>Total standard</w:t>
            </w:r>
          </w:p>
        </w:tc>
        <w:tc>
          <w:tcPr>
            <w:tcW w:w="2268" w:type="dxa"/>
          </w:tcPr>
          <w:p w14:paraId="1835B6AF" w14:textId="77777777" w:rsidR="00AE5B86" w:rsidRPr="00415CB2" w:rsidRDefault="00AE5B86" w:rsidP="007C215A">
            <w:pPr>
              <w:rPr>
                <w:b/>
                <w:bCs/>
              </w:rPr>
            </w:pPr>
          </w:p>
        </w:tc>
      </w:tr>
    </w:tbl>
    <w:p w14:paraId="34FBAB99" w14:textId="77777777" w:rsidR="00AE5B86" w:rsidRDefault="00AE5B86" w:rsidP="00AE5B86"/>
    <w:p w14:paraId="35F2EEF7" w14:textId="77777777" w:rsidR="00AE5B86" w:rsidRPr="00D25024" w:rsidRDefault="00AE5B86" w:rsidP="00AE5B86">
      <w:pPr>
        <w:pStyle w:val="2"/>
        <w:rPr>
          <w:lang w:val="en-US"/>
        </w:rPr>
      </w:pPr>
      <w:bookmarkStart w:id="34" w:name="_Toc46741877"/>
      <w:bookmarkStart w:id="35" w:name="_Toc48389095"/>
      <w:r w:rsidRPr="00D25024">
        <w:rPr>
          <w:lang w:val="en-US"/>
        </w:rPr>
        <w:t xml:space="preserve">Standard 4.3. </w:t>
      </w:r>
      <w:proofErr w:type="spellStart"/>
      <w:r w:rsidRPr="00D25024">
        <w:rPr>
          <w:lang w:val="en-US"/>
        </w:rPr>
        <w:t>Toți</w:t>
      </w:r>
      <w:proofErr w:type="spellEnd"/>
      <w:r w:rsidRPr="00D25024">
        <w:rPr>
          <w:lang w:val="en-US"/>
        </w:rPr>
        <w:t xml:space="preserve"> </w:t>
      </w:r>
      <w:proofErr w:type="spellStart"/>
      <w:r w:rsidRPr="00D25024">
        <w:rPr>
          <w:lang w:val="en-US"/>
        </w:rPr>
        <w:t>copiii</w:t>
      </w:r>
      <w:proofErr w:type="spellEnd"/>
      <w:r w:rsidRPr="00D25024">
        <w:rPr>
          <w:lang w:val="en-US"/>
        </w:rPr>
        <w:t xml:space="preserve"> </w:t>
      </w:r>
      <w:proofErr w:type="spellStart"/>
      <w:r w:rsidRPr="00D25024">
        <w:rPr>
          <w:lang w:val="en-US"/>
        </w:rPr>
        <w:t>demonstrează</w:t>
      </w:r>
      <w:proofErr w:type="spellEnd"/>
      <w:r w:rsidRPr="00D25024">
        <w:rPr>
          <w:lang w:val="en-US"/>
        </w:rPr>
        <w:t xml:space="preserve"> </w:t>
      </w:r>
      <w:proofErr w:type="spellStart"/>
      <w:r w:rsidRPr="00D25024">
        <w:rPr>
          <w:lang w:val="en-US"/>
        </w:rPr>
        <w:t>angajament</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implicare</w:t>
      </w:r>
      <w:proofErr w:type="spellEnd"/>
      <w:r w:rsidRPr="00D25024">
        <w:rPr>
          <w:lang w:val="en-US"/>
        </w:rPr>
        <w:t xml:space="preserve"> </w:t>
      </w:r>
      <w:proofErr w:type="spellStart"/>
      <w:r w:rsidRPr="00D25024">
        <w:rPr>
          <w:lang w:val="en-US"/>
        </w:rPr>
        <w:t>eficientă</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bookmarkEnd w:id="34"/>
      <w:bookmarkEnd w:id="35"/>
      <w:proofErr w:type="spellEnd"/>
    </w:p>
    <w:p w14:paraId="43C6402A" w14:textId="77777777" w:rsidR="00AE5B86" w:rsidRPr="00D25024" w:rsidRDefault="00AE5B86" w:rsidP="00AE5B86">
      <w:pPr>
        <w:rPr>
          <w:b/>
          <w:bCs/>
          <w:lang w:val="en-US"/>
        </w:rPr>
      </w:pPr>
      <w:proofErr w:type="spellStart"/>
      <w:r w:rsidRPr="00D25024">
        <w:rPr>
          <w:b/>
          <w:bCs/>
          <w:lang w:val="en-US"/>
        </w:rPr>
        <w:t>Domeniu</w:t>
      </w:r>
      <w:proofErr w:type="spellEnd"/>
      <w:r w:rsidRPr="00D25024">
        <w:rPr>
          <w:b/>
          <w:bCs/>
          <w:lang w:val="en-US"/>
        </w:rPr>
        <w:t>: Management</w:t>
      </w:r>
    </w:p>
    <w:p w14:paraId="27985B35" w14:textId="77777777" w:rsidR="00AE5B86" w:rsidRPr="00D25024" w:rsidRDefault="00AE5B86" w:rsidP="00AE5B86">
      <w:pPr>
        <w:rPr>
          <w:lang w:val="en-US"/>
        </w:rPr>
      </w:pPr>
      <w:r w:rsidRPr="00D25024">
        <w:rPr>
          <w:b/>
          <w:bCs/>
          <w:lang w:val="en-US"/>
        </w:rPr>
        <w:t>Indicator 4.3.1.</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accesului</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la </w:t>
      </w:r>
      <w:proofErr w:type="spellStart"/>
      <w:r w:rsidRPr="00D25024">
        <w:rPr>
          <w:lang w:val="en-US"/>
        </w:rPr>
        <w:t>resursele</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bibliotecă</w:t>
      </w:r>
      <w:proofErr w:type="spellEnd"/>
      <w:r w:rsidRPr="00D25024">
        <w:rPr>
          <w:lang w:val="en-US"/>
        </w:rPr>
        <w:t xml:space="preserve">, </w:t>
      </w:r>
      <w:proofErr w:type="spellStart"/>
      <w:r w:rsidRPr="00D25024">
        <w:rPr>
          <w:lang w:val="en-US"/>
        </w:rPr>
        <w:t>laboratoare</w:t>
      </w:r>
      <w:proofErr w:type="spellEnd"/>
      <w:r w:rsidRPr="00D25024">
        <w:rPr>
          <w:lang w:val="en-US"/>
        </w:rPr>
        <w:t xml:space="preserve">, </w:t>
      </w:r>
      <w:proofErr w:type="spellStart"/>
      <w:r w:rsidRPr="00D25024">
        <w:rPr>
          <w:lang w:val="en-US"/>
        </w:rPr>
        <w:t>ateliere</w:t>
      </w:r>
      <w:proofErr w:type="spellEnd"/>
      <w:r w:rsidRPr="00D25024">
        <w:rPr>
          <w:lang w:val="en-US"/>
        </w:rPr>
        <w:t xml:space="preserve">, </w:t>
      </w:r>
      <w:proofErr w:type="spellStart"/>
      <w:r w:rsidRPr="00D25024">
        <w:rPr>
          <w:lang w:val="en-US"/>
        </w:rPr>
        <w:t>sală</w:t>
      </w:r>
      <w:proofErr w:type="spellEnd"/>
      <w:r w:rsidRPr="00D25024">
        <w:rPr>
          <w:lang w:val="en-US"/>
        </w:rPr>
        <w:t xml:space="preserve"> de </w:t>
      </w:r>
      <w:proofErr w:type="spellStart"/>
      <w:r w:rsidRPr="00D25024">
        <w:rPr>
          <w:lang w:val="en-US"/>
        </w:rPr>
        <w:t>festivități</w:t>
      </w:r>
      <w:proofErr w:type="spellEnd"/>
      <w:r w:rsidRPr="00D25024">
        <w:rPr>
          <w:lang w:val="en-US"/>
        </w:rPr>
        <w:t xml:space="preserve">, de sport etc.) </w:t>
      </w:r>
      <w:proofErr w:type="spellStart"/>
      <w:r w:rsidRPr="00D25024">
        <w:rPr>
          <w:lang w:val="en-US"/>
        </w:rPr>
        <w:t>și</w:t>
      </w:r>
      <w:proofErr w:type="spellEnd"/>
      <w:r w:rsidRPr="00D25024">
        <w:rPr>
          <w:lang w:val="en-US"/>
        </w:rPr>
        <w:t xml:space="preserve"> a </w:t>
      </w:r>
      <w:proofErr w:type="spellStart"/>
      <w:r w:rsidRPr="00D25024">
        <w:rPr>
          <w:lang w:val="en-US"/>
        </w:rPr>
        <w:t>participării</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decizional</w:t>
      </w:r>
      <w:proofErr w:type="spellEnd"/>
      <w:r w:rsidRPr="00D25024">
        <w:rPr>
          <w:lang w:val="en-US"/>
        </w:rPr>
        <w:t xml:space="preserve"> </w:t>
      </w:r>
      <w:proofErr w:type="spellStart"/>
      <w:r w:rsidRPr="00D25024">
        <w:rPr>
          <w:lang w:val="en-US"/>
        </w:rPr>
        <w:t>privitor</w:t>
      </w:r>
      <w:proofErr w:type="spellEnd"/>
      <w:r w:rsidRPr="00D25024">
        <w:rPr>
          <w:lang w:val="en-US"/>
        </w:rPr>
        <w:t xml:space="preserve"> la </w:t>
      </w:r>
      <w:proofErr w:type="spellStart"/>
      <w:r w:rsidRPr="00D25024">
        <w:rPr>
          <w:lang w:val="en-US"/>
        </w:rPr>
        <w:t>optimizarea</w:t>
      </w:r>
      <w:proofErr w:type="spellEnd"/>
      <w:r w:rsidRPr="00D25024">
        <w:rPr>
          <w:lang w:val="en-US"/>
        </w:rPr>
        <w:t xml:space="preserve"> </w:t>
      </w:r>
      <w:proofErr w:type="spellStart"/>
      <w:r w:rsidRPr="00D25024">
        <w:rPr>
          <w:lang w:val="en-US"/>
        </w:rPr>
        <w:t>resurselor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11CDA66" w14:textId="77777777" w:rsidTr="007C215A">
        <w:tc>
          <w:tcPr>
            <w:tcW w:w="2069" w:type="dxa"/>
          </w:tcPr>
          <w:p w14:paraId="1AEFD2D4" w14:textId="77777777" w:rsidR="00AE5B86" w:rsidRPr="00BD4375" w:rsidRDefault="00AE5B86" w:rsidP="007C215A">
            <w:pPr>
              <w:jc w:val="left"/>
            </w:pPr>
            <w:r w:rsidRPr="00BD4375">
              <w:t xml:space="preserve">Dovezi </w:t>
            </w:r>
          </w:p>
        </w:tc>
        <w:tc>
          <w:tcPr>
            <w:tcW w:w="7570" w:type="dxa"/>
            <w:gridSpan w:val="3"/>
          </w:tcPr>
          <w:p w14:paraId="7D77C8EF" w14:textId="77777777" w:rsidR="00AE5B86" w:rsidRDefault="00AE5B86" w:rsidP="003C2A47">
            <w:pPr>
              <w:numPr>
                <w:ilvl w:val="0"/>
                <w:numId w:val="38"/>
              </w:numPr>
              <w:spacing w:line="283" w:lineRule="auto"/>
              <w:jc w:val="left"/>
              <w:rPr>
                <w:rFonts w:eastAsia="Times New Roman"/>
                <w:szCs w:val="24"/>
              </w:rPr>
            </w:pPr>
            <w:r w:rsidRPr="009D477F">
              <w:rPr>
                <w:rFonts w:eastAsia="Times New Roman"/>
                <w:szCs w:val="24"/>
              </w:rPr>
              <w:t>Parteneriat cu familie;</w:t>
            </w:r>
          </w:p>
          <w:p w14:paraId="1041C13E" w14:textId="77777777" w:rsidR="00AE5B86" w:rsidRDefault="00AE5B86" w:rsidP="003C2A47">
            <w:pPr>
              <w:numPr>
                <w:ilvl w:val="0"/>
                <w:numId w:val="38"/>
              </w:numPr>
              <w:spacing w:line="283" w:lineRule="auto"/>
              <w:jc w:val="left"/>
              <w:rPr>
                <w:rFonts w:eastAsia="Times New Roman"/>
                <w:szCs w:val="24"/>
              </w:rPr>
            </w:pPr>
            <w:r w:rsidRPr="009D477F">
              <w:rPr>
                <w:rFonts w:eastAsia="Times New Roman"/>
                <w:szCs w:val="24"/>
              </w:rPr>
              <w:t>P</w:t>
            </w:r>
            <w:r>
              <w:rPr>
                <w:rFonts w:eastAsia="Times New Roman"/>
                <w:szCs w:val="24"/>
              </w:rPr>
              <w:t>lanul managerial de activitate ;</w:t>
            </w:r>
          </w:p>
          <w:p w14:paraId="459F2DE2" w14:textId="77777777" w:rsidR="008B2CC1" w:rsidRDefault="008B2CC1" w:rsidP="003C2A47">
            <w:pPr>
              <w:numPr>
                <w:ilvl w:val="0"/>
                <w:numId w:val="38"/>
              </w:numPr>
              <w:spacing w:line="283" w:lineRule="auto"/>
              <w:jc w:val="left"/>
              <w:rPr>
                <w:rFonts w:eastAsia="Times New Roman"/>
                <w:szCs w:val="24"/>
              </w:rPr>
            </w:pPr>
            <w:r w:rsidRPr="009D477F">
              <w:rPr>
                <w:rFonts w:eastAsia="Times New Roman"/>
                <w:szCs w:val="24"/>
              </w:rPr>
              <w:t>Registru proceselor verbale cu părinții</w:t>
            </w:r>
          </w:p>
          <w:p w14:paraId="06B00016" w14:textId="77777777" w:rsidR="008B2CC1" w:rsidRDefault="008B2CC1" w:rsidP="003C2A47">
            <w:pPr>
              <w:numPr>
                <w:ilvl w:val="0"/>
                <w:numId w:val="38"/>
              </w:numPr>
              <w:spacing w:line="283" w:lineRule="auto"/>
              <w:jc w:val="left"/>
              <w:rPr>
                <w:rFonts w:eastAsia="Times New Roman"/>
                <w:szCs w:val="24"/>
              </w:rPr>
            </w:pPr>
            <w:r w:rsidRPr="009D477F">
              <w:rPr>
                <w:rFonts w:eastAsia="Times New Roman"/>
                <w:szCs w:val="24"/>
              </w:rPr>
              <w:t>Standarte minime de dotare IET ;</w:t>
            </w:r>
          </w:p>
          <w:p w14:paraId="57A144C1" w14:textId="77777777" w:rsidR="008B2CC1" w:rsidRPr="008B2CC1" w:rsidRDefault="008B2CC1" w:rsidP="003C2A47">
            <w:pPr>
              <w:numPr>
                <w:ilvl w:val="0"/>
                <w:numId w:val="38"/>
              </w:numPr>
              <w:spacing w:line="283" w:lineRule="auto"/>
              <w:jc w:val="left"/>
              <w:rPr>
                <w:rFonts w:eastAsia="Times New Roman"/>
                <w:szCs w:val="24"/>
              </w:rPr>
            </w:pPr>
            <w:r w:rsidRPr="009D477F">
              <w:rPr>
                <w:szCs w:val="24"/>
              </w:rPr>
              <w:t>Resurse educaționale</w:t>
            </w:r>
          </w:p>
          <w:p w14:paraId="77646252" w14:textId="60D782CB" w:rsidR="008B2CC1" w:rsidRPr="00E44711" w:rsidRDefault="008B2CC1" w:rsidP="003C2A47">
            <w:pPr>
              <w:numPr>
                <w:ilvl w:val="0"/>
                <w:numId w:val="38"/>
              </w:numPr>
              <w:spacing w:line="283" w:lineRule="auto"/>
              <w:jc w:val="left"/>
              <w:rPr>
                <w:rFonts w:eastAsia="Times New Roman"/>
                <w:szCs w:val="24"/>
              </w:rPr>
            </w:pPr>
            <w:r w:rsidRPr="00820FBC">
              <w:rPr>
                <w:rFonts w:eastAsia="Times New Roman"/>
              </w:rPr>
              <w:t>Planul de activitate a cadrului didactic</w:t>
            </w:r>
            <w:r>
              <w:rPr>
                <w:rFonts w:eastAsia="Times New Roman"/>
              </w:rPr>
              <w:t>.</w:t>
            </w:r>
          </w:p>
        </w:tc>
      </w:tr>
      <w:tr w:rsidR="00AE5B86" w:rsidRPr="00E938A0" w14:paraId="68546F7F" w14:textId="77777777" w:rsidTr="007C215A">
        <w:tc>
          <w:tcPr>
            <w:tcW w:w="2069" w:type="dxa"/>
          </w:tcPr>
          <w:p w14:paraId="2AF36993" w14:textId="77777777" w:rsidR="00AE5B86" w:rsidRPr="00BD4375" w:rsidRDefault="00AE5B86" w:rsidP="007C215A">
            <w:pPr>
              <w:jc w:val="left"/>
            </w:pPr>
            <w:r w:rsidRPr="00BD4375">
              <w:t>Constatări</w:t>
            </w:r>
          </w:p>
        </w:tc>
        <w:tc>
          <w:tcPr>
            <w:tcW w:w="7570" w:type="dxa"/>
            <w:gridSpan w:val="3"/>
          </w:tcPr>
          <w:p w14:paraId="3B48C34D" w14:textId="77777777" w:rsidR="00AE5B86" w:rsidRPr="008B2CC1" w:rsidRDefault="00AE5B86" w:rsidP="003C2A47">
            <w:pPr>
              <w:pStyle w:val="a4"/>
              <w:numPr>
                <w:ilvl w:val="0"/>
                <w:numId w:val="38"/>
              </w:numPr>
              <w:rPr>
                <w:rFonts w:eastAsia="Times New Roman"/>
                <w:iCs/>
              </w:rPr>
            </w:pPr>
            <w:proofErr w:type="spellStart"/>
            <w:r w:rsidRPr="00A433EC">
              <w:rPr>
                <w:i/>
                <w:color w:val="0D0D0D"/>
                <w:szCs w:val="24"/>
              </w:rPr>
              <w:t>Instituția</w:t>
            </w:r>
            <w:proofErr w:type="spellEnd"/>
            <w:r w:rsidRPr="00A433EC">
              <w:rPr>
                <w:color w:val="0D0D0D"/>
                <w:szCs w:val="24"/>
              </w:rPr>
              <w:t xml:space="preserve"> </w:t>
            </w:r>
            <w:proofErr w:type="spellStart"/>
            <w:r w:rsidRPr="00A433EC">
              <w:rPr>
                <w:color w:val="0D0D0D"/>
                <w:szCs w:val="24"/>
              </w:rPr>
              <w:t>asigură</w:t>
            </w:r>
            <w:proofErr w:type="spellEnd"/>
            <w:r w:rsidRPr="00A433EC">
              <w:rPr>
                <w:color w:val="0D0D0D"/>
                <w:szCs w:val="24"/>
              </w:rPr>
              <w:t xml:space="preserve"> </w:t>
            </w:r>
            <w:proofErr w:type="spellStart"/>
            <w:r w:rsidRPr="00A433EC">
              <w:rPr>
                <w:color w:val="0D0D0D"/>
                <w:szCs w:val="24"/>
              </w:rPr>
              <w:t>participarea</w:t>
            </w:r>
            <w:proofErr w:type="spellEnd"/>
            <w:r w:rsidRPr="00A433EC">
              <w:rPr>
                <w:color w:val="0D0D0D"/>
                <w:szCs w:val="24"/>
              </w:rPr>
              <w:t xml:space="preserve"> </w:t>
            </w:r>
            <w:proofErr w:type="spellStart"/>
            <w:r w:rsidRPr="00A433EC">
              <w:rPr>
                <w:color w:val="0D0D0D"/>
                <w:szCs w:val="24"/>
              </w:rPr>
              <w:t>copiilor</w:t>
            </w:r>
            <w:proofErr w:type="spellEnd"/>
            <w:r w:rsidRPr="00A433EC">
              <w:rPr>
                <w:color w:val="0D0D0D"/>
                <w:szCs w:val="24"/>
              </w:rPr>
              <w:t xml:space="preserve"> </w:t>
            </w:r>
            <w:proofErr w:type="spellStart"/>
            <w:r w:rsidRPr="00A433EC">
              <w:rPr>
                <w:color w:val="0D0D0D"/>
                <w:szCs w:val="24"/>
              </w:rPr>
              <w:t>și</w:t>
            </w:r>
            <w:proofErr w:type="spellEnd"/>
            <w:r w:rsidRPr="00A433EC">
              <w:rPr>
                <w:color w:val="0D0D0D"/>
                <w:szCs w:val="24"/>
              </w:rPr>
              <w:t xml:space="preserve"> </w:t>
            </w:r>
            <w:proofErr w:type="spellStart"/>
            <w:r w:rsidRPr="00A433EC">
              <w:rPr>
                <w:color w:val="0D0D0D"/>
                <w:szCs w:val="24"/>
              </w:rPr>
              <w:t>părinților</w:t>
            </w:r>
            <w:proofErr w:type="spellEnd"/>
            <w:r w:rsidRPr="00A433EC">
              <w:rPr>
                <w:color w:val="0D0D0D"/>
                <w:szCs w:val="24"/>
              </w:rPr>
              <w:t xml:space="preserve"> </w:t>
            </w:r>
            <w:proofErr w:type="spellStart"/>
            <w:r w:rsidRPr="00A433EC">
              <w:rPr>
                <w:color w:val="0D0D0D"/>
                <w:szCs w:val="24"/>
              </w:rPr>
              <w:t>în</w:t>
            </w:r>
            <w:proofErr w:type="spellEnd"/>
            <w:r w:rsidRPr="00A433EC">
              <w:rPr>
                <w:color w:val="0D0D0D"/>
                <w:szCs w:val="24"/>
              </w:rPr>
              <w:t xml:space="preserve"> </w:t>
            </w:r>
            <w:proofErr w:type="spellStart"/>
            <w:r w:rsidRPr="00A433EC">
              <w:rPr>
                <w:szCs w:val="24"/>
              </w:rPr>
              <w:t>procesul</w:t>
            </w:r>
            <w:proofErr w:type="spellEnd"/>
            <w:r w:rsidRPr="00A433EC">
              <w:rPr>
                <w:szCs w:val="24"/>
              </w:rPr>
              <w:t xml:space="preserve"> </w:t>
            </w:r>
            <w:proofErr w:type="spellStart"/>
            <w:r w:rsidRPr="00A433EC">
              <w:rPr>
                <w:szCs w:val="24"/>
              </w:rPr>
              <w:t>decizional</w:t>
            </w:r>
            <w:proofErr w:type="spellEnd"/>
            <w:r w:rsidRPr="00A433EC">
              <w:rPr>
                <w:szCs w:val="24"/>
              </w:rPr>
              <w:t xml:space="preserve"> cu </w:t>
            </w:r>
            <w:proofErr w:type="spellStart"/>
            <w:r w:rsidRPr="00A433EC">
              <w:rPr>
                <w:szCs w:val="24"/>
              </w:rPr>
              <w:t>referire</w:t>
            </w:r>
            <w:proofErr w:type="spellEnd"/>
            <w:r w:rsidRPr="00A433EC">
              <w:rPr>
                <w:szCs w:val="24"/>
              </w:rPr>
              <w:t xml:space="preserve"> la </w:t>
            </w:r>
            <w:proofErr w:type="spellStart"/>
            <w:r w:rsidRPr="00A433EC">
              <w:rPr>
                <w:szCs w:val="24"/>
              </w:rPr>
              <w:t>calitatea</w:t>
            </w:r>
            <w:proofErr w:type="spellEnd"/>
            <w:r w:rsidRPr="00A433EC">
              <w:rPr>
                <w:szCs w:val="24"/>
              </w:rPr>
              <w:t xml:space="preserve"> </w:t>
            </w:r>
            <w:proofErr w:type="spellStart"/>
            <w:r w:rsidRPr="00A433EC">
              <w:rPr>
                <w:szCs w:val="24"/>
              </w:rPr>
              <w:t>procesului</w:t>
            </w:r>
            <w:proofErr w:type="spellEnd"/>
            <w:r w:rsidRPr="00A433EC">
              <w:rPr>
                <w:szCs w:val="24"/>
              </w:rPr>
              <w:t xml:space="preserve"> </w:t>
            </w:r>
            <w:proofErr w:type="spellStart"/>
            <w:r w:rsidRPr="00A433EC">
              <w:rPr>
                <w:szCs w:val="24"/>
              </w:rPr>
              <w:t>educațional</w:t>
            </w:r>
            <w:proofErr w:type="spellEnd"/>
            <w:r w:rsidRPr="00A433EC">
              <w:rPr>
                <w:szCs w:val="24"/>
              </w:rPr>
              <w:t xml:space="preserve"> </w:t>
            </w:r>
            <w:proofErr w:type="spellStart"/>
            <w:r w:rsidRPr="00A433EC">
              <w:rPr>
                <w:szCs w:val="24"/>
              </w:rPr>
              <w:t>și</w:t>
            </w:r>
            <w:proofErr w:type="spellEnd"/>
            <w:r w:rsidRPr="00A433EC">
              <w:rPr>
                <w:szCs w:val="24"/>
              </w:rPr>
              <w:t xml:space="preserve"> </w:t>
            </w:r>
            <w:proofErr w:type="spellStart"/>
            <w:proofErr w:type="gramStart"/>
            <w:r w:rsidRPr="00A433EC">
              <w:rPr>
                <w:szCs w:val="24"/>
              </w:rPr>
              <w:t>accesul</w:t>
            </w:r>
            <w:proofErr w:type="spellEnd"/>
            <w:r w:rsidRPr="00A433EC">
              <w:rPr>
                <w:szCs w:val="24"/>
              </w:rPr>
              <w:t xml:space="preserve">  </w:t>
            </w:r>
            <w:proofErr w:type="spellStart"/>
            <w:r w:rsidRPr="00A433EC">
              <w:rPr>
                <w:szCs w:val="24"/>
              </w:rPr>
              <w:t>tuturor</w:t>
            </w:r>
            <w:proofErr w:type="spellEnd"/>
            <w:proofErr w:type="gramEnd"/>
            <w:r w:rsidRPr="00A433EC">
              <w:rPr>
                <w:szCs w:val="24"/>
              </w:rPr>
              <w:t xml:space="preserve">   </w:t>
            </w:r>
            <w:proofErr w:type="spellStart"/>
            <w:r w:rsidRPr="00A433EC">
              <w:rPr>
                <w:szCs w:val="24"/>
              </w:rPr>
              <w:t>copiilor</w:t>
            </w:r>
            <w:proofErr w:type="spellEnd"/>
            <w:r w:rsidRPr="00A433EC">
              <w:rPr>
                <w:szCs w:val="24"/>
              </w:rPr>
              <w:t xml:space="preserve">/ </w:t>
            </w:r>
            <w:proofErr w:type="spellStart"/>
            <w:r w:rsidRPr="00A433EC">
              <w:rPr>
                <w:szCs w:val="24"/>
              </w:rPr>
              <w:t>elevilor</w:t>
            </w:r>
            <w:proofErr w:type="spellEnd"/>
            <w:r w:rsidRPr="00A433EC">
              <w:rPr>
                <w:szCs w:val="24"/>
              </w:rPr>
              <w:t xml:space="preserve"> la </w:t>
            </w:r>
            <w:proofErr w:type="spellStart"/>
            <w:r w:rsidRPr="00A433EC">
              <w:rPr>
                <w:szCs w:val="24"/>
              </w:rPr>
              <w:t>resursele</w:t>
            </w:r>
            <w:proofErr w:type="spellEnd"/>
            <w:r w:rsidRPr="00A433EC">
              <w:rPr>
                <w:szCs w:val="24"/>
              </w:rPr>
              <w:t xml:space="preserve"> </w:t>
            </w:r>
            <w:proofErr w:type="spellStart"/>
            <w:r w:rsidRPr="00A433EC">
              <w:rPr>
                <w:color w:val="0D0D0D"/>
                <w:szCs w:val="24"/>
              </w:rPr>
              <w:t>educaționale</w:t>
            </w:r>
            <w:proofErr w:type="spellEnd"/>
            <w:r>
              <w:rPr>
                <w:color w:val="0D0D0D"/>
                <w:szCs w:val="24"/>
              </w:rPr>
              <w:t>.</w:t>
            </w:r>
          </w:p>
          <w:p w14:paraId="5726032B" w14:textId="1A915AD7" w:rsidR="008B2CC1" w:rsidRPr="008B2CC1" w:rsidRDefault="008B2CC1" w:rsidP="003C2A47">
            <w:pPr>
              <w:numPr>
                <w:ilvl w:val="0"/>
                <w:numId w:val="38"/>
              </w:numPr>
              <w:tabs>
                <w:tab w:val="left" w:pos="708"/>
                <w:tab w:val="left" w:pos="709"/>
              </w:tabs>
            </w:pPr>
            <w:r>
              <w:t>Sălile</w:t>
            </w:r>
            <w:r w:rsidRPr="00820FBC">
              <w:t xml:space="preserve"> de grupă </w:t>
            </w:r>
            <w:r>
              <w:t>sunt dotate</w:t>
            </w:r>
            <w:r w:rsidRPr="00820FBC">
              <w:t xml:space="preserve"> cu mobilier corespunzător cerințelor, literatură pentru copii, dulapuri individuale, centre de interes, panouri </w:t>
            </w:r>
            <w:r w:rsidRPr="00820FBC">
              <w:lastRenderedPageBreak/>
              <w:t>interactive, jucării, rechizite , planșe , jocuri interactive . Copiii au acces liber la toate resursele educaționale prezente în sala de grupă;</w:t>
            </w:r>
          </w:p>
        </w:tc>
      </w:tr>
      <w:tr w:rsidR="00AE5B86" w:rsidRPr="00E938A0" w14:paraId="037F3DF9" w14:textId="77777777" w:rsidTr="007C215A">
        <w:tc>
          <w:tcPr>
            <w:tcW w:w="2069" w:type="dxa"/>
          </w:tcPr>
          <w:p w14:paraId="0A46440A" w14:textId="77777777" w:rsidR="00AE5B86" w:rsidRPr="00BD4375" w:rsidRDefault="00AE5B86" w:rsidP="007C215A">
            <w:pPr>
              <w:jc w:val="left"/>
            </w:pPr>
            <w:r>
              <w:lastRenderedPageBreak/>
              <w:t>Pondere și punctaj acordat</w:t>
            </w:r>
            <w:r w:rsidRPr="00BD4375">
              <w:t xml:space="preserve"> </w:t>
            </w:r>
          </w:p>
        </w:tc>
        <w:tc>
          <w:tcPr>
            <w:tcW w:w="1475" w:type="dxa"/>
          </w:tcPr>
          <w:p w14:paraId="44ACF27F" w14:textId="77777777" w:rsidR="00AE5B86" w:rsidRPr="00E938A0" w:rsidRDefault="00AE5B86" w:rsidP="007C215A">
            <w:r w:rsidRPr="00BD4375">
              <w:t>Pondere:</w:t>
            </w:r>
            <w:r w:rsidRPr="00E938A0">
              <w:t xml:space="preserve"> </w:t>
            </w:r>
            <w:r>
              <w:rPr>
                <w:bCs/>
              </w:rPr>
              <w:t>2</w:t>
            </w:r>
          </w:p>
        </w:tc>
        <w:tc>
          <w:tcPr>
            <w:tcW w:w="3827" w:type="dxa"/>
          </w:tcPr>
          <w:p w14:paraId="39DFDB30" w14:textId="77777777" w:rsidR="00AE5B86" w:rsidRPr="00E938A0" w:rsidRDefault="00AE5B86" w:rsidP="007C215A">
            <w:r>
              <w:t>Autoevaluare conform criteriilor: -</w:t>
            </w:r>
          </w:p>
        </w:tc>
        <w:tc>
          <w:tcPr>
            <w:tcW w:w="2268" w:type="dxa"/>
          </w:tcPr>
          <w:p w14:paraId="5BE88D3D" w14:textId="77777777" w:rsidR="00AE5B86" w:rsidRPr="00D25024" w:rsidRDefault="00AE5B86" w:rsidP="007C215A">
            <w:r>
              <w:t xml:space="preserve">Punctaj acordat: - </w:t>
            </w:r>
          </w:p>
        </w:tc>
      </w:tr>
    </w:tbl>
    <w:p w14:paraId="437920A5" w14:textId="77777777" w:rsidR="00AE5B86" w:rsidRDefault="00AE5B86" w:rsidP="00AE5B86"/>
    <w:p w14:paraId="18E633B5" w14:textId="77777777" w:rsidR="00AE5B86" w:rsidRDefault="00AE5B86" w:rsidP="00AE5B86">
      <w:pPr>
        <w:rPr>
          <w:b/>
          <w:bCs/>
        </w:rPr>
      </w:pPr>
      <w:r w:rsidRPr="00945539">
        <w:rPr>
          <w:b/>
          <w:bCs/>
        </w:rPr>
        <w:t xml:space="preserve">Domeniu: </w:t>
      </w:r>
      <w:r>
        <w:rPr>
          <w:b/>
          <w:bCs/>
        </w:rPr>
        <w:t>Capacitate instituțională</w:t>
      </w:r>
    </w:p>
    <w:p w14:paraId="525A7175" w14:textId="77777777" w:rsidR="00AE5B86" w:rsidRPr="00D25024" w:rsidRDefault="00AE5B86" w:rsidP="00AE5B86">
      <w:pPr>
        <w:rPr>
          <w:lang w:val="en-US"/>
        </w:rPr>
      </w:pPr>
      <w:r w:rsidRPr="00D25024">
        <w:rPr>
          <w:b/>
          <w:bCs/>
          <w:lang w:val="en-US"/>
        </w:rPr>
        <w:t>Indicator 4.3.2.</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bazei</w:t>
      </w:r>
      <w:proofErr w:type="spellEnd"/>
      <w:r w:rsidRPr="00D25024">
        <w:rPr>
          <w:lang w:val="en-US"/>
        </w:rPr>
        <w:t xml:space="preserve"> de date </w:t>
      </w:r>
      <w:proofErr w:type="spellStart"/>
      <w:r w:rsidRPr="00D25024">
        <w:rPr>
          <w:lang w:val="en-US"/>
        </w:rPr>
        <w:t>privind</w:t>
      </w:r>
      <w:proofErr w:type="spellEnd"/>
      <w:r w:rsidRPr="00D25024">
        <w:rPr>
          <w:lang w:val="en-US"/>
        </w:rPr>
        <w:t xml:space="preserve"> </w:t>
      </w:r>
      <w:proofErr w:type="spellStart"/>
      <w:r w:rsidRPr="00D25024">
        <w:rPr>
          <w:lang w:val="en-US"/>
        </w:rPr>
        <w:t>performanțele</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mecanismele</w:t>
      </w:r>
      <w:proofErr w:type="spellEnd"/>
      <w:r w:rsidRPr="00D25024">
        <w:rPr>
          <w:lang w:val="en-US"/>
        </w:rPr>
        <w:t xml:space="preserve"> de </w:t>
      </w:r>
      <w:proofErr w:type="spellStart"/>
      <w:r w:rsidRPr="00D25024">
        <w:rPr>
          <w:lang w:val="en-US"/>
        </w:rPr>
        <w:t>valorificare</w:t>
      </w:r>
      <w:proofErr w:type="spellEnd"/>
      <w:r w:rsidRPr="00D25024">
        <w:rPr>
          <w:lang w:val="en-US"/>
        </w:rPr>
        <w:t xml:space="preserve"> a </w:t>
      </w:r>
      <w:proofErr w:type="spellStart"/>
      <w:r w:rsidRPr="00D25024">
        <w:rPr>
          <w:lang w:val="en-US"/>
        </w:rPr>
        <w:t>potențialului</w:t>
      </w:r>
      <w:proofErr w:type="spellEnd"/>
      <w:r w:rsidRPr="00D25024">
        <w:rPr>
          <w:lang w:val="en-US"/>
        </w:rPr>
        <w:t xml:space="preserve"> </w:t>
      </w:r>
      <w:proofErr w:type="spellStart"/>
      <w:r w:rsidRPr="00D25024">
        <w:rPr>
          <w:lang w:val="en-US"/>
        </w:rPr>
        <w:t>creativ</w:t>
      </w:r>
      <w:proofErr w:type="spellEnd"/>
      <w:r w:rsidRPr="00D25024">
        <w:rPr>
          <w:lang w:val="en-US"/>
        </w:rPr>
        <w:t xml:space="preserve"> al </w:t>
      </w:r>
      <w:proofErr w:type="spellStart"/>
      <w:r w:rsidRPr="00D25024">
        <w:rPr>
          <w:lang w:val="en-US"/>
        </w:rPr>
        <w:t>acestora</w:t>
      </w:r>
      <w:proofErr w:type="spellEnd"/>
      <w:r w:rsidRPr="00D25024">
        <w:rPr>
          <w:lang w:val="en-US"/>
        </w:rPr>
        <w:t xml:space="preserve">, </w:t>
      </w:r>
      <w:proofErr w:type="spellStart"/>
      <w:r w:rsidRPr="00D25024">
        <w:rPr>
          <w:lang w:val="en-US"/>
        </w:rPr>
        <w:t>inclusiv</w:t>
      </w:r>
      <w:proofErr w:type="spellEnd"/>
      <w:r w:rsidRPr="00D25024">
        <w:rPr>
          <w:lang w:val="en-US"/>
        </w:rPr>
        <w:t xml:space="preserve"> </w:t>
      </w:r>
      <w:proofErr w:type="spellStart"/>
      <w:r w:rsidRPr="00D25024">
        <w:rPr>
          <w:lang w:val="en-US"/>
        </w:rPr>
        <w:t>rezultatele</w:t>
      </w:r>
      <w:proofErr w:type="spellEnd"/>
      <w:r w:rsidRPr="00D25024">
        <w:rPr>
          <w:lang w:val="en-US"/>
        </w:rPr>
        <w:t xml:space="preserve"> </w:t>
      </w:r>
      <w:proofErr w:type="spellStart"/>
      <w:r w:rsidRPr="00D25024">
        <w:rPr>
          <w:lang w:val="en-US"/>
        </w:rPr>
        <w:t>parcurgerii</w:t>
      </w:r>
      <w:proofErr w:type="spellEnd"/>
      <w:r w:rsidRPr="00D25024">
        <w:rPr>
          <w:lang w:val="en-US"/>
        </w:rPr>
        <w:t xml:space="preserve"> </w:t>
      </w:r>
      <w:proofErr w:type="spellStart"/>
      <w:r w:rsidRPr="00D25024">
        <w:rPr>
          <w:lang w:val="en-US"/>
        </w:rPr>
        <w:t>curriculumului</w:t>
      </w:r>
      <w:proofErr w:type="spellEnd"/>
      <w:r w:rsidRPr="00D25024">
        <w:rPr>
          <w:lang w:val="en-US"/>
        </w:rPr>
        <w:t xml:space="preserve"> </w:t>
      </w:r>
      <w:proofErr w:type="spellStart"/>
      <w:r w:rsidRPr="00D25024">
        <w:rPr>
          <w:lang w:val="en-US"/>
        </w:rPr>
        <w:t>modificat</w:t>
      </w:r>
      <w:proofErr w:type="spellEnd"/>
      <w:r w:rsidRPr="00D25024">
        <w:rPr>
          <w:lang w:val="en-US"/>
        </w:rPr>
        <w:t xml:space="preserve"> </w:t>
      </w:r>
      <w:proofErr w:type="spellStart"/>
      <w:r w:rsidRPr="00D25024">
        <w:rPr>
          <w:lang w:val="en-US"/>
        </w:rPr>
        <w:t>sau</w:t>
      </w:r>
      <w:proofErr w:type="spellEnd"/>
      <w:r w:rsidRPr="00D25024">
        <w:rPr>
          <w:lang w:val="en-US"/>
        </w:rPr>
        <w:t xml:space="preserve">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94E06C6" w14:textId="77777777" w:rsidTr="007C215A">
        <w:tc>
          <w:tcPr>
            <w:tcW w:w="2069" w:type="dxa"/>
          </w:tcPr>
          <w:p w14:paraId="72BF7303" w14:textId="77777777" w:rsidR="00AE5B86" w:rsidRPr="00BD4375" w:rsidRDefault="00AE5B86" w:rsidP="007C215A">
            <w:pPr>
              <w:jc w:val="left"/>
            </w:pPr>
            <w:r w:rsidRPr="00BD4375">
              <w:t xml:space="preserve">Dovezi </w:t>
            </w:r>
          </w:p>
        </w:tc>
        <w:tc>
          <w:tcPr>
            <w:tcW w:w="7570" w:type="dxa"/>
            <w:gridSpan w:val="3"/>
          </w:tcPr>
          <w:p w14:paraId="35AC2E4E" w14:textId="77777777" w:rsidR="00AE5B86" w:rsidRPr="008B2CC1" w:rsidRDefault="00AE5B86" w:rsidP="003C2A47">
            <w:pPr>
              <w:pStyle w:val="a4"/>
              <w:numPr>
                <w:ilvl w:val="0"/>
                <w:numId w:val="85"/>
              </w:numPr>
              <w:tabs>
                <w:tab w:val="clear" w:pos="709"/>
                <w:tab w:val="left" w:pos="708"/>
              </w:tabs>
              <w:rPr>
                <w:rFonts w:eastAsia="Times New Roman"/>
              </w:rPr>
            </w:pPr>
            <w:proofErr w:type="spellStart"/>
            <w:r w:rsidRPr="008B2CC1">
              <w:rPr>
                <w:rFonts w:eastAsia="Times New Roman"/>
              </w:rPr>
              <w:t>Portofoliul</w:t>
            </w:r>
            <w:proofErr w:type="spellEnd"/>
            <w:r w:rsidRPr="008B2CC1">
              <w:rPr>
                <w:rFonts w:eastAsia="Times New Roman"/>
              </w:rPr>
              <w:t xml:space="preserve"> </w:t>
            </w:r>
            <w:proofErr w:type="spellStart"/>
            <w:r w:rsidRPr="008B2CC1">
              <w:rPr>
                <w:rFonts w:eastAsia="Times New Roman"/>
              </w:rPr>
              <w:t>grupei</w:t>
            </w:r>
            <w:proofErr w:type="spellEnd"/>
            <w:r w:rsidRPr="008B2CC1">
              <w:rPr>
                <w:rFonts w:eastAsia="Times New Roman"/>
              </w:rPr>
              <w:t>;</w:t>
            </w:r>
          </w:p>
          <w:p w14:paraId="2BD48211" w14:textId="77777777" w:rsidR="008B2CC1" w:rsidRPr="008B2CC1" w:rsidRDefault="00AE5B86" w:rsidP="003C2A47">
            <w:pPr>
              <w:pStyle w:val="a4"/>
              <w:numPr>
                <w:ilvl w:val="0"/>
                <w:numId w:val="85"/>
              </w:numPr>
              <w:tabs>
                <w:tab w:val="clear" w:pos="709"/>
                <w:tab w:val="left" w:pos="708"/>
              </w:tabs>
              <w:rPr>
                <w:rFonts w:eastAsia="Times New Roman"/>
              </w:rPr>
            </w:pPr>
            <w:proofErr w:type="spellStart"/>
            <w:r w:rsidRPr="008B2CC1">
              <w:rPr>
                <w:rFonts w:eastAsia="Times New Roman"/>
              </w:rPr>
              <w:t>Portofoliul</w:t>
            </w:r>
            <w:proofErr w:type="spellEnd"/>
            <w:r w:rsidRPr="008B2CC1">
              <w:rPr>
                <w:rFonts w:eastAsia="Times New Roman"/>
              </w:rPr>
              <w:t xml:space="preserve"> </w:t>
            </w:r>
            <w:proofErr w:type="spellStart"/>
            <w:r w:rsidRPr="008B2CC1">
              <w:rPr>
                <w:rFonts w:eastAsia="Times New Roman"/>
              </w:rPr>
              <w:t>copilului</w:t>
            </w:r>
            <w:proofErr w:type="spellEnd"/>
            <w:r w:rsidRPr="008B2CC1">
              <w:rPr>
                <w:rFonts w:eastAsia="Times New Roman"/>
              </w:rPr>
              <w:t xml:space="preserve">; </w:t>
            </w:r>
          </w:p>
          <w:p w14:paraId="3D57670B" w14:textId="15A3111F" w:rsidR="008B2CC1" w:rsidRPr="008B2CC1" w:rsidRDefault="008B2CC1" w:rsidP="003C2A47">
            <w:pPr>
              <w:pStyle w:val="a4"/>
              <w:numPr>
                <w:ilvl w:val="0"/>
                <w:numId w:val="85"/>
              </w:numPr>
              <w:tabs>
                <w:tab w:val="clear" w:pos="709"/>
                <w:tab w:val="left" w:pos="708"/>
              </w:tabs>
              <w:rPr>
                <w:rFonts w:eastAsia="Times New Roman"/>
              </w:rPr>
            </w:pPr>
            <w:r w:rsidRPr="008B2CC1">
              <w:rPr>
                <w:rFonts w:eastAsia="Times New Roman"/>
              </w:rPr>
              <w:t>Fişa de monitorizare și evaluare a dezvoltării copilului;</w:t>
            </w:r>
          </w:p>
          <w:p w14:paraId="297935B0" w14:textId="57B6A9F5" w:rsidR="00AE5B86" w:rsidRPr="008B2CC1" w:rsidRDefault="008B2CC1" w:rsidP="003C2A47">
            <w:pPr>
              <w:pStyle w:val="a4"/>
              <w:numPr>
                <w:ilvl w:val="0"/>
                <w:numId w:val="85"/>
              </w:numPr>
              <w:rPr>
                <w:rFonts w:eastAsia="Times New Roman"/>
              </w:rPr>
            </w:pPr>
            <w:r w:rsidRPr="008B2CC1">
              <w:rPr>
                <w:rFonts w:eastAsia="Times New Roman"/>
              </w:rPr>
              <w:t>Fișele de sănătate a copiilor nr.026;</w:t>
            </w:r>
          </w:p>
          <w:p w14:paraId="2A0D6220" w14:textId="77777777" w:rsidR="00AE5B86" w:rsidRPr="008B2CC1" w:rsidRDefault="00AE5B86" w:rsidP="003C2A47">
            <w:pPr>
              <w:pStyle w:val="a4"/>
              <w:numPr>
                <w:ilvl w:val="0"/>
                <w:numId w:val="85"/>
              </w:numPr>
              <w:tabs>
                <w:tab w:val="clear" w:pos="709"/>
                <w:tab w:val="left" w:pos="708"/>
              </w:tabs>
              <w:rPr>
                <w:rFonts w:eastAsia="Times New Roman"/>
              </w:rPr>
            </w:pPr>
            <w:proofErr w:type="spellStart"/>
            <w:r w:rsidRPr="008B2CC1">
              <w:rPr>
                <w:rFonts w:eastAsia="Times New Roman"/>
              </w:rPr>
              <w:t>Raport</w:t>
            </w:r>
            <w:proofErr w:type="spellEnd"/>
            <w:r w:rsidRPr="008B2CC1">
              <w:rPr>
                <w:rFonts w:eastAsia="Times New Roman"/>
              </w:rPr>
              <w:t xml:space="preserve"> </w:t>
            </w:r>
            <w:proofErr w:type="spellStart"/>
            <w:r w:rsidRPr="008B2CC1">
              <w:rPr>
                <w:rFonts w:eastAsia="Times New Roman"/>
              </w:rPr>
              <w:t>privind</w:t>
            </w:r>
            <w:proofErr w:type="spellEnd"/>
            <w:r w:rsidRPr="008B2CC1">
              <w:rPr>
                <w:rFonts w:eastAsia="Times New Roman"/>
              </w:rPr>
              <w:t xml:space="preserve"> </w:t>
            </w:r>
            <w:proofErr w:type="spellStart"/>
            <w:r w:rsidRPr="008B2CC1">
              <w:rPr>
                <w:rFonts w:eastAsia="Times New Roman"/>
              </w:rPr>
              <w:t>dezvoltarea</w:t>
            </w:r>
            <w:proofErr w:type="spellEnd"/>
            <w:r w:rsidRPr="008B2CC1">
              <w:rPr>
                <w:rFonts w:eastAsia="Times New Roman"/>
              </w:rPr>
              <w:t xml:space="preserve"> </w:t>
            </w:r>
            <w:proofErr w:type="spellStart"/>
            <w:r w:rsidRPr="008B2CC1">
              <w:rPr>
                <w:rFonts w:eastAsia="Times New Roman"/>
              </w:rPr>
              <w:t>fizică</w:t>
            </w:r>
            <w:proofErr w:type="spellEnd"/>
            <w:r w:rsidRPr="008B2CC1">
              <w:rPr>
                <w:rFonts w:eastAsia="Times New Roman"/>
              </w:rPr>
              <w:t xml:space="preserve">, </w:t>
            </w:r>
            <w:proofErr w:type="spellStart"/>
            <w:r w:rsidRPr="008B2CC1">
              <w:rPr>
                <w:rFonts w:eastAsia="Times New Roman"/>
              </w:rPr>
              <w:t>cognitivă</w:t>
            </w:r>
            <w:proofErr w:type="spellEnd"/>
            <w:r w:rsidRPr="008B2CC1">
              <w:rPr>
                <w:rFonts w:eastAsia="Times New Roman"/>
              </w:rPr>
              <w:t xml:space="preserve">, </w:t>
            </w:r>
            <w:proofErr w:type="spellStart"/>
            <w:proofErr w:type="gramStart"/>
            <w:r w:rsidRPr="008B2CC1">
              <w:rPr>
                <w:rFonts w:eastAsia="Times New Roman"/>
              </w:rPr>
              <w:t>personală</w:t>
            </w:r>
            <w:proofErr w:type="spellEnd"/>
            <w:r w:rsidRPr="008B2CC1">
              <w:rPr>
                <w:rFonts w:eastAsia="Times New Roman"/>
              </w:rPr>
              <w:t xml:space="preserve"> ,</w:t>
            </w:r>
            <w:proofErr w:type="gramEnd"/>
            <w:r w:rsidRPr="008B2CC1">
              <w:rPr>
                <w:rFonts w:eastAsia="Times New Roman"/>
              </w:rPr>
              <w:t xml:space="preserve"> socio-</w:t>
            </w:r>
            <w:proofErr w:type="spellStart"/>
            <w:r w:rsidRPr="008B2CC1">
              <w:rPr>
                <w:rFonts w:eastAsia="Times New Roman"/>
              </w:rPr>
              <w:t>emoționalăși</w:t>
            </w:r>
            <w:proofErr w:type="spellEnd"/>
            <w:r w:rsidRPr="008B2CC1">
              <w:rPr>
                <w:rFonts w:eastAsia="Times New Roman"/>
              </w:rPr>
              <w:t xml:space="preserve"> </w:t>
            </w:r>
            <w:proofErr w:type="spellStart"/>
            <w:r w:rsidRPr="008B2CC1">
              <w:rPr>
                <w:rFonts w:eastAsia="Times New Roman"/>
              </w:rPr>
              <w:t>lingvistică</w:t>
            </w:r>
            <w:proofErr w:type="spellEnd"/>
            <w:r w:rsidRPr="008B2CC1">
              <w:rPr>
                <w:rFonts w:eastAsia="Times New Roman"/>
              </w:rPr>
              <w:t xml:space="preserve"> a </w:t>
            </w:r>
            <w:proofErr w:type="spellStart"/>
            <w:r w:rsidRPr="008B2CC1">
              <w:rPr>
                <w:rFonts w:eastAsia="Times New Roman"/>
              </w:rPr>
              <w:t>copilului</w:t>
            </w:r>
            <w:proofErr w:type="spellEnd"/>
            <w:r w:rsidRPr="008B2CC1">
              <w:rPr>
                <w:rFonts w:eastAsia="Times New Roman"/>
              </w:rPr>
              <w:t xml:space="preserve">, </w:t>
            </w:r>
            <w:proofErr w:type="spellStart"/>
            <w:r w:rsidRPr="008B2CC1">
              <w:rPr>
                <w:rFonts w:eastAsia="Times New Roman"/>
                <w:i/>
              </w:rPr>
              <w:t>anexa</w:t>
            </w:r>
            <w:proofErr w:type="spellEnd"/>
            <w:r w:rsidRPr="008B2CC1">
              <w:rPr>
                <w:rFonts w:eastAsia="Times New Roman"/>
                <w:i/>
              </w:rPr>
              <w:t xml:space="preserve"> 8 </w:t>
            </w:r>
            <w:r w:rsidRPr="008B2CC1">
              <w:rPr>
                <w:rFonts w:eastAsia="Times New Roman"/>
              </w:rPr>
              <w:t xml:space="preserve">a </w:t>
            </w:r>
            <w:proofErr w:type="spellStart"/>
            <w:r w:rsidRPr="008B2CC1">
              <w:rPr>
                <w:rFonts w:eastAsia="Times New Roman"/>
              </w:rPr>
              <w:t>Metodologiei</w:t>
            </w:r>
            <w:proofErr w:type="spellEnd"/>
            <w:r w:rsidRPr="008B2CC1">
              <w:rPr>
                <w:rFonts w:eastAsia="Times New Roman"/>
              </w:rPr>
              <w:t xml:space="preserve"> de </w:t>
            </w:r>
            <w:proofErr w:type="spellStart"/>
            <w:r w:rsidRPr="008B2CC1">
              <w:rPr>
                <w:rFonts w:eastAsia="Times New Roman"/>
              </w:rPr>
              <w:t>monitorizare</w:t>
            </w:r>
            <w:proofErr w:type="spellEnd"/>
            <w:r w:rsidRPr="008B2CC1">
              <w:rPr>
                <w:rFonts w:eastAsia="Times New Roman"/>
              </w:rPr>
              <w:t xml:space="preserve"> </w:t>
            </w:r>
            <w:proofErr w:type="spellStart"/>
            <w:r w:rsidRPr="008B2CC1">
              <w:rPr>
                <w:rFonts w:eastAsia="Times New Roman"/>
              </w:rPr>
              <w:t>și</w:t>
            </w:r>
            <w:proofErr w:type="spellEnd"/>
            <w:r w:rsidRPr="008B2CC1">
              <w:rPr>
                <w:rFonts w:eastAsia="Times New Roman"/>
              </w:rPr>
              <w:t xml:space="preserve"> </w:t>
            </w:r>
            <w:proofErr w:type="spellStart"/>
            <w:r w:rsidRPr="008B2CC1">
              <w:rPr>
                <w:rFonts w:eastAsia="Times New Roman"/>
              </w:rPr>
              <w:t>evaluare</w:t>
            </w:r>
            <w:proofErr w:type="spellEnd"/>
            <w:r w:rsidRPr="008B2CC1">
              <w:rPr>
                <w:rFonts w:eastAsia="Times New Roman"/>
              </w:rPr>
              <w:t xml:space="preserve"> a </w:t>
            </w:r>
            <w:proofErr w:type="spellStart"/>
            <w:r w:rsidRPr="008B2CC1">
              <w:rPr>
                <w:rFonts w:eastAsia="Times New Roman"/>
              </w:rPr>
              <w:t>dezvoltării</w:t>
            </w:r>
            <w:proofErr w:type="spellEnd"/>
            <w:r w:rsidRPr="008B2CC1">
              <w:rPr>
                <w:rFonts w:eastAsia="Times New Roman"/>
              </w:rPr>
              <w:t xml:space="preserve"> </w:t>
            </w:r>
            <w:proofErr w:type="spellStart"/>
            <w:r w:rsidRPr="008B2CC1">
              <w:rPr>
                <w:rFonts w:eastAsia="Times New Roman"/>
              </w:rPr>
              <w:t>copilului</w:t>
            </w:r>
            <w:proofErr w:type="spellEnd"/>
            <w:r w:rsidRPr="008B2CC1">
              <w:rPr>
                <w:rFonts w:eastAsia="Times New Roman"/>
              </w:rPr>
              <w:t xml:space="preserve"> </w:t>
            </w:r>
            <w:proofErr w:type="spellStart"/>
            <w:r w:rsidRPr="008B2CC1">
              <w:rPr>
                <w:rFonts w:eastAsia="Times New Roman"/>
              </w:rPr>
              <w:t>în</w:t>
            </w:r>
            <w:proofErr w:type="spellEnd"/>
            <w:r w:rsidRPr="008B2CC1">
              <w:rPr>
                <w:rFonts w:eastAsia="Times New Roman"/>
              </w:rPr>
              <w:t xml:space="preserve"> </w:t>
            </w:r>
            <w:proofErr w:type="spellStart"/>
            <w:r w:rsidRPr="008B2CC1">
              <w:rPr>
                <w:rFonts w:eastAsia="Times New Roman"/>
              </w:rPr>
              <w:t>baza</w:t>
            </w:r>
            <w:proofErr w:type="spellEnd"/>
            <w:r w:rsidRPr="008B2CC1">
              <w:rPr>
                <w:rFonts w:eastAsia="Times New Roman"/>
              </w:rPr>
              <w:t xml:space="preserve"> </w:t>
            </w:r>
            <w:proofErr w:type="spellStart"/>
            <w:r w:rsidRPr="008B2CC1">
              <w:rPr>
                <w:rFonts w:eastAsia="Times New Roman"/>
              </w:rPr>
              <w:t>standartelor</w:t>
            </w:r>
            <w:proofErr w:type="spellEnd"/>
            <w:r w:rsidRPr="008B2CC1">
              <w:rPr>
                <w:rFonts w:eastAsia="Times New Roman"/>
              </w:rPr>
              <w:t xml:space="preserve"> de </w:t>
            </w:r>
            <w:proofErr w:type="spellStart"/>
            <w:r w:rsidRPr="008B2CC1">
              <w:rPr>
                <w:rFonts w:eastAsia="Times New Roman"/>
              </w:rPr>
              <w:t>învățare</w:t>
            </w:r>
            <w:proofErr w:type="spellEnd"/>
            <w:r w:rsidRPr="008B2CC1">
              <w:rPr>
                <w:rFonts w:eastAsia="Times New Roman"/>
              </w:rPr>
              <w:t xml:space="preserve"> a </w:t>
            </w:r>
            <w:proofErr w:type="spellStart"/>
            <w:r w:rsidRPr="008B2CC1">
              <w:rPr>
                <w:rFonts w:eastAsia="Times New Roman"/>
              </w:rPr>
              <w:t>copilului</w:t>
            </w:r>
            <w:proofErr w:type="spellEnd"/>
            <w:r w:rsidRPr="008B2CC1">
              <w:rPr>
                <w:rFonts w:eastAsia="Times New Roman"/>
              </w:rPr>
              <w:t xml:space="preserve"> </w:t>
            </w:r>
            <w:proofErr w:type="spellStart"/>
            <w:r w:rsidRPr="008B2CC1">
              <w:rPr>
                <w:rFonts w:eastAsia="Times New Roman"/>
              </w:rPr>
              <w:t>aprobată</w:t>
            </w:r>
            <w:proofErr w:type="spellEnd"/>
            <w:r w:rsidRPr="008B2CC1">
              <w:rPr>
                <w:rFonts w:eastAsia="Times New Roman"/>
              </w:rPr>
              <w:t xml:space="preserve"> </w:t>
            </w:r>
            <w:proofErr w:type="spellStart"/>
            <w:r w:rsidRPr="008B2CC1">
              <w:rPr>
                <w:rFonts w:eastAsia="Times New Roman"/>
              </w:rPr>
              <w:t>prin</w:t>
            </w:r>
            <w:proofErr w:type="spellEnd"/>
            <w:r w:rsidRPr="008B2CC1">
              <w:rPr>
                <w:rFonts w:eastAsia="Times New Roman"/>
              </w:rPr>
              <w:t xml:space="preserve"> </w:t>
            </w:r>
            <w:proofErr w:type="spellStart"/>
            <w:r w:rsidRPr="008B2CC1">
              <w:rPr>
                <w:rFonts w:eastAsia="Times New Roman"/>
              </w:rPr>
              <w:t>ordinul</w:t>
            </w:r>
            <w:proofErr w:type="spellEnd"/>
            <w:r w:rsidRPr="008B2CC1">
              <w:rPr>
                <w:rFonts w:eastAsia="Times New Roman"/>
              </w:rPr>
              <w:t xml:space="preserve"> MEEC nr.343 din 22 </w:t>
            </w:r>
            <w:proofErr w:type="spellStart"/>
            <w:r w:rsidRPr="008B2CC1">
              <w:rPr>
                <w:rFonts w:eastAsia="Times New Roman"/>
              </w:rPr>
              <w:t>martie</w:t>
            </w:r>
            <w:proofErr w:type="spellEnd"/>
            <w:r w:rsidRPr="008B2CC1">
              <w:rPr>
                <w:rFonts w:eastAsia="Times New Roman"/>
              </w:rPr>
              <w:t xml:space="preserve"> 2018</w:t>
            </w:r>
          </w:p>
          <w:p w14:paraId="6710C570" w14:textId="77777777" w:rsidR="00AE5B86" w:rsidRPr="008B2CC1" w:rsidRDefault="00AE5B86" w:rsidP="003C2A47">
            <w:pPr>
              <w:pStyle w:val="a4"/>
              <w:numPr>
                <w:ilvl w:val="0"/>
                <w:numId w:val="85"/>
              </w:numPr>
            </w:pPr>
            <w:proofErr w:type="spellStart"/>
            <w:r w:rsidRPr="008B2CC1">
              <w:rPr>
                <w:rFonts w:eastAsia="Times New Roman"/>
              </w:rPr>
              <w:t>Raport</w:t>
            </w:r>
            <w:proofErr w:type="spellEnd"/>
            <w:r w:rsidRPr="008B2CC1">
              <w:rPr>
                <w:rFonts w:eastAsia="Times New Roman"/>
              </w:rPr>
              <w:t xml:space="preserve"> </w:t>
            </w:r>
            <w:proofErr w:type="spellStart"/>
            <w:proofErr w:type="gramStart"/>
            <w:r w:rsidRPr="008B2CC1">
              <w:rPr>
                <w:rFonts w:eastAsia="Times New Roman"/>
              </w:rPr>
              <w:t>anual</w:t>
            </w:r>
            <w:proofErr w:type="spellEnd"/>
            <w:r w:rsidRPr="008B2CC1">
              <w:rPr>
                <w:rFonts w:eastAsia="Times New Roman"/>
              </w:rPr>
              <w:t xml:space="preserve">  2019</w:t>
            </w:r>
            <w:proofErr w:type="gramEnd"/>
            <w:r w:rsidRPr="008B2CC1">
              <w:rPr>
                <w:rFonts w:eastAsia="Times New Roman"/>
              </w:rPr>
              <w:t xml:space="preserve">-2020,  </w:t>
            </w:r>
            <w:proofErr w:type="spellStart"/>
            <w:r w:rsidRPr="008B2CC1">
              <w:rPr>
                <w:rFonts w:eastAsia="Times New Roman"/>
              </w:rPr>
              <w:t>privind</w:t>
            </w:r>
            <w:proofErr w:type="spellEnd"/>
            <w:r w:rsidRPr="008B2CC1">
              <w:rPr>
                <w:rFonts w:eastAsia="Times New Roman"/>
              </w:rPr>
              <w:t xml:space="preserve"> </w:t>
            </w:r>
            <w:proofErr w:type="spellStart"/>
            <w:r w:rsidRPr="008B2CC1">
              <w:rPr>
                <w:rFonts w:eastAsia="Times New Roman"/>
              </w:rPr>
              <w:t>rezultatele</w:t>
            </w:r>
            <w:proofErr w:type="spellEnd"/>
            <w:r w:rsidRPr="008B2CC1">
              <w:rPr>
                <w:rFonts w:eastAsia="Times New Roman"/>
              </w:rPr>
              <w:t xml:space="preserve"> </w:t>
            </w:r>
            <w:proofErr w:type="spellStart"/>
            <w:r w:rsidRPr="008B2CC1">
              <w:rPr>
                <w:rFonts w:eastAsia="Times New Roman"/>
              </w:rPr>
              <w:t>evaluării</w:t>
            </w:r>
            <w:proofErr w:type="spellEnd"/>
            <w:r w:rsidRPr="008B2CC1">
              <w:rPr>
                <w:rFonts w:eastAsia="Times New Roman"/>
              </w:rPr>
              <w:t xml:space="preserve"> </w:t>
            </w:r>
            <w:proofErr w:type="spellStart"/>
            <w:r w:rsidRPr="008B2CC1">
              <w:rPr>
                <w:rFonts w:eastAsia="Times New Roman"/>
              </w:rPr>
              <w:t>copiilor</w:t>
            </w:r>
            <w:proofErr w:type="spellEnd"/>
            <w:r w:rsidRPr="008B2CC1">
              <w:rPr>
                <w:rFonts w:eastAsia="Times New Roman"/>
              </w:rPr>
              <w:t xml:space="preserve"> din </w:t>
            </w:r>
            <w:proofErr w:type="spellStart"/>
            <w:r w:rsidRPr="008B2CC1">
              <w:rPr>
                <w:rFonts w:eastAsia="Times New Roman"/>
              </w:rPr>
              <w:t>grupă</w:t>
            </w:r>
            <w:proofErr w:type="spellEnd"/>
            <w:r w:rsidRPr="008B2CC1">
              <w:rPr>
                <w:rFonts w:eastAsia="Times New Roman"/>
              </w:rPr>
              <w:t xml:space="preserve"> </w:t>
            </w:r>
            <w:proofErr w:type="spellStart"/>
            <w:r w:rsidRPr="008B2CC1">
              <w:rPr>
                <w:rFonts w:eastAsia="Times New Roman"/>
              </w:rPr>
              <w:t>în</w:t>
            </w:r>
            <w:proofErr w:type="spellEnd"/>
            <w:r w:rsidRPr="008B2CC1">
              <w:rPr>
                <w:rFonts w:eastAsia="Times New Roman"/>
              </w:rPr>
              <w:t xml:space="preserve"> </w:t>
            </w:r>
            <w:proofErr w:type="spellStart"/>
            <w:r w:rsidRPr="008B2CC1">
              <w:rPr>
                <w:rFonts w:eastAsia="Times New Roman"/>
              </w:rPr>
              <w:t>baza</w:t>
            </w:r>
            <w:proofErr w:type="spellEnd"/>
            <w:r w:rsidRPr="008B2CC1">
              <w:rPr>
                <w:rFonts w:eastAsia="Times New Roman"/>
              </w:rPr>
              <w:t xml:space="preserve"> </w:t>
            </w:r>
            <w:proofErr w:type="spellStart"/>
            <w:r w:rsidRPr="008B2CC1">
              <w:rPr>
                <w:rFonts w:eastAsia="Times New Roman"/>
              </w:rPr>
              <w:t>Instrumentului</w:t>
            </w:r>
            <w:proofErr w:type="spellEnd"/>
            <w:r w:rsidRPr="008B2CC1">
              <w:rPr>
                <w:rFonts w:eastAsia="Times New Roman"/>
              </w:rPr>
              <w:t xml:space="preserve"> de </w:t>
            </w:r>
            <w:proofErr w:type="spellStart"/>
            <w:r w:rsidRPr="008B2CC1">
              <w:rPr>
                <w:rFonts w:eastAsia="Times New Roman"/>
              </w:rPr>
              <w:t>monitorizare</w:t>
            </w:r>
            <w:proofErr w:type="spellEnd"/>
            <w:r w:rsidRPr="008B2CC1">
              <w:rPr>
                <w:rFonts w:eastAsia="Times New Roman"/>
              </w:rPr>
              <w:t xml:space="preserve"> </w:t>
            </w:r>
            <w:proofErr w:type="spellStart"/>
            <w:r w:rsidRPr="008B2CC1">
              <w:rPr>
                <w:rFonts w:eastAsia="Times New Roman"/>
              </w:rPr>
              <w:t>și</w:t>
            </w:r>
            <w:proofErr w:type="spellEnd"/>
            <w:r w:rsidRPr="008B2CC1">
              <w:rPr>
                <w:rFonts w:eastAsia="Times New Roman"/>
              </w:rPr>
              <w:t xml:space="preserve"> </w:t>
            </w:r>
            <w:proofErr w:type="spellStart"/>
            <w:r w:rsidRPr="008B2CC1">
              <w:rPr>
                <w:rFonts w:eastAsia="Times New Roman"/>
              </w:rPr>
              <w:t>evaluare</w:t>
            </w:r>
            <w:proofErr w:type="spellEnd"/>
            <w:r w:rsidRPr="008B2CC1">
              <w:rPr>
                <w:rFonts w:eastAsia="Times New Roman"/>
              </w:rPr>
              <w:t xml:space="preserve"> a </w:t>
            </w:r>
            <w:proofErr w:type="spellStart"/>
            <w:r w:rsidRPr="008B2CC1">
              <w:rPr>
                <w:rFonts w:eastAsia="Times New Roman"/>
              </w:rPr>
              <w:t>dezvoltării</w:t>
            </w:r>
            <w:proofErr w:type="spellEnd"/>
            <w:r w:rsidRPr="008B2CC1">
              <w:rPr>
                <w:rFonts w:eastAsia="Times New Roman"/>
              </w:rPr>
              <w:t xml:space="preserve"> </w:t>
            </w:r>
            <w:proofErr w:type="spellStart"/>
            <w:r w:rsidRPr="008B2CC1">
              <w:rPr>
                <w:rFonts w:eastAsia="Times New Roman"/>
              </w:rPr>
              <w:t>copilului</w:t>
            </w:r>
            <w:proofErr w:type="spellEnd"/>
            <w:r w:rsidRPr="008B2CC1">
              <w:rPr>
                <w:rFonts w:eastAsia="Times New Roman"/>
              </w:rPr>
              <w:t xml:space="preserve"> de 1,5-3 ani, 3-5 ani, 5-7 ani  , </w:t>
            </w:r>
            <w:proofErr w:type="spellStart"/>
            <w:r w:rsidRPr="008B2CC1">
              <w:rPr>
                <w:rFonts w:eastAsia="Times New Roman"/>
              </w:rPr>
              <w:t>elaborat</w:t>
            </w:r>
            <w:proofErr w:type="spellEnd"/>
            <w:r w:rsidRPr="008B2CC1">
              <w:rPr>
                <w:rFonts w:eastAsia="Times New Roman"/>
              </w:rPr>
              <w:t xml:space="preserve"> în </w:t>
            </w:r>
            <w:proofErr w:type="spellStart"/>
            <w:r w:rsidRPr="008B2CC1">
              <w:rPr>
                <w:rFonts w:eastAsia="Times New Roman"/>
              </w:rPr>
              <w:t>baza</w:t>
            </w:r>
            <w:proofErr w:type="spellEnd"/>
            <w:r w:rsidRPr="008B2CC1">
              <w:rPr>
                <w:rFonts w:eastAsia="Times New Roman"/>
              </w:rPr>
              <w:t xml:space="preserve"> SÎDC; </w:t>
            </w:r>
          </w:p>
          <w:p w14:paraId="1309C818" w14:textId="09734643" w:rsidR="008B2CC1" w:rsidRPr="001D6551" w:rsidRDefault="008B2CC1" w:rsidP="003C2A47">
            <w:pPr>
              <w:pStyle w:val="a4"/>
              <w:numPr>
                <w:ilvl w:val="0"/>
                <w:numId w:val="85"/>
              </w:numPr>
            </w:pPr>
            <w:proofErr w:type="spellStart"/>
            <w:r w:rsidRPr="008B2CC1">
              <w:rPr>
                <w:rFonts w:eastAsia="Times New Roman"/>
              </w:rPr>
              <w:t>Activități</w:t>
            </w:r>
            <w:proofErr w:type="spellEnd"/>
            <w:r w:rsidRPr="008B2CC1">
              <w:rPr>
                <w:rFonts w:eastAsia="Times New Roman"/>
              </w:rPr>
              <w:t xml:space="preserve"> </w:t>
            </w:r>
            <w:proofErr w:type="spellStart"/>
            <w:r w:rsidRPr="008B2CC1">
              <w:rPr>
                <w:rFonts w:eastAsia="Times New Roman"/>
              </w:rPr>
              <w:t>curriculare</w:t>
            </w:r>
            <w:proofErr w:type="spellEnd"/>
            <w:r w:rsidRPr="008B2CC1">
              <w:rPr>
                <w:rFonts w:eastAsia="Times New Roman"/>
              </w:rPr>
              <w:t xml:space="preserve"> </w:t>
            </w:r>
            <w:proofErr w:type="spellStart"/>
            <w:r w:rsidRPr="008B2CC1">
              <w:rPr>
                <w:rFonts w:eastAsia="Times New Roman"/>
              </w:rPr>
              <w:t>și</w:t>
            </w:r>
            <w:proofErr w:type="spellEnd"/>
            <w:r w:rsidRPr="008B2CC1">
              <w:rPr>
                <w:rFonts w:eastAsia="Times New Roman"/>
              </w:rPr>
              <w:t xml:space="preserve"> </w:t>
            </w:r>
            <w:proofErr w:type="spellStart"/>
            <w:proofErr w:type="gramStart"/>
            <w:r w:rsidRPr="008B2CC1">
              <w:rPr>
                <w:rFonts w:eastAsia="Times New Roman"/>
              </w:rPr>
              <w:t>extracurriculare</w:t>
            </w:r>
            <w:proofErr w:type="spellEnd"/>
            <w:r w:rsidRPr="008B2CC1">
              <w:rPr>
                <w:rFonts w:eastAsia="Times New Roman"/>
              </w:rPr>
              <w:t xml:space="preserve"> ;</w:t>
            </w:r>
            <w:proofErr w:type="gramEnd"/>
          </w:p>
        </w:tc>
      </w:tr>
      <w:tr w:rsidR="00AE5B86" w:rsidRPr="00E938A0" w14:paraId="6AA3829A" w14:textId="77777777" w:rsidTr="007C215A">
        <w:tc>
          <w:tcPr>
            <w:tcW w:w="2069" w:type="dxa"/>
          </w:tcPr>
          <w:p w14:paraId="4166D3C3" w14:textId="77777777" w:rsidR="00AE5B86" w:rsidRPr="00BD4375" w:rsidRDefault="00AE5B86" w:rsidP="007C215A">
            <w:pPr>
              <w:jc w:val="left"/>
            </w:pPr>
            <w:r w:rsidRPr="00BD4375">
              <w:t>Constatări</w:t>
            </w:r>
          </w:p>
        </w:tc>
        <w:tc>
          <w:tcPr>
            <w:tcW w:w="7570" w:type="dxa"/>
            <w:gridSpan w:val="3"/>
          </w:tcPr>
          <w:p w14:paraId="22AC8C2A" w14:textId="77777777" w:rsidR="00AE5B86" w:rsidRPr="008B2CC1" w:rsidRDefault="00AE5B86" w:rsidP="003C2A47">
            <w:pPr>
              <w:pStyle w:val="a4"/>
              <w:numPr>
                <w:ilvl w:val="0"/>
                <w:numId w:val="38"/>
              </w:numPr>
              <w:rPr>
                <w:rFonts w:eastAsia="Times New Roman"/>
                <w:iCs/>
              </w:rPr>
            </w:pPr>
            <w:proofErr w:type="spellStart"/>
            <w:r>
              <w:t>Cadrele</w:t>
            </w:r>
            <w:proofErr w:type="spellEnd"/>
            <w:r>
              <w:t xml:space="preserve"> </w:t>
            </w:r>
            <w:proofErr w:type="spellStart"/>
            <w:r>
              <w:t>didactice</w:t>
            </w:r>
            <w:proofErr w:type="spellEnd"/>
            <w:r>
              <w:t xml:space="preserve"> </w:t>
            </w:r>
            <w:proofErr w:type="spellStart"/>
            <w:r>
              <w:t>dețin</w:t>
            </w:r>
            <w:proofErr w:type="spellEnd"/>
            <w:r w:rsidRPr="00820FBC">
              <w:t xml:space="preserve"> </w:t>
            </w:r>
            <w:proofErr w:type="spellStart"/>
            <w:r w:rsidRPr="00820FBC">
              <w:t>portofoliul</w:t>
            </w:r>
            <w:proofErr w:type="spellEnd"/>
            <w:r w:rsidRPr="00820FBC">
              <w:t xml:space="preserve"> </w:t>
            </w:r>
            <w:proofErr w:type="spellStart"/>
            <w:r w:rsidRPr="00820FBC">
              <w:t>grupei</w:t>
            </w:r>
            <w:proofErr w:type="spellEnd"/>
            <w:r w:rsidRPr="00820FBC">
              <w:t xml:space="preserve"> de </w:t>
            </w:r>
            <w:proofErr w:type="spellStart"/>
            <w:r w:rsidRPr="00820FBC">
              <w:t>copii</w:t>
            </w:r>
            <w:proofErr w:type="spellEnd"/>
            <w:r w:rsidRPr="00A04231">
              <w:rPr>
                <w:rFonts w:eastAsia="Times New Roman"/>
              </w:rPr>
              <w:t xml:space="preserve">, </w:t>
            </w:r>
            <w:proofErr w:type="spellStart"/>
            <w:r w:rsidRPr="00A04231">
              <w:rPr>
                <w:rFonts w:eastAsia="Times New Roman"/>
              </w:rPr>
              <w:t>programul</w:t>
            </w:r>
            <w:proofErr w:type="spellEnd"/>
            <w:r w:rsidRPr="00A04231">
              <w:rPr>
                <w:rFonts w:eastAsia="Times New Roman"/>
              </w:rPr>
              <w:t xml:space="preserve"> de </w:t>
            </w:r>
            <w:proofErr w:type="spellStart"/>
            <w:r w:rsidRPr="00A04231">
              <w:rPr>
                <w:rFonts w:eastAsia="Times New Roman"/>
              </w:rPr>
              <w:t>activitate</w:t>
            </w:r>
            <w:proofErr w:type="spellEnd"/>
            <w:r w:rsidRPr="00A04231">
              <w:rPr>
                <w:rFonts w:eastAsia="Times New Roman"/>
              </w:rPr>
              <w:t xml:space="preserve"> al </w:t>
            </w:r>
            <w:proofErr w:type="spellStart"/>
            <w:r w:rsidRPr="00A04231">
              <w:rPr>
                <w:rFonts w:eastAsia="Times New Roman"/>
              </w:rPr>
              <w:t>zilei</w:t>
            </w:r>
            <w:proofErr w:type="spellEnd"/>
            <w:r w:rsidRPr="00A04231">
              <w:rPr>
                <w:rFonts w:eastAsia="Times New Roman"/>
              </w:rPr>
              <w:t xml:space="preserve">; </w:t>
            </w:r>
            <w:proofErr w:type="spellStart"/>
            <w:r w:rsidRPr="00A04231">
              <w:rPr>
                <w:rFonts w:eastAsia="Times New Roman"/>
              </w:rPr>
              <w:t>tabele</w:t>
            </w:r>
            <w:proofErr w:type="spellEnd"/>
            <w:r w:rsidRPr="00A04231">
              <w:rPr>
                <w:rFonts w:eastAsia="Times New Roman"/>
              </w:rPr>
              <w:t xml:space="preserve"> </w:t>
            </w:r>
            <w:proofErr w:type="spellStart"/>
            <w:r w:rsidRPr="00A04231">
              <w:rPr>
                <w:rFonts w:eastAsia="Times New Roman"/>
              </w:rPr>
              <w:t>generalizatoare</w:t>
            </w:r>
            <w:proofErr w:type="spellEnd"/>
            <w:r w:rsidRPr="00A04231">
              <w:rPr>
                <w:rFonts w:eastAsia="Times New Roman"/>
              </w:rPr>
              <w:t xml:space="preserve"> </w:t>
            </w:r>
            <w:proofErr w:type="spellStart"/>
            <w:r w:rsidRPr="00A04231">
              <w:rPr>
                <w:rFonts w:eastAsia="Times New Roman"/>
              </w:rPr>
              <w:t>pentru</w:t>
            </w:r>
            <w:proofErr w:type="spellEnd"/>
            <w:r w:rsidRPr="00A04231">
              <w:rPr>
                <w:rFonts w:eastAsia="Times New Roman"/>
              </w:rPr>
              <w:t xml:space="preserve"> </w:t>
            </w:r>
            <w:proofErr w:type="spellStart"/>
            <w:r w:rsidRPr="00A04231">
              <w:rPr>
                <w:rFonts w:eastAsia="Times New Roman"/>
              </w:rPr>
              <w:t>evaluarea</w:t>
            </w:r>
            <w:proofErr w:type="spellEnd"/>
            <w:r w:rsidRPr="00A04231">
              <w:rPr>
                <w:rFonts w:eastAsia="Times New Roman"/>
              </w:rPr>
              <w:t xml:space="preserve"> </w:t>
            </w:r>
            <w:proofErr w:type="spellStart"/>
            <w:r w:rsidRPr="00A04231">
              <w:rPr>
                <w:rFonts w:eastAsia="Times New Roman"/>
              </w:rPr>
              <w:t>dezvoltării</w:t>
            </w:r>
            <w:proofErr w:type="spellEnd"/>
            <w:r w:rsidRPr="00A04231">
              <w:rPr>
                <w:rFonts w:eastAsia="Times New Roman"/>
              </w:rPr>
              <w:t xml:space="preserve"> </w:t>
            </w:r>
            <w:proofErr w:type="spellStart"/>
            <w:r w:rsidRPr="00A04231">
              <w:rPr>
                <w:rFonts w:eastAsia="Times New Roman"/>
              </w:rPr>
              <w:t>grupei</w:t>
            </w:r>
            <w:proofErr w:type="spellEnd"/>
            <w:r w:rsidRPr="00A04231">
              <w:rPr>
                <w:rFonts w:eastAsia="Times New Roman"/>
              </w:rPr>
              <w:t xml:space="preserve"> de </w:t>
            </w:r>
            <w:proofErr w:type="spellStart"/>
            <w:r w:rsidRPr="00A04231">
              <w:rPr>
                <w:rFonts w:eastAsia="Times New Roman"/>
              </w:rPr>
              <w:t>copii</w:t>
            </w:r>
            <w:proofErr w:type="spellEnd"/>
            <w:r w:rsidRPr="00A04231">
              <w:rPr>
                <w:rFonts w:eastAsia="Times New Roman"/>
              </w:rPr>
              <w:t xml:space="preserve">  ( </w:t>
            </w:r>
            <w:proofErr w:type="spellStart"/>
            <w:r w:rsidRPr="00A04231">
              <w:rPr>
                <w:rFonts w:eastAsia="Times New Roman"/>
              </w:rPr>
              <w:t>vârstă</w:t>
            </w:r>
            <w:proofErr w:type="spellEnd"/>
            <w:r w:rsidRPr="00A04231">
              <w:rPr>
                <w:rFonts w:eastAsia="Times New Roman"/>
              </w:rPr>
              <w:t xml:space="preserve"> 1,5-3/ 3-5 / 5-7 ani ) </w:t>
            </w:r>
            <w:proofErr w:type="spellStart"/>
            <w:r w:rsidRPr="00A04231">
              <w:rPr>
                <w:rFonts w:eastAsia="Times New Roman"/>
              </w:rPr>
              <w:t>în</w:t>
            </w:r>
            <w:proofErr w:type="spellEnd"/>
            <w:r w:rsidRPr="00A04231">
              <w:rPr>
                <w:rFonts w:eastAsia="Times New Roman"/>
              </w:rPr>
              <w:t xml:space="preserve"> </w:t>
            </w:r>
            <w:proofErr w:type="spellStart"/>
            <w:r w:rsidRPr="00A04231">
              <w:rPr>
                <w:rFonts w:eastAsia="Times New Roman"/>
              </w:rPr>
              <w:t>baza</w:t>
            </w:r>
            <w:proofErr w:type="spellEnd"/>
            <w:r w:rsidRPr="00A04231">
              <w:rPr>
                <w:rFonts w:eastAsia="Times New Roman"/>
              </w:rPr>
              <w:t xml:space="preserve"> SÎDC , </w:t>
            </w:r>
            <w:proofErr w:type="spellStart"/>
            <w:r w:rsidRPr="00A04231">
              <w:rPr>
                <w:rFonts w:eastAsia="Times New Roman"/>
              </w:rPr>
              <w:t>raport</w:t>
            </w:r>
            <w:proofErr w:type="spellEnd"/>
            <w:r w:rsidRPr="00A04231">
              <w:rPr>
                <w:rFonts w:eastAsia="Times New Roman"/>
              </w:rPr>
              <w:t xml:space="preserve"> </w:t>
            </w:r>
            <w:proofErr w:type="spellStart"/>
            <w:r w:rsidRPr="00A04231">
              <w:rPr>
                <w:rFonts w:eastAsia="Times New Roman"/>
              </w:rPr>
              <w:t>anual</w:t>
            </w:r>
            <w:proofErr w:type="spellEnd"/>
            <w:r w:rsidRPr="00A04231">
              <w:rPr>
                <w:rFonts w:eastAsia="Times New Roman"/>
              </w:rPr>
              <w:t xml:space="preserve"> </w:t>
            </w:r>
            <w:proofErr w:type="spellStart"/>
            <w:r w:rsidRPr="00A04231">
              <w:rPr>
                <w:rFonts w:eastAsia="Times New Roman"/>
              </w:rPr>
              <w:t>privind</w:t>
            </w:r>
            <w:proofErr w:type="spellEnd"/>
            <w:r w:rsidRPr="00A04231">
              <w:rPr>
                <w:rFonts w:eastAsia="Times New Roman"/>
              </w:rPr>
              <w:t xml:space="preserve"> </w:t>
            </w:r>
            <w:proofErr w:type="spellStart"/>
            <w:r w:rsidRPr="00A04231">
              <w:rPr>
                <w:rFonts w:eastAsia="Times New Roman"/>
              </w:rPr>
              <w:t>rezultatele</w:t>
            </w:r>
            <w:proofErr w:type="spellEnd"/>
            <w:r w:rsidRPr="00A04231">
              <w:rPr>
                <w:rFonts w:eastAsia="Times New Roman"/>
              </w:rPr>
              <w:t xml:space="preserve"> </w:t>
            </w:r>
            <w:proofErr w:type="spellStart"/>
            <w:r w:rsidRPr="00A04231">
              <w:rPr>
                <w:rFonts w:eastAsia="Times New Roman"/>
              </w:rPr>
              <w:t>evaluării</w:t>
            </w:r>
            <w:proofErr w:type="spellEnd"/>
            <w:r w:rsidRPr="00A04231">
              <w:rPr>
                <w:rFonts w:eastAsia="Times New Roman"/>
              </w:rPr>
              <w:t xml:space="preserve"> </w:t>
            </w:r>
            <w:proofErr w:type="spellStart"/>
            <w:r w:rsidRPr="00A04231">
              <w:rPr>
                <w:rFonts w:eastAsia="Times New Roman"/>
              </w:rPr>
              <w:t>copiilor</w:t>
            </w:r>
            <w:proofErr w:type="spellEnd"/>
            <w:r w:rsidRPr="00A04231">
              <w:rPr>
                <w:rFonts w:eastAsia="Times New Roman"/>
              </w:rPr>
              <w:t xml:space="preserve"> din </w:t>
            </w:r>
            <w:proofErr w:type="spellStart"/>
            <w:r w:rsidRPr="00A04231">
              <w:rPr>
                <w:rFonts w:eastAsia="Times New Roman"/>
              </w:rPr>
              <w:t>grupă</w:t>
            </w:r>
            <w:proofErr w:type="spellEnd"/>
            <w:r w:rsidRPr="00A04231">
              <w:rPr>
                <w:rFonts w:eastAsia="Times New Roman"/>
              </w:rPr>
              <w:t xml:space="preserve"> </w:t>
            </w:r>
            <w:proofErr w:type="spellStart"/>
            <w:r w:rsidRPr="00A04231">
              <w:rPr>
                <w:rFonts w:eastAsia="Times New Roman"/>
              </w:rPr>
              <w:t>în</w:t>
            </w:r>
            <w:proofErr w:type="spellEnd"/>
            <w:r w:rsidRPr="00A04231">
              <w:rPr>
                <w:rFonts w:eastAsia="Times New Roman"/>
              </w:rPr>
              <w:t xml:space="preserve"> </w:t>
            </w:r>
            <w:proofErr w:type="spellStart"/>
            <w:r w:rsidRPr="00A04231">
              <w:rPr>
                <w:rFonts w:eastAsia="Times New Roman"/>
              </w:rPr>
              <w:t>baza</w:t>
            </w:r>
            <w:proofErr w:type="spellEnd"/>
            <w:r w:rsidRPr="00A04231">
              <w:rPr>
                <w:rFonts w:eastAsia="Times New Roman"/>
              </w:rPr>
              <w:t xml:space="preserve"> </w:t>
            </w:r>
            <w:proofErr w:type="spellStart"/>
            <w:r w:rsidRPr="00A04231">
              <w:rPr>
                <w:rFonts w:eastAsia="Times New Roman"/>
              </w:rPr>
              <w:t>Instrumentului</w:t>
            </w:r>
            <w:proofErr w:type="spellEnd"/>
            <w:r w:rsidRPr="00A04231">
              <w:rPr>
                <w:rFonts w:eastAsia="Times New Roman"/>
              </w:rPr>
              <w:t xml:space="preserve"> de </w:t>
            </w:r>
            <w:proofErr w:type="spellStart"/>
            <w:r w:rsidRPr="00A04231">
              <w:rPr>
                <w:rFonts w:eastAsia="Times New Roman"/>
              </w:rPr>
              <w:t>monitorizare</w:t>
            </w:r>
            <w:proofErr w:type="spellEnd"/>
            <w:r w:rsidRPr="00A04231">
              <w:rPr>
                <w:rFonts w:eastAsia="Times New Roman"/>
              </w:rPr>
              <w:t xml:space="preserve"> </w:t>
            </w:r>
            <w:proofErr w:type="spellStart"/>
            <w:r w:rsidRPr="00A04231">
              <w:rPr>
                <w:rFonts w:eastAsia="Times New Roman"/>
              </w:rPr>
              <w:t>și</w:t>
            </w:r>
            <w:proofErr w:type="spellEnd"/>
            <w:r w:rsidRPr="00A04231">
              <w:rPr>
                <w:rFonts w:eastAsia="Times New Roman"/>
              </w:rPr>
              <w:t xml:space="preserve"> </w:t>
            </w:r>
            <w:proofErr w:type="spellStart"/>
            <w:r w:rsidRPr="00A04231">
              <w:rPr>
                <w:rFonts w:eastAsia="Times New Roman"/>
              </w:rPr>
              <w:t>evaluare</w:t>
            </w:r>
            <w:proofErr w:type="spellEnd"/>
            <w:r w:rsidRPr="00A04231">
              <w:rPr>
                <w:rFonts w:eastAsia="Times New Roman"/>
              </w:rPr>
              <w:t xml:space="preserve"> a </w:t>
            </w:r>
            <w:proofErr w:type="spellStart"/>
            <w:r w:rsidRPr="00A04231">
              <w:rPr>
                <w:rFonts w:eastAsia="Times New Roman"/>
              </w:rPr>
              <w:t>dezvoltării</w:t>
            </w:r>
            <w:proofErr w:type="spellEnd"/>
            <w:r w:rsidRPr="00A04231">
              <w:rPr>
                <w:rFonts w:eastAsia="Times New Roman"/>
              </w:rPr>
              <w:t xml:space="preserve"> </w:t>
            </w:r>
            <w:proofErr w:type="spellStart"/>
            <w:r w:rsidRPr="00A04231">
              <w:rPr>
                <w:rFonts w:eastAsia="Times New Roman"/>
              </w:rPr>
              <w:t>copilului</w:t>
            </w:r>
            <w:proofErr w:type="spellEnd"/>
            <w:r w:rsidRPr="00A04231">
              <w:rPr>
                <w:rFonts w:eastAsia="Times New Roman"/>
              </w:rPr>
              <w:t xml:space="preserve"> de 1,5-3 ani, 3-5 ani, 5-7 ani  , </w:t>
            </w:r>
            <w:proofErr w:type="spellStart"/>
            <w:r w:rsidRPr="00A04231">
              <w:rPr>
                <w:rFonts w:eastAsia="Times New Roman"/>
              </w:rPr>
              <w:t>elaborat</w:t>
            </w:r>
            <w:proofErr w:type="spellEnd"/>
            <w:r w:rsidRPr="00A04231">
              <w:rPr>
                <w:rFonts w:eastAsia="Times New Roman"/>
              </w:rPr>
              <w:t xml:space="preserve"> în </w:t>
            </w:r>
            <w:proofErr w:type="spellStart"/>
            <w:r w:rsidRPr="00A04231">
              <w:rPr>
                <w:rFonts w:eastAsia="Times New Roman"/>
              </w:rPr>
              <w:t>baza</w:t>
            </w:r>
            <w:proofErr w:type="spellEnd"/>
            <w:r w:rsidRPr="00A04231">
              <w:rPr>
                <w:rFonts w:eastAsia="Times New Roman"/>
              </w:rPr>
              <w:t xml:space="preserve"> SÎDC</w:t>
            </w:r>
          </w:p>
          <w:p w14:paraId="20D6C72B" w14:textId="5089FA94" w:rsidR="008B2CC1" w:rsidRPr="00A04231" w:rsidRDefault="008B2CC1" w:rsidP="003C2A47">
            <w:pPr>
              <w:pStyle w:val="a4"/>
              <w:numPr>
                <w:ilvl w:val="0"/>
                <w:numId w:val="38"/>
              </w:numPr>
              <w:rPr>
                <w:rFonts w:eastAsia="Times New Roman"/>
                <w:iCs/>
              </w:rPr>
            </w:pPr>
            <w:proofErr w:type="spellStart"/>
            <w:r w:rsidRPr="00820FBC">
              <w:t>În</w:t>
            </w:r>
            <w:proofErr w:type="spellEnd"/>
            <w:r w:rsidRPr="00820FBC">
              <w:t xml:space="preserve"> </w:t>
            </w:r>
            <w:proofErr w:type="spellStart"/>
            <w:r w:rsidRPr="00820FBC">
              <w:t>cadrul</w:t>
            </w:r>
            <w:proofErr w:type="spellEnd"/>
            <w:r w:rsidRPr="00820FBC">
              <w:t xml:space="preserve"> </w:t>
            </w:r>
            <w:proofErr w:type="spellStart"/>
            <w:r w:rsidRPr="00820FBC">
              <w:t>activităților</w:t>
            </w:r>
            <w:proofErr w:type="spellEnd"/>
            <w:r w:rsidRPr="00820FBC">
              <w:t xml:space="preserve"> </w:t>
            </w:r>
            <w:proofErr w:type="spellStart"/>
            <w:r w:rsidRPr="00820FBC">
              <w:t>curriculare</w:t>
            </w:r>
            <w:proofErr w:type="spellEnd"/>
            <w:r w:rsidRPr="00820FBC">
              <w:t xml:space="preserve"> </w:t>
            </w:r>
            <w:proofErr w:type="spellStart"/>
            <w:r w:rsidRPr="00820FBC">
              <w:t>și</w:t>
            </w:r>
            <w:proofErr w:type="spellEnd"/>
            <w:r w:rsidRPr="00820FBC">
              <w:t xml:space="preserve"> </w:t>
            </w:r>
            <w:proofErr w:type="spellStart"/>
            <w:r w:rsidRPr="00820FBC">
              <w:t>extracurriculare</w:t>
            </w:r>
            <w:proofErr w:type="spellEnd"/>
            <w:r w:rsidRPr="00820FBC">
              <w:t xml:space="preserve">, </w:t>
            </w:r>
            <w:proofErr w:type="spellStart"/>
            <w:r w:rsidRPr="00820FBC">
              <w:t>cadrele</w:t>
            </w:r>
            <w:proofErr w:type="spellEnd"/>
            <w:r w:rsidRPr="00820FBC">
              <w:t xml:space="preserve"> </w:t>
            </w:r>
            <w:proofErr w:type="spellStart"/>
            <w:r w:rsidRPr="00820FBC">
              <w:t>didactice</w:t>
            </w:r>
            <w:proofErr w:type="spellEnd"/>
            <w:r w:rsidRPr="00820FBC">
              <w:t xml:space="preserve"> </w:t>
            </w:r>
            <w:proofErr w:type="spellStart"/>
            <w:r w:rsidRPr="00820FBC">
              <w:t>utilizează</w:t>
            </w:r>
            <w:proofErr w:type="spellEnd"/>
            <w:r w:rsidRPr="00820FBC">
              <w:t xml:space="preserve"> </w:t>
            </w:r>
            <w:proofErr w:type="spellStart"/>
            <w:r w:rsidRPr="00820FBC">
              <w:t>metodele</w:t>
            </w:r>
            <w:proofErr w:type="spellEnd"/>
            <w:r w:rsidRPr="00820FBC">
              <w:t xml:space="preserve"> interactive de </w:t>
            </w:r>
            <w:proofErr w:type="spellStart"/>
            <w:r w:rsidRPr="00820FBC">
              <w:t>lucru</w:t>
            </w:r>
            <w:proofErr w:type="spellEnd"/>
            <w:r w:rsidRPr="00820FBC">
              <w:t xml:space="preserve">, </w:t>
            </w:r>
            <w:proofErr w:type="spellStart"/>
            <w:r w:rsidRPr="00820FBC">
              <w:t>concursuri</w:t>
            </w:r>
            <w:proofErr w:type="spellEnd"/>
            <w:r w:rsidRPr="00820FBC">
              <w:t xml:space="preserve">, </w:t>
            </w:r>
            <w:proofErr w:type="spellStart"/>
            <w:r w:rsidRPr="00820FBC">
              <w:t>întreceri</w:t>
            </w:r>
            <w:proofErr w:type="spellEnd"/>
            <w:r w:rsidRPr="00820FBC">
              <w:t xml:space="preserve"> sportive, </w:t>
            </w:r>
            <w:proofErr w:type="spellStart"/>
            <w:r w:rsidRPr="00820FBC">
              <w:t>jocuri</w:t>
            </w:r>
            <w:proofErr w:type="spellEnd"/>
            <w:r w:rsidRPr="00820FBC">
              <w:t xml:space="preserve"> </w:t>
            </w:r>
            <w:proofErr w:type="spellStart"/>
            <w:r w:rsidRPr="00820FBC">
              <w:t>didactice</w:t>
            </w:r>
            <w:proofErr w:type="spellEnd"/>
            <w:r w:rsidRPr="00820FBC">
              <w:t xml:space="preserve">, </w:t>
            </w:r>
            <w:proofErr w:type="spellStart"/>
            <w:r w:rsidRPr="00820FBC">
              <w:t>lucrul</w:t>
            </w:r>
            <w:proofErr w:type="spellEnd"/>
            <w:r w:rsidRPr="00820FBC">
              <w:t xml:space="preserve"> </w:t>
            </w:r>
            <w:proofErr w:type="spellStart"/>
            <w:r w:rsidRPr="00820FBC">
              <w:t>în</w:t>
            </w:r>
            <w:proofErr w:type="spellEnd"/>
            <w:r w:rsidRPr="00820FBC">
              <w:t xml:space="preserve"> </w:t>
            </w:r>
            <w:proofErr w:type="spellStart"/>
            <w:proofErr w:type="gramStart"/>
            <w:r w:rsidRPr="00820FBC">
              <w:t>echipă</w:t>
            </w:r>
            <w:proofErr w:type="spellEnd"/>
            <w:r w:rsidRPr="00820FBC">
              <w:t>,  care</w:t>
            </w:r>
            <w:proofErr w:type="gramEnd"/>
            <w:r w:rsidRPr="00820FBC">
              <w:t xml:space="preserve"> </w:t>
            </w:r>
            <w:proofErr w:type="spellStart"/>
            <w:r w:rsidRPr="00820FBC">
              <w:t>asigură</w:t>
            </w:r>
            <w:proofErr w:type="spellEnd"/>
            <w:r w:rsidRPr="00820FBC">
              <w:t xml:space="preserve"> </w:t>
            </w:r>
            <w:proofErr w:type="spellStart"/>
            <w:r w:rsidRPr="00820FBC">
              <w:t>dezvoltarea</w:t>
            </w:r>
            <w:proofErr w:type="spellEnd"/>
            <w:r w:rsidRPr="00820FBC">
              <w:t xml:space="preserve"> </w:t>
            </w:r>
            <w:proofErr w:type="spellStart"/>
            <w:r w:rsidRPr="00820FBC">
              <w:t>gândirii</w:t>
            </w:r>
            <w:proofErr w:type="spellEnd"/>
            <w:r w:rsidRPr="00820FBC">
              <w:t xml:space="preserve"> </w:t>
            </w:r>
            <w:proofErr w:type="spellStart"/>
            <w:r w:rsidRPr="00820FBC">
              <w:t>critice</w:t>
            </w:r>
            <w:proofErr w:type="spellEnd"/>
            <w:r w:rsidRPr="00820FBC">
              <w:t xml:space="preserve"> </w:t>
            </w:r>
            <w:proofErr w:type="spellStart"/>
            <w:r w:rsidRPr="00820FBC">
              <w:t>și</w:t>
            </w:r>
            <w:proofErr w:type="spellEnd"/>
            <w:r w:rsidRPr="00820FBC">
              <w:t xml:space="preserve">  </w:t>
            </w:r>
            <w:proofErr w:type="spellStart"/>
            <w:r w:rsidRPr="00820FBC">
              <w:t>potențialului</w:t>
            </w:r>
            <w:proofErr w:type="spellEnd"/>
            <w:r w:rsidRPr="00820FBC">
              <w:t xml:space="preserve"> </w:t>
            </w:r>
            <w:proofErr w:type="spellStart"/>
            <w:r w:rsidRPr="00820FBC">
              <w:t>creativ</w:t>
            </w:r>
            <w:proofErr w:type="spellEnd"/>
            <w:r w:rsidRPr="00820FBC">
              <w:t xml:space="preserve"> al </w:t>
            </w:r>
            <w:proofErr w:type="spellStart"/>
            <w:r w:rsidRPr="00820FBC">
              <w:t>copilului</w:t>
            </w:r>
            <w:proofErr w:type="spellEnd"/>
            <w:r w:rsidRPr="00820FBC">
              <w:t>;</w:t>
            </w:r>
          </w:p>
        </w:tc>
      </w:tr>
      <w:tr w:rsidR="00AE5B86" w:rsidRPr="00E938A0" w14:paraId="01A5A60B" w14:textId="77777777" w:rsidTr="007C215A">
        <w:tc>
          <w:tcPr>
            <w:tcW w:w="2069" w:type="dxa"/>
          </w:tcPr>
          <w:p w14:paraId="1DD640D0" w14:textId="77777777" w:rsidR="00AE5B86" w:rsidRPr="00BD4375" w:rsidRDefault="00AE5B86" w:rsidP="007C215A">
            <w:pPr>
              <w:jc w:val="left"/>
            </w:pPr>
            <w:r>
              <w:t>Pondere și punctaj acordat</w:t>
            </w:r>
            <w:r w:rsidRPr="00BD4375">
              <w:t xml:space="preserve"> </w:t>
            </w:r>
          </w:p>
        </w:tc>
        <w:tc>
          <w:tcPr>
            <w:tcW w:w="1475" w:type="dxa"/>
          </w:tcPr>
          <w:p w14:paraId="3F81307F" w14:textId="77777777" w:rsidR="00AE5B86" w:rsidRPr="00E938A0" w:rsidRDefault="00AE5B86" w:rsidP="007C215A">
            <w:r w:rsidRPr="00BD4375">
              <w:t>Pondere:</w:t>
            </w:r>
            <w:r w:rsidRPr="00E938A0">
              <w:t xml:space="preserve"> </w:t>
            </w:r>
            <w:r>
              <w:rPr>
                <w:bCs/>
              </w:rPr>
              <w:t>2</w:t>
            </w:r>
          </w:p>
        </w:tc>
        <w:tc>
          <w:tcPr>
            <w:tcW w:w="3827" w:type="dxa"/>
          </w:tcPr>
          <w:p w14:paraId="5A2E562C" w14:textId="77777777" w:rsidR="00AE5B86" w:rsidRPr="00E938A0" w:rsidRDefault="00AE5B86" w:rsidP="007C215A">
            <w:r>
              <w:t>Autoevaluare conform criteriilor: -</w:t>
            </w:r>
          </w:p>
        </w:tc>
        <w:tc>
          <w:tcPr>
            <w:tcW w:w="2268" w:type="dxa"/>
          </w:tcPr>
          <w:p w14:paraId="3EACAE40" w14:textId="77777777" w:rsidR="00AE5B86" w:rsidRPr="00D25024" w:rsidRDefault="00AE5B86" w:rsidP="007C215A">
            <w:r>
              <w:t xml:space="preserve">Punctaj acordat: - </w:t>
            </w:r>
          </w:p>
        </w:tc>
      </w:tr>
    </w:tbl>
    <w:p w14:paraId="4ADFB0D6" w14:textId="77777777" w:rsidR="00AE5B86" w:rsidRDefault="00AE5B86" w:rsidP="00AE5B86"/>
    <w:p w14:paraId="028FEE78" w14:textId="77777777" w:rsidR="00AE5B86" w:rsidRPr="00D25024" w:rsidRDefault="00AE5B86" w:rsidP="00AE5B86">
      <w:pPr>
        <w:rPr>
          <w:lang w:val="en-US"/>
        </w:rPr>
      </w:pPr>
      <w:r w:rsidRPr="00D25024">
        <w:rPr>
          <w:b/>
          <w:bCs/>
          <w:lang w:val="en-US"/>
        </w:rPr>
        <w:t>Indicator 4.3.3.</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unei</w:t>
      </w:r>
      <w:proofErr w:type="spellEnd"/>
      <w:r w:rsidRPr="00D25024">
        <w:rPr>
          <w:lang w:val="en-US"/>
        </w:rPr>
        <w:t xml:space="preserve"> </w:t>
      </w:r>
      <w:proofErr w:type="spellStart"/>
      <w:r w:rsidRPr="00D25024">
        <w:rPr>
          <w:lang w:val="en-US"/>
        </w:rPr>
        <w:t>politici</w:t>
      </w:r>
      <w:proofErr w:type="spellEnd"/>
      <w:r w:rsidRPr="00D25024">
        <w:rPr>
          <w:lang w:val="en-US"/>
        </w:rPr>
        <w:t xml:space="preserve"> </w:t>
      </w:r>
      <w:proofErr w:type="spellStart"/>
      <w:r w:rsidRPr="00D25024">
        <w:rPr>
          <w:lang w:val="en-US"/>
        </w:rPr>
        <w:t>obiective</w:t>
      </w:r>
      <w:proofErr w:type="spellEnd"/>
      <w:r w:rsidRPr="00D25024">
        <w:rPr>
          <w:lang w:val="en-US"/>
        </w:rPr>
        <w:t xml:space="preserve">, </w:t>
      </w:r>
      <w:proofErr w:type="spellStart"/>
      <w:r w:rsidRPr="00D25024">
        <w:rPr>
          <w:lang w:val="en-US"/>
        </w:rPr>
        <w:t>echitabile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transparente</w:t>
      </w:r>
      <w:proofErr w:type="spellEnd"/>
      <w:r w:rsidRPr="00D25024">
        <w:rPr>
          <w:lang w:val="en-US"/>
        </w:rPr>
        <w:t xml:space="preserve"> de </w:t>
      </w:r>
      <w:proofErr w:type="spellStart"/>
      <w:r w:rsidRPr="00D25024">
        <w:rPr>
          <w:lang w:val="en-US"/>
        </w:rPr>
        <w:t>promovare</w:t>
      </w:r>
      <w:proofErr w:type="spellEnd"/>
      <w:r w:rsidRPr="00D25024">
        <w:rPr>
          <w:lang w:val="en-US"/>
        </w:rPr>
        <w:t xml:space="preserve"> a </w:t>
      </w:r>
      <w:proofErr w:type="spellStart"/>
      <w:r w:rsidRPr="00D25024">
        <w:rPr>
          <w:lang w:val="en-US"/>
        </w:rPr>
        <w:t>succesului</w:t>
      </w:r>
      <w:proofErr w:type="spellEnd"/>
      <w:r w:rsidRPr="00D25024">
        <w:rPr>
          <w:lang w:val="en-US"/>
        </w:rPr>
        <w:t xml:space="preserve"> </w:t>
      </w:r>
      <w:proofErr w:type="spellStart"/>
      <w:r w:rsidRPr="00D25024">
        <w:rPr>
          <w:lang w:val="en-US"/>
        </w:rPr>
        <w:t>elevului</w:t>
      </w:r>
      <w:proofErr w:type="spellEnd"/>
      <w:r w:rsidRPr="00D25024">
        <w:rPr>
          <w:lang w:val="en-US"/>
        </w:rPr>
        <w:t xml:space="preserve">/ </w:t>
      </w:r>
      <w:proofErr w:type="spellStart"/>
      <w:r w:rsidRPr="00D25024">
        <w:rPr>
          <w:lang w:val="en-US"/>
        </w:rPr>
        <w:t>copilului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780C3F91" w14:textId="77777777" w:rsidTr="007C215A">
        <w:tc>
          <w:tcPr>
            <w:tcW w:w="2069" w:type="dxa"/>
          </w:tcPr>
          <w:p w14:paraId="66BC1FAC" w14:textId="77777777" w:rsidR="00AE5B86" w:rsidRPr="00BD4375" w:rsidRDefault="00AE5B86" w:rsidP="007C215A">
            <w:pPr>
              <w:jc w:val="left"/>
            </w:pPr>
            <w:r w:rsidRPr="00BD4375">
              <w:t xml:space="preserve">Dovezi </w:t>
            </w:r>
          </w:p>
        </w:tc>
        <w:tc>
          <w:tcPr>
            <w:tcW w:w="7570" w:type="dxa"/>
            <w:gridSpan w:val="3"/>
          </w:tcPr>
          <w:p w14:paraId="5A17FE86" w14:textId="77777777" w:rsidR="00AE5B86" w:rsidRPr="00820FBC" w:rsidRDefault="00AE5B86" w:rsidP="003C2A47">
            <w:pPr>
              <w:pStyle w:val="a4"/>
              <w:numPr>
                <w:ilvl w:val="0"/>
                <w:numId w:val="38"/>
              </w:numPr>
              <w:tabs>
                <w:tab w:val="clear" w:pos="709"/>
                <w:tab w:val="left" w:pos="708"/>
              </w:tabs>
            </w:pPr>
            <w:r w:rsidRPr="00820FBC">
              <w:t xml:space="preserve">Curriculum </w:t>
            </w:r>
            <w:proofErr w:type="spellStart"/>
            <w:r w:rsidRPr="00820FBC">
              <w:t>pentru</w:t>
            </w:r>
            <w:proofErr w:type="spellEnd"/>
            <w:r w:rsidRPr="00820FBC">
              <w:t xml:space="preserve"> </w:t>
            </w:r>
            <w:proofErr w:type="spellStart"/>
            <w:r w:rsidRPr="00820FBC">
              <w:t>Educația</w:t>
            </w:r>
            <w:proofErr w:type="spellEnd"/>
            <w:r w:rsidRPr="00820FBC">
              <w:t xml:space="preserve"> </w:t>
            </w:r>
            <w:proofErr w:type="spellStart"/>
            <w:r w:rsidRPr="00820FBC">
              <w:t>Timpurie</w:t>
            </w:r>
            <w:proofErr w:type="spellEnd"/>
            <w:r w:rsidRPr="00820FBC">
              <w:t>;</w:t>
            </w:r>
          </w:p>
          <w:p w14:paraId="658C40E1" w14:textId="77777777" w:rsidR="00AE5B86" w:rsidRPr="00820FBC" w:rsidRDefault="00AE5B86" w:rsidP="003C2A47">
            <w:pPr>
              <w:pStyle w:val="a4"/>
              <w:numPr>
                <w:ilvl w:val="0"/>
                <w:numId w:val="38"/>
              </w:numPr>
              <w:tabs>
                <w:tab w:val="clear" w:pos="709"/>
                <w:tab w:val="left" w:pos="708"/>
              </w:tabs>
            </w:pPr>
            <w:proofErr w:type="spellStart"/>
            <w:r w:rsidRPr="00820FBC">
              <w:t>Ghidul</w:t>
            </w:r>
            <w:proofErr w:type="spellEnd"/>
            <w:r w:rsidRPr="00820FBC">
              <w:t xml:space="preserve"> de </w:t>
            </w:r>
            <w:proofErr w:type="spellStart"/>
            <w:r w:rsidRPr="00820FBC">
              <w:t>implime</w:t>
            </w:r>
            <w:r>
              <w:t>ntare</w:t>
            </w:r>
            <w:proofErr w:type="spellEnd"/>
            <w:r>
              <w:t xml:space="preserve"> a </w:t>
            </w:r>
            <w:proofErr w:type="spellStart"/>
            <w:r>
              <w:t>Curriculumului</w:t>
            </w:r>
            <w:proofErr w:type="spellEnd"/>
            <w:r>
              <w:t xml:space="preserve"> de </w:t>
            </w:r>
            <w:proofErr w:type="spellStart"/>
            <w:r>
              <w:t>Educaț</w:t>
            </w:r>
            <w:r w:rsidRPr="00820FBC">
              <w:t>ie</w:t>
            </w:r>
            <w:proofErr w:type="spellEnd"/>
            <w:r w:rsidRPr="00820FBC">
              <w:t xml:space="preserve"> </w:t>
            </w:r>
            <w:proofErr w:type="spellStart"/>
            <w:r w:rsidRPr="00820FBC">
              <w:t>Timpurie</w:t>
            </w:r>
            <w:proofErr w:type="spellEnd"/>
            <w:r w:rsidRPr="00820FBC">
              <w:t>;</w:t>
            </w:r>
          </w:p>
          <w:p w14:paraId="50A1EEA6" w14:textId="77777777" w:rsidR="00AE5B86" w:rsidRPr="00820FBC" w:rsidRDefault="00AE5B86" w:rsidP="003C2A47">
            <w:pPr>
              <w:pStyle w:val="a4"/>
              <w:numPr>
                <w:ilvl w:val="0"/>
                <w:numId w:val="38"/>
              </w:numPr>
              <w:tabs>
                <w:tab w:val="clear" w:pos="709"/>
                <w:tab w:val="left" w:pos="708"/>
              </w:tabs>
            </w:pPr>
            <w:proofErr w:type="spellStart"/>
            <w:r w:rsidRPr="00820FBC">
              <w:t>Standartele</w:t>
            </w:r>
            <w:proofErr w:type="spellEnd"/>
            <w:r w:rsidRPr="00820FBC">
              <w:t xml:space="preserve"> de </w:t>
            </w:r>
            <w:proofErr w:type="spellStart"/>
            <w:r w:rsidRPr="00820FBC">
              <w:t>învățare</w:t>
            </w:r>
            <w:proofErr w:type="spellEnd"/>
            <w:r w:rsidRPr="00820FBC">
              <w:t xml:space="preserve"> </w:t>
            </w:r>
            <w:proofErr w:type="spellStart"/>
            <w:r w:rsidRPr="00820FBC">
              <w:t>și</w:t>
            </w:r>
            <w:proofErr w:type="spellEnd"/>
            <w:r w:rsidRPr="00820FBC">
              <w:t xml:space="preserve"> </w:t>
            </w:r>
            <w:proofErr w:type="spellStart"/>
            <w:r w:rsidRPr="00820FBC">
              <w:t>dezvoltare</w:t>
            </w:r>
            <w:proofErr w:type="spellEnd"/>
            <w:r w:rsidRPr="00820FBC">
              <w:t xml:space="preserve"> </w:t>
            </w:r>
            <w:proofErr w:type="gramStart"/>
            <w:r w:rsidRPr="00820FBC">
              <w:t xml:space="preserve">a  </w:t>
            </w:r>
            <w:proofErr w:type="spellStart"/>
            <w:r w:rsidRPr="00820FBC">
              <w:t>copilului</w:t>
            </w:r>
            <w:proofErr w:type="spellEnd"/>
            <w:proofErr w:type="gramEnd"/>
            <w:r w:rsidRPr="00820FBC">
              <w:t xml:space="preserve"> de la </w:t>
            </w:r>
            <w:proofErr w:type="spellStart"/>
            <w:r w:rsidRPr="00820FBC">
              <w:t>naștere</w:t>
            </w:r>
            <w:proofErr w:type="spellEnd"/>
            <w:r w:rsidRPr="00820FBC">
              <w:t xml:space="preserve"> </w:t>
            </w:r>
            <w:proofErr w:type="spellStart"/>
            <w:r w:rsidRPr="00820FBC">
              <w:t>până</w:t>
            </w:r>
            <w:proofErr w:type="spellEnd"/>
            <w:r w:rsidRPr="00820FBC">
              <w:t xml:space="preserve"> la 7 ani;</w:t>
            </w:r>
          </w:p>
          <w:p w14:paraId="6F4D3A42" w14:textId="77777777" w:rsidR="00AE5B86" w:rsidRPr="00A04231" w:rsidRDefault="00AE5B86" w:rsidP="003C2A47">
            <w:pPr>
              <w:pStyle w:val="a4"/>
              <w:numPr>
                <w:ilvl w:val="0"/>
                <w:numId w:val="38"/>
              </w:numPr>
              <w:tabs>
                <w:tab w:val="clear" w:pos="709"/>
                <w:tab w:val="left" w:pos="708"/>
              </w:tabs>
              <w:rPr>
                <w:rFonts w:eastAsia="Times New Roman"/>
              </w:rPr>
            </w:pPr>
            <w:proofErr w:type="spellStart"/>
            <w:r w:rsidRPr="00A04231">
              <w:rPr>
                <w:rFonts w:eastAsia="Times New Roman"/>
              </w:rPr>
              <w:t>Lucrările</w:t>
            </w:r>
            <w:proofErr w:type="spellEnd"/>
            <w:r w:rsidRPr="00A04231">
              <w:rPr>
                <w:rFonts w:eastAsia="Times New Roman"/>
              </w:rPr>
              <w:t xml:space="preserve"> </w:t>
            </w:r>
            <w:proofErr w:type="spellStart"/>
            <w:r w:rsidRPr="00A04231">
              <w:rPr>
                <w:rFonts w:eastAsia="Times New Roman"/>
              </w:rPr>
              <w:t>copiilor</w:t>
            </w:r>
            <w:proofErr w:type="spellEnd"/>
            <w:r w:rsidRPr="00A04231">
              <w:rPr>
                <w:rFonts w:eastAsia="Times New Roman"/>
              </w:rPr>
              <w:t xml:space="preserve"> </w:t>
            </w:r>
          </w:p>
          <w:p w14:paraId="00C0DBA9" w14:textId="77777777" w:rsidR="00AE5B86" w:rsidRPr="00820FBC" w:rsidRDefault="00AE5B86" w:rsidP="003C2A47">
            <w:pPr>
              <w:pStyle w:val="a4"/>
              <w:numPr>
                <w:ilvl w:val="0"/>
                <w:numId w:val="38"/>
              </w:numPr>
              <w:tabs>
                <w:tab w:val="clear" w:pos="709"/>
                <w:tab w:val="left" w:pos="708"/>
              </w:tabs>
            </w:pPr>
            <w:proofErr w:type="spellStart"/>
            <w:r w:rsidRPr="00A04231">
              <w:rPr>
                <w:rFonts w:eastAsia="Times New Roman"/>
              </w:rPr>
              <w:t>Portofoliul</w:t>
            </w:r>
            <w:proofErr w:type="spellEnd"/>
            <w:r w:rsidRPr="00A04231">
              <w:rPr>
                <w:rFonts w:eastAsia="Times New Roman"/>
              </w:rPr>
              <w:t xml:space="preserve"> </w:t>
            </w:r>
            <w:proofErr w:type="spellStart"/>
            <w:r w:rsidRPr="00A04231">
              <w:rPr>
                <w:rFonts w:eastAsia="Times New Roman"/>
              </w:rPr>
              <w:t>copilului</w:t>
            </w:r>
            <w:proofErr w:type="spellEnd"/>
            <w:r w:rsidRPr="00A04231">
              <w:rPr>
                <w:rFonts w:eastAsia="Times New Roman"/>
              </w:rPr>
              <w:t>;</w:t>
            </w:r>
          </w:p>
          <w:p w14:paraId="01B7823E" w14:textId="77777777" w:rsidR="00AE5B86" w:rsidRPr="000227A7" w:rsidRDefault="00AE5B86" w:rsidP="003C2A47">
            <w:pPr>
              <w:pStyle w:val="a4"/>
              <w:numPr>
                <w:ilvl w:val="0"/>
                <w:numId w:val="38"/>
              </w:numPr>
              <w:spacing w:after="25" w:line="259" w:lineRule="auto"/>
              <w:jc w:val="left"/>
            </w:pPr>
            <w:proofErr w:type="spellStart"/>
            <w:r w:rsidRPr="00820FBC">
              <w:t>Centrele</w:t>
            </w:r>
            <w:proofErr w:type="spellEnd"/>
            <w:r w:rsidRPr="00820FBC">
              <w:t xml:space="preserve"> de </w:t>
            </w:r>
            <w:proofErr w:type="spellStart"/>
            <w:r w:rsidRPr="00820FBC">
              <w:t>interes</w:t>
            </w:r>
            <w:proofErr w:type="spellEnd"/>
            <w:r w:rsidRPr="00A04231">
              <w:rPr>
                <w:color w:val="000000"/>
              </w:rPr>
              <w:t xml:space="preserve">; </w:t>
            </w:r>
          </w:p>
        </w:tc>
      </w:tr>
      <w:tr w:rsidR="00AE5B86" w:rsidRPr="00E938A0" w14:paraId="60B74F8C" w14:textId="77777777" w:rsidTr="007C215A">
        <w:tc>
          <w:tcPr>
            <w:tcW w:w="2069" w:type="dxa"/>
          </w:tcPr>
          <w:p w14:paraId="08EF881D" w14:textId="77777777" w:rsidR="00AE5B86" w:rsidRPr="00BD4375" w:rsidRDefault="00AE5B86" w:rsidP="007C215A">
            <w:pPr>
              <w:jc w:val="left"/>
            </w:pPr>
            <w:r w:rsidRPr="00BD4375">
              <w:t>Constatări</w:t>
            </w:r>
          </w:p>
        </w:tc>
        <w:tc>
          <w:tcPr>
            <w:tcW w:w="7570" w:type="dxa"/>
            <w:gridSpan w:val="3"/>
          </w:tcPr>
          <w:p w14:paraId="68457103" w14:textId="77777777" w:rsidR="00AE5B86" w:rsidRDefault="00AE5B86" w:rsidP="003C2A47">
            <w:pPr>
              <w:pStyle w:val="a4"/>
              <w:numPr>
                <w:ilvl w:val="0"/>
                <w:numId w:val="39"/>
              </w:numPr>
              <w:rPr>
                <w:rFonts w:eastAsia="Times New Roman"/>
                <w:iCs/>
              </w:rPr>
            </w:pPr>
            <w:proofErr w:type="spellStart"/>
            <w:r>
              <w:rPr>
                <w:rFonts w:eastAsia="Times New Roman"/>
                <w:iCs/>
              </w:rPr>
              <w:t>În</w:t>
            </w:r>
            <w:proofErr w:type="spellEnd"/>
            <w:r>
              <w:rPr>
                <w:rFonts w:eastAsia="Times New Roman"/>
                <w:iCs/>
              </w:rPr>
              <w:t xml:space="preserve"> </w:t>
            </w:r>
            <w:proofErr w:type="spellStart"/>
            <w:r>
              <w:rPr>
                <w:rFonts w:eastAsia="Times New Roman"/>
                <w:iCs/>
              </w:rPr>
              <w:t>instituție</w:t>
            </w:r>
            <w:proofErr w:type="spellEnd"/>
            <w:r>
              <w:rPr>
                <w:rFonts w:eastAsia="Times New Roman"/>
                <w:iCs/>
              </w:rPr>
              <w:t xml:space="preserve"> sunt </w:t>
            </w:r>
            <w:proofErr w:type="spellStart"/>
            <w:r>
              <w:rPr>
                <w:rFonts w:eastAsia="Times New Roman"/>
                <w:iCs/>
              </w:rPr>
              <w:t>prezente</w:t>
            </w:r>
            <w:proofErr w:type="spellEnd"/>
            <w:r>
              <w:rPr>
                <w:rFonts w:eastAsia="Times New Roman"/>
                <w:iCs/>
              </w:rPr>
              <w:t xml:space="preserve"> </w:t>
            </w:r>
            <w:proofErr w:type="spellStart"/>
            <w:r>
              <w:rPr>
                <w:rFonts w:eastAsia="Times New Roman"/>
                <w:iCs/>
              </w:rPr>
              <w:t>în</w:t>
            </w:r>
            <w:proofErr w:type="spellEnd"/>
            <w:r>
              <w:rPr>
                <w:rFonts w:eastAsia="Times New Roman"/>
                <w:iCs/>
              </w:rPr>
              <w:t xml:space="preserve"> </w:t>
            </w:r>
            <w:proofErr w:type="spellStart"/>
            <w:r>
              <w:rPr>
                <w:rFonts w:eastAsia="Times New Roman"/>
                <w:iCs/>
              </w:rPr>
              <w:t>toate</w:t>
            </w:r>
            <w:proofErr w:type="spellEnd"/>
            <w:r>
              <w:rPr>
                <w:rFonts w:eastAsia="Times New Roman"/>
                <w:iCs/>
              </w:rPr>
              <w:t xml:space="preserve"> </w:t>
            </w:r>
            <w:proofErr w:type="spellStart"/>
            <w:r>
              <w:rPr>
                <w:rFonts w:eastAsia="Times New Roman"/>
                <w:iCs/>
              </w:rPr>
              <w:t>grupele</w:t>
            </w:r>
            <w:proofErr w:type="spellEnd"/>
            <w:r>
              <w:rPr>
                <w:rFonts w:eastAsia="Times New Roman"/>
                <w:iCs/>
              </w:rPr>
              <w:t xml:space="preserve"> </w:t>
            </w:r>
            <w:proofErr w:type="spellStart"/>
            <w:r>
              <w:rPr>
                <w:rFonts w:eastAsia="Times New Roman"/>
                <w:iCs/>
              </w:rPr>
              <w:t>portofoliile</w:t>
            </w:r>
            <w:proofErr w:type="spellEnd"/>
            <w:r>
              <w:rPr>
                <w:rFonts w:eastAsia="Times New Roman"/>
                <w:iCs/>
              </w:rPr>
              <w:t xml:space="preserve"> </w:t>
            </w:r>
            <w:proofErr w:type="spellStart"/>
            <w:proofErr w:type="gramStart"/>
            <w:r>
              <w:rPr>
                <w:rFonts w:eastAsia="Times New Roman"/>
                <w:iCs/>
              </w:rPr>
              <w:t>copiilor</w:t>
            </w:r>
            <w:proofErr w:type="spellEnd"/>
            <w:r>
              <w:rPr>
                <w:rFonts w:eastAsia="Times New Roman"/>
                <w:iCs/>
              </w:rPr>
              <w:t xml:space="preserve"> ,</w:t>
            </w:r>
            <w:proofErr w:type="gramEnd"/>
            <w:r>
              <w:rPr>
                <w:rFonts w:eastAsia="Times New Roman"/>
                <w:iCs/>
              </w:rPr>
              <w:t xml:space="preserve"> </w:t>
            </w:r>
            <w:proofErr w:type="spellStart"/>
            <w:r>
              <w:rPr>
                <w:rFonts w:eastAsia="Times New Roman"/>
                <w:iCs/>
              </w:rPr>
              <w:t>structurate</w:t>
            </w:r>
            <w:proofErr w:type="spellEnd"/>
            <w:r>
              <w:rPr>
                <w:rFonts w:eastAsia="Times New Roman"/>
                <w:iCs/>
              </w:rPr>
              <w:t xml:space="preserve"> pe </w:t>
            </w:r>
            <w:proofErr w:type="spellStart"/>
            <w:r>
              <w:rPr>
                <w:rFonts w:eastAsia="Times New Roman"/>
                <w:iCs/>
              </w:rPr>
              <w:t>domenii</w:t>
            </w:r>
            <w:proofErr w:type="spellEnd"/>
            <w:r>
              <w:rPr>
                <w:rFonts w:eastAsia="Times New Roman"/>
                <w:iCs/>
              </w:rPr>
              <w:t xml:space="preserve"> de </w:t>
            </w:r>
            <w:proofErr w:type="spellStart"/>
            <w:r>
              <w:rPr>
                <w:rFonts w:eastAsia="Times New Roman"/>
                <w:iCs/>
              </w:rPr>
              <w:t>dezvoltare</w:t>
            </w:r>
            <w:proofErr w:type="spellEnd"/>
            <w:r>
              <w:rPr>
                <w:rFonts w:eastAsia="Times New Roman"/>
                <w:iCs/>
              </w:rPr>
              <w:t>.</w:t>
            </w:r>
          </w:p>
          <w:p w14:paraId="4B0D6DEF" w14:textId="01B889F5" w:rsidR="00AE5B86" w:rsidRDefault="00AE5B86" w:rsidP="003C2A47">
            <w:pPr>
              <w:pStyle w:val="a4"/>
              <w:numPr>
                <w:ilvl w:val="0"/>
                <w:numId w:val="39"/>
              </w:numPr>
              <w:spacing w:after="47" w:line="244" w:lineRule="auto"/>
              <w:ind w:right="272"/>
            </w:pPr>
            <w:proofErr w:type="spellStart"/>
            <w:r w:rsidRPr="000227A7">
              <w:rPr>
                <w:color w:val="000000"/>
              </w:rPr>
              <w:t>În</w:t>
            </w:r>
            <w:proofErr w:type="spellEnd"/>
            <w:r w:rsidRPr="000227A7">
              <w:rPr>
                <w:color w:val="000000"/>
              </w:rPr>
              <w:t xml:space="preserve"> </w:t>
            </w:r>
            <w:proofErr w:type="spellStart"/>
            <w:r w:rsidRPr="000227A7">
              <w:rPr>
                <w:color w:val="000000"/>
              </w:rPr>
              <w:t>instituție</w:t>
            </w:r>
            <w:proofErr w:type="spellEnd"/>
            <w:r w:rsidRPr="000227A7">
              <w:rPr>
                <w:color w:val="000000"/>
              </w:rPr>
              <w:t xml:space="preserve"> se </w:t>
            </w:r>
            <w:proofErr w:type="spellStart"/>
            <w:r w:rsidRPr="000227A7">
              <w:rPr>
                <w:color w:val="000000"/>
              </w:rPr>
              <w:t>desfășoară</w:t>
            </w:r>
            <w:proofErr w:type="spellEnd"/>
            <w:r w:rsidRPr="000227A7">
              <w:rPr>
                <w:color w:val="000000"/>
              </w:rPr>
              <w:t xml:space="preserve"> diverse </w:t>
            </w:r>
            <w:proofErr w:type="spellStart"/>
            <w:r w:rsidRPr="000227A7">
              <w:rPr>
                <w:color w:val="000000"/>
              </w:rPr>
              <w:t>activități</w:t>
            </w:r>
            <w:proofErr w:type="spellEnd"/>
            <w:r w:rsidRPr="000227A7">
              <w:rPr>
                <w:color w:val="000000"/>
              </w:rPr>
              <w:t xml:space="preserve"> de </w:t>
            </w:r>
            <w:proofErr w:type="spellStart"/>
            <w:r w:rsidRPr="000227A7">
              <w:rPr>
                <w:color w:val="000000"/>
              </w:rPr>
              <w:t>promovare</w:t>
            </w:r>
            <w:proofErr w:type="spellEnd"/>
            <w:r w:rsidRPr="000227A7">
              <w:rPr>
                <w:color w:val="000000"/>
              </w:rPr>
              <w:t xml:space="preserve"> a </w:t>
            </w:r>
            <w:proofErr w:type="spellStart"/>
            <w:r w:rsidRPr="000227A7">
              <w:rPr>
                <w:color w:val="000000"/>
              </w:rPr>
              <w:t>succesului</w:t>
            </w:r>
            <w:proofErr w:type="spellEnd"/>
            <w:r w:rsidRPr="000227A7">
              <w:rPr>
                <w:color w:val="000000"/>
              </w:rPr>
              <w:t xml:space="preserve"> </w:t>
            </w:r>
            <w:proofErr w:type="spellStart"/>
            <w:r w:rsidRPr="000227A7">
              <w:rPr>
                <w:color w:val="000000"/>
              </w:rPr>
              <w:t>copilului</w:t>
            </w:r>
            <w:proofErr w:type="spellEnd"/>
            <w:r w:rsidRPr="000227A7">
              <w:rPr>
                <w:color w:val="000000"/>
              </w:rPr>
              <w:t xml:space="preserve"> </w:t>
            </w:r>
            <w:proofErr w:type="spellStart"/>
            <w:r w:rsidRPr="000227A7">
              <w:rPr>
                <w:color w:val="000000"/>
              </w:rPr>
              <w:t>reflectate</w:t>
            </w:r>
            <w:proofErr w:type="spellEnd"/>
            <w:r w:rsidRPr="000227A7">
              <w:rPr>
                <w:color w:val="000000"/>
              </w:rPr>
              <w:t xml:space="preserve"> </w:t>
            </w:r>
            <w:proofErr w:type="spellStart"/>
            <w:r w:rsidRPr="000227A7">
              <w:rPr>
                <w:color w:val="000000"/>
              </w:rPr>
              <w:t>în</w:t>
            </w:r>
            <w:proofErr w:type="spellEnd"/>
            <w:r w:rsidRPr="000227A7">
              <w:rPr>
                <w:color w:val="000000"/>
              </w:rPr>
              <w:t>: -</w:t>
            </w:r>
            <w:r w:rsidRPr="000227A7">
              <w:rPr>
                <w:rFonts w:ascii="Arial" w:eastAsia="Arial" w:hAnsi="Arial" w:cs="Arial"/>
                <w:color w:val="000000"/>
              </w:rPr>
              <w:t xml:space="preserve"> </w:t>
            </w:r>
            <w:r w:rsidRPr="000227A7">
              <w:rPr>
                <w:rFonts w:ascii="Arial" w:eastAsia="Arial" w:hAnsi="Arial" w:cs="Arial"/>
                <w:color w:val="000000"/>
              </w:rPr>
              <w:tab/>
            </w:r>
            <w:proofErr w:type="spellStart"/>
            <w:r w:rsidRPr="000227A7">
              <w:rPr>
                <w:color w:val="000000"/>
              </w:rPr>
              <w:t>Panou</w:t>
            </w:r>
            <w:proofErr w:type="spellEnd"/>
            <w:r w:rsidRPr="000227A7">
              <w:rPr>
                <w:color w:val="000000"/>
              </w:rPr>
              <w:t xml:space="preserve"> informational; </w:t>
            </w:r>
          </w:p>
          <w:p w14:paraId="5D3F4E9A" w14:textId="77777777" w:rsidR="00AE5B86" w:rsidRPr="00F842E4" w:rsidRDefault="00AE5B86" w:rsidP="003C2A47">
            <w:pPr>
              <w:pStyle w:val="a4"/>
              <w:numPr>
                <w:ilvl w:val="0"/>
                <w:numId w:val="39"/>
              </w:numPr>
              <w:rPr>
                <w:rFonts w:eastAsia="Times New Roman"/>
                <w:iCs/>
              </w:rPr>
            </w:pPr>
            <w:proofErr w:type="spellStart"/>
            <w:r w:rsidRPr="00A433EC">
              <w:rPr>
                <w:szCs w:val="24"/>
              </w:rPr>
              <w:t>Succesul</w:t>
            </w:r>
            <w:proofErr w:type="spellEnd"/>
            <w:r w:rsidRPr="00A433EC">
              <w:rPr>
                <w:szCs w:val="24"/>
              </w:rPr>
              <w:t xml:space="preserve"> </w:t>
            </w:r>
            <w:proofErr w:type="spellStart"/>
            <w:r w:rsidRPr="00A433EC">
              <w:rPr>
                <w:szCs w:val="24"/>
              </w:rPr>
              <w:t>este</w:t>
            </w:r>
            <w:proofErr w:type="spellEnd"/>
            <w:r w:rsidRPr="00A433EC">
              <w:rPr>
                <w:szCs w:val="24"/>
              </w:rPr>
              <w:t xml:space="preserve"> </w:t>
            </w:r>
            <w:proofErr w:type="spellStart"/>
            <w:r w:rsidRPr="00A433EC">
              <w:rPr>
                <w:szCs w:val="24"/>
              </w:rPr>
              <w:t>motivat</w:t>
            </w:r>
            <w:proofErr w:type="spellEnd"/>
            <w:r w:rsidRPr="00A433EC">
              <w:rPr>
                <w:szCs w:val="24"/>
              </w:rPr>
              <w:t xml:space="preserve"> cu </w:t>
            </w:r>
            <w:proofErr w:type="spellStart"/>
            <w:r w:rsidRPr="00A433EC">
              <w:rPr>
                <w:szCs w:val="24"/>
              </w:rPr>
              <w:t>diplome</w:t>
            </w:r>
            <w:proofErr w:type="spellEnd"/>
            <w:r>
              <w:rPr>
                <w:szCs w:val="24"/>
              </w:rPr>
              <w:t xml:space="preserve"> </w:t>
            </w:r>
            <w:proofErr w:type="spellStart"/>
            <w:r>
              <w:rPr>
                <w:szCs w:val="24"/>
              </w:rPr>
              <w:t>pentru</w:t>
            </w:r>
            <w:proofErr w:type="spellEnd"/>
            <w:r>
              <w:rPr>
                <w:szCs w:val="24"/>
              </w:rPr>
              <w:t xml:space="preserve"> </w:t>
            </w:r>
            <w:proofErr w:type="spellStart"/>
            <w:r>
              <w:rPr>
                <w:szCs w:val="24"/>
              </w:rPr>
              <w:t>copii</w:t>
            </w:r>
            <w:proofErr w:type="spellEnd"/>
          </w:p>
        </w:tc>
      </w:tr>
      <w:tr w:rsidR="00AE5B86" w:rsidRPr="00E938A0" w14:paraId="5BAF2E2E" w14:textId="77777777" w:rsidTr="007C215A">
        <w:tc>
          <w:tcPr>
            <w:tcW w:w="2069" w:type="dxa"/>
          </w:tcPr>
          <w:p w14:paraId="73739362" w14:textId="77777777" w:rsidR="00AE5B86" w:rsidRPr="00BD4375" w:rsidRDefault="00AE5B86" w:rsidP="007C215A">
            <w:pPr>
              <w:jc w:val="left"/>
            </w:pPr>
            <w:r>
              <w:t>Pondere și punctaj acordat</w:t>
            </w:r>
            <w:r w:rsidRPr="00BD4375">
              <w:t xml:space="preserve"> </w:t>
            </w:r>
          </w:p>
        </w:tc>
        <w:tc>
          <w:tcPr>
            <w:tcW w:w="1475" w:type="dxa"/>
          </w:tcPr>
          <w:p w14:paraId="33EA1B87" w14:textId="77777777" w:rsidR="00AE5B86" w:rsidRPr="00E938A0" w:rsidRDefault="00AE5B86" w:rsidP="007C215A">
            <w:r w:rsidRPr="00BD4375">
              <w:t>Pondere:</w:t>
            </w:r>
            <w:r w:rsidRPr="00E938A0">
              <w:t xml:space="preserve"> </w:t>
            </w:r>
            <w:r>
              <w:rPr>
                <w:bCs/>
              </w:rPr>
              <w:t>1</w:t>
            </w:r>
          </w:p>
        </w:tc>
        <w:tc>
          <w:tcPr>
            <w:tcW w:w="3827" w:type="dxa"/>
          </w:tcPr>
          <w:p w14:paraId="372EC683" w14:textId="77777777" w:rsidR="00AE5B86" w:rsidRPr="00E938A0" w:rsidRDefault="00AE5B86" w:rsidP="007C215A">
            <w:r>
              <w:t>Autoevaluare conform criteriilor: -</w:t>
            </w:r>
          </w:p>
        </w:tc>
        <w:tc>
          <w:tcPr>
            <w:tcW w:w="2268" w:type="dxa"/>
          </w:tcPr>
          <w:p w14:paraId="18825979" w14:textId="77777777" w:rsidR="00AE5B86" w:rsidRPr="00D25024" w:rsidRDefault="00AE5B86" w:rsidP="007C215A">
            <w:r>
              <w:t xml:space="preserve">Punctaj acordat: - </w:t>
            </w:r>
          </w:p>
        </w:tc>
      </w:tr>
    </w:tbl>
    <w:p w14:paraId="6A8B6F87" w14:textId="77777777" w:rsidR="00AE5B86" w:rsidRDefault="00AE5B86" w:rsidP="00AE5B86"/>
    <w:p w14:paraId="02427F90" w14:textId="77777777" w:rsidR="00AE5B86" w:rsidRDefault="00AE5B86" w:rsidP="00AE5B86">
      <w:pPr>
        <w:rPr>
          <w:b/>
          <w:bCs/>
        </w:rPr>
      </w:pPr>
      <w:r w:rsidRPr="00945539">
        <w:rPr>
          <w:b/>
          <w:bCs/>
        </w:rPr>
        <w:t xml:space="preserve">Domeniu: </w:t>
      </w:r>
      <w:r>
        <w:rPr>
          <w:b/>
          <w:bCs/>
        </w:rPr>
        <w:t>Curriculum/ proces educațional</w:t>
      </w:r>
    </w:p>
    <w:p w14:paraId="4C2471E8" w14:textId="77777777" w:rsidR="00AE5B86" w:rsidRPr="001D6551" w:rsidRDefault="00AE5B86" w:rsidP="00AE5B86">
      <w:pPr>
        <w:rPr>
          <w:i/>
          <w:iCs/>
        </w:rPr>
      </w:pPr>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w:t>
      </w:r>
      <w:r w:rsidRPr="001D6551">
        <w:rPr>
          <w:i/>
          <w:iCs/>
        </w:rPr>
        <w:t>și consultarea lor în privința conceperii și aplicării CDȘ [</w:t>
      </w:r>
      <w:r w:rsidRPr="001D6551">
        <w:rPr>
          <w:i/>
          <w:iCs/>
          <w:lang w:val="ro-MD"/>
        </w:rPr>
        <w:t>partea finală de după ultima virgulă nu se referă la IET</w:t>
      </w:r>
      <w:r w:rsidRPr="001D6551">
        <w:rPr>
          <w:i/>
          <w:i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02BCB41E" w14:textId="77777777" w:rsidTr="007C215A">
        <w:tc>
          <w:tcPr>
            <w:tcW w:w="2069" w:type="dxa"/>
          </w:tcPr>
          <w:p w14:paraId="2D32ACC6" w14:textId="77777777" w:rsidR="00AE5B86" w:rsidRPr="00BD4375" w:rsidRDefault="00AE5B86" w:rsidP="007C215A">
            <w:pPr>
              <w:jc w:val="left"/>
            </w:pPr>
            <w:r w:rsidRPr="00BD4375">
              <w:t xml:space="preserve">Dovezi </w:t>
            </w:r>
          </w:p>
        </w:tc>
        <w:tc>
          <w:tcPr>
            <w:tcW w:w="7570" w:type="dxa"/>
            <w:gridSpan w:val="3"/>
          </w:tcPr>
          <w:p w14:paraId="0C1AEA18" w14:textId="26E174BD" w:rsidR="00AE5B86" w:rsidRPr="00820FBC" w:rsidRDefault="00AE5B86" w:rsidP="003C2A47">
            <w:pPr>
              <w:numPr>
                <w:ilvl w:val="0"/>
                <w:numId w:val="40"/>
              </w:numPr>
              <w:tabs>
                <w:tab w:val="left" w:pos="708"/>
                <w:tab w:val="left" w:pos="709"/>
              </w:tabs>
            </w:pPr>
            <w:r w:rsidRPr="00820FBC">
              <w:t>Ghidul de implimentare a Curriculumului de Educa</w:t>
            </w:r>
            <w:r w:rsidR="008B2CC1" w:rsidRPr="001B32CC">
              <w:rPr>
                <w:lang w:val="en-US"/>
              </w:rPr>
              <w:t>ț</w:t>
            </w:r>
            <w:r w:rsidRPr="00820FBC">
              <w:t>ie Timpurie;</w:t>
            </w:r>
          </w:p>
          <w:p w14:paraId="7F935D1A" w14:textId="77777777" w:rsidR="00AE5B86" w:rsidRPr="009D477F" w:rsidRDefault="00AE5B86" w:rsidP="003C2A47">
            <w:pPr>
              <w:numPr>
                <w:ilvl w:val="0"/>
                <w:numId w:val="40"/>
              </w:numPr>
              <w:tabs>
                <w:tab w:val="left" w:pos="708"/>
                <w:tab w:val="left" w:pos="709"/>
              </w:tabs>
              <w:rPr>
                <w:rFonts w:eastAsia="Times New Roman"/>
              </w:rPr>
            </w:pPr>
            <w:r w:rsidRPr="00820FBC">
              <w:t>Standartele de învățare și dezvoltare a  copilului de la naștere până la 7 ani;</w:t>
            </w:r>
          </w:p>
          <w:p w14:paraId="5367AC19" w14:textId="5ECE008B" w:rsidR="00AE5B86" w:rsidRPr="000227A7" w:rsidRDefault="00AE5B86" w:rsidP="003C2A47">
            <w:pPr>
              <w:numPr>
                <w:ilvl w:val="0"/>
                <w:numId w:val="40"/>
              </w:numPr>
              <w:tabs>
                <w:tab w:val="left" w:pos="708"/>
                <w:tab w:val="left" w:pos="709"/>
              </w:tabs>
              <w:rPr>
                <w:rFonts w:eastAsia="Times New Roman"/>
              </w:rPr>
            </w:pPr>
            <w:r w:rsidRPr="000227A7">
              <w:rPr>
                <w:rFonts w:eastAsia="Times New Roman"/>
              </w:rPr>
              <w:t xml:space="preserve">Planul starategic al instituției pentru anul de </w:t>
            </w:r>
            <w:r>
              <w:rPr>
                <w:rFonts w:eastAsia="Times New Roman"/>
              </w:rPr>
              <w:t>studii 20</w:t>
            </w:r>
            <w:r w:rsidR="00B516A9" w:rsidRPr="00B516A9">
              <w:rPr>
                <w:rFonts w:eastAsia="Times New Roman"/>
                <w:lang w:val="en-US"/>
              </w:rPr>
              <w:t>20</w:t>
            </w:r>
            <w:r>
              <w:rPr>
                <w:rFonts w:eastAsia="Times New Roman"/>
              </w:rPr>
              <w:t>-202</w:t>
            </w:r>
            <w:r w:rsidR="00B516A9" w:rsidRPr="00B516A9">
              <w:rPr>
                <w:rFonts w:eastAsia="Times New Roman"/>
                <w:lang w:val="en-US"/>
              </w:rPr>
              <w:t>5</w:t>
            </w:r>
            <w:r>
              <w:rPr>
                <w:rFonts w:eastAsia="Times New Roman"/>
              </w:rPr>
              <w:t>;</w:t>
            </w:r>
          </w:p>
          <w:p w14:paraId="44B00ACC" w14:textId="5D16B82E" w:rsidR="00AE5B86" w:rsidRPr="00B516A9" w:rsidRDefault="00AE5B86" w:rsidP="003C2A47">
            <w:pPr>
              <w:numPr>
                <w:ilvl w:val="0"/>
                <w:numId w:val="40"/>
              </w:numPr>
              <w:tabs>
                <w:tab w:val="left" w:pos="708"/>
                <w:tab w:val="left" w:pos="709"/>
              </w:tabs>
              <w:rPr>
                <w:rFonts w:eastAsia="Times New Roman"/>
              </w:rPr>
            </w:pPr>
            <w:r w:rsidRPr="000227A7">
              <w:rPr>
                <w:rFonts w:eastAsia="Times New Roman"/>
              </w:rPr>
              <w:t>Planul managerial de activitate al instituției pentru anul de studii 20</w:t>
            </w:r>
            <w:r w:rsidR="00B516A9" w:rsidRPr="00B516A9">
              <w:rPr>
                <w:rFonts w:eastAsia="Times New Roman"/>
                <w:lang w:val="en-US"/>
              </w:rPr>
              <w:t>2</w:t>
            </w:r>
            <w:r w:rsidR="00D25401" w:rsidRPr="00D25401">
              <w:rPr>
                <w:rFonts w:eastAsia="Times New Roman"/>
                <w:lang w:val="en-US"/>
              </w:rPr>
              <w:t>0</w:t>
            </w:r>
            <w:r w:rsidRPr="000227A7">
              <w:rPr>
                <w:rFonts w:eastAsia="Times New Roman"/>
              </w:rPr>
              <w:t>-202</w:t>
            </w:r>
            <w:r w:rsidR="00D25401" w:rsidRPr="00D25401">
              <w:rPr>
                <w:rFonts w:eastAsia="Times New Roman"/>
                <w:lang w:val="en-US"/>
              </w:rPr>
              <w:t>1</w:t>
            </w:r>
            <w:r w:rsidRPr="000227A7">
              <w:rPr>
                <w:rFonts w:eastAsia="Times New Roman"/>
              </w:rPr>
              <w:t>;</w:t>
            </w:r>
          </w:p>
          <w:p w14:paraId="309B17D7" w14:textId="77777777" w:rsidR="00AE5B86" w:rsidRPr="00820FBC" w:rsidRDefault="00AE5B86" w:rsidP="003C2A47">
            <w:pPr>
              <w:numPr>
                <w:ilvl w:val="0"/>
                <w:numId w:val="40"/>
              </w:numPr>
              <w:tabs>
                <w:tab w:val="left" w:pos="708"/>
                <w:tab w:val="left" w:pos="709"/>
              </w:tabs>
            </w:pPr>
            <w:r w:rsidRPr="00820FBC">
              <w:rPr>
                <w:rFonts w:eastAsia="Times New Roman"/>
              </w:rPr>
              <w:t>Fişa de monitorizare și evaluare a dezvoltării copilului;</w:t>
            </w:r>
          </w:p>
          <w:p w14:paraId="7C7A813B" w14:textId="46EB7215" w:rsidR="00AE5B86" w:rsidRDefault="00AE5B86" w:rsidP="003C2A47">
            <w:pPr>
              <w:pStyle w:val="a4"/>
              <w:numPr>
                <w:ilvl w:val="0"/>
                <w:numId w:val="40"/>
              </w:numPr>
              <w:spacing w:after="9" w:line="259" w:lineRule="auto"/>
            </w:pPr>
            <w:proofErr w:type="spellStart"/>
            <w:r w:rsidRPr="000227A7">
              <w:rPr>
                <w:rFonts w:eastAsia="Times New Roman"/>
              </w:rPr>
              <w:t>Codul</w:t>
            </w:r>
            <w:proofErr w:type="spellEnd"/>
            <w:r w:rsidRPr="000227A7">
              <w:rPr>
                <w:rFonts w:eastAsia="Times New Roman"/>
              </w:rPr>
              <w:t xml:space="preserve"> </w:t>
            </w:r>
            <w:proofErr w:type="spellStart"/>
            <w:r w:rsidRPr="000227A7">
              <w:rPr>
                <w:rFonts w:eastAsia="Times New Roman"/>
              </w:rPr>
              <w:t>Educației</w:t>
            </w:r>
            <w:proofErr w:type="spellEnd"/>
            <w:r w:rsidRPr="000227A7">
              <w:rPr>
                <w:rFonts w:eastAsia="Times New Roman"/>
              </w:rPr>
              <w:t xml:space="preserve"> al </w:t>
            </w:r>
            <w:proofErr w:type="spellStart"/>
            <w:r w:rsidRPr="000227A7">
              <w:rPr>
                <w:rFonts w:eastAsia="Times New Roman"/>
              </w:rPr>
              <w:t>Republii</w:t>
            </w:r>
            <w:proofErr w:type="spellEnd"/>
            <w:r w:rsidRPr="000227A7">
              <w:rPr>
                <w:rFonts w:eastAsia="Times New Roman"/>
              </w:rPr>
              <w:t xml:space="preserve"> Moldova nr.152 din 17.07.2014;</w:t>
            </w:r>
          </w:p>
        </w:tc>
      </w:tr>
      <w:tr w:rsidR="00AE5B86" w:rsidRPr="00E938A0" w14:paraId="403F005E" w14:textId="77777777" w:rsidTr="007C215A">
        <w:tc>
          <w:tcPr>
            <w:tcW w:w="2069" w:type="dxa"/>
          </w:tcPr>
          <w:p w14:paraId="1C5683CB" w14:textId="77777777" w:rsidR="00AE5B86" w:rsidRPr="00BD4375" w:rsidRDefault="00AE5B86" w:rsidP="007C215A">
            <w:pPr>
              <w:jc w:val="left"/>
            </w:pPr>
            <w:r w:rsidRPr="00BD4375">
              <w:t>Constatări</w:t>
            </w:r>
          </w:p>
        </w:tc>
        <w:tc>
          <w:tcPr>
            <w:tcW w:w="7570" w:type="dxa"/>
            <w:gridSpan w:val="3"/>
          </w:tcPr>
          <w:p w14:paraId="3E0AD29F" w14:textId="77777777" w:rsidR="00AE5B86" w:rsidRPr="000227A7" w:rsidRDefault="00AE5B86" w:rsidP="003C2A47">
            <w:pPr>
              <w:pStyle w:val="a4"/>
              <w:numPr>
                <w:ilvl w:val="0"/>
                <w:numId w:val="40"/>
              </w:numPr>
              <w:tabs>
                <w:tab w:val="clear" w:pos="709"/>
                <w:tab w:val="left" w:pos="708"/>
              </w:tabs>
              <w:rPr>
                <w:rFonts w:eastAsia="Times New Roman"/>
              </w:rPr>
            </w:pPr>
            <w:proofErr w:type="spellStart"/>
            <w:r w:rsidRPr="000227A7">
              <w:rPr>
                <w:color w:val="000000"/>
              </w:rPr>
              <w:t>Prin</w:t>
            </w:r>
            <w:proofErr w:type="spellEnd"/>
            <w:r w:rsidRPr="000227A7">
              <w:rPr>
                <w:color w:val="000000"/>
              </w:rPr>
              <w:t xml:space="preserve"> </w:t>
            </w:r>
            <w:proofErr w:type="spellStart"/>
            <w:proofErr w:type="gramStart"/>
            <w:r w:rsidRPr="000227A7">
              <w:rPr>
                <w:color w:val="000000"/>
              </w:rPr>
              <w:t>asistenţele</w:t>
            </w:r>
            <w:proofErr w:type="spellEnd"/>
            <w:r w:rsidRPr="000227A7">
              <w:rPr>
                <w:color w:val="000000"/>
              </w:rPr>
              <w:t xml:space="preserve">  la</w:t>
            </w:r>
            <w:proofErr w:type="gramEnd"/>
            <w:r w:rsidRPr="000227A7">
              <w:rPr>
                <w:color w:val="000000"/>
              </w:rPr>
              <w:t xml:space="preserve"> </w:t>
            </w:r>
            <w:proofErr w:type="spellStart"/>
            <w:r w:rsidRPr="000227A7">
              <w:rPr>
                <w:color w:val="000000"/>
              </w:rPr>
              <w:t>activitățile</w:t>
            </w:r>
            <w:proofErr w:type="spellEnd"/>
            <w:r w:rsidRPr="000227A7">
              <w:rPr>
                <w:color w:val="000000"/>
              </w:rPr>
              <w:t xml:space="preserve"> </w:t>
            </w:r>
            <w:proofErr w:type="spellStart"/>
            <w:r w:rsidRPr="000227A7">
              <w:rPr>
                <w:color w:val="000000"/>
              </w:rPr>
              <w:t>educaționale</w:t>
            </w:r>
            <w:proofErr w:type="spellEnd"/>
            <w:r w:rsidRPr="000227A7">
              <w:rPr>
                <w:color w:val="000000"/>
              </w:rPr>
              <w:t xml:space="preserve"> s-a </w:t>
            </w:r>
            <w:proofErr w:type="spellStart"/>
            <w:r w:rsidRPr="000227A7">
              <w:rPr>
                <w:color w:val="000000"/>
              </w:rPr>
              <w:t>constatat</w:t>
            </w:r>
            <w:proofErr w:type="spellEnd"/>
            <w:r w:rsidRPr="000227A7">
              <w:rPr>
                <w:color w:val="000000"/>
              </w:rPr>
              <w:t xml:space="preserve"> </w:t>
            </w:r>
            <w:proofErr w:type="spellStart"/>
            <w:r w:rsidRPr="000227A7">
              <w:rPr>
                <w:color w:val="000000"/>
              </w:rPr>
              <w:t>că</w:t>
            </w:r>
            <w:proofErr w:type="spellEnd"/>
            <w:r w:rsidRPr="000227A7">
              <w:rPr>
                <w:color w:val="000000"/>
              </w:rPr>
              <w:t xml:space="preserve"> </w:t>
            </w:r>
            <w:proofErr w:type="spellStart"/>
            <w:r w:rsidRPr="000227A7">
              <w:rPr>
                <w:color w:val="000000"/>
              </w:rPr>
              <w:t>copiii</w:t>
            </w:r>
            <w:proofErr w:type="spellEnd"/>
            <w:r w:rsidRPr="000227A7">
              <w:rPr>
                <w:color w:val="000000"/>
              </w:rPr>
              <w:t xml:space="preserve"> au </w:t>
            </w:r>
            <w:proofErr w:type="spellStart"/>
            <w:r w:rsidRPr="000227A7">
              <w:rPr>
                <w:color w:val="000000"/>
              </w:rPr>
              <w:t>capacitatea</w:t>
            </w:r>
            <w:proofErr w:type="spellEnd"/>
            <w:r w:rsidRPr="000227A7">
              <w:rPr>
                <w:color w:val="000000"/>
              </w:rPr>
              <w:t xml:space="preserve"> de </w:t>
            </w:r>
            <w:proofErr w:type="spellStart"/>
            <w:r w:rsidRPr="000227A7">
              <w:rPr>
                <w:color w:val="000000"/>
              </w:rPr>
              <w:t>învăţare</w:t>
            </w:r>
            <w:proofErr w:type="spellEnd"/>
            <w:r w:rsidRPr="000227A7">
              <w:rPr>
                <w:color w:val="000000"/>
              </w:rPr>
              <w:t xml:space="preserve"> </w:t>
            </w:r>
            <w:proofErr w:type="spellStart"/>
            <w:r w:rsidRPr="000227A7">
              <w:rPr>
                <w:color w:val="000000"/>
              </w:rPr>
              <w:t>eficientă</w:t>
            </w:r>
            <w:proofErr w:type="spellEnd"/>
            <w:r w:rsidRPr="000227A7">
              <w:rPr>
                <w:color w:val="000000"/>
              </w:rPr>
              <w:t xml:space="preserve"> </w:t>
            </w:r>
            <w:proofErr w:type="spellStart"/>
            <w:r w:rsidRPr="000227A7">
              <w:rPr>
                <w:color w:val="000000"/>
              </w:rPr>
              <w:t>prin</w:t>
            </w:r>
            <w:proofErr w:type="spellEnd"/>
            <w:r w:rsidRPr="000227A7">
              <w:rPr>
                <w:color w:val="000000"/>
              </w:rPr>
              <w:t xml:space="preserve"> </w:t>
            </w:r>
            <w:proofErr w:type="spellStart"/>
            <w:r w:rsidRPr="000227A7">
              <w:rPr>
                <w:color w:val="000000"/>
              </w:rPr>
              <w:t>cooperare</w:t>
            </w:r>
            <w:proofErr w:type="spellEnd"/>
            <w:r w:rsidRPr="000227A7">
              <w:rPr>
                <w:rFonts w:eastAsia="Times New Roman"/>
              </w:rPr>
              <w:t xml:space="preserve"> </w:t>
            </w:r>
            <w:proofErr w:type="spellStart"/>
            <w:r w:rsidRPr="000227A7">
              <w:rPr>
                <w:rFonts w:eastAsia="Times New Roman"/>
              </w:rPr>
              <w:t>în</w:t>
            </w:r>
            <w:proofErr w:type="spellEnd"/>
            <w:r w:rsidRPr="000227A7">
              <w:rPr>
                <w:rFonts w:eastAsia="Times New Roman"/>
              </w:rPr>
              <w:t xml:space="preserve"> </w:t>
            </w:r>
            <w:proofErr w:type="spellStart"/>
            <w:r w:rsidRPr="000227A7">
              <w:rPr>
                <w:rFonts w:eastAsia="Times New Roman"/>
              </w:rPr>
              <w:t>baza</w:t>
            </w:r>
            <w:proofErr w:type="spellEnd"/>
            <w:r w:rsidRPr="000227A7">
              <w:rPr>
                <w:rFonts w:eastAsia="Times New Roman"/>
              </w:rPr>
              <w:t xml:space="preserve"> </w:t>
            </w:r>
            <w:proofErr w:type="spellStart"/>
            <w:r w:rsidRPr="000227A7">
              <w:rPr>
                <w:rFonts w:eastAsia="Times New Roman"/>
              </w:rPr>
              <w:t>noilor</w:t>
            </w:r>
            <w:proofErr w:type="spellEnd"/>
            <w:r w:rsidRPr="000227A7">
              <w:rPr>
                <w:rFonts w:eastAsia="Times New Roman"/>
              </w:rPr>
              <w:t xml:space="preserve"> </w:t>
            </w:r>
            <w:proofErr w:type="spellStart"/>
            <w:r w:rsidRPr="000227A7">
              <w:rPr>
                <w:rFonts w:eastAsia="Times New Roman"/>
              </w:rPr>
              <w:t>politici</w:t>
            </w:r>
            <w:proofErr w:type="spellEnd"/>
            <w:r w:rsidRPr="000227A7">
              <w:rPr>
                <w:rFonts w:eastAsia="Times New Roman"/>
              </w:rPr>
              <w:t xml:space="preserve"> </w:t>
            </w:r>
            <w:proofErr w:type="spellStart"/>
            <w:r w:rsidRPr="000227A7">
              <w:rPr>
                <w:rFonts w:eastAsia="Times New Roman"/>
              </w:rPr>
              <w:t>educaționale</w:t>
            </w:r>
            <w:proofErr w:type="spellEnd"/>
            <w:r w:rsidRPr="000227A7">
              <w:rPr>
                <w:rFonts w:eastAsia="Times New Roman"/>
              </w:rPr>
              <w:t xml:space="preserve">, </w:t>
            </w:r>
            <w:proofErr w:type="spellStart"/>
            <w:r w:rsidRPr="000227A7">
              <w:rPr>
                <w:rFonts w:eastAsia="Times New Roman"/>
              </w:rPr>
              <w:t>ordinelor</w:t>
            </w:r>
            <w:proofErr w:type="spellEnd"/>
            <w:r w:rsidRPr="000227A7">
              <w:rPr>
                <w:rFonts w:eastAsia="Times New Roman"/>
              </w:rPr>
              <w:t xml:space="preserve">, </w:t>
            </w:r>
            <w:proofErr w:type="spellStart"/>
            <w:r w:rsidRPr="000227A7">
              <w:rPr>
                <w:rFonts w:eastAsia="Times New Roman"/>
              </w:rPr>
              <w:t>circularelor</w:t>
            </w:r>
            <w:proofErr w:type="spellEnd"/>
            <w:r w:rsidRPr="000227A7">
              <w:rPr>
                <w:rFonts w:eastAsia="Times New Roman"/>
              </w:rPr>
              <w:t xml:space="preserve"> , </w:t>
            </w:r>
            <w:proofErr w:type="spellStart"/>
            <w:r w:rsidRPr="000227A7">
              <w:rPr>
                <w:rFonts w:eastAsia="Times New Roman"/>
              </w:rPr>
              <w:t>regulamentelor</w:t>
            </w:r>
            <w:proofErr w:type="spellEnd"/>
            <w:r w:rsidRPr="000227A7">
              <w:rPr>
                <w:rFonts w:eastAsia="Times New Roman"/>
              </w:rPr>
              <w:t xml:space="preserve"> </w:t>
            </w:r>
            <w:proofErr w:type="spellStart"/>
            <w:r w:rsidRPr="000227A7">
              <w:rPr>
                <w:rFonts w:eastAsia="Times New Roman"/>
              </w:rPr>
              <w:t>și</w:t>
            </w:r>
            <w:proofErr w:type="spellEnd"/>
            <w:r w:rsidRPr="000227A7">
              <w:rPr>
                <w:rFonts w:eastAsia="Times New Roman"/>
              </w:rPr>
              <w:t xml:space="preserve"> </w:t>
            </w:r>
            <w:proofErr w:type="spellStart"/>
            <w:r w:rsidRPr="000227A7">
              <w:rPr>
                <w:rFonts w:eastAsia="Times New Roman"/>
              </w:rPr>
              <w:t>metodologiilor</w:t>
            </w:r>
            <w:proofErr w:type="spellEnd"/>
            <w:r w:rsidRPr="000227A7">
              <w:rPr>
                <w:rFonts w:eastAsia="Times New Roman"/>
              </w:rPr>
              <w:t xml:space="preserve"> </w:t>
            </w:r>
            <w:proofErr w:type="spellStart"/>
            <w:r w:rsidRPr="000227A7">
              <w:rPr>
                <w:rFonts w:eastAsia="Times New Roman"/>
              </w:rPr>
              <w:t>emise</w:t>
            </w:r>
            <w:proofErr w:type="spellEnd"/>
            <w:r w:rsidRPr="000227A7">
              <w:rPr>
                <w:rFonts w:eastAsia="Times New Roman"/>
              </w:rPr>
              <w:t xml:space="preserve"> de MEEC</w:t>
            </w:r>
          </w:p>
        </w:tc>
      </w:tr>
      <w:tr w:rsidR="00AE5B86" w:rsidRPr="00E938A0" w14:paraId="10E4DAA2" w14:textId="77777777" w:rsidTr="007C215A">
        <w:tc>
          <w:tcPr>
            <w:tcW w:w="2069" w:type="dxa"/>
          </w:tcPr>
          <w:p w14:paraId="4BFDF17C" w14:textId="77777777" w:rsidR="00AE5B86" w:rsidRPr="00BD4375" w:rsidRDefault="00AE5B86" w:rsidP="007C215A">
            <w:pPr>
              <w:jc w:val="left"/>
            </w:pPr>
            <w:r>
              <w:t>Pondere și punctaj acordat</w:t>
            </w:r>
            <w:r w:rsidRPr="00BD4375">
              <w:t xml:space="preserve"> </w:t>
            </w:r>
          </w:p>
        </w:tc>
        <w:tc>
          <w:tcPr>
            <w:tcW w:w="1475" w:type="dxa"/>
          </w:tcPr>
          <w:p w14:paraId="68260BFE" w14:textId="77777777" w:rsidR="00AE5B86" w:rsidRPr="00E938A0" w:rsidRDefault="00AE5B86" w:rsidP="007C215A">
            <w:r w:rsidRPr="00BD4375">
              <w:t>Pondere:</w:t>
            </w:r>
            <w:r w:rsidRPr="00E938A0">
              <w:t xml:space="preserve"> </w:t>
            </w:r>
            <w:r>
              <w:rPr>
                <w:bCs/>
              </w:rPr>
              <w:t>2</w:t>
            </w:r>
          </w:p>
        </w:tc>
        <w:tc>
          <w:tcPr>
            <w:tcW w:w="3827" w:type="dxa"/>
          </w:tcPr>
          <w:p w14:paraId="16A70956" w14:textId="77777777" w:rsidR="00AE5B86" w:rsidRPr="00E938A0" w:rsidRDefault="00AE5B86" w:rsidP="007C215A">
            <w:r>
              <w:t>Autoevaluare conform criteriilor: -</w:t>
            </w:r>
          </w:p>
        </w:tc>
        <w:tc>
          <w:tcPr>
            <w:tcW w:w="2268" w:type="dxa"/>
          </w:tcPr>
          <w:p w14:paraId="211DD799" w14:textId="77777777" w:rsidR="00AE5B86" w:rsidRPr="00D25024" w:rsidRDefault="00AE5B86" w:rsidP="007C215A">
            <w:r>
              <w:t xml:space="preserve">Punctaj acordat: - </w:t>
            </w:r>
          </w:p>
        </w:tc>
      </w:tr>
      <w:tr w:rsidR="00AE5B86" w:rsidRPr="00E938A0" w14:paraId="538D729F" w14:textId="77777777" w:rsidTr="007C215A">
        <w:tc>
          <w:tcPr>
            <w:tcW w:w="7371" w:type="dxa"/>
            <w:gridSpan w:val="3"/>
          </w:tcPr>
          <w:p w14:paraId="36A4285B" w14:textId="77777777" w:rsidR="00AE5B86" w:rsidRPr="00415CB2" w:rsidRDefault="00AE5B86" w:rsidP="007C215A">
            <w:pPr>
              <w:rPr>
                <w:b/>
                <w:bCs/>
              </w:rPr>
            </w:pPr>
            <w:r w:rsidRPr="00415CB2">
              <w:rPr>
                <w:b/>
                <w:bCs/>
              </w:rPr>
              <w:t>Total standard</w:t>
            </w:r>
          </w:p>
        </w:tc>
        <w:tc>
          <w:tcPr>
            <w:tcW w:w="2268" w:type="dxa"/>
          </w:tcPr>
          <w:p w14:paraId="52AD0B0A" w14:textId="77777777" w:rsidR="00AE5B86" w:rsidRPr="00415CB2" w:rsidRDefault="00AE5B86" w:rsidP="007C215A">
            <w:pPr>
              <w:rPr>
                <w:b/>
                <w:bCs/>
              </w:rPr>
            </w:pPr>
          </w:p>
        </w:tc>
      </w:tr>
    </w:tbl>
    <w:p w14:paraId="74731E7E" w14:textId="77777777" w:rsidR="00AE5B86" w:rsidRDefault="00AE5B86" w:rsidP="00AE5B8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AE5B86" w:rsidRPr="00E938A0" w14:paraId="4F8BDC22" w14:textId="77777777" w:rsidTr="007C215A">
        <w:tc>
          <w:tcPr>
            <w:tcW w:w="1985" w:type="dxa"/>
            <w:vMerge w:val="restart"/>
          </w:tcPr>
          <w:p w14:paraId="7F65B4B7" w14:textId="77777777" w:rsidR="00AE5B86" w:rsidRPr="00E938A0" w:rsidRDefault="00AE5B86" w:rsidP="007C215A">
            <w:pPr>
              <w:jc w:val="center"/>
            </w:pPr>
            <w:r w:rsidRPr="00E938A0">
              <w:t xml:space="preserve">Dimensiune </w:t>
            </w:r>
            <w:r>
              <w:t>IV</w:t>
            </w:r>
          </w:p>
          <w:p w14:paraId="7BD2D4E0" w14:textId="77777777" w:rsidR="00AE5B86" w:rsidRPr="00E938A0" w:rsidRDefault="00AE5B86" w:rsidP="007C215A">
            <w:pPr>
              <w:jc w:val="center"/>
            </w:pPr>
            <w:r w:rsidRPr="00E938A0">
              <w:rPr>
                <w:i/>
              </w:rPr>
              <w:t>[</w:t>
            </w:r>
            <w:r w:rsidRPr="00E938A0">
              <w:rPr>
                <w:i/>
                <w:sz w:val="20"/>
                <w:szCs w:val="20"/>
              </w:rPr>
              <w:t>Se va completa la finalul fiecărei dimensiuni</w:t>
            </w:r>
            <w:r w:rsidRPr="00E938A0">
              <w:rPr>
                <w:i/>
              </w:rPr>
              <w:t>]</w:t>
            </w:r>
          </w:p>
        </w:tc>
        <w:tc>
          <w:tcPr>
            <w:tcW w:w="4111" w:type="dxa"/>
          </w:tcPr>
          <w:p w14:paraId="623D9414" w14:textId="77777777" w:rsidR="00AE5B86" w:rsidRPr="00E938A0" w:rsidRDefault="00AE5B86" w:rsidP="007C215A">
            <w:pPr>
              <w:jc w:val="center"/>
            </w:pPr>
            <w:r w:rsidRPr="00E938A0">
              <w:t>Puncte forte</w:t>
            </w:r>
          </w:p>
        </w:tc>
        <w:tc>
          <w:tcPr>
            <w:tcW w:w="3543" w:type="dxa"/>
          </w:tcPr>
          <w:p w14:paraId="6F66A319" w14:textId="77777777" w:rsidR="00AE5B86" w:rsidRPr="00E938A0" w:rsidRDefault="00AE5B86" w:rsidP="007C215A">
            <w:pPr>
              <w:jc w:val="center"/>
            </w:pPr>
            <w:r w:rsidRPr="00E938A0">
              <w:t>Puncte slabe</w:t>
            </w:r>
          </w:p>
        </w:tc>
      </w:tr>
      <w:tr w:rsidR="00AE5B86" w:rsidRPr="00E938A0" w14:paraId="20DB32F1" w14:textId="77777777" w:rsidTr="007C215A">
        <w:tc>
          <w:tcPr>
            <w:tcW w:w="1985" w:type="dxa"/>
            <w:vMerge/>
          </w:tcPr>
          <w:p w14:paraId="4388ED7A" w14:textId="77777777" w:rsidR="00AE5B86" w:rsidRPr="00E938A0" w:rsidRDefault="00AE5B86" w:rsidP="007C215A"/>
        </w:tc>
        <w:tc>
          <w:tcPr>
            <w:tcW w:w="4111" w:type="dxa"/>
          </w:tcPr>
          <w:p w14:paraId="770B3516" w14:textId="77777777" w:rsidR="00AE5B86" w:rsidRPr="00D25401" w:rsidRDefault="00AE5B86" w:rsidP="003C2A47">
            <w:pPr>
              <w:pStyle w:val="a4"/>
              <w:numPr>
                <w:ilvl w:val="0"/>
                <w:numId w:val="40"/>
              </w:numPr>
              <w:tabs>
                <w:tab w:val="center" w:pos="2294"/>
              </w:tabs>
              <w:spacing w:line="259" w:lineRule="auto"/>
              <w:rPr>
                <w:szCs w:val="24"/>
              </w:rPr>
            </w:pPr>
            <w:proofErr w:type="spellStart"/>
            <w:r w:rsidRPr="00D25401">
              <w:rPr>
                <w:rFonts w:eastAsia="Times New Roman"/>
                <w:szCs w:val="24"/>
              </w:rPr>
              <w:t>Implimentarea</w:t>
            </w:r>
            <w:proofErr w:type="spellEnd"/>
            <w:r w:rsidRPr="00D25401">
              <w:rPr>
                <w:rFonts w:eastAsia="Times New Roman"/>
                <w:szCs w:val="24"/>
              </w:rPr>
              <w:t xml:space="preserve"> </w:t>
            </w:r>
            <w:proofErr w:type="spellStart"/>
            <w:r w:rsidRPr="00D25401">
              <w:rPr>
                <w:rFonts w:eastAsia="Times New Roman"/>
                <w:szCs w:val="24"/>
              </w:rPr>
              <w:t>noilor</w:t>
            </w:r>
            <w:proofErr w:type="spellEnd"/>
            <w:r w:rsidRPr="00D25401">
              <w:rPr>
                <w:rFonts w:eastAsia="Times New Roman"/>
                <w:szCs w:val="24"/>
              </w:rPr>
              <w:t xml:space="preserve"> </w:t>
            </w:r>
            <w:proofErr w:type="spellStart"/>
            <w:r w:rsidRPr="00D25401">
              <w:rPr>
                <w:rFonts w:eastAsia="Times New Roman"/>
                <w:szCs w:val="24"/>
              </w:rPr>
              <w:t>documente</w:t>
            </w:r>
            <w:proofErr w:type="spellEnd"/>
            <w:r w:rsidRPr="00D25401">
              <w:rPr>
                <w:rFonts w:eastAsia="Times New Roman"/>
                <w:szCs w:val="24"/>
              </w:rPr>
              <w:t xml:space="preserve"> de </w:t>
            </w:r>
            <w:proofErr w:type="spellStart"/>
            <w:proofErr w:type="gramStart"/>
            <w:r w:rsidRPr="00D25401">
              <w:rPr>
                <w:rFonts w:eastAsia="Times New Roman"/>
                <w:szCs w:val="24"/>
              </w:rPr>
              <w:t>politici</w:t>
            </w:r>
            <w:proofErr w:type="spellEnd"/>
            <w:r w:rsidRPr="00D25401">
              <w:rPr>
                <w:rFonts w:eastAsia="Times New Roman"/>
                <w:szCs w:val="24"/>
              </w:rPr>
              <w:t xml:space="preserve">  </w:t>
            </w:r>
            <w:proofErr w:type="spellStart"/>
            <w:r w:rsidRPr="00D25401">
              <w:rPr>
                <w:rFonts w:eastAsia="Times New Roman"/>
                <w:szCs w:val="24"/>
              </w:rPr>
              <w:t>educaționale</w:t>
            </w:r>
            <w:proofErr w:type="spellEnd"/>
            <w:proofErr w:type="gramEnd"/>
            <w:r w:rsidRPr="00D25401">
              <w:rPr>
                <w:rFonts w:eastAsia="Times New Roman"/>
                <w:szCs w:val="24"/>
              </w:rPr>
              <w:t xml:space="preserve"> ;</w:t>
            </w:r>
          </w:p>
          <w:p w14:paraId="0400900C" w14:textId="4BA4950D" w:rsidR="00AE5B86" w:rsidRPr="00D25401" w:rsidRDefault="00AE5B86" w:rsidP="003C2A47">
            <w:pPr>
              <w:pStyle w:val="a4"/>
              <w:numPr>
                <w:ilvl w:val="0"/>
                <w:numId w:val="40"/>
              </w:numPr>
              <w:tabs>
                <w:tab w:val="center" w:pos="2294"/>
              </w:tabs>
              <w:spacing w:line="259" w:lineRule="auto"/>
              <w:rPr>
                <w:szCs w:val="24"/>
              </w:rPr>
            </w:pPr>
            <w:proofErr w:type="spellStart"/>
            <w:r w:rsidRPr="00D25401">
              <w:rPr>
                <w:szCs w:val="24"/>
              </w:rPr>
              <w:t>Dotarea</w:t>
            </w:r>
            <w:proofErr w:type="spellEnd"/>
            <w:r w:rsidRPr="00D25401">
              <w:rPr>
                <w:szCs w:val="24"/>
              </w:rPr>
              <w:t xml:space="preserve"> </w:t>
            </w:r>
            <w:proofErr w:type="spellStart"/>
            <w:r w:rsidRPr="00D25401">
              <w:rPr>
                <w:szCs w:val="24"/>
              </w:rPr>
              <w:t>instituţiei</w:t>
            </w:r>
            <w:proofErr w:type="spellEnd"/>
            <w:r w:rsidRPr="00D25401">
              <w:rPr>
                <w:szCs w:val="24"/>
              </w:rPr>
              <w:t xml:space="preserve"> cu </w:t>
            </w:r>
            <w:proofErr w:type="spellStart"/>
            <w:r w:rsidRPr="00D25401">
              <w:rPr>
                <w:szCs w:val="24"/>
              </w:rPr>
              <w:t>materiale</w:t>
            </w:r>
            <w:proofErr w:type="spellEnd"/>
            <w:r w:rsidRPr="00D25401">
              <w:rPr>
                <w:szCs w:val="24"/>
              </w:rPr>
              <w:t xml:space="preserve"> de </w:t>
            </w:r>
            <w:proofErr w:type="spellStart"/>
            <w:r w:rsidRPr="00D25401">
              <w:rPr>
                <w:szCs w:val="24"/>
              </w:rPr>
              <w:t>sprijin</w:t>
            </w:r>
            <w:proofErr w:type="spellEnd"/>
            <w:r w:rsidRPr="00D25401">
              <w:rPr>
                <w:szCs w:val="24"/>
              </w:rPr>
              <w:t xml:space="preserve"> (</w:t>
            </w:r>
            <w:proofErr w:type="spellStart"/>
            <w:r w:rsidRPr="00D25401">
              <w:rPr>
                <w:szCs w:val="24"/>
              </w:rPr>
              <w:t>echipamente</w:t>
            </w:r>
            <w:proofErr w:type="spellEnd"/>
            <w:r w:rsidRPr="00D25401">
              <w:rPr>
                <w:szCs w:val="24"/>
              </w:rPr>
              <w:t xml:space="preserve">, </w:t>
            </w:r>
            <w:proofErr w:type="spellStart"/>
            <w:r w:rsidRPr="00D25401">
              <w:rPr>
                <w:szCs w:val="24"/>
              </w:rPr>
              <w:t>utilaje</w:t>
            </w:r>
            <w:proofErr w:type="spellEnd"/>
            <w:r w:rsidRPr="00D25401">
              <w:rPr>
                <w:szCs w:val="24"/>
              </w:rPr>
              <w:t xml:space="preserve">, </w:t>
            </w:r>
            <w:proofErr w:type="spellStart"/>
            <w:proofErr w:type="gramStart"/>
            <w:r w:rsidRPr="00D25401">
              <w:rPr>
                <w:szCs w:val="24"/>
              </w:rPr>
              <w:t>dispozitive,ustensile</w:t>
            </w:r>
            <w:proofErr w:type="spellEnd"/>
            <w:proofErr w:type="gramEnd"/>
            <w:r w:rsidRPr="00D25401">
              <w:rPr>
                <w:szCs w:val="24"/>
              </w:rPr>
              <w:t xml:space="preserve">;)                     </w:t>
            </w:r>
            <w:proofErr w:type="spellStart"/>
            <w:r w:rsidR="00D25401" w:rsidRPr="00D25401">
              <w:rPr>
                <w:szCs w:val="24"/>
              </w:rPr>
              <w:t>i</w:t>
            </w:r>
            <w:r w:rsidRPr="00D25401">
              <w:rPr>
                <w:szCs w:val="24"/>
              </w:rPr>
              <w:t>nstruirea</w:t>
            </w:r>
            <w:proofErr w:type="spellEnd"/>
            <w:r w:rsidRPr="00D25401">
              <w:rPr>
                <w:szCs w:val="24"/>
              </w:rPr>
              <w:t>/</w:t>
            </w:r>
            <w:proofErr w:type="spellStart"/>
            <w:r w:rsidRPr="00D25401">
              <w:rPr>
                <w:szCs w:val="24"/>
              </w:rPr>
              <w:t>formarea</w:t>
            </w:r>
            <w:proofErr w:type="spellEnd"/>
            <w:r w:rsidRPr="00D25401">
              <w:rPr>
                <w:szCs w:val="24"/>
              </w:rPr>
              <w:t xml:space="preserve"> </w:t>
            </w:r>
            <w:proofErr w:type="spellStart"/>
            <w:r w:rsidRPr="00D25401">
              <w:rPr>
                <w:szCs w:val="24"/>
              </w:rPr>
              <w:t>continuă</w:t>
            </w:r>
            <w:proofErr w:type="spellEnd"/>
            <w:r w:rsidRPr="00D25401">
              <w:rPr>
                <w:szCs w:val="24"/>
              </w:rPr>
              <w:t xml:space="preserve"> a </w:t>
            </w:r>
            <w:proofErr w:type="spellStart"/>
            <w:r w:rsidRPr="00D25401">
              <w:rPr>
                <w:szCs w:val="24"/>
              </w:rPr>
              <w:t>personalului</w:t>
            </w:r>
            <w:proofErr w:type="spellEnd"/>
            <w:r w:rsidRPr="00D25401">
              <w:rPr>
                <w:szCs w:val="24"/>
              </w:rPr>
              <w:t xml:space="preserve"> didactic </w:t>
            </w:r>
            <w:proofErr w:type="spellStart"/>
            <w:r w:rsidRPr="00D25401">
              <w:rPr>
                <w:szCs w:val="24"/>
              </w:rPr>
              <w:t>şi</w:t>
            </w:r>
            <w:proofErr w:type="spellEnd"/>
            <w:r w:rsidRPr="00D25401">
              <w:rPr>
                <w:szCs w:val="24"/>
              </w:rPr>
              <w:t xml:space="preserve"> didactic </w:t>
            </w:r>
            <w:proofErr w:type="spellStart"/>
            <w:r w:rsidRPr="00D25401">
              <w:rPr>
                <w:szCs w:val="24"/>
              </w:rPr>
              <w:t>auxiliarîn</w:t>
            </w:r>
            <w:proofErr w:type="spellEnd"/>
            <w:r w:rsidRPr="00D25401">
              <w:rPr>
                <w:szCs w:val="24"/>
              </w:rPr>
              <w:t xml:space="preserve"> </w:t>
            </w:r>
            <w:proofErr w:type="spellStart"/>
            <w:r w:rsidRPr="00D25401">
              <w:rPr>
                <w:szCs w:val="24"/>
              </w:rPr>
              <w:t>domeniul</w:t>
            </w:r>
            <w:proofErr w:type="spellEnd"/>
            <w:r w:rsidRPr="00D25401">
              <w:rPr>
                <w:szCs w:val="24"/>
              </w:rPr>
              <w:t xml:space="preserve"> </w:t>
            </w:r>
            <w:proofErr w:type="spellStart"/>
            <w:r w:rsidRPr="00D25401">
              <w:rPr>
                <w:szCs w:val="24"/>
              </w:rPr>
              <w:t>managementului</w:t>
            </w:r>
            <w:proofErr w:type="spellEnd"/>
            <w:r w:rsidRPr="00D25401">
              <w:rPr>
                <w:szCs w:val="24"/>
              </w:rPr>
              <w:t xml:space="preserve"> </w:t>
            </w:r>
            <w:proofErr w:type="spellStart"/>
            <w:r w:rsidRPr="00D25401">
              <w:rPr>
                <w:szCs w:val="24"/>
              </w:rPr>
              <w:t>educațional</w:t>
            </w:r>
            <w:proofErr w:type="spellEnd"/>
            <w:r w:rsidRPr="00D25401">
              <w:rPr>
                <w:szCs w:val="24"/>
              </w:rPr>
              <w:t xml:space="preserve"> </w:t>
            </w:r>
            <w:proofErr w:type="spellStart"/>
            <w:r w:rsidRPr="00D25401">
              <w:rPr>
                <w:szCs w:val="24"/>
              </w:rPr>
              <w:t>si</w:t>
            </w:r>
            <w:proofErr w:type="spellEnd"/>
            <w:r w:rsidRPr="00D25401">
              <w:rPr>
                <w:szCs w:val="24"/>
              </w:rPr>
              <w:t xml:space="preserve"> </w:t>
            </w:r>
            <w:proofErr w:type="spellStart"/>
            <w:r w:rsidRPr="00D25401">
              <w:rPr>
                <w:szCs w:val="24"/>
              </w:rPr>
              <w:t>instituțional</w:t>
            </w:r>
            <w:proofErr w:type="spellEnd"/>
            <w:r w:rsidRPr="00D25401">
              <w:rPr>
                <w:szCs w:val="24"/>
              </w:rPr>
              <w:t xml:space="preserve">, a </w:t>
            </w:r>
            <w:proofErr w:type="spellStart"/>
            <w:r w:rsidRPr="00D25401">
              <w:rPr>
                <w:szCs w:val="24"/>
              </w:rPr>
              <w:t>părinţilor</w:t>
            </w:r>
            <w:proofErr w:type="spellEnd"/>
            <w:r w:rsidRPr="00D25401">
              <w:rPr>
                <w:szCs w:val="24"/>
              </w:rPr>
              <w:t xml:space="preserve"> </w:t>
            </w:r>
            <w:proofErr w:type="spellStart"/>
            <w:r w:rsidRPr="00D25401">
              <w:rPr>
                <w:szCs w:val="24"/>
              </w:rPr>
              <w:t>pentru</w:t>
            </w:r>
            <w:proofErr w:type="spellEnd"/>
            <w:r w:rsidRPr="00D25401">
              <w:rPr>
                <w:szCs w:val="24"/>
              </w:rPr>
              <w:t xml:space="preserve">  </w:t>
            </w:r>
            <w:proofErr w:type="spellStart"/>
            <w:r w:rsidRPr="00D25401">
              <w:rPr>
                <w:szCs w:val="24"/>
              </w:rPr>
              <w:t>aplicarea</w:t>
            </w:r>
            <w:proofErr w:type="spellEnd"/>
            <w:r w:rsidRPr="00D25401">
              <w:rPr>
                <w:szCs w:val="24"/>
              </w:rPr>
              <w:t xml:space="preserve"> </w:t>
            </w:r>
            <w:proofErr w:type="spellStart"/>
            <w:r w:rsidRPr="00D25401">
              <w:rPr>
                <w:szCs w:val="24"/>
              </w:rPr>
              <w:t>procedurilor</w:t>
            </w:r>
            <w:proofErr w:type="spellEnd"/>
            <w:r w:rsidRPr="00D25401">
              <w:rPr>
                <w:szCs w:val="24"/>
              </w:rPr>
              <w:t xml:space="preserve"> </w:t>
            </w:r>
            <w:proofErr w:type="spellStart"/>
            <w:r w:rsidRPr="00D25401">
              <w:rPr>
                <w:szCs w:val="24"/>
              </w:rPr>
              <w:t>legale</w:t>
            </w:r>
            <w:proofErr w:type="spellEnd"/>
            <w:r w:rsidRPr="00D25401">
              <w:rPr>
                <w:szCs w:val="24"/>
              </w:rPr>
              <w:t xml:space="preserve"> </w:t>
            </w:r>
            <w:proofErr w:type="spellStart"/>
            <w:r w:rsidRPr="00D25401">
              <w:rPr>
                <w:szCs w:val="24"/>
              </w:rPr>
              <w:t>în</w:t>
            </w:r>
            <w:proofErr w:type="spellEnd"/>
            <w:r w:rsidRPr="00D25401">
              <w:rPr>
                <w:szCs w:val="24"/>
              </w:rPr>
              <w:t xml:space="preserve"> </w:t>
            </w:r>
            <w:proofErr w:type="spellStart"/>
            <w:r w:rsidRPr="00D25401">
              <w:rPr>
                <w:szCs w:val="24"/>
              </w:rPr>
              <w:t>organizarea</w:t>
            </w:r>
            <w:proofErr w:type="spellEnd"/>
            <w:r w:rsidRPr="00D25401">
              <w:rPr>
                <w:szCs w:val="24"/>
              </w:rPr>
              <w:t xml:space="preserve"> </w:t>
            </w:r>
            <w:proofErr w:type="spellStart"/>
            <w:r w:rsidRPr="00D25401">
              <w:rPr>
                <w:szCs w:val="24"/>
              </w:rPr>
              <w:t>instituţională</w:t>
            </w:r>
            <w:proofErr w:type="spellEnd"/>
            <w:r w:rsidRPr="00D25401">
              <w:rPr>
                <w:szCs w:val="24"/>
              </w:rPr>
              <w:t xml:space="preserve"> </w:t>
            </w:r>
            <w:proofErr w:type="spellStart"/>
            <w:r w:rsidRPr="00D25401">
              <w:rPr>
                <w:szCs w:val="24"/>
              </w:rPr>
              <w:t>şi</w:t>
            </w:r>
            <w:proofErr w:type="spellEnd"/>
            <w:r w:rsidRPr="00D25401">
              <w:rPr>
                <w:szCs w:val="24"/>
              </w:rPr>
              <w:t xml:space="preserve"> de </w:t>
            </w:r>
            <w:proofErr w:type="spellStart"/>
            <w:r w:rsidRPr="00D25401">
              <w:rPr>
                <w:szCs w:val="24"/>
              </w:rPr>
              <w:t>intervenţie</w:t>
            </w:r>
            <w:proofErr w:type="spellEnd"/>
            <w:r w:rsidRPr="00D25401">
              <w:rPr>
                <w:szCs w:val="24"/>
              </w:rPr>
              <w:t xml:space="preserve"> </w:t>
            </w:r>
            <w:proofErr w:type="spellStart"/>
            <w:r w:rsidRPr="00D25401">
              <w:rPr>
                <w:szCs w:val="24"/>
              </w:rPr>
              <w:t>în</w:t>
            </w:r>
            <w:proofErr w:type="spellEnd"/>
            <w:r w:rsidRPr="00D25401">
              <w:rPr>
                <w:szCs w:val="24"/>
              </w:rPr>
              <w:t xml:space="preserve"> </w:t>
            </w:r>
            <w:proofErr w:type="spellStart"/>
            <w:r w:rsidRPr="00D25401">
              <w:rPr>
                <w:szCs w:val="24"/>
              </w:rPr>
              <w:t>cazurile</w:t>
            </w:r>
            <w:proofErr w:type="spellEnd"/>
            <w:r w:rsidRPr="00D25401">
              <w:rPr>
                <w:szCs w:val="24"/>
              </w:rPr>
              <w:t xml:space="preserve"> de </w:t>
            </w:r>
            <w:proofErr w:type="spellStart"/>
            <w:r w:rsidRPr="00D25401">
              <w:rPr>
                <w:szCs w:val="24"/>
              </w:rPr>
              <w:t>buz</w:t>
            </w:r>
            <w:proofErr w:type="spellEnd"/>
            <w:r w:rsidRPr="00D25401">
              <w:rPr>
                <w:szCs w:val="24"/>
              </w:rPr>
              <w:t xml:space="preserve">, </w:t>
            </w:r>
            <w:proofErr w:type="spellStart"/>
            <w:r w:rsidRPr="00D25401">
              <w:rPr>
                <w:szCs w:val="24"/>
              </w:rPr>
              <w:t>neglijare</w:t>
            </w:r>
            <w:proofErr w:type="spellEnd"/>
            <w:r w:rsidRPr="00D25401">
              <w:rPr>
                <w:szCs w:val="24"/>
              </w:rPr>
              <w:t xml:space="preserve">, </w:t>
            </w:r>
            <w:proofErr w:type="spellStart"/>
            <w:r w:rsidRPr="00D25401">
              <w:rPr>
                <w:szCs w:val="24"/>
              </w:rPr>
              <w:t>violenţă</w:t>
            </w:r>
            <w:proofErr w:type="spellEnd"/>
            <w:r w:rsidRPr="00D25401">
              <w:rPr>
                <w:szCs w:val="24"/>
              </w:rPr>
              <w:t xml:space="preserve">.                                      </w:t>
            </w:r>
          </w:p>
          <w:p w14:paraId="24A2C400" w14:textId="77777777" w:rsidR="00AE5B86" w:rsidRPr="00D25401" w:rsidRDefault="00AE5B86" w:rsidP="003C2A47">
            <w:pPr>
              <w:pStyle w:val="a4"/>
              <w:numPr>
                <w:ilvl w:val="0"/>
                <w:numId w:val="40"/>
              </w:numPr>
              <w:spacing w:after="3" w:line="236" w:lineRule="auto"/>
              <w:rPr>
                <w:szCs w:val="24"/>
              </w:rPr>
            </w:pPr>
            <w:proofErr w:type="spellStart"/>
            <w:r w:rsidRPr="00D25401">
              <w:rPr>
                <w:szCs w:val="24"/>
              </w:rPr>
              <w:t>Asigurarea</w:t>
            </w:r>
            <w:proofErr w:type="spellEnd"/>
            <w:r w:rsidRPr="00D25401">
              <w:rPr>
                <w:szCs w:val="24"/>
              </w:rPr>
              <w:t xml:space="preserve"> </w:t>
            </w:r>
            <w:proofErr w:type="spellStart"/>
            <w:r w:rsidRPr="00D25401">
              <w:rPr>
                <w:szCs w:val="24"/>
              </w:rPr>
              <w:t>accesului</w:t>
            </w:r>
            <w:proofErr w:type="spellEnd"/>
            <w:r w:rsidRPr="00D25401">
              <w:rPr>
                <w:szCs w:val="24"/>
              </w:rPr>
              <w:t xml:space="preserve"> </w:t>
            </w:r>
            <w:proofErr w:type="spellStart"/>
            <w:r w:rsidRPr="00D25401">
              <w:rPr>
                <w:szCs w:val="24"/>
              </w:rPr>
              <w:t>tuturor</w:t>
            </w:r>
            <w:proofErr w:type="spellEnd"/>
            <w:r w:rsidRPr="00D25401">
              <w:rPr>
                <w:szCs w:val="24"/>
              </w:rPr>
              <w:t xml:space="preserve"> </w:t>
            </w:r>
            <w:proofErr w:type="spellStart"/>
            <w:r w:rsidRPr="00D25401">
              <w:rPr>
                <w:szCs w:val="24"/>
              </w:rPr>
              <w:t>copiilor</w:t>
            </w:r>
            <w:proofErr w:type="spellEnd"/>
            <w:r w:rsidRPr="00D25401">
              <w:rPr>
                <w:szCs w:val="24"/>
              </w:rPr>
              <w:t xml:space="preserve"> la </w:t>
            </w:r>
            <w:proofErr w:type="spellStart"/>
            <w:r w:rsidRPr="00D25401">
              <w:rPr>
                <w:szCs w:val="24"/>
              </w:rPr>
              <w:t>servicii</w:t>
            </w:r>
            <w:proofErr w:type="spellEnd"/>
            <w:r w:rsidRPr="00D25401">
              <w:rPr>
                <w:szCs w:val="24"/>
              </w:rPr>
              <w:t xml:space="preserve"> de </w:t>
            </w:r>
            <w:proofErr w:type="spellStart"/>
            <w:r w:rsidRPr="00D25401">
              <w:rPr>
                <w:szCs w:val="24"/>
              </w:rPr>
              <w:t>sprijin</w:t>
            </w:r>
            <w:proofErr w:type="spellEnd"/>
            <w:r w:rsidRPr="00D25401">
              <w:rPr>
                <w:szCs w:val="24"/>
              </w:rPr>
              <w:t xml:space="preserve"> </w:t>
            </w:r>
            <w:proofErr w:type="spellStart"/>
            <w:r w:rsidRPr="00D25401">
              <w:rPr>
                <w:szCs w:val="24"/>
              </w:rPr>
              <w:t>pentru</w:t>
            </w:r>
            <w:proofErr w:type="spellEnd"/>
            <w:r w:rsidRPr="00D25401">
              <w:rPr>
                <w:szCs w:val="24"/>
              </w:rPr>
              <w:t xml:space="preserve"> </w:t>
            </w:r>
            <w:proofErr w:type="spellStart"/>
            <w:r w:rsidRPr="00D25401">
              <w:rPr>
                <w:szCs w:val="24"/>
              </w:rPr>
              <w:t>dezvolare</w:t>
            </w:r>
            <w:proofErr w:type="spellEnd"/>
            <w:r w:rsidRPr="00D25401">
              <w:rPr>
                <w:szCs w:val="24"/>
              </w:rPr>
              <w:t xml:space="preserve"> </w:t>
            </w:r>
            <w:proofErr w:type="spellStart"/>
            <w:r w:rsidRPr="00D25401">
              <w:rPr>
                <w:szCs w:val="24"/>
              </w:rPr>
              <w:t>fizică</w:t>
            </w:r>
            <w:proofErr w:type="spellEnd"/>
            <w:r w:rsidRPr="00D25401">
              <w:rPr>
                <w:szCs w:val="24"/>
              </w:rPr>
              <w:t xml:space="preserve">, </w:t>
            </w:r>
            <w:proofErr w:type="spellStart"/>
            <w:r w:rsidRPr="00D25401">
              <w:rPr>
                <w:szCs w:val="24"/>
              </w:rPr>
              <w:t>psihică</w:t>
            </w:r>
            <w:proofErr w:type="spellEnd"/>
            <w:r w:rsidRPr="00D25401">
              <w:rPr>
                <w:szCs w:val="24"/>
              </w:rPr>
              <w:t xml:space="preserve"> </w:t>
            </w:r>
            <w:proofErr w:type="spellStart"/>
            <w:r w:rsidRPr="00D25401">
              <w:rPr>
                <w:szCs w:val="24"/>
              </w:rPr>
              <w:t>şi</w:t>
            </w:r>
            <w:proofErr w:type="spellEnd"/>
            <w:r w:rsidRPr="00D25401">
              <w:rPr>
                <w:szCs w:val="24"/>
              </w:rPr>
              <w:t xml:space="preserve"> </w:t>
            </w:r>
            <w:proofErr w:type="spellStart"/>
            <w:r w:rsidRPr="00D25401">
              <w:rPr>
                <w:szCs w:val="24"/>
              </w:rPr>
              <w:t>emoţională</w:t>
            </w:r>
            <w:proofErr w:type="spellEnd"/>
            <w:r w:rsidRPr="00D25401">
              <w:rPr>
                <w:szCs w:val="24"/>
              </w:rPr>
              <w:t xml:space="preserve">: </w:t>
            </w:r>
            <w:proofErr w:type="spellStart"/>
            <w:r w:rsidRPr="00D25401">
              <w:rPr>
                <w:szCs w:val="24"/>
              </w:rPr>
              <w:t>centrul</w:t>
            </w:r>
            <w:proofErr w:type="spellEnd"/>
            <w:r w:rsidRPr="00D25401">
              <w:rPr>
                <w:szCs w:val="24"/>
              </w:rPr>
              <w:t xml:space="preserve"> de </w:t>
            </w:r>
            <w:proofErr w:type="spellStart"/>
            <w:r w:rsidRPr="00D25401">
              <w:rPr>
                <w:szCs w:val="24"/>
              </w:rPr>
              <w:t>resurse</w:t>
            </w:r>
            <w:proofErr w:type="spellEnd"/>
            <w:r w:rsidRPr="00D25401">
              <w:rPr>
                <w:szCs w:val="24"/>
              </w:rPr>
              <w:t xml:space="preserve">.         </w:t>
            </w:r>
          </w:p>
          <w:p w14:paraId="1345EADA" w14:textId="77777777" w:rsidR="00AE5B86" w:rsidRPr="00D25401" w:rsidRDefault="00AE5B86" w:rsidP="003C2A47">
            <w:pPr>
              <w:pStyle w:val="a4"/>
              <w:numPr>
                <w:ilvl w:val="0"/>
                <w:numId w:val="40"/>
              </w:numPr>
              <w:spacing w:after="17" w:line="238" w:lineRule="auto"/>
              <w:rPr>
                <w:szCs w:val="24"/>
              </w:rPr>
            </w:pPr>
            <w:proofErr w:type="spellStart"/>
            <w:r w:rsidRPr="00D25401">
              <w:rPr>
                <w:szCs w:val="24"/>
              </w:rPr>
              <w:t>Proiectele</w:t>
            </w:r>
            <w:proofErr w:type="spellEnd"/>
            <w:r w:rsidRPr="00D25401">
              <w:rPr>
                <w:szCs w:val="24"/>
              </w:rPr>
              <w:t xml:space="preserve"> </w:t>
            </w:r>
            <w:proofErr w:type="spellStart"/>
            <w:r w:rsidRPr="00D25401">
              <w:rPr>
                <w:szCs w:val="24"/>
              </w:rPr>
              <w:t>didactice</w:t>
            </w:r>
            <w:proofErr w:type="spellEnd"/>
            <w:r w:rsidRPr="00D25401">
              <w:rPr>
                <w:szCs w:val="24"/>
              </w:rPr>
              <w:t xml:space="preserve"> sunt </w:t>
            </w:r>
            <w:proofErr w:type="spellStart"/>
            <w:r w:rsidRPr="00D25401">
              <w:rPr>
                <w:szCs w:val="24"/>
              </w:rPr>
              <w:t>realizate</w:t>
            </w:r>
            <w:proofErr w:type="spellEnd"/>
            <w:r w:rsidRPr="00D25401">
              <w:rPr>
                <w:szCs w:val="24"/>
              </w:rPr>
              <w:t xml:space="preserve"> din </w:t>
            </w:r>
            <w:proofErr w:type="spellStart"/>
            <w:r w:rsidRPr="00D25401">
              <w:rPr>
                <w:szCs w:val="24"/>
              </w:rPr>
              <w:t>perspectiva</w:t>
            </w:r>
            <w:proofErr w:type="spellEnd"/>
            <w:r w:rsidRPr="00D25401">
              <w:rPr>
                <w:szCs w:val="24"/>
              </w:rPr>
              <w:t xml:space="preserve"> </w:t>
            </w:r>
            <w:proofErr w:type="spellStart"/>
            <w:r w:rsidRPr="00D25401">
              <w:rPr>
                <w:szCs w:val="24"/>
              </w:rPr>
              <w:t>abordării</w:t>
            </w:r>
            <w:proofErr w:type="spellEnd"/>
            <w:r w:rsidRPr="00D25401">
              <w:rPr>
                <w:szCs w:val="24"/>
              </w:rPr>
              <w:t xml:space="preserve"> integrate a </w:t>
            </w:r>
            <w:proofErr w:type="spellStart"/>
            <w:r w:rsidRPr="00D25401">
              <w:rPr>
                <w:szCs w:val="24"/>
              </w:rPr>
              <w:t>prevederilor</w:t>
            </w:r>
            <w:proofErr w:type="spellEnd"/>
            <w:r w:rsidRPr="00D25401">
              <w:rPr>
                <w:szCs w:val="24"/>
              </w:rPr>
              <w:t xml:space="preserve"> </w:t>
            </w:r>
            <w:proofErr w:type="spellStart"/>
            <w:r w:rsidRPr="00D25401">
              <w:rPr>
                <w:szCs w:val="24"/>
              </w:rPr>
              <w:t>curriculare</w:t>
            </w:r>
            <w:proofErr w:type="spellEnd"/>
            <w:r w:rsidRPr="00D25401">
              <w:rPr>
                <w:szCs w:val="24"/>
              </w:rPr>
              <w:t xml:space="preserve"> </w:t>
            </w:r>
            <w:proofErr w:type="spellStart"/>
            <w:r w:rsidRPr="00D25401">
              <w:rPr>
                <w:szCs w:val="24"/>
              </w:rPr>
              <w:t>și</w:t>
            </w:r>
            <w:proofErr w:type="spellEnd"/>
            <w:r w:rsidRPr="00D25401">
              <w:rPr>
                <w:szCs w:val="24"/>
              </w:rPr>
              <w:t xml:space="preserve"> se </w:t>
            </w:r>
            <w:proofErr w:type="spellStart"/>
            <w:r w:rsidRPr="00D25401">
              <w:rPr>
                <w:szCs w:val="24"/>
              </w:rPr>
              <w:t>ține</w:t>
            </w:r>
            <w:proofErr w:type="spellEnd"/>
            <w:r w:rsidRPr="00D25401">
              <w:rPr>
                <w:szCs w:val="24"/>
              </w:rPr>
              <w:t xml:space="preserve"> </w:t>
            </w:r>
            <w:proofErr w:type="spellStart"/>
            <w:r w:rsidRPr="00D25401">
              <w:rPr>
                <w:szCs w:val="24"/>
              </w:rPr>
              <w:t>cont</w:t>
            </w:r>
            <w:proofErr w:type="spellEnd"/>
            <w:r w:rsidRPr="00D25401">
              <w:rPr>
                <w:szCs w:val="24"/>
              </w:rPr>
              <w:t xml:space="preserve"> de </w:t>
            </w:r>
            <w:proofErr w:type="spellStart"/>
            <w:r w:rsidRPr="00D25401">
              <w:rPr>
                <w:szCs w:val="24"/>
              </w:rPr>
              <w:t>domeniile</w:t>
            </w:r>
            <w:proofErr w:type="spellEnd"/>
            <w:r w:rsidRPr="00D25401">
              <w:rPr>
                <w:szCs w:val="24"/>
              </w:rPr>
              <w:t xml:space="preserve"> de </w:t>
            </w:r>
            <w:proofErr w:type="spellStart"/>
            <w:r w:rsidRPr="00D25401">
              <w:rPr>
                <w:szCs w:val="24"/>
              </w:rPr>
              <w:t>dezvoltare</w:t>
            </w:r>
            <w:proofErr w:type="spellEnd"/>
            <w:r w:rsidRPr="00D25401">
              <w:rPr>
                <w:szCs w:val="24"/>
              </w:rPr>
              <w:t xml:space="preserve"> ale </w:t>
            </w:r>
            <w:proofErr w:type="spellStart"/>
            <w:r w:rsidRPr="00D25401">
              <w:rPr>
                <w:szCs w:val="24"/>
              </w:rPr>
              <w:t>copiilor</w:t>
            </w:r>
            <w:proofErr w:type="spellEnd"/>
            <w:r w:rsidRPr="00D25401">
              <w:rPr>
                <w:szCs w:val="24"/>
              </w:rPr>
              <w:t xml:space="preserve"> conform </w:t>
            </w:r>
            <w:proofErr w:type="spellStart"/>
            <w:r w:rsidRPr="00D25401">
              <w:rPr>
                <w:szCs w:val="24"/>
              </w:rPr>
              <w:t>vârstei</w:t>
            </w:r>
            <w:proofErr w:type="spellEnd"/>
          </w:p>
          <w:p w14:paraId="7C4F5F2B" w14:textId="77777777" w:rsidR="00AE5B86" w:rsidRPr="00E938A0" w:rsidRDefault="00AE5B86" w:rsidP="007C215A">
            <w:pPr>
              <w:pStyle w:val="a4"/>
              <w:ind w:left="643"/>
            </w:pPr>
          </w:p>
        </w:tc>
        <w:tc>
          <w:tcPr>
            <w:tcW w:w="3543" w:type="dxa"/>
          </w:tcPr>
          <w:p w14:paraId="0C02FABF" w14:textId="77777777" w:rsidR="00AE5B86" w:rsidRPr="00D25401" w:rsidRDefault="00AE5B86" w:rsidP="003C2A47">
            <w:pPr>
              <w:pStyle w:val="a4"/>
              <w:numPr>
                <w:ilvl w:val="0"/>
                <w:numId w:val="40"/>
              </w:numPr>
              <w:spacing w:after="38" w:line="216" w:lineRule="auto"/>
              <w:rPr>
                <w:szCs w:val="24"/>
              </w:rPr>
            </w:pPr>
            <w:proofErr w:type="spellStart"/>
            <w:r w:rsidRPr="00D25401">
              <w:rPr>
                <w:szCs w:val="24"/>
              </w:rPr>
              <w:t>Pandemia</w:t>
            </w:r>
            <w:proofErr w:type="spellEnd"/>
            <w:r w:rsidRPr="00D25401">
              <w:rPr>
                <w:szCs w:val="24"/>
              </w:rPr>
              <w:t xml:space="preserve"> cu Covid-</w:t>
            </w:r>
            <w:proofErr w:type="gramStart"/>
            <w:r w:rsidRPr="00D25401">
              <w:rPr>
                <w:szCs w:val="24"/>
              </w:rPr>
              <w:t>19  a</w:t>
            </w:r>
            <w:proofErr w:type="gramEnd"/>
            <w:r w:rsidRPr="00D25401">
              <w:rPr>
                <w:szCs w:val="24"/>
              </w:rPr>
              <w:t xml:space="preserve"> </w:t>
            </w:r>
            <w:proofErr w:type="spellStart"/>
            <w:r w:rsidRPr="00D25401">
              <w:rPr>
                <w:szCs w:val="24"/>
              </w:rPr>
              <w:t>afectat</w:t>
            </w:r>
            <w:proofErr w:type="spellEnd"/>
            <w:r w:rsidRPr="00D25401">
              <w:rPr>
                <w:szCs w:val="24"/>
              </w:rPr>
              <w:t xml:space="preserve"> </w:t>
            </w:r>
            <w:proofErr w:type="spellStart"/>
            <w:r w:rsidRPr="00D25401">
              <w:rPr>
                <w:szCs w:val="24"/>
              </w:rPr>
              <w:t>semnificativ</w:t>
            </w:r>
            <w:proofErr w:type="spellEnd"/>
            <w:r w:rsidRPr="00D25401">
              <w:rPr>
                <w:szCs w:val="24"/>
              </w:rPr>
              <w:t xml:space="preserve"> </w:t>
            </w:r>
            <w:proofErr w:type="spellStart"/>
            <w:r w:rsidRPr="00D25401">
              <w:rPr>
                <w:szCs w:val="24"/>
              </w:rPr>
              <w:t>procesul</w:t>
            </w:r>
            <w:proofErr w:type="spellEnd"/>
            <w:r w:rsidRPr="00D25401">
              <w:rPr>
                <w:szCs w:val="24"/>
              </w:rPr>
              <w:t xml:space="preserve"> de </w:t>
            </w:r>
            <w:proofErr w:type="spellStart"/>
            <w:r w:rsidRPr="00D25401">
              <w:rPr>
                <w:szCs w:val="24"/>
              </w:rPr>
              <w:t>predare</w:t>
            </w:r>
            <w:proofErr w:type="spellEnd"/>
            <w:r w:rsidRPr="00D25401">
              <w:rPr>
                <w:szCs w:val="24"/>
              </w:rPr>
              <w:t xml:space="preserve"> </w:t>
            </w:r>
            <w:proofErr w:type="spellStart"/>
            <w:r w:rsidRPr="00D25401">
              <w:rPr>
                <w:szCs w:val="24"/>
              </w:rPr>
              <w:t>învățare-evaluare</w:t>
            </w:r>
            <w:proofErr w:type="spellEnd"/>
            <w:r w:rsidRPr="00D25401">
              <w:rPr>
                <w:szCs w:val="24"/>
              </w:rPr>
              <w:t xml:space="preserve">. </w:t>
            </w:r>
          </w:p>
          <w:p w14:paraId="695A2A41" w14:textId="77777777" w:rsidR="00AE5B86" w:rsidRPr="00D25401" w:rsidRDefault="00AE5B86" w:rsidP="003C2A47">
            <w:pPr>
              <w:pStyle w:val="a4"/>
              <w:numPr>
                <w:ilvl w:val="0"/>
                <w:numId w:val="40"/>
              </w:numPr>
              <w:rPr>
                <w:szCs w:val="24"/>
              </w:rPr>
            </w:pPr>
            <w:proofErr w:type="spellStart"/>
            <w:r w:rsidRPr="00D25401">
              <w:rPr>
                <w:szCs w:val="24"/>
              </w:rPr>
              <w:t>Buget</w:t>
            </w:r>
            <w:proofErr w:type="spellEnd"/>
            <w:r w:rsidRPr="00D25401">
              <w:rPr>
                <w:szCs w:val="24"/>
              </w:rPr>
              <w:t xml:space="preserve"> </w:t>
            </w:r>
            <w:proofErr w:type="spellStart"/>
            <w:r w:rsidRPr="00D25401">
              <w:rPr>
                <w:szCs w:val="24"/>
              </w:rPr>
              <w:t>insuficient</w:t>
            </w:r>
            <w:proofErr w:type="spellEnd"/>
            <w:r w:rsidRPr="00D25401">
              <w:rPr>
                <w:szCs w:val="24"/>
              </w:rPr>
              <w:t xml:space="preserve"> </w:t>
            </w:r>
            <w:proofErr w:type="spellStart"/>
            <w:r w:rsidRPr="00D25401">
              <w:rPr>
                <w:szCs w:val="24"/>
              </w:rPr>
              <w:t>pentru</w:t>
            </w:r>
            <w:proofErr w:type="spellEnd"/>
            <w:r w:rsidRPr="00D25401">
              <w:rPr>
                <w:szCs w:val="24"/>
              </w:rPr>
              <w:t xml:space="preserve"> a </w:t>
            </w:r>
            <w:proofErr w:type="spellStart"/>
            <w:r w:rsidRPr="00D25401">
              <w:rPr>
                <w:szCs w:val="24"/>
              </w:rPr>
              <w:t>dezvolta</w:t>
            </w:r>
            <w:proofErr w:type="spellEnd"/>
            <w:r w:rsidRPr="00D25401">
              <w:rPr>
                <w:szCs w:val="24"/>
              </w:rPr>
              <w:t xml:space="preserve"> </w:t>
            </w:r>
            <w:proofErr w:type="spellStart"/>
            <w:r w:rsidRPr="00D25401">
              <w:rPr>
                <w:szCs w:val="24"/>
              </w:rPr>
              <w:t>baza</w:t>
            </w:r>
            <w:proofErr w:type="spellEnd"/>
            <w:r w:rsidRPr="00D25401">
              <w:rPr>
                <w:szCs w:val="24"/>
              </w:rPr>
              <w:t xml:space="preserve"> </w:t>
            </w:r>
            <w:proofErr w:type="spellStart"/>
            <w:r w:rsidRPr="00D25401">
              <w:rPr>
                <w:szCs w:val="24"/>
              </w:rPr>
              <w:t>materială</w:t>
            </w:r>
            <w:proofErr w:type="spellEnd"/>
            <w:r w:rsidRPr="00D25401">
              <w:rPr>
                <w:szCs w:val="24"/>
              </w:rPr>
              <w:t xml:space="preserve"> </w:t>
            </w:r>
            <w:proofErr w:type="spellStart"/>
            <w:r w:rsidRPr="00D25401">
              <w:rPr>
                <w:szCs w:val="24"/>
              </w:rPr>
              <w:t>existentă</w:t>
            </w:r>
            <w:proofErr w:type="spellEnd"/>
            <w:r w:rsidRPr="00D25401">
              <w:rPr>
                <w:szCs w:val="24"/>
              </w:rPr>
              <w:t xml:space="preserve">; </w:t>
            </w:r>
          </w:p>
          <w:p w14:paraId="4313FAA5" w14:textId="77777777" w:rsidR="00AE5B86" w:rsidRPr="00D25401" w:rsidRDefault="00AE5B86" w:rsidP="003C2A47">
            <w:pPr>
              <w:pStyle w:val="a4"/>
              <w:numPr>
                <w:ilvl w:val="0"/>
                <w:numId w:val="40"/>
              </w:numPr>
              <w:rPr>
                <w:rFonts w:eastAsia="Times New Roman"/>
                <w:szCs w:val="24"/>
              </w:rPr>
            </w:pPr>
            <w:proofErr w:type="spellStart"/>
            <w:r w:rsidRPr="00D25401">
              <w:rPr>
                <w:szCs w:val="24"/>
              </w:rPr>
              <w:t>Proces</w:t>
            </w:r>
            <w:proofErr w:type="spellEnd"/>
            <w:r w:rsidRPr="00D25401">
              <w:rPr>
                <w:szCs w:val="24"/>
              </w:rPr>
              <w:t xml:space="preserve"> </w:t>
            </w:r>
            <w:proofErr w:type="spellStart"/>
            <w:r w:rsidRPr="00D25401">
              <w:rPr>
                <w:szCs w:val="24"/>
              </w:rPr>
              <w:t>educațional</w:t>
            </w:r>
            <w:proofErr w:type="spellEnd"/>
            <w:r w:rsidRPr="00D25401">
              <w:rPr>
                <w:szCs w:val="24"/>
              </w:rPr>
              <w:t xml:space="preserve"> la </w:t>
            </w:r>
            <w:proofErr w:type="spellStart"/>
            <w:r w:rsidRPr="00D25401">
              <w:rPr>
                <w:szCs w:val="24"/>
              </w:rPr>
              <w:t>distanță</w:t>
            </w:r>
            <w:proofErr w:type="spellEnd"/>
            <w:r w:rsidRPr="00D25401">
              <w:rPr>
                <w:szCs w:val="24"/>
              </w:rPr>
              <w:t xml:space="preserve"> care nu a </w:t>
            </w:r>
            <w:proofErr w:type="spellStart"/>
            <w:r w:rsidRPr="00D25401">
              <w:rPr>
                <w:szCs w:val="24"/>
              </w:rPr>
              <w:t>permis</w:t>
            </w:r>
            <w:proofErr w:type="spellEnd"/>
            <w:r w:rsidRPr="00D25401">
              <w:rPr>
                <w:szCs w:val="24"/>
              </w:rPr>
              <w:t xml:space="preserve"> </w:t>
            </w:r>
            <w:proofErr w:type="spellStart"/>
            <w:r w:rsidRPr="00D25401">
              <w:rPr>
                <w:szCs w:val="24"/>
              </w:rPr>
              <w:t>participarea</w:t>
            </w:r>
            <w:proofErr w:type="spellEnd"/>
            <w:r w:rsidRPr="00D25401">
              <w:rPr>
                <w:szCs w:val="24"/>
              </w:rPr>
              <w:t xml:space="preserve"> </w:t>
            </w:r>
            <w:proofErr w:type="spellStart"/>
            <w:r w:rsidRPr="00D25401">
              <w:rPr>
                <w:szCs w:val="24"/>
              </w:rPr>
              <w:t>și</w:t>
            </w:r>
            <w:proofErr w:type="spellEnd"/>
            <w:r w:rsidRPr="00D25401">
              <w:rPr>
                <w:szCs w:val="24"/>
              </w:rPr>
              <w:t xml:space="preserve"> </w:t>
            </w:r>
            <w:proofErr w:type="spellStart"/>
            <w:r w:rsidRPr="00D25401">
              <w:rPr>
                <w:szCs w:val="24"/>
              </w:rPr>
              <w:t>implicarea</w:t>
            </w:r>
            <w:proofErr w:type="spellEnd"/>
            <w:r w:rsidRPr="00D25401">
              <w:rPr>
                <w:szCs w:val="24"/>
              </w:rPr>
              <w:t xml:space="preserve"> </w:t>
            </w:r>
            <w:proofErr w:type="spellStart"/>
            <w:r w:rsidRPr="00D25401">
              <w:rPr>
                <w:szCs w:val="24"/>
              </w:rPr>
              <w:t>tuturor</w:t>
            </w:r>
            <w:proofErr w:type="spellEnd"/>
            <w:r w:rsidRPr="00D25401">
              <w:rPr>
                <w:szCs w:val="24"/>
              </w:rPr>
              <w:t xml:space="preserve"> </w:t>
            </w:r>
            <w:proofErr w:type="spellStart"/>
            <w:r w:rsidRPr="00D25401">
              <w:rPr>
                <w:szCs w:val="24"/>
              </w:rPr>
              <w:t>copiilor</w:t>
            </w:r>
            <w:proofErr w:type="spellEnd"/>
            <w:r w:rsidRPr="00D25401">
              <w:rPr>
                <w:szCs w:val="24"/>
              </w:rPr>
              <w:t>.</w:t>
            </w:r>
            <w:r w:rsidRPr="00D25401">
              <w:rPr>
                <w:rFonts w:eastAsia="Times New Roman"/>
                <w:szCs w:val="24"/>
              </w:rPr>
              <w:t xml:space="preserve">  </w:t>
            </w:r>
          </w:p>
          <w:p w14:paraId="70836F85" w14:textId="7B5B0562" w:rsidR="00AE5B86" w:rsidRPr="00D25401" w:rsidRDefault="00D25401" w:rsidP="003C2A47">
            <w:pPr>
              <w:pStyle w:val="a4"/>
              <w:numPr>
                <w:ilvl w:val="0"/>
                <w:numId w:val="40"/>
              </w:numPr>
              <w:rPr>
                <w:szCs w:val="24"/>
              </w:rPr>
            </w:pPr>
            <w:proofErr w:type="spellStart"/>
            <w:r w:rsidRPr="00D25401">
              <w:rPr>
                <w:rFonts w:eastAsia="Times New Roman"/>
                <w:szCs w:val="24"/>
              </w:rPr>
              <w:t>Cadrele</w:t>
            </w:r>
            <w:proofErr w:type="spellEnd"/>
            <w:r w:rsidRPr="00D25401">
              <w:rPr>
                <w:rFonts w:eastAsia="Times New Roman"/>
                <w:szCs w:val="24"/>
              </w:rPr>
              <w:t xml:space="preserve"> </w:t>
            </w:r>
            <w:proofErr w:type="spellStart"/>
            <w:r w:rsidRPr="00D25401">
              <w:rPr>
                <w:rFonts w:eastAsia="Times New Roman"/>
                <w:szCs w:val="24"/>
              </w:rPr>
              <w:t>didactice</w:t>
            </w:r>
            <w:proofErr w:type="spellEnd"/>
            <w:r w:rsidRPr="00D25401">
              <w:rPr>
                <w:rFonts w:eastAsia="Times New Roman"/>
                <w:szCs w:val="24"/>
              </w:rPr>
              <w:t xml:space="preserve"> nu </w:t>
            </w:r>
            <w:proofErr w:type="spellStart"/>
            <w:r w:rsidRPr="00D25401">
              <w:rPr>
                <w:rFonts w:eastAsia="Times New Roman"/>
                <w:szCs w:val="24"/>
              </w:rPr>
              <w:t>toate</w:t>
            </w:r>
            <w:proofErr w:type="spellEnd"/>
            <w:r w:rsidR="00AE5B86" w:rsidRPr="00D25401">
              <w:rPr>
                <w:rFonts w:eastAsia="Times New Roman"/>
                <w:szCs w:val="24"/>
              </w:rPr>
              <w:t xml:space="preserve"> </w:t>
            </w:r>
            <w:proofErr w:type="spellStart"/>
            <w:r w:rsidR="00AE5B86" w:rsidRPr="00D25401">
              <w:rPr>
                <w:rFonts w:eastAsia="Times New Roman"/>
                <w:szCs w:val="24"/>
              </w:rPr>
              <w:t>deţin</w:t>
            </w:r>
            <w:proofErr w:type="spellEnd"/>
            <w:r w:rsidR="00AE5B86" w:rsidRPr="00D25401">
              <w:rPr>
                <w:rFonts w:eastAsia="Times New Roman"/>
                <w:szCs w:val="24"/>
              </w:rPr>
              <w:t xml:space="preserve"> grad </w:t>
            </w:r>
            <w:proofErr w:type="gramStart"/>
            <w:r w:rsidR="00AE5B86" w:rsidRPr="00D25401">
              <w:rPr>
                <w:rFonts w:eastAsia="Times New Roman"/>
                <w:szCs w:val="24"/>
              </w:rPr>
              <w:t>didactic .</w:t>
            </w:r>
            <w:proofErr w:type="gramEnd"/>
            <w:r w:rsidR="00AE5B86" w:rsidRPr="00D25401">
              <w:rPr>
                <w:rFonts w:eastAsia="Times New Roman"/>
                <w:szCs w:val="24"/>
              </w:rPr>
              <w:t xml:space="preserve"> </w:t>
            </w:r>
          </w:p>
          <w:p w14:paraId="7D5A2A83" w14:textId="77777777" w:rsidR="00AE5B86" w:rsidRPr="00D25401" w:rsidRDefault="00AE5B86" w:rsidP="003C2A47">
            <w:pPr>
              <w:pStyle w:val="a4"/>
              <w:numPr>
                <w:ilvl w:val="0"/>
                <w:numId w:val="40"/>
              </w:numPr>
              <w:rPr>
                <w:szCs w:val="24"/>
              </w:rPr>
            </w:pPr>
            <w:proofErr w:type="spellStart"/>
            <w:r w:rsidRPr="00D25401">
              <w:rPr>
                <w:szCs w:val="24"/>
              </w:rPr>
              <w:t>Fluctuația</w:t>
            </w:r>
            <w:proofErr w:type="spellEnd"/>
            <w:r w:rsidRPr="00D25401">
              <w:rPr>
                <w:szCs w:val="24"/>
              </w:rPr>
              <w:t xml:space="preserve"> </w:t>
            </w:r>
            <w:proofErr w:type="gramStart"/>
            <w:r w:rsidRPr="00D25401">
              <w:rPr>
                <w:szCs w:val="24"/>
              </w:rPr>
              <w:t>cadrelor .</w:t>
            </w:r>
            <w:proofErr w:type="gramEnd"/>
            <w:r w:rsidRPr="00D25401">
              <w:rPr>
                <w:szCs w:val="24"/>
              </w:rPr>
              <w:t xml:space="preserve">                                                                                  </w:t>
            </w:r>
          </w:p>
          <w:p w14:paraId="071DE4B2" w14:textId="77777777" w:rsidR="00AE5B86" w:rsidRPr="00E938A0" w:rsidRDefault="00AE5B86" w:rsidP="007C215A">
            <w:pPr>
              <w:pStyle w:val="a4"/>
              <w:ind w:left="360"/>
            </w:pPr>
          </w:p>
        </w:tc>
      </w:tr>
    </w:tbl>
    <w:p w14:paraId="143E1CD2" w14:textId="77777777" w:rsidR="00AE5B86" w:rsidRDefault="00AE5B86" w:rsidP="00AE5B86"/>
    <w:p w14:paraId="2DE472E4" w14:textId="77777777" w:rsidR="00AE5B86" w:rsidRPr="00945539" w:rsidRDefault="00AE5B86" w:rsidP="00AE5B86">
      <w:pPr>
        <w:pStyle w:val="1"/>
      </w:pPr>
      <w:bookmarkStart w:id="36" w:name="_Toc46741878"/>
      <w:bookmarkStart w:id="37" w:name="_Toc48389096"/>
      <w:proofErr w:type="spellStart"/>
      <w:r w:rsidRPr="00945539">
        <w:lastRenderedPageBreak/>
        <w:t>Dimensiune</w:t>
      </w:r>
      <w:proofErr w:type="spellEnd"/>
      <w:r w:rsidRPr="00945539">
        <w:t xml:space="preserve"> </w:t>
      </w:r>
      <w:r>
        <w:t>V</w:t>
      </w:r>
      <w:r w:rsidRPr="00945539">
        <w:t xml:space="preserve">. </w:t>
      </w:r>
      <w:r>
        <w:t>EDUCAȚIE SENSIBILĂ LA GEN</w:t>
      </w:r>
      <w:bookmarkEnd w:id="36"/>
      <w:bookmarkEnd w:id="37"/>
    </w:p>
    <w:p w14:paraId="30185D0F" w14:textId="77777777" w:rsidR="00AE5B86" w:rsidRPr="00D25024" w:rsidRDefault="00AE5B86" w:rsidP="00AE5B86">
      <w:pPr>
        <w:pStyle w:val="2"/>
        <w:rPr>
          <w:lang w:val="en-US"/>
        </w:rPr>
      </w:pPr>
      <w:bookmarkStart w:id="38" w:name="_Toc46741879"/>
      <w:bookmarkStart w:id="39" w:name="_Toc48389097"/>
      <w:r w:rsidRPr="00D25024">
        <w:rPr>
          <w:lang w:val="en-US"/>
        </w:rPr>
        <w:t xml:space="preserve">Standard 5.1. </w:t>
      </w:r>
      <w:proofErr w:type="spellStart"/>
      <w:r w:rsidRPr="00D25024">
        <w:rPr>
          <w:lang w:val="en-US"/>
        </w:rPr>
        <w:t>Copiii</w:t>
      </w:r>
      <w:proofErr w:type="spellEnd"/>
      <w:r w:rsidRPr="00D25024">
        <w:rPr>
          <w:lang w:val="en-US"/>
        </w:rPr>
        <w:t xml:space="preserve"> sunt </w:t>
      </w:r>
      <w:proofErr w:type="spellStart"/>
      <w:r w:rsidRPr="00D25024">
        <w:rPr>
          <w:lang w:val="en-US"/>
        </w:rPr>
        <w:t>educați</w:t>
      </w:r>
      <w:proofErr w:type="spellEnd"/>
      <w:r w:rsidRPr="00D25024">
        <w:rPr>
          <w:lang w:val="en-US"/>
        </w:rPr>
        <w:t xml:space="preserve">, </w:t>
      </w:r>
      <w:proofErr w:type="spellStart"/>
      <w:r w:rsidRPr="00D25024">
        <w:rPr>
          <w:lang w:val="en-US"/>
        </w:rPr>
        <w:t>comunică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interacționează</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principiile</w:t>
      </w:r>
      <w:proofErr w:type="spellEnd"/>
      <w:r w:rsidRPr="00D25024">
        <w:rPr>
          <w:lang w:val="en-US"/>
        </w:rPr>
        <w:t xml:space="preserve"> </w:t>
      </w:r>
      <w:proofErr w:type="spellStart"/>
      <w:r w:rsidRPr="00D25024">
        <w:rPr>
          <w:lang w:val="en-US"/>
        </w:rPr>
        <w:t>echității</w:t>
      </w:r>
      <w:proofErr w:type="spellEnd"/>
      <w:r w:rsidRPr="00D25024">
        <w:rPr>
          <w:lang w:val="en-US"/>
        </w:rPr>
        <w:t xml:space="preserve"> de gen</w:t>
      </w:r>
      <w:bookmarkEnd w:id="38"/>
      <w:bookmarkEnd w:id="39"/>
    </w:p>
    <w:p w14:paraId="31B6E630" w14:textId="77777777" w:rsidR="00AE5B86" w:rsidRPr="00945539" w:rsidRDefault="00AE5B86" w:rsidP="00AE5B86">
      <w:pPr>
        <w:rPr>
          <w:b/>
          <w:bCs/>
        </w:rPr>
      </w:pPr>
      <w:r w:rsidRPr="00945539">
        <w:rPr>
          <w:b/>
          <w:bCs/>
        </w:rPr>
        <w:t>Domeniu: Management</w:t>
      </w:r>
    </w:p>
    <w:p w14:paraId="50A97BD4" w14:textId="77777777" w:rsidR="00AE5B86" w:rsidRPr="00D25024" w:rsidRDefault="00AE5B86" w:rsidP="00AE5B86">
      <w:pPr>
        <w:rPr>
          <w:lang w:val="en-US"/>
        </w:rPr>
      </w:pPr>
      <w:r w:rsidRPr="00D25024">
        <w:rPr>
          <w:b/>
          <w:bCs/>
          <w:lang w:val="en-US"/>
        </w:rPr>
        <w:t>Indicator 5.1.1.</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echității</w:t>
      </w:r>
      <w:proofErr w:type="spellEnd"/>
      <w:r w:rsidRPr="00D25024">
        <w:rPr>
          <w:lang w:val="en-US"/>
        </w:rPr>
        <w:t xml:space="preserve"> de gen </w:t>
      </w:r>
      <w:proofErr w:type="spellStart"/>
      <w:r w:rsidRPr="00D25024">
        <w:rPr>
          <w:lang w:val="en-US"/>
        </w:rPr>
        <w:t>prin</w:t>
      </w:r>
      <w:proofErr w:type="spellEnd"/>
      <w:r w:rsidRPr="00D25024">
        <w:rPr>
          <w:lang w:val="en-US"/>
        </w:rPr>
        <w:t xml:space="preserve"> </w:t>
      </w:r>
      <w:proofErr w:type="spellStart"/>
      <w:r w:rsidRPr="00D25024">
        <w:rPr>
          <w:lang w:val="en-US"/>
        </w:rPr>
        <w:t>politicile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programele</w:t>
      </w:r>
      <w:proofErr w:type="spellEnd"/>
      <w:r w:rsidRPr="00D25024">
        <w:rPr>
          <w:lang w:val="en-US"/>
        </w:rPr>
        <w:t xml:space="preserve"> de </w:t>
      </w:r>
      <w:proofErr w:type="spellStart"/>
      <w:r w:rsidRPr="00D25024">
        <w:rPr>
          <w:lang w:val="en-US"/>
        </w:rPr>
        <w:t>promovare</w:t>
      </w:r>
      <w:proofErr w:type="spellEnd"/>
      <w:r w:rsidRPr="00D25024">
        <w:rPr>
          <w:lang w:val="en-US"/>
        </w:rPr>
        <w:t xml:space="preserve"> </w:t>
      </w:r>
      <w:proofErr w:type="gramStart"/>
      <w:r w:rsidRPr="00D25024">
        <w:rPr>
          <w:lang w:val="en-US"/>
        </w:rPr>
        <w:t>a</w:t>
      </w:r>
      <w:proofErr w:type="gramEnd"/>
      <w:r w:rsidRPr="00D25024">
        <w:rPr>
          <w:lang w:val="en-US"/>
        </w:rPr>
        <w:t xml:space="preserve"> </w:t>
      </w:r>
      <w:proofErr w:type="spellStart"/>
      <w:r w:rsidRPr="00D25024">
        <w:rPr>
          <w:lang w:val="en-US"/>
        </w:rPr>
        <w:t>echității</w:t>
      </w:r>
      <w:proofErr w:type="spellEnd"/>
      <w:r w:rsidRPr="00D25024">
        <w:rPr>
          <w:lang w:val="en-US"/>
        </w:rPr>
        <w:t xml:space="preserve"> de gen, </w:t>
      </w:r>
      <w:proofErr w:type="spellStart"/>
      <w:r w:rsidRPr="00D25024">
        <w:rPr>
          <w:lang w:val="en-US"/>
        </w:rPr>
        <w:t>prin</w:t>
      </w:r>
      <w:proofErr w:type="spellEnd"/>
      <w:r w:rsidRPr="00D25024">
        <w:rPr>
          <w:lang w:val="en-US"/>
        </w:rPr>
        <w:t xml:space="preserve"> </w:t>
      </w:r>
      <w:proofErr w:type="spellStart"/>
      <w:r w:rsidRPr="00D25024">
        <w:rPr>
          <w:lang w:val="en-US"/>
        </w:rPr>
        <w:t>informarea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timp</w:t>
      </w:r>
      <w:proofErr w:type="spellEnd"/>
      <w:r w:rsidRPr="00D25024">
        <w:rPr>
          <w:lang w:val="en-US"/>
        </w:rPr>
        <w:t xml:space="preserve"> </w:t>
      </w:r>
      <w:proofErr w:type="spellStart"/>
      <w:r w:rsidRPr="00D25024">
        <w:rPr>
          <w:lang w:val="en-US"/>
        </w:rPr>
        <w:t>util</w:t>
      </w:r>
      <w:proofErr w:type="spellEnd"/>
      <w:r w:rsidRPr="00D25024">
        <w:rPr>
          <w:lang w:val="en-US"/>
        </w:rPr>
        <w:t xml:space="preserve"> </w:t>
      </w:r>
      <w:proofErr w:type="spellStart"/>
      <w:r w:rsidRPr="00D25024">
        <w:rPr>
          <w:lang w:val="en-US"/>
        </w:rPr>
        <w:t>și</w:t>
      </w:r>
      <w:proofErr w:type="spellEnd"/>
      <w:r w:rsidRPr="00D25024">
        <w:rPr>
          <w:lang w:val="en-US"/>
        </w:rPr>
        <w:t xml:space="preserve"> pe diverse </w:t>
      </w:r>
      <w:proofErr w:type="spellStart"/>
      <w:r w:rsidRPr="00D25024">
        <w:rPr>
          <w:lang w:val="en-US"/>
        </w:rPr>
        <w:t>căi</w:t>
      </w:r>
      <w:proofErr w:type="spellEnd"/>
      <w:r w:rsidRPr="00D25024">
        <w:rPr>
          <w:lang w:val="en-US"/>
        </w:rPr>
        <w:t xml:space="preserve"> a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privința</w:t>
      </w:r>
      <w:proofErr w:type="spellEnd"/>
      <w:r w:rsidRPr="00D25024">
        <w:rPr>
          <w:lang w:val="en-US"/>
        </w:rPr>
        <w:t xml:space="preserve"> </w:t>
      </w:r>
      <w:proofErr w:type="spellStart"/>
      <w:r w:rsidRPr="00D25024">
        <w:rPr>
          <w:lang w:val="en-US"/>
        </w:rPr>
        <w:t>acestor</w:t>
      </w:r>
      <w:proofErr w:type="spellEnd"/>
      <w:r w:rsidRPr="00D25024">
        <w:rPr>
          <w:lang w:val="en-US"/>
        </w:rPr>
        <w:t xml:space="preserve"> </w:t>
      </w:r>
      <w:proofErr w:type="spellStart"/>
      <w:r w:rsidRPr="00D25024">
        <w:rPr>
          <w:lang w:val="en-US"/>
        </w:rPr>
        <w:t>politici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programe</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introducerea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 </w:t>
      </w:r>
      <w:proofErr w:type="spellStart"/>
      <w:r w:rsidRPr="00D25024">
        <w:rPr>
          <w:lang w:val="en-US"/>
        </w:rPr>
        <w:t>activităților</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discriminării</w:t>
      </w:r>
      <w:proofErr w:type="spellEnd"/>
      <w:r w:rsidRPr="00D25024">
        <w:rPr>
          <w:lang w:val="en-US"/>
        </w:rPr>
        <w:t xml:space="preserve"> de gen, </w:t>
      </w:r>
      <w:proofErr w:type="spellStart"/>
      <w:r w:rsidRPr="00D25024">
        <w:rPr>
          <w:lang w:val="en-US"/>
        </w:rPr>
        <w:t>prin</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serviciilor</w:t>
      </w:r>
      <w:proofErr w:type="spellEnd"/>
      <w:r w:rsidRPr="00D25024">
        <w:rPr>
          <w:lang w:val="en-US"/>
        </w:rPr>
        <w:t xml:space="preserve"> de </w:t>
      </w:r>
      <w:proofErr w:type="spellStart"/>
      <w:r w:rsidRPr="00D25024">
        <w:rPr>
          <w:lang w:val="en-US"/>
        </w:rPr>
        <w:t>consiliere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orientare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domeniul</w:t>
      </w:r>
      <w:proofErr w:type="spellEnd"/>
      <w:r w:rsidRPr="00D25024">
        <w:rPr>
          <w:lang w:val="en-US"/>
        </w:rPr>
        <w:t xml:space="preserve"> </w:t>
      </w:r>
      <w:proofErr w:type="spellStart"/>
      <w:r w:rsidRPr="00D25024">
        <w:rPr>
          <w:lang w:val="en-US"/>
        </w:rPr>
        <w:t>interrelaționării</w:t>
      </w:r>
      <w:proofErr w:type="spellEnd"/>
      <w:r w:rsidRPr="00D25024">
        <w:rPr>
          <w:lang w:val="en-US"/>
        </w:rPr>
        <w:t xml:space="preserve"> </w:t>
      </w:r>
      <w:proofErr w:type="spellStart"/>
      <w:r w:rsidRPr="00D25024">
        <w:rPr>
          <w:lang w:val="en-US"/>
        </w:rPr>
        <w:t>genurilor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029A924E" w14:textId="77777777" w:rsidTr="007C215A">
        <w:tc>
          <w:tcPr>
            <w:tcW w:w="2069" w:type="dxa"/>
          </w:tcPr>
          <w:p w14:paraId="11005D4B" w14:textId="77777777" w:rsidR="00AE5B86" w:rsidRPr="00BD4375" w:rsidRDefault="00AE5B86" w:rsidP="007C215A">
            <w:pPr>
              <w:jc w:val="left"/>
            </w:pPr>
            <w:r w:rsidRPr="00BD4375">
              <w:t xml:space="preserve">Dovezi </w:t>
            </w:r>
          </w:p>
        </w:tc>
        <w:tc>
          <w:tcPr>
            <w:tcW w:w="7570" w:type="dxa"/>
            <w:gridSpan w:val="3"/>
          </w:tcPr>
          <w:p w14:paraId="5607C197" w14:textId="77777777" w:rsidR="00AE5B86" w:rsidRPr="00A04231" w:rsidRDefault="00AE5B86" w:rsidP="003C2A47">
            <w:pPr>
              <w:pStyle w:val="a4"/>
              <w:numPr>
                <w:ilvl w:val="0"/>
                <w:numId w:val="41"/>
              </w:numPr>
              <w:spacing w:after="74" w:line="242" w:lineRule="auto"/>
              <w:jc w:val="left"/>
              <w:rPr>
                <w:iCs/>
              </w:rPr>
            </w:pPr>
            <w:proofErr w:type="spellStart"/>
            <w:r w:rsidRPr="00A04231">
              <w:rPr>
                <w:rFonts w:eastAsia="Times New Roman"/>
              </w:rPr>
              <w:t>Proiecte</w:t>
            </w:r>
            <w:proofErr w:type="spellEnd"/>
            <w:r w:rsidRPr="00A04231">
              <w:rPr>
                <w:rFonts w:eastAsia="Times New Roman"/>
              </w:rPr>
              <w:t xml:space="preserve"> </w:t>
            </w:r>
            <w:proofErr w:type="spellStart"/>
            <w:r w:rsidRPr="00A04231">
              <w:rPr>
                <w:rFonts w:eastAsia="Times New Roman"/>
              </w:rPr>
              <w:t>didactice</w:t>
            </w:r>
            <w:proofErr w:type="spellEnd"/>
            <w:r w:rsidRPr="00A04231">
              <w:rPr>
                <w:rFonts w:eastAsia="Times New Roman"/>
              </w:rPr>
              <w:t xml:space="preserve"> la </w:t>
            </w:r>
            <w:proofErr w:type="spellStart"/>
            <w:r w:rsidRPr="00A04231">
              <w:rPr>
                <w:rFonts w:eastAsia="Times New Roman"/>
              </w:rPr>
              <w:t>subiect</w:t>
            </w:r>
            <w:proofErr w:type="spellEnd"/>
            <w:r>
              <w:rPr>
                <w:iCs/>
              </w:rPr>
              <w:t xml:space="preserve">; </w:t>
            </w:r>
            <w:proofErr w:type="spellStart"/>
            <w:r>
              <w:rPr>
                <w:iCs/>
              </w:rPr>
              <w:t>scenarii</w:t>
            </w:r>
            <w:proofErr w:type="spellEnd"/>
            <w:r w:rsidRPr="00A04231">
              <w:rPr>
                <w:iCs/>
              </w:rPr>
              <w:t xml:space="preserve"> de </w:t>
            </w:r>
            <w:proofErr w:type="spellStart"/>
            <w:r w:rsidRPr="00A04231">
              <w:rPr>
                <w:iCs/>
              </w:rPr>
              <w:t>activități</w:t>
            </w:r>
            <w:proofErr w:type="spellEnd"/>
            <w:r w:rsidRPr="00A04231">
              <w:rPr>
                <w:iCs/>
              </w:rPr>
              <w:t xml:space="preserve"> </w:t>
            </w:r>
            <w:proofErr w:type="spellStart"/>
            <w:r w:rsidRPr="00A04231">
              <w:rPr>
                <w:iCs/>
              </w:rPr>
              <w:t>extracurriculare</w:t>
            </w:r>
            <w:proofErr w:type="spellEnd"/>
          </w:p>
        </w:tc>
      </w:tr>
      <w:tr w:rsidR="00AE5B86" w:rsidRPr="00E938A0" w14:paraId="1BF4CA7C" w14:textId="77777777" w:rsidTr="007C215A">
        <w:tc>
          <w:tcPr>
            <w:tcW w:w="2069" w:type="dxa"/>
          </w:tcPr>
          <w:p w14:paraId="7EEB62A5" w14:textId="77777777" w:rsidR="00AE5B86" w:rsidRPr="00BD4375" w:rsidRDefault="00AE5B86" w:rsidP="007C215A">
            <w:pPr>
              <w:jc w:val="left"/>
            </w:pPr>
            <w:r w:rsidRPr="00BD4375">
              <w:t>Constatări</w:t>
            </w:r>
          </w:p>
        </w:tc>
        <w:tc>
          <w:tcPr>
            <w:tcW w:w="7570" w:type="dxa"/>
            <w:gridSpan w:val="3"/>
          </w:tcPr>
          <w:p w14:paraId="27344982" w14:textId="77777777" w:rsidR="00AE5B86" w:rsidRPr="00A04231" w:rsidRDefault="00AE5B86" w:rsidP="003C2A47">
            <w:pPr>
              <w:pStyle w:val="a4"/>
              <w:numPr>
                <w:ilvl w:val="0"/>
                <w:numId w:val="41"/>
              </w:numPr>
              <w:tabs>
                <w:tab w:val="clear" w:pos="709"/>
                <w:tab w:val="left" w:pos="708"/>
              </w:tabs>
            </w:pPr>
            <w:proofErr w:type="spellStart"/>
            <w:r w:rsidRPr="00A04231">
              <w:rPr>
                <w:rFonts w:eastAsia="Times New Roman"/>
              </w:rPr>
              <w:t>Personalul</w:t>
            </w:r>
            <w:proofErr w:type="spellEnd"/>
            <w:r w:rsidRPr="00A04231">
              <w:rPr>
                <w:rFonts w:eastAsia="Times New Roman"/>
              </w:rPr>
              <w:t xml:space="preserve"> a </w:t>
            </w:r>
            <w:proofErr w:type="spellStart"/>
            <w:r w:rsidRPr="00A04231">
              <w:rPr>
                <w:rFonts w:eastAsia="Times New Roman"/>
              </w:rPr>
              <w:t>luat</w:t>
            </w:r>
            <w:proofErr w:type="spellEnd"/>
            <w:r w:rsidRPr="00A04231">
              <w:rPr>
                <w:rFonts w:eastAsia="Times New Roman"/>
              </w:rPr>
              <w:t xml:space="preserve"> </w:t>
            </w:r>
            <w:proofErr w:type="spellStart"/>
            <w:r w:rsidRPr="00A04231">
              <w:rPr>
                <w:rFonts w:eastAsia="Times New Roman"/>
              </w:rPr>
              <w:t>cunosțință</w:t>
            </w:r>
            <w:proofErr w:type="spellEnd"/>
            <w:r w:rsidRPr="00A04231">
              <w:rPr>
                <w:rFonts w:eastAsia="Times New Roman"/>
              </w:rPr>
              <w:t xml:space="preserve"> sub </w:t>
            </w:r>
            <w:proofErr w:type="spellStart"/>
            <w:r w:rsidRPr="00A04231">
              <w:rPr>
                <w:rFonts w:eastAsia="Times New Roman"/>
              </w:rPr>
              <w:t>semnătură</w:t>
            </w:r>
            <w:proofErr w:type="spellEnd"/>
            <w:r w:rsidRPr="00A04231">
              <w:rPr>
                <w:rFonts w:eastAsia="Times New Roman"/>
              </w:rPr>
              <w:t xml:space="preserve"> cu </w:t>
            </w:r>
            <w:proofErr w:type="spellStart"/>
            <w:r w:rsidRPr="00A04231">
              <w:rPr>
                <w:rFonts w:eastAsia="Times New Roman"/>
              </w:rPr>
              <w:t>instrucțiunea</w:t>
            </w:r>
            <w:proofErr w:type="spellEnd"/>
            <w:r w:rsidRPr="00A04231">
              <w:rPr>
                <w:rFonts w:eastAsia="Times New Roman"/>
              </w:rPr>
              <w:t xml:space="preserve"> de </w:t>
            </w:r>
            <w:proofErr w:type="spellStart"/>
            <w:r w:rsidRPr="00A04231">
              <w:rPr>
                <w:rFonts w:eastAsia="Times New Roman"/>
              </w:rPr>
              <w:t>respectare</w:t>
            </w:r>
            <w:proofErr w:type="spellEnd"/>
            <w:r w:rsidRPr="00A04231">
              <w:rPr>
                <w:rFonts w:eastAsia="Times New Roman"/>
              </w:rPr>
              <w:t xml:space="preserve"> a </w:t>
            </w:r>
            <w:proofErr w:type="spellStart"/>
            <w:r w:rsidRPr="00A04231">
              <w:rPr>
                <w:rFonts w:eastAsia="Times New Roman"/>
              </w:rPr>
              <w:t>drepturilor</w:t>
            </w:r>
            <w:proofErr w:type="spellEnd"/>
            <w:r w:rsidRPr="00A04231">
              <w:rPr>
                <w:rFonts w:eastAsia="Times New Roman"/>
              </w:rPr>
              <w:t xml:space="preserve"> </w:t>
            </w:r>
            <w:proofErr w:type="spellStart"/>
            <w:r w:rsidRPr="00A04231">
              <w:rPr>
                <w:rFonts w:eastAsia="Times New Roman"/>
              </w:rPr>
              <w:t>copiilor</w:t>
            </w:r>
            <w:proofErr w:type="spellEnd"/>
            <w:r w:rsidRPr="00A04231">
              <w:rPr>
                <w:rFonts w:eastAsia="Times New Roman"/>
              </w:rPr>
              <w:t xml:space="preserve"> </w:t>
            </w:r>
            <w:proofErr w:type="spellStart"/>
            <w:r w:rsidRPr="00A04231">
              <w:rPr>
                <w:rFonts w:eastAsia="Times New Roman"/>
              </w:rPr>
              <w:t>și</w:t>
            </w:r>
            <w:proofErr w:type="spellEnd"/>
            <w:r w:rsidRPr="00A04231">
              <w:rPr>
                <w:rFonts w:eastAsia="Times New Roman"/>
              </w:rPr>
              <w:t xml:space="preserve"> prevenirea violenței.</w:t>
            </w:r>
            <w:r w:rsidRPr="00A04231">
              <w:rPr>
                <w:szCs w:val="24"/>
              </w:rPr>
              <w:t xml:space="preserve">                                                                             </w:t>
            </w:r>
          </w:p>
        </w:tc>
      </w:tr>
      <w:tr w:rsidR="00AE5B86" w:rsidRPr="00E938A0" w14:paraId="44A5F634" w14:textId="77777777" w:rsidTr="007C215A">
        <w:tc>
          <w:tcPr>
            <w:tcW w:w="2069" w:type="dxa"/>
          </w:tcPr>
          <w:p w14:paraId="1908AAC0" w14:textId="77777777" w:rsidR="00AE5B86" w:rsidRPr="00BD4375" w:rsidRDefault="00AE5B86" w:rsidP="007C215A">
            <w:pPr>
              <w:jc w:val="left"/>
            </w:pPr>
            <w:r>
              <w:t>Pondere și punctaj acordat</w:t>
            </w:r>
            <w:r w:rsidRPr="00BD4375">
              <w:t xml:space="preserve"> </w:t>
            </w:r>
          </w:p>
        </w:tc>
        <w:tc>
          <w:tcPr>
            <w:tcW w:w="1475" w:type="dxa"/>
          </w:tcPr>
          <w:p w14:paraId="7C8B47F6" w14:textId="77777777" w:rsidR="00AE5B86" w:rsidRPr="00E938A0" w:rsidRDefault="00AE5B86" w:rsidP="007C215A">
            <w:r w:rsidRPr="00BD4375">
              <w:t>Pondere:</w:t>
            </w:r>
            <w:r w:rsidRPr="00E938A0">
              <w:t xml:space="preserve"> </w:t>
            </w:r>
            <w:r>
              <w:rPr>
                <w:bCs/>
              </w:rPr>
              <w:t>2</w:t>
            </w:r>
          </w:p>
        </w:tc>
        <w:tc>
          <w:tcPr>
            <w:tcW w:w="3827" w:type="dxa"/>
          </w:tcPr>
          <w:p w14:paraId="06549BC3" w14:textId="77777777" w:rsidR="00AE5B86" w:rsidRPr="00E938A0" w:rsidRDefault="00AE5B86" w:rsidP="007C215A">
            <w:r>
              <w:t>Autoevaluare conform criteriilor: -</w:t>
            </w:r>
          </w:p>
        </w:tc>
        <w:tc>
          <w:tcPr>
            <w:tcW w:w="2268" w:type="dxa"/>
          </w:tcPr>
          <w:p w14:paraId="76E830D3" w14:textId="77777777" w:rsidR="00AE5B86" w:rsidRPr="00D25024" w:rsidRDefault="00AE5B86" w:rsidP="007C215A">
            <w:r>
              <w:t xml:space="preserve">Punctaj acordat: - </w:t>
            </w:r>
          </w:p>
        </w:tc>
      </w:tr>
    </w:tbl>
    <w:p w14:paraId="2DE303EE" w14:textId="77777777" w:rsidR="00AE5B86" w:rsidRDefault="00AE5B86" w:rsidP="00AE5B86"/>
    <w:p w14:paraId="791A8F88" w14:textId="77777777" w:rsidR="00AE5B86" w:rsidRPr="00945539" w:rsidRDefault="00AE5B86" w:rsidP="00AE5B86">
      <w:pPr>
        <w:rPr>
          <w:b/>
          <w:bCs/>
        </w:rPr>
      </w:pPr>
      <w:r w:rsidRPr="00945539">
        <w:rPr>
          <w:b/>
          <w:bCs/>
        </w:rPr>
        <w:t xml:space="preserve">Domeniu: </w:t>
      </w:r>
      <w:r>
        <w:rPr>
          <w:b/>
          <w:bCs/>
        </w:rPr>
        <w:t>Capacitate instituțională</w:t>
      </w:r>
    </w:p>
    <w:p w14:paraId="0B015EF4" w14:textId="77777777" w:rsidR="00AE5B86" w:rsidRPr="00D25024" w:rsidRDefault="00AE5B86" w:rsidP="00AE5B86">
      <w:pPr>
        <w:rPr>
          <w:lang w:val="en-US"/>
        </w:rPr>
      </w:pPr>
      <w:r w:rsidRPr="00D25024">
        <w:rPr>
          <w:b/>
          <w:bCs/>
          <w:lang w:val="en-US"/>
        </w:rPr>
        <w:t>Indicator 5.1.2.</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planificării</w:t>
      </w:r>
      <w:proofErr w:type="spellEnd"/>
      <w:r w:rsidRPr="00D25024">
        <w:rPr>
          <w:lang w:val="en-US"/>
        </w:rPr>
        <w:t xml:space="preserve"> </w:t>
      </w:r>
      <w:proofErr w:type="spellStart"/>
      <w:r w:rsidRPr="00D25024">
        <w:rPr>
          <w:lang w:val="en-US"/>
        </w:rPr>
        <w:t>resurselor</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organizarea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formării</w:t>
      </w:r>
      <w:proofErr w:type="spellEnd"/>
      <w:r w:rsidRPr="00D25024">
        <w:rPr>
          <w:lang w:val="en-US"/>
        </w:rPr>
        <w:t xml:space="preserve"> </w:t>
      </w:r>
      <w:proofErr w:type="spellStart"/>
      <w:r w:rsidRPr="00D25024">
        <w:rPr>
          <w:lang w:val="en-US"/>
        </w:rPr>
        <w:t>cadrelor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privința</w:t>
      </w:r>
      <w:proofErr w:type="spellEnd"/>
      <w:r w:rsidRPr="00D25024">
        <w:rPr>
          <w:lang w:val="en-US"/>
        </w:rPr>
        <w:t xml:space="preserve"> </w:t>
      </w:r>
      <w:proofErr w:type="spellStart"/>
      <w:r w:rsidRPr="00D25024">
        <w:rPr>
          <w:lang w:val="en-US"/>
        </w:rPr>
        <w:t>echității</w:t>
      </w:r>
      <w:proofErr w:type="spellEnd"/>
      <w:r w:rsidRPr="00D25024">
        <w:rPr>
          <w:lang w:val="en-US"/>
        </w:rPr>
        <w:t xml:space="preserv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65B039BE" w14:textId="77777777" w:rsidTr="007C215A">
        <w:tc>
          <w:tcPr>
            <w:tcW w:w="2069" w:type="dxa"/>
          </w:tcPr>
          <w:p w14:paraId="4EA46492" w14:textId="77777777" w:rsidR="00AE5B86" w:rsidRPr="00BD4375" w:rsidRDefault="00AE5B86" w:rsidP="007C215A">
            <w:pPr>
              <w:jc w:val="left"/>
            </w:pPr>
            <w:r w:rsidRPr="00BD4375">
              <w:t xml:space="preserve">Dovezi </w:t>
            </w:r>
          </w:p>
        </w:tc>
        <w:tc>
          <w:tcPr>
            <w:tcW w:w="7570" w:type="dxa"/>
            <w:gridSpan w:val="3"/>
          </w:tcPr>
          <w:p w14:paraId="13B31C25" w14:textId="77777777" w:rsidR="00AE5B86" w:rsidRPr="00820FBC" w:rsidRDefault="00AE5B86" w:rsidP="003C2A47">
            <w:pPr>
              <w:numPr>
                <w:ilvl w:val="0"/>
                <w:numId w:val="41"/>
              </w:numPr>
              <w:tabs>
                <w:tab w:val="left" w:pos="708"/>
                <w:tab w:val="left" w:pos="709"/>
              </w:tabs>
              <w:rPr>
                <w:rFonts w:eastAsia="Times New Roman"/>
              </w:rPr>
            </w:pPr>
            <w:r w:rsidRPr="00820FBC">
              <w:rPr>
                <w:rFonts w:eastAsia="Times New Roman"/>
              </w:rPr>
              <w:t>Planul bugetar anual al instituției exprimat pe articole</w:t>
            </w:r>
            <w:r>
              <w:rPr>
                <w:rFonts w:eastAsia="Times New Roman"/>
              </w:rPr>
              <w:t>;</w:t>
            </w:r>
          </w:p>
          <w:p w14:paraId="594B6885" w14:textId="77777777" w:rsidR="00AE5B86" w:rsidRPr="00820FBC" w:rsidRDefault="00AE5B86" w:rsidP="003C2A47">
            <w:pPr>
              <w:numPr>
                <w:ilvl w:val="0"/>
                <w:numId w:val="41"/>
              </w:numPr>
              <w:tabs>
                <w:tab w:val="left" w:pos="708"/>
                <w:tab w:val="left" w:pos="709"/>
              </w:tabs>
              <w:rPr>
                <w:rFonts w:eastAsia="Times New Roman"/>
              </w:rPr>
            </w:pPr>
            <w:r w:rsidRPr="00820FBC">
              <w:rPr>
                <w:rFonts w:eastAsia="Times New Roman"/>
              </w:rPr>
              <w:t>Codul Educației al Republicii Moldova  nr.152 din 17.07.2014</w:t>
            </w:r>
            <w:r>
              <w:rPr>
                <w:rFonts w:eastAsia="Times New Roman"/>
              </w:rPr>
              <w:t>;</w:t>
            </w:r>
          </w:p>
          <w:p w14:paraId="3CF58F2F" w14:textId="77777777" w:rsidR="00AE5B86" w:rsidRDefault="00AE5B86" w:rsidP="003C2A47">
            <w:pPr>
              <w:numPr>
                <w:ilvl w:val="0"/>
                <w:numId w:val="41"/>
              </w:numPr>
              <w:tabs>
                <w:tab w:val="left" w:pos="708"/>
                <w:tab w:val="left" w:pos="709"/>
              </w:tabs>
              <w:rPr>
                <w:rFonts w:eastAsia="Times New Roman"/>
              </w:rPr>
            </w:pPr>
            <w:r w:rsidRPr="00820FBC">
              <w:rPr>
                <w:rFonts w:eastAsia="Times New Roman"/>
              </w:rPr>
              <w:t>Legea salarizării 270 din 23.11.2018</w:t>
            </w:r>
            <w:r>
              <w:rPr>
                <w:rFonts w:eastAsia="Times New Roman"/>
              </w:rPr>
              <w:t>;</w:t>
            </w:r>
          </w:p>
          <w:p w14:paraId="3382C1E3" w14:textId="77777777" w:rsidR="00AE5B86" w:rsidRPr="00820FBC" w:rsidRDefault="00AE5B86" w:rsidP="003C2A47">
            <w:pPr>
              <w:numPr>
                <w:ilvl w:val="0"/>
                <w:numId w:val="41"/>
              </w:numPr>
              <w:tabs>
                <w:tab w:val="left" w:pos="708"/>
                <w:tab w:val="left" w:pos="709"/>
              </w:tabs>
              <w:rPr>
                <w:rFonts w:eastAsia="Times New Roman"/>
              </w:rPr>
            </w:pPr>
            <w:r w:rsidRPr="00820FBC">
              <w:rPr>
                <w:rFonts w:eastAsia="Times New Roman"/>
              </w:rPr>
              <w:t>Standartele profesionale ale cadrului didactic;</w:t>
            </w:r>
          </w:p>
          <w:p w14:paraId="3A54E3B4" w14:textId="77777777" w:rsidR="00AE5B86" w:rsidRPr="000F008A" w:rsidRDefault="00AE5B86" w:rsidP="003C2A47">
            <w:pPr>
              <w:numPr>
                <w:ilvl w:val="0"/>
                <w:numId w:val="41"/>
              </w:numPr>
              <w:tabs>
                <w:tab w:val="left" w:pos="708"/>
                <w:tab w:val="left" w:pos="709"/>
              </w:tabs>
              <w:rPr>
                <w:rFonts w:eastAsia="Times New Roman"/>
              </w:rPr>
            </w:pPr>
            <w:r>
              <w:rPr>
                <w:iCs/>
              </w:rPr>
              <w:t>Raport de autoevaluare privind pregătirea pentru redeschiderea IET.</w:t>
            </w:r>
            <w:r w:rsidRPr="00820FBC">
              <w:rPr>
                <w:rFonts w:eastAsia="Times New Roman"/>
              </w:rPr>
              <w:t xml:space="preserve"> Regulamnetul tip de funcționare a instituției;</w:t>
            </w:r>
          </w:p>
        </w:tc>
      </w:tr>
      <w:tr w:rsidR="00AE5B86" w:rsidRPr="00E938A0" w14:paraId="29A8DA25" w14:textId="77777777" w:rsidTr="007C215A">
        <w:tc>
          <w:tcPr>
            <w:tcW w:w="2069" w:type="dxa"/>
          </w:tcPr>
          <w:p w14:paraId="34A4278F" w14:textId="77777777" w:rsidR="00AE5B86" w:rsidRPr="00BD4375" w:rsidRDefault="00AE5B86" w:rsidP="007C215A">
            <w:pPr>
              <w:jc w:val="left"/>
            </w:pPr>
            <w:r w:rsidRPr="00BD4375">
              <w:t>Constatări</w:t>
            </w:r>
          </w:p>
        </w:tc>
        <w:tc>
          <w:tcPr>
            <w:tcW w:w="7570" w:type="dxa"/>
            <w:gridSpan w:val="3"/>
          </w:tcPr>
          <w:p w14:paraId="188E6441" w14:textId="67E98011" w:rsidR="00AE5B86" w:rsidRPr="00F842E4" w:rsidRDefault="00AE5B86" w:rsidP="003C2A47">
            <w:pPr>
              <w:pStyle w:val="a4"/>
              <w:numPr>
                <w:ilvl w:val="0"/>
                <w:numId w:val="41"/>
              </w:numPr>
              <w:rPr>
                <w:rFonts w:eastAsia="Times New Roman"/>
                <w:iCs/>
              </w:rPr>
            </w:pPr>
            <w:proofErr w:type="spellStart"/>
            <w:r w:rsidRPr="00820FBC">
              <w:rPr>
                <w:rFonts w:eastAsia="Times New Roman"/>
              </w:rPr>
              <w:t>Planificarea</w:t>
            </w:r>
            <w:proofErr w:type="spellEnd"/>
            <w:r w:rsidRPr="00820FBC">
              <w:rPr>
                <w:rFonts w:eastAsia="Times New Roman"/>
              </w:rPr>
              <w:t xml:space="preserve"> </w:t>
            </w:r>
            <w:proofErr w:type="spellStart"/>
            <w:r w:rsidRPr="00820FBC">
              <w:rPr>
                <w:rFonts w:eastAsia="Times New Roman"/>
              </w:rPr>
              <w:t>prealabilă</w:t>
            </w:r>
            <w:proofErr w:type="spellEnd"/>
            <w:r w:rsidRPr="00820FBC">
              <w:rPr>
                <w:rFonts w:eastAsia="Times New Roman"/>
              </w:rPr>
              <w:t xml:space="preserve"> a </w:t>
            </w:r>
            <w:proofErr w:type="spellStart"/>
            <w:r w:rsidRPr="00820FBC">
              <w:rPr>
                <w:rFonts w:eastAsia="Times New Roman"/>
              </w:rPr>
              <w:t>resurselor</w:t>
            </w:r>
            <w:proofErr w:type="spellEnd"/>
            <w:r w:rsidRPr="00820FBC">
              <w:rPr>
                <w:rFonts w:eastAsia="Times New Roman"/>
              </w:rPr>
              <w:t xml:space="preserve"> se </w:t>
            </w:r>
            <w:proofErr w:type="spellStart"/>
            <w:r w:rsidRPr="00820FBC">
              <w:rPr>
                <w:rFonts w:eastAsia="Times New Roman"/>
              </w:rPr>
              <w:t>realizează</w:t>
            </w:r>
            <w:proofErr w:type="spellEnd"/>
            <w:r w:rsidRPr="00820FBC">
              <w:rPr>
                <w:rFonts w:eastAsia="Times New Roman"/>
              </w:rPr>
              <w:t xml:space="preserve"> </w:t>
            </w:r>
            <w:proofErr w:type="spellStart"/>
            <w:r w:rsidRPr="00820FBC">
              <w:rPr>
                <w:rFonts w:eastAsia="Times New Roman"/>
              </w:rPr>
              <w:t>în</w:t>
            </w:r>
            <w:proofErr w:type="spellEnd"/>
            <w:r w:rsidRPr="00820FBC">
              <w:rPr>
                <w:rFonts w:eastAsia="Times New Roman"/>
              </w:rPr>
              <w:t xml:space="preserve"> </w:t>
            </w:r>
            <w:proofErr w:type="spellStart"/>
            <w:r w:rsidRPr="00820FBC">
              <w:rPr>
                <w:rFonts w:eastAsia="Times New Roman"/>
              </w:rPr>
              <w:t>conformitate</w:t>
            </w:r>
            <w:proofErr w:type="spellEnd"/>
            <w:r w:rsidRPr="00820FBC">
              <w:rPr>
                <w:rFonts w:eastAsia="Times New Roman"/>
              </w:rPr>
              <w:t xml:space="preserve"> cu </w:t>
            </w:r>
            <w:proofErr w:type="spellStart"/>
            <w:r w:rsidRPr="00820FBC">
              <w:rPr>
                <w:rFonts w:eastAsia="Times New Roman"/>
              </w:rPr>
              <w:t>prevederile</w:t>
            </w:r>
            <w:proofErr w:type="spellEnd"/>
            <w:r w:rsidRPr="00820FBC">
              <w:rPr>
                <w:rFonts w:eastAsia="Times New Roman"/>
              </w:rPr>
              <w:t xml:space="preserve"> </w:t>
            </w:r>
            <w:proofErr w:type="spellStart"/>
            <w:r w:rsidRPr="00820FBC">
              <w:rPr>
                <w:rFonts w:eastAsia="Times New Roman"/>
              </w:rPr>
              <w:t>standartelor</w:t>
            </w:r>
            <w:proofErr w:type="spellEnd"/>
            <w:r w:rsidRPr="00820FBC">
              <w:rPr>
                <w:rFonts w:eastAsia="Times New Roman"/>
              </w:rPr>
              <w:t xml:space="preserve"> </w:t>
            </w:r>
            <w:proofErr w:type="spellStart"/>
            <w:r w:rsidRPr="00820FBC">
              <w:rPr>
                <w:rFonts w:eastAsia="Times New Roman"/>
              </w:rPr>
              <w:t>minime</w:t>
            </w:r>
            <w:proofErr w:type="spellEnd"/>
            <w:r w:rsidRPr="00820FBC">
              <w:rPr>
                <w:rFonts w:eastAsia="Times New Roman"/>
              </w:rPr>
              <w:t xml:space="preserve"> de </w:t>
            </w:r>
            <w:proofErr w:type="spellStart"/>
            <w:r w:rsidRPr="00820FBC">
              <w:rPr>
                <w:rFonts w:eastAsia="Times New Roman"/>
              </w:rPr>
              <w:t>dotare</w:t>
            </w:r>
            <w:proofErr w:type="spellEnd"/>
            <w:r w:rsidRPr="00820FBC">
              <w:rPr>
                <w:rFonts w:eastAsia="Times New Roman"/>
              </w:rPr>
              <w:t xml:space="preserve">, </w:t>
            </w:r>
            <w:proofErr w:type="spellStart"/>
            <w:r w:rsidRPr="00820FBC">
              <w:rPr>
                <w:rFonts w:eastAsia="Times New Roman"/>
              </w:rPr>
              <w:t>regulamentul</w:t>
            </w:r>
            <w:proofErr w:type="spellEnd"/>
            <w:r w:rsidRPr="00820FBC">
              <w:rPr>
                <w:rFonts w:eastAsia="Times New Roman"/>
              </w:rPr>
              <w:t xml:space="preserve"> </w:t>
            </w:r>
            <w:proofErr w:type="spellStart"/>
            <w:r w:rsidRPr="00820FBC">
              <w:rPr>
                <w:rFonts w:eastAsia="Times New Roman"/>
              </w:rPr>
              <w:t>sanitar</w:t>
            </w:r>
            <w:proofErr w:type="spellEnd"/>
            <w:r w:rsidRPr="00820FBC">
              <w:rPr>
                <w:rFonts w:eastAsia="Times New Roman"/>
              </w:rPr>
              <w:t xml:space="preserve">, </w:t>
            </w:r>
            <w:proofErr w:type="spellStart"/>
            <w:r w:rsidRPr="00820FBC">
              <w:rPr>
                <w:rFonts w:eastAsia="Times New Roman"/>
              </w:rPr>
              <w:t>planul</w:t>
            </w:r>
            <w:proofErr w:type="spellEnd"/>
            <w:r w:rsidRPr="00820FBC">
              <w:rPr>
                <w:rFonts w:eastAsia="Times New Roman"/>
              </w:rPr>
              <w:t xml:space="preserve"> </w:t>
            </w:r>
            <w:proofErr w:type="gramStart"/>
            <w:r w:rsidRPr="00820FBC">
              <w:rPr>
                <w:rFonts w:eastAsia="Times New Roman"/>
              </w:rPr>
              <w:t>managerial ,</w:t>
            </w:r>
            <w:proofErr w:type="gramEnd"/>
            <w:r w:rsidRPr="00820FBC">
              <w:rPr>
                <w:rFonts w:eastAsia="Times New Roman"/>
              </w:rPr>
              <w:t xml:space="preserve"> </w:t>
            </w:r>
            <w:proofErr w:type="spellStart"/>
            <w:r w:rsidRPr="00820FBC">
              <w:rPr>
                <w:rFonts w:eastAsia="Times New Roman"/>
              </w:rPr>
              <w:t>planul</w:t>
            </w:r>
            <w:proofErr w:type="spellEnd"/>
            <w:r w:rsidRPr="00820FBC">
              <w:rPr>
                <w:rFonts w:eastAsia="Times New Roman"/>
              </w:rPr>
              <w:t xml:space="preserve"> strategic</w:t>
            </w:r>
            <w:r w:rsidR="00911A5B" w:rsidRPr="00911A5B">
              <w:rPr>
                <w:rFonts w:eastAsia="Times New Roman"/>
              </w:rPr>
              <w:t>.</w:t>
            </w:r>
          </w:p>
        </w:tc>
      </w:tr>
      <w:tr w:rsidR="00AE5B86" w:rsidRPr="00E938A0" w14:paraId="2438C002" w14:textId="77777777" w:rsidTr="007C215A">
        <w:tc>
          <w:tcPr>
            <w:tcW w:w="2069" w:type="dxa"/>
          </w:tcPr>
          <w:p w14:paraId="4DC590B0" w14:textId="77777777" w:rsidR="00AE5B86" w:rsidRPr="00BD4375" w:rsidRDefault="00AE5B86" w:rsidP="007C215A">
            <w:pPr>
              <w:jc w:val="left"/>
            </w:pPr>
            <w:r>
              <w:t>Pondere și punctaj acordat</w:t>
            </w:r>
            <w:r w:rsidRPr="00BD4375">
              <w:t xml:space="preserve"> </w:t>
            </w:r>
          </w:p>
        </w:tc>
        <w:tc>
          <w:tcPr>
            <w:tcW w:w="1475" w:type="dxa"/>
          </w:tcPr>
          <w:p w14:paraId="2F4C8236" w14:textId="77777777" w:rsidR="00AE5B86" w:rsidRPr="00E938A0" w:rsidRDefault="00AE5B86" w:rsidP="007C215A">
            <w:r w:rsidRPr="00BD4375">
              <w:t>Pondere:</w:t>
            </w:r>
            <w:r w:rsidRPr="00E938A0">
              <w:t xml:space="preserve"> </w:t>
            </w:r>
            <w:r>
              <w:rPr>
                <w:bCs/>
              </w:rPr>
              <w:t>2</w:t>
            </w:r>
          </w:p>
        </w:tc>
        <w:tc>
          <w:tcPr>
            <w:tcW w:w="3827" w:type="dxa"/>
          </w:tcPr>
          <w:p w14:paraId="252C1607" w14:textId="77777777" w:rsidR="00AE5B86" w:rsidRPr="00E938A0" w:rsidRDefault="00AE5B86" w:rsidP="007C215A">
            <w:r>
              <w:t>Autoevaluare conform criteriilor: -</w:t>
            </w:r>
          </w:p>
        </w:tc>
        <w:tc>
          <w:tcPr>
            <w:tcW w:w="2268" w:type="dxa"/>
          </w:tcPr>
          <w:p w14:paraId="2755DE2A" w14:textId="77777777" w:rsidR="00AE5B86" w:rsidRPr="00D25024" w:rsidRDefault="00AE5B86" w:rsidP="007C215A">
            <w:r>
              <w:t xml:space="preserve">Punctaj acordat: - </w:t>
            </w:r>
          </w:p>
        </w:tc>
      </w:tr>
    </w:tbl>
    <w:p w14:paraId="302AE2E5" w14:textId="77777777" w:rsidR="00AE5B86" w:rsidRDefault="00AE5B86" w:rsidP="00AE5B86"/>
    <w:p w14:paraId="784F40AE" w14:textId="77777777" w:rsidR="00AE5B86" w:rsidRPr="00945539" w:rsidRDefault="00AE5B86" w:rsidP="00AE5B86">
      <w:pPr>
        <w:rPr>
          <w:b/>
          <w:bCs/>
        </w:rPr>
      </w:pPr>
      <w:r w:rsidRPr="00945539">
        <w:rPr>
          <w:b/>
          <w:bCs/>
        </w:rPr>
        <w:t xml:space="preserve">Domeniu: </w:t>
      </w:r>
      <w:r>
        <w:rPr>
          <w:b/>
          <w:bCs/>
        </w:rPr>
        <w:t>Curriculum/ proces educațional</w:t>
      </w:r>
    </w:p>
    <w:p w14:paraId="13715D15" w14:textId="77777777" w:rsidR="00AE5B86" w:rsidRPr="00D25024" w:rsidRDefault="00AE5B86" w:rsidP="00AE5B86">
      <w:pPr>
        <w:rPr>
          <w:lang w:val="en-US"/>
        </w:rPr>
      </w:pPr>
      <w:r w:rsidRPr="00D25024">
        <w:rPr>
          <w:b/>
          <w:bCs/>
          <w:lang w:val="en-US"/>
        </w:rPr>
        <w:t>Indicator 5.1.3.</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procesului</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 </w:t>
      </w:r>
      <w:proofErr w:type="spellStart"/>
      <w:r w:rsidRPr="00D25024">
        <w:rPr>
          <w:lang w:val="en-US"/>
        </w:rPr>
        <w:t>activități</w:t>
      </w:r>
      <w:proofErr w:type="spellEnd"/>
      <w:r w:rsidRPr="00D25024">
        <w:rPr>
          <w:lang w:val="en-US"/>
        </w:rPr>
        <w:t xml:space="preserve"> </w:t>
      </w:r>
      <w:proofErr w:type="spellStart"/>
      <w:r w:rsidRPr="00D25024">
        <w:rPr>
          <w:lang w:val="en-US"/>
        </w:rPr>
        <w:t>curriculare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extracurriculare</w:t>
      </w:r>
      <w:proofErr w:type="spellEnd"/>
      <w:r w:rsidRPr="00D25024">
        <w:rPr>
          <w:lang w:val="en-US"/>
        </w:rPr>
        <w:t xml:space="preserve"> – </w:t>
      </w:r>
      <w:proofErr w:type="spellStart"/>
      <w:r w:rsidRPr="00D25024">
        <w:rPr>
          <w:lang w:val="en-US"/>
        </w:rPr>
        <w:t>în</w:t>
      </w:r>
      <w:proofErr w:type="spellEnd"/>
      <w:r w:rsidRPr="00D25024">
        <w:rPr>
          <w:lang w:val="en-US"/>
        </w:rPr>
        <w:t xml:space="preserve"> </w:t>
      </w:r>
      <w:proofErr w:type="spellStart"/>
      <w:r w:rsidRPr="00D25024">
        <w:rPr>
          <w:lang w:val="en-US"/>
        </w:rPr>
        <w:t>vederea</w:t>
      </w:r>
      <w:proofErr w:type="spellEnd"/>
      <w:r w:rsidRPr="00D25024">
        <w:rPr>
          <w:lang w:val="en-US"/>
        </w:rPr>
        <w:t xml:space="preserve"> </w:t>
      </w:r>
      <w:proofErr w:type="spellStart"/>
      <w:r w:rsidRPr="00D25024">
        <w:rPr>
          <w:lang w:val="en-US"/>
        </w:rPr>
        <w:t>formării</w:t>
      </w:r>
      <w:proofErr w:type="spellEnd"/>
      <w:r w:rsidRPr="00D25024">
        <w:rPr>
          <w:lang w:val="en-US"/>
        </w:rPr>
        <w:t xml:space="preserve"> </w:t>
      </w:r>
      <w:proofErr w:type="spellStart"/>
      <w:r w:rsidRPr="00D25024">
        <w:rPr>
          <w:lang w:val="en-US"/>
        </w:rPr>
        <w:t>comportamentului</w:t>
      </w:r>
      <w:proofErr w:type="spellEnd"/>
      <w:r w:rsidRPr="00D25024">
        <w:rPr>
          <w:lang w:val="en-US"/>
        </w:rPr>
        <w:t xml:space="preserve"> </w:t>
      </w:r>
      <w:proofErr w:type="spellStart"/>
      <w:r w:rsidRPr="00D25024">
        <w:rPr>
          <w:lang w:val="en-US"/>
        </w:rPr>
        <w:t>nediscriminatoriu</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raport</w:t>
      </w:r>
      <w:proofErr w:type="spellEnd"/>
      <w:r w:rsidRPr="00D25024">
        <w:rPr>
          <w:lang w:val="en-US"/>
        </w:rPr>
        <w:t xml:space="preserve"> cu </w:t>
      </w:r>
      <w:proofErr w:type="spellStart"/>
      <w:r w:rsidRPr="00D25024">
        <w:rPr>
          <w:lang w:val="en-US"/>
        </w:rPr>
        <w:t>genul</w:t>
      </w:r>
      <w:proofErr w:type="spellEnd"/>
      <w:r w:rsidRPr="00D25024">
        <w:rPr>
          <w:lang w:val="en-US"/>
        </w:rPr>
        <w:t xml:space="preserve">, cu </w:t>
      </w:r>
      <w:proofErr w:type="spellStart"/>
      <w:r w:rsidRPr="00D25024">
        <w:rPr>
          <w:lang w:val="en-US"/>
        </w:rPr>
        <w:t>învățarea</w:t>
      </w:r>
      <w:proofErr w:type="spellEnd"/>
      <w:r w:rsidRPr="00D25024">
        <w:rPr>
          <w:lang w:val="en-US"/>
        </w:rPr>
        <w:t xml:space="preserve"> </w:t>
      </w:r>
      <w:proofErr w:type="spellStart"/>
      <w:r w:rsidRPr="00D25024">
        <w:rPr>
          <w:lang w:val="en-US"/>
        </w:rPr>
        <w:t>conceptelor-cheie</w:t>
      </w:r>
      <w:proofErr w:type="spellEnd"/>
      <w:r w:rsidRPr="00D25024">
        <w:rPr>
          <w:lang w:val="en-US"/>
        </w:rPr>
        <w:t xml:space="preserve"> ale </w:t>
      </w:r>
      <w:proofErr w:type="spellStart"/>
      <w:r w:rsidRPr="00D25024">
        <w:rPr>
          <w:lang w:val="en-US"/>
        </w:rPr>
        <w:t>educației</w:t>
      </w:r>
      <w:proofErr w:type="spellEnd"/>
      <w:r w:rsidRPr="00D25024">
        <w:rPr>
          <w:lang w:val="en-US"/>
        </w:rPr>
        <w:t xml:space="preserve"> de gen, cu </w:t>
      </w:r>
      <w:proofErr w:type="spellStart"/>
      <w:r w:rsidRPr="00D25024">
        <w:rPr>
          <w:lang w:val="en-US"/>
        </w:rPr>
        <w:t>eliminarea</w:t>
      </w:r>
      <w:proofErr w:type="spellEnd"/>
      <w:r w:rsidRPr="00D25024">
        <w:rPr>
          <w:lang w:val="en-US"/>
        </w:rPr>
        <w:t xml:space="preserve"> </w:t>
      </w:r>
      <w:proofErr w:type="spellStart"/>
      <w:r w:rsidRPr="00D25024">
        <w:rPr>
          <w:lang w:val="en-US"/>
        </w:rPr>
        <w:t>stereotipurilor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prejudecăților</w:t>
      </w:r>
      <w:proofErr w:type="spellEnd"/>
      <w:r w:rsidRPr="00D25024">
        <w:rPr>
          <w:lang w:val="en-US"/>
        </w:rPr>
        <w:t xml:space="preserve">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E5B86" w:rsidRPr="00E938A0" w14:paraId="01BB5495" w14:textId="77777777" w:rsidTr="007C215A">
        <w:tc>
          <w:tcPr>
            <w:tcW w:w="2069" w:type="dxa"/>
          </w:tcPr>
          <w:p w14:paraId="7F0CAA7E" w14:textId="77777777" w:rsidR="00AE5B86" w:rsidRPr="00BD4375" w:rsidRDefault="00AE5B86" w:rsidP="007C215A">
            <w:pPr>
              <w:jc w:val="left"/>
            </w:pPr>
            <w:r w:rsidRPr="00BD4375">
              <w:t xml:space="preserve">Dovezi </w:t>
            </w:r>
          </w:p>
        </w:tc>
        <w:tc>
          <w:tcPr>
            <w:tcW w:w="7570" w:type="dxa"/>
            <w:gridSpan w:val="3"/>
          </w:tcPr>
          <w:p w14:paraId="23F5A8FF" w14:textId="77777777" w:rsidR="00AE5B86" w:rsidRPr="00A04231" w:rsidRDefault="00AE5B86" w:rsidP="003C2A47">
            <w:pPr>
              <w:pStyle w:val="a4"/>
              <w:numPr>
                <w:ilvl w:val="0"/>
                <w:numId w:val="41"/>
              </w:numPr>
              <w:rPr>
                <w:i/>
                <w:iCs/>
              </w:rPr>
            </w:pPr>
            <w:proofErr w:type="spellStart"/>
            <w:r w:rsidRPr="00A04231">
              <w:rPr>
                <w:iCs/>
              </w:rPr>
              <w:t>Proiectele</w:t>
            </w:r>
            <w:proofErr w:type="spellEnd"/>
            <w:r w:rsidRPr="00A04231">
              <w:rPr>
                <w:iCs/>
              </w:rPr>
              <w:t xml:space="preserve"> </w:t>
            </w:r>
            <w:proofErr w:type="spellStart"/>
            <w:r w:rsidRPr="00A04231">
              <w:rPr>
                <w:iCs/>
              </w:rPr>
              <w:t>tematice</w:t>
            </w:r>
            <w:proofErr w:type="spellEnd"/>
            <w:r w:rsidRPr="00A04231">
              <w:rPr>
                <w:iCs/>
              </w:rPr>
              <w:t xml:space="preserve"> </w:t>
            </w:r>
            <w:proofErr w:type="gramStart"/>
            <w:r w:rsidRPr="00A04231">
              <w:rPr>
                <w:i/>
                <w:iCs/>
              </w:rPr>
              <w:t>( Eu</w:t>
            </w:r>
            <w:proofErr w:type="gramEnd"/>
            <w:r w:rsidRPr="00A04231">
              <w:rPr>
                <w:i/>
                <w:iCs/>
              </w:rPr>
              <w:t xml:space="preserve"> sun </w:t>
            </w:r>
            <w:proofErr w:type="spellStart"/>
            <w:r w:rsidRPr="00A04231">
              <w:rPr>
                <w:i/>
                <w:iCs/>
              </w:rPr>
              <w:t>unic</w:t>
            </w:r>
            <w:proofErr w:type="spellEnd"/>
            <w:r w:rsidRPr="00A04231">
              <w:rPr>
                <w:i/>
                <w:iCs/>
              </w:rPr>
              <w:t xml:space="preserve">, Eu </w:t>
            </w:r>
            <w:proofErr w:type="spellStart"/>
            <w:r w:rsidRPr="00A04231">
              <w:rPr>
                <w:i/>
                <w:iCs/>
              </w:rPr>
              <w:t>și</w:t>
            </w:r>
            <w:proofErr w:type="spellEnd"/>
            <w:r w:rsidRPr="00A04231">
              <w:rPr>
                <w:i/>
                <w:iCs/>
              </w:rPr>
              <w:t xml:space="preserve">  </w:t>
            </w:r>
            <w:proofErr w:type="spellStart"/>
            <w:r w:rsidRPr="00A04231">
              <w:rPr>
                <w:i/>
                <w:iCs/>
              </w:rPr>
              <w:t>corpul</w:t>
            </w:r>
            <w:proofErr w:type="spellEnd"/>
            <w:r w:rsidRPr="00A04231">
              <w:rPr>
                <w:i/>
                <w:iCs/>
              </w:rPr>
              <w:t xml:space="preserve"> meu, </w:t>
            </w:r>
            <w:proofErr w:type="spellStart"/>
            <w:r w:rsidRPr="00A04231">
              <w:rPr>
                <w:i/>
                <w:iCs/>
              </w:rPr>
              <w:t>Diferiți</w:t>
            </w:r>
            <w:proofErr w:type="spellEnd"/>
            <w:r w:rsidRPr="00A04231">
              <w:rPr>
                <w:i/>
                <w:iCs/>
              </w:rPr>
              <w:t xml:space="preserve"> </w:t>
            </w:r>
            <w:proofErr w:type="spellStart"/>
            <w:r w:rsidRPr="00A04231">
              <w:rPr>
                <w:i/>
                <w:iCs/>
              </w:rPr>
              <w:t>dar</w:t>
            </w:r>
            <w:proofErr w:type="spellEnd"/>
            <w:r w:rsidRPr="00A04231">
              <w:rPr>
                <w:i/>
                <w:iCs/>
              </w:rPr>
              <w:t xml:space="preserve"> </w:t>
            </w:r>
            <w:proofErr w:type="spellStart"/>
            <w:r w:rsidRPr="00A04231">
              <w:rPr>
                <w:i/>
                <w:iCs/>
              </w:rPr>
              <w:t>egali</w:t>
            </w:r>
            <w:proofErr w:type="spellEnd"/>
            <w:r w:rsidRPr="00A04231">
              <w:rPr>
                <w:i/>
                <w:iCs/>
              </w:rPr>
              <w:t xml:space="preserve">, Eu </w:t>
            </w:r>
            <w:proofErr w:type="spellStart"/>
            <w:r w:rsidRPr="00A04231">
              <w:rPr>
                <w:i/>
                <w:iCs/>
              </w:rPr>
              <w:t>și</w:t>
            </w:r>
            <w:proofErr w:type="spellEnd"/>
            <w:r w:rsidRPr="00A04231">
              <w:rPr>
                <w:i/>
                <w:iCs/>
              </w:rPr>
              <w:t xml:space="preserve"> </w:t>
            </w:r>
            <w:proofErr w:type="spellStart"/>
            <w:r w:rsidRPr="00A04231">
              <w:rPr>
                <w:i/>
                <w:iCs/>
              </w:rPr>
              <w:t>lumea</w:t>
            </w:r>
            <w:proofErr w:type="spellEnd"/>
            <w:r w:rsidRPr="00A04231">
              <w:rPr>
                <w:i/>
                <w:iCs/>
              </w:rPr>
              <w:t xml:space="preserve"> </w:t>
            </w:r>
            <w:proofErr w:type="spellStart"/>
            <w:r w:rsidRPr="00A04231">
              <w:rPr>
                <w:i/>
                <w:iCs/>
              </w:rPr>
              <w:t>înconjorătaorea</w:t>
            </w:r>
            <w:proofErr w:type="spellEnd"/>
            <w:r w:rsidRPr="00A04231">
              <w:rPr>
                <w:i/>
                <w:iCs/>
              </w:rPr>
              <w:t>)</w:t>
            </w:r>
            <w:r w:rsidRPr="00A04231">
              <w:rPr>
                <w:iCs/>
              </w:rPr>
              <w:t>;</w:t>
            </w:r>
          </w:p>
          <w:p w14:paraId="226116FB" w14:textId="77777777" w:rsidR="00AE5B86" w:rsidRPr="00A04231" w:rsidRDefault="00AE5B86" w:rsidP="003C2A47">
            <w:pPr>
              <w:pStyle w:val="a4"/>
              <w:numPr>
                <w:ilvl w:val="0"/>
                <w:numId w:val="41"/>
              </w:numPr>
              <w:rPr>
                <w:iCs/>
              </w:rPr>
            </w:pPr>
            <w:proofErr w:type="spellStart"/>
            <w:r w:rsidRPr="00820FBC">
              <w:t>Spații</w:t>
            </w:r>
            <w:proofErr w:type="spellEnd"/>
            <w:r w:rsidRPr="00820FBC">
              <w:t xml:space="preserve"> destinate </w:t>
            </w:r>
            <w:proofErr w:type="spellStart"/>
            <w:r w:rsidRPr="00820FBC">
              <w:t>activităților</w:t>
            </w:r>
            <w:proofErr w:type="spellEnd"/>
            <w:r w:rsidRPr="00820FBC">
              <w:t xml:space="preserve"> </w:t>
            </w:r>
            <w:proofErr w:type="spellStart"/>
            <w:r w:rsidRPr="00820FBC">
              <w:t>extracurriculare</w:t>
            </w:r>
            <w:proofErr w:type="spellEnd"/>
            <w:r w:rsidRPr="00820FBC">
              <w:t>;</w:t>
            </w:r>
          </w:p>
        </w:tc>
      </w:tr>
      <w:tr w:rsidR="00AE5B86" w:rsidRPr="00E938A0" w14:paraId="779A1841" w14:textId="77777777" w:rsidTr="007C215A">
        <w:tc>
          <w:tcPr>
            <w:tcW w:w="2069" w:type="dxa"/>
          </w:tcPr>
          <w:p w14:paraId="0AA890DA" w14:textId="77777777" w:rsidR="00AE5B86" w:rsidRPr="00BD4375" w:rsidRDefault="00AE5B86" w:rsidP="007C215A">
            <w:pPr>
              <w:jc w:val="left"/>
            </w:pPr>
            <w:r w:rsidRPr="00BD4375">
              <w:t>Constatări</w:t>
            </w:r>
          </w:p>
        </w:tc>
        <w:tc>
          <w:tcPr>
            <w:tcW w:w="7570" w:type="dxa"/>
            <w:gridSpan w:val="3"/>
          </w:tcPr>
          <w:p w14:paraId="7A21A3E9" w14:textId="1EDBA546" w:rsidR="00AE5B86" w:rsidRPr="00A04231" w:rsidRDefault="00AE5B86" w:rsidP="003C2A47">
            <w:pPr>
              <w:pStyle w:val="a4"/>
              <w:numPr>
                <w:ilvl w:val="0"/>
                <w:numId w:val="41"/>
              </w:numPr>
              <w:rPr>
                <w:rFonts w:eastAsia="Times New Roman"/>
                <w:iCs/>
              </w:rPr>
            </w:pPr>
            <w:proofErr w:type="spellStart"/>
            <w:r w:rsidRPr="00820FBC">
              <w:t>Activitățile</w:t>
            </w:r>
            <w:proofErr w:type="spellEnd"/>
            <w:r w:rsidRPr="00820FBC">
              <w:t xml:space="preserve"> </w:t>
            </w:r>
            <w:proofErr w:type="spellStart"/>
            <w:r w:rsidRPr="00820FBC">
              <w:t>extracurriculare</w:t>
            </w:r>
            <w:proofErr w:type="spellEnd"/>
            <w:r w:rsidRPr="00820FBC">
              <w:t xml:space="preserve"> se </w:t>
            </w:r>
            <w:proofErr w:type="spellStart"/>
            <w:r w:rsidRPr="00820FBC">
              <w:t>organizează</w:t>
            </w:r>
            <w:proofErr w:type="spellEnd"/>
            <w:r w:rsidRPr="00820FBC">
              <w:t xml:space="preserve"> conform </w:t>
            </w:r>
            <w:proofErr w:type="spellStart"/>
            <w:r w:rsidRPr="00820FBC">
              <w:t>calendarului</w:t>
            </w:r>
            <w:proofErr w:type="spellEnd"/>
            <w:r w:rsidR="00D25401" w:rsidRPr="00D25401">
              <w:t>,</w:t>
            </w:r>
            <w:r w:rsidRPr="00820FBC">
              <w:t xml:space="preserve"> </w:t>
            </w:r>
            <w:proofErr w:type="spellStart"/>
            <w:r w:rsidRPr="00820FBC">
              <w:t>activităților</w:t>
            </w:r>
            <w:proofErr w:type="spellEnd"/>
            <w:r w:rsidRPr="00820FBC">
              <w:t xml:space="preserve"> </w:t>
            </w:r>
            <w:proofErr w:type="spellStart"/>
            <w:r w:rsidRPr="00820FBC">
              <w:t>extracurriculare</w:t>
            </w:r>
            <w:proofErr w:type="spellEnd"/>
            <w:r w:rsidRPr="00820FBC">
              <w:t xml:space="preserve">  </w:t>
            </w:r>
            <w:r>
              <w:t xml:space="preserve"> se </w:t>
            </w:r>
            <w:proofErr w:type="spellStart"/>
            <w:r>
              <w:t>realizează</w:t>
            </w:r>
            <w:proofErr w:type="spellEnd"/>
            <w:r>
              <w:t xml:space="preserve"> </w:t>
            </w:r>
            <w:proofErr w:type="spellStart"/>
            <w:r>
              <w:t>în</w:t>
            </w:r>
            <w:proofErr w:type="spellEnd"/>
            <w:r>
              <w:t xml:space="preserve"> </w:t>
            </w:r>
            <w:proofErr w:type="spellStart"/>
            <w:r>
              <w:t>sala</w:t>
            </w:r>
            <w:proofErr w:type="spellEnd"/>
            <w:r>
              <w:t xml:space="preserve"> de </w:t>
            </w:r>
            <w:proofErr w:type="spellStart"/>
            <w:r>
              <w:t>grupă</w:t>
            </w:r>
            <w:proofErr w:type="spellEnd"/>
            <w:r>
              <w:t>;</w:t>
            </w:r>
          </w:p>
        </w:tc>
      </w:tr>
      <w:tr w:rsidR="00AE5B86" w:rsidRPr="00E938A0" w14:paraId="2778C47D" w14:textId="77777777" w:rsidTr="007C215A">
        <w:tc>
          <w:tcPr>
            <w:tcW w:w="2069" w:type="dxa"/>
          </w:tcPr>
          <w:p w14:paraId="6DA16421" w14:textId="77777777" w:rsidR="00AE5B86" w:rsidRPr="00BD4375" w:rsidRDefault="00AE5B86" w:rsidP="007C215A">
            <w:pPr>
              <w:jc w:val="left"/>
            </w:pPr>
            <w:r>
              <w:t>Pondere și punctaj acordat</w:t>
            </w:r>
            <w:r w:rsidRPr="00BD4375">
              <w:t xml:space="preserve"> </w:t>
            </w:r>
          </w:p>
        </w:tc>
        <w:tc>
          <w:tcPr>
            <w:tcW w:w="1475" w:type="dxa"/>
          </w:tcPr>
          <w:p w14:paraId="638B4331" w14:textId="77777777" w:rsidR="00AE5B86" w:rsidRPr="00E938A0" w:rsidRDefault="00AE5B86" w:rsidP="007C215A">
            <w:r w:rsidRPr="00BD4375">
              <w:t>Pondere:</w:t>
            </w:r>
            <w:r w:rsidRPr="00E938A0">
              <w:t xml:space="preserve"> </w:t>
            </w:r>
            <w:r>
              <w:rPr>
                <w:bCs/>
              </w:rPr>
              <w:t>2</w:t>
            </w:r>
          </w:p>
        </w:tc>
        <w:tc>
          <w:tcPr>
            <w:tcW w:w="3827" w:type="dxa"/>
          </w:tcPr>
          <w:p w14:paraId="709D9CB8" w14:textId="77777777" w:rsidR="00AE5B86" w:rsidRPr="00E938A0" w:rsidRDefault="00AE5B86" w:rsidP="007C215A">
            <w:r>
              <w:t>Autoevaluare conform criteriilor: -</w:t>
            </w:r>
          </w:p>
        </w:tc>
        <w:tc>
          <w:tcPr>
            <w:tcW w:w="2268" w:type="dxa"/>
          </w:tcPr>
          <w:p w14:paraId="69922A97" w14:textId="77777777" w:rsidR="00AE5B86" w:rsidRPr="00D25024" w:rsidRDefault="00AE5B86" w:rsidP="007C215A">
            <w:r>
              <w:t xml:space="preserve">Punctaj acordat: - </w:t>
            </w:r>
          </w:p>
        </w:tc>
      </w:tr>
      <w:tr w:rsidR="00AE5B86" w:rsidRPr="00E938A0" w14:paraId="24AA902B" w14:textId="77777777" w:rsidTr="007C215A">
        <w:tc>
          <w:tcPr>
            <w:tcW w:w="7371" w:type="dxa"/>
            <w:gridSpan w:val="3"/>
          </w:tcPr>
          <w:p w14:paraId="5F16BCE2" w14:textId="77777777" w:rsidR="00AE5B86" w:rsidRPr="00415CB2" w:rsidRDefault="00AE5B86" w:rsidP="007C215A">
            <w:pPr>
              <w:rPr>
                <w:b/>
                <w:bCs/>
              </w:rPr>
            </w:pPr>
            <w:r w:rsidRPr="00415CB2">
              <w:rPr>
                <w:b/>
                <w:bCs/>
              </w:rPr>
              <w:t>Total standard</w:t>
            </w:r>
          </w:p>
        </w:tc>
        <w:tc>
          <w:tcPr>
            <w:tcW w:w="2268" w:type="dxa"/>
          </w:tcPr>
          <w:p w14:paraId="06592344" w14:textId="77777777" w:rsidR="00AE5B86" w:rsidRPr="00415CB2" w:rsidRDefault="00AE5B86" w:rsidP="007C215A">
            <w:pPr>
              <w:rPr>
                <w:b/>
                <w:bCs/>
              </w:rPr>
            </w:pPr>
          </w:p>
        </w:tc>
      </w:tr>
    </w:tbl>
    <w:p w14:paraId="3E697865" w14:textId="77777777" w:rsidR="00AE5B86" w:rsidRDefault="00AE5B86" w:rsidP="00AE5B8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AE5B86" w:rsidRPr="00E938A0" w14:paraId="66D3AE6C" w14:textId="77777777" w:rsidTr="007C215A">
        <w:tc>
          <w:tcPr>
            <w:tcW w:w="1985" w:type="dxa"/>
            <w:vMerge w:val="restart"/>
          </w:tcPr>
          <w:p w14:paraId="6F3C8C10" w14:textId="77777777" w:rsidR="00AE5B86" w:rsidRPr="00E938A0" w:rsidRDefault="00AE5B86" w:rsidP="007C215A">
            <w:pPr>
              <w:jc w:val="center"/>
            </w:pPr>
            <w:r w:rsidRPr="00E938A0">
              <w:t xml:space="preserve">Dimensiune </w:t>
            </w:r>
            <w:r>
              <w:t>V</w:t>
            </w:r>
          </w:p>
          <w:p w14:paraId="00D625B2" w14:textId="77777777" w:rsidR="00AE5B86" w:rsidRPr="00E938A0" w:rsidRDefault="00AE5B86" w:rsidP="007C215A">
            <w:pPr>
              <w:jc w:val="center"/>
            </w:pPr>
            <w:r w:rsidRPr="00E938A0">
              <w:rPr>
                <w:i/>
              </w:rPr>
              <w:t>[</w:t>
            </w:r>
            <w:r w:rsidRPr="00E938A0">
              <w:rPr>
                <w:i/>
                <w:sz w:val="20"/>
                <w:szCs w:val="20"/>
              </w:rPr>
              <w:t>Se va completa la finalul fiecărei dimensiuni</w:t>
            </w:r>
            <w:r w:rsidRPr="00E938A0">
              <w:rPr>
                <w:i/>
              </w:rPr>
              <w:t>]</w:t>
            </w:r>
          </w:p>
        </w:tc>
        <w:tc>
          <w:tcPr>
            <w:tcW w:w="4111" w:type="dxa"/>
          </w:tcPr>
          <w:p w14:paraId="3270D616" w14:textId="77777777" w:rsidR="00AE5B86" w:rsidRPr="00E938A0" w:rsidRDefault="00AE5B86" w:rsidP="007C215A">
            <w:pPr>
              <w:jc w:val="center"/>
            </w:pPr>
            <w:r w:rsidRPr="00E938A0">
              <w:t>Puncte forte</w:t>
            </w:r>
          </w:p>
        </w:tc>
        <w:tc>
          <w:tcPr>
            <w:tcW w:w="3543" w:type="dxa"/>
          </w:tcPr>
          <w:p w14:paraId="2DD1DB38" w14:textId="77777777" w:rsidR="00AE5B86" w:rsidRPr="00E938A0" w:rsidRDefault="00AE5B86" w:rsidP="007C215A">
            <w:pPr>
              <w:jc w:val="center"/>
            </w:pPr>
            <w:r w:rsidRPr="00E938A0">
              <w:t>Puncte slabe</w:t>
            </w:r>
          </w:p>
        </w:tc>
      </w:tr>
      <w:tr w:rsidR="00AE5B86" w:rsidRPr="00E938A0" w14:paraId="7A8CB6BE" w14:textId="77777777" w:rsidTr="007C215A">
        <w:tc>
          <w:tcPr>
            <w:tcW w:w="1985" w:type="dxa"/>
            <w:vMerge/>
          </w:tcPr>
          <w:p w14:paraId="61D75AD5" w14:textId="77777777" w:rsidR="00AE5B86" w:rsidRPr="00E938A0" w:rsidRDefault="00AE5B86" w:rsidP="007C215A"/>
        </w:tc>
        <w:tc>
          <w:tcPr>
            <w:tcW w:w="4111" w:type="dxa"/>
          </w:tcPr>
          <w:p w14:paraId="1DC48DA0" w14:textId="77777777" w:rsidR="00AE5B86" w:rsidRPr="003416A4" w:rsidRDefault="00AE5B86" w:rsidP="003C2A47">
            <w:pPr>
              <w:pStyle w:val="a4"/>
              <w:numPr>
                <w:ilvl w:val="0"/>
                <w:numId w:val="42"/>
              </w:numPr>
              <w:rPr>
                <w:rFonts w:eastAsia="Times New Roman"/>
              </w:rPr>
            </w:pPr>
            <w:proofErr w:type="spellStart"/>
            <w:r w:rsidRPr="003416A4">
              <w:rPr>
                <w:rFonts w:eastAsia="Times New Roman"/>
              </w:rPr>
              <w:t>Respectarea</w:t>
            </w:r>
            <w:proofErr w:type="spellEnd"/>
            <w:r w:rsidRPr="003416A4">
              <w:rPr>
                <w:rFonts w:eastAsia="Times New Roman"/>
              </w:rPr>
              <w:t xml:space="preserve"> de </w:t>
            </w:r>
            <w:proofErr w:type="spellStart"/>
            <w:r w:rsidRPr="003416A4">
              <w:rPr>
                <w:rFonts w:eastAsia="Times New Roman"/>
              </w:rPr>
              <w:t>către</w:t>
            </w:r>
            <w:proofErr w:type="spellEnd"/>
            <w:r w:rsidRPr="003416A4">
              <w:rPr>
                <w:rFonts w:eastAsia="Times New Roman"/>
              </w:rPr>
              <w:t xml:space="preserve"> </w:t>
            </w:r>
            <w:proofErr w:type="spellStart"/>
            <w:r w:rsidRPr="003416A4">
              <w:rPr>
                <w:rFonts w:eastAsia="Times New Roman"/>
              </w:rPr>
              <w:t>angajați</w:t>
            </w:r>
            <w:proofErr w:type="spellEnd"/>
            <w:r w:rsidRPr="003416A4">
              <w:rPr>
                <w:rFonts w:eastAsia="Times New Roman"/>
              </w:rPr>
              <w:t xml:space="preserve"> a </w:t>
            </w:r>
            <w:proofErr w:type="spellStart"/>
            <w:r w:rsidRPr="003416A4">
              <w:rPr>
                <w:rFonts w:eastAsia="Times New Roman"/>
              </w:rPr>
              <w:t>principiului</w:t>
            </w:r>
            <w:proofErr w:type="spellEnd"/>
            <w:r w:rsidRPr="003416A4">
              <w:rPr>
                <w:rFonts w:eastAsia="Times New Roman"/>
              </w:rPr>
              <w:t xml:space="preserve"> </w:t>
            </w:r>
            <w:proofErr w:type="spellStart"/>
            <w:r w:rsidRPr="003416A4">
              <w:rPr>
                <w:rFonts w:eastAsia="Times New Roman"/>
              </w:rPr>
              <w:t>egalității</w:t>
            </w:r>
            <w:proofErr w:type="spellEnd"/>
            <w:r w:rsidRPr="003416A4">
              <w:rPr>
                <w:rFonts w:eastAsia="Times New Roman"/>
              </w:rPr>
              <w:t xml:space="preserve"> </w:t>
            </w:r>
            <w:proofErr w:type="spellStart"/>
            <w:r w:rsidRPr="003416A4">
              <w:rPr>
                <w:rFonts w:eastAsia="Times New Roman"/>
              </w:rPr>
              <w:t>și</w:t>
            </w:r>
            <w:proofErr w:type="spellEnd"/>
            <w:r w:rsidRPr="003416A4">
              <w:rPr>
                <w:rFonts w:eastAsia="Times New Roman"/>
              </w:rPr>
              <w:t xml:space="preserve"> </w:t>
            </w:r>
            <w:proofErr w:type="gramStart"/>
            <w:r w:rsidRPr="003416A4">
              <w:rPr>
                <w:rFonts w:eastAsia="Times New Roman"/>
              </w:rPr>
              <w:t>a</w:t>
            </w:r>
            <w:proofErr w:type="gramEnd"/>
            <w:r w:rsidRPr="003416A4">
              <w:rPr>
                <w:rFonts w:eastAsia="Times New Roman"/>
              </w:rPr>
              <w:t xml:space="preserve"> </w:t>
            </w:r>
            <w:proofErr w:type="spellStart"/>
            <w:r w:rsidRPr="003416A4">
              <w:rPr>
                <w:rFonts w:eastAsia="Times New Roman"/>
              </w:rPr>
              <w:t>echității</w:t>
            </w:r>
            <w:proofErr w:type="spellEnd"/>
            <w:r w:rsidRPr="003416A4">
              <w:rPr>
                <w:rFonts w:eastAsia="Times New Roman"/>
              </w:rPr>
              <w:t xml:space="preserve"> de gen;</w:t>
            </w:r>
          </w:p>
        </w:tc>
        <w:tc>
          <w:tcPr>
            <w:tcW w:w="3543" w:type="dxa"/>
          </w:tcPr>
          <w:p w14:paraId="1879EA5A" w14:textId="77777777" w:rsidR="00AE5B86" w:rsidRDefault="00AE5B86" w:rsidP="003C2A47">
            <w:pPr>
              <w:pStyle w:val="a4"/>
              <w:numPr>
                <w:ilvl w:val="0"/>
                <w:numId w:val="42"/>
              </w:numPr>
              <w:tabs>
                <w:tab w:val="left" w:pos="459"/>
              </w:tabs>
            </w:pPr>
            <w:proofErr w:type="spellStart"/>
            <w:r>
              <w:rPr>
                <w:lang w:eastAsia="ro-RO"/>
              </w:rPr>
              <w:t>Informația</w:t>
            </w:r>
            <w:proofErr w:type="spellEnd"/>
            <w:r>
              <w:rPr>
                <w:lang w:eastAsia="ro-RO"/>
              </w:rPr>
              <w:t xml:space="preserve"> </w:t>
            </w:r>
            <w:r w:rsidRPr="00FF714A">
              <w:rPr>
                <w:lang w:eastAsia="ro-RO"/>
              </w:rPr>
              <w:t xml:space="preserve">se </w:t>
            </w:r>
            <w:proofErr w:type="spellStart"/>
            <w:r w:rsidRPr="00FF714A">
              <w:rPr>
                <w:lang w:eastAsia="ro-RO"/>
              </w:rPr>
              <w:t>referă</w:t>
            </w:r>
            <w:proofErr w:type="spellEnd"/>
            <w:r w:rsidRPr="00FF714A">
              <w:rPr>
                <w:lang w:eastAsia="ro-RO"/>
              </w:rPr>
              <w:t xml:space="preserve"> </w:t>
            </w:r>
            <w:proofErr w:type="spellStart"/>
            <w:r w:rsidRPr="00FF714A">
              <w:rPr>
                <w:lang w:eastAsia="ro-RO"/>
              </w:rPr>
              <w:t>preponderent</w:t>
            </w:r>
            <w:proofErr w:type="spellEnd"/>
            <w:r w:rsidRPr="00FF714A">
              <w:rPr>
                <w:lang w:eastAsia="ro-RO"/>
              </w:rPr>
              <w:t xml:space="preserve"> la </w:t>
            </w:r>
            <w:proofErr w:type="spellStart"/>
            <w:r w:rsidRPr="00FF714A">
              <w:rPr>
                <w:lang w:eastAsia="ro-RO"/>
              </w:rPr>
              <w:t>educația</w:t>
            </w:r>
            <w:proofErr w:type="spellEnd"/>
            <w:r w:rsidRPr="00FF714A">
              <w:rPr>
                <w:lang w:eastAsia="ro-RO"/>
              </w:rPr>
              <w:t xml:space="preserve"> de gen </w:t>
            </w:r>
            <w:proofErr w:type="spellStart"/>
            <w:r w:rsidRPr="00FF714A">
              <w:rPr>
                <w:lang w:eastAsia="ro-RO"/>
              </w:rPr>
              <w:t>pentru</w:t>
            </w:r>
            <w:proofErr w:type="spellEnd"/>
            <w:r w:rsidRPr="00FF714A">
              <w:rPr>
                <w:lang w:eastAsia="ro-RO"/>
              </w:rPr>
              <w:t xml:space="preserve"> </w:t>
            </w:r>
            <w:proofErr w:type="spellStart"/>
            <w:r w:rsidRPr="00FF714A">
              <w:rPr>
                <w:lang w:eastAsia="ro-RO"/>
              </w:rPr>
              <w:t>părinți</w:t>
            </w:r>
            <w:proofErr w:type="spellEnd"/>
            <w:r w:rsidRPr="00FF714A">
              <w:rPr>
                <w:lang w:eastAsia="ro-RO"/>
              </w:rPr>
              <w:t xml:space="preserve"> </w:t>
            </w:r>
            <w:proofErr w:type="spellStart"/>
            <w:r w:rsidRPr="00FF714A">
              <w:rPr>
                <w:lang w:eastAsia="ro-RO"/>
              </w:rPr>
              <w:t>sau</w:t>
            </w:r>
            <w:proofErr w:type="spellEnd"/>
            <w:r w:rsidRPr="00FF714A">
              <w:rPr>
                <w:lang w:eastAsia="ro-RO"/>
              </w:rPr>
              <w:t xml:space="preserve"> </w:t>
            </w:r>
            <w:proofErr w:type="spellStart"/>
            <w:r w:rsidRPr="00FF714A">
              <w:rPr>
                <w:lang w:eastAsia="ro-RO"/>
              </w:rPr>
              <w:t>pentru</w:t>
            </w:r>
            <w:proofErr w:type="spellEnd"/>
            <w:r w:rsidRPr="00FF714A">
              <w:rPr>
                <w:lang w:eastAsia="ro-RO"/>
              </w:rPr>
              <w:t xml:space="preserve"> </w:t>
            </w:r>
            <w:proofErr w:type="spellStart"/>
            <w:r w:rsidRPr="00FF714A">
              <w:rPr>
                <w:lang w:eastAsia="ro-RO"/>
              </w:rPr>
              <w:t>copiii</w:t>
            </w:r>
            <w:proofErr w:type="spellEnd"/>
            <w:r w:rsidRPr="00FF714A">
              <w:rPr>
                <w:lang w:eastAsia="ro-RO"/>
              </w:rPr>
              <w:t xml:space="preserve"> din </w:t>
            </w:r>
            <w:proofErr w:type="spellStart"/>
            <w:r w:rsidRPr="00FF714A">
              <w:rPr>
                <w:lang w:eastAsia="ro-RO"/>
              </w:rPr>
              <w:t>învățământul</w:t>
            </w:r>
            <w:proofErr w:type="spellEnd"/>
            <w:r w:rsidRPr="00FF714A">
              <w:rPr>
                <w:lang w:eastAsia="ro-RO"/>
              </w:rPr>
              <w:t xml:space="preserve"> </w:t>
            </w:r>
            <w:r>
              <w:rPr>
                <w:lang w:eastAsia="ro-RO"/>
              </w:rPr>
              <w:t>general;</w:t>
            </w:r>
          </w:p>
          <w:p w14:paraId="18202D27" w14:textId="77777777" w:rsidR="00AE5B86" w:rsidRDefault="00AE5B86" w:rsidP="003C2A47">
            <w:pPr>
              <w:pStyle w:val="a4"/>
              <w:numPr>
                <w:ilvl w:val="0"/>
                <w:numId w:val="42"/>
              </w:numPr>
            </w:pPr>
            <w:proofErr w:type="spellStart"/>
            <w:r w:rsidRPr="003416A4">
              <w:rPr>
                <w:rFonts w:eastAsia="Times New Roman"/>
              </w:rPr>
              <w:t>Lipsa</w:t>
            </w:r>
            <w:proofErr w:type="spellEnd"/>
            <w:r w:rsidRPr="003416A4">
              <w:rPr>
                <w:rFonts w:eastAsia="Times New Roman"/>
              </w:rPr>
              <w:t xml:space="preserve"> </w:t>
            </w:r>
            <w:proofErr w:type="spellStart"/>
            <w:r w:rsidRPr="003416A4">
              <w:rPr>
                <w:rFonts w:eastAsia="Times New Roman"/>
              </w:rPr>
              <w:t>discuției</w:t>
            </w:r>
            <w:proofErr w:type="spellEnd"/>
            <w:r w:rsidRPr="003416A4">
              <w:rPr>
                <w:rFonts w:eastAsia="Times New Roman"/>
              </w:rPr>
              <w:t xml:space="preserve">, la </w:t>
            </w:r>
            <w:proofErr w:type="spellStart"/>
            <w:r w:rsidRPr="003416A4">
              <w:rPr>
                <w:rFonts w:eastAsia="Times New Roman"/>
              </w:rPr>
              <w:t>nivel</w:t>
            </w:r>
            <w:proofErr w:type="spellEnd"/>
            <w:r w:rsidRPr="003416A4">
              <w:rPr>
                <w:rFonts w:eastAsia="Times New Roman"/>
              </w:rPr>
              <w:t xml:space="preserve"> de </w:t>
            </w:r>
            <w:proofErr w:type="spellStart"/>
            <w:r w:rsidRPr="003416A4">
              <w:rPr>
                <w:rFonts w:eastAsia="Times New Roman"/>
              </w:rPr>
              <w:t>familie</w:t>
            </w:r>
            <w:proofErr w:type="spellEnd"/>
            <w:r w:rsidRPr="003416A4">
              <w:rPr>
                <w:rFonts w:eastAsia="Times New Roman"/>
              </w:rPr>
              <w:t xml:space="preserve">, </w:t>
            </w:r>
            <w:proofErr w:type="spellStart"/>
            <w:r w:rsidRPr="003416A4">
              <w:rPr>
                <w:rFonts w:eastAsia="Times New Roman"/>
              </w:rPr>
              <w:t>despre</w:t>
            </w:r>
            <w:proofErr w:type="spellEnd"/>
            <w:r w:rsidRPr="003416A4">
              <w:rPr>
                <w:rFonts w:eastAsia="Times New Roman"/>
              </w:rPr>
              <w:t xml:space="preserve"> </w:t>
            </w:r>
            <w:proofErr w:type="spellStart"/>
            <w:r w:rsidRPr="003416A4">
              <w:rPr>
                <w:rFonts w:eastAsia="Times New Roman"/>
              </w:rPr>
              <w:t>egalitatea</w:t>
            </w:r>
            <w:proofErr w:type="spellEnd"/>
            <w:r w:rsidRPr="003416A4">
              <w:rPr>
                <w:rFonts w:eastAsia="Times New Roman"/>
              </w:rPr>
              <w:t xml:space="preserve"> </w:t>
            </w:r>
            <w:proofErr w:type="spellStart"/>
            <w:r w:rsidRPr="003416A4">
              <w:rPr>
                <w:rFonts w:eastAsia="Times New Roman"/>
              </w:rPr>
              <w:lastRenderedPageBreak/>
              <w:t>în</w:t>
            </w:r>
            <w:proofErr w:type="spellEnd"/>
            <w:r w:rsidRPr="003416A4">
              <w:rPr>
                <w:rFonts w:eastAsia="Times New Roman"/>
              </w:rPr>
              <w:t xml:space="preserve"> </w:t>
            </w:r>
            <w:proofErr w:type="spellStart"/>
            <w:r w:rsidRPr="003416A4">
              <w:rPr>
                <w:rFonts w:eastAsia="Times New Roman"/>
              </w:rPr>
              <w:t>drepturi</w:t>
            </w:r>
            <w:proofErr w:type="spellEnd"/>
            <w:r w:rsidRPr="003416A4">
              <w:rPr>
                <w:rFonts w:eastAsia="Times New Roman"/>
              </w:rPr>
              <w:t xml:space="preserve"> </w:t>
            </w:r>
            <w:proofErr w:type="spellStart"/>
            <w:r w:rsidRPr="003416A4">
              <w:rPr>
                <w:rFonts w:eastAsia="Times New Roman"/>
              </w:rPr>
              <w:t>și</w:t>
            </w:r>
            <w:proofErr w:type="spellEnd"/>
            <w:r w:rsidRPr="003416A4">
              <w:rPr>
                <w:rFonts w:eastAsia="Times New Roman"/>
              </w:rPr>
              <w:t xml:space="preserve"> </w:t>
            </w:r>
            <w:proofErr w:type="spellStart"/>
            <w:r w:rsidRPr="003416A4">
              <w:rPr>
                <w:rFonts w:eastAsia="Times New Roman"/>
              </w:rPr>
              <w:t>echitate</w:t>
            </w:r>
            <w:proofErr w:type="spellEnd"/>
            <w:r w:rsidRPr="003416A4">
              <w:rPr>
                <w:rFonts w:eastAsia="Times New Roman"/>
              </w:rPr>
              <w:t xml:space="preserve"> </w:t>
            </w:r>
            <w:proofErr w:type="spellStart"/>
            <w:r w:rsidRPr="003416A4">
              <w:rPr>
                <w:rFonts w:eastAsia="Times New Roman"/>
              </w:rPr>
              <w:t>în</w:t>
            </w:r>
            <w:proofErr w:type="spellEnd"/>
            <w:r w:rsidRPr="003416A4">
              <w:rPr>
                <w:rFonts w:eastAsia="Times New Roman"/>
              </w:rPr>
              <w:t xml:space="preserve"> </w:t>
            </w:r>
            <w:proofErr w:type="gramStart"/>
            <w:r w:rsidRPr="003416A4">
              <w:rPr>
                <w:rFonts w:eastAsia="Times New Roman"/>
              </w:rPr>
              <w:t>gen..</w:t>
            </w:r>
            <w:proofErr w:type="gramEnd"/>
          </w:p>
          <w:p w14:paraId="2570FC53" w14:textId="77777777" w:rsidR="00AE5B86" w:rsidRPr="00E938A0" w:rsidRDefault="00AE5B86" w:rsidP="007C215A">
            <w:pPr>
              <w:pStyle w:val="a4"/>
              <w:ind w:left="643"/>
            </w:pPr>
          </w:p>
        </w:tc>
      </w:tr>
    </w:tbl>
    <w:p w14:paraId="034B98E1" w14:textId="77777777" w:rsidR="00AE5B86" w:rsidRDefault="00AE5B86" w:rsidP="00AE5B86"/>
    <w:p w14:paraId="06349AFA" w14:textId="77777777" w:rsidR="00AE5B86" w:rsidRPr="003416A4" w:rsidRDefault="00AE5B86" w:rsidP="00AE5B86">
      <w:pPr>
        <w:jc w:val="center"/>
        <w:rPr>
          <w:b/>
        </w:rPr>
      </w:pPr>
      <w:r w:rsidRPr="003416A4">
        <w:rPr>
          <w:b/>
        </w:rPr>
        <w:t>Analiza SWOT a activității instituției de învățământ general în perioada evaluată</w:t>
      </w:r>
    </w:p>
    <w:p w14:paraId="2B2A14E2" w14:textId="77777777" w:rsidR="00AE5B86" w:rsidRPr="00E938A0" w:rsidRDefault="00AE5B86" w:rsidP="00AE5B8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AE5B86" w:rsidRPr="00E938A0" w14:paraId="60E4B031" w14:textId="77777777" w:rsidTr="007C215A">
        <w:tc>
          <w:tcPr>
            <w:tcW w:w="5387" w:type="dxa"/>
          </w:tcPr>
          <w:p w14:paraId="086FE515" w14:textId="77777777" w:rsidR="00AE5B86" w:rsidRPr="00E938A0" w:rsidRDefault="00AE5B86" w:rsidP="007C215A">
            <w:pPr>
              <w:jc w:val="center"/>
            </w:pPr>
            <w:r w:rsidRPr="00E938A0">
              <w:t>Puncte forte</w:t>
            </w:r>
          </w:p>
        </w:tc>
        <w:tc>
          <w:tcPr>
            <w:tcW w:w="4252" w:type="dxa"/>
          </w:tcPr>
          <w:p w14:paraId="47B409B1" w14:textId="77777777" w:rsidR="00AE5B86" w:rsidRPr="00E938A0" w:rsidRDefault="00AE5B86" w:rsidP="007C215A">
            <w:pPr>
              <w:jc w:val="center"/>
            </w:pPr>
            <w:r w:rsidRPr="00E938A0">
              <w:t>Puncte slabe</w:t>
            </w:r>
          </w:p>
        </w:tc>
      </w:tr>
      <w:tr w:rsidR="00AE5B86" w:rsidRPr="00E938A0" w14:paraId="3CA54AE5" w14:textId="77777777" w:rsidTr="007C215A">
        <w:tc>
          <w:tcPr>
            <w:tcW w:w="5387" w:type="dxa"/>
          </w:tcPr>
          <w:p w14:paraId="404824B6" w14:textId="3347DB2A" w:rsidR="00AE5B86" w:rsidRPr="00D25401" w:rsidRDefault="00AE5B86" w:rsidP="003C2A47">
            <w:pPr>
              <w:pStyle w:val="a4"/>
              <w:numPr>
                <w:ilvl w:val="0"/>
                <w:numId w:val="82"/>
              </w:numPr>
              <w:tabs>
                <w:tab w:val="clear" w:pos="709"/>
                <w:tab w:val="left" w:pos="459"/>
              </w:tabs>
              <w:jc w:val="left"/>
              <w:rPr>
                <w:rFonts w:eastAsia="Times New Roman"/>
                <w:szCs w:val="24"/>
              </w:rPr>
            </w:pPr>
            <w:proofErr w:type="spellStart"/>
            <w:r w:rsidRPr="00D25401">
              <w:rPr>
                <w:rFonts w:eastAsia="Times New Roman"/>
                <w:szCs w:val="24"/>
              </w:rPr>
              <w:t>Implementarea</w:t>
            </w:r>
            <w:proofErr w:type="spellEnd"/>
            <w:r w:rsidRPr="00D25401">
              <w:rPr>
                <w:rFonts w:eastAsia="Times New Roman"/>
                <w:szCs w:val="24"/>
              </w:rPr>
              <w:t xml:space="preserve"> </w:t>
            </w:r>
            <w:proofErr w:type="spellStart"/>
            <w:r w:rsidRPr="00D25401">
              <w:rPr>
                <w:rFonts w:eastAsia="Times New Roman"/>
                <w:szCs w:val="24"/>
              </w:rPr>
              <w:t>politicilor</w:t>
            </w:r>
            <w:proofErr w:type="spellEnd"/>
            <w:r w:rsidRPr="00D25401">
              <w:rPr>
                <w:rFonts w:eastAsia="Times New Roman"/>
                <w:szCs w:val="24"/>
              </w:rPr>
              <w:t xml:space="preserve"> </w:t>
            </w:r>
            <w:proofErr w:type="spellStart"/>
            <w:r w:rsidRPr="00D25401">
              <w:rPr>
                <w:rFonts w:eastAsia="Times New Roman"/>
                <w:szCs w:val="24"/>
              </w:rPr>
              <w:t>educaționale</w:t>
            </w:r>
            <w:proofErr w:type="spellEnd"/>
            <w:r w:rsidRPr="00D25401">
              <w:rPr>
                <w:rFonts w:eastAsia="Times New Roman"/>
                <w:szCs w:val="24"/>
              </w:rPr>
              <w:t>;</w:t>
            </w:r>
          </w:p>
          <w:p w14:paraId="60939644" w14:textId="48C366B2" w:rsidR="00D25401" w:rsidRPr="00D25401" w:rsidRDefault="00AE5B86" w:rsidP="003C2A47">
            <w:pPr>
              <w:pStyle w:val="a4"/>
              <w:numPr>
                <w:ilvl w:val="0"/>
                <w:numId w:val="82"/>
              </w:numPr>
              <w:tabs>
                <w:tab w:val="clear" w:pos="709"/>
                <w:tab w:val="left" w:pos="459"/>
              </w:tabs>
              <w:jc w:val="left"/>
              <w:rPr>
                <w:rFonts w:eastAsia="Times New Roman"/>
                <w:szCs w:val="24"/>
              </w:rPr>
            </w:pPr>
            <w:proofErr w:type="spellStart"/>
            <w:r w:rsidRPr="00D25401">
              <w:rPr>
                <w:rFonts w:eastAsia="Times New Roman"/>
                <w:szCs w:val="24"/>
              </w:rPr>
              <w:t>Asigurarea</w:t>
            </w:r>
            <w:proofErr w:type="spellEnd"/>
            <w:r w:rsidRPr="00D25401">
              <w:rPr>
                <w:rFonts w:eastAsia="Times New Roman"/>
                <w:szCs w:val="24"/>
              </w:rPr>
              <w:t xml:space="preserve"> </w:t>
            </w:r>
            <w:proofErr w:type="spellStart"/>
            <w:r w:rsidRPr="00D25401">
              <w:rPr>
                <w:rFonts w:eastAsia="Times New Roman"/>
                <w:szCs w:val="24"/>
              </w:rPr>
              <w:t>unui</w:t>
            </w:r>
            <w:proofErr w:type="spellEnd"/>
            <w:r w:rsidRPr="00D25401">
              <w:rPr>
                <w:rFonts w:eastAsia="Times New Roman"/>
                <w:szCs w:val="24"/>
              </w:rPr>
              <w:t xml:space="preserve"> </w:t>
            </w:r>
            <w:proofErr w:type="spellStart"/>
            <w:r w:rsidRPr="00D25401">
              <w:rPr>
                <w:rFonts w:eastAsia="Times New Roman"/>
                <w:szCs w:val="24"/>
              </w:rPr>
              <w:t>mediu</w:t>
            </w:r>
            <w:proofErr w:type="spellEnd"/>
            <w:r w:rsidRPr="00D25401">
              <w:rPr>
                <w:rFonts w:eastAsia="Times New Roman"/>
                <w:szCs w:val="24"/>
              </w:rPr>
              <w:t xml:space="preserve"> </w:t>
            </w:r>
            <w:proofErr w:type="spellStart"/>
            <w:r w:rsidRPr="00D25401">
              <w:rPr>
                <w:rFonts w:eastAsia="Times New Roman"/>
                <w:szCs w:val="24"/>
              </w:rPr>
              <w:t>sigur</w:t>
            </w:r>
            <w:proofErr w:type="spellEnd"/>
            <w:r w:rsidRPr="00D25401">
              <w:rPr>
                <w:rFonts w:eastAsia="Times New Roman"/>
                <w:szCs w:val="24"/>
              </w:rPr>
              <w:t xml:space="preserve"> </w:t>
            </w:r>
            <w:proofErr w:type="spellStart"/>
            <w:r w:rsidRPr="00D25401">
              <w:rPr>
                <w:rFonts w:eastAsia="Times New Roman"/>
                <w:szCs w:val="24"/>
              </w:rPr>
              <w:t>și</w:t>
            </w:r>
            <w:proofErr w:type="spellEnd"/>
            <w:r w:rsidRPr="00D25401">
              <w:rPr>
                <w:rFonts w:eastAsia="Times New Roman"/>
                <w:szCs w:val="24"/>
              </w:rPr>
              <w:t xml:space="preserve"> protector </w:t>
            </w:r>
            <w:proofErr w:type="spellStart"/>
            <w:r w:rsidRPr="00D25401">
              <w:rPr>
                <w:rFonts w:eastAsia="Times New Roman"/>
                <w:szCs w:val="24"/>
              </w:rPr>
              <w:t>tuturor</w:t>
            </w:r>
            <w:proofErr w:type="spellEnd"/>
            <w:r w:rsidRPr="00D25401">
              <w:rPr>
                <w:rFonts w:eastAsia="Times New Roman"/>
                <w:szCs w:val="24"/>
              </w:rPr>
              <w:t xml:space="preserve"> </w:t>
            </w:r>
            <w:proofErr w:type="spellStart"/>
            <w:r w:rsidRPr="00D25401">
              <w:rPr>
                <w:rFonts w:eastAsia="Times New Roman"/>
                <w:szCs w:val="24"/>
              </w:rPr>
              <w:t>copiilor</w:t>
            </w:r>
            <w:proofErr w:type="spellEnd"/>
            <w:r w:rsidRPr="00D25401">
              <w:rPr>
                <w:rFonts w:eastAsia="Times New Roman"/>
                <w:szCs w:val="24"/>
              </w:rPr>
              <w:t xml:space="preserve"> de </w:t>
            </w:r>
            <w:proofErr w:type="spellStart"/>
            <w:r w:rsidRPr="00D25401">
              <w:rPr>
                <w:rFonts w:eastAsia="Times New Roman"/>
                <w:szCs w:val="24"/>
              </w:rPr>
              <w:t>vârstă</w:t>
            </w:r>
            <w:proofErr w:type="spellEnd"/>
            <w:r w:rsidRPr="00D25401">
              <w:rPr>
                <w:rFonts w:eastAsia="Times New Roman"/>
                <w:szCs w:val="24"/>
              </w:rPr>
              <w:t xml:space="preserve"> </w:t>
            </w:r>
            <w:proofErr w:type="spellStart"/>
            <w:r w:rsidRPr="00D25401">
              <w:rPr>
                <w:rFonts w:eastAsia="Times New Roman"/>
                <w:szCs w:val="24"/>
              </w:rPr>
              <w:t>preșcolară</w:t>
            </w:r>
            <w:proofErr w:type="spellEnd"/>
            <w:r w:rsidRPr="00D25401">
              <w:rPr>
                <w:rFonts w:eastAsia="Times New Roman"/>
                <w:szCs w:val="24"/>
              </w:rPr>
              <w:t>;</w:t>
            </w:r>
          </w:p>
          <w:p w14:paraId="18F88AA5" w14:textId="77777777" w:rsidR="00D25401" w:rsidRDefault="00D25401" w:rsidP="003C2A47">
            <w:pPr>
              <w:pStyle w:val="a4"/>
              <w:numPr>
                <w:ilvl w:val="0"/>
                <w:numId w:val="82"/>
              </w:numPr>
              <w:tabs>
                <w:tab w:val="clear" w:pos="709"/>
                <w:tab w:val="left" w:pos="459"/>
              </w:tabs>
              <w:jc w:val="left"/>
              <w:rPr>
                <w:rFonts w:eastAsia="Times New Roman"/>
                <w:szCs w:val="24"/>
              </w:rPr>
            </w:pPr>
            <w:proofErr w:type="spellStart"/>
            <w:r w:rsidRPr="00B13CB3">
              <w:rPr>
                <w:rFonts w:eastAsia="Times New Roman"/>
                <w:szCs w:val="24"/>
              </w:rPr>
              <w:t>Integrarea</w:t>
            </w:r>
            <w:proofErr w:type="spellEnd"/>
            <w:r w:rsidRPr="00B13CB3">
              <w:rPr>
                <w:rFonts w:eastAsia="Times New Roman"/>
                <w:szCs w:val="24"/>
              </w:rPr>
              <w:t xml:space="preserve"> </w:t>
            </w:r>
            <w:proofErr w:type="spellStart"/>
            <w:r w:rsidRPr="00B13CB3">
              <w:rPr>
                <w:rFonts w:eastAsia="Times New Roman"/>
                <w:szCs w:val="24"/>
              </w:rPr>
              <w:t>tuturor</w:t>
            </w:r>
            <w:proofErr w:type="spellEnd"/>
            <w:r w:rsidRPr="00B13CB3">
              <w:rPr>
                <w:rFonts w:eastAsia="Times New Roman"/>
                <w:szCs w:val="24"/>
              </w:rPr>
              <w:t xml:space="preserve"> </w:t>
            </w:r>
            <w:proofErr w:type="spellStart"/>
            <w:r w:rsidRPr="00B13CB3">
              <w:rPr>
                <w:rFonts w:eastAsia="Times New Roman"/>
                <w:szCs w:val="24"/>
              </w:rPr>
              <w:t>copiilor</w:t>
            </w:r>
            <w:proofErr w:type="spellEnd"/>
            <w:r w:rsidRPr="00B13CB3">
              <w:rPr>
                <w:rFonts w:eastAsia="Times New Roman"/>
                <w:szCs w:val="24"/>
              </w:rPr>
              <w:t xml:space="preserve">, </w:t>
            </w:r>
            <w:proofErr w:type="spellStart"/>
            <w:r w:rsidRPr="00B13CB3">
              <w:rPr>
                <w:rFonts w:eastAsia="Times New Roman"/>
                <w:szCs w:val="24"/>
              </w:rPr>
              <w:t>inclusiv</w:t>
            </w:r>
            <w:proofErr w:type="spellEnd"/>
            <w:r w:rsidRPr="00B13CB3">
              <w:rPr>
                <w:rFonts w:eastAsia="Times New Roman"/>
                <w:szCs w:val="24"/>
              </w:rPr>
              <w:t xml:space="preserve"> </w:t>
            </w:r>
            <w:proofErr w:type="spellStart"/>
            <w:r w:rsidRPr="00B13CB3">
              <w:rPr>
                <w:rFonts w:eastAsia="Times New Roman"/>
                <w:szCs w:val="24"/>
              </w:rPr>
              <w:t>copiilor</w:t>
            </w:r>
            <w:proofErr w:type="spellEnd"/>
            <w:r w:rsidRPr="00B13CB3">
              <w:rPr>
                <w:rFonts w:eastAsia="Times New Roman"/>
                <w:szCs w:val="24"/>
              </w:rPr>
              <w:t xml:space="preserve"> cu CES </w:t>
            </w:r>
            <w:proofErr w:type="spellStart"/>
            <w:r w:rsidRPr="00B13CB3">
              <w:rPr>
                <w:rFonts w:eastAsia="Times New Roman"/>
                <w:szCs w:val="24"/>
              </w:rPr>
              <w:t>în</w:t>
            </w:r>
            <w:proofErr w:type="spellEnd"/>
            <w:r w:rsidRPr="00B13CB3">
              <w:rPr>
                <w:rFonts w:eastAsia="Times New Roman"/>
                <w:szCs w:val="24"/>
              </w:rPr>
              <w:t xml:space="preserve"> </w:t>
            </w:r>
            <w:proofErr w:type="spellStart"/>
            <w:r w:rsidRPr="00B13CB3">
              <w:rPr>
                <w:rFonts w:eastAsia="Times New Roman"/>
                <w:szCs w:val="24"/>
              </w:rPr>
              <w:t>procesul</w:t>
            </w:r>
            <w:proofErr w:type="spellEnd"/>
            <w:r w:rsidRPr="00B13CB3">
              <w:rPr>
                <w:rFonts w:eastAsia="Times New Roman"/>
                <w:szCs w:val="24"/>
              </w:rPr>
              <w:t xml:space="preserve"> </w:t>
            </w:r>
            <w:proofErr w:type="spellStart"/>
            <w:r w:rsidRPr="00B13CB3">
              <w:rPr>
                <w:rFonts w:eastAsia="Times New Roman"/>
                <w:szCs w:val="24"/>
              </w:rPr>
              <w:t>instructiv-educativ</w:t>
            </w:r>
            <w:proofErr w:type="spellEnd"/>
            <w:r w:rsidRPr="00B13CB3">
              <w:rPr>
                <w:rFonts w:eastAsia="Times New Roman"/>
                <w:szCs w:val="24"/>
              </w:rPr>
              <w:t>;</w:t>
            </w:r>
          </w:p>
          <w:p w14:paraId="11EB8A8D" w14:textId="77777777" w:rsidR="00D25401" w:rsidRPr="00B13CB3" w:rsidRDefault="00D25401" w:rsidP="003C2A47">
            <w:pPr>
              <w:pStyle w:val="a4"/>
              <w:numPr>
                <w:ilvl w:val="0"/>
                <w:numId w:val="82"/>
              </w:numPr>
              <w:tabs>
                <w:tab w:val="clear" w:pos="709"/>
                <w:tab w:val="left" w:pos="459"/>
              </w:tabs>
              <w:jc w:val="left"/>
              <w:rPr>
                <w:rFonts w:eastAsia="Times New Roman"/>
                <w:szCs w:val="24"/>
              </w:rPr>
            </w:pPr>
            <w:proofErr w:type="spellStart"/>
            <w:r w:rsidRPr="0006550C">
              <w:t>Cadrele</w:t>
            </w:r>
            <w:proofErr w:type="spellEnd"/>
            <w:r w:rsidRPr="0006550C">
              <w:t xml:space="preserve"> </w:t>
            </w:r>
            <w:proofErr w:type="spellStart"/>
            <w:r w:rsidRPr="0006550C">
              <w:t>didactice</w:t>
            </w:r>
            <w:proofErr w:type="spellEnd"/>
            <w:r w:rsidRPr="0006550C">
              <w:t xml:space="preserve"> </w:t>
            </w:r>
            <w:proofErr w:type="spellStart"/>
            <w:r w:rsidRPr="0006550C">
              <w:t>cunosc</w:t>
            </w:r>
            <w:proofErr w:type="spellEnd"/>
            <w:r w:rsidRPr="0006550C">
              <w:t xml:space="preserve"> </w:t>
            </w:r>
            <w:proofErr w:type="spellStart"/>
            <w:r w:rsidRPr="0006550C">
              <w:t>și</w:t>
            </w:r>
            <w:proofErr w:type="spellEnd"/>
            <w:r w:rsidRPr="0006550C">
              <w:t xml:space="preserve"> </w:t>
            </w:r>
            <w:proofErr w:type="spellStart"/>
            <w:r w:rsidRPr="0006550C">
              <w:t>respectă</w:t>
            </w:r>
            <w:proofErr w:type="spellEnd"/>
            <w:r w:rsidRPr="0006550C">
              <w:t xml:space="preserve"> </w:t>
            </w:r>
            <w:proofErr w:type="spellStart"/>
            <w:r w:rsidRPr="0006550C">
              <w:t>concepția</w:t>
            </w:r>
            <w:proofErr w:type="spellEnd"/>
            <w:r w:rsidRPr="0006550C">
              <w:t xml:space="preserve"> </w:t>
            </w:r>
            <w:proofErr w:type="spellStart"/>
            <w:r w:rsidRPr="0006550C">
              <w:t>despre</w:t>
            </w:r>
            <w:proofErr w:type="spellEnd"/>
            <w:r>
              <w:t xml:space="preserve"> </w:t>
            </w:r>
            <w:proofErr w:type="spellStart"/>
            <w:proofErr w:type="gramStart"/>
            <w:r>
              <w:t>sănatate</w:t>
            </w:r>
            <w:proofErr w:type="spellEnd"/>
            <w:r>
              <w:t xml:space="preserve"> ,</w:t>
            </w:r>
            <w:proofErr w:type="gramEnd"/>
            <w:r>
              <w:t xml:space="preserve"> </w:t>
            </w:r>
            <w:proofErr w:type="spellStart"/>
            <w:r>
              <w:t>siguranță</w:t>
            </w:r>
            <w:proofErr w:type="spellEnd"/>
            <w:r>
              <w:t xml:space="preserve"> </w:t>
            </w:r>
            <w:proofErr w:type="spellStart"/>
            <w:r>
              <w:t>și</w:t>
            </w:r>
            <w:proofErr w:type="spellEnd"/>
            <w:r>
              <w:t xml:space="preserve"> </w:t>
            </w:r>
            <w:proofErr w:type="spellStart"/>
            <w:r>
              <w:t>protecție</w:t>
            </w:r>
            <w:proofErr w:type="spellEnd"/>
            <w:r w:rsidRPr="0006550C">
              <w:t xml:space="preserve"> </w:t>
            </w:r>
            <w:proofErr w:type="spellStart"/>
            <w:r w:rsidRPr="0006550C">
              <w:t>copil</w:t>
            </w:r>
            <w:r>
              <w:t>ului</w:t>
            </w:r>
            <w:proofErr w:type="spellEnd"/>
            <w:r>
              <w:t xml:space="preserve"> </w:t>
            </w:r>
            <w:proofErr w:type="spellStart"/>
            <w:r>
              <w:t>în</w:t>
            </w:r>
            <w:proofErr w:type="spellEnd"/>
            <w:r>
              <w:t xml:space="preserve">  </w:t>
            </w:r>
            <w:proofErr w:type="spellStart"/>
            <w:r>
              <w:t>educație</w:t>
            </w:r>
            <w:proofErr w:type="spellEnd"/>
            <w:r>
              <w:t xml:space="preserve"> </w:t>
            </w:r>
            <w:proofErr w:type="spellStart"/>
            <w:r>
              <w:t>timpurie</w:t>
            </w:r>
            <w:proofErr w:type="spellEnd"/>
            <w:r>
              <w:t>;</w:t>
            </w:r>
          </w:p>
          <w:p w14:paraId="142EF5F4" w14:textId="77777777" w:rsidR="00D25401" w:rsidRDefault="00D25401" w:rsidP="003C2A47">
            <w:pPr>
              <w:pStyle w:val="a4"/>
              <w:numPr>
                <w:ilvl w:val="0"/>
                <w:numId w:val="82"/>
              </w:numPr>
            </w:pPr>
            <w:proofErr w:type="spellStart"/>
            <w:r w:rsidRPr="006856F2">
              <w:t>C</w:t>
            </w:r>
            <w:r>
              <w:t>adrele</w:t>
            </w:r>
            <w:proofErr w:type="spellEnd"/>
            <w:r>
              <w:t xml:space="preserve"> </w:t>
            </w:r>
            <w:proofErr w:type="spellStart"/>
            <w:r w:rsidRPr="006856F2">
              <w:t>d</w:t>
            </w:r>
            <w:r>
              <w:t>idactice</w:t>
            </w:r>
            <w:proofErr w:type="spellEnd"/>
            <w:r w:rsidRPr="006856F2">
              <w:t xml:space="preserve"> </w:t>
            </w:r>
            <w:proofErr w:type="spellStart"/>
            <w:r w:rsidRPr="006856F2">
              <w:t>realizează</w:t>
            </w:r>
            <w:proofErr w:type="spellEnd"/>
            <w:r w:rsidRPr="006856F2">
              <w:t xml:space="preserve"> un </w:t>
            </w:r>
            <w:proofErr w:type="spellStart"/>
            <w:r w:rsidRPr="006856F2">
              <w:t>parteneriat</w:t>
            </w:r>
            <w:proofErr w:type="spellEnd"/>
            <w:r w:rsidRPr="006856F2">
              <w:t xml:space="preserve"> </w:t>
            </w:r>
            <w:proofErr w:type="spellStart"/>
            <w:r w:rsidRPr="006856F2">
              <w:t>eficient</w:t>
            </w:r>
            <w:proofErr w:type="spellEnd"/>
            <w:r w:rsidRPr="006856F2">
              <w:t xml:space="preserve"> cu </w:t>
            </w:r>
            <w:proofErr w:type="spellStart"/>
            <w:r w:rsidRPr="006856F2">
              <w:t>familia</w:t>
            </w:r>
            <w:proofErr w:type="spellEnd"/>
            <w:r>
              <w:t>;</w:t>
            </w:r>
          </w:p>
          <w:p w14:paraId="6342DC1D" w14:textId="1583168E" w:rsidR="00AE5B86" w:rsidRPr="00D25401" w:rsidRDefault="00D25401" w:rsidP="003C2A47">
            <w:pPr>
              <w:pStyle w:val="a4"/>
              <w:numPr>
                <w:ilvl w:val="0"/>
                <w:numId w:val="82"/>
              </w:numPr>
              <w:rPr>
                <w:szCs w:val="24"/>
              </w:rPr>
            </w:pPr>
            <w:proofErr w:type="spellStart"/>
            <w:r>
              <w:rPr>
                <w:szCs w:val="24"/>
              </w:rPr>
              <w:t>Informarea</w:t>
            </w:r>
            <w:proofErr w:type="spellEnd"/>
            <w:r>
              <w:rPr>
                <w:szCs w:val="24"/>
              </w:rPr>
              <w:t xml:space="preserve"> </w:t>
            </w:r>
            <w:proofErr w:type="spellStart"/>
            <w:r>
              <w:rPr>
                <w:szCs w:val="24"/>
              </w:rPr>
              <w:t>periodică</w:t>
            </w:r>
            <w:proofErr w:type="spellEnd"/>
            <w:r>
              <w:rPr>
                <w:szCs w:val="24"/>
              </w:rPr>
              <w:t xml:space="preserve"> a </w:t>
            </w:r>
            <w:proofErr w:type="spellStart"/>
            <w:r>
              <w:rPr>
                <w:szCs w:val="24"/>
              </w:rPr>
              <w:t>părinților</w:t>
            </w:r>
            <w:proofErr w:type="spellEnd"/>
            <w:r w:rsidRPr="00B13CB3">
              <w:rPr>
                <w:szCs w:val="24"/>
              </w:rPr>
              <w:t xml:space="preserve"> </w:t>
            </w:r>
            <w:proofErr w:type="spellStart"/>
            <w:r w:rsidRPr="00B13CB3">
              <w:rPr>
                <w:szCs w:val="24"/>
              </w:rPr>
              <w:t>despre</w:t>
            </w:r>
            <w:proofErr w:type="spellEnd"/>
            <w:r w:rsidRPr="00B13CB3">
              <w:rPr>
                <w:szCs w:val="24"/>
              </w:rPr>
              <w:t xml:space="preserve"> </w:t>
            </w:r>
            <w:proofErr w:type="spellStart"/>
            <w:r w:rsidRPr="00B13CB3">
              <w:rPr>
                <w:szCs w:val="24"/>
              </w:rPr>
              <w:t>progresul</w:t>
            </w:r>
            <w:proofErr w:type="spellEnd"/>
            <w:r w:rsidRPr="00B13CB3">
              <w:rPr>
                <w:szCs w:val="24"/>
              </w:rPr>
              <w:t xml:space="preserve"> </w:t>
            </w:r>
            <w:proofErr w:type="spellStart"/>
            <w:r w:rsidRPr="00B13CB3">
              <w:rPr>
                <w:szCs w:val="24"/>
              </w:rPr>
              <w:t>copiilor</w:t>
            </w:r>
            <w:proofErr w:type="spellEnd"/>
            <w:r w:rsidRPr="00B13CB3">
              <w:rPr>
                <w:szCs w:val="24"/>
              </w:rPr>
              <w:t xml:space="preserve"> de </w:t>
            </w:r>
            <w:proofErr w:type="spellStart"/>
            <w:r w:rsidRPr="00B13CB3">
              <w:rPr>
                <w:szCs w:val="24"/>
              </w:rPr>
              <w:t>către</w:t>
            </w:r>
            <w:proofErr w:type="spellEnd"/>
            <w:r w:rsidRPr="00B13CB3">
              <w:rPr>
                <w:szCs w:val="24"/>
              </w:rPr>
              <w:t xml:space="preserve"> </w:t>
            </w:r>
            <w:proofErr w:type="spellStart"/>
            <w:r w:rsidRPr="00B13CB3">
              <w:rPr>
                <w:szCs w:val="24"/>
              </w:rPr>
              <w:t>fiecare</w:t>
            </w:r>
            <w:proofErr w:type="spellEnd"/>
            <w:r w:rsidRPr="00B13CB3">
              <w:rPr>
                <w:szCs w:val="24"/>
              </w:rPr>
              <w:t xml:space="preserve"> </w:t>
            </w:r>
            <w:proofErr w:type="spellStart"/>
            <w:r w:rsidRPr="00B13CB3">
              <w:rPr>
                <w:szCs w:val="24"/>
              </w:rPr>
              <w:t>cadru</w:t>
            </w:r>
            <w:proofErr w:type="spellEnd"/>
            <w:r w:rsidRPr="00B13CB3">
              <w:rPr>
                <w:szCs w:val="24"/>
              </w:rPr>
              <w:t xml:space="preserve"> didactic al </w:t>
            </w:r>
            <w:proofErr w:type="spellStart"/>
            <w:r w:rsidRPr="00B13CB3">
              <w:rPr>
                <w:szCs w:val="24"/>
              </w:rPr>
              <w:t>grupei</w:t>
            </w:r>
            <w:proofErr w:type="spellEnd"/>
            <w:r w:rsidRPr="00B13CB3">
              <w:rPr>
                <w:szCs w:val="24"/>
              </w:rPr>
              <w:t xml:space="preserve"> </w:t>
            </w:r>
            <w:proofErr w:type="spellStart"/>
            <w:r w:rsidRPr="00B13CB3">
              <w:rPr>
                <w:szCs w:val="24"/>
              </w:rPr>
              <w:t>în</w:t>
            </w:r>
            <w:proofErr w:type="spellEnd"/>
            <w:r w:rsidRPr="00B13CB3">
              <w:rPr>
                <w:szCs w:val="24"/>
              </w:rPr>
              <w:t xml:space="preserve"> </w:t>
            </w:r>
            <w:proofErr w:type="spellStart"/>
            <w:r w:rsidRPr="00B13CB3">
              <w:rPr>
                <w:szCs w:val="24"/>
              </w:rPr>
              <w:t>cadrul</w:t>
            </w:r>
            <w:proofErr w:type="spellEnd"/>
            <w:r w:rsidRPr="00B13CB3">
              <w:rPr>
                <w:szCs w:val="24"/>
              </w:rPr>
              <w:t xml:space="preserve"> </w:t>
            </w:r>
            <w:proofErr w:type="spellStart"/>
            <w:r w:rsidRPr="00B13CB3">
              <w:rPr>
                <w:szCs w:val="24"/>
              </w:rPr>
              <w:t>discuțiilor</w:t>
            </w:r>
            <w:proofErr w:type="spellEnd"/>
            <w:r w:rsidRPr="00B13CB3">
              <w:rPr>
                <w:szCs w:val="24"/>
              </w:rPr>
              <w:t xml:space="preserve"> </w:t>
            </w:r>
            <w:proofErr w:type="spellStart"/>
            <w:r w:rsidRPr="00B13CB3">
              <w:rPr>
                <w:szCs w:val="24"/>
              </w:rPr>
              <w:t>individuale</w:t>
            </w:r>
            <w:proofErr w:type="spellEnd"/>
            <w:r w:rsidRPr="00B13CB3">
              <w:rPr>
                <w:szCs w:val="24"/>
              </w:rPr>
              <w:t xml:space="preserve">, </w:t>
            </w:r>
            <w:proofErr w:type="spellStart"/>
            <w:r w:rsidRPr="00B13CB3">
              <w:rPr>
                <w:szCs w:val="24"/>
              </w:rPr>
              <w:t>dar</w:t>
            </w:r>
            <w:proofErr w:type="spellEnd"/>
            <w:r w:rsidRPr="00B13CB3">
              <w:rPr>
                <w:szCs w:val="24"/>
              </w:rPr>
              <w:t xml:space="preserve"> </w:t>
            </w:r>
            <w:proofErr w:type="spellStart"/>
            <w:r w:rsidRPr="00B13CB3">
              <w:rPr>
                <w:szCs w:val="24"/>
              </w:rPr>
              <w:t>și</w:t>
            </w:r>
            <w:proofErr w:type="spellEnd"/>
            <w:r w:rsidRPr="00B13CB3">
              <w:rPr>
                <w:szCs w:val="24"/>
              </w:rPr>
              <w:t xml:space="preserve"> </w:t>
            </w:r>
            <w:proofErr w:type="spellStart"/>
            <w:r w:rsidRPr="00B13CB3">
              <w:rPr>
                <w:szCs w:val="24"/>
              </w:rPr>
              <w:t>în</w:t>
            </w:r>
            <w:proofErr w:type="spellEnd"/>
            <w:r w:rsidRPr="00B13CB3">
              <w:rPr>
                <w:szCs w:val="24"/>
              </w:rPr>
              <w:t xml:space="preserve"> </w:t>
            </w:r>
            <w:proofErr w:type="spellStart"/>
            <w:r w:rsidRPr="00B13CB3">
              <w:rPr>
                <w:szCs w:val="24"/>
              </w:rPr>
              <w:t>cadrul</w:t>
            </w:r>
            <w:proofErr w:type="spellEnd"/>
            <w:r w:rsidRPr="00B13CB3">
              <w:rPr>
                <w:szCs w:val="24"/>
              </w:rPr>
              <w:t xml:space="preserve"> </w:t>
            </w:r>
            <w:proofErr w:type="spellStart"/>
            <w:r w:rsidRPr="00B13CB3">
              <w:rPr>
                <w:szCs w:val="24"/>
              </w:rPr>
              <w:t>ședințelor</w:t>
            </w:r>
            <w:proofErr w:type="spellEnd"/>
            <w:r w:rsidRPr="00B13CB3">
              <w:rPr>
                <w:szCs w:val="24"/>
              </w:rPr>
              <w:t xml:space="preserve"> </w:t>
            </w:r>
            <w:proofErr w:type="spellStart"/>
            <w:r w:rsidRPr="00B13CB3">
              <w:rPr>
                <w:szCs w:val="24"/>
              </w:rPr>
              <w:t>părintești</w:t>
            </w:r>
            <w:proofErr w:type="spellEnd"/>
            <w:r>
              <w:rPr>
                <w:szCs w:val="24"/>
              </w:rPr>
              <w:t>;</w:t>
            </w:r>
          </w:p>
          <w:p w14:paraId="17033FB8" w14:textId="77777777" w:rsidR="00AE5B86" w:rsidRPr="00D25401" w:rsidRDefault="00AE5B86" w:rsidP="003C2A47">
            <w:pPr>
              <w:pStyle w:val="a4"/>
              <w:numPr>
                <w:ilvl w:val="0"/>
                <w:numId w:val="82"/>
              </w:numPr>
              <w:rPr>
                <w:szCs w:val="24"/>
              </w:rPr>
            </w:pPr>
            <w:proofErr w:type="spellStart"/>
            <w:r w:rsidRPr="00D25401">
              <w:rPr>
                <w:szCs w:val="24"/>
              </w:rPr>
              <w:t>Monitorizarea</w:t>
            </w:r>
            <w:proofErr w:type="spellEnd"/>
            <w:r w:rsidRPr="00D25401">
              <w:rPr>
                <w:szCs w:val="24"/>
              </w:rPr>
              <w:t xml:space="preserve"> </w:t>
            </w:r>
            <w:proofErr w:type="spellStart"/>
            <w:r w:rsidRPr="00D25401">
              <w:rPr>
                <w:szCs w:val="24"/>
              </w:rPr>
              <w:t>datelor</w:t>
            </w:r>
            <w:proofErr w:type="spellEnd"/>
            <w:r w:rsidRPr="00D25401">
              <w:rPr>
                <w:szCs w:val="24"/>
              </w:rPr>
              <w:t xml:space="preserve"> </w:t>
            </w:r>
            <w:proofErr w:type="spellStart"/>
            <w:r w:rsidRPr="00D25401">
              <w:rPr>
                <w:szCs w:val="24"/>
              </w:rPr>
              <w:t>privind</w:t>
            </w:r>
            <w:proofErr w:type="spellEnd"/>
            <w:r w:rsidRPr="00D25401">
              <w:rPr>
                <w:szCs w:val="24"/>
              </w:rPr>
              <w:t xml:space="preserve"> </w:t>
            </w:r>
            <w:proofErr w:type="spellStart"/>
            <w:r w:rsidRPr="00D25401">
              <w:rPr>
                <w:szCs w:val="24"/>
              </w:rPr>
              <w:t>progresul</w:t>
            </w:r>
            <w:proofErr w:type="spellEnd"/>
            <w:r w:rsidRPr="00D25401">
              <w:rPr>
                <w:szCs w:val="24"/>
              </w:rPr>
              <w:t xml:space="preserve"> </w:t>
            </w:r>
            <w:proofErr w:type="spellStart"/>
            <w:r w:rsidRPr="00D25401">
              <w:rPr>
                <w:szCs w:val="24"/>
              </w:rPr>
              <w:t>și</w:t>
            </w:r>
            <w:proofErr w:type="spellEnd"/>
            <w:r w:rsidRPr="00D25401">
              <w:rPr>
                <w:szCs w:val="24"/>
              </w:rPr>
              <w:t xml:space="preserve"> </w:t>
            </w:r>
            <w:proofErr w:type="spellStart"/>
            <w:r w:rsidRPr="00D25401">
              <w:rPr>
                <w:szCs w:val="24"/>
              </w:rPr>
              <w:t>dezvoltarea</w:t>
            </w:r>
            <w:proofErr w:type="spellEnd"/>
            <w:r w:rsidRPr="00D25401">
              <w:rPr>
                <w:szCs w:val="24"/>
              </w:rPr>
              <w:t xml:space="preserve"> </w:t>
            </w:r>
            <w:proofErr w:type="spellStart"/>
            <w:proofErr w:type="gramStart"/>
            <w:r w:rsidRPr="00D25401">
              <w:rPr>
                <w:szCs w:val="24"/>
              </w:rPr>
              <w:t>fiecărui</w:t>
            </w:r>
            <w:proofErr w:type="spellEnd"/>
            <w:r w:rsidRPr="00D25401">
              <w:rPr>
                <w:szCs w:val="24"/>
              </w:rPr>
              <w:t xml:space="preserve">  </w:t>
            </w:r>
            <w:proofErr w:type="spellStart"/>
            <w:r w:rsidRPr="00D25401">
              <w:rPr>
                <w:szCs w:val="24"/>
              </w:rPr>
              <w:t>copil</w:t>
            </w:r>
            <w:proofErr w:type="spellEnd"/>
            <w:proofErr w:type="gramEnd"/>
            <w:r w:rsidRPr="00D25401">
              <w:rPr>
                <w:szCs w:val="24"/>
              </w:rPr>
              <w:t>;</w:t>
            </w:r>
          </w:p>
          <w:p w14:paraId="72B040FE" w14:textId="77777777" w:rsidR="00AE5B86" w:rsidRPr="00D25401" w:rsidRDefault="00AE5B86" w:rsidP="003C2A47">
            <w:pPr>
              <w:pStyle w:val="a4"/>
              <w:numPr>
                <w:ilvl w:val="0"/>
                <w:numId w:val="82"/>
              </w:numPr>
              <w:rPr>
                <w:szCs w:val="24"/>
              </w:rPr>
            </w:pPr>
            <w:r w:rsidRPr="00D25401">
              <w:rPr>
                <w:szCs w:val="24"/>
                <w:lang w:val="ro-RO"/>
              </w:rPr>
              <w:t>Promovarea și valorificarea eficientă a  parteneriatelor cu reprezentanții comunității, pe aspecte ce țin de interesul copilului cu impact pozitiv</w:t>
            </w:r>
            <w:r w:rsidRPr="00D25401">
              <w:rPr>
                <w:color w:val="262626" w:themeColor="text1" w:themeTint="D9"/>
                <w:szCs w:val="24"/>
                <w:lang w:val="ro-RO"/>
              </w:rPr>
              <w:t xml:space="preserve"> în ceea ce privește </w:t>
            </w:r>
            <w:r w:rsidRPr="00D25401">
              <w:rPr>
                <w:szCs w:val="24"/>
                <w:lang w:val="ro-RO"/>
              </w:rPr>
              <w:t>îmbunătățirea condițiilor de învățare și odihnă pentru copii.</w:t>
            </w:r>
          </w:p>
          <w:p w14:paraId="6EBA5797" w14:textId="77777777" w:rsidR="00AE5B86" w:rsidRPr="00D25401" w:rsidRDefault="00AE5B86" w:rsidP="00D25401">
            <w:pPr>
              <w:pStyle w:val="a4"/>
              <w:ind w:left="720"/>
              <w:jc w:val="left"/>
              <w:rPr>
                <w:szCs w:val="24"/>
              </w:rPr>
            </w:pPr>
          </w:p>
        </w:tc>
        <w:tc>
          <w:tcPr>
            <w:tcW w:w="4252" w:type="dxa"/>
          </w:tcPr>
          <w:p w14:paraId="7DBF3DDA" w14:textId="77777777" w:rsidR="00AE5B86" w:rsidRPr="00D25401" w:rsidRDefault="00AE5B86" w:rsidP="003C2A47">
            <w:pPr>
              <w:pStyle w:val="a4"/>
              <w:numPr>
                <w:ilvl w:val="0"/>
                <w:numId w:val="82"/>
              </w:numPr>
              <w:rPr>
                <w:szCs w:val="24"/>
              </w:rPr>
            </w:pPr>
            <w:proofErr w:type="spellStart"/>
            <w:r w:rsidRPr="00D25401">
              <w:rPr>
                <w:szCs w:val="24"/>
              </w:rPr>
              <w:t>Lipsa</w:t>
            </w:r>
            <w:proofErr w:type="spellEnd"/>
            <w:r w:rsidRPr="00D25401">
              <w:rPr>
                <w:szCs w:val="24"/>
              </w:rPr>
              <w:t xml:space="preserve"> </w:t>
            </w:r>
            <w:proofErr w:type="spellStart"/>
            <w:r w:rsidRPr="00D25401">
              <w:rPr>
                <w:szCs w:val="24"/>
              </w:rPr>
              <w:t>în</w:t>
            </w:r>
            <w:proofErr w:type="spellEnd"/>
            <w:r w:rsidRPr="00D25401">
              <w:rPr>
                <w:szCs w:val="24"/>
              </w:rPr>
              <w:t xml:space="preserve"> </w:t>
            </w:r>
            <w:proofErr w:type="spellStart"/>
            <w:r w:rsidRPr="00D25401">
              <w:rPr>
                <w:szCs w:val="24"/>
              </w:rPr>
              <w:t>instituție</w:t>
            </w:r>
            <w:proofErr w:type="spellEnd"/>
            <w:r w:rsidRPr="00D25401">
              <w:rPr>
                <w:szCs w:val="24"/>
              </w:rPr>
              <w:t xml:space="preserve"> a </w:t>
            </w:r>
            <w:proofErr w:type="spellStart"/>
            <w:r w:rsidRPr="00D25401">
              <w:rPr>
                <w:szCs w:val="24"/>
              </w:rPr>
              <w:t>unității</w:t>
            </w:r>
            <w:proofErr w:type="spellEnd"/>
            <w:r w:rsidRPr="00D25401">
              <w:rPr>
                <w:szCs w:val="24"/>
              </w:rPr>
              <w:t xml:space="preserve"> de </w:t>
            </w:r>
            <w:proofErr w:type="spellStart"/>
            <w:r w:rsidRPr="00D25401">
              <w:rPr>
                <w:szCs w:val="24"/>
              </w:rPr>
              <w:t>logoped</w:t>
            </w:r>
            <w:proofErr w:type="spellEnd"/>
            <w:r w:rsidRPr="00D25401">
              <w:rPr>
                <w:szCs w:val="24"/>
              </w:rPr>
              <w:t xml:space="preserve">, </w:t>
            </w:r>
            <w:proofErr w:type="spellStart"/>
            <w:r w:rsidRPr="00D25401">
              <w:rPr>
                <w:szCs w:val="24"/>
              </w:rPr>
              <w:t>psiholog</w:t>
            </w:r>
            <w:proofErr w:type="spellEnd"/>
            <w:r w:rsidRPr="00D25401">
              <w:rPr>
                <w:szCs w:val="24"/>
              </w:rPr>
              <w:t xml:space="preserve">, </w:t>
            </w:r>
          </w:p>
          <w:p w14:paraId="2CB4DA18" w14:textId="77777777" w:rsidR="00AE5B86" w:rsidRPr="00D25401" w:rsidRDefault="00AE5B86" w:rsidP="003C2A47">
            <w:pPr>
              <w:pStyle w:val="a4"/>
              <w:numPr>
                <w:ilvl w:val="0"/>
                <w:numId w:val="82"/>
              </w:numPr>
              <w:rPr>
                <w:szCs w:val="24"/>
              </w:rPr>
            </w:pPr>
            <w:r w:rsidRPr="00D25401">
              <w:rPr>
                <w:szCs w:val="24"/>
              </w:rPr>
              <w:t xml:space="preserve">Deficit de </w:t>
            </w:r>
            <w:proofErr w:type="spellStart"/>
            <w:r w:rsidRPr="00D25401">
              <w:rPr>
                <w:szCs w:val="24"/>
              </w:rPr>
              <w:t>educatori</w:t>
            </w:r>
            <w:proofErr w:type="spellEnd"/>
            <w:r w:rsidRPr="00D25401">
              <w:rPr>
                <w:szCs w:val="24"/>
              </w:rPr>
              <w:t>;</w:t>
            </w:r>
          </w:p>
          <w:p w14:paraId="311F94F9" w14:textId="77777777" w:rsidR="00AE5B86" w:rsidRPr="00D25401" w:rsidRDefault="00AE5B86" w:rsidP="003C2A47">
            <w:pPr>
              <w:pStyle w:val="a4"/>
              <w:numPr>
                <w:ilvl w:val="0"/>
                <w:numId w:val="82"/>
              </w:numPr>
              <w:tabs>
                <w:tab w:val="clear" w:pos="709"/>
              </w:tabs>
              <w:rPr>
                <w:szCs w:val="24"/>
              </w:rPr>
            </w:pPr>
            <w:proofErr w:type="spellStart"/>
            <w:r w:rsidRPr="00D25401">
              <w:rPr>
                <w:rFonts w:eastAsia="Times New Roman"/>
                <w:szCs w:val="24"/>
              </w:rPr>
              <w:t>Unii</w:t>
            </w:r>
            <w:proofErr w:type="spellEnd"/>
            <w:r w:rsidRPr="00D25401">
              <w:rPr>
                <w:rFonts w:eastAsia="Times New Roman"/>
                <w:szCs w:val="24"/>
              </w:rPr>
              <w:t xml:space="preserve"> </w:t>
            </w:r>
            <w:proofErr w:type="spellStart"/>
            <w:r w:rsidRPr="00D25401">
              <w:rPr>
                <w:rFonts w:eastAsia="Times New Roman"/>
                <w:szCs w:val="24"/>
              </w:rPr>
              <w:t>copii</w:t>
            </w:r>
            <w:proofErr w:type="spellEnd"/>
            <w:r w:rsidRPr="00D25401">
              <w:rPr>
                <w:rFonts w:eastAsia="Times New Roman"/>
                <w:szCs w:val="24"/>
              </w:rPr>
              <w:t xml:space="preserve"> </w:t>
            </w:r>
            <w:proofErr w:type="spellStart"/>
            <w:r w:rsidRPr="00D25401">
              <w:rPr>
                <w:rFonts w:eastAsia="Times New Roman"/>
                <w:szCs w:val="24"/>
              </w:rPr>
              <w:t>prezintă</w:t>
            </w:r>
            <w:proofErr w:type="spellEnd"/>
            <w:r w:rsidRPr="00D25401">
              <w:rPr>
                <w:rFonts w:eastAsia="Times New Roman"/>
                <w:szCs w:val="24"/>
              </w:rPr>
              <w:t xml:space="preserve"> </w:t>
            </w:r>
            <w:proofErr w:type="spellStart"/>
            <w:r w:rsidRPr="00D25401">
              <w:rPr>
                <w:rFonts w:eastAsia="Times New Roman"/>
                <w:szCs w:val="24"/>
              </w:rPr>
              <w:t>probleme</w:t>
            </w:r>
            <w:proofErr w:type="spellEnd"/>
            <w:r w:rsidRPr="00D25401">
              <w:rPr>
                <w:rFonts w:eastAsia="Times New Roman"/>
                <w:szCs w:val="24"/>
              </w:rPr>
              <w:t xml:space="preserve"> </w:t>
            </w:r>
            <w:proofErr w:type="spellStart"/>
            <w:r w:rsidRPr="00D25401">
              <w:rPr>
                <w:rFonts w:eastAsia="Times New Roman"/>
                <w:szCs w:val="24"/>
              </w:rPr>
              <w:t>majore</w:t>
            </w:r>
            <w:proofErr w:type="spellEnd"/>
            <w:r w:rsidRPr="00D25401">
              <w:rPr>
                <w:rFonts w:eastAsia="Times New Roman"/>
                <w:szCs w:val="24"/>
              </w:rPr>
              <w:t xml:space="preserve"> de </w:t>
            </w:r>
            <w:proofErr w:type="spellStart"/>
            <w:r w:rsidRPr="00D25401">
              <w:rPr>
                <w:rFonts w:eastAsia="Times New Roman"/>
                <w:szCs w:val="24"/>
              </w:rPr>
              <w:t>limbaj</w:t>
            </w:r>
            <w:proofErr w:type="spellEnd"/>
            <w:r w:rsidRPr="00D25401">
              <w:rPr>
                <w:rFonts w:eastAsia="Times New Roman"/>
                <w:szCs w:val="24"/>
              </w:rPr>
              <w:t xml:space="preserve"> </w:t>
            </w:r>
            <w:proofErr w:type="spellStart"/>
            <w:r w:rsidRPr="00D25401">
              <w:rPr>
                <w:rFonts w:eastAsia="Times New Roman"/>
                <w:szCs w:val="24"/>
              </w:rPr>
              <w:t>și</w:t>
            </w:r>
            <w:proofErr w:type="spellEnd"/>
            <w:r w:rsidRPr="00D25401">
              <w:rPr>
                <w:rFonts w:eastAsia="Times New Roman"/>
                <w:szCs w:val="24"/>
              </w:rPr>
              <w:t xml:space="preserve"> </w:t>
            </w:r>
            <w:proofErr w:type="spellStart"/>
            <w:r w:rsidRPr="00D25401">
              <w:rPr>
                <w:rFonts w:eastAsia="Times New Roman"/>
                <w:szCs w:val="24"/>
              </w:rPr>
              <w:t>comunicare</w:t>
            </w:r>
            <w:proofErr w:type="spellEnd"/>
            <w:r w:rsidRPr="00D25401">
              <w:rPr>
                <w:rFonts w:eastAsia="Times New Roman"/>
                <w:szCs w:val="24"/>
              </w:rPr>
              <w:t xml:space="preserve">, care </w:t>
            </w:r>
            <w:proofErr w:type="spellStart"/>
            <w:r w:rsidRPr="00D25401">
              <w:rPr>
                <w:rFonts w:eastAsia="Times New Roman"/>
                <w:szCs w:val="24"/>
              </w:rPr>
              <w:t>necesită</w:t>
            </w:r>
            <w:proofErr w:type="spellEnd"/>
            <w:r w:rsidRPr="00D25401">
              <w:rPr>
                <w:rFonts w:eastAsia="Times New Roman"/>
                <w:szCs w:val="24"/>
              </w:rPr>
              <w:t xml:space="preserve"> </w:t>
            </w:r>
            <w:proofErr w:type="spellStart"/>
            <w:r w:rsidRPr="00D25401">
              <w:rPr>
                <w:rFonts w:eastAsia="Times New Roman"/>
                <w:szCs w:val="24"/>
              </w:rPr>
              <w:t>ajutor</w:t>
            </w:r>
            <w:proofErr w:type="spellEnd"/>
            <w:r w:rsidRPr="00D25401">
              <w:rPr>
                <w:rFonts w:eastAsia="Times New Roman"/>
                <w:szCs w:val="24"/>
              </w:rPr>
              <w:t xml:space="preserve"> </w:t>
            </w:r>
            <w:proofErr w:type="spellStart"/>
            <w:r w:rsidRPr="00D25401">
              <w:rPr>
                <w:rFonts w:eastAsia="Times New Roman"/>
                <w:szCs w:val="24"/>
              </w:rPr>
              <w:t>specializat</w:t>
            </w:r>
            <w:proofErr w:type="spellEnd"/>
            <w:r w:rsidRPr="00D25401">
              <w:rPr>
                <w:rFonts w:eastAsia="Times New Roman"/>
                <w:szCs w:val="24"/>
              </w:rPr>
              <w:t>;</w:t>
            </w:r>
          </w:p>
          <w:p w14:paraId="23A2EE86" w14:textId="49961EF3" w:rsidR="00AE5B86" w:rsidRPr="00D25401" w:rsidRDefault="00566CBB" w:rsidP="003C2A47">
            <w:pPr>
              <w:pStyle w:val="a4"/>
              <w:numPr>
                <w:ilvl w:val="0"/>
                <w:numId w:val="82"/>
              </w:numPr>
              <w:tabs>
                <w:tab w:val="clear" w:pos="709"/>
                <w:tab w:val="left" w:pos="317"/>
              </w:tabs>
              <w:rPr>
                <w:szCs w:val="24"/>
              </w:rPr>
            </w:pPr>
            <w:proofErr w:type="spellStart"/>
            <w:r w:rsidRPr="00820FBC">
              <w:rPr>
                <w:rFonts w:eastAsia="Times New Roman"/>
              </w:rPr>
              <w:t>L</w:t>
            </w:r>
            <w:r>
              <w:rPr>
                <w:rFonts w:eastAsia="Times New Roman"/>
              </w:rPr>
              <w:t>ipsa</w:t>
            </w:r>
            <w:proofErr w:type="spellEnd"/>
            <w:r>
              <w:rPr>
                <w:rFonts w:eastAsia="Times New Roman"/>
              </w:rPr>
              <w:t xml:space="preserve"> </w:t>
            </w:r>
            <w:proofErr w:type="spellStart"/>
            <w:r>
              <w:rPr>
                <w:rFonts w:eastAsia="Times New Roman"/>
              </w:rPr>
              <w:t>discuției</w:t>
            </w:r>
            <w:proofErr w:type="spellEnd"/>
            <w:r>
              <w:rPr>
                <w:rFonts w:eastAsia="Times New Roman"/>
              </w:rPr>
              <w:t xml:space="preserve">, la </w:t>
            </w:r>
            <w:proofErr w:type="spellStart"/>
            <w:r>
              <w:rPr>
                <w:rFonts w:eastAsia="Times New Roman"/>
              </w:rPr>
              <w:t>nivel</w:t>
            </w:r>
            <w:proofErr w:type="spellEnd"/>
            <w:r>
              <w:rPr>
                <w:rFonts w:eastAsia="Times New Roman"/>
              </w:rPr>
              <w:t xml:space="preserve"> de </w:t>
            </w:r>
            <w:proofErr w:type="spellStart"/>
            <w:r>
              <w:rPr>
                <w:rFonts w:eastAsia="Times New Roman"/>
              </w:rPr>
              <w:t>familie</w:t>
            </w:r>
            <w:proofErr w:type="spellEnd"/>
            <w:r>
              <w:rPr>
                <w:rFonts w:eastAsia="Times New Roman"/>
              </w:rPr>
              <w:t xml:space="preserve">, </w:t>
            </w:r>
            <w:proofErr w:type="spellStart"/>
            <w:r>
              <w:rPr>
                <w:rFonts w:eastAsia="Times New Roman"/>
              </w:rPr>
              <w:t>despre</w:t>
            </w:r>
            <w:proofErr w:type="spellEnd"/>
            <w:r>
              <w:rPr>
                <w:rFonts w:eastAsia="Times New Roman"/>
              </w:rPr>
              <w:t xml:space="preserve"> </w:t>
            </w:r>
            <w:proofErr w:type="spellStart"/>
            <w:r w:rsidRPr="00820FBC">
              <w:rPr>
                <w:rFonts w:eastAsia="Times New Roman"/>
              </w:rPr>
              <w:t>egalitatea</w:t>
            </w:r>
            <w:proofErr w:type="spellEnd"/>
            <w:r w:rsidRPr="00820FBC">
              <w:rPr>
                <w:rFonts w:eastAsia="Times New Roman"/>
              </w:rPr>
              <w:t xml:space="preserve"> </w:t>
            </w:r>
            <w:proofErr w:type="spellStart"/>
            <w:r w:rsidRPr="00820FBC">
              <w:rPr>
                <w:rFonts w:eastAsia="Times New Roman"/>
              </w:rPr>
              <w:t>în</w:t>
            </w:r>
            <w:proofErr w:type="spellEnd"/>
            <w:r w:rsidRPr="00820FBC">
              <w:rPr>
                <w:rFonts w:eastAsia="Times New Roman"/>
              </w:rPr>
              <w:t xml:space="preserve"> </w:t>
            </w:r>
            <w:proofErr w:type="spellStart"/>
            <w:r w:rsidRPr="00820FBC">
              <w:rPr>
                <w:rFonts w:eastAsia="Times New Roman"/>
              </w:rPr>
              <w:t>drepturi</w:t>
            </w:r>
            <w:proofErr w:type="spellEnd"/>
            <w:r w:rsidRPr="00820FBC">
              <w:rPr>
                <w:rFonts w:eastAsia="Times New Roman"/>
              </w:rPr>
              <w:t xml:space="preserve"> </w:t>
            </w:r>
            <w:proofErr w:type="spellStart"/>
            <w:r w:rsidRPr="00820FBC">
              <w:rPr>
                <w:rFonts w:eastAsia="Times New Roman"/>
              </w:rPr>
              <w:t>și</w:t>
            </w:r>
            <w:proofErr w:type="spellEnd"/>
            <w:r w:rsidRPr="00820FBC">
              <w:rPr>
                <w:rFonts w:eastAsia="Times New Roman"/>
              </w:rPr>
              <w:t xml:space="preserve"> </w:t>
            </w:r>
            <w:proofErr w:type="spellStart"/>
            <w:r w:rsidRPr="00820FBC">
              <w:rPr>
                <w:rFonts w:eastAsia="Times New Roman"/>
              </w:rPr>
              <w:t>echitate</w:t>
            </w:r>
            <w:proofErr w:type="spellEnd"/>
            <w:r w:rsidRPr="00820FBC">
              <w:rPr>
                <w:rFonts w:eastAsia="Times New Roman"/>
              </w:rPr>
              <w:t xml:space="preserve"> </w:t>
            </w:r>
            <w:proofErr w:type="spellStart"/>
            <w:r w:rsidRPr="00820FBC">
              <w:rPr>
                <w:rFonts w:eastAsia="Times New Roman"/>
              </w:rPr>
              <w:t>în</w:t>
            </w:r>
            <w:proofErr w:type="spellEnd"/>
            <w:r w:rsidRPr="00820FBC">
              <w:rPr>
                <w:rFonts w:eastAsia="Times New Roman"/>
              </w:rPr>
              <w:t xml:space="preserve"> gen</w:t>
            </w:r>
            <w:r>
              <w:rPr>
                <w:rFonts w:eastAsia="Times New Roman"/>
              </w:rPr>
              <w:t>.</w:t>
            </w:r>
          </w:p>
        </w:tc>
      </w:tr>
      <w:tr w:rsidR="00AE5B86" w:rsidRPr="00E938A0" w14:paraId="699BF4D9" w14:textId="77777777" w:rsidTr="007C215A">
        <w:tc>
          <w:tcPr>
            <w:tcW w:w="5387" w:type="dxa"/>
          </w:tcPr>
          <w:p w14:paraId="2C370038" w14:textId="77777777" w:rsidR="00AE5B86" w:rsidRPr="00D25401" w:rsidRDefault="00AE5B86" w:rsidP="003C2A47">
            <w:pPr>
              <w:pStyle w:val="a4"/>
              <w:numPr>
                <w:ilvl w:val="0"/>
                <w:numId w:val="82"/>
              </w:numPr>
              <w:jc w:val="center"/>
              <w:rPr>
                <w:szCs w:val="24"/>
              </w:rPr>
            </w:pPr>
            <w:r w:rsidRPr="00D25401">
              <w:rPr>
                <w:szCs w:val="24"/>
              </w:rPr>
              <w:t>Oportunități</w:t>
            </w:r>
          </w:p>
        </w:tc>
        <w:tc>
          <w:tcPr>
            <w:tcW w:w="4252" w:type="dxa"/>
          </w:tcPr>
          <w:p w14:paraId="551033B1" w14:textId="77777777" w:rsidR="00AE5B86" w:rsidRPr="00D25401" w:rsidRDefault="00AE5B86" w:rsidP="003C2A47">
            <w:pPr>
              <w:pStyle w:val="a4"/>
              <w:numPr>
                <w:ilvl w:val="0"/>
                <w:numId w:val="82"/>
              </w:numPr>
              <w:jc w:val="center"/>
              <w:rPr>
                <w:szCs w:val="24"/>
              </w:rPr>
            </w:pPr>
            <w:r w:rsidRPr="00D25401">
              <w:rPr>
                <w:szCs w:val="24"/>
              </w:rPr>
              <w:t>Riscuri</w:t>
            </w:r>
          </w:p>
        </w:tc>
      </w:tr>
      <w:tr w:rsidR="00AE5B86" w:rsidRPr="00E938A0" w14:paraId="69633706" w14:textId="77777777" w:rsidTr="007C215A">
        <w:tc>
          <w:tcPr>
            <w:tcW w:w="5387" w:type="dxa"/>
          </w:tcPr>
          <w:p w14:paraId="1F0D2A16" w14:textId="77777777" w:rsidR="00AE5B86" w:rsidRPr="00D25401" w:rsidRDefault="00AE5B86" w:rsidP="003C2A47">
            <w:pPr>
              <w:pStyle w:val="a4"/>
              <w:numPr>
                <w:ilvl w:val="0"/>
                <w:numId w:val="82"/>
              </w:numPr>
              <w:tabs>
                <w:tab w:val="left" w:pos="459"/>
              </w:tabs>
              <w:rPr>
                <w:rFonts w:eastAsia="Times New Roman"/>
                <w:szCs w:val="24"/>
              </w:rPr>
            </w:pPr>
            <w:proofErr w:type="spellStart"/>
            <w:r w:rsidRPr="00D25401">
              <w:rPr>
                <w:rFonts w:eastAsia="Times New Roman"/>
                <w:szCs w:val="24"/>
              </w:rPr>
              <w:t>Diversificarea</w:t>
            </w:r>
            <w:proofErr w:type="spellEnd"/>
            <w:r w:rsidRPr="00D25401">
              <w:rPr>
                <w:rFonts w:eastAsia="Times New Roman"/>
                <w:szCs w:val="24"/>
              </w:rPr>
              <w:t xml:space="preserve"> </w:t>
            </w:r>
            <w:proofErr w:type="spellStart"/>
            <w:r w:rsidRPr="00D25401">
              <w:rPr>
                <w:rFonts w:eastAsia="Times New Roman"/>
                <w:szCs w:val="24"/>
              </w:rPr>
              <w:t>ofertei</w:t>
            </w:r>
            <w:proofErr w:type="spellEnd"/>
            <w:r w:rsidRPr="00D25401">
              <w:rPr>
                <w:rFonts w:eastAsia="Times New Roman"/>
                <w:szCs w:val="24"/>
              </w:rPr>
              <w:t xml:space="preserve"> de </w:t>
            </w:r>
            <w:proofErr w:type="spellStart"/>
            <w:r w:rsidRPr="00D25401">
              <w:rPr>
                <w:rFonts w:eastAsia="Times New Roman"/>
                <w:szCs w:val="24"/>
              </w:rPr>
              <w:t>formare</w:t>
            </w:r>
            <w:proofErr w:type="spellEnd"/>
            <w:r w:rsidRPr="00D25401">
              <w:rPr>
                <w:rFonts w:eastAsia="Times New Roman"/>
                <w:szCs w:val="24"/>
              </w:rPr>
              <w:t xml:space="preserve"> </w:t>
            </w:r>
            <w:proofErr w:type="spellStart"/>
            <w:r w:rsidRPr="00D25401">
              <w:rPr>
                <w:rFonts w:eastAsia="Times New Roman"/>
                <w:szCs w:val="24"/>
              </w:rPr>
              <w:t>continuă</w:t>
            </w:r>
            <w:proofErr w:type="spellEnd"/>
            <w:r w:rsidRPr="00D25401">
              <w:rPr>
                <w:rFonts w:eastAsia="Times New Roman"/>
                <w:szCs w:val="24"/>
              </w:rPr>
              <w:t xml:space="preserve"> a </w:t>
            </w:r>
            <w:proofErr w:type="spellStart"/>
            <w:r w:rsidRPr="00D25401">
              <w:rPr>
                <w:rFonts w:eastAsia="Times New Roman"/>
                <w:szCs w:val="24"/>
              </w:rPr>
              <w:t>cadrelor</w:t>
            </w:r>
            <w:proofErr w:type="spellEnd"/>
            <w:r w:rsidRPr="00D25401">
              <w:rPr>
                <w:rFonts w:eastAsia="Times New Roman"/>
                <w:szCs w:val="24"/>
              </w:rPr>
              <w:t xml:space="preserve"> </w:t>
            </w:r>
            <w:proofErr w:type="spellStart"/>
            <w:r w:rsidRPr="00D25401">
              <w:rPr>
                <w:rFonts w:eastAsia="Times New Roman"/>
                <w:szCs w:val="24"/>
              </w:rPr>
              <w:t>didactice</w:t>
            </w:r>
            <w:proofErr w:type="spellEnd"/>
            <w:r w:rsidRPr="00D25401">
              <w:rPr>
                <w:rFonts w:eastAsia="Times New Roman"/>
                <w:szCs w:val="24"/>
              </w:rPr>
              <w:t>;</w:t>
            </w:r>
          </w:p>
          <w:p w14:paraId="57144E21" w14:textId="77777777" w:rsidR="00AE5B86" w:rsidRPr="00D25401" w:rsidRDefault="00AE5B86" w:rsidP="003C2A47">
            <w:pPr>
              <w:pStyle w:val="a4"/>
              <w:numPr>
                <w:ilvl w:val="0"/>
                <w:numId w:val="82"/>
              </w:numPr>
              <w:tabs>
                <w:tab w:val="left" w:pos="459"/>
              </w:tabs>
              <w:rPr>
                <w:rFonts w:eastAsia="Times New Roman"/>
                <w:szCs w:val="24"/>
              </w:rPr>
            </w:pPr>
            <w:proofErr w:type="spellStart"/>
            <w:r w:rsidRPr="00D25401">
              <w:rPr>
                <w:rFonts w:eastAsia="Times New Roman"/>
                <w:szCs w:val="24"/>
              </w:rPr>
              <w:t>Instruirera</w:t>
            </w:r>
            <w:proofErr w:type="spellEnd"/>
            <w:r w:rsidRPr="00D25401">
              <w:rPr>
                <w:rFonts w:eastAsia="Times New Roman"/>
                <w:szCs w:val="24"/>
              </w:rPr>
              <w:t xml:space="preserve"> </w:t>
            </w:r>
            <w:proofErr w:type="spellStart"/>
            <w:r w:rsidRPr="00D25401">
              <w:rPr>
                <w:rFonts w:eastAsia="Times New Roman"/>
                <w:szCs w:val="24"/>
              </w:rPr>
              <w:t>părinţilor</w:t>
            </w:r>
            <w:proofErr w:type="spellEnd"/>
            <w:r w:rsidRPr="00D25401">
              <w:rPr>
                <w:rFonts w:eastAsia="Times New Roman"/>
                <w:szCs w:val="24"/>
              </w:rPr>
              <w:t xml:space="preserve"> la </w:t>
            </w:r>
            <w:proofErr w:type="spellStart"/>
            <w:proofErr w:type="gramStart"/>
            <w:r w:rsidRPr="00D25401">
              <w:rPr>
                <w:rFonts w:eastAsia="Times New Roman"/>
                <w:szCs w:val="24"/>
              </w:rPr>
              <w:t>şedinţele</w:t>
            </w:r>
            <w:proofErr w:type="spellEnd"/>
            <w:r w:rsidRPr="00D25401">
              <w:rPr>
                <w:rFonts w:eastAsia="Times New Roman"/>
                <w:szCs w:val="24"/>
              </w:rPr>
              <w:t xml:space="preserve"> ,,</w:t>
            </w:r>
            <w:proofErr w:type="spellStart"/>
            <w:r w:rsidRPr="00D25401">
              <w:rPr>
                <w:rFonts w:eastAsia="Times New Roman"/>
                <w:szCs w:val="24"/>
              </w:rPr>
              <w:t>Mesele</w:t>
            </w:r>
            <w:proofErr w:type="spellEnd"/>
            <w:proofErr w:type="gramEnd"/>
            <w:r w:rsidRPr="00D25401">
              <w:rPr>
                <w:rFonts w:eastAsia="Times New Roman"/>
                <w:szCs w:val="24"/>
              </w:rPr>
              <w:t xml:space="preserve"> </w:t>
            </w:r>
            <w:proofErr w:type="spellStart"/>
            <w:r w:rsidRPr="00D25401">
              <w:rPr>
                <w:rFonts w:eastAsia="Times New Roman"/>
                <w:szCs w:val="24"/>
              </w:rPr>
              <w:t>rotunde</w:t>
            </w:r>
            <w:proofErr w:type="spellEnd"/>
            <w:r w:rsidRPr="00D25401">
              <w:rPr>
                <w:rFonts w:eastAsia="Times New Roman"/>
                <w:szCs w:val="24"/>
              </w:rPr>
              <w:t xml:space="preserve">,,  </w:t>
            </w:r>
            <w:proofErr w:type="spellStart"/>
            <w:r w:rsidRPr="00D25401">
              <w:rPr>
                <w:rFonts w:eastAsia="Times New Roman"/>
                <w:szCs w:val="24"/>
              </w:rPr>
              <w:t>prin</w:t>
            </w:r>
            <w:proofErr w:type="spellEnd"/>
            <w:r w:rsidRPr="00D25401">
              <w:rPr>
                <w:rFonts w:eastAsia="Times New Roman"/>
                <w:szCs w:val="24"/>
              </w:rPr>
              <w:t xml:space="preserve"> </w:t>
            </w:r>
            <w:proofErr w:type="spellStart"/>
            <w:r w:rsidRPr="00D25401">
              <w:rPr>
                <w:rFonts w:eastAsia="Times New Roman"/>
                <w:szCs w:val="24"/>
              </w:rPr>
              <w:t>chestionare</w:t>
            </w:r>
            <w:proofErr w:type="spellEnd"/>
            <w:r w:rsidRPr="00D25401">
              <w:rPr>
                <w:rFonts w:eastAsia="Times New Roman"/>
                <w:szCs w:val="24"/>
              </w:rPr>
              <w:t xml:space="preserve">, </w:t>
            </w:r>
            <w:proofErr w:type="spellStart"/>
            <w:r w:rsidRPr="00D25401">
              <w:rPr>
                <w:rFonts w:eastAsia="Times New Roman"/>
                <w:szCs w:val="24"/>
              </w:rPr>
              <w:t>implicare</w:t>
            </w:r>
            <w:proofErr w:type="spellEnd"/>
            <w:r w:rsidRPr="00D25401">
              <w:rPr>
                <w:rFonts w:eastAsia="Times New Roman"/>
                <w:szCs w:val="24"/>
              </w:rPr>
              <w:t xml:space="preserve"> </w:t>
            </w:r>
            <w:proofErr w:type="spellStart"/>
            <w:r w:rsidRPr="00D25401">
              <w:rPr>
                <w:rFonts w:eastAsia="Times New Roman"/>
                <w:szCs w:val="24"/>
              </w:rPr>
              <w:t>mai</w:t>
            </w:r>
            <w:proofErr w:type="spellEnd"/>
            <w:r w:rsidRPr="00D25401">
              <w:rPr>
                <w:rFonts w:eastAsia="Times New Roman"/>
                <w:szCs w:val="24"/>
              </w:rPr>
              <w:t xml:space="preserve"> </w:t>
            </w:r>
            <w:proofErr w:type="spellStart"/>
            <w:r w:rsidRPr="00D25401">
              <w:rPr>
                <w:rFonts w:eastAsia="Times New Roman"/>
                <w:szCs w:val="24"/>
              </w:rPr>
              <w:t>amplă</w:t>
            </w:r>
            <w:proofErr w:type="spellEnd"/>
            <w:r w:rsidRPr="00D25401">
              <w:rPr>
                <w:rFonts w:eastAsia="Times New Roman"/>
                <w:szCs w:val="24"/>
              </w:rPr>
              <w:t xml:space="preserve"> </w:t>
            </w:r>
            <w:proofErr w:type="spellStart"/>
            <w:r w:rsidRPr="00D25401">
              <w:rPr>
                <w:rFonts w:eastAsia="Times New Roman"/>
                <w:szCs w:val="24"/>
              </w:rPr>
              <w:t>în</w:t>
            </w:r>
            <w:proofErr w:type="spellEnd"/>
            <w:r w:rsidRPr="00D25401">
              <w:rPr>
                <w:rFonts w:eastAsia="Times New Roman"/>
                <w:szCs w:val="24"/>
              </w:rPr>
              <w:t xml:space="preserve"> </w:t>
            </w:r>
            <w:proofErr w:type="spellStart"/>
            <w:r w:rsidRPr="00D25401">
              <w:rPr>
                <w:rFonts w:eastAsia="Times New Roman"/>
                <w:szCs w:val="24"/>
              </w:rPr>
              <w:t>luarea</w:t>
            </w:r>
            <w:proofErr w:type="spellEnd"/>
            <w:r w:rsidRPr="00D25401">
              <w:rPr>
                <w:rFonts w:eastAsia="Times New Roman"/>
                <w:szCs w:val="24"/>
              </w:rPr>
              <w:t xml:space="preserve"> </w:t>
            </w:r>
            <w:proofErr w:type="spellStart"/>
            <w:r w:rsidRPr="00D25401">
              <w:rPr>
                <w:rFonts w:eastAsia="Times New Roman"/>
                <w:szCs w:val="24"/>
              </w:rPr>
              <w:t>deciziilor</w:t>
            </w:r>
            <w:proofErr w:type="spellEnd"/>
            <w:r w:rsidRPr="00D25401">
              <w:rPr>
                <w:rFonts w:eastAsia="Times New Roman"/>
                <w:szCs w:val="24"/>
              </w:rPr>
              <w:t xml:space="preserve"> /</w:t>
            </w:r>
            <w:proofErr w:type="spellStart"/>
            <w:r w:rsidRPr="00D25401">
              <w:rPr>
                <w:rFonts w:eastAsia="Times New Roman"/>
                <w:szCs w:val="24"/>
              </w:rPr>
              <w:t>parteneriat</w:t>
            </w:r>
            <w:proofErr w:type="spellEnd"/>
            <w:r w:rsidRPr="00D25401">
              <w:rPr>
                <w:rFonts w:eastAsia="Times New Roman"/>
                <w:szCs w:val="24"/>
              </w:rPr>
              <w:t xml:space="preserve"> </w:t>
            </w:r>
            <w:proofErr w:type="spellStart"/>
            <w:r w:rsidRPr="00D25401">
              <w:rPr>
                <w:rFonts w:eastAsia="Times New Roman"/>
                <w:szCs w:val="24"/>
              </w:rPr>
              <w:t>grădiniţă-şcoală-comunitate</w:t>
            </w:r>
            <w:proofErr w:type="spellEnd"/>
            <w:r w:rsidRPr="00D25401">
              <w:rPr>
                <w:rFonts w:eastAsia="Times New Roman"/>
                <w:szCs w:val="24"/>
              </w:rPr>
              <w:t>;</w:t>
            </w:r>
          </w:p>
          <w:p w14:paraId="41063469" w14:textId="77777777" w:rsidR="00AE5B86" w:rsidRPr="00D25401" w:rsidRDefault="00AE5B86" w:rsidP="003C2A47">
            <w:pPr>
              <w:pStyle w:val="a4"/>
              <w:numPr>
                <w:ilvl w:val="0"/>
                <w:numId w:val="82"/>
              </w:numPr>
              <w:tabs>
                <w:tab w:val="left" w:pos="459"/>
              </w:tabs>
              <w:rPr>
                <w:rFonts w:eastAsia="Times New Roman"/>
                <w:szCs w:val="24"/>
              </w:rPr>
            </w:pPr>
            <w:proofErr w:type="spellStart"/>
            <w:r w:rsidRPr="00D25401">
              <w:rPr>
                <w:rFonts w:eastAsia="Times New Roman"/>
                <w:szCs w:val="24"/>
              </w:rPr>
              <w:t>Pregătirea</w:t>
            </w:r>
            <w:proofErr w:type="spellEnd"/>
            <w:r w:rsidRPr="00D25401">
              <w:rPr>
                <w:rFonts w:eastAsia="Times New Roman"/>
                <w:szCs w:val="24"/>
              </w:rPr>
              <w:t xml:space="preserve"> </w:t>
            </w:r>
            <w:proofErr w:type="spellStart"/>
            <w:r w:rsidRPr="00D25401">
              <w:rPr>
                <w:rFonts w:eastAsia="Times New Roman"/>
                <w:szCs w:val="24"/>
              </w:rPr>
              <w:t>copiilor</w:t>
            </w:r>
            <w:proofErr w:type="spellEnd"/>
            <w:r w:rsidRPr="00D25401">
              <w:rPr>
                <w:rFonts w:eastAsia="Times New Roman"/>
                <w:szCs w:val="24"/>
              </w:rPr>
              <w:t xml:space="preserve"> </w:t>
            </w:r>
            <w:proofErr w:type="spellStart"/>
            <w:r w:rsidRPr="00D25401">
              <w:rPr>
                <w:rFonts w:eastAsia="Times New Roman"/>
                <w:szCs w:val="24"/>
              </w:rPr>
              <w:t>către</w:t>
            </w:r>
            <w:proofErr w:type="spellEnd"/>
            <w:r w:rsidRPr="00D25401">
              <w:rPr>
                <w:rFonts w:eastAsia="Times New Roman"/>
                <w:szCs w:val="24"/>
              </w:rPr>
              <w:t xml:space="preserve"> </w:t>
            </w:r>
            <w:proofErr w:type="spellStart"/>
            <w:r w:rsidRPr="00D25401">
              <w:rPr>
                <w:rFonts w:eastAsia="Times New Roman"/>
                <w:szCs w:val="24"/>
              </w:rPr>
              <w:t>debutul</w:t>
            </w:r>
            <w:proofErr w:type="spellEnd"/>
            <w:r w:rsidRPr="00D25401">
              <w:rPr>
                <w:rFonts w:eastAsia="Times New Roman"/>
                <w:szCs w:val="24"/>
              </w:rPr>
              <w:t xml:space="preserve"> </w:t>
            </w:r>
            <w:proofErr w:type="spellStart"/>
            <w:r w:rsidRPr="00D25401">
              <w:rPr>
                <w:rFonts w:eastAsia="Times New Roman"/>
                <w:szCs w:val="24"/>
              </w:rPr>
              <w:t>școlar</w:t>
            </w:r>
            <w:proofErr w:type="spellEnd"/>
            <w:r w:rsidRPr="00D25401">
              <w:rPr>
                <w:rFonts w:eastAsia="Times New Roman"/>
                <w:szCs w:val="24"/>
              </w:rPr>
              <w:t>;</w:t>
            </w:r>
          </w:p>
        </w:tc>
        <w:tc>
          <w:tcPr>
            <w:tcW w:w="4252" w:type="dxa"/>
          </w:tcPr>
          <w:p w14:paraId="6796E1ED" w14:textId="77777777" w:rsidR="00566CBB" w:rsidRDefault="00566CBB" w:rsidP="003C2A47">
            <w:pPr>
              <w:pStyle w:val="a4"/>
              <w:numPr>
                <w:ilvl w:val="0"/>
                <w:numId w:val="82"/>
              </w:numPr>
              <w:tabs>
                <w:tab w:val="clear" w:pos="709"/>
                <w:tab w:val="left" w:pos="317"/>
              </w:tabs>
              <w:rPr>
                <w:rFonts w:eastAsia="Times New Roman"/>
              </w:rPr>
            </w:pPr>
            <w:proofErr w:type="spellStart"/>
            <w:r w:rsidRPr="009068FF">
              <w:rPr>
                <w:rFonts w:eastAsia="Times New Roman"/>
              </w:rPr>
              <w:t>Timpul</w:t>
            </w:r>
            <w:proofErr w:type="spellEnd"/>
            <w:r w:rsidRPr="009068FF">
              <w:rPr>
                <w:rFonts w:eastAsia="Times New Roman"/>
              </w:rPr>
              <w:t xml:space="preserve"> </w:t>
            </w:r>
            <w:proofErr w:type="spellStart"/>
            <w:r w:rsidRPr="009068FF">
              <w:rPr>
                <w:rFonts w:eastAsia="Times New Roman"/>
              </w:rPr>
              <w:t>limitat</w:t>
            </w:r>
            <w:proofErr w:type="spellEnd"/>
            <w:r w:rsidRPr="009068FF">
              <w:rPr>
                <w:rFonts w:eastAsia="Times New Roman"/>
              </w:rPr>
              <w:t xml:space="preserve"> al </w:t>
            </w:r>
            <w:proofErr w:type="spellStart"/>
            <w:r w:rsidRPr="009068FF">
              <w:rPr>
                <w:rFonts w:eastAsia="Times New Roman"/>
              </w:rPr>
              <w:t>părinţilor</w:t>
            </w:r>
            <w:proofErr w:type="spellEnd"/>
            <w:r w:rsidRPr="009068FF">
              <w:rPr>
                <w:rFonts w:eastAsia="Times New Roman"/>
              </w:rPr>
              <w:t xml:space="preserve"> care </w:t>
            </w:r>
            <w:proofErr w:type="spellStart"/>
            <w:r w:rsidRPr="009068FF">
              <w:rPr>
                <w:rFonts w:eastAsia="Times New Roman"/>
              </w:rPr>
              <w:t>poate</w:t>
            </w:r>
            <w:proofErr w:type="spellEnd"/>
            <w:r w:rsidRPr="009068FF">
              <w:rPr>
                <w:rFonts w:eastAsia="Times New Roman"/>
              </w:rPr>
              <w:t xml:space="preserve"> duce la </w:t>
            </w:r>
            <w:proofErr w:type="spellStart"/>
            <w:r w:rsidRPr="009068FF">
              <w:rPr>
                <w:rFonts w:eastAsia="Times New Roman"/>
              </w:rPr>
              <w:t>slaba</w:t>
            </w:r>
            <w:proofErr w:type="spellEnd"/>
            <w:r w:rsidRPr="009068FF">
              <w:rPr>
                <w:rFonts w:eastAsia="Times New Roman"/>
              </w:rPr>
              <w:t xml:space="preserve"> </w:t>
            </w:r>
            <w:proofErr w:type="spellStart"/>
            <w:r w:rsidRPr="009068FF">
              <w:rPr>
                <w:rFonts w:eastAsia="Times New Roman"/>
              </w:rPr>
              <w:t>implicare</w:t>
            </w:r>
            <w:proofErr w:type="spellEnd"/>
            <w:r w:rsidRPr="009068FF">
              <w:rPr>
                <w:rFonts w:eastAsia="Times New Roman"/>
              </w:rPr>
              <w:t xml:space="preserve"> </w:t>
            </w:r>
            <w:proofErr w:type="gramStart"/>
            <w:r w:rsidRPr="009068FF">
              <w:rPr>
                <w:rFonts w:eastAsia="Times New Roman"/>
              </w:rPr>
              <w:t>a</w:t>
            </w:r>
            <w:proofErr w:type="gramEnd"/>
            <w:r w:rsidRPr="009068FF">
              <w:rPr>
                <w:rFonts w:eastAsia="Times New Roman"/>
              </w:rPr>
              <w:t xml:space="preserve"> </w:t>
            </w:r>
            <w:proofErr w:type="spellStart"/>
            <w:r w:rsidRPr="009068FF">
              <w:rPr>
                <w:rFonts w:eastAsia="Times New Roman"/>
              </w:rPr>
              <w:t>acestora</w:t>
            </w:r>
            <w:proofErr w:type="spellEnd"/>
            <w:r w:rsidRPr="009068FF">
              <w:rPr>
                <w:rFonts w:eastAsia="Times New Roman"/>
              </w:rPr>
              <w:t xml:space="preserve"> </w:t>
            </w:r>
            <w:proofErr w:type="spellStart"/>
            <w:r w:rsidRPr="009068FF">
              <w:rPr>
                <w:rFonts w:eastAsia="Times New Roman"/>
              </w:rPr>
              <w:t>în</w:t>
            </w:r>
            <w:proofErr w:type="spellEnd"/>
            <w:r w:rsidRPr="009068FF">
              <w:rPr>
                <w:rFonts w:eastAsia="Times New Roman"/>
              </w:rPr>
              <w:t xml:space="preserve"> </w:t>
            </w:r>
            <w:proofErr w:type="spellStart"/>
            <w:r w:rsidRPr="009068FF">
              <w:rPr>
                <w:rFonts w:eastAsia="Times New Roman"/>
              </w:rPr>
              <w:t>viaţa</w:t>
            </w:r>
            <w:proofErr w:type="spellEnd"/>
            <w:r w:rsidRPr="009068FF">
              <w:rPr>
                <w:rFonts w:eastAsia="Times New Roman"/>
              </w:rPr>
              <w:t xml:space="preserve"> </w:t>
            </w:r>
            <w:proofErr w:type="spellStart"/>
            <w:r w:rsidRPr="009068FF">
              <w:rPr>
                <w:rFonts w:eastAsia="Times New Roman"/>
              </w:rPr>
              <w:t>şi</w:t>
            </w:r>
            <w:proofErr w:type="spellEnd"/>
            <w:r w:rsidRPr="009068FF">
              <w:rPr>
                <w:rFonts w:eastAsia="Times New Roman"/>
              </w:rPr>
              <w:t xml:space="preserve"> </w:t>
            </w:r>
            <w:proofErr w:type="spellStart"/>
            <w:r w:rsidRPr="009068FF">
              <w:rPr>
                <w:rFonts w:eastAsia="Times New Roman"/>
              </w:rPr>
              <w:t>activitatea</w:t>
            </w:r>
            <w:proofErr w:type="spellEnd"/>
            <w:r w:rsidRPr="009068FF">
              <w:rPr>
                <w:rFonts w:eastAsia="Times New Roman"/>
              </w:rPr>
              <w:t xml:space="preserve"> </w:t>
            </w:r>
            <w:proofErr w:type="spellStart"/>
            <w:r w:rsidRPr="009068FF">
              <w:rPr>
                <w:rFonts w:eastAsia="Times New Roman"/>
              </w:rPr>
              <w:t>copiilor</w:t>
            </w:r>
            <w:proofErr w:type="spellEnd"/>
            <w:r w:rsidRPr="009068FF">
              <w:rPr>
                <w:rFonts w:eastAsia="Times New Roman"/>
              </w:rPr>
              <w:t>;</w:t>
            </w:r>
          </w:p>
          <w:p w14:paraId="2615739E" w14:textId="0057F457" w:rsidR="00AE5B86" w:rsidRPr="00D25401" w:rsidRDefault="00566CBB" w:rsidP="003C2A47">
            <w:pPr>
              <w:pStyle w:val="a4"/>
              <w:numPr>
                <w:ilvl w:val="0"/>
                <w:numId w:val="82"/>
              </w:numPr>
              <w:tabs>
                <w:tab w:val="left" w:pos="317"/>
              </w:tabs>
              <w:rPr>
                <w:rFonts w:eastAsia="Times New Roman"/>
                <w:szCs w:val="24"/>
              </w:rPr>
            </w:pPr>
            <w:proofErr w:type="spellStart"/>
            <w:r w:rsidRPr="009068FF">
              <w:rPr>
                <w:rFonts w:eastAsia="Times New Roman"/>
              </w:rPr>
              <w:t>Violenţa</w:t>
            </w:r>
            <w:proofErr w:type="spellEnd"/>
            <w:r w:rsidRPr="009068FF">
              <w:rPr>
                <w:rFonts w:eastAsia="Times New Roman"/>
              </w:rPr>
              <w:t xml:space="preserve"> </w:t>
            </w:r>
            <w:proofErr w:type="spellStart"/>
            <w:r w:rsidRPr="009068FF">
              <w:rPr>
                <w:rFonts w:eastAsia="Times New Roman"/>
              </w:rPr>
              <w:t>promovată</w:t>
            </w:r>
            <w:proofErr w:type="spellEnd"/>
            <w:r w:rsidRPr="009068FF">
              <w:rPr>
                <w:rFonts w:eastAsia="Times New Roman"/>
              </w:rPr>
              <w:t xml:space="preserve"> </w:t>
            </w:r>
            <w:proofErr w:type="spellStart"/>
            <w:r w:rsidRPr="009068FF">
              <w:rPr>
                <w:rFonts w:eastAsia="Times New Roman"/>
              </w:rPr>
              <w:t>în</w:t>
            </w:r>
            <w:proofErr w:type="spellEnd"/>
            <w:r w:rsidRPr="009068FF">
              <w:rPr>
                <w:rFonts w:eastAsia="Times New Roman"/>
              </w:rPr>
              <w:t xml:space="preserve"> </w:t>
            </w:r>
            <w:proofErr w:type="spellStart"/>
            <w:r w:rsidRPr="009068FF">
              <w:rPr>
                <w:rFonts w:eastAsia="Times New Roman"/>
              </w:rPr>
              <w:t>cadrul</w:t>
            </w:r>
            <w:proofErr w:type="spellEnd"/>
            <w:r w:rsidRPr="009068FF">
              <w:rPr>
                <w:rFonts w:eastAsia="Times New Roman"/>
              </w:rPr>
              <w:t xml:space="preserve"> </w:t>
            </w:r>
            <w:proofErr w:type="spellStart"/>
            <w:r w:rsidRPr="009068FF">
              <w:rPr>
                <w:rFonts w:eastAsia="Times New Roman"/>
              </w:rPr>
              <w:t>unor</w:t>
            </w:r>
            <w:proofErr w:type="spellEnd"/>
            <w:r w:rsidRPr="009068FF">
              <w:rPr>
                <w:rFonts w:eastAsia="Times New Roman"/>
              </w:rPr>
              <w:t xml:space="preserve"> </w:t>
            </w:r>
            <w:proofErr w:type="spellStart"/>
            <w:r w:rsidRPr="009068FF">
              <w:rPr>
                <w:rFonts w:eastAsia="Times New Roman"/>
              </w:rPr>
              <w:t>emisiuni</w:t>
            </w:r>
            <w:proofErr w:type="spellEnd"/>
            <w:r w:rsidRPr="009068FF">
              <w:rPr>
                <w:rFonts w:eastAsia="Times New Roman"/>
              </w:rPr>
              <w:t xml:space="preserve"> de </w:t>
            </w:r>
            <w:proofErr w:type="spellStart"/>
            <w:r w:rsidRPr="009068FF">
              <w:rPr>
                <w:rFonts w:eastAsia="Times New Roman"/>
              </w:rPr>
              <w:t>televiziune</w:t>
            </w:r>
            <w:proofErr w:type="spellEnd"/>
            <w:r w:rsidRPr="009068FF">
              <w:rPr>
                <w:rFonts w:eastAsia="Times New Roman"/>
              </w:rPr>
              <w:t xml:space="preserve"> </w:t>
            </w:r>
            <w:proofErr w:type="spellStart"/>
            <w:r w:rsidRPr="009068FF">
              <w:rPr>
                <w:rFonts w:eastAsia="Times New Roman"/>
              </w:rPr>
              <w:t>şi</w:t>
            </w:r>
            <w:proofErr w:type="spellEnd"/>
            <w:r w:rsidRPr="009068FF">
              <w:rPr>
                <w:rFonts w:eastAsia="Times New Roman"/>
              </w:rPr>
              <w:t xml:space="preserve"> a </w:t>
            </w:r>
            <w:proofErr w:type="spellStart"/>
            <w:r w:rsidRPr="009068FF">
              <w:rPr>
                <w:rFonts w:eastAsia="Times New Roman"/>
              </w:rPr>
              <w:t>unor</w:t>
            </w:r>
            <w:proofErr w:type="spellEnd"/>
            <w:r w:rsidRPr="009068FF">
              <w:rPr>
                <w:rFonts w:eastAsia="Times New Roman"/>
              </w:rPr>
              <w:t xml:space="preserve"> </w:t>
            </w:r>
            <w:proofErr w:type="spellStart"/>
            <w:r w:rsidRPr="009068FF">
              <w:rPr>
                <w:rFonts w:eastAsia="Times New Roman"/>
              </w:rPr>
              <w:t>jocuri</w:t>
            </w:r>
            <w:proofErr w:type="spellEnd"/>
            <w:r w:rsidRPr="009068FF">
              <w:rPr>
                <w:rFonts w:eastAsia="Times New Roman"/>
              </w:rPr>
              <w:t xml:space="preserve"> pe calculator;</w:t>
            </w:r>
          </w:p>
          <w:p w14:paraId="20013537" w14:textId="60B7BCE4" w:rsidR="00AE5B86" w:rsidRPr="0062346D" w:rsidRDefault="00AE5B86" w:rsidP="0062346D">
            <w:pPr>
              <w:tabs>
                <w:tab w:val="left" w:pos="317"/>
              </w:tabs>
              <w:ind w:left="360"/>
              <w:rPr>
                <w:rFonts w:eastAsia="Times New Roman"/>
                <w:szCs w:val="24"/>
              </w:rPr>
            </w:pPr>
          </w:p>
        </w:tc>
      </w:tr>
    </w:tbl>
    <w:p w14:paraId="1E42DC4A" w14:textId="77777777" w:rsidR="00AE5B86" w:rsidRPr="00E938A0" w:rsidRDefault="00AE5B86" w:rsidP="00AE5B86"/>
    <w:p w14:paraId="0774FFA6" w14:textId="77777777" w:rsidR="002E609F" w:rsidRDefault="002E609F" w:rsidP="00AE5B86"/>
    <w:p w14:paraId="06161B9A" w14:textId="77777777" w:rsidR="002E609F" w:rsidRDefault="002E609F" w:rsidP="00AE5B86"/>
    <w:p w14:paraId="04E7DF4C" w14:textId="77777777" w:rsidR="002E609F" w:rsidRDefault="002E609F" w:rsidP="00AE5B86"/>
    <w:p w14:paraId="72B49B19" w14:textId="77777777" w:rsidR="002E609F" w:rsidRDefault="002E609F" w:rsidP="00AE5B86"/>
    <w:p w14:paraId="773CBE44" w14:textId="77777777" w:rsidR="002E609F" w:rsidRDefault="002E609F" w:rsidP="00AE5B86"/>
    <w:p w14:paraId="1CE9D1A6" w14:textId="77777777" w:rsidR="002E609F" w:rsidRDefault="002E609F" w:rsidP="00AE5B86"/>
    <w:p w14:paraId="4F5135A3" w14:textId="0F7E0CA0" w:rsidR="002E609F" w:rsidRDefault="002E609F" w:rsidP="00AE5B86"/>
    <w:p w14:paraId="71B70135" w14:textId="14B6391B" w:rsidR="00DA2582" w:rsidRDefault="00DA2582" w:rsidP="00AE5B86"/>
    <w:p w14:paraId="2DB9752F" w14:textId="3ED164A4" w:rsidR="00DA2582" w:rsidRDefault="00DA2582" w:rsidP="00AE5B86"/>
    <w:p w14:paraId="020EB5E2" w14:textId="77777777" w:rsidR="00DA2582" w:rsidRDefault="00DA2582" w:rsidP="00AE5B86"/>
    <w:p w14:paraId="0609C712" w14:textId="511C8CC5" w:rsidR="00AE5B86" w:rsidRPr="00E938A0" w:rsidRDefault="00AE5B86" w:rsidP="00AE5B86">
      <w:r w:rsidRPr="00E938A0">
        <w:lastRenderedPageBreak/>
        <w:t xml:space="preserve">Tabel privind nivelul de realizare a standardelor </w:t>
      </w:r>
      <w:r w:rsidRPr="00E938A0">
        <w:rPr>
          <w:i/>
          <w:sz w:val="22"/>
        </w:rPr>
        <w:t>[se completează pentru Raportul de activitate ce urmează a fi prezentat la ANACEC, în vederea evaluării externe]</w:t>
      </w:r>
      <w:r w:rsidRPr="00E938A0">
        <w:t>:</w:t>
      </w:r>
    </w:p>
    <w:p w14:paraId="4026BC41" w14:textId="77777777" w:rsidR="00AE5B86" w:rsidRPr="00E938A0" w:rsidRDefault="00AE5B86" w:rsidP="00AE5B86"/>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AE5B86" w:rsidRPr="00E938A0" w14:paraId="735AF86A" w14:textId="77777777" w:rsidTr="007C215A">
        <w:tc>
          <w:tcPr>
            <w:tcW w:w="993" w:type="dxa"/>
            <w:vMerge w:val="restart"/>
            <w:vAlign w:val="center"/>
          </w:tcPr>
          <w:p w14:paraId="2910E4BA" w14:textId="77777777" w:rsidR="00AE5B86" w:rsidRPr="00E938A0" w:rsidRDefault="00AE5B86" w:rsidP="007C215A">
            <w:pPr>
              <w:jc w:val="center"/>
              <w:rPr>
                <w:sz w:val="18"/>
                <w:szCs w:val="18"/>
              </w:rPr>
            </w:pPr>
            <w:r w:rsidRPr="00E938A0">
              <w:rPr>
                <w:sz w:val="18"/>
                <w:szCs w:val="18"/>
              </w:rPr>
              <w:t>Standard de calitate</w:t>
            </w:r>
          </w:p>
        </w:tc>
        <w:tc>
          <w:tcPr>
            <w:tcW w:w="708" w:type="dxa"/>
            <w:vMerge w:val="restart"/>
            <w:vAlign w:val="center"/>
          </w:tcPr>
          <w:p w14:paraId="0823889E" w14:textId="77777777" w:rsidR="00AE5B86" w:rsidRPr="00E938A0" w:rsidRDefault="00AE5B86" w:rsidP="007C215A">
            <w:pPr>
              <w:ind w:right="-111"/>
              <w:jc w:val="center"/>
              <w:rPr>
                <w:sz w:val="16"/>
                <w:szCs w:val="16"/>
              </w:rPr>
            </w:pPr>
            <w:r w:rsidRPr="00E938A0">
              <w:rPr>
                <w:sz w:val="16"/>
                <w:szCs w:val="16"/>
              </w:rPr>
              <w:t>Punctaj maxim *</w:t>
            </w:r>
          </w:p>
        </w:tc>
        <w:tc>
          <w:tcPr>
            <w:tcW w:w="1984" w:type="dxa"/>
            <w:gridSpan w:val="2"/>
          </w:tcPr>
          <w:p w14:paraId="563CCF18" w14:textId="77777777" w:rsidR="00AE5B86" w:rsidRPr="00E938A0" w:rsidRDefault="00AE5B86" w:rsidP="007C215A">
            <w:pPr>
              <w:jc w:val="center"/>
              <w:rPr>
                <w:sz w:val="18"/>
                <w:szCs w:val="18"/>
              </w:rPr>
            </w:pPr>
            <w:r w:rsidRPr="00E938A0">
              <w:rPr>
                <w:sz w:val="18"/>
                <w:szCs w:val="18"/>
              </w:rPr>
              <w:t>Anul de studiu</w:t>
            </w:r>
          </w:p>
          <w:p w14:paraId="75E1A04F" w14:textId="77777777" w:rsidR="00AE5B86" w:rsidRPr="00E938A0" w:rsidRDefault="00AE5B86" w:rsidP="007C215A">
            <w:pPr>
              <w:jc w:val="center"/>
              <w:rPr>
                <w:sz w:val="18"/>
                <w:szCs w:val="18"/>
              </w:rPr>
            </w:pPr>
            <w:r w:rsidRPr="00E938A0">
              <w:rPr>
                <w:sz w:val="18"/>
                <w:szCs w:val="18"/>
              </w:rPr>
              <w:t>20__-20__</w:t>
            </w:r>
          </w:p>
        </w:tc>
        <w:tc>
          <w:tcPr>
            <w:tcW w:w="1985" w:type="dxa"/>
            <w:gridSpan w:val="2"/>
          </w:tcPr>
          <w:p w14:paraId="6BCFF9AC" w14:textId="77777777" w:rsidR="00AE5B86" w:rsidRPr="00E938A0" w:rsidRDefault="00AE5B86" w:rsidP="007C215A">
            <w:pPr>
              <w:jc w:val="center"/>
              <w:rPr>
                <w:sz w:val="18"/>
                <w:szCs w:val="18"/>
              </w:rPr>
            </w:pPr>
            <w:r w:rsidRPr="00E938A0">
              <w:rPr>
                <w:sz w:val="18"/>
                <w:szCs w:val="18"/>
              </w:rPr>
              <w:t>Anul de studiu</w:t>
            </w:r>
          </w:p>
          <w:p w14:paraId="24AA28CF" w14:textId="77777777" w:rsidR="00AE5B86" w:rsidRPr="00E938A0" w:rsidRDefault="00AE5B86" w:rsidP="007C215A">
            <w:pPr>
              <w:jc w:val="center"/>
              <w:rPr>
                <w:sz w:val="18"/>
                <w:szCs w:val="18"/>
              </w:rPr>
            </w:pPr>
            <w:r w:rsidRPr="00E938A0">
              <w:rPr>
                <w:sz w:val="18"/>
                <w:szCs w:val="18"/>
              </w:rPr>
              <w:t>20__-20__</w:t>
            </w:r>
          </w:p>
        </w:tc>
        <w:tc>
          <w:tcPr>
            <w:tcW w:w="1984" w:type="dxa"/>
            <w:gridSpan w:val="2"/>
          </w:tcPr>
          <w:p w14:paraId="2EEC4147" w14:textId="77777777" w:rsidR="00AE5B86" w:rsidRPr="00E938A0" w:rsidRDefault="00AE5B86" w:rsidP="007C215A">
            <w:pPr>
              <w:jc w:val="center"/>
              <w:rPr>
                <w:sz w:val="18"/>
                <w:szCs w:val="18"/>
              </w:rPr>
            </w:pPr>
            <w:r w:rsidRPr="00E938A0">
              <w:rPr>
                <w:sz w:val="18"/>
                <w:szCs w:val="18"/>
              </w:rPr>
              <w:t>Anul de studiu</w:t>
            </w:r>
          </w:p>
          <w:p w14:paraId="3890FD7C" w14:textId="77777777" w:rsidR="00AE5B86" w:rsidRPr="00E938A0" w:rsidRDefault="00AE5B86" w:rsidP="007C215A">
            <w:pPr>
              <w:jc w:val="center"/>
              <w:rPr>
                <w:sz w:val="18"/>
                <w:szCs w:val="18"/>
              </w:rPr>
            </w:pPr>
            <w:r w:rsidRPr="00E938A0">
              <w:rPr>
                <w:sz w:val="18"/>
                <w:szCs w:val="18"/>
              </w:rPr>
              <w:t>20__-20__</w:t>
            </w:r>
          </w:p>
        </w:tc>
        <w:tc>
          <w:tcPr>
            <w:tcW w:w="1984" w:type="dxa"/>
            <w:gridSpan w:val="2"/>
          </w:tcPr>
          <w:p w14:paraId="2D595CD5" w14:textId="77777777" w:rsidR="00AE5B86" w:rsidRPr="00E938A0" w:rsidRDefault="00AE5B86" w:rsidP="007C215A">
            <w:pPr>
              <w:jc w:val="center"/>
              <w:rPr>
                <w:sz w:val="18"/>
                <w:szCs w:val="18"/>
              </w:rPr>
            </w:pPr>
            <w:r w:rsidRPr="00E938A0">
              <w:rPr>
                <w:sz w:val="18"/>
                <w:szCs w:val="18"/>
              </w:rPr>
              <w:t>Anul de studiu</w:t>
            </w:r>
          </w:p>
          <w:p w14:paraId="584B289A" w14:textId="77777777" w:rsidR="00AE5B86" w:rsidRPr="00E938A0" w:rsidRDefault="00AE5B86" w:rsidP="007C215A">
            <w:pPr>
              <w:jc w:val="center"/>
              <w:rPr>
                <w:sz w:val="18"/>
                <w:szCs w:val="18"/>
              </w:rPr>
            </w:pPr>
            <w:r w:rsidRPr="00E938A0">
              <w:rPr>
                <w:sz w:val="18"/>
                <w:szCs w:val="18"/>
              </w:rPr>
              <w:t>20__-20__</w:t>
            </w:r>
          </w:p>
          <w:p w14:paraId="566171E3" w14:textId="77777777" w:rsidR="00AE5B86" w:rsidRPr="00E938A0" w:rsidRDefault="00AE5B86" w:rsidP="007C215A">
            <w:pPr>
              <w:jc w:val="center"/>
              <w:rPr>
                <w:b/>
                <w:sz w:val="4"/>
                <w:szCs w:val="4"/>
              </w:rPr>
            </w:pPr>
          </w:p>
        </w:tc>
      </w:tr>
      <w:tr w:rsidR="00AE5B86" w:rsidRPr="00E938A0" w14:paraId="0703A2C8" w14:textId="77777777" w:rsidTr="007C215A">
        <w:tc>
          <w:tcPr>
            <w:tcW w:w="993" w:type="dxa"/>
            <w:vMerge/>
            <w:vAlign w:val="center"/>
          </w:tcPr>
          <w:p w14:paraId="03F8EA61" w14:textId="77777777" w:rsidR="00AE5B86" w:rsidRPr="00E938A0" w:rsidRDefault="00AE5B86" w:rsidP="007C215A">
            <w:pPr>
              <w:jc w:val="center"/>
              <w:rPr>
                <w:sz w:val="18"/>
                <w:szCs w:val="18"/>
              </w:rPr>
            </w:pPr>
          </w:p>
        </w:tc>
        <w:tc>
          <w:tcPr>
            <w:tcW w:w="708" w:type="dxa"/>
            <w:vMerge/>
            <w:vAlign w:val="center"/>
          </w:tcPr>
          <w:p w14:paraId="7F44460E" w14:textId="77777777" w:rsidR="00AE5B86" w:rsidRPr="00E938A0" w:rsidRDefault="00AE5B86" w:rsidP="007C215A">
            <w:pPr>
              <w:jc w:val="center"/>
              <w:rPr>
                <w:sz w:val="18"/>
                <w:szCs w:val="18"/>
              </w:rPr>
            </w:pPr>
          </w:p>
        </w:tc>
        <w:tc>
          <w:tcPr>
            <w:tcW w:w="992" w:type="dxa"/>
          </w:tcPr>
          <w:p w14:paraId="7940777A" w14:textId="77777777" w:rsidR="00AE5B86" w:rsidRPr="00E938A0" w:rsidRDefault="00AE5B86" w:rsidP="007C215A">
            <w:pPr>
              <w:jc w:val="center"/>
              <w:rPr>
                <w:sz w:val="16"/>
                <w:szCs w:val="16"/>
              </w:rPr>
            </w:pPr>
            <w:r w:rsidRPr="00E938A0">
              <w:rPr>
                <w:sz w:val="16"/>
                <w:szCs w:val="16"/>
              </w:rPr>
              <w:t>Autoevaluare, puncte</w:t>
            </w:r>
          </w:p>
        </w:tc>
        <w:tc>
          <w:tcPr>
            <w:tcW w:w="992" w:type="dxa"/>
          </w:tcPr>
          <w:p w14:paraId="39346ED8" w14:textId="77777777" w:rsidR="00AE5B86" w:rsidRPr="00E938A0" w:rsidRDefault="00AE5B86" w:rsidP="007C215A">
            <w:pPr>
              <w:jc w:val="center"/>
              <w:rPr>
                <w:sz w:val="16"/>
                <w:szCs w:val="16"/>
              </w:rPr>
            </w:pPr>
            <w:r w:rsidRPr="00E938A0">
              <w:rPr>
                <w:sz w:val="16"/>
                <w:szCs w:val="16"/>
              </w:rPr>
              <w:t>Nivel realizare, %</w:t>
            </w:r>
          </w:p>
        </w:tc>
        <w:tc>
          <w:tcPr>
            <w:tcW w:w="993" w:type="dxa"/>
          </w:tcPr>
          <w:p w14:paraId="2B8D211F" w14:textId="77777777" w:rsidR="00AE5B86" w:rsidRPr="00E938A0" w:rsidRDefault="00AE5B86" w:rsidP="007C215A">
            <w:pPr>
              <w:jc w:val="center"/>
              <w:rPr>
                <w:sz w:val="16"/>
                <w:szCs w:val="16"/>
              </w:rPr>
            </w:pPr>
            <w:r w:rsidRPr="00E938A0">
              <w:rPr>
                <w:sz w:val="16"/>
                <w:szCs w:val="16"/>
              </w:rPr>
              <w:t>Autoevaluare, puncte</w:t>
            </w:r>
          </w:p>
        </w:tc>
        <w:tc>
          <w:tcPr>
            <w:tcW w:w="992" w:type="dxa"/>
          </w:tcPr>
          <w:p w14:paraId="603C7521" w14:textId="77777777" w:rsidR="00AE5B86" w:rsidRPr="00E938A0" w:rsidRDefault="00AE5B86" w:rsidP="007C215A">
            <w:pPr>
              <w:jc w:val="center"/>
              <w:rPr>
                <w:sz w:val="16"/>
                <w:szCs w:val="16"/>
              </w:rPr>
            </w:pPr>
            <w:r w:rsidRPr="00E938A0">
              <w:rPr>
                <w:sz w:val="16"/>
                <w:szCs w:val="16"/>
              </w:rPr>
              <w:t>Nivel realizare, %</w:t>
            </w:r>
          </w:p>
        </w:tc>
        <w:tc>
          <w:tcPr>
            <w:tcW w:w="992" w:type="dxa"/>
          </w:tcPr>
          <w:p w14:paraId="0A666F26" w14:textId="77777777" w:rsidR="00AE5B86" w:rsidRPr="00E938A0" w:rsidRDefault="00AE5B86" w:rsidP="007C215A">
            <w:pPr>
              <w:jc w:val="center"/>
              <w:rPr>
                <w:sz w:val="16"/>
                <w:szCs w:val="16"/>
              </w:rPr>
            </w:pPr>
            <w:r w:rsidRPr="00E938A0">
              <w:rPr>
                <w:sz w:val="16"/>
                <w:szCs w:val="16"/>
              </w:rPr>
              <w:t>Autoevaluare, puncte</w:t>
            </w:r>
          </w:p>
        </w:tc>
        <w:tc>
          <w:tcPr>
            <w:tcW w:w="992" w:type="dxa"/>
          </w:tcPr>
          <w:p w14:paraId="16C2B776" w14:textId="77777777" w:rsidR="00AE5B86" w:rsidRPr="00E938A0" w:rsidRDefault="00AE5B86" w:rsidP="007C215A">
            <w:pPr>
              <w:jc w:val="center"/>
              <w:rPr>
                <w:sz w:val="16"/>
                <w:szCs w:val="16"/>
              </w:rPr>
            </w:pPr>
            <w:r w:rsidRPr="00E938A0">
              <w:rPr>
                <w:sz w:val="16"/>
                <w:szCs w:val="16"/>
              </w:rPr>
              <w:t>Nivel realizare, %</w:t>
            </w:r>
          </w:p>
        </w:tc>
        <w:tc>
          <w:tcPr>
            <w:tcW w:w="992" w:type="dxa"/>
          </w:tcPr>
          <w:p w14:paraId="4704D540" w14:textId="77777777" w:rsidR="00AE5B86" w:rsidRPr="00E938A0" w:rsidRDefault="00AE5B86" w:rsidP="007C215A">
            <w:pPr>
              <w:jc w:val="center"/>
              <w:rPr>
                <w:sz w:val="16"/>
                <w:szCs w:val="16"/>
              </w:rPr>
            </w:pPr>
            <w:r w:rsidRPr="00E938A0">
              <w:rPr>
                <w:sz w:val="16"/>
                <w:szCs w:val="16"/>
              </w:rPr>
              <w:t>Autoevaluare, puncte</w:t>
            </w:r>
          </w:p>
        </w:tc>
        <w:tc>
          <w:tcPr>
            <w:tcW w:w="992" w:type="dxa"/>
          </w:tcPr>
          <w:p w14:paraId="1F75D89C" w14:textId="77777777" w:rsidR="00AE5B86" w:rsidRPr="00E938A0" w:rsidRDefault="00AE5B86" w:rsidP="007C215A">
            <w:pPr>
              <w:jc w:val="center"/>
              <w:rPr>
                <w:sz w:val="16"/>
                <w:szCs w:val="16"/>
              </w:rPr>
            </w:pPr>
            <w:r w:rsidRPr="00E938A0">
              <w:rPr>
                <w:sz w:val="16"/>
                <w:szCs w:val="16"/>
              </w:rPr>
              <w:t>Nivel realizare, %</w:t>
            </w:r>
          </w:p>
        </w:tc>
      </w:tr>
      <w:tr w:rsidR="00AE5B86" w:rsidRPr="00E938A0" w14:paraId="2C84B4D0" w14:textId="77777777" w:rsidTr="007C215A">
        <w:tc>
          <w:tcPr>
            <w:tcW w:w="993" w:type="dxa"/>
          </w:tcPr>
          <w:p w14:paraId="3188786C" w14:textId="77777777" w:rsidR="00AE5B86" w:rsidRPr="00AD33E9" w:rsidRDefault="00AE5B86" w:rsidP="007C215A">
            <w:pPr>
              <w:jc w:val="center"/>
              <w:rPr>
                <w:sz w:val="20"/>
              </w:rPr>
            </w:pPr>
            <w:r w:rsidRPr="00AD33E9">
              <w:rPr>
                <w:sz w:val="20"/>
              </w:rPr>
              <w:t>1.1</w:t>
            </w:r>
          </w:p>
        </w:tc>
        <w:tc>
          <w:tcPr>
            <w:tcW w:w="708" w:type="dxa"/>
          </w:tcPr>
          <w:p w14:paraId="5B808FB0" w14:textId="77777777" w:rsidR="00AE5B86" w:rsidRPr="00AD33E9" w:rsidRDefault="00AE5B86" w:rsidP="007C215A">
            <w:pPr>
              <w:jc w:val="center"/>
              <w:rPr>
                <w:sz w:val="20"/>
              </w:rPr>
            </w:pPr>
            <w:r w:rsidRPr="00AD33E9">
              <w:rPr>
                <w:sz w:val="20"/>
              </w:rPr>
              <w:t>10</w:t>
            </w:r>
          </w:p>
        </w:tc>
        <w:tc>
          <w:tcPr>
            <w:tcW w:w="992" w:type="dxa"/>
          </w:tcPr>
          <w:p w14:paraId="6E154593" w14:textId="77777777" w:rsidR="00AE5B86" w:rsidRPr="00AD33E9" w:rsidRDefault="00AE5B86" w:rsidP="007C215A">
            <w:pPr>
              <w:jc w:val="center"/>
              <w:rPr>
                <w:sz w:val="20"/>
              </w:rPr>
            </w:pPr>
          </w:p>
        </w:tc>
        <w:tc>
          <w:tcPr>
            <w:tcW w:w="992" w:type="dxa"/>
          </w:tcPr>
          <w:p w14:paraId="411B1529" w14:textId="77777777" w:rsidR="00AE5B86" w:rsidRPr="00AD33E9" w:rsidRDefault="00AE5B86" w:rsidP="007C215A">
            <w:pPr>
              <w:jc w:val="center"/>
              <w:rPr>
                <w:sz w:val="20"/>
              </w:rPr>
            </w:pPr>
          </w:p>
        </w:tc>
        <w:tc>
          <w:tcPr>
            <w:tcW w:w="993" w:type="dxa"/>
          </w:tcPr>
          <w:p w14:paraId="47078A01" w14:textId="77777777" w:rsidR="00AE5B86" w:rsidRPr="00AD33E9" w:rsidRDefault="00AE5B86" w:rsidP="007C215A">
            <w:pPr>
              <w:jc w:val="center"/>
              <w:rPr>
                <w:sz w:val="20"/>
              </w:rPr>
            </w:pPr>
          </w:p>
        </w:tc>
        <w:tc>
          <w:tcPr>
            <w:tcW w:w="992" w:type="dxa"/>
          </w:tcPr>
          <w:p w14:paraId="0746267A" w14:textId="77777777" w:rsidR="00AE5B86" w:rsidRPr="00AD33E9" w:rsidRDefault="00AE5B86" w:rsidP="007C215A">
            <w:pPr>
              <w:jc w:val="center"/>
              <w:rPr>
                <w:sz w:val="20"/>
              </w:rPr>
            </w:pPr>
          </w:p>
        </w:tc>
        <w:tc>
          <w:tcPr>
            <w:tcW w:w="992" w:type="dxa"/>
          </w:tcPr>
          <w:p w14:paraId="293ECF31" w14:textId="77777777" w:rsidR="00AE5B86" w:rsidRPr="00AD33E9" w:rsidRDefault="00AE5B86" w:rsidP="007C215A">
            <w:pPr>
              <w:jc w:val="center"/>
              <w:rPr>
                <w:sz w:val="20"/>
              </w:rPr>
            </w:pPr>
          </w:p>
        </w:tc>
        <w:tc>
          <w:tcPr>
            <w:tcW w:w="992" w:type="dxa"/>
          </w:tcPr>
          <w:p w14:paraId="699F5F78" w14:textId="77777777" w:rsidR="00AE5B86" w:rsidRPr="00AD33E9" w:rsidRDefault="00AE5B86" w:rsidP="007C215A">
            <w:pPr>
              <w:jc w:val="center"/>
              <w:rPr>
                <w:sz w:val="20"/>
              </w:rPr>
            </w:pPr>
          </w:p>
        </w:tc>
        <w:tc>
          <w:tcPr>
            <w:tcW w:w="992" w:type="dxa"/>
          </w:tcPr>
          <w:p w14:paraId="221E622D" w14:textId="77777777" w:rsidR="00AE5B86" w:rsidRPr="00AD33E9" w:rsidRDefault="00AE5B86" w:rsidP="007C215A">
            <w:pPr>
              <w:jc w:val="center"/>
              <w:rPr>
                <w:sz w:val="20"/>
              </w:rPr>
            </w:pPr>
          </w:p>
        </w:tc>
        <w:tc>
          <w:tcPr>
            <w:tcW w:w="992" w:type="dxa"/>
          </w:tcPr>
          <w:p w14:paraId="02A91B30" w14:textId="77777777" w:rsidR="00AE5B86" w:rsidRPr="00AD33E9" w:rsidRDefault="00AE5B86" w:rsidP="007C215A">
            <w:pPr>
              <w:jc w:val="center"/>
              <w:rPr>
                <w:sz w:val="20"/>
              </w:rPr>
            </w:pPr>
          </w:p>
        </w:tc>
      </w:tr>
      <w:tr w:rsidR="00AE5B86" w:rsidRPr="00E938A0" w14:paraId="2FBDE822" w14:textId="77777777" w:rsidTr="007C215A">
        <w:tc>
          <w:tcPr>
            <w:tcW w:w="993" w:type="dxa"/>
          </w:tcPr>
          <w:p w14:paraId="7A196820" w14:textId="77777777" w:rsidR="00AE5B86" w:rsidRPr="00AD33E9" w:rsidRDefault="00AE5B86" w:rsidP="007C215A">
            <w:pPr>
              <w:jc w:val="center"/>
              <w:rPr>
                <w:sz w:val="20"/>
              </w:rPr>
            </w:pPr>
            <w:r w:rsidRPr="00AD33E9">
              <w:rPr>
                <w:sz w:val="20"/>
              </w:rPr>
              <w:t>1.2</w:t>
            </w:r>
          </w:p>
        </w:tc>
        <w:tc>
          <w:tcPr>
            <w:tcW w:w="708" w:type="dxa"/>
          </w:tcPr>
          <w:p w14:paraId="3BBC9F4B" w14:textId="77777777" w:rsidR="00AE5B86" w:rsidRPr="00AD33E9" w:rsidRDefault="00AE5B86" w:rsidP="007C215A">
            <w:pPr>
              <w:jc w:val="center"/>
              <w:rPr>
                <w:sz w:val="20"/>
              </w:rPr>
            </w:pPr>
            <w:r w:rsidRPr="00AD33E9">
              <w:rPr>
                <w:sz w:val="20"/>
              </w:rPr>
              <w:t>5</w:t>
            </w:r>
          </w:p>
        </w:tc>
        <w:tc>
          <w:tcPr>
            <w:tcW w:w="992" w:type="dxa"/>
          </w:tcPr>
          <w:p w14:paraId="4E37C9E6" w14:textId="77777777" w:rsidR="00AE5B86" w:rsidRPr="00AD33E9" w:rsidRDefault="00AE5B86" w:rsidP="007C215A">
            <w:pPr>
              <w:jc w:val="center"/>
              <w:rPr>
                <w:sz w:val="20"/>
              </w:rPr>
            </w:pPr>
          </w:p>
        </w:tc>
        <w:tc>
          <w:tcPr>
            <w:tcW w:w="992" w:type="dxa"/>
          </w:tcPr>
          <w:p w14:paraId="4D496B99" w14:textId="77777777" w:rsidR="00AE5B86" w:rsidRPr="00AD33E9" w:rsidRDefault="00AE5B86" w:rsidP="007C215A">
            <w:pPr>
              <w:jc w:val="center"/>
              <w:rPr>
                <w:sz w:val="20"/>
              </w:rPr>
            </w:pPr>
          </w:p>
        </w:tc>
        <w:tc>
          <w:tcPr>
            <w:tcW w:w="993" w:type="dxa"/>
          </w:tcPr>
          <w:p w14:paraId="14B1ADC4" w14:textId="77777777" w:rsidR="00AE5B86" w:rsidRPr="00AD33E9" w:rsidRDefault="00AE5B86" w:rsidP="007C215A">
            <w:pPr>
              <w:jc w:val="center"/>
              <w:rPr>
                <w:sz w:val="20"/>
              </w:rPr>
            </w:pPr>
          </w:p>
        </w:tc>
        <w:tc>
          <w:tcPr>
            <w:tcW w:w="992" w:type="dxa"/>
          </w:tcPr>
          <w:p w14:paraId="7F64023B" w14:textId="77777777" w:rsidR="00AE5B86" w:rsidRPr="00AD33E9" w:rsidRDefault="00AE5B86" w:rsidP="007C215A">
            <w:pPr>
              <w:jc w:val="center"/>
              <w:rPr>
                <w:sz w:val="20"/>
              </w:rPr>
            </w:pPr>
          </w:p>
        </w:tc>
        <w:tc>
          <w:tcPr>
            <w:tcW w:w="992" w:type="dxa"/>
          </w:tcPr>
          <w:p w14:paraId="3AB67CF5" w14:textId="77777777" w:rsidR="00AE5B86" w:rsidRPr="00AD33E9" w:rsidRDefault="00AE5B86" w:rsidP="007C215A">
            <w:pPr>
              <w:jc w:val="center"/>
              <w:rPr>
                <w:sz w:val="20"/>
              </w:rPr>
            </w:pPr>
          </w:p>
        </w:tc>
        <w:tc>
          <w:tcPr>
            <w:tcW w:w="992" w:type="dxa"/>
          </w:tcPr>
          <w:p w14:paraId="05E48FA9" w14:textId="77777777" w:rsidR="00AE5B86" w:rsidRPr="00AD33E9" w:rsidRDefault="00AE5B86" w:rsidP="007C215A">
            <w:pPr>
              <w:jc w:val="center"/>
              <w:rPr>
                <w:sz w:val="20"/>
              </w:rPr>
            </w:pPr>
          </w:p>
        </w:tc>
        <w:tc>
          <w:tcPr>
            <w:tcW w:w="992" w:type="dxa"/>
          </w:tcPr>
          <w:p w14:paraId="2C67F2E7" w14:textId="77777777" w:rsidR="00AE5B86" w:rsidRPr="00AD33E9" w:rsidRDefault="00AE5B86" w:rsidP="007C215A">
            <w:pPr>
              <w:jc w:val="center"/>
              <w:rPr>
                <w:sz w:val="20"/>
              </w:rPr>
            </w:pPr>
          </w:p>
        </w:tc>
        <w:tc>
          <w:tcPr>
            <w:tcW w:w="992" w:type="dxa"/>
          </w:tcPr>
          <w:p w14:paraId="2ADE5DB6" w14:textId="77777777" w:rsidR="00AE5B86" w:rsidRPr="00AD33E9" w:rsidRDefault="00AE5B86" w:rsidP="007C215A">
            <w:pPr>
              <w:jc w:val="center"/>
              <w:rPr>
                <w:sz w:val="20"/>
              </w:rPr>
            </w:pPr>
          </w:p>
        </w:tc>
      </w:tr>
      <w:tr w:rsidR="00AE5B86" w:rsidRPr="00E938A0" w14:paraId="47BECE02" w14:textId="77777777" w:rsidTr="007C215A">
        <w:tc>
          <w:tcPr>
            <w:tcW w:w="993" w:type="dxa"/>
          </w:tcPr>
          <w:p w14:paraId="237F321A" w14:textId="77777777" w:rsidR="00AE5B86" w:rsidRPr="00AD33E9" w:rsidRDefault="00AE5B86" w:rsidP="007C215A">
            <w:pPr>
              <w:jc w:val="center"/>
              <w:rPr>
                <w:sz w:val="20"/>
              </w:rPr>
            </w:pPr>
            <w:r w:rsidRPr="00AD33E9">
              <w:rPr>
                <w:sz w:val="20"/>
              </w:rPr>
              <w:t>1.3</w:t>
            </w:r>
          </w:p>
        </w:tc>
        <w:tc>
          <w:tcPr>
            <w:tcW w:w="708" w:type="dxa"/>
          </w:tcPr>
          <w:p w14:paraId="61B1C970" w14:textId="77777777" w:rsidR="00AE5B86" w:rsidRPr="00AD33E9" w:rsidRDefault="00AE5B86" w:rsidP="007C215A">
            <w:pPr>
              <w:jc w:val="center"/>
              <w:rPr>
                <w:sz w:val="20"/>
              </w:rPr>
            </w:pPr>
            <w:r w:rsidRPr="00AD33E9">
              <w:rPr>
                <w:sz w:val="20"/>
              </w:rPr>
              <w:t>5</w:t>
            </w:r>
          </w:p>
        </w:tc>
        <w:tc>
          <w:tcPr>
            <w:tcW w:w="992" w:type="dxa"/>
          </w:tcPr>
          <w:p w14:paraId="7C89BE27" w14:textId="77777777" w:rsidR="00AE5B86" w:rsidRPr="00AD33E9" w:rsidRDefault="00AE5B86" w:rsidP="007C215A">
            <w:pPr>
              <w:jc w:val="center"/>
              <w:rPr>
                <w:sz w:val="20"/>
              </w:rPr>
            </w:pPr>
          </w:p>
        </w:tc>
        <w:tc>
          <w:tcPr>
            <w:tcW w:w="992" w:type="dxa"/>
          </w:tcPr>
          <w:p w14:paraId="4B50D0A8" w14:textId="77777777" w:rsidR="00AE5B86" w:rsidRPr="00AD33E9" w:rsidRDefault="00AE5B86" w:rsidP="007C215A">
            <w:pPr>
              <w:jc w:val="center"/>
              <w:rPr>
                <w:sz w:val="20"/>
              </w:rPr>
            </w:pPr>
          </w:p>
        </w:tc>
        <w:tc>
          <w:tcPr>
            <w:tcW w:w="993" w:type="dxa"/>
          </w:tcPr>
          <w:p w14:paraId="7661ABD9" w14:textId="77777777" w:rsidR="00AE5B86" w:rsidRPr="00AD33E9" w:rsidRDefault="00AE5B86" w:rsidP="007C215A">
            <w:pPr>
              <w:jc w:val="center"/>
              <w:rPr>
                <w:sz w:val="20"/>
              </w:rPr>
            </w:pPr>
          </w:p>
        </w:tc>
        <w:tc>
          <w:tcPr>
            <w:tcW w:w="992" w:type="dxa"/>
          </w:tcPr>
          <w:p w14:paraId="1C0A967A" w14:textId="77777777" w:rsidR="00AE5B86" w:rsidRPr="00AD33E9" w:rsidRDefault="00AE5B86" w:rsidP="007C215A">
            <w:pPr>
              <w:jc w:val="center"/>
              <w:rPr>
                <w:sz w:val="20"/>
              </w:rPr>
            </w:pPr>
          </w:p>
        </w:tc>
        <w:tc>
          <w:tcPr>
            <w:tcW w:w="992" w:type="dxa"/>
          </w:tcPr>
          <w:p w14:paraId="5D3B767F" w14:textId="77777777" w:rsidR="00AE5B86" w:rsidRPr="00AD33E9" w:rsidRDefault="00AE5B86" w:rsidP="007C215A">
            <w:pPr>
              <w:jc w:val="center"/>
              <w:rPr>
                <w:sz w:val="20"/>
              </w:rPr>
            </w:pPr>
          </w:p>
        </w:tc>
        <w:tc>
          <w:tcPr>
            <w:tcW w:w="992" w:type="dxa"/>
          </w:tcPr>
          <w:p w14:paraId="4D3DDE79" w14:textId="77777777" w:rsidR="00AE5B86" w:rsidRPr="00AD33E9" w:rsidRDefault="00AE5B86" w:rsidP="007C215A">
            <w:pPr>
              <w:jc w:val="center"/>
              <w:rPr>
                <w:sz w:val="20"/>
              </w:rPr>
            </w:pPr>
          </w:p>
        </w:tc>
        <w:tc>
          <w:tcPr>
            <w:tcW w:w="992" w:type="dxa"/>
          </w:tcPr>
          <w:p w14:paraId="598C96DB" w14:textId="77777777" w:rsidR="00AE5B86" w:rsidRPr="00AD33E9" w:rsidRDefault="00AE5B86" w:rsidP="007C215A">
            <w:pPr>
              <w:jc w:val="center"/>
              <w:rPr>
                <w:sz w:val="20"/>
              </w:rPr>
            </w:pPr>
          </w:p>
        </w:tc>
        <w:tc>
          <w:tcPr>
            <w:tcW w:w="992" w:type="dxa"/>
          </w:tcPr>
          <w:p w14:paraId="018433AB" w14:textId="77777777" w:rsidR="00AE5B86" w:rsidRPr="00AD33E9" w:rsidRDefault="00AE5B86" w:rsidP="007C215A">
            <w:pPr>
              <w:jc w:val="center"/>
              <w:rPr>
                <w:sz w:val="20"/>
              </w:rPr>
            </w:pPr>
          </w:p>
        </w:tc>
      </w:tr>
      <w:tr w:rsidR="00AE5B86" w:rsidRPr="00E938A0" w14:paraId="24732A3A" w14:textId="77777777" w:rsidTr="007C215A">
        <w:tc>
          <w:tcPr>
            <w:tcW w:w="993" w:type="dxa"/>
          </w:tcPr>
          <w:p w14:paraId="7DF206FA" w14:textId="77777777" w:rsidR="00AE5B86" w:rsidRPr="00AD33E9" w:rsidRDefault="00AE5B86" w:rsidP="007C215A">
            <w:pPr>
              <w:jc w:val="center"/>
              <w:rPr>
                <w:sz w:val="20"/>
              </w:rPr>
            </w:pPr>
            <w:r w:rsidRPr="00AD33E9">
              <w:rPr>
                <w:sz w:val="20"/>
              </w:rPr>
              <w:t>2.1</w:t>
            </w:r>
          </w:p>
        </w:tc>
        <w:tc>
          <w:tcPr>
            <w:tcW w:w="708" w:type="dxa"/>
          </w:tcPr>
          <w:p w14:paraId="4902B1D6" w14:textId="77777777" w:rsidR="00AE5B86" w:rsidRPr="00AD33E9" w:rsidRDefault="00AE5B86" w:rsidP="007C215A">
            <w:pPr>
              <w:jc w:val="center"/>
              <w:rPr>
                <w:sz w:val="20"/>
              </w:rPr>
            </w:pPr>
            <w:r w:rsidRPr="00AD33E9">
              <w:rPr>
                <w:sz w:val="20"/>
              </w:rPr>
              <w:t>6</w:t>
            </w:r>
          </w:p>
        </w:tc>
        <w:tc>
          <w:tcPr>
            <w:tcW w:w="992" w:type="dxa"/>
          </w:tcPr>
          <w:p w14:paraId="076D32E4" w14:textId="77777777" w:rsidR="00AE5B86" w:rsidRPr="00AD33E9" w:rsidRDefault="00AE5B86" w:rsidP="007C215A">
            <w:pPr>
              <w:jc w:val="center"/>
              <w:rPr>
                <w:sz w:val="20"/>
              </w:rPr>
            </w:pPr>
          </w:p>
        </w:tc>
        <w:tc>
          <w:tcPr>
            <w:tcW w:w="992" w:type="dxa"/>
          </w:tcPr>
          <w:p w14:paraId="034607A2" w14:textId="77777777" w:rsidR="00AE5B86" w:rsidRPr="00AD33E9" w:rsidRDefault="00AE5B86" w:rsidP="007C215A">
            <w:pPr>
              <w:jc w:val="center"/>
              <w:rPr>
                <w:sz w:val="20"/>
              </w:rPr>
            </w:pPr>
          </w:p>
        </w:tc>
        <w:tc>
          <w:tcPr>
            <w:tcW w:w="993" w:type="dxa"/>
          </w:tcPr>
          <w:p w14:paraId="309F8B2C" w14:textId="77777777" w:rsidR="00AE5B86" w:rsidRPr="00AD33E9" w:rsidRDefault="00AE5B86" w:rsidP="007C215A">
            <w:pPr>
              <w:jc w:val="center"/>
              <w:rPr>
                <w:sz w:val="20"/>
              </w:rPr>
            </w:pPr>
          </w:p>
        </w:tc>
        <w:tc>
          <w:tcPr>
            <w:tcW w:w="992" w:type="dxa"/>
          </w:tcPr>
          <w:p w14:paraId="73AAEF19" w14:textId="77777777" w:rsidR="00AE5B86" w:rsidRPr="00AD33E9" w:rsidRDefault="00AE5B86" w:rsidP="007C215A">
            <w:pPr>
              <w:jc w:val="center"/>
              <w:rPr>
                <w:sz w:val="20"/>
              </w:rPr>
            </w:pPr>
          </w:p>
        </w:tc>
        <w:tc>
          <w:tcPr>
            <w:tcW w:w="992" w:type="dxa"/>
          </w:tcPr>
          <w:p w14:paraId="7FA39A4C" w14:textId="77777777" w:rsidR="00AE5B86" w:rsidRPr="00AD33E9" w:rsidRDefault="00AE5B86" w:rsidP="007C215A">
            <w:pPr>
              <w:jc w:val="center"/>
              <w:rPr>
                <w:sz w:val="20"/>
              </w:rPr>
            </w:pPr>
          </w:p>
        </w:tc>
        <w:tc>
          <w:tcPr>
            <w:tcW w:w="992" w:type="dxa"/>
          </w:tcPr>
          <w:p w14:paraId="42635E81" w14:textId="77777777" w:rsidR="00AE5B86" w:rsidRPr="00AD33E9" w:rsidRDefault="00AE5B86" w:rsidP="007C215A">
            <w:pPr>
              <w:jc w:val="center"/>
              <w:rPr>
                <w:sz w:val="20"/>
              </w:rPr>
            </w:pPr>
          </w:p>
        </w:tc>
        <w:tc>
          <w:tcPr>
            <w:tcW w:w="992" w:type="dxa"/>
          </w:tcPr>
          <w:p w14:paraId="792D4F4E" w14:textId="77777777" w:rsidR="00AE5B86" w:rsidRPr="00AD33E9" w:rsidRDefault="00AE5B86" w:rsidP="007C215A">
            <w:pPr>
              <w:jc w:val="center"/>
              <w:rPr>
                <w:sz w:val="20"/>
              </w:rPr>
            </w:pPr>
          </w:p>
        </w:tc>
        <w:tc>
          <w:tcPr>
            <w:tcW w:w="992" w:type="dxa"/>
          </w:tcPr>
          <w:p w14:paraId="5A48585F" w14:textId="77777777" w:rsidR="00AE5B86" w:rsidRPr="00AD33E9" w:rsidRDefault="00AE5B86" w:rsidP="007C215A">
            <w:pPr>
              <w:jc w:val="center"/>
              <w:rPr>
                <w:sz w:val="20"/>
              </w:rPr>
            </w:pPr>
          </w:p>
        </w:tc>
      </w:tr>
      <w:tr w:rsidR="00AE5B86" w:rsidRPr="00E938A0" w14:paraId="7E2F0FA4" w14:textId="77777777" w:rsidTr="007C215A">
        <w:tc>
          <w:tcPr>
            <w:tcW w:w="993" w:type="dxa"/>
          </w:tcPr>
          <w:p w14:paraId="7127B441" w14:textId="77777777" w:rsidR="00AE5B86" w:rsidRPr="00AD33E9" w:rsidRDefault="00AE5B86" w:rsidP="007C215A">
            <w:pPr>
              <w:jc w:val="center"/>
              <w:rPr>
                <w:sz w:val="20"/>
              </w:rPr>
            </w:pPr>
            <w:r w:rsidRPr="00AD33E9">
              <w:rPr>
                <w:sz w:val="20"/>
              </w:rPr>
              <w:t>2.2</w:t>
            </w:r>
          </w:p>
        </w:tc>
        <w:tc>
          <w:tcPr>
            <w:tcW w:w="708" w:type="dxa"/>
          </w:tcPr>
          <w:p w14:paraId="1B3B22DE" w14:textId="77777777" w:rsidR="00AE5B86" w:rsidRPr="00AD33E9" w:rsidRDefault="00AE5B86" w:rsidP="007C215A">
            <w:pPr>
              <w:jc w:val="center"/>
              <w:rPr>
                <w:sz w:val="20"/>
              </w:rPr>
            </w:pPr>
            <w:r w:rsidRPr="00AD33E9">
              <w:rPr>
                <w:sz w:val="20"/>
              </w:rPr>
              <w:t>6</w:t>
            </w:r>
          </w:p>
        </w:tc>
        <w:tc>
          <w:tcPr>
            <w:tcW w:w="992" w:type="dxa"/>
          </w:tcPr>
          <w:p w14:paraId="46B55EDD" w14:textId="77777777" w:rsidR="00AE5B86" w:rsidRPr="00AD33E9" w:rsidRDefault="00AE5B86" w:rsidP="007C215A">
            <w:pPr>
              <w:jc w:val="center"/>
              <w:rPr>
                <w:sz w:val="20"/>
              </w:rPr>
            </w:pPr>
          </w:p>
        </w:tc>
        <w:tc>
          <w:tcPr>
            <w:tcW w:w="992" w:type="dxa"/>
          </w:tcPr>
          <w:p w14:paraId="37051150" w14:textId="77777777" w:rsidR="00AE5B86" w:rsidRPr="00AD33E9" w:rsidRDefault="00AE5B86" w:rsidP="007C215A">
            <w:pPr>
              <w:jc w:val="center"/>
              <w:rPr>
                <w:sz w:val="20"/>
              </w:rPr>
            </w:pPr>
          </w:p>
        </w:tc>
        <w:tc>
          <w:tcPr>
            <w:tcW w:w="993" w:type="dxa"/>
          </w:tcPr>
          <w:p w14:paraId="5875F969" w14:textId="77777777" w:rsidR="00AE5B86" w:rsidRPr="00AD33E9" w:rsidRDefault="00AE5B86" w:rsidP="007C215A">
            <w:pPr>
              <w:jc w:val="center"/>
              <w:rPr>
                <w:sz w:val="20"/>
              </w:rPr>
            </w:pPr>
          </w:p>
        </w:tc>
        <w:tc>
          <w:tcPr>
            <w:tcW w:w="992" w:type="dxa"/>
          </w:tcPr>
          <w:p w14:paraId="40EE18B2" w14:textId="77777777" w:rsidR="00AE5B86" w:rsidRPr="00AD33E9" w:rsidRDefault="00AE5B86" w:rsidP="007C215A">
            <w:pPr>
              <w:jc w:val="center"/>
              <w:rPr>
                <w:sz w:val="20"/>
              </w:rPr>
            </w:pPr>
          </w:p>
        </w:tc>
        <w:tc>
          <w:tcPr>
            <w:tcW w:w="992" w:type="dxa"/>
          </w:tcPr>
          <w:p w14:paraId="09363F8E" w14:textId="77777777" w:rsidR="00AE5B86" w:rsidRPr="00AD33E9" w:rsidRDefault="00AE5B86" w:rsidP="007C215A">
            <w:pPr>
              <w:jc w:val="center"/>
              <w:rPr>
                <w:sz w:val="20"/>
              </w:rPr>
            </w:pPr>
          </w:p>
        </w:tc>
        <w:tc>
          <w:tcPr>
            <w:tcW w:w="992" w:type="dxa"/>
          </w:tcPr>
          <w:p w14:paraId="0130EABB" w14:textId="77777777" w:rsidR="00AE5B86" w:rsidRPr="00AD33E9" w:rsidRDefault="00AE5B86" w:rsidP="007C215A">
            <w:pPr>
              <w:jc w:val="center"/>
              <w:rPr>
                <w:sz w:val="20"/>
              </w:rPr>
            </w:pPr>
          </w:p>
        </w:tc>
        <w:tc>
          <w:tcPr>
            <w:tcW w:w="992" w:type="dxa"/>
          </w:tcPr>
          <w:p w14:paraId="4CA9A7A1" w14:textId="77777777" w:rsidR="00AE5B86" w:rsidRPr="00AD33E9" w:rsidRDefault="00AE5B86" w:rsidP="007C215A">
            <w:pPr>
              <w:jc w:val="center"/>
              <w:rPr>
                <w:sz w:val="20"/>
              </w:rPr>
            </w:pPr>
          </w:p>
        </w:tc>
        <w:tc>
          <w:tcPr>
            <w:tcW w:w="992" w:type="dxa"/>
          </w:tcPr>
          <w:p w14:paraId="23909EF6" w14:textId="77777777" w:rsidR="00AE5B86" w:rsidRPr="00AD33E9" w:rsidRDefault="00AE5B86" w:rsidP="007C215A">
            <w:pPr>
              <w:jc w:val="center"/>
              <w:rPr>
                <w:sz w:val="20"/>
              </w:rPr>
            </w:pPr>
          </w:p>
        </w:tc>
      </w:tr>
      <w:tr w:rsidR="00AE5B86" w:rsidRPr="00E938A0" w14:paraId="4A0C9EDC" w14:textId="77777777" w:rsidTr="007C215A">
        <w:tc>
          <w:tcPr>
            <w:tcW w:w="993" w:type="dxa"/>
          </w:tcPr>
          <w:p w14:paraId="6E780355" w14:textId="77777777" w:rsidR="00AE5B86" w:rsidRPr="00AD33E9" w:rsidRDefault="00AE5B86" w:rsidP="007C215A">
            <w:pPr>
              <w:jc w:val="center"/>
              <w:rPr>
                <w:sz w:val="20"/>
              </w:rPr>
            </w:pPr>
            <w:r w:rsidRPr="00AD33E9">
              <w:rPr>
                <w:sz w:val="20"/>
              </w:rPr>
              <w:t>2.3</w:t>
            </w:r>
          </w:p>
        </w:tc>
        <w:tc>
          <w:tcPr>
            <w:tcW w:w="708" w:type="dxa"/>
          </w:tcPr>
          <w:p w14:paraId="0D24BE5B" w14:textId="77777777" w:rsidR="00AE5B86" w:rsidRPr="00AD33E9" w:rsidRDefault="00AE5B86" w:rsidP="007C215A">
            <w:pPr>
              <w:jc w:val="center"/>
              <w:rPr>
                <w:sz w:val="20"/>
              </w:rPr>
            </w:pPr>
            <w:r w:rsidRPr="00AD33E9">
              <w:rPr>
                <w:sz w:val="20"/>
              </w:rPr>
              <w:t>6</w:t>
            </w:r>
          </w:p>
        </w:tc>
        <w:tc>
          <w:tcPr>
            <w:tcW w:w="992" w:type="dxa"/>
          </w:tcPr>
          <w:p w14:paraId="55A760E1" w14:textId="77777777" w:rsidR="00AE5B86" w:rsidRPr="00AD33E9" w:rsidRDefault="00AE5B86" w:rsidP="007C215A">
            <w:pPr>
              <w:jc w:val="center"/>
              <w:rPr>
                <w:sz w:val="20"/>
              </w:rPr>
            </w:pPr>
          </w:p>
        </w:tc>
        <w:tc>
          <w:tcPr>
            <w:tcW w:w="992" w:type="dxa"/>
          </w:tcPr>
          <w:p w14:paraId="113C7DF2" w14:textId="77777777" w:rsidR="00AE5B86" w:rsidRPr="00AD33E9" w:rsidRDefault="00AE5B86" w:rsidP="007C215A">
            <w:pPr>
              <w:jc w:val="center"/>
              <w:rPr>
                <w:sz w:val="20"/>
              </w:rPr>
            </w:pPr>
          </w:p>
        </w:tc>
        <w:tc>
          <w:tcPr>
            <w:tcW w:w="993" w:type="dxa"/>
          </w:tcPr>
          <w:p w14:paraId="58B85719" w14:textId="77777777" w:rsidR="00AE5B86" w:rsidRPr="00AD33E9" w:rsidRDefault="00AE5B86" w:rsidP="007C215A">
            <w:pPr>
              <w:jc w:val="center"/>
              <w:rPr>
                <w:sz w:val="20"/>
              </w:rPr>
            </w:pPr>
          </w:p>
        </w:tc>
        <w:tc>
          <w:tcPr>
            <w:tcW w:w="992" w:type="dxa"/>
          </w:tcPr>
          <w:p w14:paraId="32F23E0A" w14:textId="77777777" w:rsidR="00AE5B86" w:rsidRPr="00AD33E9" w:rsidRDefault="00AE5B86" w:rsidP="007C215A">
            <w:pPr>
              <w:jc w:val="center"/>
              <w:rPr>
                <w:sz w:val="20"/>
              </w:rPr>
            </w:pPr>
          </w:p>
        </w:tc>
        <w:tc>
          <w:tcPr>
            <w:tcW w:w="992" w:type="dxa"/>
          </w:tcPr>
          <w:p w14:paraId="1242C4F3" w14:textId="77777777" w:rsidR="00AE5B86" w:rsidRPr="00AD33E9" w:rsidRDefault="00AE5B86" w:rsidP="007C215A">
            <w:pPr>
              <w:jc w:val="center"/>
              <w:rPr>
                <w:sz w:val="20"/>
              </w:rPr>
            </w:pPr>
          </w:p>
        </w:tc>
        <w:tc>
          <w:tcPr>
            <w:tcW w:w="992" w:type="dxa"/>
          </w:tcPr>
          <w:p w14:paraId="268A6469" w14:textId="77777777" w:rsidR="00AE5B86" w:rsidRPr="00AD33E9" w:rsidRDefault="00AE5B86" w:rsidP="007C215A">
            <w:pPr>
              <w:jc w:val="center"/>
              <w:rPr>
                <w:sz w:val="20"/>
              </w:rPr>
            </w:pPr>
          </w:p>
        </w:tc>
        <w:tc>
          <w:tcPr>
            <w:tcW w:w="992" w:type="dxa"/>
          </w:tcPr>
          <w:p w14:paraId="263AEA96" w14:textId="77777777" w:rsidR="00AE5B86" w:rsidRPr="00AD33E9" w:rsidRDefault="00AE5B86" w:rsidP="007C215A">
            <w:pPr>
              <w:jc w:val="center"/>
              <w:rPr>
                <w:sz w:val="20"/>
              </w:rPr>
            </w:pPr>
          </w:p>
        </w:tc>
        <w:tc>
          <w:tcPr>
            <w:tcW w:w="992" w:type="dxa"/>
          </w:tcPr>
          <w:p w14:paraId="3D46392F" w14:textId="77777777" w:rsidR="00AE5B86" w:rsidRPr="00AD33E9" w:rsidRDefault="00AE5B86" w:rsidP="007C215A">
            <w:pPr>
              <w:jc w:val="center"/>
              <w:rPr>
                <w:sz w:val="20"/>
              </w:rPr>
            </w:pPr>
          </w:p>
        </w:tc>
      </w:tr>
      <w:tr w:rsidR="00AE5B86" w:rsidRPr="00E938A0" w14:paraId="0AEE471D" w14:textId="77777777" w:rsidTr="007C215A">
        <w:tc>
          <w:tcPr>
            <w:tcW w:w="993" w:type="dxa"/>
          </w:tcPr>
          <w:p w14:paraId="61372F24" w14:textId="77777777" w:rsidR="00AE5B86" w:rsidRPr="00AD33E9" w:rsidRDefault="00AE5B86" w:rsidP="007C215A">
            <w:pPr>
              <w:jc w:val="center"/>
              <w:rPr>
                <w:sz w:val="20"/>
              </w:rPr>
            </w:pPr>
            <w:r w:rsidRPr="00AD33E9">
              <w:rPr>
                <w:sz w:val="20"/>
              </w:rPr>
              <w:t>3.1</w:t>
            </w:r>
          </w:p>
        </w:tc>
        <w:tc>
          <w:tcPr>
            <w:tcW w:w="708" w:type="dxa"/>
          </w:tcPr>
          <w:p w14:paraId="1D187463" w14:textId="77777777" w:rsidR="00AE5B86" w:rsidRPr="00AD33E9" w:rsidRDefault="00AE5B86" w:rsidP="007C215A">
            <w:pPr>
              <w:jc w:val="center"/>
              <w:rPr>
                <w:sz w:val="20"/>
              </w:rPr>
            </w:pPr>
            <w:r w:rsidRPr="00AD33E9">
              <w:rPr>
                <w:sz w:val="20"/>
              </w:rPr>
              <w:t>8</w:t>
            </w:r>
          </w:p>
        </w:tc>
        <w:tc>
          <w:tcPr>
            <w:tcW w:w="992" w:type="dxa"/>
          </w:tcPr>
          <w:p w14:paraId="4E35BA8D" w14:textId="77777777" w:rsidR="00AE5B86" w:rsidRPr="00AD33E9" w:rsidRDefault="00AE5B86" w:rsidP="007C215A">
            <w:pPr>
              <w:jc w:val="center"/>
              <w:rPr>
                <w:sz w:val="20"/>
              </w:rPr>
            </w:pPr>
          </w:p>
        </w:tc>
        <w:tc>
          <w:tcPr>
            <w:tcW w:w="992" w:type="dxa"/>
          </w:tcPr>
          <w:p w14:paraId="7E42A316" w14:textId="77777777" w:rsidR="00AE5B86" w:rsidRPr="00AD33E9" w:rsidRDefault="00AE5B86" w:rsidP="007C215A">
            <w:pPr>
              <w:jc w:val="center"/>
              <w:rPr>
                <w:sz w:val="20"/>
              </w:rPr>
            </w:pPr>
          </w:p>
        </w:tc>
        <w:tc>
          <w:tcPr>
            <w:tcW w:w="993" w:type="dxa"/>
          </w:tcPr>
          <w:p w14:paraId="5D778A76" w14:textId="77777777" w:rsidR="00AE5B86" w:rsidRPr="00AD33E9" w:rsidRDefault="00AE5B86" w:rsidP="007C215A">
            <w:pPr>
              <w:jc w:val="center"/>
              <w:rPr>
                <w:sz w:val="20"/>
              </w:rPr>
            </w:pPr>
          </w:p>
        </w:tc>
        <w:tc>
          <w:tcPr>
            <w:tcW w:w="992" w:type="dxa"/>
          </w:tcPr>
          <w:p w14:paraId="4E07BA4A" w14:textId="77777777" w:rsidR="00AE5B86" w:rsidRPr="00AD33E9" w:rsidRDefault="00AE5B86" w:rsidP="007C215A">
            <w:pPr>
              <w:jc w:val="center"/>
              <w:rPr>
                <w:sz w:val="20"/>
              </w:rPr>
            </w:pPr>
          </w:p>
        </w:tc>
        <w:tc>
          <w:tcPr>
            <w:tcW w:w="992" w:type="dxa"/>
          </w:tcPr>
          <w:p w14:paraId="19829887" w14:textId="77777777" w:rsidR="00AE5B86" w:rsidRPr="00AD33E9" w:rsidRDefault="00AE5B86" w:rsidP="007C215A">
            <w:pPr>
              <w:jc w:val="center"/>
              <w:rPr>
                <w:sz w:val="20"/>
              </w:rPr>
            </w:pPr>
          </w:p>
        </w:tc>
        <w:tc>
          <w:tcPr>
            <w:tcW w:w="992" w:type="dxa"/>
          </w:tcPr>
          <w:p w14:paraId="42223F3F" w14:textId="77777777" w:rsidR="00AE5B86" w:rsidRPr="00AD33E9" w:rsidRDefault="00AE5B86" w:rsidP="007C215A">
            <w:pPr>
              <w:jc w:val="center"/>
              <w:rPr>
                <w:sz w:val="20"/>
              </w:rPr>
            </w:pPr>
          </w:p>
        </w:tc>
        <w:tc>
          <w:tcPr>
            <w:tcW w:w="992" w:type="dxa"/>
          </w:tcPr>
          <w:p w14:paraId="36E12350" w14:textId="77777777" w:rsidR="00AE5B86" w:rsidRPr="00AD33E9" w:rsidRDefault="00AE5B86" w:rsidP="007C215A">
            <w:pPr>
              <w:jc w:val="center"/>
              <w:rPr>
                <w:sz w:val="20"/>
              </w:rPr>
            </w:pPr>
          </w:p>
        </w:tc>
        <w:tc>
          <w:tcPr>
            <w:tcW w:w="992" w:type="dxa"/>
          </w:tcPr>
          <w:p w14:paraId="76147C37" w14:textId="77777777" w:rsidR="00AE5B86" w:rsidRPr="00AD33E9" w:rsidRDefault="00AE5B86" w:rsidP="007C215A">
            <w:pPr>
              <w:jc w:val="center"/>
              <w:rPr>
                <w:sz w:val="20"/>
              </w:rPr>
            </w:pPr>
          </w:p>
        </w:tc>
      </w:tr>
      <w:tr w:rsidR="00AE5B86" w:rsidRPr="00E938A0" w14:paraId="182BFDBF" w14:textId="77777777" w:rsidTr="007C215A">
        <w:tc>
          <w:tcPr>
            <w:tcW w:w="993" w:type="dxa"/>
          </w:tcPr>
          <w:p w14:paraId="722AE432" w14:textId="77777777" w:rsidR="00AE5B86" w:rsidRPr="00AD33E9" w:rsidRDefault="00AE5B86" w:rsidP="007C215A">
            <w:pPr>
              <w:jc w:val="center"/>
              <w:rPr>
                <w:sz w:val="20"/>
              </w:rPr>
            </w:pPr>
            <w:r w:rsidRPr="00AD33E9">
              <w:rPr>
                <w:sz w:val="20"/>
              </w:rPr>
              <w:t>3.2</w:t>
            </w:r>
          </w:p>
        </w:tc>
        <w:tc>
          <w:tcPr>
            <w:tcW w:w="708" w:type="dxa"/>
          </w:tcPr>
          <w:p w14:paraId="728148FF" w14:textId="77777777" w:rsidR="00AE5B86" w:rsidRPr="00AD33E9" w:rsidRDefault="00AE5B86" w:rsidP="007C215A">
            <w:pPr>
              <w:jc w:val="center"/>
              <w:rPr>
                <w:sz w:val="20"/>
              </w:rPr>
            </w:pPr>
            <w:r w:rsidRPr="00AD33E9">
              <w:rPr>
                <w:sz w:val="20"/>
              </w:rPr>
              <w:t>7</w:t>
            </w:r>
          </w:p>
        </w:tc>
        <w:tc>
          <w:tcPr>
            <w:tcW w:w="992" w:type="dxa"/>
          </w:tcPr>
          <w:p w14:paraId="64DA6222" w14:textId="77777777" w:rsidR="00AE5B86" w:rsidRPr="00AD33E9" w:rsidRDefault="00AE5B86" w:rsidP="007C215A">
            <w:pPr>
              <w:jc w:val="center"/>
              <w:rPr>
                <w:sz w:val="20"/>
              </w:rPr>
            </w:pPr>
          </w:p>
        </w:tc>
        <w:tc>
          <w:tcPr>
            <w:tcW w:w="992" w:type="dxa"/>
          </w:tcPr>
          <w:p w14:paraId="28F3AA2A" w14:textId="77777777" w:rsidR="00AE5B86" w:rsidRPr="00AD33E9" w:rsidRDefault="00AE5B86" w:rsidP="007C215A">
            <w:pPr>
              <w:jc w:val="center"/>
              <w:rPr>
                <w:sz w:val="20"/>
              </w:rPr>
            </w:pPr>
          </w:p>
        </w:tc>
        <w:tc>
          <w:tcPr>
            <w:tcW w:w="993" w:type="dxa"/>
          </w:tcPr>
          <w:p w14:paraId="26D3D1BE" w14:textId="77777777" w:rsidR="00AE5B86" w:rsidRPr="00AD33E9" w:rsidRDefault="00AE5B86" w:rsidP="007C215A">
            <w:pPr>
              <w:jc w:val="center"/>
              <w:rPr>
                <w:sz w:val="20"/>
              </w:rPr>
            </w:pPr>
          </w:p>
        </w:tc>
        <w:tc>
          <w:tcPr>
            <w:tcW w:w="992" w:type="dxa"/>
          </w:tcPr>
          <w:p w14:paraId="2722409D" w14:textId="77777777" w:rsidR="00AE5B86" w:rsidRPr="00AD33E9" w:rsidRDefault="00AE5B86" w:rsidP="007C215A">
            <w:pPr>
              <w:jc w:val="center"/>
              <w:rPr>
                <w:sz w:val="20"/>
              </w:rPr>
            </w:pPr>
          </w:p>
        </w:tc>
        <w:tc>
          <w:tcPr>
            <w:tcW w:w="992" w:type="dxa"/>
          </w:tcPr>
          <w:p w14:paraId="681591A9" w14:textId="77777777" w:rsidR="00AE5B86" w:rsidRPr="00AD33E9" w:rsidRDefault="00AE5B86" w:rsidP="007C215A">
            <w:pPr>
              <w:jc w:val="center"/>
              <w:rPr>
                <w:sz w:val="20"/>
              </w:rPr>
            </w:pPr>
          </w:p>
        </w:tc>
        <w:tc>
          <w:tcPr>
            <w:tcW w:w="992" w:type="dxa"/>
          </w:tcPr>
          <w:p w14:paraId="1E81FD4D" w14:textId="77777777" w:rsidR="00AE5B86" w:rsidRPr="00AD33E9" w:rsidRDefault="00AE5B86" w:rsidP="007C215A">
            <w:pPr>
              <w:jc w:val="center"/>
              <w:rPr>
                <w:sz w:val="20"/>
              </w:rPr>
            </w:pPr>
          </w:p>
        </w:tc>
        <w:tc>
          <w:tcPr>
            <w:tcW w:w="992" w:type="dxa"/>
          </w:tcPr>
          <w:p w14:paraId="7BDF44F1" w14:textId="77777777" w:rsidR="00AE5B86" w:rsidRPr="00AD33E9" w:rsidRDefault="00AE5B86" w:rsidP="007C215A">
            <w:pPr>
              <w:jc w:val="center"/>
              <w:rPr>
                <w:sz w:val="20"/>
              </w:rPr>
            </w:pPr>
          </w:p>
        </w:tc>
        <w:tc>
          <w:tcPr>
            <w:tcW w:w="992" w:type="dxa"/>
          </w:tcPr>
          <w:p w14:paraId="3F64C6D0" w14:textId="77777777" w:rsidR="00AE5B86" w:rsidRPr="00AD33E9" w:rsidRDefault="00AE5B86" w:rsidP="007C215A">
            <w:pPr>
              <w:jc w:val="center"/>
              <w:rPr>
                <w:sz w:val="20"/>
              </w:rPr>
            </w:pPr>
          </w:p>
        </w:tc>
      </w:tr>
      <w:tr w:rsidR="00AE5B86" w:rsidRPr="00E938A0" w14:paraId="58BD8C05" w14:textId="77777777" w:rsidTr="007C215A">
        <w:tc>
          <w:tcPr>
            <w:tcW w:w="993" w:type="dxa"/>
          </w:tcPr>
          <w:p w14:paraId="6AB2363E" w14:textId="77777777" w:rsidR="00AE5B86" w:rsidRPr="00AD33E9" w:rsidRDefault="00AE5B86" w:rsidP="007C215A">
            <w:pPr>
              <w:jc w:val="center"/>
              <w:rPr>
                <w:sz w:val="20"/>
              </w:rPr>
            </w:pPr>
            <w:r w:rsidRPr="00AD33E9">
              <w:rPr>
                <w:sz w:val="20"/>
              </w:rPr>
              <w:t>3.3</w:t>
            </w:r>
          </w:p>
        </w:tc>
        <w:tc>
          <w:tcPr>
            <w:tcW w:w="708" w:type="dxa"/>
          </w:tcPr>
          <w:p w14:paraId="51D7C8A8" w14:textId="77777777" w:rsidR="00AE5B86" w:rsidRPr="00AD33E9" w:rsidRDefault="00AE5B86" w:rsidP="007C215A">
            <w:pPr>
              <w:jc w:val="center"/>
              <w:rPr>
                <w:sz w:val="20"/>
              </w:rPr>
            </w:pPr>
            <w:r w:rsidRPr="00AD33E9">
              <w:rPr>
                <w:sz w:val="20"/>
              </w:rPr>
              <w:t>7</w:t>
            </w:r>
          </w:p>
        </w:tc>
        <w:tc>
          <w:tcPr>
            <w:tcW w:w="992" w:type="dxa"/>
          </w:tcPr>
          <w:p w14:paraId="5E39B098" w14:textId="77777777" w:rsidR="00AE5B86" w:rsidRPr="00AD33E9" w:rsidRDefault="00AE5B86" w:rsidP="007C215A">
            <w:pPr>
              <w:jc w:val="center"/>
              <w:rPr>
                <w:sz w:val="20"/>
              </w:rPr>
            </w:pPr>
          </w:p>
        </w:tc>
        <w:tc>
          <w:tcPr>
            <w:tcW w:w="992" w:type="dxa"/>
          </w:tcPr>
          <w:p w14:paraId="66388FB5" w14:textId="77777777" w:rsidR="00AE5B86" w:rsidRPr="00AD33E9" w:rsidRDefault="00AE5B86" w:rsidP="007C215A">
            <w:pPr>
              <w:jc w:val="center"/>
              <w:rPr>
                <w:sz w:val="20"/>
              </w:rPr>
            </w:pPr>
          </w:p>
        </w:tc>
        <w:tc>
          <w:tcPr>
            <w:tcW w:w="993" w:type="dxa"/>
          </w:tcPr>
          <w:p w14:paraId="22EE0073" w14:textId="77777777" w:rsidR="00AE5B86" w:rsidRPr="00AD33E9" w:rsidRDefault="00AE5B86" w:rsidP="007C215A">
            <w:pPr>
              <w:jc w:val="center"/>
              <w:rPr>
                <w:sz w:val="20"/>
              </w:rPr>
            </w:pPr>
          </w:p>
        </w:tc>
        <w:tc>
          <w:tcPr>
            <w:tcW w:w="992" w:type="dxa"/>
          </w:tcPr>
          <w:p w14:paraId="1F94129F" w14:textId="77777777" w:rsidR="00AE5B86" w:rsidRPr="00AD33E9" w:rsidRDefault="00AE5B86" w:rsidP="007C215A">
            <w:pPr>
              <w:jc w:val="center"/>
              <w:rPr>
                <w:sz w:val="20"/>
              </w:rPr>
            </w:pPr>
          </w:p>
        </w:tc>
        <w:tc>
          <w:tcPr>
            <w:tcW w:w="992" w:type="dxa"/>
          </w:tcPr>
          <w:p w14:paraId="0E9B253F" w14:textId="77777777" w:rsidR="00AE5B86" w:rsidRPr="00AD33E9" w:rsidRDefault="00AE5B86" w:rsidP="007C215A">
            <w:pPr>
              <w:jc w:val="center"/>
              <w:rPr>
                <w:sz w:val="20"/>
              </w:rPr>
            </w:pPr>
          </w:p>
        </w:tc>
        <w:tc>
          <w:tcPr>
            <w:tcW w:w="992" w:type="dxa"/>
          </w:tcPr>
          <w:p w14:paraId="70F0A04D" w14:textId="77777777" w:rsidR="00AE5B86" w:rsidRPr="00AD33E9" w:rsidRDefault="00AE5B86" w:rsidP="007C215A">
            <w:pPr>
              <w:jc w:val="center"/>
              <w:rPr>
                <w:sz w:val="20"/>
              </w:rPr>
            </w:pPr>
          </w:p>
        </w:tc>
        <w:tc>
          <w:tcPr>
            <w:tcW w:w="992" w:type="dxa"/>
          </w:tcPr>
          <w:p w14:paraId="5A428F93" w14:textId="77777777" w:rsidR="00AE5B86" w:rsidRPr="00AD33E9" w:rsidRDefault="00AE5B86" w:rsidP="007C215A">
            <w:pPr>
              <w:jc w:val="center"/>
              <w:rPr>
                <w:sz w:val="20"/>
              </w:rPr>
            </w:pPr>
          </w:p>
        </w:tc>
        <w:tc>
          <w:tcPr>
            <w:tcW w:w="992" w:type="dxa"/>
          </w:tcPr>
          <w:p w14:paraId="468ADFEE" w14:textId="77777777" w:rsidR="00AE5B86" w:rsidRPr="00AD33E9" w:rsidRDefault="00AE5B86" w:rsidP="007C215A">
            <w:pPr>
              <w:jc w:val="center"/>
              <w:rPr>
                <w:sz w:val="20"/>
              </w:rPr>
            </w:pPr>
          </w:p>
        </w:tc>
      </w:tr>
      <w:tr w:rsidR="00AE5B86" w:rsidRPr="00E938A0" w14:paraId="27862279" w14:textId="77777777" w:rsidTr="007C215A">
        <w:tc>
          <w:tcPr>
            <w:tcW w:w="993" w:type="dxa"/>
          </w:tcPr>
          <w:p w14:paraId="7AB17E7E" w14:textId="77777777" w:rsidR="00AE5B86" w:rsidRPr="00AD33E9" w:rsidRDefault="00AE5B86" w:rsidP="007C215A">
            <w:pPr>
              <w:jc w:val="center"/>
              <w:rPr>
                <w:sz w:val="20"/>
              </w:rPr>
            </w:pPr>
            <w:r w:rsidRPr="00AD33E9">
              <w:rPr>
                <w:sz w:val="20"/>
              </w:rPr>
              <w:t>4.1</w:t>
            </w:r>
          </w:p>
        </w:tc>
        <w:tc>
          <w:tcPr>
            <w:tcW w:w="708" w:type="dxa"/>
          </w:tcPr>
          <w:p w14:paraId="064EB072" w14:textId="77777777" w:rsidR="00AE5B86" w:rsidRPr="00AD33E9" w:rsidRDefault="00AE5B86" w:rsidP="007C215A">
            <w:pPr>
              <w:jc w:val="center"/>
              <w:rPr>
                <w:sz w:val="20"/>
              </w:rPr>
            </w:pPr>
            <w:r w:rsidRPr="00AD33E9">
              <w:rPr>
                <w:sz w:val="20"/>
              </w:rPr>
              <w:t>13</w:t>
            </w:r>
          </w:p>
        </w:tc>
        <w:tc>
          <w:tcPr>
            <w:tcW w:w="992" w:type="dxa"/>
          </w:tcPr>
          <w:p w14:paraId="13D3C4E2" w14:textId="77777777" w:rsidR="00AE5B86" w:rsidRPr="00AD33E9" w:rsidRDefault="00AE5B86" w:rsidP="007C215A">
            <w:pPr>
              <w:jc w:val="center"/>
              <w:rPr>
                <w:sz w:val="20"/>
              </w:rPr>
            </w:pPr>
          </w:p>
        </w:tc>
        <w:tc>
          <w:tcPr>
            <w:tcW w:w="992" w:type="dxa"/>
          </w:tcPr>
          <w:p w14:paraId="3E34BFCF" w14:textId="77777777" w:rsidR="00AE5B86" w:rsidRPr="00AD33E9" w:rsidRDefault="00AE5B86" w:rsidP="007C215A">
            <w:pPr>
              <w:jc w:val="center"/>
              <w:rPr>
                <w:sz w:val="20"/>
              </w:rPr>
            </w:pPr>
          </w:p>
        </w:tc>
        <w:tc>
          <w:tcPr>
            <w:tcW w:w="993" w:type="dxa"/>
          </w:tcPr>
          <w:p w14:paraId="08AF3A66" w14:textId="77777777" w:rsidR="00AE5B86" w:rsidRPr="00AD33E9" w:rsidRDefault="00AE5B86" w:rsidP="007C215A">
            <w:pPr>
              <w:jc w:val="center"/>
              <w:rPr>
                <w:sz w:val="20"/>
              </w:rPr>
            </w:pPr>
          </w:p>
        </w:tc>
        <w:tc>
          <w:tcPr>
            <w:tcW w:w="992" w:type="dxa"/>
          </w:tcPr>
          <w:p w14:paraId="4560187F" w14:textId="77777777" w:rsidR="00AE5B86" w:rsidRPr="00AD33E9" w:rsidRDefault="00AE5B86" w:rsidP="007C215A">
            <w:pPr>
              <w:jc w:val="center"/>
              <w:rPr>
                <w:sz w:val="20"/>
              </w:rPr>
            </w:pPr>
          </w:p>
        </w:tc>
        <w:tc>
          <w:tcPr>
            <w:tcW w:w="992" w:type="dxa"/>
          </w:tcPr>
          <w:p w14:paraId="129897E1" w14:textId="77777777" w:rsidR="00AE5B86" w:rsidRPr="00AD33E9" w:rsidRDefault="00AE5B86" w:rsidP="007C215A">
            <w:pPr>
              <w:jc w:val="center"/>
              <w:rPr>
                <w:sz w:val="20"/>
              </w:rPr>
            </w:pPr>
          </w:p>
        </w:tc>
        <w:tc>
          <w:tcPr>
            <w:tcW w:w="992" w:type="dxa"/>
          </w:tcPr>
          <w:p w14:paraId="0307611E" w14:textId="77777777" w:rsidR="00AE5B86" w:rsidRPr="00AD33E9" w:rsidRDefault="00AE5B86" w:rsidP="007C215A">
            <w:pPr>
              <w:jc w:val="center"/>
              <w:rPr>
                <w:sz w:val="20"/>
              </w:rPr>
            </w:pPr>
          </w:p>
        </w:tc>
        <w:tc>
          <w:tcPr>
            <w:tcW w:w="992" w:type="dxa"/>
          </w:tcPr>
          <w:p w14:paraId="4D256F39" w14:textId="77777777" w:rsidR="00AE5B86" w:rsidRPr="00AD33E9" w:rsidRDefault="00AE5B86" w:rsidP="007C215A">
            <w:pPr>
              <w:jc w:val="center"/>
              <w:rPr>
                <w:sz w:val="20"/>
              </w:rPr>
            </w:pPr>
          </w:p>
        </w:tc>
        <w:tc>
          <w:tcPr>
            <w:tcW w:w="992" w:type="dxa"/>
          </w:tcPr>
          <w:p w14:paraId="3028C7CF" w14:textId="77777777" w:rsidR="00AE5B86" w:rsidRPr="00AD33E9" w:rsidRDefault="00AE5B86" w:rsidP="007C215A">
            <w:pPr>
              <w:jc w:val="center"/>
              <w:rPr>
                <w:sz w:val="20"/>
              </w:rPr>
            </w:pPr>
          </w:p>
        </w:tc>
      </w:tr>
      <w:tr w:rsidR="00AE5B86" w:rsidRPr="00E938A0" w14:paraId="37C2E27D" w14:textId="77777777" w:rsidTr="007C215A">
        <w:tc>
          <w:tcPr>
            <w:tcW w:w="993" w:type="dxa"/>
          </w:tcPr>
          <w:p w14:paraId="5FE5405D" w14:textId="77777777" w:rsidR="00AE5B86" w:rsidRPr="00AD33E9" w:rsidRDefault="00AE5B86" w:rsidP="007C215A">
            <w:pPr>
              <w:jc w:val="center"/>
              <w:rPr>
                <w:sz w:val="20"/>
              </w:rPr>
            </w:pPr>
            <w:r w:rsidRPr="00AD33E9">
              <w:rPr>
                <w:sz w:val="20"/>
              </w:rPr>
              <w:t>4.2</w:t>
            </w:r>
          </w:p>
        </w:tc>
        <w:tc>
          <w:tcPr>
            <w:tcW w:w="708" w:type="dxa"/>
          </w:tcPr>
          <w:p w14:paraId="78E329C4" w14:textId="77777777" w:rsidR="00AE5B86" w:rsidRPr="00AD33E9" w:rsidRDefault="00AE5B86" w:rsidP="007C215A">
            <w:pPr>
              <w:jc w:val="center"/>
              <w:rPr>
                <w:sz w:val="20"/>
              </w:rPr>
            </w:pPr>
            <w:r w:rsidRPr="00AD33E9">
              <w:rPr>
                <w:sz w:val="20"/>
              </w:rPr>
              <w:t>14</w:t>
            </w:r>
          </w:p>
        </w:tc>
        <w:tc>
          <w:tcPr>
            <w:tcW w:w="992" w:type="dxa"/>
          </w:tcPr>
          <w:p w14:paraId="3DC63951" w14:textId="77777777" w:rsidR="00AE5B86" w:rsidRPr="00AD33E9" w:rsidRDefault="00AE5B86" w:rsidP="007C215A">
            <w:pPr>
              <w:jc w:val="center"/>
              <w:rPr>
                <w:sz w:val="20"/>
              </w:rPr>
            </w:pPr>
          </w:p>
        </w:tc>
        <w:tc>
          <w:tcPr>
            <w:tcW w:w="992" w:type="dxa"/>
          </w:tcPr>
          <w:p w14:paraId="7891AEAA" w14:textId="77777777" w:rsidR="00AE5B86" w:rsidRPr="00AD33E9" w:rsidRDefault="00AE5B86" w:rsidP="007C215A">
            <w:pPr>
              <w:jc w:val="center"/>
              <w:rPr>
                <w:sz w:val="20"/>
              </w:rPr>
            </w:pPr>
          </w:p>
        </w:tc>
        <w:tc>
          <w:tcPr>
            <w:tcW w:w="993" w:type="dxa"/>
          </w:tcPr>
          <w:p w14:paraId="07E6B296" w14:textId="77777777" w:rsidR="00AE5B86" w:rsidRPr="00AD33E9" w:rsidRDefault="00AE5B86" w:rsidP="007C215A">
            <w:pPr>
              <w:jc w:val="center"/>
              <w:rPr>
                <w:sz w:val="20"/>
              </w:rPr>
            </w:pPr>
          </w:p>
        </w:tc>
        <w:tc>
          <w:tcPr>
            <w:tcW w:w="992" w:type="dxa"/>
          </w:tcPr>
          <w:p w14:paraId="385DDDAA" w14:textId="77777777" w:rsidR="00AE5B86" w:rsidRPr="00AD33E9" w:rsidRDefault="00AE5B86" w:rsidP="007C215A">
            <w:pPr>
              <w:jc w:val="center"/>
              <w:rPr>
                <w:sz w:val="20"/>
              </w:rPr>
            </w:pPr>
          </w:p>
        </w:tc>
        <w:tc>
          <w:tcPr>
            <w:tcW w:w="992" w:type="dxa"/>
          </w:tcPr>
          <w:p w14:paraId="040D8CF1" w14:textId="77777777" w:rsidR="00AE5B86" w:rsidRPr="00AD33E9" w:rsidRDefault="00AE5B86" w:rsidP="007C215A">
            <w:pPr>
              <w:jc w:val="center"/>
              <w:rPr>
                <w:sz w:val="20"/>
              </w:rPr>
            </w:pPr>
          </w:p>
        </w:tc>
        <w:tc>
          <w:tcPr>
            <w:tcW w:w="992" w:type="dxa"/>
          </w:tcPr>
          <w:p w14:paraId="16E4A649" w14:textId="77777777" w:rsidR="00AE5B86" w:rsidRPr="00AD33E9" w:rsidRDefault="00AE5B86" w:rsidP="007C215A">
            <w:pPr>
              <w:jc w:val="center"/>
              <w:rPr>
                <w:sz w:val="20"/>
              </w:rPr>
            </w:pPr>
          </w:p>
        </w:tc>
        <w:tc>
          <w:tcPr>
            <w:tcW w:w="992" w:type="dxa"/>
          </w:tcPr>
          <w:p w14:paraId="5CCC02DA" w14:textId="77777777" w:rsidR="00AE5B86" w:rsidRPr="00AD33E9" w:rsidRDefault="00AE5B86" w:rsidP="007C215A">
            <w:pPr>
              <w:jc w:val="center"/>
              <w:rPr>
                <w:sz w:val="20"/>
              </w:rPr>
            </w:pPr>
          </w:p>
        </w:tc>
        <w:tc>
          <w:tcPr>
            <w:tcW w:w="992" w:type="dxa"/>
          </w:tcPr>
          <w:p w14:paraId="19965837" w14:textId="77777777" w:rsidR="00AE5B86" w:rsidRPr="00AD33E9" w:rsidRDefault="00AE5B86" w:rsidP="007C215A">
            <w:pPr>
              <w:jc w:val="center"/>
              <w:rPr>
                <w:sz w:val="20"/>
              </w:rPr>
            </w:pPr>
          </w:p>
        </w:tc>
      </w:tr>
      <w:tr w:rsidR="00AE5B86" w:rsidRPr="00E938A0" w14:paraId="5754926B" w14:textId="77777777" w:rsidTr="007C215A">
        <w:trPr>
          <w:trHeight w:val="56"/>
        </w:trPr>
        <w:tc>
          <w:tcPr>
            <w:tcW w:w="993" w:type="dxa"/>
          </w:tcPr>
          <w:p w14:paraId="4A77AB34" w14:textId="77777777" w:rsidR="00AE5B86" w:rsidRPr="00AD33E9" w:rsidRDefault="00AE5B86" w:rsidP="007C215A">
            <w:pPr>
              <w:jc w:val="center"/>
              <w:rPr>
                <w:sz w:val="20"/>
              </w:rPr>
            </w:pPr>
            <w:r w:rsidRPr="00AD33E9">
              <w:rPr>
                <w:sz w:val="20"/>
              </w:rPr>
              <w:t>4.3</w:t>
            </w:r>
          </w:p>
        </w:tc>
        <w:tc>
          <w:tcPr>
            <w:tcW w:w="708" w:type="dxa"/>
          </w:tcPr>
          <w:p w14:paraId="6BEFC2E7" w14:textId="77777777" w:rsidR="00AE5B86" w:rsidRPr="00AD33E9" w:rsidRDefault="00AE5B86" w:rsidP="007C215A">
            <w:pPr>
              <w:jc w:val="center"/>
              <w:rPr>
                <w:sz w:val="20"/>
              </w:rPr>
            </w:pPr>
            <w:r w:rsidRPr="00AD33E9">
              <w:rPr>
                <w:sz w:val="20"/>
              </w:rPr>
              <w:t>7</w:t>
            </w:r>
          </w:p>
        </w:tc>
        <w:tc>
          <w:tcPr>
            <w:tcW w:w="992" w:type="dxa"/>
          </w:tcPr>
          <w:p w14:paraId="68151007" w14:textId="77777777" w:rsidR="00AE5B86" w:rsidRPr="00AD33E9" w:rsidRDefault="00AE5B86" w:rsidP="007C215A">
            <w:pPr>
              <w:jc w:val="center"/>
              <w:rPr>
                <w:sz w:val="20"/>
              </w:rPr>
            </w:pPr>
          </w:p>
        </w:tc>
        <w:tc>
          <w:tcPr>
            <w:tcW w:w="992" w:type="dxa"/>
          </w:tcPr>
          <w:p w14:paraId="0B14BCFB" w14:textId="77777777" w:rsidR="00AE5B86" w:rsidRPr="00AD33E9" w:rsidRDefault="00AE5B86" w:rsidP="007C215A">
            <w:pPr>
              <w:jc w:val="center"/>
              <w:rPr>
                <w:sz w:val="20"/>
              </w:rPr>
            </w:pPr>
          </w:p>
        </w:tc>
        <w:tc>
          <w:tcPr>
            <w:tcW w:w="993" w:type="dxa"/>
          </w:tcPr>
          <w:p w14:paraId="35A293E5" w14:textId="77777777" w:rsidR="00AE5B86" w:rsidRPr="00AD33E9" w:rsidRDefault="00AE5B86" w:rsidP="007C215A">
            <w:pPr>
              <w:jc w:val="center"/>
              <w:rPr>
                <w:sz w:val="20"/>
              </w:rPr>
            </w:pPr>
          </w:p>
        </w:tc>
        <w:tc>
          <w:tcPr>
            <w:tcW w:w="992" w:type="dxa"/>
          </w:tcPr>
          <w:p w14:paraId="39108033" w14:textId="77777777" w:rsidR="00AE5B86" w:rsidRPr="00AD33E9" w:rsidRDefault="00AE5B86" w:rsidP="007C215A">
            <w:pPr>
              <w:jc w:val="center"/>
              <w:rPr>
                <w:sz w:val="20"/>
              </w:rPr>
            </w:pPr>
          </w:p>
        </w:tc>
        <w:tc>
          <w:tcPr>
            <w:tcW w:w="992" w:type="dxa"/>
          </w:tcPr>
          <w:p w14:paraId="4912ED5B" w14:textId="77777777" w:rsidR="00AE5B86" w:rsidRPr="00AD33E9" w:rsidRDefault="00AE5B86" w:rsidP="007C215A">
            <w:pPr>
              <w:jc w:val="center"/>
              <w:rPr>
                <w:sz w:val="20"/>
              </w:rPr>
            </w:pPr>
          </w:p>
        </w:tc>
        <w:tc>
          <w:tcPr>
            <w:tcW w:w="992" w:type="dxa"/>
          </w:tcPr>
          <w:p w14:paraId="7628AB2D" w14:textId="77777777" w:rsidR="00AE5B86" w:rsidRPr="00AD33E9" w:rsidRDefault="00AE5B86" w:rsidP="007C215A">
            <w:pPr>
              <w:jc w:val="center"/>
              <w:rPr>
                <w:sz w:val="20"/>
              </w:rPr>
            </w:pPr>
          </w:p>
        </w:tc>
        <w:tc>
          <w:tcPr>
            <w:tcW w:w="992" w:type="dxa"/>
          </w:tcPr>
          <w:p w14:paraId="113BC580" w14:textId="77777777" w:rsidR="00AE5B86" w:rsidRPr="00AD33E9" w:rsidRDefault="00AE5B86" w:rsidP="007C215A">
            <w:pPr>
              <w:jc w:val="center"/>
              <w:rPr>
                <w:sz w:val="20"/>
              </w:rPr>
            </w:pPr>
          </w:p>
        </w:tc>
        <w:tc>
          <w:tcPr>
            <w:tcW w:w="992" w:type="dxa"/>
          </w:tcPr>
          <w:p w14:paraId="3D14858F" w14:textId="77777777" w:rsidR="00AE5B86" w:rsidRPr="00AD33E9" w:rsidRDefault="00AE5B86" w:rsidP="007C215A">
            <w:pPr>
              <w:jc w:val="center"/>
              <w:rPr>
                <w:sz w:val="20"/>
              </w:rPr>
            </w:pPr>
          </w:p>
        </w:tc>
      </w:tr>
      <w:tr w:rsidR="00AE5B86" w:rsidRPr="00E938A0" w14:paraId="02CD35A1" w14:textId="77777777" w:rsidTr="007C215A">
        <w:tc>
          <w:tcPr>
            <w:tcW w:w="993" w:type="dxa"/>
          </w:tcPr>
          <w:p w14:paraId="6281FA0C" w14:textId="77777777" w:rsidR="00AE5B86" w:rsidRPr="00AD33E9" w:rsidRDefault="00AE5B86" w:rsidP="007C215A">
            <w:pPr>
              <w:jc w:val="center"/>
              <w:rPr>
                <w:sz w:val="20"/>
              </w:rPr>
            </w:pPr>
            <w:r w:rsidRPr="00AD33E9">
              <w:rPr>
                <w:sz w:val="20"/>
              </w:rPr>
              <w:t>5.1</w:t>
            </w:r>
          </w:p>
        </w:tc>
        <w:tc>
          <w:tcPr>
            <w:tcW w:w="708" w:type="dxa"/>
          </w:tcPr>
          <w:p w14:paraId="2F627CC5" w14:textId="77777777" w:rsidR="00AE5B86" w:rsidRPr="00AD33E9" w:rsidRDefault="00AE5B86" w:rsidP="007C215A">
            <w:pPr>
              <w:jc w:val="center"/>
              <w:rPr>
                <w:sz w:val="20"/>
              </w:rPr>
            </w:pPr>
            <w:r w:rsidRPr="00AD33E9">
              <w:rPr>
                <w:sz w:val="20"/>
              </w:rPr>
              <w:t>6</w:t>
            </w:r>
          </w:p>
        </w:tc>
        <w:tc>
          <w:tcPr>
            <w:tcW w:w="992" w:type="dxa"/>
          </w:tcPr>
          <w:p w14:paraId="7059664F" w14:textId="77777777" w:rsidR="00AE5B86" w:rsidRPr="00AD33E9" w:rsidRDefault="00AE5B86" w:rsidP="007C215A">
            <w:pPr>
              <w:jc w:val="center"/>
              <w:rPr>
                <w:sz w:val="20"/>
              </w:rPr>
            </w:pPr>
          </w:p>
        </w:tc>
        <w:tc>
          <w:tcPr>
            <w:tcW w:w="992" w:type="dxa"/>
          </w:tcPr>
          <w:p w14:paraId="30B6CF40" w14:textId="77777777" w:rsidR="00AE5B86" w:rsidRPr="00AD33E9" w:rsidRDefault="00AE5B86" w:rsidP="007C215A">
            <w:pPr>
              <w:jc w:val="center"/>
              <w:rPr>
                <w:sz w:val="20"/>
              </w:rPr>
            </w:pPr>
          </w:p>
        </w:tc>
        <w:tc>
          <w:tcPr>
            <w:tcW w:w="993" w:type="dxa"/>
          </w:tcPr>
          <w:p w14:paraId="7039891D" w14:textId="77777777" w:rsidR="00AE5B86" w:rsidRPr="00AD33E9" w:rsidRDefault="00AE5B86" w:rsidP="007C215A">
            <w:pPr>
              <w:jc w:val="center"/>
              <w:rPr>
                <w:sz w:val="20"/>
              </w:rPr>
            </w:pPr>
          </w:p>
        </w:tc>
        <w:tc>
          <w:tcPr>
            <w:tcW w:w="992" w:type="dxa"/>
          </w:tcPr>
          <w:p w14:paraId="6A4E0695" w14:textId="77777777" w:rsidR="00AE5B86" w:rsidRPr="00AD33E9" w:rsidRDefault="00AE5B86" w:rsidP="007C215A">
            <w:pPr>
              <w:jc w:val="center"/>
              <w:rPr>
                <w:sz w:val="20"/>
              </w:rPr>
            </w:pPr>
          </w:p>
        </w:tc>
        <w:tc>
          <w:tcPr>
            <w:tcW w:w="992" w:type="dxa"/>
          </w:tcPr>
          <w:p w14:paraId="4E5F7571" w14:textId="77777777" w:rsidR="00AE5B86" w:rsidRPr="00AD33E9" w:rsidRDefault="00AE5B86" w:rsidP="007C215A">
            <w:pPr>
              <w:jc w:val="center"/>
              <w:rPr>
                <w:sz w:val="20"/>
              </w:rPr>
            </w:pPr>
          </w:p>
        </w:tc>
        <w:tc>
          <w:tcPr>
            <w:tcW w:w="992" w:type="dxa"/>
          </w:tcPr>
          <w:p w14:paraId="3F295ECC" w14:textId="77777777" w:rsidR="00AE5B86" w:rsidRPr="00AD33E9" w:rsidRDefault="00AE5B86" w:rsidP="007C215A">
            <w:pPr>
              <w:jc w:val="center"/>
              <w:rPr>
                <w:sz w:val="20"/>
              </w:rPr>
            </w:pPr>
          </w:p>
        </w:tc>
        <w:tc>
          <w:tcPr>
            <w:tcW w:w="992" w:type="dxa"/>
          </w:tcPr>
          <w:p w14:paraId="31267D6B" w14:textId="77777777" w:rsidR="00AE5B86" w:rsidRPr="00AD33E9" w:rsidRDefault="00AE5B86" w:rsidP="007C215A">
            <w:pPr>
              <w:jc w:val="center"/>
              <w:rPr>
                <w:sz w:val="20"/>
              </w:rPr>
            </w:pPr>
          </w:p>
        </w:tc>
        <w:tc>
          <w:tcPr>
            <w:tcW w:w="992" w:type="dxa"/>
          </w:tcPr>
          <w:p w14:paraId="2CA64C63" w14:textId="77777777" w:rsidR="00AE5B86" w:rsidRPr="00AD33E9" w:rsidRDefault="00AE5B86" w:rsidP="007C215A">
            <w:pPr>
              <w:jc w:val="center"/>
              <w:rPr>
                <w:sz w:val="20"/>
              </w:rPr>
            </w:pPr>
          </w:p>
        </w:tc>
      </w:tr>
      <w:tr w:rsidR="00AE5B86" w:rsidRPr="00E938A0" w14:paraId="61107A3D" w14:textId="77777777" w:rsidTr="007C215A">
        <w:tc>
          <w:tcPr>
            <w:tcW w:w="993" w:type="dxa"/>
          </w:tcPr>
          <w:p w14:paraId="158F15CB" w14:textId="77777777" w:rsidR="00AE5B86" w:rsidRPr="00AD33E9" w:rsidRDefault="00AE5B86" w:rsidP="007C215A">
            <w:pPr>
              <w:jc w:val="center"/>
              <w:rPr>
                <w:sz w:val="20"/>
              </w:rPr>
            </w:pPr>
            <w:r w:rsidRPr="00AD33E9">
              <w:rPr>
                <w:sz w:val="20"/>
              </w:rPr>
              <w:t>Total</w:t>
            </w:r>
          </w:p>
        </w:tc>
        <w:tc>
          <w:tcPr>
            <w:tcW w:w="708" w:type="dxa"/>
          </w:tcPr>
          <w:p w14:paraId="2D43B7FC" w14:textId="77777777" w:rsidR="00AE5B86" w:rsidRPr="00AD33E9" w:rsidRDefault="00AE5B86" w:rsidP="007C215A">
            <w:pPr>
              <w:jc w:val="center"/>
              <w:rPr>
                <w:sz w:val="20"/>
              </w:rPr>
            </w:pPr>
          </w:p>
        </w:tc>
        <w:tc>
          <w:tcPr>
            <w:tcW w:w="992" w:type="dxa"/>
          </w:tcPr>
          <w:p w14:paraId="19F6019C" w14:textId="77777777" w:rsidR="00AE5B86" w:rsidRPr="00AD33E9" w:rsidRDefault="00AE5B86" w:rsidP="007C215A">
            <w:pPr>
              <w:jc w:val="center"/>
              <w:rPr>
                <w:sz w:val="20"/>
              </w:rPr>
            </w:pPr>
          </w:p>
        </w:tc>
        <w:tc>
          <w:tcPr>
            <w:tcW w:w="992" w:type="dxa"/>
          </w:tcPr>
          <w:p w14:paraId="0DA886F5" w14:textId="77777777" w:rsidR="00AE5B86" w:rsidRPr="00AD33E9" w:rsidRDefault="00AE5B86" w:rsidP="007C215A">
            <w:pPr>
              <w:jc w:val="center"/>
              <w:rPr>
                <w:sz w:val="20"/>
              </w:rPr>
            </w:pPr>
          </w:p>
        </w:tc>
        <w:tc>
          <w:tcPr>
            <w:tcW w:w="993" w:type="dxa"/>
          </w:tcPr>
          <w:p w14:paraId="154E0AD8" w14:textId="77777777" w:rsidR="00AE5B86" w:rsidRPr="00AD33E9" w:rsidRDefault="00AE5B86" w:rsidP="007C215A">
            <w:pPr>
              <w:jc w:val="center"/>
              <w:rPr>
                <w:sz w:val="20"/>
              </w:rPr>
            </w:pPr>
          </w:p>
        </w:tc>
        <w:tc>
          <w:tcPr>
            <w:tcW w:w="992" w:type="dxa"/>
          </w:tcPr>
          <w:p w14:paraId="6E02CFE4" w14:textId="77777777" w:rsidR="00AE5B86" w:rsidRPr="00AD33E9" w:rsidRDefault="00AE5B86" w:rsidP="007C215A">
            <w:pPr>
              <w:jc w:val="center"/>
              <w:rPr>
                <w:sz w:val="20"/>
              </w:rPr>
            </w:pPr>
          </w:p>
        </w:tc>
        <w:tc>
          <w:tcPr>
            <w:tcW w:w="992" w:type="dxa"/>
          </w:tcPr>
          <w:p w14:paraId="7CEE4C58" w14:textId="77777777" w:rsidR="00AE5B86" w:rsidRPr="00AD33E9" w:rsidRDefault="00AE5B86" w:rsidP="007C215A">
            <w:pPr>
              <w:jc w:val="center"/>
              <w:rPr>
                <w:sz w:val="20"/>
              </w:rPr>
            </w:pPr>
          </w:p>
        </w:tc>
        <w:tc>
          <w:tcPr>
            <w:tcW w:w="992" w:type="dxa"/>
          </w:tcPr>
          <w:p w14:paraId="5CF3C92C" w14:textId="77777777" w:rsidR="00AE5B86" w:rsidRPr="00AD33E9" w:rsidRDefault="00AE5B86" w:rsidP="007C215A">
            <w:pPr>
              <w:jc w:val="center"/>
              <w:rPr>
                <w:sz w:val="20"/>
              </w:rPr>
            </w:pPr>
          </w:p>
        </w:tc>
        <w:tc>
          <w:tcPr>
            <w:tcW w:w="992" w:type="dxa"/>
          </w:tcPr>
          <w:p w14:paraId="0F798AE8" w14:textId="77777777" w:rsidR="00AE5B86" w:rsidRPr="00AD33E9" w:rsidRDefault="00AE5B86" w:rsidP="007C215A">
            <w:pPr>
              <w:jc w:val="center"/>
              <w:rPr>
                <w:sz w:val="20"/>
              </w:rPr>
            </w:pPr>
          </w:p>
        </w:tc>
        <w:tc>
          <w:tcPr>
            <w:tcW w:w="992" w:type="dxa"/>
          </w:tcPr>
          <w:p w14:paraId="44D2ABAA" w14:textId="77777777" w:rsidR="00AE5B86" w:rsidRPr="00AD33E9" w:rsidRDefault="00AE5B86" w:rsidP="007C215A">
            <w:pPr>
              <w:jc w:val="center"/>
              <w:rPr>
                <w:sz w:val="20"/>
              </w:rPr>
            </w:pPr>
          </w:p>
        </w:tc>
      </w:tr>
    </w:tbl>
    <w:p w14:paraId="502E5C10" w14:textId="77777777" w:rsidR="00AE5B86" w:rsidRPr="00E938A0" w:rsidRDefault="00AE5B86" w:rsidP="00AE5B86"/>
    <w:p w14:paraId="1D8EACDA" w14:textId="77777777" w:rsidR="00AE5B86" w:rsidRPr="00E938A0" w:rsidRDefault="00AE5B86" w:rsidP="00AE5B86">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14:paraId="0589F546" w14:textId="77777777" w:rsidR="00AE5B86" w:rsidRPr="00E938A0" w:rsidRDefault="00AE5B86" w:rsidP="00AE5B86"/>
    <w:p w14:paraId="18933C40" w14:textId="77777777" w:rsidR="00AE5B86" w:rsidRPr="00E938A0" w:rsidRDefault="00AE5B86" w:rsidP="00AE5B86">
      <w:r w:rsidRPr="00E938A0">
        <w:t>Rezultatele evaluării anuale a personalului didactic:</w:t>
      </w:r>
    </w:p>
    <w:p w14:paraId="637B111B" w14:textId="77777777" w:rsidR="00AE5B86" w:rsidRPr="00E938A0" w:rsidRDefault="00AE5B86" w:rsidP="00AE5B86"/>
    <w:tbl>
      <w:tblPr>
        <w:tblStyle w:val="a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AE5B86" w:rsidRPr="00AD33E9" w14:paraId="1117B0E2" w14:textId="77777777" w:rsidTr="007C215A">
        <w:trPr>
          <w:trHeight w:val="250"/>
        </w:trPr>
        <w:tc>
          <w:tcPr>
            <w:tcW w:w="1560" w:type="dxa"/>
            <w:vMerge w:val="restart"/>
          </w:tcPr>
          <w:p w14:paraId="034C18F2" w14:textId="77777777" w:rsidR="00AE5B86" w:rsidRPr="00AD33E9" w:rsidRDefault="00AE5B86" w:rsidP="007C215A">
            <w:pPr>
              <w:jc w:val="center"/>
              <w:rPr>
                <w:sz w:val="20"/>
              </w:rPr>
            </w:pPr>
            <w:r w:rsidRPr="00AD33E9">
              <w:rPr>
                <w:sz w:val="20"/>
              </w:rPr>
              <w:t>Anul de studiu</w:t>
            </w:r>
          </w:p>
        </w:tc>
        <w:tc>
          <w:tcPr>
            <w:tcW w:w="1559" w:type="dxa"/>
            <w:vMerge w:val="restart"/>
          </w:tcPr>
          <w:p w14:paraId="1965B11E" w14:textId="77777777" w:rsidR="00AE5B86" w:rsidRPr="00AD33E9" w:rsidRDefault="00AE5B86" w:rsidP="007C215A">
            <w:pPr>
              <w:jc w:val="center"/>
              <w:rPr>
                <w:sz w:val="20"/>
              </w:rPr>
            </w:pPr>
            <w:r w:rsidRPr="00AD33E9">
              <w:rPr>
                <w:sz w:val="20"/>
              </w:rPr>
              <w:t>Nr. total cadre didactice</w:t>
            </w:r>
          </w:p>
        </w:tc>
        <w:tc>
          <w:tcPr>
            <w:tcW w:w="6520" w:type="dxa"/>
            <w:gridSpan w:val="4"/>
          </w:tcPr>
          <w:p w14:paraId="6D487E06" w14:textId="77777777" w:rsidR="00AE5B86" w:rsidRPr="00AD33E9" w:rsidRDefault="00AE5B86" w:rsidP="007C215A">
            <w:pPr>
              <w:jc w:val="center"/>
              <w:rPr>
                <w:sz w:val="20"/>
              </w:rPr>
            </w:pPr>
            <w:r w:rsidRPr="00AD33E9">
              <w:rPr>
                <w:sz w:val="20"/>
              </w:rPr>
              <w:t>Distribuția calificativelor</w:t>
            </w:r>
          </w:p>
        </w:tc>
      </w:tr>
      <w:tr w:rsidR="00AE5B86" w:rsidRPr="00AD33E9" w14:paraId="04D4D6FD" w14:textId="77777777" w:rsidTr="007C215A">
        <w:trPr>
          <w:trHeight w:val="177"/>
        </w:trPr>
        <w:tc>
          <w:tcPr>
            <w:tcW w:w="1560" w:type="dxa"/>
            <w:vMerge/>
          </w:tcPr>
          <w:p w14:paraId="54E97596" w14:textId="77777777" w:rsidR="00AE5B86" w:rsidRPr="00AD33E9" w:rsidRDefault="00AE5B86" w:rsidP="007C215A">
            <w:pPr>
              <w:jc w:val="center"/>
              <w:rPr>
                <w:sz w:val="20"/>
              </w:rPr>
            </w:pPr>
          </w:p>
        </w:tc>
        <w:tc>
          <w:tcPr>
            <w:tcW w:w="1559" w:type="dxa"/>
            <w:vMerge/>
          </w:tcPr>
          <w:p w14:paraId="1B50F122" w14:textId="77777777" w:rsidR="00AE5B86" w:rsidRPr="00AD33E9" w:rsidRDefault="00AE5B86" w:rsidP="007C215A">
            <w:pPr>
              <w:jc w:val="center"/>
              <w:rPr>
                <w:sz w:val="20"/>
              </w:rPr>
            </w:pPr>
          </w:p>
        </w:tc>
        <w:tc>
          <w:tcPr>
            <w:tcW w:w="1842" w:type="dxa"/>
          </w:tcPr>
          <w:p w14:paraId="0B3F5F93" w14:textId="77777777" w:rsidR="00AE5B86" w:rsidRPr="00AD33E9" w:rsidRDefault="00AE5B86" w:rsidP="007C215A">
            <w:pPr>
              <w:jc w:val="center"/>
              <w:rPr>
                <w:sz w:val="20"/>
              </w:rPr>
            </w:pPr>
            <w:r w:rsidRPr="00AD33E9">
              <w:rPr>
                <w:sz w:val="20"/>
              </w:rPr>
              <w:t>foarte bine</w:t>
            </w:r>
          </w:p>
        </w:tc>
        <w:tc>
          <w:tcPr>
            <w:tcW w:w="1559" w:type="dxa"/>
          </w:tcPr>
          <w:p w14:paraId="1942430D" w14:textId="77777777" w:rsidR="00AE5B86" w:rsidRPr="00AD33E9" w:rsidRDefault="00AE5B86" w:rsidP="007C215A">
            <w:pPr>
              <w:jc w:val="center"/>
              <w:rPr>
                <w:sz w:val="20"/>
              </w:rPr>
            </w:pPr>
            <w:r w:rsidRPr="00AD33E9">
              <w:rPr>
                <w:sz w:val="20"/>
              </w:rPr>
              <w:t>bine</w:t>
            </w:r>
          </w:p>
        </w:tc>
        <w:tc>
          <w:tcPr>
            <w:tcW w:w="1701" w:type="dxa"/>
          </w:tcPr>
          <w:p w14:paraId="1E13097D" w14:textId="77777777" w:rsidR="00AE5B86" w:rsidRPr="00AD33E9" w:rsidRDefault="00AE5B86" w:rsidP="007C215A">
            <w:pPr>
              <w:jc w:val="center"/>
              <w:rPr>
                <w:sz w:val="20"/>
              </w:rPr>
            </w:pPr>
            <w:r w:rsidRPr="00AD33E9">
              <w:rPr>
                <w:sz w:val="20"/>
              </w:rPr>
              <w:t>satisfăcător</w:t>
            </w:r>
          </w:p>
        </w:tc>
        <w:tc>
          <w:tcPr>
            <w:tcW w:w="1418" w:type="dxa"/>
          </w:tcPr>
          <w:p w14:paraId="5B5FC9FD" w14:textId="77777777" w:rsidR="00AE5B86" w:rsidRPr="00AD33E9" w:rsidRDefault="00AE5B86" w:rsidP="007C215A">
            <w:pPr>
              <w:jc w:val="center"/>
              <w:rPr>
                <w:sz w:val="20"/>
              </w:rPr>
            </w:pPr>
            <w:r w:rsidRPr="00AD33E9">
              <w:rPr>
                <w:sz w:val="20"/>
              </w:rPr>
              <w:t>nesatisfăcător</w:t>
            </w:r>
          </w:p>
        </w:tc>
      </w:tr>
      <w:tr w:rsidR="00AE5B86" w:rsidRPr="00AD33E9" w14:paraId="459B13EA" w14:textId="77777777" w:rsidTr="007C215A">
        <w:trPr>
          <w:trHeight w:val="233"/>
        </w:trPr>
        <w:tc>
          <w:tcPr>
            <w:tcW w:w="1560" w:type="dxa"/>
          </w:tcPr>
          <w:p w14:paraId="744866D9" w14:textId="77777777" w:rsidR="00AE5B86" w:rsidRPr="00AD33E9" w:rsidRDefault="00AE5B86" w:rsidP="007C215A">
            <w:pPr>
              <w:jc w:val="center"/>
              <w:rPr>
                <w:sz w:val="20"/>
              </w:rPr>
            </w:pPr>
          </w:p>
        </w:tc>
        <w:tc>
          <w:tcPr>
            <w:tcW w:w="1559" w:type="dxa"/>
          </w:tcPr>
          <w:p w14:paraId="189E82DA" w14:textId="77777777" w:rsidR="00AE5B86" w:rsidRPr="00AD33E9" w:rsidRDefault="00AE5B86" w:rsidP="007C215A">
            <w:pPr>
              <w:jc w:val="center"/>
              <w:rPr>
                <w:sz w:val="20"/>
              </w:rPr>
            </w:pPr>
          </w:p>
        </w:tc>
        <w:tc>
          <w:tcPr>
            <w:tcW w:w="1842" w:type="dxa"/>
          </w:tcPr>
          <w:p w14:paraId="140EADF4" w14:textId="77777777" w:rsidR="00AE5B86" w:rsidRPr="00AD33E9" w:rsidRDefault="00AE5B86" w:rsidP="007C215A">
            <w:pPr>
              <w:jc w:val="center"/>
              <w:rPr>
                <w:sz w:val="20"/>
              </w:rPr>
            </w:pPr>
          </w:p>
        </w:tc>
        <w:tc>
          <w:tcPr>
            <w:tcW w:w="1559" w:type="dxa"/>
          </w:tcPr>
          <w:p w14:paraId="12342B6E" w14:textId="77777777" w:rsidR="00AE5B86" w:rsidRPr="00AD33E9" w:rsidRDefault="00AE5B86" w:rsidP="007C215A">
            <w:pPr>
              <w:jc w:val="center"/>
              <w:rPr>
                <w:sz w:val="20"/>
              </w:rPr>
            </w:pPr>
          </w:p>
        </w:tc>
        <w:tc>
          <w:tcPr>
            <w:tcW w:w="1701" w:type="dxa"/>
          </w:tcPr>
          <w:p w14:paraId="7672E0DE" w14:textId="77777777" w:rsidR="00AE5B86" w:rsidRPr="00AD33E9" w:rsidRDefault="00AE5B86" w:rsidP="007C215A">
            <w:pPr>
              <w:jc w:val="center"/>
              <w:rPr>
                <w:sz w:val="20"/>
              </w:rPr>
            </w:pPr>
          </w:p>
        </w:tc>
        <w:tc>
          <w:tcPr>
            <w:tcW w:w="1418" w:type="dxa"/>
          </w:tcPr>
          <w:p w14:paraId="3029908C" w14:textId="77777777" w:rsidR="00AE5B86" w:rsidRPr="00AD33E9" w:rsidRDefault="00AE5B86" w:rsidP="007C215A">
            <w:pPr>
              <w:jc w:val="center"/>
              <w:rPr>
                <w:sz w:val="20"/>
              </w:rPr>
            </w:pPr>
          </w:p>
        </w:tc>
      </w:tr>
      <w:tr w:rsidR="00AE5B86" w:rsidRPr="00AD33E9" w14:paraId="46C61E50" w14:textId="77777777" w:rsidTr="007C215A">
        <w:trPr>
          <w:trHeight w:val="233"/>
        </w:trPr>
        <w:tc>
          <w:tcPr>
            <w:tcW w:w="1560" w:type="dxa"/>
          </w:tcPr>
          <w:p w14:paraId="6957D5AA" w14:textId="77777777" w:rsidR="00AE5B86" w:rsidRPr="00AD33E9" w:rsidRDefault="00AE5B86" w:rsidP="007C215A">
            <w:pPr>
              <w:jc w:val="center"/>
              <w:rPr>
                <w:sz w:val="20"/>
              </w:rPr>
            </w:pPr>
          </w:p>
        </w:tc>
        <w:tc>
          <w:tcPr>
            <w:tcW w:w="1559" w:type="dxa"/>
          </w:tcPr>
          <w:p w14:paraId="69ACDCE8" w14:textId="77777777" w:rsidR="00AE5B86" w:rsidRPr="00AD33E9" w:rsidRDefault="00AE5B86" w:rsidP="007C215A">
            <w:pPr>
              <w:jc w:val="center"/>
              <w:rPr>
                <w:sz w:val="20"/>
              </w:rPr>
            </w:pPr>
          </w:p>
        </w:tc>
        <w:tc>
          <w:tcPr>
            <w:tcW w:w="1842" w:type="dxa"/>
          </w:tcPr>
          <w:p w14:paraId="27A39DAE" w14:textId="77777777" w:rsidR="00AE5B86" w:rsidRPr="00AD33E9" w:rsidRDefault="00AE5B86" w:rsidP="007C215A">
            <w:pPr>
              <w:jc w:val="center"/>
              <w:rPr>
                <w:sz w:val="20"/>
              </w:rPr>
            </w:pPr>
          </w:p>
        </w:tc>
        <w:tc>
          <w:tcPr>
            <w:tcW w:w="1559" w:type="dxa"/>
          </w:tcPr>
          <w:p w14:paraId="4AE4D72E" w14:textId="77777777" w:rsidR="00AE5B86" w:rsidRPr="00AD33E9" w:rsidRDefault="00AE5B86" w:rsidP="007C215A">
            <w:pPr>
              <w:jc w:val="center"/>
              <w:rPr>
                <w:sz w:val="20"/>
              </w:rPr>
            </w:pPr>
          </w:p>
        </w:tc>
        <w:tc>
          <w:tcPr>
            <w:tcW w:w="1701" w:type="dxa"/>
          </w:tcPr>
          <w:p w14:paraId="481FD7AD" w14:textId="77777777" w:rsidR="00AE5B86" w:rsidRPr="00AD33E9" w:rsidRDefault="00AE5B86" w:rsidP="007C215A">
            <w:pPr>
              <w:jc w:val="center"/>
              <w:rPr>
                <w:sz w:val="20"/>
              </w:rPr>
            </w:pPr>
          </w:p>
        </w:tc>
        <w:tc>
          <w:tcPr>
            <w:tcW w:w="1418" w:type="dxa"/>
          </w:tcPr>
          <w:p w14:paraId="08A1EB22" w14:textId="77777777" w:rsidR="00AE5B86" w:rsidRPr="00AD33E9" w:rsidRDefault="00AE5B86" w:rsidP="007C215A">
            <w:pPr>
              <w:jc w:val="center"/>
              <w:rPr>
                <w:sz w:val="20"/>
              </w:rPr>
            </w:pPr>
          </w:p>
        </w:tc>
      </w:tr>
      <w:tr w:rsidR="00AE5B86" w:rsidRPr="00AD33E9" w14:paraId="36322E83" w14:textId="77777777" w:rsidTr="007C215A">
        <w:trPr>
          <w:trHeight w:val="233"/>
        </w:trPr>
        <w:tc>
          <w:tcPr>
            <w:tcW w:w="1560" w:type="dxa"/>
          </w:tcPr>
          <w:p w14:paraId="3985CE49" w14:textId="77777777" w:rsidR="00AE5B86" w:rsidRPr="00AD33E9" w:rsidRDefault="00AE5B86" w:rsidP="007C215A">
            <w:pPr>
              <w:jc w:val="center"/>
              <w:rPr>
                <w:sz w:val="20"/>
              </w:rPr>
            </w:pPr>
          </w:p>
        </w:tc>
        <w:tc>
          <w:tcPr>
            <w:tcW w:w="1559" w:type="dxa"/>
          </w:tcPr>
          <w:p w14:paraId="5D479D96" w14:textId="77777777" w:rsidR="00AE5B86" w:rsidRPr="00AD33E9" w:rsidRDefault="00AE5B86" w:rsidP="007C215A">
            <w:pPr>
              <w:jc w:val="center"/>
              <w:rPr>
                <w:sz w:val="20"/>
              </w:rPr>
            </w:pPr>
          </w:p>
        </w:tc>
        <w:tc>
          <w:tcPr>
            <w:tcW w:w="1842" w:type="dxa"/>
          </w:tcPr>
          <w:p w14:paraId="1F755FE2" w14:textId="77777777" w:rsidR="00AE5B86" w:rsidRPr="00AD33E9" w:rsidRDefault="00AE5B86" w:rsidP="007C215A">
            <w:pPr>
              <w:jc w:val="center"/>
              <w:rPr>
                <w:sz w:val="20"/>
              </w:rPr>
            </w:pPr>
          </w:p>
        </w:tc>
        <w:tc>
          <w:tcPr>
            <w:tcW w:w="1559" w:type="dxa"/>
          </w:tcPr>
          <w:p w14:paraId="74EC1327" w14:textId="77777777" w:rsidR="00AE5B86" w:rsidRPr="00AD33E9" w:rsidRDefault="00AE5B86" w:rsidP="007C215A">
            <w:pPr>
              <w:jc w:val="center"/>
              <w:rPr>
                <w:sz w:val="20"/>
              </w:rPr>
            </w:pPr>
          </w:p>
        </w:tc>
        <w:tc>
          <w:tcPr>
            <w:tcW w:w="1701" w:type="dxa"/>
          </w:tcPr>
          <w:p w14:paraId="1FA7A5E6" w14:textId="77777777" w:rsidR="00AE5B86" w:rsidRPr="00AD33E9" w:rsidRDefault="00AE5B86" w:rsidP="007C215A">
            <w:pPr>
              <w:jc w:val="center"/>
              <w:rPr>
                <w:sz w:val="20"/>
              </w:rPr>
            </w:pPr>
          </w:p>
        </w:tc>
        <w:tc>
          <w:tcPr>
            <w:tcW w:w="1418" w:type="dxa"/>
          </w:tcPr>
          <w:p w14:paraId="7D941D3A" w14:textId="77777777" w:rsidR="00AE5B86" w:rsidRPr="00AD33E9" w:rsidRDefault="00AE5B86" w:rsidP="007C215A">
            <w:pPr>
              <w:jc w:val="center"/>
              <w:rPr>
                <w:sz w:val="20"/>
              </w:rPr>
            </w:pPr>
          </w:p>
        </w:tc>
      </w:tr>
      <w:tr w:rsidR="00AE5B86" w:rsidRPr="00AD33E9" w14:paraId="129702AF" w14:textId="77777777" w:rsidTr="007C215A">
        <w:trPr>
          <w:trHeight w:val="233"/>
        </w:trPr>
        <w:tc>
          <w:tcPr>
            <w:tcW w:w="1560" w:type="dxa"/>
          </w:tcPr>
          <w:p w14:paraId="3E2F158E" w14:textId="77777777" w:rsidR="00AE5B86" w:rsidRPr="00AD33E9" w:rsidRDefault="00AE5B86" w:rsidP="007C215A">
            <w:pPr>
              <w:jc w:val="center"/>
              <w:rPr>
                <w:sz w:val="20"/>
              </w:rPr>
            </w:pPr>
          </w:p>
        </w:tc>
        <w:tc>
          <w:tcPr>
            <w:tcW w:w="1559" w:type="dxa"/>
          </w:tcPr>
          <w:p w14:paraId="2F5ACABE" w14:textId="77777777" w:rsidR="00AE5B86" w:rsidRPr="00AD33E9" w:rsidRDefault="00AE5B86" w:rsidP="007C215A">
            <w:pPr>
              <w:jc w:val="center"/>
              <w:rPr>
                <w:sz w:val="20"/>
              </w:rPr>
            </w:pPr>
          </w:p>
        </w:tc>
        <w:tc>
          <w:tcPr>
            <w:tcW w:w="1842" w:type="dxa"/>
          </w:tcPr>
          <w:p w14:paraId="4920B2EA" w14:textId="77777777" w:rsidR="00AE5B86" w:rsidRPr="00AD33E9" w:rsidRDefault="00AE5B86" w:rsidP="007C215A">
            <w:pPr>
              <w:jc w:val="center"/>
              <w:rPr>
                <w:sz w:val="20"/>
              </w:rPr>
            </w:pPr>
          </w:p>
        </w:tc>
        <w:tc>
          <w:tcPr>
            <w:tcW w:w="1559" w:type="dxa"/>
          </w:tcPr>
          <w:p w14:paraId="067C9753" w14:textId="77777777" w:rsidR="00AE5B86" w:rsidRPr="00AD33E9" w:rsidRDefault="00AE5B86" w:rsidP="007C215A">
            <w:pPr>
              <w:jc w:val="center"/>
              <w:rPr>
                <w:sz w:val="20"/>
              </w:rPr>
            </w:pPr>
          </w:p>
        </w:tc>
        <w:tc>
          <w:tcPr>
            <w:tcW w:w="1701" w:type="dxa"/>
          </w:tcPr>
          <w:p w14:paraId="74C5F63C" w14:textId="77777777" w:rsidR="00AE5B86" w:rsidRPr="00AD33E9" w:rsidRDefault="00AE5B86" w:rsidP="007C215A">
            <w:pPr>
              <w:jc w:val="center"/>
              <w:rPr>
                <w:sz w:val="20"/>
              </w:rPr>
            </w:pPr>
          </w:p>
        </w:tc>
        <w:tc>
          <w:tcPr>
            <w:tcW w:w="1418" w:type="dxa"/>
          </w:tcPr>
          <w:p w14:paraId="698446A4" w14:textId="77777777" w:rsidR="00AE5B86" w:rsidRPr="00AD33E9" w:rsidRDefault="00AE5B86" w:rsidP="007C215A">
            <w:pPr>
              <w:jc w:val="center"/>
              <w:rPr>
                <w:sz w:val="20"/>
              </w:rPr>
            </w:pPr>
          </w:p>
        </w:tc>
      </w:tr>
    </w:tbl>
    <w:p w14:paraId="464EA5C7" w14:textId="77777777" w:rsidR="00AE5B86" w:rsidRPr="00E938A0" w:rsidRDefault="00AE5B86" w:rsidP="00AE5B86">
      <w:pPr>
        <w:pStyle w:val="a9"/>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14:paraId="523A9198" w14:textId="77777777" w:rsidR="00AE5B86" w:rsidRPr="00E938A0" w:rsidRDefault="00AE5B86" w:rsidP="00AE5B86">
      <w:r w:rsidRPr="00E938A0">
        <w:t xml:space="preserve">Rezultatele evaluării anuale a cadrelor de conducere: </w:t>
      </w:r>
    </w:p>
    <w:p w14:paraId="2BF046F1" w14:textId="77777777" w:rsidR="00AE5B86" w:rsidRPr="00E938A0" w:rsidRDefault="00AE5B86" w:rsidP="00AE5B86"/>
    <w:tbl>
      <w:tblPr>
        <w:tblStyle w:val="ab"/>
        <w:tblW w:w="9639" w:type="dxa"/>
        <w:tblInd w:w="108" w:type="dxa"/>
        <w:tblLook w:val="04A0" w:firstRow="1" w:lastRow="0" w:firstColumn="1" w:lastColumn="0" w:noHBand="0" w:noVBand="1"/>
      </w:tblPr>
      <w:tblGrid>
        <w:gridCol w:w="1560"/>
        <w:gridCol w:w="1701"/>
        <w:gridCol w:w="3402"/>
        <w:gridCol w:w="2976"/>
      </w:tblGrid>
      <w:tr w:rsidR="00AE5B86" w:rsidRPr="00E938A0" w14:paraId="6A9C25E3" w14:textId="77777777" w:rsidTr="007C215A">
        <w:trPr>
          <w:trHeight w:val="253"/>
        </w:trPr>
        <w:tc>
          <w:tcPr>
            <w:tcW w:w="1560" w:type="dxa"/>
            <w:vMerge w:val="restart"/>
          </w:tcPr>
          <w:p w14:paraId="3BDE5368" w14:textId="77777777" w:rsidR="00AE5B86" w:rsidRPr="00AD33E9" w:rsidRDefault="00AE5B86" w:rsidP="007C215A">
            <w:pPr>
              <w:jc w:val="center"/>
              <w:rPr>
                <w:sz w:val="20"/>
              </w:rPr>
            </w:pPr>
            <w:r w:rsidRPr="00AD33E9">
              <w:rPr>
                <w:sz w:val="20"/>
              </w:rPr>
              <w:t>Anul de studiu</w:t>
            </w:r>
          </w:p>
        </w:tc>
        <w:tc>
          <w:tcPr>
            <w:tcW w:w="1701" w:type="dxa"/>
            <w:vMerge w:val="restart"/>
          </w:tcPr>
          <w:p w14:paraId="5B329E09" w14:textId="77777777" w:rsidR="00AE5B86" w:rsidRPr="00AD33E9" w:rsidRDefault="00AE5B86" w:rsidP="007C215A">
            <w:pPr>
              <w:jc w:val="center"/>
              <w:rPr>
                <w:sz w:val="20"/>
              </w:rPr>
            </w:pPr>
            <w:r w:rsidRPr="00AD33E9">
              <w:rPr>
                <w:sz w:val="20"/>
              </w:rPr>
              <w:t>Nr. total cadre de conducere</w:t>
            </w:r>
          </w:p>
        </w:tc>
        <w:tc>
          <w:tcPr>
            <w:tcW w:w="6378" w:type="dxa"/>
            <w:gridSpan w:val="2"/>
          </w:tcPr>
          <w:p w14:paraId="3FE5B6A1" w14:textId="77777777" w:rsidR="00AE5B86" w:rsidRPr="00AD33E9" w:rsidRDefault="00AE5B86" w:rsidP="007C215A">
            <w:pPr>
              <w:jc w:val="center"/>
              <w:rPr>
                <w:sz w:val="20"/>
              </w:rPr>
            </w:pPr>
            <w:r w:rsidRPr="00AD33E9">
              <w:rPr>
                <w:sz w:val="20"/>
              </w:rPr>
              <w:t>Rezultatele prezentării Raportului anual de activitate</w:t>
            </w:r>
          </w:p>
        </w:tc>
      </w:tr>
      <w:tr w:rsidR="00AE5B86" w:rsidRPr="00E938A0" w14:paraId="3F2178D6" w14:textId="77777777" w:rsidTr="007C215A">
        <w:trPr>
          <w:trHeight w:val="179"/>
        </w:trPr>
        <w:tc>
          <w:tcPr>
            <w:tcW w:w="1560" w:type="dxa"/>
            <w:vMerge/>
          </w:tcPr>
          <w:p w14:paraId="036668C9" w14:textId="77777777" w:rsidR="00AE5B86" w:rsidRPr="00AD33E9" w:rsidRDefault="00AE5B86" w:rsidP="007C215A">
            <w:pPr>
              <w:jc w:val="center"/>
              <w:rPr>
                <w:sz w:val="20"/>
              </w:rPr>
            </w:pPr>
          </w:p>
        </w:tc>
        <w:tc>
          <w:tcPr>
            <w:tcW w:w="1701" w:type="dxa"/>
            <w:vMerge/>
          </w:tcPr>
          <w:p w14:paraId="0ACE890A" w14:textId="77777777" w:rsidR="00AE5B86" w:rsidRPr="00AD33E9" w:rsidRDefault="00AE5B86" w:rsidP="007C215A">
            <w:pPr>
              <w:jc w:val="center"/>
              <w:rPr>
                <w:sz w:val="20"/>
              </w:rPr>
            </w:pPr>
          </w:p>
        </w:tc>
        <w:tc>
          <w:tcPr>
            <w:tcW w:w="3402" w:type="dxa"/>
          </w:tcPr>
          <w:p w14:paraId="306C09F1" w14:textId="77777777" w:rsidR="00AE5B86" w:rsidRPr="00AD33E9" w:rsidRDefault="00AE5B86" w:rsidP="007C215A">
            <w:pPr>
              <w:jc w:val="center"/>
              <w:rPr>
                <w:sz w:val="20"/>
              </w:rPr>
            </w:pPr>
            <w:r w:rsidRPr="00AD33E9">
              <w:rPr>
                <w:sz w:val="20"/>
              </w:rPr>
              <w:t>se aprobă</w:t>
            </w:r>
          </w:p>
        </w:tc>
        <w:tc>
          <w:tcPr>
            <w:tcW w:w="2976" w:type="dxa"/>
          </w:tcPr>
          <w:p w14:paraId="3BC63D11" w14:textId="77777777" w:rsidR="00AE5B86" w:rsidRPr="00AD33E9" w:rsidRDefault="00AE5B86" w:rsidP="007C215A">
            <w:pPr>
              <w:jc w:val="center"/>
              <w:rPr>
                <w:sz w:val="20"/>
              </w:rPr>
            </w:pPr>
            <w:r w:rsidRPr="00AD33E9">
              <w:rPr>
                <w:sz w:val="20"/>
              </w:rPr>
              <w:t>nu se aprobă</w:t>
            </w:r>
          </w:p>
        </w:tc>
      </w:tr>
      <w:tr w:rsidR="00AE5B86" w:rsidRPr="00E938A0" w14:paraId="7A644791" w14:textId="77777777" w:rsidTr="007C215A">
        <w:trPr>
          <w:trHeight w:val="253"/>
        </w:trPr>
        <w:tc>
          <w:tcPr>
            <w:tcW w:w="1560" w:type="dxa"/>
          </w:tcPr>
          <w:p w14:paraId="02258469" w14:textId="77777777" w:rsidR="00AE5B86" w:rsidRPr="00AD33E9" w:rsidRDefault="00AE5B86" w:rsidP="007C215A">
            <w:pPr>
              <w:jc w:val="center"/>
              <w:rPr>
                <w:sz w:val="20"/>
              </w:rPr>
            </w:pPr>
          </w:p>
        </w:tc>
        <w:tc>
          <w:tcPr>
            <w:tcW w:w="1701" w:type="dxa"/>
          </w:tcPr>
          <w:p w14:paraId="74555B60" w14:textId="77777777" w:rsidR="00AE5B86" w:rsidRPr="00AD33E9" w:rsidRDefault="00AE5B86" w:rsidP="007C215A">
            <w:pPr>
              <w:jc w:val="center"/>
              <w:rPr>
                <w:sz w:val="20"/>
              </w:rPr>
            </w:pPr>
          </w:p>
        </w:tc>
        <w:tc>
          <w:tcPr>
            <w:tcW w:w="3402" w:type="dxa"/>
          </w:tcPr>
          <w:p w14:paraId="099F6AAA" w14:textId="77777777" w:rsidR="00AE5B86" w:rsidRPr="00AD33E9" w:rsidRDefault="00AE5B86" w:rsidP="007C215A">
            <w:pPr>
              <w:jc w:val="center"/>
              <w:rPr>
                <w:sz w:val="20"/>
              </w:rPr>
            </w:pPr>
          </w:p>
        </w:tc>
        <w:tc>
          <w:tcPr>
            <w:tcW w:w="2976" w:type="dxa"/>
          </w:tcPr>
          <w:p w14:paraId="43CBBED2" w14:textId="77777777" w:rsidR="00AE5B86" w:rsidRPr="00AD33E9" w:rsidRDefault="00AE5B86" w:rsidP="007C215A">
            <w:pPr>
              <w:jc w:val="center"/>
              <w:rPr>
                <w:sz w:val="20"/>
              </w:rPr>
            </w:pPr>
          </w:p>
        </w:tc>
      </w:tr>
      <w:tr w:rsidR="00AE5B86" w:rsidRPr="00E938A0" w14:paraId="15B2BF54" w14:textId="77777777" w:rsidTr="007C215A">
        <w:trPr>
          <w:trHeight w:val="253"/>
        </w:trPr>
        <w:tc>
          <w:tcPr>
            <w:tcW w:w="1560" w:type="dxa"/>
          </w:tcPr>
          <w:p w14:paraId="741A783D" w14:textId="77777777" w:rsidR="00AE5B86" w:rsidRPr="00AD33E9" w:rsidRDefault="00AE5B86" w:rsidP="007C215A">
            <w:pPr>
              <w:jc w:val="center"/>
              <w:rPr>
                <w:sz w:val="20"/>
              </w:rPr>
            </w:pPr>
          </w:p>
        </w:tc>
        <w:tc>
          <w:tcPr>
            <w:tcW w:w="1701" w:type="dxa"/>
          </w:tcPr>
          <w:p w14:paraId="3683B206" w14:textId="77777777" w:rsidR="00AE5B86" w:rsidRPr="00AD33E9" w:rsidRDefault="00AE5B86" w:rsidP="007C215A">
            <w:pPr>
              <w:jc w:val="center"/>
              <w:rPr>
                <w:sz w:val="20"/>
              </w:rPr>
            </w:pPr>
          </w:p>
        </w:tc>
        <w:tc>
          <w:tcPr>
            <w:tcW w:w="3402" w:type="dxa"/>
          </w:tcPr>
          <w:p w14:paraId="75515F60" w14:textId="77777777" w:rsidR="00AE5B86" w:rsidRPr="00AD33E9" w:rsidRDefault="00AE5B86" w:rsidP="007C215A">
            <w:pPr>
              <w:jc w:val="center"/>
              <w:rPr>
                <w:sz w:val="20"/>
              </w:rPr>
            </w:pPr>
          </w:p>
        </w:tc>
        <w:tc>
          <w:tcPr>
            <w:tcW w:w="2976" w:type="dxa"/>
          </w:tcPr>
          <w:p w14:paraId="4DC4E5DA" w14:textId="77777777" w:rsidR="00AE5B86" w:rsidRPr="00AD33E9" w:rsidRDefault="00AE5B86" w:rsidP="007C215A">
            <w:pPr>
              <w:jc w:val="center"/>
              <w:rPr>
                <w:sz w:val="20"/>
              </w:rPr>
            </w:pPr>
          </w:p>
        </w:tc>
      </w:tr>
      <w:tr w:rsidR="00AE5B86" w:rsidRPr="00E938A0" w14:paraId="46237FCF" w14:textId="77777777" w:rsidTr="007C215A">
        <w:trPr>
          <w:trHeight w:val="253"/>
        </w:trPr>
        <w:tc>
          <w:tcPr>
            <w:tcW w:w="1560" w:type="dxa"/>
          </w:tcPr>
          <w:p w14:paraId="0562B8E9" w14:textId="77777777" w:rsidR="00AE5B86" w:rsidRPr="00AD33E9" w:rsidRDefault="00AE5B86" w:rsidP="007C215A">
            <w:pPr>
              <w:jc w:val="center"/>
              <w:rPr>
                <w:sz w:val="20"/>
              </w:rPr>
            </w:pPr>
          </w:p>
        </w:tc>
        <w:tc>
          <w:tcPr>
            <w:tcW w:w="1701" w:type="dxa"/>
          </w:tcPr>
          <w:p w14:paraId="375C6962" w14:textId="77777777" w:rsidR="00AE5B86" w:rsidRPr="00AD33E9" w:rsidRDefault="00AE5B86" w:rsidP="007C215A">
            <w:pPr>
              <w:jc w:val="center"/>
              <w:rPr>
                <w:sz w:val="20"/>
              </w:rPr>
            </w:pPr>
          </w:p>
        </w:tc>
        <w:tc>
          <w:tcPr>
            <w:tcW w:w="3402" w:type="dxa"/>
          </w:tcPr>
          <w:p w14:paraId="6F43AAEB" w14:textId="77777777" w:rsidR="00AE5B86" w:rsidRPr="00AD33E9" w:rsidRDefault="00AE5B86" w:rsidP="007C215A">
            <w:pPr>
              <w:jc w:val="center"/>
              <w:rPr>
                <w:sz w:val="20"/>
              </w:rPr>
            </w:pPr>
          </w:p>
        </w:tc>
        <w:tc>
          <w:tcPr>
            <w:tcW w:w="2976" w:type="dxa"/>
          </w:tcPr>
          <w:p w14:paraId="1200DCCE" w14:textId="77777777" w:rsidR="00AE5B86" w:rsidRPr="00AD33E9" w:rsidRDefault="00AE5B86" w:rsidP="007C215A">
            <w:pPr>
              <w:jc w:val="center"/>
              <w:rPr>
                <w:sz w:val="20"/>
              </w:rPr>
            </w:pPr>
          </w:p>
        </w:tc>
      </w:tr>
      <w:tr w:rsidR="00AE5B86" w:rsidRPr="00E938A0" w14:paraId="2F57DF33" w14:textId="77777777" w:rsidTr="007C215A">
        <w:trPr>
          <w:trHeight w:val="253"/>
        </w:trPr>
        <w:tc>
          <w:tcPr>
            <w:tcW w:w="1560" w:type="dxa"/>
          </w:tcPr>
          <w:p w14:paraId="5AEB1226" w14:textId="77777777" w:rsidR="00AE5B86" w:rsidRPr="00AD33E9" w:rsidRDefault="00AE5B86" w:rsidP="007C215A">
            <w:pPr>
              <w:jc w:val="center"/>
              <w:rPr>
                <w:sz w:val="20"/>
              </w:rPr>
            </w:pPr>
          </w:p>
        </w:tc>
        <w:tc>
          <w:tcPr>
            <w:tcW w:w="1701" w:type="dxa"/>
          </w:tcPr>
          <w:p w14:paraId="07240F81" w14:textId="77777777" w:rsidR="00AE5B86" w:rsidRPr="00AD33E9" w:rsidRDefault="00AE5B86" w:rsidP="007C215A">
            <w:pPr>
              <w:jc w:val="center"/>
              <w:rPr>
                <w:sz w:val="20"/>
              </w:rPr>
            </w:pPr>
          </w:p>
        </w:tc>
        <w:tc>
          <w:tcPr>
            <w:tcW w:w="3402" w:type="dxa"/>
          </w:tcPr>
          <w:p w14:paraId="0D737739" w14:textId="77777777" w:rsidR="00AE5B86" w:rsidRPr="00AD33E9" w:rsidRDefault="00AE5B86" w:rsidP="007C215A">
            <w:pPr>
              <w:jc w:val="center"/>
              <w:rPr>
                <w:sz w:val="20"/>
              </w:rPr>
            </w:pPr>
          </w:p>
        </w:tc>
        <w:tc>
          <w:tcPr>
            <w:tcW w:w="2976" w:type="dxa"/>
          </w:tcPr>
          <w:p w14:paraId="21B17164" w14:textId="77777777" w:rsidR="00AE5B86" w:rsidRPr="00AD33E9" w:rsidRDefault="00AE5B86" w:rsidP="007C215A">
            <w:pPr>
              <w:jc w:val="center"/>
              <w:rPr>
                <w:sz w:val="20"/>
              </w:rPr>
            </w:pPr>
          </w:p>
        </w:tc>
      </w:tr>
    </w:tbl>
    <w:p w14:paraId="591A6125" w14:textId="77777777" w:rsidR="00AE5B86" w:rsidRDefault="00AE5B86" w:rsidP="00AE5B86"/>
    <w:p w14:paraId="640DBC6E" w14:textId="77777777" w:rsidR="00AE5B86" w:rsidRDefault="00AE5B86" w:rsidP="00AE5B86"/>
    <w:p w14:paraId="7E02A8B1" w14:textId="77777777" w:rsidR="00AE5B86" w:rsidRDefault="00AE5B86" w:rsidP="00AE5B86"/>
    <w:p w14:paraId="470E7B3F" w14:textId="77777777" w:rsidR="00AE5B86" w:rsidRDefault="00AE5B86" w:rsidP="00AE5B86"/>
    <w:p w14:paraId="119AFDED" w14:textId="77777777" w:rsidR="00AE5B86" w:rsidRDefault="00AE5B86" w:rsidP="00AE5B86"/>
    <w:p w14:paraId="020C1F01" w14:textId="77777777" w:rsidR="00AE5B86" w:rsidRDefault="00AE5B86" w:rsidP="00AE5B86">
      <w:pPr>
        <w:tabs>
          <w:tab w:val="left" w:pos="6237"/>
        </w:tabs>
      </w:pPr>
      <w:r>
        <w:t xml:space="preserve">Semnătura cadrului de conducere </w:t>
      </w:r>
      <w:r>
        <w:tab/>
        <w:t>_______________________</w:t>
      </w:r>
    </w:p>
    <w:p w14:paraId="260E1BCB" w14:textId="77777777" w:rsidR="00AE5B86" w:rsidRDefault="00AE5B86" w:rsidP="00AE5B86">
      <w:pPr>
        <w:tabs>
          <w:tab w:val="left" w:pos="6237"/>
        </w:tabs>
        <w:sectPr w:rsidR="00AE5B86" w:rsidSect="007C215A">
          <w:footerReference w:type="default" r:id="rId7"/>
          <w:pgSz w:w="11906" w:h="16838" w:code="9"/>
          <w:pgMar w:top="851" w:right="851" w:bottom="851" w:left="1418" w:header="709" w:footer="709" w:gutter="0"/>
          <w:cols w:space="708"/>
          <w:titlePg/>
          <w:docGrid w:linePitch="360"/>
        </w:sectPr>
      </w:pPr>
    </w:p>
    <w:p w14:paraId="064CF798" w14:textId="77777777" w:rsidR="00AE5B86" w:rsidRPr="00D77523" w:rsidRDefault="00AE5B86" w:rsidP="00AE5B86">
      <w:pPr>
        <w:tabs>
          <w:tab w:val="left" w:pos="6237"/>
        </w:tabs>
      </w:pPr>
    </w:p>
    <w:p w14:paraId="4332DC5F" w14:textId="77777777" w:rsidR="00F12C76" w:rsidRDefault="00F12C76" w:rsidP="006C0B77">
      <w:pPr>
        <w:ind w:firstLine="709"/>
      </w:pPr>
    </w:p>
    <w:sectPr w:rsidR="00F12C76" w:rsidSect="007C215A">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1D66" w14:textId="77777777" w:rsidR="003C2A47" w:rsidRDefault="003C2A47">
      <w:r>
        <w:separator/>
      </w:r>
    </w:p>
  </w:endnote>
  <w:endnote w:type="continuationSeparator" w:id="0">
    <w:p w14:paraId="49CCD3F8" w14:textId="77777777" w:rsidR="003C2A47" w:rsidRDefault="003C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138487"/>
      <w:docPartObj>
        <w:docPartGallery w:val="Page Numbers (Bottom of Page)"/>
        <w:docPartUnique/>
      </w:docPartObj>
    </w:sdtPr>
    <w:sdtEndPr>
      <w:rPr>
        <w:rFonts w:cs="Arial"/>
      </w:rPr>
    </w:sdtEndPr>
    <w:sdtContent>
      <w:p w14:paraId="51C33937" w14:textId="77777777" w:rsidR="0062346D" w:rsidRPr="00734888" w:rsidRDefault="0062346D">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Pr>
            <w:rFonts w:cs="Arial"/>
            <w:noProof/>
          </w:rPr>
          <w:t>2</w:t>
        </w:r>
        <w:r w:rsidRPr="00734888">
          <w:rPr>
            <w:rFonts w:cs="Arial"/>
          </w:rPr>
          <w:fldChar w:fldCharType="end"/>
        </w:r>
      </w:p>
    </w:sdtContent>
  </w:sdt>
  <w:p w14:paraId="4976D942" w14:textId="77777777" w:rsidR="0062346D" w:rsidRDefault="0062346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7C3D" w14:textId="77777777" w:rsidR="003C2A47" w:rsidRDefault="003C2A47">
      <w:r>
        <w:separator/>
      </w:r>
    </w:p>
  </w:footnote>
  <w:footnote w:type="continuationSeparator" w:id="0">
    <w:p w14:paraId="268C93CE" w14:textId="77777777" w:rsidR="003C2A47" w:rsidRDefault="003C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2BA"/>
    <w:multiLevelType w:val="hybridMultilevel"/>
    <w:tmpl w:val="A6162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7C48"/>
    <w:multiLevelType w:val="hybridMultilevel"/>
    <w:tmpl w:val="6B14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E7334"/>
    <w:multiLevelType w:val="hybridMultilevel"/>
    <w:tmpl w:val="99EC7B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EC4C29"/>
    <w:multiLevelType w:val="hybridMultilevel"/>
    <w:tmpl w:val="F21C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835598"/>
    <w:multiLevelType w:val="hybridMultilevel"/>
    <w:tmpl w:val="D8886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132FBA"/>
    <w:multiLevelType w:val="hybridMultilevel"/>
    <w:tmpl w:val="3EC217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6535A31"/>
    <w:multiLevelType w:val="hybridMultilevel"/>
    <w:tmpl w:val="A31C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BA03E5"/>
    <w:multiLevelType w:val="hybridMultilevel"/>
    <w:tmpl w:val="13BA2F72"/>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BF3177F"/>
    <w:multiLevelType w:val="hybridMultilevel"/>
    <w:tmpl w:val="3CFE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97F8F"/>
    <w:multiLevelType w:val="hybridMultilevel"/>
    <w:tmpl w:val="B61A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C6CCB"/>
    <w:multiLevelType w:val="hybridMultilevel"/>
    <w:tmpl w:val="FEFC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FC1A2E"/>
    <w:multiLevelType w:val="hybridMultilevel"/>
    <w:tmpl w:val="F2E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09B40FA"/>
    <w:multiLevelType w:val="hybridMultilevel"/>
    <w:tmpl w:val="10AE52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1866C90"/>
    <w:multiLevelType w:val="hybridMultilevel"/>
    <w:tmpl w:val="5D785A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25D2C83"/>
    <w:multiLevelType w:val="hybridMultilevel"/>
    <w:tmpl w:val="99BE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393BB6"/>
    <w:multiLevelType w:val="hybridMultilevel"/>
    <w:tmpl w:val="343AE614"/>
    <w:lvl w:ilvl="0" w:tplc="04180001">
      <w:start w:val="1"/>
      <w:numFmt w:val="bullet"/>
      <w:lvlText w:val=""/>
      <w:lvlJc w:val="left"/>
      <w:pPr>
        <w:ind w:left="725" w:hanging="360"/>
      </w:pPr>
      <w:rPr>
        <w:rFonts w:ascii="Symbol" w:hAnsi="Symbol" w:hint="default"/>
      </w:rPr>
    </w:lvl>
    <w:lvl w:ilvl="1" w:tplc="04180003" w:tentative="1">
      <w:start w:val="1"/>
      <w:numFmt w:val="bullet"/>
      <w:lvlText w:val="o"/>
      <w:lvlJc w:val="left"/>
      <w:pPr>
        <w:ind w:left="1445" w:hanging="360"/>
      </w:pPr>
      <w:rPr>
        <w:rFonts w:ascii="Courier New" w:hAnsi="Courier New" w:cs="Courier New" w:hint="default"/>
      </w:rPr>
    </w:lvl>
    <w:lvl w:ilvl="2" w:tplc="04180005" w:tentative="1">
      <w:start w:val="1"/>
      <w:numFmt w:val="bullet"/>
      <w:lvlText w:val=""/>
      <w:lvlJc w:val="left"/>
      <w:pPr>
        <w:ind w:left="2165" w:hanging="360"/>
      </w:pPr>
      <w:rPr>
        <w:rFonts w:ascii="Wingdings" w:hAnsi="Wingdings" w:hint="default"/>
      </w:rPr>
    </w:lvl>
    <w:lvl w:ilvl="3" w:tplc="04180001" w:tentative="1">
      <w:start w:val="1"/>
      <w:numFmt w:val="bullet"/>
      <w:lvlText w:val=""/>
      <w:lvlJc w:val="left"/>
      <w:pPr>
        <w:ind w:left="2885" w:hanging="360"/>
      </w:pPr>
      <w:rPr>
        <w:rFonts w:ascii="Symbol" w:hAnsi="Symbol" w:hint="default"/>
      </w:rPr>
    </w:lvl>
    <w:lvl w:ilvl="4" w:tplc="04180003" w:tentative="1">
      <w:start w:val="1"/>
      <w:numFmt w:val="bullet"/>
      <w:lvlText w:val="o"/>
      <w:lvlJc w:val="left"/>
      <w:pPr>
        <w:ind w:left="3605" w:hanging="360"/>
      </w:pPr>
      <w:rPr>
        <w:rFonts w:ascii="Courier New" w:hAnsi="Courier New" w:cs="Courier New" w:hint="default"/>
      </w:rPr>
    </w:lvl>
    <w:lvl w:ilvl="5" w:tplc="04180005" w:tentative="1">
      <w:start w:val="1"/>
      <w:numFmt w:val="bullet"/>
      <w:lvlText w:val=""/>
      <w:lvlJc w:val="left"/>
      <w:pPr>
        <w:ind w:left="4325" w:hanging="360"/>
      </w:pPr>
      <w:rPr>
        <w:rFonts w:ascii="Wingdings" w:hAnsi="Wingdings" w:hint="default"/>
      </w:rPr>
    </w:lvl>
    <w:lvl w:ilvl="6" w:tplc="04180001" w:tentative="1">
      <w:start w:val="1"/>
      <w:numFmt w:val="bullet"/>
      <w:lvlText w:val=""/>
      <w:lvlJc w:val="left"/>
      <w:pPr>
        <w:ind w:left="5045" w:hanging="360"/>
      </w:pPr>
      <w:rPr>
        <w:rFonts w:ascii="Symbol" w:hAnsi="Symbol" w:hint="default"/>
      </w:rPr>
    </w:lvl>
    <w:lvl w:ilvl="7" w:tplc="04180003" w:tentative="1">
      <w:start w:val="1"/>
      <w:numFmt w:val="bullet"/>
      <w:lvlText w:val="o"/>
      <w:lvlJc w:val="left"/>
      <w:pPr>
        <w:ind w:left="5765" w:hanging="360"/>
      </w:pPr>
      <w:rPr>
        <w:rFonts w:ascii="Courier New" w:hAnsi="Courier New" w:cs="Courier New" w:hint="default"/>
      </w:rPr>
    </w:lvl>
    <w:lvl w:ilvl="8" w:tplc="04180005" w:tentative="1">
      <w:start w:val="1"/>
      <w:numFmt w:val="bullet"/>
      <w:lvlText w:val=""/>
      <w:lvlJc w:val="left"/>
      <w:pPr>
        <w:ind w:left="6485" w:hanging="360"/>
      </w:pPr>
      <w:rPr>
        <w:rFonts w:ascii="Wingdings" w:hAnsi="Wingdings" w:hint="default"/>
      </w:rPr>
    </w:lvl>
  </w:abstractNum>
  <w:abstractNum w:abstractNumId="16" w15:restartNumberingAfterBreak="0">
    <w:nsid w:val="16EE68E8"/>
    <w:multiLevelType w:val="hybridMultilevel"/>
    <w:tmpl w:val="BC5E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BB7767"/>
    <w:multiLevelType w:val="hybridMultilevel"/>
    <w:tmpl w:val="E87A34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A1F3F37"/>
    <w:multiLevelType w:val="hybridMultilevel"/>
    <w:tmpl w:val="A192E7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AA150E3"/>
    <w:multiLevelType w:val="hybridMultilevel"/>
    <w:tmpl w:val="BF58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A55E26"/>
    <w:multiLevelType w:val="hybridMultilevel"/>
    <w:tmpl w:val="52C00F7A"/>
    <w:lvl w:ilvl="0" w:tplc="04190001">
      <w:start w:val="1"/>
      <w:numFmt w:val="bullet"/>
      <w:lvlText w:val=""/>
      <w:lvlJc w:val="left"/>
      <w:pPr>
        <w:ind w:left="643"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B8320C2"/>
    <w:multiLevelType w:val="hybridMultilevel"/>
    <w:tmpl w:val="7488E4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BE3104A"/>
    <w:multiLevelType w:val="hybridMultilevel"/>
    <w:tmpl w:val="33221FCC"/>
    <w:lvl w:ilvl="0" w:tplc="0419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3" w15:restartNumberingAfterBreak="0">
    <w:nsid w:val="1CBB75B4"/>
    <w:multiLevelType w:val="hybridMultilevel"/>
    <w:tmpl w:val="761EFE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F6E64FE"/>
    <w:multiLevelType w:val="hybridMultilevel"/>
    <w:tmpl w:val="2E1401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0616190"/>
    <w:multiLevelType w:val="hybridMultilevel"/>
    <w:tmpl w:val="17E895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1A20EC9"/>
    <w:multiLevelType w:val="multilevel"/>
    <w:tmpl w:val="163439E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CB1BF8"/>
    <w:multiLevelType w:val="hybridMultilevel"/>
    <w:tmpl w:val="76F65BA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249E0062"/>
    <w:multiLevelType w:val="hybridMultilevel"/>
    <w:tmpl w:val="D5582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B61AE3"/>
    <w:multiLevelType w:val="hybridMultilevel"/>
    <w:tmpl w:val="3C5AA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E06468"/>
    <w:multiLevelType w:val="hybridMultilevel"/>
    <w:tmpl w:val="7D9A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300586"/>
    <w:multiLevelType w:val="hybridMultilevel"/>
    <w:tmpl w:val="4CBC198C"/>
    <w:lvl w:ilvl="0" w:tplc="0F1869C0">
      <w:start w:val="1"/>
      <w:numFmt w:val="bullet"/>
      <w:lvlText w:val="•"/>
      <w:lvlJc w:val="left"/>
      <w:pPr>
        <w:ind w:left="64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28C13FFF"/>
    <w:multiLevelType w:val="hybridMultilevel"/>
    <w:tmpl w:val="B7A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F3099D"/>
    <w:multiLevelType w:val="hybridMultilevel"/>
    <w:tmpl w:val="F5EC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2803C5"/>
    <w:multiLevelType w:val="multilevel"/>
    <w:tmpl w:val="2C82C6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CA4C26"/>
    <w:multiLevelType w:val="hybridMultilevel"/>
    <w:tmpl w:val="186419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D3B6963"/>
    <w:multiLevelType w:val="hybridMultilevel"/>
    <w:tmpl w:val="84A4F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04807CD"/>
    <w:multiLevelType w:val="hybridMultilevel"/>
    <w:tmpl w:val="D10665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1792DEE"/>
    <w:multiLevelType w:val="hybridMultilevel"/>
    <w:tmpl w:val="6AE43F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67325A9"/>
    <w:multiLevelType w:val="hybridMultilevel"/>
    <w:tmpl w:val="0D48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D424FE"/>
    <w:multiLevelType w:val="hybridMultilevel"/>
    <w:tmpl w:val="F83A8376"/>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41" w15:restartNumberingAfterBreak="0">
    <w:nsid w:val="3E063983"/>
    <w:multiLevelType w:val="hybridMultilevel"/>
    <w:tmpl w:val="4AFCF9D0"/>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42" w15:restartNumberingAfterBreak="0">
    <w:nsid w:val="3FFC70D6"/>
    <w:multiLevelType w:val="hybridMultilevel"/>
    <w:tmpl w:val="067E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1227565"/>
    <w:multiLevelType w:val="hybridMultilevel"/>
    <w:tmpl w:val="CCA67142"/>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44" w15:restartNumberingAfterBreak="0">
    <w:nsid w:val="41AB75AB"/>
    <w:multiLevelType w:val="hybridMultilevel"/>
    <w:tmpl w:val="CE88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EA41FC"/>
    <w:multiLevelType w:val="hybridMultilevel"/>
    <w:tmpl w:val="6CAC6B4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6" w15:restartNumberingAfterBreak="0">
    <w:nsid w:val="46E208B6"/>
    <w:multiLevelType w:val="hybridMultilevel"/>
    <w:tmpl w:val="D2C8CA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BD74B9D"/>
    <w:multiLevelType w:val="hybridMultilevel"/>
    <w:tmpl w:val="035E6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C55601"/>
    <w:multiLevelType w:val="hybridMultilevel"/>
    <w:tmpl w:val="6E24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D94D72"/>
    <w:multiLevelType w:val="multilevel"/>
    <w:tmpl w:val="3766A48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F053706"/>
    <w:multiLevelType w:val="hybridMultilevel"/>
    <w:tmpl w:val="5A0AA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F855FDF"/>
    <w:multiLevelType w:val="hybridMultilevel"/>
    <w:tmpl w:val="95160A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04C3680"/>
    <w:multiLevelType w:val="hybridMultilevel"/>
    <w:tmpl w:val="1ADC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620883"/>
    <w:multiLevelType w:val="hybridMultilevel"/>
    <w:tmpl w:val="4FBC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EE7B56"/>
    <w:multiLevelType w:val="hybridMultilevel"/>
    <w:tmpl w:val="D0D2B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1E20798"/>
    <w:multiLevelType w:val="hybridMultilevel"/>
    <w:tmpl w:val="196490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52A71D2A"/>
    <w:multiLevelType w:val="hybridMultilevel"/>
    <w:tmpl w:val="0AC6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3744D3D"/>
    <w:multiLevelType w:val="hybridMultilevel"/>
    <w:tmpl w:val="E7C066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4881B1A"/>
    <w:multiLevelType w:val="hybridMultilevel"/>
    <w:tmpl w:val="D056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5B60010"/>
    <w:multiLevelType w:val="hybridMultilevel"/>
    <w:tmpl w:val="06CE4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A0E25C9"/>
    <w:multiLevelType w:val="hybridMultilevel"/>
    <w:tmpl w:val="97ECC650"/>
    <w:lvl w:ilvl="0" w:tplc="04190001">
      <w:start w:val="1"/>
      <w:numFmt w:val="bullet"/>
      <w:lvlText w:val=""/>
      <w:lvlJc w:val="left"/>
      <w:pPr>
        <w:ind w:left="643"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D6B2D21"/>
    <w:multiLevelType w:val="hybridMultilevel"/>
    <w:tmpl w:val="F6A4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5D747AA1"/>
    <w:multiLevelType w:val="hybridMultilevel"/>
    <w:tmpl w:val="95A8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8158F5"/>
    <w:multiLevelType w:val="multilevel"/>
    <w:tmpl w:val="C012082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D956FB6"/>
    <w:multiLevelType w:val="hybridMultilevel"/>
    <w:tmpl w:val="DE46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F4369FA"/>
    <w:multiLevelType w:val="hybridMultilevel"/>
    <w:tmpl w:val="C7E4287A"/>
    <w:lvl w:ilvl="0" w:tplc="041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60E2036D"/>
    <w:multiLevelType w:val="hybridMultilevel"/>
    <w:tmpl w:val="58A08780"/>
    <w:lvl w:ilvl="0" w:tplc="04190001">
      <w:start w:val="1"/>
      <w:numFmt w:val="bullet"/>
      <w:lvlText w:val=""/>
      <w:lvlJc w:val="left"/>
      <w:pPr>
        <w:ind w:left="643"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611D62DB"/>
    <w:multiLevelType w:val="hybridMultilevel"/>
    <w:tmpl w:val="91084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1803CF1"/>
    <w:multiLevelType w:val="hybridMultilevel"/>
    <w:tmpl w:val="301ACD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6226169A"/>
    <w:multiLevelType w:val="hybridMultilevel"/>
    <w:tmpl w:val="AC026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4514843"/>
    <w:multiLevelType w:val="hybridMultilevel"/>
    <w:tmpl w:val="65689C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64EA4105"/>
    <w:multiLevelType w:val="hybridMultilevel"/>
    <w:tmpl w:val="58F63716"/>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59F4BAD"/>
    <w:multiLevelType w:val="hybridMultilevel"/>
    <w:tmpl w:val="DFECE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5A07074"/>
    <w:multiLevelType w:val="hybridMultilevel"/>
    <w:tmpl w:val="E99A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6EF3EA3"/>
    <w:multiLevelType w:val="hybridMultilevel"/>
    <w:tmpl w:val="B7CCA5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68EC7E09"/>
    <w:multiLevelType w:val="hybridMultilevel"/>
    <w:tmpl w:val="CCB603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6AEE7100"/>
    <w:multiLevelType w:val="hybridMultilevel"/>
    <w:tmpl w:val="D852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D731461"/>
    <w:multiLevelType w:val="hybridMultilevel"/>
    <w:tmpl w:val="9D5C68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6F2527AB"/>
    <w:multiLevelType w:val="hybridMultilevel"/>
    <w:tmpl w:val="26028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F490BF4"/>
    <w:multiLevelType w:val="hybridMultilevel"/>
    <w:tmpl w:val="96C4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1A76318"/>
    <w:multiLevelType w:val="hybridMultilevel"/>
    <w:tmpl w:val="4CDA95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73C635CF"/>
    <w:multiLevelType w:val="hybridMultilevel"/>
    <w:tmpl w:val="1452D8EE"/>
    <w:lvl w:ilvl="0" w:tplc="04190001">
      <w:start w:val="1"/>
      <w:numFmt w:val="bullet"/>
      <w:lvlText w:val=""/>
      <w:lvlJc w:val="left"/>
      <w:pPr>
        <w:ind w:left="643"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741638BA"/>
    <w:multiLevelType w:val="hybridMultilevel"/>
    <w:tmpl w:val="F7BA56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748F7612"/>
    <w:multiLevelType w:val="hybridMultilevel"/>
    <w:tmpl w:val="BC7C8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83F4FBA"/>
    <w:multiLevelType w:val="hybridMultilevel"/>
    <w:tmpl w:val="3F8689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78681093"/>
    <w:multiLevelType w:val="hybridMultilevel"/>
    <w:tmpl w:val="0FA8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9CA18F4"/>
    <w:multiLevelType w:val="hybridMultilevel"/>
    <w:tmpl w:val="086EBC4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7B106BC4"/>
    <w:multiLevelType w:val="hybridMultilevel"/>
    <w:tmpl w:val="F9166B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7D9763B0"/>
    <w:multiLevelType w:val="hybridMultilevel"/>
    <w:tmpl w:val="32F40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E181FF9"/>
    <w:multiLevelType w:val="hybridMultilevel"/>
    <w:tmpl w:val="9A52C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7F094190"/>
    <w:multiLevelType w:val="hybridMultilevel"/>
    <w:tmpl w:val="0B4016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45"/>
  </w:num>
  <w:num w:numId="4">
    <w:abstractNumId w:val="80"/>
  </w:num>
  <w:num w:numId="5">
    <w:abstractNumId w:val="42"/>
  </w:num>
  <w:num w:numId="6">
    <w:abstractNumId w:val="26"/>
  </w:num>
  <w:num w:numId="7">
    <w:abstractNumId w:val="63"/>
  </w:num>
  <w:num w:numId="8">
    <w:abstractNumId w:val="34"/>
  </w:num>
  <w:num w:numId="9">
    <w:abstractNumId w:val="0"/>
  </w:num>
  <w:num w:numId="10">
    <w:abstractNumId w:val="49"/>
  </w:num>
  <w:num w:numId="11">
    <w:abstractNumId w:val="41"/>
  </w:num>
  <w:num w:numId="12">
    <w:abstractNumId w:val="74"/>
  </w:num>
  <w:num w:numId="13">
    <w:abstractNumId w:val="35"/>
  </w:num>
  <w:num w:numId="14">
    <w:abstractNumId w:val="25"/>
  </w:num>
  <w:num w:numId="15">
    <w:abstractNumId w:val="37"/>
  </w:num>
  <w:num w:numId="16">
    <w:abstractNumId w:val="24"/>
  </w:num>
  <w:num w:numId="17">
    <w:abstractNumId w:val="2"/>
  </w:num>
  <w:num w:numId="18">
    <w:abstractNumId w:val="70"/>
  </w:num>
  <w:num w:numId="19">
    <w:abstractNumId w:val="13"/>
  </w:num>
  <w:num w:numId="20">
    <w:abstractNumId w:val="84"/>
  </w:num>
  <w:num w:numId="21">
    <w:abstractNumId w:val="54"/>
  </w:num>
  <w:num w:numId="22">
    <w:abstractNumId w:val="17"/>
  </w:num>
  <w:num w:numId="23">
    <w:abstractNumId w:val="55"/>
  </w:num>
  <w:num w:numId="24">
    <w:abstractNumId w:val="75"/>
  </w:num>
  <w:num w:numId="25">
    <w:abstractNumId w:val="5"/>
  </w:num>
  <w:num w:numId="26">
    <w:abstractNumId w:val="57"/>
  </w:num>
  <w:num w:numId="27">
    <w:abstractNumId w:val="51"/>
  </w:num>
  <w:num w:numId="28">
    <w:abstractNumId w:val="90"/>
  </w:num>
  <w:num w:numId="29">
    <w:abstractNumId w:val="12"/>
  </w:num>
  <w:num w:numId="30">
    <w:abstractNumId w:val="61"/>
  </w:num>
  <w:num w:numId="31">
    <w:abstractNumId w:val="89"/>
  </w:num>
  <w:num w:numId="32">
    <w:abstractNumId w:val="68"/>
  </w:num>
  <w:num w:numId="33">
    <w:abstractNumId w:val="18"/>
  </w:num>
  <w:num w:numId="34">
    <w:abstractNumId w:val="11"/>
  </w:num>
  <w:num w:numId="35">
    <w:abstractNumId w:val="23"/>
  </w:num>
  <w:num w:numId="36">
    <w:abstractNumId w:val="82"/>
  </w:num>
  <w:num w:numId="37">
    <w:abstractNumId w:val="40"/>
  </w:num>
  <w:num w:numId="38">
    <w:abstractNumId w:val="21"/>
  </w:num>
  <w:num w:numId="39">
    <w:abstractNumId w:val="38"/>
  </w:num>
  <w:num w:numId="40">
    <w:abstractNumId w:val="77"/>
  </w:num>
  <w:num w:numId="41">
    <w:abstractNumId w:val="43"/>
  </w:num>
  <w:num w:numId="42">
    <w:abstractNumId w:val="46"/>
  </w:num>
  <w:num w:numId="43">
    <w:abstractNumId w:val="73"/>
  </w:num>
  <w:num w:numId="44">
    <w:abstractNumId w:val="7"/>
  </w:num>
  <w:num w:numId="45">
    <w:abstractNumId w:val="28"/>
  </w:num>
  <w:num w:numId="46">
    <w:abstractNumId w:val="71"/>
  </w:num>
  <w:num w:numId="47">
    <w:abstractNumId w:val="86"/>
  </w:num>
  <w:num w:numId="48">
    <w:abstractNumId w:val="87"/>
  </w:num>
  <w:num w:numId="49">
    <w:abstractNumId w:val="22"/>
  </w:num>
  <w:num w:numId="50">
    <w:abstractNumId w:val="29"/>
  </w:num>
  <w:num w:numId="51">
    <w:abstractNumId w:val="69"/>
  </w:num>
  <w:num w:numId="52">
    <w:abstractNumId w:val="79"/>
  </w:num>
  <w:num w:numId="53">
    <w:abstractNumId w:val="83"/>
  </w:num>
  <w:num w:numId="54">
    <w:abstractNumId w:val="59"/>
  </w:num>
  <w:num w:numId="55">
    <w:abstractNumId w:val="53"/>
  </w:num>
  <w:num w:numId="56">
    <w:abstractNumId w:val="27"/>
  </w:num>
  <w:num w:numId="57">
    <w:abstractNumId w:val="88"/>
  </w:num>
  <w:num w:numId="58">
    <w:abstractNumId w:val="56"/>
  </w:num>
  <w:num w:numId="59">
    <w:abstractNumId w:val="8"/>
  </w:num>
  <w:num w:numId="60">
    <w:abstractNumId w:val="19"/>
  </w:num>
  <w:num w:numId="61">
    <w:abstractNumId w:val="65"/>
  </w:num>
  <w:num w:numId="62">
    <w:abstractNumId w:val="20"/>
  </w:num>
  <w:num w:numId="63">
    <w:abstractNumId w:val="52"/>
  </w:num>
  <w:num w:numId="64">
    <w:abstractNumId w:val="72"/>
  </w:num>
  <w:num w:numId="65">
    <w:abstractNumId w:val="60"/>
  </w:num>
  <w:num w:numId="66">
    <w:abstractNumId w:val="16"/>
  </w:num>
  <w:num w:numId="67">
    <w:abstractNumId w:val="85"/>
  </w:num>
  <w:num w:numId="68">
    <w:abstractNumId w:val="62"/>
  </w:num>
  <w:num w:numId="69">
    <w:abstractNumId w:val="32"/>
  </w:num>
  <w:num w:numId="70">
    <w:abstractNumId w:val="81"/>
  </w:num>
  <w:num w:numId="71">
    <w:abstractNumId w:val="30"/>
  </w:num>
  <w:num w:numId="72">
    <w:abstractNumId w:val="14"/>
  </w:num>
  <w:num w:numId="73">
    <w:abstractNumId w:val="4"/>
  </w:num>
  <w:num w:numId="74">
    <w:abstractNumId w:val="67"/>
  </w:num>
  <w:num w:numId="75">
    <w:abstractNumId w:val="76"/>
  </w:num>
  <w:num w:numId="76">
    <w:abstractNumId w:val="47"/>
  </w:num>
  <w:num w:numId="77">
    <w:abstractNumId w:val="78"/>
  </w:num>
  <w:num w:numId="78">
    <w:abstractNumId w:val="58"/>
  </w:num>
  <w:num w:numId="79">
    <w:abstractNumId w:val="10"/>
  </w:num>
  <w:num w:numId="80">
    <w:abstractNumId w:val="9"/>
  </w:num>
  <w:num w:numId="81">
    <w:abstractNumId w:val="50"/>
  </w:num>
  <w:num w:numId="82">
    <w:abstractNumId w:val="39"/>
  </w:num>
  <w:num w:numId="83">
    <w:abstractNumId w:val="33"/>
  </w:num>
  <w:num w:numId="84">
    <w:abstractNumId w:val="48"/>
  </w:num>
  <w:num w:numId="85">
    <w:abstractNumId w:val="44"/>
  </w:num>
  <w:num w:numId="86">
    <w:abstractNumId w:val="66"/>
  </w:num>
  <w:num w:numId="87">
    <w:abstractNumId w:val="6"/>
  </w:num>
  <w:num w:numId="88">
    <w:abstractNumId w:val="64"/>
  </w:num>
  <w:num w:numId="89">
    <w:abstractNumId w:val="36"/>
  </w:num>
  <w:num w:numId="90">
    <w:abstractNumId w:val="1"/>
  </w:num>
  <w:num w:numId="91">
    <w:abstractNumId w:val="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22"/>
    <w:rsid w:val="00050F04"/>
    <w:rsid w:val="00053D51"/>
    <w:rsid w:val="001256B9"/>
    <w:rsid w:val="00133ABD"/>
    <w:rsid w:val="00142502"/>
    <w:rsid w:val="00173B21"/>
    <w:rsid w:val="00174584"/>
    <w:rsid w:val="00193556"/>
    <w:rsid w:val="001B32CC"/>
    <w:rsid w:val="001C60E4"/>
    <w:rsid w:val="001D0D9C"/>
    <w:rsid w:val="001D6551"/>
    <w:rsid w:val="001E1136"/>
    <w:rsid w:val="00206146"/>
    <w:rsid w:val="00246BC8"/>
    <w:rsid w:val="00250C9A"/>
    <w:rsid w:val="002E5C19"/>
    <w:rsid w:val="002E609F"/>
    <w:rsid w:val="00334354"/>
    <w:rsid w:val="00336A17"/>
    <w:rsid w:val="00356C54"/>
    <w:rsid w:val="00356D03"/>
    <w:rsid w:val="003766E5"/>
    <w:rsid w:val="00397FF1"/>
    <w:rsid w:val="003A5A97"/>
    <w:rsid w:val="003B51BE"/>
    <w:rsid w:val="003C2A47"/>
    <w:rsid w:val="003C6B22"/>
    <w:rsid w:val="003D6B41"/>
    <w:rsid w:val="003F5154"/>
    <w:rsid w:val="00410E01"/>
    <w:rsid w:val="00434C78"/>
    <w:rsid w:val="004506B0"/>
    <w:rsid w:val="004B1929"/>
    <w:rsid w:val="00514FFF"/>
    <w:rsid w:val="00566CBB"/>
    <w:rsid w:val="005C20CE"/>
    <w:rsid w:val="0062346D"/>
    <w:rsid w:val="006238CB"/>
    <w:rsid w:val="006430EF"/>
    <w:rsid w:val="00686114"/>
    <w:rsid w:val="0069510C"/>
    <w:rsid w:val="00697250"/>
    <w:rsid w:val="006C0B77"/>
    <w:rsid w:val="007021F3"/>
    <w:rsid w:val="00702DCF"/>
    <w:rsid w:val="00716134"/>
    <w:rsid w:val="00716B79"/>
    <w:rsid w:val="007526A3"/>
    <w:rsid w:val="00764BD1"/>
    <w:rsid w:val="007653F6"/>
    <w:rsid w:val="00774F5E"/>
    <w:rsid w:val="00791792"/>
    <w:rsid w:val="007C215A"/>
    <w:rsid w:val="007E3E42"/>
    <w:rsid w:val="008242FF"/>
    <w:rsid w:val="00831A77"/>
    <w:rsid w:val="00841E8F"/>
    <w:rsid w:val="00870751"/>
    <w:rsid w:val="008B2CC1"/>
    <w:rsid w:val="008C5D21"/>
    <w:rsid w:val="008C68AF"/>
    <w:rsid w:val="00911A5B"/>
    <w:rsid w:val="00912327"/>
    <w:rsid w:val="00922C48"/>
    <w:rsid w:val="00975BEE"/>
    <w:rsid w:val="00984F33"/>
    <w:rsid w:val="009876CB"/>
    <w:rsid w:val="009B1A5B"/>
    <w:rsid w:val="009C3D1A"/>
    <w:rsid w:val="009C6151"/>
    <w:rsid w:val="009E5755"/>
    <w:rsid w:val="009F24AD"/>
    <w:rsid w:val="00A21408"/>
    <w:rsid w:val="00A32DE3"/>
    <w:rsid w:val="00A57293"/>
    <w:rsid w:val="00AB1029"/>
    <w:rsid w:val="00AE5B86"/>
    <w:rsid w:val="00AF7611"/>
    <w:rsid w:val="00B04B28"/>
    <w:rsid w:val="00B31180"/>
    <w:rsid w:val="00B516A9"/>
    <w:rsid w:val="00B556F0"/>
    <w:rsid w:val="00B7413C"/>
    <w:rsid w:val="00B915B7"/>
    <w:rsid w:val="00B938AD"/>
    <w:rsid w:val="00BC5431"/>
    <w:rsid w:val="00C06C5A"/>
    <w:rsid w:val="00C531C5"/>
    <w:rsid w:val="00C950C1"/>
    <w:rsid w:val="00CD0E10"/>
    <w:rsid w:val="00CE7FF0"/>
    <w:rsid w:val="00D011BD"/>
    <w:rsid w:val="00D03CD9"/>
    <w:rsid w:val="00D073EB"/>
    <w:rsid w:val="00D145E5"/>
    <w:rsid w:val="00D24EFD"/>
    <w:rsid w:val="00D25401"/>
    <w:rsid w:val="00D57B98"/>
    <w:rsid w:val="00DA2582"/>
    <w:rsid w:val="00DB5E35"/>
    <w:rsid w:val="00E07459"/>
    <w:rsid w:val="00E43CF0"/>
    <w:rsid w:val="00E523A6"/>
    <w:rsid w:val="00E57D34"/>
    <w:rsid w:val="00E61633"/>
    <w:rsid w:val="00E70CF9"/>
    <w:rsid w:val="00E96C04"/>
    <w:rsid w:val="00EA59DF"/>
    <w:rsid w:val="00EB6397"/>
    <w:rsid w:val="00EE1256"/>
    <w:rsid w:val="00EE4070"/>
    <w:rsid w:val="00F12C76"/>
    <w:rsid w:val="00F22772"/>
    <w:rsid w:val="00F77987"/>
    <w:rsid w:val="00F8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E183"/>
  <w15:chartTrackingRefBased/>
  <w15:docId w15:val="{78E91E1A-1D4C-481A-984A-FB8ABDED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B86"/>
    <w:pPr>
      <w:spacing w:after="0" w:line="240" w:lineRule="auto"/>
      <w:jc w:val="both"/>
    </w:pPr>
    <w:rPr>
      <w:rFonts w:ascii="Times New Roman" w:eastAsia="Calibri" w:hAnsi="Times New Roman" w:cs="Times New Roman"/>
      <w:sz w:val="24"/>
      <w:lang w:val="ro-RO"/>
    </w:rPr>
  </w:style>
  <w:style w:type="paragraph" w:styleId="1">
    <w:name w:val="heading 1"/>
    <w:basedOn w:val="a"/>
    <w:next w:val="a"/>
    <w:link w:val="10"/>
    <w:uiPriority w:val="9"/>
    <w:qFormat/>
    <w:rsid w:val="00AE5B86"/>
    <w:pPr>
      <w:keepNext/>
      <w:keepLines/>
      <w:jc w:val="center"/>
      <w:outlineLvl w:val="0"/>
    </w:pPr>
    <w:rPr>
      <w:rFonts w:eastAsia="SimSun"/>
      <w:b/>
      <w:bCs/>
      <w:szCs w:val="28"/>
      <w:lang w:val="en-US"/>
    </w:rPr>
  </w:style>
  <w:style w:type="paragraph" w:styleId="2">
    <w:name w:val="heading 2"/>
    <w:basedOn w:val="a"/>
    <w:next w:val="a"/>
    <w:link w:val="20"/>
    <w:uiPriority w:val="9"/>
    <w:qFormat/>
    <w:rsid w:val="00AE5B86"/>
    <w:pPr>
      <w:keepNext/>
      <w:keepLines/>
      <w:outlineLvl w:val="1"/>
    </w:pPr>
    <w:rPr>
      <w:b/>
      <w:szCs w:val="20"/>
      <w:lang w:eastAsia="ru-RU"/>
    </w:rPr>
  </w:style>
  <w:style w:type="paragraph" w:styleId="3">
    <w:name w:val="heading 3"/>
    <w:basedOn w:val="a"/>
    <w:next w:val="a"/>
    <w:link w:val="30"/>
    <w:autoRedefine/>
    <w:uiPriority w:val="99"/>
    <w:qFormat/>
    <w:rsid w:val="00AE5B86"/>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rsid w:val="00AE5B86"/>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E5B86"/>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rsid w:val="00AE5B86"/>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rsid w:val="00AE5B86"/>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rsid w:val="00AE5B8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B86"/>
    <w:rPr>
      <w:rFonts w:ascii="Times New Roman" w:eastAsia="SimSun" w:hAnsi="Times New Roman" w:cs="Times New Roman"/>
      <w:b/>
      <w:bCs/>
      <w:sz w:val="24"/>
      <w:szCs w:val="28"/>
      <w:lang w:val="en-US"/>
    </w:rPr>
  </w:style>
  <w:style w:type="character" w:customStyle="1" w:styleId="20">
    <w:name w:val="Заголовок 2 Знак"/>
    <w:basedOn w:val="a0"/>
    <w:link w:val="2"/>
    <w:uiPriority w:val="9"/>
    <w:rsid w:val="00AE5B86"/>
    <w:rPr>
      <w:rFonts w:ascii="Times New Roman" w:eastAsia="Calibri" w:hAnsi="Times New Roman" w:cs="Times New Roman"/>
      <w:b/>
      <w:sz w:val="24"/>
      <w:szCs w:val="20"/>
      <w:lang w:val="ro-RO" w:eastAsia="ru-RU"/>
    </w:rPr>
  </w:style>
  <w:style w:type="character" w:customStyle="1" w:styleId="30">
    <w:name w:val="Заголовок 3 Знак"/>
    <w:basedOn w:val="a0"/>
    <w:link w:val="3"/>
    <w:uiPriority w:val="99"/>
    <w:rsid w:val="00AE5B86"/>
    <w:rPr>
      <w:rFonts w:ascii="Times New Roman" w:eastAsia="Calibri" w:hAnsi="Times New Roman" w:cs="Times New Roman"/>
      <w:sz w:val="20"/>
      <w:szCs w:val="20"/>
      <w:lang w:val="ro-RO" w:eastAsia="fr-FR"/>
    </w:rPr>
  </w:style>
  <w:style w:type="character" w:customStyle="1" w:styleId="40">
    <w:name w:val="Заголовок 4 Знак"/>
    <w:basedOn w:val="a0"/>
    <w:link w:val="4"/>
    <w:rsid w:val="00AE5B86"/>
    <w:rPr>
      <w:rFonts w:ascii="Cambria" w:eastAsia="SimSun" w:hAnsi="Cambria" w:cs="Times New Roman"/>
      <w:b/>
      <w:bCs/>
      <w:i/>
      <w:iCs/>
      <w:color w:val="4F81BD"/>
      <w:sz w:val="20"/>
      <w:lang w:val="en-US"/>
    </w:rPr>
  </w:style>
  <w:style w:type="character" w:customStyle="1" w:styleId="50">
    <w:name w:val="Заголовок 5 Знак"/>
    <w:basedOn w:val="a0"/>
    <w:link w:val="5"/>
    <w:uiPriority w:val="99"/>
    <w:rsid w:val="00AE5B86"/>
    <w:rPr>
      <w:rFonts w:ascii="Calibri Light" w:eastAsia="Calibri" w:hAnsi="Calibri Light" w:cs="Times New Roman"/>
      <w:color w:val="2E74B5"/>
      <w:sz w:val="20"/>
      <w:szCs w:val="20"/>
      <w:lang w:val="ro-RO" w:eastAsia="ru-RU"/>
    </w:rPr>
  </w:style>
  <w:style w:type="character" w:customStyle="1" w:styleId="60">
    <w:name w:val="Заголовок 6 Знак"/>
    <w:basedOn w:val="a0"/>
    <w:link w:val="6"/>
    <w:rsid w:val="00AE5B86"/>
    <w:rPr>
      <w:rFonts w:ascii="Cambria" w:eastAsia="SimSun" w:hAnsi="Cambria" w:cs="Times New Roman"/>
      <w:i/>
      <w:iCs/>
      <w:color w:val="243F60"/>
      <w:sz w:val="20"/>
      <w:lang w:val="en-US"/>
    </w:rPr>
  </w:style>
  <w:style w:type="character" w:customStyle="1" w:styleId="70">
    <w:name w:val="Заголовок 7 Знак"/>
    <w:basedOn w:val="a0"/>
    <w:link w:val="7"/>
    <w:uiPriority w:val="9"/>
    <w:semiHidden/>
    <w:rsid w:val="00AE5B86"/>
    <w:rPr>
      <w:rFonts w:ascii="Cambria" w:eastAsia="Times New Roman" w:hAnsi="Cambria" w:cs="Times New Roman"/>
      <w:i/>
      <w:iCs/>
      <w:color w:val="404040"/>
      <w:sz w:val="24"/>
      <w:lang w:val="en-US"/>
    </w:rPr>
  </w:style>
  <w:style w:type="character" w:customStyle="1" w:styleId="80">
    <w:name w:val="Заголовок 8 Знак"/>
    <w:basedOn w:val="a0"/>
    <w:link w:val="8"/>
    <w:uiPriority w:val="9"/>
    <w:rsid w:val="00AE5B86"/>
    <w:rPr>
      <w:rFonts w:asciiTheme="majorHAnsi" w:eastAsiaTheme="majorEastAsia" w:hAnsiTheme="majorHAnsi" w:cstheme="majorBidi"/>
      <w:color w:val="404040" w:themeColor="text1" w:themeTint="BF"/>
      <w:sz w:val="20"/>
      <w:szCs w:val="20"/>
      <w:lang w:val="ro-RO"/>
    </w:rPr>
  </w:style>
  <w:style w:type="character" w:styleId="a3">
    <w:name w:val="Hyperlink"/>
    <w:uiPriority w:val="99"/>
    <w:rsid w:val="00AE5B86"/>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99"/>
    <w:qFormat/>
    <w:rsid w:val="00AE5B86"/>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99"/>
    <w:qFormat/>
    <w:locked/>
    <w:rsid w:val="00AE5B86"/>
    <w:rPr>
      <w:rFonts w:ascii="Times New Roman" w:eastAsia="Calibri" w:hAnsi="Times New Roman" w:cs="Times New Roman"/>
      <w:sz w:val="24"/>
      <w:lang w:val="en-US"/>
    </w:rPr>
  </w:style>
  <w:style w:type="paragraph" w:styleId="a6">
    <w:name w:val="Normal (Web)"/>
    <w:aliases w:val="Обычный (Web)"/>
    <w:basedOn w:val="a"/>
    <w:link w:val="a7"/>
    <w:uiPriority w:val="99"/>
    <w:qFormat/>
    <w:rsid w:val="00AE5B86"/>
    <w:pPr>
      <w:spacing w:before="100" w:beforeAutospacing="1" w:after="100" w:afterAutospacing="1"/>
    </w:pPr>
    <w:rPr>
      <w:rFonts w:eastAsia="Times New Roman"/>
      <w:szCs w:val="24"/>
      <w:lang w:eastAsia="ru-RU"/>
    </w:rPr>
  </w:style>
  <w:style w:type="character" w:customStyle="1" w:styleId="a7">
    <w:name w:val="Обычный (Интернет) Знак"/>
    <w:aliases w:val="Обычный (Web) Знак"/>
    <w:link w:val="a6"/>
    <w:uiPriority w:val="99"/>
    <w:locked/>
    <w:rsid w:val="00AE5B86"/>
    <w:rPr>
      <w:rFonts w:ascii="Times New Roman" w:eastAsia="Times New Roman" w:hAnsi="Times New Roman" w:cs="Times New Roman"/>
      <w:sz w:val="24"/>
      <w:szCs w:val="24"/>
      <w:lang w:val="ro-RO" w:eastAsia="ru-RU"/>
    </w:rPr>
  </w:style>
  <w:style w:type="character" w:styleId="a8">
    <w:name w:val="Strong"/>
    <w:uiPriority w:val="99"/>
    <w:qFormat/>
    <w:rsid w:val="00AE5B86"/>
    <w:rPr>
      <w:rFonts w:cs="Times New Roman"/>
      <w:b/>
    </w:rPr>
  </w:style>
  <w:style w:type="paragraph" w:styleId="a9">
    <w:name w:val="No Spacing"/>
    <w:link w:val="aa"/>
    <w:uiPriority w:val="1"/>
    <w:qFormat/>
    <w:rsid w:val="00AE5B8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AE5B86"/>
    <w:rPr>
      <w:rFonts w:ascii="Calibri" w:eastAsia="Times New Roman" w:hAnsi="Calibri" w:cs="Times New Roman"/>
      <w:lang w:eastAsia="ru-RU"/>
    </w:rPr>
  </w:style>
  <w:style w:type="paragraph" w:customStyle="1" w:styleId="BodyTextIndent1">
    <w:name w:val="Body Text Indent1"/>
    <w:basedOn w:val="a"/>
    <w:uiPriority w:val="99"/>
    <w:qFormat/>
    <w:rsid w:val="00AE5B86"/>
    <w:pPr>
      <w:ind w:left="567" w:firstLine="709"/>
    </w:pPr>
    <w:rPr>
      <w:rFonts w:eastAsia="Times New Roman"/>
      <w:sz w:val="28"/>
      <w:szCs w:val="28"/>
      <w:lang w:val="en-US" w:eastAsia="ru-RU"/>
    </w:rPr>
  </w:style>
  <w:style w:type="table" w:styleId="ab">
    <w:name w:val="Table Grid"/>
    <w:basedOn w:val="a1"/>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AE5B86"/>
    <w:pPr>
      <w:spacing w:after="120" w:line="480" w:lineRule="auto"/>
    </w:pPr>
    <w:rPr>
      <w:szCs w:val="20"/>
      <w:lang w:val="en-US" w:eastAsia="ru-RU"/>
    </w:rPr>
  </w:style>
  <w:style w:type="character" w:customStyle="1" w:styleId="22">
    <w:name w:val="Основной текст 2 Знак"/>
    <w:basedOn w:val="a0"/>
    <w:link w:val="21"/>
    <w:uiPriority w:val="99"/>
    <w:rsid w:val="00AE5B86"/>
    <w:rPr>
      <w:rFonts w:ascii="Times New Roman" w:eastAsia="Calibri" w:hAnsi="Times New Roman" w:cs="Times New Roman"/>
      <w:sz w:val="24"/>
      <w:szCs w:val="20"/>
      <w:lang w:val="en-US" w:eastAsia="ru-RU"/>
    </w:rPr>
  </w:style>
  <w:style w:type="character" w:styleId="ac">
    <w:name w:val="FollowedHyperlink"/>
    <w:uiPriority w:val="99"/>
    <w:semiHidden/>
    <w:rsid w:val="00AE5B86"/>
    <w:rPr>
      <w:rFonts w:cs="Times New Roman"/>
      <w:color w:val="954F72"/>
      <w:u w:val="single"/>
    </w:rPr>
  </w:style>
  <w:style w:type="table" w:customStyle="1" w:styleId="11">
    <w:name w:val="Сетка таблицы1"/>
    <w:uiPriority w:val="99"/>
    <w:rsid w:val="00AE5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AE5B86"/>
    <w:rPr>
      <w:rFonts w:ascii="Segoe UI" w:hAnsi="Segoe UI"/>
      <w:sz w:val="18"/>
      <w:szCs w:val="20"/>
      <w:lang w:eastAsia="ru-RU"/>
    </w:rPr>
  </w:style>
  <w:style w:type="character" w:customStyle="1" w:styleId="ae">
    <w:name w:val="Текст выноски Знак"/>
    <w:basedOn w:val="a0"/>
    <w:link w:val="ad"/>
    <w:uiPriority w:val="99"/>
    <w:semiHidden/>
    <w:rsid w:val="00AE5B86"/>
    <w:rPr>
      <w:rFonts w:ascii="Segoe UI" w:eastAsia="Calibri" w:hAnsi="Segoe UI" w:cs="Times New Roman"/>
      <w:sz w:val="18"/>
      <w:szCs w:val="20"/>
      <w:lang w:val="ro-RO" w:eastAsia="ru-RU"/>
    </w:rPr>
  </w:style>
  <w:style w:type="paragraph" w:styleId="af">
    <w:name w:val="header"/>
    <w:basedOn w:val="a"/>
    <w:link w:val="af0"/>
    <w:uiPriority w:val="99"/>
    <w:rsid w:val="00AE5B86"/>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rsid w:val="00AE5B86"/>
    <w:rPr>
      <w:rFonts w:ascii="Times New Roman" w:eastAsia="Calibri" w:hAnsi="Times New Roman" w:cs="Times New Roman"/>
      <w:sz w:val="20"/>
      <w:szCs w:val="20"/>
      <w:lang w:val="ro-RO" w:eastAsia="ru-RU"/>
    </w:rPr>
  </w:style>
  <w:style w:type="paragraph" w:styleId="af1">
    <w:name w:val="footer"/>
    <w:basedOn w:val="a"/>
    <w:link w:val="af2"/>
    <w:uiPriority w:val="99"/>
    <w:rsid w:val="00AE5B86"/>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rsid w:val="00AE5B86"/>
    <w:rPr>
      <w:rFonts w:ascii="Times New Roman" w:eastAsia="Calibri" w:hAnsi="Times New Roman" w:cs="Times New Roman"/>
      <w:sz w:val="20"/>
      <w:szCs w:val="20"/>
      <w:lang w:val="ro-RO" w:eastAsia="ru-RU"/>
    </w:rPr>
  </w:style>
  <w:style w:type="paragraph" w:styleId="af3">
    <w:name w:val="Title"/>
    <w:basedOn w:val="a"/>
    <w:next w:val="a"/>
    <w:link w:val="af4"/>
    <w:qFormat/>
    <w:rsid w:val="00AE5B86"/>
    <w:pPr>
      <w:spacing w:before="240" w:after="60"/>
      <w:jc w:val="center"/>
      <w:outlineLvl w:val="0"/>
    </w:pPr>
    <w:rPr>
      <w:rFonts w:ascii="Cambria" w:eastAsia="Times New Roman" w:hAnsi="Cambria"/>
      <w:b/>
      <w:bCs/>
      <w:kern w:val="28"/>
      <w:sz w:val="32"/>
      <w:szCs w:val="32"/>
    </w:rPr>
  </w:style>
  <w:style w:type="character" w:customStyle="1" w:styleId="af4">
    <w:name w:val="Заголовок Знак"/>
    <w:basedOn w:val="a0"/>
    <w:link w:val="af3"/>
    <w:rsid w:val="00AE5B86"/>
    <w:rPr>
      <w:rFonts w:ascii="Cambria" w:eastAsia="Times New Roman" w:hAnsi="Cambria" w:cs="Times New Roman"/>
      <w:b/>
      <w:bCs/>
      <w:kern w:val="28"/>
      <w:sz w:val="32"/>
      <w:szCs w:val="32"/>
      <w:lang w:val="ro-RO"/>
    </w:rPr>
  </w:style>
  <w:style w:type="table" w:customStyle="1" w:styleId="-111">
    <w:name w:val="Таблица-сетка 1 светлая — акцент 11"/>
    <w:basedOn w:val="a1"/>
    <w:uiPriority w:val="46"/>
    <w:rsid w:val="00AE5B8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AE5B86"/>
    <w:rPr>
      <w:sz w:val="20"/>
      <w:szCs w:val="20"/>
    </w:rPr>
  </w:style>
  <w:style w:type="character" w:customStyle="1" w:styleId="af6">
    <w:name w:val="Текст сноски Знак"/>
    <w:basedOn w:val="a0"/>
    <w:link w:val="af5"/>
    <w:uiPriority w:val="99"/>
    <w:semiHidden/>
    <w:rsid w:val="00AE5B86"/>
    <w:rPr>
      <w:rFonts w:ascii="Times New Roman" w:eastAsia="Calibri" w:hAnsi="Times New Roman" w:cs="Times New Roman"/>
      <w:sz w:val="20"/>
      <w:szCs w:val="20"/>
      <w:lang w:val="ro-RO"/>
    </w:rPr>
  </w:style>
  <w:style w:type="character" w:styleId="af7">
    <w:name w:val="footnote reference"/>
    <w:uiPriority w:val="99"/>
    <w:semiHidden/>
    <w:unhideWhenUsed/>
    <w:rsid w:val="00AE5B86"/>
    <w:rPr>
      <w:vertAlign w:val="superscript"/>
    </w:rPr>
  </w:style>
  <w:style w:type="table" w:customStyle="1" w:styleId="-121">
    <w:name w:val="Таблица-сетка 1 светлая — акцент 21"/>
    <w:basedOn w:val="a1"/>
    <w:uiPriority w:val="46"/>
    <w:rsid w:val="00AE5B86"/>
    <w:pPr>
      <w:spacing w:after="0" w:line="240" w:lineRule="auto"/>
    </w:pPr>
    <w:rPr>
      <w:rFonts w:ascii="Calibri" w:eastAsia="Calibri" w:hAnsi="Calibri" w:cs="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AE5B86"/>
    <w:pPr>
      <w:spacing w:after="0" w:line="240" w:lineRule="auto"/>
    </w:pPr>
    <w:rPr>
      <w:rFonts w:ascii="Calibri" w:eastAsia="Calibri" w:hAnsi="Calibri" w:cs="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AE5B86"/>
    <w:pPr>
      <w:spacing w:after="0" w:line="240" w:lineRule="auto"/>
    </w:pPr>
    <w:rPr>
      <w:rFonts w:ascii="Calibri" w:eastAsia="Calibri" w:hAnsi="Calibri" w:cs="Times New Roman"/>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AE5B8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AE5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AE5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AE5B8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AE5B86"/>
    <w:rPr>
      <w:shd w:val="clear" w:color="auto" w:fill="FFFFFF"/>
    </w:rPr>
  </w:style>
  <w:style w:type="paragraph" w:customStyle="1" w:styleId="Bodytext21">
    <w:name w:val="Body text (2)1"/>
    <w:basedOn w:val="a"/>
    <w:link w:val="Bodytext2"/>
    <w:rsid w:val="00AE5B86"/>
    <w:pPr>
      <w:widowControl w:val="0"/>
      <w:shd w:val="clear" w:color="auto" w:fill="FFFFFF"/>
      <w:spacing w:before="420" w:after="60" w:line="274" w:lineRule="exact"/>
      <w:ind w:hanging="420"/>
    </w:pPr>
    <w:rPr>
      <w:rFonts w:asciiTheme="minorHAnsi" w:eastAsiaTheme="minorHAnsi" w:hAnsiTheme="minorHAnsi" w:cstheme="minorBidi"/>
      <w:sz w:val="22"/>
      <w:lang w:val="ru-RU"/>
    </w:rPr>
  </w:style>
  <w:style w:type="character" w:styleId="af8">
    <w:name w:val="annotation reference"/>
    <w:basedOn w:val="a0"/>
    <w:uiPriority w:val="99"/>
    <w:semiHidden/>
    <w:unhideWhenUsed/>
    <w:rsid w:val="00AE5B86"/>
    <w:rPr>
      <w:sz w:val="16"/>
      <w:szCs w:val="16"/>
    </w:rPr>
  </w:style>
  <w:style w:type="paragraph" w:styleId="af9">
    <w:name w:val="annotation text"/>
    <w:basedOn w:val="a"/>
    <w:link w:val="afa"/>
    <w:uiPriority w:val="99"/>
    <w:unhideWhenUsed/>
    <w:rsid w:val="00AE5B86"/>
    <w:rPr>
      <w:sz w:val="20"/>
      <w:szCs w:val="20"/>
    </w:rPr>
  </w:style>
  <w:style w:type="character" w:customStyle="1" w:styleId="afa">
    <w:name w:val="Текст примечания Знак"/>
    <w:basedOn w:val="a0"/>
    <w:link w:val="af9"/>
    <w:uiPriority w:val="99"/>
    <w:rsid w:val="00AE5B86"/>
    <w:rPr>
      <w:rFonts w:ascii="Times New Roman" w:eastAsia="Calibri" w:hAnsi="Times New Roman" w:cs="Times New Roman"/>
      <w:sz w:val="20"/>
      <w:szCs w:val="20"/>
      <w:lang w:val="ro-RO"/>
    </w:rPr>
  </w:style>
  <w:style w:type="paragraph" w:styleId="afb">
    <w:name w:val="annotation subject"/>
    <w:basedOn w:val="af9"/>
    <w:next w:val="af9"/>
    <w:link w:val="afc"/>
    <w:uiPriority w:val="99"/>
    <w:semiHidden/>
    <w:unhideWhenUsed/>
    <w:rsid w:val="00AE5B86"/>
    <w:rPr>
      <w:b/>
      <w:bCs/>
    </w:rPr>
  </w:style>
  <w:style w:type="character" w:customStyle="1" w:styleId="afc">
    <w:name w:val="Тема примечания Знак"/>
    <w:basedOn w:val="afa"/>
    <w:link w:val="afb"/>
    <w:uiPriority w:val="99"/>
    <w:semiHidden/>
    <w:rsid w:val="00AE5B86"/>
    <w:rPr>
      <w:rFonts w:ascii="Times New Roman" w:eastAsia="Calibri" w:hAnsi="Times New Roman" w:cs="Times New Roman"/>
      <w:b/>
      <w:bCs/>
      <w:sz w:val="20"/>
      <w:szCs w:val="20"/>
      <w:lang w:val="ro-RO"/>
    </w:rPr>
  </w:style>
  <w:style w:type="table" w:customStyle="1" w:styleId="14">
    <w:name w:val="Сетка таблицы14"/>
    <w:basedOn w:val="a1"/>
    <w:next w:val="ab"/>
    <w:uiPriority w:val="59"/>
    <w:rsid w:val="00AE5B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AE5B8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AE5B8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5B86"/>
    <w:rPr>
      <w:rFonts w:cs="Times New Roman"/>
    </w:rPr>
  </w:style>
  <w:style w:type="paragraph" w:customStyle="1" w:styleId="Default">
    <w:name w:val="Default"/>
    <w:rsid w:val="00AE5B8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d">
    <w:name w:val="TOC Heading"/>
    <w:basedOn w:val="1"/>
    <w:next w:val="a"/>
    <w:uiPriority w:val="39"/>
    <w:qFormat/>
    <w:rsid w:val="00AE5B86"/>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rsid w:val="00AE5B86"/>
    <w:pPr>
      <w:tabs>
        <w:tab w:val="right" w:leader="dot" w:pos="9639"/>
      </w:tabs>
      <w:spacing w:line="360" w:lineRule="auto"/>
    </w:pPr>
    <w:rPr>
      <w:rFonts w:cs="Arial"/>
      <w:b/>
      <w:noProof/>
      <w:sz w:val="20"/>
      <w:szCs w:val="20"/>
    </w:rPr>
  </w:style>
  <w:style w:type="paragraph" w:styleId="24">
    <w:name w:val="toc 2"/>
    <w:basedOn w:val="a"/>
    <w:next w:val="a"/>
    <w:autoRedefine/>
    <w:uiPriority w:val="39"/>
    <w:rsid w:val="00AE5B86"/>
    <w:pPr>
      <w:spacing w:after="100"/>
      <w:ind w:left="200"/>
    </w:pPr>
    <w:rPr>
      <w:sz w:val="20"/>
      <w:lang w:val="en-US"/>
    </w:rPr>
  </w:style>
  <w:style w:type="paragraph" w:styleId="32">
    <w:name w:val="toc 3"/>
    <w:basedOn w:val="a"/>
    <w:next w:val="a"/>
    <w:autoRedefine/>
    <w:uiPriority w:val="99"/>
    <w:rsid w:val="00AE5B86"/>
    <w:pPr>
      <w:spacing w:after="100"/>
      <w:ind w:left="400"/>
    </w:pPr>
    <w:rPr>
      <w:sz w:val="20"/>
      <w:lang w:val="en-US"/>
    </w:rPr>
  </w:style>
  <w:style w:type="character" w:customStyle="1" w:styleId="FontStyle129">
    <w:name w:val="Font Style129"/>
    <w:uiPriority w:val="99"/>
    <w:rsid w:val="00AE5B86"/>
    <w:rPr>
      <w:rFonts w:ascii="Times New Roman" w:hAnsi="Times New Roman" w:cs="Times New Roman"/>
      <w:b/>
      <w:bCs/>
      <w:i/>
      <w:iCs/>
      <w:color w:val="000000"/>
      <w:sz w:val="24"/>
      <w:szCs w:val="24"/>
    </w:rPr>
  </w:style>
  <w:style w:type="character" w:customStyle="1" w:styleId="fontstyle21">
    <w:name w:val="fontstyle21"/>
    <w:rsid w:val="00AE5B86"/>
    <w:rPr>
      <w:rFonts w:ascii="TimesNewRomanPS-ItalicMT" w:hAnsi="TimesNewRomanPS-ItalicMT" w:hint="default"/>
      <w:b w:val="0"/>
      <w:bCs w:val="0"/>
      <w:i/>
      <w:iCs/>
      <w:color w:val="000000"/>
      <w:sz w:val="24"/>
      <w:szCs w:val="24"/>
    </w:rPr>
  </w:style>
  <w:style w:type="paragraph" w:customStyle="1" w:styleId="bila1">
    <w:name w:val="bila1"/>
    <w:basedOn w:val="a"/>
    <w:rsid w:val="00AE5B86"/>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E5B86"/>
    <w:pPr>
      <w:spacing w:before="100" w:beforeAutospacing="1" w:after="100" w:afterAutospacing="1"/>
    </w:pPr>
    <w:rPr>
      <w:rFonts w:eastAsia="Times New Roman"/>
      <w:szCs w:val="24"/>
      <w:lang w:eastAsia="ro-RO"/>
    </w:rPr>
  </w:style>
  <w:style w:type="character" w:customStyle="1" w:styleId="fontstyle01">
    <w:name w:val="fontstyle01"/>
    <w:rsid w:val="00AE5B86"/>
    <w:rPr>
      <w:rFonts w:ascii="TimesNewRomanPS-BoldMT" w:hAnsi="TimesNewRomanPS-BoldMT" w:hint="default"/>
      <w:b/>
      <w:bCs/>
      <w:i w:val="0"/>
      <w:iCs w:val="0"/>
      <w:color w:val="000000"/>
      <w:sz w:val="24"/>
      <w:szCs w:val="24"/>
    </w:rPr>
  </w:style>
  <w:style w:type="character" w:customStyle="1" w:styleId="FontStyle34">
    <w:name w:val="Font Style34"/>
    <w:uiPriority w:val="99"/>
    <w:rsid w:val="00AE5B86"/>
    <w:rPr>
      <w:rFonts w:ascii="Times New Roman" w:hAnsi="Times New Roman" w:cs="Times New Roman"/>
      <w:sz w:val="22"/>
      <w:szCs w:val="22"/>
    </w:rPr>
  </w:style>
  <w:style w:type="paragraph" w:customStyle="1" w:styleId="Style9">
    <w:name w:val="Style9"/>
    <w:basedOn w:val="a"/>
    <w:uiPriority w:val="99"/>
    <w:rsid w:val="00AE5B86"/>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E5B86"/>
    <w:pPr>
      <w:spacing w:before="100" w:beforeAutospacing="1" w:after="100" w:afterAutospacing="1"/>
    </w:pPr>
    <w:rPr>
      <w:rFonts w:eastAsia="Times New Roman"/>
      <w:szCs w:val="24"/>
      <w:lang w:eastAsia="ru-RU"/>
    </w:rPr>
  </w:style>
  <w:style w:type="character" w:customStyle="1" w:styleId="FontStyle49">
    <w:name w:val="Font Style49"/>
    <w:uiPriority w:val="99"/>
    <w:rsid w:val="00AE5B86"/>
    <w:rPr>
      <w:rFonts w:ascii="Times New Roman" w:hAnsi="Times New Roman" w:cs="Times New Roman" w:hint="default"/>
      <w:sz w:val="20"/>
      <w:szCs w:val="20"/>
    </w:rPr>
  </w:style>
  <w:style w:type="character" w:styleId="afe">
    <w:name w:val="Emphasis"/>
    <w:uiPriority w:val="20"/>
    <w:qFormat/>
    <w:rsid w:val="00AE5B86"/>
    <w:rPr>
      <w:i/>
      <w:iCs/>
    </w:rPr>
  </w:style>
  <w:style w:type="paragraph" w:styleId="aff">
    <w:name w:val="Subtitle"/>
    <w:basedOn w:val="a"/>
    <w:next w:val="a"/>
    <w:link w:val="aff0"/>
    <w:qFormat/>
    <w:rsid w:val="00AE5B86"/>
    <w:pPr>
      <w:numPr>
        <w:ilvl w:val="1"/>
      </w:numPr>
    </w:pPr>
    <w:rPr>
      <w:rFonts w:ascii="Cambria" w:eastAsia="SimSun" w:hAnsi="Cambria"/>
      <w:i/>
      <w:iCs/>
      <w:color w:val="4F81BD"/>
      <w:spacing w:val="15"/>
      <w:szCs w:val="24"/>
      <w:lang w:val="en-US"/>
    </w:rPr>
  </w:style>
  <w:style w:type="character" w:customStyle="1" w:styleId="aff0">
    <w:name w:val="Подзаголовок Знак"/>
    <w:basedOn w:val="a0"/>
    <w:link w:val="aff"/>
    <w:rsid w:val="00AE5B86"/>
    <w:rPr>
      <w:rFonts w:ascii="Cambria" w:eastAsia="SimSun" w:hAnsi="Cambria" w:cs="Times New Roman"/>
      <w:i/>
      <w:iCs/>
      <w:color w:val="4F81BD"/>
      <w:spacing w:val="15"/>
      <w:sz w:val="24"/>
      <w:szCs w:val="24"/>
      <w:lang w:val="en-US"/>
    </w:rPr>
  </w:style>
  <w:style w:type="character" w:customStyle="1" w:styleId="UnresolvedMention1">
    <w:name w:val="Unresolved Mention1"/>
    <w:uiPriority w:val="99"/>
    <w:semiHidden/>
    <w:unhideWhenUsed/>
    <w:rsid w:val="00AE5B86"/>
    <w:rPr>
      <w:color w:val="605E5C"/>
      <w:shd w:val="clear" w:color="auto" w:fill="E1DFDD"/>
    </w:rPr>
  </w:style>
  <w:style w:type="paragraph" w:customStyle="1" w:styleId="Normal1">
    <w:name w:val="Normal.1"/>
    <w:basedOn w:val="a"/>
    <w:link w:val="Normal1Char"/>
    <w:qFormat/>
    <w:rsid w:val="00AE5B86"/>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AE5B86"/>
    <w:rPr>
      <w:rFonts w:ascii="Times New Roman" w:eastAsia="Arial Unicode MS" w:hAnsi="Times New Roman" w:cs="Arial Unicode MS"/>
      <w:noProof/>
      <w:color w:val="000000"/>
      <w:sz w:val="20"/>
      <w:szCs w:val="24"/>
      <w:lang w:val="ro-RO" w:eastAsia="ru-RU"/>
    </w:rPr>
  </w:style>
  <w:style w:type="character" w:customStyle="1" w:styleId="ListParagraphChar1">
    <w:name w:val="List Paragraph Char1"/>
    <w:uiPriority w:val="34"/>
    <w:locked/>
    <w:rsid w:val="00AE5B86"/>
    <w:rPr>
      <w:rFonts w:ascii="Calibri" w:eastAsia="Calibri" w:hAnsi="Calibri" w:cs="Times New Roman"/>
    </w:rPr>
  </w:style>
  <w:style w:type="character" w:customStyle="1" w:styleId="Bodytext211pt">
    <w:name w:val="Body text (2) + 11 pt"/>
    <w:basedOn w:val="Bodytext2"/>
    <w:rsid w:val="00AE5B8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o-RO" w:eastAsia="ro-RO" w:bidi="ro-RO"/>
    </w:rPr>
  </w:style>
  <w:style w:type="table" w:customStyle="1" w:styleId="TableGrid">
    <w:name w:val="TableGrid"/>
    <w:rsid w:val="00984F33"/>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Pages>
  <Words>11882</Words>
  <Characters>67730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2021-10-29T11:36:00Z</cp:lastPrinted>
  <dcterms:created xsi:type="dcterms:W3CDTF">2021-10-26T13:09:00Z</dcterms:created>
  <dcterms:modified xsi:type="dcterms:W3CDTF">2021-10-29T12:06:00Z</dcterms:modified>
</cp:coreProperties>
</file>