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D5" w:rsidRDefault="005165D5" w:rsidP="005165D5">
      <w:pPr>
        <w:pStyle w:val="normal"/>
        <w:jc w:val="center"/>
        <w:rPr>
          <w:b/>
          <w:sz w:val="36"/>
          <w:szCs w:val="36"/>
        </w:rPr>
      </w:pPr>
      <w:r>
        <w:rPr>
          <w:b/>
          <w:sz w:val="36"/>
          <w:szCs w:val="36"/>
        </w:rPr>
        <w:t>Ministerul Educației, Culturii și Cercetării al Republicii Moldova</w:t>
      </w:r>
    </w:p>
    <w:p w:rsidR="005165D5" w:rsidRDefault="005165D5" w:rsidP="005165D5">
      <w:pPr>
        <w:pStyle w:val="normal"/>
        <w:jc w:val="center"/>
        <w:rPr>
          <w:b/>
          <w:sz w:val="36"/>
          <w:szCs w:val="36"/>
        </w:rPr>
      </w:pPr>
    </w:p>
    <w:p w:rsidR="005165D5" w:rsidRDefault="005165D5" w:rsidP="005165D5">
      <w:pPr>
        <w:pStyle w:val="normal"/>
        <w:jc w:val="center"/>
        <w:rPr>
          <w:b/>
          <w:sz w:val="32"/>
          <w:szCs w:val="32"/>
        </w:rPr>
      </w:pPr>
      <w:r>
        <w:rPr>
          <w:b/>
          <w:sz w:val="32"/>
          <w:szCs w:val="32"/>
        </w:rPr>
        <w:t>Direcția Generală Educație, Tineret și Sport mun.Chișinău</w:t>
      </w:r>
    </w:p>
    <w:p w:rsidR="005165D5" w:rsidRDefault="005165D5" w:rsidP="005165D5">
      <w:pPr>
        <w:pStyle w:val="normal"/>
        <w:jc w:val="center"/>
        <w:rPr>
          <w:b/>
          <w:sz w:val="32"/>
          <w:szCs w:val="32"/>
        </w:rPr>
      </w:pPr>
    </w:p>
    <w:p w:rsidR="005165D5" w:rsidRDefault="005165D5" w:rsidP="005165D5">
      <w:pPr>
        <w:pStyle w:val="normal"/>
        <w:jc w:val="center"/>
        <w:rPr>
          <w:b/>
          <w:sz w:val="28"/>
          <w:szCs w:val="28"/>
        </w:rPr>
      </w:pPr>
      <w:r>
        <w:rPr>
          <w:b/>
          <w:sz w:val="28"/>
          <w:szCs w:val="28"/>
        </w:rPr>
        <w:t xml:space="preserve">Instituție de Educație Timpurie </w:t>
      </w:r>
      <w:proofErr w:type="gramStart"/>
      <w:r>
        <w:rPr>
          <w:b/>
          <w:sz w:val="28"/>
          <w:szCs w:val="28"/>
        </w:rPr>
        <w:t>nr.1  ”</w:t>
      </w:r>
      <w:proofErr w:type="gramEnd"/>
      <w:r>
        <w:rPr>
          <w:b/>
          <w:sz w:val="28"/>
          <w:szCs w:val="28"/>
        </w:rPr>
        <w:t>Miorița ” com.Bubuieci</w:t>
      </w:r>
    </w:p>
    <w:p w:rsidR="00E23D8C" w:rsidRDefault="00E23D8C">
      <w:pPr>
        <w:pStyle w:val="normal"/>
        <w:widowControl w:val="0"/>
        <w:jc w:val="center"/>
        <w:rPr>
          <w:color w:val="000000"/>
        </w:rPr>
      </w:pPr>
    </w:p>
    <w:p w:rsidR="00E23D8C" w:rsidRDefault="00E23D8C">
      <w:pPr>
        <w:pStyle w:val="normal"/>
        <w:widowControl w:val="0"/>
        <w:jc w:val="center"/>
        <w:rPr>
          <w:color w:val="000000"/>
        </w:rPr>
      </w:pPr>
    </w:p>
    <w:p w:rsidR="00E23D8C" w:rsidRDefault="00E23D8C">
      <w:pPr>
        <w:pStyle w:val="normal"/>
        <w:widowControl w:val="0"/>
        <w:jc w:val="center"/>
        <w:rPr>
          <w:color w:val="000000"/>
        </w:rPr>
      </w:pPr>
    </w:p>
    <w:p w:rsidR="00E23D8C" w:rsidRDefault="00E23D8C">
      <w:pPr>
        <w:pStyle w:val="normal"/>
        <w:widowControl w:val="0"/>
        <w:jc w:val="center"/>
        <w:rPr>
          <w:color w:val="000000"/>
        </w:rPr>
      </w:pPr>
    </w:p>
    <w:p w:rsidR="00E23D8C" w:rsidRDefault="00E23D8C">
      <w:pPr>
        <w:pStyle w:val="normal"/>
        <w:widowControl w:val="0"/>
        <w:jc w:val="right"/>
        <w:rPr>
          <w:b/>
          <w:color w:val="000000"/>
        </w:rPr>
      </w:pPr>
    </w:p>
    <w:p w:rsidR="00E23D8C" w:rsidRDefault="005165D5">
      <w:pPr>
        <w:pStyle w:val="normal"/>
        <w:widowControl w:val="0"/>
        <w:jc w:val="center"/>
        <w:rPr>
          <w:b/>
          <w:color w:val="000000"/>
        </w:rPr>
      </w:pPr>
      <w:r>
        <w:rPr>
          <w:b/>
          <w:color w:val="000000"/>
        </w:rPr>
        <w:t xml:space="preserve">                                                                                                                        APROBAT:</w:t>
      </w:r>
    </w:p>
    <w:p w:rsidR="00E23D8C" w:rsidRDefault="00E23D8C">
      <w:pPr>
        <w:pStyle w:val="normal"/>
        <w:widowControl w:val="0"/>
        <w:jc w:val="right"/>
        <w:rPr>
          <w:b/>
          <w:color w:val="000000"/>
        </w:rPr>
      </w:pPr>
    </w:p>
    <w:p w:rsidR="00E23D8C" w:rsidRDefault="005165D5">
      <w:pPr>
        <w:pStyle w:val="normal"/>
        <w:widowControl w:val="0"/>
        <w:jc w:val="right"/>
        <w:rPr>
          <w:b/>
          <w:color w:val="000000"/>
        </w:rPr>
      </w:pPr>
      <w:proofErr w:type="gramStart"/>
      <w:r>
        <w:rPr>
          <w:b/>
          <w:color w:val="000000"/>
        </w:rPr>
        <w:t>la</w:t>
      </w:r>
      <w:proofErr w:type="gramEnd"/>
      <w:r>
        <w:rPr>
          <w:b/>
          <w:color w:val="000000"/>
        </w:rPr>
        <w:t xml:space="preserve"> ședința comună a Consiliului  pedagogic</w:t>
      </w:r>
    </w:p>
    <w:p w:rsidR="00E23D8C" w:rsidRDefault="005165D5">
      <w:pPr>
        <w:pStyle w:val="normal"/>
        <w:widowControl w:val="0"/>
        <w:jc w:val="right"/>
        <w:rPr>
          <w:b/>
          <w:color w:val="000000"/>
        </w:rPr>
      </w:pPr>
      <w:r>
        <w:rPr>
          <w:b/>
          <w:color w:val="000000"/>
        </w:rPr>
        <w:t>și Consiliului de administrație</w:t>
      </w:r>
    </w:p>
    <w:p w:rsidR="00E23D8C" w:rsidRDefault="00E23D8C">
      <w:pPr>
        <w:pStyle w:val="normal"/>
        <w:widowControl w:val="0"/>
        <w:jc w:val="right"/>
        <w:rPr>
          <w:b/>
          <w:color w:val="000000"/>
        </w:rPr>
      </w:pPr>
    </w:p>
    <w:p w:rsidR="00E23D8C" w:rsidRDefault="005165D5">
      <w:pPr>
        <w:pStyle w:val="normal"/>
        <w:widowControl w:val="0"/>
        <w:jc w:val="right"/>
        <w:rPr>
          <w:b/>
          <w:color w:val="000000"/>
          <w:u w:val="single"/>
        </w:rPr>
      </w:pPr>
      <w:proofErr w:type="gramStart"/>
      <w:r>
        <w:rPr>
          <w:b/>
          <w:color w:val="000000"/>
        </w:rPr>
        <w:t>Proces-verbal nr.</w:t>
      </w:r>
      <w:proofErr w:type="gramEnd"/>
      <w:r>
        <w:rPr>
          <w:b/>
          <w:color w:val="000000"/>
        </w:rPr>
        <w:t xml:space="preserve">  1 din 17.09.2021</w:t>
      </w:r>
    </w:p>
    <w:p w:rsidR="00E23D8C" w:rsidRDefault="00E23D8C">
      <w:pPr>
        <w:pStyle w:val="normal"/>
        <w:widowControl w:val="0"/>
        <w:jc w:val="center"/>
        <w:rPr>
          <w:color w:val="000000"/>
        </w:rPr>
      </w:pPr>
    </w:p>
    <w:p w:rsidR="00E23D8C" w:rsidRDefault="00E23D8C">
      <w:pPr>
        <w:pStyle w:val="normal"/>
        <w:widowControl w:val="0"/>
        <w:jc w:val="center"/>
        <w:rPr>
          <w:color w:val="000000"/>
        </w:rPr>
      </w:pPr>
    </w:p>
    <w:p w:rsidR="00E23D8C" w:rsidRDefault="00E23D8C">
      <w:pPr>
        <w:pStyle w:val="normal"/>
        <w:widowControl w:val="0"/>
        <w:jc w:val="center"/>
        <w:rPr>
          <w:b/>
          <w:color w:val="000000"/>
        </w:rPr>
      </w:pPr>
    </w:p>
    <w:p w:rsidR="00E23D8C" w:rsidRDefault="00E23D8C">
      <w:pPr>
        <w:pStyle w:val="normal"/>
        <w:widowControl w:val="0"/>
        <w:jc w:val="center"/>
        <w:rPr>
          <w:b/>
          <w:color w:val="000000"/>
        </w:rPr>
      </w:pPr>
    </w:p>
    <w:p w:rsidR="00E23D8C" w:rsidRDefault="00E23D8C">
      <w:pPr>
        <w:pStyle w:val="normal"/>
        <w:widowControl w:val="0"/>
        <w:jc w:val="center"/>
        <w:rPr>
          <w:b/>
          <w:color w:val="000000"/>
        </w:rPr>
      </w:pPr>
    </w:p>
    <w:p w:rsidR="00E23D8C" w:rsidRDefault="00E23D8C">
      <w:pPr>
        <w:pStyle w:val="normal"/>
        <w:widowControl w:val="0"/>
        <w:jc w:val="center"/>
        <w:rPr>
          <w:b/>
          <w:color w:val="000000"/>
        </w:rPr>
      </w:pPr>
    </w:p>
    <w:p w:rsidR="00E23D8C" w:rsidRDefault="00E23D8C">
      <w:pPr>
        <w:pStyle w:val="normal"/>
        <w:widowControl w:val="0"/>
        <w:jc w:val="center"/>
        <w:rPr>
          <w:b/>
          <w:color w:val="000000"/>
        </w:rPr>
      </w:pPr>
    </w:p>
    <w:p w:rsidR="00E23D8C" w:rsidRDefault="00E23D8C">
      <w:pPr>
        <w:pStyle w:val="normal"/>
        <w:widowControl w:val="0"/>
        <w:jc w:val="center"/>
        <w:rPr>
          <w:b/>
          <w:color w:val="000000"/>
        </w:rPr>
      </w:pPr>
    </w:p>
    <w:p w:rsidR="00E23D8C" w:rsidRDefault="005165D5">
      <w:pPr>
        <w:pStyle w:val="normal"/>
        <w:jc w:val="center"/>
        <w:rPr>
          <w:b/>
          <w:sz w:val="44"/>
          <w:szCs w:val="44"/>
        </w:rPr>
      </w:pPr>
      <w:r>
        <w:rPr>
          <w:b/>
          <w:sz w:val="44"/>
          <w:szCs w:val="44"/>
        </w:rPr>
        <w:t>RAPORT DE ACTIVITATE</w:t>
      </w: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pPr>
    </w:p>
    <w:p w:rsidR="00E23D8C" w:rsidRDefault="00E23D8C">
      <w:pPr>
        <w:pStyle w:val="normal"/>
        <w:jc w:val="center"/>
        <w:rPr>
          <w:b/>
        </w:rPr>
      </w:pPr>
    </w:p>
    <w:p w:rsidR="00E23D8C" w:rsidRDefault="00E23D8C">
      <w:pPr>
        <w:pStyle w:val="normal"/>
        <w:jc w:val="center"/>
        <w:rPr>
          <w:b/>
        </w:rPr>
      </w:pPr>
    </w:p>
    <w:p w:rsidR="00E23D8C" w:rsidRDefault="00E23D8C">
      <w:pPr>
        <w:pStyle w:val="normal"/>
        <w:jc w:val="center"/>
        <w:rPr>
          <w:b/>
        </w:rPr>
      </w:pPr>
    </w:p>
    <w:p w:rsidR="00E23D8C" w:rsidRDefault="00E23D8C">
      <w:pPr>
        <w:pStyle w:val="normal"/>
        <w:jc w:val="center"/>
        <w:rPr>
          <w:b/>
        </w:rPr>
      </w:pPr>
    </w:p>
    <w:p w:rsidR="00E23D8C" w:rsidRDefault="005165D5">
      <w:pPr>
        <w:pStyle w:val="normal"/>
        <w:jc w:val="center"/>
        <w:rPr>
          <w:b/>
        </w:rPr>
      </w:pPr>
      <w:r>
        <w:rPr>
          <w:b/>
        </w:rPr>
        <w:t>Anul 2020-2021</w:t>
      </w:r>
    </w:p>
    <w:p w:rsidR="00E23D8C" w:rsidRDefault="00E23D8C">
      <w:pPr>
        <w:pStyle w:val="normal"/>
        <w:jc w:val="left"/>
      </w:pPr>
    </w:p>
    <w:p w:rsidR="00E23D8C" w:rsidRDefault="00E23D8C">
      <w:pPr>
        <w:pStyle w:val="normal"/>
        <w:jc w:val="center"/>
        <w:rPr>
          <w:b/>
        </w:rPr>
      </w:pPr>
    </w:p>
    <w:p w:rsidR="00E23D8C" w:rsidRDefault="00E23D8C">
      <w:pPr>
        <w:pStyle w:val="normal"/>
        <w:jc w:val="center"/>
        <w:rPr>
          <w:b/>
        </w:rPr>
      </w:pPr>
    </w:p>
    <w:p w:rsidR="00E23D8C" w:rsidRDefault="00E23D8C">
      <w:pPr>
        <w:pStyle w:val="normal"/>
        <w:jc w:val="center"/>
        <w:rPr>
          <w:b/>
        </w:rPr>
      </w:pPr>
    </w:p>
    <w:p w:rsidR="00E23D8C" w:rsidRDefault="005165D5">
      <w:pPr>
        <w:pStyle w:val="normal"/>
        <w:jc w:val="center"/>
        <w:rPr>
          <w:b/>
        </w:rPr>
      </w:pPr>
      <w:r>
        <w:rPr>
          <w:b/>
        </w:rPr>
        <w:t>Date generale</w:t>
      </w:r>
    </w:p>
    <w:p w:rsidR="00E23D8C" w:rsidRDefault="00E23D8C">
      <w:pPr>
        <w:pStyle w:val="normal"/>
        <w:jc w:val="center"/>
        <w:rPr>
          <w:b/>
        </w:rPr>
      </w:pPr>
    </w:p>
    <w:tbl>
      <w:tblPr>
        <w:tblStyle w:val="a5"/>
        <w:tblW w:w="96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2"/>
        <w:gridCol w:w="5395"/>
      </w:tblGrid>
      <w:tr w:rsidR="00E23D8C">
        <w:tc>
          <w:tcPr>
            <w:tcW w:w="421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Raion/ municipiu</w:t>
            </w:r>
          </w:p>
        </w:tc>
        <w:tc>
          <w:tcPr>
            <w:tcW w:w="539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Chișinău</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Localitate</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Com.Bubuieci</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Denumirea instituţiei</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rsidP="005165D5">
            <w:pPr>
              <w:pStyle w:val="normal"/>
              <w:rPr>
                <w:color w:val="auto"/>
              </w:rPr>
            </w:pPr>
            <w:r w:rsidRPr="00523F33">
              <w:rPr>
                <w:color w:val="auto"/>
              </w:rPr>
              <w:t xml:space="preserve">Instituția de Educație Timpurie nr.1 </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Adresa</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Str.Livezilor 29/4</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Telefon</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022-41-48-91</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E-mail</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Ciocana.gradi1bu@gmail.com</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Adresa web</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Tipul instituţiei</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Instituție de învățământ preșcolar</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Tipul de proprietate</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De stat</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Fondator/ autoritate administrativă</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APL</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Limba de instruire</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română</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Numărul total de copii</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1</w:t>
            </w:r>
            <w:r w:rsidR="00474B7F">
              <w:rPr>
                <w:color w:val="auto"/>
              </w:rPr>
              <w:t>80</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Numărul total de grupe</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6</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Numărul total cadre de conducere</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1</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Numărul total cadre didactice</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12</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Program de activitate</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12 ore</w:t>
            </w:r>
          </w:p>
        </w:tc>
      </w:tr>
      <w:tr w:rsidR="00E23D8C">
        <w:tc>
          <w:tcPr>
            <w:tcW w:w="42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Perioada de evaluare inclusă în raport</w:t>
            </w:r>
          </w:p>
        </w:tc>
        <w:tc>
          <w:tcPr>
            <w:tcW w:w="539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01.09.2020-31.08.2021</w:t>
            </w:r>
          </w:p>
        </w:tc>
      </w:tr>
      <w:tr w:rsidR="00E23D8C">
        <w:tc>
          <w:tcPr>
            <w:tcW w:w="421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E23D8C" w:rsidRPr="00523F33" w:rsidRDefault="005165D5">
            <w:pPr>
              <w:pStyle w:val="normal"/>
              <w:rPr>
                <w:b/>
                <w:color w:val="auto"/>
              </w:rPr>
            </w:pPr>
            <w:r w:rsidRPr="00523F33">
              <w:rPr>
                <w:b/>
                <w:color w:val="auto"/>
              </w:rPr>
              <w:t>Director</w:t>
            </w:r>
          </w:p>
        </w:tc>
        <w:tc>
          <w:tcPr>
            <w:tcW w:w="539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E23D8C" w:rsidRPr="00523F33" w:rsidRDefault="005165D5">
            <w:pPr>
              <w:pStyle w:val="normal"/>
              <w:rPr>
                <w:color w:val="auto"/>
              </w:rPr>
            </w:pPr>
            <w:r w:rsidRPr="00523F33">
              <w:rPr>
                <w:color w:val="auto"/>
              </w:rPr>
              <w:t>Pănuță Irina</w:t>
            </w:r>
          </w:p>
        </w:tc>
      </w:tr>
    </w:tbl>
    <w:p w:rsidR="00E23D8C" w:rsidRDefault="005165D5">
      <w:pPr>
        <w:pStyle w:val="normal"/>
        <w:jc w:val="left"/>
        <w:rPr>
          <w:b/>
        </w:rPr>
      </w:pPr>
      <w:r>
        <w:br w:type="page"/>
      </w:r>
    </w:p>
    <w:p w:rsidR="00E23D8C" w:rsidRDefault="00E23D8C">
      <w:pPr>
        <w:pStyle w:val="normal"/>
        <w:keepNext/>
        <w:keepLines/>
        <w:pBdr>
          <w:top w:val="nil"/>
          <w:left w:val="nil"/>
          <w:bottom w:val="nil"/>
          <w:right w:val="nil"/>
          <w:between w:val="nil"/>
        </w:pBdr>
        <w:spacing w:before="480" w:line="360" w:lineRule="auto"/>
        <w:jc w:val="left"/>
        <w:rPr>
          <w:rFonts w:ascii="Cambria" w:eastAsia="Cambria" w:hAnsi="Cambria" w:cs="Cambria"/>
          <w:b/>
          <w:color w:val="365F91"/>
          <w:sz w:val="28"/>
          <w:szCs w:val="28"/>
        </w:rPr>
      </w:pPr>
      <w:bookmarkStart w:id="0" w:name="_gjdgxs" w:colFirst="0" w:colLast="0"/>
      <w:bookmarkEnd w:id="0"/>
    </w:p>
    <w:p w:rsidR="00E23D8C" w:rsidRDefault="005165D5">
      <w:pPr>
        <w:pStyle w:val="normal"/>
        <w:jc w:val="center"/>
        <w:rPr>
          <w:b/>
        </w:rPr>
      </w:pPr>
      <w:r>
        <w:rPr>
          <w:b/>
        </w:rPr>
        <w:t>Cuprins:</w:t>
      </w:r>
    </w:p>
    <w:p w:rsidR="00E23D8C" w:rsidRDefault="00E23D8C">
      <w:pPr>
        <w:pStyle w:val="normal"/>
        <w:spacing w:line="360" w:lineRule="auto"/>
      </w:pPr>
    </w:p>
    <w:sdt>
      <w:sdtPr>
        <w:id w:val="10160314"/>
        <w:docPartObj>
          <w:docPartGallery w:val="Table of Contents"/>
          <w:docPartUnique/>
        </w:docPartObj>
      </w:sdtPr>
      <w:sdtContent>
        <w:p w:rsidR="00E23D8C" w:rsidRDefault="0049161C">
          <w:pPr>
            <w:pStyle w:val="normal"/>
            <w:pBdr>
              <w:top w:val="nil"/>
              <w:left w:val="nil"/>
              <w:bottom w:val="nil"/>
              <w:right w:val="nil"/>
              <w:between w:val="nil"/>
            </w:pBdr>
            <w:tabs>
              <w:tab w:val="right" w:pos="9639"/>
            </w:tabs>
            <w:spacing w:line="360" w:lineRule="auto"/>
            <w:rPr>
              <w:rFonts w:ascii="Calibri" w:eastAsia="Calibri" w:hAnsi="Calibri" w:cs="Calibri"/>
              <w:color w:val="000000"/>
              <w:sz w:val="22"/>
              <w:szCs w:val="22"/>
            </w:rPr>
          </w:pPr>
          <w:r>
            <w:fldChar w:fldCharType="begin"/>
          </w:r>
          <w:r w:rsidR="005165D5">
            <w:instrText xml:space="preserve"> TOC \h \u \z </w:instrText>
          </w:r>
          <w:r>
            <w:fldChar w:fldCharType="separate"/>
          </w:r>
          <w:hyperlink w:anchor="_30j0zll">
            <w:r w:rsidR="005165D5">
              <w:rPr>
                <w:b/>
                <w:color w:val="000000"/>
                <w:sz w:val="20"/>
                <w:szCs w:val="20"/>
              </w:rPr>
              <w:t>Dimensiune I. SĂNĂTATE, SIGURANȚĂ, PROTECȚIE</w:t>
            </w:r>
            <w:r w:rsidR="005165D5">
              <w:rPr>
                <w:b/>
                <w:color w:val="000000"/>
                <w:sz w:val="20"/>
                <w:szCs w:val="20"/>
              </w:rPr>
              <w:tab/>
              <w:t>5</w:t>
            </w:r>
          </w:hyperlink>
          <w:r>
            <w:fldChar w:fldCharType="begin"/>
          </w:r>
          <w:r w:rsidR="005165D5">
            <w:instrText xml:space="preserve"> HYPERLINK \l "_30j0zll" </w:instrText>
          </w:r>
          <w:r>
            <w:fldChar w:fldCharType="separate"/>
          </w:r>
        </w:p>
        <w:p w:rsidR="00E23D8C" w:rsidRDefault="0049161C">
          <w:pPr>
            <w:pStyle w:val="normal"/>
            <w:pBdr>
              <w:top w:val="nil"/>
              <w:left w:val="nil"/>
              <w:bottom w:val="nil"/>
              <w:right w:val="nil"/>
              <w:between w:val="nil"/>
            </w:pBdr>
            <w:tabs>
              <w:tab w:val="right" w:pos="9627"/>
            </w:tabs>
            <w:spacing w:after="100"/>
            <w:ind w:left="200"/>
            <w:rPr>
              <w:rFonts w:ascii="Calibri" w:eastAsia="Calibri" w:hAnsi="Calibri" w:cs="Calibri"/>
              <w:color w:val="000000"/>
              <w:sz w:val="22"/>
              <w:szCs w:val="22"/>
            </w:rPr>
          </w:pPr>
          <w:r>
            <w:fldChar w:fldCharType="end"/>
          </w:r>
          <w:hyperlink w:anchor="_1fob9te">
            <w:r w:rsidR="005165D5">
              <w:rPr>
                <w:color w:val="000000"/>
                <w:sz w:val="20"/>
                <w:szCs w:val="20"/>
              </w:rPr>
              <w:t>Standard 1.1. Instituția de învățământ asigură securitatea și protecția tuturor elevilor/ copiilor</w:t>
            </w:r>
            <w:r w:rsidR="005165D5">
              <w:rPr>
                <w:color w:val="000000"/>
                <w:sz w:val="20"/>
                <w:szCs w:val="20"/>
              </w:rPr>
              <w:tab/>
              <w:t>5</w:t>
            </w:r>
          </w:hyperlink>
          <w:r>
            <w:fldChar w:fldCharType="begin"/>
          </w:r>
          <w:r w:rsidR="005165D5">
            <w:instrText xml:space="preserve"> HYPERLINK \l "_1fob9te" </w:instrText>
          </w:r>
          <w:r>
            <w:fldChar w:fldCharType="separate"/>
          </w:r>
        </w:p>
        <w:p w:rsidR="00E23D8C" w:rsidRDefault="0049161C">
          <w:pPr>
            <w:pStyle w:val="normal"/>
            <w:pBdr>
              <w:top w:val="nil"/>
              <w:left w:val="nil"/>
              <w:bottom w:val="nil"/>
              <w:right w:val="nil"/>
              <w:between w:val="nil"/>
            </w:pBdr>
            <w:tabs>
              <w:tab w:val="right" w:pos="9627"/>
            </w:tabs>
            <w:spacing w:after="100"/>
            <w:ind w:left="200"/>
            <w:rPr>
              <w:rFonts w:ascii="Calibri" w:eastAsia="Calibri" w:hAnsi="Calibri" w:cs="Calibri"/>
              <w:color w:val="000000"/>
              <w:sz w:val="22"/>
              <w:szCs w:val="22"/>
            </w:rPr>
          </w:pPr>
          <w:r>
            <w:fldChar w:fldCharType="end"/>
          </w:r>
          <w:hyperlink w:anchor="_3znysh7">
            <w:r w:rsidR="005165D5">
              <w:rPr>
                <w:color w:val="000000"/>
                <w:sz w:val="20"/>
                <w:szCs w:val="20"/>
              </w:rPr>
              <w:t>Standard 1.2. Instituția dezvoltă parteneriate comunitare în vederea protecției integrității fizice și psihice a fiecărui elev/ copil</w:t>
            </w:r>
            <w:r w:rsidR="005165D5">
              <w:rPr>
                <w:color w:val="000000"/>
                <w:sz w:val="20"/>
                <w:szCs w:val="20"/>
              </w:rPr>
              <w:tab/>
              <w:t>8</w:t>
            </w:r>
          </w:hyperlink>
          <w:r>
            <w:fldChar w:fldCharType="begin"/>
          </w:r>
          <w:r w:rsidR="005165D5">
            <w:instrText xml:space="preserve"> HYPERLINK \l "_3znysh7" </w:instrText>
          </w:r>
          <w:r>
            <w:fldChar w:fldCharType="separate"/>
          </w:r>
        </w:p>
        <w:p w:rsidR="00E23D8C" w:rsidRDefault="0049161C">
          <w:pPr>
            <w:pStyle w:val="normal"/>
            <w:pBdr>
              <w:top w:val="nil"/>
              <w:left w:val="nil"/>
              <w:bottom w:val="nil"/>
              <w:right w:val="nil"/>
              <w:between w:val="nil"/>
            </w:pBdr>
            <w:tabs>
              <w:tab w:val="right" w:pos="9627"/>
            </w:tabs>
            <w:spacing w:after="100"/>
            <w:ind w:left="200"/>
            <w:rPr>
              <w:rFonts w:ascii="Calibri" w:eastAsia="Calibri" w:hAnsi="Calibri" w:cs="Calibri"/>
              <w:color w:val="000000"/>
              <w:sz w:val="22"/>
              <w:szCs w:val="22"/>
            </w:rPr>
          </w:pPr>
          <w:r>
            <w:fldChar w:fldCharType="end"/>
          </w:r>
          <w:hyperlink w:anchor="_2et92p0">
            <w:r w:rsidR="005165D5">
              <w:rPr>
                <w:color w:val="000000"/>
                <w:sz w:val="20"/>
                <w:szCs w:val="20"/>
              </w:rPr>
              <w:t>Standard 1.3. Instituția de învățământ oferă servicii de suport pentru promovarea unui mod sănătos de viață</w:t>
            </w:r>
            <w:r w:rsidR="005165D5">
              <w:rPr>
                <w:color w:val="000000"/>
                <w:sz w:val="20"/>
                <w:szCs w:val="20"/>
              </w:rPr>
              <w:tab/>
              <w:t>11</w:t>
            </w:r>
          </w:hyperlink>
          <w:r>
            <w:fldChar w:fldCharType="begin"/>
          </w:r>
          <w:r w:rsidR="005165D5">
            <w:instrText xml:space="preserve"> HYPERLINK \l "_2et92p0" </w:instrText>
          </w:r>
          <w:r>
            <w:fldChar w:fldCharType="separate"/>
          </w:r>
        </w:p>
        <w:p w:rsidR="00E23D8C" w:rsidRDefault="0049161C">
          <w:pPr>
            <w:pStyle w:val="normal"/>
            <w:pBdr>
              <w:top w:val="nil"/>
              <w:left w:val="nil"/>
              <w:bottom w:val="nil"/>
              <w:right w:val="nil"/>
              <w:between w:val="nil"/>
            </w:pBdr>
            <w:tabs>
              <w:tab w:val="right" w:pos="9639"/>
            </w:tabs>
            <w:spacing w:line="360" w:lineRule="auto"/>
            <w:rPr>
              <w:rFonts w:ascii="Calibri" w:eastAsia="Calibri" w:hAnsi="Calibri" w:cs="Calibri"/>
              <w:color w:val="000000"/>
              <w:sz w:val="22"/>
              <w:szCs w:val="22"/>
            </w:rPr>
          </w:pPr>
          <w:r>
            <w:fldChar w:fldCharType="end"/>
          </w:r>
          <w:hyperlink w:anchor="_tyjcwt">
            <w:r w:rsidR="005165D5">
              <w:rPr>
                <w:b/>
                <w:color w:val="000000"/>
                <w:sz w:val="20"/>
                <w:szCs w:val="20"/>
              </w:rPr>
              <w:t>Dimensiune II. PARTICIPARE DEMOCRATICĂ</w:t>
            </w:r>
            <w:r w:rsidR="005165D5">
              <w:rPr>
                <w:b/>
                <w:color w:val="000000"/>
                <w:sz w:val="20"/>
                <w:szCs w:val="20"/>
              </w:rPr>
              <w:tab/>
              <w:t>13</w:t>
            </w:r>
          </w:hyperlink>
          <w:r>
            <w:fldChar w:fldCharType="begin"/>
          </w:r>
          <w:r w:rsidR="005165D5">
            <w:instrText xml:space="preserve"> HYPERLINK \l "_tyjcwt" </w:instrText>
          </w:r>
          <w:r>
            <w:fldChar w:fldCharType="separate"/>
          </w:r>
        </w:p>
        <w:p w:rsidR="00E23D8C" w:rsidRDefault="0049161C">
          <w:pPr>
            <w:pStyle w:val="normal"/>
            <w:pBdr>
              <w:top w:val="nil"/>
              <w:left w:val="nil"/>
              <w:bottom w:val="nil"/>
              <w:right w:val="nil"/>
              <w:between w:val="nil"/>
            </w:pBdr>
            <w:tabs>
              <w:tab w:val="right" w:pos="9627"/>
            </w:tabs>
            <w:spacing w:after="100"/>
            <w:ind w:left="200"/>
            <w:rPr>
              <w:rFonts w:ascii="Calibri" w:eastAsia="Calibri" w:hAnsi="Calibri" w:cs="Calibri"/>
              <w:color w:val="000000"/>
              <w:sz w:val="22"/>
              <w:szCs w:val="22"/>
            </w:rPr>
          </w:pPr>
          <w:r>
            <w:fldChar w:fldCharType="end"/>
          </w:r>
          <w:hyperlink w:anchor="_3dy6vkm">
            <w:r w:rsidR="005165D5">
              <w:rPr>
                <w:color w:val="000000"/>
                <w:sz w:val="20"/>
                <w:szCs w:val="20"/>
              </w:rPr>
              <w:t xml:space="preserve">*Standard 2.1. Copii participă la procesul decizional referitor la toate aspectele vieții școlare </w:t>
            </w:r>
          </w:hyperlink>
          <w:hyperlink w:anchor="_3dy6vkm">
            <w:r w:rsidR="005165D5">
              <w:rPr>
                <w:i/>
                <w:color w:val="000000"/>
                <w:sz w:val="20"/>
                <w:szCs w:val="20"/>
              </w:rPr>
              <w:t>[Standardul nu se aplică IET]</w:t>
            </w:r>
          </w:hyperlink>
          <w:hyperlink w:anchor="_3dy6vkm">
            <w:r w:rsidR="005165D5">
              <w:rPr>
                <w:color w:val="000000"/>
                <w:sz w:val="20"/>
                <w:szCs w:val="20"/>
              </w:rPr>
              <w:tab/>
              <w:t>13</w:t>
            </w:r>
          </w:hyperlink>
          <w:r>
            <w:fldChar w:fldCharType="begin"/>
          </w:r>
          <w:r w:rsidR="005165D5">
            <w:instrText xml:space="preserve"> HYPERLINK \l "_3dy6vkm" </w:instrText>
          </w:r>
          <w:r>
            <w:fldChar w:fldCharType="separate"/>
          </w:r>
        </w:p>
        <w:p w:rsidR="00E23D8C" w:rsidRDefault="0049161C">
          <w:pPr>
            <w:pStyle w:val="normal"/>
            <w:pBdr>
              <w:top w:val="nil"/>
              <w:left w:val="nil"/>
              <w:bottom w:val="nil"/>
              <w:right w:val="nil"/>
              <w:between w:val="nil"/>
            </w:pBdr>
            <w:tabs>
              <w:tab w:val="right" w:pos="9627"/>
            </w:tabs>
            <w:spacing w:after="100"/>
            <w:ind w:left="200"/>
            <w:rPr>
              <w:rFonts w:ascii="Calibri" w:eastAsia="Calibri" w:hAnsi="Calibri" w:cs="Calibri"/>
              <w:color w:val="000000"/>
              <w:sz w:val="22"/>
              <w:szCs w:val="22"/>
            </w:rPr>
          </w:pPr>
          <w:r>
            <w:fldChar w:fldCharType="end"/>
          </w:r>
          <w:hyperlink w:anchor="_1t3h5sf">
            <w:r w:rsidR="005165D5">
              <w:rPr>
                <w:color w:val="000000"/>
                <w:sz w:val="20"/>
                <w:szCs w:val="20"/>
              </w:rPr>
              <w:t>Standard 2.2. Instituția școlară comunică sistematic și implică familia și comunitatea în procesul educațional</w:t>
            </w:r>
            <w:r w:rsidR="005165D5">
              <w:rPr>
                <w:color w:val="000000"/>
                <w:sz w:val="20"/>
                <w:szCs w:val="20"/>
              </w:rPr>
              <w:tab/>
              <w:t>14</w:t>
            </w:r>
          </w:hyperlink>
          <w:r>
            <w:fldChar w:fldCharType="begin"/>
          </w:r>
          <w:r w:rsidR="005165D5">
            <w:instrText xml:space="preserve"> HYPERLINK \l "_1t3h5sf" </w:instrText>
          </w:r>
          <w:r>
            <w:fldChar w:fldCharType="separate"/>
          </w:r>
        </w:p>
        <w:p w:rsidR="00E23D8C" w:rsidRDefault="0049161C">
          <w:pPr>
            <w:pStyle w:val="normal"/>
            <w:pBdr>
              <w:top w:val="nil"/>
              <w:left w:val="nil"/>
              <w:bottom w:val="nil"/>
              <w:right w:val="nil"/>
              <w:between w:val="nil"/>
            </w:pBdr>
            <w:tabs>
              <w:tab w:val="right" w:pos="9627"/>
            </w:tabs>
            <w:spacing w:after="100"/>
            <w:ind w:left="200"/>
            <w:rPr>
              <w:rFonts w:ascii="Calibri" w:eastAsia="Calibri" w:hAnsi="Calibri" w:cs="Calibri"/>
              <w:color w:val="000000"/>
              <w:sz w:val="22"/>
              <w:szCs w:val="22"/>
            </w:rPr>
          </w:pPr>
          <w:r>
            <w:fldChar w:fldCharType="end"/>
          </w:r>
          <w:hyperlink w:anchor="_4d34og8">
            <w:r w:rsidR="005165D5">
              <w:rPr>
                <w:color w:val="000000"/>
                <w:sz w:val="20"/>
                <w:szCs w:val="20"/>
              </w:rPr>
              <w:t>Standard 2.3. Școala, familia și comunitatea îi pregătesc pe copii să conviețuiască într-o societate interculturală bazată pe democrație</w:t>
            </w:r>
            <w:r w:rsidR="005165D5">
              <w:rPr>
                <w:color w:val="000000"/>
                <w:sz w:val="20"/>
                <w:szCs w:val="20"/>
              </w:rPr>
              <w:tab/>
              <w:t>16</w:t>
            </w:r>
          </w:hyperlink>
          <w:r>
            <w:fldChar w:fldCharType="begin"/>
          </w:r>
          <w:r w:rsidR="005165D5">
            <w:instrText xml:space="preserve"> HYPERLINK \l "_4d34og8" </w:instrText>
          </w:r>
          <w:r>
            <w:fldChar w:fldCharType="separate"/>
          </w:r>
        </w:p>
        <w:p w:rsidR="00E23D8C" w:rsidRDefault="0049161C">
          <w:pPr>
            <w:pStyle w:val="normal"/>
            <w:pBdr>
              <w:top w:val="nil"/>
              <w:left w:val="nil"/>
              <w:bottom w:val="nil"/>
              <w:right w:val="nil"/>
              <w:between w:val="nil"/>
            </w:pBdr>
            <w:tabs>
              <w:tab w:val="right" w:pos="9639"/>
            </w:tabs>
            <w:spacing w:line="360" w:lineRule="auto"/>
            <w:rPr>
              <w:rFonts w:ascii="Calibri" w:eastAsia="Calibri" w:hAnsi="Calibri" w:cs="Calibri"/>
              <w:color w:val="000000"/>
              <w:sz w:val="22"/>
              <w:szCs w:val="22"/>
            </w:rPr>
          </w:pPr>
          <w:r>
            <w:fldChar w:fldCharType="end"/>
          </w:r>
          <w:hyperlink w:anchor="_2s8eyo1">
            <w:r w:rsidR="005165D5">
              <w:rPr>
                <w:b/>
                <w:color w:val="000000"/>
                <w:sz w:val="20"/>
                <w:szCs w:val="20"/>
              </w:rPr>
              <w:t>Dimensiune III. INCLUZIUNE EDUCAȚIONALĂ</w:t>
            </w:r>
            <w:r w:rsidR="005165D5">
              <w:rPr>
                <w:b/>
                <w:color w:val="000000"/>
                <w:sz w:val="20"/>
                <w:szCs w:val="20"/>
              </w:rPr>
              <w:tab/>
              <w:t>17</w:t>
            </w:r>
          </w:hyperlink>
          <w:r>
            <w:fldChar w:fldCharType="begin"/>
          </w:r>
          <w:r w:rsidR="005165D5">
            <w:instrText xml:space="preserve"> HYPERLINK \l "_2s8eyo1" </w:instrText>
          </w:r>
          <w:r>
            <w:fldChar w:fldCharType="separate"/>
          </w:r>
        </w:p>
        <w:p w:rsidR="00E23D8C" w:rsidRDefault="0049161C">
          <w:pPr>
            <w:pStyle w:val="normal"/>
            <w:pBdr>
              <w:top w:val="nil"/>
              <w:left w:val="nil"/>
              <w:bottom w:val="nil"/>
              <w:right w:val="nil"/>
              <w:between w:val="nil"/>
            </w:pBdr>
            <w:tabs>
              <w:tab w:val="right" w:pos="9627"/>
            </w:tabs>
            <w:spacing w:after="100"/>
            <w:ind w:left="200"/>
            <w:rPr>
              <w:rFonts w:ascii="Calibri" w:eastAsia="Calibri" w:hAnsi="Calibri" w:cs="Calibri"/>
              <w:color w:val="000000"/>
              <w:sz w:val="22"/>
              <w:szCs w:val="22"/>
            </w:rPr>
          </w:pPr>
          <w:r>
            <w:fldChar w:fldCharType="end"/>
          </w:r>
          <w:hyperlink w:anchor="_17dp8vu">
            <w:r w:rsidR="005165D5">
              <w:rPr>
                <w:color w:val="000000"/>
                <w:sz w:val="20"/>
                <w:szCs w:val="20"/>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5165D5">
              <w:rPr>
                <w:color w:val="000000"/>
                <w:sz w:val="20"/>
                <w:szCs w:val="20"/>
              </w:rPr>
              <w:tab/>
              <w:t>17</w:t>
            </w:r>
          </w:hyperlink>
          <w:r>
            <w:fldChar w:fldCharType="begin"/>
          </w:r>
          <w:r w:rsidR="005165D5">
            <w:instrText xml:space="preserve"> HYPERLINK \l "_17dp8vu" </w:instrText>
          </w:r>
          <w:r>
            <w:fldChar w:fldCharType="separate"/>
          </w:r>
        </w:p>
        <w:p w:rsidR="00E23D8C" w:rsidRDefault="0049161C">
          <w:pPr>
            <w:pStyle w:val="normal"/>
            <w:pBdr>
              <w:top w:val="nil"/>
              <w:left w:val="nil"/>
              <w:bottom w:val="nil"/>
              <w:right w:val="nil"/>
              <w:between w:val="nil"/>
            </w:pBdr>
            <w:tabs>
              <w:tab w:val="right" w:pos="9627"/>
            </w:tabs>
            <w:spacing w:after="100"/>
            <w:ind w:left="200"/>
            <w:rPr>
              <w:rFonts w:ascii="Calibri" w:eastAsia="Calibri" w:hAnsi="Calibri" w:cs="Calibri"/>
              <w:color w:val="000000"/>
              <w:sz w:val="22"/>
              <w:szCs w:val="22"/>
            </w:rPr>
          </w:pPr>
          <w:r>
            <w:fldChar w:fldCharType="end"/>
          </w:r>
          <w:hyperlink w:anchor="_3rdcrjn">
            <w:r w:rsidR="005165D5">
              <w:rPr>
                <w:color w:val="000000"/>
                <w:sz w:val="20"/>
                <w:szCs w:val="20"/>
              </w:rPr>
              <w:t>Standard 3.2. Politicile și practicile din instituția de învățământ sunt incluzive, nediscriminatorii și respectă diferențele individuale</w:t>
            </w:r>
            <w:r w:rsidR="005165D5">
              <w:rPr>
                <w:color w:val="000000"/>
                <w:sz w:val="20"/>
                <w:szCs w:val="20"/>
              </w:rPr>
              <w:tab/>
              <w:t>19</w:t>
            </w:r>
          </w:hyperlink>
          <w:r>
            <w:fldChar w:fldCharType="begin"/>
          </w:r>
          <w:r w:rsidR="005165D5">
            <w:instrText xml:space="preserve"> HYPERLINK \l "_3rdcrjn" </w:instrText>
          </w:r>
          <w:r>
            <w:fldChar w:fldCharType="separate"/>
          </w:r>
        </w:p>
        <w:p w:rsidR="00E23D8C" w:rsidRDefault="0049161C">
          <w:pPr>
            <w:pStyle w:val="normal"/>
            <w:pBdr>
              <w:top w:val="nil"/>
              <w:left w:val="nil"/>
              <w:bottom w:val="nil"/>
              <w:right w:val="nil"/>
              <w:between w:val="nil"/>
            </w:pBdr>
            <w:tabs>
              <w:tab w:val="right" w:pos="9627"/>
            </w:tabs>
            <w:spacing w:after="100"/>
            <w:ind w:left="200"/>
            <w:rPr>
              <w:rFonts w:ascii="Calibri" w:eastAsia="Calibri" w:hAnsi="Calibri" w:cs="Calibri"/>
              <w:color w:val="000000"/>
              <w:sz w:val="22"/>
              <w:szCs w:val="22"/>
            </w:rPr>
          </w:pPr>
          <w:r>
            <w:fldChar w:fldCharType="end"/>
          </w:r>
          <w:hyperlink w:anchor="_26in1rg">
            <w:r w:rsidR="005165D5">
              <w:rPr>
                <w:color w:val="000000"/>
                <w:sz w:val="20"/>
                <w:szCs w:val="20"/>
              </w:rPr>
              <w:t>Standard 3.3. Toți copiii beneficiază de un mediu accesibil și favorabil</w:t>
            </w:r>
            <w:r w:rsidR="005165D5">
              <w:rPr>
                <w:color w:val="000000"/>
                <w:sz w:val="20"/>
                <w:szCs w:val="20"/>
              </w:rPr>
              <w:tab/>
              <w:t>21</w:t>
            </w:r>
          </w:hyperlink>
          <w:r>
            <w:fldChar w:fldCharType="begin"/>
          </w:r>
          <w:r w:rsidR="005165D5">
            <w:instrText xml:space="preserve"> HYPERLINK \l "_26in1rg" </w:instrText>
          </w:r>
          <w:r>
            <w:fldChar w:fldCharType="separate"/>
          </w:r>
        </w:p>
        <w:p w:rsidR="00E23D8C" w:rsidRDefault="0049161C">
          <w:pPr>
            <w:pStyle w:val="normal"/>
            <w:pBdr>
              <w:top w:val="nil"/>
              <w:left w:val="nil"/>
              <w:bottom w:val="nil"/>
              <w:right w:val="nil"/>
              <w:between w:val="nil"/>
            </w:pBdr>
            <w:tabs>
              <w:tab w:val="right" w:pos="9639"/>
            </w:tabs>
            <w:spacing w:line="360" w:lineRule="auto"/>
            <w:rPr>
              <w:rFonts w:ascii="Calibri" w:eastAsia="Calibri" w:hAnsi="Calibri" w:cs="Calibri"/>
              <w:color w:val="000000"/>
              <w:sz w:val="22"/>
              <w:szCs w:val="22"/>
            </w:rPr>
          </w:pPr>
          <w:r>
            <w:fldChar w:fldCharType="end"/>
          </w:r>
          <w:hyperlink w:anchor="_lnxbz9">
            <w:r w:rsidR="005165D5">
              <w:rPr>
                <w:b/>
                <w:color w:val="000000"/>
                <w:sz w:val="20"/>
                <w:szCs w:val="20"/>
              </w:rPr>
              <w:t>Dimensiune IV. EFICIENȚĂ EDUCAȚIONALĂ</w:t>
            </w:r>
            <w:r w:rsidR="005165D5">
              <w:rPr>
                <w:b/>
                <w:color w:val="000000"/>
                <w:sz w:val="20"/>
                <w:szCs w:val="20"/>
              </w:rPr>
              <w:tab/>
              <w:t>23</w:t>
            </w:r>
          </w:hyperlink>
          <w:r>
            <w:fldChar w:fldCharType="begin"/>
          </w:r>
          <w:r w:rsidR="005165D5">
            <w:instrText xml:space="preserve"> HYPERLINK \l "_lnxbz9" </w:instrText>
          </w:r>
          <w:r>
            <w:fldChar w:fldCharType="separate"/>
          </w:r>
        </w:p>
        <w:p w:rsidR="00E23D8C" w:rsidRDefault="0049161C">
          <w:pPr>
            <w:pStyle w:val="normal"/>
            <w:pBdr>
              <w:top w:val="nil"/>
              <w:left w:val="nil"/>
              <w:bottom w:val="nil"/>
              <w:right w:val="nil"/>
              <w:between w:val="nil"/>
            </w:pBdr>
            <w:tabs>
              <w:tab w:val="right" w:pos="9627"/>
            </w:tabs>
            <w:spacing w:after="100"/>
            <w:ind w:left="200"/>
            <w:rPr>
              <w:rFonts w:ascii="Calibri" w:eastAsia="Calibri" w:hAnsi="Calibri" w:cs="Calibri"/>
              <w:color w:val="000000"/>
              <w:sz w:val="22"/>
              <w:szCs w:val="22"/>
            </w:rPr>
          </w:pPr>
          <w:r>
            <w:fldChar w:fldCharType="end"/>
          </w:r>
          <w:hyperlink w:anchor="_35nkun2">
            <w:r w:rsidR="005165D5">
              <w:rPr>
                <w:color w:val="000000"/>
                <w:sz w:val="20"/>
                <w:szCs w:val="20"/>
              </w:rPr>
              <w:t>Standard 4.1. Instituția creează condiții de organizare și realizare a unui proces educațional de calitate</w:t>
            </w:r>
            <w:r w:rsidR="005165D5">
              <w:rPr>
                <w:color w:val="000000"/>
                <w:sz w:val="20"/>
                <w:szCs w:val="20"/>
              </w:rPr>
              <w:tab/>
              <w:t>23</w:t>
            </w:r>
          </w:hyperlink>
          <w:r>
            <w:fldChar w:fldCharType="begin"/>
          </w:r>
          <w:r w:rsidR="005165D5">
            <w:instrText xml:space="preserve"> HYPERLINK \l "_35nkun2" </w:instrText>
          </w:r>
          <w:r>
            <w:fldChar w:fldCharType="separate"/>
          </w:r>
        </w:p>
        <w:p w:rsidR="00E23D8C" w:rsidRDefault="0049161C">
          <w:pPr>
            <w:pStyle w:val="normal"/>
            <w:pBdr>
              <w:top w:val="nil"/>
              <w:left w:val="nil"/>
              <w:bottom w:val="nil"/>
              <w:right w:val="nil"/>
              <w:between w:val="nil"/>
            </w:pBdr>
            <w:tabs>
              <w:tab w:val="right" w:pos="9627"/>
            </w:tabs>
            <w:spacing w:after="100"/>
            <w:ind w:left="200"/>
            <w:rPr>
              <w:rFonts w:ascii="Calibri" w:eastAsia="Calibri" w:hAnsi="Calibri" w:cs="Calibri"/>
              <w:color w:val="000000"/>
              <w:sz w:val="22"/>
              <w:szCs w:val="22"/>
            </w:rPr>
          </w:pPr>
          <w:r>
            <w:fldChar w:fldCharType="end"/>
          </w:r>
          <w:hyperlink w:anchor="_1ksv4uv">
            <w:r w:rsidR="005165D5">
              <w:rPr>
                <w:color w:val="000000"/>
                <w:sz w:val="20"/>
                <w:szCs w:val="20"/>
              </w:rPr>
              <w:t>Standard 4.2. Cadrele didactice valorifică eficient resursele educaționale în raport cu finalitățile stabilite prin curriculumul național</w:t>
            </w:r>
            <w:r w:rsidR="005165D5">
              <w:rPr>
                <w:color w:val="000000"/>
                <w:sz w:val="20"/>
                <w:szCs w:val="20"/>
              </w:rPr>
              <w:tab/>
              <w:t>26</w:t>
            </w:r>
          </w:hyperlink>
          <w:r>
            <w:fldChar w:fldCharType="begin"/>
          </w:r>
          <w:r w:rsidR="005165D5">
            <w:instrText xml:space="preserve"> HYPERLINK \l "_1ksv4uv" </w:instrText>
          </w:r>
          <w:r>
            <w:fldChar w:fldCharType="separate"/>
          </w:r>
        </w:p>
        <w:p w:rsidR="00E23D8C" w:rsidRDefault="0049161C">
          <w:pPr>
            <w:pStyle w:val="normal"/>
            <w:pBdr>
              <w:top w:val="nil"/>
              <w:left w:val="nil"/>
              <w:bottom w:val="nil"/>
              <w:right w:val="nil"/>
              <w:between w:val="nil"/>
            </w:pBdr>
            <w:tabs>
              <w:tab w:val="right" w:pos="9627"/>
            </w:tabs>
            <w:spacing w:after="100"/>
            <w:ind w:left="200"/>
            <w:rPr>
              <w:rFonts w:ascii="Calibri" w:eastAsia="Calibri" w:hAnsi="Calibri" w:cs="Calibri"/>
              <w:color w:val="000000"/>
              <w:sz w:val="22"/>
              <w:szCs w:val="22"/>
            </w:rPr>
          </w:pPr>
          <w:r>
            <w:fldChar w:fldCharType="end"/>
          </w:r>
          <w:hyperlink w:anchor="_44sinio">
            <w:r w:rsidR="005165D5">
              <w:rPr>
                <w:color w:val="000000"/>
                <w:sz w:val="20"/>
                <w:szCs w:val="20"/>
              </w:rPr>
              <w:t>Standard 4.3. Toți copiii demonstrează angajament și implicare eficientă în procesul educațional</w:t>
            </w:r>
            <w:r w:rsidR="005165D5">
              <w:rPr>
                <w:color w:val="000000"/>
                <w:sz w:val="20"/>
                <w:szCs w:val="20"/>
              </w:rPr>
              <w:tab/>
              <w:t>30</w:t>
            </w:r>
          </w:hyperlink>
          <w:r>
            <w:fldChar w:fldCharType="begin"/>
          </w:r>
          <w:r w:rsidR="005165D5">
            <w:instrText xml:space="preserve"> HYPERLINK \l "_44sinio" </w:instrText>
          </w:r>
          <w:r>
            <w:fldChar w:fldCharType="separate"/>
          </w:r>
        </w:p>
        <w:p w:rsidR="00E23D8C" w:rsidRDefault="0049161C">
          <w:pPr>
            <w:pStyle w:val="normal"/>
            <w:pBdr>
              <w:top w:val="nil"/>
              <w:left w:val="nil"/>
              <w:bottom w:val="nil"/>
              <w:right w:val="nil"/>
              <w:between w:val="nil"/>
            </w:pBdr>
            <w:tabs>
              <w:tab w:val="right" w:pos="9639"/>
            </w:tabs>
            <w:spacing w:line="360" w:lineRule="auto"/>
            <w:rPr>
              <w:rFonts w:ascii="Calibri" w:eastAsia="Calibri" w:hAnsi="Calibri" w:cs="Calibri"/>
              <w:color w:val="000000"/>
              <w:sz w:val="22"/>
              <w:szCs w:val="22"/>
            </w:rPr>
          </w:pPr>
          <w:r>
            <w:fldChar w:fldCharType="end"/>
          </w:r>
          <w:hyperlink w:anchor="_2jxsxqh">
            <w:r w:rsidR="005165D5">
              <w:rPr>
                <w:b/>
                <w:color w:val="000000"/>
                <w:sz w:val="20"/>
                <w:szCs w:val="20"/>
              </w:rPr>
              <w:t>Dimensiune V. EDUCAȚIE SENSIBILĂ LA GEN</w:t>
            </w:r>
            <w:r w:rsidR="005165D5">
              <w:rPr>
                <w:b/>
                <w:color w:val="000000"/>
                <w:sz w:val="20"/>
                <w:szCs w:val="20"/>
              </w:rPr>
              <w:tab/>
              <w:t>32</w:t>
            </w:r>
          </w:hyperlink>
          <w:r>
            <w:fldChar w:fldCharType="begin"/>
          </w:r>
          <w:r w:rsidR="005165D5">
            <w:instrText xml:space="preserve"> HYPERLINK \l "_2jxsxqh" </w:instrText>
          </w:r>
          <w:r>
            <w:fldChar w:fldCharType="separate"/>
          </w:r>
        </w:p>
        <w:p w:rsidR="00E23D8C" w:rsidRDefault="0049161C">
          <w:pPr>
            <w:pStyle w:val="normal"/>
            <w:pBdr>
              <w:top w:val="nil"/>
              <w:left w:val="nil"/>
              <w:bottom w:val="nil"/>
              <w:right w:val="nil"/>
              <w:between w:val="nil"/>
            </w:pBdr>
            <w:tabs>
              <w:tab w:val="right" w:pos="9627"/>
            </w:tabs>
            <w:spacing w:after="100"/>
            <w:ind w:left="200"/>
            <w:rPr>
              <w:rFonts w:ascii="Calibri" w:eastAsia="Calibri" w:hAnsi="Calibri" w:cs="Calibri"/>
              <w:color w:val="000000"/>
              <w:sz w:val="22"/>
              <w:szCs w:val="22"/>
            </w:rPr>
          </w:pPr>
          <w:r>
            <w:fldChar w:fldCharType="end"/>
          </w:r>
          <w:hyperlink w:anchor="_z337ya">
            <w:r w:rsidR="005165D5">
              <w:rPr>
                <w:color w:val="000000"/>
                <w:sz w:val="20"/>
                <w:szCs w:val="20"/>
              </w:rPr>
              <w:t>Standard 5.1. Copiii sunt educați, comunică și interacționează în conformitate cu principiile echității de gen</w:t>
            </w:r>
            <w:r w:rsidR="005165D5">
              <w:rPr>
                <w:color w:val="000000"/>
                <w:sz w:val="20"/>
                <w:szCs w:val="20"/>
              </w:rPr>
              <w:tab/>
              <w:t>32</w:t>
            </w:r>
          </w:hyperlink>
          <w:r>
            <w:fldChar w:fldCharType="begin"/>
          </w:r>
          <w:r w:rsidR="005165D5">
            <w:instrText xml:space="preserve"> HYPERLINK \l "_z337ya" </w:instrText>
          </w:r>
          <w:r>
            <w:fldChar w:fldCharType="separate"/>
          </w:r>
        </w:p>
        <w:p w:rsidR="00E23D8C" w:rsidRDefault="0049161C">
          <w:pPr>
            <w:pStyle w:val="normal"/>
            <w:spacing w:line="360" w:lineRule="auto"/>
          </w:pPr>
          <w:r>
            <w:fldChar w:fldCharType="end"/>
          </w:r>
          <w:r>
            <w:fldChar w:fldCharType="end"/>
          </w:r>
        </w:p>
      </w:sdtContent>
    </w:sdt>
    <w:p w:rsidR="00E23D8C" w:rsidRDefault="00E23D8C">
      <w:pPr>
        <w:pStyle w:val="normal"/>
      </w:pPr>
    </w:p>
    <w:p w:rsidR="00E23D8C" w:rsidRDefault="005165D5">
      <w:pPr>
        <w:pStyle w:val="normal"/>
        <w:jc w:val="left"/>
      </w:pPr>
      <w:r>
        <w:br w:type="page"/>
      </w:r>
    </w:p>
    <w:p w:rsidR="00E23D8C" w:rsidRDefault="005165D5">
      <w:pPr>
        <w:pStyle w:val="1"/>
      </w:pPr>
      <w:bookmarkStart w:id="1" w:name="_30j0zll" w:colFirst="0" w:colLast="0"/>
      <w:bookmarkEnd w:id="1"/>
      <w:r>
        <w:lastRenderedPageBreak/>
        <w:t>Dimensiune I. SĂNĂTATE, SIGURANȚĂ, PROTECȚIE</w:t>
      </w:r>
    </w:p>
    <w:p w:rsidR="00E23D8C" w:rsidRDefault="005165D5">
      <w:pPr>
        <w:pStyle w:val="2"/>
      </w:pPr>
      <w:bookmarkStart w:id="2" w:name="_3j2qqm3" w:colFirst="0" w:colLast="0"/>
      <w:bookmarkEnd w:id="2"/>
      <w:proofErr w:type="gramStart"/>
      <w:r>
        <w:t>Standard 1.1.</w:t>
      </w:r>
      <w:proofErr w:type="gramEnd"/>
      <w:r>
        <w:t xml:space="preserve"> Instituția de învățământ asigură securitatea și protecția tuturor elevilor/ copiilor</w:t>
      </w:r>
    </w:p>
    <w:p w:rsidR="00E23D8C" w:rsidRDefault="005165D5">
      <w:pPr>
        <w:pStyle w:val="normal"/>
        <w:rPr>
          <w:b/>
        </w:rPr>
      </w:pPr>
      <w:r>
        <w:rPr>
          <w:b/>
        </w:rPr>
        <w:t>Domeniu: Management</w:t>
      </w:r>
    </w:p>
    <w:p w:rsidR="00E23D8C" w:rsidRDefault="005165D5">
      <w:pPr>
        <w:pStyle w:val="normal"/>
      </w:pPr>
      <w:proofErr w:type="gramStart"/>
      <w:r>
        <w:rPr>
          <w:b/>
        </w:rPr>
        <w:t>Indicator 1.1.1.</w:t>
      </w:r>
      <w:proofErr w:type="gramEnd"/>
      <w:r>
        <w:t xml:space="preserve"> Prezența documentației tehnice, sanitaro-igienice și medicale și monitorizarea permanentă a respectării normelor sanitaro-igienice</w:t>
      </w:r>
    </w:p>
    <w:tbl>
      <w:tblPr>
        <w:tblStyle w:val="a6"/>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left"/>
            </w:pP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Autorizație sanitară de functionare /CSP , ANSA</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Organizarea controlului medical al angajaților de 2 ori în an, conform graficului elaborat de către asistentul medical;</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Examinarera generală a copiilor de către a/m din institiție: – 2 ori în an; Efectuarea filtrului /triajului matinal zilnic.</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Ordinul nr.14 din 11.09.2020, privind numirea  persoanei responsabile de Securitate și sănătate în muncă;</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Ordinul nr.2 din 11.09.2020, privind numirea  persoanei responsabile de securitatea antiincendiară;</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Scheme de evacuare în caz de incendiu  în instituție;</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 xml:space="preserve">Ordine 18-26 din </w:t>
            </w:r>
            <w:proofErr w:type="gramStart"/>
            <w:r>
              <w:rPr>
                <w:rFonts w:ascii="Times New Roman" w:eastAsia="Times New Roman" w:hAnsi="Times New Roman" w:cs="Times New Roman"/>
                <w:color w:val="000000"/>
              </w:rPr>
              <w:t>20.102020  obligatorii</w:t>
            </w:r>
            <w:proofErr w:type="gramEnd"/>
            <w:r>
              <w:rPr>
                <w:rFonts w:ascii="Times New Roman" w:eastAsia="Times New Roman" w:hAnsi="Times New Roman" w:cs="Times New Roman"/>
                <w:color w:val="000000"/>
              </w:rPr>
              <w:t>, ce reflectă prevederile Legii SSM .</w:t>
            </w:r>
          </w:p>
          <w:p w:rsidR="00E23D8C" w:rsidRDefault="00DC226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1 persoană formată</w:t>
            </w:r>
            <w:r w:rsidR="005165D5">
              <w:rPr>
                <w:rFonts w:ascii="Times New Roman" w:eastAsia="Times New Roman" w:hAnsi="Times New Roman" w:cs="Times New Roman"/>
                <w:color w:val="000000"/>
              </w:rPr>
              <w:t xml:space="preserve"> în domeniul</w:t>
            </w:r>
            <w:r>
              <w:rPr>
                <w:rFonts w:ascii="Times New Roman" w:eastAsia="Times New Roman" w:hAnsi="Times New Roman" w:cs="Times New Roman"/>
                <w:color w:val="000000"/>
              </w:rPr>
              <w:t xml:space="preserve"> SSM , deținătoar</w:t>
            </w:r>
            <w:r w:rsidR="005165D5">
              <w:rPr>
                <w:rFonts w:ascii="Times New Roman" w:eastAsia="Times New Roman" w:hAnsi="Times New Roman" w:cs="Times New Roman"/>
                <w:color w:val="000000"/>
              </w:rPr>
              <w:t xml:space="preserve"> de certificat;</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Ordinul nr.17 din 20.10.2020  cu privire la Instrucțiunea</w:t>
            </w:r>
            <w:r w:rsidR="00DC226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OVSC</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Elaborarea meniului model pentru 10 zile,  aprob</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Evaluarea permanentă planificată și inopinată a respectării cerințelor sanitaro-igienice, note informative.</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 xml:space="preserve">Echipament de protecție pentru angajații instituției, poartă de </w:t>
            </w:r>
            <w:proofErr w:type="gramStart"/>
            <w:r>
              <w:rPr>
                <w:rFonts w:ascii="Times New Roman" w:eastAsia="Times New Roman" w:hAnsi="Times New Roman" w:cs="Times New Roman"/>
                <w:color w:val="000000"/>
              </w:rPr>
              <w:t>intrare  pentru</w:t>
            </w:r>
            <w:proofErr w:type="gramEnd"/>
            <w:r>
              <w:rPr>
                <w:rFonts w:ascii="Times New Roman" w:eastAsia="Times New Roman" w:hAnsi="Times New Roman" w:cs="Times New Roman"/>
                <w:color w:val="000000"/>
              </w:rPr>
              <w:t xml:space="preserve"> transportul care deservește instituția.</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Toți angajații dispun de cartele medicale la locul de muncă;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Toți copiii</w:t>
            </w:r>
            <w:r w:rsidR="00523F3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sunt instituționalizați comform   cartelelor medicale;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Este elaborat zilnic meniul pentru respectarea normelor fiziologice/financiare de consum;</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Instruireaa sanitară a angajaților la necessitate/conform planului de către asistenta medicală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dotată cu detergenți/dezinfectanți în cantități </w:t>
            </w:r>
            <w:proofErr w:type="gramStart"/>
            <w:r>
              <w:rPr>
                <w:rFonts w:ascii="Times New Roman" w:eastAsia="Times New Roman" w:hAnsi="Times New Roman" w:cs="Times New Roman"/>
                <w:color w:val="000000"/>
              </w:rPr>
              <w:t>necesare .</w:t>
            </w:r>
            <w:proofErr w:type="gramEnd"/>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pPr>
      <w:r>
        <w:rPr>
          <w:b/>
        </w:rPr>
        <w:t>Indicator 1.1.2</w:t>
      </w:r>
      <w:r>
        <w:t xml:space="preserve"> Asigurarea pazei și a securității instituției și a siguranței tuturor elevilor/ copiilor pe toată durata programului educativ</w:t>
      </w:r>
    </w:p>
    <w:tbl>
      <w:tblPr>
        <w:tblStyle w:val="a7"/>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69"/>
        <w:gridCol w:w="2410"/>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Afișat pe panoul informativ Restricționarea accesului vizitatorilor în instituție;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Completarea zilnică a Registrului de evidență a copiilor prezenți în instituție;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Ordinul nr.4 din 04.09.2020 cu privire la sosirea /plecarea copiilor din instit</w:t>
            </w:r>
            <w:r w:rsidR="00DC2265">
              <w:rPr>
                <w:rFonts w:ascii="Times New Roman" w:eastAsia="Times New Roman" w:hAnsi="Times New Roman" w:cs="Times New Roman"/>
                <w:color w:val="000000"/>
              </w:rPr>
              <w:t>uție , con</w:t>
            </w:r>
            <w:r>
              <w:rPr>
                <w:rFonts w:ascii="Times New Roman" w:eastAsia="Times New Roman" w:hAnsi="Times New Roman" w:cs="Times New Roman"/>
                <w:color w:val="000000"/>
              </w:rPr>
              <w:t>form Instrucțiunii cu privire la OVSC;</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Registrul de evidență a persoanelor care vizitează instituția;</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Contract de răspundere materială cu personalul instituției;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Terenurile de joc ale grupelor sunt separate;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Elaborate scrisori deschise și trimise agenților economi care deservesc/aprovizionează instituția cu produse alimentare. Cerințe de </w:t>
            </w:r>
            <w:proofErr w:type="gramStart"/>
            <w:r>
              <w:rPr>
                <w:rFonts w:ascii="Times New Roman" w:eastAsia="Times New Roman" w:hAnsi="Times New Roman" w:cs="Times New Roman"/>
                <w:color w:val="000000"/>
              </w:rPr>
              <w:t>securitate ,</w:t>
            </w:r>
            <w:proofErr w:type="gramEnd"/>
            <w:r>
              <w:rPr>
                <w:rFonts w:ascii="Times New Roman" w:eastAsia="Times New Roman" w:hAnsi="Times New Roman" w:cs="Times New Roman"/>
                <w:color w:val="000000"/>
              </w:rPr>
              <w:t xml:space="preserve"> reguli de livrare , măsuri sanitaro-igienice.</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74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deține toate actele referitoare la pază și asigură pe durata programului de activitate securitatea copiilor;</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w:t>
            </w:r>
            <w:r>
              <w:lastRenderedPageBreak/>
              <w:t xml:space="preserve">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lastRenderedPageBreak/>
              <w:t>Pondere: 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-1 </w:t>
            </w:r>
          </w:p>
        </w:tc>
      </w:tr>
    </w:tbl>
    <w:p w:rsidR="00E23D8C" w:rsidRDefault="00E23D8C">
      <w:pPr>
        <w:pStyle w:val="normal"/>
      </w:pPr>
    </w:p>
    <w:p w:rsidR="00E23D8C" w:rsidRDefault="005165D5">
      <w:pPr>
        <w:pStyle w:val="normal"/>
      </w:pPr>
      <w:proofErr w:type="gramStart"/>
      <w:r>
        <w:rPr>
          <w:b/>
        </w:rPr>
        <w:t>Indicator 1.1.3.</w:t>
      </w:r>
      <w:proofErr w:type="gramEnd"/>
      <w:r>
        <w:t xml:space="preserve"> Elaborarea unui program/ orar al activităților echilibrat și flexibil</w:t>
      </w:r>
    </w:p>
    <w:tbl>
      <w:tblPr>
        <w:tblStyle w:val="a8"/>
        <w:tblW w:w="98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439"/>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deține orarul activităților educaționale, plimbărilor, activităților de muzică și educație fizică, extracurriculare pentru fiecare grupă, aprobat la ședința CA nr.1 din 07.09.2020, în contextul  pandemiei COVID-19;</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Graficul de livrare a bucatelor finite de la blocul alimentar, aprobat de către directorul instituției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Graficul schimbării lengeriei, aprobat de către directorul instituției;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Programul de lucru al angajaților instituției, aprobat de către directorul instituției;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74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Administrația instituției elaborează graficele ținînd cont vârsta copiilor, de respectarea cerințelor sanitaro-igienice pe perioada de pandemie. Asigură specificul echilibrat și flexibil al programului.</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pP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- 1,5</w:t>
            </w:r>
          </w:p>
        </w:tc>
      </w:tr>
    </w:tbl>
    <w:p w:rsidR="00E23D8C" w:rsidRDefault="00E23D8C">
      <w:pPr>
        <w:pStyle w:val="normal"/>
      </w:pPr>
    </w:p>
    <w:p w:rsidR="00E23D8C" w:rsidRDefault="005165D5">
      <w:pPr>
        <w:pStyle w:val="normal"/>
        <w:rPr>
          <w:b/>
        </w:rPr>
      </w:pPr>
      <w:r>
        <w:rPr>
          <w:b/>
        </w:rPr>
        <w:t>Domeniu: Capacitate instituțională</w:t>
      </w:r>
    </w:p>
    <w:p w:rsidR="00E23D8C" w:rsidRDefault="005165D5">
      <w:pPr>
        <w:pStyle w:val="normal"/>
      </w:pPr>
      <w:proofErr w:type="gramStart"/>
      <w:r>
        <w:rPr>
          <w:b/>
        </w:rPr>
        <w:t>Indicator 1.1.4.</w:t>
      </w:r>
      <w:proofErr w:type="gramEnd"/>
      <w:r>
        <w:t xml:space="preserve"> Asigurarea pentru fiecare elev/ copil a câte </w:t>
      </w:r>
      <w:proofErr w:type="gramStart"/>
      <w:r>
        <w:t>un</w:t>
      </w:r>
      <w:proofErr w:type="gramEnd"/>
      <w:r>
        <w:t xml:space="preserve"> loc în bancă/ la masă etc., corespunzător particularităților psihofiziologice individuale.</w:t>
      </w:r>
    </w:p>
    <w:tbl>
      <w:tblPr>
        <w:tblStyle w:val="a9"/>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Numărul de locuri  la mese corespunzător numărului de copii, în grupă, mesele sunt reglabile , în dependență de constituția copilului;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Scă</w:t>
            </w:r>
            <w:r w:rsidR="00DC2265">
              <w:rPr>
                <w:rFonts w:ascii="Times New Roman" w:eastAsia="Times New Roman" w:hAnsi="Times New Roman" w:cs="Times New Roman"/>
                <w:color w:val="000000"/>
              </w:rPr>
              <w:t>u</w:t>
            </w:r>
            <w:r>
              <w:rPr>
                <w:rFonts w:ascii="Times New Roman" w:eastAsia="Times New Roman" w:hAnsi="Times New Roman" w:cs="Times New Roman"/>
                <w:color w:val="000000"/>
              </w:rPr>
              <w:t>nele</w:t>
            </w:r>
            <w:r w:rsidR="00DC2265">
              <w:rPr>
                <w:rFonts w:ascii="Times New Roman" w:eastAsia="Times New Roman" w:hAnsi="Times New Roman" w:cs="Times New Roman"/>
                <w:color w:val="000000"/>
              </w:rPr>
              <w:t>le</w:t>
            </w:r>
            <w:r>
              <w:rPr>
                <w:rFonts w:ascii="Times New Roman" w:eastAsia="Times New Roman" w:hAnsi="Times New Roman" w:cs="Times New Roman"/>
                <w:color w:val="000000"/>
              </w:rPr>
              <w:t xml:space="preserve"> sunt la fel reglabile conform constituției copilului.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p w:rsidR="00E23D8C" w:rsidRDefault="00E23D8C">
            <w:pPr>
              <w:pStyle w:val="normal"/>
              <w:jc w:val="left"/>
            </w:pPr>
          </w:p>
          <w:p w:rsidR="00E23D8C" w:rsidRDefault="00E23D8C">
            <w:pPr>
              <w:pStyle w:val="normal"/>
              <w:jc w:val="left"/>
            </w:pPr>
          </w:p>
          <w:p w:rsidR="00E23D8C" w:rsidRDefault="005165D5">
            <w:pPr>
              <w:pStyle w:val="normal"/>
              <w:jc w:val="left"/>
            </w:pPr>
            <w:r>
              <w:t>Concluzie :</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dispune de spații educaționale adaptate și asigură copiii de toate vârstele cu locuri corespunzătoare particularităților psihofiziologice individuale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În caz de identificare a copiilor cu CES deficiență locomotorie instituția ne este adaptată cerințelor - pandus , etc</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acordat:-1</w:t>
            </w:r>
          </w:p>
        </w:tc>
      </w:tr>
    </w:tbl>
    <w:p w:rsidR="00E23D8C" w:rsidRDefault="00E23D8C">
      <w:pPr>
        <w:pStyle w:val="normal"/>
      </w:pPr>
    </w:p>
    <w:p w:rsidR="00E23D8C" w:rsidRDefault="005165D5">
      <w:pPr>
        <w:pStyle w:val="normal"/>
      </w:pPr>
      <w:proofErr w:type="gramStart"/>
      <w:r>
        <w:rPr>
          <w:b/>
        </w:rPr>
        <w:t>Indicator 1.1.5.</w:t>
      </w:r>
      <w:proofErr w:type="gramEnd"/>
      <w:r>
        <w:t xml:space="preserve"> Asigurarea cu materiale de sprijin (echipamente, utilaje, dispozitive, ustensile etc.), în corespundere cu parametrii sanitaro-igienici și cu cerințele de securitate</w:t>
      </w:r>
    </w:p>
    <w:tbl>
      <w:tblPr>
        <w:tblStyle w:val="aa"/>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Registrul de evidență a bunurilor materiale;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Bunurile materiale sunt cu certificate de calitate / proveniență /inofensivitate,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Cabinetul metodic dotat cu materiale didactice  necesare conform SMDIET;</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 Blocurile sanitare conectate la apă caldă;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Blocul alimentar dotat mobilier, utilaj, echpamen necesar.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Terenul de joacă separat pentru fiecare grupă, dotat cu atribute de joacă, inventar ce corespunde normelor IOVSC;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Registrul de evidență a detergenților și dezinfectanților.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Ungherașul personalului auxiliar pentru păstrarea detergenților și dezinfectanților;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Mobilier pentru păstrarea utilajului /îmbrăcămintei/încălțămintei angajaților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Autorizație sanitară de funcționare;</w:t>
            </w:r>
          </w:p>
          <w:p w:rsidR="00E23D8C" w:rsidRDefault="00E23D8C">
            <w:pPr>
              <w:pStyle w:val="normal"/>
              <w:pBdr>
                <w:top w:val="nil"/>
                <w:left w:val="nil"/>
                <w:bottom w:val="nil"/>
                <w:right w:val="nil"/>
                <w:between w:val="nil"/>
              </w:pBdr>
              <w:tabs>
                <w:tab w:val="left" w:pos="709"/>
              </w:tabs>
              <w:ind w:left="360"/>
              <w:rPr>
                <w:rFonts w:ascii="Times New Roman" w:eastAsia="Times New Roman" w:hAnsi="Times New Roman" w:cs="Times New Roman"/>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p w:rsidR="00E23D8C" w:rsidRDefault="00E23D8C">
            <w:pPr>
              <w:pStyle w:val="normal"/>
              <w:jc w:val="left"/>
            </w:pPr>
          </w:p>
          <w:p w:rsidR="00E23D8C" w:rsidRDefault="00E23D8C">
            <w:pPr>
              <w:pStyle w:val="normal"/>
              <w:jc w:val="left"/>
            </w:pPr>
          </w:p>
          <w:p w:rsidR="00E23D8C" w:rsidRDefault="005165D5">
            <w:pPr>
              <w:pStyle w:val="normal"/>
              <w:jc w:val="left"/>
            </w:pPr>
            <w:r>
              <w:t>Concluzie :</w:t>
            </w:r>
          </w:p>
          <w:p w:rsidR="00E23D8C" w:rsidRDefault="00E23D8C">
            <w:pPr>
              <w:pStyle w:val="normal"/>
              <w:jc w:val="left"/>
            </w:pP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lastRenderedPageBreak/>
              <w:t xml:space="preserve">Instituția </w:t>
            </w:r>
            <w:proofErr w:type="gramStart"/>
            <w:r>
              <w:rPr>
                <w:rFonts w:ascii="Times New Roman" w:eastAsia="Times New Roman" w:hAnsi="Times New Roman" w:cs="Times New Roman"/>
                <w:color w:val="000000"/>
              </w:rPr>
              <w:t>este</w:t>
            </w:r>
            <w:proofErr w:type="gramEnd"/>
            <w:r>
              <w:rPr>
                <w:rFonts w:ascii="Times New Roman" w:eastAsia="Times New Roman" w:hAnsi="Times New Roman" w:cs="Times New Roman"/>
                <w:color w:val="000000"/>
              </w:rPr>
              <w:t xml:space="preserve"> dotată cu materiale de sprijin necesare funcționării în corespundere cu parametrii sanitaro-igienici și cu cerințele de securitate a materialelor de sprijin.</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lastRenderedPageBreak/>
              <w:t>I</w:t>
            </w:r>
            <w:r w:rsidR="00DC2265">
              <w:rPr>
                <w:rFonts w:ascii="Times New Roman" w:eastAsia="Times New Roman" w:hAnsi="Times New Roman" w:cs="Times New Roman"/>
                <w:color w:val="000000"/>
              </w:rPr>
              <w:t>nstituția necesită dotarea cu două</w:t>
            </w:r>
            <w:r>
              <w:rPr>
                <w:rFonts w:ascii="Times New Roman" w:eastAsia="Times New Roman" w:hAnsi="Times New Roman" w:cs="Times New Roman"/>
                <w:color w:val="000000"/>
              </w:rPr>
              <w:t xml:space="preserve"> foiș</w:t>
            </w:r>
            <w:proofErr w:type="gramStart"/>
            <w:r>
              <w:rPr>
                <w:rFonts w:ascii="Times New Roman" w:eastAsia="Times New Roman" w:hAnsi="Times New Roman" w:cs="Times New Roman"/>
                <w:color w:val="000000"/>
              </w:rPr>
              <w:t>o</w:t>
            </w:r>
            <w:r w:rsidR="00DC2265">
              <w:rPr>
                <w:rFonts w:ascii="Times New Roman" w:eastAsia="Times New Roman" w:hAnsi="Times New Roman" w:cs="Times New Roman"/>
                <w:color w:val="000000"/>
              </w:rPr>
              <w:t>a</w:t>
            </w:r>
            <w:r>
              <w:rPr>
                <w:rFonts w:ascii="Times New Roman" w:eastAsia="Times New Roman" w:hAnsi="Times New Roman" w:cs="Times New Roman"/>
                <w:color w:val="000000"/>
              </w:rPr>
              <w:t>r</w:t>
            </w:r>
            <w:r w:rsidR="00DC2265">
              <w:rPr>
                <w:rFonts w:ascii="Times New Roman" w:eastAsia="Times New Roman" w:hAnsi="Times New Roman" w:cs="Times New Roman"/>
                <w:color w:val="000000"/>
              </w:rPr>
              <w:t>e  pentru</w:t>
            </w:r>
            <w:proofErr w:type="gramEnd"/>
            <w:r w:rsidR="00DC2265">
              <w:rPr>
                <w:rFonts w:ascii="Times New Roman" w:eastAsia="Times New Roman" w:hAnsi="Times New Roman" w:cs="Times New Roman"/>
                <w:color w:val="000000"/>
              </w:rPr>
              <w:t xml:space="preserve"> două grupe</w:t>
            </w:r>
            <w:r>
              <w:rPr>
                <w:rFonts w:ascii="Times New Roman" w:eastAsia="Times New Roman" w:hAnsi="Times New Roman" w:cs="Times New Roman"/>
                <w:color w:val="000000"/>
              </w:rPr>
              <w:t xml:space="preserve"> și un complex de joacă.</w:t>
            </w:r>
            <w:r w:rsidR="00DC2265">
              <w:rPr>
                <w:rFonts w:ascii="Times New Roman" w:eastAsia="Times New Roman" w:hAnsi="Times New Roman" w:cs="Times New Roman"/>
                <w:color w:val="000000"/>
              </w:rPr>
              <w:t>, terenurile de joacă necesită renovare.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lastRenderedPageBreak/>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 </w:t>
            </w:r>
            <w:r w:rsidR="00DC2265">
              <w:t>0,5</w:t>
            </w:r>
          </w:p>
        </w:tc>
      </w:tr>
    </w:tbl>
    <w:p w:rsidR="00E23D8C" w:rsidRDefault="00E23D8C">
      <w:pPr>
        <w:pStyle w:val="normal"/>
      </w:pPr>
    </w:p>
    <w:p w:rsidR="00E23D8C" w:rsidRDefault="005165D5">
      <w:pPr>
        <w:pStyle w:val="normal"/>
      </w:pPr>
      <w:proofErr w:type="gramStart"/>
      <w:r>
        <w:rPr>
          <w:b/>
        </w:rPr>
        <w:t>Indicator 1.1.6.</w:t>
      </w:r>
      <w:proofErr w:type="gramEnd"/>
      <w:r>
        <w:t xml:space="preserve"> Asigurarea cu spații pentru prepararea și servirea hranei, care corespund normelor sanitare în vigoare privind siguranța, accesibilitatea, funcționalitatea și confortul elevilor/ copiilor*(după caz)</w:t>
      </w:r>
    </w:p>
    <w:tbl>
      <w:tblPr>
        <w:tblStyle w:val="ab"/>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Blocul alimentar este divizat în spații conform Regulamentului sanitar</w:t>
            </w:r>
          </w:p>
          <w:p w:rsidR="00E23D8C" w:rsidRDefault="00DC226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Blocul alimentar este conectat la apă și canalizare centralizată ;</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Doratea cu  role electrice, cazan, mese pentru prepararea bucatelor;</w:t>
            </w:r>
          </w:p>
          <w:p w:rsidR="00E23D8C" w:rsidRDefault="00DC226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Dot</w:t>
            </w:r>
            <w:r w:rsidR="005165D5">
              <w:rPr>
                <w:rFonts w:ascii="Times New Roman" w:eastAsia="Times New Roman" w:hAnsi="Times New Roman" w:cs="Times New Roman"/>
                <w:color w:val="000000"/>
              </w:rPr>
              <w:t xml:space="preserve">area blocului alimentar cu sistemă de ventilare; </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Fișe tehnologice;</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Lista produselor interzise în IET;</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Ordinul de constituire a comisiei de triaj;</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 xml:space="preserve">Instrucțiunea de SSM la locul de muncă pentru bucătari; </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Efectuarea controalelor epizodice: Marcarea corectă a inventarului în blocul alimentar, păstrarea produselor alimentare, a probelor diurne, respectarea normelor alimentare naturale, respectarea tehnologiilor de preparare a bucatelor(comisia de triaj, note informative)</w:t>
            </w:r>
          </w:p>
          <w:p w:rsidR="00E23D8C" w:rsidRDefault="005165D5">
            <w:pPr>
              <w:pStyle w:val="normal"/>
              <w:pBdr>
                <w:top w:val="nil"/>
                <w:left w:val="nil"/>
                <w:bottom w:val="nil"/>
                <w:right w:val="nil"/>
                <w:between w:val="nil"/>
              </w:pBdr>
              <w:tabs>
                <w:tab w:val="left" w:pos="709"/>
              </w:tabs>
              <w:ind w:left="360"/>
              <w:jc w:val="left"/>
              <w:rPr>
                <w:rFonts w:ascii="Times New Roman" w:eastAsia="Times New Roman" w:hAnsi="Times New Roman" w:cs="Times New Roman"/>
                <w:color w:val="000000"/>
              </w:rPr>
            </w:pPr>
            <w:r>
              <w:rPr>
                <w:rFonts w:ascii="Times New Roman" w:eastAsia="Times New Roman" w:hAnsi="Times New Roman" w:cs="Times New Roman"/>
                <w:color w:val="000000"/>
              </w:rPr>
              <w:br/>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este dotată cu spații pentru prepararea și servirea hranei care corespund normelor sanitare în vigoare, privind siguranța, accesibilitatea, funcționalitatea și confortul copiilor, de personal instruit în bucătărie cu examenul medical   efectuat. Dispune de depozit pentru fructe și legume, </w:t>
            </w:r>
          </w:p>
          <w:p w:rsidR="00E23D8C" w:rsidRDefault="005165D5">
            <w:pPr>
              <w:pStyle w:val="normal"/>
              <w:pBdr>
                <w:top w:val="nil"/>
                <w:left w:val="nil"/>
                <w:bottom w:val="nil"/>
                <w:right w:val="nil"/>
                <w:between w:val="nil"/>
              </w:pBdr>
              <w:tabs>
                <w:tab w:val="left" w:pos="709"/>
              </w:tabs>
              <w:ind w:left="360"/>
              <w:rPr>
                <w:rFonts w:ascii="Times New Roman" w:eastAsia="Times New Roman" w:hAnsi="Times New Roman" w:cs="Times New Roman"/>
                <w:color w:val="000000"/>
              </w:rPr>
            </w:pPr>
            <w:r>
              <w:rPr>
                <w:rFonts w:ascii="Times New Roman" w:eastAsia="Times New Roman" w:hAnsi="Times New Roman" w:cs="Times New Roman"/>
                <w:color w:val="000000"/>
              </w:rPr>
              <w:t>Pentru produse alimentare- frigidere, congelator</w:t>
            </w:r>
            <w:proofErr w:type="gramStart"/>
            <w:r>
              <w:rPr>
                <w:rFonts w:ascii="Times New Roman" w:eastAsia="Times New Roman" w:hAnsi="Times New Roman" w:cs="Times New Roman"/>
                <w:color w:val="000000"/>
              </w:rPr>
              <w:t>,dulap</w:t>
            </w:r>
            <w:proofErr w:type="gramEnd"/>
            <w:r>
              <w:rPr>
                <w:rFonts w:ascii="Times New Roman" w:eastAsia="Times New Roman" w:hAnsi="Times New Roman" w:cs="Times New Roman"/>
                <w:color w:val="000000"/>
              </w:rPr>
              <w:t xml:space="preserve"> pentru păstrarea produselor alimentare conform normelor în vigoare.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pPr>
      <w:proofErr w:type="gramStart"/>
      <w:r>
        <w:rPr>
          <w:b/>
        </w:rPr>
        <w:t>Indicator 1.1.7.</w:t>
      </w:r>
      <w:proofErr w:type="gramEnd"/>
      <w:r>
        <w:t xml:space="preserve"> Prezența spațiilor sanitare, cu respectarea criteriilor de accesibilitate, funcționalitate</w:t>
      </w:r>
    </w:p>
    <w:p w:rsidR="00E23D8C" w:rsidRDefault="005165D5">
      <w:pPr>
        <w:pStyle w:val="normal"/>
      </w:pPr>
      <w:r>
        <w:t xml:space="preserve"> și confort pentru elevi/ copii</w:t>
      </w:r>
    </w:p>
    <w:tbl>
      <w:tblPr>
        <w:tblStyle w:val="ac"/>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Elaborarea buletinelor sanitare în fiecare afișier pentru părinți, panou in ogradă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Afișarea în fiecare bloc sanitar a regulilor de spălare pe mâinilor;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Robinetele sunt conectate la apă caldă;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Instalate dozatoare prntru săpun lichid, ștergare instalate la înălțimea copiilor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WC-urile sint separate pentru fete și băieți;</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rsidP="00DC226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este dotată cu blocuri </w:t>
            </w:r>
            <w:proofErr w:type="gramStart"/>
            <w:r>
              <w:rPr>
                <w:rFonts w:ascii="Times New Roman" w:eastAsia="Times New Roman" w:hAnsi="Times New Roman" w:cs="Times New Roman"/>
                <w:color w:val="000000"/>
              </w:rPr>
              <w:t>sanitare(</w:t>
            </w:r>
            <w:proofErr w:type="gramEnd"/>
            <w:r>
              <w:rPr>
                <w:rFonts w:ascii="Times New Roman" w:eastAsia="Times New Roman" w:hAnsi="Times New Roman" w:cs="Times New Roman"/>
                <w:color w:val="000000"/>
              </w:rPr>
              <w:t>toalete, lavoare) de interior, care respectă  în totalitate normele sanitare și confortul pentru copii.</w:t>
            </w:r>
            <w:r w:rsidR="00DC2265">
              <w:rPr>
                <w:rFonts w:ascii="Times New Roman" w:eastAsia="Times New Roman" w:hAnsi="Times New Roman" w:cs="Times New Roman"/>
                <w:color w:val="000000"/>
              </w:rPr>
              <w:t xml:space="preserve"> </w:t>
            </w:r>
            <w:proofErr w:type="gramStart"/>
            <w:r w:rsidR="00DC2265">
              <w:rPr>
                <w:rFonts w:ascii="Times New Roman" w:eastAsia="Times New Roman" w:hAnsi="Times New Roman" w:cs="Times New Roman"/>
                <w:color w:val="000000"/>
              </w:rPr>
              <w:t>Un  bloc</w:t>
            </w:r>
            <w:proofErr w:type="gramEnd"/>
            <w:r w:rsidR="00DC2265">
              <w:rPr>
                <w:rFonts w:ascii="Times New Roman" w:eastAsia="Times New Roman" w:hAnsi="Times New Roman" w:cs="Times New Roman"/>
                <w:color w:val="000000"/>
              </w:rPr>
              <w:t xml:space="preserve"> sanitar necesită reparație capital.</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pPr>
      <w:proofErr w:type="gramStart"/>
      <w:r>
        <w:rPr>
          <w:b/>
        </w:rPr>
        <w:t>Indicator 1.1.8.</w:t>
      </w:r>
      <w:proofErr w:type="gramEnd"/>
      <w:r>
        <w:t xml:space="preserve"> Existența și funcționalitatea mijloacelor antiincendiare și </w:t>
      </w:r>
      <w:proofErr w:type="gramStart"/>
      <w:r>
        <w:t>a</w:t>
      </w:r>
      <w:proofErr w:type="gramEnd"/>
      <w:r>
        <w:t xml:space="preserve"> ieșirilor de rezervă</w:t>
      </w:r>
    </w:p>
    <w:tbl>
      <w:tblPr>
        <w:tblStyle w:val="ad"/>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439"/>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dispune de un panou antiincendiat, stingătoare în fiecare grupă/antreul, bucătărie, </w:t>
            </w:r>
            <w:r w:rsidR="00DC2265">
              <w:rPr>
                <w:rFonts w:ascii="Times New Roman" w:eastAsia="Times New Roman" w:hAnsi="Times New Roman" w:cs="Times New Roman"/>
                <w:color w:val="000000"/>
              </w:rPr>
              <w:t>coridoare</w:t>
            </w:r>
            <w:proofErr w:type="gramStart"/>
            <w:r w:rsidR="00DC226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marcaje</w:t>
            </w:r>
            <w:proofErr w:type="gramEnd"/>
            <w:r>
              <w:rPr>
                <w:rFonts w:ascii="Times New Roman" w:eastAsia="Times New Roman" w:hAnsi="Times New Roman" w:cs="Times New Roman"/>
                <w:color w:val="000000"/>
              </w:rPr>
              <w:t xml:space="preserve"> informaționale privind </w:t>
            </w:r>
            <w:r>
              <w:rPr>
                <w:rFonts w:ascii="Times New Roman" w:eastAsia="Times New Roman" w:hAnsi="Times New Roman" w:cs="Times New Roman"/>
                <w:color w:val="000000"/>
              </w:rPr>
              <w:lastRenderedPageBreak/>
              <w:t>acțiunile copiilor și personalului, schema de evacuare. a copiilor și personalului aprobată de directorul instituției(semnată, ștampilată)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Toate ușile de rezervă sunt dechise pe perioada aflării copiilor în instituție.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Odată în trimestru toți angajații trec instructajul privind securitatea antiincendiară, instrucțiunea nr.11 din registrul de înregistrare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instrucțiunilor.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Aprobarea prin ordinul nr.15 din 11.09.2020 a persoanei responsabile de securitatea antiincendiară.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Ordinul nr. 2 din 07.09.2020 cu privire la desemnarea persoanelor de acțiuni concrete în caz de situații excepționale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Registrul de înregistrare a instrucțiunilor de protecție civilă;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Registrul de instructaj la protecția civilă și antiincendiară.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Registrul de evidență a stingătoarelor.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Registrul de evidență a lucrărilor de </w:t>
            </w:r>
            <w:proofErr w:type="gramStart"/>
            <w:r>
              <w:rPr>
                <w:rFonts w:ascii="Times New Roman" w:eastAsia="Times New Roman" w:hAnsi="Times New Roman" w:cs="Times New Roman"/>
                <w:color w:val="000000"/>
              </w:rPr>
              <w:t>verificare ,</w:t>
            </w:r>
            <w:proofErr w:type="gramEnd"/>
            <w:r>
              <w:rPr>
                <w:rFonts w:ascii="Times New Roman" w:eastAsia="Times New Roman" w:hAnsi="Times New Roman" w:cs="Times New Roman"/>
                <w:color w:val="000000"/>
              </w:rPr>
              <w:t xml:space="preserve"> reîncărcare și reparare a stingătoarelor .</w:t>
            </w:r>
          </w:p>
          <w:p w:rsidR="00E23D8C" w:rsidRDefault="00E23D8C">
            <w:pPr>
              <w:pStyle w:val="normal"/>
              <w:pBdr>
                <w:top w:val="nil"/>
                <w:left w:val="nil"/>
                <w:bottom w:val="nil"/>
                <w:right w:val="nil"/>
                <w:between w:val="nil"/>
              </w:pBdr>
              <w:tabs>
                <w:tab w:val="left" w:pos="709"/>
              </w:tabs>
              <w:ind w:left="360"/>
              <w:rPr>
                <w:rFonts w:ascii="Times New Roman" w:eastAsia="Times New Roman" w:hAnsi="Times New Roman" w:cs="Times New Roman"/>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lastRenderedPageBreak/>
              <w:t>Constatări</w:t>
            </w:r>
          </w:p>
        </w:tc>
        <w:tc>
          <w:tcPr>
            <w:tcW w:w="774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dispune de ieșire de rezervă funcțională</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de mijloace antiincendiare. Panoul antiincendiar este dotat corespunzător cerinț</w:t>
            </w:r>
            <w:proofErr w:type="gramStart"/>
            <w:r>
              <w:rPr>
                <w:rFonts w:ascii="Times New Roman" w:eastAsia="Times New Roman" w:hAnsi="Times New Roman" w:cs="Times New Roman"/>
                <w:color w:val="000000"/>
              </w:rPr>
              <w:t>elor .</w:t>
            </w:r>
            <w:proofErr w:type="gramEnd"/>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Pe teritoriul instituției</w:t>
            </w:r>
            <w:r w:rsidR="00DC2265">
              <w:rPr>
                <w:rFonts w:ascii="Times New Roman" w:eastAsia="Times New Roman" w:hAnsi="Times New Roman" w:cs="Times New Roman"/>
                <w:color w:val="000000"/>
              </w:rPr>
              <w:t xml:space="preserve"> nu</w:t>
            </w:r>
            <w:r>
              <w:rPr>
                <w:rFonts w:ascii="Times New Roman" w:eastAsia="Times New Roman" w:hAnsi="Times New Roman" w:cs="Times New Roman"/>
                <w:color w:val="000000"/>
              </w:rPr>
              <w:t xml:space="preserve"> există o fântînă și </w:t>
            </w:r>
            <w:proofErr w:type="gramStart"/>
            <w:r>
              <w:rPr>
                <w:rFonts w:ascii="Times New Roman" w:eastAsia="Times New Roman" w:hAnsi="Times New Roman" w:cs="Times New Roman"/>
                <w:color w:val="000000"/>
              </w:rPr>
              <w:t>conectare  la</w:t>
            </w:r>
            <w:proofErr w:type="gramEnd"/>
            <w:r>
              <w:rPr>
                <w:rFonts w:ascii="Times New Roman" w:eastAsia="Times New Roman" w:hAnsi="Times New Roman" w:cs="Times New Roman"/>
                <w:color w:val="000000"/>
              </w:rPr>
              <w:t xml:space="preserve"> apeductul central,este necesar de procurat furtun și conectare la apeduct în caz de incendiu ; fântîna și conectarea la apeduct sunt nemijlocit pe teritoriul  IET.</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 </w:t>
            </w:r>
            <w:r w:rsidR="00DC2265">
              <w:t>1,0</w:t>
            </w:r>
          </w:p>
        </w:tc>
      </w:tr>
    </w:tbl>
    <w:p w:rsidR="00E23D8C" w:rsidRDefault="00E23D8C">
      <w:pPr>
        <w:pStyle w:val="normal"/>
      </w:pPr>
    </w:p>
    <w:p w:rsidR="00E23D8C" w:rsidRDefault="005165D5">
      <w:pPr>
        <w:pStyle w:val="normal"/>
        <w:rPr>
          <w:b/>
        </w:rPr>
      </w:pPr>
      <w:r>
        <w:rPr>
          <w:b/>
        </w:rPr>
        <w:t>Domeniu: Curriculum/ proces educațional</w:t>
      </w:r>
    </w:p>
    <w:p w:rsidR="00E23D8C" w:rsidRDefault="005165D5">
      <w:pPr>
        <w:pStyle w:val="normal"/>
      </w:pPr>
      <w:proofErr w:type="gramStart"/>
      <w:r>
        <w:rPr>
          <w:b/>
        </w:rPr>
        <w:t>Indicator 1.1.9.</w:t>
      </w:r>
      <w:proofErr w:type="gramEnd"/>
      <w:r>
        <w:t xml:space="preserve"> Desfășurarea activităților de învățare și respectare a regulilor de circulație rutieră, </w:t>
      </w:r>
    </w:p>
    <w:p w:rsidR="00E23D8C" w:rsidRDefault="005165D5">
      <w:pPr>
        <w:pStyle w:val="normal"/>
      </w:pPr>
      <w:proofErr w:type="gramStart"/>
      <w:r>
        <w:t>a</w:t>
      </w:r>
      <w:proofErr w:type="gramEnd"/>
      <w:r>
        <w:t xml:space="preserve"> tehnicii securității, de prevenire a situațiilor de risc și de acordare a primului ajutor</w:t>
      </w:r>
    </w:p>
    <w:tbl>
      <w:tblPr>
        <w:tblStyle w:val="ae"/>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439"/>
      </w:tblGrid>
      <w:tr w:rsidR="00E23D8C">
        <w:trPr>
          <w:trHeight w:val="5535"/>
        </w:trPr>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Aprobarea planului de activitate al instituției pentru anul de studii 2020-2021 la ședința Consiliului Pedagogic din 10.09.2020.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Aprobarea prin ordinul nr.18 din 20.10.2020 a planului de protecție și prevenire a infecției COVID -19;</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Aprobarea prin ordinul nr.20 din 20.10.2020  a evacuării angajaților din zona periculoasă;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Aprobarea prin ordinul nr.21 din 20.10.2020 a persoanei responsabile de acordarea I ajutor medical până la sosirea ambulanței.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Desfășurarea ședințelor tematice cu personalul grădiniței pe tema Acordarea I ajutor </w:t>
            </w:r>
            <w:proofErr w:type="gramStart"/>
            <w:r>
              <w:rPr>
                <w:rFonts w:ascii="Times New Roman" w:eastAsia="Times New Roman" w:hAnsi="Times New Roman" w:cs="Times New Roman"/>
                <w:color w:val="000000"/>
              </w:rPr>
              <w:t>medical ,</w:t>
            </w:r>
            <w:proofErr w:type="gramEnd"/>
            <w:r>
              <w:rPr>
                <w:rFonts w:ascii="Times New Roman" w:eastAsia="Times New Roman" w:hAnsi="Times New Roman" w:cs="Times New Roman"/>
                <w:color w:val="000000"/>
              </w:rPr>
              <w:t xml:space="preserve"> de către a/m.</w:t>
            </w:r>
          </w:p>
          <w:p w:rsidR="00E23D8C" w:rsidRDefault="005165D5">
            <w:pPr>
              <w:pStyle w:val="normal"/>
            </w:pPr>
            <w:r>
              <w:t xml:space="preserve">      Planificarea și realizarea proiectelor didactice , extracurriculare  la </w:t>
            </w:r>
          </w:p>
          <w:p w:rsidR="00E23D8C" w:rsidRDefault="005165D5">
            <w:pPr>
              <w:pStyle w:val="normal"/>
            </w:pPr>
            <w:r>
              <w:t xml:space="preserve">      dimensiunea Dezvoltarea personală pe tema Circulația rutieră:</w:t>
            </w:r>
          </w:p>
          <w:p w:rsidR="00E23D8C" w:rsidRDefault="005165D5">
            <w:pPr>
              <w:pStyle w:val="normal"/>
              <w:numPr>
                <w:ilvl w:val="0"/>
                <w:numId w:val="8"/>
              </w:numPr>
              <w:pBdr>
                <w:top w:val="nil"/>
                <w:left w:val="nil"/>
                <w:bottom w:val="nil"/>
                <w:right w:val="nil"/>
                <w:between w:val="nil"/>
              </w:pBdr>
              <w:tabs>
                <w:tab w:val="left" w:pos="709"/>
              </w:tabs>
              <w:rPr>
                <w:color w:val="000000"/>
              </w:rPr>
            </w:pPr>
            <w:r>
              <w:rPr>
                <w:rFonts w:ascii="Times New Roman" w:eastAsia="Times New Roman" w:hAnsi="Times New Roman" w:cs="Times New Roman"/>
                <w:color w:val="000000"/>
              </w:rPr>
              <w:t xml:space="preserve">Particirarea a 2 </w:t>
            </w:r>
            <w:proofErr w:type="gramStart"/>
            <w:r>
              <w:rPr>
                <w:rFonts w:ascii="Times New Roman" w:eastAsia="Times New Roman" w:hAnsi="Times New Roman" w:cs="Times New Roman"/>
                <w:color w:val="000000"/>
              </w:rPr>
              <w:t>c/d</w:t>
            </w:r>
            <w:proofErr w:type="gramEnd"/>
            <w:r>
              <w:rPr>
                <w:rFonts w:ascii="Times New Roman" w:eastAsia="Times New Roman" w:hAnsi="Times New Roman" w:cs="Times New Roman"/>
                <w:color w:val="000000"/>
              </w:rPr>
              <w:t xml:space="preserve"> în cadrul proiectului Securitatea rutieră.</w:t>
            </w:r>
          </w:p>
          <w:p w:rsidR="00E23D8C" w:rsidRDefault="005165D5">
            <w:pPr>
              <w:pStyle w:val="normal"/>
              <w:numPr>
                <w:ilvl w:val="0"/>
                <w:numId w:val="8"/>
              </w:numPr>
              <w:pBdr>
                <w:top w:val="nil"/>
                <w:left w:val="nil"/>
                <w:bottom w:val="nil"/>
                <w:right w:val="nil"/>
                <w:between w:val="nil"/>
              </w:pBdr>
              <w:tabs>
                <w:tab w:val="left" w:pos="709"/>
              </w:tabs>
              <w:rPr>
                <w:color w:val="000000"/>
              </w:rPr>
            </w:pPr>
            <w:r>
              <w:rPr>
                <w:rFonts w:ascii="Times New Roman" w:eastAsia="Times New Roman" w:hAnsi="Times New Roman" w:cs="Times New Roman"/>
                <w:color w:val="000000"/>
              </w:rPr>
              <w:t>Informații plasate pe panourile de informare cu numărul de telefon al Serviciului Național Unic pentru Apelurile de Urgență 112.</w:t>
            </w:r>
          </w:p>
          <w:p w:rsidR="00E23D8C" w:rsidRDefault="005165D5">
            <w:pPr>
              <w:pStyle w:val="normal"/>
              <w:numPr>
                <w:ilvl w:val="0"/>
                <w:numId w:val="8"/>
              </w:numPr>
              <w:pBdr>
                <w:top w:val="nil"/>
                <w:left w:val="nil"/>
                <w:bottom w:val="nil"/>
                <w:right w:val="nil"/>
                <w:between w:val="nil"/>
              </w:pBdr>
              <w:tabs>
                <w:tab w:val="left" w:pos="709"/>
              </w:tabs>
              <w:rPr>
                <w:color w:val="000000"/>
              </w:rPr>
            </w:pPr>
            <w:r>
              <w:rPr>
                <w:rFonts w:ascii="Times New Roman" w:eastAsia="Times New Roman" w:hAnsi="Times New Roman" w:cs="Times New Roman"/>
                <w:color w:val="000000"/>
              </w:rPr>
              <w:t>Ședințe cu părinții on-line pe tema Securitatea copilului, în toate grupele de vârstă.</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Constatări</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organizează și desfășoară frecvent pentru copii și pentru personal, activități de învățare și respectare a regulilor de circulație rutieră, a tehnicii securității, de prevenire a situațiilor de risc și de </w:t>
            </w:r>
            <w:r>
              <w:rPr>
                <w:rFonts w:ascii="Times New Roman" w:eastAsia="Times New Roman" w:hAnsi="Times New Roman" w:cs="Times New Roman"/>
                <w:color w:val="000000"/>
              </w:rPr>
              <w:lastRenderedPageBreak/>
              <w:t>acordare a primului ajutor.</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lastRenderedPageBreak/>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-1 </w:t>
            </w:r>
          </w:p>
        </w:tc>
      </w:tr>
      <w:tr w:rsidR="00E23D8C">
        <w:tc>
          <w:tcPr>
            <w:tcW w:w="73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rPr>
                <w:b/>
              </w:rPr>
            </w:pPr>
            <w:r>
              <w:rPr>
                <w:b/>
              </w:rPr>
              <w:t>Total standard    9,5                       95%</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rPr>
                <w:b/>
              </w:rPr>
            </w:pPr>
          </w:p>
        </w:tc>
      </w:tr>
    </w:tbl>
    <w:p w:rsidR="00E23D8C" w:rsidRDefault="00E23D8C">
      <w:pPr>
        <w:pStyle w:val="normal"/>
      </w:pPr>
    </w:p>
    <w:p w:rsidR="00E23D8C" w:rsidRDefault="005165D5">
      <w:pPr>
        <w:pStyle w:val="2"/>
      </w:pPr>
      <w:bookmarkStart w:id="3" w:name="_3znysh7" w:colFirst="0" w:colLast="0"/>
      <w:bookmarkEnd w:id="3"/>
      <w:proofErr w:type="gramStart"/>
      <w:r>
        <w:t>Standard 1.2.</w:t>
      </w:r>
      <w:proofErr w:type="gramEnd"/>
      <w:r>
        <w:t xml:space="preserve"> Instituția dezvoltă parteneriate comunitare în vederea protecției integrității fizice și psihice a fiecărui elev/ copil</w:t>
      </w:r>
    </w:p>
    <w:p w:rsidR="00E23D8C" w:rsidRDefault="005165D5">
      <w:pPr>
        <w:pStyle w:val="normal"/>
        <w:rPr>
          <w:b/>
        </w:rPr>
      </w:pPr>
      <w:r>
        <w:rPr>
          <w:b/>
        </w:rPr>
        <w:t>Domeniu: Management</w:t>
      </w:r>
    </w:p>
    <w:p w:rsidR="00E23D8C" w:rsidRDefault="005165D5">
      <w:pPr>
        <w:pStyle w:val="normal"/>
      </w:pPr>
      <w:proofErr w:type="gramStart"/>
      <w:r>
        <w:rPr>
          <w:b/>
        </w:rPr>
        <w:t>Indicator 1.2.1.</w:t>
      </w:r>
      <w:proofErr w:type="gramEnd"/>
      <w: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Style w:val="af"/>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PDI- una din problemele prioritare,  Dezvoltarea unui sistem de informare, monitorizare și comunicare în domeniul prevenirii și combaterii ANET la  copii;</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Planul anual- La compartimentul 2.5 Educație pentru sănătate. Propagarea unui mod sănătos de viață este planificată acțiunea Informarea și implicarea angajaț</w:t>
            </w:r>
            <w:proofErr w:type="gramStart"/>
            <w:r>
              <w:rPr>
                <w:rFonts w:ascii="Times New Roman" w:eastAsia="Times New Roman" w:hAnsi="Times New Roman" w:cs="Times New Roman"/>
                <w:color w:val="000000"/>
              </w:rPr>
              <w:t>ilor  institu</w:t>
            </w:r>
            <w:proofErr w:type="gramEnd"/>
            <w:r>
              <w:rPr>
                <w:rFonts w:ascii="Times New Roman" w:eastAsia="Times New Roman" w:hAnsi="Times New Roman" w:cs="Times New Roman"/>
                <w:color w:val="000000"/>
              </w:rPr>
              <w:t>ției pentru a preveni și interveni în cazurile de ANET al copilului.</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Plan al acțiunilor de intervenție în cazurile de ANET al copilului pentru anul 2021, aprobat de directorul instituției, coordonat cu Administrația Publică Locală ;</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Demers / sesizare către APL despre neglijarea copiilor (x,y ) din partea părinților/cadrelor didactice / persoane terțe.(în caz de necesitate )</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Proces-verbal al ședinței comisiei multidisciplinare în urma examinării cazului.( în caz de sesizare )</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 xml:space="preserve">Lista membrilor comisiei multidisciplinare în cadrul </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Parteneriat cu APL; Asistentul social.CMF.</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Includerea în Regulamentul intern al instituției și fișei de post pentru toți angajaț</w:t>
            </w:r>
            <w:proofErr w:type="gramStart"/>
            <w:r>
              <w:rPr>
                <w:rFonts w:ascii="Times New Roman" w:eastAsia="Times New Roman" w:hAnsi="Times New Roman" w:cs="Times New Roman"/>
                <w:color w:val="000000"/>
              </w:rPr>
              <w:t>ii  a</w:t>
            </w:r>
            <w:proofErr w:type="gramEnd"/>
            <w:r>
              <w:rPr>
                <w:rFonts w:ascii="Times New Roman" w:eastAsia="Times New Roman" w:hAnsi="Times New Roman" w:cs="Times New Roman"/>
                <w:color w:val="000000"/>
              </w:rPr>
              <w:t xml:space="preserve"> prevederilor ordinului nr.77 din22.02.2013 a ME, acțiunile personalului în caz de identificare a ANET față de  copii.      </w:t>
            </w:r>
          </w:p>
          <w:p w:rsidR="00E23D8C" w:rsidRDefault="00E23D8C">
            <w:pPr>
              <w:pStyle w:val="normal"/>
              <w:pBdr>
                <w:top w:val="nil"/>
                <w:left w:val="nil"/>
                <w:bottom w:val="nil"/>
                <w:right w:val="nil"/>
                <w:between w:val="nil"/>
              </w:pBdr>
              <w:tabs>
                <w:tab w:val="left" w:pos="709"/>
              </w:tabs>
              <w:ind w:left="720"/>
              <w:rPr>
                <w:rFonts w:ascii="Times New Roman" w:eastAsia="Times New Roman" w:hAnsi="Times New Roman" w:cs="Times New Roman"/>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proiectează sistematic activități de colaborare cu familia, APL, cu alte instituții legale în sensul protecției copilului, inclusiv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acțiunilor de informare a lor în privința procedurii legale de intervenție în cazurile de ANET.</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rPr>
          <w:b/>
        </w:rPr>
      </w:pPr>
      <w:r>
        <w:rPr>
          <w:b/>
        </w:rPr>
        <w:t>Domeniu: Capacitate instituțională</w:t>
      </w:r>
    </w:p>
    <w:p w:rsidR="00E23D8C" w:rsidRDefault="005165D5">
      <w:pPr>
        <w:pStyle w:val="normal"/>
      </w:pPr>
      <w:proofErr w:type="gramStart"/>
      <w:r>
        <w:rPr>
          <w:b/>
        </w:rPr>
        <w:t>Indicator 1.2.2.</w:t>
      </w:r>
      <w:proofErr w:type="gramEnd"/>
      <w:r>
        <w:t xml:space="preserve"> Utilizarea eficientă a resurselor interne (personal format) și comunitare (servicii de sprijin familial, asistență parentală etc.) pentru asigurarea protecției fizice și psihice a copilului</w:t>
      </w:r>
    </w:p>
    <w:tbl>
      <w:tblPr>
        <w:tblStyle w:val="af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Panoul informativ;</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 xml:space="preserve">Proces-verbal a CA:  Acțiunile personalului instituției în caz de identificare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ANET în baza ordinului nr.77 din 22.02.2013. Completarea fișei de sesizare.</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 xml:space="preserve">Proces verbal al CP:  Ce </w:t>
            </w:r>
            <w:proofErr w:type="gramStart"/>
            <w:r>
              <w:rPr>
                <w:rFonts w:ascii="Times New Roman" w:eastAsia="Times New Roman" w:hAnsi="Times New Roman" w:cs="Times New Roman"/>
                <w:color w:val="000000"/>
              </w:rPr>
              <w:t>este</w:t>
            </w:r>
            <w:proofErr w:type="gramEnd"/>
            <w:r>
              <w:rPr>
                <w:rFonts w:ascii="Times New Roman" w:eastAsia="Times New Roman" w:hAnsi="Times New Roman" w:cs="Times New Roman"/>
                <w:color w:val="000000"/>
              </w:rPr>
              <w:t xml:space="preserve"> violența față de copii. Atribuțiile directorului/cadrelor didactice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instituției în scopul prevenirii/anticipării violenței față de copii.</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 xml:space="preserve">Proces verbal al CE: Normele de conduită a </w:t>
            </w:r>
            <w:proofErr w:type="gramStart"/>
            <w:r>
              <w:rPr>
                <w:rFonts w:ascii="Times New Roman" w:eastAsia="Times New Roman" w:hAnsi="Times New Roman" w:cs="Times New Roman"/>
                <w:color w:val="000000"/>
              </w:rPr>
              <w:t>c/d</w:t>
            </w:r>
            <w:proofErr w:type="gramEnd"/>
            <w:r>
              <w:rPr>
                <w:rFonts w:ascii="Times New Roman" w:eastAsia="Times New Roman" w:hAnsi="Times New Roman" w:cs="Times New Roman"/>
                <w:color w:val="000000"/>
              </w:rPr>
              <w:t xml:space="preserve"> în relațiile cu copiii. Răspunderea </w:t>
            </w:r>
            <w:proofErr w:type="gramStart"/>
            <w:r>
              <w:rPr>
                <w:rFonts w:ascii="Times New Roman" w:eastAsia="Times New Roman" w:hAnsi="Times New Roman" w:cs="Times New Roman"/>
                <w:color w:val="000000"/>
              </w:rPr>
              <w:t>c/d</w:t>
            </w:r>
            <w:proofErr w:type="gramEnd"/>
            <w:r>
              <w:rPr>
                <w:rFonts w:ascii="Times New Roman" w:eastAsia="Times New Roman" w:hAnsi="Times New Roman" w:cs="Times New Roman"/>
                <w:color w:val="000000"/>
              </w:rPr>
              <w:t xml:space="preserve"> în cazul încălcării prevederilor CE. </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 xml:space="preserve">Proces verbal al ședinței cu părinții: Ce trebuie </w:t>
            </w:r>
            <w:proofErr w:type="gramStart"/>
            <w:r>
              <w:rPr>
                <w:rFonts w:ascii="Times New Roman" w:eastAsia="Times New Roman" w:hAnsi="Times New Roman" w:cs="Times New Roman"/>
                <w:color w:val="000000"/>
              </w:rPr>
              <w:t>să</w:t>
            </w:r>
            <w:proofErr w:type="gramEnd"/>
            <w:r>
              <w:rPr>
                <w:rFonts w:ascii="Times New Roman" w:eastAsia="Times New Roman" w:hAnsi="Times New Roman" w:cs="Times New Roman"/>
                <w:color w:val="000000"/>
              </w:rPr>
              <w:t xml:space="preserve"> știm despre </w:t>
            </w:r>
            <w:r>
              <w:rPr>
                <w:rFonts w:ascii="Times New Roman" w:eastAsia="Times New Roman" w:hAnsi="Times New Roman" w:cs="Times New Roman"/>
                <w:color w:val="000000"/>
              </w:rPr>
              <w:lastRenderedPageBreak/>
              <w:t>ANET. Documente reglatorii.</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Proiect tematic. Copilărie fără violență. Drepturi și responsabilități.Activități integrate</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Fotografii de la activitățile integrate cu copiii.</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 xml:space="preserve">Desemnarea prin ordin a coordonatorului responsabil de activitățile de prevenire, identificare, </w:t>
            </w:r>
            <w:proofErr w:type="gramStart"/>
            <w:r>
              <w:rPr>
                <w:rFonts w:ascii="Times New Roman" w:eastAsia="Times New Roman" w:hAnsi="Times New Roman" w:cs="Times New Roman"/>
                <w:color w:val="000000"/>
              </w:rPr>
              <w:t>raportare ,</w:t>
            </w:r>
            <w:proofErr w:type="gramEnd"/>
            <w:r>
              <w:rPr>
                <w:rFonts w:ascii="Times New Roman" w:eastAsia="Times New Roman" w:hAnsi="Times New Roman" w:cs="Times New Roman"/>
                <w:color w:val="000000"/>
              </w:rPr>
              <w:t xml:space="preserve"> referire și asistență în cazurile de abuz față de copii. </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Înregistrarea cazurilor suspecte de ANET într-un Registru de evidență.</w:t>
            </w:r>
          </w:p>
          <w:p w:rsidR="00E23D8C" w:rsidRDefault="005165D5">
            <w:pPr>
              <w:pStyle w:val="normal"/>
              <w:numPr>
                <w:ilvl w:val="0"/>
                <w:numId w:val="7"/>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 xml:space="preserve">Instruirea personalului instituției despre completarea fișei de sesizare, prezentă </w:t>
            </w:r>
            <w:proofErr w:type="gramStart"/>
            <w:r>
              <w:rPr>
                <w:rFonts w:ascii="Times New Roman" w:eastAsia="Times New Roman" w:hAnsi="Times New Roman" w:cs="Times New Roman"/>
                <w:color w:val="000000"/>
              </w:rPr>
              <w:t>în  fiecare</w:t>
            </w:r>
            <w:proofErr w:type="gramEnd"/>
            <w:r>
              <w:rPr>
                <w:rFonts w:ascii="Times New Roman" w:eastAsia="Times New Roman" w:hAnsi="Times New Roman" w:cs="Times New Roman"/>
                <w:color w:val="000000"/>
              </w:rPr>
              <w:t xml:space="preserve"> grupă de copii.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lastRenderedPageBreak/>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w:t>
            </w:r>
            <w:proofErr w:type="gramStart"/>
            <w:r>
              <w:rPr>
                <w:rFonts w:ascii="Times New Roman" w:eastAsia="Times New Roman" w:hAnsi="Times New Roman" w:cs="Times New Roman"/>
                <w:color w:val="000000"/>
              </w:rPr>
              <w:t>dispune  de</w:t>
            </w:r>
            <w:proofErr w:type="gramEnd"/>
            <w:r>
              <w:rPr>
                <w:rFonts w:ascii="Times New Roman" w:eastAsia="Times New Roman" w:hAnsi="Times New Roman" w:cs="Times New Roman"/>
                <w:color w:val="000000"/>
              </w:rPr>
              <w:t xml:space="preserve"> personal calificat pentru prevenirea /intervenția în cazurile de ANET și folosește eficient resursele existente în comunitate pentru asigurarea protecției integrității fizice și psihice a fiecărui copil. </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rPr>
          <w:b/>
        </w:rPr>
      </w:pPr>
      <w:r>
        <w:rPr>
          <w:b/>
        </w:rPr>
        <w:t>Domeniu: Curriculum/ proces educațional</w:t>
      </w:r>
    </w:p>
    <w:p w:rsidR="00E23D8C" w:rsidRDefault="005165D5">
      <w:pPr>
        <w:pStyle w:val="normal"/>
      </w:pPr>
      <w:proofErr w:type="gramStart"/>
      <w:r>
        <w:rPr>
          <w:b/>
        </w:rPr>
        <w:t>Indicator 1.2.3.</w:t>
      </w:r>
      <w:proofErr w:type="gramEnd"/>
      <w:r>
        <w:t xml:space="preserve"> Realizarea activităților de prevenire și combatere a oricărui tip de violență (relații elev-elev, elev-cadru didactic, elev-personal auxiliar)</w:t>
      </w:r>
    </w:p>
    <w:tbl>
      <w:tblPr>
        <w:tblStyle w:val="af1"/>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Cunoașterea personalului instituției contra semnătură cu Ordinul nr.9 din 11.09.2020 cu privire la prevenire/anticiparea/combaterea violenței în instituție;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Aprobarea planului acțiunilor de prevenire a cazurilor de ANET al copilului la ședința CA nr.2 din </w:t>
            </w:r>
            <w:proofErr w:type="gramStart"/>
            <w:r>
              <w:rPr>
                <w:rFonts w:ascii="Times New Roman" w:eastAsia="Times New Roman" w:hAnsi="Times New Roman" w:cs="Times New Roman"/>
                <w:color w:val="000000"/>
              </w:rPr>
              <w:t>12.10.2020 .</w:t>
            </w:r>
            <w:proofErr w:type="gramEnd"/>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Prezența în instituție a Registrului de evidență a </w:t>
            </w:r>
            <w:proofErr w:type="gramStart"/>
            <w:r>
              <w:rPr>
                <w:rFonts w:ascii="Times New Roman" w:eastAsia="Times New Roman" w:hAnsi="Times New Roman" w:cs="Times New Roman"/>
                <w:color w:val="000000"/>
              </w:rPr>
              <w:t>sesizărilor  privind</w:t>
            </w:r>
            <w:proofErr w:type="gramEnd"/>
            <w:r>
              <w:rPr>
                <w:rFonts w:ascii="Times New Roman" w:eastAsia="Times New Roman" w:hAnsi="Times New Roman" w:cs="Times New Roman"/>
                <w:color w:val="000000"/>
              </w:rPr>
              <w:t xml:space="preserve"> cazurile de ANET al copilului.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Prezentarea semestrială </w:t>
            </w:r>
            <w:proofErr w:type="gramStart"/>
            <w:r>
              <w:rPr>
                <w:rFonts w:ascii="Times New Roman" w:eastAsia="Times New Roman" w:hAnsi="Times New Roman" w:cs="Times New Roman"/>
                <w:color w:val="000000"/>
              </w:rPr>
              <w:t>a  dărilor</w:t>
            </w:r>
            <w:proofErr w:type="gramEnd"/>
            <w:r>
              <w:rPr>
                <w:rFonts w:ascii="Times New Roman" w:eastAsia="Times New Roman" w:hAnsi="Times New Roman" w:cs="Times New Roman"/>
                <w:color w:val="000000"/>
              </w:rPr>
              <w:t xml:space="preserve"> de seamă despre cazurile de ANET către OLSDÎ., întocmit în baza registrului de evidență .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Fișa de </w:t>
            </w:r>
            <w:proofErr w:type="gramStart"/>
            <w:r>
              <w:rPr>
                <w:rFonts w:ascii="Times New Roman" w:eastAsia="Times New Roman" w:hAnsi="Times New Roman" w:cs="Times New Roman"/>
                <w:color w:val="000000"/>
              </w:rPr>
              <w:t>sesizare  a</w:t>
            </w:r>
            <w:proofErr w:type="gramEnd"/>
            <w:r>
              <w:rPr>
                <w:rFonts w:ascii="Times New Roman" w:eastAsia="Times New Roman" w:hAnsi="Times New Roman" w:cs="Times New Roman"/>
                <w:color w:val="000000"/>
              </w:rPr>
              <w:t xml:space="preserve"> cazurilor suspecte de violență față de copii este disponibilă pentru toți angajații instituției ,în fiecare grupă de copii.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Afișarea la Panoul informativ a regulilor de restricționare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accesului în clădirea, spațiile, teritoriul instituției pentru persoanele care nu sunt angajați.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Materiale informative pentru afișierul părinților despre metode de educație nonviolentă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 Planificarea în planul anual, compartimentul 2.5 Acțiuni </w:t>
            </w:r>
            <w:proofErr w:type="gramStart"/>
            <w:r>
              <w:rPr>
                <w:rFonts w:ascii="Times New Roman" w:eastAsia="Times New Roman" w:hAnsi="Times New Roman" w:cs="Times New Roman"/>
                <w:color w:val="000000"/>
              </w:rPr>
              <w:t>pe  tema</w:t>
            </w:r>
            <w:proofErr w:type="gramEnd"/>
            <w:r>
              <w:rPr>
                <w:rFonts w:ascii="Times New Roman" w:eastAsia="Times New Roman" w:hAnsi="Times New Roman" w:cs="Times New Roman"/>
                <w:color w:val="000000"/>
              </w:rPr>
              <w:t>: Informarea și implicarea personalului instituției pentru a preveni și interveni în cazurile de ANET al copilului, odată în lună ,prima decadă.</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realizează </w:t>
            </w:r>
            <w:proofErr w:type="gramStart"/>
            <w:r>
              <w:rPr>
                <w:rFonts w:ascii="Times New Roman" w:eastAsia="Times New Roman" w:hAnsi="Times New Roman" w:cs="Times New Roman"/>
                <w:color w:val="000000"/>
              </w:rPr>
              <w:t>un</w:t>
            </w:r>
            <w:proofErr w:type="gramEnd"/>
            <w:r>
              <w:rPr>
                <w:rFonts w:ascii="Times New Roman" w:eastAsia="Times New Roman" w:hAnsi="Times New Roman" w:cs="Times New Roman"/>
                <w:color w:val="000000"/>
              </w:rPr>
              <w:t xml:space="preserve"> proces sistematic de prevenire/anticipare și combatere a oricărui tip de violență.S-a creat și se menține un climat psihologic prielnic dezvoltării favorabile și armonioase copilului. S-a creat </w:t>
            </w:r>
            <w:proofErr w:type="gramStart"/>
            <w:r>
              <w:rPr>
                <w:rFonts w:ascii="Times New Roman" w:eastAsia="Times New Roman" w:hAnsi="Times New Roman" w:cs="Times New Roman"/>
                <w:color w:val="000000"/>
              </w:rPr>
              <w:t>un</w:t>
            </w:r>
            <w:proofErr w:type="gramEnd"/>
            <w:r>
              <w:rPr>
                <w:rFonts w:ascii="Times New Roman" w:eastAsia="Times New Roman" w:hAnsi="Times New Roman" w:cs="Times New Roman"/>
                <w:color w:val="000000"/>
              </w:rPr>
              <w:t xml:space="preserve"> mediu prietenos și constructiv/cooperant de relaționare între actorii educaționali.</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pPr>
      <w:proofErr w:type="gramStart"/>
      <w:r>
        <w:rPr>
          <w:b/>
        </w:rPr>
        <w:t>Indicator 1.2.4.</w:t>
      </w:r>
      <w:proofErr w:type="gramEnd"/>
      <w:r>
        <w:t xml:space="preserve"> Accesul elevilor/ copiilor la servicii de sprijin, pentru asigurarea dezvoltării </w:t>
      </w:r>
    </w:p>
    <w:p w:rsidR="00E23D8C" w:rsidRDefault="005165D5">
      <w:pPr>
        <w:pStyle w:val="normal"/>
      </w:pPr>
      <w:proofErr w:type="gramStart"/>
      <w:r>
        <w:t>fizice</w:t>
      </w:r>
      <w:proofErr w:type="gramEnd"/>
      <w:r>
        <w:t xml:space="preserve">, mintale și emoționale și implicarea personalului și a partenerilor </w:t>
      </w:r>
      <w:r>
        <w:rPr>
          <w:i/>
        </w:rPr>
        <w:t>Instituției</w:t>
      </w:r>
      <w:r>
        <w:t xml:space="preserve"> în activitățile</w:t>
      </w:r>
    </w:p>
    <w:p w:rsidR="00E23D8C" w:rsidRDefault="005165D5">
      <w:pPr>
        <w:pStyle w:val="normal"/>
      </w:pPr>
      <w:r>
        <w:t xml:space="preserve"> </w:t>
      </w:r>
      <w:proofErr w:type="gramStart"/>
      <w:r>
        <w:t>de</w:t>
      </w:r>
      <w:proofErr w:type="gramEnd"/>
      <w:r>
        <w:t xml:space="preserve"> prevenire a comportamentelor dăunătoare sănătății</w:t>
      </w:r>
    </w:p>
    <w:tbl>
      <w:tblPr>
        <w:tblStyle w:val="af2"/>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Aprobarea prin ordinul nr.4 din 07.09.2020 a Comisiei multidisciplicare instituționale.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lastRenderedPageBreak/>
              <w:t>Aprobarea în cadrul consiliului pedagodic nr.1 din 10.09.2020 a planului de activitate a CMI;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Procese verbale  ale ședințelor CMI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Planificarea și realizarea activităților extracurriculare, aprobate în cadrul consiliului pedagogic nr.1 din 10.09.2020.</w:t>
            </w:r>
          </w:p>
          <w:p w:rsidR="00E23D8C" w:rsidRDefault="00E23D8C">
            <w:pPr>
              <w:pStyle w:val="normal"/>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lastRenderedPageBreak/>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oferă tuturor copiilor, prin personal </w:t>
            </w:r>
            <w:proofErr w:type="gramStart"/>
            <w:r>
              <w:rPr>
                <w:rFonts w:ascii="Times New Roman" w:eastAsia="Times New Roman" w:hAnsi="Times New Roman" w:cs="Times New Roman"/>
                <w:color w:val="000000"/>
              </w:rPr>
              <w:t>calificat ,</w:t>
            </w:r>
            <w:proofErr w:type="gramEnd"/>
            <w:r>
              <w:rPr>
                <w:rFonts w:ascii="Times New Roman" w:eastAsia="Times New Roman" w:hAnsi="Times New Roman" w:cs="Times New Roman"/>
                <w:color w:val="000000"/>
              </w:rPr>
              <w:t xml:space="preserve"> implicare în acțiuni de prevenire/anticipare a comportamentelor dăunătoare sănătății.</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r w:rsidR="00E27B69">
              <w:t>0</w:t>
            </w:r>
          </w:p>
        </w:tc>
      </w:tr>
      <w:tr w:rsidR="00E23D8C">
        <w:tc>
          <w:tcPr>
            <w:tcW w:w="737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rPr>
                <w:b/>
              </w:rPr>
            </w:pPr>
            <w:r>
              <w:rPr>
                <w:b/>
              </w:rPr>
              <w:t>Total standard       4,5                                 90%</w:t>
            </w:r>
          </w:p>
        </w:tc>
        <w:tc>
          <w:tcPr>
            <w:tcW w:w="2268" w:type="dxa"/>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r>
    </w:tbl>
    <w:p w:rsidR="00E23D8C" w:rsidRDefault="00E23D8C">
      <w:pPr>
        <w:pStyle w:val="normal"/>
      </w:pPr>
    </w:p>
    <w:p w:rsidR="00E23D8C" w:rsidRDefault="005165D5">
      <w:pPr>
        <w:pStyle w:val="2"/>
      </w:pPr>
      <w:bookmarkStart w:id="4" w:name="_1y810tw" w:colFirst="0" w:colLast="0"/>
      <w:bookmarkEnd w:id="4"/>
      <w:proofErr w:type="gramStart"/>
      <w:r>
        <w:t>Standard 1.3.</w:t>
      </w:r>
      <w:proofErr w:type="gramEnd"/>
      <w:r>
        <w:t xml:space="preserve"> Instituția de învățământ oferă servicii de suport pentru promovarea unui</w:t>
      </w:r>
    </w:p>
    <w:p w:rsidR="00E23D8C" w:rsidRDefault="005165D5">
      <w:pPr>
        <w:pStyle w:val="2"/>
      </w:pPr>
      <w:r>
        <w:t xml:space="preserve"> </w:t>
      </w:r>
      <w:proofErr w:type="gramStart"/>
      <w:r>
        <w:t>mod</w:t>
      </w:r>
      <w:proofErr w:type="gramEnd"/>
      <w:r>
        <w:t xml:space="preserve"> sănătos de viață</w:t>
      </w:r>
    </w:p>
    <w:p w:rsidR="00E23D8C" w:rsidRDefault="005165D5">
      <w:pPr>
        <w:pStyle w:val="normal"/>
        <w:rPr>
          <w:b/>
        </w:rPr>
      </w:pPr>
      <w:r>
        <w:rPr>
          <w:b/>
        </w:rPr>
        <w:t>Domeniu: Management</w:t>
      </w:r>
    </w:p>
    <w:p w:rsidR="00E23D8C" w:rsidRDefault="005165D5">
      <w:pPr>
        <w:pStyle w:val="normal"/>
      </w:pPr>
      <w:proofErr w:type="gramStart"/>
      <w:r>
        <w:rPr>
          <w:b/>
        </w:rPr>
        <w:t>Indicator 1.3.1.</w:t>
      </w:r>
      <w:proofErr w:type="gramEnd"/>
      <w:r>
        <w:t xml:space="preserve"> Colaborarea cu familiile, cu serviciile publice de sănătate și alte instituții cu atribuții legale în acest sens în promovarea valorii sănătății fizice și mintale </w:t>
      </w:r>
      <w:proofErr w:type="gramStart"/>
      <w:r>
        <w:t>a</w:t>
      </w:r>
      <w:proofErr w:type="gramEnd"/>
      <w:r>
        <w:t xml:space="preserve"> elevilor/ copiilor, în promovarea stilului sănătos de viață în instituție și în comunitate</w:t>
      </w:r>
    </w:p>
    <w:tbl>
      <w:tblPr>
        <w:tblStyle w:val="af3"/>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 Parteneriat cu Centrul Medicilor de Familie din localitate.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Centrul Medicilor de Familie oferă permanent informație (pliante, postere)  despre prevenirea unor maladii;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CMF eliberează copiilor care s-au tratat la domiciliu/ambulatoriu certificate   pentru încadrarea în instituție.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Planificarea în planul anual al instituției , compartimentul Asigurarea respectării IOVSC, propagarea modului sănătos de viață;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Efectuarea controlului operativ: Filtrul matinal, Respectarea graficului de aerisire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încăperilor, Respectarea normelor sanitaro- igienice Monitorizarea modului în care c/d asigură distanța fizică dintre el și copii, copil-copil, relaționează cu copiii.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Cunoașterea personalului instituției cu Instrucțiunea cu privire la OVSC contra semnătură, ordinul nr.17 din 20.10.2020, în contextul pandemic COVID-19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Planificarea și realizarea distracțiilor sportive : ”Într- un corp sănătos,o minte sănătoasă ” grupele 3-6/7 ani;</w:t>
            </w:r>
          </w:p>
          <w:p w:rsidR="00E23D8C" w:rsidRDefault="00E23D8C">
            <w:pPr>
              <w:pStyle w:val="normal"/>
            </w:pP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rsidP="00E27B69">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în colaborare cu </w:t>
            </w:r>
            <w:proofErr w:type="gramStart"/>
            <w:r>
              <w:rPr>
                <w:rFonts w:ascii="Times New Roman" w:eastAsia="Times New Roman" w:hAnsi="Times New Roman" w:cs="Times New Roman"/>
                <w:color w:val="000000"/>
              </w:rPr>
              <w:t>familia  ș</w:t>
            </w:r>
            <w:proofErr w:type="gramEnd"/>
            <w:r>
              <w:rPr>
                <w:rFonts w:ascii="Times New Roman" w:eastAsia="Times New Roman" w:hAnsi="Times New Roman" w:cs="Times New Roman"/>
                <w:color w:val="000000"/>
              </w:rPr>
              <w:t>i serviciile publice de sănătate,proiectează sistematic activități de promovare a valorilor sănătății fizice și mintale ale copiilor.</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-1,5 </w:t>
            </w:r>
          </w:p>
        </w:tc>
      </w:tr>
    </w:tbl>
    <w:p w:rsidR="00E23D8C" w:rsidRDefault="00E23D8C">
      <w:pPr>
        <w:pStyle w:val="normal"/>
      </w:pPr>
    </w:p>
    <w:p w:rsidR="00E23D8C" w:rsidRDefault="005165D5">
      <w:pPr>
        <w:pStyle w:val="normal"/>
        <w:rPr>
          <w:b/>
        </w:rPr>
      </w:pPr>
      <w:r>
        <w:rPr>
          <w:b/>
        </w:rPr>
        <w:t>Domeniu: Capacitate instituțională</w:t>
      </w:r>
    </w:p>
    <w:p w:rsidR="00E23D8C" w:rsidRDefault="005165D5">
      <w:pPr>
        <w:pStyle w:val="normal"/>
      </w:pPr>
      <w:proofErr w:type="gramStart"/>
      <w:r>
        <w:rPr>
          <w:b/>
        </w:rPr>
        <w:t>Indicator 1.3.2.</w:t>
      </w:r>
      <w:proofErr w:type="gramEnd"/>
      <w: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Style w:val="af4"/>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9"/>
              </w:numPr>
              <w:pBdr>
                <w:top w:val="nil"/>
                <w:left w:val="nil"/>
                <w:bottom w:val="nil"/>
                <w:right w:val="nil"/>
                <w:between w:val="nil"/>
              </w:pBdr>
              <w:tabs>
                <w:tab w:val="left" w:pos="709"/>
              </w:tabs>
              <w:ind w:left="400"/>
              <w:rPr>
                <w:color w:val="000000"/>
              </w:rPr>
            </w:pPr>
            <w:r>
              <w:rPr>
                <w:rFonts w:ascii="Times New Roman" w:eastAsia="Times New Roman" w:hAnsi="Times New Roman" w:cs="Times New Roman"/>
                <w:color w:val="000000"/>
              </w:rPr>
              <w:t>Planificarea în planul anual de activitate al instituției în anul de studii 2020-2021 Obiectivul general:” O nouă abordare a proiectării didactice în IET</w:t>
            </w:r>
            <w:r w:rsidR="00E27B69">
              <w:rPr>
                <w:rFonts w:ascii="Times New Roman" w:eastAsia="Times New Roman" w:hAnsi="Times New Roman" w:cs="Times New Roman"/>
                <w:color w:val="000000"/>
              </w:rPr>
              <w:t xml:space="preserve"> nr.1</w:t>
            </w:r>
            <w:r>
              <w:rPr>
                <w:rFonts w:ascii="Times New Roman" w:eastAsia="Times New Roman" w:hAnsi="Times New Roman" w:cs="Times New Roman"/>
                <w:color w:val="000000"/>
              </w:rPr>
              <w:t xml:space="preserve"> ”</w:t>
            </w:r>
            <w:r w:rsidR="00E27B69">
              <w:rPr>
                <w:rFonts w:ascii="Times New Roman" w:eastAsia="Times New Roman" w:hAnsi="Times New Roman" w:cs="Times New Roman"/>
                <w:color w:val="000000"/>
              </w:rPr>
              <w:t>Miorița</w:t>
            </w:r>
            <w:r>
              <w:rPr>
                <w:rFonts w:ascii="Times New Roman" w:eastAsia="Times New Roman" w:hAnsi="Times New Roman" w:cs="Times New Roman"/>
                <w:color w:val="000000"/>
              </w:rPr>
              <w:t>”</w:t>
            </w:r>
          </w:p>
          <w:p w:rsidR="00E23D8C" w:rsidRDefault="005165D5">
            <w:pPr>
              <w:pStyle w:val="normal"/>
              <w:numPr>
                <w:ilvl w:val="0"/>
                <w:numId w:val="9"/>
              </w:numPr>
              <w:pBdr>
                <w:top w:val="nil"/>
                <w:left w:val="nil"/>
                <w:bottom w:val="nil"/>
                <w:right w:val="nil"/>
                <w:between w:val="nil"/>
              </w:pBdr>
              <w:tabs>
                <w:tab w:val="left" w:pos="709"/>
              </w:tabs>
              <w:ind w:hanging="604"/>
              <w:rPr>
                <w:color w:val="000000"/>
              </w:rPr>
            </w:pPr>
            <w:r>
              <w:rPr>
                <w:rFonts w:ascii="Times New Roman" w:eastAsia="Times New Roman" w:hAnsi="Times New Roman" w:cs="Times New Roman"/>
                <w:color w:val="000000"/>
              </w:rPr>
              <w:t>Planificarea și realizarea orei metodice : Elaborarea/aprobarea proiectării globale/tematice/zilnice/planificarea activităților integrate , noiembrie , 2020;</w:t>
            </w:r>
          </w:p>
          <w:p w:rsidR="00E23D8C" w:rsidRDefault="005165D5">
            <w:pPr>
              <w:pStyle w:val="normal"/>
              <w:numPr>
                <w:ilvl w:val="0"/>
                <w:numId w:val="9"/>
              </w:numPr>
              <w:pBdr>
                <w:top w:val="nil"/>
                <w:left w:val="nil"/>
                <w:bottom w:val="nil"/>
                <w:right w:val="nil"/>
                <w:between w:val="nil"/>
              </w:pBdr>
              <w:tabs>
                <w:tab w:val="left" w:pos="709"/>
              </w:tabs>
              <w:ind w:hanging="604"/>
              <w:rPr>
                <w:color w:val="000000"/>
              </w:rPr>
            </w:pPr>
            <w:r>
              <w:rPr>
                <w:rFonts w:ascii="Times New Roman" w:eastAsia="Times New Roman" w:hAnsi="Times New Roman" w:cs="Times New Roman"/>
                <w:color w:val="000000"/>
              </w:rPr>
              <w:lastRenderedPageBreak/>
              <w:t>Planificarea și realizarea consultației metodice:Elaborarea rapoartelor evaluării inițiale - prelucrarea datelor statistic/grafic /textual, noiembrie ,  2020;</w:t>
            </w:r>
          </w:p>
          <w:p w:rsidR="00E23D8C" w:rsidRDefault="005165D5">
            <w:pPr>
              <w:pStyle w:val="normal"/>
              <w:numPr>
                <w:ilvl w:val="0"/>
                <w:numId w:val="9"/>
              </w:numPr>
              <w:pBdr>
                <w:top w:val="nil"/>
                <w:left w:val="nil"/>
                <w:bottom w:val="nil"/>
                <w:right w:val="nil"/>
                <w:between w:val="nil"/>
              </w:pBdr>
              <w:tabs>
                <w:tab w:val="left" w:pos="709"/>
              </w:tabs>
              <w:ind w:hanging="604"/>
              <w:rPr>
                <w:color w:val="000000"/>
              </w:rPr>
            </w:pPr>
            <w:r>
              <w:rPr>
                <w:rFonts w:ascii="Times New Roman" w:eastAsia="Times New Roman" w:hAnsi="Times New Roman" w:cs="Times New Roman"/>
                <w:color w:val="000000"/>
              </w:rPr>
              <w:t>Planificarea și realizarea seminarului teoretico-practic: Modalități de valorificare a competențelor -cheie/transversale și domenii de realizare , Întrunire metodică de sector , activitate de învățare cu cadrele d</w:t>
            </w:r>
            <w:r w:rsidR="00E27B69">
              <w:rPr>
                <w:rFonts w:ascii="Times New Roman" w:eastAsia="Times New Roman" w:hAnsi="Times New Roman" w:cs="Times New Roman"/>
                <w:color w:val="000000"/>
              </w:rPr>
              <w:t xml:space="preserve">idactice din raion, IET nr.1 ”Miorița </w:t>
            </w:r>
            <w:r>
              <w:rPr>
                <w:rFonts w:ascii="Times New Roman" w:eastAsia="Times New Roman" w:hAnsi="Times New Roman" w:cs="Times New Roman"/>
                <w:color w:val="000000"/>
              </w:rPr>
              <w:t>”-FORMATORI</w:t>
            </w:r>
          </w:p>
          <w:p w:rsidR="00E23D8C" w:rsidRDefault="005165D5">
            <w:pPr>
              <w:pStyle w:val="normal"/>
              <w:numPr>
                <w:ilvl w:val="0"/>
                <w:numId w:val="9"/>
              </w:numPr>
              <w:pBdr>
                <w:top w:val="nil"/>
                <w:left w:val="nil"/>
                <w:bottom w:val="nil"/>
                <w:right w:val="nil"/>
                <w:between w:val="nil"/>
              </w:pBdr>
              <w:tabs>
                <w:tab w:val="left" w:pos="709"/>
              </w:tabs>
              <w:ind w:hanging="604"/>
              <w:rPr>
                <w:color w:val="000000"/>
              </w:rPr>
            </w:pPr>
            <w:r>
              <w:rPr>
                <w:rFonts w:ascii="Times New Roman" w:eastAsia="Times New Roman" w:hAnsi="Times New Roman" w:cs="Times New Roman"/>
                <w:color w:val="000000"/>
              </w:rPr>
              <w:t>Planificarea și realizarea Controlului tematic :Utilizarea tehnicilor activ-participative/instrumentelor/formelor/mijloacelor de formare a competențelor evaluative 2021, notă informativă;</w:t>
            </w:r>
          </w:p>
          <w:p w:rsidR="00E23D8C" w:rsidRDefault="005165D5">
            <w:pPr>
              <w:pStyle w:val="normal"/>
              <w:numPr>
                <w:ilvl w:val="0"/>
                <w:numId w:val="9"/>
              </w:numPr>
              <w:pBdr>
                <w:top w:val="nil"/>
                <w:left w:val="nil"/>
                <w:bottom w:val="nil"/>
                <w:right w:val="nil"/>
                <w:between w:val="nil"/>
              </w:pBdr>
              <w:tabs>
                <w:tab w:val="left" w:pos="709"/>
              </w:tabs>
              <w:ind w:hanging="604"/>
              <w:rPr>
                <w:color w:val="000000"/>
              </w:rPr>
            </w:pPr>
            <w:r>
              <w:rPr>
                <w:rFonts w:ascii="Times New Roman" w:eastAsia="Times New Roman" w:hAnsi="Times New Roman" w:cs="Times New Roman"/>
                <w:color w:val="000000"/>
              </w:rPr>
              <w:t>Planificarea și realizarea orelor publice: Modalități de valorificare a competențelor -cheie/</w:t>
            </w:r>
            <w:proofErr w:type="gramStart"/>
            <w:r>
              <w:rPr>
                <w:rFonts w:ascii="Times New Roman" w:eastAsia="Times New Roman" w:hAnsi="Times New Roman" w:cs="Times New Roman"/>
                <w:color w:val="000000"/>
              </w:rPr>
              <w:t>transversale  ș</w:t>
            </w:r>
            <w:proofErr w:type="gramEnd"/>
            <w:r>
              <w:rPr>
                <w:rFonts w:ascii="Times New Roman" w:eastAsia="Times New Roman" w:hAnsi="Times New Roman" w:cs="Times New Roman"/>
                <w:color w:val="000000"/>
              </w:rPr>
              <w:t xml:space="preserve">i domenii de realizare /. ON-LINE cu toate c/d; </w:t>
            </w:r>
          </w:p>
          <w:p w:rsidR="00E23D8C" w:rsidRDefault="00E23D8C">
            <w:pPr>
              <w:pStyle w:val="normal"/>
              <w:pBdr>
                <w:top w:val="nil"/>
                <w:left w:val="nil"/>
                <w:bottom w:val="nil"/>
                <w:right w:val="nil"/>
                <w:between w:val="nil"/>
              </w:pBdr>
              <w:tabs>
                <w:tab w:val="left" w:pos="709"/>
              </w:tabs>
              <w:ind w:left="720"/>
              <w:rPr>
                <w:rFonts w:ascii="Times New Roman" w:eastAsia="Times New Roman" w:hAnsi="Times New Roman" w:cs="Times New Roman"/>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lastRenderedPageBreak/>
              <w:t>Constatări</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Pr="00E27B69" w:rsidRDefault="005165D5" w:rsidP="00E27B69">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Întrtunirea metodică de sector , activitate de învățare cu participarea cadrelor didactice</w:t>
            </w:r>
            <w:r w:rsidR="00E27B69">
              <w:rPr>
                <w:rFonts w:ascii="Times New Roman" w:eastAsia="Times New Roman" w:hAnsi="Times New Roman" w:cs="Times New Roman"/>
                <w:color w:val="000000"/>
              </w:rPr>
              <w:t xml:space="preserve"> din</w:t>
            </w:r>
            <w:r>
              <w:rPr>
                <w:rFonts w:ascii="Times New Roman" w:eastAsia="Times New Roman" w:hAnsi="Times New Roman" w:cs="Times New Roman"/>
                <w:color w:val="000000"/>
              </w:rPr>
              <w:t xml:space="preserve"> </w:t>
            </w:r>
            <w:r w:rsidR="00E27B69">
              <w:rPr>
                <w:rFonts w:ascii="Times New Roman" w:eastAsia="Times New Roman" w:hAnsi="Times New Roman" w:cs="Times New Roman"/>
                <w:color w:val="000000"/>
              </w:rPr>
              <w:t xml:space="preserve">sector </w:t>
            </w:r>
            <w:r>
              <w:rPr>
                <w:rFonts w:ascii="Times New Roman" w:eastAsia="Times New Roman" w:hAnsi="Times New Roman" w:cs="Times New Roman"/>
                <w:color w:val="000000"/>
              </w:rPr>
              <w:t>(on-line)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-1 </w:t>
            </w:r>
          </w:p>
        </w:tc>
      </w:tr>
    </w:tbl>
    <w:p w:rsidR="00E23D8C" w:rsidRDefault="00E23D8C">
      <w:pPr>
        <w:pStyle w:val="normal"/>
      </w:pPr>
    </w:p>
    <w:p w:rsidR="00E23D8C" w:rsidRDefault="005165D5">
      <w:pPr>
        <w:pStyle w:val="normal"/>
        <w:rPr>
          <w:b/>
        </w:rPr>
      </w:pPr>
      <w:r>
        <w:rPr>
          <w:b/>
        </w:rPr>
        <w:t>Domeniu: Curriculum/ proces educațional</w:t>
      </w:r>
    </w:p>
    <w:p w:rsidR="00E23D8C" w:rsidRDefault="005165D5">
      <w:pPr>
        <w:pStyle w:val="normal"/>
      </w:pPr>
      <w:proofErr w:type="gramStart"/>
      <w:r>
        <w:rPr>
          <w:b/>
        </w:rPr>
        <w:t>Indicator 1.3.3.</w:t>
      </w:r>
      <w:proofErr w:type="gramEnd"/>
      <w:r>
        <w:t xml:space="preserve"> Realizarea activităților de promovare/ susținere a modului sănătos de viață,</w:t>
      </w:r>
    </w:p>
    <w:p w:rsidR="00E23D8C" w:rsidRDefault="005165D5">
      <w:pPr>
        <w:pStyle w:val="normal"/>
      </w:pPr>
      <w:r>
        <w:t xml:space="preserve"> </w:t>
      </w:r>
      <w:proofErr w:type="gramStart"/>
      <w:r>
        <w:t>de</w:t>
      </w:r>
      <w:proofErr w:type="gramEnd"/>
      <w:r>
        <w:t xml:space="preserve"> prevenire a riscurilor de accident, îmbolnăviri etc., luarea măsurilor de prevenire a surmenajului </w:t>
      </w:r>
    </w:p>
    <w:p w:rsidR="00E23D8C" w:rsidRDefault="005165D5">
      <w:pPr>
        <w:pStyle w:val="normal"/>
      </w:pPr>
      <w:r>
        <w:t xml:space="preserve">și de profilaxie a stresului pe parcursul procesului educațional și asigurarea accesului elevilor/ </w:t>
      </w:r>
    </w:p>
    <w:p w:rsidR="00E23D8C" w:rsidRDefault="005165D5">
      <w:pPr>
        <w:pStyle w:val="normal"/>
      </w:pPr>
      <w:proofErr w:type="gramStart"/>
      <w:r>
        <w:t>copiilor</w:t>
      </w:r>
      <w:proofErr w:type="gramEnd"/>
      <w:r>
        <w:t xml:space="preserve"> la programe ce promovează modul sănătos de viață</w:t>
      </w:r>
    </w:p>
    <w:tbl>
      <w:tblPr>
        <w:tblStyle w:val="af5"/>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1"/>
              </w:numPr>
              <w:pBdr>
                <w:top w:val="nil"/>
                <w:left w:val="nil"/>
                <w:bottom w:val="nil"/>
                <w:right w:val="nil"/>
                <w:between w:val="nil"/>
              </w:pBdr>
              <w:tabs>
                <w:tab w:val="left" w:pos="709"/>
                <w:tab w:val="left" w:pos="400"/>
              </w:tabs>
              <w:jc w:val="left"/>
              <w:rPr>
                <w:color w:val="000000"/>
              </w:rPr>
            </w:pPr>
            <w:r>
              <w:rPr>
                <w:rFonts w:ascii="Times New Roman" w:eastAsia="Times New Roman" w:hAnsi="Times New Roman" w:cs="Times New Roman"/>
                <w:color w:val="000000"/>
              </w:rPr>
              <w:t>Planificarea în planul managerial de activitate al instituției în anul de studii 2020-2021 a Obiectivului general: Cultivarea / promovarea grijii/regulilor / cerințelor pentru menținerea sănătății și a deprinderilor de igienă personală /colectivă în contextul pandemiei COVID - 19;</w:t>
            </w:r>
          </w:p>
          <w:p w:rsidR="00E23D8C" w:rsidRDefault="005165D5">
            <w:pPr>
              <w:pStyle w:val="normal"/>
              <w:numPr>
                <w:ilvl w:val="0"/>
                <w:numId w:val="1"/>
              </w:numPr>
              <w:pBdr>
                <w:top w:val="nil"/>
                <w:left w:val="nil"/>
                <w:bottom w:val="nil"/>
                <w:right w:val="nil"/>
                <w:between w:val="nil"/>
              </w:pBdr>
              <w:tabs>
                <w:tab w:val="left" w:pos="709"/>
                <w:tab w:val="left" w:pos="400"/>
              </w:tabs>
              <w:jc w:val="left"/>
              <w:rPr>
                <w:color w:val="000000"/>
              </w:rPr>
            </w:pPr>
            <w:r>
              <w:rPr>
                <w:rFonts w:ascii="Times New Roman" w:eastAsia="Times New Roman" w:hAnsi="Times New Roman" w:cs="Times New Roman"/>
                <w:color w:val="000000"/>
              </w:rPr>
              <w:t>Planificarea și realizarea  acțiunilor: Studierea minuţioasă a documentelor de politică educaţională cu accent pe elementele de noutate, elaborarea unui plan  de acţiuni angajații / părinții / copiii privitor la adaptarea la noile condiţii, provocate/impuse  de Covid-19, sistematic;</w:t>
            </w:r>
          </w:p>
          <w:p w:rsidR="00E23D8C" w:rsidRDefault="005165D5">
            <w:pPr>
              <w:pStyle w:val="normal"/>
              <w:numPr>
                <w:ilvl w:val="0"/>
                <w:numId w:val="1"/>
              </w:numPr>
              <w:pBdr>
                <w:top w:val="nil"/>
                <w:left w:val="nil"/>
                <w:bottom w:val="nil"/>
                <w:right w:val="nil"/>
                <w:between w:val="nil"/>
              </w:pBdr>
              <w:tabs>
                <w:tab w:val="left" w:pos="709"/>
                <w:tab w:val="left" w:pos="400"/>
              </w:tabs>
              <w:jc w:val="left"/>
              <w:rPr>
                <w:color w:val="000000"/>
              </w:rPr>
            </w:pPr>
            <w:r>
              <w:rPr>
                <w:rFonts w:ascii="Times New Roman" w:eastAsia="Times New Roman" w:hAnsi="Times New Roman" w:cs="Times New Roman"/>
                <w:color w:val="000000"/>
              </w:rPr>
              <w:t>Instruirea /formarea cadrelor didactice în planificarea educaţiei  pentru sănătate a copiilor în condiţii de maximă siguranţă, sistematic;</w:t>
            </w:r>
          </w:p>
          <w:p w:rsidR="00E23D8C" w:rsidRDefault="005165D5">
            <w:pPr>
              <w:pStyle w:val="normal"/>
              <w:numPr>
                <w:ilvl w:val="0"/>
                <w:numId w:val="1"/>
              </w:numPr>
              <w:pBdr>
                <w:top w:val="nil"/>
                <w:left w:val="nil"/>
                <w:bottom w:val="nil"/>
                <w:right w:val="nil"/>
                <w:between w:val="nil"/>
              </w:pBdr>
              <w:tabs>
                <w:tab w:val="left" w:pos="709"/>
                <w:tab w:val="left" w:pos="400"/>
              </w:tabs>
              <w:jc w:val="left"/>
              <w:rPr>
                <w:color w:val="000000"/>
              </w:rPr>
            </w:pPr>
            <w:r>
              <w:rPr>
                <w:rFonts w:ascii="Times New Roman" w:eastAsia="Times New Roman" w:hAnsi="Times New Roman" w:cs="Times New Roman"/>
                <w:color w:val="000000"/>
              </w:rPr>
              <w:t xml:space="preserve"> Organizarea  măsurilor de asanare copiilor</w:t>
            </w:r>
          </w:p>
          <w:p w:rsidR="00E23D8C" w:rsidRDefault="005165D5">
            <w:pPr>
              <w:pStyle w:val="normal"/>
              <w:numPr>
                <w:ilvl w:val="0"/>
                <w:numId w:val="1"/>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Gimnastica matinală;</w:t>
            </w:r>
          </w:p>
          <w:p w:rsidR="00E23D8C" w:rsidRDefault="005165D5">
            <w:pPr>
              <w:pStyle w:val="normal"/>
              <w:numPr>
                <w:ilvl w:val="0"/>
                <w:numId w:val="1"/>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Plimbări, jocuri mobile , pauze dinamice</w:t>
            </w:r>
          </w:p>
          <w:p w:rsidR="00E23D8C" w:rsidRDefault="005165D5">
            <w:pPr>
              <w:pStyle w:val="normal"/>
              <w:numPr>
                <w:ilvl w:val="0"/>
                <w:numId w:val="1"/>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Activităţi de educaţie fizică, distracţii , sărbători sportive, muzicale</w:t>
            </w:r>
          </w:p>
          <w:p w:rsidR="00E23D8C" w:rsidRDefault="005165D5">
            <w:pPr>
              <w:pStyle w:val="normal"/>
              <w:numPr>
                <w:ilvl w:val="0"/>
                <w:numId w:val="1"/>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Galgare, clătitul gurii după mîncare</w:t>
            </w:r>
          </w:p>
          <w:p w:rsidR="00E23D8C" w:rsidRDefault="005165D5">
            <w:pPr>
              <w:pStyle w:val="normal"/>
              <w:pBdr>
                <w:top w:val="nil"/>
                <w:left w:val="nil"/>
                <w:bottom w:val="nil"/>
                <w:right w:val="nil"/>
                <w:between w:val="nil"/>
              </w:pBdr>
              <w:tabs>
                <w:tab w:val="left" w:pos="709"/>
              </w:tabs>
              <w:ind w:left="720"/>
              <w:jc w:val="left"/>
              <w:rPr>
                <w:rFonts w:ascii="Times New Roman" w:eastAsia="Times New Roman" w:hAnsi="Times New Roman" w:cs="Times New Roman"/>
                <w:color w:val="000000"/>
              </w:rPr>
            </w:pPr>
            <w:r>
              <w:rPr>
                <w:rFonts w:ascii="Times New Roman" w:eastAsia="Times New Roman" w:hAnsi="Times New Roman" w:cs="Times New Roman"/>
                <w:color w:val="000000"/>
              </w:rPr>
              <w:t>Profilactica piciorului plat, formarea ţinutei drepte, educarea simţului echilibrului, a coordonării mişcărilor, …</w:t>
            </w:r>
          </w:p>
          <w:p w:rsidR="00E23D8C" w:rsidRDefault="005165D5">
            <w:pPr>
              <w:pStyle w:val="normal"/>
              <w:numPr>
                <w:ilvl w:val="0"/>
                <w:numId w:val="1"/>
              </w:numPr>
              <w:pBdr>
                <w:top w:val="nil"/>
                <w:left w:val="nil"/>
                <w:bottom w:val="nil"/>
                <w:right w:val="nil"/>
                <w:between w:val="nil"/>
              </w:pBdr>
              <w:tabs>
                <w:tab w:val="left" w:pos="709"/>
                <w:tab w:val="left" w:pos="400"/>
              </w:tabs>
              <w:jc w:val="left"/>
              <w:rPr>
                <w:color w:val="000000"/>
              </w:rPr>
            </w:pPr>
            <w:r>
              <w:rPr>
                <w:rFonts w:ascii="Times New Roman" w:eastAsia="Times New Roman" w:hAnsi="Times New Roman" w:cs="Times New Roman"/>
                <w:color w:val="000000"/>
              </w:rPr>
              <w:t>Organizarea / amenajarea şi menţinerea mediului fizic şi psiho-emoţional favorabil pentru o permanentă stare de bine a copiilor şi a angajaților ;</w:t>
            </w:r>
          </w:p>
          <w:p w:rsidR="00E23D8C" w:rsidRDefault="005165D5">
            <w:pPr>
              <w:pStyle w:val="normal"/>
              <w:numPr>
                <w:ilvl w:val="0"/>
                <w:numId w:val="1"/>
              </w:numPr>
              <w:pBdr>
                <w:top w:val="nil"/>
                <w:left w:val="nil"/>
                <w:bottom w:val="nil"/>
                <w:right w:val="nil"/>
                <w:between w:val="nil"/>
              </w:pBdr>
              <w:tabs>
                <w:tab w:val="left" w:pos="709"/>
                <w:tab w:val="left" w:pos="400"/>
              </w:tabs>
              <w:jc w:val="left"/>
              <w:rPr>
                <w:color w:val="000000"/>
              </w:rPr>
            </w:pPr>
            <w:r>
              <w:rPr>
                <w:rFonts w:ascii="Times New Roman" w:eastAsia="Times New Roman" w:hAnsi="Times New Roman" w:cs="Times New Roman"/>
                <w:color w:val="000000"/>
              </w:rPr>
              <w:t>Planificarea și realizarea către consiliului pedagogic nr.2 , noiembrie 2021 Igiena personală-baza menținerii sănătății la copiii preșcolari a orei metodice, consultației metodice, seminarului teoretico-practic, controlului tematic</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realizează activități de promovare a modului sănătos de viață, </w:t>
            </w:r>
            <w:r>
              <w:rPr>
                <w:rFonts w:ascii="Times New Roman" w:eastAsia="Times New Roman" w:hAnsi="Times New Roman" w:cs="Times New Roman"/>
                <w:color w:val="000000"/>
              </w:rPr>
              <w:lastRenderedPageBreak/>
              <w:t xml:space="preserve">de prevenire a riscurilor de accident, </w:t>
            </w:r>
            <w:proofErr w:type="gramStart"/>
            <w:r>
              <w:rPr>
                <w:rFonts w:ascii="Times New Roman" w:eastAsia="Times New Roman" w:hAnsi="Times New Roman" w:cs="Times New Roman"/>
                <w:color w:val="000000"/>
              </w:rPr>
              <w:t>îmbolnăviri.,</w:t>
            </w:r>
            <w:proofErr w:type="gramEnd"/>
            <w:r>
              <w:rPr>
                <w:rFonts w:ascii="Times New Roman" w:eastAsia="Times New Roman" w:hAnsi="Times New Roman" w:cs="Times New Roman"/>
                <w:color w:val="000000"/>
              </w:rPr>
              <w:t xml:space="preserve"> măsuri de asanare conform planului de activitate a asistentei medicale. Asistenta medicaăl/managerul realizează evaluări inopinate privind respectarea programului zilei,durata activităților, plimbărilor în aer liber, măsuri de călire în perioada de asanare)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lastRenderedPageBreak/>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r w:rsidR="00E27B69">
              <w:t>0</w:t>
            </w:r>
          </w:p>
        </w:tc>
      </w:tr>
      <w:tr w:rsidR="00E23D8C">
        <w:tc>
          <w:tcPr>
            <w:tcW w:w="73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rPr>
                <w:b/>
              </w:rPr>
            </w:pPr>
            <w:r>
              <w:rPr>
                <w:b/>
              </w:rPr>
              <w:t>Total standard                    4                 80%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rPr>
                <w:b/>
              </w:rPr>
            </w:pPr>
          </w:p>
        </w:tc>
      </w:tr>
    </w:tbl>
    <w:p w:rsidR="00E23D8C" w:rsidRDefault="00E23D8C">
      <w:pPr>
        <w:pStyle w:val="normal"/>
      </w:pPr>
    </w:p>
    <w:tbl>
      <w:tblPr>
        <w:tblStyle w:val="af6"/>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4111"/>
        <w:gridCol w:w="3543"/>
      </w:tblGrid>
      <w:tr w:rsidR="00E23D8C">
        <w:tc>
          <w:tcPr>
            <w:tcW w:w="1985" w:type="dxa"/>
            <w:vMerge w:val="restart"/>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Dimensiune I</w:t>
            </w:r>
          </w:p>
          <w:p w:rsidR="00E23D8C" w:rsidRDefault="005165D5">
            <w:pPr>
              <w:pStyle w:val="normal"/>
              <w:jc w:val="center"/>
            </w:pPr>
            <w:r>
              <w:rPr>
                <w:i/>
              </w:rPr>
              <w:t>[</w:t>
            </w:r>
            <w:r>
              <w:rPr>
                <w:i/>
                <w:sz w:val="20"/>
                <w:szCs w:val="20"/>
              </w:rPr>
              <w:t>Se va completa la finalul fiecărei dimensiuni</w:t>
            </w:r>
            <w:r>
              <w:rPr>
                <w:i/>
              </w:rPr>
              <w:t>]</w:t>
            </w:r>
          </w:p>
        </w:tc>
        <w:tc>
          <w:tcPr>
            <w:tcW w:w="4111"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Puncte forte</w:t>
            </w:r>
          </w:p>
        </w:tc>
        <w:tc>
          <w:tcPr>
            <w:tcW w:w="3543"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Puncte slabe</w:t>
            </w:r>
          </w:p>
        </w:tc>
      </w:tr>
      <w:tr w:rsidR="00E23D8C">
        <w:tc>
          <w:tcPr>
            <w:tcW w:w="1985" w:type="dxa"/>
            <w:vMerge/>
            <w:tcBorders>
              <w:top w:val="single" w:sz="4" w:space="0" w:color="000000"/>
              <w:left w:val="single" w:sz="4" w:space="0" w:color="000000"/>
              <w:bottom w:val="single" w:sz="4" w:space="0" w:color="000000"/>
              <w:right w:val="single" w:sz="4" w:space="0" w:color="000000"/>
            </w:tcBorders>
          </w:tcPr>
          <w:p w:rsidR="00E23D8C" w:rsidRDefault="00E23D8C">
            <w:pPr>
              <w:pStyle w:val="normal"/>
              <w:widowControl w:val="0"/>
              <w:pBdr>
                <w:top w:val="nil"/>
                <w:left w:val="nil"/>
                <w:bottom w:val="nil"/>
                <w:right w:val="nil"/>
                <w:between w:val="nil"/>
              </w:pBdr>
              <w:spacing w:line="276" w:lineRule="auto"/>
              <w:jc w:val="left"/>
            </w:pPr>
          </w:p>
        </w:tc>
        <w:tc>
          <w:tcPr>
            <w:tcW w:w="4111" w:type="dxa"/>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jc w:val="left"/>
            </w:pPr>
            <w:r>
              <w:rPr>
                <w:rFonts w:ascii="Times New Roman" w:eastAsia="Times New Roman" w:hAnsi="Times New Roman" w:cs="Times New Roman"/>
                <w:color w:val="000000"/>
              </w:rPr>
              <w:t>Personalul este format /instruit pentru a activa în condiții de pandemie(acordul scris al fiecăruia)</w:t>
            </w:r>
          </w:p>
          <w:p w:rsidR="00E23D8C" w:rsidRDefault="005165D5">
            <w:pPr>
              <w:pStyle w:val="normal"/>
              <w:numPr>
                <w:ilvl w:val="0"/>
                <w:numId w:val="7"/>
              </w:numPr>
              <w:pBdr>
                <w:top w:val="nil"/>
                <w:left w:val="nil"/>
                <w:bottom w:val="nil"/>
                <w:right w:val="nil"/>
                <w:between w:val="nil"/>
              </w:pBdr>
              <w:tabs>
                <w:tab w:val="left" w:pos="709"/>
              </w:tabs>
              <w:ind w:left="360"/>
              <w:jc w:val="left"/>
            </w:pPr>
            <w:r>
              <w:rPr>
                <w:rFonts w:ascii="Times New Roman" w:eastAsia="Times New Roman" w:hAnsi="Times New Roman" w:cs="Times New Roman"/>
                <w:color w:val="000000"/>
              </w:rPr>
              <w:t xml:space="preserve">Instituția deține toate documentele tehnice, sanitaro-igienice  și medicale corespunzătoare </w:t>
            </w:r>
          </w:p>
          <w:p w:rsidR="00E23D8C" w:rsidRDefault="005165D5">
            <w:pPr>
              <w:pStyle w:val="normal"/>
              <w:numPr>
                <w:ilvl w:val="0"/>
                <w:numId w:val="7"/>
              </w:numPr>
              <w:pBdr>
                <w:top w:val="nil"/>
                <w:left w:val="nil"/>
                <w:bottom w:val="nil"/>
                <w:right w:val="nil"/>
                <w:between w:val="nil"/>
              </w:pBdr>
              <w:tabs>
                <w:tab w:val="left" w:pos="709"/>
              </w:tabs>
              <w:ind w:left="360"/>
              <w:jc w:val="left"/>
            </w:pPr>
            <w:r>
              <w:rPr>
                <w:rFonts w:ascii="Times New Roman" w:eastAsia="Times New Roman" w:hAnsi="Times New Roman" w:cs="Times New Roman"/>
                <w:color w:val="000000"/>
              </w:rPr>
              <w:t>Baza materială a instiuției corespu-nde cerințelor actuale, dotată cu materiale  necesare, pentru activitate</w:t>
            </w:r>
          </w:p>
          <w:p w:rsidR="00E23D8C" w:rsidRDefault="005165D5">
            <w:pPr>
              <w:pStyle w:val="normal"/>
              <w:numPr>
                <w:ilvl w:val="0"/>
                <w:numId w:val="7"/>
              </w:numPr>
              <w:pBdr>
                <w:top w:val="nil"/>
                <w:left w:val="nil"/>
                <w:bottom w:val="nil"/>
                <w:right w:val="nil"/>
                <w:between w:val="nil"/>
              </w:pBdr>
              <w:tabs>
                <w:tab w:val="left" w:pos="709"/>
              </w:tabs>
              <w:ind w:left="360"/>
              <w:jc w:val="left"/>
            </w:pPr>
            <w:r>
              <w:rPr>
                <w:rFonts w:ascii="Times New Roman" w:eastAsia="Times New Roman" w:hAnsi="Times New Roman" w:cs="Times New Roman"/>
                <w:color w:val="000000"/>
              </w:rPr>
              <w:t xml:space="preserve">Sunt respectate toate recomandările </w:t>
            </w:r>
          </w:p>
          <w:p w:rsidR="00E23D8C" w:rsidRPr="00E27B69" w:rsidRDefault="005165D5" w:rsidP="00E27B69">
            <w:pPr>
              <w:pStyle w:val="normal"/>
              <w:pBdr>
                <w:top w:val="nil"/>
                <w:left w:val="nil"/>
                <w:bottom w:val="nil"/>
                <w:right w:val="nil"/>
                <w:between w:val="nil"/>
              </w:pBdr>
              <w:tabs>
                <w:tab w:val="left" w:pos="709"/>
              </w:tabs>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Instrucțiunii de redeschidere și reluare a activității IET </w:t>
            </w:r>
            <w:r w:rsidR="00E27B69">
              <w:rPr>
                <w:rFonts w:ascii="Times New Roman" w:eastAsia="Times New Roman" w:hAnsi="Times New Roman" w:cs="Times New Roman"/>
                <w:color w:val="000000"/>
              </w:rPr>
              <w:t xml:space="preserve">nr.1 </w:t>
            </w:r>
            <w:r>
              <w:rPr>
                <w:rFonts w:ascii="Times New Roman" w:eastAsia="Times New Roman" w:hAnsi="Times New Roman" w:cs="Times New Roman"/>
                <w:color w:val="000000"/>
              </w:rPr>
              <w:t>în perioada de pandemie provocată de COVID-19; Hotătârile CNESP, ANSA</w:t>
            </w:r>
          </w:p>
        </w:tc>
        <w:tc>
          <w:tcPr>
            <w:tcW w:w="3543" w:type="dxa"/>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jc w:val="left"/>
            </w:pPr>
            <w:r>
              <w:rPr>
                <w:rFonts w:ascii="Times New Roman" w:eastAsia="Times New Roman" w:hAnsi="Times New Roman" w:cs="Times New Roman"/>
                <w:color w:val="000000"/>
              </w:rPr>
              <w:t>IET</w:t>
            </w:r>
            <w:r w:rsidR="00E27B69">
              <w:rPr>
                <w:rFonts w:ascii="Times New Roman" w:eastAsia="Times New Roman" w:hAnsi="Times New Roman" w:cs="Times New Roman"/>
                <w:color w:val="000000"/>
              </w:rPr>
              <w:t xml:space="preserve"> nr.Miorița</w:t>
            </w:r>
            <w:r>
              <w:rPr>
                <w:rFonts w:ascii="Times New Roman" w:eastAsia="Times New Roman" w:hAnsi="Times New Roman" w:cs="Times New Roman"/>
                <w:color w:val="000000"/>
              </w:rPr>
              <w:t>” este o încăpere adaptată , cu spații cu triplă</w:t>
            </w:r>
            <w:r w:rsidR="00E27B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funcționalitate ;</w:t>
            </w:r>
          </w:p>
          <w:p w:rsidR="00E23D8C" w:rsidRDefault="005165D5">
            <w:pPr>
              <w:pStyle w:val="normal"/>
              <w:numPr>
                <w:ilvl w:val="0"/>
                <w:numId w:val="7"/>
              </w:numPr>
              <w:pBdr>
                <w:top w:val="nil"/>
                <w:left w:val="nil"/>
                <w:bottom w:val="nil"/>
                <w:right w:val="nil"/>
                <w:between w:val="nil"/>
              </w:pBdr>
              <w:tabs>
                <w:tab w:val="left" w:pos="709"/>
              </w:tabs>
              <w:ind w:left="360"/>
              <w:jc w:val="left"/>
            </w:pPr>
            <w:r>
              <w:rPr>
                <w:rFonts w:ascii="Times New Roman" w:eastAsia="Times New Roman" w:hAnsi="Times New Roman" w:cs="Times New Roman"/>
                <w:color w:val="000000"/>
              </w:rPr>
              <w:t xml:space="preserve">Nerespectarea de către unii părinţi a legislaţiei privind obligativitatea frecventării sistematice de către copiii de 5-7 </w:t>
            </w:r>
            <w:proofErr w:type="gramStart"/>
            <w:r>
              <w:rPr>
                <w:rFonts w:ascii="Times New Roman" w:eastAsia="Times New Roman" w:hAnsi="Times New Roman" w:cs="Times New Roman"/>
                <w:color w:val="000000"/>
              </w:rPr>
              <w:t>ani  a</w:t>
            </w:r>
            <w:proofErr w:type="gramEnd"/>
            <w:r>
              <w:rPr>
                <w:rFonts w:ascii="Times New Roman" w:eastAsia="Times New Roman" w:hAnsi="Times New Roman" w:cs="Times New Roman"/>
                <w:color w:val="000000"/>
              </w:rPr>
              <w:t xml:space="preserve"> grădiniţei.</w:t>
            </w:r>
          </w:p>
          <w:p w:rsidR="00E23D8C" w:rsidRPr="00E27B69" w:rsidRDefault="005165D5" w:rsidP="00E27B69">
            <w:pPr>
              <w:pStyle w:val="normal"/>
              <w:numPr>
                <w:ilvl w:val="0"/>
                <w:numId w:val="7"/>
              </w:numPr>
              <w:pBdr>
                <w:top w:val="nil"/>
                <w:left w:val="nil"/>
                <w:bottom w:val="nil"/>
                <w:right w:val="nil"/>
                <w:between w:val="nil"/>
              </w:pBdr>
              <w:tabs>
                <w:tab w:val="left" w:pos="709"/>
              </w:tabs>
              <w:ind w:left="360"/>
              <w:jc w:val="left"/>
            </w:pPr>
            <w:r>
              <w:rPr>
                <w:rFonts w:ascii="Times New Roman" w:eastAsia="Times New Roman" w:hAnsi="Times New Roman" w:cs="Times New Roman"/>
                <w:color w:val="000000"/>
              </w:rPr>
              <w:t>O bună parte din părinți nu au participa</w:t>
            </w:r>
            <w:r w:rsidR="00E27B69">
              <w:rPr>
                <w:rFonts w:ascii="Times New Roman" w:eastAsia="Times New Roman" w:hAnsi="Times New Roman" w:cs="Times New Roman"/>
                <w:color w:val="000000"/>
              </w:rPr>
              <w:t>r la ședințele organi-zate on-l</w:t>
            </w:r>
            <w:r>
              <w:rPr>
                <w:rFonts w:ascii="Times New Roman" w:eastAsia="Times New Roman" w:hAnsi="Times New Roman" w:cs="Times New Roman"/>
                <w:color w:val="000000"/>
              </w:rPr>
              <w:t xml:space="preserve">ine </w:t>
            </w:r>
            <w:proofErr w:type="gramStart"/>
            <w:r>
              <w:rPr>
                <w:rFonts w:ascii="Times New Roman" w:eastAsia="Times New Roman" w:hAnsi="Times New Roman" w:cs="Times New Roman"/>
                <w:color w:val="000000"/>
              </w:rPr>
              <w:t>privind  respectarea</w:t>
            </w:r>
            <w:proofErr w:type="gramEnd"/>
            <w:r>
              <w:rPr>
                <w:rFonts w:ascii="Times New Roman" w:eastAsia="Times New Roman" w:hAnsi="Times New Roman" w:cs="Times New Roman"/>
                <w:color w:val="000000"/>
              </w:rPr>
              <w:t xml:space="preserve"> regulilor la sosire/plecare din instituție.</w:t>
            </w:r>
          </w:p>
        </w:tc>
      </w:tr>
    </w:tbl>
    <w:p w:rsidR="00E23D8C" w:rsidRDefault="00E23D8C">
      <w:pPr>
        <w:pStyle w:val="normal"/>
      </w:pPr>
    </w:p>
    <w:p w:rsidR="00E23D8C" w:rsidRDefault="005165D5">
      <w:pPr>
        <w:pStyle w:val="1"/>
      </w:pPr>
      <w:bookmarkStart w:id="5" w:name="_tyjcwt" w:colFirst="0" w:colLast="0"/>
      <w:bookmarkEnd w:id="5"/>
      <w:r>
        <w:t>Dimensiune II. PARTICIPARE DEMOCRATICĂ</w:t>
      </w:r>
    </w:p>
    <w:p w:rsidR="00E23D8C" w:rsidRDefault="005165D5">
      <w:pPr>
        <w:pStyle w:val="2"/>
        <w:rPr>
          <w:i/>
        </w:rPr>
      </w:pPr>
      <w:bookmarkStart w:id="6" w:name="_3dy6vkm" w:colFirst="0" w:colLast="0"/>
      <w:bookmarkEnd w:id="6"/>
      <w:r>
        <w:t xml:space="preserve">*Standard 2.1. Copii participă la procesul decizional referitor la toate aspectele vieții școlare </w:t>
      </w:r>
      <w:r>
        <w:rPr>
          <w:i/>
        </w:rPr>
        <w:t>[Standardul nu se aplică IET]</w:t>
      </w:r>
    </w:p>
    <w:p w:rsidR="00E23D8C" w:rsidRDefault="005165D5">
      <w:pPr>
        <w:pStyle w:val="normal"/>
        <w:rPr>
          <w:b/>
        </w:rPr>
      </w:pPr>
      <w:r>
        <w:rPr>
          <w:b/>
        </w:rPr>
        <w:t>Domeniu: Management</w:t>
      </w:r>
    </w:p>
    <w:p w:rsidR="00E23D8C" w:rsidRDefault="005165D5">
      <w:pPr>
        <w:pStyle w:val="normal"/>
      </w:pPr>
      <w:proofErr w:type="gramStart"/>
      <w:r>
        <w:rPr>
          <w:b/>
        </w:rPr>
        <w:t>Indicator 2.1.1.</w:t>
      </w:r>
      <w:proofErr w:type="gramEnd"/>
      <w: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Style w:val="af7"/>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numPr>
                <w:ilvl w:val="0"/>
                <w:numId w:val="7"/>
              </w:numPr>
              <w:pBdr>
                <w:top w:val="nil"/>
                <w:left w:val="nil"/>
                <w:bottom w:val="nil"/>
                <w:right w:val="nil"/>
                <w:between w:val="nil"/>
              </w:pBdr>
              <w:tabs>
                <w:tab w:val="left" w:pos="709"/>
              </w:tabs>
              <w:ind w:left="360"/>
              <w:rPr>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numPr>
                <w:ilvl w:val="0"/>
                <w:numId w:val="7"/>
              </w:numPr>
              <w:pBdr>
                <w:top w:val="nil"/>
                <w:left w:val="nil"/>
                <w:bottom w:val="nil"/>
                <w:right w:val="nil"/>
                <w:between w:val="nil"/>
              </w:pBdr>
              <w:tabs>
                <w:tab w:val="left" w:pos="709"/>
              </w:tabs>
              <w:ind w:left="360"/>
              <w:rPr>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 </w:t>
            </w:r>
          </w:p>
        </w:tc>
      </w:tr>
    </w:tbl>
    <w:p w:rsidR="00E23D8C" w:rsidRDefault="00E23D8C">
      <w:pPr>
        <w:pStyle w:val="normal"/>
      </w:pPr>
    </w:p>
    <w:p w:rsidR="00E23D8C" w:rsidRDefault="005165D5">
      <w:pPr>
        <w:pStyle w:val="normal"/>
        <w:rPr>
          <w:b/>
        </w:rPr>
      </w:pPr>
      <w:r>
        <w:rPr>
          <w:b/>
        </w:rPr>
        <w:t>Domeniu: Capacitate instituțională</w:t>
      </w:r>
    </w:p>
    <w:p w:rsidR="00E23D8C" w:rsidRDefault="005165D5">
      <w:pPr>
        <w:pStyle w:val="normal"/>
      </w:pPr>
      <w:proofErr w:type="gramStart"/>
      <w:r>
        <w:rPr>
          <w:b/>
        </w:rPr>
        <w:t>Indicator 2.1.2.</w:t>
      </w:r>
      <w:proofErr w:type="gramEnd"/>
      <w:r>
        <w:t xml:space="preserve"> Existența unei structuri asociative </w:t>
      </w:r>
      <w:proofErr w:type="gramStart"/>
      <w:r>
        <w:t>a</w:t>
      </w:r>
      <w:proofErr w:type="gramEnd"/>
      <w:r>
        <w:t xml:space="preserve"> elevilor/ copiilor, constituită democratic și autoorganizată, care participă la luarea deciziilor cu privire la aspectele de interes pentru elevi/ copii</w:t>
      </w:r>
    </w:p>
    <w:tbl>
      <w:tblPr>
        <w:tblStyle w:val="af8"/>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numPr>
                <w:ilvl w:val="0"/>
                <w:numId w:val="7"/>
              </w:numPr>
              <w:pBdr>
                <w:top w:val="nil"/>
                <w:left w:val="nil"/>
                <w:bottom w:val="nil"/>
                <w:right w:val="nil"/>
                <w:between w:val="nil"/>
              </w:pBdr>
              <w:tabs>
                <w:tab w:val="left" w:pos="709"/>
              </w:tabs>
              <w:ind w:left="360"/>
              <w:rPr>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numPr>
                <w:ilvl w:val="0"/>
                <w:numId w:val="7"/>
              </w:numPr>
              <w:pBdr>
                <w:top w:val="nil"/>
                <w:left w:val="nil"/>
                <w:bottom w:val="nil"/>
                <w:right w:val="nil"/>
                <w:between w:val="nil"/>
              </w:pBdr>
              <w:tabs>
                <w:tab w:val="left" w:pos="709"/>
              </w:tabs>
              <w:ind w:left="360"/>
              <w:rPr>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Pr>
          <w:p w:rsidR="00E23D8C" w:rsidRDefault="005165D5">
            <w:pPr>
              <w:pStyle w:val="normal"/>
            </w:pPr>
            <w:r>
              <w:t>Pondere: 2</w:t>
            </w:r>
          </w:p>
        </w:tc>
        <w:tc>
          <w:tcPr>
            <w:tcW w:w="3827" w:type="dxa"/>
            <w:tcBorders>
              <w:top w:val="single" w:sz="4" w:space="0" w:color="000000"/>
              <w:left w:val="single" w:sz="4" w:space="0" w:color="000000"/>
              <w:bottom w:val="single" w:sz="4" w:space="0" w:color="000000"/>
              <w:right w:val="single" w:sz="4" w:space="0" w:color="000000"/>
            </w:tcBorders>
          </w:tcPr>
          <w:p w:rsidR="00E23D8C" w:rsidRDefault="005165D5">
            <w:pPr>
              <w:pStyle w:val="normal"/>
            </w:pPr>
            <w:r>
              <w:t>Autoevaluare conform criteriilor: -</w:t>
            </w:r>
          </w:p>
        </w:tc>
        <w:tc>
          <w:tcPr>
            <w:tcW w:w="2268" w:type="dxa"/>
            <w:tcBorders>
              <w:top w:val="single" w:sz="4" w:space="0" w:color="000000"/>
              <w:left w:val="single" w:sz="4" w:space="0" w:color="000000"/>
              <w:bottom w:val="single" w:sz="4" w:space="0" w:color="000000"/>
              <w:right w:val="single" w:sz="4" w:space="0" w:color="000000"/>
            </w:tcBorders>
          </w:tcPr>
          <w:p w:rsidR="00E23D8C" w:rsidRDefault="005165D5">
            <w:pPr>
              <w:pStyle w:val="normal"/>
            </w:pPr>
            <w:r>
              <w:t xml:space="preserve">Punctaj acordat: - </w:t>
            </w:r>
          </w:p>
        </w:tc>
      </w:tr>
    </w:tbl>
    <w:p w:rsidR="00E23D8C" w:rsidRDefault="00E23D8C">
      <w:pPr>
        <w:pStyle w:val="normal"/>
      </w:pPr>
    </w:p>
    <w:p w:rsidR="00E23D8C" w:rsidRDefault="005165D5">
      <w:pPr>
        <w:pStyle w:val="normal"/>
      </w:pPr>
      <w:proofErr w:type="gramStart"/>
      <w:r>
        <w:rPr>
          <w:b/>
        </w:rPr>
        <w:t>Indicator 2.1.3.</w:t>
      </w:r>
      <w:proofErr w:type="gramEnd"/>
      <w:r>
        <w:t xml:space="preserve"> Asigurarea funcționalității mijloacelor de comunicare </w:t>
      </w:r>
      <w:proofErr w:type="gramStart"/>
      <w:r>
        <w:t>ce</w:t>
      </w:r>
      <w:proofErr w:type="gramEnd"/>
      <w:r>
        <w:t xml:space="preserve"> reflectă opinia liberă a elevilor/ copiilor (pagini pe rețele de socializare, reviste și ziare școlare, panouri informative etc.)</w:t>
      </w:r>
    </w:p>
    <w:tbl>
      <w:tblPr>
        <w:tblStyle w:val="af9"/>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numPr>
                <w:ilvl w:val="0"/>
                <w:numId w:val="7"/>
              </w:numPr>
              <w:pBdr>
                <w:top w:val="nil"/>
                <w:left w:val="nil"/>
                <w:bottom w:val="nil"/>
                <w:right w:val="nil"/>
                <w:between w:val="nil"/>
              </w:pBdr>
              <w:tabs>
                <w:tab w:val="left" w:pos="709"/>
              </w:tabs>
              <w:ind w:left="360"/>
              <w:rPr>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numPr>
                <w:ilvl w:val="0"/>
                <w:numId w:val="7"/>
              </w:numPr>
              <w:pBdr>
                <w:top w:val="nil"/>
                <w:left w:val="nil"/>
                <w:bottom w:val="nil"/>
                <w:right w:val="nil"/>
                <w:between w:val="nil"/>
              </w:pBdr>
              <w:tabs>
                <w:tab w:val="left" w:pos="709"/>
              </w:tabs>
              <w:ind w:left="360"/>
              <w:rPr>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lastRenderedPageBreak/>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Pr>
          <w:p w:rsidR="00E23D8C" w:rsidRDefault="005165D5">
            <w:pPr>
              <w:pStyle w:val="normal"/>
            </w:pPr>
            <w:r>
              <w:t>Autoevaluare conform criteriilor: -</w:t>
            </w:r>
          </w:p>
        </w:tc>
        <w:tc>
          <w:tcPr>
            <w:tcW w:w="2268" w:type="dxa"/>
            <w:tcBorders>
              <w:top w:val="single" w:sz="4" w:space="0" w:color="000000"/>
              <w:left w:val="single" w:sz="4" w:space="0" w:color="000000"/>
              <w:bottom w:val="single" w:sz="4" w:space="0" w:color="000000"/>
              <w:right w:val="single" w:sz="4" w:space="0" w:color="000000"/>
            </w:tcBorders>
          </w:tcPr>
          <w:p w:rsidR="00E23D8C" w:rsidRDefault="005165D5">
            <w:pPr>
              <w:pStyle w:val="normal"/>
            </w:pPr>
            <w:r>
              <w:t xml:space="preserve">Punctaj acordat: - </w:t>
            </w:r>
          </w:p>
        </w:tc>
      </w:tr>
    </w:tbl>
    <w:p w:rsidR="00E23D8C" w:rsidRDefault="00E23D8C">
      <w:pPr>
        <w:pStyle w:val="normal"/>
      </w:pPr>
    </w:p>
    <w:p w:rsidR="00E23D8C" w:rsidRDefault="005165D5">
      <w:pPr>
        <w:pStyle w:val="normal"/>
        <w:rPr>
          <w:b/>
        </w:rPr>
      </w:pPr>
      <w:r>
        <w:rPr>
          <w:b/>
        </w:rPr>
        <w:t>Domeniu: Curriculum/ proces educațional</w:t>
      </w:r>
    </w:p>
    <w:p w:rsidR="00E23D8C" w:rsidRDefault="005165D5">
      <w:pPr>
        <w:pStyle w:val="normal"/>
      </w:pPr>
      <w:proofErr w:type="gramStart"/>
      <w:r>
        <w:rPr>
          <w:b/>
        </w:rPr>
        <w:t>Indicator 2.1.4.</w:t>
      </w:r>
      <w:proofErr w:type="gramEnd"/>
      <w:r>
        <w:t xml:space="preserve"> Implicarea permanentă </w:t>
      </w:r>
      <w:proofErr w:type="gramStart"/>
      <w:r>
        <w:t>a</w:t>
      </w:r>
      <w:proofErr w:type="gramEnd"/>
      <w:r>
        <w:t xml:space="preserve"> elevilor/ copiilor în consilierea aspectelor legate de viața școlară, în soluționarea problemelor la nivel de colectiv, în conturarea programului educațional, în evaluare propriului progres</w:t>
      </w:r>
    </w:p>
    <w:tbl>
      <w:tblPr>
        <w:tblStyle w:val="afa"/>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numPr>
                <w:ilvl w:val="0"/>
                <w:numId w:val="7"/>
              </w:numPr>
              <w:pBdr>
                <w:top w:val="nil"/>
                <w:left w:val="nil"/>
                <w:bottom w:val="nil"/>
                <w:right w:val="nil"/>
                <w:between w:val="nil"/>
              </w:pBdr>
              <w:tabs>
                <w:tab w:val="left" w:pos="709"/>
              </w:tabs>
              <w:ind w:left="360"/>
              <w:rPr>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numPr>
                <w:ilvl w:val="0"/>
                <w:numId w:val="7"/>
              </w:numPr>
              <w:pBdr>
                <w:top w:val="nil"/>
                <w:left w:val="nil"/>
                <w:bottom w:val="nil"/>
                <w:right w:val="nil"/>
                <w:between w:val="nil"/>
              </w:pBdr>
              <w:tabs>
                <w:tab w:val="left" w:pos="709"/>
              </w:tabs>
              <w:ind w:left="360"/>
              <w:rPr>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Pr>
          <w:p w:rsidR="00E23D8C" w:rsidRDefault="005165D5">
            <w:pPr>
              <w:pStyle w:val="normal"/>
            </w:pPr>
            <w:r>
              <w:t>Pondere: 2</w:t>
            </w:r>
          </w:p>
        </w:tc>
        <w:tc>
          <w:tcPr>
            <w:tcW w:w="3827" w:type="dxa"/>
            <w:tcBorders>
              <w:top w:val="single" w:sz="4" w:space="0" w:color="000000"/>
              <w:left w:val="single" w:sz="4" w:space="0" w:color="000000"/>
              <w:bottom w:val="single" w:sz="4" w:space="0" w:color="000000"/>
              <w:right w:val="single" w:sz="4" w:space="0" w:color="000000"/>
            </w:tcBorders>
          </w:tcPr>
          <w:p w:rsidR="00E23D8C" w:rsidRDefault="005165D5">
            <w:pPr>
              <w:pStyle w:val="normal"/>
            </w:pPr>
            <w:r>
              <w:t>Autoevaluare conform criteriilor: -</w:t>
            </w:r>
          </w:p>
        </w:tc>
        <w:tc>
          <w:tcPr>
            <w:tcW w:w="2268" w:type="dxa"/>
            <w:tcBorders>
              <w:top w:val="single" w:sz="4" w:space="0" w:color="000000"/>
              <w:left w:val="single" w:sz="4" w:space="0" w:color="000000"/>
              <w:bottom w:val="single" w:sz="4" w:space="0" w:color="000000"/>
              <w:right w:val="single" w:sz="4" w:space="0" w:color="000000"/>
            </w:tcBorders>
          </w:tcPr>
          <w:p w:rsidR="00E23D8C" w:rsidRDefault="005165D5">
            <w:pPr>
              <w:pStyle w:val="normal"/>
            </w:pPr>
            <w:r>
              <w:t xml:space="preserve">Punctaj acordat: - </w:t>
            </w:r>
          </w:p>
        </w:tc>
      </w:tr>
      <w:tr w:rsidR="00E23D8C">
        <w:tc>
          <w:tcPr>
            <w:tcW w:w="737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rPr>
                <w:b/>
              </w:rPr>
            </w:pPr>
            <w:r>
              <w:rPr>
                <w:b/>
              </w:rPr>
              <w:t>Total standard      -</w:t>
            </w:r>
          </w:p>
        </w:tc>
        <w:tc>
          <w:tcPr>
            <w:tcW w:w="2268" w:type="dxa"/>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r>
    </w:tbl>
    <w:p w:rsidR="00E23D8C" w:rsidRDefault="00E23D8C">
      <w:pPr>
        <w:pStyle w:val="normal"/>
      </w:pPr>
    </w:p>
    <w:p w:rsidR="00E23D8C" w:rsidRDefault="005165D5">
      <w:pPr>
        <w:pStyle w:val="2"/>
        <w:rPr>
          <w:i/>
        </w:rPr>
      </w:pPr>
      <w:bookmarkStart w:id="7" w:name="_4i7ojhp" w:colFirst="0" w:colLast="0"/>
      <w:bookmarkEnd w:id="7"/>
      <w:proofErr w:type="gramStart"/>
      <w:r>
        <w:t>Standard 2.2.</w:t>
      </w:r>
      <w:proofErr w:type="gramEnd"/>
      <w:r>
        <w:t xml:space="preserve"> Instituția școlară comunică sistematic și implică familia și comunitatea în procesul educațional</w:t>
      </w:r>
    </w:p>
    <w:p w:rsidR="00E23D8C" w:rsidRDefault="005165D5">
      <w:pPr>
        <w:pStyle w:val="normal"/>
        <w:rPr>
          <w:b/>
        </w:rPr>
      </w:pPr>
      <w:r>
        <w:rPr>
          <w:b/>
        </w:rPr>
        <w:t xml:space="preserve">Domeniu: Management </w:t>
      </w:r>
    </w:p>
    <w:p w:rsidR="00E23D8C" w:rsidRDefault="005165D5">
      <w:pPr>
        <w:pStyle w:val="normal"/>
      </w:pPr>
      <w:proofErr w:type="gramStart"/>
      <w:r>
        <w:rPr>
          <w:b/>
        </w:rPr>
        <w:t>Indicator 2.2.1.</w:t>
      </w:r>
      <w:proofErr w:type="gramEnd"/>
      <w: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Style w:val="afb"/>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439"/>
      </w:tblGrid>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Comitete părintești în fiecare grupă de vârstă , procese-verbale , septembrie 2020;</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Consiliul reprzentativ al părinț</w:t>
            </w:r>
            <w:proofErr w:type="gramStart"/>
            <w:r>
              <w:rPr>
                <w:rFonts w:ascii="Times New Roman" w:eastAsia="Times New Roman" w:hAnsi="Times New Roman" w:cs="Times New Roman"/>
                <w:color w:val="000000"/>
              </w:rPr>
              <w:t>ilor ,</w:t>
            </w:r>
            <w:proofErr w:type="gramEnd"/>
            <w:r>
              <w:rPr>
                <w:rFonts w:ascii="Times New Roman" w:eastAsia="Times New Roman" w:hAnsi="Times New Roman" w:cs="Times New Roman"/>
                <w:color w:val="000000"/>
              </w:rPr>
              <w:t xml:space="preserve"> proces-verbal  septembrie 2020. </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Proces verbal al Consiliului de Administrație înaintarea unui părite în componența CA;</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Chestionare pentru părinți în identificarea problemelor prioritare ale instituției( în viziunea lor , măsuri de intervenție )în Planul de Dezvoltate instituțională;</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Afișare în fiecare antreu  ( panou informativ )pentru părinți drepurile și obligațiunile părinților;</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 xml:space="preserve">Aducerea la cunoștință a bugetului instituției în cadrul CA, discutarea problemelor de ordin </w:t>
            </w:r>
            <w:proofErr w:type="gramStart"/>
            <w:r>
              <w:rPr>
                <w:rFonts w:ascii="Times New Roman" w:eastAsia="Times New Roman" w:hAnsi="Times New Roman" w:cs="Times New Roman"/>
                <w:color w:val="000000"/>
              </w:rPr>
              <w:t>financiar .</w:t>
            </w:r>
            <w:proofErr w:type="gramEnd"/>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Informarea părinților despre rezultatele evaluării finale la finele ciclului preșcolar. Semnarea Raportului privind dezvoltarea fizică, cognitivă, personală, socio-emoțională și lingvistică a copilului.</w:t>
            </w:r>
          </w:p>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 xml:space="preserve">Participarea părinților în cadrul proiectului Educația parentală – Educație fără abuz și </w:t>
            </w:r>
            <w:proofErr w:type="gramStart"/>
            <w:r>
              <w:rPr>
                <w:rFonts w:ascii="Times New Roman" w:eastAsia="Times New Roman" w:hAnsi="Times New Roman" w:cs="Times New Roman"/>
                <w:color w:val="000000"/>
              </w:rPr>
              <w:t>palme .</w:t>
            </w:r>
            <w:proofErr w:type="gramEnd"/>
            <w:r>
              <w:rPr>
                <w:rFonts w:ascii="Times New Roman" w:eastAsia="Times New Roman" w:hAnsi="Times New Roman" w:cs="Times New Roman"/>
                <w:color w:val="000000"/>
              </w:rPr>
              <w:br/>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74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are elaborate un set de proceduri democratice de delegare, promovare a părinților în structurile decizionale și le aplică prin reprezentantul părinților în CA, ședințe cu părinții la nivel de grupă, chestionare, implicare în proiecte educaționale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pPr>
      <w:proofErr w:type="gramStart"/>
      <w:r>
        <w:rPr>
          <w:b/>
        </w:rPr>
        <w:t>Indicator 2.2.2.</w:t>
      </w:r>
      <w:proofErr w:type="gramEnd"/>
      <w:r>
        <w:t xml:space="preserve"> Existența acordurilor de parteneriat cu reprezentanții comunității, pe aspecte </w:t>
      </w:r>
      <w:proofErr w:type="gramStart"/>
      <w:r>
        <w:t>ce</w:t>
      </w:r>
      <w:proofErr w:type="gramEnd"/>
      <w:r>
        <w:t xml:space="preserve"> țin interesul elevului/ copilului, și a acțiunilor de participare a comunității la îmbunătățirea condițiilor de învățare și odihnă pentru elevi/ copii</w:t>
      </w:r>
    </w:p>
    <w:tbl>
      <w:tblPr>
        <w:tblStyle w:val="afc"/>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439"/>
      </w:tblGrid>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 Parteneriat cu APL(note informative, demers)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 Parteneriat cu Instituția Publică </w:t>
            </w:r>
            <w:r w:rsidR="00E27B69">
              <w:rPr>
                <w:rFonts w:ascii="Times New Roman" w:eastAsia="Times New Roman" w:hAnsi="Times New Roman" w:cs="Times New Roman"/>
                <w:color w:val="000000"/>
              </w:rPr>
              <w:t xml:space="preserve">Liceul </w:t>
            </w:r>
            <w:proofErr w:type="gramStart"/>
            <w:r w:rsidR="00E27B69">
              <w:rPr>
                <w:rFonts w:ascii="Times New Roman" w:eastAsia="Times New Roman" w:hAnsi="Times New Roman" w:cs="Times New Roman"/>
                <w:color w:val="000000"/>
              </w:rPr>
              <w:t>,,T.Bubuiog</w:t>
            </w:r>
            <w:proofErr w:type="gramEnd"/>
            <w:r w:rsidR="00E27B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Plan de acțiuni.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Parteneriat cu asistentul social din localitate. Plan de acțiuni.</w:t>
            </w:r>
          </w:p>
          <w:p w:rsidR="00E23D8C" w:rsidRPr="00E27B69" w:rsidRDefault="005165D5" w:rsidP="00E27B69">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lastRenderedPageBreak/>
              <w:t xml:space="preserve"> Parteneriat cu biblioteca publică. Plan de acțiuni.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 Parteneriat cu familia. Plan de acțiuni, procese verbale.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 Parteneriat cu Centrul Medicilor de Familie.Plan de acținui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lastRenderedPageBreak/>
              <w:t>Constatări</w:t>
            </w:r>
          </w:p>
        </w:tc>
        <w:tc>
          <w:tcPr>
            <w:tcW w:w="774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promovează permanent ș</w:t>
            </w:r>
            <w:proofErr w:type="gramStart"/>
            <w:r>
              <w:rPr>
                <w:rFonts w:ascii="Times New Roman" w:eastAsia="Times New Roman" w:hAnsi="Times New Roman" w:cs="Times New Roman"/>
                <w:color w:val="000000"/>
              </w:rPr>
              <w:t>i  eficient</w:t>
            </w:r>
            <w:proofErr w:type="gramEnd"/>
            <w:r>
              <w:rPr>
                <w:rFonts w:ascii="Times New Roman" w:eastAsia="Times New Roman" w:hAnsi="Times New Roman" w:cs="Times New Roman"/>
                <w:color w:val="000000"/>
              </w:rPr>
              <w:t xml:space="preserve"> parteneriate cu diverși reprezentanți ai comunității, pe aspecte ce țin de interesul copilului, promovarea imaginii instituției , punerea în valoare a educației timpurii.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Pr>
          <w:p w:rsidR="00E23D8C" w:rsidRDefault="005165D5">
            <w:pPr>
              <w:pStyle w:val="normal"/>
            </w:pPr>
            <w:r>
              <w:t>Pondere: 1</w:t>
            </w:r>
          </w:p>
        </w:tc>
        <w:tc>
          <w:tcPr>
            <w:tcW w:w="3940" w:type="dxa"/>
            <w:tcBorders>
              <w:top w:val="single" w:sz="4" w:space="0" w:color="000000"/>
              <w:left w:val="single" w:sz="4" w:space="0" w:color="000000"/>
              <w:bottom w:val="single" w:sz="4" w:space="0" w:color="000000"/>
              <w:right w:val="single" w:sz="4" w:space="0" w:color="000000"/>
            </w:tcBorders>
          </w:tcPr>
          <w:p w:rsidR="00E23D8C" w:rsidRDefault="005165D5">
            <w:pPr>
              <w:pStyle w:val="normal"/>
            </w:pPr>
            <w:r>
              <w:t>Autoevaluare conform criteriilor: -1</w:t>
            </w:r>
          </w:p>
        </w:tc>
        <w:tc>
          <w:tcPr>
            <w:tcW w:w="2439" w:type="dxa"/>
            <w:tcBorders>
              <w:top w:val="single" w:sz="4" w:space="0" w:color="000000"/>
              <w:left w:val="single" w:sz="4" w:space="0" w:color="000000"/>
              <w:bottom w:val="single" w:sz="4" w:space="0" w:color="000000"/>
              <w:right w:val="single" w:sz="4" w:space="0" w:color="000000"/>
            </w:tcBorders>
          </w:tcPr>
          <w:p w:rsidR="00E23D8C" w:rsidRDefault="005165D5">
            <w:pPr>
              <w:pStyle w:val="normal"/>
            </w:pPr>
            <w:r>
              <w:t>Punctaj acordat: - 1</w:t>
            </w:r>
          </w:p>
        </w:tc>
      </w:tr>
    </w:tbl>
    <w:p w:rsidR="00E23D8C" w:rsidRDefault="00E23D8C">
      <w:pPr>
        <w:pStyle w:val="normal"/>
      </w:pPr>
    </w:p>
    <w:p w:rsidR="00E23D8C" w:rsidRDefault="005165D5">
      <w:pPr>
        <w:pStyle w:val="normal"/>
        <w:rPr>
          <w:b/>
        </w:rPr>
      </w:pPr>
      <w:r>
        <w:rPr>
          <w:b/>
        </w:rPr>
        <w:t xml:space="preserve">Domeniu: Capacitate instituțională </w:t>
      </w:r>
    </w:p>
    <w:p w:rsidR="00E23D8C" w:rsidRDefault="005165D5">
      <w:pPr>
        <w:pStyle w:val="normal"/>
      </w:pPr>
      <w:proofErr w:type="gramStart"/>
      <w:r>
        <w:rPr>
          <w:b/>
        </w:rPr>
        <w:t>Indicator 2.2.3.</w:t>
      </w:r>
      <w:proofErr w:type="gramEnd"/>
      <w: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afd"/>
        <w:tblW w:w="98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7"/>
        <w:gridCol w:w="1276"/>
        <w:gridCol w:w="4026"/>
        <w:gridCol w:w="2268"/>
      </w:tblGrid>
      <w:tr w:rsidR="00E23D8C">
        <w:tc>
          <w:tcPr>
            <w:tcW w:w="2297"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2"/>
              </w:numPr>
              <w:pBdr>
                <w:top w:val="nil"/>
                <w:left w:val="nil"/>
                <w:bottom w:val="nil"/>
                <w:right w:val="nil"/>
                <w:between w:val="nil"/>
              </w:pBdr>
              <w:tabs>
                <w:tab w:val="left" w:pos="709"/>
                <w:tab w:val="left" w:pos="175"/>
              </w:tabs>
              <w:jc w:val="left"/>
              <w:rPr>
                <w:color w:val="000000"/>
              </w:rPr>
            </w:pPr>
            <w:r>
              <w:rPr>
                <w:rFonts w:ascii="Times New Roman" w:eastAsia="Times New Roman" w:hAnsi="Times New Roman" w:cs="Times New Roman"/>
                <w:color w:val="000000"/>
              </w:rPr>
              <w:t>Alegerea reprezentantului părinților în CA, aprobat, consiliul pedagogic nr.1 din 10.09.2020;</w:t>
            </w:r>
          </w:p>
          <w:p w:rsidR="00E23D8C" w:rsidRDefault="005165D5">
            <w:pPr>
              <w:pStyle w:val="normal"/>
              <w:numPr>
                <w:ilvl w:val="0"/>
                <w:numId w:val="2"/>
              </w:numPr>
              <w:pBdr>
                <w:top w:val="nil"/>
                <w:left w:val="nil"/>
                <w:bottom w:val="nil"/>
                <w:right w:val="nil"/>
                <w:between w:val="nil"/>
              </w:pBdr>
              <w:tabs>
                <w:tab w:val="left" w:pos="709"/>
                <w:tab w:val="left" w:pos="400"/>
              </w:tabs>
              <w:jc w:val="left"/>
              <w:rPr>
                <w:color w:val="000000"/>
              </w:rPr>
            </w:pPr>
            <w:r>
              <w:rPr>
                <w:rFonts w:ascii="Times New Roman" w:eastAsia="Times New Roman" w:hAnsi="Times New Roman" w:cs="Times New Roman"/>
                <w:color w:val="000000"/>
              </w:rPr>
              <w:t>Participarea părinților (membrului CA</w:t>
            </w:r>
            <w:proofErr w:type="gramStart"/>
            <w:r>
              <w:rPr>
                <w:rFonts w:ascii="Times New Roman" w:eastAsia="Times New Roman" w:hAnsi="Times New Roman" w:cs="Times New Roman"/>
                <w:color w:val="000000"/>
              </w:rPr>
              <w:t>)  în</w:t>
            </w:r>
            <w:proofErr w:type="gramEnd"/>
            <w:r>
              <w:rPr>
                <w:rFonts w:ascii="Times New Roman" w:eastAsia="Times New Roman" w:hAnsi="Times New Roman" w:cs="Times New Roman"/>
                <w:color w:val="000000"/>
              </w:rPr>
              <w:t xml:space="preserve"> procesul de luare a deciziilor ce ține de re</w:t>
            </w:r>
            <w:r w:rsidR="00E27B69">
              <w:rPr>
                <w:rFonts w:ascii="Times New Roman" w:eastAsia="Times New Roman" w:hAnsi="Times New Roman" w:cs="Times New Roman"/>
                <w:color w:val="000000"/>
              </w:rPr>
              <w:t>parația cosmetică a IET nr.1 ”Miorița</w:t>
            </w:r>
            <w:r>
              <w:rPr>
                <w:rFonts w:ascii="Times New Roman" w:eastAsia="Times New Roman" w:hAnsi="Times New Roman" w:cs="Times New Roman"/>
                <w:color w:val="000000"/>
              </w:rPr>
              <w:t>”.</w:t>
            </w:r>
          </w:p>
          <w:p w:rsidR="00E23D8C" w:rsidRDefault="005165D5">
            <w:pPr>
              <w:pStyle w:val="normal"/>
              <w:numPr>
                <w:ilvl w:val="0"/>
                <w:numId w:val="2"/>
              </w:numPr>
              <w:pBdr>
                <w:top w:val="nil"/>
                <w:left w:val="nil"/>
                <w:bottom w:val="nil"/>
                <w:right w:val="nil"/>
                <w:between w:val="nil"/>
              </w:pBdr>
              <w:tabs>
                <w:tab w:val="left" w:pos="709"/>
                <w:tab w:val="left" w:pos="400"/>
              </w:tabs>
              <w:jc w:val="left"/>
              <w:rPr>
                <w:color w:val="000000"/>
              </w:rPr>
            </w:pPr>
            <w:r>
              <w:rPr>
                <w:rFonts w:ascii="Times New Roman" w:eastAsia="Times New Roman" w:hAnsi="Times New Roman" w:cs="Times New Roman"/>
                <w:color w:val="000000"/>
              </w:rPr>
              <w:t>Pariciparea părinților în cadrul ședințelor, desfășurate  on-line, conform planului managerial de activitate;</w:t>
            </w:r>
          </w:p>
          <w:p w:rsidR="00E23D8C" w:rsidRDefault="005165D5">
            <w:pPr>
              <w:pStyle w:val="normal"/>
              <w:numPr>
                <w:ilvl w:val="0"/>
                <w:numId w:val="2"/>
              </w:numPr>
              <w:pBdr>
                <w:top w:val="nil"/>
                <w:left w:val="nil"/>
                <w:bottom w:val="nil"/>
                <w:right w:val="nil"/>
                <w:between w:val="nil"/>
              </w:pBdr>
              <w:tabs>
                <w:tab w:val="left" w:pos="709"/>
              </w:tabs>
              <w:jc w:val="left"/>
              <w:rPr>
                <w:color w:val="000000"/>
              </w:rPr>
            </w:pPr>
            <w:r>
              <w:rPr>
                <w:rFonts w:ascii="Times New Roman" w:eastAsia="Times New Roman" w:hAnsi="Times New Roman" w:cs="Times New Roman"/>
                <w:color w:val="000000"/>
              </w:rPr>
              <w:t xml:space="preserve">    Chestionare, sondaje în scopul consolidării parteneriatului grădiniț</w:t>
            </w:r>
            <w:proofErr w:type="gramStart"/>
            <w:r>
              <w:rPr>
                <w:rFonts w:ascii="Times New Roman" w:eastAsia="Times New Roman" w:hAnsi="Times New Roman" w:cs="Times New Roman"/>
                <w:color w:val="000000"/>
              </w:rPr>
              <w:t>ă  -</w:t>
            </w:r>
            <w:proofErr w:type="gramEnd"/>
            <w:r>
              <w:rPr>
                <w:rFonts w:ascii="Times New Roman" w:eastAsia="Times New Roman" w:hAnsi="Times New Roman" w:cs="Times New Roman"/>
                <w:color w:val="000000"/>
              </w:rPr>
              <w:t xml:space="preserve">  familie.                           </w:t>
            </w:r>
          </w:p>
        </w:tc>
      </w:tr>
      <w:tr w:rsidR="00E23D8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implică părinții și comunitatea în procesul de luare a deciziilor cu privire la educație</w:t>
            </w:r>
            <w:r w:rsidR="00E27B69">
              <w:rPr>
                <w:rFonts w:ascii="Times New Roman" w:eastAsia="Times New Roman" w:hAnsi="Times New Roman" w:cs="Times New Roman"/>
                <w:color w:val="000000"/>
              </w:rPr>
              <w:t>.</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Înaintează/ propune / aplică părinților chestionare pentru exprimarea opiniei vis-a-vi de activitatea instituției.</w:t>
            </w:r>
          </w:p>
        </w:tc>
      </w:tr>
      <w:tr w:rsidR="00E23D8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- 1,5</w:t>
            </w:r>
          </w:p>
        </w:tc>
      </w:tr>
    </w:tbl>
    <w:p w:rsidR="00E23D8C" w:rsidRDefault="00E23D8C">
      <w:pPr>
        <w:pStyle w:val="normal"/>
      </w:pPr>
    </w:p>
    <w:p w:rsidR="00E23D8C" w:rsidRDefault="005165D5">
      <w:pPr>
        <w:pStyle w:val="normal"/>
        <w:rPr>
          <w:b/>
        </w:rPr>
      </w:pPr>
      <w:r>
        <w:rPr>
          <w:b/>
        </w:rPr>
        <w:t>Domeniu: Curriculum/ proces educațional</w:t>
      </w:r>
    </w:p>
    <w:p w:rsidR="00E23D8C" w:rsidRDefault="005165D5">
      <w:pPr>
        <w:pStyle w:val="normal"/>
      </w:pPr>
      <w:proofErr w:type="gramStart"/>
      <w:r>
        <w:rPr>
          <w:b/>
        </w:rPr>
        <w:t>Indicator 2.2.4.</w:t>
      </w:r>
      <w:proofErr w:type="gramEnd"/>
      <w:r>
        <w:t xml:space="preserve"> Participarea structurilor asociative ale elevilor/ copiilor, părinților și a comunității la elaborarea documentelor programatice ale instituției, la pedagogizarea părinților și implicarea acestora și </w:t>
      </w:r>
      <w:proofErr w:type="gramStart"/>
      <w:r>
        <w:t>a</w:t>
      </w:r>
      <w:proofErr w:type="gramEnd"/>
      <w:r>
        <w:t xml:space="preserve"> altor actori comunitari ca persoane-resursă în procesul educațional</w:t>
      </w:r>
    </w:p>
    <w:tbl>
      <w:tblPr>
        <w:tblStyle w:val="afe"/>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Informarea părinților despre Reglementările-cadru speciale privind punerea în aplicare a instrucțiunii de redeschidere și reluare a activității IET în perioada post-COVID-19(ședințe cu părinții, proces verbal)</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Informarea părinților cu Metodologia  privind organizarea la distanță a procesului educational în condiții de carantină, pentru IET, aprobată prin ordinul MECCnr.378 din 26.03.2020;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Coordonarea și semnarea  Raportului de autoevaluare privind pregătirea pentru redeschidere IET de către  ANSP și  ANSA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Rolurile cheie ale părinților în educație ,,Cum cominicăm cu copiii în perioada de pandemie provocată de COVID-19,ședință cu părinții,  procese verbale, lista părinților;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Desfășurarea ședințelor cu părinții în baza Reperelor metodologice privind organizarea la distanță a educației parentale,pentru familiile cu copii de 0-7 ani în condiții de carantină, în toare grupele de vârstă.(procesul verbal, lista participanților).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Completarea afișierului pentru părinți cu informații actuale în concordanță cu tematica consiliilor pedagogice și necesitățile părinților identificate în baza rezultatelor chestionarelor aplicate.</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asigură participarea frecventă a comunității/părinților în </w:t>
            </w:r>
            <w:r>
              <w:rPr>
                <w:rFonts w:ascii="Times New Roman" w:eastAsia="Times New Roman" w:hAnsi="Times New Roman" w:cs="Times New Roman"/>
                <w:color w:val="000000"/>
              </w:rPr>
              <w:lastRenderedPageBreak/>
              <w:t xml:space="preserve">activități de formare / </w:t>
            </w:r>
            <w:proofErr w:type="gramStart"/>
            <w:r>
              <w:rPr>
                <w:rFonts w:ascii="Times New Roman" w:eastAsia="Times New Roman" w:hAnsi="Times New Roman" w:cs="Times New Roman"/>
                <w:color w:val="000000"/>
              </w:rPr>
              <w:t>informare ,</w:t>
            </w:r>
            <w:proofErr w:type="gramEnd"/>
            <w:r>
              <w:rPr>
                <w:rFonts w:ascii="Times New Roman" w:eastAsia="Times New Roman" w:hAnsi="Times New Roman" w:cs="Times New Roman"/>
                <w:color w:val="000000"/>
              </w:rPr>
              <w:t xml:space="preserve"> în procesul instructiv - educativ.</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lastRenderedPageBreak/>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7B69">
            <w:pPr>
              <w:pStyle w:val="normal"/>
            </w:pPr>
            <w:r>
              <w:t>Punctaj acordat: - 1,0</w:t>
            </w:r>
            <w:r w:rsidR="005165D5">
              <w:t xml:space="preserve"> </w:t>
            </w:r>
          </w:p>
        </w:tc>
      </w:tr>
      <w:tr w:rsidR="00E23D8C">
        <w:tc>
          <w:tcPr>
            <w:tcW w:w="7371"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c>
          <w:tcPr>
            <w:tcW w:w="2268" w:type="dxa"/>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r>
    </w:tbl>
    <w:p w:rsidR="00E23D8C" w:rsidRDefault="00E23D8C">
      <w:pPr>
        <w:pStyle w:val="normal"/>
      </w:pPr>
    </w:p>
    <w:p w:rsidR="00E23D8C" w:rsidRDefault="005165D5">
      <w:pPr>
        <w:pStyle w:val="2"/>
        <w:rPr>
          <w:i/>
        </w:rPr>
      </w:pPr>
      <w:bookmarkStart w:id="8" w:name="_2xcytpi" w:colFirst="0" w:colLast="0"/>
      <w:bookmarkEnd w:id="8"/>
      <w:proofErr w:type="gramStart"/>
      <w:r>
        <w:t>Standard 2.3.</w:t>
      </w:r>
      <w:proofErr w:type="gramEnd"/>
      <w:r>
        <w:t xml:space="preserve"> Școala, familia și comunitatea îi pregătesc pe copii </w:t>
      </w:r>
      <w:proofErr w:type="gramStart"/>
      <w:r>
        <w:t>să</w:t>
      </w:r>
      <w:proofErr w:type="gramEnd"/>
      <w:r>
        <w:t xml:space="preserve"> conviețuiască într-o societate interculturală bazată pe democrație</w:t>
      </w:r>
    </w:p>
    <w:p w:rsidR="00E23D8C" w:rsidRDefault="005165D5">
      <w:pPr>
        <w:pStyle w:val="normal"/>
        <w:rPr>
          <w:b/>
        </w:rPr>
      </w:pPr>
      <w:r>
        <w:rPr>
          <w:b/>
        </w:rPr>
        <w:t xml:space="preserve">Domeniu: Management </w:t>
      </w:r>
    </w:p>
    <w:p w:rsidR="00E23D8C" w:rsidRDefault="005165D5">
      <w:pPr>
        <w:pStyle w:val="normal"/>
      </w:pPr>
      <w:proofErr w:type="gramStart"/>
      <w:r>
        <w:rPr>
          <w:b/>
        </w:rPr>
        <w:t>Indicator 2.3.1.</w:t>
      </w:r>
      <w:proofErr w:type="gramEnd"/>
      <w:r>
        <w:t xml:space="preserve"> Promovarea respectului față de diversitatea culturală, etnică, lingvistică, religioasă, prin actele reglatorii și activități organizate de instituție</w:t>
      </w:r>
    </w:p>
    <w:tbl>
      <w:tblPr>
        <w:tblStyle w:val="aff"/>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439"/>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Proiectarea și realizarea temei globale Eu și ceilalți;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Proiectarea și realizarea activității integrate Drepturile copiilor, grupa de pregătire, 12.2020;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Sărbători, distracții musical-literare ”Toamnă de alviță-te poftim la grădiniță”,” Vine, vine Moș Crăciun ”,” Sărut măicuță mîna ta ”,  sărbătoarea Paștelui, ”Copilărie dulce păpădie”,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Activități lingvistice: excursii la biblioteca publică</w:t>
            </w:r>
            <w:proofErr w:type="gramStart"/>
            <w:r>
              <w:rPr>
                <w:rFonts w:ascii="Times New Roman" w:eastAsia="Times New Roman" w:hAnsi="Times New Roman" w:cs="Times New Roman"/>
                <w:color w:val="000000"/>
              </w:rPr>
              <w:t>,  familiarizarea</w:t>
            </w:r>
            <w:proofErr w:type="gramEnd"/>
            <w:r>
              <w:rPr>
                <w:rFonts w:ascii="Times New Roman" w:eastAsia="Times New Roman" w:hAnsi="Times New Roman" w:cs="Times New Roman"/>
                <w:color w:val="000000"/>
              </w:rPr>
              <w:t xml:space="preserve"> cu creațiile literare ale lui M.Eminescu, I.Creangă,G. Vieru, S. Vangheli.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proofErr w:type="gramStart"/>
            <w:r>
              <w:rPr>
                <w:rFonts w:ascii="Times New Roman" w:eastAsia="Times New Roman" w:hAnsi="Times New Roman" w:cs="Times New Roman"/>
                <w:color w:val="000000"/>
              </w:rPr>
              <w:t>Vizite  de</w:t>
            </w:r>
            <w:proofErr w:type="gramEnd"/>
            <w:r>
              <w:rPr>
                <w:rFonts w:ascii="Times New Roman" w:eastAsia="Times New Roman" w:hAnsi="Times New Roman" w:cs="Times New Roman"/>
                <w:color w:val="000000"/>
              </w:rPr>
              <w:t xml:space="preserve"> Crăciun la biserica ortodoxă din sat cu copiii, ”Colindăm, colindăm pe Hristos îl lăudăm”.</w:t>
            </w:r>
          </w:p>
          <w:p w:rsidR="00E23D8C" w:rsidRDefault="00E23D8C">
            <w:pPr>
              <w:pStyle w:val="normal"/>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74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În proiectele didactice cadrele didactice planifică și realizează activități pentru promovarea și monitorizarea respectului pentru diversități culturale, entice, lingvistice, religioase;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Copiii din grupa de p</w:t>
            </w:r>
            <w:r w:rsidR="00E27B69">
              <w:rPr>
                <w:rFonts w:ascii="Times New Roman" w:eastAsia="Times New Roman" w:hAnsi="Times New Roman" w:cs="Times New Roman"/>
                <w:color w:val="000000"/>
              </w:rPr>
              <w:t>regătire pen</w:t>
            </w:r>
            <w:r>
              <w:rPr>
                <w:rFonts w:ascii="Times New Roman" w:eastAsia="Times New Roman" w:hAnsi="Times New Roman" w:cs="Times New Roman"/>
                <w:color w:val="000000"/>
              </w:rPr>
              <w:t xml:space="preserve">tru școală manifestă interes pentru limba rusă și </w:t>
            </w:r>
            <w:proofErr w:type="gramStart"/>
            <w:r>
              <w:rPr>
                <w:rFonts w:ascii="Times New Roman" w:eastAsia="Times New Roman" w:hAnsi="Times New Roman" w:cs="Times New Roman"/>
                <w:color w:val="000000"/>
              </w:rPr>
              <w:t>engleză .</w:t>
            </w:r>
            <w:proofErr w:type="gramEnd"/>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pPr>
      <w:proofErr w:type="gramStart"/>
      <w:r>
        <w:rPr>
          <w:b/>
        </w:rPr>
        <w:t>Indicator 2.3.2.</w:t>
      </w:r>
      <w:proofErr w:type="gramEnd"/>
      <w: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Style w:val="aff0"/>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439"/>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Planificarea și realizarea competenței specifice: Respectarea diferențelor/diversității culturale, promovând valorile culturii naționale prin unitățile de competență, conform vârstei copilului.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Asistarea în cadrul activităților planificate și desfățurate de către c/d</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Implicarea tuturor copiilor în activitățile organizate în instituție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 Parteneriat cu Instituția Publică Gimnaziul ”V. Vasilachi ”din localitate;</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74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monitorizează frecvent respectarea diversității culturale, etnice, lingvistice, religioase;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În localitate nu există diversitate religioasă care ne-ar afecta activitatea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În localitate nu există diversitate </w:t>
            </w:r>
            <w:proofErr w:type="gramStart"/>
            <w:r>
              <w:rPr>
                <w:rFonts w:ascii="Times New Roman" w:eastAsia="Times New Roman" w:hAnsi="Times New Roman" w:cs="Times New Roman"/>
                <w:color w:val="000000"/>
              </w:rPr>
              <w:t>lingvistică .</w:t>
            </w:r>
            <w:proofErr w:type="gramEnd"/>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-1 </w:t>
            </w:r>
          </w:p>
        </w:tc>
      </w:tr>
    </w:tbl>
    <w:p w:rsidR="00E23D8C" w:rsidRDefault="00E23D8C">
      <w:pPr>
        <w:pStyle w:val="normal"/>
      </w:pPr>
    </w:p>
    <w:p w:rsidR="00E23D8C" w:rsidRDefault="005165D5">
      <w:pPr>
        <w:pStyle w:val="normal"/>
        <w:rPr>
          <w:b/>
        </w:rPr>
      </w:pPr>
      <w:r>
        <w:rPr>
          <w:b/>
        </w:rPr>
        <w:t>Domeniu: Capacitate instituțională</w:t>
      </w:r>
    </w:p>
    <w:p w:rsidR="00E23D8C" w:rsidRDefault="005165D5">
      <w:pPr>
        <w:pStyle w:val="normal"/>
      </w:pPr>
      <w:proofErr w:type="gramStart"/>
      <w:r>
        <w:rPr>
          <w:b/>
        </w:rPr>
        <w:t>Indicator 2.3.3.</w:t>
      </w:r>
      <w:proofErr w:type="gramEnd"/>
      <w: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Style w:val="af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lastRenderedPageBreak/>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Registrul de evidență a copiilor născuți în localitate coordonat cu CMF și </w:t>
            </w:r>
            <w:proofErr w:type="gramStart"/>
            <w:r>
              <w:rPr>
                <w:rFonts w:ascii="Times New Roman" w:eastAsia="Times New Roman" w:hAnsi="Times New Roman" w:cs="Times New Roman"/>
                <w:color w:val="000000"/>
              </w:rPr>
              <w:t>secretarul  consiliului</w:t>
            </w:r>
            <w:proofErr w:type="gramEnd"/>
            <w:r>
              <w:rPr>
                <w:rFonts w:ascii="Times New Roman" w:eastAsia="Times New Roman" w:hAnsi="Times New Roman" w:cs="Times New Roman"/>
                <w:color w:val="000000"/>
              </w:rPr>
              <w:t xml:space="preserve"> local al APL.</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Integrarea / instituționalizarea tuturor copiilor de 3-6(7) ani în instituție imunizați;</w:t>
            </w:r>
          </w:p>
        </w:tc>
      </w:tr>
      <w:tr w:rsidR="00E23D8C">
        <w:trPr>
          <w:trHeight w:val="423"/>
        </w:trPr>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integrează, crează condiții optime pentru toți copiii din localitate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- 1,5</w:t>
            </w:r>
          </w:p>
        </w:tc>
      </w:tr>
    </w:tbl>
    <w:p w:rsidR="00E23D8C" w:rsidRDefault="00E23D8C">
      <w:pPr>
        <w:pStyle w:val="normal"/>
      </w:pPr>
    </w:p>
    <w:p w:rsidR="00E23D8C" w:rsidRDefault="005165D5">
      <w:pPr>
        <w:pStyle w:val="normal"/>
        <w:rPr>
          <w:b/>
        </w:rPr>
      </w:pPr>
      <w:r>
        <w:rPr>
          <w:b/>
        </w:rPr>
        <w:t>Domeniu: Curriculum/ proces educațional</w:t>
      </w:r>
    </w:p>
    <w:p w:rsidR="00E23D8C" w:rsidRDefault="005165D5">
      <w:pPr>
        <w:pStyle w:val="normal"/>
      </w:pPr>
      <w:proofErr w:type="gramStart"/>
      <w:r>
        <w:rPr>
          <w:b/>
        </w:rPr>
        <w:t>Indicator 2.3.4.</w:t>
      </w:r>
      <w:proofErr w:type="gramEnd"/>
      <w: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Style w:val="aff2"/>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7B69" w:rsidRPr="00E27B69"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Planificarea și realizarea activită</w:t>
            </w:r>
            <w:r w:rsidR="00E27B69">
              <w:rPr>
                <w:rFonts w:ascii="Times New Roman" w:eastAsia="Times New Roman" w:hAnsi="Times New Roman" w:cs="Times New Roman"/>
                <w:color w:val="000000"/>
              </w:rPr>
              <w:t xml:space="preserve">ților integrate în grupa mare    </w:t>
            </w:r>
          </w:p>
          <w:p w:rsidR="00E23D8C" w:rsidRDefault="00E27B69">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 ”Ghiocel</w:t>
            </w:r>
            <w:r w:rsidR="005165D5">
              <w:rPr>
                <w:rFonts w:ascii="Times New Roman" w:eastAsia="Times New Roman" w:hAnsi="Times New Roman" w:cs="Times New Roman"/>
                <w:color w:val="000000"/>
              </w:rPr>
              <w:t xml:space="preserve"> ”, de pregătire pentru școală ”</w:t>
            </w:r>
            <w:r w:rsidR="00B640FB">
              <w:rPr>
                <w:rFonts w:ascii="Times New Roman" w:eastAsia="Times New Roman" w:hAnsi="Times New Roman" w:cs="Times New Roman"/>
                <w:color w:val="000000"/>
              </w:rPr>
              <w:t>Garofița</w:t>
            </w:r>
            <w:r w:rsidR="005165D5">
              <w:rPr>
                <w:rFonts w:ascii="Times New Roman" w:eastAsia="Times New Roman" w:hAnsi="Times New Roman" w:cs="Times New Roman"/>
                <w:color w:val="000000"/>
              </w:rPr>
              <w:t xml:space="preserve"> „ - Suntem la fel -suntem diferiți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Excursii cu grupa mare și de pregătire pentru școală  la biblioteca publică din localitate;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Participarea în cadrul expoziției rationale ” Cel mai original Mărțișor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Excursie la biserica din sat:  Promovarea tradițiilor de sărbătorile de Paști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Planificarea și realizarea convorbirilor/dicuțiilor/atelierului de lucru cu copiii:  Sărbătorile Pascale, încondeerea ouălor;(activitate practică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Organizarea expoziției Pascale ( ouă încondeiate , compoziții Pascale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Organizarea concursului : ”Haine din deșeuri/materiale reciclabile ”(traditional  toamna )</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organizează activități și proiecte educaționale prin care dezvoltă în acțiunile copiilor și ale c/d reflectarea/implementarea  viziunilor democtarice    de convețuire într-o societate interculturală și promovează  valorile multiculturale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r w:rsidR="00B640FB">
              <w:t>0</w:t>
            </w:r>
          </w:p>
        </w:tc>
      </w:tr>
      <w:tr w:rsidR="00E23D8C">
        <w:tc>
          <w:tcPr>
            <w:tcW w:w="7371" w:type="dxa"/>
            <w:gridSpan w:val="3"/>
            <w:tcBorders>
              <w:top w:val="single" w:sz="4" w:space="0" w:color="000000"/>
              <w:left w:val="single" w:sz="4" w:space="0" w:color="000000"/>
              <w:bottom w:val="single" w:sz="4" w:space="0" w:color="000000"/>
              <w:right w:val="single" w:sz="4" w:space="0" w:color="000000"/>
            </w:tcBorders>
          </w:tcPr>
          <w:p w:rsidR="00E23D8C" w:rsidRDefault="00E23D8C" w:rsidP="00B640FB">
            <w:pPr>
              <w:pStyle w:val="normal"/>
              <w:rPr>
                <w:b/>
              </w:rPr>
            </w:pPr>
          </w:p>
        </w:tc>
        <w:tc>
          <w:tcPr>
            <w:tcW w:w="2268" w:type="dxa"/>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r>
    </w:tbl>
    <w:p w:rsidR="00E23D8C" w:rsidRDefault="00E23D8C">
      <w:pPr>
        <w:pStyle w:val="normal"/>
      </w:pPr>
    </w:p>
    <w:tbl>
      <w:tblPr>
        <w:tblStyle w:val="aff3"/>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4111"/>
        <w:gridCol w:w="3543"/>
      </w:tblGrid>
      <w:tr w:rsidR="00E23D8C">
        <w:tc>
          <w:tcPr>
            <w:tcW w:w="1985" w:type="dxa"/>
            <w:vMerge w:val="restart"/>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Dimensiune II</w:t>
            </w:r>
          </w:p>
          <w:p w:rsidR="00E23D8C" w:rsidRDefault="005165D5">
            <w:pPr>
              <w:pStyle w:val="normal"/>
              <w:jc w:val="center"/>
            </w:pPr>
            <w:r>
              <w:rPr>
                <w:i/>
              </w:rPr>
              <w:t>[</w:t>
            </w:r>
            <w:r>
              <w:rPr>
                <w:i/>
                <w:sz w:val="20"/>
                <w:szCs w:val="20"/>
              </w:rPr>
              <w:t>Se va completa la finalul fiecărei dimensiuni</w:t>
            </w:r>
            <w:r>
              <w:rPr>
                <w:i/>
              </w:rPr>
              <w:t>]</w:t>
            </w:r>
          </w:p>
        </w:tc>
        <w:tc>
          <w:tcPr>
            <w:tcW w:w="4111"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Puncte forte</w:t>
            </w:r>
          </w:p>
        </w:tc>
        <w:tc>
          <w:tcPr>
            <w:tcW w:w="3543"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Puncte slabe</w:t>
            </w:r>
          </w:p>
        </w:tc>
      </w:tr>
      <w:tr w:rsidR="00E23D8C">
        <w:tc>
          <w:tcPr>
            <w:tcW w:w="1985" w:type="dxa"/>
            <w:vMerge/>
            <w:tcBorders>
              <w:top w:val="single" w:sz="4" w:space="0" w:color="000000"/>
              <w:left w:val="single" w:sz="4" w:space="0" w:color="000000"/>
              <w:bottom w:val="single" w:sz="4" w:space="0" w:color="000000"/>
              <w:right w:val="single" w:sz="4" w:space="0" w:color="000000"/>
            </w:tcBorders>
          </w:tcPr>
          <w:p w:rsidR="00E23D8C" w:rsidRDefault="00E23D8C">
            <w:pPr>
              <w:pStyle w:val="normal"/>
              <w:widowControl w:val="0"/>
              <w:pBdr>
                <w:top w:val="nil"/>
                <w:left w:val="nil"/>
                <w:bottom w:val="nil"/>
                <w:right w:val="nil"/>
                <w:between w:val="nil"/>
              </w:pBdr>
              <w:spacing w:line="276" w:lineRule="auto"/>
              <w:jc w:val="left"/>
            </w:pPr>
          </w:p>
        </w:tc>
        <w:tc>
          <w:tcPr>
            <w:tcW w:w="4111" w:type="dxa"/>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pPr>
            <w:r>
              <w:rPr>
                <w:rFonts w:ascii="Times New Roman" w:eastAsia="Times New Roman" w:hAnsi="Times New Roman" w:cs="Times New Roman"/>
                <w:color w:val="000000"/>
              </w:rPr>
              <w:t>Comitetul de părinți al instituției se implică în luarea deciziilor în interesul copiilor;</w:t>
            </w:r>
          </w:p>
          <w:p w:rsidR="00E23D8C" w:rsidRDefault="005165D5">
            <w:pPr>
              <w:pStyle w:val="normal"/>
              <w:numPr>
                <w:ilvl w:val="0"/>
                <w:numId w:val="7"/>
              </w:numPr>
              <w:pBdr>
                <w:top w:val="nil"/>
                <w:left w:val="nil"/>
                <w:bottom w:val="nil"/>
                <w:right w:val="nil"/>
                <w:between w:val="nil"/>
              </w:pBdr>
              <w:tabs>
                <w:tab w:val="left" w:pos="709"/>
              </w:tabs>
              <w:ind w:left="360"/>
            </w:pPr>
            <w:r>
              <w:rPr>
                <w:rFonts w:ascii="Times New Roman" w:eastAsia="Times New Roman" w:hAnsi="Times New Roman" w:cs="Times New Roman"/>
                <w:color w:val="000000"/>
              </w:rPr>
              <w:t>Părinții comunică cu c/d pe rețelele de socializare Viber și Messenger/dar și fizic, implicându-se în luarea deciziilor la tema pusă în discuție;</w:t>
            </w:r>
          </w:p>
          <w:p w:rsidR="00E23D8C" w:rsidRDefault="005165D5">
            <w:pPr>
              <w:pStyle w:val="normal"/>
              <w:numPr>
                <w:ilvl w:val="0"/>
                <w:numId w:val="7"/>
              </w:numPr>
              <w:pBdr>
                <w:top w:val="nil"/>
                <w:left w:val="nil"/>
                <w:bottom w:val="nil"/>
                <w:right w:val="nil"/>
                <w:between w:val="nil"/>
              </w:pBdr>
              <w:tabs>
                <w:tab w:val="left" w:pos="709"/>
              </w:tabs>
              <w:ind w:left="360"/>
            </w:pPr>
            <w:r>
              <w:rPr>
                <w:rFonts w:ascii="Times New Roman" w:eastAsia="Times New Roman" w:hAnsi="Times New Roman" w:cs="Times New Roman"/>
                <w:color w:val="000000"/>
              </w:rPr>
              <w:t xml:space="preserve">Parteneriat cu familia, </w:t>
            </w:r>
            <w:r w:rsidR="00B640FB">
              <w:rPr>
                <w:rFonts w:ascii="Times New Roman" w:eastAsia="Times New Roman" w:hAnsi="Times New Roman" w:cs="Times New Roman"/>
                <w:color w:val="000000"/>
              </w:rPr>
              <w:t xml:space="preserve">LT. ,,T.Bubuiog,,  </w:t>
            </w:r>
            <w:r>
              <w:rPr>
                <w:rFonts w:ascii="Times New Roman" w:eastAsia="Times New Roman" w:hAnsi="Times New Roman" w:cs="Times New Roman"/>
                <w:color w:val="000000"/>
              </w:rPr>
              <w:t xml:space="preserve"> APL</w:t>
            </w:r>
          </w:p>
          <w:p w:rsidR="00E23D8C" w:rsidRDefault="005165D5">
            <w:pPr>
              <w:pStyle w:val="normal"/>
              <w:numPr>
                <w:ilvl w:val="0"/>
                <w:numId w:val="7"/>
              </w:numPr>
              <w:pBdr>
                <w:top w:val="nil"/>
                <w:left w:val="nil"/>
                <w:bottom w:val="nil"/>
                <w:right w:val="nil"/>
                <w:between w:val="nil"/>
              </w:pBdr>
              <w:tabs>
                <w:tab w:val="left" w:pos="709"/>
              </w:tabs>
              <w:ind w:left="360"/>
            </w:pPr>
            <w:r>
              <w:rPr>
                <w:rFonts w:ascii="Times New Roman" w:eastAsia="Times New Roman" w:hAnsi="Times New Roman" w:cs="Times New Roman"/>
                <w:color w:val="000000"/>
              </w:rPr>
              <w:t>Toți copii sunt abordați echitabil</w:t>
            </w:r>
          </w:p>
          <w:p w:rsidR="00E23D8C" w:rsidRDefault="005165D5">
            <w:pPr>
              <w:pStyle w:val="normal"/>
              <w:numPr>
                <w:ilvl w:val="0"/>
                <w:numId w:val="7"/>
              </w:numPr>
              <w:pBdr>
                <w:top w:val="nil"/>
                <w:left w:val="nil"/>
                <w:bottom w:val="nil"/>
                <w:right w:val="nil"/>
                <w:between w:val="nil"/>
              </w:pBdr>
              <w:tabs>
                <w:tab w:val="left" w:pos="709"/>
              </w:tabs>
              <w:ind w:left="360"/>
            </w:pPr>
            <w:r>
              <w:rPr>
                <w:rFonts w:ascii="Times New Roman" w:eastAsia="Times New Roman" w:hAnsi="Times New Roman" w:cs="Times New Roman"/>
                <w:color w:val="000000"/>
              </w:rPr>
              <w:t>În comunitate nu avem diversitate religioasă care să se opună procesului instructiv-educativ , imunizării , participării copiilor în cadrul activităților culturale etc.</w:t>
            </w:r>
          </w:p>
        </w:tc>
        <w:tc>
          <w:tcPr>
            <w:tcW w:w="3543" w:type="dxa"/>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pPr>
            <w:r>
              <w:rPr>
                <w:rFonts w:ascii="Times New Roman" w:eastAsia="Times New Roman" w:hAnsi="Times New Roman" w:cs="Times New Roman"/>
                <w:color w:val="000000"/>
              </w:rPr>
              <w:t xml:space="preserve">Nu toți părinții au posibiliteate de a se implica în luarea deci ziilor grupei, din lipsa de TIC </w:t>
            </w:r>
          </w:p>
        </w:tc>
      </w:tr>
    </w:tbl>
    <w:p w:rsidR="00E23D8C" w:rsidRDefault="00E23D8C">
      <w:pPr>
        <w:pStyle w:val="normal"/>
      </w:pPr>
    </w:p>
    <w:p w:rsidR="00E23D8C" w:rsidRDefault="005165D5">
      <w:pPr>
        <w:pStyle w:val="1"/>
      </w:pPr>
      <w:bookmarkStart w:id="9" w:name="_1ci93xb" w:colFirst="0" w:colLast="0"/>
      <w:bookmarkEnd w:id="9"/>
      <w:r>
        <w:t>Dimensiune III. INCLUZIUNE EDUCAȚIONALĂ</w:t>
      </w:r>
    </w:p>
    <w:p w:rsidR="00E23D8C" w:rsidRDefault="005165D5">
      <w:pPr>
        <w:pStyle w:val="2"/>
      </w:pPr>
      <w:bookmarkStart w:id="10" w:name="_17dp8vu" w:colFirst="0" w:colLast="0"/>
      <w:bookmarkEnd w:id="10"/>
      <w: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p>
    <w:p w:rsidR="00E23D8C" w:rsidRDefault="005165D5">
      <w:pPr>
        <w:pStyle w:val="normal"/>
        <w:rPr>
          <w:b/>
        </w:rPr>
      </w:pPr>
      <w:r>
        <w:rPr>
          <w:b/>
        </w:rPr>
        <w:t>Domeniu: Management</w:t>
      </w:r>
    </w:p>
    <w:p w:rsidR="00E23D8C" w:rsidRDefault="005165D5">
      <w:pPr>
        <w:pStyle w:val="normal"/>
      </w:pPr>
      <w:proofErr w:type="gramStart"/>
      <w:r>
        <w:rPr>
          <w:b/>
        </w:rPr>
        <w:t>Indicator 3.1.1.</w:t>
      </w:r>
      <w:proofErr w:type="gramEnd"/>
      <w: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Style w:val="aff4"/>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Planificarea în PDI a obiectivului general Perfecționarea c/d la compartimentul incluziunea copiilor cu CES;</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Participarea c/d din instituție în cadrul cursurilor de formare continue organizate de SAP  la compatimentul dat;</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Identificarea copiilor care nu realizează 50% din indicatorii din SÎDC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Realizarea orei metodice alcătuirea / elaborarea PEI, octombrie, 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Motivarea/convingerea părinților , pentru a da acordul de evaluare complexă a copilului de către SAP, prin prezentarea rezultatelor evaluării inițiale ale copiilor și prin prezentarea anamnezei copilului veridice :</w:t>
            </w:r>
          </w:p>
          <w:p w:rsidR="00E23D8C" w:rsidRDefault="00E23D8C">
            <w:pPr>
              <w:pStyle w:val="normal"/>
              <w:pBdr>
                <w:top w:val="nil"/>
                <w:left w:val="nil"/>
                <w:bottom w:val="nil"/>
                <w:right w:val="nil"/>
                <w:between w:val="nil"/>
              </w:pBdr>
              <w:tabs>
                <w:tab w:val="left" w:pos="709"/>
              </w:tabs>
              <w:ind w:left="360"/>
              <w:rPr>
                <w:rFonts w:ascii="Times New Roman" w:eastAsia="Times New Roman" w:hAnsi="Times New Roman" w:cs="Times New Roman"/>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Problemele educației inclusive sunt oglindite în PDI, planul de activitate al instituției, unde sunt planificate activități specifice de aplicare a politicii statului în domeniul educației inscuzive </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B640FB">
            <w:pPr>
              <w:pStyle w:val="normal"/>
            </w:pPr>
            <w:r>
              <w:t>Punctaj acordat: -1,0</w:t>
            </w:r>
            <w:r w:rsidR="005165D5">
              <w:t xml:space="preserve"> </w:t>
            </w:r>
          </w:p>
        </w:tc>
      </w:tr>
    </w:tbl>
    <w:p w:rsidR="00E23D8C" w:rsidRDefault="00E23D8C">
      <w:pPr>
        <w:pStyle w:val="normal"/>
      </w:pPr>
    </w:p>
    <w:p w:rsidR="00E23D8C" w:rsidRDefault="005165D5">
      <w:pPr>
        <w:pStyle w:val="normal"/>
      </w:pPr>
      <w:proofErr w:type="gramStart"/>
      <w:r>
        <w:rPr>
          <w:b/>
        </w:rPr>
        <w:t>Indicator 3.1.2.</w:t>
      </w:r>
      <w:proofErr w:type="gramEnd"/>
      <w:r>
        <w:t xml:space="preserve"> Funcționalitatea structurilor, a mecanismelor și procedurilor de sprijin pentru procesul de înmatriculare și incluziune școlară a tuturor copiilor, inclusiv de evidență și sprijin pentru copiii cu CES</w:t>
      </w:r>
    </w:p>
    <w:tbl>
      <w:tblPr>
        <w:tblStyle w:val="aff5"/>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439"/>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Aprobarea prin ordinal nr.4 din 07.09.2020 a componenței nominale   a CMI;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Aprobatea la ședința consiliului pedagogic nr.1 din 10.09.2020 a planului de activitate a CMI;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Discutarea rezultatelor  evaluării inițiale în cadrul CMI și stabilirea după caz a cerințelor speciale/necesităților pentru copiii identificați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Elaborarea  pachetului/dosarului de documente pentru referirea copilului către SAP;</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Referirea cazului către SAP, care efectuează evaluare complexă a dezvoltării copilului, stabilește sau nu CES și recomandă programe de suport corespunzătoare, care urmează a fi realizate în instituție.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Evaluare continuă și monitorizarea permanentă a progreselor copilului.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74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3"/>
              </w:numPr>
              <w:pBdr>
                <w:top w:val="nil"/>
                <w:left w:val="nil"/>
                <w:bottom w:val="nil"/>
                <w:right w:val="nil"/>
                <w:between w:val="nil"/>
              </w:pBdr>
              <w:tabs>
                <w:tab w:val="left" w:pos="709"/>
                <w:tab w:val="left" w:pos="400"/>
              </w:tabs>
              <w:ind w:left="400"/>
              <w:rPr>
                <w:color w:val="000000"/>
              </w:rPr>
            </w:pPr>
            <w:r>
              <w:rPr>
                <w:rFonts w:ascii="Times New Roman" w:eastAsia="Times New Roman" w:hAnsi="Times New Roman" w:cs="Times New Roman"/>
                <w:color w:val="000000"/>
              </w:rPr>
              <w:t>Instituția asigură sistematic integrarea tuturor copiilor din localitate cu vârste cuprinse între 3-6/7 ani.</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1 </w:t>
            </w:r>
          </w:p>
        </w:tc>
      </w:tr>
    </w:tbl>
    <w:p w:rsidR="00E23D8C" w:rsidRDefault="00E23D8C">
      <w:pPr>
        <w:pStyle w:val="normal"/>
      </w:pPr>
    </w:p>
    <w:p w:rsidR="00E23D8C" w:rsidRDefault="005165D5">
      <w:pPr>
        <w:pStyle w:val="normal"/>
        <w:rPr>
          <w:b/>
        </w:rPr>
      </w:pPr>
      <w:r>
        <w:rPr>
          <w:b/>
        </w:rPr>
        <w:t>Domeniu: Capacitate instituțională</w:t>
      </w:r>
    </w:p>
    <w:p w:rsidR="00E23D8C" w:rsidRDefault="005165D5">
      <w:pPr>
        <w:pStyle w:val="normal"/>
      </w:pPr>
      <w:r>
        <w:rPr>
          <w:b/>
        </w:rPr>
        <w:t>*Indicator 3.1.3.</w:t>
      </w:r>
      <w:r>
        <w:t xml:space="preserve"> Crearea bazei de date a copiilor din comunitate, inclusiv a celor cu CES, elaborarea actelor privind evoluțiile demografice și perspectivele de școlaritate, evidența înmatriculării elevilor </w:t>
      </w:r>
      <w:r>
        <w:rPr>
          <w:i/>
        </w:rPr>
        <w:t>[indicatorul se aplică IET, școlilor primare, gimnaziilor, liceelor, instituțiilor de învățământ general cu programe combinate]</w:t>
      </w:r>
    </w:p>
    <w:tbl>
      <w:tblPr>
        <w:tblStyle w:val="aff6"/>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439"/>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lastRenderedPageBreak/>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Efectuarea recensământului copiilor din localitate  către 01 septembrie, aprobarea listelor  de către APL;</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Înmatricularea copiilor din familiile aflate în dificultate , demers către asistentul social din localitate;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Elaborarea  dosarelor copiilor noi înmatriculați;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Elaborarea raportului cu referire la înmatricularea copiilor;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Existența cărții de ordine cu privire la copii (înmatriculare, exmatriculare, transfer)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Sunt stabilite parteneriate cu Asistentul Social, CMF în scopul identificării copiilor cu CES din localitate</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74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dispune de o bază de date a tuturor copiilor de vârstă preșcolară din localitate , inclusiv a celor cu CES;</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-1,5 </w:t>
            </w:r>
          </w:p>
        </w:tc>
      </w:tr>
    </w:tbl>
    <w:p w:rsidR="00E23D8C" w:rsidRDefault="00E23D8C">
      <w:pPr>
        <w:pStyle w:val="normal"/>
      </w:pPr>
    </w:p>
    <w:p w:rsidR="00E23D8C" w:rsidRDefault="005165D5">
      <w:pPr>
        <w:pStyle w:val="normal"/>
      </w:pPr>
      <w:proofErr w:type="gramStart"/>
      <w:r>
        <w:rPr>
          <w:b/>
        </w:rPr>
        <w:t>Indicator 3.1.4.</w:t>
      </w:r>
      <w:proofErr w:type="gramEnd"/>
      <w:r>
        <w:t xml:space="preserve"> Monitorizarea datelor privind progresul și dezvoltarea fiecărui elev/ copil și asigurarea activității Comisiei Multidisciplinare Intrașcolare (CMI) și a serviciilor de sprijin, în funcție de necesitățile copiilor</w:t>
      </w:r>
    </w:p>
    <w:tbl>
      <w:tblPr>
        <w:tblStyle w:val="aff7"/>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439"/>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Discitarea și analiza rezultatelor evaluării inițiale, finale ale  copiilor în cadrul orelor metodice,CP ,  Prezentarea rapoartelor de către fiecare echipă de  educatori ai grupelor și per  instituție;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Elaborarea rapoartelor grafice , textuale , completarea ”covorașelor ” per grupă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Elaborarea  măsurilor de intervenție  pedagogică, pentru planificarea/desfășurarea  măsurilor de realizare indicatorilor nerealizați;</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Constatări</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monitorizează sistematic progresul și dezvoltarea fiecărui copil</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rPr>
          <w:b/>
        </w:rPr>
      </w:pPr>
      <w:r>
        <w:rPr>
          <w:b/>
        </w:rPr>
        <w:t>Domeniu: Curriculum/ proces educațional</w:t>
      </w:r>
    </w:p>
    <w:p w:rsidR="00E23D8C" w:rsidRDefault="005165D5">
      <w:pPr>
        <w:pStyle w:val="normal"/>
      </w:pPr>
      <w:proofErr w:type="gramStart"/>
      <w:r>
        <w:rPr>
          <w:b/>
        </w:rPr>
        <w:t>Indicator 3.1.5.</w:t>
      </w:r>
      <w:proofErr w:type="gramEnd"/>
      <w: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Style w:val="aff8"/>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desfășoară procesul instructiv- educativ în corespundere cu particularitățile de vârstă  și nevoile specifice a copiilor;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Educația inclizivă în instituția noastră este centrată pe toți copiii și pe  fiecare în parte;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Satisfacerea cerințelor educaționale speciale ale copilului, presupune abordarea individualizată, prin diverse activități de recuperare, compensare , sprijin în procesul educational;</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desfășoară procesul educational în corespundere cu nevoile specifice ale fiecărui copil ;</w:t>
            </w:r>
          </w:p>
          <w:p w:rsidR="00E23D8C" w:rsidRDefault="005165D5" w:rsidP="00B640FB">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IET</w:t>
            </w:r>
            <w:r w:rsidR="00B640FB">
              <w:rPr>
                <w:rFonts w:ascii="Times New Roman" w:eastAsia="Times New Roman" w:hAnsi="Times New Roman" w:cs="Times New Roman"/>
                <w:color w:val="000000"/>
              </w:rPr>
              <w:t xml:space="preserve"> nr.1 </w:t>
            </w:r>
            <w:r>
              <w:rPr>
                <w:rFonts w:ascii="Times New Roman" w:eastAsia="Times New Roman" w:hAnsi="Times New Roman" w:cs="Times New Roman"/>
                <w:color w:val="000000"/>
              </w:rPr>
              <w:t xml:space="preserve"> deține materiale , ghiduri , metodologii la capitolul ”Educație incluzivă”</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r w:rsidR="00B640FB">
              <w:t>0</w:t>
            </w:r>
          </w:p>
        </w:tc>
      </w:tr>
      <w:tr w:rsidR="00E23D8C">
        <w:tc>
          <w:tcPr>
            <w:tcW w:w="7371"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c>
          <w:tcPr>
            <w:tcW w:w="2268" w:type="dxa"/>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r>
    </w:tbl>
    <w:p w:rsidR="00E23D8C" w:rsidRDefault="00E23D8C">
      <w:pPr>
        <w:pStyle w:val="normal"/>
      </w:pPr>
    </w:p>
    <w:p w:rsidR="00E23D8C" w:rsidRDefault="005165D5">
      <w:pPr>
        <w:pStyle w:val="2"/>
      </w:pPr>
      <w:bookmarkStart w:id="11" w:name="_3whwml4" w:colFirst="0" w:colLast="0"/>
      <w:bookmarkEnd w:id="11"/>
      <w:proofErr w:type="gramStart"/>
      <w:r>
        <w:t>Standard 3.2.</w:t>
      </w:r>
      <w:proofErr w:type="gramEnd"/>
      <w:r>
        <w:t xml:space="preserve"> Politicile și practicile din instituția de învățământ sunt incluzive, nediscriminatorii și respectă diferențele individuale</w:t>
      </w:r>
    </w:p>
    <w:p w:rsidR="00E23D8C" w:rsidRDefault="005165D5">
      <w:pPr>
        <w:pStyle w:val="normal"/>
        <w:rPr>
          <w:b/>
        </w:rPr>
      </w:pPr>
      <w:r>
        <w:rPr>
          <w:b/>
        </w:rPr>
        <w:t>Domeniu: Management</w:t>
      </w:r>
    </w:p>
    <w:p w:rsidR="00E23D8C" w:rsidRDefault="005165D5">
      <w:pPr>
        <w:pStyle w:val="normal"/>
      </w:pPr>
      <w:proofErr w:type="gramStart"/>
      <w:r>
        <w:rPr>
          <w:b/>
        </w:rPr>
        <w:lastRenderedPageBreak/>
        <w:t>Indicator 3.2.1.</w:t>
      </w:r>
      <w:proofErr w:type="gramEnd"/>
      <w:r>
        <w:t xml:space="preserve"> Existența, în documentele de planificare, a mecanismelor de identificare și combatere </w:t>
      </w:r>
      <w:proofErr w:type="gramStart"/>
      <w:r>
        <w:t>a</w:t>
      </w:r>
      <w:proofErr w:type="gramEnd"/>
      <w:r>
        <w:t xml:space="preserve"> oricăror forme de discriminare și de respectare a diferențelor individuale</w:t>
      </w:r>
    </w:p>
    <w:tbl>
      <w:tblPr>
        <w:tblStyle w:val="aff9"/>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Regulamentul de ordine interioară, contractele individuale  de muncă și fișe de post;</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Combaterea violenței în instituție, ordinul nr.9 din 11.09.2020;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Aprobarea/ desemnarea prin ordin a persoanei responsabile de ANET al copilului în instituție;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Acroșarea în fiecare centru de activitate, lavabou, antreu a regulilor de comportare;</w:t>
            </w:r>
          </w:p>
          <w:p w:rsidR="00E23D8C" w:rsidRDefault="00E23D8C">
            <w:pPr>
              <w:pStyle w:val="normal"/>
              <w:pBdr>
                <w:top w:val="nil"/>
                <w:left w:val="nil"/>
                <w:bottom w:val="nil"/>
                <w:right w:val="nil"/>
                <w:between w:val="nil"/>
              </w:pBdr>
              <w:tabs>
                <w:tab w:val="left" w:pos="709"/>
              </w:tabs>
              <w:rPr>
                <w:rFonts w:ascii="Times New Roman" w:eastAsia="Times New Roman" w:hAnsi="Times New Roman" w:cs="Times New Roman"/>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În PDI și PMA al instituției se reflectă  sistematic măsuri de combatere a oricăror forme de discriminare și de respectare a diferențelor individuale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pPr>
      <w:proofErr w:type="gramStart"/>
      <w:r>
        <w:rPr>
          <w:b/>
        </w:rPr>
        <w:t>Indicator 3.2.2.</w:t>
      </w:r>
      <w:proofErr w:type="gramEnd"/>
      <w:r>
        <w:t xml:space="preserve"> Promovarea diversității, inclusiv a interculturalității, în planurile strategice și operaționale ale instituției, prin programe, activități care au ca țintă educația incluzivă și nevoile copiilor cu CES</w:t>
      </w:r>
    </w:p>
    <w:tbl>
      <w:tblPr>
        <w:tblStyle w:val="affa"/>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3"/>
              </w:numPr>
              <w:pBdr>
                <w:top w:val="nil"/>
                <w:left w:val="nil"/>
                <w:bottom w:val="nil"/>
                <w:right w:val="nil"/>
                <w:between w:val="nil"/>
              </w:pBdr>
              <w:tabs>
                <w:tab w:val="left" w:pos="709"/>
                <w:tab w:val="left" w:pos="400"/>
              </w:tabs>
              <w:ind w:left="400"/>
              <w:rPr>
                <w:color w:val="000000"/>
              </w:rPr>
            </w:pPr>
            <w:r>
              <w:rPr>
                <w:rFonts w:ascii="Times New Roman" w:eastAsia="Times New Roman" w:hAnsi="Times New Roman" w:cs="Times New Roman"/>
                <w:color w:val="000000"/>
              </w:rPr>
              <w:t>Dosarul actelor normative și a documentelor metodologice în domeniul educației incluzive;</w:t>
            </w:r>
          </w:p>
          <w:p w:rsidR="00E23D8C" w:rsidRDefault="005165D5">
            <w:pPr>
              <w:pStyle w:val="normal"/>
              <w:numPr>
                <w:ilvl w:val="0"/>
                <w:numId w:val="3"/>
              </w:numPr>
              <w:pBdr>
                <w:top w:val="nil"/>
                <w:left w:val="nil"/>
                <w:bottom w:val="nil"/>
                <w:right w:val="nil"/>
                <w:between w:val="nil"/>
              </w:pBdr>
              <w:tabs>
                <w:tab w:val="left" w:pos="709"/>
                <w:tab w:val="left" w:pos="400"/>
              </w:tabs>
              <w:ind w:left="400"/>
              <w:rPr>
                <w:color w:val="000000"/>
              </w:rPr>
            </w:pPr>
            <w:r>
              <w:rPr>
                <w:rFonts w:ascii="Times New Roman" w:eastAsia="Times New Roman" w:hAnsi="Times New Roman" w:cs="Times New Roman"/>
                <w:color w:val="000000"/>
              </w:rPr>
              <w:t>În Planul de activitate al instituției sunt stipulate acțiunile ( rezultatele evaluării copiilor, chestionarea părinților, cadrelor didcatice referitor la instruirea la distanță în perioada pandemică);</w:t>
            </w:r>
          </w:p>
          <w:p w:rsidR="00E23D8C" w:rsidRDefault="005165D5">
            <w:pPr>
              <w:pStyle w:val="normal"/>
              <w:numPr>
                <w:ilvl w:val="0"/>
                <w:numId w:val="3"/>
              </w:numPr>
              <w:pBdr>
                <w:top w:val="nil"/>
                <w:left w:val="nil"/>
                <w:bottom w:val="nil"/>
                <w:right w:val="nil"/>
                <w:between w:val="nil"/>
              </w:pBdr>
              <w:tabs>
                <w:tab w:val="left" w:pos="709"/>
                <w:tab w:val="left" w:pos="400"/>
              </w:tabs>
              <w:ind w:left="400"/>
              <w:rPr>
                <w:color w:val="000000"/>
              </w:rPr>
            </w:pPr>
            <w:r>
              <w:rPr>
                <w:rFonts w:ascii="Times New Roman" w:eastAsia="Times New Roman" w:hAnsi="Times New Roman" w:cs="Times New Roman"/>
                <w:color w:val="000000"/>
              </w:rPr>
              <w:t>Ședință cu părinții  Integrarea tuturor copiilor în instituțiile educaționale, octombrie ,2020, procesul verbal, semnătura părinților;</w:t>
            </w:r>
          </w:p>
          <w:p w:rsidR="00E23D8C" w:rsidRDefault="00E23D8C" w:rsidP="00B640FB">
            <w:pPr>
              <w:pStyle w:val="normal"/>
              <w:pBdr>
                <w:top w:val="nil"/>
                <w:left w:val="nil"/>
                <w:bottom w:val="nil"/>
                <w:right w:val="nil"/>
                <w:between w:val="nil"/>
              </w:pBdr>
              <w:tabs>
                <w:tab w:val="left" w:pos="709"/>
                <w:tab w:val="left" w:pos="400"/>
              </w:tabs>
              <w:ind w:left="40"/>
              <w:rPr>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În PDI și PMA sunt planificate acțiuni ce reflectă cultura diversității cu accent pe incluziune și nondiscriminare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B640FB">
            <w:pPr>
              <w:pStyle w:val="normal"/>
            </w:pPr>
            <w:r>
              <w:t>Punctaj acordat: -1,0</w:t>
            </w:r>
            <w:r w:rsidR="005165D5">
              <w:t xml:space="preserve"> </w:t>
            </w:r>
          </w:p>
        </w:tc>
      </w:tr>
    </w:tbl>
    <w:p w:rsidR="00E23D8C" w:rsidRDefault="00E23D8C">
      <w:pPr>
        <w:pStyle w:val="normal"/>
      </w:pPr>
    </w:p>
    <w:p w:rsidR="00E23D8C" w:rsidRDefault="005165D5">
      <w:pPr>
        <w:pStyle w:val="normal"/>
        <w:rPr>
          <w:b/>
        </w:rPr>
      </w:pPr>
      <w:r>
        <w:rPr>
          <w:b/>
        </w:rPr>
        <w:t>Domeniu: Capacitate instituțională</w:t>
      </w:r>
    </w:p>
    <w:p w:rsidR="00E23D8C" w:rsidRDefault="005165D5">
      <w:pPr>
        <w:pStyle w:val="normal"/>
      </w:pPr>
      <w:proofErr w:type="gramStart"/>
      <w:r>
        <w:rPr>
          <w:b/>
        </w:rPr>
        <w:t>Indicator 3.2.3.</w:t>
      </w:r>
      <w:proofErr w:type="gramEnd"/>
      <w: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Style w:val="affb"/>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Panou informativ pentru părinți Drepturile și obligațiunile copiilor, părinților;</w:t>
            </w:r>
          </w:p>
          <w:p w:rsidR="00E23D8C" w:rsidRDefault="005165D5">
            <w:pPr>
              <w:pStyle w:val="normal"/>
              <w:numPr>
                <w:ilvl w:val="0"/>
                <w:numId w:val="4"/>
              </w:numPr>
              <w:pBdr>
                <w:top w:val="nil"/>
                <w:left w:val="nil"/>
                <w:bottom w:val="nil"/>
                <w:right w:val="nil"/>
                <w:between w:val="nil"/>
              </w:pBdr>
              <w:tabs>
                <w:tab w:val="left" w:pos="709"/>
              </w:tabs>
              <w:ind w:left="400" w:hanging="400"/>
              <w:rPr>
                <w:color w:val="000000"/>
              </w:rPr>
            </w:pPr>
            <w:r>
              <w:rPr>
                <w:rFonts w:ascii="Times New Roman" w:eastAsia="Times New Roman" w:hAnsi="Times New Roman" w:cs="Times New Roman"/>
                <w:color w:val="000000"/>
              </w:rPr>
              <w:t>Atelier de lucru ,,Modalități eficiente de integrare în colectivul grupei a copiilor cu CES,, 01.2021;</w:t>
            </w:r>
          </w:p>
          <w:p w:rsidR="00E23D8C" w:rsidRDefault="005165D5">
            <w:pPr>
              <w:pStyle w:val="normal"/>
              <w:numPr>
                <w:ilvl w:val="0"/>
                <w:numId w:val="4"/>
              </w:numPr>
              <w:pBdr>
                <w:top w:val="nil"/>
                <w:left w:val="nil"/>
                <w:bottom w:val="nil"/>
                <w:right w:val="nil"/>
                <w:between w:val="nil"/>
              </w:pBdr>
              <w:tabs>
                <w:tab w:val="left" w:pos="709"/>
              </w:tabs>
              <w:ind w:left="400"/>
              <w:rPr>
                <w:color w:val="000000"/>
              </w:rPr>
            </w:pPr>
            <w:r>
              <w:rPr>
                <w:rFonts w:ascii="Times New Roman" w:eastAsia="Times New Roman" w:hAnsi="Times New Roman" w:cs="Times New Roman"/>
                <w:color w:val="000000"/>
              </w:rPr>
              <w:t>Ora metodică:  Politica de protecție a copilului, 09.2020</w:t>
            </w:r>
          </w:p>
          <w:p w:rsidR="00E23D8C" w:rsidRDefault="00E23D8C">
            <w:pPr>
              <w:pStyle w:val="normal"/>
              <w:ind w:left="40"/>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informează permanent personalul, copii și părinții cu procedura de prevenire, </w:t>
            </w:r>
            <w:proofErr w:type="gramStart"/>
            <w:r>
              <w:rPr>
                <w:rFonts w:ascii="Times New Roman" w:eastAsia="Times New Roman" w:hAnsi="Times New Roman" w:cs="Times New Roman"/>
                <w:color w:val="000000"/>
              </w:rPr>
              <w:t>identificare ,</w:t>
            </w:r>
            <w:proofErr w:type="gramEnd"/>
            <w:r>
              <w:rPr>
                <w:rFonts w:ascii="Times New Roman" w:eastAsia="Times New Roman" w:hAnsi="Times New Roman" w:cs="Times New Roman"/>
                <w:color w:val="000000"/>
              </w:rPr>
              <w:t xml:space="preserve"> semnalare, evaluare și soluționarea a situațiilor de discriminare.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rPr>
          <w:b/>
        </w:rPr>
      </w:pPr>
      <w:r>
        <w:rPr>
          <w:b/>
        </w:rPr>
        <w:t>Domeniu: Curriculum/ proces educațional</w:t>
      </w:r>
    </w:p>
    <w:p w:rsidR="00E23D8C" w:rsidRDefault="005165D5">
      <w:pPr>
        <w:pStyle w:val="normal"/>
      </w:pPr>
      <w:proofErr w:type="gramStart"/>
      <w:r>
        <w:rPr>
          <w:b/>
        </w:rPr>
        <w:t>Indicator 3.2.4.</w:t>
      </w:r>
      <w:proofErr w:type="gramEnd"/>
      <w: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Style w:val="affc"/>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439"/>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lastRenderedPageBreak/>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Ora metodică: ”Discutarea Metodologiei de monitorizare și evaluare a dezvoltării copilului în baza SÎDC” (vârsat 1,5 - 7 ani)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Seminar teoretico-practic: ”Planificarea în perioada de evaluare inițială”;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Consultație metodică pentru c/d : Cum totalizăm/prelucrăm rezultalele evaluării copiilor;( grafic/statistic/narativ)</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Ora metodică: Planificarea indicatorilor în curs de realizare, nerealizați, măsuri/metode / mijloace de intervenție pedagogică;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Consultație pentru c/d  : ”Întegistrarea  observărilor copiilor”;</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74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tratează în mod </w:t>
            </w:r>
            <w:proofErr w:type="gramStart"/>
            <w:r>
              <w:rPr>
                <w:rFonts w:ascii="Times New Roman" w:eastAsia="Times New Roman" w:hAnsi="Times New Roman" w:cs="Times New Roman"/>
                <w:color w:val="000000"/>
              </w:rPr>
              <w:t>echitabil  to</w:t>
            </w:r>
            <w:proofErr w:type="gramEnd"/>
            <w:r>
              <w:rPr>
                <w:rFonts w:ascii="Times New Roman" w:eastAsia="Times New Roman" w:hAnsi="Times New Roman" w:cs="Times New Roman"/>
                <w:color w:val="000000"/>
              </w:rPr>
              <w:t>ți copiii prin aplicarea documentelor de politici  curriculare prin  diverse activități de cunoaștere și evaluare  a progresului fiecărui copil.</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r w:rsidR="00B640FB">
              <w:t>0</w:t>
            </w:r>
          </w:p>
        </w:tc>
      </w:tr>
    </w:tbl>
    <w:p w:rsidR="00E23D8C" w:rsidRDefault="00E23D8C">
      <w:pPr>
        <w:pStyle w:val="normal"/>
      </w:pPr>
    </w:p>
    <w:p w:rsidR="00E23D8C" w:rsidRDefault="005165D5">
      <w:pPr>
        <w:pStyle w:val="normal"/>
      </w:pPr>
      <w:proofErr w:type="gramStart"/>
      <w:r>
        <w:rPr>
          <w:b/>
        </w:rPr>
        <w:t>Indicator 3.2.5.</w:t>
      </w:r>
      <w:proofErr w:type="gramEnd"/>
      <w:r>
        <w:t xml:space="preserve"> Recunoașterea de către elevi/ copii a situațiilor de nerespectare a diferențelor individuale și de discriminare și manifestarea capacității de a le prezenta în cunoștință de cauză</w:t>
      </w:r>
    </w:p>
    <w:tbl>
      <w:tblPr>
        <w:tblStyle w:val="affd"/>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439"/>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Panou informativ  pentru copii ,,Stop violența!,, în ambele antreuri  , accesibile pentru copii, cu caracter vizual despre abuz din partea semenilor și adulților;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Proiect tematic de activități </w:t>
            </w:r>
            <w:proofErr w:type="gramStart"/>
            <w:r>
              <w:rPr>
                <w:rFonts w:ascii="Times New Roman" w:eastAsia="Times New Roman" w:hAnsi="Times New Roman" w:cs="Times New Roman"/>
                <w:color w:val="000000"/>
              </w:rPr>
              <w:t>didactice ,</w:t>
            </w:r>
            <w:proofErr w:type="gramEnd"/>
            <w:r>
              <w:rPr>
                <w:rFonts w:ascii="Times New Roman" w:eastAsia="Times New Roman" w:hAnsi="Times New Roman" w:cs="Times New Roman"/>
                <w:color w:val="000000"/>
              </w:rPr>
              <w:t>, Educație pentru prevenirea violenței, ,în grupa mare , de pregătire penru școală.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Punerea la dispoziția copiilor a diferitor mijloace/metode de raportare a </w:t>
            </w:r>
            <w:proofErr w:type="gramStart"/>
            <w:r>
              <w:rPr>
                <w:rFonts w:ascii="Times New Roman" w:eastAsia="Times New Roman" w:hAnsi="Times New Roman" w:cs="Times New Roman"/>
                <w:color w:val="000000"/>
              </w:rPr>
              <w:t>cazurilor  de</w:t>
            </w:r>
            <w:proofErr w:type="gramEnd"/>
            <w:r>
              <w:rPr>
                <w:rFonts w:ascii="Times New Roman" w:eastAsia="Times New Roman" w:hAnsi="Times New Roman" w:cs="Times New Roman"/>
                <w:color w:val="000000"/>
              </w:rPr>
              <w:t xml:space="preserve"> abuz  și gradul în care copiii cunosc aceste posibilități.</w:t>
            </w:r>
          </w:p>
          <w:p w:rsidR="00E23D8C" w:rsidRPr="00B640FB" w:rsidRDefault="005165D5" w:rsidP="00B640FB">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Ordinul cu privire la desemnarea persoanei responsabile de analiza sesizărilor/reclamațiilor de violenț</w:t>
            </w:r>
            <w:proofErr w:type="gramStart"/>
            <w:r>
              <w:rPr>
                <w:rFonts w:ascii="Times New Roman" w:eastAsia="Times New Roman" w:hAnsi="Times New Roman" w:cs="Times New Roman"/>
                <w:color w:val="000000"/>
              </w:rPr>
              <w:t>ă ,</w:t>
            </w:r>
            <w:proofErr w:type="gramEnd"/>
            <w:r>
              <w:rPr>
                <w:rFonts w:ascii="Times New Roman" w:eastAsia="Times New Roman" w:hAnsi="Times New Roman" w:cs="Times New Roman"/>
                <w:color w:val="000000"/>
              </w:rPr>
              <w:t xml:space="preserve"> neglijare, exploatare și trafic asupra copiilor.</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Constatări</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5"/>
              </w:numPr>
              <w:pBdr>
                <w:top w:val="nil"/>
                <w:left w:val="nil"/>
                <w:bottom w:val="nil"/>
                <w:right w:val="nil"/>
                <w:between w:val="nil"/>
              </w:pBdr>
              <w:tabs>
                <w:tab w:val="left" w:pos="709"/>
              </w:tabs>
              <w:ind w:left="400"/>
              <w:rPr>
                <w:color w:val="000000"/>
              </w:rPr>
            </w:pPr>
            <w:r>
              <w:rPr>
                <w:rFonts w:ascii="Times New Roman" w:eastAsia="Times New Roman" w:hAnsi="Times New Roman" w:cs="Times New Roman"/>
                <w:color w:val="000000"/>
              </w:rPr>
              <w:t>Instituția organizează frecvent/permanent activități educaționale, îndreptate spre recunoașterea de către copii a situațiilor de discriminare și a cazurilor de nerespectare a diferențelor individuale ale copiilor.</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-1 </w:t>
            </w:r>
          </w:p>
        </w:tc>
      </w:tr>
      <w:tr w:rsidR="00E23D8C">
        <w:tc>
          <w:tcPr>
            <w:tcW w:w="7371"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c>
          <w:tcPr>
            <w:tcW w:w="2439" w:type="dxa"/>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r>
    </w:tbl>
    <w:p w:rsidR="00E23D8C" w:rsidRDefault="00E23D8C">
      <w:pPr>
        <w:pStyle w:val="normal"/>
      </w:pPr>
    </w:p>
    <w:p w:rsidR="00E23D8C" w:rsidRDefault="005165D5">
      <w:pPr>
        <w:pStyle w:val="2"/>
      </w:pPr>
      <w:bookmarkStart w:id="12" w:name="_26in1rg" w:colFirst="0" w:colLast="0"/>
      <w:bookmarkEnd w:id="12"/>
      <w:proofErr w:type="gramStart"/>
      <w:r>
        <w:t>Standard 3.3.</w:t>
      </w:r>
      <w:proofErr w:type="gramEnd"/>
      <w:r>
        <w:t xml:space="preserve"> Toți copiii beneficiază de </w:t>
      </w:r>
      <w:proofErr w:type="gramStart"/>
      <w:r>
        <w:t>un</w:t>
      </w:r>
      <w:proofErr w:type="gramEnd"/>
      <w:r>
        <w:t xml:space="preserve"> mediu accesibil și favorabil</w:t>
      </w:r>
    </w:p>
    <w:p w:rsidR="00E23D8C" w:rsidRDefault="005165D5">
      <w:pPr>
        <w:pStyle w:val="normal"/>
        <w:rPr>
          <w:b/>
        </w:rPr>
      </w:pPr>
      <w:r>
        <w:rPr>
          <w:b/>
        </w:rPr>
        <w:t>Domeniu: Management</w:t>
      </w:r>
    </w:p>
    <w:p w:rsidR="00E23D8C" w:rsidRDefault="005165D5">
      <w:pPr>
        <w:pStyle w:val="normal"/>
      </w:pPr>
      <w:proofErr w:type="gramStart"/>
      <w:r>
        <w:rPr>
          <w:b/>
        </w:rPr>
        <w:t>Indicator 3.3.1.</w:t>
      </w:r>
      <w:proofErr w:type="gramEnd"/>
      <w:r>
        <w:t xml:space="preserve"> Utilizarea resurselor instituționale disponibile pentru asigurarea unui mediu accesibil și sigur pentru fiecare elev/ copil, inclusiv cu CES, și identificarea, procurarea și utilizarea resurselor noi</w:t>
      </w:r>
    </w:p>
    <w:tbl>
      <w:tblPr>
        <w:tblStyle w:val="affe"/>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B640FB">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Procurarea a două</w:t>
            </w:r>
            <w:r w:rsidR="005165D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calculatoare</w:t>
            </w:r>
            <w:r w:rsidR="005165D5">
              <w:rPr>
                <w:rFonts w:ascii="Times New Roman" w:eastAsia="Times New Roman" w:hAnsi="Times New Roman" w:cs="Times New Roman"/>
                <w:color w:val="000000"/>
              </w:rPr>
              <w:t xml:space="preserve"> pentru cadrele didactice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Procurarea a </w:t>
            </w:r>
            <w:r w:rsidR="00B640FB">
              <w:rPr>
                <w:rFonts w:ascii="Times New Roman" w:eastAsia="Times New Roman" w:hAnsi="Times New Roman" w:cs="Times New Roman"/>
                <w:color w:val="000000"/>
              </w:rPr>
              <w:t>6 seturi de veselă pentru copii, a cite unu pentru fiecare grupă</w:t>
            </w:r>
            <w:r>
              <w:rPr>
                <w:rFonts w:ascii="Times New Roman" w:eastAsia="Times New Roman" w:hAnsi="Times New Roman" w:cs="Times New Roman"/>
                <w:color w:val="000000"/>
              </w:rPr>
              <w:t xml:space="preserve">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Monitorizarea permanent a  sistemului  de iliminare , instalarea ăn blocul alimentar a unui cazan, conectarea robinetelor  la apă caldă, deviz de cheltuieli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Monitorizarea permanent a sistemului de aprovizionare cu apă tehnică si a sitemului de canalizare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Procurarea materialelor pentru Centru de știință, Joc de rol, Alfabetizare; act de primire –predare;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Procurarealiteraturii de specialitate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Procurarea materialelor necesare pentru redeschiderea grădiniței ( detergenți,dezinfectanți , medicamente , echipamente , etc);</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Evaluarea tematică:Pregătirea mediului educational  către anul de studii 2020-2021,  conform Reperelor metodologice, notă informativă, </w:t>
            </w:r>
            <w:r>
              <w:rPr>
                <w:rFonts w:ascii="Times New Roman" w:eastAsia="Times New Roman" w:hAnsi="Times New Roman" w:cs="Times New Roman"/>
                <w:color w:val="000000"/>
              </w:rPr>
              <w:lastRenderedPageBreak/>
              <w:t>consiliul pedagogic din 10.09.2020 și în cadrul Consiliului Local Unțești.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lastRenderedPageBreak/>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asigură permenent crearea/ menținerea unui mediu accesibil și favorabil pentru fiecare copil, planificând oportun, resursele umane și materiale, interne și comunitare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B640FB">
            <w:pPr>
              <w:pStyle w:val="normal"/>
            </w:pPr>
            <w:r>
              <w:t>Punctaj acordat: -1,0</w:t>
            </w:r>
            <w:r w:rsidR="005165D5">
              <w:t xml:space="preserve"> </w:t>
            </w:r>
          </w:p>
        </w:tc>
      </w:tr>
    </w:tbl>
    <w:p w:rsidR="00E23D8C" w:rsidRDefault="00E23D8C">
      <w:pPr>
        <w:pStyle w:val="normal"/>
      </w:pPr>
    </w:p>
    <w:p w:rsidR="00E23D8C" w:rsidRDefault="005165D5">
      <w:pPr>
        <w:pStyle w:val="normal"/>
      </w:pPr>
      <w:proofErr w:type="gramStart"/>
      <w:r>
        <w:rPr>
          <w:b/>
        </w:rPr>
        <w:t>Indicator 3.3.2.</w:t>
      </w:r>
      <w:proofErr w:type="gramEnd"/>
      <w:r>
        <w:t xml:space="preserve"> Asigurarea protecției datelor cu caracter personal și a accesului, conform legii, la datele de interes public</w:t>
      </w:r>
    </w:p>
    <w:tbl>
      <w:tblPr>
        <w:tblStyle w:val="afff"/>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Legea nr.133 din 08.07.2011 cu privire la protecția datelor cu caracter personal;</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Ordin de desemnare a persoanei responsabile de protecția datelor  cu cara cter personal, nr.20 din 20.10.2020;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Dosarele personale ale angajaților sunt păstrate în siguranță, are acces persoana responsabilă;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Dosarele personale ale copiilor sunt păstrate în siguranță, au acces c/d, a/m , conform cererii depuse, cu indicarea necesității;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Registrele grupelor sunt păstate de către educatori 5 ani, apoi transmise în arhiva grădiniței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asigură protecția datelor cu </w:t>
            </w:r>
            <w:proofErr w:type="gramStart"/>
            <w:r>
              <w:rPr>
                <w:rFonts w:ascii="Times New Roman" w:eastAsia="Times New Roman" w:hAnsi="Times New Roman" w:cs="Times New Roman"/>
                <w:color w:val="000000"/>
              </w:rPr>
              <w:t>caracter  personal</w:t>
            </w:r>
            <w:proofErr w:type="gramEnd"/>
            <w:r>
              <w:rPr>
                <w:rFonts w:ascii="Times New Roman" w:eastAsia="Times New Roman" w:hAnsi="Times New Roman" w:cs="Times New Roman"/>
                <w:color w:val="000000"/>
              </w:rPr>
              <w:t xml:space="preserve"> în limitele prevăzute de lege.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rPr>
          <w:b/>
        </w:rPr>
      </w:pPr>
      <w:r>
        <w:rPr>
          <w:b/>
        </w:rPr>
        <w:t>Domeniu: Capacitate instituțională</w:t>
      </w:r>
    </w:p>
    <w:p w:rsidR="00E23D8C" w:rsidRDefault="005165D5">
      <w:pPr>
        <w:pStyle w:val="normal"/>
      </w:pPr>
      <w:proofErr w:type="gramStart"/>
      <w:r>
        <w:rPr>
          <w:b/>
        </w:rPr>
        <w:t>Indicator 3.3.3.</w:t>
      </w:r>
      <w:proofErr w:type="gramEnd"/>
      <w:r>
        <w:t xml:space="preserve"> Asigurarea unui mediu accesibil pentru incluziunea tuturor elevilor/ copiilor, a spațiilor dotate, conforme specificului educației, a spațiilor destinate serviciilor de sprijin</w:t>
      </w:r>
    </w:p>
    <w:tbl>
      <w:tblPr>
        <w:tblStyle w:val="afff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este amplasată în clădire adaptată, cu destinație preșcolară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dispune de un teren unde sunt amplsate terenurile de joacă amenajate cu accesorii pentru copii, pavilioane pentru două  grupe de vârstă, teren sportiv/de joacă, dorat cu utilaj sportiv, un teren adiacent pe care au fost sădiți copaci decorativi și fructiferi, pentru desfășurarea observărilor, excursiilor în aer liber al copiiilor;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Toți opiii au acces la toate materialele didcatice;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Materialele didactice, jucăriile se dezinfectează zilnic, după fiecare utilizare;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Mobilierul  grupei corespunde vârstei copiilo</w:t>
            </w:r>
            <w:r w:rsidR="00B640FB">
              <w:rPr>
                <w:rFonts w:ascii="Times New Roman" w:eastAsia="Times New Roman" w:hAnsi="Times New Roman" w:cs="Times New Roman"/>
                <w:color w:val="000000"/>
              </w:rPr>
              <w:t>r</w:t>
            </w:r>
            <w:r>
              <w:rPr>
                <w:rFonts w:ascii="Times New Roman" w:eastAsia="Times New Roman" w:hAnsi="Times New Roman" w:cs="Times New Roman"/>
                <w:color w:val="000000"/>
              </w:rPr>
              <w:t>/ mesele și scaunele reglabile;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Blocurile sanitare sunt dotate cu toate accesoriile necesare: apă caldă la robinete,  dozator pentru săpun, șervețele de unucă folosință:</w:t>
            </w:r>
          </w:p>
          <w:p w:rsidR="00E23D8C" w:rsidRDefault="00E23D8C">
            <w:pPr>
              <w:pStyle w:val="normal"/>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asigură </w:t>
            </w:r>
            <w:proofErr w:type="gramStart"/>
            <w:r>
              <w:rPr>
                <w:rFonts w:ascii="Times New Roman" w:eastAsia="Times New Roman" w:hAnsi="Times New Roman" w:cs="Times New Roman"/>
                <w:color w:val="000000"/>
              </w:rPr>
              <w:t>un</w:t>
            </w:r>
            <w:proofErr w:type="gramEnd"/>
            <w:r>
              <w:rPr>
                <w:rFonts w:ascii="Times New Roman" w:eastAsia="Times New Roman" w:hAnsi="Times New Roman" w:cs="Times New Roman"/>
                <w:color w:val="000000"/>
              </w:rPr>
              <w:t xml:space="preserve"> mediu accesibil pentru toți copiii, dispune de spații</w:t>
            </w:r>
            <w:r w:rsidR="00B64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cu triplă funcționalitate destinate procesului educational.</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- 2</w:t>
            </w:r>
          </w:p>
        </w:tc>
      </w:tr>
    </w:tbl>
    <w:p w:rsidR="00E23D8C" w:rsidRDefault="00E23D8C">
      <w:pPr>
        <w:pStyle w:val="normal"/>
      </w:pPr>
    </w:p>
    <w:p w:rsidR="00E23D8C" w:rsidRDefault="005165D5">
      <w:pPr>
        <w:pStyle w:val="normal"/>
        <w:rPr>
          <w:b/>
        </w:rPr>
      </w:pPr>
      <w:r>
        <w:rPr>
          <w:b/>
        </w:rPr>
        <w:t>Domeniu: Curriculum/ proces educațional</w:t>
      </w:r>
    </w:p>
    <w:p w:rsidR="00E23D8C" w:rsidRDefault="005165D5">
      <w:pPr>
        <w:pStyle w:val="normal"/>
      </w:pPr>
      <w:proofErr w:type="gramStart"/>
      <w:r>
        <w:rPr>
          <w:b/>
        </w:rPr>
        <w:t>Indicator 3.3.4.</w:t>
      </w:r>
      <w:proofErr w:type="gramEnd"/>
      <w:r>
        <w:t xml:space="preserve"> Punerea în aplicare a mijloacelor de învățământ și </w:t>
      </w:r>
      <w:proofErr w:type="gramStart"/>
      <w:r>
        <w:t>a</w:t>
      </w:r>
      <w:proofErr w:type="gramEnd"/>
      <w:r>
        <w:t xml:space="preserve"> auxiliarelor curriculare, utilizând tehnologii informaționale și de comunicare adaptate necesităților tuturor elevilor/ copiilor</w:t>
      </w:r>
    </w:p>
    <w:tbl>
      <w:tblPr>
        <w:tblStyle w:val="afff1"/>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Dotarea instituției cu mijloacele existente permite utilizarea lor în cadrul </w:t>
            </w:r>
            <w:r>
              <w:rPr>
                <w:rFonts w:ascii="Times New Roman" w:eastAsia="Times New Roman" w:hAnsi="Times New Roman" w:cs="Times New Roman"/>
                <w:color w:val="000000"/>
              </w:rPr>
              <w:lastRenderedPageBreak/>
              <w:t xml:space="preserve">activităților.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Copiii participă la activități extracurriculare, aprobate de managerul instituției;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Centrele sunt dotate  cu materiae conform temei planificate;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proofErr w:type="gramStart"/>
            <w:r>
              <w:rPr>
                <w:rFonts w:ascii="Times New Roman" w:eastAsia="Times New Roman" w:hAnsi="Times New Roman" w:cs="Times New Roman"/>
                <w:color w:val="000000"/>
              </w:rPr>
              <w:t>C/d</w:t>
            </w:r>
            <w:proofErr w:type="gramEnd"/>
            <w:r>
              <w:rPr>
                <w:rFonts w:ascii="Times New Roman" w:eastAsia="Times New Roman" w:hAnsi="Times New Roman" w:cs="Times New Roman"/>
                <w:color w:val="000000"/>
              </w:rPr>
              <w:t xml:space="preserve"> utilizează mijloace de învățământ adaptate necesităților tuturor copiilor.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C/d monitorizează permanent copiii, făcând notițe în registrul de observări: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lastRenderedPageBreak/>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aplică sistematic/permanent o varietate largă de mijloace de învățământ,TIC, adaptate necesităților copiilor, monitorizează permanent desfășurarea activităților educaționale;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 </w:t>
            </w:r>
            <w:r w:rsidR="00B640FB">
              <w:t>1</w:t>
            </w:r>
          </w:p>
        </w:tc>
      </w:tr>
      <w:tr w:rsidR="00E23D8C">
        <w:tc>
          <w:tcPr>
            <w:tcW w:w="7371"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c>
          <w:tcPr>
            <w:tcW w:w="2268" w:type="dxa"/>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r>
    </w:tbl>
    <w:p w:rsidR="00E23D8C" w:rsidRDefault="00E23D8C">
      <w:pPr>
        <w:pStyle w:val="normal"/>
      </w:pPr>
    </w:p>
    <w:tbl>
      <w:tblPr>
        <w:tblStyle w:val="afff2"/>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4111"/>
        <w:gridCol w:w="3543"/>
      </w:tblGrid>
      <w:tr w:rsidR="00E23D8C">
        <w:tc>
          <w:tcPr>
            <w:tcW w:w="1985" w:type="dxa"/>
            <w:vMerge w:val="restart"/>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Dimensiune III</w:t>
            </w:r>
          </w:p>
          <w:p w:rsidR="00E23D8C" w:rsidRDefault="005165D5">
            <w:pPr>
              <w:pStyle w:val="normal"/>
              <w:jc w:val="center"/>
            </w:pPr>
            <w:r>
              <w:rPr>
                <w:i/>
              </w:rPr>
              <w:t>[</w:t>
            </w:r>
            <w:r>
              <w:rPr>
                <w:i/>
                <w:sz w:val="20"/>
                <w:szCs w:val="20"/>
              </w:rPr>
              <w:t>Se va completa la finalul fiecărei dimensiuni</w:t>
            </w:r>
            <w:r>
              <w:rPr>
                <w:i/>
              </w:rPr>
              <w:t>]</w:t>
            </w:r>
          </w:p>
        </w:tc>
        <w:tc>
          <w:tcPr>
            <w:tcW w:w="4111"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Puncte forte</w:t>
            </w:r>
          </w:p>
        </w:tc>
        <w:tc>
          <w:tcPr>
            <w:tcW w:w="3543"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Puncte slabe</w:t>
            </w:r>
          </w:p>
        </w:tc>
      </w:tr>
      <w:tr w:rsidR="00E23D8C">
        <w:tc>
          <w:tcPr>
            <w:tcW w:w="1985" w:type="dxa"/>
            <w:vMerge/>
            <w:tcBorders>
              <w:top w:val="single" w:sz="4" w:space="0" w:color="000000"/>
              <w:left w:val="single" w:sz="4" w:space="0" w:color="000000"/>
              <w:bottom w:val="single" w:sz="4" w:space="0" w:color="000000"/>
              <w:right w:val="single" w:sz="4" w:space="0" w:color="000000"/>
            </w:tcBorders>
          </w:tcPr>
          <w:p w:rsidR="00E23D8C" w:rsidRDefault="00E23D8C">
            <w:pPr>
              <w:pStyle w:val="normal"/>
              <w:widowControl w:val="0"/>
              <w:pBdr>
                <w:top w:val="nil"/>
                <w:left w:val="nil"/>
                <w:bottom w:val="nil"/>
                <w:right w:val="nil"/>
                <w:between w:val="nil"/>
              </w:pBdr>
              <w:spacing w:line="276" w:lineRule="auto"/>
              <w:jc w:val="left"/>
            </w:pPr>
          </w:p>
        </w:tc>
        <w:tc>
          <w:tcPr>
            <w:tcW w:w="4111" w:type="dxa"/>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jc w:val="left"/>
            </w:pPr>
            <w:r>
              <w:rPr>
                <w:rFonts w:ascii="Times New Roman" w:eastAsia="Times New Roman" w:hAnsi="Times New Roman" w:cs="Times New Roman"/>
                <w:color w:val="000000"/>
              </w:rPr>
              <w:t>Toți copiii din comunitate sunt instituționalizați în IET</w:t>
            </w:r>
            <w:r w:rsidR="00B640FB">
              <w:rPr>
                <w:rFonts w:ascii="Times New Roman" w:eastAsia="Times New Roman" w:hAnsi="Times New Roman" w:cs="Times New Roman"/>
                <w:color w:val="000000"/>
              </w:rPr>
              <w:t xml:space="preserve"> nr.1  , , Miorița </w:t>
            </w:r>
            <w:r>
              <w:rPr>
                <w:rFonts w:ascii="Times New Roman" w:eastAsia="Times New Roman" w:hAnsi="Times New Roman" w:cs="Times New Roman"/>
                <w:color w:val="000000"/>
              </w:rPr>
              <w:t>”;</w:t>
            </w:r>
          </w:p>
          <w:p w:rsidR="00E23D8C" w:rsidRDefault="005165D5">
            <w:pPr>
              <w:pStyle w:val="normal"/>
              <w:numPr>
                <w:ilvl w:val="0"/>
                <w:numId w:val="7"/>
              </w:numPr>
              <w:pBdr>
                <w:top w:val="nil"/>
                <w:left w:val="nil"/>
                <w:bottom w:val="nil"/>
                <w:right w:val="nil"/>
                <w:between w:val="nil"/>
              </w:pBdr>
              <w:tabs>
                <w:tab w:val="left" w:pos="709"/>
              </w:tabs>
              <w:ind w:left="360"/>
              <w:jc w:val="left"/>
            </w:pPr>
            <w:r>
              <w:rPr>
                <w:rFonts w:ascii="Times New Roman" w:eastAsia="Times New Roman" w:hAnsi="Times New Roman" w:cs="Times New Roman"/>
                <w:color w:val="000000"/>
              </w:rPr>
              <w:t>Sunt create condiții optime pentru realizarea și dezvoltarea potenți-alului propriu în procesul educați-onal;</w:t>
            </w:r>
          </w:p>
          <w:p w:rsidR="00E23D8C" w:rsidRDefault="005165D5">
            <w:pPr>
              <w:pStyle w:val="normal"/>
              <w:numPr>
                <w:ilvl w:val="0"/>
                <w:numId w:val="7"/>
              </w:numPr>
              <w:pBdr>
                <w:top w:val="nil"/>
                <w:left w:val="nil"/>
                <w:bottom w:val="nil"/>
                <w:right w:val="nil"/>
                <w:between w:val="nil"/>
              </w:pBdr>
              <w:tabs>
                <w:tab w:val="left" w:pos="709"/>
              </w:tabs>
              <w:ind w:left="360"/>
              <w:jc w:val="left"/>
            </w:pPr>
            <w:r>
              <w:rPr>
                <w:rFonts w:ascii="Times New Roman" w:eastAsia="Times New Roman" w:hAnsi="Times New Roman" w:cs="Times New Roman"/>
                <w:color w:val="000000"/>
              </w:rPr>
              <w:t>Instituția deține baza de date a tuturor copiilor dinlocalitate monitorizează progresul și dezvoltarea fiecărui copil</w:t>
            </w:r>
          </w:p>
          <w:p w:rsidR="00E23D8C" w:rsidRDefault="005165D5">
            <w:pPr>
              <w:pStyle w:val="normal"/>
              <w:numPr>
                <w:ilvl w:val="0"/>
                <w:numId w:val="7"/>
              </w:numPr>
              <w:pBdr>
                <w:top w:val="nil"/>
                <w:left w:val="nil"/>
                <w:bottom w:val="nil"/>
                <w:right w:val="nil"/>
                <w:between w:val="nil"/>
              </w:pBdr>
              <w:tabs>
                <w:tab w:val="left" w:pos="709"/>
              </w:tabs>
              <w:ind w:left="360"/>
              <w:jc w:val="left"/>
            </w:pPr>
            <w:r>
              <w:rPr>
                <w:rFonts w:ascii="Times New Roman" w:eastAsia="Times New Roman" w:hAnsi="Times New Roman" w:cs="Times New Roman"/>
                <w:color w:val="000000"/>
              </w:rPr>
              <w:t>În PDI este planificată problema Perfecționării c/d pentru a lucra/integra cu succes  copiii cu CES;</w:t>
            </w:r>
          </w:p>
          <w:p w:rsidR="00E23D8C" w:rsidRDefault="005165D5">
            <w:pPr>
              <w:pStyle w:val="normal"/>
              <w:numPr>
                <w:ilvl w:val="0"/>
                <w:numId w:val="7"/>
              </w:numPr>
              <w:pBdr>
                <w:top w:val="nil"/>
                <w:left w:val="nil"/>
                <w:bottom w:val="nil"/>
                <w:right w:val="nil"/>
                <w:between w:val="nil"/>
              </w:pBdr>
              <w:tabs>
                <w:tab w:val="left" w:pos="709"/>
              </w:tabs>
              <w:ind w:left="360"/>
              <w:jc w:val="left"/>
            </w:pPr>
            <w:r>
              <w:rPr>
                <w:rFonts w:ascii="Times New Roman" w:eastAsia="Times New Roman" w:hAnsi="Times New Roman" w:cs="Times New Roman"/>
                <w:color w:val="000000"/>
              </w:rPr>
              <w:t>Participarea c/d la ședințele metodice organizate de SAP;</w:t>
            </w:r>
          </w:p>
          <w:p w:rsidR="00E23D8C" w:rsidRDefault="00E23D8C">
            <w:pPr>
              <w:pStyle w:val="normal"/>
              <w:pBdr>
                <w:top w:val="nil"/>
                <w:left w:val="nil"/>
                <w:bottom w:val="nil"/>
                <w:right w:val="nil"/>
                <w:between w:val="nil"/>
              </w:pBdr>
              <w:tabs>
                <w:tab w:val="left" w:pos="709"/>
              </w:tabs>
              <w:ind w:left="360"/>
              <w:jc w:val="left"/>
              <w:rPr>
                <w:rFonts w:ascii="Times New Roman" w:eastAsia="Times New Roman" w:hAnsi="Times New Roman" w:cs="Times New Roman"/>
                <w:color w:val="000000"/>
              </w:rPr>
            </w:pPr>
          </w:p>
        </w:tc>
        <w:tc>
          <w:tcPr>
            <w:tcW w:w="3543" w:type="dxa"/>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pPr>
            <w:r>
              <w:rPr>
                <w:rFonts w:ascii="Times New Roman" w:eastAsia="Times New Roman" w:hAnsi="Times New Roman" w:cs="Times New Roman"/>
                <w:color w:val="000000"/>
              </w:rPr>
              <w:t>Instituția nu a referit copii către SAP ;</w:t>
            </w:r>
          </w:p>
          <w:p w:rsidR="00E23D8C" w:rsidRDefault="005165D5">
            <w:pPr>
              <w:pStyle w:val="normal"/>
              <w:numPr>
                <w:ilvl w:val="0"/>
                <w:numId w:val="7"/>
              </w:numPr>
              <w:pBdr>
                <w:top w:val="nil"/>
                <w:left w:val="nil"/>
                <w:bottom w:val="nil"/>
                <w:right w:val="nil"/>
                <w:between w:val="nil"/>
              </w:pBdr>
              <w:tabs>
                <w:tab w:val="left" w:pos="709"/>
              </w:tabs>
              <w:ind w:left="360"/>
            </w:pPr>
            <w:r>
              <w:rPr>
                <w:rFonts w:ascii="Times New Roman" w:eastAsia="Times New Roman" w:hAnsi="Times New Roman" w:cs="Times New Roman"/>
                <w:color w:val="000000"/>
              </w:rPr>
              <w:t>Nu toți părinții copii cărora necesită evaluarea complexă de către SAP, sunt de accord;</w:t>
            </w:r>
          </w:p>
          <w:p w:rsidR="00E23D8C" w:rsidRDefault="005165D5">
            <w:pPr>
              <w:pStyle w:val="normal"/>
              <w:numPr>
                <w:ilvl w:val="0"/>
                <w:numId w:val="7"/>
              </w:numPr>
              <w:pBdr>
                <w:top w:val="nil"/>
                <w:left w:val="nil"/>
                <w:bottom w:val="nil"/>
                <w:right w:val="nil"/>
                <w:between w:val="nil"/>
              </w:pBdr>
              <w:tabs>
                <w:tab w:val="left" w:pos="709"/>
              </w:tabs>
              <w:ind w:left="360"/>
            </w:pPr>
            <w:r>
              <w:rPr>
                <w:rFonts w:ascii="Times New Roman" w:eastAsia="Times New Roman" w:hAnsi="Times New Roman" w:cs="Times New Roman"/>
                <w:color w:val="000000"/>
              </w:rPr>
              <w:t xml:space="preserve">Din cauza lipsei nemotivare, doi copii din grupa </w:t>
            </w:r>
            <w:r w:rsidR="00B640FB">
              <w:rPr>
                <w:rFonts w:ascii="Times New Roman" w:eastAsia="Times New Roman" w:hAnsi="Times New Roman" w:cs="Times New Roman"/>
                <w:color w:val="000000"/>
              </w:rPr>
              <w:t>de pregătire au  realizat doar 50-64% ,  un copil 4</w:t>
            </w:r>
            <w:r>
              <w:rPr>
                <w:rFonts w:ascii="Times New Roman" w:eastAsia="Times New Roman" w:hAnsi="Times New Roman" w:cs="Times New Roman"/>
                <w:color w:val="000000"/>
              </w:rPr>
              <w:t xml:space="preserve">9%, din indicatori,  </w:t>
            </w:r>
          </w:p>
        </w:tc>
      </w:tr>
    </w:tbl>
    <w:p w:rsidR="00E23D8C" w:rsidRDefault="00E23D8C">
      <w:pPr>
        <w:pStyle w:val="normal"/>
      </w:pPr>
    </w:p>
    <w:p w:rsidR="00E23D8C" w:rsidRDefault="005165D5">
      <w:pPr>
        <w:pStyle w:val="1"/>
      </w:pPr>
      <w:bookmarkStart w:id="13" w:name="_2bn6wsx" w:colFirst="0" w:colLast="0"/>
      <w:bookmarkEnd w:id="13"/>
      <w:r>
        <w:t>Dimensiune IV. EFICIENȚĂ EDUCAȚIONALĂ</w:t>
      </w:r>
    </w:p>
    <w:p w:rsidR="00E23D8C" w:rsidRDefault="005165D5">
      <w:pPr>
        <w:pStyle w:val="2"/>
      </w:pPr>
      <w:bookmarkStart w:id="14" w:name="_35nkun2" w:colFirst="0" w:colLast="0"/>
      <w:bookmarkEnd w:id="14"/>
      <w:proofErr w:type="gramStart"/>
      <w:r>
        <w:t>Standard 4.1.</w:t>
      </w:r>
      <w:proofErr w:type="gramEnd"/>
      <w:r>
        <w:t xml:space="preserve"> Instituția creează condiții de organizare și realizare a unui proces educațional de calitate</w:t>
      </w:r>
    </w:p>
    <w:p w:rsidR="00E23D8C" w:rsidRDefault="005165D5">
      <w:pPr>
        <w:pStyle w:val="normal"/>
        <w:rPr>
          <w:b/>
        </w:rPr>
      </w:pPr>
      <w:r>
        <w:rPr>
          <w:b/>
        </w:rPr>
        <w:t>Domeniu: Management</w:t>
      </w:r>
    </w:p>
    <w:p w:rsidR="00E23D8C" w:rsidRDefault="005165D5">
      <w:pPr>
        <w:pStyle w:val="normal"/>
      </w:pPr>
      <w:bookmarkStart w:id="15" w:name="_qsh70q" w:colFirst="0" w:colLast="0"/>
      <w:bookmarkEnd w:id="15"/>
      <w:proofErr w:type="gramStart"/>
      <w:r>
        <w:rPr>
          <w:b/>
        </w:rPr>
        <w:t>Indicator 4.1.1.</w:t>
      </w:r>
      <w:proofErr w:type="gramEnd"/>
      <w: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Style w:val="afff3"/>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Toate cadrele didactice utilizează/implementează noile documente de politică educațională(CRET; CET SIDC)</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Planificare în PDI, PAI a  Perfecționării / formării profesionale  contituă a tuturor c/d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Toate cadrele didactice se perfecționează odată în 3 ani;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Toate cadrele didcatice au participat în cadrul proiectului Alfaberizare degitală.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C/d se perfecționează /  formează la nivel local prin seminare teoretico-practice, consultații, ore metodice, ore publice, conform PAM aprobat la consiliul pedagogic nr.1 din 10.09.2020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lastRenderedPageBreak/>
              <w:t>Baza materială și didactică în contituă modernizare/completare;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Anual se planifică resurse financiare pentru renovarea bazei logistice;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În cadrul orelor metodice c/d prezintă rapoarte despre rezultatele copiilor în cadrul evaluării inițiale și finale și măsuri de îmbunătățire  a realizării indicatorilor;</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left"/>
            </w:pP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6B3D0B">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demonstrează si</w:t>
            </w:r>
            <w:r w:rsidR="005165D5">
              <w:rPr>
                <w:rFonts w:ascii="Times New Roman" w:eastAsia="Times New Roman" w:hAnsi="Times New Roman" w:cs="Times New Roman"/>
                <w:color w:val="000000"/>
              </w:rPr>
              <w:t>stematic/permanent în PDI și PAM orientarea spre creșterea calității educației și spre îmbunătățirea /formarea contituă a resurselor umane și materiale;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- 2</w:t>
            </w:r>
          </w:p>
        </w:tc>
      </w:tr>
    </w:tbl>
    <w:p w:rsidR="00E23D8C" w:rsidRDefault="00E23D8C">
      <w:pPr>
        <w:pStyle w:val="normal"/>
      </w:pPr>
    </w:p>
    <w:p w:rsidR="00E23D8C" w:rsidRDefault="005165D5">
      <w:pPr>
        <w:pStyle w:val="normal"/>
      </w:pPr>
      <w:proofErr w:type="gramStart"/>
      <w:r>
        <w:rPr>
          <w:b/>
        </w:rPr>
        <w:t>Indicator 4.1.2.</w:t>
      </w:r>
      <w:proofErr w:type="gramEnd"/>
      <w:r>
        <w:t xml:space="preserve"> Realizarea efectivă a programelor și activităților preconizate în planurile strategice și operaționale ale instituției, inclusiv ale structurilor asociative ale părinților și elevilor</w:t>
      </w:r>
    </w:p>
    <w:tbl>
      <w:tblPr>
        <w:tblStyle w:val="afff4"/>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Aprobarea în cadrul consiliului pedagogic nr.1 din 10.09.2020 a Comisiei de evaluare a calității în instituție;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Evaluări interne de monitorizare și revizuire a PAM;</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Prezentări de rapoarte, comunicări din experiența de muncă , dări de seamă a personalului instituției în cadrul CP și CA pe problemele puse în discuție;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Elaborarea și aplicarea fișelor de evaluare/monitorizare a activității cadrelor didactice la toate compartimentele / momentele zilei în cadrul controalelor tematice / inopinate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Realizarea evaluărilor tematice, epizodice, inopinate Prezentarea notei informative cu aprecierea calității, indicarea  termenilor și responsabililor de  lacunele depistate/identificate la nivel de grupă și per instituție  ;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Elaborarea Notei informative în cadrul ședinței cu managerii instituțiilor de educație timpurie din </w:t>
            </w:r>
            <w:proofErr w:type="gramStart"/>
            <w:r>
              <w:rPr>
                <w:rFonts w:ascii="Times New Roman" w:eastAsia="Times New Roman" w:hAnsi="Times New Roman" w:cs="Times New Roman"/>
                <w:color w:val="000000"/>
              </w:rPr>
              <w:t>raion  înn</w:t>
            </w:r>
            <w:proofErr w:type="gramEnd"/>
            <w:r>
              <w:rPr>
                <w:rFonts w:ascii="Times New Roman" w:eastAsia="Times New Roman" w:hAnsi="Times New Roman" w:cs="Times New Roman"/>
                <w:color w:val="000000"/>
              </w:rPr>
              <w:t xml:space="preserve"> cadrul țedinței nr. IV , Nivelul de realizare a implementării noilor documente de politici educaționale , mai ,2021</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realizează eficient activitățile planificate în PDI, PAM.</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r w:rsidR="006B3D0B">
              <w:t>0</w:t>
            </w:r>
          </w:p>
        </w:tc>
      </w:tr>
    </w:tbl>
    <w:p w:rsidR="00E23D8C" w:rsidRDefault="00E23D8C">
      <w:pPr>
        <w:pStyle w:val="normal"/>
      </w:pPr>
    </w:p>
    <w:p w:rsidR="00E23D8C" w:rsidRDefault="005165D5">
      <w:pPr>
        <w:pStyle w:val="normal"/>
      </w:pPr>
      <w:proofErr w:type="gramStart"/>
      <w:r>
        <w:rPr>
          <w:b/>
        </w:rPr>
        <w:t>Indicator 4.1.3.</w:t>
      </w:r>
      <w:proofErr w:type="gramEnd"/>
      <w:r>
        <w:t xml:space="preserve"> Asigurarea, în activitatea consiliilor și comisiilor din </w:t>
      </w:r>
      <w:r>
        <w:rPr>
          <w:i/>
        </w:rPr>
        <w:t>Instituție</w:t>
      </w:r>
      <w: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Style w:val="afff5"/>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Afișarea pe panoul informativ al instituției a RIA, Statutul instituției, deciziile consiliilor pedagogice, repartizarea bugetului pe articole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Afișarea anului de activitate, componența nominală al Consiliului de etică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Planuri de activitate, procese-verbale și materialele sunt stocate în mapa   cu documente ale CP și CA;</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Participarea la audieri publice, planificarea bugetului instituției;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Avizarea bugetului instituției de către CA;</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Repartizarea finanțelor rămase  în soldul disponibil în cadrul CA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Realizarea /elaborarea / aplicarea chestionarelor cu c/d și părinții în vederea determinării / identificării niveluilui de activitate a grădiniței,  Propuneri și sugestii  de intervenție și înbunătățire: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Propunerile indicate în chestionare sunt incluse în PAM</w:t>
            </w:r>
          </w:p>
          <w:p w:rsidR="00E23D8C" w:rsidRDefault="00E23D8C">
            <w:pPr>
              <w:pStyle w:val="normal"/>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lastRenderedPageBreak/>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asigură modul transparent, democrat și echitabil al deciziilor cu privire la politicile educaționale, implicând  sistematic toate comisiile în monitorizarea eficienței educaționale;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-1,5 </w:t>
            </w:r>
          </w:p>
        </w:tc>
      </w:tr>
    </w:tbl>
    <w:p w:rsidR="00E23D8C" w:rsidRDefault="00E23D8C">
      <w:pPr>
        <w:pStyle w:val="normal"/>
      </w:pPr>
    </w:p>
    <w:p w:rsidR="00E23D8C" w:rsidRDefault="005165D5">
      <w:pPr>
        <w:pStyle w:val="normal"/>
        <w:rPr>
          <w:b/>
        </w:rPr>
      </w:pPr>
      <w:r>
        <w:rPr>
          <w:b/>
        </w:rPr>
        <w:t>Domeniu: Capacitate instituțională</w:t>
      </w:r>
    </w:p>
    <w:p w:rsidR="00E23D8C" w:rsidRDefault="005165D5">
      <w:pPr>
        <w:pStyle w:val="normal"/>
      </w:pPr>
      <w:proofErr w:type="gramStart"/>
      <w:r>
        <w:rPr>
          <w:b/>
        </w:rPr>
        <w:t>Indicator 4.1.4.</w:t>
      </w:r>
      <w:proofErr w:type="gramEnd"/>
      <w:r>
        <w:t xml:space="preserve"> Organizarea procesului educațional în raport cu obiectivele și misiunea instituției de învățământ printr-o infrastructură adaptată necesităților acesteia</w:t>
      </w:r>
    </w:p>
    <w:tbl>
      <w:tblPr>
        <w:tblStyle w:val="afff6"/>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Toate activitățile  planificate în PAM reesă din  misiunea instituției, în care se pune eaccent pe Asigurarea unui proces de educație timpurie de calitate pentru toți copiii de 3-6/7 ani din localitate, care să contribuie la formarea unei  personalități autonome și creative, unor copii sănătoși, liberi, activi, cooperanți, care să se adapteze ușor la debutul școlar,  regimul/programul activității școlare ,la orice situație în viață;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C/d transmit părinților, copiii cărora lipsesc sarcinile pentru a fi realizate de copii;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Infrastructura instituției asigură partial organizarea procesului educational conform cerințelor;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Capacitatea după</w:t>
            </w:r>
            <w:r w:rsidR="006B3D0B">
              <w:rPr>
                <w:rFonts w:ascii="Times New Roman" w:eastAsia="Times New Roman" w:hAnsi="Times New Roman" w:cs="Times New Roman"/>
                <w:color w:val="000000"/>
              </w:rPr>
              <w:t xml:space="preserve"> proiect a instituției este de 11</w:t>
            </w:r>
            <w:r>
              <w:rPr>
                <w:rFonts w:ascii="Times New Roman" w:eastAsia="Times New Roman" w:hAnsi="Times New Roman" w:cs="Times New Roman"/>
                <w:color w:val="000000"/>
              </w:rPr>
              <w:t xml:space="preserve">5 </w:t>
            </w:r>
            <w:r w:rsidR="006B3D0B">
              <w:rPr>
                <w:rFonts w:ascii="Times New Roman" w:eastAsia="Times New Roman" w:hAnsi="Times New Roman" w:cs="Times New Roman"/>
                <w:color w:val="000000"/>
              </w:rPr>
              <w:t>locuri, înmatriculați au fost 180</w:t>
            </w:r>
            <w:r>
              <w:rPr>
                <w:rFonts w:ascii="Times New Roman" w:eastAsia="Times New Roman" w:hAnsi="Times New Roman" w:cs="Times New Roman"/>
                <w:color w:val="000000"/>
              </w:rPr>
              <w:t xml:space="preserve"> copii;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Reparații capitale în cadrul proiectelor FISM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Spațiile grupelor echipamentul  corespunde partial pentru toți copiii;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asigură eficient organizarea procesului educational în raport cu obiectivele  și misiunea sa într-o infrastructură partial  adaptată necesităților sale;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- 2</w:t>
            </w:r>
          </w:p>
        </w:tc>
      </w:tr>
    </w:tbl>
    <w:p w:rsidR="00E23D8C" w:rsidRDefault="00E23D8C">
      <w:pPr>
        <w:pStyle w:val="normal"/>
      </w:pPr>
    </w:p>
    <w:p w:rsidR="00E23D8C" w:rsidRDefault="005165D5">
      <w:pPr>
        <w:pStyle w:val="normal"/>
      </w:pPr>
      <w:proofErr w:type="gramStart"/>
      <w:r>
        <w:rPr>
          <w:b/>
        </w:rPr>
        <w:t>Indicator 4.1.5.</w:t>
      </w:r>
      <w:proofErr w:type="gramEnd"/>
      <w: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afff7"/>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439"/>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7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Dotarea sălilor de grupă mobilier, echipament variat în dependență de vârsta copiilor;</w:t>
            </w:r>
          </w:p>
          <w:p w:rsidR="00E23D8C" w:rsidRPr="006B3D0B" w:rsidRDefault="005165D5" w:rsidP="006B3D0B">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Materiale didactice conform proiectului tematic ce pot fi dezinfectate;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Utilizarea materialelor demonstrative, conform vârstei copiilor;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Fiecare cadru didactic deține CRET, CET, SÎDC, Repere metodol</w:t>
            </w:r>
            <w:r w:rsidR="006B3D0B">
              <w:rPr>
                <w:rFonts w:ascii="Times New Roman" w:eastAsia="Times New Roman" w:hAnsi="Times New Roman" w:cs="Times New Roman"/>
                <w:color w:val="000000"/>
              </w:rPr>
              <w:t xml:space="preserve">ogice ; calculator , </w:t>
            </w:r>
            <w:r>
              <w:rPr>
                <w:rFonts w:ascii="Times New Roman" w:eastAsia="Times New Roman" w:hAnsi="Times New Roman" w:cs="Times New Roman"/>
                <w:color w:val="000000"/>
              </w:rPr>
              <w:t xml:space="preserve"> copiator ( în cabinetul metodic )</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741"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dispune de variate echipamente, materiale didactice moderne și le aplică efficient;</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Cadrele didactice au implicat părinții în pregătirea către noul an de studii a copiilor sigurându- I cu casserole pentru păstrarea în siguranță a materialelor personale , rechizitelor etc.</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- 2</w:t>
            </w:r>
          </w:p>
        </w:tc>
      </w:tr>
    </w:tbl>
    <w:p w:rsidR="00E23D8C" w:rsidRDefault="00E23D8C">
      <w:pPr>
        <w:pStyle w:val="normal"/>
      </w:pPr>
    </w:p>
    <w:p w:rsidR="00E23D8C" w:rsidRDefault="005165D5">
      <w:pPr>
        <w:pStyle w:val="normal"/>
      </w:pPr>
      <w:proofErr w:type="gramStart"/>
      <w:r>
        <w:rPr>
          <w:b/>
        </w:rPr>
        <w:t>Indicator 4.1.6.</w:t>
      </w:r>
      <w:proofErr w:type="gramEnd"/>
      <w:r>
        <w:t xml:space="preserve"> Încadrarea personalului didactic și auxiliar calificat, deținător de grade didactice (eventual titluri științifice), pentru realizarea finalităților stabilite în conformitate cu normativele în vigoare</w:t>
      </w:r>
    </w:p>
    <w:tbl>
      <w:tblPr>
        <w:tblStyle w:val="afff8"/>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dispune de personal didactic calificat, receptiv la tot ce este nou;</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lastRenderedPageBreak/>
              <w:t>100 %  din cadrele didactice au pregătire profesională și de specialitate;</w:t>
            </w:r>
          </w:p>
          <w:p w:rsidR="00E23D8C" w:rsidRDefault="006B3D0B">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5</w:t>
            </w:r>
            <w:r w:rsidR="005165D5">
              <w:rPr>
                <w:rFonts w:ascii="Times New Roman" w:eastAsia="Times New Roman" w:hAnsi="Times New Roman" w:cs="Times New Roman"/>
                <w:color w:val="000000"/>
              </w:rPr>
              <w:t>0% din c/d dețin gradul didactic II</w:t>
            </w:r>
            <w:r>
              <w:rPr>
                <w:rFonts w:ascii="Times New Roman" w:eastAsia="Times New Roman" w:hAnsi="Times New Roman" w:cs="Times New Roman"/>
                <w:color w:val="000000"/>
              </w:rPr>
              <w:t xml:space="preserve"> ( 6 din 12 c/d)</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100 % din c/d au abilități de utilizare a TIC;</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Personalul didactic auxiliar bine format pentru servicii sociale și educaționale;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 bună parte din personalul instituției, părinți au participat la identificarea problemelor prioritare , incluse în PDI;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Statele de personal completate și aprobate  la 01.09.2020;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 Fiecare angajai deține dosar personal, contract individual de muncă fișă de post semnată la 01.09.2020;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Cadrele didactice prezintă raportul privind realizarea PPD la finele anului de studii</w:t>
            </w:r>
          </w:p>
          <w:p w:rsidR="00E23D8C" w:rsidRDefault="00E23D8C">
            <w:pPr>
              <w:pStyle w:val="normal"/>
              <w:pBdr>
                <w:top w:val="nil"/>
                <w:left w:val="nil"/>
                <w:bottom w:val="nil"/>
                <w:right w:val="nil"/>
                <w:between w:val="nil"/>
              </w:pBdr>
              <w:tabs>
                <w:tab w:val="left" w:pos="709"/>
              </w:tabs>
              <w:ind w:left="360"/>
              <w:rPr>
                <w:rFonts w:ascii="Times New Roman" w:eastAsia="Times New Roman" w:hAnsi="Times New Roman" w:cs="Times New Roman"/>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lastRenderedPageBreak/>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asigură încadrar</w:t>
            </w:r>
            <w:r w:rsidR="006B3D0B">
              <w:rPr>
                <w:rFonts w:ascii="Times New Roman" w:eastAsia="Times New Roman" w:hAnsi="Times New Roman" w:cs="Times New Roman"/>
                <w:color w:val="000000"/>
              </w:rPr>
              <w:t>ea personalului calificat prin 5</w:t>
            </w:r>
            <w:r>
              <w:rPr>
                <w:rFonts w:ascii="Times New Roman" w:eastAsia="Times New Roman" w:hAnsi="Times New Roman" w:cs="Times New Roman"/>
                <w:color w:val="000000"/>
              </w:rPr>
              <w:t>0% de cadre deținătoare de  grad didactic</w:t>
            </w:r>
            <w:r w:rsidR="006B3D0B">
              <w:rPr>
                <w:rFonts w:ascii="Times New Roman" w:eastAsia="Times New Roman" w:hAnsi="Times New Roman" w:cs="Times New Roman"/>
                <w:color w:val="000000"/>
              </w:rPr>
              <w:t>, din motiv că sunt angajate mai multe c/d tinere – debutante,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acordat:-0,75 </w:t>
            </w:r>
          </w:p>
        </w:tc>
      </w:tr>
    </w:tbl>
    <w:p w:rsidR="00E23D8C" w:rsidRDefault="00E23D8C">
      <w:pPr>
        <w:pStyle w:val="normal"/>
      </w:pPr>
    </w:p>
    <w:p w:rsidR="00E23D8C" w:rsidRDefault="005165D5">
      <w:pPr>
        <w:pStyle w:val="normal"/>
        <w:rPr>
          <w:b/>
        </w:rPr>
      </w:pPr>
      <w:r>
        <w:rPr>
          <w:b/>
        </w:rPr>
        <w:t>Domeniu: Curriculum/ proces educațional</w:t>
      </w:r>
    </w:p>
    <w:p w:rsidR="00E23D8C" w:rsidRDefault="005165D5">
      <w:pPr>
        <w:pStyle w:val="normal"/>
      </w:pPr>
      <w:proofErr w:type="gramStart"/>
      <w:r>
        <w:rPr>
          <w:b/>
        </w:rPr>
        <w:t>Indicator 4.1.7.</w:t>
      </w:r>
      <w:proofErr w:type="gramEnd"/>
      <w:r>
        <w:t xml:space="preserve"> Aplicarea curriculumului cu adaptare la condițiile locale și instituționale, în limitele permise de cadrul normativ</w:t>
      </w:r>
    </w:p>
    <w:tbl>
      <w:tblPr>
        <w:tblStyle w:val="afff9"/>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 Instituția aplică doar CRET, CET , SÎDC, documente de politică educațională aprobate de MECC;</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Zilnic se organizează activități pe  centre de interes;</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Activitățile extracurriculare sunt organizate în timpul liber, pentru relaxarea copiilor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Activități recuperatorii se organizează cu copiii din diverse motive(absenteism îndelungat de la grădiniță, sau din lipsa unor abilități exersate de către copii)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aplică eficient curriculumul adaptat într-o multitudine de aspecte la specificul și condițiile locale și instituționale;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-1,5 </w:t>
            </w:r>
          </w:p>
        </w:tc>
      </w:tr>
      <w:tr w:rsidR="00E23D8C">
        <w:tc>
          <w:tcPr>
            <w:tcW w:w="7371"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c>
          <w:tcPr>
            <w:tcW w:w="2268" w:type="dxa"/>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r>
    </w:tbl>
    <w:p w:rsidR="00E23D8C" w:rsidRDefault="00E23D8C">
      <w:pPr>
        <w:pStyle w:val="normal"/>
      </w:pPr>
    </w:p>
    <w:p w:rsidR="00E23D8C" w:rsidRDefault="005165D5">
      <w:pPr>
        <w:pStyle w:val="2"/>
      </w:pPr>
      <w:bookmarkStart w:id="16" w:name="_1ksv4uv" w:colFirst="0" w:colLast="0"/>
      <w:bookmarkEnd w:id="16"/>
      <w:proofErr w:type="gramStart"/>
      <w:r>
        <w:t>Standard 4.2.</w:t>
      </w:r>
      <w:proofErr w:type="gramEnd"/>
      <w:r>
        <w:t xml:space="preserve"> Cadrele didactice valorifică eficient resursele educaționale în raport cu finalitățile stabilite prin curriculumul național</w:t>
      </w:r>
    </w:p>
    <w:p w:rsidR="00E23D8C" w:rsidRDefault="005165D5">
      <w:pPr>
        <w:pStyle w:val="normal"/>
        <w:rPr>
          <w:b/>
        </w:rPr>
      </w:pPr>
      <w:r>
        <w:rPr>
          <w:b/>
        </w:rPr>
        <w:t>Domeniu: Management</w:t>
      </w:r>
    </w:p>
    <w:p w:rsidR="00E23D8C" w:rsidRDefault="005165D5">
      <w:pPr>
        <w:pStyle w:val="normal"/>
      </w:pPr>
      <w:proofErr w:type="gramStart"/>
      <w:r>
        <w:rPr>
          <w:b/>
        </w:rPr>
        <w:t>Indicator 4.2.1.</w:t>
      </w:r>
      <w:proofErr w:type="gramEnd"/>
      <w:r>
        <w:t xml:space="preserve"> Monitorizarea, prin proceduri specifice, a realizării curriculumului (inclusiv componenta raională, instituțională, curriculumul adaptat, PEI)</w:t>
      </w:r>
    </w:p>
    <w:tbl>
      <w:tblPr>
        <w:tblStyle w:val="afffa"/>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Efectuarea controlului operativ  Pregătirea IET</w:t>
            </w:r>
            <w:r w:rsidR="006B3D0B">
              <w:rPr>
                <w:rFonts w:ascii="Times New Roman" w:eastAsia="Times New Roman" w:hAnsi="Times New Roman" w:cs="Times New Roman"/>
                <w:color w:val="000000"/>
              </w:rPr>
              <w:t xml:space="preserve"> nr.1  ”Miorița</w:t>
            </w:r>
            <w:r>
              <w:rPr>
                <w:rFonts w:ascii="Times New Roman" w:eastAsia="Times New Roman" w:hAnsi="Times New Roman" w:cs="Times New Roman"/>
                <w:color w:val="000000"/>
              </w:rPr>
              <w:t>”către noul an de studii, cu accent pe crearea bazei didactice,în condiții de pandemie, septembrie 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Realizarea tuturor cerințelor Raportului de autoevaluare conform Regulamentului cadru de redeschidere și reluare a activității instituțiilor de educației timpurie în contextual pandemic COVID 19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Semnarea de către toți părinții a Declarațiilor pe propria răspundere de înțelegere/acceptare / respectare a cerințelor frecventării IET;</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Actul de pregătire și </w:t>
            </w:r>
            <w:proofErr w:type="gramStart"/>
            <w:r>
              <w:rPr>
                <w:rFonts w:ascii="Times New Roman" w:eastAsia="Times New Roman" w:hAnsi="Times New Roman" w:cs="Times New Roman"/>
                <w:color w:val="000000"/>
              </w:rPr>
              <w:t>primire  a</w:t>
            </w:r>
            <w:proofErr w:type="gramEnd"/>
            <w:r>
              <w:rPr>
                <w:rFonts w:ascii="Times New Roman" w:eastAsia="Times New Roman" w:hAnsi="Times New Roman" w:cs="Times New Roman"/>
                <w:color w:val="000000"/>
              </w:rPr>
              <w:t xml:space="preserve"> instituției  pentru anul de studii 2020-2021. Rezultatele discutate la ședința de lucru al  colectivului;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Realizare controlului epizodic:  Responsabilitatea sporită a c/d cu privire </w:t>
            </w:r>
            <w:r>
              <w:rPr>
                <w:rFonts w:ascii="Times New Roman" w:eastAsia="Times New Roman" w:hAnsi="Times New Roman" w:cs="Times New Roman"/>
                <w:color w:val="000000"/>
              </w:rPr>
              <w:lastRenderedPageBreak/>
              <w:t>la starea epidemiologică; Formarea abilităților /deprinderilor de igienă personală și de grup, grija petru sănătate, notă informativă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Efectuarea controlului tematic: </w:t>
            </w:r>
            <w:r w:rsidR="006B3D0B">
              <w:rPr>
                <w:rFonts w:ascii="Times New Roman" w:eastAsia="Times New Roman" w:hAnsi="Times New Roman" w:cs="Times New Roman"/>
                <w:color w:val="000000"/>
              </w:rPr>
              <w:t>Formarea competenței de comunicare la copii de vîrstă preșcolară</w:t>
            </w:r>
            <w:r>
              <w:rPr>
                <w:rFonts w:ascii="Times New Roman" w:eastAsia="Times New Roman" w:hAnsi="Times New Roman" w:cs="Times New Roman"/>
                <w:color w:val="000000"/>
              </w:rPr>
              <w:t>, notă informativă, CP nr. 3</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Efectuarea controlului tematic: </w:t>
            </w:r>
            <w:r w:rsidR="006B3D0B">
              <w:rPr>
                <w:rFonts w:ascii="Times New Roman" w:eastAsia="Times New Roman" w:hAnsi="Times New Roman" w:cs="Times New Roman"/>
                <w:color w:val="000000"/>
              </w:rPr>
              <w:t>Corelația gîndirii critice și creative în formarea personalității preșcolarului</w:t>
            </w:r>
            <w:r>
              <w:rPr>
                <w:rFonts w:ascii="Times New Roman" w:eastAsia="Times New Roman" w:hAnsi="Times New Roman" w:cs="Times New Roman"/>
                <w:color w:val="000000"/>
              </w:rPr>
              <w:t>, notă informativă, CP nr.4</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Prezentarea Rapoartelor narative/grafice/procentuale în baza evaluărilor inițiale și sumative, pe categorii de vârste, consiliul pedagogic de totalizare, 2020-2021;</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Prezentarea Rapoartelor c/d privind gradul de realizare acompetențelor generale, probleme, direcții de perspectivă(vis-a-vi de fiecare c/d), consiliul de totalizare;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Organizarea seninarelor teoretico-practice, consultații, ore metodice, ore publice, conform PAM, note informative; </w:t>
            </w:r>
          </w:p>
          <w:p w:rsidR="00E23D8C" w:rsidRDefault="00E23D8C" w:rsidP="006B3D0B">
            <w:pPr>
              <w:pStyle w:val="normal"/>
              <w:pBdr>
                <w:top w:val="nil"/>
                <w:left w:val="nil"/>
                <w:bottom w:val="nil"/>
                <w:right w:val="nil"/>
                <w:between w:val="nil"/>
              </w:pBdr>
              <w:tabs>
                <w:tab w:val="left" w:pos="709"/>
              </w:tabs>
              <w:rPr>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lastRenderedPageBreak/>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monitorizează sistematic și </w:t>
            </w:r>
            <w:proofErr w:type="gramStart"/>
            <w:r>
              <w:rPr>
                <w:rFonts w:ascii="Times New Roman" w:eastAsia="Times New Roman" w:hAnsi="Times New Roman" w:cs="Times New Roman"/>
                <w:color w:val="000000"/>
              </w:rPr>
              <w:t>eficient  PDI</w:t>
            </w:r>
            <w:proofErr w:type="gramEnd"/>
            <w:r>
              <w:rPr>
                <w:rFonts w:ascii="Times New Roman" w:eastAsia="Times New Roman" w:hAnsi="Times New Roman" w:cs="Times New Roman"/>
                <w:color w:val="000000"/>
              </w:rPr>
              <w:t xml:space="preserve"> și PAM în toate documentele de politici interne, realizarea curriculumului.</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pPr>
      <w:proofErr w:type="gramStart"/>
      <w:r>
        <w:rPr>
          <w:b/>
        </w:rPr>
        <w:t>Indicator 4.2.2.</w:t>
      </w:r>
      <w:proofErr w:type="gramEnd"/>
      <w:r>
        <w:t xml:space="preserve"> Prezența, în planurile strategice și operaționale, a programelor și activităților de recrutare și de formare continuă a cadrelor didactice din perspectiva nevoilor individuale, instituționale și naționale</w:t>
      </w:r>
    </w:p>
    <w:tbl>
      <w:tblPr>
        <w:tblStyle w:val="afffb"/>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PDI , obiectiv general : Realizarea calitativă a procesului instructive-educativ din perspectiva creșterii competențelor profesionale ale c/d din instituție;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Acțiuni: Promovarea și valorificarea  experiențelor educaționale de succes  rezultate în urma procesului de formare continua;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Recalificarea unui cadru didactic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Participarea a </w:t>
            </w:r>
            <w:r w:rsidR="006B3D0B">
              <w:rPr>
                <w:rFonts w:ascii="Times New Roman" w:eastAsia="Times New Roman" w:hAnsi="Times New Roman" w:cs="Times New Roman"/>
                <w:color w:val="000000"/>
              </w:rPr>
              <w:t>unui cadru didactic</w:t>
            </w:r>
            <w:r>
              <w:rPr>
                <w:rFonts w:ascii="Times New Roman" w:eastAsia="Times New Roman" w:hAnsi="Times New Roman" w:cs="Times New Roman"/>
                <w:color w:val="000000"/>
              </w:rPr>
              <w:t xml:space="preserve"> la sesiunea de atestare 2020-</w:t>
            </w:r>
            <w:proofErr w:type="gramStart"/>
            <w:r>
              <w:rPr>
                <w:rFonts w:ascii="Times New Roman" w:eastAsia="Times New Roman" w:hAnsi="Times New Roman" w:cs="Times New Roman"/>
                <w:color w:val="000000"/>
              </w:rPr>
              <w:t>2021 ,</w:t>
            </w:r>
            <w:proofErr w:type="gramEnd"/>
            <w:r>
              <w:rPr>
                <w:rFonts w:ascii="Times New Roman" w:eastAsia="Times New Roman" w:hAnsi="Times New Roman" w:cs="Times New Roman"/>
                <w:color w:val="000000"/>
              </w:rPr>
              <w:t xml:space="preserve"> CP  nr. 1 din 10.09.2021 și conferirea dradului didactic II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Dezvoltarea sistemului de formare continua a  specialiștilor la locul de muncă prin mentorat:</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Participarea c/d la sesiunea de instruire în cadrul Proiectului ,,Educația Parentală-ordinul nr.15 din 28.04.2020- toate c/d;</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Participarea în cadrul Programului ,, Educația rutieră, 22-24.12.2020-2 c/d;</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Formarea personalului instituției în cadrul Programului  COVID-19, ordinul nr.3 din 11.09.2020;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Planificarea și realizarea conform PAM pentru anul de studii 2020-2021 diverse activități ce contribuie la formarea continua a c/d, note informative</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rsidP="006B3D0B">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monitorizează permanent formarea continua a </w:t>
            </w:r>
            <w:proofErr w:type="gramStart"/>
            <w:r>
              <w:rPr>
                <w:rFonts w:ascii="Times New Roman" w:eastAsia="Times New Roman" w:hAnsi="Times New Roman" w:cs="Times New Roman"/>
                <w:color w:val="000000"/>
              </w:rPr>
              <w:t>c/d</w:t>
            </w:r>
            <w:proofErr w:type="gramEnd"/>
            <w:r>
              <w:rPr>
                <w:rFonts w:ascii="Times New Roman" w:eastAsia="Times New Roman" w:hAnsi="Times New Roman" w:cs="Times New Roman"/>
                <w:color w:val="000000"/>
              </w:rPr>
              <w:t xml:space="preserve"> cu tot cei actual în IET, prin diverse programe la nivel local </w:t>
            </w:r>
            <w:r w:rsidR="006B3D0B">
              <w:rPr>
                <w:rFonts w:ascii="Times New Roman" w:eastAsia="Times New Roman" w:hAnsi="Times New Roman" w:cs="Times New Roman"/>
                <w:color w:val="000000"/>
              </w:rPr>
              <w:t>municipal.</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-1 </w:t>
            </w:r>
          </w:p>
        </w:tc>
      </w:tr>
    </w:tbl>
    <w:p w:rsidR="00E23D8C" w:rsidRDefault="00E23D8C">
      <w:pPr>
        <w:pStyle w:val="normal"/>
      </w:pPr>
    </w:p>
    <w:p w:rsidR="00E23D8C" w:rsidRDefault="005165D5">
      <w:pPr>
        <w:pStyle w:val="normal"/>
        <w:rPr>
          <w:b/>
        </w:rPr>
      </w:pPr>
      <w:r>
        <w:rPr>
          <w:b/>
        </w:rPr>
        <w:t>Domeniu: Capacitate instituțională</w:t>
      </w:r>
    </w:p>
    <w:p w:rsidR="00E23D8C" w:rsidRDefault="005165D5">
      <w:pPr>
        <w:pStyle w:val="normal"/>
      </w:pPr>
      <w:proofErr w:type="gramStart"/>
      <w:r>
        <w:rPr>
          <w:b/>
        </w:rPr>
        <w:t>Indicator 4.2.3.</w:t>
      </w:r>
      <w:proofErr w:type="gramEnd"/>
      <w:r>
        <w:t xml:space="preserve"> Existența unui număr suficient de resurse educaționale (umane, materiale etc.) pentru realizarea finalităților stabilite prin curriculumul național</w:t>
      </w:r>
    </w:p>
    <w:tbl>
      <w:tblPr>
        <w:tblStyle w:val="afffc"/>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Listele de tarificație conform statelor de personal;</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Liste de control al personalului didactic 2020-2021;</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lastRenderedPageBreak/>
              <w:t>Registrul de ordine de personal;</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Contracte individuale de muncă;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Fișa postului pentru fiecare angajat, </w:t>
            </w:r>
            <w:proofErr w:type="gramStart"/>
            <w:r>
              <w:rPr>
                <w:rFonts w:ascii="Times New Roman" w:eastAsia="Times New Roman" w:hAnsi="Times New Roman" w:cs="Times New Roman"/>
                <w:color w:val="000000"/>
              </w:rPr>
              <w:t>aprobate  în</w:t>
            </w:r>
            <w:proofErr w:type="gramEnd"/>
            <w:r>
              <w:rPr>
                <w:rFonts w:ascii="Times New Roman" w:eastAsia="Times New Roman" w:hAnsi="Times New Roman" w:cs="Times New Roman"/>
                <w:color w:val="000000"/>
              </w:rPr>
              <w:t xml:space="preserve"> fiecare an către 01.09.</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Graficul de lucru al fiecărui angajat, aprobat de către directorul instituției;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Dosarele personale ale angajaților instituției;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Registrul contractelor de muncă;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Contract colectiv de muncă;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Graficul atestării/recalificării c/d;</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Bugetul instituției pentru anul 2021, repartizat pe articole(aprobat la ședința consiliului local din 13.12.2020)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Registrul de evidență a bunurilor materiale, echipamentelor, utilajului, materialelor didcatice, literaturii metodice;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Contracte cu privire la răspunderea pentru bunurile material;</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Proces-verbal de primire-predare a bunurilor material;</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Demersuri adresate APL;</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lastRenderedPageBreak/>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dispune de toate resursele educaționale necesare pentru realizarea finalităților stabilite în CET și asigură un proces educational performant:</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- 2</w:t>
            </w:r>
          </w:p>
        </w:tc>
      </w:tr>
    </w:tbl>
    <w:p w:rsidR="00E23D8C" w:rsidRDefault="00E23D8C">
      <w:pPr>
        <w:pStyle w:val="normal"/>
      </w:pPr>
    </w:p>
    <w:p w:rsidR="00E23D8C" w:rsidRDefault="005165D5">
      <w:pPr>
        <w:pStyle w:val="normal"/>
      </w:pPr>
      <w:proofErr w:type="gramStart"/>
      <w:r>
        <w:rPr>
          <w:b/>
        </w:rPr>
        <w:t>Indicator 4.2.4.</w:t>
      </w:r>
      <w:proofErr w:type="gramEnd"/>
      <w:r>
        <w:t xml:space="preserve"> Monitorizarea centrării pe Standardele de eficiență a învățării, a modului de utilizare a resurselor educaționale și de aplicare a strategiilor didactice interactive, inclusiv a TIC, în procesul educațional</w:t>
      </w:r>
    </w:p>
    <w:tbl>
      <w:tblPr>
        <w:tblStyle w:val="afffd"/>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Portofoliul profesional al c/d;</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Utilizarea softurilor educaționale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Realizarea evaluării tematice: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Planul personalizat de dezvoltare a c/d-din perspectiva autoevaluării în baza SNP, notă informativă, consiliul pedagogic nr.1</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Realizarea evaluării tematice:</w:t>
            </w:r>
            <w:r>
              <w:rPr>
                <w:rFonts w:ascii="Times New Roman" w:eastAsia="Times New Roman" w:hAnsi="Times New Roman" w:cs="Times New Roman"/>
                <w:color w:val="000000"/>
                <w:sz w:val="28"/>
                <w:szCs w:val="28"/>
              </w:rPr>
              <w:t xml:space="preserve"> </w:t>
            </w:r>
            <w:r w:rsidR="002F4DE3">
              <w:rPr>
                <w:rFonts w:ascii="Times New Roman" w:eastAsia="Times New Roman" w:hAnsi="Times New Roman" w:cs="Times New Roman"/>
                <w:color w:val="000000"/>
              </w:rPr>
              <w:t>Valorificarea intelegenței emoționale în educația formal la copii de vîrstă preșcolară</w:t>
            </w:r>
            <w:r>
              <w:rPr>
                <w:rFonts w:ascii="Times New Roman" w:eastAsia="Times New Roman" w:hAnsi="Times New Roman" w:cs="Times New Roman"/>
                <w:color w:val="000000"/>
              </w:rPr>
              <w:t>, notă informativă, consiliul pedagogic nr.2;</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Realizarea evaluării tematice: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Utilizarea tehnicilor activ-participative de formare a competen</w:t>
            </w:r>
            <w:r>
              <w:rPr>
                <w:rFonts w:ascii="Tahoma" w:eastAsia="Tahoma" w:hAnsi="Tahoma" w:cs="Tahoma"/>
                <w:color w:val="000000"/>
              </w:rPr>
              <w:t>ț</w:t>
            </w:r>
            <w:r>
              <w:rPr>
                <w:rFonts w:ascii="Times New Roman" w:eastAsia="Times New Roman" w:hAnsi="Times New Roman" w:cs="Times New Roman"/>
                <w:color w:val="000000"/>
              </w:rPr>
              <w:t>elor socio-emo</w:t>
            </w:r>
            <w:r>
              <w:rPr>
                <w:rFonts w:ascii="Tahoma" w:eastAsia="Tahoma" w:hAnsi="Tahoma" w:cs="Tahoma"/>
                <w:color w:val="000000"/>
              </w:rPr>
              <w:t>ț</w:t>
            </w:r>
            <w:r>
              <w:rPr>
                <w:rFonts w:ascii="Times New Roman" w:eastAsia="Times New Roman" w:hAnsi="Times New Roman" w:cs="Times New Roman"/>
                <w:color w:val="000000"/>
              </w:rPr>
              <w:t>ionale, notă informativă, consiliul pedagogic nr.3;</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Realizarea evaluării tematice: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Metode/mijloace de realizare a dezvoltării cognitive a copiilor în procesul educa</w:t>
            </w:r>
            <w:r>
              <w:rPr>
                <w:rFonts w:ascii="Tahoma" w:eastAsia="Tahoma" w:hAnsi="Tahoma" w:cs="Tahoma"/>
                <w:color w:val="000000"/>
              </w:rPr>
              <w:t>ț</w:t>
            </w:r>
            <w:r>
              <w:rPr>
                <w:rFonts w:ascii="Times New Roman" w:eastAsia="Times New Roman" w:hAnsi="Times New Roman" w:cs="Times New Roman"/>
                <w:color w:val="000000"/>
              </w:rPr>
              <w:t>ional notă informativă, consiliul pedagogic nr.4;</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Realizarea orelor publice de către c/d către fiecare consiliu pedagogic, fișe de evaliare </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monitorizează eficient utilizarea resurselor educaționale, aplicarea strategiilor didcatice interactive, inclusiv TIC în procesul educațional</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- 2</w:t>
            </w:r>
          </w:p>
        </w:tc>
      </w:tr>
    </w:tbl>
    <w:p w:rsidR="00E23D8C" w:rsidRDefault="00E23D8C">
      <w:pPr>
        <w:pStyle w:val="normal"/>
      </w:pPr>
    </w:p>
    <w:p w:rsidR="002F4DE3" w:rsidRDefault="002F4DE3">
      <w:pPr>
        <w:pStyle w:val="normal"/>
      </w:pPr>
    </w:p>
    <w:p w:rsidR="002F4DE3" w:rsidRDefault="002F4DE3">
      <w:pPr>
        <w:pStyle w:val="normal"/>
      </w:pPr>
    </w:p>
    <w:p w:rsidR="002F4DE3" w:rsidRDefault="002F4DE3">
      <w:pPr>
        <w:pStyle w:val="normal"/>
      </w:pPr>
    </w:p>
    <w:p w:rsidR="002F4DE3" w:rsidRDefault="002F4DE3">
      <w:pPr>
        <w:pStyle w:val="normal"/>
      </w:pPr>
    </w:p>
    <w:p w:rsidR="002F4DE3" w:rsidRDefault="002F4DE3">
      <w:pPr>
        <w:pStyle w:val="normal"/>
      </w:pPr>
    </w:p>
    <w:p w:rsidR="00E23D8C" w:rsidRDefault="005165D5">
      <w:pPr>
        <w:pStyle w:val="normal"/>
        <w:rPr>
          <w:b/>
        </w:rPr>
      </w:pPr>
      <w:r>
        <w:rPr>
          <w:b/>
        </w:rPr>
        <w:lastRenderedPageBreak/>
        <w:t>Domeniu: Curriculum/ proces educațional</w:t>
      </w:r>
    </w:p>
    <w:p w:rsidR="00E23D8C" w:rsidRDefault="005165D5">
      <w:pPr>
        <w:pStyle w:val="normal"/>
      </w:pPr>
      <w:proofErr w:type="gramStart"/>
      <w:r>
        <w:rPr>
          <w:b/>
        </w:rPr>
        <w:t>Indicator 4.2.5.</w:t>
      </w:r>
      <w:proofErr w:type="gramEnd"/>
      <w:r>
        <w:t xml:space="preserve"> Elaborarea proiectelor didactice în conformitate cu principiile educației centrate pe elev/ copil și pe formarea de competențe, valorificând curriculumul în baza Standardelor de eficiență </w:t>
      </w:r>
      <w:proofErr w:type="gramStart"/>
      <w:r>
        <w:t>a</w:t>
      </w:r>
      <w:proofErr w:type="gramEnd"/>
      <w:r>
        <w:t xml:space="preserve"> învățării</w:t>
      </w:r>
    </w:p>
    <w:tbl>
      <w:tblPr>
        <w:tblStyle w:val="afffe"/>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Proiectarea globală pe cele 4 teme;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Proiectarea tematică;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Proiectarea zilnică;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Ora metodică Discutarea Reperelor metodolocice privind organizarea procesului educational în noul an de studii, cu accent pe elemente de noutate, septembrie 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Organizarea ședințelor cu părinții on-line la Educația Parentală, darea de seamă a c/d;</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Realizarea controlului operativ: Planificarea zilnică a c/d, Pregătirea către activitate, Organizarea gimnasticii matinale,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Activitatea metodică planificată în PAM a fost realizată, darea de seamă, consiliul de totalizare;</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Cadrele didacice elaborează proiecte didactice în conformitate cu principiile educației centrate pe copil și pe formarea de competențe.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2F4DE3">
            <w:pPr>
              <w:pStyle w:val="normal"/>
            </w:pPr>
            <w:r>
              <w:t>Punctaj acordat: -1,0</w:t>
            </w:r>
            <w:r w:rsidR="005165D5">
              <w:t xml:space="preserve"> </w:t>
            </w:r>
          </w:p>
        </w:tc>
      </w:tr>
    </w:tbl>
    <w:p w:rsidR="00E23D8C" w:rsidRDefault="00E23D8C">
      <w:pPr>
        <w:pStyle w:val="normal"/>
      </w:pPr>
    </w:p>
    <w:p w:rsidR="00E23D8C" w:rsidRDefault="005165D5">
      <w:pPr>
        <w:pStyle w:val="normal"/>
      </w:pPr>
      <w:proofErr w:type="gramStart"/>
      <w:r>
        <w:rPr>
          <w:b/>
        </w:rPr>
        <w:t>Indicator 4.2.6.</w:t>
      </w:r>
      <w:proofErr w:type="gramEnd"/>
      <w:r>
        <w:t xml:space="preserve"> Organizarea și desfășurarea evaluării rezultatelor învățării, în conformitate cu standardele și referențialul de evaluare aprobate, urmărind progresul în dezvoltarea elevului/ copilului</w:t>
      </w:r>
    </w:p>
    <w:tbl>
      <w:tblPr>
        <w:tblStyle w:val="affff"/>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Prezentarea raportului de activitate  pentru anul 2019-2020, notă in formativă, consiliul pedagogic nr.1, din 10.09.2020;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Ședință metodică: Evaluarea în baza metodologiei de monitorizare și evaluare a dezvoltării copilului în baza SÎDC, octombrie 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Rezultatele evaluării inițiale, măsuri pedagogice, ora metodică;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Rezultatele organizării activităților cu copiii la distanță, sincron și asincron;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Stocarea materialelor în Portofoliul copiilor;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Desfășurarea evaluării finale. Completarea fișei de dezvoltare a copiilor,portofoliul copiilor;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Elaborarea rapoartelor privind dezvoltarea fizică, socio-emoțională, cognitive și de limbaj a copilului la finele grupei de pregătire;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Înregistrarea rapoartelor în registru și eliberarea contra semnătură părinților;</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Raportul c/d despre activitatea efectuată pe parcursul anului, CP de totalizare;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Se deține mapa cu rezultatele evaluării interne în instituție;</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jc w:val="left"/>
              <w:rPr>
                <w:color w:val="000000"/>
              </w:rPr>
            </w:pPr>
            <w:r>
              <w:rPr>
                <w:rFonts w:ascii="Times New Roman" w:eastAsia="Times New Roman" w:hAnsi="Times New Roman" w:cs="Times New Roman"/>
                <w:color w:val="000000"/>
              </w:rPr>
              <w:t>Instituția desfățoară sistematic procesul de evaluare a  rezultatelor învățării în conformitate cu SÎDC, urmărind metodic progresul în dezvoltarea fiecărui copil</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 </w:t>
            </w:r>
            <w:r w:rsidR="002F4DE3">
              <w:t>1</w:t>
            </w:r>
          </w:p>
        </w:tc>
      </w:tr>
    </w:tbl>
    <w:p w:rsidR="00E23D8C" w:rsidRDefault="00E23D8C">
      <w:pPr>
        <w:pStyle w:val="normal"/>
      </w:pPr>
    </w:p>
    <w:p w:rsidR="00E23D8C" w:rsidRDefault="005165D5">
      <w:pPr>
        <w:pStyle w:val="normal"/>
      </w:pPr>
      <w:proofErr w:type="gramStart"/>
      <w:r>
        <w:rPr>
          <w:b/>
        </w:rPr>
        <w:t>Indicator 4.2.7.</w:t>
      </w:r>
      <w:proofErr w:type="gramEnd"/>
      <w:r>
        <w:t xml:space="preserve"> Organizarea și desfășurarea activităților extracurriculare în concordanță cu misiunea școlii, cu obiectivele din curriculum și din documentele de planificare strategică și operațională</w:t>
      </w:r>
    </w:p>
    <w:tbl>
      <w:tblPr>
        <w:tblStyle w:val="affff0"/>
        <w:tblW w:w="97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55"/>
        <w:gridCol w:w="1276"/>
        <w:gridCol w:w="4026"/>
        <w:gridCol w:w="2268"/>
      </w:tblGrid>
      <w:tr w:rsidR="00E23D8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 În instituție sau organizat activitățile extracurriculare:”Toamnă, tomniță vin la noi la grădiniță”,”Vine, vine Moș Crăciun”, ”Sărut măicuță mina ta„, , ”Adio dragă grădiniță”,  ”Copilărie, dulce păpădie”- fără prezența fizică a părinților ;</w:t>
            </w:r>
          </w:p>
          <w:p w:rsidR="00E23D8C" w:rsidRDefault="005165D5">
            <w:pPr>
              <w:pStyle w:val="normal"/>
              <w:numPr>
                <w:ilvl w:val="0"/>
                <w:numId w:val="7"/>
              </w:numPr>
              <w:pBdr>
                <w:top w:val="nil"/>
                <w:left w:val="nil"/>
                <w:bottom w:val="nil"/>
                <w:right w:val="nil"/>
                <w:between w:val="nil"/>
              </w:pBdr>
              <w:tabs>
                <w:tab w:val="left" w:pos="709"/>
                <w:tab w:val="left" w:pos="360"/>
              </w:tabs>
              <w:ind w:left="466" w:hanging="106"/>
              <w:rPr>
                <w:color w:val="000000"/>
              </w:rPr>
            </w:pPr>
            <w:r>
              <w:rPr>
                <w:rFonts w:ascii="Times New Roman" w:eastAsia="Times New Roman" w:hAnsi="Times New Roman" w:cs="Times New Roman"/>
                <w:color w:val="000000"/>
              </w:rPr>
              <w:lastRenderedPageBreak/>
              <w:t>Toate activitățile extracurriculare se desfășoară cu scopul creării și menț</w:t>
            </w:r>
            <w:proofErr w:type="gramStart"/>
            <w:r>
              <w:rPr>
                <w:rFonts w:ascii="Times New Roman" w:eastAsia="Times New Roman" w:hAnsi="Times New Roman" w:cs="Times New Roman"/>
                <w:color w:val="000000"/>
              </w:rPr>
              <w:t>inerii  stării</w:t>
            </w:r>
            <w:proofErr w:type="gramEnd"/>
            <w:r>
              <w:rPr>
                <w:rFonts w:ascii="Times New Roman" w:eastAsia="Times New Roman" w:hAnsi="Times New Roman" w:cs="Times New Roman"/>
                <w:color w:val="000000"/>
              </w:rPr>
              <w:t xml:space="preserve"> de    bine a copilului.</w:t>
            </w:r>
          </w:p>
          <w:p w:rsidR="00E23D8C" w:rsidRDefault="005165D5">
            <w:pPr>
              <w:pStyle w:val="normal"/>
              <w:numPr>
                <w:ilvl w:val="0"/>
                <w:numId w:val="7"/>
              </w:numPr>
              <w:pBdr>
                <w:top w:val="nil"/>
                <w:left w:val="nil"/>
                <w:bottom w:val="nil"/>
                <w:right w:val="nil"/>
                <w:between w:val="nil"/>
              </w:pBdr>
              <w:tabs>
                <w:tab w:val="left" w:pos="709"/>
              </w:tabs>
              <w:rPr>
                <w:color w:val="000000"/>
              </w:rPr>
            </w:pPr>
            <w:r>
              <w:rPr>
                <w:rFonts w:ascii="Times New Roman" w:eastAsia="Times New Roman" w:hAnsi="Times New Roman" w:cs="Times New Roman"/>
                <w:color w:val="000000"/>
              </w:rPr>
              <w:t>Sunt analizate după desfășurare în cadrul unei mese rotunde cu cadrele didcatice.</w:t>
            </w:r>
          </w:p>
        </w:tc>
      </w:tr>
      <w:tr w:rsidR="00E23D8C">
        <w:tc>
          <w:tcPr>
            <w:tcW w:w="2155"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lastRenderedPageBreak/>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organizează și desfășoară pe parcursul anului activități extracurriculare, reeșind din misiunea și obiectivele din curriculum implicând toți copiii,</w:t>
            </w:r>
          </w:p>
        </w:tc>
      </w:tr>
      <w:tr w:rsidR="00E23D8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acordat:-1,</w:t>
            </w:r>
            <w:r w:rsidR="002F4DE3">
              <w:t>0</w:t>
            </w:r>
          </w:p>
        </w:tc>
      </w:tr>
    </w:tbl>
    <w:p w:rsidR="00E23D8C" w:rsidRDefault="00E23D8C">
      <w:pPr>
        <w:pStyle w:val="normal"/>
      </w:pPr>
    </w:p>
    <w:p w:rsidR="00E23D8C" w:rsidRDefault="005165D5">
      <w:pPr>
        <w:pStyle w:val="normal"/>
      </w:pPr>
      <w:proofErr w:type="gramStart"/>
      <w:r>
        <w:rPr>
          <w:b/>
        </w:rPr>
        <w:t>Indicator 4.2.8.</w:t>
      </w:r>
      <w:proofErr w:type="gramEnd"/>
      <w:r>
        <w:t xml:space="preserve"> Asigurarea sprijinului individual pentru elevi/ copii, întru </w:t>
      </w:r>
      <w:proofErr w:type="gramStart"/>
      <w:r>
        <w:t>a</w:t>
      </w:r>
      <w:proofErr w:type="gramEnd"/>
      <w:r>
        <w:t xml:space="preserve"> obține rezultate în conformitate cu standardele și referențialul de evaluare aprobate (inclusiv pentru elevii cu CES care beneficiază de curriculum modificat și/ sau PEI)</w:t>
      </w:r>
    </w:p>
    <w:tbl>
      <w:tblPr>
        <w:tblStyle w:val="afff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C/d studiază particularitățile de vârstă a grupei de copii la   începutul anului de studii, stilurile de învățare, tipul de intelegență a fiecărui copil;</w:t>
            </w:r>
          </w:p>
          <w:p w:rsidR="00E23D8C" w:rsidRDefault="005165D5">
            <w:pPr>
              <w:pStyle w:val="normal"/>
              <w:numPr>
                <w:ilvl w:val="0"/>
                <w:numId w:val="7"/>
              </w:numPr>
              <w:pBdr>
                <w:top w:val="nil"/>
                <w:left w:val="nil"/>
                <w:bottom w:val="nil"/>
                <w:right w:val="nil"/>
                <w:between w:val="nil"/>
              </w:pBdr>
              <w:tabs>
                <w:tab w:val="left" w:pos="709"/>
              </w:tabs>
              <w:ind w:left="400"/>
              <w:rPr>
                <w:color w:val="000000"/>
              </w:rPr>
            </w:pPr>
            <w:r>
              <w:rPr>
                <w:rFonts w:ascii="Times New Roman" w:eastAsia="Times New Roman" w:hAnsi="Times New Roman" w:cs="Times New Roman"/>
                <w:color w:val="000000"/>
              </w:rPr>
              <w:t>Planifică sarcini individuale și diferențiate în cadrul realizării obiectivelor curriculare;(planificarea zilnică)</w:t>
            </w:r>
          </w:p>
          <w:p w:rsidR="00E23D8C" w:rsidRDefault="005165D5">
            <w:pPr>
              <w:pStyle w:val="normal"/>
              <w:numPr>
                <w:ilvl w:val="0"/>
                <w:numId w:val="7"/>
              </w:numPr>
              <w:pBdr>
                <w:top w:val="nil"/>
                <w:left w:val="nil"/>
                <w:bottom w:val="nil"/>
                <w:right w:val="nil"/>
                <w:between w:val="nil"/>
              </w:pBdr>
              <w:tabs>
                <w:tab w:val="left" w:pos="709"/>
              </w:tabs>
              <w:ind w:left="400"/>
              <w:rPr>
                <w:color w:val="000000"/>
              </w:rPr>
            </w:pPr>
            <w:r>
              <w:rPr>
                <w:rFonts w:ascii="Times New Roman" w:eastAsia="Times New Roman" w:hAnsi="Times New Roman" w:cs="Times New Roman"/>
                <w:color w:val="000000"/>
              </w:rPr>
              <w:t>Monitorizează și înregistrează în caietul de observări  schimbările comportamentale ale copiilor;(caietele de observări)</w:t>
            </w:r>
          </w:p>
          <w:p w:rsidR="00E23D8C" w:rsidRDefault="005165D5">
            <w:pPr>
              <w:pStyle w:val="normal"/>
              <w:numPr>
                <w:ilvl w:val="0"/>
                <w:numId w:val="7"/>
              </w:numPr>
              <w:pBdr>
                <w:top w:val="nil"/>
                <w:left w:val="nil"/>
                <w:bottom w:val="nil"/>
                <w:right w:val="nil"/>
                <w:between w:val="nil"/>
              </w:pBdr>
              <w:tabs>
                <w:tab w:val="left" w:pos="709"/>
              </w:tabs>
              <w:ind w:left="400"/>
              <w:rPr>
                <w:color w:val="000000"/>
              </w:rPr>
            </w:pPr>
            <w:r>
              <w:rPr>
                <w:rFonts w:ascii="Times New Roman" w:eastAsia="Times New Roman" w:hAnsi="Times New Roman" w:cs="Times New Roman"/>
                <w:color w:val="000000"/>
              </w:rPr>
              <w:t>Conlucrează cu familia asupra identificării și ameliorării punctelor slabe ale copilului;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asigură sprijinul individual pentru copii , prin activități educaționale care-l valorifică pe fiecare copil</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2F4DE3">
            <w:pPr>
              <w:pStyle w:val="normal"/>
            </w:pPr>
            <w:r>
              <w:t>Punctaj acordat: -1,0</w:t>
            </w:r>
            <w:r w:rsidR="005165D5">
              <w:t xml:space="preserve"> </w:t>
            </w:r>
          </w:p>
        </w:tc>
      </w:tr>
      <w:tr w:rsidR="00E23D8C">
        <w:tc>
          <w:tcPr>
            <w:tcW w:w="7371"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c>
          <w:tcPr>
            <w:tcW w:w="2268" w:type="dxa"/>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r>
    </w:tbl>
    <w:p w:rsidR="00E23D8C" w:rsidRDefault="00E23D8C">
      <w:pPr>
        <w:pStyle w:val="normal"/>
      </w:pPr>
    </w:p>
    <w:p w:rsidR="00E23D8C" w:rsidRDefault="005165D5">
      <w:pPr>
        <w:pStyle w:val="2"/>
      </w:pPr>
      <w:bookmarkStart w:id="17" w:name="_44sinio" w:colFirst="0" w:colLast="0"/>
      <w:bookmarkEnd w:id="17"/>
      <w:proofErr w:type="gramStart"/>
      <w:r>
        <w:t>Standard 4.3.</w:t>
      </w:r>
      <w:proofErr w:type="gramEnd"/>
      <w:r>
        <w:t xml:space="preserve"> Toți copiii demonstrează angajament și implicare eficientă în procesul educațional</w:t>
      </w:r>
    </w:p>
    <w:p w:rsidR="00E23D8C" w:rsidRDefault="005165D5">
      <w:pPr>
        <w:pStyle w:val="normal"/>
        <w:rPr>
          <w:b/>
        </w:rPr>
      </w:pPr>
      <w:r>
        <w:rPr>
          <w:b/>
        </w:rPr>
        <w:t>Domeniu: Management</w:t>
      </w:r>
    </w:p>
    <w:p w:rsidR="00E23D8C" w:rsidRDefault="005165D5">
      <w:pPr>
        <w:pStyle w:val="normal"/>
      </w:pPr>
      <w:proofErr w:type="gramStart"/>
      <w:r>
        <w:rPr>
          <w:b/>
        </w:rPr>
        <w:t>Indicator 4.3.1.</w:t>
      </w:r>
      <w:proofErr w:type="gramEnd"/>
      <w: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Style w:val="affff2"/>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Efectuarea controlului tematic: Pregătirea mediului educational  către noul an de studii, notă informativă, consiliul pedagogic nr.1 din 10.09.2020;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Dotarea centrelor de activitate cu material care se pot dezinfecta;</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Accesul copiilor la toate materialele didactice din grupă;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Desfășurarea activităților de muzică, educație fizică în aer liber și în sălile de grupă, după un program aprobat de directorul instituției, cu respectarea cerințelor pandemice;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Participarea părinților membrii ai CA la ședințele planificate ale CA pe tema Discutarea și avizarea bugetului instituției;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Bugetul instituției afișat pe panoul informativ, vizibil pentru toti părinții și angajații;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Cabinetul metodic dotat cu calculator, printer, literatură metodică, pentru copii, material didactice demonstrative;</w:t>
            </w:r>
          </w:p>
          <w:p w:rsidR="00E23D8C" w:rsidRDefault="00E23D8C">
            <w:pPr>
              <w:pStyle w:val="normal"/>
              <w:pBdr>
                <w:top w:val="nil"/>
                <w:left w:val="nil"/>
                <w:bottom w:val="nil"/>
                <w:right w:val="nil"/>
                <w:between w:val="nil"/>
              </w:pBdr>
              <w:tabs>
                <w:tab w:val="left" w:pos="709"/>
              </w:tabs>
              <w:ind w:left="360"/>
              <w:rPr>
                <w:rFonts w:ascii="Times New Roman" w:eastAsia="Times New Roman" w:hAnsi="Times New Roman" w:cs="Times New Roman"/>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Copiii au acces la toate resursele educaționale , părinții paricipă în procesul decisional privitor la optimizarea resurselor educaționale;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- 2</w:t>
            </w:r>
          </w:p>
        </w:tc>
      </w:tr>
    </w:tbl>
    <w:p w:rsidR="00E23D8C" w:rsidRDefault="00E23D8C">
      <w:pPr>
        <w:pStyle w:val="normal"/>
      </w:pPr>
    </w:p>
    <w:p w:rsidR="00E23D8C" w:rsidRDefault="005165D5">
      <w:pPr>
        <w:pStyle w:val="normal"/>
        <w:rPr>
          <w:b/>
        </w:rPr>
      </w:pPr>
      <w:r>
        <w:rPr>
          <w:b/>
        </w:rPr>
        <w:t>Domeniu: Capacitate instituțională</w:t>
      </w:r>
    </w:p>
    <w:p w:rsidR="00E23D8C" w:rsidRDefault="005165D5">
      <w:pPr>
        <w:pStyle w:val="normal"/>
      </w:pPr>
      <w:proofErr w:type="gramStart"/>
      <w:r>
        <w:rPr>
          <w:b/>
        </w:rPr>
        <w:t>Indicator 4.3.2.</w:t>
      </w:r>
      <w:proofErr w:type="gramEnd"/>
      <w:r>
        <w:t xml:space="preserve"> Existența bazei de date privind performanțele elevilor/ copiilor și mecanismele de valorificare a potențialului creativ al acestora, inclusiv rezultatele parcurgerii curriculumului modificat sau a PEI</w:t>
      </w:r>
    </w:p>
    <w:tbl>
      <w:tblPr>
        <w:tblStyle w:val="affff3"/>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Fiecare echipă de educatori deține metodologia de   monitorizare  și evaluare a dezvoltării copilului în baza SÎDC,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Fiecare  portofoliu personal al copiilor este completat curezultatele evaluării inițiale și finale în baza Fișei de monitorizare și evaluare a dezvoltării copilului;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Cadrul didactic deține în portofiliul său a tabelului generalizator pentru evaluarea dezvoltării grupului de copii;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Cadrul didactic planifică în perioada evaluarii inițiale, finale a indicatorilor nerealizați sau în curs de realizare;</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Cadrele didactice au prezentat raportul despre rezultatlele progreselor copiilor , consiliul pedagogic  de totalizare, mai 2021;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În instituție se deține mapa copiilor participanți la Concursul ”Hăinuțe din material treciclabile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Copiii din grupa de pregătire se decernează cu diplome de onoare  la absolvirea instituției preșcolare, cadouri pentru debutul școlar, medalioane din ciocolată;</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deține date despre evaluarea c/d și a copiilor</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2F4DE3">
            <w:pPr>
              <w:pStyle w:val="normal"/>
            </w:pPr>
            <w:r>
              <w:t>Punctaj acordat: -1,0</w:t>
            </w:r>
            <w:r w:rsidR="005165D5">
              <w:t xml:space="preserve"> </w:t>
            </w:r>
          </w:p>
        </w:tc>
      </w:tr>
    </w:tbl>
    <w:p w:rsidR="00E23D8C" w:rsidRDefault="00E23D8C">
      <w:pPr>
        <w:pStyle w:val="normal"/>
        <w:rPr>
          <w:sz w:val="28"/>
          <w:szCs w:val="28"/>
        </w:rPr>
      </w:pPr>
    </w:p>
    <w:p w:rsidR="00E23D8C" w:rsidRDefault="005165D5">
      <w:pPr>
        <w:pStyle w:val="normal"/>
      </w:pPr>
      <w:proofErr w:type="gramStart"/>
      <w:r>
        <w:rPr>
          <w:b/>
        </w:rPr>
        <w:t>Indicator 4.3.3.</w:t>
      </w:r>
      <w:proofErr w:type="gramEnd"/>
      <w:r>
        <w:t xml:space="preserve"> Realizarea unei politici obiective, echitabile și transparente de promovare a succesului elevului/ copilului</w:t>
      </w:r>
    </w:p>
    <w:tbl>
      <w:tblPr>
        <w:tblStyle w:val="affff4"/>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5"/>
              </w:numPr>
              <w:pBdr>
                <w:top w:val="nil"/>
                <w:left w:val="nil"/>
                <w:bottom w:val="nil"/>
                <w:right w:val="nil"/>
                <w:between w:val="nil"/>
              </w:pBdr>
              <w:tabs>
                <w:tab w:val="left" w:pos="709"/>
              </w:tabs>
              <w:ind w:left="541"/>
              <w:rPr>
                <w:b/>
                <w:color w:val="000000"/>
              </w:rPr>
            </w:pPr>
            <w:r>
              <w:rPr>
                <w:rFonts w:ascii="Times New Roman" w:eastAsia="Times New Roman" w:hAnsi="Times New Roman" w:cs="Times New Roman"/>
                <w:color w:val="000000"/>
              </w:rPr>
              <w:t>PDI, capitolul Colaborări și parteneriate</w:t>
            </w:r>
            <w:r>
              <w:rPr>
                <w:rFonts w:ascii="Times New Roman" w:eastAsia="Times New Roman" w:hAnsi="Times New Roman" w:cs="Times New Roman"/>
                <w:b/>
                <w:color w:val="000000"/>
              </w:rPr>
              <w:t xml:space="preserve"> </w:t>
            </w:r>
          </w:p>
          <w:p w:rsidR="00E23D8C" w:rsidRDefault="005165D5" w:rsidP="002F4DE3">
            <w:pPr>
              <w:pStyle w:val="normal"/>
              <w:ind w:left="181"/>
            </w:pPr>
            <w:r>
              <w:t xml:space="preserve"> în problemele:</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rPr>
              <w:t>Proiectării/organizării/monitorizării și evaluării procesului   educațional:</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rPr>
              <w:t>Monitorizării/evaluării activității cadrelor didactice și manageriale;</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rPr>
              <w:t>Formării continue, atestării și reprofilării cadrelor didactice și manageriale;</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u w:val="single"/>
              </w:rPr>
              <w:t>APL în problemele:</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rPr>
              <w:t>Dezvoltării bazei tehnico-materiale și întreținerii instituției;</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rPr>
              <w:t>Organizării alimentației copiilor;</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rPr>
              <w:t>Salarizării personalului.</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rPr>
              <w:t xml:space="preserve">Parteneriatul cu familia – implicarea familiei ca partener educativ în toate acţiunile </w:t>
            </w:r>
            <w:proofErr w:type="gramStart"/>
            <w:r>
              <w:rPr>
                <w:rFonts w:ascii="Times New Roman" w:eastAsia="Times New Roman" w:hAnsi="Times New Roman" w:cs="Times New Roman"/>
                <w:color w:val="000000"/>
              </w:rPr>
              <w:t>ce</w:t>
            </w:r>
            <w:proofErr w:type="gramEnd"/>
            <w:r>
              <w:rPr>
                <w:rFonts w:ascii="Times New Roman" w:eastAsia="Times New Roman" w:hAnsi="Times New Roman" w:cs="Times New Roman"/>
                <w:color w:val="000000"/>
              </w:rPr>
              <w:t xml:space="preserve"> vizează educaţia copiilor.</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rPr>
              <w:t xml:space="preserve">Parteneriatul cu  învăţătorii claselor primare din Instituția Publică </w:t>
            </w:r>
            <w:r w:rsidR="002F4DE3">
              <w:rPr>
                <w:rFonts w:ascii="Times New Roman" w:eastAsia="Times New Roman" w:hAnsi="Times New Roman" w:cs="Times New Roman"/>
                <w:color w:val="000000"/>
              </w:rPr>
              <w:t>L.T. ,,T.Bubuiog,, com.Bubuieci</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rPr>
              <w:t>IET</w:t>
            </w:r>
            <w:r w:rsidR="002F4DE3">
              <w:rPr>
                <w:rFonts w:ascii="Times New Roman" w:eastAsia="Times New Roman" w:hAnsi="Times New Roman" w:cs="Times New Roman"/>
                <w:color w:val="000000"/>
              </w:rPr>
              <w:t xml:space="preserve">  nr.1 com.Bubuieci</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rPr>
              <w:t>Biblioteca publică din sat;</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rPr>
              <w:t>Casa de cultură din localitate ;</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rPr>
              <w:t>Centru medicilor de familie;</w:t>
            </w:r>
          </w:p>
          <w:p w:rsidR="00E23D8C" w:rsidRDefault="005165D5">
            <w:pPr>
              <w:pStyle w:val="normal"/>
              <w:numPr>
                <w:ilvl w:val="0"/>
                <w:numId w:val="5"/>
              </w:numPr>
              <w:pBdr>
                <w:top w:val="nil"/>
                <w:left w:val="nil"/>
                <w:bottom w:val="nil"/>
                <w:right w:val="nil"/>
                <w:between w:val="nil"/>
              </w:pBdr>
              <w:tabs>
                <w:tab w:val="left" w:pos="709"/>
                <w:tab w:val="left" w:pos="258"/>
              </w:tabs>
              <w:ind w:left="258" w:firstLine="0"/>
              <w:jc w:val="left"/>
              <w:rPr>
                <w:color w:val="000000"/>
              </w:rPr>
            </w:pPr>
            <w:r>
              <w:rPr>
                <w:rFonts w:ascii="Times New Roman" w:eastAsia="Times New Roman" w:hAnsi="Times New Roman" w:cs="Times New Roman"/>
                <w:color w:val="000000"/>
              </w:rPr>
              <w:t>Asistentul social din localitate.</w:t>
            </w:r>
          </w:p>
          <w:p w:rsidR="00E23D8C" w:rsidRDefault="00E23D8C">
            <w:pPr>
              <w:pStyle w:val="normal"/>
              <w:pBdr>
                <w:top w:val="nil"/>
                <w:left w:val="nil"/>
                <w:bottom w:val="nil"/>
                <w:right w:val="nil"/>
                <w:between w:val="nil"/>
              </w:pBdr>
              <w:tabs>
                <w:tab w:val="left" w:pos="709"/>
              </w:tabs>
              <w:ind w:left="360"/>
              <w:rPr>
                <w:rFonts w:ascii="Times New Roman" w:eastAsia="Times New Roman" w:hAnsi="Times New Roman" w:cs="Times New Roman"/>
                <w:color w:val="000000"/>
              </w:rPr>
            </w:pP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colaborează cu toate structurile locale în scopul promovării succesului copiilor</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w:t>
            </w:r>
            <w:r>
              <w:lastRenderedPageBreak/>
              <w:t xml:space="preserve">acordat </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lastRenderedPageBreak/>
              <w:t>Pondere: 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w:t>
            </w:r>
          </w:p>
        </w:tc>
      </w:tr>
    </w:tbl>
    <w:p w:rsidR="00E23D8C" w:rsidRDefault="00E23D8C">
      <w:pPr>
        <w:pStyle w:val="normal"/>
      </w:pPr>
    </w:p>
    <w:p w:rsidR="00E23D8C" w:rsidRDefault="005165D5">
      <w:pPr>
        <w:pStyle w:val="normal"/>
        <w:rPr>
          <w:b/>
        </w:rPr>
      </w:pPr>
      <w:r>
        <w:rPr>
          <w:b/>
        </w:rPr>
        <w:t>Domeniu: Curriculum/ proces educațional</w:t>
      </w:r>
    </w:p>
    <w:p w:rsidR="00E23D8C" w:rsidRDefault="005165D5">
      <w:pPr>
        <w:pStyle w:val="normal"/>
      </w:pPr>
      <w:proofErr w:type="gramStart"/>
      <w:r>
        <w:rPr>
          <w:b/>
        </w:rPr>
        <w:t>Indicator 4.3.4.</w:t>
      </w:r>
      <w:proofErr w:type="gramEnd"/>
      <w:r>
        <w:t xml:space="preserve"> Încadrarea elevilor/ copiilor în învățarea interactivă prin cooperare, subliniindu-le capacitățile de dezvoltare individuală, și consultarea lor în privința conceperii și aplicării CDȘ [</w:t>
      </w:r>
      <w:r>
        <w:rPr>
          <w:i/>
        </w:rPr>
        <w:t>partea finală de după ultima virgulă nu se referă la IET</w:t>
      </w:r>
      <w:r>
        <w:t>]</w:t>
      </w:r>
    </w:p>
    <w:tbl>
      <w:tblPr>
        <w:tblStyle w:val="affff5"/>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Planificarea și organizarea activtăților  integrate, utilizînd metode interactive de cooperare în grup : experimentul, reportajul, explozia stelară,turul galeriei, ș.a;</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Organizarea activităților extracurriculare: Expoziție de lucrări din legume și fructe la matineul” Toamnă tomniță, te poftim la grădiniță”;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Organizarea expoziției: „Bun venit mărțișor”, confecționarea că către copii împreună cu familia a unui mărțișor;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Organizarea distracțiilor teatralizate ,,Micii actori,, cu copiii din grupa de pregătire pentru școlă;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Organizarea distracțiilor sportive ,,Starturi vesele,, cu copiii din grupele 4-7 ani;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încadrează sistematic toți copiii în învățarea interactivă prin cooperare</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2F4DE3">
            <w:pPr>
              <w:pStyle w:val="normal"/>
            </w:pPr>
            <w:r>
              <w:t>Punctaj acordat: -1,0</w:t>
            </w:r>
            <w:r w:rsidR="005165D5">
              <w:t xml:space="preserve"> </w:t>
            </w:r>
          </w:p>
        </w:tc>
      </w:tr>
      <w:tr w:rsidR="00E23D8C">
        <w:tc>
          <w:tcPr>
            <w:tcW w:w="7371"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c>
          <w:tcPr>
            <w:tcW w:w="2268" w:type="dxa"/>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r>
    </w:tbl>
    <w:p w:rsidR="00E23D8C" w:rsidRDefault="00E23D8C">
      <w:pPr>
        <w:pStyle w:val="normal"/>
      </w:pPr>
    </w:p>
    <w:tbl>
      <w:tblPr>
        <w:tblStyle w:val="affff6"/>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3714"/>
        <w:gridCol w:w="3940"/>
      </w:tblGrid>
      <w:tr w:rsidR="00E23D8C">
        <w:tc>
          <w:tcPr>
            <w:tcW w:w="1985" w:type="dxa"/>
            <w:vMerge w:val="restart"/>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Dimensiune IV</w:t>
            </w:r>
          </w:p>
          <w:p w:rsidR="00E23D8C" w:rsidRDefault="005165D5">
            <w:pPr>
              <w:pStyle w:val="normal"/>
              <w:jc w:val="center"/>
            </w:pPr>
            <w:r>
              <w:rPr>
                <w:i/>
              </w:rPr>
              <w:t>[</w:t>
            </w:r>
            <w:r>
              <w:rPr>
                <w:i/>
                <w:sz w:val="20"/>
                <w:szCs w:val="20"/>
              </w:rPr>
              <w:t>Se va completa la finalul fiecărei dimensiuni</w:t>
            </w:r>
            <w:r>
              <w:rPr>
                <w:i/>
              </w:rPr>
              <w:t>]</w:t>
            </w:r>
          </w:p>
        </w:tc>
        <w:tc>
          <w:tcPr>
            <w:tcW w:w="3714"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Puncte forte</w:t>
            </w:r>
          </w:p>
        </w:tc>
        <w:tc>
          <w:tcPr>
            <w:tcW w:w="3940"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Puncte slabe</w:t>
            </w:r>
          </w:p>
        </w:tc>
      </w:tr>
      <w:tr w:rsidR="00E23D8C">
        <w:tc>
          <w:tcPr>
            <w:tcW w:w="1985" w:type="dxa"/>
            <w:vMerge/>
            <w:tcBorders>
              <w:top w:val="single" w:sz="4" w:space="0" w:color="000000"/>
              <w:left w:val="single" w:sz="4" w:space="0" w:color="000000"/>
              <w:bottom w:val="single" w:sz="4" w:space="0" w:color="000000"/>
              <w:right w:val="single" w:sz="4" w:space="0" w:color="000000"/>
            </w:tcBorders>
          </w:tcPr>
          <w:p w:rsidR="00E23D8C" w:rsidRDefault="00E23D8C">
            <w:pPr>
              <w:pStyle w:val="normal"/>
              <w:widowControl w:val="0"/>
              <w:pBdr>
                <w:top w:val="nil"/>
                <w:left w:val="nil"/>
                <w:bottom w:val="nil"/>
                <w:right w:val="nil"/>
                <w:between w:val="nil"/>
              </w:pBdr>
              <w:spacing w:line="276" w:lineRule="auto"/>
              <w:jc w:val="left"/>
            </w:pPr>
          </w:p>
        </w:tc>
        <w:tc>
          <w:tcPr>
            <w:tcW w:w="3714" w:type="dxa"/>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 w:val="left" w:pos="3660"/>
              </w:tabs>
              <w:rPr>
                <w:color w:val="000000"/>
              </w:rPr>
            </w:pPr>
            <w:r>
              <w:rPr>
                <w:rFonts w:ascii="Times New Roman" w:eastAsia="Times New Roman" w:hAnsi="Times New Roman" w:cs="Times New Roman"/>
                <w:color w:val="000000"/>
              </w:rPr>
              <w:t>Instituţia dispune de personal didactic calificat, receptiv la nou, 100% din cadrele didactice au pregătire profesională şi de specialitate.</w:t>
            </w:r>
          </w:p>
          <w:p w:rsidR="00E23D8C" w:rsidRDefault="002F4DE3">
            <w:pPr>
              <w:pStyle w:val="normal"/>
              <w:numPr>
                <w:ilvl w:val="0"/>
                <w:numId w:val="7"/>
              </w:numPr>
              <w:pBdr>
                <w:top w:val="nil"/>
                <w:left w:val="nil"/>
                <w:bottom w:val="nil"/>
                <w:right w:val="nil"/>
                <w:between w:val="nil"/>
              </w:pBdr>
              <w:tabs>
                <w:tab w:val="left" w:pos="709"/>
                <w:tab w:val="left" w:pos="3660"/>
              </w:tabs>
              <w:rPr>
                <w:color w:val="000000"/>
              </w:rPr>
            </w:pPr>
            <w:r>
              <w:rPr>
                <w:rFonts w:ascii="Times New Roman" w:eastAsia="Times New Roman" w:hAnsi="Times New Roman" w:cs="Times New Roman"/>
                <w:color w:val="000000"/>
              </w:rPr>
              <w:t xml:space="preserve"> 5</w:t>
            </w:r>
            <w:r w:rsidR="005165D5">
              <w:rPr>
                <w:rFonts w:ascii="Times New Roman" w:eastAsia="Times New Roman" w:hAnsi="Times New Roman" w:cs="Times New Roman"/>
                <w:color w:val="000000"/>
              </w:rPr>
              <w:t>0 % din cadrele didactice deţin grade didactice  grad did</w:t>
            </w:r>
            <w:r>
              <w:rPr>
                <w:rFonts w:ascii="Times New Roman" w:eastAsia="Times New Roman" w:hAnsi="Times New Roman" w:cs="Times New Roman"/>
                <w:color w:val="000000"/>
              </w:rPr>
              <w:t xml:space="preserve">actic II   ;  </w:t>
            </w:r>
          </w:p>
          <w:p w:rsidR="00E23D8C" w:rsidRDefault="005165D5">
            <w:pPr>
              <w:pStyle w:val="normal"/>
              <w:numPr>
                <w:ilvl w:val="0"/>
                <w:numId w:val="7"/>
              </w:numPr>
              <w:pBdr>
                <w:top w:val="nil"/>
                <w:left w:val="nil"/>
                <w:bottom w:val="nil"/>
                <w:right w:val="nil"/>
                <w:between w:val="nil"/>
              </w:pBdr>
              <w:tabs>
                <w:tab w:val="left" w:pos="709"/>
              </w:tabs>
            </w:pPr>
            <w:r>
              <w:rPr>
                <w:rFonts w:ascii="Times New Roman" w:eastAsia="Times New Roman" w:hAnsi="Times New Roman" w:cs="Times New Roman"/>
                <w:color w:val="000000"/>
              </w:rPr>
              <w:t>Cadrele didcatice participă odată în trei ani la formări la nivel national sistematic la nivel institutional, rational;</w:t>
            </w:r>
          </w:p>
          <w:p w:rsidR="00E23D8C" w:rsidRDefault="00E23D8C">
            <w:pPr>
              <w:pStyle w:val="normal"/>
              <w:pBdr>
                <w:top w:val="nil"/>
                <w:left w:val="nil"/>
                <w:bottom w:val="nil"/>
                <w:right w:val="nil"/>
                <w:between w:val="nil"/>
              </w:pBdr>
              <w:tabs>
                <w:tab w:val="left" w:pos="709"/>
              </w:tabs>
              <w:ind w:left="720"/>
              <w:rPr>
                <w:rFonts w:ascii="Times New Roman" w:eastAsia="Times New Roman" w:hAnsi="Times New Roman" w:cs="Times New Roman"/>
                <w:color w:val="000000"/>
              </w:rPr>
            </w:pPr>
          </w:p>
        </w:tc>
        <w:tc>
          <w:tcPr>
            <w:tcW w:w="3940" w:type="dxa"/>
            <w:tcBorders>
              <w:top w:val="single" w:sz="4" w:space="0" w:color="000000"/>
              <w:left w:val="single" w:sz="4" w:space="0" w:color="000000"/>
              <w:bottom w:val="single" w:sz="4" w:space="0" w:color="000000"/>
              <w:right w:val="single" w:sz="4" w:space="0" w:color="000000"/>
            </w:tcBorders>
          </w:tcPr>
          <w:p w:rsidR="00E23D8C" w:rsidRDefault="00E23D8C">
            <w:pPr>
              <w:pStyle w:val="normal"/>
              <w:pBdr>
                <w:top w:val="nil"/>
                <w:left w:val="nil"/>
                <w:bottom w:val="nil"/>
                <w:right w:val="nil"/>
                <w:between w:val="nil"/>
              </w:pBdr>
              <w:tabs>
                <w:tab w:val="left" w:pos="709"/>
                <w:tab w:val="left" w:pos="360"/>
                <w:tab w:val="left" w:pos="4125"/>
              </w:tabs>
              <w:ind w:left="720"/>
              <w:rPr>
                <w:rFonts w:ascii="Times New Roman" w:eastAsia="Times New Roman" w:hAnsi="Times New Roman" w:cs="Times New Roman"/>
                <w:color w:val="000000"/>
              </w:rPr>
            </w:pPr>
          </w:p>
          <w:p w:rsidR="00E23D8C" w:rsidRDefault="005165D5">
            <w:pPr>
              <w:pStyle w:val="normal"/>
              <w:numPr>
                <w:ilvl w:val="0"/>
                <w:numId w:val="7"/>
              </w:numPr>
              <w:pBdr>
                <w:top w:val="nil"/>
                <w:left w:val="nil"/>
                <w:bottom w:val="nil"/>
                <w:right w:val="nil"/>
                <w:between w:val="nil"/>
              </w:pBdr>
              <w:tabs>
                <w:tab w:val="left" w:pos="709"/>
                <w:tab w:val="left" w:pos="4125"/>
              </w:tabs>
              <w:rPr>
                <w:color w:val="000000"/>
              </w:rPr>
            </w:pPr>
            <w:r>
              <w:rPr>
                <w:rFonts w:ascii="Times New Roman" w:eastAsia="Times New Roman" w:hAnsi="Times New Roman" w:cs="Times New Roman"/>
                <w:color w:val="000000"/>
              </w:rPr>
              <w:t>O parte din cadrele didactice întâlnesc greutăți la operaționalizarea indicatorilor din SIDC ;</w:t>
            </w:r>
          </w:p>
          <w:p w:rsidR="00E23D8C" w:rsidRDefault="002F4DE3">
            <w:pPr>
              <w:pStyle w:val="normal"/>
              <w:numPr>
                <w:ilvl w:val="0"/>
                <w:numId w:val="7"/>
              </w:numPr>
              <w:pBdr>
                <w:top w:val="nil"/>
                <w:left w:val="nil"/>
                <w:bottom w:val="nil"/>
                <w:right w:val="nil"/>
                <w:between w:val="nil"/>
              </w:pBdr>
              <w:tabs>
                <w:tab w:val="left" w:pos="709"/>
                <w:tab w:val="left" w:pos="4125"/>
              </w:tabs>
              <w:jc w:val="left"/>
              <w:rPr>
                <w:color w:val="000000"/>
              </w:rPr>
            </w:pPr>
            <w:r>
              <w:rPr>
                <w:rFonts w:ascii="Times New Roman" w:eastAsia="Times New Roman" w:hAnsi="Times New Roman" w:cs="Times New Roman"/>
                <w:color w:val="000000"/>
              </w:rPr>
              <w:t>1</w:t>
            </w:r>
            <w:r w:rsidR="005165D5">
              <w:rPr>
                <w:rFonts w:ascii="Times New Roman" w:eastAsia="Times New Roman" w:hAnsi="Times New Roman" w:cs="Times New Roman"/>
                <w:color w:val="000000"/>
              </w:rPr>
              <w:t>0% din cadrele didactice îmtîlnesc greutăți în utilizarea calculatorului</w:t>
            </w:r>
          </w:p>
          <w:p w:rsidR="00E23D8C" w:rsidRDefault="00E23D8C">
            <w:pPr>
              <w:pStyle w:val="normal"/>
              <w:pBdr>
                <w:top w:val="nil"/>
                <w:left w:val="nil"/>
                <w:bottom w:val="nil"/>
                <w:right w:val="nil"/>
                <w:between w:val="nil"/>
              </w:pBdr>
              <w:tabs>
                <w:tab w:val="left" w:pos="709"/>
                <w:tab w:val="left" w:pos="360"/>
                <w:tab w:val="left" w:pos="4125"/>
              </w:tabs>
              <w:ind w:left="720"/>
              <w:rPr>
                <w:rFonts w:ascii="Times New Roman" w:eastAsia="Times New Roman" w:hAnsi="Times New Roman" w:cs="Times New Roman"/>
                <w:color w:val="000000"/>
              </w:rPr>
            </w:pPr>
          </w:p>
          <w:p w:rsidR="00E23D8C" w:rsidRDefault="00E23D8C">
            <w:pPr>
              <w:pStyle w:val="normal"/>
              <w:pBdr>
                <w:top w:val="nil"/>
                <w:left w:val="nil"/>
                <w:bottom w:val="nil"/>
                <w:right w:val="nil"/>
                <w:between w:val="nil"/>
              </w:pBdr>
              <w:tabs>
                <w:tab w:val="left" w:pos="709"/>
                <w:tab w:val="left" w:pos="65"/>
              </w:tabs>
              <w:ind w:left="360"/>
              <w:rPr>
                <w:rFonts w:ascii="Times New Roman" w:eastAsia="Times New Roman" w:hAnsi="Times New Roman" w:cs="Times New Roman"/>
                <w:color w:val="000000"/>
              </w:rPr>
            </w:pPr>
          </w:p>
          <w:p w:rsidR="00E23D8C" w:rsidRDefault="00E23D8C">
            <w:pPr>
              <w:pStyle w:val="normal"/>
              <w:pBdr>
                <w:top w:val="nil"/>
                <w:left w:val="nil"/>
                <w:bottom w:val="nil"/>
                <w:right w:val="nil"/>
                <w:between w:val="nil"/>
              </w:pBdr>
              <w:tabs>
                <w:tab w:val="left" w:pos="709"/>
              </w:tabs>
              <w:ind w:left="720"/>
              <w:rPr>
                <w:rFonts w:ascii="Times New Roman" w:eastAsia="Times New Roman" w:hAnsi="Times New Roman" w:cs="Times New Roman"/>
                <w:color w:val="000000"/>
              </w:rPr>
            </w:pPr>
          </w:p>
        </w:tc>
      </w:tr>
    </w:tbl>
    <w:p w:rsidR="00E23D8C" w:rsidRDefault="00E23D8C">
      <w:pPr>
        <w:pStyle w:val="normal"/>
      </w:pPr>
    </w:p>
    <w:p w:rsidR="00E23D8C" w:rsidRDefault="005165D5">
      <w:pPr>
        <w:pStyle w:val="1"/>
      </w:pPr>
      <w:bookmarkStart w:id="18" w:name="_2jxsxqh" w:colFirst="0" w:colLast="0"/>
      <w:bookmarkEnd w:id="18"/>
      <w:r>
        <w:t>Dimensiune V. EDUCAȚIE SENSIBILĂ LA GEN</w:t>
      </w:r>
    </w:p>
    <w:p w:rsidR="00E23D8C" w:rsidRDefault="005165D5">
      <w:pPr>
        <w:pStyle w:val="2"/>
      </w:pPr>
      <w:bookmarkStart w:id="19" w:name="_3as4poj" w:colFirst="0" w:colLast="0"/>
      <w:bookmarkEnd w:id="19"/>
      <w:proofErr w:type="gramStart"/>
      <w:r>
        <w:t>Standard 5.1.</w:t>
      </w:r>
      <w:proofErr w:type="gramEnd"/>
      <w:r>
        <w:t xml:space="preserve"> Copiii sunt educați, comunică și interacționează în conformitate cu principiile echității de gen</w:t>
      </w:r>
    </w:p>
    <w:p w:rsidR="00E23D8C" w:rsidRDefault="005165D5">
      <w:pPr>
        <w:pStyle w:val="normal"/>
        <w:rPr>
          <w:b/>
        </w:rPr>
      </w:pPr>
      <w:r>
        <w:rPr>
          <w:b/>
        </w:rPr>
        <w:t>Domeniu: Management</w:t>
      </w:r>
    </w:p>
    <w:p w:rsidR="00E23D8C" w:rsidRDefault="005165D5">
      <w:pPr>
        <w:pStyle w:val="normal"/>
      </w:pPr>
      <w:proofErr w:type="gramStart"/>
      <w:r>
        <w:rPr>
          <w:b/>
        </w:rPr>
        <w:t>Indicator 5.1.1.</w:t>
      </w:r>
      <w:proofErr w:type="gramEnd"/>
      <w: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affff7"/>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PDI pentru anii </w:t>
            </w:r>
            <w:r w:rsidR="002F4DE3">
              <w:rPr>
                <w:rFonts w:ascii="Times New Roman" w:eastAsia="Times New Roman" w:hAnsi="Times New Roman" w:cs="Times New Roman"/>
                <w:color w:val="000000"/>
              </w:rPr>
              <w:t>2016-2021</w:t>
            </w:r>
            <w:r>
              <w:rPr>
                <w:rFonts w:ascii="Times New Roman" w:eastAsia="Times New Roman" w:hAnsi="Times New Roman" w:cs="Times New Roman"/>
                <w:color w:val="000000"/>
              </w:rPr>
              <w:t>;</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Statutul instituției, aprobat la ședința consiliului pedagogic nr.1 din 10.09.2020;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Regulamentul intern, aprobat la ședința consiliului pedagogic nr.1 din </w:t>
            </w:r>
            <w:r>
              <w:rPr>
                <w:rFonts w:ascii="Times New Roman" w:eastAsia="Times New Roman" w:hAnsi="Times New Roman" w:cs="Times New Roman"/>
                <w:color w:val="000000"/>
              </w:rPr>
              <w:lastRenderedPageBreak/>
              <w:t>10.09.2020;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Ședință cu părinții grupei de pregătire pentru școală ”Fluturașii ” Prevenirea discriminării  de gen, ocrombrie 2020;</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Panoul </w:t>
            </w:r>
            <w:proofErr w:type="gramStart"/>
            <w:r>
              <w:rPr>
                <w:rFonts w:ascii="Times New Roman" w:eastAsia="Times New Roman" w:hAnsi="Times New Roman" w:cs="Times New Roman"/>
                <w:color w:val="000000"/>
              </w:rPr>
              <w:t>,,Eu</w:t>
            </w:r>
            <w:proofErr w:type="gramEnd"/>
            <w:r>
              <w:rPr>
                <w:rFonts w:ascii="Times New Roman" w:eastAsia="Times New Roman" w:hAnsi="Times New Roman" w:cs="Times New Roman"/>
                <w:color w:val="000000"/>
              </w:rPr>
              <w:t xml:space="preserve"> astăzi sunt aici,, grupa mica/mare/preg.;</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Ora metodică: ”Studierea tipului de comportament la copii”;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Seminar teoterico-practic: Soluționarea conflictelor între copii;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lastRenderedPageBreak/>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planifică în PDI  și operațional activități de prevenire a discriminării de gen, c/d planifică convorbiri pe diverse teme ce ține de discriminarea de gen;</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-1,5 </w:t>
            </w:r>
          </w:p>
        </w:tc>
      </w:tr>
    </w:tbl>
    <w:p w:rsidR="00E23D8C" w:rsidRDefault="00E23D8C">
      <w:pPr>
        <w:pStyle w:val="normal"/>
      </w:pPr>
    </w:p>
    <w:p w:rsidR="00E23D8C" w:rsidRDefault="005165D5">
      <w:pPr>
        <w:pStyle w:val="normal"/>
        <w:rPr>
          <w:b/>
        </w:rPr>
      </w:pPr>
      <w:r>
        <w:rPr>
          <w:b/>
        </w:rPr>
        <w:t>Domeniu: Capacitate instituțională</w:t>
      </w:r>
    </w:p>
    <w:p w:rsidR="00E23D8C" w:rsidRDefault="005165D5">
      <w:pPr>
        <w:pStyle w:val="normal"/>
      </w:pPr>
      <w:proofErr w:type="gramStart"/>
      <w:r>
        <w:rPr>
          <w:b/>
        </w:rPr>
        <w:t>Indicator 5.1.2.</w:t>
      </w:r>
      <w:proofErr w:type="gramEnd"/>
      <w:r>
        <w:t xml:space="preserve"> Asigurarea planificării resurselor pentru organizarea activităților și </w:t>
      </w:r>
      <w:proofErr w:type="gramStart"/>
      <w:r>
        <w:t>a formării</w:t>
      </w:r>
      <w:proofErr w:type="gramEnd"/>
      <w:r>
        <w:t xml:space="preserve"> cadrelor didactice în privința echității de gen</w:t>
      </w:r>
    </w:p>
    <w:tbl>
      <w:tblPr>
        <w:tblStyle w:val="affff8"/>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Planificarea și realizarea proiectului tematic: ”Avem aceleași drepturi”;</w:t>
            </w:r>
          </w:p>
          <w:p w:rsidR="00E23D8C" w:rsidRDefault="005165D5" w:rsidP="002F4DE3">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Participarea c/d în cadrul atelierelor de lucrul împreună cu profesorii Instituției Publice </w:t>
            </w:r>
            <w:proofErr w:type="gramStart"/>
            <w:r w:rsidR="002F4DE3">
              <w:rPr>
                <w:rFonts w:ascii="Times New Roman" w:eastAsia="Times New Roman" w:hAnsi="Times New Roman" w:cs="Times New Roman"/>
                <w:color w:val="000000"/>
              </w:rPr>
              <w:t>L.T  „</w:t>
            </w:r>
            <w:proofErr w:type="gramEnd"/>
            <w:r w:rsidR="002F4DE3">
              <w:rPr>
                <w:rFonts w:ascii="Times New Roman" w:eastAsia="Times New Roman" w:hAnsi="Times New Roman" w:cs="Times New Roman"/>
                <w:color w:val="000000"/>
              </w:rPr>
              <w:t>T.Buuiog</w:t>
            </w:r>
            <w:r>
              <w:rPr>
                <w:rFonts w:ascii="Times New Roman" w:eastAsia="Times New Roman" w:hAnsi="Times New Roman" w:cs="Times New Roman"/>
                <w:color w:val="000000"/>
              </w:rPr>
              <w:t>” către 01 septembrie Școala prietenoasă copilului.</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Instituția participă la activitățile organizare pentru c/d în privința echității de gen             </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Punctaj acordat: - 1,5</w:t>
            </w:r>
          </w:p>
        </w:tc>
      </w:tr>
    </w:tbl>
    <w:p w:rsidR="00E23D8C" w:rsidRDefault="00E23D8C">
      <w:pPr>
        <w:pStyle w:val="normal"/>
      </w:pPr>
    </w:p>
    <w:p w:rsidR="00E23D8C" w:rsidRDefault="005165D5">
      <w:pPr>
        <w:pStyle w:val="normal"/>
        <w:rPr>
          <w:b/>
        </w:rPr>
      </w:pPr>
      <w:r>
        <w:rPr>
          <w:b/>
        </w:rPr>
        <w:t>Domeniu: Curriculum/ proces educațional</w:t>
      </w:r>
    </w:p>
    <w:p w:rsidR="00E23D8C" w:rsidRDefault="005165D5">
      <w:pPr>
        <w:pStyle w:val="normal"/>
      </w:pPr>
      <w:proofErr w:type="gramStart"/>
      <w:r>
        <w:rPr>
          <w:b/>
        </w:rPr>
        <w:t>Indicator 5.1.3.</w:t>
      </w:r>
      <w:proofErr w:type="gramEnd"/>
      <w: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Style w:val="affff9"/>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9"/>
        <w:gridCol w:w="1362"/>
        <w:gridCol w:w="3940"/>
        <w:gridCol w:w="2268"/>
      </w:tblGrid>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Dovezi </w:t>
            </w:r>
          </w:p>
        </w:tc>
        <w:tc>
          <w:tcPr>
            <w:tcW w:w="7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Planificarea  și organizarea  activităților integrate la Domeniul de activitate Eu, familia și societatea, dimensiunea dezvoltarea personală</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Convorbiri cu copii despre membrii familiei;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Masă rotunda ,,Prevenirea disctiminării în mediul grupei;</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Seminar teoretico-practic: Împortanța învățării copiilor a regulilor grupei, respectarea lor ”;</w:t>
            </w:r>
          </w:p>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 xml:space="preserve">Planificarea și organizarea distracțiilor sportive, distracțiilor teatralizate, </w:t>
            </w:r>
          </w:p>
        </w:tc>
      </w:tr>
      <w:tr w:rsidR="00E23D8C">
        <w:tc>
          <w:tcPr>
            <w:tcW w:w="2069"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left"/>
            </w:pPr>
            <w:r>
              <w:t>Constatări</w:t>
            </w:r>
          </w:p>
        </w:tc>
        <w:tc>
          <w:tcPr>
            <w:tcW w:w="7570" w:type="dxa"/>
            <w:gridSpan w:val="3"/>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rPr>
                <w:color w:val="000000"/>
              </w:rPr>
            </w:pPr>
            <w:r>
              <w:rPr>
                <w:rFonts w:ascii="Times New Roman" w:eastAsia="Times New Roman" w:hAnsi="Times New Roman" w:cs="Times New Roman"/>
                <w:color w:val="000000"/>
              </w:rPr>
              <w:t>Instituția desfășoară sistematic acivități curriculare și extracurriculare în vederea formării comportamentului nediscriminatoriu în raport cu genul copiilor</w:t>
            </w:r>
          </w:p>
        </w:tc>
      </w:tr>
      <w:tr w:rsidR="00E23D8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left"/>
            </w:pPr>
            <w:r>
              <w:t xml:space="preserve">Pondere și punctaj acordat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Pondere: 2</w:t>
            </w:r>
          </w:p>
        </w:tc>
        <w:tc>
          <w:tcPr>
            <w:tcW w:w="3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Autoevaluare conform criteriilor: -0,75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pPr>
            <w:r>
              <w:t xml:space="preserve">Punctaj acordat: -1,5 </w:t>
            </w:r>
          </w:p>
        </w:tc>
      </w:tr>
      <w:tr w:rsidR="00E23D8C">
        <w:tc>
          <w:tcPr>
            <w:tcW w:w="7371" w:type="dxa"/>
            <w:gridSpan w:val="3"/>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c>
          <w:tcPr>
            <w:tcW w:w="2268" w:type="dxa"/>
            <w:tcBorders>
              <w:top w:val="single" w:sz="4" w:space="0" w:color="000000"/>
              <w:left w:val="single" w:sz="4" w:space="0" w:color="000000"/>
              <w:bottom w:val="single" w:sz="4" w:space="0" w:color="000000"/>
              <w:right w:val="single" w:sz="4" w:space="0" w:color="000000"/>
            </w:tcBorders>
          </w:tcPr>
          <w:p w:rsidR="00E23D8C" w:rsidRDefault="00E23D8C">
            <w:pPr>
              <w:pStyle w:val="normal"/>
              <w:rPr>
                <w:b/>
              </w:rPr>
            </w:pPr>
          </w:p>
        </w:tc>
      </w:tr>
    </w:tbl>
    <w:p w:rsidR="00E23D8C" w:rsidRDefault="00E23D8C">
      <w:pPr>
        <w:pStyle w:val="normal"/>
      </w:pPr>
    </w:p>
    <w:tbl>
      <w:tblPr>
        <w:tblStyle w:val="affffa"/>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4111"/>
        <w:gridCol w:w="3543"/>
      </w:tblGrid>
      <w:tr w:rsidR="00E23D8C">
        <w:tc>
          <w:tcPr>
            <w:tcW w:w="1985" w:type="dxa"/>
            <w:vMerge w:val="restart"/>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Dimensiune V</w:t>
            </w:r>
          </w:p>
          <w:p w:rsidR="00E23D8C" w:rsidRDefault="005165D5">
            <w:pPr>
              <w:pStyle w:val="normal"/>
              <w:jc w:val="center"/>
            </w:pPr>
            <w:r>
              <w:rPr>
                <w:i/>
              </w:rPr>
              <w:t>[</w:t>
            </w:r>
            <w:r>
              <w:rPr>
                <w:i/>
                <w:sz w:val="20"/>
                <w:szCs w:val="20"/>
              </w:rPr>
              <w:t>Se va completa la finalul fiecărei dimensiuni</w:t>
            </w:r>
            <w:r>
              <w:rPr>
                <w:i/>
              </w:rPr>
              <w:t>]</w:t>
            </w:r>
          </w:p>
        </w:tc>
        <w:tc>
          <w:tcPr>
            <w:tcW w:w="4111"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Puncte forte</w:t>
            </w:r>
          </w:p>
        </w:tc>
        <w:tc>
          <w:tcPr>
            <w:tcW w:w="3543"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Puncte slabe</w:t>
            </w:r>
          </w:p>
        </w:tc>
      </w:tr>
      <w:tr w:rsidR="00E23D8C">
        <w:tc>
          <w:tcPr>
            <w:tcW w:w="1985" w:type="dxa"/>
            <w:vMerge/>
            <w:tcBorders>
              <w:top w:val="single" w:sz="4" w:space="0" w:color="000000"/>
              <w:left w:val="single" w:sz="4" w:space="0" w:color="000000"/>
              <w:bottom w:val="single" w:sz="4" w:space="0" w:color="000000"/>
              <w:right w:val="single" w:sz="4" w:space="0" w:color="000000"/>
            </w:tcBorders>
          </w:tcPr>
          <w:p w:rsidR="00E23D8C" w:rsidRDefault="00E23D8C">
            <w:pPr>
              <w:pStyle w:val="normal"/>
              <w:widowControl w:val="0"/>
              <w:pBdr>
                <w:top w:val="nil"/>
                <w:left w:val="nil"/>
                <w:bottom w:val="nil"/>
                <w:right w:val="nil"/>
                <w:between w:val="nil"/>
              </w:pBdr>
              <w:spacing w:line="276" w:lineRule="auto"/>
              <w:jc w:val="left"/>
            </w:pPr>
          </w:p>
        </w:tc>
        <w:tc>
          <w:tcPr>
            <w:tcW w:w="4111" w:type="dxa"/>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jc w:val="left"/>
            </w:pPr>
            <w:r>
              <w:rPr>
                <w:rFonts w:ascii="Times New Roman" w:eastAsia="Times New Roman" w:hAnsi="Times New Roman" w:cs="Times New Roman"/>
                <w:color w:val="000000"/>
              </w:rPr>
              <w:t xml:space="preserve"> La baza realizării procesului educa-tional a stat Reperele metodologice  privind organizare aprocesului esucațional în IET pentru an ul de studii 2020-2021</w:t>
            </w:r>
          </w:p>
          <w:p w:rsidR="00E23D8C" w:rsidRDefault="005165D5">
            <w:pPr>
              <w:pStyle w:val="normal"/>
              <w:numPr>
                <w:ilvl w:val="0"/>
                <w:numId w:val="7"/>
              </w:numPr>
              <w:pBdr>
                <w:top w:val="nil"/>
                <w:left w:val="nil"/>
                <w:bottom w:val="nil"/>
                <w:right w:val="nil"/>
                <w:between w:val="nil"/>
              </w:pBdr>
              <w:tabs>
                <w:tab w:val="left" w:pos="709"/>
              </w:tabs>
              <w:ind w:left="360"/>
            </w:pPr>
            <w:r>
              <w:rPr>
                <w:rFonts w:ascii="Times New Roman" w:eastAsia="Times New Roman" w:hAnsi="Times New Roman" w:cs="Times New Roman"/>
                <w:color w:val="000000"/>
              </w:rPr>
              <w:t>În instituție n-au fost sesizate cazuri de discriminare.</w:t>
            </w:r>
          </w:p>
        </w:tc>
        <w:tc>
          <w:tcPr>
            <w:tcW w:w="3543" w:type="dxa"/>
            <w:tcBorders>
              <w:top w:val="single" w:sz="4" w:space="0" w:color="000000"/>
              <w:left w:val="single" w:sz="4" w:space="0" w:color="000000"/>
              <w:bottom w:val="single" w:sz="4" w:space="0" w:color="000000"/>
              <w:right w:val="single" w:sz="4" w:space="0" w:color="000000"/>
            </w:tcBorders>
          </w:tcPr>
          <w:p w:rsidR="00E23D8C" w:rsidRDefault="005165D5">
            <w:pPr>
              <w:pStyle w:val="normal"/>
              <w:numPr>
                <w:ilvl w:val="0"/>
                <w:numId w:val="7"/>
              </w:numPr>
              <w:pBdr>
                <w:top w:val="nil"/>
                <w:left w:val="nil"/>
                <w:bottom w:val="nil"/>
                <w:right w:val="nil"/>
                <w:between w:val="nil"/>
              </w:pBdr>
              <w:tabs>
                <w:tab w:val="left" w:pos="709"/>
              </w:tabs>
              <w:ind w:left="360"/>
            </w:pPr>
            <w:r>
              <w:rPr>
                <w:rFonts w:ascii="Times New Roman" w:eastAsia="Times New Roman" w:hAnsi="Times New Roman" w:cs="Times New Roman"/>
                <w:color w:val="000000"/>
              </w:rPr>
              <w:t>Cadrele didcatice din instituție nu au participat la</w:t>
            </w:r>
            <w:r w:rsidR="002F4DE3">
              <w:rPr>
                <w:rFonts w:ascii="Times New Roman" w:eastAsia="Times New Roman" w:hAnsi="Times New Roman" w:cs="Times New Roman"/>
                <w:color w:val="000000"/>
              </w:rPr>
              <w:t xml:space="preserve"> toate</w:t>
            </w:r>
            <w:r>
              <w:rPr>
                <w:rFonts w:ascii="Times New Roman" w:eastAsia="Times New Roman" w:hAnsi="Times New Roman" w:cs="Times New Roman"/>
                <w:color w:val="000000"/>
              </w:rPr>
              <w:t xml:space="preserve"> </w:t>
            </w:r>
            <w:r w:rsidR="002F4DE3">
              <w:rPr>
                <w:rFonts w:ascii="Times New Roman" w:eastAsia="Times New Roman" w:hAnsi="Times New Roman" w:cs="Times New Roman"/>
                <w:color w:val="000000"/>
              </w:rPr>
              <w:t>mnicipale</w:t>
            </w:r>
            <w:r>
              <w:rPr>
                <w:rFonts w:ascii="Times New Roman" w:eastAsia="Times New Roman" w:hAnsi="Times New Roman" w:cs="Times New Roman"/>
                <w:color w:val="000000"/>
              </w:rPr>
              <w:t xml:space="preserve">, naționale </w:t>
            </w:r>
          </w:p>
          <w:p w:rsidR="00E23D8C" w:rsidRDefault="005165D5">
            <w:pPr>
              <w:pStyle w:val="normal"/>
              <w:numPr>
                <w:ilvl w:val="0"/>
                <w:numId w:val="7"/>
              </w:numPr>
              <w:pBdr>
                <w:top w:val="nil"/>
                <w:left w:val="nil"/>
                <w:bottom w:val="nil"/>
                <w:right w:val="nil"/>
                <w:between w:val="nil"/>
              </w:pBdr>
              <w:tabs>
                <w:tab w:val="left" w:pos="709"/>
              </w:tabs>
              <w:ind w:left="360"/>
            </w:pPr>
            <w:r>
              <w:rPr>
                <w:rFonts w:ascii="Times New Roman" w:eastAsia="Times New Roman" w:hAnsi="Times New Roman" w:cs="Times New Roman"/>
                <w:color w:val="000000"/>
              </w:rPr>
              <w:t xml:space="preserve">Lipsa literaturii/metodologiilor la </w:t>
            </w:r>
            <w:proofErr w:type="gramStart"/>
            <w:r>
              <w:rPr>
                <w:rFonts w:ascii="Times New Roman" w:eastAsia="Times New Roman" w:hAnsi="Times New Roman" w:cs="Times New Roman"/>
                <w:color w:val="000000"/>
              </w:rPr>
              <w:t>compartimentul ”</w:t>
            </w:r>
            <w:proofErr w:type="gramEnd"/>
            <w:r>
              <w:rPr>
                <w:rFonts w:ascii="Times New Roman" w:eastAsia="Times New Roman" w:hAnsi="Times New Roman" w:cs="Times New Roman"/>
                <w:color w:val="000000"/>
              </w:rPr>
              <w:t xml:space="preserve"> Educație de gen ” pentru instituțiile preșcolare.</w:t>
            </w:r>
          </w:p>
        </w:tc>
      </w:tr>
    </w:tbl>
    <w:p w:rsidR="00E23D8C" w:rsidRDefault="00E23D8C">
      <w:pPr>
        <w:pStyle w:val="normal"/>
      </w:pPr>
    </w:p>
    <w:p w:rsidR="00E23D8C" w:rsidRDefault="005165D5">
      <w:pPr>
        <w:pStyle w:val="normal"/>
      </w:pPr>
      <w:r>
        <w:t xml:space="preserve">Analiza SWOT </w:t>
      </w:r>
      <w:proofErr w:type="gramStart"/>
      <w:r>
        <w:t>a</w:t>
      </w:r>
      <w:proofErr w:type="gramEnd"/>
      <w:r>
        <w:t xml:space="preserve"> activității instituției de învățământ general în perioada evaluată</w:t>
      </w:r>
    </w:p>
    <w:p w:rsidR="00E23D8C" w:rsidRDefault="00E23D8C">
      <w:pPr>
        <w:pStyle w:val="normal"/>
      </w:pPr>
    </w:p>
    <w:tbl>
      <w:tblPr>
        <w:tblStyle w:val="affffb"/>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7"/>
        <w:gridCol w:w="4252"/>
      </w:tblGrid>
      <w:tr w:rsidR="00E23D8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Puncte forte</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Puncte slabe</w:t>
            </w:r>
          </w:p>
        </w:tc>
      </w:tr>
      <w:tr w:rsidR="00E23D8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5"/>
              </w:numPr>
              <w:pBdr>
                <w:top w:val="nil"/>
                <w:left w:val="nil"/>
                <w:bottom w:val="nil"/>
                <w:right w:val="nil"/>
                <w:between w:val="nil"/>
              </w:pBdr>
              <w:tabs>
                <w:tab w:val="left" w:pos="709"/>
                <w:tab w:val="left" w:pos="3660"/>
              </w:tabs>
              <w:ind w:left="484"/>
              <w:rPr>
                <w:color w:val="000000"/>
              </w:rPr>
            </w:pPr>
            <w:r>
              <w:rPr>
                <w:rFonts w:ascii="Times New Roman" w:eastAsia="Times New Roman" w:hAnsi="Times New Roman" w:cs="Times New Roman"/>
                <w:color w:val="000000"/>
              </w:rPr>
              <w:t>Instituţia dispune de personal didactic calificat, receptiv la nou, 100% din cadrele didactice au pregătire profesională şi de specialitate.</w:t>
            </w:r>
          </w:p>
          <w:p w:rsidR="00E23D8C" w:rsidRDefault="00474B7F">
            <w:pPr>
              <w:pStyle w:val="normal"/>
              <w:numPr>
                <w:ilvl w:val="0"/>
                <w:numId w:val="5"/>
              </w:numPr>
              <w:pBdr>
                <w:top w:val="nil"/>
                <w:left w:val="nil"/>
                <w:bottom w:val="nil"/>
                <w:right w:val="nil"/>
                <w:between w:val="nil"/>
              </w:pBdr>
              <w:tabs>
                <w:tab w:val="left" w:pos="709"/>
                <w:tab w:val="left" w:pos="3660"/>
              </w:tabs>
              <w:ind w:left="484"/>
              <w:rPr>
                <w:color w:val="000000"/>
              </w:rPr>
            </w:pPr>
            <w:r>
              <w:rPr>
                <w:rFonts w:ascii="Times New Roman" w:eastAsia="Times New Roman" w:hAnsi="Times New Roman" w:cs="Times New Roman"/>
                <w:color w:val="000000"/>
              </w:rPr>
              <w:t xml:space="preserve"> 5</w:t>
            </w:r>
            <w:r w:rsidR="005165D5">
              <w:rPr>
                <w:rFonts w:ascii="Times New Roman" w:eastAsia="Times New Roman" w:hAnsi="Times New Roman" w:cs="Times New Roman"/>
                <w:color w:val="000000"/>
              </w:rPr>
              <w:t xml:space="preserve">0 % din cadrele didactice deţin grade didactice  grad didactic II ;  grad managerial </w:t>
            </w:r>
            <w:r>
              <w:rPr>
                <w:rFonts w:ascii="Times New Roman" w:eastAsia="Times New Roman" w:hAnsi="Times New Roman" w:cs="Times New Roman"/>
                <w:color w:val="000000"/>
              </w:rPr>
              <w:t xml:space="preserve"> - 1</w:t>
            </w:r>
          </w:p>
          <w:p w:rsidR="00E23D8C" w:rsidRDefault="005165D5">
            <w:pPr>
              <w:pStyle w:val="normal"/>
              <w:numPr>
                <w:ilvl w:val="0"/>
                <w:numId w:val="5"/>
              </w:numPr>
              <w:pBdr>
                <w:top w:val="nil"/>
                <w:left w:val="nil"/>
                <w:bottom w:val="nil"/>
                <w:right w:val="nil"/>
                <w:between w:val="nil"/>
              </w:pBdr>
              <w:tabs>
                <w:tab w:val="left" w:pos="709"/>
                <w:tab w:val="left" w:pos="3660"/>
              </w:tabs>
              <w:ind w:left="484"/>
              <w:rPr>
                <w:color w:val="000000"/>
              </w:rPr>
            </w:pPr>
            <w:r>
              <w:rPr>
                <w:rFonts w:ascii="Times New Roman" w:eastAsia="Times New Roman" w:hAnsi="Times New Roman" w:cs="Times New Roman"/>
                <w:color w:val="000000"/>
              </w:rPr>
              <w:t xml:space="preserve"> Toate cadrele didactice s-au format pro</w:t>
            </w:r>
            <w:r w:rsidR="00474B7F">
              <w:rPr>
                <w:rFonts w:ascii="Times New Roman" w:eastAsia="Times New Roman" w:hAnsi="Times New Roman" w:cs="Times New Roman"/>
                <w:color w:val="000000"/>
              </w:rPr>
              <w:t xml:space="preserve">fesional la nivel local, </w:t>
            </w:r>
            <w:proofErr w:type="gramStart"/>
            <w:r w:rsidR="00474B7F">
              <w:rPr>
                <w:rFonts w:ascii="Times New Roman" w:eastAsia="Times New Roman" w:hAnsi="Times New Roman" w:cs="Times New Roman"/>
                <w:color w:val="000000"/>
              </w:rPr>
              <w:t>municipal</w:t>
            </w:r>
            <w:r>
              <w:rPr>
                <w:rFonts w:ascii="Times New Roman" w:eastAsia="Times New Roman" w:hAnsi="Times New Roman" w:cs="Times New Roman"/>
                <w:color w:val="000000"/>
              </w:rPr>
              <w:t xml:space="preserve"> ,na</w:t>
            </w:r>
            <w:proofErr w:type="gramEnd"/>
            <w:r>
              <w:rPr>
                <w:rFonts w:ascii="Times New Roman" w:eastAsia="Times New Roman" w:hAnsi="Times New Roman" w:cs="Times New Roman"/>
                <w:color w:val="000000"/>
              </w:rPr>
              <w:t>țional.</w:t>
            </w:r>
          </w:p>
          <w:p w:rsidR="00E23D8C" w:rsidRDefault="005165D5">
            <w:pPr>
              <w:pStyle w:val="normal"/>
              <w:numPr>
                <w:ilvl w:val="0"/>
                <w:numId w:val="5"/>
              </w:numPr>
              <w:pBdr>
                <w:top w:val="nil"/>
                <w:left w:val="nil"/>
                <w:bottom w:val="nil"/>
                <w:right w:val="nil"/>
                <w:between w:val="nil"/>
              </w:pBdr>
              <w:tabs>
                <w:tab w:val="left" w:pos="709"/>
                <w:tab w:val="left" w:pos="3660"/>
              </w:tabs>
              <w:ind w:left="484"/>
              <w:rPr>
                <w:color w:val="000000"/>
              </w:rPr>
            </w:pPr>
            <w:r>
              <w:rPr>
                <w:rFonts w:ascii="Times New Roman" w:eastAsia="Times New Roman" w:hAnsi="Times New Roman" w:cs="Times New Roman"/>
                <w:color w:val="000000"/>
              </w:rPr>
              <w:t>Toate cadrele didactice implimentează cu succes noile documente de politică educațională(CRET, CET, SIDC)</w:t>
            </w:r>
          </w:p>
          <w:p w:rsidR="00E23D8C" w:rsidRPr="00474B7F" w:rsidRDefault="005165D5" w:rsidP="00474B7F">
            <w:pPr>
              <w:pStyle w:val="normal"/>
              <w:numPr>
                <w:ilvl w:val="0"/>
                <w:numId w:val="5"/>
              </w:numPr>
              <w:pBdr>
                <w:top w:val="nil"/>
                <w:left w:val="nil"/>
                <w:bottom w:val="nil"/>
                <w:right w:val="nil"/>
                <w:between w:val="nil"/>
              </w:pBdr>
              <w:tabs>
                <w:tab w:val="left" w:pos="709"/>
                <w:tab w:val="left" w:pos="3660"/>
              </w:tabs>
              <w:ind w:left="484"/>
              <w:rPr>
                <w:color w:val="000000"/>
              </w:rPr>
            </w:pPr>
            <w:r>
              <w:rPr>
                <w:rFonts w:ascii="Times New Roman" w:eastAsia="Times New Roman" w:hAnsi="Times New Roman" w:cs="Times New Roman"/>
                <w:color w:val="000000"/>
              </w:rPr>
              <w:t>Instituţionalizarea tuturor copiilor de vâr</w:t>
            </w:r>
            <w:r w:rsidR="00474B7F">
              <w:rPr>
                <w:rFonts w:ascii="Times New Roman" w:eastAsia="Times New Roman" w:hAnsi="Times New Roman" w:cs="Times New Roman"/>
                <w:color w:val="000000"/>
              </w:rPr>
              <w:t>stă timpurie din comunitate – 5</w:t>
            </w:r>
            <w:r>
              <w:rPr>
                <w:rFonts w:ascii="Times New Roman" w:eastAsia="Times New Roman" w:hAnsi="Times New Roman" w:cs="Times New Roman"/>
                <w:color w:val="000000"/>
              </w:rPr>
              <w:t>0%.</w:t>
            </w:r>
          </w:p>
          <w:p w:rsidR="00E23D8C" w:rsidRDefault="005165D5">
            <w:pPr>
              <w:pStyle w:val="normal"/>
              <w:numPr>
                <w:ilvl w:val="0"/>
                <w:numId w:val="5"/>
              </w:numPr>
              <w:pBdr>
                <w:top w:val="nil"/>
                <w:left w:val="nil"/>
                <w:bottom w:val="nil"/>
                <w:right w:val="nil"/>
                <w:between w:val="nil"/>
              </w:pBdr>
              <w:tabs>
                <w:tab w:val="left" w:pos="709"/>
                <w:tab w:val="left" w:pos="3660"/>
              </w:tabs>
              <w:ind w:left="484"/>
              <w:rPr>
                <w:color w:val="000000"/>
              </w:rPr>
            </w:pPr>
            <w:r>
              <w:rPr>
                <w:rFonts w:ascii="Times New Roman" w:eastAsia="Times New Roman" w:hAnsi="Times New Roman" w:cs="Times New Roman"/>
                <w:color w:val="000000"/>
              </w:rPr>
              <w:t xml:space="preserve"> Baza materială corespunde cerinţelor didactice.</w:t>
            </w:r>
          </w:p>
          <w:p w:rsidR="00E23D8C" w:rsidRDefault="00474B7F">
            <w:pPr>
              <w:pStyle w:val="normal"/>
              <w:numPr>
                <w:ilvl w:val="0"/>
                <w:numId w:val="5"/>
              </w:numPr>
              <w:pBdr>
                <w:top w:val="nil"/>
                <w:left w:val="nil"/>
                <w:bottom w:val="nil"/>
                <w:right w:val="nil"/>
                <w:between w:val="nil"/>
              </w:pBdr>
              <w:tabs>
                <w:tab w:val="left" w:pos="709"/>
                <w:tab w:val="left" w:pos="3660"/>
              </w:tabs>
              <w:ind w:left="484"/>
              <w:rPr>
                <w:color w:val="000000"/>
              </w:rPr>
            </w:pPr>
            <w:r>
              <w:rPr>
                <w:rFonts w:ascii="Times New Roman" w:eastAsia="Times New Roman" w:hAnsi="Times New Roman" w:cs="Times New Roman"/>
                <w:color w:val="000000"/>
              </w:rPr>
              <w:t xml:space="preserve"> Dotarea instituţiei cu 4 compiutere, 4</w:t>
            </w:r>
            <w:r w:rsidR="005165D5">
              <w:rPr>
                <w:rFonts w:ascii="Times New Roman" w:eastAsia="Times New Roman" w:hAnsi="Times New Roman" w:cs="Times New Roman"/>
                <w:color w:val="000000"/>
              </w:rPr>
              <w:t xml:space="preserve"> conectate la inter</w:t>
            </w:r>
            <w:r>
              <w:rPr>
                <w:rFonts w:ascii="Times New Roman" w:eastAsia="Times New Roman" w:hAnsi="Times New Roman" w:cs="Times New Roman"/>
                <w:color w:val="000000"/>
              </w:rPr>
              <w:t xml:space="preserve">net, </w:t>
            </w:r>
            <w:proofErr w:type="gramStart"/>
            <w:r>
              <w:rPr>
                <w:rFonts w:ascii="Times New Roman" w:eastAsia="Times New Roman" w:hAnsi="Times New Roman" w:cs="Times New Roman"/>
                <w:color w:val="000000"/>
              </w:rPr>
              <w:t>( wi</w:t>
            </w:r>
            <w:proofErr w:type="gramEnd"/>
            <w:r>
              <w:rPr>
                <w:rFonts w:ascii="Times New Roman" w:eastAsia="Times New Roman" w:hAnsi="Times New Roman" w:cs="Times New Roman"/>
                <w:color w:val="000000"/>
              </w:rPr>
              <w:t xml:space="preserve">-fi ) 2 imprimantă - </w:t>
            </w:r>
            <w:r w:rsidR="005165D5">
              <w:rPr>
                <w:rFonts w:ascii="Times New Roman" w:eastAsia="Times New Roman" w:hAnsi="Times New Roman" w:cs="Times New Roman"/>
                <w:color w:val="000000"/>
              </w:rPr>
              <w:t>copiator.</w:t>
            </w:r>
          </w:p>
          <w:p w:rsidR="00E23D8C" w:rsidRDefault="005165D5">
            <w:pPr>
              <w:pStyle w:val="normal"/>
              <w:numPr>
                <w:ilvl w:val="0"/>
                <w:numId w:val="5"/>
              </w:numPr>
              <w:pBdr>
                <w:top w:val="nil"/>
                <w:left w:val="nil"/>
                <w:bottom w:val="nil"/>
                <w:right w:val="nil"/>
                <w:between w:val="nil"/>
              </w:pBdr>
              <w:tabs>
                <w:tab w:val="left" w:pos="709"/>
                <w:tab w:val="left" w:pos="3660"/>
              </w:tabs>
              <w:ind w:left="484"/>
              <w:rPr>
                <w:color w:val="000000"/>
              </w:rPr>
            </w:pPr>
            <w:r>
              <w:rPr>
                <w:rFonts w:ascii="Times New Roman" w:eastAsia="Times New Roman" w:hAnsi="Times New Roman" w:cs="Times New Roman"/>
                <w:color w:val="000000"/>
              </w:rPr>
              <w:t>Condiţiile igienico-sanitare corespund cerinţelor Ministerului Sănătăţii.</w:t>
            </w:r>
          </w:p>
          <w:p w:rsidR="00E23D8C" w:rsidRDefault="005165D5">
            <w:pPr>
              <w:pStyle w:val="normal"/>
              <w:numPr>
                <w:ilvl w:val="0"/>
                <w:numId w:val="5"/>
              </w:numPr>
              <w:pBdr>
                <w:top w:val="nil"/>
                <w:left w:val="nil"/>
                <w:bottom w:val="nil"/>
                <w:right w:val="nil"/>
                <w:between w:val="nil"/>
              </w:pBdr>
              <w:tabs>
                <w:tab w:val="left" w:pos="709"/>
                <w:tab w:val="left" w:pos="3660"/>
              </w:tabs>
              <w:ind w:left="484"/>
              <w:rPr>
                <w:color w:val="000000"/>
              </w:rPr>
            </w:pPr>
            <w:r>
              <w:rPr>
                <w:rFonts w:ascii="Times New Roman" w:eastAsia="Times New Roman" w:hAnsi="Times New Roman" w:cs="Times New Roman"/>
                <w:color w:val="000000"/>
              </w:rPr>
              <w:t xml:space="preserve"> Instituția dispune de autorizaţie sanitară de funcţionare.</w:t>
            </w:r>
          </w:p>
          <w:p w:rsidR="00E23D8C" w:rsidRDefault="005165D5">
            <w:pPr>
              <w:pStyle w:val="normal"/>
              <w:numPr>
                <w:ilvl w:val="0"/>
                <w:numId w:val="5"/>
              </w:numPr>
              <w:pBdr>
                <w:top w:val="nil"/>
                <w:left w:val="nil"/>
                <w:bottom w:val="nil"/>
                <w:right w:val="nil"/>
                <w:between w:val="nil"/>
              </w:pBdr>
              <w:tabs>
                <w:tab w:val="left" w:pos="709"/>
                <w:tab w:val="left" w:pos="3660"/>
              </w:tabs>
              <w:ind w:left="484"/>
              <w:rPr>
                <w:color w:val="000000"/>
              </w:rPr>
            </w:pPr>
            <w:r>
              <w:rPr>
                <w:rFonts w:ascii="Times New Roman" w:eastAsia="Times New Roman" w:hAnsi="Times New Roman" w:cs="Times New Roman"/>
                <w:color w:val="000000"/>
              </w:rPr>
              <w:t>Anul acesta sa reparaț  ăn totalitate podeua din antreurfi ( sa instalat teracotă)</w:t>
            </w:r>
          </w:p>
          <w:p w:rsidR="00E23D8C" w:rsidRDefault="00E23D8C" w:rsidP="00474B7F">
            <w:pPr>
              <w:pStyle w:val="normal"/>
              <w:pBdr>
                <w:top w:val="nil"/>
                <w:left w:val="nil"/>
                <w:bottom w:val="nil"/>
                <w:right w:val="nil"/>
                <w:between w:val="nil"/>
              </w:pBdr>
              <w:tabs>
                <w:tab w:val="left" w:pos="709"/>
                <w:tab w:val="left" w:pos="3660"/>
              </w:tabs>
              <w:ind w:left="484"/>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5"/>
              </w:numPr>
              <w:pBdr>
                <w:top w:val="nil"/>
                <w:left w:val="nil"/>
                <w:bottom w:val="nil"/>
                <w:right w:val="nil"/>
                <w:between w:val="nil"/>
              </w:pBdr>
              <w:tabs>
                <w:tab w:val="left" w:pos="709"/>
                <w:tab w:val="left" w:pos="4125"/>
              </w:tabs>
              <w:ind w:left="345"/>
              <w:rPr>
                <w:color w:val="000000"/>
              </w:rPr>
            </w:pPr>
            <w:r>
              <w:rPr>
                <w:rFonts w:ascii="Times New Roman" w:eastAsia="Times New Roman" w:hAnsi="Times New Roman" w:cs="Times New Roman"/>
                <w:color w:val="000000"/>
              </w:rPr>
              <w:t>O parte din cadrele didactice întâlnesc greutăți la operaționalizarea indicatorilor din SIDC(cognitiv , socio-afectiv, psihomotric) ;</w:t>
            </w:r>
          </w:p>
          <w:p w:rsidR="00E23D8C" w:rsidRDefault="005165D5">
            <w:pPr>
              <w:pStyle w:val="normal"/>
              <w:numPr>
                <w:ilvl w:val="0"/>
                <w:numId w:val="5"/>
              </w:numPr>
              <w:pBdr>
                <w:top w:val="nil"/>
                <w:left w:val="nil"/>
                <w:bottom w:val="nil"/>
                <w:right w:val="nil"/>
                <w:between w:val="nil"/>
              </w:pBdr>
              <w:tabs>
                <w:tab w:val="left" w:pos="709"/>
                <w:tab w:val="left" w:pos="4125"/>
              </w:tabs>
              <w:ind w:left="345"/>
              <w:rPr>
                <w:color w:val="000000"/>
              </w:rPr>
            </w:pPr>
            <w:r>
              <w:rPr>
                <w:rFonts w:ascii="Times New Roman" w:eastAsia="Times New Roman" w:hAnsi="Times New Roman" w:cs="Times New Roman"/>
                <w:color w:val="000000"/>
              </w:rPr>
              <w:t>Nu toate cadrele didactice aplică metode activ-participative, de grup, învățarea centrată pe copil.</w:t>
            </w:r>
          </w:p>
          <w:p w:rsidR="00E23D8C" w:rsidRDefault="00E23D8C">
            <w:pPr>
              <w:pStyle w:val="normal"/>
              <w:tabs>
                <w:tab w:val="left" w:pos="4125"/>
              </w:tabs>
              <w:jc w:val="left"/>
            </w:pPr>
          </w:p>
          <w:p w:rsidR="00E23D8C" w:rsidRPr="00474B7F" w:rsidRDefault="005165D5">
            <w:pPr>
              <w:pStyle w:val="normal"/>
              <w:numPr>
                <w:ilvl w:val="0"/>
                <w:numId w:val="5"/>
              </w:numPr>
              <w:pBdr>
                <w:top w:val="nil"/>
                <w:left w:val="nil"/>
                <w:bottom w:val="nil"/>
                <w:right w:val="nil"/>
                <w:between w:val="nil"/>
              </w:pBdr>
              <w:tabs>
                <w:tab w:val="left" w:pos="709"/>
                <w:tab w:val="left" w:pos="4125"/>
              </w:tabs>
              <w:ind w:left="345"/>
              <w:jc w:val="left"/>
              <w:rPr>
                <w:color w:val="000000"/>
              </w:rPr>
            </w:pPr>
            <w:r>
              <w:rPr>
                <w:rFonts w:ascii="Times New Roman" w:eastAsia="Times New Roman" w:hAnsi="Times New Roman" w:cs="Times New Roman"/>
                <w:color w:val="000000"/>
              </w:rPr>
              <w:t xml:space="preserve"> Dotarea didactică insuficientă a mediului educațional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sălilor de grupă și terenului de joacă.  </w:t>
            </w:r>
          </w:p>
          <w:p w:rsidR="00474B7F" w:rsidRDefault="00474B7F" w:rsidP="00474B7F">
            <w:pPr>
              <w:pStyle w:val="normal"/>
              <w:pBdr>
                <w:top w:val="nil"/>
                <w:left w:val="nil"/>
                <w:bottom w:val="nil"/>
                <w:right w:val="nil"/>
                <w:between w:val="nil"/>
              </w:pBdr>
              <w:tabs>
                <w:tab w:val="left" w:pos="709"/>
                <w:tab w:val="left" w:pos="4125"/>
              </w:tabs>
              <w:jc w:val="left"/>
              <w:rPr>
                <w:color w:val="000000"/>
              </w:rPr>
            </w:pPr>
          </w:p>
          <w:p w:rsidR="00E23D8C" w:rsidRDefault="005165D5">
            <w:pPr>
              <w:pStyle w:val="normal"/>
              <w:numPr>
                <w:ilvl w:val="0"/>
                <w:numId w:val="5"/>
              </w:numPr>
              <w:pBdr>
                <w:top w:val="nil"/>
                <w:left w:val="nil"/>
                <w:bottom w:val="nil"/>
                <w:right w:val="nil"/>
                <w:between w:val="nil"/>
              </w:pBdr>
              <w:tabs>
                <w:tab w:val="left" w:pos="709"/>
                <w:tab w:val="left" w:pos="4125"/>
              </w:tabs>
              <w:ind w:left="345"/>
              <w:jc w:val="left"/>
              <w:rPr>
                <w:color w:val="000000"/>
              </w:rPr>
            </w:pPr>
            <w:r>
              <w:rPr>
                <w:rFonts w:ascii="Times New Roman" w:eastAsia="Times New Roman" w:hAnsi="Times New Roman" w:cs="Times New Roman"/>
                <w:color w:val="000000"/>
              </w:rPr>
              <w:t xml:space="preserve"> Nerespectarea de către unii părinţi a legislaţiei privind obligativitatea frecventării sistematice de către copii a grădiniţei.</w:t>
            </w:r>
          </w:p>
          <w:p w:rsidR="00E23D8C" w:rsidRDefault="00E23D8C">
            <w:pPr>
              <w:pStyle w:val="normal"/>
              <w:tabs>
                <w:tab w:val="left" w:pos="4125"/>
              </w:tabs>
              <w:ind w:left="-15"/>
              <w:jc w:val="left"/>
            </w:pPr>
          </w:p>
        </w:tc>
      </w:tr>
      <w:tr w:rsidR="00E23D8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Oportunități</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Riscuri</w:t>
            </w:r>
          </w:p>
        </w:tc>
      </w:tr>
      <w:tr w:rsidR="00E23D8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numPr>
                <w:ilvl w:val="0"/>
                <w:numId w:val="6"/>
              </w:numPr>
              <w:pBdr>
                <w:top w:val="nil"/>
                <w:left w:val="nil"/>
                <w:bottom w:val="nil"/>
                <w:right w:val="nil"/>
                <w:between w:val="nil"/>
              </w:pBdr>
              <w:tabs>
                <w:tab w:val="left" w:pos="709"/>
                <w:tab w:val="left" w:pos="484"/>
                <w:tab w:val="left" w:pos="4125"/>
              </w:tabs>
              <w:ind w:left="484" w:hanging="123"/>
              <w:rPr>
                <w:color w:val="000000"/>
              </w:rPr>
            </w:pPr>
            <w:r>
              <w:rPr>
                <w:rFonts w:ascii="Times New Roman" w:eastAsia="Times New Roman" w:hAnsi="Times New Roman" w:cs="Times New Roman"/>
                <w:color w:val="000000"/>
              </w:rPr>
              <w:t>Existenţa instituţiilor de învăţămînt superior, care pregătesc cadre didactice pentru instituţiile preşcolare.</w:t>
            </w:r>
          </w:p>
          <w:p w:rsidR="00E23D8C" w:rsidRDefault="005165D5">
            <w:pPr>
              <w:pStyle w:val="normal"/>
              <w:numPr>
                <w:ilvl w:val="0"/>
                <w:numId w:val="6"/>
              </w:numPr>
              <w:pBdr>
                <w:top w:val="nil"/>
                <w:left w:val="nil"/>
                <w:bottom w:val="nil"/>
                <w:right w:val="nil"/>
                <w:between w:val="nil"/>
              </w:pBdr>
              <w:tabs>
                <w:tab w:val="left" w:pos="709"/>
                <w:tab w:val="left" w:pos="484"/>
                <w:tab w:val="left" w:pos="4125"/>
              </w:tabs>
              <w:ind w:left="484" w:hanging="123"/>
              <w:rPr>
                <w:color w:val="000000"/>
              </w:rPr>
            </w:pPr>
            <w:r>
              <w:rPr>
                <w:rFonts w:ascii="Times New Roman" w:eastAsia="Times New Roman" w:hAnsi="Times New Roman" w:cs="Times New Roman"/>
                <w:color w:val="000000"/>
              </w:rPr>
              <w:t xml:space="preserve"> Relaţii de parteneriat eficient cu autoritatea locală şi raională.</w:t>
            </w:r>
          </w:p>
          <w:p w:rsidR="00E23D8C" w:rsidRDefault="005165D5">
            <w:pPr>
              <w:pStyle w:val="normal"/>
              <w:numPr>
                <w:ilvl w:val="0"/>
                <w:numId w:val="6"/>
              </w:numPr>
              <w:pBdr>
                <w:top w:val="nil"/>
                <w:left w:val="nil"/>
                <w:bottom w:val="nil"/>
                <w:right w:val="nil"/>
                <w:between w:val="nil"/>
              </w:pBdr>
              <w:tabs>
                <w:tab w:val="left" w:pos="709"/>
                <w:tab w:val="left" w:pos="484"/>
                <w:tab w:val="left" w:pos="4125"/>
              </w:tabs>
              <w:ind w:left="484" w:hanging="123"/>
              <w:rPr>
                <w:color w:val="000000"/>
              </w:rPr>
            </w:pPr>
            <w:r>
              <w:rPr>
                <w:rFonts w:ascii="Times New Roman" w:eastAsia="Times New Roman" w:hAnsi="Times New Roman" w:cs="Times New Roman"/>
                <w:color w:val="000000"/>
              </w:rPr>
              <w:t xml:space="preserve"> Organizarea unor schimburi de experienţă cu cadrele didacticde din instituțiile de educație timpurie din </w:t>
            </w:r>
            <w:r w:rsidR="00474B7F">
              <w:rPr>
                <w:rFonts w:ascii="Times New Roman" w:eastAsia="Times New Roman" w:hAnsi="Times New Roman" w:cs="Times New Roman"/>
                <w:color w:val="000000"/>
              </w:rPr>
              <w:t>municipiu</w:t>
            </w:r>
          </w:p>
          <w:p w:rsidR="00E23D8C" w:rsidRDefault="005165D5">
            <w:pPr>
              <w:pStyle w:val="normal"/>
              <w:numPr>
                <w:ilvl w:val="0"/>
                <w:numId w:val="6"/>
              </w:numPr>
              <w:pBdr>
                <w:top w:val="nil"/>
                <w:left w:val="nil"/>
                <w:bottom w:val="nil"/>
                <w:right w:val="nil"/>
                <w:between w:val="nil"/>
              </w:pBdr>
              <w:tabs>
                <w:tab w:val="left" w:pos="709"/>
                <w:tab w:val="left" w:pos="484"/>
                <w:tab w:val="left" w:pos="4125"/>
              </w:tabs>
              <w:ind w:left="484" w:hanging="123"/>
              <w:rPr>
                <w:color w:val="000000"/>
              </w:rPr>
            </w:pPr>
            <w:r>
              <w:rPr>
                <w:rFonts w:ascii="Times New Roman" w:eastAsia="Times New Roman" w:hAnsi="Times New Roman" w:cs="Times New Roman"/>
                <w:color w:val="000000"/>
              </w:rPr>
              <w:t>Baza materială în continuă modernizare şi îmbogăţire.</w:t>
            </w:r>
          </w:p>
          <w:p w:rsidR="00E23D8C" w:rsidRDefault="005165D5">
            <w:pPr>
              <w:pStyle w:val="normal"/>
              <w:numPr>
                <w:ilvl w:val="0"/>
                <w:numId w:val="6"/>
              </w:numPr>
              <w:pBdr>
                <w:top w:val="nil"/>
                <w:left w:val="nil"/>
                <w:bottom w:val="nil"/>
                <w:right w:val="nil"/>
                <w:between w:val="nil"/>
              </w:pBdr>
              <w:tabs>
                <w:tab w:val="left" w:pos="709"/>
                <w:tab w:val="left" w:pos="484"/>
                <w:tab w:val="left" w:pos="4125"/>
              </w:tabs>
              <w:ind w:left="484" w:hanging="123"/>
              <w:rPr>
                <w:color w:val="000000"/>
              </w:rPr>
            </w:pPr>
            <w:r>
              <w:rPr>
                <w:rFonts w:ascii="Times New Roman" w:eastAsia="Times New Roman" w:hAnsi="Times New Roman" w:cs="Times New Roman"/>
                <w:color w:val="000000"/>
              </w:rPr>
              <w:t xml:space="preserve">  Relaţii de parteneriat cu învăţătorii claselor primare ce preiau grupa de pregătire pentru școală;</w:t>
            </w:r>
          </w:p>
          <w:p w:rsidR="00E23D8C" w:rsidRDefault="005165D5">
            <w:pPr>
              <w:pStyle w:val="normal"/>
              <w:numPr>
                <w:ilvl w:val="0"/>
                <w:numId w:val="6"/>
              </w:numPr>
              <w:pBdr>
                <w:top w:val="nil"/>
                <w:left w:val="nil"/>
                <w:bottom w:val="nil"/>
                <w:right w:val="nil"/>
                <w:between w:val="nil"/>
              </w:pBdr>
              <w:tabs>
                <w:tab w:val="left" w:pos="709"/>
                <w:tab w:val="left" w:pos="484"/>
                <w:tab w:val="left" w:pos="4125"/>
              </w:tabs>
              <w:ind w:left="484" w:hanging="123"/>
              <w:rPr>
                <w:color w:val="000000"/>
              </w:rPr>
            </w:pPr>
            <w:r>
              <w:rPr>
                <w:rFonts w:ascii="Times New Roman" w:eastAsia="Times New Roman" w:hAnsi="Times New Roman" w:cs="Times New Roman"/>
                <w:color w:val="000000"/>
              </w:rPr>
              <w:t xml:space="preserve"> Identificarea surselor financiare pentru reparaț</w:t>
            </w:r>
            <w:proofErr w:type="gramStart"/>
            <w:r>
              <w:rPr>
                <w:rFonts w:ascii="Times New Roman" w:eastAsia="Times New Roman" w:hAnsi="Times New Roman" w:cs="Times New Roman"/>
                <w:color w:val="000000"/>
              </w:rPr>
              <w:t xml:space="preserve">ia  </w:t>
            </w:r>
            <w:r w:rsidR="00474B7F">
              <w:rPr>
                <w:rFonts w:ascii="Times New Roman" w:eastAsia="Times New Roman" w:hAnsi="Times New Roman" w:cs="Times New Roman"/>
                <w:color w:val="000000"/>
              </w:rPr>
              <w:t>pavilioanelor</w:t>
            </w:r>
            <w:proofErr w:type="gramEnd"/>
            <w:r w:rsidR="00474B7F">
              <w:rPr>
                <w:rFonts w:ascii="Times New Roman" w:eastAsia="Times New Roman" w:hAnsi="Times New Roman" w:cs="Times New Roman"/>
                <w:color w:val="000000"/>
              </w:rPr>
              <w:t xml:space="preserve"> și terenurilor de joacă.</w:t>
            </w:r>
          </w:p>
          <w:p w:rsidR="00E23D8C" w:rsidRDefault="00E23D8C">
            <w:pPr>
              <w:pStyle w:val="normal"/>
              <w:tabs>
                <w:tab w:val="left" w:pos="484"/>
                <w:tab w:val="left" w:pos="4125"/>
              </w:tabs>
              <w:ind w:left="360"/>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474B7F">
            <w:pPr>
              <w:pStyle w:val="normal"/>
              <w:numPr>
                <w:ilvl w:val="0"/>
                <w:numId w:val="6"/>
              </w:numPr>
              <w:pBdr>
                <w:top w:val="nil"/>
                <w:left w:val="nil"/>
                <w:bottom w:val="nil"/>
                <w:right w:val="nil"/>
                <w:between w:val="nil"/>
              </w:pBdr>
              <w:tabs>
                <w:tab w:val="left" w:pos="709"/>
                <w:tab w:val="left" w:pos="360"/>
                <w:tab w:val="left" w:pos="4125"/>
              </w:tabs>
              <w:ind w:left="345"/>
              <w:rPr>
                <w:color w:val="000000"/>
              </w:rPr>
            </w:pPr>
            <w:r>
              <w:rPr>
                <w:rFonts w:ascii="Times New Roman" w:eastAsia="Times New Roman" w:hAnsi="Times New Roman" w:cs="Times New Roman"/>
                <w:color w:val="000000"/>
              </w:rPr>
              <w:t>Majorarea</w:t>
            </w:r>
            <w:r w:rsidR="005165D5">
              <w:rPr>
                <w:rFonts w:ascii="Times New Roman" w:eastAsia="Times New Roman" w:hAnsi="Times New Roman" w:cs="Times New Roman"/>
                <w:color w:val="000000"/>
              </w:rPr>
              <w:t xml:space="preserve"> numărului de copii, numărului populaţiei în </w:t>
            </w:r>
            <w:r>
              <w:rPr>
                <w:rFonts w:ascii="Times New Roman" w:eastAsia="Times New Roman" w:hAnsi="Times New Roman" w:cs="Times New Roman"/>
                <w:color w:val="000000"/>
              </w:rPr>
              <w:t xml:space="preserve">sat/ situația demografică în </w:t>
            </w:r>
            <w:r w:rsidR="005165D5">
              <w:rPr>
                <w:rFonts w:ascii="Times New Roman" w:eastAsia="Times New Roman" w:hAnsi="Times New Roman" w:cs="Times New Roman"/>
                <w:color w:val="000000"/>
              </w:rPr>
              <w:t>creștere;</w:t>
            </w:r>
          </w:p>
          <w:p w:rsidR="00E23D8C" w:rsidRDefault="005165D5">
            <w:pPr>
              <w:pStyle w:val="normal"/>
              <w:numPr>
                <w:ilvl w:val="0"/>
                <w:numId w:val="6"/>
              </w:numPr>
              <w:pBdr>
                <w:top w:val="nil"/>
                <w:left w:val="nil"/>
                <w:bottom w:val="nil"/>
                <w:right w:val="nil"/>
                <w:between w:val="nil"/>
              </w:pBdr>
              <w:tabs>
                <w:tab w:val="left" w:pos="709"/>
                <w:tab w:val="left" w:pos="360"/>
                <w:tab w:val="left" w:pos="4125"/>
              </w:tabs>
              <w:ind w:left="345"/>
              <w:rPr>
                <w:color w:val="000000"/>
              </w:rPr>
            </w:pPr>
            <w:r>
              <w:rPr>
                <w:rFonts w:ascii="Times New Roman" w:eastAsia="Times New Roman" w:hAnsi="Times New Roman" w:cs="Times New Roman"/>
                <w:color w:val="000000"/>
              </w:rPr>
              <w:t xml:space="preserve"> Migraţia populaţiei ce contribuie la majorarea numărului de cop</w:t>
            </w:r>
            <w:r w:rsidR="00474B7F">
              <w:rPr>
                <w:rFonts w:ascii="Times New Roman" w:eastAsia="Times New Roman" w:hAnsi="Times New Roman" w:cs="Times New Roman"/>
                <w:color w:val="000000"/>
              </w:rPr>
              <w:t xml:space="preserve">ii rămaşi fără </w:t>
            </w:r>
            <w:proofErr w:type="gramStart"/>
            <w:r w:rsidR="00474B7F">
              <w:rPr>
                <w:rFonts w:ascii="Times New Roman" w:eastAsia="Times New Roman" w:hAnsi="Times New Roman" w:cs="Times New Roman"/>
                <w:color w:val="000000"/>
              </w:rPr>
              <w:t>supraveghere(</w:t>
            </w:r>
            <w:proofErr w:type="gramEnd"/>
            <w:r>
              <w:rPr>
                <w:rFonts w:ascii="Times New Roman" w:eastAsia="Times New Roman" w:hAnsi="Times New Roman" w:cs="Times New Roman"/>
                <w:color w:val="000000"/>
              </w:rPr>
              <w:t xml:space="preserve"> unul sau ambii părinţi  plecaţi peste hotare).</w:t>
            </w:r>
          </w:p>
          <w:p w:rsidR="00E23D8C" w:rsidRDefault="005165D5">
            <w:pPr>
              <w:pStyle w:val="normal"/>
              <w:numPr>
                <w:ilvl w:val="0"/>
                <w:numId w:val="6"/>
              </w:numPr>
              <w:pBdr>
                <w:top w:val="nil"/>
                <w:left w:val="nil"/>
                <w:bottom w:val="nil"/>
                <w:right w:val="nil"/>
                <w:between w:val="nil"/>
              </w:pBdr>
              <w:tabs>
                <w:tab w:val="left" w:pos="709"/>
                <w:tab w:val="left" w:pos="360"/>
                <w:tab w:val="left" w:pos="4125"/>
              </w:tabs>
              <w:ind w:left="345"/>
              <w:rPr>
                <w:color w:val="000000"/>
              </w:rPr>
            </w:pPr>
            <w:r>
              <w:rPr>
                <w:rFonts w:ascii="Times New Roman" w:eastAsia="Times New Roman" w:hAnsi="Times New Roman" w:cs="Times New Roman"/>
                <w:color w:val="000000"/>
              </w:rPr>
              <w:t xml:space="preserve">  Accentuarea absenteismului din partea copiilor.</w:t>
            </w:r>
          </w:p>
          <w:p w:rsidR="00E23D8C" w:rsidRDefault="005165D5">
            <w:pPr>
              <w:pStyle w:val="normal"/>
              <w:numPr>
                <w:ilvl w:val="0"/>
                <w:numId w:val="6"/>
              </w:numPr>
              <w:pBdr>
                <w:top w:val="nil"/>
                <w:left w:val="nil"/>
                <w:bottom w:val="nil"/>
                <w:right w:val="nil"/>
                <w:between w:val="nil"/>
              </w:pBdr>
              <w:tabs>
                <w:tab w:val="left" w:pos="709"/>
                <w:tab w:val="left" w:pos="360"/>
                <w:tab w:val="left" w:pos="4125"/>
              </w:tabs>
              <w:ind w:left="345"/>
              <w:rPr>
                <w:color w:val="000000"/>
              </w:rPr>
            </w:pPr>
            <w:r>
              <w:rPr>
                <w:rFonts w:ascii="Times New Roman" w:eastAsia="Times New Roman" w:hAnsi="Times New Roman" w:cs="Times New Roman"/>
                <w:color w:val="000000"/>
              </w:rPr>
              <w:t xml:space="preserve">O bună parte din părinţi refuză </w:t>
            </w:r>
            <w:proofErr w:type="gramStart"/>
            <w:r>
              <w:rPr>
                <w:rFonts w:ascii="Times New Roman" w:eastAsia="Times New Roman" w:hAnsi="Times New Roman" w:cs="Times New Roman"/>
                <w:color w:val="000000"/>
              </w:rPr>
              <w:t>să</w:t>
            </w:r>
            <w:proofErr w:type="gramEnd"/>
            <w:r>
              <w:rPr>
                <w:rFonts w:ascii="Times New Roman" w:eastAsia="Times New Roman" w:hAnsi="Times New Roman" w:cs="Times New Roman"/>
                <w:color w:val="000000"/>
              </w:rPr>
              <w:t xml:space="preserve"> participe la şedinţele cu părinţii petrecute on-line.</w:t>
            </w:r>
          </w:p>
          <w:p w:rsidR="00E23D8C" w:rsidRDefault="00E23D8C" w:rsidP="00474B7F">
            <w:pPr>
              <w:pStyle w:val="normal"/>
              <w:pBdr>
                <w:top w:val="nil"/>
                <w:left w:val="nil"/>
                <w:bottom w:val="nil"/>
                <w:right w:val="nil"/>
                <w:between w:val="nil"/>
              </w:pBdr>
              <w:tabs>
                <w:tab w:val="left" w:pos="709"/>
                <w:tab w:val="left" w:pos="360"/>
                <w:tab w:val="left" w:pos="4125"/>
              </w:tabs>
              <w:ind w:left="-15"/>
              <w:rPr>
                <w:color w:val="000000"/>
              </w:rPr>
            </w:pPr>
          </w:p>
        </w:tc>
      </w:tr>
    </w:tbl>
    <w:p w:rsidR="00E23D8C" w:rsidRDefault="00E23D8C">
      <w:pPr>
        <w:pStyle w:val="normal"/>
      </w:pPr>
    </w:p>
    <w:p w:rsidR="00E23D8C" w:rsidRDefault="00E23D8C">
      <w:pPr>
        <w:pStyle w:val="normal"/>
      </w:pPr>
    </w:p>
    <w:p w:rsidR="00E23D8C" w:rsidRDefault="00E23D8C">
      <w:pPr>
        <w:pStyle w:val="normal"/>
      </w:pPr>
    </w:p>
    <w:p w:rsidR="00E23D8C" w:rsidRDefault="00E23D8C">
      <w:pPr>
        <w:pStyle w:val="normal"/>
      </w:pPr>
    </w:p>
    <w:p w:rsidR="00E23D8C" w:rsidRDefault="00E23D8C">
      <w:pPr>
        <w:pStyle w:val="normal"/>
      </w:pPr>
    </w:p>
    <w:p w:rsidR="00E23D8C" w:rsidRDefault="00E23D8C">
      <w:pPr>
        <w:pStyle w:val="normal"/>
      </w:pPr>
    </w:p>
    <w:p w:rsidR="00E23D8C" w:rsidRDefault="00E23D8C">
      <w:pPr>
        <w:pStyle w:val="normal"/>
      </w:pPr>
    </w:p>
    <w:p w:rsidR="00E23D8C" w:rsidRDefault="00E23D8C">
      <w:pPr>
        <w:pStyle w:val="normal"/>
      </w:pPr>
    </w:p>
    <w:p w:rsidR="00E23D8C" w:rsidRDefault="00E23D8C">
      <w:pPr>
        <w:pStyle w:val="normal"/>
      </w:pPr>
    </w:p>
    <w:p w:rsidR="00E23D8C" w:rsidRDefault="005165D5">
      <w:pPr>
        <w:pStyle w:val="normal"/>
      </w:pPr>
      <w:r>
        <w:lastRenderedPageBreak/>
        <w:t xml:space="preserve">Tabel privind nivelul de realizare a standardelor </w:t>
      </w:r>
      <w:r>
        <w:rPr>
          <w:i/>
        </w:rPr>
        <w:t xml:space="preserve">[se completează pentru Raportul de activitate </w:t>
      </w:r>
      <w:proofErr w:type="gramStart"/>
      <w:r>
        <w:rPr>
          <w:i/>
        </w:rPr>
        <w:t>ce</w:t>
      </w:r>
      <w:proofErr w:type="gramEnd"/>
      <w:r>
        <w:rPr>
          <w:i/>
        </w:rPr>
        <w:t xml:space="preserve"> urmează a fi prezentat la ANACEC, în vederea evaluării externe]</w:t>
      </w:r>
      <w:r>
        <w:t>:</w:t>
      </w:r>
    </w:p>
    <w:p w:rsidR="00E23D8C" w:rsidRDefault="00E23D8C">
      <w:pPr>
        <w:pStyle w:val="normal"/>
      </w:pPr>
    </w:p>
    <w:tbl>
      <w:tblPr>
        <w:tblStyle w:val="affffc"/>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708"/>
        <w:gridCol w:w="992"/>
        <w:gridCol w:w="992"/>
        <w:gridCol w:w="993"/>
        <w:gridCol w:w="992"/>
        <w:gridCol w:w="992"/>
        <w:gridCol w:w="992"/>
        <w:gridCol w:w="992"/>
        <w:gridCol w:w="992"/>
      </w:tblGrid>
      <w:tr w:rsidR="00E23D8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E23D8C" w:rsidRDefault="005165D5">
            <w:pPr>
              <w:pStyle w:val="normal"/>
              <w:jc w:val="center"/>
            </w:pPr>
            <w:r>
              <w:t>Standard de calitate</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E23D8C" w:rsidRDefault="005165D5">
            <w:pPr>
              <w:pStyle w:val="normal"/>
              <w:ind w:right="-111"/>
              <w:jc w:val="center"/>
            </w:pPr>
            <w:r>
              <w:t>Punctaj maxim *</w:t>
            </w:r>
          </w:p>
        </w:tc>
        <w:tc>
          <w:tcPr>
            <w:tcW w:w="1984" w:type="dxa"/>
            <w:gridSpan w:val="2"/>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Anul de studiu</w:t>
            </w:r>
          </w:p>
          <w:p w:rsidR="00E23D8C" w:rsidRDefault="005165D5">
            <w:pPr>
              <w:pStyle w:val="normal"/>
              <w:jc w:val="center"/>
            </w:pPr>
            <w:r>
              <w:t>2020 - 2021</w:t>
            </w:r>
          </w:p>
        </w:tc>
        <w:tc>
          <w:tcPr>
            <w:tcW w:w="1985" w:type="dxa"/>
            <w:gridSpan w:val="2"/>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Anul de studiu</w:t>
            </w:r>
          </w:p>
          <w:p w:rsidR="00E23D8C" w:rsidRDefault="005165D5">
            <w:pPr>
              <w:pStyle w:val="normal"/>
              <w:jc w:val="center"/>
            </w:pPr>
            <w:r>
              <w:t>20__-20__</w:t>
            </w:r>
          </w:p>
        </w:tc>
        <w:tc>
          <w:tcPr>
            <w:tcW w:w="1984" w:type="dxa"/>
            <w:gridSpan w:val="2"/>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Anul de studiu</w:t>
            </w:r>
          </w:p>
          <w:p w:rsidR="00E23D8C" w:rsidRDefault="005165D5">
            <w:pPr>
              <w:pStyle w:val="normal"/>
              <w:jc w:val="center"/>
            </w:pPr>
            <w:r>
              <w:t>20__-20__</w:t>
            </w:r>
          </w:p>
        </w:tc>
        <w:tc>
          <w:tcPr>
            <w:tcW w:w="1984" w:type="dxa"/>
            <w:gridSpan w:val="2"/>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Anul de studiu</w:t>
            </w:r>
          </w:p>
          <w:p w:rsidR="00E23D8C" w:rsidRDefault="005165D5">
            <w:pPr>
              <w:pStyle w:val="normal"/>
              <w:jc w:val="center"/>
            </w:pPr>
            <w:r>
              <w:t>20__-20__</w:t>
            </w:r>
          </w:p>
          <w:p w:rsidR="00E23D8C" w:rsidRDefault="00E23D8C">
            <w:pPr>
              <w:pStyle w:val="normal"/>
              <w:jc w:val="center"/>
              <w:rPr>
                <w:b/>
              </w:rPr>
            </w:pPr>
          </w:p>
        </w:tc>
      </w:tr>
      <w:tr w:rsidR="00E23D8C">
        <w:tc>
          <w:tcPr>
            <w:tcW w:w="993" w:type="dxa"/>
            <w:vMerge/>
            <w:tcBorders>
              <w:top w:val="single" w:sz="4" w:space="0" w:color="000000"/>
              <w:left w:val="single" w:sz="4" w:space="0" w:color="000000"/>
              <w:bottom w:val="single" w:sz="4" w:space="0" w:color="000000"/>
              <w:right w:val="single" w:sz="4" w:space="0" w:color="000000"/>
            </w:tcBorders>
            <w:vAlign w:val="center"/>
          </w:tcPr>
          <w:p w:rsidR="00E23D8C" w:rsidRDefault="00E23D8C">
            <w:pPr>
              <w:pStyle w:val="normal"/>
              <w:widowControl w:val="0"/>
              <w:pBdr>
                <w:top w:val="nil"/>
                <w:left w:val="nil"/>
                <w:bottom w:val="nil"/>
                <w:right w:val="nil"/>
                <w:between w:val="nil"/>
              </w:pBdr>
              <w:spacing w:line="276" w:lineRule="auto"/>
              <w:jc w:val="left"/>
              <w:rPr>
                <w:b/>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E23D8C" w:rsidRDefault="00E23D8C">
            <w:pPr>
              <w:pStyle w:val="normal"/>
              <w:widowControl w:val="0"/>
              <w:pBdr>
                <w:top w:val="nil"/>
                <w:left w:val="nil"/>
                <w:bottom w:val="nil"/>
                <w:right w:val="nil"/>
                <w:between w:val="nil"/>
              </w:pBdr>
              <w:spacing w:line="276" w:lineRule="auto"/>
              <w:jc w:val="left"/>
              <w:rPr>
                <w:b/>
              </w:rPr>
            </w:pPr>
          </w:p>
        </w:tc>
        <w:tc>
          <w:tcPr>
            <w:tcW w:w="992"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Autoevaluare, puncte</w:t>
            </w:r>
          </w:p>
        </w:tc>
        <w:tc>
          <w:tcPr>
            <w:tcW w:w="992"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Nivel realizare, %</w:t>
            </w:r>
          </w:p>
        </w:tc>
        <w:tc>
          <w:tcPr>
            <w:tcW w:w="993"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Autoevaluare, puncte</w:t>
            </w:r>
          </w:p>
        </w:tc>
        <w:tc>
          <w:tcPr>
            <w:tcW w:w="992"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Nivel realizare, %</w:t>
            </w:r>
          </w:p>
        </w:tc>
        <w:tc>
          <w:tcPr>
            <w:tcW w:w="992"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Autoevaluare, puncte</w:t>
            </w:r>
          </w:p>
        </w:tc>
        <w:tc>
          <w:tcPr>
            <w:tcW w:w="992"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Nivel realizare, %</w:t>
            </w:r>
          </w:p>
        </w:tc>
        <w:tc>
          <w:tcPr>
            <w:tcW w:w="992"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Autoevaluare, puncte</w:t>
            </w:r>
          </w:p>
        </w:tc>
        <w:tc>
          <w:tcPr>
            <w:tcW w:w="992" w:type="dxa"/>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Nivel realizare, %</w:t>
            </w:r>
          </w:p>
        </w:tc>
      </w:tr>
      <w:tr w:rsidR="00474B7F">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1.1</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10</w:t>
            </w: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r w:rsidR="00474B7F">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1.2</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5</w:t>
            </w: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r w:rsidR="00474B7F">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1.3</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5</w:t>
            </w: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r w:rsidR="00474B7F">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2.1</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6</w:t>
            </w: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r w:rsidR="00474B7F">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2.2</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6</w:t>
            </w: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r w:rsidR="00474B7F">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2.3</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6</w:t>
            </w: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r w:rsidR="00474B7F">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3.1</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8</w:t>
            </w: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r w:rsidR="00474B7F">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3.2</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7</w:t>
            </w: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r w:rsidR="00474B7F">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3.3</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7</w:t>
            </w: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r w:rsidR="00474B7F">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4.1</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13</w:t>
            </w: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r w:rsidR="00474B7F">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4.2</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14</w:t>
            </w: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r w:rsidR="00474B7F">
        <w:trPr>
          <w:trHeight w:val="56"/>
        </w:trPr>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4.3</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7</w:t>
            </w: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r w:rsidR="00474B7F">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5.1</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6</w:t>
            </w: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r w:rsidR="00474B7F">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r>
              <w:t>Total</w:t>
            </w:r>
          </w:p>
        </w:tc>
        <w:tc>
          <w:tcPr>
            <w:tcW w:w="708"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rsidP="00022660">
            <w:pPr>
              <w:pStyle w:val="normal"/>
              <w:jc w:val="center"/>
            </w:pPr>
          </w:p>
        </w:tc>
        <w:tc>
          <w:tcPr>
            <w:tcW w:w="993"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c>
          <w:tcPr>
            <w:tcW w:w="992" w:type="dxa"/>
            <w:tcBorders>
              <w:top w:val="single" w:sz="4" w:space="0" w:color="000000"/>
              <w:left w:val="single" w:sz="4" w:space="0" w:color="000000"/>
              <w:bottom w:val="single" w:sz="4" w:space="0" w:color="000000"/>
              <w:right w:val="single" w:sz="4" w:space="0" w:color="000000"/>
            </w:tcBorders>
          </w:tcPr>
          <w:p w:rsidR="00474B7F" w:rsidRDefault="00474B7F">
            <w:pPr>
              <w:pStyle w:val="normal"/>
              <w:jc w:val="center"/>
            </w:pPr>
          </w:p>
        </w:tc>
      </w:tr>
    </w:tbl>
    <w:p w:rsidR="00E23D8C" w:rsidRDefault="00E23D8C">
      <w:pPr>
        <w:pStyle w:val="normal"/>
      </w:pPr>
    </w:p>
    <w:p w:rsidR="00E23D8C" w:rsidRDefault="005165D5">
      <w:pPr>
        <w:pStyle w:val="normal"/>
      </w:pPr>
      <w:r>
        <w:t xml:space="preserve">* În cazul în care </w:t>
      </w:r>
      <w:proofErr w:type="gramStart"/>
      <w:r>
        <w:t>un</w:t>
      </w:r>
      <w:proofErr w:type="gramEnd"/>
      <w:r>
        <w:t xml:space="preserve"> anumit standard sau anumiți indicatori nu se aplică la evaluarea instituției date, la </w:t>
      </w:r>
      <w:r>
        <w:rPr>
          <w:i/>
        </w:rPr>
        <w:t>Total</w:t>
      </w:r>
      <w:r>
        <w:t xml:space="preserve"> se va înscrie suma punctelor acordate prin indicatorii evaluabili.</w:t>
      </w:r>
    </w:p>
    <w:p w:rsidR="00E23D8C" w:rsidRDefault="00E23D8C">
      <w:pPr>
        <w:pStyle w:val="normal"/>
      </w:pPr>
    </w:p>
    <w:p w:rsidR="00E23D8C" w:rsidRDefault="005165D5">
      <w:pPr>
        <w:pStyle w:val="normal"/>
      </w:pPr>
      <w:r>
        <w:t>Rezultatele evaluării anuale a personalului didactic:</w:t>
      </w:r>
    </w:p>
    <w:p w:rsidR="00E23D8C" w:rsidRDefault="00E23D8C">
      <w:pPr>
        <w:pStyle w:val="normal"/>
      </w:pPr>
    </w:p>
    <w:tbl>
      <w:tblPr>
        <w:tblStyle w:val="affffd"/>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1559"/>
        <w:gridCol w:w="1842"/>
        <w:gridCol w:w="1559"/>
        <w:gridCol w:w="1701"/>
        <w:gridCol w:w="1418"/>
      </w:tblGrid>
      <w:tr w:rsidR="00E23D8C">
        <w:trPr>
          <w:trHeight w:val="250"/>
        </w:trPr>
        <w:tc>
          <w:tcPr>
            <w:tcW w:w="1560" w:type="dxa"/>
            <w:vMerge w:val="restart"/>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Anul de studiu</w:t>
            </w:r>
          </w:p>
        </w:tc>
        <w:tc>
          <w:tcPr>
            <w:tcW w:w="1559" w:type="dxa"/>
            <w:vMerge w:val="restart"/>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Nr. total cadre didactice</w:t>
            </w:r>
          </w:p>
        </w:tc>
        <w:tc>
          <w:tcPr>
            <w:tcW w:w="6520" w:type="dxa"/>
            <w:gridSpan w:val="4"/>
            <w:tcBorders>
              <w:top w:val="single" w:sz="4" w:space="0" w:color="000000"/>
              <w:left w:val="single" w:sz="4" w:space="0" w:color="000000"/>
              <w:bottom w:val="single" w:sz="4" w:space="0" w:color="000000"/>
              <w:right w:val="single" w:sz="4" w:space="0" w:color="000000"/>
            </w:tcBorders>
          </w:tcPr>
          <w:p w:rsidR="00E23D8C" w:rsidRDefault="005165D5">
            <w:pPr>
              <w:pStyle w:val="normal"/>
              <w:jc w:val="center"/>
            </w:pPr>
            <w:r>
              <w:t>Distribuția calificativelor</w:t>
            </w:r>
          </w:p>
        </w:tc>
      </w:tr>
      <w:tr w:rsidR="00E23D8C">
        <w:trPr>
          <w:trHeight w:val="177"/>
        </w:trPr>
        <w:tc>
          <w:tcPr>
            <w:tcW w:w="1560" w:type="dxa"/>
            <w:vMerge/>
            <w:tcBorders>
              <w:top w:val="single" w:sz="4" w:space="0" w:color="000000"/>
              <w:left w:val="single" w:sz="4" w:space="0" w:color="000000"/>
              <w:bottom w:val="single" w:sz="4" w:space="0" w:color="000000"/>
              <w:right w:val="single" w:sz="4" w:space="0" w:color="000000"/>
            </w:tcBorders>
          </w:tcPr>
          <w:p w:rsidR="00E23D8C" w:rsidRDefault="00E23D8C">
            <w:pPr>
              <w:pStyle w:val="normal"/>
              <w:widowControl w:val="0"/>
              <w:pBdr>
                <w:top w:val="nil"/>
                <w:left w:val="nil"/>
                <w:bottom w:val="nil"/>
                <w:right w:val="nil"/>
                <w:between w:val="nil"/>
              </w:pBdr>
              <w:spacing w:line="276" w:lineRule="auto"/>
              <w:jc w:val="left"/>
            </w:pPr>
          </w:p>
        </w:tc>
        <w:tc>
          <w:tcPr>
            <w:tcW w:w="1559" w:type="dxa"/>
            <w:vMerge/>
            <w:tcBorders>
              <w:top w:val="single" w:sz="4" w:space="0" w:color="000000"/>
              <w:left w:val="single" w:sz="4" w:space="0" w:color="000000"/>
              <w:bottom w:val="single" w:sz="4" w:space="0" w:color="000000"/>
              <w:right w:val="single" w:sz="4" w:space="0" w:color="000000"/>
            </w:tcBorders>
          </w:tcPr>
          <w:p w:rsidR="00E23D8C" w:rsidRDefault="00E23D8C">
            <w:pPr>
              <w:pStyle w:val="normal"/>
              <w:widowControl w:val="0"/>
              <w:pBdr>
                <w:top w:val="nil"/>
                <w:left w:val="nil"/>
                <w:bottom w:val="nil"/>
                <w:right w:val="nil"/>
                <w:between w:val="nil"/>
              </w:pBdr>
              <w:spacing w:line="276" w:lineRule="auto"/>
              <w:jc w:val="left"/>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foarte bine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bine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satisfăcător</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nesatisfăcător</w:t>
            </w:r>
          </w:p>
        </w:tc>
      </w:tr>
      <w:tr w:rsidR="00E23D8C">
        <w:trPr>
          <w:trHeight w:val="233"/>
        </w:trPr>
        <w:tc>
          <w:tcPr>
            <w:tcW w:w="1560" w:type="dxa"/>
            <w:tcBorders>
              <w:top w:val="single" w:sz="4" w:space="0" w:color="000000"/>
              <w:left w:val="single" w:sz="4" w:space="0" w:color="000000"/>
              <w:bottom w:val="single" w:sz="4" w:space="0" w:color="000000"/>
              <w:right w:val="single" w:sz="4" w:space="0" w:color="000000"/>
            </w:tcBorders>
          </w:tcPr>
          <w:p w:rsidR="00E23D8C" w:rsidRDefault="00474B7F">
            <w:pPr>
              <w:pStyle w:val="normal"/>
              <w:jc w:val="center"/>
            </w:pPr>
            <w:r>
              <w:t>2020-2021</w:t>
            </w:r>
          </w:p>
        </w:tc>
        <w:tc>
          <w:tcPr>
            <w:tcW w:w="1559" w:type="dxa"/>
            <w:tcBorders>
              <w:top w:val="single" w:sz="4" w:space="0" w:color="000000"/>
              <w:left w:val="single" w:sz="4" w:space="0" w:color="000000"/>
              <w:bottom w:val="single" w:sz="4" w:space="0" w:color="000000"/>
              <w:right w:val="single" w:sz="4" w:space="0" w:color="000000"/>
            </w:tcBorders>
          </w:tcPr>
          <w:p w:rsidR="00E23D8C" w:rsidRDefault="00474B7F">
            <w:pPr>
              <w:pStyle w:val="normal"/>
              <w:jc w:val="center"/>
            </w:pPr>
            <w:r>
              <w:t>12</w:t>
            </w:r>
          </w:p>
        </w:tc>
        <w:tc>
          <w:tcPr>
            <w:tcW w:w="1842" w:type="dxa"/>
            <w:tcBorders>
              <w:top w:val="single" w:sz="4" w:space="0" w:color="000000"/>
              <w:left w:val="single" w:sz="4" w:space="0" w:color="000000"/>
              <w:bottom w:val="single" w:sz="4" w:space="0" w:color="000000"/>
              <w:right w:val="single" w:sz="4" w:space="0" w:color="000000"/>
            </w:tcBorders>
          </w:tcPr>
          <w:p w:rsidR="00E23D8C" w:rsidRDefault="00474B7F">
            <w:pPr>
              <w:pStyle w:val="normal"/>
              <w:jc w:val="center"/>
            </w:pPr>
            <w:r>
              <w:t>8</w:t>
            </w:r>
          </w:p>
        </w:tc>
        <w:tc>
          <w:tcPr>
            <w:tcW w:w="1559" w:type="dxa"/>
            <w:tcBorders>
              <w:top w:val="single" w:sz="4" w:space="0" w:color="000000"/>
              <w:left w:val="single" w:sz="4" w:space="0" w:color="000000"/>
              <w:bottom w:val="single" w:sz="4" w:space="0" w:color="000000"/>
              <w:right w:val="single" w:sz="4" w:space="0" w:color="000000"/>
            </w:tcBorders>
          </w:tcPr>
          <w:p w:rsidR="00E23D8C" w:rsidRDefault="00474B7F">
            <w:pPr>
              <w:pStyle w:val="normal"/>
              <w:jc w:val="center"/>
            </w:pPr>
            <w:r>
              <w:t>4</w:t>
            </w:r>
          </w:p>
        </w:tc>
        <w:tc>
          <w:tcPr>
            <w:tcW w:w="1701"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418"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r>
      <w:tr w:rsidR="00E23D8C">
        <w:trPr>
          <w:trHeight w:val="233"/>
        </w:trPr>
        <w:tc>
          <w:tcPr>
            <w:tcW w:w="1560"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559"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842"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559"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701"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418"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r>
      <w:tr w:rsidR="00E23D8C">
        <w:trPr>
          <w:trHeight w:val="233"/>
        </w:trPr>
        <w:tc>
          <w:tcPr>
            <w:tcW w:w="1560"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559"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842"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559"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701"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418"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r>
      <w:tr w:rsidR="00E23D8C">
        <w:trPr>
          <w:trHeight w:val="233"/>
        </w:trPr>
        <w:tc>
          <w:tcPr>
            <w:tcW w:w="1560"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559"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842"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559"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701"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c>
          <w:tcPr>
            <w:tcW w:w="1418" w:type="dxa"/>
            <w:tcBorders>
              <w:top w:val="single" w:sz="4" w:space="0" w:color="000000"/>
              <w:left w:val="single" w:sz="4" w:space="0" w:color="000000"/>
              <w:bottom w:val="single" w:sz="4" w:space="0" w:color="000000"/>
              <w:right w:val="single" w:sz="4" w:space="0" w:color="000000"/>
            </w:tcBorders>
          </w:tcPr>
          <w:p w:rsidR="00E23D8C" w:rsidRDefault="00E23D8C">
            <w:pPr>
              <w:pStyle w:val="normal"/>
              <w:jc w:val="center"/>
            </w:pPr>
          </w:p>
        </w:tc>
      </w:tr>
    </w:tbl>
    <w:p w:rsidR="00E23D8C" w:rsidRDefault="005165D5">
      <w:pPr>
        <w:pStyle w:val="normal"/>
        <w:pBdr>
          <w:top w:val="nil"/>
          <w:left w:val="nil"/>
          <w:bottom w:val="nil"/>
          <w:right w:val="nil"/>
          <w:between w:val="nil"/>
        </w:pBdr>
        <w:tabs>
          <w:tab w:val="left" w:pos="2078"/>
        </w:tabs>
        <w:ind w:left="-426" w:right="-2"/>
        <w:rPr>
          <w:color w:val="000000"/>
        </w:rPr>
      </w:pPr>
      <w:r>
        <w:rPr>
          <w:color w:val="000000"/>
        </w:rPr>
        <w:tab/>
      </w:r>
    </w:p>
    <w:p w:rsidR="00E23D8C" w:rsidRDefault="005165D5">
      <w:pPr>
        <w:pStyle w:val="normal"/>
      </w:pPr>
      <w:r>
        <w:t xml:space="preserve">Rezultatele evaluării anuale a cadrelor de conducere: </w:t>
      </w:r>
    </w:p>
    <w:p w:rsidR="00E23D8C" w:rsidRDefault="00E23D8C">
      <w:pPr>
        <w:pStyle w:val="normal"/>
      </w:pPr>
    </w:p>
    <w:tbl>
      <w:tblPr>
        <w:tblStyle w:val="affffe"/>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1701"/>
        <w:gridCol w:w="3402"/>
        <w:gridCol w:w="2976"/>
      </w:tblGrid>
      <w:tr w:rsidR="00E23D8C">
        <w:trPr>
          <w:trHeight w:val="253"/>
        </w:trPr>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Anul de studiu</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Nr. total cadre de conducere</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Rezultatele prezentării Raportului anual de activitate</w:t>
            </w:r>
          </w:p>
        </w:tc>
      </w:tr>
      <w:tr w:rsidR="00E23D8C">
        <w:trPr>
          <w:trHeight w:val="179"/>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widowControl w:val="0"/>
              <w:pBdr>
                <w:top w:val="nil"/>
                <w:left w:val="nil"/>
                <w:bottom w:val="nil"/>
                <w:right w:val="nil"/>
                <w:between w:val="nil"/>
              </w:pBdr>
              <w:spacing w:line="276" w:lineRule="auto"/>
              <w:jc w:val="left"/>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widowControl w:val="0"/>
              <w:pBdr>
                <w:top w:val="nil"/>
                <w:left w:val="nil"/>
                <w:bottom w:val="nil"/>
                <w:right w:val="nil"/>
                <w:between w:val="nil"/>
              </w:pBdr>
              <w:spacing w:line="276" w:lineRule="auto"/>
              <w:jc w:val="left"/>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se aprobă</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nu se aprobă</w:t>
            </w:r>
          </w:p>
        </w:tc>
      </w:tr>
      <w:tr w:rsidR="00E23D8C">
        <w:trPr>
          <w:trHeight w:val="253"/>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2002-2021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5165D5">
            <w:pPr>
              <w:pStyle w:val="normal"/>
              <w:jc w:val="center"/>
            </w:pPr>
            <w:r>
              <w:t>Se aprobă</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center"/>
            </w:pPr>
          </w:p>
        </w:tc>
      </w:tr>
      <w:tr w:rsidR="00E23D8C">
        <w:trPr>
          <w:trHeight w:val="253"/>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cente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cente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center"/>
            </w:pPr>
          </w:p>
        </w:tc>
      </w:tr>
      <w:tr w:rsidR="00E23D8C">
        <w:trPr>
          <w:trHeight w:val="253"/>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cente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cente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center"/>
            </w:pPr>
          </w:p>
        </w:tc>
      </w:tr>
      <w:tr w:rsidR="00E23D8C">
        <w:trPr>
          <w:trHeight w:val="253"/>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cente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cente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D8C" w:rsidRDefault="00E23D8C">
            <w:pPr>
              <w:pStyle w:val="normal"/>
              <w:jc w:val="center"/>
            </w:pPr>
          </w:p>
        </w:tc>
      </w:tr>
    </w:tbl>
    <w:p w:rsidR="00E23D8C" w:rsidRDefault="00E23D8C">
      <w:pPr>
        <w:pStyle w:val="normal"/>
      </w:pPr>
    </w:p>
    <w:p w:rsidR="00E23D8C" w:rsidRDefault="00E23D8C">
      <w:pPr>
        <w:pStyle w:val="normal"/>
      </w:pPr>
    </w:p>
    <w:p w:rsidR="00E23D8C" w:rsidRDefault="00E23D8C">
      <w:pPr>
        <w:pStyle w:val="normal"/>
      </w:pPr>
    </w:p>
    <w:p w:rsidR="00E23D8C" w:rsidRDefault="005165D5">
      <w:pPr>
        <w:pStyle w:val="normal"/>
        <w:tabs>
          <w:tab w:val="left" w:pos="6237"/>
        </w:tabs>
      </w:pPr>
      <w:r>
        <w:t xml:space="preserve">Semnătura cadrului de conducere        </w:t>
      </w:r>
      <w:r w:rsidR="00474B7F">
        <w:t xml:space="preserve">                   </w:t>
      </w:r>
      <w:r>
        <w:t xml:space="preserve">       </w:t>
      </w:r>
      <w:r w:rsidR="00474B7F">
        <w:t xml:space="preserve">Pănuță Irina </w:t>
      </w:r>
    </w:p>
    <w:sectPr w:rsidR="00E23D8C" w:rsidSect="00E23D8C">
      <w:pgSz w:w="11906" w:h="16838"/>
      <w:pgMar w:top="1134" w:right="851" w:bottom="1134" w:left="99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876"/>
    <w:multiLevelType w:val="multilevel"/>
    <w:tmpl w:val="16FAF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C26C34"/>
    <w:multiLevelType w:val="multilevel"/>
    <w:tmpl w:val="B6824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8C4453"/>
    <w:multiLevelType w:val="multilevel"/>
    <w:tmpl w:val="E04C45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31607459"/>
    <w:multiLevelType w:val="multilevel"/>
    <w:tmpl w:val="B9D81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F1B07B7"/>
    <w:multiLevelType w:val="multilevel"/>
    <w:tmpl w:val="69488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4583F90"/>
    <w:multiLevelType w:val="multilevel"/>
    <w:tmpl w:val="5DA64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D1B01CF"/>
    <w:multiLevelType w:val="multilevel"/>
    <w:tmpl w:val="FCA4E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F305840"/>
    <w:multiLevelType w:val="multilevel"/>
    <w:tmpl w:val="B4603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E7C20DF"/>
    <w:multiLevelType w:val="multilevel"/>
    <w:tmpl w:val="7A383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rsids>
    <w:rsidRoot w:val="00E23D8C"/>
    <w:rsid w:val="002F4DE3"/>
    <w:rsid w:val="00474B7F"/>
    <w:rsid w:val="0049161C"/>
    <w:rsid w:val="005165D5"/>
    <w:rsid w:val="00523F33"/>
    <w:rsid w:val="006B3D0B"/>
    <w:rsid w:val="00B640FB"/>
    <w:rsid w:val="00DC2265"/>
    <w:rsid w:val="00E23D8C"/>
    <w:rsid w:val="00E2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1C"/>
  </w:style>
  <w:style w:type="paragraph" w:styleId="1">
    <w:name w:val="heading 1"/>
    <w:basedOn w:val="normal"/>
    <w:next w:val="normal"/>
    <w:rsid w:val="00E23D8C"/>
    <w:pPr>
      <w:keepNext/>
      <w:keepLines/>
      <w:jc w:val="center"/>
      <w:outlineLvl w:val="0"/>
    </w:pPr>
    <w:rPr>
      <w:b/>
    </w:rPr>
  </w:style>
  <w:style w:type="paragraph" w:styleId="2">
    <w:name w:val="heading 2"/>
    <w:basedOn w:val="normal"/>
    <w:next w:val="normal"/>
    <w:rsid w:val="00E23D8C"/>
    <w:pPr>
      <w:keepNext/>
      <w:keepLines/>
      <w:outlineLvl w:val="1"/>
    </w:pPr>
    <w:rPr>
      <w:b/>
    </w:rPr>
  </w:style>
  <w:style w:type="paragraph" w:styleId="3">
    <w:name w:val="heading 3"/>
    <w:basedOn w:val="normal"/>
    <w:next w:val="normal"/>
    <w:rsid w:val="00E23D8C"/>
    <w:pPr>
      <w:keepNext/>
      <w:tabs>
        <w:tab w:val="left" w:pos="0"/>
        <w:tab w:val="left" w:pos="175"/>
      </w:tabs>
      <w:ind w:left="56"/>
      <w:outlineLvl w:val="2"/>
    </w:pPr>
    <w:rPr>
      <w:sz w:val="20"/>
      <w:szCs w:val="20"/>
    </w:rPr>
  </w:style>
  <w:style w:type="paragraph" w:styleId="4">
    <w:name w:val="heading 4"/>
    <w:basedOn w:val="normal"/>
    <w:next w:val="normal"/>
    <w:rsid w:val="00E23D8C"/>
    <w:pPr>
      <w:keepNext/>
      <w:keepLines/>
      <w:spacing w:before="200"/>
      <w:outlineLvl w:val="3"/>
    </w:pPr>
    <w:rPr>
      <w:rFonts w:ascii="Cambria" w:eastAsia="Cambria" w:hAnsi="Cambria" w:cs="Cambria"/>
      <w:b/>
      <w:i/>
      <w:color w:val="4F81BD"/>
      <w:sz w:val="20"/>
      <w:szCs w:val="20"/>
    </w:rPr>
  </w:style>
  <w:style w:type="paragraph" w:styleId="5">
    <w:name w:val="heading 5"/>
    <w:basedOn w:val="normal"/>
    <w:next w:val="normal"/>
    <w:rsid w:val="00E23D8C"/>
    <w:pPr>
      <w:keepNext/>
      <w:keepLines/>
      <w:spacing w:before="40"/>
      <w:outlineLvl w:val="4"/>
    </w:pPr>
    <w:rPr>
      <w:rFonts w:ascii="Calibri" w:eastAsia="Calibri" w:hAnsi="Calibri" w:cs="Calibri"/>
      <w:color w:val="2E74B5"/>
      <w:sz w:val="20"/>
      <w:szCs w:val="20"/>
    </w:rPr>
  </w:style>
  <w:style w:type="paragraph" w:styleId="6">
    <w:name w:val="heading 6"/>
    <w:basedOn w:val="normal"/>
    <w:next w:val="normal"/>
    <w:rsid w:val="00E23D8C"/>
    <w:pPr>
      <w:keepNext/>
      <w:keepLines/>
      <w:spacing w:before="200"/>
      <w:outlineLvl w:val="5"/>
    </w:pPr>
    <w:rPr>
      <w:rFonts w:ascii="Cambria" w:eastAsia="Cambria" w:hAnsi="Cambria" w:cs="Cambria"/>
      <w:i/>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23D8C"/>
  </w:style>
  <w:style w:type="table" w:customStyle="1" w:styleId="TableNormal">
    <w:name w:val="Table Normal"/>
    <w:rsid w:val="00E23D8C"/>
    <w:tblPr>
      <w:tblCellMar>
        <w:top w:w="0" w:type="dxa"/>
        <w:left w:w="0" w:type="dxa"/>
        <w:bottom w:w="0" w:type="dxa"/>
        <w:right w:w="0" w:type="dxa"/>
      </w:tblCellMar>
    </w:tblPr>
  </w:style>
  <w:style w:type="paragraph" w:styleId="a3">
    <w:name w:val="Title"/>
    <w:basedOn w:val="normal"/>
    <w:next w:val="normal"/>
    <w:rsid w:val="00E23D8C"/>
    <w:pPr>
      <w:spacing w:before="240" w:after="60"/>
      <w:jc w:val="center"/>
    </w:pPr>
    <w:rPr>
      <w:rFonts w:ascii="Cambria" w:eastAsia="Cambria" w:hAnsi="Cambria" w:cs="Cambria"/>
      <w:b/>
      <w:sz w:val="32"/>
      <w:szCs w:val="32"/>
    </w:rPr>
  </w:style>
  <w:style w:type="paragraph" w:styleId="a4">
    <w:name w:val="Subtitle"/>
    <w:basedOn w:val="normal"/>
    <w:next w:val="normal"/>
    <w:rsid w:val="00E23D8C"/>
    <w:rPr>
      <w:rFonts w:ascii="Cambria" w:eastAsia="Cambria" w:hAnsi="Cambria" w:cs="Cambria"/>
      <w:i/>
      <w:color w:val="4F81BD"/>
    </w:rPr>
  </w:style>
  <w:style w:type="table" w:customStyle="1" w:styleId="a5">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6">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7">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8">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9">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a">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b">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c">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d">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e">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0">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1">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2">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3">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4">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5">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6">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7">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8">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9">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a">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b">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c">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d">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e">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0">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1">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2">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3">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4">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5">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6">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7">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8">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9">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a">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b">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c">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d">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e">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0">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1">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2">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3">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4">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5">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6">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7">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8">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9">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a">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b">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c">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d">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e">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0">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1">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2">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3">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4">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5">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6">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7">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8">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9">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a">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b">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c">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d">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table" w:customStyle="1" w:styleId="affffe">
    <w:basedOn w:val="TableNormal"/>
    <w:rsid w:val="00E23D8C"/>
    <w:rPr>
      <w:rFonts w:ascii="Calibri" w:eastAsia="Calibri" w:hAnsi="Calibri" w:cs="Calibri"/>
      <w:color w:val="BF8F00"/>
    </w:rPr>
    <w:tblPr>
      <w:tblStyleRowBandSize w:val="1"/>
      <w:tblStyleColBandSize w:val="1"/>
      <w:tblCellMar>
        <w:top w:w="0" w:type="dxa"/>
        <w:left w:w="108" w:type="dxa"/>
        <w:bottom w:w="0" w:type="dxa"/>
        <w:right w:w="108" w:type="dxa"/>
      </w:tblCellMar>
    </w:tblPr>
  </w:style>
  <w:style w:type="paragraph" w:styleId="afffff">
    <w:name w:val="Balloon Text"/>
    <w:basedOn w:val="a"/>
    <w:link w:val="afffff0"/>
    <w:uiPriority w:val="99"/>
    <w:semiHidden/>
    <w:unhideWhenUsed/>
    <w:rsid w:val="005165D5"/>
    <w:rPr>
      <w:rFonts w:ascii="Tahoma" w:hAnsi="Tahoma" w:cs="Tahoma"/>
      <w:sz w:val="16"/>
      <w:szCs w:val="16"/>
    </w:rPr>
  </w:style>
  <w:style w:type="character" w:customStyle="1" w:styleId="afffff0">
    <w:name w:val="Текст выноски Знак"/>
    <w:basedOn w:val="a0"/>
    <w:link w:val="afffff"/>
    <w:uiPriority w:val="99"/>
    <w:semiHidden/>
    <w:rsid w:val="005165D5"/>
    <w:rPr>
      <w:rFonts w:ascii="Tahoma" w:hAnsi="Tahoma" w:cs="Tahoma"/>
      <w:sz w:val="16"/>
      <w:szCs w:val="16"/>
    </w:rPr>
  </w:style>
  <w:style w:type="paragraph" w:styleId="afffff1">
    <w:name w:val="List Paragraph"/>
    <w:basedOn w:val="a"/>
    <w:uiPriority w:val="34"/>
    <w:qFormat/>
    <w:rsid w:val="00474B7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13340</Words>
  <Characters>76041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Gradinita1</cp:lastModifiedBy>
  <cp:revision>5</cp:revision>
  <cp:lastPrinted>2021-10-25T11:24:00Z</cp:lastPrinted>
  <dcterms:created xsi:type="dcterms:W3CDTF">2021-09-14T08:05:00Z</dcterms:created>
  <dcterms:modified xsi:type="dcterms:W3CDTF">2021-10-25T11:25:00Z</dcterms:modified>
</cp:coreProperties>
</file>