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34" w:rsidRPr="00757704" w:rsidRDefault="00E74834" w:rsidP="00CA3E83">
      <w:pPr>
        <w:tabs>
          <w:tab w:val="right" w:pos="426"/>
          <w:tab w:val="center" w:pos="4111"/>
        </w:tabs>
        <w:spacing w:after="0" w:line="240" w:lineRule="auto"/>
        <w:jc w:val="center"/>
        <w:rPr>
          <w:rFonts w:ascii="Times New Roman" w:hAnsi="Times New Roman" w:cs="Times New Roman"/>
          <w:b/>
          <w:sz w:val="24"/>
          <w:szCs w:val="24"/>
          <w:lang w:val="ro-MO"/>
        </w:rPr>
      </w:pPr>
      <w:r w:rsidRPr="00757704">
        <w:rPr>
          <w:rFonts w:ascii="Times New Roman" w:hAnsi="Times New Roman" w:cs="Times New Roman"/>
          <w:b/>
          <w:sz w:val="24"/>
          <w:szCs w:val="24"/>
          <w:lang w:val="ro-MO"/>
        </w:rPr>
        <w:t>Sinteza activităţii săptămânale a</w:t>
      </w:r>
    </w:p>
    <w:p w:rsidR="00E74834" w:rsidRPr="00757704" w:rsidRDefault="00E74834" w:rsidP="00CA3E83">
      <w:pPr>
        <w:spacing w:after="0" w:line="240" w:lineRule="auto"/>
        <w:jc w:val="center"/>
        <w:rPr>
          <w:rFonts w:ascii="Times New Roman" w:hAnsi="Times New Roman" w:cs="Times New Roman"/>
          <w:b/>
          <w:sz w:val="24"/>
          <w:szCs w:val="24"/>
          <w:lang w:val="ro-MO"/>
        </w:rPr>
      </w:pPr>
      <w:r w:rsidRPr="00757704">
        <w:rPr>
          <w:rFonts w:ascii="Times New Roman" w:hAnsi="Times New Roman" w:cs="Times New Roman"/>
          <w:b/>
          <w:sz w:val="24"/>
          <w:szCs w:val="24"/>
          <w:lang w:val="ro-MO"/>
        </w:rPr>
        <w:t>Direcţiei generale educaţie, tineret şi sport a Consiliului municipal Chişinău</w:t>
      </w:r>
    </w:p>
    <w:p w:rsidR="00E74834" w:rsidRPr="00757704" w:rsidRDefault="00E74834" w:rsidP="00CA3E83">
      <w:pPr>
        <w:tabs>
          <w:tab w:val="left" w:pos="14742"/>
        </w:tabs>
        <w:spacing w:after="0" w:line="240" w:lineRule="auto"/>
        <w:ind w:right="-739"/>
        <w:jc w:val="center"/>
        <w:rPr>
          <w:rFonts w:ascii="Times New Roman" w:hAnsi="Times New Roman" w:cs="Times New Roman"/>
          <w:b/>
          <w:sz w:val="24"/>
          <w:szCs w:val="24"/>
          <w:lang w:val="ro-MO"/>
        </w:rPr>
      </w:pPr>
      <w:r w:rsidRPr="00757704">
        <w:rPr>
          <w:rFonts w:ascii="Times New Roman" w:hAnsi="Times New Roman" w:cs="Times New Roman"/>
          <w:b/>
          <w:sz w:val="24"/>
          <w:szCs w:val="24"/>
          <w:lang w:val="ro-MO"/>
        </w:rPr>
        <w:t>în perioada 01-05.11.2021</w:t>
      </w:r>
    </w:p>
    <w:p w:rsidR="00E74834" w:rsidRPr="00757704" w:rsidRDefault="00E74834" w:rsidP="00CA3E83">
      <w:pPr>
        <w:pStyle w:val="Listparagraf"/>
        <w:spacing w:line="240" w:lineRule="auto"/>
        <w:ind w:left="-567"/>
        <w:jc w:val="both"/>
        <w:rPr>
          <w:rFonts w:ascii="Times New Roman" w:hAnsi="Times New Roman" w:cs="Times New Roman"/>
          <w:sz w:val="24"/>
          <w:szCs w:val="24"/>
          <w:lang w:val="ro-MO"/>
        </w:rPr>
      </w:pPr>
    </w:p>
    <w:p w:rsidR="00E74834" w:rsidRPr="00757704" w:rsidRDefault="00E74834" w:rsidP="00CA3E83">
      <w:pPr>
        <w:pStyle w:val="Listparagraf"/>
        <w:spacing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 săptămâna de referinţă s-a atestat următoarea situaţie.</w:t>
      </w:r>
    </w:p>
    <w:p w:rsidR="00E74834" w:rsidRPr="00757704" w:rsidRDefault="00E74834" w:rsidP="00CA3E83">
      <w:pPr>
        <w:spacing w:after="0" w:line="240" w:lineRule="auto"/>
        <w:ind w:left="-567"/>
        <w:jc w:val="both"/>
        <w:rPr>
          <w:rFonts w:ascii="Times New Roman" w:hAnsi="Times New Roman" w:cs="Times New Roman"/>
          <w:b/>
          <w:sz w:val="24"/>
          <w:szCs w:val="24"/>
          <w:bdr w:val="none" w:sz="0" w:space="0" w:color="auto" w:frame="1"/>
          <w:lang w:val="ro-MO"/>
        </w:rPr>
      </w:pPr>
      <w:r w:rsidRPr="00757704">
        <w:rPr>
          <w:rFonts w:ascii="Times New Roman" w:hAnsi="Times New Roman" w:cs="Times New Roman"/>
          <w:b/>
          <w:sz w:val="24"/>
          <w:szCs w:val="24"/>
          <w:lang w:val="ro-MO"/>
        </w:rPr>
        <w:t xml:space="preserve">I. </w:t>
      </w:r>
      <w:r w:rsidRPr="00757704">
        <w:rPr>
          <w:rFonts w:ascii="Times New Roman" w:eastAsia="Times New Roman" w:hAnsi="Times New Roman" w:cs="Times New Roman"/>
          <w:sz w:val="24"/>
          <w:szCs w:val="24"/>
          <w:lang w:val="ro-MO" w:eastAsia="ru-RU"/>
        </w:rPr>
        <w:t xml:space="preserve">Reluarea procesului educaţional în  </w:t>
      </w:r>
      <w:r w:rsidRPr="00757704">
        <w:rPr>
          <w:rFonts w:ascii="Times New Roman" w:hAnsi="Times New Roman" w:cs="Times New Roman"/>
          <w:sz w:val="24"/>
          <w:szCs w:val="24"/>
          <w:bdr w:val="none" w:sz="0" w:space="0" w:color="auto" w:frame="1"/>
          <w:lang w:val="ro-MO"/>
        </w:rPr>
        <w:t xml:space="preserve">instituţiile de învățământ primar, gimnazial şi liceal publice și private din municipiul Chișinău după </w:t>
      </w:r>
      <w:r w:rsidRPr="00757704">
        <w:rPr>
          <w:rFonts w:ascii="Times New Roman" w:eastAsia="Times New Roman" w:hAnsi="Times New Roman" w:cs="Times New Roman"/>
          <w:sz w:val="24"/>
          <w:szCs w:val="24"/>
          <w:lang w:val="ro-MO" w:eastAsia="ru-RU"/>
        </w:rPr>
        <w:t xml:space="preserve">prelungirea vacanței de toamnă a elevilor </w:t>
      </w:r>
      <w:r w:rsidRPr="00757704">
        <w:rPr>
          <w:rFonts w:ascii="Times New Roman" w:hAnsi="Times New Roman" w:cs="Times New Roman"/>
          <w:b/>
          <w:sz w:val="24"/>
          <w:szCs w:val="24"/>
          <w:bdr w:val="none" w:sz="0" w:space="0" w:color="auto" w:frame="1"/>
          <w:lang w:val="ro-MO"/>
        </w:rPr>
        <w:t>(01.11.2021 – 07.11.2021</w:t>
      </w:r>
    </w:p>
    <w:p w:rsidR="00E74834" w:rsidRPr="00757704" w:rsidRDefault="00E74834"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bdr w:val="none" w:sz="0" w:space="0" w:color="auto" w:frame="1"/>
          <w:lang w:val="ro-MO"/>
        </w:rPr>
        <w:t xml:space="preserve">La 08.11.2021 </w:t>
      </w:r>
      <w:r w:rsidRPr="00757704">
        <w:rPr>
          <w:rFonts w:ascii="Times New Roman" w:hAnsi="Times New Roman" w:cs="Times New Roman"/>
          <w:sz w:val="24"/>
          <w:szCs w:val="24"/>
          <w:bdr w:val="none" w:sz="0" w:space="0" w:color="auto" w:frame="1"/>
          <w:lang w:val="ro-MO"/>
        </w:rPr>
        <w:t>- r</w:t>
      </w:r>
      <w:r w:rsidRPr="00757704">
        <w:rPr>
          <w:rFonts w:ascii="Times New Roman" w:eastAsia="Times New Roman" w:hAnsi="Times New Roman" w:cs="Times New Roman"/>
          <w:sz w:val="24"/>
          <w:szCs w:val="24"/>
          <w:lang w:val="ro-MO" w:eastAsia="ru-RU"/>
        </w:rPr>
        <w:t xml:space="preserve">eluarea procesului educaţional în  </w:t>
      </w:r>
      <w:r w:rsidRPr="00757704">
        <w:rPr>
          <w:rFonts w:ascii="Times New Roman" w:hAnsi="Times New Roman" w:cs="Times New Roman"/>
          <w:sz w:val="24"/>
          <w:szCs w:val="24"/>
          <w:bdr w:val="none" w:sz="0" w:space="0" w:color="auto" w:frame="1"/>
          <w:lang w:val="ro-MO"/>
        </w:rPr>
        <w:t xml:space="preserve">instituţiile de învățământ primar, gimnazial şi liceal publice și private din municipiul Chișinău după </w:t>
      </w:r>
      <w:r w:rsidRPr="00757704">
        <w:rPr>
          <w:rFonts w:ascii="Times New Roman" w:eastAsia="Times New Roman" w:hAnsi="Times New Roman" w:cs="Times New Roman"/>
          <w:sz w:val="24"/>
          <w:szCs w:val="24"/>
          <w:lang w:val="ro-MO" w:eastAsia="ru-RU"/>
        </w:rPr>
        <w:t xml:space="preserve">prelungirea vacanței de toamnă a elevilor </w:t>
      </w:r>
      <w:r w:rsidRPr="00757704">
        <w:rPr>
          <w:rFonts w:ascii="Times New Roman" w:hAnsi="Times New Roman" w:cs="Times New Roman"/>
          <w:b/>
          <w:sz w:val="24"/>
          <w:szCs w:val="24"/>
          <w:bdr w:val="none" w:sz="0" w:space="0" w:color="auto" w:frame="1"/>
          <w:lang w:val="ro-MO"/>
        </w:rPr>
        <w:t>(01.11.2021 – 07.11.2021</w:t>
      </w:r>
    </w:p>
    <w:p w:rsidR="00E74834" w:rsidRPr="00757704" w:rsidRDefault="00E74834" w:rsidP="00CA3E83">
      <w:pPr>
        <w:spacing w:after="0" w:line="240" w:lineRule="auto"/>
        <w:ind w:left="-567"/>
        <w:jc w:val="both"/>
        <w:rPr>
          <w:rFonts w:ascii="Times New Roman" w:hAnsi="Times New Roman" w:cs="Times New Roman"/>
          <w:b/>
          <w:sz w:val="24"/>
          <w:szCs w:val="24"/>
          <w:lang w:val="ro-MO"/>
        </w:rPr>
      </w:pPr>
    </w:p>
    <w:p w:rsidR="00E74834" w:rsidRPr="00757704" w:rsidRDefault="00E74834" w:rsidP="00CA3E83">
      <w:pPr>
        <w:spacing w:after="0" w:line="240" w:lineRule="auto"/>
        <w:ind w:left="-567"/>
        <w:jc w:val="both"/>
        <w:rPr>
          <w:rFonts w:ascii="Times New Roman" w:hAnsi="Times New Roman" w:cs="Times New Roman"/>
          <w:sz w:val="24"/>
          <w:szCs w:val="24"/>
          <w:bdr w:val="none" w:sz="0" w:space="0" w:color="auto" w:frame="1"/>
          <w:lang w:val="ro-MO"/>
        </w:rPr>
      </w:pPr>
      <w:r w:rsidRPr="00757704">
        <w:rPr>
          <w:rFonts w:ascii="Times New Roman" w:eastAsia="Times New Roman" w:hAnsi="Times New Roman" w:cs="Times New Roman"/>
          <w:b/>
          <w:sz w:val="24"/>
          <w:szCs w:val="24"/>
          <w:lang w:val="ro-MO"/>
        </w:rPr>
        <w:t>La 02.11.2021, şeful adjunct al DGETS a</w:t>
      </w:r>
      <w:r w:rsidRPr="00757704">
        <w:rPr>
          <w:rFonts w:ascii="Times New Roman" w:eastAsia="Times New Roman" w:hAnsi="Times New Roman" w:cs="Times New Roman"/>
          <w:sz w:val="24"/>
          <w:szCs w:val="24"/>
          <w:lang w:val="ro-MO"/>
        </w:rPr>
        <w:t xml:space="preserve"> convocat 2 şedințe cu directorii </w:t>
      </w:r>
      <w:r w:rsidRPr="00757704">
        <w:rPr>
          <w:rFonts w:ascii="Times New Roman" w:hAnsi="Times New Roman" w:cs="Times New Roman"/>
          <w:sz w:val="24"/>
          <w:szCs w:val="24"/>
          <w:bdr w:val="none" w:sz="0" w:space="0" w:color="auto" w:frame="1"/>
          <w:lang w:val="ro-MO"/>
        </w:rPr>
        <w:t xml:space="preserve">instituţiile de învățământ primar, gimnazial şi liceal publice și private </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hAnsi="Times New Roman" w:cs="Times New Roman"/>
          <w:b/>
          <w:sz w:val="24"/>
          <w:szCs w:val="24"/>
          <w:bdr w:val="none" w:sz="0" w:space="0" w:color="auto" w:frame="1"/>
          <w:lang w:val="ro-MO"/>
        </w:rPr>
        <w:t>Subiectul:</w:t>
      </w:r>
      <w:r w:rsidRPr="00757704">
        <w:rPr>
          <w:rFonts w:ascii="Times New Roman" w:hAnsi="Times New Roman" w:cs="Times New Roman"/>
          <w:sz w:val="24"/>
          <w:szCs w:val="24"/>
          <w:bdr w:val="none" w:sz="0" w:space="0" w:color="auto" w:frame="1"/>
          <w:lang w:val="ro-MO"/>
        </w:rPr>
        <w:t xml:space="preserve"> </w:t>
      </w:r>
      <w:r w:rsidRPr="00757704">
        <w:rPr>
          <w:rFonts w:ascii="Times New Roman" w:eastAsia="Times New Roman" w:hAnsi="Times New Roman" w:cs="Times New Roman"/>
          <w:sz w:val="24"/>
          <w:szCs w:val="24"/>
          <w:lang w:val="ro-MO"/>
        </w:rPr>
        <w:t>consultarea privind elaborarea orarului de recuperare a orelor la disciplinele școlare pentru zilele suplimentare de vacanță (01.11.2021-07.11.2021) până la finele semestrului I, (24.12.2021)</w:t>
      </w:r>
    </w:p>
    <w:p w:rsidR="00E74834" w:rsidRPr="00757704" w:rsidRDefault="00E74834"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Propuneri:</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-147 de instituții de învățământ reușesc să se încadrează în recuperarea orelor la disciplinele școlare pentru zilele suplimentare de vacanță (01.11.2021-07.11.2021) până la finele semestrului I (24.12.2021);</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- 3 instituții au solicitat mai mult timp pentru recuperarea orelor (nu reușesc până la 24.12.2021)</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Excepție sunt instituțiile: IPLT ORT „B.Z.HERŢLI" și IPLT „</w:t>
      </w:r>
      <w:proofErr w:type="spellStart"/>
      <w:r w:rsidRPr="00757704">
        <w:rPr>
          <w:rFonts w:ascii="Times New Roman" w:eastAsia="Times New Roman" w:hAnsi="Times New Roman" w:cs="Times New Roman"/>
          <w:sz w:val="24"/>
          <w:szCs w:val="24"/>
          <w:lang w:val="ro-MO"/>
        </w:rPr>
        <w:t>Rambam</w:t>
      </w:r>
      <w:proofErr w:type="spellEnd"/>
      <w:r w:rsidRPr="00757704">
        <w:rPr>
          <w:rFonts w:ascii="Times New Roman" w:eastAsia="Times New Roman" w:hAnsi="Times New Roman" w:cs="Times New Roman"/>
          <w:sz w:val="24"/>
          <w:szCs w:val="24"/>
          <w:lang w:val="ro-MO"/>
        </w:rPr>
        <w:t xml:space="preserve">” ORT, care nu se încadrează în termen, LT cu profil tehnologic pentru copii cu vederea slabă </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- 43 de instituții de învățământ - recuperează orele parțial, în zilele de sâmbătă, inclusiv:</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Botanica - 5 instituții;</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Râșcani - 15;</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Buiucani - 11;</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Ciocana - 6;</w:t>
      </w:r>
    </w:p>
    <w:p w:rsidR="00E74834" w:rsidRPr="00757704" w:rsidRDefault="00E74834"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Centru – 6</w:t>
      </w:r>
    </w:p>
    <w:p w:rsidR="00E74834" w:rsidRPr="00757704" w:rsidRDefault="00E74834" w:rsidP="00CA3E83">
      <w:pPr>
        <w:shd w:val="clear" w:color="auto" w:fill="FFFFFF"/>
        <w:spacing w:after="0" w:line="240" w:lineRule="auto"/>
        <w:ind w:left="-567"/>
        <w:jc w:val="both"/>
        <w:textAlignment w:val="baseline"/>
        <w:rPr>
          <w:rFonts w:ascii="Times New Roman" w:eastAsia="Times New Roman" w:hAnsi="Times New Roman" w:cs="Times New Roman"/>
          <w:b/>
          <w:sz w:val="24"/>
          <w:szCs w:val="24"/>
          <w:bdr w:val="none" w:sz="0" w:space="0" w:color="auto" w:frame="1"/>
          <w:lang w:val="ro-MO" w:eastAsia="ru-RU"/>
        </w:rPr>
      </w:pPr>
    </w:p>
    <w:p w:rsidR="00E74834" w:rsidRPr="00757704" w:rsidRDefault="00E74834" w:rsidP="00CA3E83">
      <w:pPr>
        <w:shd w:val="clear" w:color="auto" w:fill="FFFFFF"/>
        <w:spacing w:after="0" w:line="240" w:lineRule="auto"/>
        <w:ind w:left="-567"/>
        <w:jc w:val="both"/>
        <w:textAlignment w:val="baseline"/>
        <w:rPr>
          <w:rFonts w:ascii="Times New Roman" w:eastAsia="Times New Roman" w:hAnsi="Times New Roman" w:cs="Times New Roman"/>
          <w:b/>
          <w:sz w:val="24"/>
          <w:szCs w:val="24"/>
          <w:bdr w:val="none" w:sz="0" w:space="0" w:color="auto" w:frame="1"/>
          <w:lang w:val="ro-MO" w:eastAsia="ru-RU"/>
        </w:rPr>
      </w:pPr>
      <w:r w:rsidRPr="00757704">
        <w:rPr>
          <w:rFonts w:ascii="Times New Roman" w:eastAsia="Times New Roman" w:hAnsi="Times New Roman" w:cs="Times New Roman"/>
          <w:b/>
          <w:sz w:val="24"/>
          <w:szCs w:val="24"/>
          <w:bdr w:val="none" w:sz="0" w:space="0" w:color="auto" w:frame="1"/>
          <w:lang w:val="ro-MO" w:eastAsia="ru-RU"/>
        </w:rPr>
        <w:t>La 04 noiembrie 2021</w:t>
      </w:r>
    </w:p>
    <w:p w:rsidR="00E74834" w:rsidRPr="00757704" w:rsidRDefault="00E74834" w:rsidP="00CA3E83">
      <w:pPr>
        <w:shd w:val="clear" w:color="auto" w:fill="FFFFFF"/>
        <w:spacing w:after="0" w:line="240" w:lineRule="auto"/>
        <w:ind w:left="-567"/>
        <w:jc w:val="both"/>
        <w:textAlignment w:val="baseline"/>
        <w:rPr>
          <w:rFonts w:ascii="Times New Roman" w:eastAsia="Times New Roman" w:hAnsi="Times New Roman" w:cs="Times New Roman"/>
          <w:sz w:val="24"/>
          <w:szCs w:val="24"/>
          <w:lang w:val="ro-MO" w:eastAsia="ru-RU"/>
        </w:rPr>
      </w:pPr>
      <w:r w:rsidRPr="00757704">
        <w:rPr>
          <w:rFonts w:ascii="Times New Roman" w:eastAsia="Times New Roman" w:hAnsi="Times New Roman" w:cs="Times New Roman"/>
          <w:sz w:val="24"/>
          <w:szCs w:val="24"/>
          <w:bdr w:val="none" w:sz="0" w:space="0" w:color="auto" w:frame="1"/>
          <w:lang w:val="ro-MO" w:eastAsia="ru-RU"/>
        </w:rPr>
        <w:t>La MEC s-a discutat despre modalitățile de recuperare a orelor pentru zilele suplimentare de vacanță (01.11.2021 – 05.11.2021) propuse de către directorii instituțiilor de învățământ.</w:t>
      </w:r>
      <w:r w:rsidRPr="00757704">
        <w:rPr>
          <w:rFonts w:ascii="Times New Roman" w:eastAsia="Times New Roman" w:hAnsi="Times New Roman" w:cs="Times New Roman"/>
          <w:sz w:val="24"/>
          <w:szCs w:val="24"/>
          <w:lang w:val="ro-MO" w:eastAsia="ru-RU"/>
        </w:rPr>
        <w:t> </w:t>
      </w:r>
    </w:p>
    <w:p w:rsidR="00E74834" w:rsidRPr="00757704" w:rsidRDefault="00E74834" w:rsidP="00CA3E83">
      <w:pPr>
        <w:shd w:val="clear" w:color="auto" w:fill="FFFFFF"/>
        <w:spacing w:after="0" w:line="240" w:lineRule="auto"/>
        <w:ind w:left="-567"/>
        <w:jc w:val="both"/>
        <w:textAlignment w:val="baseline"/>
        <w:rPr>
          <w:rFonts w:ascii="Times New Roman" w:eastAsia="Times New Roman" w:hAnsi="Times New Roman" w:cs="Times New Roman"/>
          <w:b/>
          <w:sz w:val="24"/>
          <w:szCs w:val="24"/>
          <w:lang w:val="ro-MO" w:eastAsia="ru-RU"/>
        </w:rPr>
      </w:pPr>
      <w:r w:rsidRPr="00757704">
        <w:rPr>
          <w:rFonts w:ascii="Times New Roman" w:eastAsia="Times New Roman" w:hAnsi="Times New Roman" w:cs="Times New Roman"/>
          <w:sz w:val="24"/>
          <w:szCs w:val="24"/>
          <w:bdr w:val="none" w:sz="0" w:space="0" w:color="auto" w:frame="1"/>
          <w:lang w:val="ro-MO" w:eastAsia="ru-RU"/>
        </w:rPr>
        <w:t xml:space="preserve">Urmare a discuțiilor, ministrul Educației și Cercetării a emis Ordinul nr. 1498, potrivit căruia perioada de recuperare a orelor pentru zilele suplimentare de vacanță a fost extinsă </w:t>
      </w:r>
      <w:r w:rsidRPr="00757704">
        <w:rPr>
          <w:rFonts w:ascii="Times New Roman" w:eastAsia="Times New Roman" w:hAnsi="Times New Roman" w:cs="Times New Roman"/>
          <w:b/>
          <w:sz w:val="24"/>
          <w:szCs w:val="24"/>
          <w:bdr w:val="none" w:sz="0" w:space="0" w:color="auto" w:frame="1"/>
          <w:lang w:val="ro-MO" w:eastAsia="ru-RU"/>
        </w:rPr>
        <w:t>până la sfârșitul anului de studii 2021-2022.</w:t>
      </w:r>
    </w:p>
    <w:p w:rsidR="00E74834" w:rsidRPr="00757704" w:rsidRDefault="00E74834" w:rsidP="00CA3E83">
      <w:pPr>
        <w:shd w:val="clear" w:color="auto" w:fill="FFFFFF"/>
        <w:spacing w:after="0" w:line="240" w:lineRule="auto"/>
        <w:ind w:left="-567"/>
        <w:jc w:val="both"/>
        <w:textAlignment w:val="baseline"/>
        <w:rPr>
          <w:rFonts w:ascii="Times New Roman" w:eastAsia="Times New Roman" w:hAnsi="Times New Roman" w:cs="Times New Roman"/>
          <w:sz w:val="24"/>
          <w:szCs w:val="24"/>
          <w:lang w:val="ro-MO" w:eastAsia="ru-RU"/>
        </w:rPr>
      </w:pPr>
      <w:r w:rsidRPr="00757704">
        <w:rPr>
          <w:rFonts w:ascii="Times New Roman" w:eastAsia="Times New Roman" w:hAnsi="Times New Roman" w:cs="Times New Roman"/>
          <w:sz w:val="24"/>
          <w:szCs w:val="24"/>
          <w:lang w:val="ro-MO" w:eastAsia="ru-RU"/>
        </w:rPr>
        <w:t> </w:t>
      </w:r>
    </w:p>
    <w:p w:rsidR="00E74834" w:rsidRPr="00757704" w:rsidRDefault="00E74834" w:rsidP="00CA3E83">
      <w:pPr>
        <w:spacing w:after="0" w:line="240" w:lineRule="auto"/>
        <w:ind w:left="-567"/>
        <w:jc w:val="both"/>
        <w:rPr>
          <w:rFonts w:ascii="Times New Roman" w:hAnsi="Times New Roman" w:cs="Times New Roman"/>
          <w:b/>
          <w:sz w:val="24"/>
          <w:szCs w:val="24"/>
          <w:bdr w:val="none" w:sz="0" w:space="0" w:color="auto" w:frame="1"/>
          <w:lang w:val="ro-MO"/>
        </w:rPr>
      </w:pPr>
      <w:r w:rsidRPr="00757704">
        <w:rPr>
          <w:rFonts w:ascii="Times New Roman" w:eastAsia="Times New Roman" w:hAnsi="Times New Roman" w:cs="Times New Roman"/>
          <w:sz w:val="24"/>
          <w:szCs w:val="24"/>
          <w:bdr w:val="none" w:sz="0" w:space="0" w:color="auto" w:frame="1"/>
          <w:lang w:val="ro-MO" w:eastAsia="ru-RU"/>
        </w:rPr>
        <w:t>Responsabili de organizarea activităților de recuperare a orelor sunt conducătorii instituțiilor de învățământ, care vor elabora un orar de recuperare și îl vor coordona cu DGETS</w:t>
      </w:r>
    </w:p>
    <w:p w:rsidR="00E74834" w:rsidRPr="00757704" w:rsidRDefault="00E74834" w:rsidP="00CA3E83">
      <w:pPr>
        <w:spacing w:after="0" w:line="240" w:lineRule="auto"/>
        <w:ind w:left="-567"/>
        <w:jc w:val="both"/>
        <w:rPr>
          <w:rFonts w:ascii="Times New Roman" w:hAnsi="Times New Roman" w:cs="Times New Roman"/>
          <w:b/>
          <w:sz w:val="24"/>
          <w:szCs w:val="24"/>
          <w:bdr w:val="none" w:sz="0" w:space="0" w:color="auto" w:frame="1"/>
          <w:lang w:val="ro-MO"/>
        </w:rPr>
      </w:pPr>
    </w:p>
    <w:p w:rsidR="00E74834" w:rsidRPr="00757704" w:rsidRDefault="00E74834" w:rsidP="00CA3E83">
      <w:pPr>
        <w:spacing w:after="0" w:line="240" w:lineRule="auto"/>
        <w:ind w:left="-567"/>
        <w:jc w:val="both"/>
        <w:rPr>
          <w:rFonts w:ascii="Times New Roman" w:hAnsi="Times New Roman" w:cs="Times New Roman"/>
          <w:b/>
          <w:sz w:val="24"/>
          <w:szCs w:val="24"/>
          <w:bdr w:val="none" w:sz="0" w:space="0" w:color="auto" w:frame="1"/>
          <w:lang w:val="ro-MO"/>
        </w:rPr>
      </w:pPr>
    </w:p>
    <w:p w:rsidR="000D06FB" w:rsidRPr="00757704" w:rsidRDefault="00E74834" w:rsidP="00CA3E83">
      <w:pPr>
        <w:shd w:val="clear" w:color="auto" w:fill="FFFFFF"/>
        <w:spacing w:after="0" w:line="240" w:lineRule="auto"/>
        <w:ind w:left="-567"/>
        <w:jc w:val="both"/>
        <w:outlineLvl w:val="1"/>
        <w:rPr>
          <w:rFonts w:ascii="Times New Roman" w:eastAsia="Times New Roman" w:hAnsi="Times New Roman" w:cs="Times New Roman"/>
          <w:bCs/>
          <w:sz w:val="24"/>
          <w:szCs w:val="24"/>
          <w:lang w:val="ro-MO" w:eastAsia="ru-RU"/>
        </w:rPr>
      </w:pPr>
      <w:r w:rsidRPr="00757704">
        <w:rPr>
          <w:rFonts w:ascii="Times New Roman" w:hAnsi="Times New Roman" w:cs="Times New Roman"/>
          <w:b/>
          <w:sz w:val="24"/>
          <w:szCs w:val="24"/>
          <w:lang w:val="ro-MO"/>
        </w:rPr>
        <w:t xml:space="preserve">II. </w:t>
      </w:r>
      <w:r w:rsidR="000D06FB" w:rsidRPr="00757704">
        <w:rPr>
          <w:rFonts w:ascii="Times New Roman" w:eastAsia="Times New Roman" w:hAnsi="Times New Roman" w:cs="Times New Roman"/>
          <w:bCs/>
          <w:sz w:val="24"/>
          <w:szCs w:val="24"/>
          <w:lang w:val="ro-MO" w:eastAsia="ru-RU"/>
        </w:rPr>
        <w:t>Ridicarea ajutorului material unic pentru pregătirea de noul an școlar 2021-2022, tranşa a II-a</w:t>
      </w:r>
    </w:p>
    <w:p w:rsidR="000D06FB" w:rsidRPr="00757704" w:rsidRDefault="000D06FB" w:rsidP="00CA3E83">
      <w:pPr>
        <w:shd w:val="clear" w:color="auto" w:fill="FFFFFF"/>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Acordarea ajutorului material, Tranșa II. 1407 beneficiari</w:t>
      </w:r>
    </w:p>
    <w:p w:rsidR="000D06FB" w:rsidRPr="00757704" w:rsidRDefault="000D06FB" w:rsidP="00CA3E83">
      <w:pPr>
        <w:shd w:val="clear" w:color="auto" w:fill="FFFFFF"/>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Începând cu data de 01.11.2021 - ridicarea ajutorului material unic în sumă de 700 de lei, tranșa II, pentru pregătirea de noul an școlar 2021-2022</w:t>
      </w:r>
    </w:p>
    <w:p w:rsidR="000D06FB" w:rsidRPr="00757704" w:rsidRDefault="000D06FB" w:rsidP="00CA3E83">
      <w:pPr>
        <w:shd w:val="clear" w:color="auto" w:fill="FFFFFF"/>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Comunitatea de părinți  au fost informaţi despre obligativitatea prezentării beneficiarilor de ajutoare materiale unice la oficiul poștal pentru ridicarea ajutorului material </w:t>
      </w:r>
    </w:p>
    <w:p w:rsidR="000D06FB" w:rsidRPr="00757704" w:rsidRDefault="000D06FB" w:rsidP="00CA3E83">
      <w:pPr>
        <w:shd w:val="clear" w:color="auto" w:fill="FFFFFF"/>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Conducătorii instituțiilor de învățământ primar și secundar au fost atenționați cu privire la obligativitatea informării părinților și asigurării prezentării beneficiarilor de ajutoare materiale unice la oficiul poștal</w:t>
      </w:r>
    </w:p>
    <w:p w:rsidR="000D06FB" w:rsidRPr="00757704" w:rsidRDefault="000D06FB" w:rsidP="00CA3E83">
      <w:pPr>
        <w:shd w:val="clear" w:color="auto" w:fill="FFFFFF"/>
        <w:spacing w:after="0" w:line="240" w:lineRule="auto"/>
        <w:ind w:left="-567"/>
        <w:jc w:val="both"/>
        <w:outlineLvl w:val="1"/>
        <w:rPr>
          <w:rFonts w:ascii="Times New Roman" w:eastAsia="Times New Roman" w:hAnsi="Times New Roman" w:cs="Times New Roman"/>
          <w:b/>
          <w:bCs/>
          <w:sz w:val="24"/>
          <w:szCs w:val="24"/>
          <w:lang w:val="ro-MO" w:eastAsia="ru-RU"/>
        </w:rPr>
      </w:pPr>
    </w:p>
    <w:p w:rsidR="000D06FB" w:rsidRPr="00757704" w:rsidRDefault="000D06FB"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bCs/>
          <w:color w:val="000000"/>
          <w:sz w:val="24"/>
          <w:szCs w:val="24"/>
          <w:lang w:val="ro-MO" w:eastAsia="ru-RU"/>
        </w:rPr>
        <w:t>III.</w:t>
      </w:r>
      <w:r w:rsidRPr="00757704">
        <w:rPr>
          <w:rFonts w:ascii="Times New Roman" w:hAnsi="Times New Roman" w:cs="Times New Roman"/>
          <w:b/>
          <w:sz w:val="24"/>
          <w:szCs w:val="24"/>
          <w:lang w:val="ro-MO"/>
        </w:rPr>
        <w:t xml:space="preserve"> Funcţionalitatea instituțiilor  de învățământ preşcolar şi monitorizarea procesului educaţional</w:t>
      </w:r>
    </w:p>
    <w:p w:rsidR="000D06FB" w:rsidRPr="00757704" w:rsidRDefault="000D06FB" w:rsidP="00CA3E83">
      <w:pPr>
        <w:pStyle w:val="NormalWeb"/>
        <w:spacing w:before="0" w:beforeAutospacing="0" w:after="0" w:afterAutospacing="0"/>
        <w:ind w:left="-567"/>
        <w:jc w:val="both"/>
        <w:rPr>
          <w:rFonts w:eastAsia="Calibri"/>
          <w:lang w:val="ro-MO"/>
        </w:rPr>
      </w:pPr>
      <w:r w:rsidRPr="00757704">
        <w:rPr>
          <w:rFonts w:eastAsia="Calibri"/>
          <w:lang w:val="ro-MO"/>
        </w:rPr>
        <w:t xml:space="preserve">Sistemul de educaţie timpurie din municipiul Chişinău include </w:t>
      </w:r>
      <w:r w:rsidRPr="00757704">
        <w:rPr>
          <w:rFonts w:eastAsia="Calibri"/>
          <w:b/>
          <w:lang w:val="ro-MO"/>
        </w:rPr>
        <w:t>166</w:t>
      </w:r>
      <w:r w:rsidRPr="00757704">
        <w:rPr>
          <w:rFonts w:eastAsia="Calibri"/>
          <w:lang w:val="ro-MO"/>
        </w:rPr>
        <w:t xml:space="preserve"> instituţii de învăţământ în care frecventează copii de vârstă preşcolară.</w:t>
      </w:r>
    </w:p>
    <w:p w:rsidR="000D06FB" w:rsidRPr="00757704" w:rsidRDefault="000D06FB"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Situația la 22.10</w:t>
      </w:r>
      <w:r w:rsidRPr="00757704">
        <w:rPr>
          <w:rFonts w:ascii="Times New Roman" w:hAnsi="Times New Roman" w:cs="Times New Roman"/>
          <w:b/>
          <w:bCs/>
          <w:sz w:val="24"/>
          <w:szCs w:val="24"/>
          <w:lang w:val="ro-MO"/>
        </w:rPr>
        <w:t>.2021</w:t>
      </w:r>
    </w:p>
    <w:p w:rsidR="000D06FB" w:rsidRPr="00757704" w:rsidRDefault="000D06FB" w:rsidP="00CA3E83">
      <w:pPr>
        <w:spacing w:after="0" w:line="240" w:lineRule="auto"/>
        <w:ind w:left="-567"/>
        <w:jc w:val="both"/>
        <w:rPr>
          <w:rFonts w:ascii="Times New Roman" w:hAnsi="Times New Roman" w:cs="Times New Roman"/>
          <w:sz w:val="24"/>
          <w:szCs w:val="24"/>
          <w:lang w:val="ro-MO" w:eastAsia="ru-RU"/>
        </w:rPr>
      </w:pPr>
      <w:r w:rsidRPr="00757704">
        <w:rPr>
          <w:rFonts w:ascii="Times New Roman" w:hAnsi="Times New Roman" w:cs="Times New Roman"/>
          <w:sz w:val="24"/>
          <w:szCs w:val="24"/>
          <w:lang w:val="ro-MO" w:eastAsia="ru-RU"/>
        </w:rPr>
        <w:lastRenderedPageBreak/>
        <w:t xml:space="preserve">Sistemul de educaţie timpurie din municipiul Chişinău include instituţii de învăţământ în care frecventează copii de vârstă preșcolară, </w:t>
      </w:r>
      <w:r w:rsidRPr="00757704">
        <w:rPr>
          <w:rFonts w:ascii="Times New Roman" w:hAnsi="Times New Roman" w:cs="Times New Roman"/>
          <w:b/>
          <w:sz w:val="24"/>
          <w:szCs w:val="24"/>
          <w:lang w:val="ro-MO" w:eastAsia="ru-RU"/>
        </w:rPr>
        <w:t>166</w:t>
      </w:r>
      <w:r w:rsidRPr="00757704">
        <w:rPr>
          <w:rFonts w:ascii="Times New Roman" w:eastAsia="Times New Roman" w:hAnsi="Times New Roman" w:cs="Times New Roman"/>
          <w:b/>
          <w:i/>
          <w:sz w:val="24"/>
          <w:szCs w:val="24"/>
          <w:lang w:val="ro-MO" w:eastAsia="ru-RU"/>
        </w:rPr>
        <w:t>,</w:t>
      </w:r>
      <w:r w:rsidRPr="00757704">
        <w:rPr>
          <w:rFonts w:ascii="Times New Roman" w:eastAsia="+mn-ea" w:hAnsi="Times New Roman" w:cs="Times New Roman"/>
          <w:bCs/>
          <w:iCs/>
          <w:kern w:val="24"/>
          <w:sz w:val="24"/>
          <w:szCs w:val="24"/>
          <w:lang w:val="ro-MO"/>
        </w:rPr>
        <w:t xml:space="preserve"> </w:t>
      </w:r>
      <w:r w:rsidRPr="00757704">
        <w:rPr>
          <w:rFonts w:ascii="Times New Roman" w:hAnsi="Times New Roman" w:cs="Times New Roman"/>
          <w:sz w:val="24"/>
          <w:szCs w:val="24"/>
          <w:lang w:val="ro-MO" w:eastAsia="ru-RU"/>
        </w:rPr>
        <w:t>inclusiv:</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bdr w:val="none" w:sz="0" w:space="0" w:color="auto" w:frame="1"/>
          <w:lang w:val="ro-MO" w:eastAsia="ro-RO"/>
        </w:rPr>
      </w:pPr>
      <w:r w:rsidRPr="00757704">
        <w:rPr>
          <w:rFonts w:ascii="Times New Roman" w:hAnsi="Times New Roman" w:cs="Times New Roman"/>
          <w:i/>
          <w:sz w:val="24"/>
          <w:szCs w:val="24"/>
          <w:lang w:val="ro-MO" w:eastAsia="ro-RO" w:bidi="ro-RO"/>
        </w:rPr>
        <w:t xml:space="preserve"> </w:t>
      </w:r>
      <w:r w:rsidRPr="00757704">
        <w:rPr>
          <w:rFonts w:ascii="Times New Roman" w:eastAsia="+mn-ea" w:hAnsi="Times New Roman" w:cs="Times New Roman"/>
          <w:bCs/>
          <w:iCs/>
          <w:kern w:val="24"/>
          <w:sz w:val="24"/>
          <w:szCs w:val="24"/>
          <w:lang w:val="ro-MO"/>
        </w:rPr>
        <w:t xml:space="preserve">- </w:t>
      </w:r>
      <w:r w:rsidRPr="00757704">
        <w:rPr>
          <w:rFonts w:ascii="Times New Roman" w:eastAsia="Times New Roman" w:hAnsi="Times New Roman" w:cs="Times New Roman"/>
          <w:b/>
          <w:sz w:val="24"/>
          <w:szCs w:val="24"/>
          <w:bdr w:val="none" w:sz="0" w:space="0" w:color="auto" w:frame="1"/>
          <w:lang w:val="ro-MO" w:eastAsia="ro-RO"/>
        </w:rPr>
        <w:t xml:space="preserve">154 </w:t>
      </w:r>
      <w:r w:rsidRPr="00757704">
        <w:rPr>
          <w:rFonts w:ascii="Times New Roman" w:eastAsia="Times New Roman" w:hAnsi="Times New Roman" w:cs="Times New Roman"/>
          <w:bCs/>
          <w:sz w:val="24"/>
          <w:szCs w:val="24"/>
          <w:bdr w:val="none" w:sz="0" w:space="0" w:color="auto" w:frame="1"/>
          <w:lang w:val="ro-MO" w:eastAsia="ro-RO"/>
        </w:rPr>
        <w:t>sunt</w:t>
      </w:r>
      <w:r w:rsidRPr="00757704">
        <w:rPr>
          <w:rFonts w:ascii="Times New Roman" w:eastAsia="Times New Roman" w:hAnsi="Times New Roman" w:cs="Times New Roman"/>
          <w:b/>
          <w:sz w:val="24"/>
          <w:szCs w:val="24"/>
          <w:bdr w:val="none" w:sz="0" w:space="0" w:color="auto" w:frame="1"/>
          <w:lang w:val="ro-MO" w:eastAsia="ro-RO"/>
        </w:rPr>
        <w:t xml:space="preserve"> IET (creșe - grădinițe)</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bdr w:val="none" w:sz="0" w:space="0" w:color="auto" w:frame="1"/>
          <w:lang w:val="ro-MO" w:eastAsia="ro-RO"/>
        </w:rPr>
      </w:pPr>
      <w:r w:rsidRPr="00757704">
        <w:rPr>
          <w:rFonts w:ascii="Times New Roman" w:eastAsia="Times New Roman" w:hAnsi="Times New Roman" w:cs="Times New Roman"/>
          <w:b/>
          <w:i/>
          <w:sz w:val="24"/>
          <w:szCs w:val="24"/>
          <w:lang w:val="ro-MO" w:eastAsia="ru-RU"/>
        </w:rPr>
        <w:t>oraș 127; suburbii - 27</w:t>
      </w:r>
    </w:p>
    <w:p w:rsidR="000D06FB" w:rsidRPr="00757704" w:rsidRDefault="000D06FB" w:rsidP="00CA3E83">
      <w:pPr>
        <w:spacing w:after="0" w:line="240" w:lineRule="auto"/>
        <w:ind w:left="-567"/>
        <w:jc w:val="both"/>
        <w:rPr>
          <w:rFonts w:ascii="Times New Roman" w:eastAsia="Times New Roman" w:hAnsi="Times New Roman" w:cs="Times New Roman"/>
          <w:bCs/>
          <w:sz w:val="24"/>
          <w:szCs w:val="24"/>
          <w:bdr w:val="none" w:sz="0" w:space="0" w:color="auto" w:frame="1"/>
          <w:lang w:val="ro-MO" w:eastAsia="ro-RO"/>
        </w:rPr>
      </w:pPr>
      <w:r w:rsidRPr="00757704">
        <w:rPr>
          <w:rFonts w:ascii="Times New Roman" w:eastAsia="Times New Roman" w:hAnsi="Times New Roman" w:cs="Times New Roman"/>
          <w:b/>
          <w:sz w:val="24"/>
          <w:szCs w:val="24"/>
          <w:bdr w:val="none" w:sz="0" w:space="0" w:color="auto" w:frame="1"/>
          <w:lang w:val="ro-MO" w:eastAsia="ro-RO"/>
        </w:rPr>
        <w:t xml:space="preserve"> - 12 </w:t>
      </w:r>
      <w:r w:rsidRPr="00757704">
        <w:rPr>
          <w:rFonts w:ascii="Times New Roman" w:eastAsia="Times New Roman" w:hAnsi="Times New Roman" w:cs="Times New Roman"/>
          <w:sz w:val="24"/>
          <w:szCs w:val="24"/>
          <w:bdr w:val="none" w:sz="0" w:space="0" w:color="auto" w:frame="1"/>
          <w:lang w:val="ro-MO" w:eastAsia="ro-RO"/>
        </w:rPr>
        <w:t>şcoli primare grădiniţe şi</w:t>
      </w:r>
      <w:r w:rsidRPr="00757704">
        <w:rPr>
          <w:rFonts w:ascii="Times New Roman" w:eastAsia="Times New Roman" w:hAnsi="Times New Roman" w:cs="Times New Roman"/>
          <w:b/>
          <w:sz w:val="24"/>
          <w:szCs w:val="24"/>
          <w:bdr w:val="none" w:sz="0" w:space="0" w:color="auto" w:frame="1"/>
          <w:lang w:val="ro-MO" w:eastAsia="ro-RO"/>
        </w:rPr>
        <w:t xml:space="preserve"> c</w:t>
      </w:r>
      <w:r w:rsidRPr="00757704">
        <w:rPr>
          <w:rFonts w:ascii="Times New Roman" w:eastAsia="Times New Roman" w:hAnsi="Times New Roman" w:cs="Times New Roman"/>
          <w:sz w:val="24"/>
          <w:szCs w:val="24"/>
          <w:bdr w:val="none" w:sz="0" w:space="0" w:color="auto" w:frame="1"/>
          <w:lang w:val="ro-MO" w:eastAsia="ro-RO"/>
        </w:rPr>
        <w:t>omplexe educaţionale</w:t>
      </w:r>
      <w:r w:rsidRPr="00757704">
        <w:rPr>
          <w:rFonts w:ascii="Times New Roman" w:eastAsia="Times New Roman" w:hAnsi="Times New Roman" w:cs="Times New Roman"/>
          <w:b/>
          <w:sz w:val="24"/>
          <w:szCs w:val="24"/>
          <w:bdr w:val="none" w:sz="0" w:space="0" w:color="auto" w:frame="1"/>
          <w:lang w:val="ro-MO" w:eastAsia="ro-RO"/>
        </w:rPr>
        <w:t xml:space="preserve"> </w:t>
      </w:r>
      <w:r w:rsidRPr="00757704">
        <w:rPr>
          <w:rFonts w:ascii="Times New Roman" w:eastAsia="Times New Roman" w:hAnsi="Times New Roman" w:cs="Times New Roman"/>
          <w:bCs/>
          <w:sz w:val="24"/>
          <w:szCs w:val="24"/>
          <w:bdr w:val="none" w:sz="0" w:space="0" w:color="auto" w:frame="1"/>
          <w:lang w:val="ro-MO" w:eastAsia="ro-RO"/>
        </w:rPr>
        <w:t>(ȘPG nr. 152, ȘPG nr. 124, ȘPG ,,Antonin Ursu”, ȘPG nr. 226, ȘPG nr.88 (Codru), Gimnaziul Cruzești, LT ,,</w:t>
      </w:r>
      <w:proofErr w:type="spellStart"/>
      <w:r w:rsidRPr="00757704">
        <w:rPr>
          <w:rFonts w:ascii="Times New Roman" w:eastAsia="Times New Roman" w:hAnsi="Times New Roman" w:cs="Times New Roman"/>
          <w:bCs/>
          <w:sz w:val="24"/>
          <w:szCs w:val="24"/>
          <w:bdr w:val="none" w:sz="0" w:space="0" w:color="auto" w:frame="1"/>
          <w:lang w:val="ro-MO" w:eastAsia="ro-RO"/>
        </w:rPr>
        <w:t>Kiril</w:t>
      </w:r>
      <w:proofErr w:type="spellEnd"/>
      <w:r w:rsidRPr="00757704">
        <w:rPr>
          <w:rFonts w:ascii="Times New Roman" w:eastAsia="Times New Roman" w:hAnsi="Times New Roman" w:cs="Times New Roman"/>
          <w:bCs/>
          <w:sz w:val="24"/>
          <w:szCs w:val="24"/>
          <w:bdr w:val="none" w:sz="0" w:space="0" w:color="auto" w:frame="1"/>
          <w:lang w:val="ro-MO" w:eastAsia="ro-RO"/>
        </w:rPr>
        <w:t xml:space="preserve"> și Metodiu”, LT ,,Waldorf”. CPPC ,,Orfeu”, CE ,,Ilie Fulga”, LT ,,Grătiești”, CE Hulboaca);</w:t>
      </w:r>
    </w:p>
    <w:p w:rsidR="000D06FB" w:rsidRPr="00757704" w:rsidRDefault="000D06FB" w:rsidP="00CA3E83">
      <w:pPr>
        <w:spacing w:after="0" w:line="240" w:lineRule="auto"/>
        <w:ind w:left="-567"/>
        <w:jc w:val="both"/>
        <w:rPr>
          <w:rFonts w:ascii="Times New Roman" w:eastAsia="+mn-ea" w:hAnsi="Times New Roman" w:cs="Times New Roman"/>
          <w:bCs/>
          <w:iCs/>
          <w:kern w:val="24"/>
          <w:sz w:val="24"/>
          <w:szCs w:val="24"/>
          <w:lang w:val="ro-MO"/>
        </w:rPr>
      </w:pPr>
      <w:r w:rsidRPr="00757704">
        <w:rPr>
          <w:rFonts w:ascii="Times New Roman" w:eastAsia="+mn-ea" w:hAnsi="Times New Roman" w:cs="Times New Roman"/>
          <w:b/>
          <w:iCs/>
          <w:kern w:val="24"/>
          <w:sz w:val="24"/>
          <w:szCs w:val="24"/>
          <w:lang w:val="ro-MO"/>
        </w:rPr>
        <w:t xml:space="preserve">Instituții private </w:t>
      </w:r>
      <w:r w:rsidRPr="00757704">
        <w:rPr>
          <w:rFonts w:ascii="Times New Roman" w:eastAsia="+mn-ea" w:hAnsi="Times New Roman" w:cs="Times New Roman"/>
          <w:bCs/>
          <w:iCs/>
          <w:kern w:val="24"/>
          <w:sz w:val="24"/>
          <w:szCs w:val="24"/>
          <w:lang w:val="ro-MO"/>
        </w:rPr>
        <w:t>în care sunt copii de vârstă preșcolară și se subordonează APL de nivelul II:</w:t>
      </w:r>
    </w:p>
    <w:p w:rsidR="000D06FB" w:rsidRPr="00757704" w:rsidRDefault="000D06FB" w:rsidP="00CA3E83">
      <w:pPr>
        <w:pStyle w:val="Frspaiere"/>
        <w:ind w:left="-567"/>
        <w:jc w:val="both"/>
        <w:rPr>
          <w:rFonts w:ascii="Times New Roman" w:eastAsia="+mn-ea" w:hAnsi="Times New Roman" w:cs="Times New Roman"/>
          <w:bCs/>
          <w:iCs/>
          <w:kern w:val="24"/>
          <w:sz w:val="24"/>
          <w:szCs w:val="24"/>
          <w:lang w:val="ro-MO"/>
        </w:rPr>
      </w:pPr>
      <w:r w:rsidRPr="00757704">
        <w:rPr>
          <w:rFonts w:ascii="Times New Roman" w:eastAsia="+mn-ea" w:hAnsi="Times New Roman" w:cs="Times New Roman"/>
          <w:b/>
          <w:iCs/>
          <w:kern w:val="24"/>
          <w:sz w:val="24"/>
          <w:szCs w:val="24"/>
          <w:lang w:val="ro-MO"/>
        </w:rPr>
        <w:t xml:space="preserve">- 6 </w:t>
      </w:r>
      <w:r w:rsidRPr="00757704">
        <w:rPr>
          <w:rFonts w:ascii="Times New Roman" w:eastAsia="+mn-ea" w:hAnsi="Times New Roman" w:cs="Times New Roman"/>
          <w:bCs/>
          <w:iCs/>
          <w:kern w:val="24"/>
          <w:sz w:val="24"/>
          <w:szCs w:val="24"/>
          <w:lang w:val="ro-MO"/>
        </w:rPr>
        <w:t>(ȘPP ,,</w:t>
      </w:r>
      <w:proofErr w:type="spellStart"/>
      <w:r w:rsidRPr="00757704">
        <w:rPr>
          <w:rFonts w:ascii="Times New Roman" w:eastAsia="+mn-ea" w:hAnsi="Times New Roman" w:cs="Times New Roman"/>
          <w:bCs/>
          <w:iCs/>
          <w:kern w:val="24"/>
          <w:sz w:val="24"/>
          <w:szCs w:val="24"/>
          <w:lang w:val="ro-MO"/>
        </w:rPr>
        <w:t>Abeceluș</w:t>
      </w:r>
      <w:proofErr w:type="spellEnd"/>
      <w:r w:rsidRPr="00757704">
        <w:rPr>
          <w:rFonts w:ascii="Times New Roman" w:eastAsia="+mn-ea" w:hAnsi="Times New Roman" w:cs="Times New Roman"/>
          <w:bCs/>
          <w:iCs/>
          <w:kern w:val="24"/>
          <w:sz w:val="24"/>
          <w:szCs w:val="24"/>
          <w:lang w:val="ro-MO"/>
        </w:rPr>
        <w:t>”, IPÎLT ,,Orizont”, IPÎLT ,,</w:t>
      </w:r>
      <w:proofErr w:type="spellStart"/>
      <w:r w:rsidRPr="00757704">
        <w:rPr>
          <w:rFonts w:ascii="Times New Roman" w:eastAsia="+mn-ea" w:hAnsi="Times New Roman" w:cs="Times New Roman"/>
          <w:bCs/>
          <w:iCs/>
          <w:kern w:val="24"/>
          <w:sz w:val="24"/>
          <w:szCs w:val="24"/>
          <w:lang w:val="ro-MO"/>
        </w:rPr>
        <w:t>Elimul-Nou</w:t>
      </w:r>
      <w:proofErr w:type="spellEnd"/>
      <w:r w:rsidRPr="00757704">
        <w:rPr>
          <w:rFonts w:ascii="Times New Roman" w:eastAsia="+mn-ea" w:hAnsi="Times New Roman" w:cs="Times New Roman"/>
          <w:bCs/>
          <w:iCs/>
          <w:kern w:val="24"/>
          <w:sz w:val="24"/>
          <w:szCs w:val="24"/>
          <w:lang w:val="ro-MO"/>
        </w:rPr>
        <w:t>”, IPÎLT ,,Evrica”, IPL ,,</w:t>
      </w:r>
      <w:proofErr w:type="spellStart"/>
      <w:r w:rsidRPr="00757704">
        <w:rPr>
          <w:rFonts w:ascii="Times New Roman" w:eastAsia="+mn-ea" w:hAnsi="Times New Roman" w:cs="Times New Roman"/>
          <w:bCs/>
          <w:iCs/>
          <w:kern w:val="24"/>
          <w:sz w:val="24"/>
          <w:szCs w:val="24"/>
          <w:lang w:val="ro-MO"/>
        </w:rPr>
        <w:t>Elitex</w:t>
      </w:r>
      <w:proofErr w:type="spellEnd"/>
      <w:r w:rsidRPr="00757704">
        <w:rPr>
          <w:rFonts w:ascii="Times New Roman" w:eastAsia="+mn-ea" w:hAnsi="Times New Roman" w:cs="Times New Roman"/>
          <w:bCs/>
          <w:iCs/>
          <w:kern w:val="24"/>
          <w:sz w:val="24"/>
          <w:szCs w:val="24"/>
          <w:lang w:val="ro-MO"/>
        </w:rPr>
        <w:t>”, IPL ,,Da Vinci”</w:t>
      </w:r>
    </w:p>
    <w:p w:rsidR="000D06FB" w:rsidRPr="00757704" w:rsidRDefault="000D06FB" w:rsidP="00CA3E83">
      <w:pPr>
        <w:pStyle w:val="Frspaiere"/>
        <w:ind w:left="-567"/>
        <w:jc w:val="both"/>
        <w:rPr>
          <w:rFonts w:ascii="Times New Roman" w:eastAsia="Calibri" w:hAnsi="Times New Roman" w:cs="Times New Roman"/>
          <w:sz w:val="24"/>
          <w:szCs w:val="24"/>
          <w:lang w:val="ro-MO"/>
        </w:rPr>
      </w:pPr>
    </w:p>
    <w:p w:rsidR="000D06FB" w:rsidRPr="00757704" w:rsidRDefault="000D06FB" w:rsidP="00CA3E83">
      <w:pPr>
        <w:spacing w:after="0" w:line="240" w:lineRule="auto"/>
        <w:ind w:left="-567" w:right="-112"/>
        <w:jc w:val="both"/>
        <w:rPr>
          <w:rFonts w:ascii="Times New Roman" w:eastAsia="Calibri" w:hAnsi="Times New Roman" w:cs="Times New Roman"/>
          <w:b/>
          <w:sz w:val="24"/>
          <w:szCs w:val="24"/>
          <w:lang w:val="ro-MO"/>
        </w:rPr>
      </w:pPr>
      <w:r w:rsidRPr="00757704">
        <w:rPr>
          <w:rFonts w:ascii="Times New Roman" w:hAnsi="Times New Roman" w:cs="Times New Roman"/>
          <w:b/>
          <w:sz w:val="24"/>
          <w:szCs w:val="24"/>
          <w:lang w:val="ro-MO"/>
        </w:rPr>
        <w:t xml:space="preserve">IV. Monitorizarea frecvenței copiilor în instituțiile de învățământ </w:t>
      </w:r>
      <w:r w:rsidRPr="00757704">
        <w:rPr>
          <w:rFonts w:ascii="Times New Roman" w:eastAsia="Calibri" w:hAnsi="Times New Roman" w:cs="Times New Roman"/>
          <w:b/>
          <w:sz w:val="24"/>
          <w:szCs w:val="24"/>
          <w:lang w:val="ro-MO"/>
        </w:rPr>
        <w:t>preşcolar</w:t>
      </w:r>
    </w:p>
    <w:p w:rsidR="000D06FB" w:rsidRPr="00757704" w:rsidRDefault="000D06FB" w:rsidP="00CA3E83">
      <w:pPr>
        <w:spacing w:after="0" w:line="240" w:lineRule="auto"/>
        <w:ind w:left="-567"/>
        <w:jc w:val="both"/>
        <w:rPr>
          <w:rFonts w:ascii="Times New Roman" w:eastAsia="Calibri" w:hAnsi="Times New Roman" w:cs="Times New Roman"/>
          <w:b/>
          <w:sz w:val="24"/>
          <w:szCs w:val="24"/>
          <w:lang w:val="ro-MO"/>
        </w:rPr>
      </w:pPr>
      <w:r w:rsidRPr="00757704">
        <w:rPr>
          <w:rFonts w:ascii="Times New Roman" w:eastAsia="Calibri" w:hAnsi="Times New Roman" w:cs="Times New Roman"/>
          <w:sz w:val="24"/>
          <w:szCs w:val="24"/>
          <w:lang w:val="ro-MO"/>
        </w:rPr>
        <w:t xml:space="preserve">Situația la </w:t>
      </w:r>
      <w:r w:rsidRPr="00757704">
        <w:rPr>
          <w:rFonts w:ascii="Times New Roman" w:eastAsia="Calibri" w:hAnsi="Times New Roman" w:cs="Times New Roman"/>
          <w:b/>
          <w:sz w:val="24"/>
          <w:szCs w:val="24"/>
          <w:lang w:val="ro-MO"/>
        </w:rPr>
        <w:t>05</w:t>
      </w:r>
      <w:r w:rsidRPr="00757704">
        <w:rPr>
          <w:rFonts w:ascii="Times New Roman" w:eastAsia="Calibri" w:hAnsi="Times New Roman" w:cs="Times New Roman"/>
          <w:b/>
          <w:bCs/>
          <w:sz w:val="24"/>
          <w:szCs w:val="24"/>
          <w:lang w:val="ro-MO"/>
        </w:rPr>
        <w:t>.11.2021</w:t>
      </w:r>
    </w:p>
    <w:p w:rsidR="000D06FB" w:rsidRPr="00757704" w:rsidRDefault="000D06FB" w:rsidP="00CA3E83">
      <w:pPr>
        <w:spacing w:after="0" w:line="240" w:lineRule="auto"/>
        <w:ind w:left="-567"/>
        <w:jc w:val="both"/>
        <w:rPr>
          <w:rFonts w:ascii="Times New Roman" w:eastAsia="+mn-ea" w:hAnsi="Times New Roman" w:cs="Times New Roman"/>
          <w:b/>
          <w:bCs/>
          <w:iCs/>
          <w:kern w:val="24"/>
          <w:sz w:val="24"/>
          <w:szCs w:val="24"/>
          <w:lang w:val="ro-MO"/>
        </w:rPr>
      </w:pPr>
      <w:r w:rsidRPr="00757704">
        <w:rPr>
          <w:rFonts w:ascii="Times New Roman" w:eastAsia="+mn-ea" w:hAnsi="Times New Roman" w:cs="Times New Roman"/>
          <w:bCs/>
          <w:iCs/>
          <w:kern w:val="24"/>
          <w:sz w:val="24"/>
          <w:szCs w:val="24"/>
          <w:lang w:val="ro-MO"/>
        </w:rPr>
        <w:t xml:space="preserve">În cele </w:t>
      </w:r>
      <w:r w:rsidRPr="00757704">
        <w:rPr>
          <w:rFonts w:ascii="Times New Roman" w:eastAsia="+mn-ea" w:hAnsi="Times New Roman" w:cs="Times New Roman"/>
          <w:b/>
          <w:bCs/>
          <w:iCs/>
          <w:kern w:val="24"/>
          <w:sz w:val="24"/>
          <w:szCs w:val="24"/>
          <w:lang w:val="ro-MO"/>
        </w:rPr>
        <w:t xml:space="preserve">166 </w:t>
      </w:r>
      <w:r w:rsidRPr="00757704">
        <w:rPr>
          <w:rFonts w:ascii="Times New Roman" w:eastAsia="+mn-ea" w:hAnsi="Times New Roman" w:cs="Times New Roman"/>
          <w:bCs/>
          <w:iCs/>
          <w:kern w:val="24"/>
          <w:sz w:val="24"/>
          <w:szCs w:val="24"/>
          <w:lang w:val="ro-MO"/>
        </w:rPr>
        <w:t xml:space="preserve">instituții din municipiul Chișinău sunt înscriși în liste </w:t>
      </w:r>
      <w:r w:rsidRPr="00757704">
        <w:rPr>
          <w:rFonts w:ascii="Times New Roman" w:eastAsia="+mn-ea" w:hAnsi="Times New Roman" w:cs="Times New Roman"/>
          <w:b/>
          <w:bCs/>
          <w:iCs/>
          <w:kern w:val="24"/>
          <w:sz w:val="24"/>
          <w:szCs w:val="24"/>
          <w:lang w:val="ro-MO"/>
        </w:rPr>
        <w:t>37017 cu 200 copii mai mulți comparativ cu săptămâna precedentă.</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mn-ea" w:hAnsi="Times New Roman" w:cs="Times New Roman"/>
          <w:b/>
          <w:bCs/>
          <w:iCs/>
          <w:kern w:val="24"/>
          <w:sz w:val="24"/>
          <w:szCs w:val="24"/>
          <w:lang w:val="ro-MO"/>
        </w:rPr>
        <w:t xml:space="preserve"> </w:t>
      </w:r>
      <w:r w:rsidRPr="00757704">
        <w:rPr>
          <w:rFonts w:ascii="Times New Roman" w:eastAsia="Times New Roman" w:hAnsi="Times New Roman" w:cs="Times New Roman"/>
          <w:sz w:val="24"/>
          <w:szCs w:val="24"/>
          <w:lang w:val="ro-MO"/>
        </w:rPr>
        <w:t xml:space="preserve">în </w:t>
      </w:r>
      <w:r w:rsidRPr="00757704">
        <w:rPr>
          <w:rFonts w:ascii="Times New Roman" w:eastAsia="Times New Roman" w:hAnsi="Times New Roman" w:cs="Times New Roman"/>
          <w:b/>
          <w:sz w:val="24"/>
          <w:szCs w:val="24"/>
          <w:lang w:val="ro-MO"/>
        </w:rPr>
        <w:t xml:space="preserve">1.535 </w:t>
      </w:r>
      <w:r w:rsidRPr="00757704">
        <w:rPr>
          <w:rFonts w:ascii="Times New Roman" w:eastAsia="Times New Roman" w:hAnsi="Times New Roman" w:cs="Times New Roman"/>
          <w:sz w:val="24"/>
          <w:szCs w:val="24"/>
          <w:lang w:val="ro-MO"/>
        </w:rPr>
        <w:t>grupe.</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Frecvenţa medie</w:t>
      </w:r>
      <w:r w:rsidRPr="00757704">
        <w:rPr>
          <w:rFonts w:ascii="Times New Roman" w:eastAsia="Times New Roman" w:hAnsi="Times New Roman" w:cs="Times New Roman"/>
          <w:sz w:val="24"/>
          <w:szCs w:val="24"/>
          <w:lang w:val="ro-MO"/>
        </w:rPr>
        <w:t xml:space="preserve"> constituie </w:t>
      </w:r>
      <w:r w:rsidRPr="00757704">
        <w:rPr>
          <w:rFonts w:ascii="Times New Roman" w:eastAsia="Times New Roman" w:hAnsi="Times New Roman" w:cs="Times New Roman"/>
          <w:b/>
          <w:sz w:val="24"/>
          <w:szCs w:val="24"/>
          <w:lang w:val="ro-MO"/>
        </w:rPr>
        <w:t xml:space="preserve">29294 (79%) </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lang w:val="ro-MO"/>
        </w:rPr>
        <w:t>Numărul total de copii înscrişi în listele IET pe municipiu – 37017</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Botanica – 8514</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Buiucani – 7701</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Centru – 4722</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Ciocana – 6983</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Râșcani – 9097</w:t>
      </w:r>
    </w:p>
    <w:p w:rsidR="000D06FB" w:rsidRPr="00757704" w:rsidRDefault="000D06FB"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1.535 grupe funcționale:</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Botanica – 381</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Buiucani – 288</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Centru – 197</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Ciocana – 281</w:t>
      </w:r>
    </w:p>
    <w:p w:rsidR="000D06FB" w:rsidRPr="00757704" w:rsidRDefault="000D06FB" w:rsidP="00CA3E83">
      <w:pPr>
        <w:pStyle w:val="Frspaiere"/>
        <w:ind w:left="-567"/>
        <w:jc w:val="both"/>
        <w:rPr>
          <w:rFonts w:ascii="Times New Roman" w:eastAsia="Calibri" w:hAnsi="Times New Roman" w:cs="Times New Roman"/>
          <w:sz w:val="24"/>
          <w:szCs w:val="24"/>
          <w:lang w:val="ro-MO"/>
        </w:rPr>
      </w:pPr>
      <w:r w:rsidRPr="00757704">
        <w:rPr>
          <w:rFonts w:ascii="Times New Roman" w:hAnsi="Times New Roman" w:cs="Times New Roman"/>
          <w:sz w:val="24"/>
          <w:szCs w:val="24"/>
          <w:lang w:val="ro-MO"/>
        </w:rPr>
        <w:t>Râșcani – 388</w:t>
      </w:r>
    </w:p>
    <w:p w:rsidR="00E74834" w:rsidRPr="00757704" w:rsidRDefault="00E74834" w:rsidP="00CA3E83">
      <w:pPr>
        <w:spacing w:after="0" w:line="240" w:lineRule="auto"/>
        <w:ind w:left="-567"/>
        <w:jc w:val="both"/>
        <w:rPr>
          <w:rFonts w:ascii="Times New Roman" w:hAnsi="Times New Roman" w:cs="Times New Roman"/>
          <w:bCs/>
          <w:color w:val="000000"/>
          <w:sz w:val="24"/>
          <w:szCs w:val="24"/>
          <w:lang w:val="ro-MO"/>
        </w:rPr>
      </w:pPr>
    </w:p>
    <w:p w:rsidR="00E74834" w:rsidRPr="00757704" w:rsidRDefault="00E74834" w:rsidP="00CA3E83">
      <w:pPr>
        <w:tabs>
          <w:tab w:val="left" w:pos="345"/>
        </w:tabs>
        <w:spacing w:after="0" w:line="240" w:lineRule="auto"/>
        <w:ind w:left="-567"/>
        <w:jc w:val="both"/>
        <w:rPr>
          <w:rFonts w:ascii="Times New Roman" w:eastAsia="Times New Roman" w:hAnsi="Times New Roman" w:cs="Times New Roman"/>
          <w:b/>
          <w:i/>
          <w:sz w:val="24"/>
          <w:szCs w:val="24"/>
          <w:lang w:val="ro-MO" w:eastAsia="ru-RU"/>
        </w:rPr>
      </w:pPr>
      <w:r w:rsidRPr="00757704">
        <w:rPr>
          <w:rFonts w:ascii="Times New Roman" w:eastAsia="Times New Roman" w:hAnsi="Times New Roman" w:cs="Times New Roman"/>
          <w:b/>
          <w:bCs/>
          <w:sz w:val="24"/>
          <w:szCs w:val="24"/>
          <w:lang w:val="ro-MO" w:eastAsia="ro-RO"/>
        </w:rPr>
        <w:t>V.</w:t>
      </w:r>
      <w:r w:rsidRPr="00757704">
        <w:rPr>
          <w:rFonts w:ascii="Times New Roman" w:hAnsi="Times New Roman" w:cs="Times New Roman"/>
          <w:b/>
          <w:spacing w:val="7"/>
          <w:sz w:val="24"/>
          <w:szCs w:val="24"/>
          <w:lang w:val="ro-MO"/>
        </w:rPr>
        <w:t xml:space="preserve"> </w:t>
      </w:r>
      <w:r w:rsidR="00757704" w:rsidRPr="00757704">
        <w:rPr>
          <w:rFonts w:ascii="Times New Roman" w:hAnsi="Times New Roman" w:cs="Times New Roman"/>
          <w:sz w:val="24"/>
          <w:szCs w:val="24"/>
          <w:lang w:val="ro-MO"/>
        </w:rPr>
        <w:t xml:space="preserve">Conectarea la sursa de agent termic a instituţiilor de învăţământ preşcolar, primar şi secundar din municipiu </w:t>
      </w:r>
      <w:r w:rsidRPr="00757704">
        <w:rPr>
          <w:rFonts w:ascii="Times New Roman" w:eastAsia="Times New Roman" w:hAnsi="Times New Roman" w:cs="Times New Roman"/>
          <w:b/>
          <w:i/>
          <w:sz w:val="24"/>
          <w:szCs w:val="24"/>
          <w:lang w:val="ro-MO" w:eastAsia="ru-RU"/>
        </w:rPr>
        <w:t>(Dispoziția Primarului General nr. 611-d din 19.10.2021)</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Sunt conectate la agent termic </w:t>
      </w:r>
      <w:r w:rsidRPr="00757704">
        <w:rPr>
          <w:rFonts w:ascii="Times New Roman" w:hAnsi="Times New Roman" w:cs="Times New Roman"/>
          <w:b/>
          <w:sz w:val="24"/>
          <w:szCs w:val="24"/>
          <w:lang w:val="ro-MO"/>
        </w:rPr>
        <w:t>100%</w:t>
      </w:r>
      <w:r w:rsidRPr="00757704">
        <w:rPr>
          <w:rFonts w:ascii="Times New Roman" w:hAnsi="Times New Roman" w:cs="Times New Roman"/>
          <w:sz w:val="24"/>
          <w:szCs w:val="24"/>
          <w:lang w:val="ro-MO"/>
        </w:rPr>
        <w:t xml:space="preserve"> instituţiile de învăţământ preşcolar</w:t>
      </w:r>
    </w:p>
    <w:p w:rsidR="000D06FB" w:rsidRPr="00757704" w:rsidRDefault="000D06FB"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Instituțiile de învățământ secundar general vor fi conectate la rețeaua termică, începând cu data de 06,07,08.11.2021, după vacanța de toamnă a elevilor.</w:t>
      </w:r>
    </w:p>
    <w:p w:rsidR="000D06FB" w:rsidRPr="00757704" w:rsidRDefault="000D06FB" w:rsidP="00CA3E83">
      <w:pPr>
        <w:tabs>
          <w:tab w:val="left" w:pos="345"/>
        </w:tabs>
        <w:spacing w:after="0" w:line="240" w:lineRule="auto"/>
        <w:ind w:left="-567"/>
        <w:jc w:val="both"/>
        <w:rPr>
          <w:rFonts w:ascii="Times New Roman" w:hAnsi="Times New Roman" w:cs="Times New Roman"/>
          <w:sz w:val="24"/>
          <w:szCs w:val="24"/>
          <w:lang w:val="ro-MO"/>
        </w:rPr>
      </w:pPr>
    </w:p>
    <w:p w:rsidR="00E74834" w:rsidRPr="00757704" w:rsidRDefault="00885C9D"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bCs/>
          <w:color w:val="000000"/>
          <w:sz w:val="24"/>
          <w:szCs w:val="24"/>
          <w:lang w:val="ro-MO" w:eastAsia="ru-RU"/>
        </w:rPr>
        <w:t>VI</w:t>
      </w:r>
      <w:r w:rsidR="00E74834" w:rsidRPr="00757704">
        <w:rPr>
          <w:rFonts w:ascii="Times New Roman" w:hAnsi="Times New Roman" w:cs="Times New Roman"/>
          <w:b/>
          <w:bCs/>
          <w:color w:val="000000"/>
          <w:sz w:val="24"/>
          <w:szCs w:val="24"/>
          <w:lang w:val="ro-MO" w:eastAsia="ru-RU"/>
        </w:rPr>
        <w:t xml:space="preserve">. </w:t>
      </w:r>
      <w:r w:rsidR="00E74834" w:rsidRPr="00757704">
        <w:rPr>
          <w:rFonts w:ascii="Times New Roman" w:hAnsi="Times New Roman" w:cs="Times New Roman"/>
          <w:b/>
          <w:bCs/>
          <w:sz w:val="24"/>
          <w:szCs w:val="24"/>
          <w:lang w:val="ro-MO"/>
        </w:rPr>
        <w:t>Monitorizarea cazurilor noi de îmbolnăvire</w:t>
      </w:r>
      <w:r w:rsidR="00E74834" w:rsidRPr="00757704">
        <w:rPr>
          <w:rFonts w:ascii="Times New Roman" w:hAnsi="Times New Roman" w:cs="Times New Roman"/>
          <w:b/>
          <w:sz w:val="24"/>
          <w:szCs w:val="24"/>
          <w:lang w:val="ro-MO"/>
        </w:rPr>
        <w:t xml:space="preserve"> cu infecția COVID-19 înregistrate în rândul angajaților/copiilor/elevilor în instituțiile de învățământ general,  inclusiv private</w:t>
      </w:r>
    </w:p>
    <w:p w:rsidR="000D06FB" w:rsidRPr="00757704" w:rsidRDefault="000D06FB" w:rsidP="00CA3E83">
      <w:pPr>
        <w:spacing w:after="0" w:line="240" w:lineRule="auto"/>
        <w:ind w:left="-567"/>
        <w:jc w:val="both"/>
        <w:rPr>
          <w:rFonts w:ascii="Times New Roman" w:hAnsi="Times New Roman" w:cs="Times New Roman"/>
          <w:bCs/>
          <w:sz w:val="24"/>
          <w:szCs w:val="24"/>
          <w:lang w:val="ro-MO"/>
        </w:rPr>
      </w:pPr>
      <w:r w:rsidRPr="00757704">
        <w:rPr>
          <w:rFonts w:ascii="Times New Roman" w:hAnsi="Times New Roman" w:cs="Times New Roman"/>
          <w:bCs/>
          <w:sz w:val="24"/>
          <w:szCs w:val="24"/>
          <w:lang w:val="ro-MO"/>
        </w:rPr>
        <w:t>Numărul total de instituții monitorizate – 150</w:t>
      </w:r>
    </w:p>
    <w:p w:rsidR="000D06FB" w:rsidRPr="00757704" w:rsidRDefault="000D06FB" w:rsidP="00CA3E83">
      <w:pPr>
        <w:spacing w:after="0" w:line="240" w:lineRule="auto"/>
        <w:ind w:left="-567"/>
        <w:jc w:val="both"/>
        <w:rPr>
          <w:rFonts w:ascii="Times New Roman" w:hAnsi="Times New Roman" w:cs="Times New Roman"/>
          <w:bCs/>
          <w:sz w:val="24"/>
          <w:szCs w:val="24"/>
          <w:lang w:val="ro-MO"/>
        </w:rPr>
      </w:pPr>
      <w:r w:rsidRPr="00757704">
        <w:rPr>
          <w:rFonts w:ascii="Times New Roman" w:hAnsi="Times New Roman" w:cs="Times New Roman"/>
          <w:bCs/>
          <w:sz w:val="24"/>
          <w:szCs w:val="24"/>
          <w:lang w:val="ro-MO"/>
        </w:rPr>
        <w:t>- Publice – 131</w:t>
      </w:r>
    </w:p>
    <w:p w:rsidR="000D06FB" w:rsidRPr="00757704" w:rsidRDefault="000D06FB" w:rsidP="00CA3E83">
      <w:pPr>
        <w:spacing w:after="0" w:line="240" w:lineRule="auto"/>
        <w:ind w:left="-567"/>
        <w:jc w:val="both"/>
        <w:rPr>
          <w:rFonts w:ascii="Times New Roman" w:hAnsi="Times New Roman" w:cs="Times New Roman"/>
          <w:bCs/>
          <w:sz w:val="24"/>
          <w:szCs w:val="24"/>
          <w:lang w:val="ro-MO"/>
        </w:rPr>
      </w:pPr>
      <w:r w:rsidRPr="00757704">
        <w:rPr>
          <w:rFonts w:ascii="Times New Roman" w:hAnsi="Times New Roman" w:cs="Times New Roman"/>
          <w:bCs/>
          <w:sz w:val="24"/>
          <w:szCs w:val="24"/>
          <w:lang w:val="ro-MO"/>
        </w:rPr>
        <w:t>- Private - 19</w:t>
      </w:r>
    </w:p>
    <w:p w:rsidR="000D06FB" w:rsidRPr="00757704" w:rsidRDefault="000D06FB" w:rsidP="00CA3E83">
      <w:pPr>
        <w:pStyle w:val="Listparagraf"/>
        <w:spacing w:after="0" w:line="240" w:lineRule="auto"/>
        <w:ind w:left="-567"/>
        <w:jc w:val="both"/>
        <w:rPr>
          <w:rFonts w:ascii="Times New Roman" w:hAnsi="Times New Roman" w:cs="Times New Roman"/>
          <w:bCs/>
          <w:sz w:val="24"/>
          <w:szCs w:val="24"/>
          <w:lang w:val="ro-MO"/>
        </w:rPr>
      </w:pPr>
      <w:r w:rsidRPr="00757704">
        <w:rPr>
          <w:rFonts w:ascii="Times New Roman" w:eastAsia="Times New Roman" w:hAnsi="Times New Roman" w:cs="Times New Roman"/>
          <w:bCs/>
          <w:sz w:val="24"/>
          <w:szCs w:val="24"/>
          <w:lang w:val="ro-MO"/>
        </w:rPr>
        <w:t xml:space="preserve">La data de </w:t>
      </w:r>
      <w:r w:rsidRPr="00757704">
        <w:rPr>
          <w:rFonts w:ascii="Times New Roman" w:eastAsia="Times New Roman" w:hAnsi="Times New Roman" w:cs="Times New Roman"/>
          <w:b/>
          <w:bCs/>
          <w:sz w:val="24"/>
          <w:szCs w:val="24"/>
          <w:lang w:val="ro-MO"/>
        </w:rPr>
        <w:t>04.11 2021au</w:t>
      </w:r>
      <w:r w:rsidRPr="00757704">
        <w:rPr>
          <w:rFonts w:ascii="Times New Roman" w:eastAsia="Times New Roman" w:hAnsi="Times New Roman" w:cs="Times New Roman"/>
          <w:bCs/>
          <w:sz w:val="24"/>
          <w:szCs w:val="24"/>
          <w:lang w:val="ro-MO"/>
        </w:rPr>
        <w:t xml:space="preserve"> fost înregistrat următoarele date</w:t>
      </w:r>
      <w:r w:rsidRPr="00757704">
        <w:rPr>
          <w:rFonts w:ascii="Times New Roman" w:hAnsi="Times New Roman" w:cs="Times New Roman"/>
          <w:bCs/>
          <w:sz w:val="24"/>
          <w:szCs w:val="24"/>
          <w:lang w:val="ro-MO"/>
        </w:rPr>
        <w:t xml:space="preserve"> privind  situaţia COVID-19 în instituţiile de învăţământ general:</w:t>
      </w:r>
    </w:p>
    <w:p w:rsidR="000D06FB" w:rsidRPr="00757704" w:rsidRDefault="000D06FB" w:rsidP="00CA3E83">
      <w:pPr>
        <w:pStyle w:val="Listparagraf"/>
        <w:spacing w:after="0" w:line="240" w:lineRule="auto"/>
        <w:ind w:left="-567" w:firstLine="41"/>
        <w:jc w:val="both"/>
        <w:rPr>
          <w:rFonts w:ascii="Times New Roman" w:hAnsi="Times New Roman" w:cs="Times New Roman"/>
          <w:b/>
          <w:bCs/>
          <w:sz w:val="24"/>
          <w:szCs w:val="24"/>
          <w:lang w:val="ro-MO"/>
        </w:rPr>
      </w:pPr>
      <w:r w:rsidRPr="00757704">
        <w:rPr>
          <w:rFonts w:ascii="Times New Roman" w:hAnsi="Times New Roman" w:cs="Times New Roman"/>
          <w:bCs/>
          <w:sz w:val="24"/>
          <w:szCs w:val="24"/>
          <w:lang w:val="ro-MO"/>
        </w:rPr>
        <w:t xml:space="preserve"> </w:t>
      </w:r>
      <w:r w:rsidRPr="00757704">
        <w:rPr>
          <w:rFonts w:ascii="Times New Roman" w:hAnsi="Times New Roman" w:cs="Times New Roman"/>
          <w:b/>
          <w:bCs/>
          <w:sz w:val="24"/>
          <w:szCs w:val="24"/>
          <w:lang w:val="ro-MO"/>
        </w:rPr>
        <w:t>În instituțiile publice</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sz w:val="24"/>
          <w:szCs w:val="24"/>
          <w:lang w:val="ro-MO"/>
        </w:rPr>
        <w:t xml:space="preserve"> </w:t>
      </w:r>
      <w:r w:rsidRPr="00757704">
        <w:rPr>
          <w:rFonts w:ascii="Times New Roman" w:eastAsia="Times New Roman" w:hAnsi="Times New Roman" w:cs="Times New Roman"/>
          <w:b/>
          <w:sz w:val="24"/>
          <w:szCs w:val="24"/>
          <w:lang w:val="ro-MO"/>
        </w:rPr>
        <w:t>Elevi</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Numărul de cazuri noi de infectare al elevilor înregistrat în ultima săptămână – </w:t>
      </w:r>
      <w:r w:rsidRPr="00757704">
        <w:rPr>
          <w:rFonts w:ascii="Times New Roman" w:eastAsia="Times New Roman" w:hAnsi="Times New Roman" w:cs="Times New Roman"/>
          <w:b/>
          <w:sz w:val="24"/>
          <w:szCs w:val="24"/>
          <w:lang w:val="ro-MO"/>
        </w:rPr>
        <w:t>74 elevi</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Total elevi confirmați pozitiv (inclusiv cazurile noi  din ultima săptămână) - </w:t>
      </w:r>
      <w:r w:rsidRPr="00757704">
        <w:rPr>
          <w:rFonts w:ascii="Times New Roman" w:eastAsia="Times New Roman" w:hAnsi="Times New Roman" w:cs="Times New Roman"/>
          <w:b/>
          <w:sz w:val="24"/>
          <w:szCs w:val="24"/>
          <w:lang w:val="ro-MO"/>
        </w:rPr>
        <w:t>197 elevi</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Numărul total al elevilor în autoizolare – </w:t>
      </w:r>
      <w:r w:rsidRPr="00757704">
        <w:rPr>
          <w:rFonts w:ascii="Times New Roman" w:eastAsia="Times New Roman" w:hAnsi="Times New Roman" w:cs="Times New Roman"/>
          <w:b/>
          <w:sz w:val="24"/>
          <w:szCs w:val="24"/>
          <w:lang w:val="ro-MO"/>
        </w:rPr>
        <w:t>590</w:t>
      </w:r>
      <w:r w:rsidRPr="00757704">
        <w:rPr>
          <w:rFonts w:ascii="Times New Roman" w:eastAsia="Times New Roman" w:hAnsi="Times New Roman" w:cs="Times New Roman"/>
          <w:sz w:val="24"/>
          <w:szCs w:val="24"/>
          <w:lang w:val="ro-MO"/>
        </w:rPr>
        <w:t>, comparativ cu perioada precedentă  -2318 elevi</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Cadre didactice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Numărul de cazuri noi de infectare al cadrelor didactice înregistrat  în ultima săptămână – </w:t>
      </w:r>
      <w:r w:rsidRPr="00757704">
        <w:rPr>
          <w:rFonts w:ascii="Times New Roman" w:eastAsia="Times New Roman" w:hAnsi="Times New Roman" w:cs="Times New Roman"/>
          <w:b/>
          <w:sz w:val="24"/>
          <w:szCs w:val="24"/>
          <w:lang w:val="ro-MO"/>
        </w:rPr>
        <w:t>9</w:t>
      </w:r>
      <w:r w:rsidRPr="00757704">
        <w:rPr>
          <w:rFonts w:ascii="Times New Roman" w:eastAsia="Times New Roman" w:hAnsi="Times New Roman" w:cs="Times New Roman"/>
          <w:sz w:val="24"/>
          <w:szCs w:val="24"/>
          <w:lang w:val="ro-MO"/>
        </w:rPr>
        <w:t xml:space="preserve"> cadre didactice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Total cadre didactice confirmate pozitiv (inclusiv cazurile noi din ultima săptămână) – </w:t>
      </w:r>
      <w:r w:rsidRPr="00757704">
        <w:rPr>
          <w:rFonts w:ascii="Times New Roman" w:eastAsia="Times New Roman" w:hAnsi="Times New Roman" w:cs="Times New Roman"/>
          <w:b/>
          <w:sz w:val="24"/>
          <w:szCs w:val="24"/>
          <w:lang w:val="ro-MO"/>
        </w:rPr>
        <w:t>37</w:t>
      </w:r>
      <w:r w:rsidRPr="00757704">
        <w:rPr>
          <w:rFonts w:ascii="Times New Roman" w:eastAsia="Times New Roman" w:hAnsi="Times New Roman" w:cs="Times New Roman"/>
          <w:sz w:val="24"/>
          <w:szCs w:val="24"/>
          <w:lang w:val="ro-MO"/>
        </w:rPr>
        <w:t xml:space="preserve"> cadre didactice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Numărul total al cadrelor didactice în autoizolare -  </w:t>
      </w:r>
      <w:r w:rsidRPr="00757704">
        <w:rPr>
          <w:rFonts w:ascii="Times New Roman" w:eastAsia="Times New Roman" w:hAnsi="Times New Roman" w:cs="Times New Roman"/>
          <w:b/>
          <w:sz w:val="24"/>
          <w:szCs w:val="24"/>
          <w:lang w:val="ro-MO"/>
        </w:rPr>
        <w:t>14</w:t>
      </w:r>
      <w:r w:rsidRPr="00757704">
        <w:rPr>
          <w:rFonts w:ascii="Times New Roman" w:eastAsia="Times New Roman" w:hAnsi="Times New Roman" w:cs="Times New Roman"/>
          <w:sz w:val="24"/>
          <w:szCs w:val="24"/>
          <w:lang w:val="ro-MO"/>
        </w:rPr>
        <w:t xml:space="preserve"> cadre didactice</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Persoane nedidactic și auxiliare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lastRenderedPageBreak/>
        <w:t>Numărul de cazuri noi de infectare al personalului nedidactic și auxiliar înregistrat  în ultima săptămână -</w:t>
      </w:r>
      <w:r w:rsidRPr="00757704">
        <w:rPr>
          <w:rFonts w:ascii="Times New Roman" w:eastAsia="Times New Roman" w:hAnsi="Times New Roman" w:cs="Times New Roman"/>
          <w:b/>
          <w:sz w:val="24"/>
          <w:szCs w:val="24"/>
          <w:lang w:val="ro-MO"/>
        </w:rPr>
        <w:t xml:space="preserve">6 </w:t>
      </w:r>
      <w:r w:rsidRPr="00757704">
        <w:rPr>
          <w:rFonts w:ascii="Times New Roman" w:eastAsia="Times New Roman" w:hAnsi="Times New Roman" w:cs="Times New Roman"/>
          <w:sz w:val="24"/>
          <w:szCs w:val="24"/>
          <w:lang w:val="ro-MO"/>
        </w:rPr>
        <w:t>persoane nedidactic și auxiliare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Total personal nedidactic și auxiliar confirmat pozitiv (inclusiv cazurile noi  din ultima săptămână) – </w:t>
      </w:r>
      <w:r w:rsidRPr="00757704">
        <w:rPr>
          <w:rFonts w:ascii="Times New Roman" w:eastAsia="Times New Roman" w:hAnsi="Times New Roman" w:cs="Times New Roman"/>
          <w:b/>
          <w:sz w:val="24"/>
          <w:szCs w:val="24"/>
          <w:lang w:val="ro-MO"/>
        </w:rPr>
        <w:t>16</w:t>
      </w:r>
      <w:r w:rsidRPr="00757704">
        <w:rPr>
          <w:rFonts w:ascii="Times New Roman" w:eastAsia="Times New Roman" w:hAnsi="Times New Roman" w:cs="Times New Roman"/>
          <w:sz w:val="24"/>
          <w:szCs w:val="24"/>
          <w:lang w:val="ro-MO"/>
        </w:rPr>
        <w:t xml:space="preserve">  persoane nedidactic și auxiliare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Numărul total al personalului nedidactic și auxiliar în autoizolare – </w:t>
      </w:r>
      <w:r w:rsidRPr="00757704">
        <w:rPr>
          <w:rFonts w:ascii="Times New Roman" w:eastAsia="Times New Roman" w:hAnsi="Times New Roman" w:cs="Times New Roman"/>
          <w:b/>
          <w:sz w:val="24"/>
          <w:szCs w:val="24"/>
          <w:lang w:val="ro-MO"/>
        </w:rPr>
        <w:t>9</w:t>
      </w:r>
      <w:r w:rsidRPr="00757704">
        <w:rPr>
          <w:rFonts w:ascii="Times New Roman" w:eastAsia="Times New Roman" w:hAnsi="Times New Roman" w:cs="Times New Roman"/>
          <w:sz w:val="24"/>
          <w:szCs w:val="24"/>
          <w:lang w:val="ro-MO"/>
        </w:rPr>
        <w:t xml:space="preserve"> persoane nedidactic și auxiliare</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Notă:</w:t>
      </w:r>
      <w:r w:rsidRPr="00757704">
        <w:rPr>
          <w:rFonts w:ascii="Times New Roman" w:eastAsia="Times New Roman" w:hAnsi="Times New Roman" w:cs="Times New Roman"/>
          <w:sz w:val="24"/>
          <w:szCs w:val="24"/>
          <w:lang w:val="ro-MO"/>
        </w:rPr>
        <w:t xml:space="preserve">  </w:t>
      </w:r>
      <w:r w:rsidRPr="00757704">
        <w:rPr>
          <w:rFonts w:ascii="Times New Roman" w:eastAsia="Times New Roman" w:hAnsi="Times New Roman" w:cs="Times New Roman"/>
          <w:b/>
          <w:sz w:val="24"/>
          <w:szCs w:val="24"/>
          <w:lang w:val="ro-MO"/>
        </w:rPr>
        <w:t>lista instituțiilor care au clase închise în carantină</w:t>
      </w:r>
    </w:p>
    <w:p w:rsidR="000D06FB" w:rsidRPr="00757704" w:rsidRDefault="000D06FB" w:rsidP="00CA3E83">
      <w:pPr>
        <w:pStyle w:val="Listparagraf"/>
        <w:numPr>
          <w:ilvl w:val="0"/>
          <w:numId w:val="3"/>
        </w:numPr>
        <w:tabs>
          <w:tab w:val="left" w:pos="0"/>
        </w:tabs>
        <w:spacing w:after="0" w:line="240" w:lineRule="auto"/>
        <w:ind w:left="-567" w:firstLine="0"/>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LT „Mihai Eminescu”</w:t>
      </w:r>
    </w:p>
    <w:p w:rsidR="000D06FB" w:rsidRPr="00757704" w:rsidRDefault="000D06FB" w:rsidP="00CA3E83">
      <w:pPr>
        <w:pStyle w:val="Listparagraf"/>
        <w:numPr>
          <w:ilvl w:val="0"/>
          <w:numId w:val="3"/>
        </w:numPr>
        <w:tabs>
          <w:tab w:val="left" w:pos="0"/>
        </w:tabs>
        <w:spacing w:after="0" w:line="240" w:lineRule="auto"/>
        <w:ind w:left="-567" w:firstLine="0"/>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IP LT „Dimitrie Cantemir”</w:t>
      </w:r>
    </w:p>
    <w:p w:rsidR="000D06FB" w:rsidRPr="00757704" w:rsidRDefault="000D06FB" w:rsidP="00CA3E83">
      <w:pPr>
        <w:pStyle w:val="Listparagraf"/>
        <w:numPr>
          <w:ilvl w:val="0"/>
          <w:numId w:val="3"/>
        </w:numPr>
        <w:tabs>
          <w:tab w:val="left" w:pos="0"/>
        </w:tabs>
        <w:spacing w:after="0" w:line="240" w:lineRule="auto"/>
        <w:ind w:left="-567" w:firstLine="0"/>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IP LT „Constantin Negruzzi”</w:t>
      </w:r>
    </w:p>
    <w:p w:rsidR="000D06FB" w:rsidRPr="00757704" w:rsidRDefault="000D06FB" w:rsidP="00CA3E83">
      <w:pPr>
        <w:pStyle w:val="Listparagraf"/>
        <w:spacing w:after="0" w:line="240" w:lineRule="auto"/>
        <w:ind w:left="-567"/>
        <w:jc w:val="both"/>
        <w:rPr>
          <w:rFonts w:ascii="Times New Roman" w:hAnsi="Times New Roman" w:cs="Times New Roman"/>
          <w:b/>
          <w:bCs/>
          <w:sz w:val="24"/>
          <w:szCs w:val="24"/>
          <w:lang w:val="ro-MO"/>
        </w:rPr>
      </w:pPr>
      <w:r w:rsidRPr="00757704">
        <w:rPr>
          <w:rFonts w:ascii="Times New Roman" w:hAnsi="Times New Roman" w:cs="Times New Roman"/>
          <w:b/>
          <w:bCs/>
          <w:sz w:val="24"/>
          <w:szCs w:val="24"/>
          <w:lang w:val="ro-MO"/>
        </w:rPr>
        <w:t>În instituțiile private</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sz w:val="24"/>
          <w:szCs w:val="24"/>
          <w:lang w:val="ro-MO"/>
        </w:rPr>
        <w:t xml:space="preserve"> </w:t>
      </w:r>
      <w:r w:rsidRPr="00757704">
        <w:rPr>
          <w:rFonts w:ascii="Times New Roman" w:eastAsia="Times New Roman" w:hAnsi="Times New Roman" w:cs="Times New Roman"/>
          <w:b/>
          <w:sz w:val="24"/>
          <w:szCs w:val="24"/>
          <w:lang w:val="ro-MO"/>
        </w:rPr>
        <w:t>Elevi</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sz w:val="24"/>
          <w:szCs w:val="24"/>
          <w:lang w:val="ro-MO"/>
        </w:rPr>
        <w:t xml:space="preserve">Numărul de cazuri noi de infectare al elevilor înregistrat în ultima săptămână – </w:t>
      </w:r>
      <w:r w:rsidRPr="00757704">
        <w:rPr>
          <w:rFonts w:ascii="Times New Roman" w:eastAsia="Times New Roman" w:hAnsi="Times New Roman" w:cs="Times New Roman"/>
          <w:b/>
          <w:sz w:val="24"/>
          <w:szCs w:val="24"/>
          <w:lang w:val="ro-MO"/>
        </w:rPr>
        <w:t>2 elevi</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Total elevi confirmați pozitiv (inclusiv cazurile noi  din ultima săptămână) - </w:t>
      </w:r>
      <w:r w:rsidRPr="00757704">
        <w:rPr>
          <w:rFonts w:ascii="Times New Roman" w:eastAsia="Times New Roman" w:hAnsi="Times New Roman" w:cs="Times New Roman"/>
          <w:b/>
          <w:sz w:val="24"/>
          <w:szCs w:val="24"/>
          <w:lang w:val="ro-MO"/>
        </w:rPr>
        <w:t>28 elevi</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Numărul total al elevilor în autoizolare -</w:t>
      </w:r>
      <w:r w:rsidRPr="00757704">
        <w:rPr>
          <w:rFonts w:ascii="Times New Roman" w:eastAsia="Times New Roman" w:hAnsi="Times New Roman" w:cs="Times New Roman"/>
          <w:b/>
          <w:sz w:val="24"/>
          <w:szCs w:val="24"/>
          <w:lang w:val="ro-MO"/>
        </w:rPr>
        <w:t>32 elevi</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Cadre didactice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Numărul de cazuri noi de infectare al cadrelor didactice înregistrat  în ultima săptămână – </w:t>
      </w:r>
      <w:r w:rsidRPr="00757704">
        <w:rPr>
          <w:rFonts w:ascii="Times New Roman" w:eastAsia="Times New Roman" w:hAnsi="Times New Roman" w:cs="Times New Roman"/>
          <w:b/>
          <w:sz w:val="24"/>
          <w:szCs w:val="24"/>
          <w:lang w:val="ro-MO"/>
        </w:rPr>
        <w:t xml:space="preserve">0 </w:t>
      </w:r>
      <w:r w:rsidRPr="00757704">
        <w:rPr>
          <w:rFonts w:ascii="Times New Roman" w:eastAsia="Times New Roman" w:hAnsi="Times New Roman" w:cs="Times New Roman"/>
          <w:sz w:val="24"/>
          <w:szCs w:val="24"/>
          <w:lang w:val="ro-MO"/>
        </w:rPr>
        <w:t>cadre didactice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Total cadre didactice confirmate pozitiv (inclusiv cazurile noi din ultima săptămână) – </w:t>
      </w:r>
      <w:r w:rsidRPr="00757704">
        <w:rPr>
          <w:rFonts w:ascii="Times New Roman" w:eastAsia="Times New Roman" w:hAnsi="Times New Roman" w:cs="Times New Roman"/>
          <w:b/>
          <w:sz w:val="24"/>
          <w:szCs w:val="24"/>
          <w:lang w:val="ro-MO"/>
        </w:rPr>
        <w:t xml:space="preserve">6 </w:t>
      </w:r>
      <w:r w:rsidRPr="00757704">
        <w:rPr>
          <w:rFonts w:ascii="Times New Roman" w:eastAsia="Times New Roman" w:hAnsi="Times New Roman" w:cs="Times New Roman"/>
          <w:sz w:val="24"/>
          <w:szCs w:val="24"/>
          <w:lang w:val="ro-MO"/>
        </w:rPr>
        <w:t>cadre didactice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Numărul total al cadrelor didactice în autoizolare </w:t>
      </w:r>
      <w:r w:rsidRPr="00757704">
        <w:rPr>
          <w:rFonts w:ascii="Times New Roman" w:eastAsia="Times New Roman" w:hAnsi="Times New Roman" w:cs="Times New Roman"/>
          <w:b/>
          <w:sz w:val="24"/>
          <w:szCs w:val="24"/>
          <w:lang w:val="ro-MO"/>
        </w:rPr>
        <w:t>-  1</w:t>
      </w:r>
      <w:r w:rsidRPr="00757704">
        <w:rPr>
          <w:rFonts w:ascii="Times New Roman" w:eastAsia="Times New Roman" w:hAnsi="Times New Roman" w:cs="Times New Roman"/>
          <w:sz w:val="24"/>
          <w:szCs w:val="24"/>
          <w:lang w:val="ro-MO"/>
        </w:rPr>
        <w:t xml:space="preserve"> cadru didactic</w:t>
      </w:r>
    </w:p>
    <w:p w:rsidR="000D06FB" w:rsidRPr="00757704" w:rsidRDefault="000D06FB" w:rsidP="00CA3E83">
      <w:pPr>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Persoane nedidactic și auxiliare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Numărul de cazuri noi de infectare al personalului nedidactic și auxiliar înregistrat  în ultima săptămână -</w:t>
      </w:r>
      <w:r w:rsidRPr="00757704">
        <w:rPr>
          <w:rFonts w:ascii="Times New Roman" w:eastAsia="Times New Roman" w:hAnsi="Times New Roman" w:cs="Times New Roman"/>
          <w:b/>
          <w:sz w:val="24"/>
          <w:szCs w:val="24"/>
          <w:lang w:val="ro-MO"/>
        </w:rPr>
        <w:t>2</w:t>
      </w:r>
      <w:r w:rsidRPr="00757704">
        <w:rPr>
          <w:rFonts w:ascii="Times New Roman" w:eastAsia="Times New Roman" w:hAnsi="Times New Roman" w:cs="Times New Roman"/>
          <w:sz w:val="24"/>
          <w:szCs w:val="24"/>
          <w:lang w:val="ro-MO"/>
        </w:rPr>
        <w:t xml:space="preserve"> persoane nedidactic și auxiliare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Total personal nedidactic și auxiliar confirmat pozitiv (inclusiv cazurile noi  din ultima săptămână) – </w:t>
      </w:r>
      <w:r w:rsidRPr="00757704">
        <w:rPr>
          <w:rFonts w:ascii="Times New Roman" w:eastAsia="Times New Roman" w:hAnsi="Times New Roman" w:cs="Times New Roman"/>
          <w:b/>
          <w:sz w:val="24"/>
          <w:szCs w:val="24"/>
          <w:lang w:val="ro-MO"/>
        </w:rPr>
        <w:t xml:space="preserve">2 </w:t>
      </w:r>
      <w:r w:rsidRPr="00757704">
        <w:rPr>
          <w:rFonts w:ascii="Times New Roman" w:eastAsia="Times New Roman" w:hAnsi="Times New Roman" w:cs="Times New Roman"/>
          <w:sz w:val="24"/>
          <w:szCs w:val="24"/>
          <w:lang w:val="ro-MO"/>
        </w:rPr>
        <w:t>persoane nedidactic și auxiliare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 xml:space="preserve">Numărul total al personalului nedidactic și auxiliar în autoizolare – </w:t>
      </w:r>
      <w:r w:rsidRPr="00757704">
        <w:rPr>
          <w:rFonts w:ascii="Times New Roman" w:eastAsia="Times New Roman" w:hAnsi="Times New Roman" w:cs="Times New Roman"/>
          <w:b/>
          <w:sz w:val="24"/>
          <w:szCs w:val="24"/>
          <w:lang w:val="ro-MO"/>
        </w:rPr>
        <w:t>1</w:t>
      </w:r>
      <w:r w:rsidRPr="00757704">
        <w:rPr>
          <w:rFonts w:ascii="Times New Roman" w:eastAsia="Times New Roman" w:hAnsi="Times New Roman" w:cs="Times New Roman"/>
          <w:sz w:val="24"/>
          <w:szCs w:val="24"/>
          <w:lang w:val="ro-MO"/>
        </w:rPr>
        <w:t xml:space="preserve"> persoane nedidactic și auxiliare</w:t>
      </w:r>
    </w:p>
    <w:p w:rsidR="000D06FB" w:rsidRPr="00757704" w:rsidRDefault="000D06FB" w:rsidP="00CA3E83">
      <w:pPr>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b/>
          <w:sz w:val="24"/>
          <w:szCs w:val="24"/>
          <w:lang w:val="ro-MO"/>
        </w:rPr>
        <w:t>Notă:</w:t>
      </w:r>
      <w:r w:rsidRPr="00757704">
        <w:rPr>
          <w:rFonts w:ascii="Times New Roman" w:eastAsia="Times New Roman" w:hAnsi="Times New Roman" w:cs="Times New Roman"/>
          <w:sz w:val="24"/>
          <w:szCs w:val="24"/>
          <w:lang w:val="ro-MO"/>
        </w:rPr>
        <w:t xml:space="preserve"> numărul claselor închise în carantină  - 2 clase</w:t>
      </w:r>
    </w:p>
    <w:p w:rsidR="000D06FB" w:rsidRPr="00757704" w:rsidRDefault="000D06FB" w:rsidP="00CA3E83">
      <w:pPr>
        <w:pStyle w:val="Listparagraf"/>
        <w:spacing w:after="0" w:line="240" w:lineRule="auto"/>
        <w:ind w:left="-567"/>
        <w:jc w:val="both"/>
        <w:rPr>
          <w:rFonts w:ascii="Times New Roman" w:eastAsia="Times New Roman" w:hAnsi="Times New Roman" w:cs="Times New Roman"/>
          <w:sz w:val="24"/>
          <w:szCs w:val="24"/>
          <w:lang w:val="ro-MO"/>
        </w:rPr>
      </w:pPr>
      <w:r w:rsidRPr="00757704">
        <w:rPr>
          <w:rFonts w:ascii="Times New Roman" w:eastAsia="Times New Roman" w:hAnsi="Times New Roman" w:cs="Times New Roman"/>
          <w:sz w:val="24"/>
          <w:szCs w:val="24"/>
          <w:lang w:val="ro-MO"/>
        </w:rPr>
        <w:t>Numărul de elevi ce au trecut la studiul online, urmare intrării clasei în carantină – 25  elevi</w:t>
      </w:r>
    </w:p>
    <w:p w:rsidR="000D06FB" w:rsidRPr="00757704" w:rsidRDefault="000D06FB" w:rsidP="00CA3E83">
      <w:pPr>
        <w:pStyle w:val="Listparagraf"/>
        <w:spacing w:after="0" w:line="240" w:lineRule="auto"/>
        <w:ind w:left="-567"/>
        <w:jc w:val="both"/>
        <w:rPr>
          <w:rFonts w:ascii="Times New Roman" w:eastAsia="Times New Roman" w:hAnsi="Times New Roman" w:cs="Times New Roman"/>
          <w:sz w:val="24"/>
          <w:szCs w:val="24"/>
          <w:lang w:val="ro-MO"/>
        </w:rPr>
      </w:pPr>
    </w:p>
    <w:p w:rsidR="00E74834" w:rsidRPr="00757704" w:rsidRDefault="00E74834" w:rsidP="00CA3E83">
      <w:pPr>
        <w:pStyle w:val="Listparagraf"/>
        <w:spacing w:after="0" w:line="240" w:lineRule="auto"/>
        <w:ind w:left="-567"/>
        <w:jc w:val="both"/>
        <w:rPr>
          <w:rFonts w:ascii="Times New Roman" w:hAnsi="Times New Roman" w:cs="Times New Roman"/>
          <w:b/>
          <w:bCs/>
          <w:sz w:val="24"/>
          <w:szCs w:val="24"/>
          <w:lang w:val="ro-MO"/>
        </w:rPr>
      </w:pPr>
      <w:r w:rsidRPr="00757704">
        <w:rPr>
          <w:rFonts w:ascii="Times New Roman" w:hAnsi="Times New Roman" w:cs="Times New Roman"/>
          <w:b/>
          <w:bCs/>
          <w:sz w:val="24"/>
          <w:szCs w:val="24"/>
          <w:lang w:val="ro-MO"/>
        </w:rPr>
        <w:t>În instituțiile de educaţie timpurie</w:t>
      </w:r>
    </w:p>
    <w:p w:rsidR="000D06FB" w:rsidRPr="00757704" w:rsidRDefault="000D06FB" w:rsidP="00CA3E83">
      <w:pPr>
        <w:pStyle w:val="Listparagraf"/>
        <w:spacing w:after="0" w:line="240" w:lineRule="auto"/>
        <w:ind w:left="-567"/>
        <w:jc w:val="both"/>
        <w:rPr>
          <w:rFonts w:ascii="Times New Roman" w:hAnsi="Times New Roman" w:cs="Times New Roman"/>
          <w:b/>
          <w:bCs/>
          <w:sz w:val="24"/>
          <w:szCs w:val="24"/>
          <w:lang w:val="ro-MO"/>
        </w:rPr>
      </w:pPr>
      <w:r w:rsidRPr="00757704">
        <w:rPr>
          <w:rFonts w:ascii="Times New Roman" w:eastAsia="Times New Roman" w:hAnsi="Times New Roman" w:cs="Times New Roman"/>
          <w:b/>
          <w:bCs/>
          <w:sz w:val="24"/>
          <w:szCs w:val="24"/>
          <w:lang w:val="ro-MO"/>
        </w:rPr>
        <w:t>04.11 2021</w:t>
      </w:r>
    </w:p>
    <w:p w:rsidR="000D06FB" w:rsidRPr="00757704" w:rsidRDefault="000D06FB" w:rsidP="00CA3E83">
      <w:pPr>
        <w:pStyle w:val="Listparagraf"/>
        <w:spacing w:after="0" w:line="240" w:lineRule="auto"/>
        <w:ind w:left="-567"/>
        <w:jc w:val="both"/>
        <w:rPr>
          <w:rFonts w:ascii="Times New Roman" w:hAnsi="Times New Roman" w:cs="Times New Roman"/>
          <w:b/>
          <w:bCs/>
          <w:sz w:val="24"/>
          <w:szCs w:val="24"/>
          <w:lang w:val="ro-MO"/>
        </w:rPr>
      </w:pPr>
      <w:r w:rsidRPr="00757704">
        <w:rPr>
          <w:rFonts w:ascii="Times New Roman" w:hAnsi="Times New Roman" w:cs="Times New Roman"/>
          <w:b/>
          <w:bCs/>
          <w:sz w:val="24"/>
          <w:szCs w:val="24"/>
          <w:lang w:val="ro-MO"/>
        </w:rPr>
        <w:t>În instituțiile de educaţie timpurie</w:t>
      </w:r>
    </w:p>
    <w:p w:rsidR="000D06FB" w:rsidRPr="00757704" w:rsidRDefault="000D06FB" w:rsidP="00CA3E83">
      <w:pPr>
        <w:spacing w:after="0" w:line="240" w:lineRule="auto"/>
        <w:ind w:left="-567"/>
        <w:jc w:val="both"/>
        <w:rPr>
          <w:rFonts w:ascii="Times New Roman" w:hAnsi="Times New Roman" w:cs="Times New Roman"/>
          <w:b/>
          <w:bCs/>
          <w:sz w:val="24"/>
          <w:szCs w:val="24"/>
          <w:lang w:val="ro-MO"/>
        </w:rPr>
      </w:pPr>
      <w:r w:rsidRPr="00757704">
        <w:rPr>
          <w:rFonts w:ascii="Times New Roman" w:eastAsia="Calibri" w:hAnsi="Times New Roman" w:cs="Times New Roman"/>
          <w:sz w:val="24"/>
          <w:szCs w:val="24"/>
          <w:lang w:val="ro-MO"/>
        </w:rPr>
        <w:t>În 166 instituții în care activează la zi grupe de vârstă preşcolară</w:t>
      </w:r>
      <w:r w:rsidRPr="00757704">
        <w:rPr>
          <w:rFonts w:ascii="Times New Roman" w:eastAsia="Calibri" w:hAnsi="Times New Roman" w:cs="Times New Roman"/>
          <w:b/>
          <w:bCs/>
          <w:sz w:val="24"/>
          <w:szCs w:val="24"/>
          <w:lang w:val="ro-MO"/>
        </w:rPr>
        <w:t>:</w:t>
      </w:r>
    </w:p>
    <w:p w:rsidR="000D06FB" w:rsidRPr="00757704" w:rsidRDefault="000D06FB" w:rsidP="00CA3E83">
      <w:pPr>
        <w:spacing w:after="0" w:line="240" w:lineRule="auto"/>
        <w:ind w:left="-567"/>
        <w:jc w:val="both"/>
        <w:rPr>
          <w:rFonts w:ascii="Times New Roman" w:eastAsia="Calibri" w:hAnsi="Times New Roman" w:cs="Times New Roman"/>
          <w:b/>
          <w:bCs/>
          <w:sz w:val="24"/>
          <w:szCs w:val="24"/>
          <w:lang w:val="ro-MO"/>
        </w:rPr>
      </w:pPr>
      <w:r w:rsidRPr="00757704">
        <w:rPr>
          <w:rFonts w:ascii="Times New Roman" w:eastAsia="Calibri" w:hAnsi="Times New Roman" w:cs="Times New Roman"/>
          <w:b/>
          <w:sz w:val="24"/>
          <w:szCs w:val="24"/>
          <w:lang w:val="ro-MO"/>
        </w:rPr>
        <w:t>Copii</w:t>
      </w:r>
    </w:p>
    <w:p w:rsidR="000D06FB" w:rsidRPr="00757704" w:rsidRDefault="000D06FB" w:rsidP="00CA3E83">
      <w:pPr>
        <w:spacing w:after="0" w:line="240" w:lineRule="auto"/>
        <w:ind w:left="-567"/>
        <w:contextualSpacing/>
        <w:jc w:val="both"/>
        <w:rPr>
          <w:rFonts w:ascii="Times New Roman" w:hAnsi="Times New Roman" w:cs="Times New Roman"/>
          <w:sz w:val="24"/>
          <w:szCs w:val="24"/>
          <w:lang w:val="ro-MO"/>
        </w:rPr>
      </w:pPr>
      <w:r w:rsidRPr="00757704">
        <w:rPr>
          <w:rFonts w:ascii="Times New Roman" w:eastAsia="Calibri" w:hAnsi="Times New Roman" w:cs="Times New Roman"/>
          <w:sz w:val="24"/>
          <w:szCs w:val="24"/>
          <w:lang w:val="ro-MO"/>
        </w:rPr>
        <w:t>- bolnavi – (11</w:t>
      </w:r>
      <w:r w:rsidRPr="00757704">
        <w:rPr>
          <w:rFonts w:ascii="Times New Roman" w:eastAsia="Calibri" w:hAnsi="Times New Roman" w:cs="Times New Roman"/>
          <w:b/>
          <w:sz w:val="24"/>
          <w:szCs w:val="24"/>
          <w:lang w:val="ro-MO"/>
        </w:rPr>
        <w:t xml:space="preserve">), </w:t>
      </w:r>
      <w:r w:rsidRPr="00757704">
        <w:rPr>
          <w:rFonts w:ascii="Times New Roman" w:eastAsia="Calibri" w:hAnsi="Times New Roman" w:cs="Times New Roman"/>
          <w:sz w:val="24"/>
          <w:szCs w:val="24"/>
          <w:lang w:val="ro-MO"/>
        </w:rPr>
        <w:t xml:space="preserve">inclusiv cazuri noi –5 </w:t>
      </w:r>
      <w:r w:rsidRPr="00757704">
        <w:rPr>
          <w:rFonts w:ascii="Times New Roman" w:hAnsi="Times New Roman" w:cs="Times New Roman"/>
          <w:sz w:val="24"/>
          <w:szCs w:val="24"/>
          <w:lang w:val="ro-MO"/>
        </w:rPr>
        <w:t xml:space="preserve">  </w:t>
      </w:r>
    </w:p>
    <w:p w:rsidR="000D06FB" w:rsidRPr="00757704" w:rsidRDefault="000D06FB" w:rsidP="00CA3E83">
      <w:pPr>
        <w:spacing w:after="0" w:line="240" w:lineRule="auto"/>
        <w:ind w:left="-567"/>
        <w:contextualSpacing/>
        <w:jc w:val="both"/>
        <w:rPr>
          <w:rFonts w:ascii="Times New Roman" w:eastAsia="Calibri" w:hAnsi="Times New Roman" w:cs="Times New Roman"/>
          <w:b/>
          <w:sz w:val="24"/>
          <w:szCs w:val="24"/>
          <w:lang w:val="ro-MO"/>
        </w:rPr>
      </w:pPr>
      <w:r w:rsidRPr="00757704">
        <w:rPr>
          <w:rFonts w:ascii="Times New Roman" w:eastAsia="Calibri" w:hAnsi="Times New Roman" w:cs="Times New Roman"/>
          <w:sz w:val="24"/>
          <w:szCs w:val="24"/>
          <w:lang w:val="ro-MO"/>
        </w:rPr>
        <w:t xml:space="preserve">  - autoizolare </w:t>
      </w:r>
      <w:r w:rsidRPr="00757704">
        <w:rPr>
          <w:rFonts w:ascii="Times New Roman" w:eastAsia="Calibri" w:hAnsi="Times New Roman" w:cs="Times New Roman"/>
          <w:b/>
          <w:sz w:val="24"/>
          <w:szCs w:val="24"/>
          <w:lang w:val="ro-MO"/>
        </w:rPr>
        <w:t xml:space="preserve">– 403 </w:t>
      </w:r>
      <w:r w:rsidRPr="00757704">
        <w:rPr>
          <w:rFonts w:ascii="Times New Roman" w:eastAsia="Calibri" w:hAnsi="Times New Roman" w:cs="Times New Roman"/>
          <w:sz w:val="24"/>
          <w:szCs w:val="24"/>
          <w:lang w:val="ro-MO"/>
        </w:rPr>
        <w:t>(în săptămâna precedentă -181);</w:t>
      </w:r>
      <w:r w:rsidRPr="00757704">
        <w:rPr>
          <w:rFonts w:ascii="Times New Roman" w:eastAsia="Calibri" w:hAnsi="Times New Roman" w:cs="Times New Roman"/>
          <w:b/>
          <w:sz w:val="24"/>
          <w:szCs w:val="24"/>
          <w:lang w:val="ro-MO"/>
        </w:rPr>
        <w:t xml:space="preserve"> </w:t>
      </w:r>
    </w:p>
    <w:p w:rsidR="000D06FB" w:rsidRPr="00757704" w:rsidRDefault="000D06FB" w:rsidP="00CA3E83">
      <w:pPr>
        <w:spacing w:after="0" w:line="240" w:lineRule="auto"/>
        <w:ind w:left="-567"/>
        <w:contextualSpacing/>
        <w:jc w:val="both"/>
        <w:rPr>
          <w:rFonts w:ascii="Times New Roman" w:eastAsia="Calibri" w:hAnsi="Times New Roman" w:cs="Times New Roman"/>
          <w:sz w:val="24"/>
          <w:szCs w:val="24"/>
          <w:lang w:val="ro-MO"/>
        </w:rPr>
      </w:pPr>
      <w:r w:rsidRPr="00757704">
        <w:rPr>
          <w:rFonts w:ascii="Times New Roman" w:eastAsia="Calibri" w:hAnsi="Times New Roman" w:cs="Times New Roman"/>
          <w:b/>
          <w:sz w:val="24"/>
          <w:szCs w:val="24"/>
          <w:lang w:val="ro-MO"/>
        </w:rPr>
        <w:t>Cadre didactice</w:t>
      </w:r>
    </w:p>
    <w:p w:rsidR="000D06FB" w:rsidRPr="00757704" w:rsidRDefault="000D06FB" w:rsidP="00CA3E83">
      <w:pPr>
        <w:spacing w:after="0" w:line="240" w:lineRule="auto"/>
        <w:ind w:left="-567"/>
        <w:contextualSpacing/>
        <w:jc w:val="both"/>
        <w:rPr>
          <w:rFonts w:ascii="Times New Roman" w:eastAsia="Calibri" w:hAnsi="Times New Roman" w:cs="Times New Roman"/>
          <w:sz w:val="24"/>
          <w:szCs w:val="24"/>
          <w:lang w:val="ro-MO"/>
        </w:rPr>
      </w:pPr>
      <w:r w:rsidRPr="00757704">
        <w:rPr>
          <w:rFonts w:ascii="Times New Roman" w:eastAsia="Calibri" w:hAnsi="Times New Roman" w:cs="Times New Roman"/>
          <w:sz w:val="24"/>
          <w:szCs w:val="24"/>
          <w:lang w:val="ro-MO"/>
        </w:rPr>
        <w:t>- bolnavi</w:t>
      </w:r>
      <w:r w:rsidRPr="00757704">
        <w:rPr>
          <w:rFonts w:ascii="Times New Roman" w:hAnsi="Times New Roman" w:cs="Times New Roman"/>
          <w:sz w:val="24"/>
          <w:szCs w:val="24"/>
          <w:lang w:val="ro-MO"/>
        </w:rPr>
        <w:t xml:space="preserve"> </w:t>
      </w:r>
      <w:r w:rsidRPr="00757704">
        <w:rPr>
          <w:rFonts w:ascii="Times New Roman" w:eastAsia="Calibri" w:hAnsi="Times New Roman" w:cs="Times New Roman"/>
          <w:sz w:val="24"/>
          <w:szCs w:val="24"/>
          <w:lang w:val="ro-MO"/>
        </w:rPr>
        <w:t>-</w:t>
      </w:r>
      <w:r w:rsidRPr="00757704">
        <w:rPr>
          <w:rFonts w:ascii="Times New Roman" w:hAnsi="Times New Roman" w:cs="Times New Roman"/>
          <w:sz w:val="24"/>
          <w:szCs w:val="24"/>
          <w:lang w:val="ro-MO"/>
        </w:rPr>
        <w:t xml:space="preserve"> </w:t>
      </w:r>
      <w:r w:rsidRPr="00757704">
        <w:rPr>
          <w:rFonts w:ascii="Times New Roman" w:eastAsia="Calibri" w:hAnsi="Times New Roman" w:cs="Times New Roman"/>
          <w:b/>
          <w:sz w:val="24"/>
          <w:szCs w:val="24"/>
          <w:lang w:val="ro-MO"/>
        </w:rPr>
        <w:t>17,</w:t>
      </w:r>
      <w:r w:rsidRPr="00757704">
        <w:rPr>
          <w:rFonts w:ascii="Times New Roman" w:eastAsia="Calibri" w:hAnsi="Times New Roman" w:cs="Times New Roman"/>
          <w:sz w:val="24"/>
          <w:szCs w:val="24"/>
          <w:lang w:val="ro-MO"/>
        </w:rPr>
        <w:t xml:space="preserve"> inclusiv cazuri noi</w:t>
      </w:r>
      <w:r w:rsidRPr="00757704">
        <w:rPr>
          <w:rFonts w:ascii="Times New Roman" w:hAnsi="Times New Roman" w:cs="Times New Roman"/>
          <w:sz w:val="24"/>
          <w:szCs w:val="24"/>
          <w:lang w:val="ro-MO"/>
        </w:rPr>
        <w:t xml:space="preserve"> -7</w:t>
      </w:r>
      <w:r w:rsidRPr="00757704">
        <w:rPr>
          <w:rFonts w:ascii="Times New Roman" w:eastAsia="Calibri" w:hAnsi="Times New Roman" w:cs="Times New Roman"/>
          <w:sz w:val="24"/>
          <w:szCs w:val="24"/>
          <w:lang w:val="ro-MO"/>
        </w:rPr>
        <w:t xml:space="preserve">; </w:t>
      </w:r>
    </w:p>
    <w:p w:rsidR="000D06FB" w:rsidRPr="00757704" w:rsidRDefault="000D06FB" w:rsidP="00CA3E83">
      <w:pPr>
        <w:spacing w:after="0" w:line="240" w:lineRule="auto"/>
        <w:ind w:left="-567"/>
        <w:contextualSpacing/>
        <w:jc w:val="both"/>
        <w:rPr>
          <w:rFonts w:ascii="Times New Roman" w:hAnsi="Times New Roman" w:cs="Times New Roman"/>
          <w:b/>
          <w:sz w:val="24"/>
          <w:szCs w:val="24"/>
          <w:lang w:val="ro-MO"/>
        </w:rPr>
      </w:pPr>
      <w:r w:rsidRPr="00757704">
        <w:rPr>
          <w:rFonts w:ascii="Times New Roman" w:eastAsia="Calibri" w:hAnsi="Times New Roman" w:cs="Times New Roman"/>
          <w:sz w:val="24"/>
          <w:szCs w:val="24"/>
          <w:lang w:val="ro-MO"/>
        </w:rPr>
        <w:t xml:space="preserve">- autoizolare </w:t>
      </w:r>
      <w:r w:rsidRPr="00757704">
        <w:rPr>
          <w:rFonts w:ascii="Times New Roman" w:eastAsia="Calibri" w:hAnsi="Times New Roman" w:cs="Times New Roman"/>
          <w:b/>
          <w:sz w:val="24"/>
          <w:szCs w:val="24"/>
          <w:lang w:val="ro-MO"/>
        </w:rPr>
        <w:t>17</w:t>
      </w:r>
    </w:p>
    <w:p w:rsidR="000D06FB" w:rsidRPr="00757704" w:rsidRDefault="000D06FB" w:rsidP="00CA3E83">
      <w:pPr>
        <w:spacing w:after="0" w:line="240" w:lineRule="auto"/>
        <w:ind w:left="-567"/>
        <w:contextualSpacing/>
        <w:jc w:val="both"/>
        <w:rPr>
          <w:rFonts w:ascii="Times New Roman" w:eastAsia="Calibri" w:hAnsi="Times New Roman" w:cs="Times New Roman"/>
          <w:b/>
          <w:sz w:val="24"/>
          <w:szCs w:val="24"/>
          <w:lang w:val="ro-MO"/>
        </w:rPr>
      </w:pPr>
      <w:r w:rsidRPr="00757704">
        <w:rPr>
          <w:rFonts w:ascii="Times New Roman" w:eastAsia="Calibri" w:hAnsi="Times New Roman" w:cs="Times New Roman"/>
          <w:b/>
          <w:sz w:val="24"/>
          <w:szCs w:val="24"/>
          <w:lang w:val="ro-MO"/>
        </w:rPr>
        <w:t>Cadre nedidactice</w:t>
      </w:r>
    </w:p>
    <w:p w:rsidR="000D06FB" w:rsidRPr="00757704" w:rsidRDefault="000D06FB" w:rsidP="00CA3E83">
      <w:pPr>
        <w:spacing w:after="0" w:line="240" w:lineRule="auto"/>
        <w:ind w:left="-567"/>
        <w:contextualSpacing/>
        <w:jc w:val="both"/>
        <w:rPr>
          <w:rFonts w:ascii="Times New Roman" w:eastAsia="Calibri" w:hAnsi="Times New Roman" w:cs="Times New Roman"/>
          <w:sz w:val="24"/>
          <w:szCs w:val="24"/>
          <w:u w:val="single"/>
          <w:lang w:val="ro-MO"/>
        </w:rPr>
      </w:pPr>
      <w:r w:rsidRPr="00757704">
        <w:rPr>
          <w:rFonts w:ascii="Times New Roman" w:eastAsia="Calibri" w:hAnsi="Times New Roman" w:cs="Times New Roman"/>
          <w:sz w:val="24"/>
          <w:szCs w:val="24"/>
          <w:lang w:val="ro-MO"/>
        </w:rPr>
        <w:t xml:space="preserve">- bolnavi </w:t>
      </w:r>
      <w:r w:rsidRPr="00757704">
        <w:rPr>
          <w:rFonts w:ascii="Times New Roman" w:hAnsi="Times New Roman" w:cs="Times New Roman"/>
          <w:sz w:val="24"/>
          <w:szCs w:val="24"/>
          <w:lang w:val="ro-MO"/>
        </w:rPr>
        <w:t>-</w:t>
      </w:r>
      <w:r w:rsidRPr="00757704">
        <w:rPr>
          <w:rFonts w:ascii="Times New Roman" w:eastAsia="Calibri" w:hAnsi="Times New Roman" w:cs="Times New Roman"/>
          <w:sz w:val="24"/>
          <w:szCs w:val="24"/>
          <w:lang w:val="ro-MO"/>
        </w:rPr>
        <w:t xml:space="preserve"> </w:t>
      </w:r>
      <w:r w:rsidRPr="00757704">
        <w:rPr>
          <w:rFonts w:ascii="Times New Roman" w:eastAsia="Calibri" w:hAnsi="Times New Roman" w:cs="Times New Roman"/>
          <w:b/>
          <w:sz w:val="24"/>
          <w:szCs w:val="24"/>
          <w:lang w:val="ro-MO"/>
        </w:rPr>
        <w:t>14,</w:t>
      </w:r>
      <w:r w:rsidRPr="00757704">
        <w:rPr>
          <w:rFonts w:ascii="Times New Roman" w:eastAsia="Calibri" w:hAnsi="Times New Roman" w:cs="Times New Roman"/>
          <w:sz w:val="24"/>
          <w:szCs w:val="24"/>
          <w:lang w:val="ro-MO"/>
        </w:rPr>
        <w:t xml:space="preserve"> inclusiv cazuri noi - </w:t>
      </w:r>
      <w:r w:rsidRPr="00757704">
        <w:rPr>
          <w:rFonts w:ascii="Times New Roman" w:eastAsia="Calibri" w:hAnsi="Times New Roman" w:cs="Times New Roman"/>
          <w:b/>
          <w:sz w:val="24"/>
          <w:szCs w:val="24"/>
          <w:lang w:val="ro-MO"/>
        </w:rPr>
        <w:t xml:space="preserve"> 3;</w:t>
      </w:r>
      <w:r w:rsidRPr="00757704">
        <w:rPr>
          <w:rFonts w:ascii="Times New Roman" w:eastAsia="Calibri" w:hAnsi="Times New Roman" w:cs="Times New Roman"/>
          <w:sz w:val="24"/>
          <w:szCs w:val="24"/>
          <w:u w:val="single"/>
          <w:lang w:val="ro-MO"/>
        </w:rPr>
        <w:t xml:space="preserve"> </w:t>
      </w:r>
    </w:p>
    <w:p w:rsidR="000D06FB" w:rsidRPr="00757704" w:rsidRDefault="000D06FB" w:rsidP="00CA3E83">
      <w:pPr>
        <w:spacing w:after="0" w:line="240" w:lineRule="auto"/>
        <w:ind w:left="-567"/>
        <w:contextualSpacing/>
        <w:jc w:val="both"/>
        <w:rPr>
          <w:rFonts w:ascii="Times New Roman" w:eastAsia="Calibri" w:hAnsi="Times New Roman" w:cs="Times New Roman"/>
          <w:sz w:val="24"/>
          <w:szCs w:val="24"/>
          <w:lang w:val="ro-MO"/>
        </w:rPr>
      </w:pPr>
      <w:r w:rsidRPr="00757704">
        <w:rPr>
          <w:rFonts w:ascii="Times New Roman" w:eastAsia="Calibri" w:hAnsi="Times New Roman" w:cs="Times New Roman"/>
          <w:sz w:val="24"/>
          <w:szCs w:val="24"/>
          <w:lang w:val="ro-MO"/>
        </w:rPr>
        <w:t>- autoizolare -</w:t>
      </w:r>
      <w:r w:rsidRPr="00757704">
        <w:rPr>
          <w:rFonts w:ascii="Times New Roman" w:eastAsia="Calibri" w:hAnsi="Times New Roman" w:cs="Times New Roman"/>
          <w:b/>
          <w:sz w:val="24"/>
          <w:szCs w:val="24"/>
          <w:lang w:val="ro-MO"/>
        </w:rPr>
        <w:t xml:space="preserve"> 14</w:t>
      </w:r>
      <w:r w:rsidRPr="00757704">
        <w:rPr>
          <w:rFonts w:ascii="Times New Roman" w:eastAsia="Calibri" w:hAnsi="Times New Roman" w:cs="Times New Roman"/>
          <w:sz w:val="24"/>
          <w:szCs w:val="24"/>
          <w:lang w:val="ro-MO"/>
        </w:rPr>
        <w:t xml:space="preserve"> </w:t>
      </w:r>
    </w:p>
    <w:p w:rsidR="000D06FB" w:rsidRPr="00757704" w:rsidRDefault="000D06FB" w:rsidP="00CA3E83">
      <w:pPr>
        <w:spacing w:after="0" w:line="240" w:lineRule="auto"/>
        <w:ind w:left="-567"/>
        <w:contextualSpacing/>
        <w:jc w:val="both"/>
        <w:rPr>
          <w:rFonts w:ascii="Times New Roman" w:hAnsi="Times New Roman" w:cs="Times New Roman"/>
          <w:sz w:val="24"/>
          <w:szCs w:val="24"/>
          <w:lang w:val="ro-MO"/>
        </w:rPr>
      </w:pPr>
      <w:r w:rsidRPr="00757704">
        <w:rPr>
          <w:rFonts w:ascii="Times New Roman" w:eastAsia="Calibri" w:hAnsi="Times New Roman" w:cs="Times New Roman"/>
          <w:b/>
          <w:sz w:val="24"/>
          <w:szCs w:val="24"/>
          <w:lang w:val="ro-MO"/>
        </w:rPr>
        <w:t>13 grupe</w:t>
      </w:r>
      <w:r w:rsidRPr="00757704">
        <w:rPr>
          <w:rFonts w:ascii="Times New Roman" w:eastAsia="Calibri" w:hAnsi="Times New Roman" w:cs="Times New Roman"/>
          <w:sz w:val="24"/>
          <w:szCs w:val="24"/>
          <w:lang w:val="ro-MO"/>
        </w:rPr>
        <w:t xml:space="preserve"> în carantină din</w:t>
      </w:r>
      <w:r w:rsidRPr="00757704">
        <w:rPr>
          <w:rFonts w:ascii="Times New Roman" w:eastAsia="Calibri" w:hAnsi="Times New Roman" w:cs="Times New Roman"/>
          <w:b/>
          <w:sz w:val="24"/>
          <w:szCs w:val="24"/>
          <w:lang w:val="ro-MO"/>
        </w:rPr>
        <w:t xml:space="preserve">  </w:t>
      </w:r>
      <w:r w:rsidRPr="00757704">
        <w:rPr>
          <w:rFonts w:ascii="Times New Roman" w:hAnsi="Times New Roman" w:cs="Times New Roman"/>
          <w:sz w:val="24"/>
          <w:szCs w:val="24"/>
          <w:lang w:val="ro-MO"/>
        </w:rPr>
        <w:t>IET:</w:t>
      </w:r>
    </w:p>
    <w:p w:rsidR="000D06FB" w:rsidRPr="00757704" w:rsidRDefault="000D06FB" w:rsidP="00CA3E83">
      <w:pPr>
        <w:spacing w:after="0" w:line="240" w:lineRule="auto"/>
        <w:ind w:left="-567"/>
        <w:contextualSpacing/>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 câte 1 grupă în IET nr. 12, 35, 40, 52, 85, 98, 129, 156, 176, 193 (Vatra), 197;</w:t>
      </w:r>
    </w:p>
    <w:p w:rsidR="000D06FB" w:rsidRPr="00757704" w:rsidRDefault="000D06FB" w:rsidP="00CA3E83">
      <w:pPr>
        <w:spacing w:after="0" w:line="240" w:lineRule="auto"/>
        <w:ind w:left="-567"/>
        <w:contextualSpacing/>
        <w:jc w:val="both"/>
        <w:rPr>
          <w:rFonts w:ascii="Times New Roman" w:eastAsia="Calibri" w:hAnsi="Times New Roman" w:cs="Times New Roman"/>
          <w:b/>
          <w:sz w:val="24"/>
          <w:szCs w:val="24"/>
          <w:lang w:val="ro-MO"/>
        </w:rPr>
      </w:pPr>
      <w:r w:rsidRPr="00757704">
        <w:rPr>
          <w:rFonts w:ascii="Times New Roman" w:hAnsi="Times New Roman" w:cs="Times New Roman"/>
          <w:sz w:val="24"/>
          <w:szCs w:val="24"/>
          <w:lang w:val="ro-MO"/>
        </w:rPr>
        <w:t xml:space="preserve">- 2 grupe în IET nr. </w:t>
      </w:r>
      <w:r w:rsidRPr="00757704">
        <w:rPr>
          <w:rFonts w:ascii="Times New Roman" w:eastAsia="Calibri" w:hAnsi="Times New Roman" w:cs="Times New Roman"/>
          <w:sz w:val="24"/>
          <w:szCs w:val="24"/>
          <w:lang w:val="ro-MO"/>
        </w:rPr>
        <w:t>190 Vadul lui Vodă</w:t>
      </w:r>
    </w:p>
    <w:p w:rsidR="00E74834" w:rsidRPr="00757704" w:rsidRDefault="00E74834" w:rsidP="00CA3E83">
      <w:pPr>
        <w:spacing w:after="0" w:line="240" w:lineRule="auto"/>
        <w:ind w:left="-567"/>
        <w:jc w:val="both"/>
        <w:rPr>
          <w:rFonts w:ascii="Times New Roman" w:eastAsia="Calibri" w:hAnsi="Times New Roman" w:cs="Times New Roman"/>
          <w:b/>
          <w:bCs/>
          <w:sz w:val="24"/>
          <w:szCs w:val="24"/>
          <w:lang w:val="ro-MO"/>
        </w:rPr>
      </w:pPr>
      <w:r w:rsidRPr="00757704">
        <w:rPr>
          <w:rFonts w:ascii="Times New Roman" w:hAnsi="Times New Roman" w:cs="Times New Roman"/>
          <w:b/>
          <w:bCs/>
          <w:sz w:val="24"/>
          <w:szCs w:val="24"/>
          <w:lang w:val="ro-MO"/>
        </w:rPr>
        <w:t>N</w:t>
      </w:r>
      <w:r w:rsidRPr="00757704">
        <w:rPr>
          <w:rFonts w:ascii="Times New Roman" w:eastAsia="Calibri" w:hAnsi="Times New Roman" w:cs="Times New Roman"/>
          <w:b/>
          <w:bCs/>
          <w:sz w:val="24"/>
          <w:szCs w:val="24"/>
          <w:lang w:val="ro-MO"/>
        </w:rPr>
        <w:t>u sunt înregistrate</w:t>
      </w:r>
      <w:r w:rsidRPr="00757704">
        <w:rPr>
          <w:rFonts w:ascii="Times New Roman" w:hAnsi="Times New Roman" w:cs="Times New Roman"/>
          <w:b/>
          <w:bCs/>
          <w:sz w:val="24"/>
          <w:szCs w:val="24"/>
          <w:lang w:val="ro-MO"/>
        </w:rPr>
        <w:t xml:space="preserve"> i</w:t>
      </w:r>
      <w:r w:rsidRPr="00757704">
        <w:rPr>
          <w:rFonts w:ascii="Times New Roman" w:eastAsia="Calibri" w:hAnsi="Times New Roman" w:cs="Times New Roman"/>
          <w:b/>
          <w:bCs/>
          <w:sz w:val="24"/>
          <w:szCs w:val="24"/>
          <w:lang w:val="ro-MO"/>
        </w:rPr>
        <w:t>nstituții de educație timpurie în carantină</w:t>
      </w:r>
    </w:p>
    <w:p w:rsidR="00E74834" w:rsidRPr="00757704" w:rsidRDefault="00E74834" w:rsidP="00CA3E83">
      <w:pPr>
        <w:spacing w:after="0" w:line="240" w:lineRule="auto"/>
        <w:ind w:left="-567"/>
        <w:jc w:val="both"/>
        <w:rPr>
          <w:rFonts w:ascii="Times New Roman" w:hAnsi="Times New Roman" w:cs="Times New Roman"/>
          <w:bCs/>
          <w:color w:val="000000"/>
          <w:sz w:val="24"/>
          <w:szCs w:val="24"/>
          <w:lang w:val="ro-MO" w:eastAsia="ru-RU"/>
        </w:rPr>
      </w:pPr>
    </w:p>
    <w:p w:rsidR="00885C9D" w:rsidRPr="00757704" w:rsidRDefault="00885C9D" w:rsidP="00CA3E83">
      <w:pPr>
        <w:tabs>
          <w:tab w:val="left" w:pos="345"/>
        </w:tabs>
        <w:spacing w:after="0" w:line="240" w:lineRule="auto"/>
        <w:ind w:left="-567"/>
        <w:jc w:val="both"/>
        <w:rPr>
          <w:rFonts w:ascii="Times New Roman" w:hAnsi="Times New Roman" w:cs="Times New Roman"/>
          <w:sz w:val="24"/>
          <w:szCs w:val="24"/>
          <w:lang w:val="ro-MO" w:eastAsia="ro-RO" w:bidi="ro-RO"/>
        </w:rPr>
      </w:pPr>
      <w:r w:rsidRPr="00757704">
        <w:rPr>
          <w:rFonts w:ascii="Times New Roman" w:hAnsi="Times New Roman" w:cs="Times New Roman"/>
          <w:b/>
          <w:sz w:val="24"/>
          <w:szCs w:val="24"/>
          <w:lang w:val="ro-MO"/>
        </w:rPr>
        <w:t>VII.</w:t>
      </w:r>
      <w:r w:rsidRPr="00757704">
        <w:rPr>
          <w:rFonts w:ascii="Times New Roman" w:hAnsi="Times New Roman" w:cs="Times New Roman"/>
          <w:sz w:val="24"/>
          <w:szCs w:val="24"/>
          <w:lang w:val="ro-MO"/>
        </w:rPr>
        <w:t xml:space="preserve"> Organizarea alimentației </w:t>
      </w:r>
      <w:r w:rsidRPr="00757704">
        <w:rPr>
          <w:rFonts w:ascii="Times New Roman" w:hAnsi="Times New Roman" w:cs="Times New Roman"/>
          <w:sz w:val="24"/>
          <w:szCs w:val="24"/>
          <w:lang w:val="ro-MO" w:eastAsia="ro-RO" w:bidi="ro-RO"/>
        </w:rPr>
        <w:t xml:space="preserve"> copiilor în instituţiile de educaţie timpurie</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bCs/>
          <w:sz w:val="24"/>
          <w:szCs w:val="24"/>
          <w:lang w:val="ro-MO"/>
        </w:rPr>
        <w:t>Meniul Model Unic (sezon vară - toamnă) este implementat în totalitate,</w:t>
      </w:r>
      <w:r w:rsidRPr="00757704">
        <w:rPr>
          <w:rFonts w:ascii="Times New Roman" w:hAnsi="Times New Roman" w:cs="Times New Roman"/>
          <w:sz w:val="24"/>
          <w:szCs w:val="24"/>
          <w:lang w:val="ro-MO"/>
        </w:rPr>
        <w:t xml:space="preserve"> în baza produselor alimentare livrate IET, conform contractelor  pentru livrarea produselor alimentare instituțiilor din subordine pentru semestrul II al anului 2021 (semnate la data 12.07.2021).</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i/>
          <w:sz w:val="24"/>
          <w:szCs w:val="24"/>
          <w:u w:val="single"/>
          <w:lang w:val="ro-MO"/>
        </w:rPr>
        <w:t>Calitatea alimentației copiilor este monitorizată zilnic</w:t>
      </w:r>
      <w:r w:rsidRPr="00757704">
        <w:rPr>
          <w:rFonts w:ascii="Times New Roman" w:hAnsi="Times New Roman" w:cs="Times New Roman"/>
          <w:sz w:val="24"/>
          <w:szCs w:val="24"/>
          <w:lang w:val="ro-MO"/>
        </w:rPr>
        <w:t xml:space="preserve">. Sunt efectuate controale de către reprezentanții </w:t>
      </w:r>
      <w:proofErr w:type="spellStart"/>
      <w:r w:rsidRPr="00757704">
        <w:rPr>
          <w:rFonts w:ascii="Times New Roman" w:hAnsi="Times New Roman" w:cs="Times New Roman"/>
          <w:sz w:val="24"/>
          <w:szCs w:val="24"/>
          <w:lang w:val="ro-MO"/>
        </w:rPr>
        <w:t>secțiiilor</w:t>
      </w:r>
      <w:proofErr w:type="spellEnd"/>
      <w:r w:rsidRPr="00757704">
        <w:rPr>
          <w:rFonts w:ascii="Times New Roman" w:hAnsi="Times New Roman" w:cs="Times New Roman"/>
          <w:sz w:val="24"/>
          <w:szCs w:val="24"/>
          <w:lang w:val="ro-MO"/>
        </w:rPr>
        <w:t xml:space="preserve"> alimentație în instituțiile din subordinea DETS de sector în temeiul ordinului DGETS nr. 26 din 18.01.2021 ”Cu privire la organizarea și desfășurarea controlului tematic Monitorizarea alimentației elevilor la prânz”).</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lastRenderedPageBreak/>
        <w:t xml:space="preserve">Copiii din instituțiile de educație timpurie (IET) sunt alimentați zilnic în săptămâna curentă cu contribuția agenților economici, cu care au fost încheiate contracte la tot asortimentul de produse alimentare, fructe și legume. Comenzile sunt expediate agenților economici din timp cu indicarea cantității pe produs pentru fiecare instituție separat. Livrarea produselor este strict în concordanță cu Meniul Model Unic (sezon vară-toamnă pentru anul 2021) pentru copiii din instituțiile de educație timpurie (3-7ani) cu regim de activitate de 9,5-10 ore din  orașul Chișinău, aprobat de Centrul de Sănătate Publică (din data 01.06.2021), în urma căruia asistentele medicale elaborează meniul zilnic pentru alimentația copiilor.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IET deţin copiile contractelor încheiate cu agenții economici distribuitori de produse alimentare cu specificația tehnică și de preț a productelor pentru recepționarea corectă și calitativă a produselor alimentare livrate.</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Comisia de triere din instituții monitorizează calitatea produse alimentare livrate și stocate în depozite, atât la fructe și legume (banane, mere, portocale, mandarine, lămâi, broccoli, conopidă, ardei, roșii, țelină rădăcină și tulpină, praz, etc.), cât și la produsele de băcănie (semințe și crupe în asortiment, sucuri, zahăr și altele...).</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i/>
          <w:sz w:val="24"/>
          <w:szCs w:val="24"/>
          <w:u w:val="single"/>
          <w:lang w:val="ro-MO"/>
        </w:rPr>
        <w:t>Părinții şi comunitatea civilă sunt informați cu meniul zilnic</w:t>
      </w:r>
      <w:r w:rsidRPr="00757704">
        <w:rPr>
          <w:rFonts w:ascii="Times New Roman" w:hAnsi="Times New Roman" w:cs="Times New Roman"/>
          <w:sz w:val="24"/>
          <w:szCs w:val="24"/>
          <w:lang w:val="ro-MO"/>
        </w:rPr>
        <w:t xml:space="preserve">: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obligatoriu managerul instituției plasează zilnic meniul pe panoul informativ pentru părinți și sistematic sunt postate poze pe site-ul instituției, cât și pe alte rețele de socializare (ex: paginile de </w:t>
      </w:r>
      <w:proofErr w:type="spellStart"/>
      <w:r w:rsidRPr="00757704">
        <w:rPr>
          <w:rFonts w:ascii="Times New Roman" w:hAnsi="Times New Roman" w:cs="Times New Roman"/>
          <w:sz w:val="24"/>
          <w:szCs w:val="24"/>
          <w:lang w:val="ro-MO"/>
        </w:rPr>
        <w:t>Facebook</w:t>
      </w:r>
      <w:proofErr w:type="spellEnd"/>
      <w:r w:rsidRPr="00757704">
        <w:rPr>
          <w:rFonts w:ascii="Times New Roman" w:hAnsi="Times New Roman" w:cs="Times New Roman"/>
          <w:sz w:val="24"/>
          <w:szCs w:val="24"/>
          <w:lang w:val="ro-MO"/>
        </w:rPr>
        <w:t xml:space="preserve"> ale instituției și pagina de </w:t>
      </w:r>
      <w:proofErr w:type="spellStart"/>
      <w:r w:rsidRPr="00757704">
        <w:rPr>
          <w:rFonts w:ascii="Times New Roman" w:hAnsi="Times New Roman" w:cs="Times New Roman"/>
          <w:sz w:val="24"/>
          <w:szCs w:val="24"/>
          <w:lang w:val="ro-MO"/>
        </w:rPr>
        <w:t>Facebook</w:t>
      </w:r>
      <w:proofErr w:type="spellEnd"/>
      <w:r w:rsidRPr="00757704">
        <w:rPr>
          <w:rFonts w:ascii="Times New Roman" w:hAnsi="Times New Roman" w:cs="Times New Roman"/>
          <w:sz w:val="24"/>
          <w:szCs w:val="24"/>
          <w:lang w:val="ro-MO"/>
        </w:rPr>
        <w:t xml:space="preserve"> a DETS s. Buiucani).</w:t>
      </w:r>
    </w:p>
    <w:p w:rsidR="00885C9D" w:rsidRPr="00757704" w:rsidRDefault="00885C9D" w:rsidP="00CA3E83">
      <w:pPr>
        <w:pStyle w:val="Frspaiere"/>
        <w:ind w:left="-567"/>
        <w:jc w:val="both"/>
        <w:rPr>
          <w:rFonts w:ascii="Times New Roman" w:hAnsi="Times New Roman" w:cs="Times New Roman"/>
          <w:b/>
          <w:sz w:val="24"/>
          <w:szCs w:val="24"/>
          <w:lang w:val="ro-MO"/>
        </w:rPr>
      </w:pPr>
      <w:r w:rsidRPr="00757704">
        <w:rPr>
          <w:rFonts w:ascii="Times New Roman" w:hAnsi="Times New Roman" w:cs="Times New Roman"/>
          <w:b/>
          <w:bCs/>
          <w:sz w:val="24"/>
          <w:szCs w:val="24"/>
          <w:lang w:val="ro-MO"/>
        </w:rPr>
        <w:t xml:space="preserve">Meniul Model Unic </w:t>
      </w:r>
      <w:r w:rsidRPr="00757704">
        <w:rPr>
          <w:rFonts w:ascii="Times New Roman" w:hAnsi="Times New Roman" w:cs="Times New Roman"/>
          <w:sz w:val="24"/>
          <w:szCs w:val="24"/>
          <w:lang w:val="ro-MO"/>
        </w:rPr>
        <w:t>sezon (</w:t>
      </w:r>
      <w:r w:rsidRPr="00757704">
        <w:rPr>
          <w:rFonts w:ascii="Times New Roman" w:hAnsi="Times New Roman" w:cs="Times New Roman"/>
          <w:b/>
          <w:sz w:val="24"/>
          <w:szCs w:val="24"/>
          <w:lang w:val="ro-MO"/>
        </w:rPr>
        <w:t>iarnă –primăvară</w:t>
      </w:r>
      <w:r w:rsidRPr="00757704">
        <w:rPr>
          <w:rFonts w:ascii="Times New Roman" w:hAnsi="Times New Roman" w:cs="Times New Roman"/>
          <w:sz w:val="24"/>
          <w:szCs w:val="24"/>
          <w:lang w:val="ro-MO"/>
        </w:rPr>
        <w:t xml:space="preserve"> </w:t>
      </w:r>
      <w:r w:rsidRPr="00757704">
        <w:rPr>
          <w:rFonts w:ascii="Times New Roman" w:hAnsi="Times New Roman" w:cs="Times New Roman"/>
          <w:b/>
          <w:sz w:val="24"/>
          <w:szCs w:val="24"/>
          <w:lang w:val="ro-MO"/>
        </w:rPr>
        <w:t>2022)</w:t>
      </w:r>
      <w:r w:rsidRPr="00757704">
        <w:rPr>
          <w:rFonts w:ascii="Times New Roman" w:hAnsi="Times New Roman" w:cs="Times New Roman"/>
          <w:sz w:val="24"/>
          <w:szCs w:val="24"/>
          <w:lang w:val="ro-MO"/>
        </w:rPr>
        <w:t xml:space="preserve"> este depus la CSP pentru coordonare.</w:t>
      </w:r>
    </w:p>
    <w:p w:rsidR="00885C9D" w:rsidRPr="00757704" w:rsidRDefault="00885C9D" w:rsidP="00CA3E83">
      <w:pPr>
        <w:pStyle w:val="Frspaiere"/>
        <w:ind w:left="-567"/>
        <w:jc w:val="both"/>
        <w:rPr>
          <w:rFonts w:ascii="Times New Roman" w:hAnsi="Times New Roman" w:cs="Times New Roman"/>
          <w:b/>
          <w:sz w:val="24"/>
          <w:szCs w:val="24"/>
          <w:lang w:val="ro-MO"/>
        </w:rPr>
      </w:pPr>
    </w:p>
    <w:p w:rsidR="00885C9D" w:rsidRPr="00757704" w:rsidRDefault="00885C9D" w:rsidP="00CA3E83">
      <w:pPr>
        <w:pStyle w:val="Frspaiere"/>
        <w:ind w:left="-567"/>
        <w:jc w:val="both"/>
        <w:rPr>
          <w:rFonts w:ascii="Times New Roman" w:hAnsi="Times New Roman" w:cs="Times New Roman"/>
          <w:b/>
          <w:sz w:val="24"/>
          <w:szCs w:val="24"/>
          <w:lang w:val="ro-MO"/>
        </w:rPr>
      </w:pPr>
    </w:p>
    <w:p w:rsidR="00E74834" w:rsidRPr="00757704" w:rsidRDefault="00E74834" w:rsidP="00CA3E83">
      <w:pPr>
        <w:pStyle w:val="Frspaiere"/>
        <w:ind w:left="-567"/>
        <w:jc w:val="both"/>
        <w:rPr>
          <w:rFonts w:ascii="Times New Roman" w:eastAsia="Calibri" w:hAnsi="Times New Roman" w:cs="Times New Roman"/>
          <w:sz w:val="24"/>
          <w:szCs w:val="24"/>
          <w:lang w:val="ro-MO"/>
        </w:rPr>
      </w:pPr>
      <w:r w:rsidRPr="00757704">
        <w:rPr>
          <w:rFonts w:ascii="Times New Roman" w:hAnsi="Times New Roman" w:cs="Times New Roman"/>
          <w:b/>
          <w:sz w:val="24"/>
          <w:szCs w:val="24"/>
          <w:lang w:val="ro-MO"/>
        </w:rPr>
        <w:t>VII</w:t>
      </w:r>
      <w:r w:rsidR="00885C9D" w:rsidRPr="00757704">
        <w:rPr>
          <w:rFonts w:ascii="Times New Roman" w:hAnsi="Times New Roman" w:cs="Times New Roman"/>
          <w:b/>
          <w:sz w:val="24"/>
          <w:szCs w:val="24"/>
          <w:lang w:val="ro-MO"/>
        </w:rPr>
        <w:t>I</w:t>
      </w:r>
      <w:r w:rsidRPr="00757704">
        <w:rPr>
          <w:rFonts w:ascii="Times New Roman" w:hAnsi="Times New Roman" w:cs="Times New Roman"/>
          <w:b/>
          <w:sz w:val="24"/>
          <w:szCs w:val="24"/>
          <w:lang w:val="ro-MO"/>
        </w:rPr>
        <w:t xml:space="preserve">. Activitatea </w:t>
      </w:r>
      <w:proofErr w:type="spellStart"/>
      <w:r w:rsidRPr="00757704">
        <w:rPr>
          <w:rFonts w:ascii="Times New Roman" w:hAnsi="Times New Roman" w:cs="Times New Roman"/>
          <w:b/>
          <w:sz w:val="24"/>
          <w:szCs w:val="24"/>
          <w:lang w:val="ro-MO"/>
        </w:rPr>
        <w:t>Call-Centru</w:t>
      </w:r>
      <w:proofErr w:type="spellEnd"/>
      <w:r w:rsidRPr="00757704">
        <w:rPr>
          <w:rFonts w:ascii="Times New Roman" w:hAnsi="Times New Roman" w:cs="Times New Roman"/>
          <w:b/>
          <w:sz w:val="24"/>
          <w:szCs w:val="24"/>
          <w:lang w:val="ro-MO"/>
        </w:rPr>
        <w:t xml:space="preserve"> (platforma</w:t>
      </w:r>
      <w:r w:rsidRPr="00757704">
        <w:rPr>
          <w:rFonts w:ascii="Times New Roman" w:hAnsi="Times New Roman" w:cs="Times New Roman"/>
          <w:sz w:val="24"/>
          <w:szCs w:val="24"/>
          <w:lang w:val="ro-MO"/>
        </w:rPr>
        <w:t xml:space="preserve"> </w:t>
      </w:r>
      <w:hyperlink r:id="rId5" w:history="1">
        <w:r w:rsidRPr="00757704">
          <w:rPr>
            <w:rStyle w:val="Hyperlink"/>
            <w:rFonts w:ascii="Times New Roman" w:hAnsi="Times New Roman" w:cs="Times New Roman"/>
            <w:sz w:val="24"/>
            <w:szCs w:val="24"/>
            <w:lang w:val="ro-MO"/>
          </w:rPr>
          <w:t>www.egradinita.md</w:t>
        </w:r>
      </w:hyperlink>
    </w:p>
    <w:p w:rsidR="00E74834" w:rsidRPr="00757704" w:rsidRDefault="00E74834" w:rsidP="00CA3E83">
      <w:pPr>
        <w:spacing w:after="0" w:line="240" w:lineRule="auto"/>
        <w:ind w:left="-567"/>
        <w:jc w:val="both"/>
        <w:rPr>
          <w:rFonts w:ascii="Times New Roman" w:eastAsia="Calibri" w:hAnsi="Times New Roman" w:cs="Times New Roman"/>
          <w:sz w:val="24"/>
          <w:szCs w:val="24"/>
          <w:lang w:val="ro-MO"/>
        </w:rPr>
      </w:pPr>
      <w:r w:rsidRPr="00757704">
        <w:rPr>
          <w:rFonts w:ascii="Times New Roman" w:eastAsia="Calibri" w:hAnsi="Times New Roman" w:cs="Times New Roman"/>
          <w:sz w:val="24"/>
          <w:szCs w:val="24"/>
          <w:lang w:val="ro-MO"/>
        </w:rPr>
        <w:t>Cereri  înregistrate de la începutul</w:t>
      </w:r>
    </w:p>
    <w:p w:rsidR="00E74834" w:rsidRPr="00757704" w:rsidRDefault="00E74834" w:rsidP="00CA3E83">
      <w:pPr>
        <w:spacing w:after="0" w:line="240" w:lineRule="auto"/>
        <w:ind w:left="-567"/>
        <w:jc w:val="both"/>
        <w:rPr>
          <w:rFonts w:ascii="Times New Roman" w:eastAsia="Calibri" w:hAnsi="Times New Roman" w:cs="Times New Roman"/>
          <w:b/>
          <w:sz w:val="24"/>
          <w:szCs w:val="24"/>
          <w:lang w:val="ro-MO"/>
        </w:rPr>
      </w:pPr>
      <w:r w:rsidRPr="00757704">
        <w:rPr>
          <w:rFonts w:ascii="Times New Roman" w:eastAsia="Calibri" w:hAnsi="Times New Roman" w:cs="Times New Roman"/>
          <w:sz w:val="24"/>
          <w:szCs w:val="24"/>
          <w:lang w:val="ro-MO"/>
        </w:rPr>
        <w:t xml:space="preserve">anului 2021: </w:t>
      </w:r>
      <w:r w:rsidR="00757704" w:rsidRPr="00757704">
        <w:rPr>
          <w:rFonts w:ascii="Times New Roman" w:eastAsia="Calibri" w:hAnsi="Times New Roman" w:cs="Times New Roman"/>
          <w:b/>
          <w:sz w:val="24"/>
          <w:szCs w:val="24"/>
          <w:lang w:val="ro-MO"/>
        </w:rPr>
        <w:t>19 190</w:t>
      </w:r>
    </w:p>
    <w:p w:rsidR="00E74834" w:rsidRPr="00757704" w:rsidRDefault="00E74834" w:rsidP="00CA3E83">
      <w:pPr>
        <w:spacing w:after="0" w:line="240" w:lineRule="auto"/>
        <w:ind w:left="-567"/>
        <w:jc w:val="both"/>
        <w:rPr>
          <w:rFonts w:ascii="Times New Roman" w:eastAsia="Calibri" w:hAnsi="Times New Roman" w:cs="Times New Roman"/>
          <w:sz w:val="24"/>
          <w:szCs w:val="24"/>
          <w:lang w:val="ro-MO"/>
        </w:rPr>
      </w:pPr>
      <w:r w:rsidRPr="00757704">
        <w:rPr>
          <w:rFonts w:ascii="Times New Roman" w:eastAsia="Calibri" w:hAnsi="Times New Roman" w:cs="Times New Roman"/>
          <w:sz w:val="24"/>
          <w:szCs w:val="24"/>
          <w:lang w:val="ro-MO"/>
        </w:rPr>
        <w:t xml:space="preserve">Cereri acceptate: </w:t>
      </w:r>
      <w:r w:rsidRPr="00757704">
        <w:rPr>
          <w:rFonts w:ascii="Times New Roman" w:eastAsia="Calibri" w:hAnsi="Times New Roman" w:cs="Times New Roman"/>
          <w:b/>
          <w:sz w:val="24"/>
          <w:szCs w:val="24"/>
          <w:lang w:val="ro-MO"/>
        </w:rPr>
        <w:t>1</w:t>
      </w:r>
      <w:r w:rsidR="00757704" w:rsidRPr="00757704">
        <w:rPr>
          <w:rFonts w:ascii="Times New Roman" w:eastAsia="Calibri" w:hAnsi="Times New Roman" w:cs="Times New Roman"/>
          <w:b/>
          <w:sz w:val="24"/>
          <w:szCs w:val="24"/>
          <w:lang w:val="ro-MO"/>
        </w:rPr>
        <w:t>3 212</w:t>
      </w:r>
    </w:p>
    <w:p w:rsidR="00E74834" w:rsidRPr="00757704" w:rsidRDefault="00E74834" w:rsidP="00CA3E83">
      <w:pPr>
        <w:spacing w:after="0" w:line="240" w:lineRule="auto"/>
        <w:ind w:left="-567"/>
        <w:jc w:val="both"/>
        <w:rPr>
          <w:rFonts w:ascii="Times New Roman" w:eastAsia="Calibri" w:hAnsi="Times New Roman" w:cs="Times New Roman"/>
          <w:sz w:val="24"/>
          <w:szCs w:val="24"/>
          <w:lang w:val="ro-MO"/>
        </w:rPr>
      </w:pPr>
      <w:r w:rsidRPr="00757704">
        <w:rPr>
          <w:rFonts w:ascii="Times New Roman" w:eastAsia="Calibri" w:hAnsi="Times New Roman" w:cs="Times New Roman"/>
          <w:sz w:val="24"/>
          <w:szCs w:val="24"/>
          <w:lang w:val="ro-MO"/>
        </w:rPr>
        <w:t>Înmatriculați în anul 2021-</w:t>
      </w:r>
      <w:r w:rsidRPr="00757704">
        <w:rPr>
          <w:rFonts w:ascii="Times New Roman" w:eastAsia="Calibri" w:hAnsi="Times New Roman" w:cs="Times New Roman"/>
          <w:b/>
          <w:sz w:val="24"/>
          <w:szCs w:val="24"/>
          <w:lang w:val="ro-MO"/>
        </w:rPr>
        <w:t>9</w:t>
      </w:r>
      <w:r w:rsidR="00757704" w:rsidRPr="00757704">
        <w:rPr>
          <w:rFonts w:ascii="Times New Roman" w:eastAsia="Calibri" w:hAnsi="Times New Roman" w:cs="Times New Roman"/>
          <w:b/>
          <w:sz w:val="24"/>
          <w:szCs w:val="24"/>
          <w:lang w:val="ro-MO"/>
        </w:rPr>
        <w:t>670</w:t>
      </w:r>
    </w:p>
    <w:p w:rsidR="00757704" w:rsidRPr="00757704" w:rsidRDefault="00757704" w:rsidP="00CA3E83">
      <w:pPr>
        <w:spacing w:after="0" w:line="240" w:lineRule="auto"/>
        <w:ind w:left="-567"/>
        <w:jc w:val="both"/>
        <w:rPr>
          <w:rFonts w:ascii="Times New Roman" w:eastAsia="Calibri" w:hAnsi="Times New Roman" w:cs="Times New Roman"/>
          <w:b/>
          <w:sz w:val="24"/>
          <w:szCs w:val="24"/>
          <w:lang w:val="ro-MO"/>
        </w:rPr>
      </w:pPr>
    </w:p>
    <w:p w:rsidR="00757704" w:rsidRPr="00757704" w:rsidRDefault="00757704" w:rsidP="00CA3E83">
      <w:pPr>
        <w:spacing w:after="0" w:line="240" w:lineRule="auto"/>
        <w:ind w:left="-567"/>
        <w:jc w:val="both"/>
        <w:rPr>
          <w:rFonts w:ascii="Times New Roman" w:eastAsia="Calibri" w:hAnsi="Times New Roman" w:cs="Times New Roman"/>
          <w:sz w:val="24"/>
          <w:szCs w:val="24"/>
          <w:lang w:val="ro-MO"/>
        </w:rPr>
      </w:pPr>
      <w:r w:rsidRPr="00757704">
        <w:rPr>
          <w:rFonts w:ascii="Times New Roman" w:eastAsia="Calibri" w:hAnsi="Times New Roman" w:cs="Times New Roman"/>
          <w:b/>
          <w:sz w:val="24"/>
          <w:szCs w:val="24"/>
          <w:lang w:val="ro-MO"/>
        </w:rPr>
        <w:t xml:space="preserve">Săptămâna </w:t>
      </w:r>
      <w:r w:rsidRPr="00757704">
        <w:rPr>
          <w:rFonts w:ascii="Times New Roman" w:hAnsi="Times New Roman" w:cs="Times New Roman"/>
          <w:b/>
          <w:sz w:val="24"/>
          <w:szCs w:val="24"/>
          <w:lang w:val="ro-MO"/>
        </w:rPr>
        <w:t>01-05.11. 2021</w:t>
      </w:r>
    </w:p>
    <w:p w:rsidR="00757704" w:rsidRPr="00757704" w:rsidRDefault="00757704" w:rsidP="00CA3E83">
      <w:pPr>
        <w:spacing w:after="0" w:line="240" w:lineRule="auto"/>
        <w:ind w:left="-567"/>
        <w:jc w:val="both"/>
        <w:rPr>
          <w:rFonts w:ascii="Times New Roman" w:eastAsia="Calibri" w:hAnsi="Times New Roman" w:cs="Times New Roman"/>
          <w:b/>
          <w:sz w:val="24"/>
          <w:szCs w:val="24"/>
          <w:lang w:val="ro-MO"/>
        </w:rPr>
      </w:pPr>
      <w:r w:rsidRPr="00757704">
        <w:rPr>
          <w:rFonts w:ascii="Times New Roman" w:eastAsia="Calibri" w:hAnsi="Times New Roman" w:cs="Times New Roman"/>
          <w:sz w:val="24"/>
          <w:szCs w:val="24"/>
          <w:lang w:val="ro-MO"/>
        </w:rPr>
        <w:t>Cereri înregistrate-</w:t>
      </w:r>
      <w:r w:rsidRPr="00757704">
        <w:rPr>
          <w:rFonts w:ascii="Times New Roman" w:eastAsia="Calibri" w:hAnsi="Times New Roman" w:cs="Times New Roman"/>
          <w:b/>
          <w:sz w:val="24"/>
          <w:szCs w:val="24"/>
          <w:lang w:val="ro-MO"/>
        </w:rPr>
        <w:t>174</w:t>
      </w:r>
    </w:p>
    <w:p w:rsidR="00757704" w:rsidRPr="00757704" w:rsidRDefault="00757704" w:rsidP="00CA3E83">
      <w:pPr>
        <w:spacing w:after="0" w:line="240" w:lineRule="auto"/>
        <w:ind w:left="-567"/>
        <w:jc w:val="both"/>
        <w:rPr>
          <w:rFonts w:ascii="Times New Roman" w:eastAsia="Calibri" w:hAnsi="Times New Roman" w:cs="Times New Roman"/>
          <w:sz w:val="24"/>
          <w:szCs w:val="24"/>
          <w:lang w:val="ro-MO"/>
        </w:rPr>
      </w:pPr>
      <w:r w:rsidRPr="00757704">
        <w:rPr>
          <w:rFonts w:ascii="Times New Roman" w:eastAsia="Calibri" w:hAnsi="Times New Roman" w:cs="Times New Roman"/>
          <w:sz w:val="24"/>
          <w:szCs w:val="24"/>
          <w:lang w:val="ro-MO"/>
        </w:rPr>
        <w:t>Cereri acceptate-</w:t>
      </w:r>
      <w:r w:rsidRPr="00757704">
        <w:rPr>
          <w:rFonts w:ascii="Times New Roman" w:eastAsia="Calibri" w:hAnsi="Times New Roman" w:cs="Times New Roman"/>
          <w:b/>
          <w:sz w:val="24"/>
          <w:szCs w:val="24"/>
          <w:lang w:val="ro-MO"/>
        </w:rPr>
        <w:t>136</w:t>
      </w:r>
    </w:p>
    <w:p w:rsidR="00757704" w:rsidRPr="00757704" w:rsidRDefault="00757704"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Apeluri telefonice -</w:t>
      </w:r>
      <w:r w:rsidRPr="00757704">
        <w:rPr>
          <w:rFonts w:ascii="Times New Roman" w:hAnsi="Times New Roman" w:cs="Times New Roman"/>
          <w:sz w:val="24"/>
          <w:szCs w:val="24"/>
          <w:lang w:val="ro-MO"/>
        </w:rPr>
        <w:t xml:space="preserve"> </w:t>
      </w:r>
      <w:r w:rsidRPr="00757704">
        <w:rPr>
          <w:rFonts w:ascii="Times New Roman" w:hAnsi="Times New Roman" w:cs="Times New Roman"/>
          <w:b/>
          <w:sz w:val="24"/>
          <w:szCs w:val="24"/>
          <w:lang w:val="ro-MO"/>
        </w:rPr>
        <w:t>112</w:t>
      </w:r>
    </w:p>
    <w:p w:rsidR="00E74834" w:rsidRPr="00757704" w:rsidRDefault="00E74834"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Soluționate </w:t>
      </w:r>
      <w:r w:rsidR="00757704" w:rsidRPr="00757704">
        <w:rPr>
          <w:rFonts w:ascii="Times New Roman" w:hAnsi="Times New Roman" w:cs="Times New Roman"/>
          <w:b/>
          <w:sz w:val="24"/>
          <w:szCs w:val="24"/>
          <w:lang w:val="ro-MO"/>
        </w:rPr>
        <w:t>6</w:t>
      </w:r>
      <w:r w:rsidRPr="00757704">
        <w:rPr>
          <w:rFonts w:ascii="Times New Roman" w:hAnsi="Times New Roman" w:cs="Times New Roman"/>
          <w:b/>
          <w:sz w:val="24"/>
          <w:szCs w:val="24"/>
          <w:lang w:val="ro-MO"/>
        </w:rPr>
        <w:t>7</w:t>
      </w:r>
      <w:r w:rsidRPr="00757704">
        <w:rPr>
          <w:rFonts w:ascii="Times New Roman" w:hAnsi="Times New Roman" w:cs="Times New Roman"/>
          <w:sz w:val="24"/>
          <w:szCs w:val="24"/>
          <w:lang w:val="ro-MO"/>
        </w:rPr>
        <w:t xml:space="preserve"> </w:t>
      </w:r>
      <w:r w:rsidRPr="00757704">
        <w:rPr>
          <w:rFonts w:ascii="Times New Roman" w:hAnsi="Times New Roman" w:cs="Times New Roman"/>
          <w:b/>
          <w:sz w:val="24"/>
          <w:szCs w:val="24"/>
          <w:lang w:val="ro-MO"/>
        </w:rPr>
        <w:t>de situaţii</w:t>
      </w:r>
      <w:r w:rsidRPr="00757704">
        <w:rPr>
          <w:rFonts w:ascii="Times New Roman" w:hAnsi="Times New Roman" w:cs="Times New Roman"/>
          <w:sz w:val="24"/>
          <w:szCs w:val="24"/>
          <w:lang w:val="ro-MO"/>
        </w:rPr>
        <w:t xml:space="preserve">  adresate  de către părinți în procesul de evidenţă, înmatriculare, transfer a copiilor în IET</w:t>
      </w:r>
    </w:p>
    <w:p w:rsidR="00E74834" w:rsidRPr="00757704" w:rsidRDefault="00E74834" w:rsidP="00CA3E83">
      <w:pPr>
        <w:spacing w:after="0" w:line="240" w:lineRule="auto"/>
        <w:ind w:left="-567"/>
        <w:jc w:val="both"/>
        <w:rPr>
          <w:rFonts w:ascii="Times New Roman" w:hAnsi="Times New Roman" w:cs="Times New Roman"/>
          <w:sz w:val="24"/>
          <w:szCs w:val="24"/>
          <w:lang w:val="ro-MO"/>
        </w:rPr>
      </w:pPr>
    </w:p>
    <w:p w:rsidR="00757704" w:rsidRPr="00757704" w:rsidRDefault="00757704" w:rsidP="00CA3E83">
      <w:pPr>
        <w:spacing w:after="0" w:line="240" w:lineRule="auto"/>
        <w:ind w:left="-567"/>
        <w:jc w:val="both"/>
        <w:rPr>
          <w:rFonts w:ascii="Times New Roman" w:hAnsi="Times New Roman" w:cs="Times New Roman"/>
          <w:sz w:val="24"/>
          <w:szCs w:val="24"/>
          <w:lang w:val="ro-MO"/>
        </w:rPr>
      </w:pPr>
    </w:p>
    <w:p w:rsidR="00E74834" w:rsidRPr="00757704" w:rsidRDefault="00E74834" w:rsidP="00CA3E83">
      <w:pPr>
        <w:spacing w:after="0" w:line="240" w:lineRule="auto"/>
        <w:ind w:left="-567" w:right="-112"/>
        <w:jc w:val="both"/>
        <w:rPr>
          <w:rFonts w:ascii="Times New Roman" w:eastAsia="Calibri" w:hAnsi="Times New Roman" w:cs="Times New Roman"/>
          <w:b/>
          <w:bCs/>
          <w:sz w:val="24"/>
          <w:szCs w:val="24"/>
          <w:lang w:val="ro-MO"/>
        </w:rPr>
      </w:pPr>
      <w:r w:rsidRPr="00757704">
        <w:rPr>
          <w:rFonts w:ascii="Times New Roman" w:eastAsia="Calibri" w:hAnsi="Times New Roman" w:cs="Times New Roman"/>
          <w:b/>
          <w:bCs/>
          <w:sz w:val="24"/>
          <w:szCs w:val="24"/>
          <w:lang w:val="ro-MO"/>
        </w:rPr>
        <w:t>IX. Servicii prestate</w:t>
      </w:r>
      <w:r w:rsidRPr="00757704">
        <w:rPr>
          <w:rFonts w:ascii="Times New Roman" w:hAnsi="Times New Roman" w:cs="Times New Roman"/>
          <w:b/>
          <w:sz w:val="24"/>
          <w:szCs w:val="24"/>
          <w:lang w:val="ro-MO"/>
        </w:rPr>
        <w:t xml:space="preserve"> de Centrul </w:t>
      </w:r>
      <w:proofErr w:type="spellStart"/>
      <w:r w:rsidRPr="00757704">
        <w:rPr>
          <w:rFonts w:ascii="Times New Roman" w:hAnsi="Times New Roman" w:cs="Times New Roman"/>
          <w:b/>
          <w:sz w:val="24"/>
          <w:szCs w:val="24"/>
          <w:lang w:val="ro-MO"/>
        </w:rPr>
        <w:t>psiho-socio-pedagogic</w:t>
      </w:r>
      <w:proofErr w:type="spellEnd"/>
      <w:r w:rsidRPr="00757704">
        <w:rPr>
          <w:rFonts w:ascii="Times New Roman" w:hAnsi="Times New Roman" w:cs="Times New Roman"/>
          <w:b/>
          <w:sz w:val="24"/>
          <w:szCs w:val="24"/>
          <w:lang w:val="ro-MO"/>
        </w:rPr>
        <w:t xml:space="preserve"> şi Serviciul de asistență </w:t>
      </w:r>
      <w:proofErr w:type="spellStart"/>
      <w:r w:rsidRPr="00757704">
        <w:rPr>
          <w:rFonts w:ascii="Times New Roman" w:hAnsi="Times New Roman" w:cs="Times New Roman"/>
          <w:b/>
          <w:sz w:val="24"/>
          <w:szCs w:val="24"/>
          <w:lang w:val="ro-MO"/>
        </w:rPr>
        <w:t>psiho-</w:t>
      </w:r>
      <w:proofErr w:type="spellEnd"/>
      <w:r w:rsidRPr="00757704">
        <w:rPr>
          <w:rFonts w:ascii="Times New Roman" w:hAnsi="Times New Roman" w:cs="Times New Roman"/>
          <w:b/>
          <w:sz w:val="24"/>
          <w:szCs w:val="24"/>
          <w:lang w:val="ro-MO"/>
        </w:rPr>
        <w:t xml:space="preserve"> pedagogică</w:t>
      </w:r>
    </w:p>
    <w:p w:rsidR="00E74834" w:rsidRPr="00757704" w:rsidRDefault="00E74834" w:rsidP="00CA3E83">
      <w:pPr>
        <w:spacing w:after="0" w:line="240" w:lineRule="auto"/>
        <w:ind w:left="-567" w:right="-112"/>
        <w:jc w:val="both"/>
        <w:rPr>
          <w:rFonts w:ascii="Times New Roman" w:eastAsia="Calibri" w:hAnsi="Times New Roman" w:cs="Times New Roman"/>
          <w:b/>
          <w:bCs/>
          <w:sz w:val="24"/>
          <w:szCs w:val="24"/>
          <w:lang w:val="ro-MO"/>
        </w:rPr>
      </w:pPr>
      <w:r w:rsidRPr="00757704">
        <w:rPr>
          <w:rFonts w:ascii="Times New Roman" w:eastAsia="Calibri" w:hAnsi="Times New Roman" w:cs="Times New Roman"/>
          <w:b/>
          <w:bCs/>
          <w:sz w:val="24"/>
          <w:szCs w:val="24"/>
          <w:lang w:val="ro-MO"/>
        </w:rPr>
        <w:t>Realizarea asistenței psihologice  pentru copii/elevi, consiliere parentală</w:t>
      </w:r>
    </w:p>
    <w:p w:rsidR="00E74834" w:rsidRPr="00757704" w:rsidRDefault="00E74834" w:rsidP="00CA3E83">
      <w:pPr>
        <w:spacing w:after="0" w:line="240" w:lineRule="auto"/>
        <w:ind w:left="-567"/>
        <w:jc w:val="both"/>
        <w:rPr>
          <w:rFonts w:ascii="Times New Roman" w:eastAsia="Calibri" w:hAnsi="Times New Roman" w:cs="Times New Roman"/>
          <w:b/>
          <w:bCs/>
          <w:sz w:val="24"/>
          <w:szCs w:val="24"/>
          <w:lang w:val="ro-MO"/>
        </w:rPr>
      </w:pPr>
      <w:r w:rsidRPr="00757704">
        <w:rPr>
          <w:rFonts w:ascii="Times New Roman" w:eastAsia="Calibri" w:hAnsi="Times New Roman" w:cs="Times New Roman"/>
          <w:b/>
          <w:bCs/>
          <w:sz w:val="24"/>
          <w:szCs w:val="24"/>
          <w:lang w:val="ro-MO"/>
        </w:rPr>
        <w:t>Consiliere psihologică</w:t>
      </w:r>
    </w:p>
    <w:p w:rsidR="00AD283C" w:rsidRPr="00757704" w:rsidRDefault="00AD283C" w:rsidP="00CA3E83">
      <w:pPr>
        <w:spacing w:after="0" w:line="240" w:lineRule="auto"/>
        <w:ind w:left="-567"/>
        <w:jc w:val="both"/>
        <w:rPr>
          <w:rFonts w:ascii="Times New Roman" w:eastAsia="Calibri" w:hAnsi="Times New Roman" w:cs="Times New Roman"/>
          <w:sz w:val="24"/>
          <w:szCs w:val="24"/>
          <w:lang w:val="ro-MO"/>
        </w:rPr>
      </w:pPr>
      <w:r w:rsidRPr="00757704">
        <w:rPr>
          <w:rFonts w:ascii="Times New Roman" w:eastAsia="Calibri" w:hAnsi="Times New Roman" w:cs="Times New Roman"/>
          <w:bCs/>
          <w:sz w:val="24"/>
          <w:szCs w:val="24"/>
          <w:lang w:val="ro-MO"/>
        </w:rPr>
        <w:t>Consiliere psihologică</w:t>
      </w:r>
      <w:r w:rsidRPr="00757704">
        <w:rPr>
          <w:rFonts w:ascii="Times New Roman" w:eastAsia="Calibri" w:hAnsi="Times New Roman" w:cs="Times New Roman"/>
          <w:sz w:val="24"/>
          <w:szCs w:val="24"/>
          <w:lang w:val="ro-MO"/>
        </w:rPr>
        <w:t xml:space="preserve"> pentru </w:t>
      </w:r>
      <w:r w:rsidRPr="00757704">
        <w:rPr>
          <w:rFonts w:ascii="Times New Roman" w:eastAsia="Calibri" w:hAnsi="Times New Roman" w:cs="Times New Roman"/>
          <w:bCs/>
          <w:sz w:val="24"/>
          <w:szCs w:val="24"/>
          <w:lang w:val="ro-MO"/>
        </w:rPr>
        <w:t xml:space="preserve">48 </w:t>
      </w:r>
      <w:r w:rsidRPr="00757704">
        <w:rPr>
          <w:rFonts w:ascii="Times New Roman" w:eastAsia="Calibri" w:hAnsi="Times New Roman" w:cs="Times New Roman"/>
          <w:sz w:val="24"/>
          <w:szCs w:val="24"/>
          <w:lang w:val="ro-MO"/>
        </w:rPr>
        <w:t xml:space="preserve">de copii/elevi. Realizate – </w:t>
      </w:r>
      <w:r w:rsidRPr="00757704">
        <w:rPr>
          <w:rFonts w:ascii="Times New Roman" w:eastAsia="Calibri" w:hAnsi="Times New Roman" w:cs="Times New Roman"/>
          <w:bCs/>
          <w:sz w:val="24"/>
          <w:szCs w:val="24"/>
          <w:lang w:val="ro-MO"/>
        </w:rPr>
        <w:t>67</w:t>
      </w:r>
      <w:r w:rsidRPr="00757704">
        <w:rPr>
          <w:rFonts w:ascii="Times New Roman" w:eastAsia="Calibri" w:hAnsi="Times New Roman" w:cs="Times New Roman"/>
          <w:sz w:val="24"/>
          <w:szCs w:val="24"/>
          <w:lang w:val="ro-MO"/>
        </w:rPr>
        <w:t xml:space="preserve"> de ședințe.</w:t>
      </w:r>
    </w:p>
    <w:p w:rsidR="00AD283C" w:rsidRPr="00757704" w:rsidRDefault="00AD283C" w:rsidP="00CA3E83">
      <w:pPr>
        <w:pStyle w:val="Listparagraf"/>
        <w:spacing w:after="0" w:line="240" w:lineRule="auto"/>
        <w:ind w:left="-567"/>
        <w:jc w:val="both"/>
        <w:rPr>
          <w:rFonts w:ascii="Times New Roman" w:eastAsia="Calibri" w:hAnsi="Times New Roman" w:cs="Times New Roman"/>
          <w:sz w:val="24"/>
          <w:szCs w:val="24"/>
          <w:lang w:val="ro-MO"/>
        </w:rPr>
      </w:pPr>
      <w:r w:rsidRPr="00757704">
        <w:rPr>
          <w:rFonts w:ascii="Times New Roman" w:eastAsia="Calibri" w:hAnsi="Times New Roman" w:cs="Times New Roman"/>
          <w:bCs/>
          <w:sz w:val="24"/>
          <w:szCs w:val="24"/>
          <w:lang w:val="ro-MO"/>
        </w:rPr>
        <w:t>Consiliere parentală</w:t>
      </w:r>
      <w:r w:rsidRPr="00757704">
        <w:rPr>
          <w:rFonts w:ascii="Times New Roman" w:eastAsia="Calibri" w:hAnsi="Times New Roman" w:cs="Times New Roman"/>
          <w:sz w:val="24"/>
          <w:szCs w:val="24"/>
          <w:lang w:val="ro-MO"/>
        </w:rPr>
        <w:t xml:space="preserve"> pentru</w:t>
      </w:r>
      <w:r w:rsidRPr="00757704">
        <w:rPr>
          <w:rFonts w:ascii="Times New Roman" w:eastAsia="Calibri" w:hAnsi="Times New Roman" w:cs="Times New Roman"/>
          <w:bCs/>
          <w:sz w:val="24"/>
          <w:szCs w:val="24"/>
          <w:lang w:val="ro-MO"/>
        </w:rPr>
        <w:t xml:space="preserve"> 41 </w:t>
      </w:r>
      <w:r w:rsidRPr="00757704">
        <w:rPr>
          <w:rFonts w:ascii="Times New Roman" w:eastAsia="Calibri" w:hAnsi="Times New Roman" w:cs="Times New Roman"/>
          <w:sz w:val="24"/>
          <w:szCs w:val="24"/>
          <w:lang w:val="ro-MO"/>
        </w:rPr>
        <w:t xml:space="preserve">părinți. Realizate – </w:t>
      </w:r>
      <w:r w:rsidRPr="00757704">
        <w:rPr>
          <w:rFonts w:ascii="Times New Roman" w:eastAsia="Calibri" w:hAnsi="Times New Roman" w:cs="Times New Roman"/>
          <w:bCs/>
          <w:sz w:val="24"/>
          <w:szCs w:val="24"/>
          <w:lang w:val="ro-MO"/>
        </w:rPr>
        <w:t xml:space="preserve">43 </w:t>
      </w:r>
      <w:r w:rsidRPr="00757704">
        <w:rPr>
          <w:rFonts w:ascii="Times New Roman" w:eastAsia="Calibri" w:hAnsi="Times New Roman" w:cs="Times New Roman"/>
          <w:sz w:val="24"/>
          <w:szCs w:val="24"/>
          <w:lang w:val="ro-MO"/>
        </w:rPr>
        <w:t>ședințe</w:t>
      </w:r>
    </w:p>
    <w:p w:rsidR="00E74834" w:rsidRPr="00757704" w:rsidRDefault="00E74834" w:rsidP="00CA3E83">
      <w:pPr>
        <w:spacing w:after="0" w:line="240" w:lineRule="auto"/>
        <w:ind w:left="-567"/>
        <w:jc w:val="both"/>
        <w:rPr>
          <w:rFonts w:ascii="Times New Roman" w:eastAsia="Calibri" w:hAnsi="Times New Roman" w:cs="Times New Roman"/>
          <w:b/>
          <w:bCs/>
          <w:sz w:val="24"/>
          <w:szCs w:val="24"/>
          <w:lang w:val="ro-MO"/>
        </w:rPr>
      </w:pPr>
    </w:p>
    <w:p w:rsidR="00E74834" w:rsidRPr="00757704" w:rsidRDefault="00E74834" w:rsidP="00CA3E83">
      <w:pPr>
        <w:spacing w:after="0" w:line="240" w:lineRule="auto"/>
        <w:ind w:left="-567"/>
        <w:jc w:val="both"/>
        <w:rPr>
          <w:rFonts w:ascii="Times New Roman" w:eastAsia="Calibri" w:hAnsi="Times New Roman" w:cs="Times New Roman"/>
          <w:b/>
          <w:bCs/>
          <w:sz w:val="24"/>
          <w:szCs w:val="24"/>
          <w:lang w:val="ro-MO"/>
        </w:rPr>
      </w:pPr>
      <w:r w:rsidRPr="00757704">
        <w:rPr>
          <w:rFonts w:ascii="Times New Roman" w:eastAsia="Calibri" w:hAnsi="Times New Roman" w:cs="Times New Roman"/>
          <w:b/>
          <w:bCs/>
          <w:sz w:val="24"/>
          <w:szCs w:val="24"/>
          <w:lang w:val="ro-MO"/>
        </w:rPr>
        <w:t>Acordarea asistenței logopedice specializată copiilor/elevilor și părinților</w:t>
      </w:r>
    </w:p>
    <w:p w:rsidR="00E74834" w:rsidRPr="00757704" w:rsidRDefault="00E74834" w:rsidP="00CA3E83">
      <w:pPr>
        <w:spacing w:after="0" w:line="240" w:lineRule="auto"/>
        <w:ind w:left="-567"/>
        <w:jc w:val="both"/>
        <w:rPr>
          <w:rFonts w:ascii="Times New Roman" w:eastAsia="Calibri" w:hAnsi="Times New Roman" w:cs="Times New Roman"/>
          <w:b/>
          <w:bCs/>
          <w:sz w:val="24"/>
          <w:szCs w:val="24"/>
          <w:lang w:val="ro-MO"/>
        </w:rPr>
      </w:pPr>
      <w:r w:rsidRPr="00757704">
        <w:rPr>
          <w:rFonts w:ascii="Times New Roman" w:eastAsia="Calibri" w:hAnsi="Times New Roman" w:cs="Times New Roman"/>
          <w:sz w:val="24"/>
          <w:szCs w:val="24"/>
          <w:lang w:val="ro-MO"/>
        </w:rPr>
        <w:t xml:space="preserve">Realizarea a </w:t>
      </w:r>
      <w:r w:rsidR="00AD283C" w:rsidRPr="00757704">
        <w:rPr>
          <w:rFonts w:ascii="Times New Roman" w:eastAsia="Calibri" w:hAnsi="Times New Roman" w:cs="Times New Roman"/>
          <w:b/>
          <w:bCs/>
          <w:sz w:val="24"/>
          <w:szCs w:val="24"/>
          <w:lang w:val="ro-MO"/>
        </w:rPr>
        <w:t>39</w:t>
      </w:r>
      <w:r w:rsidRPr="00757704">
        <w:rPr>
          <w:rFonts w:ascii="Times New Roman" w:eastAsia="Calibri" w:hAnsi="Times New Roman" w:cs="Times New Roman"/>
          <w:sz w:val="24"/>
          <w:szCs w:val="24"/>
          <w:lang w:val="ro-MO"/>
        </w:rPr>
        <w:t xml:space="preserve"> ședințe de terapie logopedică cu </w:t>
      </w:r>
      <w:r w:rsidR="00AD283C" w:rsidRPr="00757704">
        <w:rPr>
          <w:rFonts w:ascii="Times New Roman" w:eastAsia="Calibri" w:hAnsi="Times New Roman" w:cs="Times New Roman"/>
          <w:b/>
          <w:bCs/>
          <w:sz w:val="24"/>
          <w:szCs w:val="24"/>
          <w:lang w:val="ro-MO"/>
        </w:rPr>
        <w:t>26</w:t>
      </w:r>
      <w:r w:rsidRPr="00757704">
        <w:rPr>
          <w:rFonts w:ascii="Times New Roman" w:eastAsia="Calibri" w:hAnsi="Times New Roman" w:cs="Times New Roman"/>
          <w:sz w:val="24"/>
          <w:szCs w:val="24"/>
          <w:lang w:val="ro-MO"/>
        </w:rPr>
        <w:t xml:space="preserve"> copii.</w:t>
      </w:r>
    </w:p>
    <w:p w:rsidR="00E74834" w:rsidRPr="00757704" w:rsidRDefault="00E74834" w:rsidP="00CA3E83">
      <w:pPr>
        <w:spacing w:after="0" w:line="240" w:lineRule="auto"/>
        <w:ind w:left="-567" w:right="-112"/>
        <w:jc w:val="both"/>
        <w:rPr>
          <w:rFonts w:ascii="Times New Roman" w:eastAsia="Calibri" w:hAnsi="Times New Roman" w:cs="Times New Roman"/>
          <w:bCs/>
          <w:sz w:val="24"/>
          <w:szCs w:val="24"/>
          <w:lang w:val="ro-MO"/>
        </w:rPr>
      </w:pPr>
      <w:r w:rsidRPr="00757704">
        <w:rPr>
          <w:rFonts w:ascii="Times New Roman" w:eastAsia="Calibri" w:hAnsi="Times New Roman" w:cs="Times New Roman"/>
          <w:sz w:val="24"/>
          <w:szCs w:val="24"/>
          <w:lang w:val="ro-MO"/>
        </w:rPr>
        <w:t xml:space="preserve">Suport părinților  în realizarea terapiei logopedice. Total  </w:t>
      </w:r>
      <w:r w:rsidR="00AD283C" w:rsidRPr="00757704">
        <w:rPr>
          <w:rFonts w:ascii="Times New Roman" w:eastAsia="Calibri" w:hAnsi="Times New Roman" w:cs="Times New Roman"/>
          <w:sz w:val="24"/>
          <w:szCs w:val="24"/>
          <w:lang w:val="ro-MO"/>
        </w:rPr>
        <w:t>39</w:t>
      </w:r>
      <w:r w:rsidRPr="00757704">
        <w:rPr>
          <w:rFonts w:ascii="Times New Roman" w:eastAsia="Calibri" w:hAnsi="Times New Roman" w:cs="Times New Roman"/>
          <w:b/>
          <w:bCs/>
          <w:sz w:val="24"/>
          <w:szCs w:val="24"/>
          <w:lang w:val="ro-MO"/>
        </w:rPr>
        <w:t xml:space="preserve"> </w:t>
      </w:r>
      <w:r w:rsidRPr="00757704">
        <w:rPr>
          <w:rFonts w:ascii="Times New Roman" w:eastAsia="Calibri" w:hAnsi="Times New Roman" w:cs="Times New Roman"/>
          <w:sz w:val="24"/>
          <w:szCs w:val="24"/>
          <w:lang w:val="ro-MO"/>
        </w:rPr>
        <w:t xml:space="preserve">ședințe cu </w:t>
      </w:r>
      <w:r w:rsidR="00AD283C" w:rsidRPr="00757704">
        <w:rPr>
          <w:rFonts w:ascii="Times New Roman" w:eastAsia="Calibri" w:hAnsi="Times New Roman" w:cs="Times New Roman"/>
          <w:sz w:val="24"/>
          <w:szCs w:val="24"/>
          <w:lang w:val="ro-MO"/>
        </w:rPr>
        <w:t>25</w:t>
      </w:r>
      <w:r w:rsidRPr="00757704">
        <w:rPr>
          <w:rFonts w:ascii="Times New Roman" w:eastAsia="Calibri" w:hAnsi="Times New Roman" w:cs="Times New Roman"/>
          <w:sz w:val="24"/>
          <w:szCs w:val="24"/>
          <w:lang w:val="ro-MO"/>
        </w:rPr>
        <w:t xml:space="preserve"> părinți</w:t>
      </w:r>
    </w:p>
    <w:p w:rsidR="00E74834" w:rsidRPr="00757704" w:rsidRDefault="00E74834" w:rsidP="00CA3E83">
      <w:pPr>
        <w:spacing w:after="0" w:line="240" w:lineRule="auto"/>
        <w:ind w:left="-567"/>
        <w:jc w:val="both"/>
        <w:rPr>
          <w:rFonts w:ascii="Times New Roman" w:hAnsi="Times New Roman" w:cs="Times New Roman"/>
          <w:b/>
          <w:spacing w:val="7"/>
          <w:sz w:val="24"/>
          <w:szCs w:val="24"/>
          <w:lang w:val="ro-MO"/>
        </w:rPr>
      </w:pPr>
    </w:p>
    <w:p w:rsidR="00E74834" w:rsidRPr="00757704" w:rsidRDefault="00E74834" w:rsidP="00CA3E83">
      <w:pPr>
        <w:spacing w:after="0" w:line="240" w:lineRule="auto"/>
        <w:ind w:left="-567"/>
        <w:jc w:val="both"/>
        <w:rPr>
          <w:rFonts w:ascii="Times New Roman" w:hAnsi="Times New Roman" w:cs="Times New Roman"/>
          <w:b/>
          <w:spacing w:val="7"/>
          <w:sz w:val="24"/>
          <w:szCs w:val="24"/>
          <w:lang w:val="ro-MO"/>
        </w:rPr>
      </w:pPr>
    </w:p>
    <w:p w:rsidR="00E74834" w:rsidRPr="00757704" w:rsidRDefault="00E74834" w:rsidP="00CA3E83">
      <w:pPr>
        <w:shd w:val="clear" w:color="auto" w:fill="FFFFFF"/>
        <w:spacing w:after="0" w:line="240" w:lineRule="auto"/>
        <w:ind w:left="-567"/>
        <w:jc w:val="both"/>
        <w:outlineLvl w:val="0"/>
        <w:rPr>
          <w:rFonts w:ascii="Times New Roman" w:hAnsi="Times New Roman" w:cs="Times New Roman"/>
          <w:b/>
          <w:sz w:val="24"/>
          <w:szCs w:val="24"/>
          <w:lang w:val="ro-MO"/>
        </w:rPr>
      </w:pPr>
      <w:r w:rsidRPr="00757704">
        <w:rPr>
          <w:rFonts w:ascii="Times New Roman" w:hAnsi="Times New Roman" w:cs="Times New Roman"/>
          <w:b/>
          <w:sz w:val="24"/>
          <w:szCs w:val="24"/>
          <w:lang w:val="ro-MO"/>
        </w:rPr>
        <w:t>X. Organizarea și desfășurarea concursurilor pentru ocuparea  funcției:</w:t>
      </w:r>
    </w:p>
    <w:p w:rsidR="00E74834" w:rsidRPr="00757704" w:rsidRDefault="00E74834" w:rsidP="00CA3E83">
      <w:pPr>
        <w:shd w:val="clear" w:color="auto" w:fill="FFFFFF"/>
        <w:spacing w:after="0" w:line="240" w:lineRule="auto"/>
        <w:ind w:left="-567"/>
        <w:jc w:val="both"/>
        <w:outlineLvl w:val="0"/>
        <w:rPr>
          <w:rFonts w:ascii="Times New Roman" w:hAnsi="Times New Roman" w:cs="Times New Roman"/>
          <w:b/>
          <w:sz w:val="24"/>
          <w:szCs w:val="24"/>
          <w:lang w:val="ro-MO"/>
        </w:rPr>
      </w:pPr>
      <w:r w:rsidRPr="00757704">
        <w:rPr>
          <w:rFonts w:ascii="Times New Roman" w:hAnsi="Times New Roman" w:cs="Times New Roman"/>
          <w:b/>
          <w:sz w:val="24"/>
          <w:szCs w:val="24"/>
          <w:lang w:val="ro-MO"/>
        </w:rPr>
        <w:t>a) de director al instituțiilor de învățământ general</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În proces de depunere a   dosarelor de concurs pentru funcția de director  sunt 5  instituții  de învățământ general. </w:t>
      </w:r>
    </w:p>
    <w:p w:rsidR="00885C9D" w:rsidRPr="00757704" w:rsidRDefault="00885C9D" w:rsidP="00CA3E83">
      <w:pPr>
        <w:pStyle w:val="Frspaiere"/>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Organizată și desfășurată etapa a III-a  și  a IV-a de concurs la   IPLT „ Hyperion”, etapa I-a de concurs la IPLT „ Ion și Doina </w:t>
      </w:r>
      <w:proofErr w:type="spellStart"/>
      <w:r w:rsidRPr="00757704">
        <w:rPr>
          <w:rFonts w:ascii="Times New Roman" w:hAnsi="Times New Roman" w:cs="Times New Roman"/>
          <w:sz w:val="24"/>
          <w:szCs w:val="24"/>
          <w:lang w:val="ro-MO"/>
        </w:rPr>
        <w:t>Aldea-</w:t>
      </w:r>
      <w:proofErr w:type="spellEnd"/>
      <w:r w:rsidRPr="00757704">
        <w:rPr>
          <w:rFonts w:ascii="Times New Roman" w:hAnsi="Times New Roman" w:cs="Times New Roman"/>
          <w:sz w:val="24"/>
          <w:szCs w:val="24"/>
          <w:lang w:val="ro-MO"/>
        </w:rPr>
        <w:t xml:space="preserve"> Teodorovici”, LT „ Ivan S. </w:t>
      </w:r>
      <w:proofErr w:type="spellStart"/>
      <w:r w:rsidRPr="00757704">
        <w:rPr>
          <w:rFonts w:ascii="Times New Roman" w:hAnsi="Times New Roman" w:cs="Times New Roman"/>
          <w:sz w:val="24"/>
          <w:szCs w:val="24"/>
          <w:lang w:val="ro-MO"/>
        </w:rPr>
        <w:t>Neciui-</w:t>
      </w:r>
      <w:proofErr w:type="spellEnd"/>
      <w:r w:rsidRPr="00757704">
        <w:rPr>
          <w:rFonts w:ascii="Times New Roman" w:hAnsi="Times New Roman" w:cs="Times New Roman"/>
          <w:sz w:val="24"/>
          <w:szCs w:val="24"/>
          <w:lang w:val="ro-MO"/>
        </w:rPr>
        <w:t xml:space="preserve"> </w:t>
      </w:r>
      <w:proofErr w:type="spellStart"/>
      <w:r w:rsidRPr="00757704">
        <w:rPr>
          <w:rFonts w:ascii="Times New Roman" w:hAnsi="Times New Roman" w:cs="Times New Roman"/>
          <w:sz w:val="24"/>
          <w:szCs w:val="24"/>
          <w:lang w:val="ro-MO"/>
        </w:rPr>
        <w:t>Levițki</w:t>
      </w:r>
      <w:proofErr w:type="spellEnd"/>
      <w:r w:rsidRPr="00757704">
        <w:rPr>
          <w:rFonts w:ascii="Times New Roman" w:hAnsi="Times New Roman" w:cs="Times New Roman"/>
          <w:sz w:val="24"/>
          <w:szCs w:val="24"/>
          <w:lang w:val="ro-MO"/>
        </w:rPr>
        <w:t>”, Grădinița nr.186</w:t>
      </w:r>
    </w:p>
    <w:p w:rsidR="00885C9D" w:rsidRPr="00757704" w:rsidRDefault="00885C9D" w:rsidP="00CA3E83">
      <w:pPr>
        <w:pStyle w:val="Frspaiere"/>
        <w:ind w:left="-567"/>
        <w:jc w:val="both"/>
        <w:rPr>
          <w:rFonts w:ascii="Times New Roman" w:hAnsi="Times New Roman" w:cs="Times New Roman"/>
          <w:sz w:val="24"/>
          <w:szCs w:val="24"/>
          <w:lang w:val="ro-MO"/>
        </w:rPr>
      </w:pPr>
    </w:p>
    <w:p w:rsidR="00E74834" w:rsidRPr="00757704" w:rsidRDefault="00E74834" w:rsidP="00CA3E83">
      <w:pPr>
        <w:pStyle w:val="Frspaiere"/>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XI. Repartizarea de către MEC a tinerilor specialiști în instituțiile de învățământ general din mun. Chișinău în anul de studii 2021- 2022</w:t>
      </w:r>
    </w:p>
    <w:p w:rsidR="00E74834" w:rsidRPr="00757704" w:rsidRDefault="00E74834" w:rsidP="00CA3E83">
      <w:pPr>
        <w:spacing w:after="0" w:line="240" w:lineRule="auto"/>
        <w:ind w:left="-567"/>
        <w:jc w:val="both"/>
        <w:rPr>
          <w:rFonts w:ascii="Times New Roman" w:hAnsi="Times New Roman" w:cs="Times New Roman"/>
          <w:sz w:val="24"/>
          <w:szCs w:val="24"/>
          <w:lang w:val="ro-MO" w:eastAsia="ar-SA"/>
        </w:rPr>
      </w:pPr>
      <w:r w:rsidRPr="00757704">
        <w:rPr>
          <w:rFonts w:ascii="Times New Roman" w:hAnsi="Times New Roman" w:cs="Times New Roman"/>
          <w:sz w:val="24"/>
          <w:szCs w:val="24"/>
          <w:lang w:val="ro-MO" w:eastAsia="ar-SA"/>
        </w:rPr>
        <w:lastRenderedPageBreak/>
        <w:t>Repartizați pentru anul de studii 2021-2022</w:t>
      </w:r>
    </w:p>
    <w:p w:rsidR="00E74834" w:rsidRPr="00757704" w:rsidRDefault="00E74834" w:rsidP="00CA3E83">
      <w:pPr>
        <w:spacing w:after="0" w:line="240" w:lineRule="auto"/>
        <w:ind w:left="-567"/>
        <w:jc w:val="both"/>
        <w:rPr>
          <w:rFonts w:ascii="Times New Roman" w:hAnsi="Times New Roman" w:cs="Times New Roman"/>
          <w:b/>
          <w:sz w:val="24"/>
          <w:szCs w:val="24"/>
          <w:lang w:val="ro-MO" w:eastAsia="ar-SA"/>
        </w:rPr>
      </w:pPr>
      <w:r w:rsidRPr="00757704">
        <w:rPr>
          <w:rFonts w:ascii="Times New Roman" w:hAnsi="Times New Roman" w:cs="Times New Roman"/>
          <w:sz w:val="24"/>
          <w:szCs w:val="24"/>
          <w:lang w:val="ro-MO" w:eastAsia="ar-SA"/>
        </w:rPr>
        <w:t xml:space="preserve"> </w:t>
      </w:r>
      <w:r w:rsidRPr="00757704">
        <w:rPr>
          <w:rFonts w:ascii="Times New Roman" w:hAnsi="Times New Roman" w:cs="Times New Roman"/>
          <w:b/>
          <w:sz w:val="24"/>
          <w:szCs w:val="24"/>
          <w:lang w:val="ro-MO" w:eastAsia="ar-SA"/>
        </w:rPr>
        <w:t>226 de tineri specialiști</w:t>
      </w:r>
    </w:p>
    <w:p w:rsidR="00E74834" w:rsidRPr="00757704" w:rsidRDefault="00E74834" w:rsidP="00CA3E83">
      <w:pPr>
        <w:spacing w:after="0" w:line="240" w:lineRule="auto"/>
        <w:ind w:left="-567"/>
        <w:jc w:val="both"/>
        <w:rPr>
          <w:rFonts w:ascii="Times New Roman" w:hAnsi="Times New Roman" w:cs="Times New Roman"/>
          <w:b/>
          <w:sz w:val="24"/>
          <w:szCs w:val="24"/>
          <w:lang w:val="ro-MO" w:eastAsia="ar-SA"/>
        </w:rPr>
      </w:pPr>
      <w:r w:rsidRPr="00757704">
        <w:rPr>
          <w:rFonts w:ascii="Times New Roman" w:hAnsi="Times New Roman" w:cs="Times New Roman"/>
          <w:b/>
          <w:sz w:val="24"/>
          <w:szCs w:val="24"/>
          <w:lang w:val="ro-MO" w:eastAsia="ar-SA"/>
        </w:rPr>
        <w:t xml:space="preserve"> Situaţia la </w:t>
      </w:r>
      <w:r w:rsidR="00AD283C" w:rsidRPr="00757704">
        <w:rPr>
          <w:rFonts w:ascii="Times New Roman" w:hAnsi="Times New Roman" w:cs="Times New Roman"/>
          <w:b/>
          <w:sz w:val="24"/>
          <w:szCs w:val="24"/>
          <w:lang w:val="ro-MO" w:eastAsia="ar-SA"/>
        </w:rPr>
        <w:t>05</w:t>
      </w:r>
      <w:r w:rsidRPr="00757704">
        <w:rPr>
          <w:rFonts w:ascii="Times New Roman" w:hAnsi="Times New Roman" w:cs="Times New Roman"/>
          <w:b/>
          <w:sz w:val="24"/>
          <w:szCs w:val="24"/>
          <w:lang w:val="ro-MO" w:eastAsia="ar-SA"/>
        </w:rPr>
        <w:t>.1</w:t>
      </w:r>
      <w:r w:rsidR="00AD283C" w:rsidRPr="00757704">
        <w:rPr>
          <w:rFonts w:ascii="Times New Roman" w:hAnsi="Times New Roman" w:cs="Times New Roman"/>
          <w:b/>
          <w:sz w:val="24"/>
          <w:szCs w:val="24"/>
          <w:lang w:val="ro-MO" w:eastAsia="ar-SA"/>
        </w:rPr>
        <w:t>1</w:t>
      </w:r>
      <w:r w:rsidRPr="00757704">
        <w:rPr>
          <w:rFonts w:ascii="Times New Roman" w:hAnsi="Times New Roman" w:cs="Times New Roman"/>
          <w:b/>
          <w:sz w:val="24"/>
          <w:szCs w:val="24"/>
          <w:lang w:val="ro-MO" w:eastAsia="ar-SA"/>
        </w:rPr>
        <w:t>.2021</w:t>
      </w:r>
    </w:p>
    <w:p w:rsidR="00E74834" w:rsidRPr="00757704" w:rsidRDefault="00E74834" w:rsidP="00CA3E83">
      <w:pPr>
        <w:spacing w:after="0" w:line="240" w:lineRule="auto"/>
        <w:ind w:left="-567"/>
        <w:jc w:val="both"/>
        <w:rPr>
          <w:rFonts w:ascii="Times New Roman" w:hAnsi="Times New Roman" w:cs="Times New Roman"/>
          <w:sz w:val="24"/>
          <w:szCs w:val="24"/>
          <w:lang w:val="ro-MO" w:eastAsia="ar-SA"/>
        </w:rPr>
      </w:pPr>
      <w:r w:rsidRPr="00757704">
        <w:rPr>
          <w:rFonts w:ascii="Times New Roman" w:hAnsi="Times New Roman" w:cs="Times New Roman"/>
          <w:sz w:val="24"/>
          <w:szCs w:val="24"/>
          <w:lang w:val="ro-MO" w:eastAsia="ar-SA"/>
        </w:rPr>
        <w:t xml:space="preserve"> Angajați -12</w:t>
      </w:r>
      <w:r w:rsidR="00AD283C" w:rsidRPr="00757704">
        <w:rPr>
          <w:rFonts w:ascii="Times New Roman" w:hAnsi="Times New Roman" w:cs="Times New Roman"/>
          <w:sz w:val="24"/>
          <w:szCs w:val="24"/>
          <w:lang w:val="ro-MO" w:eastAsia="ar-SA"/>
        </w:rPr>
        <w:t>5</w:t>
      </w:r>
      <w:r w:rsidRPr="00757704">
        <w:rPr>
          <w:rFonts w:ascii="Times New Roman" w:hAnsi="Times New Roman" w:cs="Times New Roman"/>
          <w:sz w:val="24"/>
          <w:szCs w:val="24"/>
          <w:lang w:val="ro-MO" w:eastAsia="ar-SA"/>
        </w:rPr>
        <w:t xml:space="preserve"> tineri specialiști, din ei:</w:t>
      </w:r>
    </w:p>
    <w:p w:rsidR="00E74834" w:rsidRPr="00757704" w:rsidRDefault="00E74834" w:rsidP="00CA3E83">
      <w:pPr>
        <w:spacing w:after="0" w:line="240" w:lineRule="auto"/>
        <w:ind w:left="-567"/>
        <w:jc w:val="both"/>
        <w:rPr>
          <w:rFonts w:ascii="Times New Roman" w:hAnsi="Times New Roman" w:cs="Times New Roman"/>
          <w:sz w:val="24"/>
          <w:szCs w:val="24"/>
          <w:lang w:val="ro-MO" w:eastAsia="ar-SA"/>
        </w:rPr>
      </w:pPr>
      <w:r w:rsidRPr="00757704">
        <w:rPr>
          <w:rFonts w:ascii="Times New Roman" w:hAnsi="Times New Roman" w:cs="Times New Roman"/>
          <w:sz w:val="24"/>
          <w:szCs w:val="24"/>
          <w:lang w:val="ro-MO" w:eastAsia="ar-SA"/>
        </w:rPr>
        <w:t>- 2</w:t>
      </w:r>
      <w:r w:rsidR="00885C9D" w:rsidRPr="00757704">
        <w:rPr>
          <w:rFonts w:ascii="Times New Roman" w:hAnsi="Times New Roman" w:cs="Times New Roman"/>
          <w:sz w:val="24"/>
          <w:szCs w:val="24"/>
          <w:lang w:val="ro-MO" w:eastAsia="ar-SA"/>
        </w:rPr>
        <w:t>5</w:t>
      </w:r>
      <w:r w:rsidRPr="00757704">
        <w:rPr>
          <w:rFonts w:ascii="Times New Roman" w:hAnsi="Times New Roman" w:cs="Times New Roman"/>
          <w:sz w:val="24"/>
          <w:szCs w:val="24"/>
          <w:lang w:val="ro-MO" w:eastAsia="ar-SA"/>
        </w:rPr>
        <w:t xml:space="preserve"> în IET ;</w:t>
      </w:r>
    </w:p>
    <w:p w:rsidR="00E74834" w:rsidRPr="00757704" w:rsidRDefault="00E74834" w:rsidP="00CA3E83">
      <w:pPr>
        <w:spacing w:after="0" w:line="240" w:lineRule="auto"/>
        <w:ind w:left="-567"/>
        <w:jc w:val="both"/>
        <w:rPr>
          <w:rFonts w:ascii="Times New Roman" w:hAnsi="Times New Roman" w:cs="Times New Roman"/>
          <w:sz w:val="24"/>
          <w:szCs w:val="24"/>
          <w:lang w:val="ro-MO" w:eastAsia="ar-SA"/>
        </w:rPr>
      </w:pPr>
      <w:r w:rsidRPr="00757704">
        <w:rPr>
          <w:rFonts w:ascii="Times New Roman" w:hAnsi="Times New Roman" w:cs="Times New Roman"/>
          <w:sz w:val="24"/>
          <w:szCs w:val="24"/>
          <w:lang w:val="ro-MO" w:eastAsia="ar-SA"/>
        </w:rPr>
        <w:t xml:space="preserve">- </w:t>
      </w:r>
      <w:r w:rsidR="00885C9D" w:rsidRPr="00757704">
        <w:rPr>
          <w:rFonts w:ascii="Times New Roman" w:hAnsi="Times New Roman" w:cs="Times New Roman"/>
          <w:sz w:val="24"/>
          <w:szCs w:val="24"/>
          <w:lang w:val="ro-MO" w:eastAsia="ar-SA"/>
        </w:rPr>
        <w:t>100</w:t>
      </w:r>
      <w:r w:rsidRPr="00757704">
        <w:rPr>
          <w:rFonts w:ascii="Times New Roman" w:hAnsi="Times New Roman" w:cs="Times New Roman"/>
          <w:sz w:val="24"/>
          <w:szCs w:val="24"/>
          <w:lang w:val="ro-MO" w:eastAsia="ar-SA"/>
        </w:rPr>
        <w:t xml:space="preserve"> în Instituție de învățământ primar secundar</w:t>
      </w:r>
    </w:p>
    <w:p w:rsidR="00E74834" w:rsidRPr="00757704" w:rsidRDefault="00E74834" w:rsidP="00CA3E83">
      <w:pPr>
        <w:spacing w:after="0" w:line="240" w:lineRule="auto"/>
        <w:ind w:left="-567"/>
        <w:jc w:val="both"/>
        <w:rPr>
          <w:rFonts w:ascii="Times New Roman" w:hAnsi="Times New Roman" w:cs="Times New Roman"/>
          <w:sz w:val="24"/>
          <w:szCs w:val="24"/>
          <w:lang w:val="ro-MO"/>
        </w:rPr>
      </w:pPr>
    </w:p>
    <w:p w:rsidR="00E74834" w:rsidRPr="00757704" w:rsidRDefault="00E74834"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XII. Funcții vacante în instituțiile de învățământ general</w:t>
      </w:r>
    </w:p>
    <w:p w:rsidR="00AD283C" w:rsidRPr="00757704" w:rsidRDefault="00AD283C"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lang w:val="ro-MO"/>
        </w:rPr>
        <w:t>370  funcții</w:t>
      </w:r>
      <w:r w:rsidRPr="00757704">
        <w:rPr>
          <w:rFonts w:ascii="Times New Roman" w:hAnsi="Times New Roman" w:cs="Times New Roman"/>
          <w:sz w:val="24"/>
          <w:szCs w:val="24"/>
          <w:lang w:val="ro-MO"/>
        </w:rPr>
        <w:t xml:space="preserve"> vacante,inclusiv:</w:t>
      </w:r>
    </w:p>
    <w:p w:rsidR="00AD283C" w:rsidRPr="00757704" w:rsidRDefault="00AD283C"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lang w:val="ro-MO"/>
        </w:rPr>
        <w:t xml:space="preserve">260 </w:t>
      </w:r>
      <w:r w:rsidRPr="00757704">
        <w:rPr>
          <w:rFonts w:ascii="Times New Roman" w:hAnsi="Times New Roman" w:cs="Times New Roman"/>
          <w:sz w:val="24"/>
          <w:szCs w:val="24"/>
          <w:lang w:val="ro-MO"/>
        </w:rPr>
        <w:t xml:space="preserve">în instituțiile de educație preșcolară, </w:t>
      </w:r>
    </w:p>
    <w:p w:rsidR="00AD283C" w:rsidRPr="00757704" w:rsidRDefault="00AD283C"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lang w:val="ro-MO"/>
        </w:rPr>
        <w:t xml:space="preserve">110 </w:t>
      </w:r>
      <w:r w:rsidRPr="00757704">
        <w:rPr>
          <w:rFonts w:ascii="Times New Roman" w:hAnsi="Times New Roman" w:cs="Times New Roman"/>
          <w:sz w:val="24"/>
          <w:szCs w:val="24"/>
          <w:lang w:val="ro-MO"/>
        </w:rPr>
        <w:t xml:space="preserve"> în instituțiile de învățământ primar/secundar, ciclul I și ciclul II</w:t>
      </w:r>
    </w:p>
    <w:p w:rsidR="00E74834" w:rsidRPr="00757704" w:rsidRDefault="00E74834" w:rsidP="00CA3E83">
      <w:pPr>
        <w:spacing w:after="0" w:line="240" w:lineRule="auto"/>
        <w:ind w:left="-567" w:right="-112"/>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Posturi  nedidactice –  total  238 funcții vacante</w:t>
      </w:r>
    </w:p>
    <w:p w:rsidR="00E74834" w:rsidRPr="00757704" w:rsidRDefault="00E74834" w:rsidP="00CA3E83">
      <w:pPr>
        <w:spacing w:after="0" w:line="240" w:lineRule="auto"/>
        <w:ind w:left="-567" w:right="-112"/>
        <w:jc w:val="both"/>
        <w:rPr>
          <w:rFonts w:ascii="Times New Roman" w:hAnsi="Times New Roman" w:cs="Times New Roman"/>
          <w:sz w:val="24"/>
          <w:szCs w:val="24"/>
          <w:lang w:val="ro-MO"/>
        </w:rPr>
      </w:pPr>
    </w:p>
    <w:p w:rsidR="00E74834" w:rsidRPr="00757704" w:rsidRDefault="00E74834" w:rsidP="00CA3E83">
      <w:pPr>
        <w:pStyle w:val="Listparagraf"/>
        <w:spacing w:after="0" w:line="240" w:lineRule="auto"/>
        <w:ind w:left="-567"/>
        <w:jc w:val="both"/>
        <w:rPr>
          <w:rFonts w:ascii="Times New Roman" w:hAnsi="Times New Roman" w:cs="Times New Roman"/>
          <w:sz w:val="24"/>
          <w:szCs w:val="24"/>
          <w:lang w:val="ro-MO" w:eastAsia="ru-RU"/>
        </w:rPr>
      </w:pPr>
      <w:r w:rsidRPr="00757704">
        <w:rPr>
          <w:rFonts w:ascii="Times New Roman" w:hAnsi="Times New Roman" w:cs="Times New Roman"/>
          <w:b/>
          <w:sz w:val="24"/>
          <w:szCs w:val="24"/>
          <w:lang w:val="ro-MO" w:eastAsia="ru-RU"/>
        </w:rPr>
        <w:t>XIII.  Organizarea și desfășurarea campaniei de salubrizare de toamnă în perioada 20 septembrie – 30 noiembrie 2021</w:t>
      </w:r>
      <w:r w:rsidRPr="00757704">
        <w:rPr>
          <w:rFonts w:ascii="Times New Roman" w:hAnsi="Times New Roman" w:cs="Times New Roman"/>
          <w:sz w:val="24"/>
          <w:szCs w:val="24"/>
          <w:lang w:val="ro-MO" w:eastAsia="ru-RU"/>
        </w:rPr>
        <w:t xml:space="preserve"> în instituţiile de învăţământ general din municipiul Chişinău (implementarea prevederilor dispoziției PG nr. 537-d din 13.09.2021, ordinul DGETS nr. 1004 din 16.09.2021)</w:t>
      </w:r>
    </w:p>
    <w:p w:rsidR="00E74834" w:rsidRPr="00757704" w:rsidRDefault="00E74834" w:rsidP="00CA3E83">
      <w:pPr>
        <w:tabs>
          <w:tab w:val="left" w:pos="361"/>
        </w:tabs>
        <w:spacing w:after="0" w:line="240" w:lineRule="auto"/>
        <w:ind w:left="-567"/>
        <w:jc w:val="both"/>
        <w:rPr>
          <w:rFonts w:ascii="Times New Roman" w:hAnsi="Times New Roman" w:cs="Times New Roman"/>
          <w:kern w:val="32"/>
          <w:sz w:val="24"/>
          <w:szCs w:val="24"/>
          <w:lang w:val="ro-MO"/>
        </w:rPr>
      </w:pPr>
      <w:r w:rsidRPr="00757704">
        <w:rPr>
          <w:rFonts w:ascii="Times New Roman" w:hAnsi="Times New Roman" w:cs="Times New Roman"/>
          <w:kern w:val="32"/>
          <w:sz w:val="24"/>
          <w:szCs w:val="24"/>
          <w:lang w:val="ro-MO"/>
        </w:rPr>
        <w:t>1. Desfășurarea Campaniei  de salubrizare de toamnă în instituțiile subordonate:</w:t>
      </w:r>
    </w:p>
    <w:p w:rsidR="00885C9D" w:rsidRPr="00757704" w:rsidRDefault="00E74834" w:rsidP="00CA3E83">
      <w:pPr>
        <w:spacing w:after="0" w:line="240" w:lineRule="auto"/>
        <w:ind w:left="-567"/>
        <w:jc w:val="both"/>
        <w:rPr>
          <w:rFonts w:ascii="Times New Roman" w:hAnsi="Times New Roman" w:cs="Times New Roman"/>
          <w:b/>
          <w:bCs/>
          <w:sz w:val="24"/>
          <w:szCs w:val="24"/>
          <w:lang w:val="ro-MO"/>
        </w:rPr>
      </w:pPr>
      <w:r w:rsidRPr="00757704">
        <w:rPr>
          <w:rFonts w:ascii="Times New Roman" w:hAnsi="Times New Roman" w:cs="Times New Roman"/>
          <w:sz w:val="24"/>
          <w:szCs w:val="24"/>
          <w:lang w:val="ro-MO" w:eastAsia="ru-RU"/>
        </w:rPr>
        <w:t>A</w:t>
      </w:r>
      <w:r w:rsidRPr="00757704">
        <w:rPr>
          <w:rFonts w:ascii="Times New Roman" w:hAnsi="Times New Roman" w:cs="Times New Roman"/>
          <w:sz w:val="24"/>
          <w:szCs w:val="24"/>
          <w:lang w:val="ro-MO"/>
        </w:rPr>
        <w:t>cțiuni întreprinse (</w:t>
      </w:r>
      <w:r w:rsidR="00885C9D" w:rsidRPr="00757704">
        <w:rPr>
          <w:rFonts w:ascii="Times New Roman" w:hAnsi="Times New Roman" w:cs="Times New Roman"/>
          <w:sz w:val="24"/>
          <w:szCs w:val="24"/>
          <w:lang w:val="ro-MO"/>
        </w:rPr>
        <w:t>perioada</w:t>
      </w:r>
      <w:r w:rsidRPr="00757704">
        <w:rPr>
          <w:rFonts w:ascii="Times New Roman" w:hAnsi="Times New Roman" w:cs="Times New Roman"/>
          <w:sz w:val="24"/>
          <w:szCs w:val="24"/>
          <w:lang w:val="ro-MO"/>
        </w:rPr>
        <w:t xml:space="preserve"> </w:t>
      </w:r>
      <w:r w:rsidR="00885C9D" w:rsidRPr="00757704">
        <w:rPr>
          <w:rFonts w:ascii="Times New Roman" w:hAnsi="Times New Roman" w:cs="Times New Roman"/>
          <w:b/>
          <w:bCs/>
          <w:iCs/>
          <w:sz w:val="24"/>
          <w:szCs w:val="24"/>
          <w:lang w:val="ro-MO"/>
        </w:rPr>
        <w:t>01</w:t>
      </w:r>
      <w:r w:rsidR="00885C9D" w:rsidRPr="00757704">
        <w:rPr>
          <w:rFonts w:ascii="Times New Roman" w:hAnsi="Times New Roman" w:cs="Times New Roman"/>
          <w:b/>
          <w:bCs/>
          <w:sz w:val="24"/>
          <w:szCs w:val="24"/>
          <w:lang w:val="ro-MO"/>
        </w:rPr>
        <w:t>-05.11.2021</w:t>
      </w:r>
    </w:p>
    <w:p w:rsidR="00885C9D" w:rsidRPr="00757704" w:rsidRDefault="00885C9D"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sz w:val="24"/>
          <w:szCs w:val="24"/>
          <w:lang w:val="ro-MO" w:eastAsia="ru-RU"/>
        </w:rPr>
        <w:t xml:space="preserve">Din totalul de </w:t>
      </w:r>
      <w:r w:rsidRPr="00757704">
        <w:rPr>
          <w:rFonts w:ascii="Times New Roman" w:hAnsi="Times New Roman" w:cs="Times New Roman"/>
          <w:b/>
          <w:sz w:val="24"/>
          <w:szCs w:val="24"/>
          <w:lang w:val="ro-MO" w:eastAsia="ru-RU"/>
        </w:rPr>
        <w:t xml:space="preserve">76 </w:t>
      </w:r>
      <w:r w:rsidRPr="00757704">
        <w:rPr>
          <w:rFonts w:ascii="Times New Roman" w:hAnsi="Times New Roman" w:cs="Times New Roman"/>
          <w:sz w:val="24"/>
          <w:szCs w:val="24"/>
          <w:lang w:val="ro-MO" w:eastAsia="ru-RU"/>
        </w:rPr>
        <w:t>instituții publice și extrașcolare sub</w:t>
      </w:r>
      <w:r w:rsidRPr="00757704">
        <w:rPr>
          <w:rFonts w:ascii="Times New Roman" w:hAnsi="Times New Roman" w:cs="Times New Roman"/>
          <w:sz w:val="24"/>
          <w:szCs w:val="24"/>
          <w:lang w:val="ro-MO"/>
        </w:rPr>
        <w:t xml:space="preserve">ordonate DGETS, </w:t>
      </w:r>
      <w:r w:rsidRPr="00757704">
        <w:rPr>
          <w:rFonts w:ascii="Times New Roman" w:hAnsi="Times New Roman" w:cs="Times New Roman"/>
          <w:b/>
          <w:sz w:val="24"/>
          <w:szCs w:val="24"/>
          <w:lang w:val="ro-MO"/>
        </w:rPr>
        <w:t xml:space="preserve">54 </w:t>
      </w:r>
      <w:r w:rsidRPr="00757704">
        <w:rPr>
          <w:rFonts w:ascii="Times New Roman" w:hAnsi="Times New Roman" w:cs="Times New Roman"/>
          <w:sz w:val="24"/>
          <w:szCs w:val="24"/>
          <w:lang w:val="ro-MO"/>
        </w:rPr>
        <w:t xml:space="preserve">instituții </w:t>
      </w:r>
      <w:r w:rsidRPr="00757704">
        <w:rPr>
          <w:rFonts w:ascii="Times New Roman" w:hAnsi="Times New Roman" w:cs="Times New Roman"/>
          <w:sz w:val="24"/>
          <w:szCs w:val="24"/>
          <w:lang w:val="ro-MO" w:eastAsia="ru-RU"/>
        </w:rPr>
        <w:t xml:space="preserve"> </w:t>
      </w:r>
      <w:r w:rsidRPr="00757704">
        <w:rPr>
          <w:rFonts w:ascii="Times New Roman" w:hAnsi="Times New Roman" w:cs="Times New Roman"/>
          <w:b/>
          <w:sz w:val="24"/>
          <w:szCs w:val="24"/>
          <w:lang w:val="ro-MO" w:eastAsia="ru-RU"/>
        </w:rPr>
        <w:t>au desfășurat următoarele acțiuni:</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 s-a curățat de frunziș și supravegheat  sanitar terenul instituțiilor – 56825m2,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 făcut curat pe teritoriul adiacent – 12860m2,</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 măturat drumuri și trotuare  - 5060m2,</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s-au plantat arbori - 36buc,</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s-au plantat flori – 108tufe,</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s-au tăiat arbuști -  25tufe,</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s-au curățat arbuști -  42tufe,</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s-au sădit arbuști – 116 buc,</w:t>
      </w:r>
    </w:p>
    <w:p w:rsidR="00885C9D" w:rsidRPr="00757704" w:rsidRDefault="00885C9D" w:rsidP="00CA3E83">
      <w:pPr>
        <w:spacing w:after="0" w:line="240" w:lineRule="auto"/>
        <w:ind w:left="-567"/>
        <w:jc w:val="both"/>
        <w:rPr>
          <w:rFonts w:ascii="Times New Roman" w:hAnsi="Times New Roman" w:cs="Times New Roman"/>
          <w:b/>
          <w:bCs/>
          <w:sz w:val="24"/>
          <w:szCs w:val="24"/>
          <w:lang w:val="ro-MO"/>
        </w:rPr>
      </w:pPr>
      <w:r w:rsidRPr="00757704">
        <w:rPr>
          <w:rFonts w:ascii="Times New Roman" w:hAnsi="Times New Roman" w:cs="Times New Roman"/>
          <w:b/>
          <w:bCs/>
          <w:sz w:val="24"/>
          <w:szCs w:val="24"/>
          <w:lang w:val="ro-MO"/>
        </w:rPr>
        <w:t>- s-a depozitat frunze uscate – 36m3=12rute,</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s-a  măturat borduri – 1200 m/l,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 igienizat încăperi(dezinfecția, dezinsecția) –50130m2 +85 încăperi,</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 greblat  –22400 m2,</w:t>
      </w:r>
    </w:p>
    <w:p w:rsidR="00885C9D" w:rsidRPr="00757704" w:rsidRDefault="00885C9D" w:rsidP="00CA3E83">
      <w:pPr>
        <w:spacing w:after="0" w:line="240" w:lineRule="auto"/>
        <w:ind w:left="-567"/>
        <w:jc w:val="both"/>
        <w:rPr>
          <w:rFonts w:ascii="Times New Roman" w:hAnsi="Times New Roman" w:cs="Times New Roman"/>
          <w:b/>
          <w:bCs/>
          <w:sz w:val="24"/>
          <w:szCs w:val="24"/>
          <w:lang w:val="ro-MO"/>
        </w:rPr>
      </w:pPr>
      <w:r w:rsidRPr="00757704">
        <w:rPr>
          <w:rFonts w:ascii="Times New Roman" w:hAnsi="Times New Roman" w:cs="Times New Roman"/>
          <w:b/>
          <w:bCs/>
          <w:sz w:val="24"/>
          <w:szCs w:val="24"/>
          <w:lang w:val="ro-MO"/>
        </w:rPr>
        <w:t>- s-a evacuat frunziș –20rute,</w:t>
      </w:r>
    </w:p>
    <w:p w:rsidR="00885C9D" w:rsidRPr="00757704" w:rsidRDefault="00885C9D" w:rsidP="00CA3E83">
      <w:pPr>
        <w:pStyle w:val="msonormalmrcssattr"/>
        <w:shd w:val="clear" w:color="auto" w:fill="FFFFFF"/>
        <w:spacing w:before="0" w:beforeAutospacing="0" w:after="0" w:afterAutospacing="0"/>
        <w:ind w:left="-567"/>
        <w:jc w:val="both"/>
        <w:rPr>
          <w:lang w:val="ro-MO"/>
        </w:rPr>
      </w:pPr>
      <w:r w:rsidRPr="00757704">
        <w:rPr>
          <w:lang w:val="ro-MO"/>
        </w:rPr>
        <w:t>- s-a afânat solul – 2670m2,</w:t>
      </w:r>
    </w:p>
    <w:p w:rsidR="00885C9D" w:rsidRPr="00757704" w:rsidRDefault="00885C9D" w:rsidP="00CA3E83">
      <w:pPr>
        <w:pStyle w:val="msonormalmrcssattr"/>
        <w:shd w:val="clear" w:color="auto" w:fill="FFFFFF"/>
        <w:spacing w:before="0" w:beforeAutospacing="0" w:after="0" w:afterAutospacing="0"/>
        <w:ind w:left="-567"/>
        <w:jc w:val="both"/>
        <w:rPr>
          <w:lang w:val="ro-MO"/>
        </w:rPr>
      </w:pPr>
      <w:r w:rsidRPr="00757704">
        <w:rPr>
          <w:lang w:val="ro-MO"/>
        </w:rPr>
        <w:t>- s-au curățat arbori – 25buc,</w:t>
      </w:r>
    </w:p>
    <w:p w:rsidR="00885C9D" w:rsidRPr="00757704" w:rsidRDefault="00885C9D" w:rsidP="00CA3E83">
      <w:pPr>
        <w:pStyle w:val="msonormalmrcssattr"/>
        <w:shd w:val="clear" w:color="auto" w:fill="FFFFFF"/>
        <w:spacing w:before="0" w:beforeAutospacing="0" w:after="0" w:afterAutospacing="0"/>
        <w:ind w:left="-567"/>
        <w:jc w:val="both"/>
        <w:rPr>
          <w:lang w:val="ro-MO"/>
        </w:rPr>
      </w:pPr>
      <w:r w:rsidRPr="00757704">
        <w:rPr>
          <w:lang w:val="ro-MO"/>
        </w:rPr>
        <w:t>- s-a vopsit gard – 20m/l.</w:t>
      </w:r>
    </w:p>
    <w:p w:rsidR="00885C9D" w:rsidRPr="00757704" w:rsidRDefault="00885C9D" w:rsidP="00CA3E83">
      <w:pPr>
        <w:spacing w:after="0" w:line="240" w:lineRule="auto"/>
        <w:ind w:left="-567"/>
        <w:jc w:val="both"/>
        <w:rPr>
          <w:rFonts w:ascii="Times New Roman" w:hAnsi="Times New Roman" w:cs="Times New Roman"/>
          <w:i/>
          <w:sz w:val="24"/>
          <w:szCs w:val="24"/>
          <w:lang w:val="ro-MO"/>
        </w:rPr>
      </w:pPr>
      <w:r w:rsidRPr="00757704">
        <w:rPr>
          <w:rFonts w:ascii="Times New Roman" w:hAnsi="Times New Roman" w:cs="Times New Roman"/>
          <w:i/>
          <w:sz w:val="24"/>
          <w:szCs w:val="24"/>
          <w:lang w:val="ro-MO"/>
        </w:rPr>
        <w:t>22 instituții nu au raportat executarea lucrărilor de salubrizare</w:t>
      </w:r>
    </w:p>
    <w:p w:rsidR="00885C9D" w:rsidRPr="00757704" w:rsidRDefault="00885C9D" w:rsidP="00CA3E83">
      <w:pPr>
        <w:pBdr>
          <w:top w:val="nil"/>
          <w:left w:val="nil"/>
          <w:bottom w:val="nil"/>
          <w:right w:val="nil"/>
          <w:between w:val="nil"/>
        </w:pBd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u w:val="single"/>
          <w:lang w:val="ro-MO"/>
        </w:rPr>
        <w:t>DETS Botanica</w:t>
      </w:r>
      <w:r w:rsidRPr="00757704">
        <w:rPr>
          <w:rFonts w:ascii="Times New Roman" w:hAnsi="Times New Roman" w:cs="Times New Roman"/>
          <w:b/>
          <w:sz w:val="24"/>
          <w:szCs w:val="24"/>
          <w:lang w:val="ro-MO"/>
        </w:rPr>
        <w:t>:</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In temeiul Ordinului DETS Botanica nr.  43 din 17.09.2021 ”Cu privire la organizarea și desfășurarea acțiunilor de salubrizare de toamnă în  perioada 20 septembrie - 30 noiembrie 2021 în instituțiile de învățământ subordonate. Instituțiile din subordine au elaborat ordine interne și colaboratorii și copii vor desfășura în perioada nominalizată acțiuni de salubrizare și amenajare a teritoriilor instituțiilor de învățământ cu genericul ”Curățenia generală de toamnă”:</w:t>
      </w:r>
    </w:p>
    <w:p w:rsidR="00885C9D" w:rsidRPr="00757704" w:rsidRDefault="00885C9D" w:rsidP="00CA3E83">
      <w:pPr>
        <w:pBdr>
          <w:top w:val="nil"/>
          <w:left w:val="nil"/>
          <w:bottom w:val="nil"/>
          <w:right w:val="nil"/>
          <w:between w:val="nil"/>
        </w:pBd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toate instituțiile de învățământ din subordine participă  activ  la organizarea și  desfășurarea  Campaniei  de salubrizare de  toamnă;</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au participat activ la Curățenia generală de toamnă 30 de instituţii, cu salubrizarea a 11160m2;</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evacuarea frunzișului din 13 instituții, 283m3,  </w:t>
      </w:r>
      <w:r w:rsidRPr="00757704">
        <w:rPr>
          <w:rFonts w:ascii="Times New Roman" w:hAnsi="Times New Roman" w:cs="Times New Roman"/>
          <w:b/>
          <w:sz w:val="24"/>
          <w:szCs w:val="24"/>
          <w:lang w:val="ro-MO"/>
        </w:rPr>
        <w:t>23 rute</w:t>
      </w:r>
      <w:r w:rsidRPr="00757704">
        <w:rPr>
          <w:rFonts w:ascii="Times New Roman" w:hAnsi="Times New Roman" w:cs="Times New Roman"/>
          <w:sz w:val="24"/>
          <w:szCs w:val="24"/>
          <w:lang w:val="ro-MO"/>
        </w:rPr>
        <w:t>. Prestarea serviciului in baza contractului încheiat prin COP cu SRL „</w:t>
      </w:r>
      <w:proofErr w:type="spellStart"/>
      <w:r w:rsidRPr="00757704">
        <w:rPr>
          <w:rFonts w:ascii="Times New Roman" w:hAnsi="Times New Roman" w:cs="Times New Roman"/>
          <w:sz w:val="24"/>
          <w:szCs w:val="24"/>
          <w:lang w:val="ro-MO"/>
        </w:rPr>
        <w:t>Salubris</w:t>
      </w:r>
      <w:proofErr w:type="spellEnd"/>
      <w:r w:rsidRPr="00757704">
        <w:rPr>
          <w:rFonts w:ascii="Times New Roman" w:hAnsi="Times New Roman" w:cs="Times New Roman"/>
          <w:sz w:val="24"/>
          <w:szCs w:val="24"/>
          <w:lang w:val="ro-MO"/>
        </w:rPr>
        <w:t xml:space="preserve">”. </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DETS Buiucani:</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- 42 de instituții au participat la Campania de salubrizare de toamnă;</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au fost evacuate </w:t>
      </w:r>
      <w:r w:rsidRPr="00757704">
        <w:rPr>
          <w:rFonts w:ascii="Times New Roman" w:hAnsi="Times New Roman" w:cs="Times New Roman"/>
          <w:b/>
          <w:sz w:val="24"/>
          <w:szCs w:val="24"/>
          <w:lang w:val="ro-MO"/>
        </w:rPr>
        <w:t>3 rute</w:t>
      </w:r>
      <w:r w:rsidRPr="00757704">
        <w:rPr>
          <w:rFonts w:ascii="Times New Roman" w:hAnsi="Times New Roman" w:cs="Times New Roman"/>
          <w:sz w:val="24"/>
          <w:szCs w:val="24"/>
          <w:lang w:val="ro-MO"/>
        </w:rPr>
        <w:t xml:space="preserve"> cu frunziș, in baza contractului încheiat cu agent economic prestator de servicii</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au fost inspectate 3 instituții</w:t>
      </w:r>
    </w:p>
    <w:p w:rsidR="00885C9D" w:rsidRPr="00757704" w:rsidRDefault="00885C9D" w:rsidP="00CA3E83">
      <w:pPr>
        <w:pBdr>
          <w:top w:val="nil"/>
          <w:left w:val="nil"/>
          <w:bottom w:val="nil"/>
          <w:right w:val="nil"/>
          <w:between w:val="nil"/>
        </w:pBd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DETS Centru:</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lastRenderedPageBreak/>
        <w:t xml:space="preserve">În temeiul Ordinul DETS sectorul Centru nr. 93A din 17.09.2021”Cu privire la organizarea și desfășurarea campanie de salubrizare de toamnă în perioada 20 septembrie - 30 noiembrie 2021 în instituțiile de învățământ secundar general din subordine”.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au fost inspectate 10 instituții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au fost organizate zile sanitare, cu implicarea personalului didactic și auxiliar</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au fost evacuate 87 m</w:t>
      </w:r>
      <w:r w:rsidRPr="00757704">
        <w:rPr>
          <w:rFonts w:ascii="Times New Roman" w:hAnsi="Times New Roman" w:cs="Times New Roman"/>
          <w:sz w:val="24"/>
          <w:szCs w:val="24"/>
          <w:vertAlign w:val="superscript"/>
          <w:lang w:val="ro-MO"/>
        </w:rPr>
        <w:t>3</w:t>
      </w:r>
      <w:r w:rsidRPr="00757704">
        <w:rPr>
          <w:rFonts w:ascii="Times New Roman" w:hAnsi="Times New Roman" w:cs="Times New Roman"/>
          <w:sz w:val="24"/>
          <w:szCs w:val="24"/>
          <w:lang w:val="ro-MO"/>
        </w:rPr>
        <w:t xml:space="preserve"> de frunziș, </w:t>
      </w:r>
      <w:r w:rsidRPr="00757704">
        <w:rPr>
          <w:rFonts w:ascii="Times New Roman" w:hAnsi="Times New Roman" w:cs="Times New Roman"/>
          <w:b/>
          <w:sz w:val="24"/>
          <w:szCs w:val="24"/>
          <w:lang w:val="ro-MO"/>
        </w:rPr>
        <w:t>2 rute</w:t>
      </w:r>
      <w:r w:rsidRPr="00757704">
        <w:rPr>
          <w:rFonts w:ascii="Times New Roman" w:hAnsi="Times New Roman" w:cs="Times New Roman"/>
          <w:sz w:val="24"/>
          <w:szCs w:val="24"/>
          <w:lang w:val="ro-MO"/>
        </w:rPr>
        <w:t xml:space="preserve"> . Prestarea serviciului în baza contractului încheiat prin COP cu SRL „</w:t>
      </w:r>
      <w:proofErr w:type="spellStart"/>
      <w:r w:rsidRPr="00757704">
        <w:rPr>
          <w:rFonts w:ascii="Times New Roman" w:hAnsi="Times New Roman" w:cs="Times New Roman"/>
          <w:sz w:val="24"/>
          <w:szCs w:val="24"/>
          <w:lang w:val="ro-MO"/>
        </w:rPr>
        <w:t>Salubris</w:t>
      </w:r>
      <w:proofErr w:type="spellEnd"/>
      <w:r w:rsidRPr="00757704">
        <w:rPr>
          <w:rFonts w:ascii="Times New Roman" w:hAnsi="Times New Roman" w:cs="Times New Roman"/>
          <w:sz w:val="24"/>
          <w:szCs w:val="24"/>
          <w:lang w:val="ro-MO"/>
        </w:rPr>
        <w:t>”</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cu ajutorul ÎM Servicii Locative au fost efectuate 2 rute de frunziș</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frunzișul este depozitat în locuri special amenajate pentru a fi evacuate</w:t>
      </w:r>
    </w:p>
    <w:p w:rsidR="00885C9D" w:rsidRPr="00757704" w:rsidRDefault="00885C9D" w:rsidP="00CA3E83">
      <w:pPr>
        <w:spacing w:after="0" w:line="240" w:lineRule="auto"/>
        <w:ind w:left="-567"/>
        <w:jc w:val="both"/>
        <w:rPr>
          <w:rFonts w:ascii="Times New Roman" w:hAnsi="Times New Roman" w:cs="Times New Roman"/>
          <w:sz w:val="24"/>
          <w:szCs w:val="24"/>
          <w:vertAlign w:val="superscript"/>
          <w:lang w:val="ro-MO"/>
        </w:rPr>
      </w:pPr>
      <w:r w:rsidRPr="00757704">
        <w:rPr>
          <w:rFonts w:ascii="Times New Roman" w:hAnsi="Times New Roman" w:cs="Times New Roman"/>
          <w:sz w:val="24"/>
          <w:szCs w:val="24"/>
          <w:lang w:val="ro-MO"/>
        </w:rPr>
        <w:t>- au fost afânate parcele în cantitate  de  300 m</w:t>
      </w:r>
      <w:r w:rsidRPr="00757704">
        <w:rPr>
          <w:rFonts w:ascii="Times New Roman" w:hAnsi="Times New Roman" w:cs="Times New Roman"/>
          <w:sz w:val="24"/>
          <w:szCs w:val="24"/>
          <w:vertAlign w:val="superscript"/>
          <w:lang w:val="ro-MO"/>
        </w:rPr>
        <w:t>2</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s-au curățat 30 arbori și 25 arbuști</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s-au plantat  15 arbori și 27 arbuști</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- 98  de angajați au fost implicați in activități de salubrizare.</w:t>
      </w:r>
    </w:p>
    <w:p w:rsidR="00885C9D" w:rsidRPr="00757704" w:rsidRDefault="00885C9D" w:rsidP="00CA3E83">
      <w:pPr>
        <w:pBdr>
          <w:top w:val="nil"/>
          <w:left w:val="nil"/>
          <w:bottom w:val="nil"/>
          <w:right w:val="nil"/>
          <w:between w:val="nil"/>
        </w:pBd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u w:val="single"/>
          <w:lang w:val="ro-MO"/>
        </w:rPr>
        <w:t>DETS Ciocana:</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În cadrul Campaniei de salubrizare de  toamnă:    </w:t>
      </w:r>
      <w:proofErr w:type="spellStart"/>
      <w:r w:rsidRPr="00757704">
        <w:rPr>
          <w:rFonts w:ascii="Times New Roman" w:hAnsi="Times New Roman" w:cs="Times New Roman"/>
          <w:sz w:val="24"/>
          <w:szCs w:val="24"/>
          <w:lang w:val="ro-MO"/>
        </w:rPr>
        <w:t>-s-a</w:t>
      </w:r>
      <w:proofErr w:type="spellEnd"/>
      <w:r w:rsidRPr="00757704">
        <w:rPr>
          <w:rFonts w:ascii="Times New Roman" w:hAnsi="Times New Roman" w:cs="Times New Roman"/>
          <w:sz w:val="24"/>
          <w:szCs w:val="24"/>
          <w:lang w:val="ro-MO"/>
        </w:rPr>
        <w:t xml:space="preserve"> desfășurat salubrizarea a 30020 m</w:t>
      </w:r>
      <w:r w:rsidRPr="00757704">
        <w:rPr>
          <w:rFonts w:ascii="Times New Roman" w:hAnsi="Times New Roman" w:cs="Times New Roman"/>
          <w:sz w:val="24"/>
          <w:szCs w:val="24"/>
          <w:vertAlign w:val="superscript"/>
          <w:lang w:val="ro-MO"/>
        </w:rPr>
        <w:t>2</w:t>
      </w:r>
    </w:p>
    <w:p w:rsidR="00885C9D" w:rsidRPr="00757704" w:rsidRDefault="00885C9D" w:rsidP="00CA3E83">
      <w:pPr>
        <w:spacing w:after="0" w:line="240" w:lineRule="auto"/>
        <w:ind w:left="-567"/>
        <w:jc w:val="both"/>
        <w:rPr>
          <w:rFonts w:ascii="Times New Roman" w:hAnsi="Times New Roman" w:cs="Times New Roman"/>
          <w:sz w:val="24"/>
          <w:szCs w:val="24"/>
          <w:u w:val="single"/>
          <w:lang w:val="ro-MO"/>
        </w:rPr>
      </w:pPr>
      <w:r w:rsidRPr="00757704">
        <w:rPr>
          <w:rFonts w:ascii="Times New Roman" w:hAnsi="Times New Roman" w:cs="Times New Roman"/>
          <w:sz w:val="24"/>
          <w:szCs w:val="24"/>
          <w:lang w:val="ro-MO"/>
        </w:rPr>
        <w:t>-</w:t>
      </w:r>
      <w:r w:rsidR="00EB6E8C">
        <w:rPr>
          <w:rFonts w:ascii="Times New Roman" w:hAnsi="Times New Roman" w:cs="Times New Roman"/>
          <w:sz w:val="24"/>
          <w:szCs w:val="24"/>
          <w:lang w:val="ro-MO"/>
        </w:rPr>
        <w:t xml:space="preserve"> </w:t>
      </w:r>
      <w:r w:rsidRPr="00757704">
        <w:rPr>
          <w:rFonts w:ascii="Times New Roman" w:hAnsi="Times New Roman" w:cs="Times New Roman"/>
          <w:sz w:val="24"/>
          <w:szCs w:val="24"/>
          <w:lang w:val="ro-MO"/>
        </w:rPr>
        <w:t xml:space="preserve">s-au evacuat </w:t>
      </w:r>
      <w:r w:rsidRPr="00757704">
        <w:rPr>
          <w:rFonts w:ascii="Times New Roman" w:hAnsi="Times New Roman" w:cs="Times New Roman"/>
          <w:b/>
          <w:sz w:val="24"/>
          <w:szCs w:val="24"/>
          <w:lang w:val="ro-MO"/>
        </w:rPr>
        <w:t>12 rute</w:t>
      </w:r>
      <w:r w:rsidRPr="00757704">
        <w:rPr>
          <w:rFonts w:ascii="Times New Roman" w:hAnsi="Times New Roman" w:cs="Times New Roman"/>
          <w:sz w:val="24"/>
          <w:szCs w:val="24"/>
          <w:lang w:val="ro-MO"/>
        </w:rPr>
        <w:t xml:space="preserve"> de frunziș.</w:t>
      </w:r>
    </w:p>
    <w:p w:rsidR="00885C9D" w:rsidRPr="00757704" w:rsidRDefault="00885C9D" w:rsidP="00CA3E83">
      <w:pPr>
        <w:pBdr>
          <w:top w:val="nil"/>
          <w:left w:val="nil"/>
          <w:bottom w:val="nil"/>
          <w:right w:val="nil"/>
          <w:between w:val="nil"/>
        </w:pBd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u w:val="single"/>
          <w:lang w:val="ro-MO"/>
        </w:rPr>
        <w:t>DETS Râşcani</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- 9 instituții de învățământ au participat activ la Curățenia generală de toamnă</w:t>
      </w:r>
    </w:p>
    <w:p w:rsidR="00885C9D" w:rsidRPr="00757704" w:rsidRDefault="00885C9D" w:rsidP="00CA3E83">
      <w:pPr>
        <w:pStyle w:val="msonormalmrcssattr"/>
        <w:shd w:val="clear" w:color="auto" w:fill="FFFFFF"/>
        <w:spacing w:before="0" w:beforeAutospacing="0" w:after="0" w:afterAutospacing="0"/>
        <w:ind w:left="-567"/>
        <w:jc w:val="both"/>
        <w:rPr>
          <w:lang w:val="ro-MO"/>
        </w:rPr>
      </w:pPr>
      <w:r w:rsidRPr="00757704">
        <w:rPr>
          <w:lang w:val="ro-MO"/>
        </w:rPr>
        <w:t xml:space="preserve">- au fost evacuate </w:t>
      </w:r>
      <w:r w:rsidRPr="00757704">
        <w:rPr>
          <w:b/>
          <w:lang w:val="ro-MO"/>
        </w:rPr>
        <w:t>6 rute</w:t>
      </w:r>
      <w:r w:rsidRPr="00757704">
        <w:rPr>
          <w:lang w:val="ro-MO"/>
        </w:rPr>
        <w:t xml:space="preserve"> deșeuri și frunziș </w:t>
      </w:r>
    </w:p>
    <w:p w:rsidR="00885C9D" w:rsidRPr="00757704" w:rsidRDefault="00885C9D" w:rsidP="00CA3E83">
      <w:pPr>
        <w:pStyle w:val="msonormalmrcssattr"/>
        <w:shd w:val="clear" w:color="auto" w:fill="FFFFFF"/>
        <w:spacing w:before="0" w:beforeAutospacing="0" w:after="0" w:afterAutospacing="0"/>
        <w:ind w:left="-567"/>
        <w:jc w:val="both"/>
        <w:rPr>
          <w:b/>
          <w:lang w:val="ro-MO"/>
        </w:rPr>
      </w:pPr>
      <w:r w:rsidRPr="00757704">
        <w:rPr>
          <w:lang w:val="ro-MO"/>
        </w:rPr>
        <w:t xml:space="preserve">Total: evacuate </w:t>
      </w:r>
      <w:r w:rsidRPr="00757704">
        <w:rPr>
          <w:b/>
          <w:lang w:val="ro-MO"/>
        </w:rPr>
        <w:t>46 rute</w:t>
      </w:r>
      <w:r w:rsidRPr="00757704">
        <w:rPr>
          <w:lang w:val="ro-MO"/>
        </w:rPr>
        <w:t xml:space="preserve"> </w:t>
      </w:r>
      <w:r w:rsidRPr="00757704">
        <w:rPr>
          <w:b/>
          <w:lang w:val="ro-MO"/>
        </w:rPr>
        <w:t>deșeuri și frunziș</w:t>
      </w:r>
    </w:p>
    <w:p w:rsidR="00885C9D" w:rsidRPr="00757704" w:rsidRDefault="00885C9D" w:rsidP="00CA3E83">
      <w:pPr>
        <w:pStyle w:val="msonormalmrcssattr"/>
        <w:shd w:val="clear" w:color="auto" w:fill="FFFFFF"/>
        <w:spacing w:before="0" w:beforeAutospacing="0" w:after="0" w:afterAutospacing="0"/>
        <w:ind w:left="-567"/>
        <w:jc w:val="both"/>
        <w:rPr>
          <w:lang w:val="ro-MO"/>
        </w:rPr>
      </w:pPr>
      <w:r w:rsidRPr="00757704">
        <w:rPr>
          <w:b/>
          <w:lang w:val="ro-MO"/>
        </w:rPr>
        <w:t>Notă:</w:t>
      </w:r>
      <w:r w:rsidRPr="00757704">
        <w:rPr>
          <w:lang w:val="ro-MO"/>
        </w:rPr>
        <w:t xml:space="preserve"> se realizează dezinsecția și dezinfecția tuturor încăperilor, lichidarea focarelor de înmulțire a rozătoarelor și insectelor.</w:t>
      </w:r>
    </w:p>
    <w:p w:rsidR="00885C9D" w:rsidRPr="00757704" w:rsidRDefault="00885C9D" w:rsidP="00CA3E83">
      <w:pPr>
        <w:pStyle w:val="Listparagraf"/>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Instituțiile dispun de utilajul și transportul necesar pentru a realiza Campania de salubrizare</w:t>
      </w:r>
    </w:p>
    <w:p w:rsidR="00885C9D" w:rsidRPr="00757704" w:rsidRDefault="00885C9D" w:rsidP="00CA3E83">
      <w:pPr>
        <w:pStyle w:val="Listparagraf"/>
        <w:spacing w:after="0" w:line="240" w:lineRule="auto"/>
        <w:ind w:left="-567"/>
        <w:jc w:val="both"/>
        <w:rPr>
          <w:rFonts w:ascii="Times New Roman" w:hAnsi="Times New Roman" w:cs="Times New Roman"/>
          <w:sz w:val="24"/>
          <w:szCs w:val="24"/>
          <w:lang w:val="ro-MO"/>
        </w:rPr>
      </w:pPr>
    </w:p>
    <w:p w:rsidR="00885C9D" w:rsidRPr="00757704" w:rsidRDefault="00885C9D" w:rsidP="00CA3E83">
      <w:pPr>
        <w:pStyle w:val="Listparagraf"/>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lang w:val="ro-MO"/>
        </w:rPr>
        <w:t xml:space="preserve">XIV. </w:t>
      </w:r>
      <w:r w:rsidRPr="00757704">
        <w:rPr>
          <w:rFonts w:ascii="Times New Roman" w:hAnsi="Times New Roman" w:cs="Times New Roman"/>
          <w:sz w:val="24"/>
          <w:szCs w:val="24"/>
          <w:lang w:val="ro-MO"/>
        </w:rPr>
        <w:t>Asigurarea implementării Proiectului ”Eficiența Energetică și Izolarea Termică a instituțiilor publice din mun. Chișinău„- LOT 2, 3, 4</w:t>
      </w:r>
    </w:p>
    <w:p w:rsidR="00885C9D" w:rsidRPr="00757704" w:rsidRDefault="00EB6E8C" w:rsidP="00CA3E83">
      <w:pPr>
        <w:spacing w:after="0" w:line="240" w:lineRule="auto"/>
        <w:ind w:left="-567"/>
        <w:jc w:val="both"/>
        <w:rPr>
          <w:rFonts w:ascii="Times New Roman" w:hAnsi="Times New Roman" w:cs="Times New Roman"/>
          <w:sz w:val="24"/>
          <w:szCs w:val="24"/>
          <w:lang w:val="ro-MO"/>
        </w:rPr>
      </w:pPr>
      <w:r>
        <w:rPr>
          <w:rFonts w:ascii="Times New Roman" w:hAnsi="Times New Roman" w:cs="Times New Roman"/>
          <w:sz w:val="24"/>
          <w:szCs w:val="24"/>
          <w:lang w:val="ro-MO"/>
        </w:rPr>
        <w:t>I</w:t>
      </w:r>
      <w:r w:rsidR="00885C9D" w:rsidRPr="00757704">
        <w:rPr>
          <w:rFonts w:ascii="Times New Roman" w:hAnsi="Times New Roman" w:cs="Times New Roman"/>
          <w:sz w:val="24"/>
          <w:szCs w:val="24"/>
          <w:lang w:val="ro-MO"/>
        </w:rPr>
        <w:t xml:space="preserve">mplementarea Proiectului EE in 18 </w:t>
      </w:r>
      <w:r w:rsidRPr="00757704">
        <w:rPr>
          <w:rFonts w:ascii="Times New Roman" w:hAnsi="Times New Roman" w:cs="Times New Roman"/>
          <w:sz w:val="24"/>
          <w:szCs w:val="24"/>
          <w:lang w:val="ro-MO"/>
        </w:rPr>
        <w:t>instituții</w:t>
      </w:r>
      <w:r w:rsidR="00885C9D" w:rsidRPr="00757704">
        <w:rPr>
          <w:rFonts w:ascii="Times New Roman" w:hAnsi="Times New Roman" w:cs="Times New Roman"/>
          <w:sz w:val="24"/>
          <w:szCs w:val="24"/>
          <w:lang w:val="ro-MO"/>
        </w:rPr>
        <w:t xml:space="preserve"> din subordine:</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lang w:val="ro-MO"/>
        </w:rPr>
        <w:t>NB.</w:t>
      </w:r>
      <w:r w:rsidRPr="00757704">
        <w:rPr>
          <w:rFonts w:ascii="Times New Roman" w:hAnsi="Times New Roman" w:cs="Times New Roman"/>
          <w:sz w:val="24"/>
          <w:szCs w:val="24"/>
          <w:lang w:val="ro-MO"/>
        </w:rPr>
        <w:t xml:space="preserve"> Toate instituțiile beneficiare ale proiectul EE sunt gata de a fi conectate la agentul termic începând cu data de 08.11.2021.</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DETS Botanica:</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w:t>
      </w:r>
      <w:r w:rsidRPr="00757704">
        <w:rPr>
          <w:rFonts w:ascii="Times New Roman" w:hAnsi="Times New Roman" w:cs="Times New Roman"/>
          <w:sz w:val="24"/>
          <w:szCs w:val="24"/>
          <w:u w:val="single"/>
          <w:lang w:val="ro-MO"/>
        </w:rPr>
        <w:t xml:space="preserve">LT ”B.  P.  </w:t>
      </w:r>
      <w:proofErr w:type="spellStart"/>
      <w:r w:rsidRPr="00757704">
        <w:rPr>
          <w:rFonts w:ascii="Times New Roman" w:hAnsi="Times New Roman" w:cs="Times New Roman"/>
          <w:sz w:val="24"/>
          <w:szCs w:val="24"/>
          <w:u w:val="single"/>
          <w:lang w:val="ro-MO"/>
        </w:rPr>
        <w:t>Hasdeu</w:t>
      </w:r>
      <w:proofErr w:type="spellEnd"/>
      <w:r w:rsidRPr="00757704">
        <w:rPr>
          <w:rFonts w:ascii="Times New Roman" w:hAnsi="Times New Roman" w:cs="Times New Roman"/>
          <w:sz w:val="24"/>
          <w:szCs w:val="24"/>
          <w:u w:val="single"/>
          <w:lang w:val="ro-MO"/>
        </w:rPr>
        <w:t>”</w:t>
      </w:r>
      <w:r w:rsidRPr="00757704">
        <w:rPr>
          <w:rFonts w:ascii="Times New Roman" w:hAnsi="Times New Roman" w:cs="Times New Roman"/>
          <w:sz w:val="24"/>
          <w:szCs w:val="24"/>
          <w:lang w:val="ro-MO"/>
        </w:rPr>
        <w:t xml:space="preserve"> -</w:t>
      </w:r>
      <w:r w:rsidRPr="00757704">
        <w:rPr>
          <w:rFonts w:ascii="Times New Roman" w:hAnsi="Times New Roman" w:cs="Times New Roman"/>
          <w:sz w:val="24"/>
          <w:szCs w:val="24"/>
          <w:u w:val="single"/>
          <w:lang w:val="ro-MO"/>
        </w:rPr>
        <w:t xml:space="preserve"> realizat 68%</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Acoperișul                   -  95 %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Fațada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Rețeaua termica            - 95%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Tâmplăria                      - 95%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Soclu                              - 90%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Sistema de ventilare   - 0%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corpurilor de iluminat LED   - 0%</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 xml:space="preserve">”LT </w:t>
      </w:r>
      <w:proofErr w:type="spellStart"/>
      <w:r w:rsidRPr="00757704">
        <w:rPr>
          <w:rFonts w:ascii="Times New Roman" w:hAnsi="Times New Roman" w:cs="Times New Roman"/>
          <w:b/>
          <w:sz w:val="24"/>
          <w:szCs w:val="24"/>
          <w:u w:val="single"/>
          <w:lang w:val="ro-MO"/>
        </w:rPr>
        <w:t>Alistar</w:t>
      </w:r>
      <w:proofErr w:type="spellEnd"/>
      <w:r w:rsidRPr="00757704">
        <w:rPr>
          <w:rFonts w:ascii="Times New Roman" w:hAnsi="Times New Roman" w:cs="Times New Roman"/>
          <w:b/>
          <w:sz w:val="24"/>
          <w:szCs w:val="24"/>
          <w:u w:val="single"/>
          <w:lang w:val="ro-MO"/>
        </w:rPr>
        <w:t>” - realizat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tavanului pe acoperiș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Fațada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Rețeaua termică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Tâmplăria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Soclu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Sistema de ventilare   - 100% blocul alimentar</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corpurilor de iluminat LED  - 100%</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sz w:val="24"/>
          <w:szCs w:val="24"/>
          <w:u w:val="single"/>
          <w:lang w:val="ro-MO"/>
        </w:rPr>
        <w:t>-”</w:t>
      </w:r>
      <w:r w:rsidRPr="00757704">
        <w:rPr>
          <w:rFonts w:ascii="Times New Roman" w:hAnsi="Times New Roman" w:cs="Times New Roman"/>
          <w:b/>
          <w:sz w:val="24"/>
          <w:szCs w:val="24"/>
          <w:u w:val="single"/>
          <w:lang w:val="ro-MO"/>
        </w:rPr>
        <w:t>LT V. Alecsandri” - realizat 68%</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Acoperișul                   - 97%</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Fațada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Rețeaua termica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Tâmplăria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Soclu                              - 50%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Sistema de ventilare   - 0%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corpurilor de iluminat LED   - 0%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Termoizolarea subsolului – 100 %</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-”LT Gloria ” - realizat  55%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lastRenderedPageBreak/>
        <w:t>Acoperișul                   - 70%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Fațada                          - 50%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Rețeaua termica            - 80%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Tâmplăria                      - 95%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Soclu                              -50%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Sistema de ventilare   - 0%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corpurilor de iluminat LED- 90%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u w:val="single"/>
          <w:lang w:val="ro-MO"/>
        </w:rPr>
        <w:t xml:space="preserve">IET nr. 112 </w:t>
      </w:r>
      <w:r w:rsidRPr="00757704">
        <w:rPr>
          <w:rFonts w:ascii="Times New Roman" w:hAnsi="Times New Roman" w:cs="Times New Roman"/>
          <w:b/>
          <w:sz w:val="24"/>
          <w:szCs w:val="24"/>
          <w:lang w:val="ro-MO"/>
        </w:rPr>
        <w:t>-</w:t>
      </w:r>
      <w:r w:rsidRPr="00757704">
        <w:rPr>
          <w:rFonts w:ascii="Times New Roman" w:hAnsi="Times New Roman" w:cs="Times New Roman"/>
          <w:b/>
          <w:sz w:val="24"/>
          <w:szCs w:val="24"/>
          <w:u w:val="single"/>
          <w:lang w:val="ro-MO"/>
        </w:rPr>
        <w:t xml:space="preserve"> realizat</w:t>
      </w:r>
      <w:r w:rsidRPr="00757704">
        <w:rPr>
          <w:rFonts w:ascii="Times New Roman" w:hAnsi="Times New Roman" w:cs="Times New Roman"/>
          <w:sz w:val="24"/>
          <w:szCs w:val="24"/>
          <w:u w:val="single"/>
          <w:lang w:val="ro-MO"/>
        </w:rPr>
        <w:t xml:space="preserve"> 45%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Acoperișul                   - 95%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Fațada                          - 30%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Rețeaua termica            - 20%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Tâmplăria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Termoizolarea subsolului  -  40%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Sistema de ventilare   - 0%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corpurilor de iluminat LED - 40%</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DETS Buiucani:</w:t>
      </w:r>
    </w:p>
    <w:p w:rsidR="00885C9D" w:rsidRPr="00757704" w:rsidRDefault="00885C9D" w:rsidP="00CA3E83">
      <w:pPr>
        <w:spacing w:after="0" w:line="240" w:lineRule="auto"/>
        <w:ind w:left="-567"/>
        <w:jc w:val="both"/>
        <w:rPr>
          <w:rFonts w:ascii="Times New Roman" w:hAnsi="Times New Roman" w:cs="Times New Roman"/>
          <w:sz w:val="24"/>
          <w:szCs w:val="24"/>
          <w:u w:val="single"/>
          <w:lang w:val="ro-MO"/>
        </w:rPr>
      </w:pPr>
      <w:r w:rsidRPr="00757704">
        <w:rPr>
          <w:rFonts w:ascii="Times New Roman" w:hAnsi="Times New Roman" w:cs="Times New Roman"/>
          <w:sz w:val="24"/>
          <w:szCs w:val="24"/>
          <w:u w:val="single"/>
          <w:lang w:val="ro-MO"/>
        </w:rPr>
        <w:t>L. T. " N. Gogol"</w:t>
      </w:r>
      <w:r w:rsidRPr="00757704">
        <w:rPr>
          <w:rFonts w:ascii="Times New Roman" w:hAnsi="Times New Roman" w:cs="Times New Roman"/>
          <w:sz w:val="24"/>
          <w:szCs w:val="24"/>
          <w:lang w:val="ro-MO"/>
        </w:rPr>
        <w:t>-</w:t>
      </w:r>
      <w:r w:rsidRPr="00757704">
        <w:rPr>
          <w:rFonts w:ascii="Times New Roman" w:hAnsi="Times New Roman" w:cs="Times New Roman"/>
          <w:sz w:val="24"/>
          <w:szCs w:val="24"/>
          <w:u w:val="single"/>
          <w:lang w:val="ro-MO"/>
        </w:rPr>
        <w:t xml:space="preserve"> realizat 70%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Acoperișul                   -  100 %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Fațada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Rețeaua termica            - 95%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Tâmplăria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Soclu                              - 15%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Sistema de ventilare       - 80%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corpurilor de iluminat LED   - 30%</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DETS Ciocana:</w:t>
      </w:r>
    </w:p>
    <w:p w:rsidR="00885C9D" w:rsidRPr="00757704" w:rsidRDefault="00885C9D" w:rsidP="00CA3E83">
      <w:pPr>
        <w:spacing w:after="0" w:line="240" w:lineRule="auto"/>
        <w:ind w:left="-567"/>
        <w:jc w:val="both"/>
        <w:rPr>
          <w:rFonts w:ascii="Times New Roman" w:hAnsi="Times New Roman" w:cs="Times New Roman"/>
          <w:sz w:val="24"/>
          <w:szCs w:val="24"/>
          <w:u w:val="single"/>
          <w:lang w:val="ro-MO"/>
        </w:rPr>
      </w:pPr>
      <w:r w:rsidRPr="00757704">
        <w:rPr>
          <w:rFonts w:ascii="Times New Roman" w:hAnsi="Times New Roman" w:cs="Times New Roman"/>
          <w:sz w:val="24"/>
          <w:szCs w:val="24"/>
          <w:u w:val="single"/>
          <w:lang w:val="ro-MO"/>
        </w:rPr>
        <w:t xml:space="preserve">- IET nr. 225 </w:t>
      </w:r>
      <w:r w:rsidRPr="00757704">
        <w:rPr>
          <w:rFonts w:ascii="Times New Roman" w:hAnsi="Times New Roman" w:cs="Times New Roman"/>
          <w:sz w:val="24"/>
          <w:szCs w:val="24"/>
          <w:lang w:val="ro-MO"/>
        </w:rPr>
        <w:t>-</w:t>
      </w:r>
      <w:r w:rsidRPr="00757704">
        <w:rPr>
          <w:rFonts w:ascii="Times New Roman" w:hAnsi="Times New Roman" w:cs="Times New Roman"/>
          <w:sz w:val="24"/>
          <w:szCs w:val="24"/>
          <w:u w:val="single"/>
          <w:lang w:val="ro-MO"/>
        </w:rPr>
        <w:t xml:space="preserve"> realizat 84%</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Schimbarea tâmplărie - 100%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Schimbarea sistemului de iluminat LED-95%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Sistemul de încălzire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pereților - 85%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Reparația acoperișului - 45%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Reparația copertinei - 80%</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DETS Centru:</w:t>
      </w:r>
    </w:p>
    <w:p w:rsidR="00885C9D" w:rsidRPr="00757704" w:rsidRDefault="00885C9D" w:rsidP="00CA3E83">
      <w:pPr>
        <w:spacing w:after="0" w:line="240" w:lineRule="auto"/>
        <w:ind w:left="-567"/>
        <w:jc w:val="both"/>
        <w:rPr>
          <w:rFonts w:ascii="Times New Roman" w:hAnsi="Times New Roman" w:cs="Times New Roman"/>
          <w:sz w:val="24"/>
          <w:szCs w:val="24"/>
          <w:u w:val="single"/>
          <w:lang w:val="ro-MO"/>
        </w:rPr>
      </w:pPr>
      <w:r w:rsidRPr="00757704">
        <w:rPr>
          <w:rFonts w:ascii="Times New Roman" w:hAnsi="Times New Roman" w:cs="Times New Roman"/>
          <w:sz w:val="24"/>
          <w:szCs w:val="24"/>
          <w:u w:val="single"/>
          <w:lang w:val="ro-MO"/>
        </w:rPr>
        <w:t>- Gimnaziul – internat nr.3 - realizat 60%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pereților exteriori – 75%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acoperișului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subsolului neîncălzit – 10%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Înlocuirea ferestrelor și ușilor exterioare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Înlocuirea sistemului de încălzire – 90%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Înlocuirea sistemului de ventilare – 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Sistemul de iluminat interior LED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sistemului fotovoltaic – 0%</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 LT ”V. Lupu” - realizat 73%</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pereților exterior – 80%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acoperișului – 97%</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subsolului neîncălzit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Înlocuirea ferestrelor și ușilor exterioare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punctelor termice individuale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Înlocuirea sistemului de încălzire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Înlocuirea sistemului de ventilare – 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Sistemul de iluminat interior LED – 5%</w:t>
      </w:r>
    </w:p>
    <w:p w:rsidR="00885C9D" w:rsidRPr="00757704" w:rsidRDefault="00885C9D"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sz w:val="24"/>
          <w:szCs w:val="24"/>
          <w:u w:val="single"/>
          <w:lang w:val="ro-MO"/>
        </w:rPr>
        <w:t xml:space="preserve">- </w:t>
      </w:r>
      <w:r w:rsidRPr="00757704">
        <w:rPr>
          <w:rFonts w:ascii="Times New Roman" w:hAnsi="Times New Roman" w:cs="Times New Roman"/>
          <w:b/>
          <w:sz w:val="24"/>
          <w:szCs w:val="24"/>
          <w:u w:val="single"/>
          <w:lang w:val="ro-MO"/>
        </w:rPr>
        <w:t>IET nr. 167- realizat 61%</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pereților exterior – 35 %</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acoperișului – 95%</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Izolarea termică a subsolului neîncălzit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Înlocuirea ferestrelor și ușilor exterioare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lastRenderedPageBreak/>
        <w:t>Înlocuirea sistemului de încălzire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Înlocuirea sistemului de ventilare – 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Sistemul de iluminat interior LED – 100%</w:t>
      </w:r>
    </w:p>
    <w:p w:rsidR="00885C9D" w:rsidRPr="00757704" w:rsidRDefault="00885C9D"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Instalarea sistemului fotovoltaic – 15%</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 xml:space="preserve">DETS </w:t>
      </w:r>
      <w:proofErr w:type="spellStart"/>
      <w:r w:rsidRPr="00757704">
        <w:rPr>
          <w:rFonts w:ascii="Times New Roman" w:hAnsi="Times New Roman" w:cs="Times New Roman"/>
          <w:b/>
          <w:sz w:val="24"/>
          <w:szCs w:val="24"/>
          <w:u w:val="single"/>
          <w:lang w:val="ro-MO"/>
        </w:rPr>
        <w:t>Râscani</w:t>
      </w:r>
      <w:proofErr w:type="spellEnd"/>
      <w:r w:rsidRPr="00757704">
        <w:rPr>
          <w:rFonts w:ascii="Times New Roman" w:hAnsi="Times New Roman" w:cs="Times New Roman"/>
          <w:b/>
          <w:sz w:val="24"/>
          <w:szCs w:val="24"/>
          <w:u w:val="single"/>
          <w:lang w:val="ro-MO"/>
        </w:rPr>
        <w:t>:</w:t>
      </w:r>
    </w:p>
    <w:p w:rsidR="00885C9D" w:rsidRPr="00757704" w:rsidRDefault="00885C9D" w:rsidP="00CA3E83">
      <w:pPr>
        <w:spacing w:after="0" w:line="240" w:lineRule="auto"/>
        <w:ind w:left="-567"/>
        <w:jc w:val="both"/>
        <w:rPr>
          <w:rFonts w:ascii="Times New Roman" w:hAnsi="Times New Roman" w:cs="Times New Roman"/>
          <w:sz w:val="24"/>
          <w:szCs w:val="24"/>
          <w:u w:val="single"/>
          <w:lang w:val="ro-MO"/>
        </w:rPr>
      </w:pPr>
      <w:r w:rsidRPr="00757704">
        <w:rPr>
          <w:rFonts w:ascii="Times New Roman" w:hAnsi="Times New Roman" w:cs="Times New Roman"/>
          <w:sz w:val="24"/>
          <w:szCs w:val="24"/>
          <w:u w:val="single"/>
          <w:lang w:val="ro-MO"/>
        </w:rPr>
        <w:t>- LT Meniuc - realizat 60%</w:t>
      </w:r>
    </w:p>
    <w:p w:rsidR="00885C9D" w:rsidRPr="00757704" w:rsidRDefault="00885C9D" w:rsidP="00CA3E83">
      <w:pPr>
        <w:spacing w:after="0" w:line="240" w:lineRule="auto"/>
        <w:ind w:left="-567"/>
        <w:jc w:val="both"/>
        <w:rPr>
          <w:rFonts w:ascii="Times New Roman" w:hAnsi="Times New Roman" w:cs="Times New Roman"/>
          <w:sz w:val="24"/>
          <w:szCs w:val="24"/>
          <w:highlight w:val="white"/>
          <w:lang w:val="ro-MO"/>
        </w:rPr>
      </w:pPr>
      <w:r w:rsidRPr="00757704">
        <w:rPr>
          <w:rFonts w:ascii="Times New Roman" w:hAnsi="Times New Roman" w:cs="Times New Roman"/>
          <w:sz w:val="24"/>
          <w:szCs w:val="24"/>
          <w:highlight w:val="white"/>
          <w:lang w:val="ro-MO"/>
        </w:rPr>
        <w:t>Lucrări interne: 40%</w:t>
      </w:r>
    </w:p>
    <w:p w:rsidR="00885C9D" w:rsidRPr="00757704" w:rsidRDefault="00885C9D" w:rsidP="00CA3E83">
      <w:pPr>
        <w:spacing w:after="0" w:line="240" w:lineRule="auto"/>
        <w:ind w:left="-567"/>
        <w:jc w:val="both"/>
        <w:rPr>
          <w:rFonts w:ascii="Times New Roman" w:hAnsi="Times New Roman" w:cs="Times New Roman"/>
          <w:sz w:val="24"/>
          <w:szCs w:val="24"/>
          <w:highlight w:val="white"/>
          <w:lang w:val="ro-MO"/>
        </w:rPr>
      </w:pPr>
      <w:r w:rsidRPr="00757704">
        <w:rPr>
          <w:rFonts w:ascii="Times New Roman" w:hAnsi="Times New Roman" w:cs="Times New Roman"/>
          <w:sz w:val="24"/>
          <w:szCs w:val="24"/>
          <w:highlight w:val="white"/>
          <w:lang w:val="ro-MO"/>
        </w:rPr>
        <w:t>Lucrări externe: 80%</w:t>
      </w:r>
    </w:p>
    <w:p w:rsidR="00885C9D" w:rsidRPr="00757704" w:rsidRDefault="00885C9D" w:rsidP="00CA3E83">
      <w:pPr>
        <w:spacing w:after="0" w:line="240" w:lineRule="auto"/>
        <w:ind w:left="-567"/>
        <w:jc w:val="both"/>
        <w:rPr>
          <w:rFonts w:ascii="Times New Roman" w:hAnsi="Times New Roman" w:cs="Times New Roman"/>
          <w:sz w:val="24"/>
          <w:szCs w:val="24"/>
          <w:u w:val="single"/>
          <w:lang w:val="ro-MO"/>
        </w:rPr>
      </w:pPr>
      <w:r w:rsidRPr="00757704">
        <w:rPr>
          <w:rFonts w:ascii="Times New Roman" w:hAnsi="Times New Roman" w:cs="Times New Roman"/>
          <w:sz w:val="24"/>
          <w:szCs w:val="24"/>
          <w:u w:val="single"/>
          <w:lang w:val="ro-MO"/>
        </w:rPr>
        <w:t>-IET nr. 127- realizat 80%</w:t>
      </w:r>
    </w:p>
    <w:p w:rsidR="00885C9D" w:rsidRPr="00757704" w:rsidRDefault="00885C9D" w:rsidP="00CA3E83">
      <w:pPr>
        <w:spacing w:after="0" w:line="240" w:lineRule="auto"/>
        <w:ind w:left="-567"/>
        <w:jc w:val="both"/>
        <w:rPr>
          <w:rFonts w:ascii="Times New Roman" w:hAnsi="Times New Roman" w:cs="Times New Roman"/>
          <w:sz w:val="24"/>
          <w:szCs w:val="24"/>
          <w:highlight w:val="white"/>
          <w:lang w:val="ro-MO"/>
        </w:rPr>
      </w:pPr>
      <w:r w:rsidRPr="00757704">
        <w:rPr>
          <w:rFonts w:ascii="Times New Roman" w:hAnsi="Times New Roman" w:cs="Times New Roman"/>
          <w:sz w:val="24"/>
          <w:szCs w:val="24"/>
          <w:highlight w:val="white"/>
          <w:lang w:val="ro-MO"/>
        </w:rPr>
        <w:t>Lucrări interne: 60%</w:t>
      </w:r>
    </w:p>
    <w:p w:rsidR="00885C9D" w:rsidRPr="00757704" w:rsidRDefault="00885C9D" w:rsidP="00CA3E83">
      <w:pPr>
        <w:spacing w:after="0" w:line="240" w:lineRule="auto"/>
        <w:ind w:left="-567"/>
        <w:jc w:val="both"/>
        <w:rPr>
          <w:rFonts w:ascii="Times New Roman" w:hAnsi="Times New Roman" w:cs="Times New Roman"/>
          <w:sz w:val="24"/>
          <w:szCs w:val="24"/>
          <w:highlight w:val="white"/>
          <w:lang w:val="ro-MO"/>
        </w:rPr>
      </w:pPr>
      <w:r w:rsidRPr="00757704">
        <w:rPr>
          <w:rFonts w:ascii="Times New Roman" w:hAnsi="Times New Roman" w:cs="Times New Roman"/>
          <w:sz w:val="24"/>
          <w:szCs w:val="24"/>
          <w:highlight w:val="white"/>
          <w:lang w:val="ro-MO"/>
        </w:rPr>
        <w:t>Lucrări externe: 100%</w:t>
      </w:r>
    </w:p>
    <w:p w:rsidR="00885C9D" w:rsidRPr="00757704" w:rsidRDefault="00885C9D" w:rsidP="00CA3E83">
      <w:pPr>
        <w:spacing w:after="0" w:line="240" w:lineRule="auto"/>
        <w:ind w:left="-567"/>
        <w:jc w:val="both"/>
        <w:rPr>
          <w:rFonts w:ascii="Times New Roman" w:hAnsi="Times New Roman" w:cs="Times New Roman"/>
          <w:b/>
          <w:sz w:val="24"/>
          <w:szCs w:val="24"/>
          <w:u w:val="single"/>
          <w:lang w:val="ro-MO"/>
        </w:rPr>
      </w:pPr>
      <w:r w:rsidRPr="00757704">
        <w:rPr>
          <w:rFonts w:ascii="Times New Roman" w:hAnsi="Times New Roman" w:cs="Times New Roman"/>
          <w:b/>
          <w:sz w:val="24"/>
          <w:szCs w:val="24"/>
          <w:u w:val="single"/>
          <w:lang w:val="ro-MO"/>
        </w:rPr>
        <w:t>-IET nr. 146- realizat 80%</w:t>
      </w:r>
    </w:p>
    <w:p w:rsidR="00885C9D" w:rsidRPr="00757704" w:rsidRDefault="00885C9D" w:rsidP="00CA3E83">
      <w:pPr>
        <w:spacing w:after="0" w:line="240" w:lineRule="auto"/>
        <w:ind w:left="-567"/>
        <w:jc w:val="both"/>
        <w:rPr>
          <w:rFonts w:ascii="Times New Roman" w:hAnsi="Times New Roman" w:cs="Times New Roman"/>
          <w:sz w:val="24"/>
          <w:szCs w:val="24"/>
          <w:highlight w:val="white"/>
          <w:lang w:val="ro-MO"/>
        </w:rPr>
      </w:pPr>
      <w:r w:rsidRPr="00757704">
        <w:rPr>
          <w:rFonts w:ascii="Times New Roman" w:hAnsi="Times New Roman" w:cs="Times New Roman"/>
          <w:sz w:val="24"/>
          <w:szCs w:val="24"/>
          <w:highlight w:val="white"/>
          <w:lang w:val="ro-MO"/>
        </w:rPr>
        <w:t>Lucrări interne: 60%</w:t>
      </w:r>
    </w:p>
    <w:p w:rsidR="00885C9D" w:rsidRPr="00757704" w:rsidRDefault="00885C9D" w:rsidP="00CA3E83">
      <w:pPr>
        <w:pStyle w:val="Listparagraf"/>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highlight w:val="white"/>
          <w:lang w:val="ro-MO"/>
        </w:rPr>
        <w:t>Lucrări externe: 100%</w:t>
      </w:r>
    </w:p>
    <w:p w:rsidR="00885C9D" w:rsidRPr="00757704" w:rsidRDefault="00885C9D" w:rsidP="00CA3E83">
      <w:pPr>
        <w:pStyle w:val="Listparagraf"/>
        <w:spacing w:after="0" w:line="240" w:lineRule="auto"/>
        <w:ind w:left="-567"/>
        <w:jc w:val="both"/>
        <w:rPr>
          <w:rFonts w:ascii="Times New Roman" w:hAnsi="Times New Roman" w:cs="Times New Roman"/>
          <w:sz w:val="24"/>
          <w:szCs w:val="24"/>
          <w:lang w:val="ro-MO"/>
        </w:rPr>
      </w:pPr>
    </w:p>
    <w:p w:rsidR="00E74834" w:rsidRPr="00757704" w:rsidRDefault="00E74834" w:rsidP="00CA3E83">
      <w:pPr>
        <w:pStyle w:val="Listparagraf"/>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lang w:val="ro-MO"/>
        </w:rPr>
        <w:t>XV. Asigurarea procesului de transparenţă. Pagina WEB a DGETS</w:t>
      </w:r>
      <w:r w:rsidRPr="00757704">
        <w:rPr>
          <w:rFonts w:ascii="Times New Roman" w:hAnsi="Times New Roman" w:cs="Times New Roman"/>
          <w:sz w:val="24"/>
          <w:szCs w:val="24"/>
          <w:lang w:val="ro-MO"/>
        </w:rPr>
        <w:t xml:space="preserve"> </w:t>
      </w:r>
      <w:hyperlink r:id="rId6" w:history="1">
        <w:r w:rsidRPr="00757704">
          <w:rPr>
            <w:rStyle w:val="Hyperlink"/>
            <w:rFonts w:ascii="Times New Roman" w:hAnsi="Times New Roman" w:cs="Times New Roman"/>
            <w:sz w:val="24"/>
            <w:szCs w:val="24"/>
            <w:lang w:val="ro-MO"/>
          </w:rPr>
          <w:t>www.chisinauedu.md</w:t>
        </w:r>
      </w:hyperlink>
      <w:r w:rsidRPr="00757704">
        <w:rPr>
          <w:rFonts w:ascii="Times New Roman" w:hAnsi="Times New Roman" w:cs="Times New Roman"/>
          <w:sz w:val="24"/>
          <w:szCs w:val="24"/>
          <w:lang w:val="ro-MO"/>
        </w:rPr>
        <w:t>)</w:t>
      </w:r>
    </w:p>
    <w:p w:rsidR="00E74834" w:rsidRPr="00757704" w:rsidRDefault="00E74834" w:rsidP="00CA3E83">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Au fost adaptate și publicate </w:t>
      </w:r>
      <w:r w:rsidR="00AD283C" w:rsidRPr="00757704">
        <w:rPr>
          <w:rFonts w:ascii="Times New Roman" w:hAnsi="Times New Roman" w:cs="Times New Roman"/>
          <w:b/>
          <w:sz w:val="24"/>
          <w:szCs w:val="24"/>
          <w:lang w:val="ro-MO"/>
        </w:rPr>
        <w:t>22</w:t>
      </w:r>
      <w:r w:rsidRPr="00757704">
        <w:rPr>
          <w:rFonts w:ascii="Times New Roman" w:hAnsi="Times New Roman" w:cs="Times New Roman"/>
          <w:b/>
          <w:sz w:val="24"/>
          <w:szCs w:val="24"/>
          <w:lang w:val="ro-MO"/>
        </w:rPr>
        <w:t xml:space="preserve"> </w:t>
      </w:r>
      <w:r w:rsidRPr="00757704">
        <w:rPr>
          <w:rFonts w:ascii="Times New Roman" w:hAnsi="Times New Roman" w:cs="Times New Roman"/>
          <w:sz w:val="24"/>
          <w:szCs w:val="24"/>
          <w:lang w:val="ro-MO"/>
        </w:rPr>
        <w:t>postări de interes public pentru comunitatea educațională și civilă (informații utile, acte normative, comunicate, alte informații):</w:t>
      </w:r>
    </w:p>
    <w:p w:rsidR="00AD283C" w:rsidRPr="00757704" w:rsidRDefault="00AD283C" w:rsidP="00CA3E83">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w:t>
      </w:r>
      <w:r w:rsidRPr="00757704">
        <w:rPr>
          <w:rFonts w:ascii="Times New Roman" w:hAnsi="Times New Roman" w:cs="Times New Roman"/>
          <w:b/>
          <w:sz w:val="24"/>
          <w:szCs w:val="24"/>
          <w:lang w:val="ro-MO"/>
        </w:rPr>
        <w:t>Conlucrarea cu partenerii de dezvoltare</w:t>
      </w:r>
      <w:r w:rsidRPr="00757704">
        <w:rPr>
          <w:rFonts w:ascii="Times New Roman" w:hAnsi="Times New Roman" w:cs="Times New Roman"/>
          <w:sz w:val="24"/>
          <w:szCs w:val="24"/>
          <w:lang w:val="ro-MO"/>
        </w:rPr>
        <w:t xml:space="preserve"> în elaborarea elementelor de vizibilitate și promovare a proiectului cu genericul: „Dezvoltarea competențelor ecologice pentru ecologizarea școlilor publice din municipiul Chișinău și promovarea învățământului dual pentru elevi” (elaborarea Regulamentului Concurs “Școala Orașului Verde”;  crearea meniului de navigare personalizat (Școala Orașului Verde)</w:t>
      </w:r>
    </w:p>
    <w:p w:rsidR="00E74834" w:rsidRPr="00757704" w:rsidRDefault="00E74834" w:rsidP="00CA3E83">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757704">
        <w:rPr>
          <w:rFonts w:ascii="Times New Roman" w:hAnsi="Times New Roman" w:cs="Times New Roman"/>
          <w:sz w:val="24"/>
          <w:szCs w:val="24"/>
          <w:lang w:val="ro-MO"/>
        </w:rPr>
        <w:t xml:space="preserve">- </w:t>
      </w:r>
      <w:r w:rsidRPr="00757704">
        <w:rPr>
          <w:rFonts w:ascii="Times New Roman" w:hAnsi="Times New Roman" w:cs="Times New Roman"/>
          <w:b/>
          <w:sz w:val="24"/>
          <w:szCs w:val="24"/>
          <w:lang w:val="ro-MO"/>
        </w:rPr>
        <w:t xml:space="preserve">Pagina </w:t>
      </w:r>
      <w:proofErr w:type="spellStart"/>
      <w:r w:rsidRPr="00757704">
        <w:rPr>
          <w:rFonts w:ascii="Times New Roman" w:hAnsi="Times New Roman" w:cs="Times New Roman"/>
          <w:b/>
          <w:sz w:val="24"/>
          <w:szCs w:val="24"/>
          <w:lang w:val="ro-MO"/>
        </w:rPr>
        <w:t>Facebook</w:t>
      </w:r>
      <w:proofErr w:type="spellEnd"/>
      <w:r w:rsidRPr="00757704">
        <w:rPr>
          <w:rFonts w:ascii="Times New Roman" w:hAnsi="Times New Roman" w:cs="Times New Roman"/>
          <w:b/>
          <w:sz w:val="24"/>
          <w:szCs w:val="24"/>
          <w:lang w:val="ro-MO"/>
        </w:rPr>
        <w:t xml:space="preserve"> a DGETS </w:t>
      </w:r>
    </w:p>
    <w:p w:rsidR="00E74834" w:rsidRPr="00757704" w:rsidRDefault="00E74834" w:rsidP="00CA3E83">
      <w:pPr>
        <w:pStyle w:val="Listparagraf"/>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Au fost adaptate și publicate </w:t>
      </w:r>
      <w:r w:rsidR="00AD283C" w:rsidRPr="00757704">
        <w:rPr>
          <w:rFonts w:ascii="Times New Roman" w:hAnsi="Times New Roman" w:cs="Times New Roman"/>
          <w:b/>
          <w:sz w:val="24"/>
          <w:szCs w:val="24"/>
          <w:lang w:val="ro-MO"/>
        </w:rPr>
        <w:t>25</w:t>
      </w:r>
      <w:r w:rsidRPr="00757704">
        <w:rPr>
          <w:rFonts w:ascii="Times New Roman" w:hAnsi="Times New Roman" w:cs="Times New Roman"/>
          <w:b/>
          <w:sz w:val="24"/>
          <w:szCs w:val="24"/>
          <w:lang w:val="ro-MO"/>
        </w:rPr>
        <w:t xml:space="preserve"> postări /imagine</w:t>
      </w:r>
      <w:r w:rsidRPr="00757704">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E74834" w:rsidRPr="00757704" w:rsidRDefault="00E74834"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 </w:t>
      </w:r>
      <w:r w:rsidRPr="00757704">
        <w:rPr>
          <w:rFonts w:ascii="Times New Roman" w:hAnsi="Times New Roman" w:cs="Times New Roman"/>
          <w:b/>
          <w:sz w:val="24"/>
          <w:szCs w:val="24"/>
          <w:lang w:val="ro-MO"/>
        </w:rPr>
        <w:t>4</w:t>
      </w:r>
      <w:r w:rsidR="00AD283C" w:rsidRPr="00757704">
        <w:rPr>
          <w:rFonts w:ascii="Times New Roman" w:hAnsi="Times New Roman" w:cs="Times New Roman"/>
          <w:b/>
          <w:sz w:val="24"/>
          <w:szCs w:val="24"/>
          <w:lang w:val="ro-MO"/>
        </w:rPr>
        <w:t>7</w:t>
      </w:r>
      <w:r w:rsidRPr="00757704">
        <w:rPr>
          <w:rFonts w:ascii="Times New Roman" w:hAnsi="Times New Roman" w:cs="Times New Roman"/>
          <w:b/>
          <w:sz w:val="24"/>
          <w:szCs w:val="24"/>
          <w:lang w:val="ro-MO"/>
        </w:rPr>
        <w:t xml:space="preserve"> </w:t>
      </w:r>
      <w:r w:rsidRPr="00757704">
        <w:rPr>
          <w:rFonts w:ascii="Times New Roman" w:hAnsi="Times New Roman" w:cs="Times New Roman"/>
          <w:sz w:val="24"/>
          <w:szCs w:val="24"/>
          <w:lang w:val="ro-MO"/>
        </w:rPr>
        <w:t>imagini prelucrate în  CANVA</w:t>
      </w:r>
    </w:p>
    <w:p w:rsidR="00E74834" w:rsidRPr="00757704" w:rsidRDefault="00E74834"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Postări/imagine, cu</w:t>
      </w:r>
      <w:r w:rsidRPr="00757704">
        <w:rPr>
          <w:rFonts w:ascii="Times New Roman" w:eastAsia="Times New Roman" w:hAnsi="Times New Roman" w:cs="Times New Roman"/>
          <w:bCs/>
          <w:sz w:val="24"/>
          <w:szCs w:val="24"/>
          <w:lang w:val="ro-MO" w:eastAsia="ru-RU"/>
        </w:rPr>
        <w:t xml:space="preserve"> </w:t>
      </w:r>
      <w:r w:rsidRPr="00757704">
        <w:rPr>
          <w:rFonts w:ascii="Times New Roman" w:hAnsi="Times New Roman" w:cs="Times New Roman"/>
          <w:b/>
          <w:sz w:val="24"/>
          <w:szCs w:val="24"/>
          <w:lang w:val="ro-MO"/>
        </w:rPr>
        <w:t>referire la:</w:t>
      </w:r>
    </w:p>
    <w:p w:rsidR="00AD283C" w:rsidRPr="00757704" w:rsidRDefault="00AD283C"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 xml:space="preserve">Monitorizarea procesului de salubrizare </w:t>
      </w:r>
    </w:p>
    <w:p w:rsidR="00AD283C" w:rsidRPr="00757704" w:rsidRDefault="00AD283C"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(8 postări/ imagini);</w:t>
      </w:r>
    </w:p>
    <w:p w:rsidR="00AD283C" w:rsidRPr="00757704" w:rsidRDefault="00AD283C"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Proiectul „Dezvoltarea competențelor ecologice pentru ecologizarea școlilor publice din municipiul Chișinău și promovarea învățământului dual pentru elevi”</w:t>
      </w:r>
    </w:p>
    <w:p w:rsidR="00AD283C" w:rsidRPr="00757704" w:rsidRDefault="00AD283C" w:rsidP="00CA3E83">
      <w:pPr>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sz w:val="24"/>
          <w:szCs w:val="24"/>
          <w:lang w:val="ro-MO"/>
        </w:rPr>
        <w:t xml:space="preserve"> </w:t>
      </w:r>
      <w:r w:rsidRPr="00757704">
        <w:rPr>
          <w:rFonts w:ascii="Times New Roman" w:hAnsi="Times New Roman" w:cs="Times New Roman"/>
          <w:b/>
          <w:sz w:val="24"/>
          <w:szCs w:val="24"/>
          <w:lang w:val="ro-MO"/>
        </w:rPr>
        <w:t>(2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 xml:space="preserve"> Lansarea concursului proiectelor de ecologizare „Școala Orașului Verde”</w:t>
      </w:r>
    </w:p>
    <w:p w:rsidR="00AD283C" w:rsidRPr="00757704" w:rsidRDefault="00AD283C" w:rsidP="00CA3E83">
      <w:pPr>
        <w:pStyle w:val="Titlu2"/>
        <w:shd w:val="clear" w:color="auto" w:fill="FFFFFF"/>
        <w:spacing w:before="0" w:beforeAutospacing="0" w:after="0" w:afterAutospacing="0"/>
        <w:ind w:left="-567"/>
        <w:jc w:val="both"/>
        <w:rPr>
          <w:sz w:val="24"/>
          <w:szCs w:val="24"/>
          <w:lang w:val="ro-MO"/>
        </w:rPr>
      </w:pPr>
      <w:r w:rsidRPr="00757704">
        <w:rPr>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sz w:val="24"/>
          <w:szCs w:val="24"/>
          <w:lang w:val="ro-MO"/>
        </w:rPr>
        <w:t xml:space="preserve"> </w:t>
      </w:r>
      <w:r w:rsidRPr="00757704">
        <w:rPr>
          <w:b w:val="0"/>
          <w:sz w:val="24"/>
          <w:szCs w:val="24"/>
          <w:lang w:val="ro-MO"/>
        </w:rPr>
        <w:t>Conferința transnațională „Educație online prin parteneriate”</w:t>
      </w:r>
    </w:p>
    <w:p w:rsidR="00AD283C" w:rsidRPr="00757704" w:rsidRDefault="00AD283C" w:rsidP="00CA3E83">
      <w:pPr>
        <w:pStyle w:val="1"/>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Cu privire la prelungirea vacanței de toamnă a elevilor în învățământul primar, gimnazial și liceal, anul de studii 2021-2022</w:t>
      </w:r>
    </w:p>
    <w:p w:rsidR="00AD283C" w:rsidRPr="00757704" w:rsidRDefault="00AD283C" w:rsidP="00CA3E83">
      <w:pPr>
        <w:pStyle w:val="1"/>
        <w:spacing w:after="0" w:line="240" w:lineRule="auto"/>
        <w:ind w:left="-567"/>
        <w:jc w:val="both"/>
        <w:rPr>
          <w:rFonts w:ascii="Times New Roman" w:eastAsia="Times New Roman" w:hAnsi="Times New Roman" w:cs="Times New Roman"/>
          <w:b/>
          <w:sz w:val="24"/>
          <w:szCs w:val="24"/>
          <w:lang w:val="ro-MO"/>
        </w:rPr>
      </w:pPr>
      <w:r w:rsidRPr="00757704">
        <w:rPr>
          <w:rFonts w:ascii="Times New Roman" w:eastAsia="Times New Roman" w:hAnsi="Times New Roman" w:cs="Times New Roman"/>
          <w:b/>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 xml:space="preserve"> Procesul organizării alimentației calitative, sănătoase și corecte pentru toți copiii/elevii instituțiilor de învățământ din municipiu</w:t>
      </w:r>
    </w:p>
    <w:p w:rsidR="00AD283C" w:rsidRPr="00757704" w:rsidRDefault="00AD283C" w:rsidP="00CA3E83">
      <w:pPr>
        <w:pStyle w:val="Titlu2"/>
        <w:shd w:val="clear" w:color="auto" w:fill="FFFFFF"/>
        <w:spacing w:before="0" w:beforeAutospacing="0" w:after="0" w:afterAutospacing="0"/>
        <w:ind w:left="-567"/>
        <w:jc w:val="both"/>
        <w:rPr>
          <w:sz w:val="24"/>
          <w:szCs w:val="24"/>
          <w:lang w:val="ro-MO"/>
        </w:rPr>
      </w:pPr>
      <w:r w:rsidRPr="00757704">
        <w:rPr>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sz w:val="24"/>
          <w:szCs w:val="24"/>
          <w:lang w:val="ro-MO"/>
        </w:rPr>
        <w:t xml:space="preserve"> </w:t>
      </w:r>
      <w:r w:rsidRPr="00757704">
        <w:rPr>
          <w:b w:val="0"/>
          <w:sz w:val="24"/>
          <w:szCs w:val="24"/>
          <w:lang w:val="ro-MO"/>
        </w:rPr>
        <w:t>Apel public, STOP BULLYING!</w:t>
      </w:r>
    </w:p>
    <w:p w:rsidR="00AD283C" w:rsidRPr="00757704" w:rsidRDefault="00AD283C" w:rsidP="00CA3E83">
      <w:pPr>
        <w:pStyle w:val="Titlu2"/>
        <w:shd w:val="clear" w:color="auto" w:fill="FFFFFF"/>
        <w:spacing w:before="0" w:beforeAutospacing="0" w:after="0" w:afterAutospacing="0"/>
        <w:ind w:left="-567"/>
        <w:jc w:val="both"/>
        <w:rPr>
          <w:sz w:val="24"/>
          <w:szCs w:val="24"/>
          <w:lang w:val="ro-MO"/>
        </w:rPr>
      </w:pPr>
      <w:r w:rsidRPr="00757704">
        <w:rPr>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sz w:val="24"/>
          <w:szCs w:val="24"/>
          <w:lang w:val="ro-MO"/>
        </w:rPr>
        <w:t xml:space="preserve"> </w:t>
      </w:r>
      <w:r w:rsidRPr="00757704">
        <w:rPr>
          <w:b w:val="0"/>
          <w:sz w:val="24"/>
          <w:szCs w:val="24"/>
          <w:lang w:val="ro-MO"/>
        </w:rPr>
        <w:t>Biblioteca digitală: Educație online</w:t>
      </w:r>
    </w:p>
    <w:p w:rsidR="00AD283C" w:rsidRPr="00757704" w:rsidRDefault="00AD283C" w:rsidP="00CA3E83">
      <w:pPr>
        <w:pStyle w:val="Titlu2"/>
        <w:shd w:val="clear" w:color="auto" w:fill="FFFFFF"/>
        <w:spacing w:before="0" w:beforeAutospacing="0" w:after="0" w:afterAutospacing="0"/>
        <w:ind w:left="-567"/>
        <w:jc w:val="both"/>
        <w:rPr>
          <w:sz w:val="24"/>
          <w:szCs w:val="24"/>
          <w:lang w:val="ro-MO"/>
        </w:rPr>
      </w:pPr>
      <w:r w:rsidRPr="00757704">
        <w:rPr>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Siguranța online pentru cadrele didactice și elevii ciclului primar și gimnazial</w:t>
      </w:r>
    </w:p>
    <w:p w:rsidR="00AD283C" w:rsidRPr="00757704" w:rsidRDefault="00AD283C" w:rsidP="00CA3E83">
      <w:pPr>
        <w:pStyle w:val="Titlu2"/>
        <w:shd w:val="clear" w:color="auto" w:fill="FFFFFF"/>
        <w:spacing w:before="0" w:beforeAutospacing="0" w:after="0" w:afterAutospacing="0"/>
        <w:ind w:left="-567"/>
        <w:jc w:val="both"/>
        <w:rPr>
          <w:sz w:val="24"/>
          <w:szCs w:val="24"/>
          <w:lang w:val="ro-MO"/>
        </w:rPr>
      </w:pPr>
      <w:r w:rsidRPr="00757704">
        <w:rPr>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Parteneriatele asigură progresul instituției de învățământ</w:t>
      </w:r>
    </w:p>
    <w:p w:rsidR="00AD283C" w:rsidRPr="00757704" w:rsidRDefault="00AD283C" w:rsidP="00CA3E83">
      <w:pPr>
        <w:pStyle w:val="Titlu2"/>
        <w:shd w:val="clear" w:color="auto" w:fill="FFFFFF"/>
        <w:spacing w:before="0" w:beforeAutospacing="0" w:after="0" w:afterAutospacing="0"/>
        <w:ind w:left="-567"/>
        <w:jc w:val="both"/>
        <w:rPr>
          <w:sz w:val="24"/>
          <w:szCs w:val="24"/>
          <w:lang w:val="ro-MO"/>
        </w:rPr>
      </w:pPr>
      <w:r w:rsidRPr="00757704">
        <w:rPr>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sz w:val="24"/>
          <w:szCs w:val="24"/>
          <w:lang w:val="ro-MO"/>
        </w:rPr>
        <w:t xml:space="preserve"> </w:t>
      </w:r>
      <w:r w:rsidRPr="00757704">
        <w:rPr>
          <w:b w:val="0"/>
          <w:sz w:val="24"/>
          <w:szCs w:val="24"/>
          <w:lang w:val="ro-MO"/>
        </w:rPr>
        <w:t>Totalurile Concursului „Zâna Toamnei – 2021”</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 xml:space="preserve"> (2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„Metode tradiționale și moderne aplicate pentru dezvoltarea comunicării în limba franceză”, ediția a VII-a</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lastRenderedPageBreak/>
        <w:t>Părinții din municipiul Chișinău pot ridica ajutorul material unic pentru pregătirea de noul an școlar 2021-2022</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Etapele proiectului „Educație Online fără hotare”, octombrie 2021 – mai 2022</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(2  postări/ imagini);</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sz w:val="24"/>
          <w:szCs w:val="24"/>
          <w:lang w:val="ro-MO"/>
        </w:rPr>
        <w:t>Proiectul transnațional „Ursuleții Călători”, octombrie 2021- mai 2022</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(2  postări/ imagini);</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sz w:val="24"/>
          <w:szCs w:val="24"/>
          <w:lang w:val="ro-MO"/>
        </w:rPr>
        <w:t>Chișinău văzut prin obiectiv</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Controlului inopinat efectuat la blocul alimentar, IET nr. 104</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Rolul instituțiilor de învățământ extrașcolar în asigurarea protecției vieții și sănătății elevilor</w:t>
      </w:r>
    </w:p>
    <w:p w:rsidR="00AD283C" w:rsidRPr="00757704" w:rsidRDefault="00AD283C" w:rsidP="00CA3E83">
      <w:pPr>
        <w:pStyle w:val="1"/>
        <w:spacing w:after="0" w:line="240" w:lineRule="auto"/>
        <w:ind w:left="-567"/>
        <w:jc w:val="both"/>
        <w:rPr>
          <w:rFonts w:ascii="Times New Roman" w:hAnsi="Times New Roman" w:cs="Times New Roman"/>
          <w:b/>
          <w:sz w:val="24"/>
          <w:szCs w:val="24"/>
          <w:lang w:val="ro-MO"/>
        </w:rPr>
      </w:pPr>
      <w:r w:rsidRPr="00757704">
        <w:rPr>
          <w:rFonts w:ascii="Times New Roman" w:hAnsi="Times New Roman" w:cs="Times New Roman"/>
          <w:b/>
          <w:sz w:val="24"/>
          <w:szCs w:val="24"/>
          <w:lang w:val="ro-MO"/>
        </w:rPr>
        <w:t>(2  postări/ imagini);</w:t>
      </w:r>
    </w:p>
    <w:p w:rsidR="00AD283C" w:rsidRPr="00757704" w:rsidRDefault="00AD283C" w:rsidP="00CA3E83">
      <w:pPr>
        <w:pStyle w:val="Titlu2"/>
        <w:shd w:val="clear" w:color="auto" w:fill="FFFFFF"/>
        <w:spacing w:before="0" w:beforeAutospacing="0" w:after="0" w:afterAutospacing="0"/>
        <w:ind w:left="-567"/>
        <w:jc w:val="both"/>
        <w:rPr>
          <w:b w:val="0"/>
          <w:sz w:val="24"/>
          <w:szCs w:val="24"/>
          <w:lang w:val="ro-MO"/>
        </w:rPr>
      </w:pPr>
      <w:r w:rsidRPr="00757704">
        <w:rPr>
          <w:b w:val="0"/>
          <w:sz w:val="24"/>
          <w:szCs w:val="24"/>
          <w:lang w:val="ro-MO"/>
        </w:rPr>
        <w:t>Activitatea Asociaților Obștești ale Părinților în cadrul instituțiilor de învățământ general</w:t>
      </w:r>
    </w:p>
    <w:p w:rsidR="00AD283C" w:rsidRPr="00757704" w:rsidRDefault="00AD283C"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sz w:val="24"/>
          <w:szCs w:val="24"/>
          <w:lang w:val="ro-MO"/>
        </w:rPr>
        <w:t>(2  postări/ imagini).</w:t>
      </w:r>
    </w:p>
    <w:p w:rsidR="00AD283C" w:rsidRPr="00757704" w:rsidRDefault="00AD283C" w:rsidP="00CA3E83">
      <w:pPr>
        <w:spacing w:after="0" w:line="240" w:lineRule="auto"/>
        <w:ind w:left="-567"/>
        <w:jc w:val="both"/>
        <w:rPr>
          <w:rFonts w:ascii="Times New Roman" w:hAnsi="Times New Roman" w:cs="Times New Roman"/>
          <w:sz w:val="24"/>
          <w:szCs w:val="24"/>
          <w:lang w:val="ro-MO"/>
        </w:rPr>
      </w:pPr>
    </w:p>
    <w:p w:rsidR="00E74834" w:rsidRPr="00757704" w:rsidRDefault="00E74834" w:rsidP="00CA3E83">
      <w:pPr>
        <w:spacing w:after="0" w:line="240" w:lineRule="auto"/>
        <w:ind w:left="-567"/>
        <w:jc w:val="both"/>
        <w:rPr>
          <w:rFonts w:ascii="Times New Roman" w:hAnsi="Times New Roman" w:cs="Times New Roman"/>
          <w:sz w:val="24"/>
          <w:szCs w:val="24"/>
          <w:lang w:val="ro-MO"/>
        </w:rPr>
      </w:pPr>
      <w:r w:rsidRPr="00757704">
        <w:rPr>
          <w:rFonts w:ascii="Times New Roman" w:hAnsi="Times New Roman" w:cs="Times New Roman"/>
          <w:b/>
          <w:sz w:val="24"/>
          <w:szCs w:val="24"/>
          <w:lang w:val="ro-MO"/>
        </w:rPr>
        <w:t xml:space="preserve">Postări </w:t>
      </w:r>
      <w:r w:rsidRPr="00757704">
        <w:rPr>
          <w:rFonts w:ascii="Times New Roman" w:eastAsia="Times New Roman" w:hAnsi="Times New Roman" w:cs="Times New Roman"/>
          <w:b/>
          <w:sz w:val="24"/>
          <w:szCs w:val="24"/>
          <w:lang w:val="ro-MO"/>
        </w:rPr>
        <w:t xml:space="preserve">pe  paginile WEB   a DETS din sectoare și pe paginile WEB a instituțiilor de învățământ din subordine: </w:t>
      </w:r>
      <w:r w:rsidRPr="00757704">
        <w:rPr>
          <w:rFonts w:ascii="Times New Roman" w:hAnsi="Times New Roman" w:cs="Times New Roman"/>
          <w:sz w:val="24"/>
          <w:szCs w:val="24"/>
          <w:lang w:val="ro-MO"/>
        </w:rPr>
        <w:t>Botanica –</w:t>
      </w:r>
      <w:r w:rsidR="00AD283C" w:rsidRPr="00757704">
        <w:rPr>
          <w:rFonts w:ascii="Times New Roman" w:hAnsi="Times New Roman" w:cs="Times New Roman"/>
          <w:sz w:val="24"/>
          <w:szCs w:val="24"/>
          <w:lang w:val="ro-MO"/>
        </w:rPr>
        <w:t>96</w:t>
      </w:r>
      <w:r w:rsidRPr="00757704">
        <w:rPr>
          <w:rFonts w:ascii="Times New Roman" w:hAnsi="Times New Roman" w:cs="Times New Roman"/>
          <w:sz w:val="24"/>
          <w:szCs w:val="24"/>
          <w:lang w:val="ro-MO"/>
        </w:rPr>
        <w:t xml:space="preserve"> postări; Buiucani </w:t>
      </w:r>
      <w:r w:rsidRPr="00757704">
        <w:rPr>
          <w:rFonts w:ascii="Times New Roman" w:hAnsi="Times New Roman" w:cs="Times New Roman"/>
          <w:i/>
          <w:sz w:val="24"/>
          <w:szCs w:val="24"/>
          <w:lang w:val="ro-MO"/>
        </w:rPr>
        <w:t>-</w:t>
      </w:r>
      <w:r w:rsidRPr="00757704">
        <w:rPr>
          <w:rFonts w:ascii="Times New Roman" w:hAnsi="Times New Roman" w:cs="Times New Roman"/>
          <w:sz w:val="24"/>
          <w:szCs w:val="24"/>
          <w:lang w:val="ro-MO"/>
        </w:rPr>
        <w:t>2</w:t>
      </w:r>
      <w:r w:rsidR="00AD283C" w:rsidRPr="00757704">
        <w:rPr>
          <w:rFonts w:ascii="Times New Roman" w:hAnsi="Times New Roman" w:cs="Times New Roman"/>
          <w:sz w:val="24"/>
          <w:szCs w:val="24"/>
          <w:lang w:val="ro-MO"/>
        </w:rPr>
        <w:t>6</w:t>
      </w:r>
      <w:r w:rsidRPr="00757704">
        <w:rPr>
          <w:rFonts w:ascii="Times New Roman" w:hAnsi="Times New Roman" w:cs="Times New Roman"/>
          <w:sz w:val="24"/>
          <w:szCs w:val="24"/>
          <w:lang w:val="ro-MO"/>
        </w:rPr>
        <w:t xml:space="preserve">5 postări; </w:t>
      </w:r>
      <w:r w:rsidRPr="00757704">
        <w:rPr>
          <w:rFonts w:ascii="Times New Roman" w:eastAsia="Times New Roman" w:hAnsi="Times New Roman" w:cs="Times New Roman"/>
          <w:sz w:val="24"/>
          <w:szCs w:val="24"/>
          <w:lang w:val="ro-MO"/>
        </w:rPr>
        <w:t>Centru</w:t>
      </w:r>
      <w:r w:rsidRPr="00757704">
        <w:rPr>
          <w:rFonts w:ascii="Times New Roman" w:eastAsia="Times New Roman" w:hAnsi="Times New Roman" w:cs="Times New Roman"/>
          <w:bCs/>
          <w:sz w:val="24"/>
          <w:szCs w:val="24"/>
          <w:lang w:val="ro-MO" w:eastAsia="ru-RU"/>
        </w:rPr>
        <w:t xml:space="preserve"> -  </w:t>
      </w:r>
      <w:r w:rsidR="00AD283C" w:rsidRPr="00757704">
        <w:rPr>
          <w:rFonts w:ascii="Times New Roman" w:eastAsia="Times New Roman" w:hAnsi="Times New Roman" w:cs="Times New Roman"/>
          <w:bCs/>
          <w:sz w:val="24"/>
          <w:szCs w:val="24"/>
          <w:lang w:val="ro-MO" w:eastAsia="ru-RU"/>
        </w:rPr>
        <w:t>4</w:t>
      </w:r>
      <w:r w:rsidRPr="00757704">
        <w:rPr>
          <w:rFonts w:ascii="Times New Roman" w:eastAsia="Times New Roman" w:hAnsi="Times New Roman" w:cs="Times New Roman"/>
          <w:bCs/>
          <w:sz w:val="24"/>
          <w:szCs w:val="24"/>
          <w:lang w:val="ro-MO" w:eastAsia="ru-RU"/>
        </w:rPr>
        <w:t xml:space="preserve">39 </w:t>
      </w:r>
      <w:r w:rsidRPr="00757704">
        <w:rPr>
          <w:rFonts w:ascii="Times New Roman" w:hAnsi="Times New Roman" w:cs="Times New Roman"/>
          <w:sz w:val="24"/>
          <w:szCs w:val="24"/>
          <w:lang w:val="ro-MO"/>
        </w:rPr>
        <w:t xml:space="preserve">postări; </w:t>
      </w:r>
      <w:r w:rsidRPr="00757704">
        <w:rPr>
          <w:rFonts w:ascii="Times New Roman" w:eastAsia="Times New Roman" w:hAnsi="Times New Roman" w:cs="Times New Roman"/>
          <w:bCs/>
          <w:sz w:val="24"/>
          <w:szCs w:val="24"/>
          <w:lang w:val="ro-MO" w:eastAsia="ru-RU"/>
        </w:rPr>
        <w:t>Ciocana - 2</w:t>
      </w:r>
      <w:r w:rsidR="00AD283C" w:rsidRPr="00757704">
        <w:rPr>
          <w:rFonts w:ascii="Times New Roman" w:eastAsia="Times New Roman" w:hAnsi="Times New Roman" w:cs="Times New Roman"/>
          <w:bCs/>
          <w:sz w:val="24"/>
          <w:szCs w:val="24"/>
          <w:lang w:val="ro-MO" w:eastAsia="ru-RU"/>
        </w:rPr>
        <w:t>1</w:t>
      </w:r>
      <w:r w:rsidR="00AD283C" w:rsidRPr="00757704">
        <w:rPr>
          <w:rFonts w:ascii="Times New Roman" w:hAnsi="Times New Roman" w:cs="Times New Roman"/>
          <w:sz w:val="24"/>
          <w:szCs w:val="24"/>
          <w:lang w:val="ro-MO"/>
        </w:rPr>
        <w:t xml:space="preserve"> postări;  Râșcani – 36</w:t>
      </w:r>
      <w:r w:rsidRPr="00757704">
        <w:rPr>
          <w:rFonts w:ascii="Times New Roman" w:hAnsi="Times New Roman" w:cs="Times New Roman"/>
          <w:sz w:val="24"/>
          <w:szCs w:val="24"/>
          <w:lang w:val="ro-MO"/>
        </w:rPr>
        <w:t xml:space="preserve"> postări</w:t>
      </w:r>
    </w:p>
    <w:sectPr w:rsidR="00E74834" w:rsidRPr="00757704" w:rsidSect="001735DC">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A9C"/>
    <w:multiLevelType w:val="hybridMultilevel"/>
    <w:tmpl w:val="F7BC6C1E"/>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2476455"/>
    <w:multiLevelType w:val="multilevel"/>
    <w:tmpl w:val="97286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3836A5"/>
    <w:multiLevelType w:val="hybridMultilevel"/>
    <w:tmpl w:val="9EFA4E22"/>
    <w:lvl w:ilvl="0" w:tplc="F628EF2C">
      <w:start w:val="1"/>
      <w:numFmt w:val="bullet"/>
      <w:lvlText w:val="•"/>
      <w:lvlJc w:val="left"/>
      <w:pPr>
        <w:tabs>
          <w:tab w:val="num" w:pos="720"/>
        </w:tabs>
        <w:ind w:left="720" w:hanging="360"/>
      </w:pPr>
      <w:rPr>
        <w:rFonts w:ascii="Arial" w:hAnsi="Arial" w:hint="default"/>
      </w:rPr>
    </w:lvl>
    <w:lvl w:ilvl="1" w:tplc="101AFAFA" w:tentative="1">
      <w:start w:val="1"/>
      <w:numFmt w:val="bullet"/>
      <w:lvlText w:val="•"/>
      <w:lvlJc w:val="left"/>
      <w:pPr>
        <w:tabs>
          <w:tab w:val="num" w:pos="1440"/>
        </w:tabs>
        <w:ind w:left="1440" w:hanging="360"/>
      </w:pPr>
      <w:rPr>
        <w:rFonts w:ascii="Arial" w:hAnsi="Arial" w:hint="default"/>
      </w:rPr>
    </w:lvl>
    <w:lvl w:ilvl="2" w:tplc="0E927CF8" w:tentative="1">
      <w:start w:val="1"/>
      <w:numFmt w:val="bullet"/>
      <w:lvlText w:val="•"/>
      <w:lvlJc w:val="left"/>
      <w:pPr>
        <w:tabs>
          <w:tab w:val="num" w:pos="2160"/>
        </w:tabs>
        <w:ind w:left="2160" w:hanging="360"/>
      </w:pPr>
      <w:rPr>
        <w:rFonts w:ascii="Arial" w:hAnsi="Arial" w:hint="default"/>
      </w:rPr>
    </w:lvl>
    <w:lvl w:ilvl="3" w:tplc="BE069954" w:tentative="1">
      <w:start w:val="1"/>
      <w:numFmt w:val="bullet"/>
      <w:lvlText w:val="•"/>
      <w:lvlJc w:val="left"/>
      <w:pPr>
        <w:tabs>
          <w:tab w:val="num" w:pos="2880"/>
        </w:tabs>
        <w:ind w:left="2880" w:hanging="360"/>
      </w:pPr>
      <w:rPr>
        <w:rFonts w:ascii="Arial" w:hAnsi="Arial" w:hint="default"/>
      </w:rPr>
    </w:lvl>
    <w:lvl w:ilvl="4" w:tplc="D38644EC" w:tentative="1">
      <w:start w:val="1"/>
      <w:numFmt w:val="bullet"/>
      <w:lvlText w:val="•"/>
      <w:lvlJc w:val="left"/>
      <w:pPr>
        <w:tabs>
          <w:tab w:val="num" w:pos="3600"/>
        </w:tabs>
        <w:ind w:left="3600" w:hanging="360"/>
      </w:pPr>
      <w:rPr>
        <w:rFonts w:ascii="Arial" w:hAnsi="Arial" w:hint="default"/>
      </w:rPr>
    </w:lvl>
    <w:lvl w:ilvl="5" w:tplc="9CAAB508" w:tentative="1">
      <w:start w:val="1"/>
      <w:numFmt w:val="bullet"/>
      <w:lvlText w:val="•"/>
      <w:lvlJc w:val="left"/>
      <w:pPr>
        <w:tabs>
          <w:tab w:val="num" w:pos="4320"/>
        </w:tabs>
        <w:ind w:left="4320" w:hanging="360"/>
      </w:pPr>
      <w:rPr>
        <w:rFonts w:ascii="Arial" w:hAnsi="Arial" w:hint="default"/>
      </w:rPr>
    </w:lvl>
    <w:lvl w:ilvl="6" w:tplc="6D1C41EE" w:tentative="1">
      <w:start w:val="1"/>
      <w:numFmt w:val="bullet"/>
      <w:lvlText w:val="•"/>
      <w:lvlJc w:val="left"/>
      <w:pPr>
        <w:tabs>
          <w:tab w:val="num" w:pos="5040"/>
        </w:tabs>
        <w:ind w:left="5040" w:hanging="360"/>
      </w:pPr>
      <w:rPr>
        <w:rFonts w:ascii="Arial" w:hAnsi="Arial" w:hint="default"/>
      </w:rPr>
    </w:lvl>
    <w:lvl w:ilvl="7" w:tplc="A0D0F366" w:tentative="1">
      <w:start w:val="1"/>
      <w:numFmt w:val="bullet"/>
      <w:lvlText w:val="•"/>
      <w:lvlJc w:val="left"/>
      <w:pPr>
        <w:tabs>
          <w:tab w:val="num" w:pos="5760"/>
        </w:tabs>
        <w:ind w:left="5760" w:hanging="360"/>
      </w:pPr>
      <w:rPr>
        <w:rFonts w:ascii="Arial" w:hAnsi="Arial" w:hint="default"/>
      </w:rPr>
    </w:lvl>
    <w:lvl w:ilvl="8" w:tplc="11FC560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74834"/>
    <w:rsid w:val="000D06FB"/>
    <w:rsid w:val="002D08A5"/>
    <w:rsid w:val="0039018D"/>
    <w:rsid w:val="003E59BE"/>
    <w:rsid w:val="00454456"/>
    <w:rsid w:val="00472923"/>
    <w:rsid w:val="00526C52"/>
    <w:rsid w:val="005D42F4"/>
    <w:rsid w:val="006078C2"/>
    <w:rsid w:val="0066215C"/>
    <w:rsid w:val="006D3190"/>
    <w:rsid w:val="00757704"/>
    <w:rsid w:val="0078196B"/>
    <w:rsid w:val="007C67FD"/>
    <w:rsid w:val="00815C20"/>
    <w:rsid w:val="0082351E"/>
    <w:rsid w:val="00885C9D"/>
    <w:rsid w:val="00970429"/>
    <w:rsid w:val="00AA0BCA"/>
    <w:rsid w:val="00AD283C"/>
    <w:rsid w:val="00C0054C"/>
    <w:rsid w:val="00CA3E83"/>
    <w:rsid w:val="00DF07A5"/>
    <w:rsid w:val="00E74834"/>
    <w:rsid w:val="00E813B1"/>
    <w:rsid w:val="00EB6E8C"/>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34"/>
  </w:style>
  <w:style w:type="paragraph" w:styleId="Titlu2">
    <w:name w:val="heading 2"/>
    <w:basedOn w:val="Normal"/>
    <w:link w:val="Titlu2Caracter"/>
    <w:uiPriority w:val="9"/>
    <w:unhideWhenUsed/>
    <w:qFormat/>
    <w:rsid w:val="00E74834"/>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E74834"/>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semiHidden/>
    <w:unhideWhenUsed/>
    <w:rsid w:val="00E74834"/>
    <w:rPr>
      <w:color w:val="0000FF"/>
      <w:u w:val="single"/>
    </w:rPr>
  </w:style>
  <w:style w:type="paragraph" w:styleId="NormalWeb">
    <w:name w:val="Normal (Web)"/>
    <w:basedOn w:val="Normal"/>
    <w:uiPriority w:val="99"/>
    <w:unhideWhenUsed/>
    <w:qFormat/>
    <w:rsid w:val="00E74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locked/>
    <w:rsid w:val="00E74834"/>
    <w:rPr>
      <w:lang w:val="ro-RO"/>
    </w:rPr>
  </w:style>
  <w:style w:type="paragraph" w:styleId="Frspaiere">
    <w:name w:val="No Spacing"/>
    <w:link w:val="FrspaiereCaracter"/>
    <w:uiPriority w:val="1"/>
    <w:qFormat/>
    <w:rsid w:val="00E74834"/>
    <w:pPr>
      <w:spacing w:after="0" w:line="240" w:lineRule="auto"/>
    </w:pPr>
    <w:rPr>
      <w:lang w:val="ro-RO"/>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qFormat/>
    <w:locked/>
    <w:rsid w:val="00E74834"/>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E74834"/>
    <w:pPr>
      <w:ind w:left="720"/>
      <w:contextualSpacing/>
    </w:pPr>
  </w:style>
  <w:style w:type="paragraph" w:customStyle="1" w:styleId="msonormalmrcssattr">
    <w:name w:val="msonormal_mr_css_attr"/>
    <w:basedOn w:val="Normal"/>
    <w:qFormat/>
    <w:rsid w:val="00E74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c684nl6">
    <w:name w:val="nc684nl6"/>
    <w:basedOn w:val="Fontdeparagrafimplicit"/>
    <w:rsid w:val="00E74834"/>
  </w:style>
  <w:style w:type="character" w:styleId="Robust">
    <w:name w:val="Strong"/>
    <w:basedOn w:val="Fontdeparagrafimplicit"/>
    <w:uiPriority w:val="22"/>
    <w:qFormat/>
    <w:rsid w:val="00E74834"/>
    <w:rPr>
      <w:b/>
      <w:bCs/>
    </w:rPr>
  </w:style>
  <w:style w:type="paragraph" w:customStyle="1" w:styleId="normal0">
    <w:name w:val="normal"/>
    <w:rsid w:val="00E74834"/>
    <w:rPr>
      <w:rFonts w:ascii="Calibri" w:eastAsia="Calibri" w:hAnsi="Calibri" w:cs="Calibri"/>
      <w:lang w:val="ro-RO" w:eastAsia="ro-RO"/>
    </w:rPr>
  </w:style>
  <w:style w:type="paragraph" w:styleId="Antet">
    <w:name w:val="header"/>
    <w:basedOn w:val="Normal"/>
    <w:link w:val="AntetCaracter1"/>
    <w:uiPriority w:val="99"/>
    <w:semiHidden/>
    <w:unhideWhenUsed/>
    <w:qFormat/>
    <w:rsid w:val="000D06FB"/>
    <w:pPr>
      <w:tabs>
        <w:tab w:val="center" w:pos="4677"/>
        <w:tab w:val="right" w:pos="9355"/>
      </w:tabs>
      <w:spacing w:after="0" w:line="240" w:lineRule="auto"/>
    </w:pPr>
    <w:rPr>
      <w:lang w:val="ro-MO"/>
    </w:rPr>
  </w:style>
  <w:style w:type="character" w:customStyle="1" w:styleId="AntetCaracter">
    <w:name w:val="Antet Caracter"/>
    <w:basedOn w:val="Fontdeparagrafimplicit"/>
    <w:link w:val="Antet"/>
    <w:uiPriority w:val="99"/>
    <w:semiHidden/>
    <w:rsid w:val="000D06FB"/>
  </w:style>
  <w:style w:type="character" w:customStyle="1" w:styleId="AntetCaracter1">
    <w:name w:val="Antet Caracter1"/>
    <w:basedOn w:val="Fontdeparagrafimplicit"/>
    <w:link w:val="Antet"/>
    <w:uiPriority w:val="99"/>
    <w:semiHidden/>
    <w:locked/>
    <w:rsid w:val="000D06FB"/>
    <w:rPr>
      <w:lang w:val="ro-MO"/>
    </w:rPr>
  </w:style>
  <w:style w:type="paragraph" w:customStyle="1" w:styleId="1">
    <w:name w:val="Обычный1"/>
    <w:rsid w:val="00AD283C"/>
    <w:rPr>
      <w:rFonts w:ascii="Calibri" w:eastAsia="Calibri" w:hAnsi="Calibri" w:cs="Calibri"/>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sinauedu.md" TargetMode="External"/><Relationship Id="rId5" Type="http://schemas.openxmlformats.org/officeDocument/2006/relationships/hyperlink" Target="http://www.egradinita.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3472</Words>
  <Characters>19792</Characters>
  <Application>Microsoft Office Word</Application>
  <DocSecurity>0</DocSecurity>
  <Lines>164</Lines>
  <Paragraphs>46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4</cp:revision>
  <dcterms:created xsi:type="dcterms:W3CDTF">2021-11-05T12:43:00Z</dcterms:created>
  <dcterms:modified xsi:type="dcterms:W3CDTF">2021-11-05T13:26:00Z</dcterms:modified>
</cp:coreProperties>
</file>