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95" w:rsidRDefault="007E5495" w:rsidP="007E5495">
      <w:pPr>
        <w:tabs>
          <w:tab w:val="right" w:pos="426"/>
          <w:tab w:val="center" w:pos="4111"/>
        </w:tabs>
        <w:spacing w:after="0" w:line="240" w:lineRule="auto"/>
        <w:jc w:val="center"/>
        <w:rPr>
          <w:rFonts w:ascii="Times New Roman" w:hAnsi="Times New Roman" w:cs="Times New Roman"/>
          <w:b/>
          <w:sz w:val="24"/>
          <w:szCs w:val="24"/>
          <w:lang w:val="ro-MO"/>
        </w:rPr>
      </w:pPr>
      <w:r>
        <w:rPr>
          <w:rFonts w:ascii="Times New Roman" w:hAnsi="Times New Roman" w:cs="Times New Roman"/>
          <w:b/>
          <w:sz w:val="24"/>
          <w:szCs w:val="24"/>
          <w:lang w:val="ro-MO"/>
        </w:rPr>
        <w:t>Sinteza activităţii săptămânale a</w:t>
      </w:r>
    </w:p>
    <w:p w:rsidR="007E5495" w:rsidRDefault="007E5495" w:rsidP="007E5495">
      <w:pPr>
        <w:spacing w:after="0" w:line="240" w:lineRule="auto"/>
        <w:jc w:val="center"/>
        <w:rPr>
          <w:rFonts w:ascii="Times New Roman" w:hAnsi="Times New Roman" w:cs="Times New Roman"/>
          <w:b/>
          <w:sz w:val="24"/>
          <w:szCs w:val="24"/>
          <w:lang w:val="ro-MO"/>
        </w:rPr>
      </w:pPr>
      <w:r>
        <w:rPr>
          <w:rFonts w:ascii="Times New Roman" w:hAnsi="Times New Roman" w:cs="Times New Roman"/>
          <w:b/>
          <w:sz w:val="24"/>
          <w:szCs w:val="24"/>
          <w:lang w:val="ro-MO"/>
        </w:rPr>
        <w:t>Direcţiei generale educaţie, tineret şi sport a Consiliului municipal Chişinău</w:t>
      </w:r>
    </w:p>
    <w:p w:rsidR="007E5495" w:rsidRDefault="007E5495" w:rsidP="007E5495">
      <w:pPr>
        <w:pStyle w:val="Listparagraf"/>
        <w:ind w:left="-567"/>
        <w:jc w:val="center"/>
        <w:rPr>
          <w:sz w:val="24"/>
          <w:szCs w:val="24"/>
          <w:lang w:val="ro-MO"/>
        </w:rPr>
      </w:pPr>
      <w:r>
        <w:rPr>
          <w:b/>
          <w:sz w:val="24"/>
          <w:szCs w:val="24"/>
          <w:lang w:val="ro-MO"/>
        </w:rPr>
        <w:t>în perioada 03-06.05.2022</w:t>
      </w:r>
    </w:p>
    <w:p w:rsidR="007E5495" w:rsidRDefault="007E5495" w:rsidP="007E5495">
      <w:pPr>
        <w:tabs>
          <w:tab w:val="left" w:pos="14742"/>
        </w:tabs>
        <w:spacing w:after="0" w:line="240" w:lineRule="auto"/>
        <w:ind w:right="-739"/>
        <w:jc w:val="both"/>
        <w:rPr>
          <w:rFonts w:ascii="Times New Roman" w:hAnsi="Times New Roman" w:cs="Times New Roman"/>
          <w:b/>
          <w:sz w:val="24"/>
          <w:szCs w:val="24"/>
          <w:lang w:val="ro-MO"/>
        </w:rPr>
      </w:pPr>
    </w:p>
    <w:p w:rsidR="007E5495" w:rsidRDefault="007E5495" w:rsidP="007E5495">
      <w:pPr>
        <w:pStyle w:val="Listparagraf"/>
        <w:ind w:left="-567" w:firstLine="567"/>
        <w:jc w:val="both"/>
        <w:rPr>
          <w:sz w:val="24"/>
          <w:szCs w:val="24"/>
          <w:lang w:val="ro-MO"/>
        </w:rPr>
      </w:pPr>
      <w:r>
        <w:rPr>
          <w:sz w:val="24"/>
          <w:szCs w:val="24"/>
          <w:lang w:val="ro-MO"/>
        </w:rPr>
        <w:t>În săptămâna de referinţă s-a atestat următoarea situaţie:</w:t>
      </w:r>
    </w:p>
    <w:p w:rsidR="007E5495" w:rsidRPr="007E5495" w:rsidRDefault="007E5495" w:rsidP="007E5495">
      <w:pPr>
        <w:pStyle w:val="Listparagraf"/>
        <w:ind w:left="0"/>
        <w:jc w:val="both"/>
        <w:rPr>
          <w:rStyle w:val="Robust"/>
          <w:spacing w:val="4"/>
          <w:shd w:val="clear" w:color="auto" w:fill="FFFFFF"/>
          <w:lang w:val="en-US"/>
        </w:rPr>
      </w:pPr>
      <w:r>
        <w:rPr>
          <w:b/>
          <w:sz w:val="24"/>
          <w:szCs w:val="24"/>
          <w:lang w:val="ro-MO"/>
        </w:rPr>
        <w:t>I. De la 03.05.2022</w:t>
      </w:r>
      <w:r>
        <w:rPr>
          <w:rStyle w:val="Robust"/>
          <w:spacing w:val="4"/>
          <w:sz w:val="24"/>
          <w:szCs w:val="24"/>
          <w:shd w:val="clear" w:color="auto" w:fill="FFFFFF"/>
          <w:lang w:val="ro-MO"/>
        </w:rPr>
        <w:t xml:space="preserve"> elevii au revenit la ore, după vacanţa de Paşti  </w:t>
      </w:r>
    </w:p>
    <w:p w:rsidR="007E5495" w:rsidRPr="007E5495" w:rsidRDefault="007E5495" w:rsidP="007E5495">
      <w:pPr>
        <w:pStyle w:val="Listparagraf"/>
        <w:ind w:left="0"/>
        <w:jc w:val="both"/>
        <w:rPr>
          <w:rFonts w:eastAsia="Times New Roman"/>
          <w:highlight w:val="white"/>
          <w:lang w:val="en-US"/>
        </w:rPr>
      </w:pPr>
      <w:r>
        <w:rPr>
          <w:rStyle w:val="Robust"/>
          <w:spacing w:val="4"/>
          <w:sz w:val="24"/>
          <w:szCs w:val="24"/>
          <w:shd w:val="clear" w:color="auto" w:fill="FFFFFF"/>
          <w:lang w:val="ro-MO"/>
        </w:rPr>
        <w:t xml:space="preserve">Urmare datelor parvenite din </w:t>
      </w:r>
      <w:r>
        <w:rPr>
          <w:rFonts w:eastAsia="Times New Roman"/>
          <w:sz w:val="24"/>
          <w:szCs w:val="24"/>
          <w:lang w:val="ro-MO"/>
        </w:rPr>
        <w:t xml:space="preserve">cele 150 de instituții de învățământ primar și secundar, din cei </w:t>
      </w:r>
      <w:r>
        <w:rPr>
          <w:rFonts w:eastAsia="Times New Roman"/>
          <w:b/>
          <w:sz w:val="24"/>
          <w:szCs w:val="24"/>
          <w:lang w:val="ro-MO"/>
        </w:rPr>
        <w:t>95 957 elevi școlarizați</w:t>
      </w:r>
      <w:r>
        <w:rPr>
          <w:rFonts w:eastAsia="Times New Roman"/>
          <w:sz w:val="24"/>
          <w:szCs w:val="24"/>
          <w:lang w:val="ro-MO"/>
        </w:rPr>
        <w:t>, l</w:t>
      </w:r>
      <w:r>
        <w:rPr>
          <w:rFonts w:eastAsia="Times New Roman"/>
          <w:b/>
          <w:sz w:val="24"/>
          <w:szCs w:val="24"/>
          <w:highlight w:val="white"/>
          <w:lang w:val="ro-MO"/>
        </w:rPr>
        <w:t>a 05 mai 2022</w:t>
      </w:r>
      <w:r>
        <w:rPr>
          <w:rFonts w:eastAsia="Times New Roman"/>
          <w:sz w:val="24"/>
          <w:szCs w:val="24"/>
          <w:highlight w:val="white"/>
          <w:lang w:val="ro-MO"/>
        </w:rPr>
        <w:t xml:space="preserve"> au fost absenți</w:t>
      </w:r>
      <w:r>
        <w:rPr>
          <w:rFonts w:eastAsia="Times New Roman"/>
          <w:b/>
          <w:sz w:val="24"/>
          <w:szCs w:val="24"/>
          <w:highlight w:val="white"/>
          <w:lang w:val="ro-MO"/>
        </w:rPr>
        <w:t xml:space="preserve"> 6251 </w:t>
      </w:r>
      <w:r>
        <w:rPr>
          <w:rFonts w:eastAsia="Times New Roman"/>
          <w:sz w:val="24"/>
          <w:szCs w:val="24"/>
          <w:highlight w:val="white"/>
          <w:lang w:val="ro-MO"/>
        </w:rPr>
        <w:t>elevi, ceea ce constituie</w:t>
      </w:r>
      <w:r>
        <w:rPr>
          <w:rFonts w:eastAsia="Times New Roman"/>
          <w:b/>
          <w:sz w:val="24"/>
          <w:szCs w:val="24"/>
          <w:highlight w:val="white"/>
          <w:lang w:val="ro-MO"/>
        </w:rPr>
        <w:t xml:space="preserve"> 6,51 %. </w:t>
      </w:r>
      <w:r>
        <w:rPr>
          <w:rFonts w:eastAsia="Times New Roman"/>
          <w:sz w:val="24"/>
          <w:szCs w:val="24"/>
          <w:highlight w:val="white"/>
          <w:lang w:val="ro-MO"/>
        </w:rPr>
        <w:t xml:space="preserve"> </w:t>
      </w:r>
      <w:r>
        <w:rPr>
          <w:rFonts w:eastAsia="Times New Roman"/>
          <w:b/>
          <w:sz w:val="24"/>
          <w:szCs w:val="24"/>
          <w:highlight w:val="white"/>
          <w:lang w:val="ro-MO"/>
        </w:rPr>
        <w:t>Motivele absenţelor:</w:t>
      </w:r>
    </w:p>
    <w:p w:rsidR="007E5495" w:rsidRDefault="007E5495" w:rsidP="007E5495">
      <w:pPr>
        <w:pStyle w:val="Listparagraf"/>
        <w:ind w:left="0"/>
        <w:jc w:val="both"/>
        <w:rPr>
          <w:rFonts w:eastAsia="Times New Roman"/>
          <w:b/>
          <w:sz w:val="24"/>
          <w:szCs w:val="24"/>
          <w:lang w:val="ro-MO"/>
        </w:rPr>
      </w:pPr>
      <w:r>
        <w:rPr>
          <w:rFonts w:eastAsia="Times New Roman"/>
          <w:sz w:val="24"/>
          <w:szCs w:val="24"/>
          <w:highlight w:val="white"/>
          <w:lang w:val="ro-MO"/>
        </w:rPr>
        <w:t>- de boală</w:t>
      </w:r>
      <w:r>
        <w:rPr>
          <w:rFonts w:eastAsia="Times New Roman"/>
          <w:sz w:val="24"/>
          <w:szCs w:val="24"/>
          <w:lang w:val="ro-MO"/>
        </w:rPr>
        <w:t xml:space="preserve"> - 1373 sau </w:t>
      </w:r>
      <w:r>
        <w:rPr>
          <w:rFonts w:eastAsia="Times New Roman"/>
          <w:b/>
          <w:sz w:val="24"/>
          <w:szCs w:val="24"/>
          <w:lang w:val="ro-MO"/>
        </w:rPr>
        <w:t>1,43 %;</w:t>
      </w:r>
    </w:p>
    <w:p w:rsidR="007E5495" w:rsidRDefault="007E5495" w:rsidP="007E5495">
      <w:pPr>
        <w:pStyle w:val="Listparagraf"/>
        <w:ind w:left="0"/>
        <w:jc w:val="both"/>
        <w:rPr>
          <w:rFonts w:eastAsia="Times New Roman"/>
          <w:b/>
          <w:sz w:val="24"/>
          <w:szCs w:val="24"/>
          <w:lang w:val="ro-MO"/>
        </w:rPr>
      </w:pPr>
      <w:r>
        <w:rPr>
          <w:rFonts w:eastAsia="Times New Roman"/>
          <w:sz w:val="24"/>
          <w:szCs w:val="24"/>
          <w:lang w:val="ro-MO"/>
        </w:rPr>
        <w:t xml:space="preserve">- motivați 3683  sau </w:t>
      </w:r>
      <w:r>
        <w:rPr>
          <w:rFonts w:eastAsia="Times New Roman"/>
          <w:b/>
          <w:sz w:val="24"/>
          <w:szCs w:val="24"/>
          <w:lang w:val="ro-MO"/>
        </w:rPr>
        <w:t>3,84 %;</w:t>
      </w:r>
    </w:p>
    <w:p w:rsidR="007E5495" w:rsidRDefault="007E5495" w:rsidP="007E5495">
      <w:pPr>
        <w:pStyle w:val="Listparagraf"/>
        <w:ind w:left="0"/>
        <w:jc w:val="both"/>
        <w:rPr>
          <w:rFonts w:eastAsia="Times New Roman"/>
          <w:sz w:val="24"/>
          <w:szCs w:val="24"/>
          <w:highlight w:val="white"/>
          <w:lang w:val="ro-MO"/>
        </w:rPr>
      </w:pPr>
      <w:r>
        <w:rPr>
          <w:rFonts w:eastAsia="Times New Roman"/>
          <w:sz w:val="24"/>
          <w:szCs w:val="24"/>
          <w:lang w:val="ro-MO"/>
        </w:rPr>
        <w:t xml:space="preserve">- nemotivați: 1199 </w:t>
      </w:r>
      <w:r>
        <w:rPr>
          <w:rFonts w:eastAsia="Times New Roman"/>
          <w:sz w:val="24"/>
          <w:szCs w:val="24"/>
          <w:highlight w:val="white"/>
          <w:lang w:val="ro-MO"/>
        </w:rPr>
        <w:t xml:space="preserve">sau </w:t>
      </w:r>
      <w:r>
        <w:rPr>
          <w:rFonts w:eastAsia="Times New Roman"/>
          <w:b/>
          <w:sz w:val="24"/>
          <w:szCs w:val="24"/>
          <w:highlight w:val="white"/>
          <w:lang w:val="ro-MO"/>
        </w:rPr>
        <w:t>1,25 %.</w:t>
      </w:r>
    </w:p>
    <w:p w:rsidR="007E5495" w:rsidRDefault="007E5495" w:rsidP="007E5495">
      <w:pPr>
        <w:pStyle w:val="Listparagraf"/>
        <w:spacing w:after="0"/>
        <w:ind w:left="0"/>
        <w:jc w:val="both"/>
        <w:rPr>
          <w:sz w:val="24"/>
          <w:szCs w:val="24"/>
          <w:lang w:val="ro-MO"/>
        </w:rPr>
      </w:pPr>
      <w:r>
        <w:rPr>
          <w:b/>
          <w:bCs/>
          <w:sz w:val="24"/>
          <w:szCs w:val="24"/>
          <w:lang w:val="ro-MO"/>
        </w:rPr>
        <w:t>La moment, p</w:t>
      </w:r>
      <w:r>
        <w:rPr>
          <w:b/>
          <w:sz w:val="24"/>
          <w:szCs w:val="24"/>
          <w:lang w:val="ro-MO"/>
        </w:rPr>
        <w:t>rocesul educaţional</w:t>
      </w:r>
      <w:r>
        <w:rPr>
          <w:rFonts w:eastAsia="Times New Roman"/>
          <w:b/>
          <w:sz w:val="24"/>
          <w:szCs w:val="24"/>
          <w:lang w:val="ro-MO" w:eastAsia="ru-RU"/>
        </w:rPr>
        <w:t xml:space="preserve"> se realizează</w:t>
      </w:r>
      <w:r>
        <w:rPr>
          <w:b/>
          <w:sz w:val="24"/>
          <w:szCs w:val="24"/>
          <w:lang w:val="ro-MO"/>
        </w:rPr>
        <w:t xml:space="preserve"> î</w:t>
      </w:r>
      <w:r>
        <w:rPr>
          <w:sz w:val="24"/>
          <w:szCs w:val="24"/>
          <w:lang w:val="ro-MO"/>
        </w:rPr>
        <w:t xml:space="preserve">n toate cele 331 entități  educaționale din subordine, </w:t>
      </w:r>
      <w:r>
        <w:rPr>
          <w:spacing w:val="7"/>
          <w:sz w:val="24"/>
          <w:szCs w:val="24"/>
          <w:lang w:val="ro-MO"/>
        </w:rPr>
        <w:t xml:space="preserve"> </w:t>
      </w:r>
      <w:r>
        <w:rPr>
          <w:sz w:val="24"/>
          <w:szCs w:val="24"/>
          <w:lang w:val="ro-MO"/>
        </w:rPr>
        <w:t>conform</w:t>
      </w:r>
      <w:r>
        <w:rPr>
          <w:b/>
          <w:sz w:val="24"/>
          <w:szCs w:val="24"/>
          <w:lang w:val="ro-MO"/>
        </w:rPr>
        <w:t xml:space="preserve"> </w:t>
      </w:r>
      <w:r>
        <w:rPr>
          <w:sz w:val="24"/>
          <w:szCs w:val="24"/>
          <w:lang w:val="ro-MO"/>
        </w:rPr>
        <w:t>prevederilor actelor normative în vigoare.</w:t>
      </w:r>
    </w:p>
    <w:p w:rsidR="007E5495" w:rsidRDefault="007E5495" w:rsidP="007E5495">
      <w:pPr>
        <w:pStyle w:val="Listparagraf"/>
        <w:spacing w:after="0"/>
        <w:ind w:left="0"/>
        <w:jc w:val="both"/>
        <w:rPr>
          <w:sz w:val="24"/>
          <w:szCs w:val="24"/>
          <w:lang w:val="ro-MO"/>
        </w:rPr>
      </w:pPr>
      <w:r>
        <w:rPr>
          <w:b/>
          <w:sz w:val="24"/>
          <w:szCs w:val="24"/>
          <w:lang w:val="ro-MO"/>
        </w:rPr>
        <w:t xml:space="preserve">Aducem la cunoştinţă că </w:t>
      </w:r>
      <w:r>
        <w:rPr>
          <w:sz w:val="24"/>
          <w:szCs w:val="24"/>
          <w:lang w:val="ro-MO"/>
        </w:rPr>
        <w:t>Tezele semestriale în învăţământul liceal vor fi organizate pentru sesiunea de vară, în perioada 16-24 mai 2022.</w:t>
      </w:r>
    </w:p>
    <w:p w:rsidR="007E5495" w:rsidRDefault="007E5495" w:rsidP="007E5495">
      <w:pPr>
        <w:pStyle w:val="NormalWeb"/>
        <w:shd w:val="clear" w:color="auto" w:fill="FFFFFF"/>
        <w:spacing w:before="0" w:beforeAutospacing="0" w:after="0" w:afterAutospacing="0"/>
        <w:jc w:val="both"/>
        <w:rPr>
          <w:rStyle w:val="Robust"/>
          <w:spacing w:val="4"/>
          <w:shd w:val="clear" w:color="auto" w:fill="FFFFFF"/>
          <w:lang w:val="en-US"/>
        </w:rPr>
      </w:pPr>
    </w:p>
    <w:p w:rsidR="007E5495" w:rsidRPr="007E5495" w:rsidRDefault="007E5495" w:rsidP="007E5495">
      <w:pPr>
        <w:pStyle w:val="NormalWeb"/>
        <w:shd w:val="clear" w:color="auto" w:fill="FFFFFF"/>
        <w:spacing w:before="0" w:beforeAutospacing="0" w:after="0" w:afterAutospacing="0"/>
        <w:jc w:val="both"/>
        <w:rPr>
          <w:color w:val="000000"/>
          <w:bdr w:val="none" w:sz="0" w:space="0" w:color="auto" w:frame="1"/>
          <w:lang w:val="en-US"/>
        </w:rPr>
      </w:pPr>
      <w:r>
        <w:rPr>
          <w:rStyle w:val="Robust"/>
          <w:spacing w:val="4"/>
          <w:shd w:val="clear" w:color="auto" w:fill="FFFFFF"/>
          <w:lang w:val="ro-MO"/>
        </w:rPr>
        <w:t>II. Continuă înscrierea copiilor în clasa I-a pe platforma:  </w:t>
      </w:r>
      <w:hyperlink r:id="rId5" w:history="1">
        <w:r>
          <w:rPr>
            <w:rStyle w:val="Hyperlink"/>
            <w:rFonts w:eastAsiaTheme="majorEastAsia"/>
            <w:b/>
            <w:bCs/>
            <w:spacing w:val="4"/>
            <w:lang w:val="ro-MO"/>
          </w:rPr>
          <w:t>https://escoala.chisinau.md/</w:t>
        </w:r>
      </w:hyperlink>
      <w:r>
        <w:rPr>
          <w:lang w:val="ro-MO"/>
        </w:rPr>
        <w:t xml:space="preserve"> </w:t>
      </w:r>
      <w:r>
        <w:rPr>
          <w:rStyle w:val="Robust"/>
          <w:rFonts w:eastAsiaTheme="majorEastAsia"/>
          <w:spacing w:val="7"/>
          <w:lang w:val="ro-MO"/>
        </w:rPr>
        <w:t xml:space="preserve">în cadrul </w:t>
      </w:r>
      <w:r>
        <w:rPr>
          <w:b/>
          <w:color w:val="000000"/>
          <w:bdr w:val="none" w:sz="0" w:space="0" w:color="auto" w:frame="1"/>
          <w:lang w:val="ro-MO"/>
        </w:rPr>
        <w:t>I etape (1 aprilie – 13 iunie</w:t>
      </w:r>
      <w:r>
        <w:rPr>
          <w:color w:val="000000"/>
          <w:bdr w:val="none" w:sz="0" w:space="0" w:color="auto" w:frame="1"/>
          <w:lang w:val="ro-MO"/>
        </w:rPr>
        <w:t xml:space="preserve">. </w:t>
      </w:r>
    </w:p>
    <w:p w:rsidR="007E5495" w:rsidRDefault="007E5495" w:rsidP="007E5495">
      <w:pPr>
        <w:pStyle w:val="Frspaiere"/>
        <w:ind w:firstLine="720"/>
        <w:jc w:val="both"/>
        <w:rPr>
          <w:rFonts w:ascii="Times New Roman" w:hAnsi="Times New Roman" w:cs="Times New Roman"/>
          <w:sz w:val="24"/>
          <w:szCs w:val="24"/>
          <w:lang w:val="ro-MO"/>
        </w:rPr>
      </w:pPr>
      <w:r>
        <w:rPr>
          <w:rFonts w:ascii="Times New Roman" w:hAnsi="Times New Roman" w:cs="Times New Roman"/>
          <w:color w:val="000000"/>
          <w:sz w:val="24"/>
          <w:szCs w:val="24"/>
          <w:bdr w:val="none" w:sz="0" w:space="0" w:color="auto" w:frame="1"/>
          <w:lang w:val="ro-MO"/>
        </w:rPr>
        <w:t>P</w:t>
      </w:r>
      <w:r>
        <w:rPr>
          <w:rFonts w:ascii="Times New Roman" w:hAnsi="Times New Roman" w:cs="Times New Roman"/>
          <w:sz w:val="24"/>
          <w:szCs w:val="24"/>
          <w:lang w:val="ro-MO"/>
        </w:rPr>
        <w:t xml:space="preserve">entru anul de studii 2022-2023” se prognozează înscrierea </w:t>
      </w:r>
      <w:r>
        <w:rPr>
          <w:rFonts w:ascii="Times New Roman" w:hAnsi="Times New Roman" w:cs="Times New Roman"/>
          <w:b/>
          <w:sz w:val="24"/>
          <w:szCs w:val="24"/>
          <w:lang w:val="ro-MO"/>
        </w:rPr>
        <w:t>în instituţiile (publice - 9376  copii şi în cele private – cca.940</w:t>
      </w:r>
      <w:r>
        <w:rPr>
          <w:rFonts w:ascii="Times New Roman" w:hAnsi="Times New Roman" w:cs="Times New Roman"/>
          <w:sz w:val="24"/>
          <w:szCs w:val="24"/>
          <w:lang w:val="ro-MO"/>
        </w:rPr>
        <w:t xml:space="preserve">). Total general: </w:t>
      </w:r>
      <w:r>
        <w:rPr>
          <w:rFonts w:ascii="Times New Roman" w:hAnsi="Times New Roman" w:cs="Times New Roman"/>
          <w:b/>
          <w:sz w:val="24"/>
          <w:szCs w:val="24"/>
          <w:lang w:val="ro-MO"/>
        </w:rPr>
        <w:t>10 316 copii</w:t>
      </w:r>
      <w:r>
        <w:rPr>
          <w:rFonts w:ascii="Times New Roman" w:hAnsi="Times New Roman" w:cs="Times New Roman"/>
          <w:sz w:val="24"/>
          <w:szCs w:val="24"/>
          <w:lang w:val="ro-MO"/>
        </w:rPr>
        <w:t xml:space="preserve"> </w:t>
      </w:r>
      <w:r>
        <w:rPr>
          <w:rFonts w:ascii="Times New Roman" w:hAnsi="Times New Roman" w:cs="Times New Roman"/>
          <w:i/>
          <w:sz w:val="24"/>
          <w:szCs w:val="24"/>
          <w:lang w:val="ro-MO"/>
        </w:rPr>
        <w:t>(repartizați în 389 clase în 140 de instituții de învățământ primar și secundar, ciclu I și II)</w:t>
      </w:r>
      <w:r>
        <w:rPr>
          <w:rFonts w:ascii="Times New Roman" w:hAnsi="Times New Roman" w:cs="Times New Roman"/>
          <w:sz w:val="24"/>
          <w:szCs w:val="24"/>
          <w:lang w:val="ro-MO"/>
        </w:rPr>
        <w:t xml:space="preserve">. </w:t>
      </w:r>
    </w:p>
    <w:p w:rsidR="007E5495" w:rsidRDefault="007E5495" w:rsidP="007E5495">
      <w:pPr>
        <w:spacing w:after="0" w:line="240" w:lineRule="auto"/>
        <w:jc w:val="center"/>
        <w:rPr>
          <w:rFonts w:ascii="Times New Roman" w:eastAsia="Times New Roman" w:hAnsi="Times New Roman" w:cs="Times New Roman"/>
          <w:i/>
          <w:highlight w:val="white"/>
          <w:lang w:val="en-US"/>
        </w:rPr>
      </w:pPr>
      <w:r>
        <w:rPr>
          <w:rFonts w:ascii="Times New Roman" w:eastAsia="Times New Roman" w:hAnsi="Times New Roman" w:cs="Times New Roman"/>
          <w:b/>
          <w:sz w:val="24"/>
          <w:szCs w:val="24"/>
          <w:lang w:val="ro-MO"/>
        </w:rPr>
        <w:t xml:space="preserve"> </w:t>
      </w:r>
      <w:r>
        <w:rPr>
          <w:rFonts w:ascii="Times New Roman" w:eastAsia="Times New Roman" w:hAnsi="Times New Roman" w:cs="Times New Roman"/>
          <w:b/>
          <w:color w:val="000514"/>
          <w:sz w:val="24"/>
          <w:szCs w:val="24"/>
          <w:highlight w:val="white"/>
          <w:lang w:val="ro-MO"/>
        </w:rPr>
        <w:t xml:space="preserve">Situaţia de la începutul funcţionării site-ului online </w:t>
      </w:r>
      <w:proofErr w:type="spellStart"/>
      <w:r>
        <w:rPr>
          <w:rFonts w:ascii="Times New Roman" w:eastAsia="Times New Roman" w:hAnsi="Times New Roman" w:cs="Times New Roman"/>
          <w:b/>
          <w:color w:val="000514"/>
          <w:sz w:val="24"/>
          <w:szCs w:val="24"/>
          <w:highlight w:val="white"/>
          <w:lang w:val="ro-MO"/>
        </w:rPr>
        <w:t>escoala.chisinau.md</w:t>
      </w:r>
      <w:proofErr w:type="spellEnd"/>
      <w:r>
        <w:rPr>
          <w:rFonts w:ascii="Times New Roman" w:eastAsia="Times New Roman" w:hAnsi="Times New Roman" w:cs="Times New Roman"/>
          <w:b/>
          <w:color w:val="000514"/>
          <w:sz w:val="24"/>
          <w:szCs w:val="24"/>
          <w:highlight w:val="white"/>
          <w:lang w:val="ro-MO"/>
        </w:rPr>
        <w:t xml:space="preserve"> </w:t>
      </w:r>
      <w:r>
        <w:rPr>
          <w:rFonts w:ascii="Times New Roman" w:eastAsia="Times New Roman" w:hAnsi="Times New Roman" w:cs="Times New Roman"/>
          <w:b/>
          <w:sz w:val="24"/>
          <w:szCs w:val="24"/>
          <w:highlight w:val="white"/>
          <w:lang w:val="ro-MO"/>
        </w:rPr>
        <w:t>(</w:t>
      </w:r>
      <w:r>
        <w:rPr>
          <w:rFonts w:ascii="Times New Roman" w:eastAsia="Times New Roman" w:hAnsi="Times New Roman" w:cs="Times New Roman"/>
          <w:i/>
          <w:highlight w:val="white"/>
          <w:lang w:val="en-US"/>
        </w:rPr>
        <w:t xml:space="preserve">01.04.2022 - </w:t>
      </w:r>
    </w:p>
    <w:p w:rsidR="007E5495" w:rsidRDefault="007E5495" w:rsidP="007E5495">
      <w:pPr>
        <w:pStyle w:val="Frspaiere"/>
        <w:jc w:val="both"/>
        <w:rPr>
          <w:rFonts w:ascii="Times New Roman" w:eastAsia="Times New Roman" w:hAnsi="Times New Roman" w:cs="Times New Roman"/>
          <w:b/>
          <w:sz w:val="24"/>
          <w:szCs w:val="24"/>
          <w:lang w:val="ro-MO"/>
        </w:rPr>
      </w:pPr>
      <w:r>
        <w:rPr>
          <w:rFonts w:ascii="Times New Roman" w:eastAsia="Times New Roman" w:hAnsi="Times New Roman" w:cs="Times New Roman"/>
          <w:i/>
          <w:highlight w:val="white"/>
        </w:rPr>
        <w:t>05.05.2022</w:t>
      </w:r>
      <w:r>
        <w:rPr>
          <w:rFonts w:ascii="Times New Roman" w:eastAsia="Times New Roman" w:hAnsi="Times New Roman" w:cs="Times New Roman"/>
          <w:b/>
          <w:sz w:val="24"/>
          <w:szCs w:val="24"/>
          <w:lang w:val="ro-MO"/>
        </w:rPr>
        <w:t>):</w:t>
      </w:r>
    </w:p>
    <w:p w:rsidR="007E5495" w:rsidRDefault="007E5495" w:rsidP="007E5495">
      <w:pPr>
        <w:pStyle w:val="Frspaiere"/>
        <w:jc w:val="both"/>
        <w:rPr>
          <w:rFonts w:ascii="Times New Roman" w:eastAsia="Times New Roman" w:hAnsi="Times New Roman" w:cs="Times New Roman"/>
          <w:b/>
          <w:sz w:val="24"/>
          <w:szCs w:val="24"/>
          <w:highlight w:val="white"/>
          <w:lang w:val="ro-MO"/>
        </w:rPr>
      </w:pPr>
      <w:r>
        <w:rPr>
          <w:rFonts w:ascii="Times New Roman" w:eastAsia="Times New Roman" w:hAnsi="Times New Roman" w:cs="Times New Roman"/>
          <w:b/>
          <w:sz w:val="24"/>
          <w:szCs w:val="24"/>
          <w:lang w:val="ro-MO"/>
        </w:rPr>
        <w:t xml:space="preserve">-  </w:t>
      </w:r>
      <w:r>
        <w:rPr>
          <w:rFonts w:ascii="Times New Roman" w:eastAsia="Times New Roman" w:hAnsi="Times New Roman" w:cs="Times New Roman"/>
          <w:sz w:val="24"/>
          <w:szCs w:val="24"/>
          <w:highlight w:val="white"/>
          <w:lang w:val="ro-MO"/>
        </w:rPr>
        <w:t xml:space="preserve">Cereri expediate – </w:t>
      </w:r>
      <w:r>
        <w:rPr>
          <w:rFonts w:ascii="Times New Roman" w:eastAsia="Times New Roman" w:hAnsi="Times New Roman" w:cs="Times New Roman"/>
          <w:b/>
          <w:sz w:val="24"/>
          <w:szCs w:val="24"/>
          <w:highlight w:val="white"/>
          <w:lang w:val="ro-MO"/>
        </w:rPr>
        <w:t>7390, ceea ce constituie 78,8 % din numărul total preconizat de</w:t>
      </w:r>
      <w:r>
        <w:rPr>
          <w:rFonts w:ascii="Times New Roman" w:eastAsia="Times New Roman" w:hAnsi="Times New Roman" w:cs="Times New Roman"/>
          <w:b/>
          <w:sz w:val="24"/>
          <w:szCs w:val="24"/>
          <w:lang w:val="ro-MO"/>
        </w:rPr>
        <w:t xml:space="preserve"> </w:t>
      </w:r>
      <w:r>
        <w:rPr>
          <w:rFonts w:ascii="Times New Roman" w:hAnsi="Times New Roman" w:cs="Times New Roman"/>
          <w:b/>
          <w:sz w:val="24"/>
          <w:szCs w:val="24"/>
          <w:lang w:val="ro-MO"/>
        </w:rPr>
        <w:t>9376  copii în instituţiile publice</w:t>
      </w:r>
    </w:p>
    <w:p w:rsidR="007E5495" w:rsidRDefault="007E5495" w:rsidP="007E5495">
      <w:pPr>
        <w:keepNext/>
        <w:numPr>
          <w:ilvl w:val="0"/>
          <w:numId w:val="1"/>
        </w:numPr>
        <w:spacing w:after="0"/>
        <w:ind w:left="283" w:hanging="283"/>
        <w:rPr>
          <w:rFonts w:ascii="Times New Roman" w:eastAsia="Times New Roman" w:hAnsi="Times New Roman" w:cs="Times New Roman"/>
          <w:i/>
          <w:highlight w:val="white"/>
        </w:rPr>
      </w:pPr>
      <w:r>
        <w:rPr>
          <w:rFonts w:ascii="Times New Roman" w:eastAsia="Times New Roman" w:hAnsi="Times New Roman" w:cs="Times New Roman"/>
          <w:i/>
          <w:sz w:val="24"/>
          <w:szCs w:val="24"/>
          <w:highlight w:val="white"/>
          <w:lang w:val="ro-MO"/>
        </w:rPr>
        <w:t xml:space="preserve">Cereri neprocesate – </w:t>
      </w:r>
      <w:r>
        <w:rPr>
          <w:rFonts w:ascii="Times New Roman" w:eastAsia="Times New Roman" w:hAnsi="Times New Roman" w:cs="Times New Roman"/>
          <w:i/>
          <w:highlight w:val="white"/>
        </w:rPr>
        <w:t>6968</w:t>
      </w:r>
    </w:p>
    <w:p w:rsidR="007E5495" w:rsidRDefault="007E5495" w:rsidP="007E5495">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Pr>
          <w:rFonts w:ascii="Times New Roman" w:eastAsia="Times New Roman" w:hAnsi="Times New Roman" w:cs="Times New Roman"/>
          <w:i/>
          <w:sz w:val="24"/>
          <w:szCs w:val="24"/>
          <w:highlight w:val="white"/>
          <w:lang w:val="ro-MO"/>
        </w:rPr>
        <w:t>Solicitarea actelor de către directori - 123</w:t>
      </w:r>
    </w:p>
    <w:p w:rsidR="007E5495" w:rsidRDefault="007E5495" w:rsidP="007E5495">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Pr>
          <w:rFonts w:ascii="Times New Roman" w:eastAsia="Times New Roman" w:hAnsi="Times New Roman" w:cs="Times New Roman"/>
          <w:i/>
          <w:sz w:val="24"/>
          <w:szCs w:val="24"/>
          <w:highlight w:val="white"/>
          <w:lang w:val="ro-MO"/>
        </w:rPr>
        <w:t>Cereri retrase – 299</w:t>
      </w:r>
    </w:p>
    <w:p w:rsidR="007E5495" w:rsidRDefault="007E5495" w:rsidP="007E5495">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Pr>
          <w:rFonts w:ascii="Times New Roman" w:eastAsia="Times New Roman" w:hAnsi="Times New Roman" w:cs="Times New Roman"/>
          <w:i/>
          <w:sz w:val="24"/>
          <w:szCs w:val="24"/>
          <w:highlight w:val="white"/>
          <w:lang w:val="ro-MO"/>
        </w:rPr>
        <w:t>Cereri offline - 67</w:t>
      </w:r>
    </w:p>
    <w:p w:rsidR="007E5495" w:rsidRDefault="007E5495" w:rsidP="007E5495">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Pr>
          <w:rFonts w:ascii="Times New Roman" w:eastAsia="Times New Roman" w:hAnsi="Times New Roman" w:cs="Times New Roman"/>
          <w:i/>
          <w:sz w:val="24"/>
          <w:szCs w:val="24"/>
          <w:highlight w:val="white"/>
          <w:lang w:val="ro-MO"/>
        </w:rPr>
        <w:t>Apeluri telefonice - 512</w:t>
      </w:r>
    </w:p>
    <w:p w:rsidR="007E5495" w:rsidRDefault="007E5495" w:rsidP="007E5495">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Pr>
          <w:rFonts w:ascii="Times New Roman" w:eastAsia="Times New Roman" w:hAnsi="Times New Roman" w:cs="Times New Roman"/>
          <w:i/>
          <w:sz w:val="24"/>
          <w:szCs w:val="24"/>
          <w:highlight w:val="white"/>
          <w:lang w:val="ro-MO"/>
        </w:rPr>
        <w:t>Consultarea directorilor, părinților în birou    - 38</w:t>
      </w:r>
    </w:p>
    <w:p w:rsidR="007E5495" w:rsidRDefault="007E5495" w:rsidP="007E5495">
      <w:pPr>
        <w:pStyle w:val="Listparagraf"/>
        <w:spacing w:after="0"/>
        <w:ind w:left="0"/>
        <w:jc w:val="both"/>
        <w:rPr>
          <w:b/>
          <w:spacing w:val="7"/>
          <w:sz w:val="24"/>
          <w:szCs w:val="24"/>
          <w:shd w:val="clear" w:color="auto" w:fill="FFFFFF"/>
          <w:lang w:val="ro-MO"/>
        </w:rPr>
      </w:pPr>
    </w:p>
    <w:p w:rsidR="007E5495" w:rsidRDefault="007E5495" w:rsidP="007E5495">
      <w:pPr>
        <w:pStyle w:val="Listparagraf"/>
        <w:spacing w:after="0"/>
        <w:ind w:left="0"/>
        <w:jc w:val="both"/>
        <w:rPr>
          <w:b/>
          <w:sz w:val="24"/>
          <w:szCs w:val="24"/>
          <w:lang w:val="ro-MO"/>
        </w:rPr>
      </w:pPr>
      <w:r>
        <w:rPr>
          <w:b/>
          <w:spacing w:val="7"/>
          <w:sz w:val="24"/>
          <w:szCs w:val="24"/>
          <w:shd w:val="clear" w:color="auto" w:fill="FFFFFF"/>
          <w:lang w:val="ro-MO"/>
        </w:rPr>
        <w:t xml:space="preserve">III. Accesul la educație a copiilor </w:t>
      </w:r>
      <w:r>
        <w:rPr>
          <w:b/>
          <w:sz w:val="24"/>
          <w:szCs w:val="24"/>
          <w:lang w:val="ro-MO"/>
        </w:rPr>
        <w:t>cu statut de refugiat din Ucraina</w:t>
      </w:r>
    </w:p>
    <w:p w:rsidR="007E5495" w:rsidRDefault="007E5495" w:rsidP="007E5495">
      <w:pPr>
        <w:spacing w:after="0" w:line="240" w:lineRule="auto"/>
        <w:jc w:val="both"/>
        <w:rPr>
          <w:rFonts w:ascii="Times New Roman" w:hAnsi="Times New Roman" w:cs="Times New Roman"/>
          <w:b/>
          <w:sz w:val="24"/>
          <w:szCs w:val="24"/>
          <w:lang w:val="ro-MO"/>
        </w:rPr>
      </w:pPr>
      <w:r>
        <w:rPr>
          <w:rFonts w:ascii="Times New Roman" w:hAnsi="Times New Roman" w:cs="Times New Roman"/>
          <w:sz w:val="24"/>
          <w:szCs w:val="24"/>
          <w:lang w:val="ro-MO"/>
        </w:rPr>
        <w:t xml:space="preserve">În săptămâna </w:t>
      </w:r>
      <w:r>
        <w:rPr>
          <w:rFonts w:ascii="Times New Roman" w:hAnsi="Times New Roman" w:cs="Times New Roman"/>
          <w:b/>
          <w:sz w:val="24"/>
          <w:szCs w:val="24"/>
          <w:lang w:val="ro-MO"/>
        </w:rPr>
        <w:t>03-06.05.22</w:t>
      </w:r>
      <w:r>
        <w:rPr>
          <w:rFonts w:ascii="Times New Roman" w:hAnsi="Times New Roman" w:cs="Times New Roman"/>
          <w:sz w:val="24"/>
          <w:szCs w:val="24"/>
          <w:lang w:val="ro-MO"/>
        </w:rPr>
        <w:t xml:space="preserve"> a fost realizată în continuare monitorizarea încadrării temporare a copiilor </w:t>
      </w:r>
      <w:r>
        <w:rPr>
          <w:rFonts w:ascii="Times New Roman" w:hAnsi="Times New Roman" w:cs="Times New Roman"/>
          <w:b/>
          <w:sz w:val="24"/>
          <w:szCs w:val="24"/>
          <w:lang w:val="ro-MO"/>
        </w:rPr>
        <w:t xml:space="preserve">de  vârstă preşcolară şi școlară </w:t>
      </w:r>
      <w:r>
        <w:rPr>
          <w:rFonts w:ascii="Times New Roman" w:hAnsi="Times New Roman" w:cs="Times New Roman"/>
          <w:sz w:val="24"/>
          <w:szCs w:val="24"/>
          <w:lang w:val="ro-MO"/>
        </w:rPr>
        <w:t>cu statut de refugiat</w:t>
      </w:r>
      <w:r>
        <w:rPr>
          <w:rFonts w:ascii="Times New Roman" w:hAnsi="Times New Roman" w:cs="Times New Roman"/>
          <w:b/>
          <w:sz w:val="24"/>
          <w:szCs w:val="24"/>
          <w:lang w:val="ro-MO"/>
        </w:rPr>
        <w:t xml:space="preserve"> din Ucraina </w:t>
      </w:r>
    </w:p>
    <w:p w:rsidR="007E5495" w:rsidRDefault="007E5495" w:rsidP="007E5495">
      <w:pPr>
        <w:pStyle w:val="Listparagraf"/>
        <w:spacing w:after="0"/>
        <w:ind w:left="0"/>
        <w:jc w:val="both"/>
        <w:rPr>
          <w:b/>
          <w:sz w:val="24"/>
          <w:szCs w:val="24"/>
          <w:lang w:val="ro-MO"/>
        </w:rPr>
      </w:pPr>
    </w:p>
    <w:p w:rsidR="007E5495" w:rsidRDefault="007E5495" w:rsidP="007E5495">
      <w:pPr>
        <w:pStyle w:val="Listparagraf"/>
        <w:spacing w:after="0"/>
        <w:ind w:left="0"/>
        <w:jc w:val="both"/>
        <w:rPr>
          <w:b/>
          <w:sz w:val="24"/>
          <w:szCs w:val="24"/>
          <w:lang w:val="ro-MO"/>
        </w:rPr>
      </w:pPr>
      <w:r>
        <w:rPr>
          <w:b/>
          <w:sz w:val="24"/>
          <w:szCs w:val="24"/>
          <w:lang w:val="ro-MO"/>
        </w:rPr>
        <w:t>1.Instituţiile de învăţământ preşcolar (IÎP)</w:t>
      </w:r>
    </w:p>
    <w:p w:rsidR="007E5495" w:rsidRDefault="007E5495" w:rsidP="007E5495">
      <w:pPr>
        <w:spacing w:after="0" w:line="240" w:lineRule="auto"/>
        <w:jc w:val="both"/>
        <w:rPr>
          <w:rFonts w:ascii="Times New Roman" w:eastAsia="Calibri" w:hAnsi="Times New Roman" w:cs="Times New Roman"/>
          <w:i/>
          <w:sz w:val="24"/>
          <w:szCs w:val="24"/>
          <w:lang w:val="ro-MO"/>
        </w:rPr>
      </w:pPr>
      <w:r>
        <w:rPr>
          <w:rFonts w:ascii="Times New Roman" w:eastAsia="Calibri" w:hAnsi="Times New Roman" w:cs="Times New Roman"/>
          <w:sz w:val="24"/>
          <w:szCs w:val="24"/>
          <w:lang w:val="ro-MO"/>
        </w:rPr>
        <w:t xml:space="preserve">La </w:t>
      </w:r>
      <w:r>
        <w:rPr>
          <w:rFonts w:ascii="Times New Roman" w:hAnsi="Times New Roman" w:cs="Times New Roman"/>
          <w:b/>
          <w:sz w:val="24"/>
          <w:szCs w:val="24"/>
          <w:lang w:val="ro-MO"/>
        </w:rPr>
        <w:t>06</w:t>
      </w:r>
      <w:r>
        <w:rPr>
          <w:rFonts w:ascii="Times New Roman" w:eastAsia="Calibri" w:hAnsi="Times New Roman" w:cs="Times New Roman"/>
          <w:b/>
          <w:sz w:val="24"/>
          <w:szCs w:val="24"/>
          <w:lang w:val="ro-MO"/>
        </w:rPr>
        <w:t>.05.2022,</w:t>
      </w:r>
      <w:r>
        <w:rPr>
          <w:rFonts w:ascii="Times New Roman" w:eastAsia="Calibri" w:hAnsi="Times New Roman" w:cs="Times New Roman"/>
          <w:sz w:val="24"/>
          <w:szCs w:val="24"/>
          <w:lang w:val="ro-MO"/>
        </w:rPr>
        <w:t xml:space="preserve"> în IÎ</w:t>
      </w:r>
      <w:r>
        <w:rPr>
          <w:rFonts w:ascii="Times New Roman" w:hAnsi="Times New Roman" w:cs="Times New Roman"/>
          <w:sz w:val="24"/>
          <w:szCs w:val="24"/>
          <w:lang w:val="ro-MO"/>
        </w:rPr>
        <w:t>P</w:t>
      </w:r>
      <w:r>
        <w:rPr>
          <w:rFonts w:ascii="Times New Roman" w:eastAsia="Calibri" w:hAnsi="Times New Roman" w:cs="Times New Roman"/>
          <w:sz w:val="24"/>
          <w:szCs w:val="24"/>
          <w:lang w:val="ro-MO"/>
        </w:rPr>
        <w:t xml:space="preserve"> din mun. Chișinău sunt încadrați </w:t>
      </w:r>
      <w:r>
        <w:rPr>
          <w:rFonts w:ascii="Times New Roman" w:eastAsia="Calibri" w:hAnsi="Times New Roman" w:cs="Times New Roman"/>
          <w:b/>
          <w:sz w:val="24"/>
          <w:szCs w:val="24"/>
          <w:lang w:val="ro-MO"/>
        </w:rPr>
        <w:t>267 copii</w:t>
      </w:r>
      <w:r>
        <w:rPr>
          <w:rFonts w:ascii="Times New Roman" w:eastAsia="Calibri" w:hAnsi="Times New Roman" w:cs="Times New Roman"/>
          <w:sz w:val="24"/>
          <w:szCs w:val="24"/>
          <w:lang w:val="ro-MO"/>
        </w:rPr>
        <w:t xml:space="preserve"> cu vârsta 3-6/7 ani în </w:t>
      </w:r>
      <w:r>
        <w:rPr>
          <w:rFonts w:ascii="Times New Roman" w:eastAsia="Calibri" w:hAnsi="Times New Roman" w:cs="Times New Roman"/>
          <w:b/>
          <w:sz w:val="24"/>
          <w:szCs w:val="24"/>
          <w:lang w:val="ro-MO"/>
        </w:rPr>
        <w:t>54</w:t>
      </w:r>
      <w:r>
        <w:rPr>
          <w:rFonts w:ascii="Times New Roman" w:eastAsia="Calibri" w:hAnsi="Times New Roman" w:cs="Times New Roman"/>
          <w:sz w:val="24"/>
          <w:szCs w:val="24"/>
          <w:lang w:val="ro-MO"/>
        </w:rPr>
        <w:t xml:space="preserve"> instituții de învățământ preșcolar, conform grupelor de vârstă</w:t>
      </w:r>
      <w:r>
        <w:rPr>
          <w:rFonts w:ascii="Times New Roman" w:eastAsia="Calibri" w:hAnsi="Times New Roman" w:cs="Times New Roman"/>
          <w:i/>
          <w:sz w:val="24"/>
          <w:szCs w:val="24"/>
          <w:lang w:val="ro-MO"/>
        </w:rPr>
        <w:t>, cu 20 copii mai mulţi, comparativ cu săptămâna precedentă.</w:t>
      </w:r>
    </w:p>
    <w:p w:rsidR="007E5495" w:rsidRDefault="007E5495" w:rsidP="007E5495">
      <w:pPr>
        <w:pStyle w:val="Frspaiere"/>
        <w:jc w:val="both"/>
        <w:rPr>
          <w:rFonts w:ascii="Times New Roman" w:eastAsia="Calibri" w:hAnsi="Times New Roman" w:cs="Times New Roman"/>
          <w:i/>
          <w:sz w:val="24"/>
          <w:szCs w:val="24"/>
          <w:lang w:val="ro-MO"/>
        </w:rPr>
      </w:pPr>
      <w:r>
        <w:rPr>
          <w:rFonts w:ascii="Times New Roman" w:eastAsia="Calibri" w:hAnsi="Times New Roman" w:cs="Times New Roman"/>
          <w:i/>
          <w:sz w:val="24"/>
          <w:szCs w:val="24"/>
          <w:lang w:val="ro-MO"/>
        </w:rPr>
        <w:t>2-3 ani - 43 copii</w:t>
      </w:r>
      <w:r>
        <w:rPr>
          <w:rFonts w:ascii="Times New Roman" w:hAnsi="Times New Roman" w:cs="Times New Roman"/>
          <w:i/>
          <w:sz w:val="24"/>
          <w:szCs w:val="24"/>
          <w:lang w:val="ro-MO"/>
        </w:rPr>
        <w:t xml:space="preserve">; </w:t>
      </w:r>
      <w:r>
        <w:rPr>
          <w:rFonts w:ascii="Times New Roman" w:eastAsia="Calibri" w:hAnsi="Times New Roman" w:cs="Times New Roman"/>
          <w:i/>
          <w:sz w:val="24"/>
          <w:szCs w:val="24"/>
          <w:lang w:val="ro-MO"/>
        </w:rPr>
        <w:t>3-4 ani - 69 copii</w:t>
      </w:r>
      <w:r>
        <w:rPr>
          <w:rFonts w:ascii="Times New Roman" w:hAnsi="Times New Roman" w:cs="Times New Roman"/>
          <w:i/>
          <w:sz w:val="24"/>
          <w:szCs w:val="24"/>
          <w:lang w:val="ro-MO"/>
        </w:rPr>
        <w:t xml:space="preserve">; </w:t>
      </w:r>
      <w:r>
        <w:rPr>
          <w:rFonts w:ascii="Times New Roman" w:eastAsia="Calibri" w:hAnsi="Times New Roman" w:cs="Times New Roman"/>
          <w:i/>
          <w:sz w:val="24"/>
          <w:szCs w:val="24"/>
          <w:lang w:val="ro-MO"/>
        </w:rPr>
        <w:t xml:space="preserve">4-5 ani </w:t>
      </w:r>
      <w:r>
        <w:rPr>
          <w:rFonts w:ascii="Times New Roman" w:hAnsi="Times New Roman" w:cs="Times New Roman"/>
          <w:i/>
          <w:sz w:val="24"/>
          <w:szCs w:val="24"/>
          <w:lang w:val="ro-MO"/>
        </w:rPr>
        <w:t>–</w:t>
      </w:r>
      <w:r>
        <w:rPr>
          <w:rFonts w:ascii="Times New Roman" w:eastAsia="Calibri" w:hAnsi="Times New Roman" w:cs="Times New Roman"/>
          <w:i/>
          <w:sz w:val="24"/>
          <w:szCs w:val="24"/>
          <w:lang w:val="ro-MO"/>
        </w:rPr>
        <w:t xml:space="preserve"> 84</w:t>
      </w:r>
      <w:r>
        <w:rPr>
          <w:rFonts w:ascii="Times New Roman" w:hAnsi="Times New Roman" w:cs="Times New Roman"/>
          <w:i/>
          <w:sz w:val="24"/>
          <w:szCs w:val="24"/>
          <w:lang w:val="ro-MO"/>
        </w:rPr>
        <w:t xml:space="preserve"> </w:t>
      </w:r>
      <w:r>
        <w:rPr>
          <w:rFonts w:ascii="Times New Roman" w:eastAsia="Calibri" w:hAnsi="Times New Roman" w:cs="Times New Roman"/>
          <w:i/>
          <w:sz w:val="24"/>
          <w:szCs w:val="24"/>
          <w:lang w:val="ro-MO"/>
        </w:rPr>
        <w:t>copii</w:t>
      </w:r>
      <w:r>
        <w:rPr>
          <w:rFonts w:ascii="Times New Roman" w:hAnsi="Times New Roman" w:cs="Times New Roman"/>
          <w:i/>
          <w:sz w:val="24"/>
          <w:szCs w:val="24"/>
          <w:lang w:val="ro-MO"/>
        </w:rPr>
        <w:t xml:space="preserve">; </w:t>
      </w:r>
      <w:r>
        <w:rPr>
          <w:rFonts w:ascii="Times New Roman" w:eastAsia="Calibri" w:hAnsi="Times New Roman" w:cs="Times New Roman"/>
          <w:i/>
          <w:sz w:val="24"/>
          <w:szCs w:val="24"/>
          <w:lang w:val="ro-MO"/>
        </w:rPr>
        <w:t>5-6 ani - 46 copii</w:t>
      </w:r>
      <w:r>
        <w:rPr>
          <w:rFonts w:ascii="Times New Roman" w:hAnsi="Times New Roman" w:cs="Times New Roman"/>
          <w:i/>
          <w:sz w:val="24"/>
          <w:szCs w:val="24"/>
          <w:lang w:val="ro-MO"/>
        </w:rPr>
        <w:t xml:space="preserve">; </w:t>
      </w:r>
      <w:r>
        <w:rPr>
          <w:rFonts w:ascii="Times New Roman" w:eastAsia="Calibri" w:hAnsi="Times New Roman" w:cs="Times New Roman"/>
          <w:i/>
          <w:sz w:val="24"/>
          <w:szCs w:val="24"/>
          <w:lang w:val="ro-MO"/>
        </w:rPr>
        <w:t>6-7 ani - 25 copii</w:t>
      </w:r>
    </w:p>
    <w:p w:rsidR="007E5495" w:rsidRDefault="007E5495" w:rsidP="007E5495">
      <w:pPr>
        <w:pStyle w:val="Frspaiere"/>
        <w:jc w:val="both"/>
        <w:rPr>
          <w:rFonts w:ascii="Times New Roman" w:hAnsi="Times New Roman" w:cs="Times New Roman"/>
          <w:b/>
          <w:sz w:val="24"/>
          <w:szCs w:val="24"/>
          <w:lang w:val="ro-MO"/>
        </w:rPr>
      </w:pPr>
      <w:r>
        <w:rPr>
          <w:rFonts w:ascii="Times New Roman" w:hAnsi="Times New Roman" w:cs="Times New Roman"/>
          <w:sz w:val="24"/>
          <w:szCs w:val="24"/>
          <w:lang w:val="ro-MO"/>
        </w:rPr>
        <w:t xml:space="preserve">În perioada de referinţă </w:t>
      </w:r>
      <w:r>
        <w:rPr>
          <w:rFonts w:ascii="Times New Roman" w:hAnsi="Times New Roman" w:cs="Times New Roman"/>
          <w:b/>
          <w:sz w:val="24"/>
          <w:szCs w:val="24"/>
          <w:lang w:val="ro-MO"/>
        </w:rPr>
        <w:t>au plecat</w:t>
      </w:r>
      <w:r>
        <w:rPr>
          <w:rFonts w:ascii="Times New Roman" w:hAnsi="Times New Roman" w:cs="Times New Roman"/>
          <w:sz w:val="24"/>
          <w:szCs w:val="24"/>
          <w:lang w:val="ro-MO"/>
        </w:rPr>
        <w:t xml:space="preserve"> </w:t>
      </w:r>
      <w:r>
        <w:rPr>
          <w:rFonts w:ascii="Times New Roman" w:hAnsi="Times New Roman" w:cs="Times New Roman"/>
          <w:b/>
          <w:sz w:val="24"/>
          <w:szCs w:val="24"/>
          <w:lang w:val="ro-MO"/>
        </w:rPr>
        <w:t>18 copii din 10 IÎP</w:t>
      </w:r>
    </w:p>
    <w:p w:rsidR="007E5495" w:rsidRDefault="007E5495" w:rsidP="007E5495">
      <w:pPr>
        <w:pStyle w:val="Frspaiere"/>
        <w:jc w:val="both"/>
        <w:rPr>
          <w:rFonts w:ascii="Times New Roman" w:hAnsi="Times New Roman" w:cs="Times New Roman"/>
          <w:b/>
          <w:i/>
          <w:sz w:val="24"/>
          <w:szCs w:val="24"/>
          <w:lang w:val="ro-MO"/>
        </w:rPr>
      </w:pPr>
      <w:r>
        <w:rPr>
          <w:rFonts w:ascii="Times New Roman" w:hAnsi="Times New Roman" w:cs="Times New Roman"/>
          <w:b/>
          <w:i/>
          <w:sz w:val="24"/>
          <w:szCs w:val="24"/>
          <w:lang w:val="ro-MO"/>
        </w:rPr>
        <w:t>(</w:t>
      </w:r>
      <w:r>
        <w:rPr>
          <w:rFonts w:ascii="Times New Roman" w:hAnsi="Times New Roman"/>
          <w:b/>
          <w:i/>
          <w:sz w:val="24"/>
          <w:szCs w:val="24"/>
          <w:lang w:val="ro-MO"/>
        </w:rPr>
        <w:t>I</w:t>
      </w:r>
      <w:r>
        <w:rPr>
          <w:rFonts w:ascii="Times New Roman" w:hAnsi="Times New Roman"/>
          <w:b/>
          <w:i/>
          <w:sz w:val="24"/>
          <w:szCs w:val="24"/>
          <w:lang w:val="ro-RO"/>
        </w:rPr>
        <w:t xml:space="preserve">ÎP </w:t>
      </w:r>
      <w:r>
        <w:rPr>
          <w:rFonts w:ascii="Times New Roman" w:hAnsi="Times New Roman"/>
          <w:b/>
          <w:i/>
          <w:sz w:val="24"/>
          <w:szCs w:val="24"/>
          <w:lang w:val="ro-MO"/>
        </w:rPr>
        <w:t>nr. 6 (2), 49 (2), 63 (1), 99 (2), 98 (1), 116 (3), 103 (1), 118 (1), 12 (1), 184 (4).</w:t>
      </w:r>
    </w:p>
    <w:p w:rsidR="007E5495" w:rsidRDefault="007E5495" w:rsidP="007E5495">
      <w:pPr>
        <w:pStyle w:val="Frspaiere"/>
        <w:jc w:val="both"/>
        <w:rPr>
          <w:rFonts w:ascii="Times New Roman" w:hAnsi="Times New Roman" w:cs="Times New Roman"/>
          <w:b/>
          <w:i/>
          <w:sz w:val="24"/>
          <w:szCs w:val="24"/>
          <w:lang w:val="ro-MO"/>
        </w:rPr>
      </w:pPr>
    </w:p>
    <w:p w:rsidR="007E5495" w:rsidRPr="00015764" w:rsidRDefault="007E5495" w:rsidP="007E5495">
      <w:pPr>
        <w:pStyle w:val="Frspaiere"/>
        <w:jc w:val="both"/>
        <w:rPr>
          <w:rFonts w:ascii="Times New Roman" w:hAnsi="Times New Roman" w:cs="Times New Roman"/>
          <w:b/>
          <w:sz w:val="24"/>
          <w:szCs w:val="24"/>
          <w:lang w:val="ro-MO"/>
        </w:rPr>
      </w:pPr>
      <w:r w:rsidRPr="00015764">
        <w:rPr>
          <w:rFonts w:ascii="Times New Roman" w:hAnsi="Times New Roman" w:cs="Times New Roman"/>
          <w:b/>
          <w:sz w:val="24"/>
          <w:szCs w:val="24"/>
          <w:lang w:val="ro-MO"/>
        </w:rPr>
        <w:t>2. Instituțiile de învățământ primar și secundar, ciclul I și II</w:t>
      </w:r>
    </w:p>
    <w:p w:rsidR="007E5495" w:rsidRPr="00015764" w:rsidRDefault="007E5495" w:rsidP="007E5495">
      <w:pPr>
        <w:pStyle w:val="NormalWeb"/>
        <w:spacing w:before="0" w:beforeAutospacing="0" w:after="0" w:afterAutospacing="0"/>
        <w:jc w:val="both"/>
        <w:rPr>
          <w:color w:val="202124"/>
          <w:highlight w:val="white"/>
          <w:lang w:val="ro-MO"/>
        </w:rPr>
      </w:pPr>
      <w:r w:rsidRPr="00015764">
        <w:rPr>
          <w:color w:val="000000"/>
          <w:lang w:val="ro-MO"/>
        </w:rPr>
        <w:t xml:space="preserve"> </w:t>
      </w:r>
      <w:r w:rsidRPr="00015764">
        <w:rPr>
          <w:color w:val="202124"/>
          <w:highlight w:val="white"/>
          <w:lang w:val="ro-MO"/>
        </w:rPr>
        <w:t>La data de 06.05.22</w:t>
      </w:r>
      <w:r w:rsidRPr="00015764">
        <w:rPr>
          <w:lang w:val="ro-MO"/>
        </w:rPr>
        <w:t xml:space="preserve"> din cele 150 de  instituții de învățământ primar, secundar, ciclul I și II din mun. Chişinău</w:t>
      </w:r>
      <w:r w:rsidRPr="00015764">
        <w:rPr>
          <w:color w:val="202124"/>
          <w:highlight w:val="white"/>
          <w:lang w:val="ro-MO"/>
        </w:rPr>
        <w:t xml:space="preserve"> 544 copii sunt încadrați, </w:t>
      </w:r>
      <w:r w:rsidRPr="00015764">
        <w:rPr>
          <w:lang w:val="ro-MO"/>
        </w:rPr>
        <w:t xml:space="preserve">temporar </w:t>
      </w:r>
      <w:r w:rsidRPr="00015764">
        <w:rPr>
          <w:color w:val="202124"/>
          <w:highlight w:val="white"/>
          <w:lang w:val="ro-MO"/>
        </w:rPr>
        <w:t xml:space="preserve">în procesul educațional, </w:t>
      </w:r>
      <w:r w:rsidRPr="00015764">
        <w:rPr>
          <w:lang w:val="ro-MO"/>
        </w:rPr>
        <w:t>în 50  instituții,</w:t>
      </w:r>
      <w:r w:rsidRPr="00015764">
        <w:rPr>
          <w:color w:val="202124"/>
          <w:highlight w:val="white"/>
          <w:lang w:val="ro-MO"/>
        </w:rPr>
        <w:t xml:space="preserve">  inclusiv pe treptele de şcolaritate:</w:t>
      </w:r>
    </w:p>
    <w:p w:rsidR="007E5495" w:rsidRPr="00015764" w:rsidRDefault="007E5495" w:rsidP="007E5495">
      <w:pPr>
        <w:spacing w:after="0" w:line="240" w:lineRule="auto"/>
        <w:jc w:val="both"/>
        <w:rPr>
          <w:rFonts w:ascii="Times New Roman" w:eastAsia="Times New Roman" w:hAnsi="Times New Roman" w:cs="Times New Roman"/>
          <w:sz w:val="24"/>
          <w:szCs w:val="24"/>
          <w:lang w:val="ro-MO"/>
        </w:rPr>
      </w:pPr>
      <w:r w:rsidRPr="00015764">
        <w:rPr>
          <w:rFonts w:ascii="Times New Roman" w:eastAsia="Times New Roman" w:hAnsi="Times New Roman" w:cs="Times New Roman"/>
          <w:sz w:val="24"/>
          <w:szCs w:val="24"/>
          <w:highlight w:val="white"/>
          <w:lang w:val="ro-MO"/>
        </w:rPr>
        <w:t>Clasa 1-4 (277 elevi); Clasa 5-9 (247 elevi); Clasa 10-12 (20 elevi).</w:t>
      </w:r>
    </w:p>
    <w:p w:rsidR="007E5495" w:rsidRPr="00015764" w:rsidRDefault="007E5495" w:rsidP="007E5495">
      <w:pPr>
        <w:pStyle w:val="Frspaiere"/>
        <w:jc w:val="both"/>
        <w:rPr>
          <w:rFonts w:ascii="Times New Roman" w:eastAsia="Times New Roman" w:hAnsi="Times New Roman" w:cs="Times New Roman"/>
          <w:sz w:val="24"/>
          <w:szCs w:val="24"/>
          <w:highlight w:val="white"/>
          <w:lang w:val="ro-MO"/>
        </w:rPr>
      </w:pPr>
      <w:r w:rsidRPr="00015764">
        <w:rPr>
          <w:rFonts w:ascii="Times New Roman" w:eastAsia="Times New Roman" w:hAnsi="Times New Roman" w:cs="Times New Roman"/>
          <w:sz w:val="24"/>
          <w:szCs w:val="24"/>
          <w:highlight w:val="white"/>
          <w:lang w:val="ro-MO"/>
        </w:rPr>
        <w:t xml:space="preserve">Cereri total depuse - 797, elevi plecați – 254. </w:t>
      </w:r>
    </w:p>
    <w:p w:rsidR="007E5495" w:rsidRPr="00015764" w:rsidRDefault="007E5495" w:rsidP="007E5495">
      <w:pPr>
        <w:pStyle w:val="Frspaiere"/>
        <w:jc w:val="both"/>
        <w:rPr>
          <w:rFonts w:ascii="Times New Roman" w:eastAsia="Times New Roman" w:hAnsi="Times New Roman" w:cs="Times New Roman"/>
          <w:sz w:val="24"/>
          <w:szCs w:val="24"/>
          <w:lang w:val="ro-MO"/>
        </w:rPr>
      </w:pPr>
      <w:r w:rsidRPr="00015764">
        <w:rPr>
          <w:rFonts w:ascii="Times New Roman" w:eastAsia="Times New Roman" w:hAnsi="Times New Roman" w:cs="Times New Roman"/>
          <w:sz w:val="24"/>
          <w:szCs w:val="24"/>
          <w:highlight w:val="white"/>
          <w:lang w:val="ro-MO"/>
        </w:rPr>
        <w:t>L</w:t>
      </w:r>
      <w:r w:rsidRPr="00015764">
        <w:rPr>
          <w:rFonts w:ascii="Times New Roman" w:eastAsia="Times New Roman" w:hAnsi="Times New Roman" w:cs="Times New Roman"/>
          <w:bCs/>
          <w:sz w:val="24"/>
          <w:szCs w:val="24"/>
          <w:lang w:val="ro-RO" w:eastAsia="ru-RU"/>
        </w:rPr>
        <w:t>a moment, frecventează școala</w:t>
      </w:r>
      <w:r w:rsidRPr="00015764">
        <w:rPr>
          <w:rFonts w:ascii="Times New Roman" w:eastAsia="Times New Roman" w:hAnsi="Times New Roman" w:cs="Times New Roman"/>
          <w:sz w:val="24"/>
          <w:szCs w:val="24"/>
          <w:highlight w:val="white"/>
          <w:lang w:val="ro-MO"/>
        </w:rPr>
        <w:t xml:space="preserve"> - 544 elevi </w:t>
      </w:r>
      <w:r w:rsidRPr="00015764">
        <w:rPr>
          <w:rFonts w:ascii="Times New Roman" w:hAnsi="Times New Roman" w:cs="Times New Roman"/>
          <w:lang w:val="ro-MO"/>
        </w:rPr>
        <w:t>în 50 instituți</w:t>
      </w:r>
      <w:r w:rsidRPr="00015764">
        <w:rPr>
          <w:lang w:val="ro-MO"/>
        </w:rPr>
        <w:t xml:space="preserve">i </w:t>
      </w:r>
      <w:r w:rsidRPr="00015764">
        <w:rPr>
          <w:rFonts w:ascii="Times New Roman" w:eastAsia="Times New Roman" w:hAnsi="Times New Roman" w:cs="Times New Roman"/>
          <w:i/>
          <w:sz w:val="24"/>
          <w:szCs w:val="24"/>
          <w:highlight w:val="white"/>
          <w:lang w:val="ro-MO"/>
        </w:rPr>
        <w:t>(</w:t>
      </w:r>
      <w:r w:rsidRPr="00015764">
        <w:rPr>
          <w:rFonts w:ascii="Times New Roman" w:eastAsia="Times New Roman" w:hAnsi="Times New Roman" w:cs="Times New Roman"/>
          <w:i/>
          <w:sz w:val="24"/>
          <w:szCs w:val="24"/>
          <w:lang w:val="ro-MO"/>
        </w:rPr>
        <w:t>numărul acestora a diminuat cu 65 elevi, comparativ cu săptămâna precedentă (609 elevi).</w:t>
      </w:r>
    </w:p>
    <w:p w:rsidR="007E5495" w:rsidRPr="00015764" w:rsidRDefault="007E5495" w:rsidP="007E5495">
      <w:pPr>
        <w:pStyle w:val="Frspaiere"/>
        <w:jc w:val="both"/>
        <w:rPr>
          <w:rFonts w:ascii="Times New Roman" w:eastAsia="Times New Roman" w:hAnsi="Times New Roman" w:cs="Times New Roman"/>
          <w:sz w:val="24"/>
          <w:szCs w:val="24"/>
          <w:lang w:val="ro-RO"/>
        </w:rPr>
      </w:pPr>
      <w:r w:rsidRPr="00015764">
        <w:rPr>
          <w:rFonts w:ascii="Times New Roman" w:eastAsia="Times New Roman" w:hAnsi="Times New Roman" w:cs="Times New Roman"/>
          <w:sz w:val="24"/>
          <w:szCs w:val="24"/>
          <w:lang w:val="ro-RO"/>
        </w:rPr>
        <w:t xml:space="preserve"> Din ei:</w:t>
      </w:r>
    </w:p>
    <w:p w:rsidR="007E5495" w:rsidRPr="00015764" w:rsidRDefault="007E5495" w:rsidP="007E5495">
      <w:pPr>
        <w:pStyle w:val="Frspaiere"/>
        <w:jc w:val="both"/>
        <w:rPr>
          <w:rFonts w:ascii="Times New Roman" w:eastAsia="Times New Roman" w:hAnsi="Times New Roman" w:cs="Times New Roman"/>
          <w:sz w:val="24"/>
          <w:szCs w:val="24"/>
          <w:lang w:val="ro-RO"/>
        </w:rPr>
      </w:pPr>
      <w:r w:rsidRPr="00015764">
        <w:rPr>
          <w:rFonts w:ascii="Times New Roman" w:eastAsia="Times New Roman" w:hAnsi="Times New Roman" w:cs="Times New Roman"/>
          <w:sz w:val="24"/>
          <w:szCs w:val="24"/>
          <w:lang w:val="ro-RO"/>
        </w:rPr>
        <w:t>-  școlarizați sunt 13 elevi</w:t>
      </w:r>
      <w:r w:rsidRPr="00015764">
        <w:rPr>
          <w:rFonts w:ascii="Times New Roman" w:eastAsia="Times New Roman" w:hAnsi="Times New Roman" w:cs="Times New Roman"/>
          <w:i/>
          <w:sz w:val="24"/>
          <w:szCs w:val="24"/>
          <w:lang w:val="ro-RO"/>
        </w:rPr>
        <w:t>;</w:t>
      </w:r>
    </w:p>
    <w:p w:rsidR="007E5495" w:rsidRPr="00015764" w:rsidRDefault="007E5495" w:rsidP="007E5495">
      <w:pPr>
        <w:spacing w:after="0" w:line="240" w:lineRule="auto"/>
        <w:jc w:val="both"/>
        <w:rPr>
          <w:rFonts w:ascii="Times New Roman" w:eastAsia="Times New Roman" w:hAnsi="Times New Roman" w:cs="Times New Roman"/>
          <w:sz w:val="24"/>
          <w:szCs w:val="24"/>
          <w:lang w:val="ro-RO"/>
        </w:rPr>
      </w:pPr>
      <w:r w:rsidRPr="00015764">
        <w:rPr>
          <w:rFonts w:ascii="Times New Roman" w:eastAsia="Times New Roman" w:hAnsi="Times New Roman" w:cs="Times New Roman"/>
          <w:sz w:val="24"/>
          <w:szCs w:val="24"/>
          <w:lang w:val="ro-RO"/>
        </w:rPr>
        <w:lastRenderedPageBreak/>
        <w:t xml:space="preserve">- cu statut de audient - </w:t>
      </w:r>
      <w:r w:rsidRPr="00015764">
        <w:rPr>
          <w:rFonts w:ascii="Times New Roman" w:eastAsia="Times New Roman" w:hAnsi="Times New Roman" w:cs="Times New Roman"/>
          <w:sz w:val="24"/>
          <w:szCs w:val="24"/>
          <w:lang w:val="ro-MO"/>
        </w:rPr>
        <w:t>529</w:t>
      </w:r>
      <w:r w:rsidRPr="00015764">
        <w:rPr>
          <w:rFonts w:ascii="Times New Roman" w:eastAsia="Times New Roman" w:hAnsi="Times New Roman" w:cs="Times New Roman"/>
          <w:sz w:val="24"/>
          <w:szCs w:val="24"/>
          <w:lang w:val="ro-RO"/>
        </w:rPr>
        <w:t xml:space="preserve"> elevi;</w:t>
      </w:r>
    </w:p>
    <w:p w:rsidR="007E5495" w:rsidRPr="00015764" w:rsidRDefault="007E5495" w:rsidP="007E5495">
      <w:pPr>
        <w:spacing w:after="0" w:line="240" w:lineRule="auto"/>
        <w:jc w:val="both"/>
        <w:rPr>
          <w:rFonts w:ascii="Times New Roman" w:eastAsia="Times New Roman" w:hAnsi="Times New Roman" w:cs="Times New Roman"/>
          <w:sz w:val="24"/>
          <w:szCs w:val="24"/>
          <w:lang w:val="ro-RO"/>
        </w:rPr>
      </w:pPr>
      <w:r w:rsidRPr="00015764">
        <w:rPr>
          <w:rFonts w:ascii="Times New Roman" w:eastAsia="Times New Roman" w:hAnsi="Times New Roman" w:cs="Times New Roman"/>
          <w:sz w:val="24"/>
          <w:szCs w:val="24"/>
          <w:lang w:val="ro-RO"/>
        </w:rPr>
        <w:t>-  cu statut de audient la activități extrașcolare – 2 elevi.</w:t>
      </w:r>
    </w:p>
    <w:p w:rsidR="007E5495" w:rsidRPr="00015764" w:rsidRDefault="007E5495" w:rsidP="007E5495">
      <w:pPr>
        <w:spacing w:after="0" w:line="240" w:lineRule="auto"/>
        <w:jc w:val="both"/>
        <w:rPr>
          <w:rFonts w:ascii="Times New Roman" w:eastAsia="Times New Roman" w:hAnsi="Times New Roman" w:cs="Times New Roman"/>
          <w:sz w:val="24"/>
          <w:szCs w:val="24"/>
          <w:lang w:val="ro-RO"/>
        </w:rPr>
      </w:pPr>
      <w:r w:rsidRPr="00015764">
        <w:rPr>
          <w:rFonts w:ascii="Times New Roman" w:eastAsia="Times New Roman" w:hAnsi="Times New Roman" w:cs="Times New Roman"/>
          <w:sz w:val="24"/>
          <w:szCs w:val="24"/>
          <w:lang w:val="ro-RO"/>
        </w:rPr>
        <w:t xml:space="preserve"> </w:t>
      </w:r>
    </w:p>
    <w:p w:rsidR="007E5495" w:rsidRPr="00015764" w:rsidRDefault="007E5495" w:rsidP="007E5495">
      <w:pPr>
        <w:spacing w:after="0" w:line="240" w:lineRule="auto"/>
        <w:jc w:val="both"/>
        <w:rPr>
          <w:rFonts w:ascii="Times New Roman" w:eastAsia="Times New Roman" w:hAnsi="Times New Roman" w:cs="Times New Roman"/>
          <w:bCs/>
          <w:sz w:val="24"/>
          <w:szCs w:val="24"/>
          <w:lang w:val="ro-MO" w:eastAsia="ru-RU"/>
        </w:rPr>
      </w:pPr>
    </w:p>
    <w:p w:rsidR="007E5495" w:rsidRPr="00015764" w:rsidRDefault="007E5495" w:rsidP="007E5495">
      <w:pPr>
        <w:shd w:val="clear" w:color="auto" w:fill="FFFFFF"/>
        <w:spacing w:after="0"/>
        <w:jc w:val="both"/>
        <w:rPr>
          <w:rFonts w:ascii="Times New Roman" w:eastAsia="Times New Roman" w:hAnsi="Times New Roman" w:cs="Times New Roman"/>
          <w:sz w:val="24"/>
          <w:szCs w:val="24"/>
          <w:lang w:val="ro-MO"/>
        </w:rPr>
      </w:pPr>
      <w:r w:rsidRPr="00015764">
        <w:rPr>
          <w:rFonts w:ascii="Times New Roman" w:eastAsia="Times New Roman" w:hAnsi="Times New Roman" w:cs="Times New Roman"/>
          <w:i/>
          <w:sz w:val="24"/>
          <w:szCs w:val="24"/>
          <w:lang w:val="ro-MO"/>
        </w:rPr>
        <w:t>În contextul crizei umanitare din Ucraina (din cadrul proiectului, care conține 3 module coordonate cu MEC și UNICEF Moldova)</w:t>
      </w:r>
      <w:r w:rsidRPr="00015764">
        <w:rPr>
          <w:rFonts w:ascii="Times New Roman" w:eastAsia="Times New Roman" w:hAnsi="Times New Roman" w:cs="Times New Roman"/>
          <w:sz w:val="24"/>
          <w:szCs w:val="24"/>
          <w:lang w:val="ro-MO"/>
        </w:rPr>
        <w:t xml:space="preserve"> la 05 mai 2022  pentru 6 grupuri  de cadre didactice şi conducere și 5  grupuri (metodiști din Instituțiile de educație timpurie) a fost realizat Seminarul cu tema: </w:t>
      </w:r>
      <w:r w:rsidRPr="00015764">
        <w:rPr>
          <w:rFonts w:ascii="Times New Roman" w:eastAsia="Times New Roman" w:hAnsi="Times New Roman" w:cs="Times New Roman"/>
          <w:sz w:val="24"/>
          <w:szCs w:val="24"/>
          <w:highlight w:val="white"/>
          <w:lang w:val="ro-MO"/>
        </w:rPr>
        <w:t>,,Rolul cadrului didactic în construirea coeziunii sociale și depășirea crizei umanitare din Ucraina”,</w:t>
      </w:r>
      <w:r w:rsidRPr="00015764">
        <w:rPr>
          <w:rFonts w:ascii="Times New Roman" w:eastAsia="Times New Roman" w:hAnsi="Times New Roman" w:cs="Times New Roman"/>
          <w:sz w:val="24"/>
          <w:szCs w:val="24"/>
          <w:lang w:val="ro-MO"/>
        </w:rPr>
        <w:t xml:space="preserve"> Modulul 1, cu participarea a </w:t>
      </w:r>
      <w:r w:rsidRPr="00015764">
        <w:rPr>
          <w:rFonts w:ascii="Times New Roman" w:eastAsia="Times New Roman" w:hAnsi="Times New Roman" w:cs="Times New Roman"/>
          <w:lang w:val="ro-MO"/>
        </w:rPr>
        <w:t>206 metodiști din Instituțiile de educație timpurie).</w:t>
      </w:r>
    </w:p>
    <w:p w:rsidR="007E5495" w:rsidRPr="00015764" w:rsidRDefault="007E5495" w:rsidP="007E5495">
      <w:pPr>
        <w:shd w:val="clear" w:color="auto" w:fill="FFFFFF"/>
        <w:spacing w:after="0"/>
        <w:jc w:val="both"/>
        <w:rPr>
          <w:rFonts w:ascii="Times New Roman" w:eastAsia="Times New Roman" w:hAnsi="Times New Roman" w:cs="Times New Roman"/>
          <w:sz w:val="24"/>
          <w:szCs w:val="24"/>
          <w:lang w:val="ro-MO"/>
        </w:rPr>
      </w:pPr>
    </w:p>
    <w:p w:rsidR="007E5495" w:rsidRDefault="007E5495" w:rsidP="007E5495">
      <w:pPr>
        <w:keepLines/>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3.  Instituțiile de învățământ extrașcolar </w:t>
      </w:r>
    </w:p>
    <w:p w:rsidR="007E5495" w:rsidRPr="00015764" w:rsidRDefault="007E5495" w:rsidP="007E5495">
      <w:pPr>
        <w:spacing w:after="0" w:line="240" w:lineRule="auto"/>
        <w:ind w:firstLine="708"/>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S-a majorat numărul copiilor familiilor refugiate încadrați în activitatea cercurilor din instituțiile de învățământ extrașcolar – 201.  Din ei, 177 sunt înscriși în cerc (cu cerere oficială).  </w:t>
      </w:r>
      <w:r w:rsidRPr="00015764">
        <w:rPr>
          <w:rFonts w:ascii="Times New Roman" w:hAnsi="Times New Roman" w:cs="Times New Roman"/>
          <w:sz w:val="24"/>
          <w:szCs w:val="24"/>
          <w:lang w:val="ro-MO"/>
        </w:rPr>
        <w:tab/>
        <w:t>În perioada 03-06 mai 693 copii au participat la diverse concursuri și competiții de nivel municipal și republican.</w:t>
      </w:r>
    </w:p>
    <w:p w:rsidR="007E5495" w:rsidRPr="00015764" w:rsidRDefault="007E5495" w:rsidP="007E5495">
      <w:pPr>
        <w:pStyle w:val="Listparagraf"/>
        <w:spacing w:after="0"/>
        <w:ind w:left="0"/>
        <w:jc w:val="both"/>
        <w:rPr>
          <w:i/>
          <w:sz w:val="24"/>
          <w:szCs w:val="24"/>
          <w:lang w:val="ro-MO"/>
        </w:rPr>
      </w:pPr>
      <w:r w:rsidRPr="00015764">
        <w:rPr>
          <w:sz w:val="24"/>
          <w:szCs w:val="24"/>
          <w:lang w:val="ro-MO"/>
        </w:rPr>
        <w:t xml:space="preserve">         6 cadre didactice au desfășurat activități educaționale cu 47 copii ale familiilor refugiate din cadrul centrelor de plasament temporar pentru familiile refugiate din municipiu. (</w:t>
      </w:r>
      <w:r w:rsidRPr="00015764">
        <w:rPr>
          <w:i/>
          <w:sz w:val="24"/>
          <w:szCs w:val="24"/>
          <w:lang w:val="ro-MO"/>
        </w:rPr>
        <w:t>Cinematograful PATRIA LUKOIL și Centrul comunitar pentru copii și tineret „Amicul”</w:t>
      </w:r>
      <w:r w:rsidRPr="00015764">
        <w:rPr>
          <w:sz w:val="24"/>
          <w:szCs w:val="24"/>
          <w:lang w:val="ro-MO"/>
        </w:rPr>
        <w:t xml:space="preserve"> din comuna Grătiești).</w:t>
      </w:r>
      <w:r w:rsidRPr="00015764">
        <w:rPr>
          <w:i/>
          <w:sz w:val="24"/>
          <w:szCs w:val="24"/>
          <w:lang w:val="ro-MO"/>
        </w:rPr>
        <w:t>).</w:t>
      </w:r>
    </w:p>
    <w:p w:rsidR="007E5495" w:rsidRPr="00015764" w:rsidRDefault="007E5495" w:rsidP="007E5495">
      <w:pPr>
        <w:spacing w:after="0" w:line="240" w:lineRule="auto"/>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ab/>
        <w:t xml:space="preserve">Tabăra de zi „GREEN GATE – Primăvara 2022” din incinta Centrului orășenesc al tinerilor naturaliști a fost frecventată de 116 copii ale familiilor refugiate. Marea majoritate a acestor copii participă și la orele de cerc care se desfășoară în a doua jumătate a zilei. </w:t>
      </w:r>
      <w:r w:rsidRPr="00015764">
        <w:rPr>
          <w:rFonts w:ascii="Times New Roman" w:hAnsi="Times New Roman" w:cs="Times New Roman"/>
          <w:i/>
          <w:sz w:val="24"/>
          <w:szCs w:val="24"/>
          <w:lang w:val="ro-MO"/>
        </w:rPr>
        <w:t xml:space="preserve"> </w:t>
      </w:r>
      <w:r w:rsidRPr="00015764">
        <w:rPr>
          <w:rFonts w:ascii="Times New Roman" w:hAnsi="Times New Roman" w:cs="Times New Roman"/>
          <w:sz w:val="24"/>
          <w:szCs w:val="24"/>
          <w:lang w:val="ro-MO"/>
        </w:rPr>
        <w:t xml:space="preserve">Tradițional, în fiecare zi, se desfășoară 3 activități educative și 2 pauze de ceai. </w:t>
      </w:r>
    </w:p>
    <w:p w:rsidR="007E5495" w:rsidRPr="00015764" w:rsidRDefault="007E5495" w:rsidP="007E5495">
      <w:pPr>
        <w:tabs>
          <w:tab w:val="left" w:pos="0"/>
        </w:tabs>
        <w:spacing w:after="0" w:line="240" w:lineRule="auto"/>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ab/>
        <w:t>Pe parcursul săptămânii pentru acești copii s-a organizat:</w:t>
      </w:r>
    </w:p>
    <w:p w:rsidR="007E5495" w:rsidRDefault="007E5495" w:rsidP="007E5495">
      <w:pPr>
        <w:tabs>
          <w:tab w:val="left" w:pos="0"/>
        </w:tabs>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MO"/>
        </w:rPr>
        <w:t>- ateliere organizate de școala-grădiniță „Pas cu Pas” în incinta Muzeului de Istorie (03.05.22);</w:t>
      </w:r>
    </w:p>
    <w:p w:rsidR="007E5495" w:rsidRDefault="007E5495" w:rsidP="007E5495">
      <w:pPr>
        <w:tabs>
          <w:tab w:val="left" w:pos="0"/>
        </w:tabs>
        <w:spacing w:after="0" w:line="240" w:lineRule="auto"/>
        <w:ind w:firstLine="708"/>
        <w:jc w:val="both"/>
        <w:rPr>
          <w:rFonts w:ascii="Times New Roman" w:hAnsi="Times New Roman" w:cs="Times New Roman"/>
          <w:sz w:val="24"/>
          <w:szCs w:val="24"/>
          <w:lang w:val="ro-MO"/>
        </w:rPr>
      </w:pPr>
      <w:r>
        <w:rPr>
          <w:rFonts w:ascii="Times New Roman" w:hAnsi="Times New Roman" w:cs="Times New Roman"/>
          <w:b/>
          <w:sz w:val="24"/>
          <w:szCs w:val="24"/>
          <w:lang w:val="ro-MO"/>
        </w:rPr>
        <w:t xml:space="preserve">- </w:t>
      </w:r>
      <w:r>
        <w:rPr>
          <w:rFonts w:ascii="Times New Roman" w:hAnsi="Times New Roman" w:cs="Times New Roman"/>
          <w:sz w:val="24"/>
          <w:szCs w:val="24"/>
          <w:lang w:val="ro-MO"/>
        </w:rPr>
        <w:t>reprezentanții Ambasadei Israelului au organizat ședințe de terapie anti-stres atât pentru copii, cât pentru părinți și cadre didactice (05.05.22);</w:t>
      </w:r>
    </w:p>
    <w:p w:rsidR="007E5495" w:rsidRDefault="007E5495" w:rsidP="007E5495">
      <w:pPr>
        <w:spacing w:after="0" w:line="240" w:lineRule="auto"/>
        <w:ind w:firstLine="708"/>
        <w:rPr>
          <w:rFonts w:ascii="Times New Roman" w:hAnsi="Times New Roman" w:cs="Times New Roman"/>
          <w:sz w:val="24"/>
          <w:szCs w:val="24"/>
          <w:lang w:val="ro-MO"/>
        </w:rPr>
      </w:pPr>
      <w:r>
        <w:rPr>
          <w:rFonts w:ascii="Times New Roman" w:hAnsi="Times New Roman" w:cs="Times New Roman"/>
          <w:sz w:val="24"/>
          <w:szCs w:val="24"/>
          <w:lang w:val="ro-MO"/>
        </w:rPr>
        <w:t>-   spectacol la teatrul „Licurici” (05.05.22);</w:t>
      </w:r>
    </w:p>
    <w:p w:rsidR="007E5495" w:rsidRDefault="007E5495" w:rsidP="007E5495">
      <w:pPr>
        <w:spacing w:after="0" w:line="240" w:lineRule="auto"/>
        <w:ind w:firstLine="708"/>
        <w:rPr>
          <w:rFonts w:ascii="Times New Roman" w:hAnsi="Times New Roman" w:cs="Times New Roman"/>
          <w:sz w:val="24"/>
          <w:szCs w:val="24"/>
          <w:lang w:val="ro-MO"/>
        </w:rPr>
      </w:pPr>
      <w:r>
        <w:rPr>
          <w:rFonts w:ascii="Times New Roman" w:hAnsi="Times New Roman" w:cs="Times New Roman"/>
          <w:sz w:val="24"/>
          <w:szCs w:val="24"/>
          <w:lang w:val="ro-MO"/>
        </w:rPr>
        <w:t>-  au vizitat Centrul Comercial BABY HALL unde au avut contact ZOO (05.05.22).</w:t>
      </w:r>
    </w:p>
    <w:p w:rsidR="007E5495" w:rsidRDefault="007E5495" w:rsidP="007E5495">
      <w:pPr>
        <w:spacing w:after="0" w:line="240" w:lineRule="auto"/>
        <w:jc w:val="both"/>
        <w:rPr>
          <w:rFonts w:ascii="Times New Roman" w:eastAsia="Times New Roman" w:hAnsi="Times New Roman" w:cs="Times New Roman"/>
          <w:b/>
          <w:sz w:val="24"/>
          <w:szCs w:val="24"/>
          <w:lang w:val="ro-MO"/>
        </w:rPr>
      </w:pPr>
    </w:p>
    <w:p w:rsidR="007E5495" w:rsidRDefault="007E5495" w:rsidP="007E5495">
      <w:pPr>
        <w:spacing w:after="0" w:line="240" w:lineRule="auto"/>
        <w:jc w:val="both"/>
        <w:rPr>
          <w:rFonts w:ascii="Times New Roman" w:hAnsi="Times New Roman" w:cs="Times New Roman"/>
          <w:b/>
          <w:sz w:val="24"/>
          <w:szCs w:val="24"/>
          <w:lang w:val="ro-MO"/>
        </w:rPr>
      </w:pPr>
      <w:r>
        <w:rPr>
          <w:rFonts w:ascii="Times New Roman" w:eastAsia="Times New Roman" w:hAnsi="Times New Roman" w:cs="Times New Roman"/>
          <w:b/>
          <w:sz w:val="24"/>
          <w:szCs w:val="24"/>
          <w:lang w:val="ro-MO"/>
        </w:rPr>
        <w:t xml:space="preserve"> 4. Implicarea </w:t>
      </w:r>
      <w:r>
        <w:rPr>
          <w:rFonts w:ascii="Times New Roman" w:hAnsi="Times New Roman" w:cs="Times New Roman"/>
          <w:b/>
          <w:sz w:val="24"/>
          <w:szCs w:val="24"/>
          <w:lang w:val="ro-MO"/>
        </w:rPr>
        <w:t xml:space="preserve">Centrul </w:t>
      </w:r>
      <w:proofErr w:type="spellStart"/>
      <w:r>
        <w:rPr>
          <w:rFonts w:ascii="Times New Roman" w:hAnsi="Times New Roman" w:cs="Times New Roman"/>
          <w:b/>
          <w:sz w:val="24"/>
          <w:szCs w:val="24"/>
          <w:lang w:val="ro-MO"/>
        </w:rPr>
        <w:t>psiho-socio-pedagogic</w:t>
      </w:r>
      <w:proofErr w:type="spellEnd"/>
      <w:r>
        <w:rPr>
          <w:rFonts w:ascii="Times New Roman" w:hAnsi="Times New Roman" w:cs="Times New Roman"/>
          <w:b/>
          <w:sz w:val="24"/>
          <w:szCs w:val="24"/>
          <w:lang w:val="ro-MO"/>
        </w:rPr>
        <w:t xml:space="preserve"> pentru acordarea consultaţiei  psihologice refugiaților</w:t>
      </w:r>
    </w:p>
    <w:p w:rsidR="007E5495" w:rsidRPr="00015764" w:rsidRDefault="007E5495" w:rsidP="007E5495">
      <w:pPr>
        <w:spacing w:after="0" w:line="240" w:lineRule="auto"/>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În perioada 03-06.04 2022, psihologii din echipa mobilă, zilnic, s-au deplasat în intervalul de timp 13.00 -17.00 la Centrul de cazare a refugiaților Patria Lukoil.</w:t>
      </w:r>
    </w:p>
    <w:p w:rsidR="007E5495" w:rsidRPr="00015764" w:rsidRDefault="007E5495" w:rsidP="007E5495">
      <w:pPr>
        <w:spacing w:after="0" w:line="240" w:lineRule="auto"/>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Asistența psihologică a fost realizată în spațiul destinat serviciului psihologic, amenajat cu mobilier și materiale de primă necesitate în intervenție de criză  a refugiaților.</w:t>
      </w:r>
    </w:p>
    <w:p w:rsidR="007E5495" w:rsidRPr="00015764" w:rsidRDefault="007E5495" w:rsidP="007E5495">
      <w:pPr>
        <w:spacing w:after="0" w:line="240" w:lineRule="auto"/>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Au beneficiat de asistenţă: </w:t>
      </w:r>
    </w:p>
    <w:p w:rsidR="007E5495" w:rsidRPr="00015764" w:rsidRDefault="007E5495" w:rsidP="007E5495">
      <w:pPr>
        <w:pStyle w:val="Listparagraf"/>
        <w:spacing w:after="0"/>
        <w:ind w:left="0"/>
        <w:jc w:val="both"/>
        <w:rPr>
          <w:sz w:val="24"/>
          <w:szCs w:val="24"/>
          <w:lang w:val="ro-MO"/>
        </w:rPr>
      </w:pPr>
      <w:r w:rsidRPr="00015764">
        <w:rPr>
          <w:sz w:val="24"/>
          <w:szCs w:val="24"/>
          <w:lang w:val="ro-MO"/>
        </w:rPr>
        <w:t xml:space="preserve">Informare și suport - 28 refugiați; </w:t>
      </w:r>
    </w:p>
    <w:p w:rsidR="007E5495" w:rsidRPr="00015764" w:rsidRDefault="007E5495" w:rsidP="007E5495">
      <w:pPr>
        <w:pStyle w:val="Listparagraf"/>
        <w:spacing w:after="0"/>
        <w:ind w:left="0"/>
        <w:jc w:val="both"/>
        <w:rPr>
          <w:sz w:val="24"/>
          <w:szCs w:val="24"/>
          <w:lang w:val="ro-MO"/>
        </w:rPr>
      </w:pPr>
      <w:r w:rsidRPr="00015764">
        <w:rPr>
          <w:sz w:val="24"/>
          <w:szCs w:val="24"/>
          <w:lang w:val="ro-MO"/>
        </w:rPr>
        <w:t xml:space="preserve">Consilieri individuale adulţi/copii –  </w:t>
      </w:r>
      <w:r w:rsidRPr="00015764">
        <w:rPr>
          <w:bCs/>
          <w:sz w:val="24"/>
          <w:szCs w:val="24"/>
          <w:lang w:val="ro-MO"/>
        </w:rPr>
        <w:t>9</w:t>
      </w:r>
      <w:r w:rsidRPr="00015764">
        <w:rPr>
          <w:sz w:val="24"/>
          <w:szCs w:val="24"/>
          <w:lang w:val="ro-MO"/>
        </w:rPr>
        <w:t xml:space="preserve"> refugiați;</w:t>
      </w:r>
    </w:p>
    <w:p w:rsidR="007E5495" w:rsidRPr="00015764" w:rsidRDefault="007E5495" w:rsidP="007E5495">
      <w:pPr>
        <w:pStyle w:val="Listparagraf"/>
        <w:spacing w:after="0"/>
        <w:ind w:left="0"/>
        <w:jc w:val="both"/>
        <w:rPr>
          <w:bCs/>
          <w:sz w:val="24"/>
          <w:szCs w:val="24"/>
          <w:lang w:val="ro-MO"/>
        </w:rPr>
      </w:pPr>
      <w:r w:rsidRPr="00015764">
        <w:rPr>
          <w:sz w:val="24"/>
          <w:szCs w:val="24"/>
          <w:lang w:val="ro-MO"/>
        </w:rPr>
        <w:t>Recomandări părinților în susținerea și abordarea copiilor-9.</w:t>
      </w:r>
    </w:p>
    <w:p w:rsidR="007E5495" w:rsidRDefault="007E5495" w:rsidP="007E5495">
      <w:pPr>
        <w:spacing w:after="0"/>
        <w:jc w:val="both"/>
        <w:rPr>
          <w:rFonts w:ascii="Times New Roman" w:eastAsia="Times New Roman" w:hAnsi="Times New Roman" w:cs="Times New Roman"/>
          <w:b/>
          <w:sz w:val="24"/>
          <w:szCs w:val="24"/>
          <w:lang w:val="en-US"/>
        </w:rPr>
      </w:pPr>
    </w:p>
    <w:p w:rsidR="007E5495" w:rsidRDefault="007E5495" w:rsidP="007E5495">
      <w:pPr>
        <w:spacing w:after="0"/>
        <w:jc w:val="both"/>
        <w:rPr>
          <w:rFonts w:ascii="Times New Roman" w:hAnsi="Times New Roman" w:cs="Times New Roman"/>
          <w:b/>
          <w:sz w:val="24"/>
          <w:szCs w:val="24"/>
          <w:lang w:val="ro-MO"/>
        </w:rPr>
      </w:pPr>
      <w:r>
        <w:rPr>
          <w:rFonts w:ascii="Times New Roman" w:eastAsia="Times New Roman" w:hAnsi="Times New Roman" w:cs="Times New Roman"/>
          <w:b/>
          <w:sz w:val="24"/>
          <w:szCs w:val="24"/>
          <w:lang w:val="ro-MO"/>
        </w:rPr>
        <w:t>5. C</w:t>
      </w:r>
      <w:r>
        <w:rPr>
          <w:rFonts w:ascii="Times New Roman" w:eastAsia="Times New Roman" w:hAnsi="Times New Roman" w:cs="Times New Roman"/>
          <w:b/>
          <w:color w:val="000000"/>
          <w:sz w:val="24"/>
          <w:szCs w:val="24"/>
          <w:lang w:val="ro-MO"/>
        </w:rPr>
        <w:t xml:space="preserve">entrul municipal de tineret Chișinău realizează </w:t>
      </w:r>
      <w:r>
        <w:rPr>
          <w:rFonts w:ascii="Times New Roman" w:eastAsia="Times New Roman" w:hAnsi="Times New Roman" w:cs="Times New Roman"/>
          <w:b/>
          <w:color w:val="050505"/>
          <w:sz w:val="24"/>
          <w:szCs w:val="24"/>
          <w:highlight w:val="white"/>
          <w:lang w:val="ro-MO"/>
        </w:rPr>
        <w:t xml:space="preserve">Proiectul „Youth </w:t>
      </w:r>
      <w:proofErr w:type="spellStart"/>
      <w:r>
        <w:rPr>
          <w:rFonts w:ascii="Times New Roman" w:eastAsia="Times New Roman" w:hAnsi="Times New Roman" w:cs="Times New Roman"/>
          <w:b/>
          <w:color w:val="050505"/>
          <w:sz w:val="24"/>
          <w:szCs w:val="24"/>
          <w:highlight w:val="white"/>
          <w:lang w:val="ro-MO"/>
        </w:rPr>
        <w:t>Friendly</w:t>
      </w:r>
      <w:proofErr w:type="spellEnd"/>
      <w:r>
        <w:rPr>
          <w:rFonts w:ascii="Times New Roman" w:eastAsia="Times New Roman" w:hAnsi="Times New Roman" w:cs="Times New Roman"/>
          <w:b/>
          <w:color w:val="050505"/>
          <w:sz w:val="24"/>
          <w:szCs w:val="24"/>
          <w:highlight w:val="white"/>
          <w:lang w:val="ro-MO"/>
        </w:rPr>
        <w:t xml:space="preserve"> Services for </w:t>
      </w:r>
      <w:proofErr w:type="spellStart"/>
      <w:r>
        <w:rPr>
          <w:rFonts w:ascii="Times New Roman" w:eastAsia="Times New Roman" w:hAnsi="Times New Roman" w:cs="Times New Roman"/>
          <w:b/>
          <w:color w:val="050505"/>
          <w:sz w:val="24"/>
          <w:szCs w:val="24"/>
          <w:highlight w:val="white"/>
          <w:lang w:val="ro-MO"/>
        </w:rPr>
        <w:t>resilience</w:t>
      </w:r>
      <w:proofErr w:type="spellEnd"/>
      <w:r>
        <w:rPr>
          <w:rFonts w:ascii="Times New Roman" w:eastAsia="Times New Roman" w:hAnsi="Times New Roman" w:cs="Times New Roman"/>
          <w:b/>
          <w:color w:val="050505"/>
          <w:sz w:val="24"/>
          <w:szCs w:val="24"/>
          <w:highlight w:val="white"/>
          <w:lang w:val="ro-MO"/>
        </w:rPr>
        <w:t xml:space="preserve"> building </w:t>
      </w:r>
      <w:proofErr w:type="spellStart"/>
      <w:r>
        <w:rPr>
          <w:rFonts w:ascii="Times New Roman" w:eastAsia="Times New Roman" w:hAnsi="Times New Roman" w:cs="Times New Roman"/>
          <w:b/>
          <w:color w:val="050505"/>
          <w:sz w:val="24"/>
          <w:szCs w:val="24"/>
          <w:highlight w:val="white"/>
          <w:lang w:val="ro-MO"/>
        </w:rPr>
        <w:t>and</w:t>
      </w:r>
      <w:proofErr w:type="spellEnd"/>
      <w:r>
        <w:rPr>
          <w:rFonts w:ascii="Times New Roman" w:eastAsia="Times New Roman" w:hAnsi="Times New Roman" w:cs="Times New Roman"/>
          <w:b/>
          <w:color w:val="050505"/>
          <w:sz w:val="24"/>
          <w:szCs w:val="24"/>
          <w:highlight w:val="white"/>
          <w:lang w:val="ro-MO"/>
        </w:rPr>
        <w:t xml:space="preserve"> </w:t>
      </w:r>
      <w:proofErr w:type="spellStart"/>
      <w:r>
        <w:rPr>
          <w:rFonts w:ascii="Times New Roman" w:eastAsia="Times New Roman" w:hAnsi="Times New Roman" w:cs="Times New Roman"/>
          <w:b/>
          <w:color w:val="050505"/>
          <w:sz w:val="24"/>
          <w:szCs w:val="24"/>
          <w:highlight w:val="white"/>
          <w:lang w:val="ro-MO"/>
        </w:rPr>
        <w:t>engagement</w:t>
      </w:r>
      <w:proofErr w:type="spellEnd"/>
      <w:r>
        <w:rPr>
          <w:rFonts w:ascii="Times New Roman" w:eastAsia="Times New Roman" w:hAnsi="Times New Roman" w:cs="Times New Roman"/>
          <w:b/>
          <w:color w:val="050505"/>
          <w:sz w:val="24"/>
          <w:szCs w:val="24"/>
          <w:highlight w:val="white"/>
          <w:lang w:val="ro-MO"/>
        </w:rPr>
        <w:t xml:space="preserve"> of adolescent </w:t>
      </w:r>
      <w:proofErr w:type="spellStart"/>
      <w:r>
        <w:rPr>
          <w:rFonts w:ascii="Times New Roman" w:eastAsia="Times New Roman" w:hAnsi="Times New Roman" w:cs="Times New Roman"/>
          <w:b/>
          <w:color w:val="050505"/>
          <w:sz w:val="24"/>
          <w:szCs w:val="24"/>
          <w:highlight w:val="white"/>
          <w:lang w:val="ro-MO"/>
        </w:rPr>
        <w:t>refugees</w:t>
      </w:r>
      <w:proofErr w:type="spellEnd"/>
      <w:r>
        <w:rPr>
          <w:rFonts w:ascii="Times New Roman" w:eastAsia="Times New Roman" w:hAnsi="Times New Roman" w:cs="Times New Roman"/>
          <w:b/>
          <w:color w:val="050505"/>
          <w:sz w:val="24"/>
          <w:szCs w:val="24"/>
          <w:highlight w:val="white"/>
          <w:lang w:val="ro-MO"/>
        </w:rPr>
        <w:t>”</w:t>
      </w:r>
      <w:r>
        <w:rPr>
          <w:rFonts w:ascii="Times New Roman" w:eastAsia="Times New Roman" w:hAnsi="Times New Roman" w:cs="Times New Roman"/>
          <w:color w:val="050505"/>
          <w:sz w:val="24"/>
          <w:szCs w:val="24"/>
          <w:highlight w:val="white"/>
          <w:lang w:val="ro-MO"/>
        </w:rPr>
        <w:t xml:space="preserve"> (Acest Proiect este o inițiativă de susținere și implicare a adolescenților și tinerilor refugiați din Ucraina. Au fost realizate: 6 vizite în teritoriu cu Echipa mobilă,  consilieri psihologice, desfășurare activități de dezvoltare personală cu tinerii</w:t>
      </w:r>
      <w:r>
        <w:rPr>
          <w:rFonts w:ascii="Times New Roman" w:eastAsia="Times New Roman" w:hAnsi="Times New Roman" w:cs="Times New Roman"/>
          <w:color w:val="050505"/>
          <w:sz w:val="24"/>
          <w:szCs w:val="24"/>
          <w:lang w:val="ro-MO"/>
        </w:rPr>
        <w:t>)</w:t>
      </w:r>
    </w:p>
    <w:p w:rsidR="007E5495" w:rsidRDefault="007E5495" w:rsidP="007E5495">
      <w:pPr>
        <w:spacing w:after="0" w:line="240" w:lineRule="auto"/>
        <w:jc w:val="both"/>
        <w:rPr>
          <w:rFonts w:ascii="Times New Roman" w:hAnsi="Times New Roman" w:cs="Times New Roman"/>
          <w:b/>
          <w:sz w:val="24"/>
          <w:szCs w:val="24"/>
          <w:lang w:val="ro-MO"/>
        </w:rPr>
      </w:pPr>
    </w:p>
    <w:p w:rsidR="007E5495" w:rsidRDefault="007E5495" w:rsidP="007E5495">
      <w:pPr>
        <w:pStyle w:val="Listparagraf"/>
        <w:ind w:left="0"/>
        <w:jc w:val="both"/>
        <w:rPr>
          <w:sz w:val="24"/>
          <w:szCs w:val="24"/>
          <w:lang w:val="ro-MO" w:eastAsia="ar-SA"/>
        </w:rPr>
      </w:pPr>
      <w:r>
        <w:rPr>
          <w:rFonts w:eastAsia="Calibri"/>
          <w:b/>
          <w:sz w:val="24"/>
          <w:szCs w:val="24"/>
          <w:lang w:val="ro-MO"/>
        </w:rPr>
        <w:t>6. Monitorizarea  procesului de angajare în câmpul muncii a refugiaților din Ucraina Acordarea asistenței metodologice</w:t>
      </w:r>
      <w:r>
        <w:rPr>
          <w:sz w:val="24"/>
          <w:szCs w:val="24"/>
          <w:lang w:val="ro-MO" w:eastAsia="ar-SA"/>
        </w:rPr>
        <w:t>:</w:t>
      </w:r>
    </w:p>
    <w:p w:rsidR="007E5495" w:rsidRDefault="007E5495" w:rsidP="007E5495">
      <w:pPr>
        <w:pStyle w:val="NormalWeb"/>
        <w:shd w:val="clear" w:color="auto" w:fill="FFFFFF"/>
        <w:tabs>
          <w:tab w:val="center" w:pos="4677"/>
        </w:tabs>
        <w:spacing w:before="0" w:beforeAutospacing="0" w:after="0" w:afterAutospacing="0"/>
        <w:jc w:val="both"/>
        <w:rPr>
          <w:b/>
          <w:lang w:val="ro-MO"/>
        </w:rPr>
      </w:pPr>
      <w:r>
        <w:rPr>
          <w:b/>
          <w:lang w:val="ro-MO" w:eastAsia="ar-SA"/>
        </w:rPr>
        <w:t>Situația la 06.05.2022</w:t>
      </w:r>
      <w:r>
        <w:rPr>
          <w:b/>
          <w:lang w:val="ro-MO" w:eastAsia="ar-SA"/>
        </w:rPr>
        <w:tab/>
      </w:r>
    </w:p>
    <w:p w:rsidR="007E5495" w:rsidRDefault="007E5495" w:rsidP="007E5495">
      <w:pPr>
        <w:spacing w:after="0" w:line="240" w:lineRule="auto"/>
        <w:jc w:val="both"/>
        <w:rPr>
          <w:rFonts w:ascii="Times New Roman" w:hAnsi="Times New Roman" w:cs="Times New Roman"/>
          <w:sz w:val="24"/>
          <w:szCs w:val="24"/>
          <w:lang w:val="ro-MO" w:eastAsia="ar-SA"/>
        </w:rPr>
      </w:pPr>
      <w:r>
        <w:rPr>
          <w:rFonts w:ascii="Times New Roman" w:hAnsi="Times New Roman" w:cs="Times New Roman"/>
          <w:b/>
          <w:sz w:val="24"/>
          <w:szCs w:val="24"/>
          <w:lang w:val="ro-MO" w:eastAsia="ar-SA"/>
        </w:rPr>
        <w:t>Înregistrate  23 solicitări de angajare, inclusiv</w:t>
      </w:r>
      <w:r>
        <w:rPr>
          <w:rFonts w:ascii="Times New Roman" w:hAnsi="Times New Roman" w:cs="Times New Roman"/>
          <w:sz w:val="24"/>
          <w:szCs w:val="24"/>
          <w:lang w:val="ro-MO" w:eastAsia="ar-SA"/>
        </w:rPr>
        <w:t>:</w:t>
      </w:r>
      <w:r>
        <w:rPr>
          <w:rFonts w:ascii="Times New Roman" w:hAnsi="Times New Roman" w:cs="Times New Roman"/>
          <w:b/>
          <w:sz w:val="24"/>
          <w:szCs w:val="24"/>
          <w:lang w:val="ro-MO" w:eastAsia="ar-SA"/>
        </w:rPr>
        <w:t xml:space="preserve"> </w:t>
      </w:r>
    </w:p>
    <w:p w:rsidR="007E5495" w:rsidRDefault="007E5495" w:rsidP="007E5495">
      <w:pPr>
        <w:spacing w:after="0" w:line="240" w:lineRule="auto"/>
        <w:jc w:val="both"/>
        <w:rPr>
          <w:rFonts w:ascii="Times New Roman" w:hAnsi="Times New Roman" w:cs="Times New Roman"/>
          <w:sz w:val="24"/>
          <w:szCs w:val="24"/>
          <w:lang w:val="ro-MO" w:eastAsia="ar-SA"/>
        </w:rPr>
      </w:pPr>
      <w:r>
        <w:rPr>
          <w:rFonts w:ascii="Times New Roman" w:hAnsi="Times New Roman" w:cs="Times New Roman"/>
          <w:b/>
          <w:sz w:val="24"/>
          <w:szCs w:val="24"/>
          <w:lang w:val="ro-MO" w:eastAsia="ar-SA"/>
        </w:rPr>
        <w:t xml:space="preserve">- 11 </w:t>
      </w:r>
      <w:r>
        <w:rPr>
          <w:rFonts w:ascii="Times New Roman" w:hAnsi="Times New Roman" w:cs="Times New Roman"/>
          <w:sz w:val="24"/>
          <w:szCs w:val="24"/>
          <w:lang w:val="ro-MO" w:eastAsia="ar-SA"/>
        </w:rPr>
        <w:t>persoane în funcții de cadre didactice -  (educatori-8; profesori la disciplinele școlare-3);</w:t>
      </w:r>
    </w:p>
    <w:p w:rsidR="007E5495" w:rsidRDefault="007E5495" w:rsidP="007E5495">
      <w:pPr>
        <w:spacing w:after="0" w:line="240" w:lineRule="auto"/>
        <w:jc w:val="both"/>
        <w:rPr>
          <w:rFonts w:ascii="Times New Roman" w:hAnsi="Times New Roman" w:cs="Times New Roman"/>
          <w:sz w:val="24"/>
          <w:szCs w:val="24"/>
          <w:lang w:val="ro-MO" w:eastAsia="ar-SA"/>
        </w:rPr>
      </w:pPr>
      <w:r>
        <w:rPr>
          <w:rFonts w:ascii="Times New Roman" w:hAnsi="Times New Roman" w:cs="Times New Roman"/>
          <w:sz w:val="24"/>
          <w:szCs w:val="24"/>
          <w:lang w:val="ro-MO" w:eastAsia="ar-SA"/>
        </w:rPr>
        <w:lastRenderedPageBreak/>
        <w:t xml:space="preserve">- </w:t>
      </w:r>
      <w:r>
        <w:rPr>
          <w:rFonts w:ascii="Times New Roman" w:hAnsi="Times New Roman" w:cs="Times New Roman"/>
          <w:b/>
          <w:sz w:val="24"/>
          <w:szCs w:val="24"/>
          <w:lang w:val="ro-MO" w:eastAsia="ar-SA"/>
        </w:rPr>
        <w:t xml:space="preserve">12 </w:t>
      </w:r>
      <w:r>
        <w:rPr>
          <w:rFonts w:ascii="Times New Roman" w:hAnsi="Times New Roman" w:cs="Times New Roman"/>
          <w:sz w:val="24"/>
          <w:szCs w:val="24"/>
          <w:lang w:val="ro-MO" w:eastAsia="ar-SA"/>
        </w:rPr>
        <w:t>persoane în funcții nedidactice - ( medic -1, asistent medical -3, bucătar -2,  ajutor de educator –3, personal auxiliar -5)</w:t>
      </w:r>
    </w:p>
    <w:p w:rsidR="007E5495" w:rsidRDefault="007E5495" w:rsidP="007E5495">
      <w:pPr>
        <w:spacing w:after="0" w:line="240" w:lineRule="auto"/>
        <w:jc w:val="both"/>
        <w:rPr>
          <w:rFonts w:ascii="Times New Roman" w:hAnsi="Times New Roman" w:cs="Times New Roman"/>
          <w:b/>
          <w:sz w:val="24"/>
          <w:szCs w:val="24"/>
          <w:lang w:val="ro-MO" w:eastAsia="ar-SA"/>
        </w:rPr>
      </w:pPr>
      <w:r>
        <w:rPr>
          <w:rFonts w:ascii="Times New Roman" w:hAnsi="Times New Roman" w:cs="Times New Roman"/>
          <w:sz w:val="24"/>
          <w:szCs w:val="24"/>
          <w:lang w:val="ro-MO" w:eastAsia="ar-SA"/>
        </w:rPr>
        <w:t xml:space="preserve">  </w:t>
      </w:r>
      <w:r>
        <w:rPr>
          <w:rFonts w:ascii="Times New Roman" w:hAnsi="Times New Roman" w:cs="Times New Roman"/>
          <w:b/>
          <w:sz w:val="24"/>
          <w:szCs w:val="24"/>
          <w:lang w:val="ro-MO" w:eastAsia="ar-SA"/>
        </w:rPr>
        <w:t xml:space="preserve">Angajați la zi 5 refugiați:  </w:t>
      </w:r>
    </w:p>
    <w:p w:rsidR="007E5495" w:rsidRDefault="007E5495" w:rsidP="007E5495">
      <w:pPr>
        <w:spacing w:after="0" w:line="240" w:lineRule="auto"/>
        <w:jc w:val="both"/>
        <w:rPr>
          <w:rFonts w:ascii="Times New Roman" w:hAnsi="Times New Roman" w:cs="Times New Roman"/>
          <w:sz w:val="24"/>
          <w:szCs w:val="24"/>
          <w:lang w:val="ro-MO" w:eastAsia="ar-SA"/>
        </w:rPr>
      </w:pPr>
      <w:r>
        <w:rPr>
          <w:rFonts w:ascii="Times New Roman" w:hAnsi="Times New Roman" w:cs="Times New Roman"/>
          <w:sz w:val="24"/>
          <w:szCs w:val="24"/>
          <w:lang w:val="ro-MO" w:eastAsia="ar-SA"/>
        </w:rPr>
        <w:t xml:space="preserve">-1 profesor de educația fizică în  IPLT „ Olimp”, </w:t>
      </w:r>
    </w:p>
    <w:p w:rsidR="007E5495" w:rsidRDefault="007E5495" w:rsidP="007E5495">
      <w:pPr>
        <w:pStyle w:val="NormalWeb"/>
        <w:shd w:val="clear" w:color="auto" w:fill="FFFFFF"/>
        <w:spacing w:before="0" w:beforeAutospacing="0" w:after="0" w:afterAutospacing="0"/>
        <w:jc w:val="both"/>
        <w:rPr>
          <w:lang w:val="ro-MO" w:eastAsia="ar-SA"/>
        </w:rPr>
      </w:pPr>
      <w:r>
        <w:rPr>
          <w:lang w:val="ro-MO" w:eastAsia="ar-SA"/>
        </w:rPr>
        <w:t>- 1 educator – IET nr.136</w:t>
      </w:r>
    </w:p>
    <w:p w:rsidR="007E5495" w:rsidRDefault="007E5495" w:rsidP="007E5495">
      <w:pPr>
        <w:pStyle w:val="NormalWeb"/>
        <w:shd w:val="clear" w:color="auto" w:fill="FFFFFF"/>
        <w:spacing w:before="0" w:beforeAutospacing="0" w:after="0" w:afterAutospacing="0"/>
        <w:jc w:val="both"/>
        <w:rPr>
          <w:lang w:val="ro-MO" w:eastAsia="ar-SA"/>
        </w:rPr>
      </w:pPr>
      <w:r>
        <w:rPr>
          <w:lang w:val="ro-MO" w:eastAsia="ar-SA"/>
        </w:rPr>
        <w:t>- 1 Asistent al educatorului IET nr.112.</w:t>
      </w:r>
    </w:p>
    <w:p w:rsidR="007E5495" w:rsidRDefault="007E5495" w:rsidP="007E5495">
      <w:pPr>
        <w:spacing w:after="0" w:line="240" w:lineRule="auto"/>
        <w:rPr>
          <w:rFonts w:ascii="Times New Roman" w:hAnsi="Times New Roman"/>
          <w:sz w:val="24"/>
          <w:szCs w:val="24"/>
          <w:lang w:val="ro-MO" w:eastAsia="ar-SA"/>
        </w:rPr>
      </w:pPr>
      <w:r>
        <w:rPr>
          <w:rFonts w:ascii="Times New Roman" w:hAnsi="Times New Roman"/>
          <w:sz w:val="24"/>
          <w:szCs w:val="24"/>
          <w:lang w:val="ro-MO" w:eastAsia="ar-SA"/>
        </w:rPr>
        <w:t>-1 asistent medical, IPLT„M. Basarab”;</w:t>
      </w:r>
    </w:p>
    <w:p w:rsidR="007E5495" w:rsidRDefault="007E5495" w:rsidP="007E5495">
      <w:pPr>
        <w:spacing w:after="0" w:line="240" w:lineRule="auto"/>
        <w:rPr>
          <w:rFonts w:ascii="Times New Roman" w:hAnsi="Times New Roman"/>
          <w:sz w:val="24"/>
          <w:szCs w:val="24"/>
          <w:lang w:val="ro-MO" w:eastAsia="ar-SA"/>
        </w:rPr>
      </w:pPr>
      <w:r>
        <w:rPr>
          <w:rFonts w:ascii="Times New Roman" w:hAnsi="Times New Roman"/>
          <w:sz w:val="24"/>
          <w:szCs w:val="24"/>
          <w:lang w:val="ro-MO" w:eastAsia="ar-SA"/>
        </w:rPr>
        <w:t>- 1 îngrijitor de încăperi, Școala specială nr.12 pentru copii hipoacuzici și surditate tardivă.</w:t>
      </w:r>
    </w:p>
    <w:p w:rsidR="007E5495" w:rsidRDefault="007E5495" w:rsidP="007E5495">
      <w:pPr>
        <w:spacing w:after="0"/>
        <w:rPr>
          <w:rFonts w:ascii="Times New Roman" w:hAnsi="Times New Roman"/>
          <w:sz w:val="24"/>
          <w:szCs w:val="24"/>
          <w:lang w:val="en-US" w:eastAsia="ar-SA"/>
        </w:rPr>
      </w:pPr>
    </w:p>
    <w:p w:rsidR="007E5495" w:rsidRDefault="007E5495" w:rsidP="007E5495">
      <w:pPr>
        <w:shd w:val="clear" w:color="auto" w:fill="FFFFFF"/>
        <w:spacing w:after="0" w:line="240" w:lineRule="auto"/>
        <w:jc w:val="both"/>
        <w:rPr>
          <w:rFonts w:ascii="Times New Roman" w:hAnsi="Times New Roman" w:cs="Times New Roman"/>
          <w:b/>
          <w:bCs/>
          <w:sz w:val="24"/>
          <w:szCs w:val="24"/>
          <w:lang w:val="ro-MO"/>
        </w:rPr>
      </w:pPr>
      <w:r>
        <w:rPr>
          <w:rFonts w:ascii="Times New Roman" w:eastAsia="Times New Roman" w:hAnsi="Times New Roman" w:cs="Times New Roman"/>
          <w:b/>
          <w:sz w:val="24"/>
          <w:szCs w:val="24"/>
          <w:lang w:val="ro-MO" w:eastAsia="ru-RU"/>
        </w:rPr>
        <w:t>IV.</w:t>
      </w:r>
      <w:r>
        <w:rPr>
          <w:rFonts w:ascii="Times New Roman" w:eastAsia="Times New Roman" w:hAnsi="Times New Roman" w:cs="Times New Roman"/>
          <w:sz w:val="24"/>
          <w:szCs w:val="24"/>
          <w:lang w:val="ro-MO" w:eastAsia="ru-RU"/>
        </w:rPr>
        <w:t xml:space="preserve"> </w:t>
      </w:r>
      <w:r>
        <w:rPr>
          <w:rFonts w:ascii="Times New Roman" w:hAnsi="Times New Roman" w:cs="Times New Roman"/>
          <w:b/>
          <w:sz w:val="24"/>
          <w:szCs w:val="24"/>
          <w:lang w:val="ro-MO"/>
        </w:rPr>
        <w:t>Monitorizarea, zilnică,</w:t>
      </w:r>
      <w:r>
        <w:rPr>
          <w:rFonts w:ascii="Times New Roman" w:hAnsi="Times New Roman" w:cs="Times New Roman"/>
          <w:sz w:val="24"/>
          <w:szCs w:val="24"/>
          <w:lang w:val="ro-MO"/>
        </w:rPr>
        <w:t xml:space="preserve"> a </w:t>
      </w:r>
      <w:r>
        <w:rPr>
          <w:rFonts w:ascii="Times New Roman" w:hAnsi="Times New Roman" w:cs="Times New Roman"/>
          <w:b/>
          <w:sz w:val="24"/>
          <w:szCs w:val="24"/>
          <w:lang w:val="ro-MO"/>
        </w:rPr>
        <w:t xml:space="preserve">evoluției situației </w:t>
      </w:r>
      <w:r>
        <w:rPr>
          <w:rFonts w:ascii="Times New Roman" w:eastAsia="Times New Roman" w:hAnsi="Times New Roman" w:cs="Times New Roman"/>
          <w:b/>
          <w:sz w:val="24"/>
          <w:szCs w:val="24"/>
          <w:lang w:val="ro-MO" w:eastAsia="ru-RU"/>
        </w:rPr>
        <w:t>epidemiologice pentru prevenirea îmbolnăvirilor cu virusul SARS-CoV-2și vă informăm</w:t>
      </w:r>
      <w:r>
        <w:rPr>
          <w:rFonts w:ascii="Times New Roman" w:hAnsi="Times New Roman" w:cs="Times New Roman"/>
          <w:b/>
          <w:bCs/>
          <w:sz w:val="24"/>
          <w:szCs w:val="24"/>
          <w:lang w:val="ro-MO"/>
        </w:rPr>
        <w:t xml:space="preserve"> că î</w:t>
      </w:r>
      <w:r>
        <w:rPr>
          <w:rFonts w:ascii="Times New Roman" w:eastAsia="Calibri" w:hAnsi="Times New Roman" w:cs="Times New Roman"/>
          <w:b/>
          <w:bCs/>
          <w:sz w:val="24"/>
          <w:szCs w:val="24"/>
          <w:lang w:val="ro-MO"/>
        </w:rPr>
        <w:t xml:space="preserve">n </w:t>
      </w:r>
      <w:r>
        <w:rPr>
          <w:rFonts w:ascii="Times New Roman" w:hAnsi="Times New Roman" w:cs="Times New Roman"/>
          <w:b/>
          <w:bCs/>
          <w:sz w:val="24"/>
          <w:szCs w:val="24"/>
          <w:lang w:val="ro-MO"/>
        </w:rPr>
        <w:t>săptămâna precedentă s-a</w:t>
      </w:r>
      <w:r>
        <w:rPr>
          <w:rFonts w:ascii="Times New Roman" w:eastAsia="Calibri" w:hAnsi="Times New Roman" w:cs="Times New Roman"/>
          <w:b/>
          <w:bCs/>
          <w:sz w:val="24"/>
          <w:szCs w:val="24"/>
          <w:lang w:val="ro-MO"/>
        </w:rPr>
        <w:t xml:space="preserve"> atestat o </w:t>
      </w:r>
      <w:r>
        <w:rPr>
          <w:rFonts w:ascii="Times New Roman" w:eastAsia="Calibri" w:hAnsi="Times New Roman" w:cs="Times New Roman"/>
          <w:b/>
          <w:sz w:val="24"/>
          <w:szCs w:val="24"/>
          <w:lang w:val="ro-MO"/>
        </w:rPr>
        <w:t>descreștere</w:t>
      </w:r>
      <w:r>
        <w:rPr>
          <w:rFonts w:ascii="Times New Roman" w:eastAsia="Calibri" w:hAnsi="Times New Roman" w:cs="Times New Roman"/>
          <w:b/>
          <w:bCs/>
          <w:sz w:val="24"/>
          <w:szCs w:val="24"/>
          <w:lang w:val="ro-MO"/>
        </w:rPr>
        <w:t xml:space="preserve"> a cazurilor de îmbolnăviri la copii/elevi și toate categoriile de personal.</w:t>
      </w:r>
    </w:p>
    <w:p w:rsidR="007E5495" w:rsidRDefault="007E5495" w:rsidP="007E5495">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La 06.05.2022 s-a atestat:</w:t>
      </w:r>
    </w:p>
    <w:p w:rsidR="007E5495" w:rsidRDefault="007E5495" w:rsidP="007E5495">
      <w:pPr>
        <w:spacing w:after="0" w:line="240" w:lineRule="auto"/>
        <w:jc w:val="both"/>
        <w:rPr>
          <w:rFonts w:ascii="Times New Roman" w:hAnsi="Times New Roman" w:cs="Times New Roman"/>
          <w:b/>
          <w:bCs/>
          <w:sz w:val="24"/>
          <w:szCs w:val="24"/>
          <w:lang w:val="ro-MO"/>
        </w:rPr>
      </w:pPr>
      <w:r>
        <w:rPr>
          <w:rFonts w:ascii="Times New Roman" w:hAnsi="Times New Roman" w:cs="Times New Roman"/>
          <w:b/>
          <w:sz w:val="24"/>
          <w:szCs w:val="24"/>
          <w:lang w:val="ro-MO"/>
        </w:rPr>
        <w:t>a) instituții de învățământ primar</w:t>
      </w:r>
      <w:r>
        <w:rPr>
          <w:rFonts w:ascii="Times New Roman" w:hAnsi="Times New Roman" w:cs="Times New Roman"/>
          <w:b/>
          <w:sz w:val="24"/>
          <w:szCs w:val="24"/>
          <w:lang w:val="ro-MO" w:eastAsia="ro-RO"/>
        </w:rPr>
        <w:t xml:space="preserve"> și secundar,</w:t>
      </w:r>
      <w:r>
        <w:rPr>
          <w:rFonts w:ascii="Times New Roman" w:hAnsi="Times New Roman" w:cs="Times New Roman"/>
          <w:b/>
          <w:sz w:val="24"/>
          <w:szCs w:val="24"/>
          <w:lang w:val="ro-MO"/>
        </w:rPr>
        <w:t xml:space="preserve"> ciclul I și II</w:t>
      </w:r>
    </w:p>
    <w:p w:rsidR="007E5495" w:rsidRDefault="007E5495" w:rsidP="007E5495">
      <w:pPr>
        <w:pStyle w:val="Listparagraf"/>
        <w:spacing w:after="0"/>
        <w:ind w:left="0" w:firstLine="708"/>
        <w:jc w:val="both"/>
        <w:rPr>
          <w:rFonts w:eastAsia="Times New Roman"/>
          <w:color w:val="000000"/>
          <w:sz w:val="24"/>
          <w:szCs w:val="24"/>
          <w:lang w:val="ro-MO"/>
        </w:rPr>
      </w:pPr>
      <w:r>
        <w:rPr>
          <w:rFonts w:eastAsia="Times New Roman"/>
          <w:bCs/>
          <w:color w:val="000000"/>
          <w:sz w:val="24"/>
          <w:szCs w:val="24"/>
          <w:lang w:val="ro-MO"/>
        </w:rPr>
        <w:t>În rezultatul analizei datelor parvenite din cele 150 instituții de învățământ din subordine, s-a constatat că în total</w:t>
      </w:r>
      <w:r>
        <w:rPr>
          <w:rFonts w:eastAsia="Times New Roman"/>
          <w:color w:val="000000"/>
          <w:sz w:val="24"/>
          <w:szCs w:val="24"/>
          <w:lang w:val="ro-MO"/>
        </w:rPr>
        <w:t xml:space="preserve"> elevi </w:t>
      </w:r>
      <w:r>
        <w:rPr>
          <w:rFonts w:eastAsia="Times New Roman"/>
          <w:b/>
          <w:color w:val="000000"/>
          <w:sz w:val="24"/>
          <w:szCs w:val="24"/>
          <w:lang w:val="ro-MO"/>
        </w:rPr>
        <w:t>confirmați pozitiv</w:t>
      </w:r>
      <w:r>
        <w:rPr>
          <w:rFonts w:eastAsia="Times New Roman"/>
          <w:color w:val="000000"/>
          <w:sz w:val="24"/>
          <w:szCs w:val="24"/>
          <w:lang w:val="ro-MO"/>
        </w:rPr>
        <w:t xml:space="preserve"> (inclusiv cazurile noi  din ultima săptămână) sunt </w:t>
      </w:r>
      <w:r>
        <w:rPr>
          <w:rFonts w:eastAsia="Times New Roman"/>
          <w:b/>
          <w:bCs/>
          <w:color w:val="000000"/>
          <w:sz w:val="24"/>
          <w:szCs w:val="24"/>
          <w:lang w:val="ro-MO"/>
        </w:rPr>
        <w:t>5 elevi</w:t>
      </w:r>
      <w:r>
        <w:rPr>
          <w:rFonts w:eastAsia="Times New Roman"/>
          <w:color w:val="000000"/>
          <w:sz w:val="24"/>
          <w:szCs w:val="24"/>
          <w:lang w:val="ro-MO"/>
        </w:rPr>
        <w:t xml:space="preserve">. În autoizolare - </w:t>
      </w:r>
      <w:r>
        <w:rPr>
          <w:rFonts w:eastAsia="Times New Roman"/>
          <w:b/>
          <w:bCs/>
          <w:color w:val="000000"/>
          <w:sz w:val="24"/>
          <w:szCs w:val="24"/>
          <w:lang w:val="ro-MO"/>
        </w:rPr>
        <w:t>5 elevi</w:t>
      </w:r>
      <w:r>
        <w:rPr>
          <w:rFonts w:eastAsia="Times New Roman"/>
          <w:color w:val="000000"/>
          <w:sz w:val="24"/>
          <w:szCs w:val="24"/>
          <w:lang w:val="ro-MO"/>
        </w:rPr>
        <w:t xml:space="preserve">. </w:t>
      </w:r>
    </w:p>
    <w:p w:rsidR="007E5495" w:rsidRDefault="007E5495" w:rsidP="007E5495">
      <w:pPr>
        <w:spacing w:after="0"/>
        <w:jc w:val="both"/>
        <w:rPr>
          <w:rFonts w:ascii="Times New Roman" w:eastAsia="Times New Roman" w:hAnsi="Times New Roman" w:cs="Times New Roman"/>
          <w:color w:val="000000"/>
          <w:sz w:val="24"/>
          <w:szCs w:val="24"/>
          <w:lang w:val="ro-MO"/>
        </w:rPr>
      </w:pPr>
      <w:r>
        <w:rPr>
          <w:rFonts w:ascii="Times New Roman" w:eastAsia="Times New Roman" w:hAnsi="Times New Roman" w:cs="Times New Roman"/>
          <w:color w:val="000000"/>
          <w:sz w:val="24"/>
          <w:szCs w:val="24"/>
          <w:lang w:val="ro-MO"/>
        </w:rPr>
        <w:tab/>
        <w:t xml:space="preserve">Cadre didactice și personalul nedidactic confirmate pozitiv (inclusiv cazurile noi din ultima săptămână) și în autoizolare nu sunt.   </w:t>
      </w:r>
    </w:p>
    <w:p w:rsidR="007E5495" w:rsidRDefault="007E5495" w:rsidP="007E5495">
      <w:pPr>
        <w:spacing w:after="0"/>
        <w:rPr>
          <w:rFonts w:ascii="Times New Roman" w:eastAsia="Times New Roman" w:hAnsi="Times New Roman" w:cs="Times New Roman"/>
          <w:color w:val="000000"/>
          <w:sz w:val="24"/>
          <w:szCs w:val="24"/>
          <w:lang w:val="ro-MO"/>
        </w:rPr>
      </w:pPr>
      <w:r>
        <w:rPr>
          <w:rFonts w:ascii="Times New Roman" w:eastAsia="Times New Roman" w:hAnsi="Times New Roman" w:cs="Times New Roman"/>
          <w:color w:val="000000"/>
          <w:sz w:val="24"/>
          <w:szCs w:val="24"/>
          <w:lang w:val="ro-MO"/>
        </w:rPr>
        <w:tab/>
        <w:t xml:space="preserve">La moment </w:t>
      </w:r>
      <w:r>
        <w:rPr>
          <w:rFonts w:ascii="Times New Roman" w:eastAsia="Times New Roman" w:hAnsi="Times New Roman" w:cs="Times New Roman"/>
          <w:b/>
          <w:bCs/>
          <w:color w:val="000000"/>
          <w:sz w:val="24"/>
          <w:szCs w:val="24"/>
          <w:lang w:val="ro-MO"/>
        </w:rPr>
        <w:t>nu</w:t>
      </w:r>
      <w:r>
        <w:rPr>
          <w:rFonts w:ascii="Times New Roman" w:eastAsia="Times New Roman" w:hAnsi="Times New Roman" w:cs="Times New Roman"/>
          <w:color w:val="000000"/>
          <w:sz w:val="24"/>
          <w:szCs w:val="24"/>
          <w:lang w:val="ro-MO"/>
        </w:rPr>
        <w:t xml:space="preserve"> sunt clase închise în carantină. </w:t>
      </w:r>
    </w:p>
    <w:p w:rsidR="007E5495" w:rsidRDefault="007E5495" w:rsidP="007E5495">
      <w:pPr>
        <w:pStyle w:val="Listparagraf"/>
        <w:spacing w:after="0"/>
        <w:ind w:left="0" w:firstLine="708"/>
        <w:jc w:val="both"/>
        <w:rPr>
          <w:rFonts w:eastAsia="Times New Roman"/>
          <w:i/>
          <w:color w:val="000000"/>
          <w:sz w:val="24"/>
          <w:szCs w:val="24"/>
          <w:lang w:val="ro-MO"/>
        </w:rPr>
      </w:pPr>
    </w:p>
    <w:p w:rsidR="007E5495" w:rsidRDefault="007E5495" w:rsidP="007E5495">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b) instituții de învățământ preşcolar</w:t>
      </w:r>
    </w:p>
    <w:p w:rsidR="007E5495" w:rsidRDefault="007E5495" w:rsidP="007E5495">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La 06.05.2022 </w:t>
      </w:r>
    </w:p>
    <w:p w:rsidR="007E5495" w:rsidRDefault="007E5495" w:rsidP="007E5495">
      <w:pPr>
        <w:spacing w:after="0" w:line="240" w:lineRule="auto"/>
        <w:jc w:val="both"/>
        <w:rPr>
          <w:rFonts w:ascii="Times New Roman" w:hAnsi="Times New Roman" w:cs="Times New Roman"/>
          <w:b/>
          <w:bCs/>
          <w:i/>
          <w:sz w:val="24"/>
          <w:szCs w:val="24"/>
          <w:lang w:val="ro-MO"/>
        </w:rPr>
      </w:pPr>
      <w:r>
        <w:rPr>
          <w:rFonts w:ascii="Times New Roman" w:eastAsia="Calibri" w:hAnsi="Times New Roman" w:cs="Times New Roman"/>
          <w:sz w:val="24"/>
          <w:szCs w:val="24"/>
          <w:lang w:val="ro-MO"/>
        </w:rPr>
        <w:t>În cele167 instituţii de</w:t>
      </w:r>
      <w:r>
        <w:rPr>
          <w:rFonts w:ascii="Times New Roman" w:eastAsia="Times New Roman" w:hAnsi="Times New Roman" w:cs="Times New Roman"/>
          <w:bCs/>
          <w:sz w:val="24"/>
          <w:szCs w:val="24"/>
          <w:lang w:val="ro-MO"/>
        </w:rPr>
        <w:t xml:space="preserve"> învățământ preşcolar </w:t>
      </w:r>
      <w:r>
        <w:rPr>
          <w:rFonts w:ascii="Times New Roman" w:eastAsia="Times New Roman" w:hAnsi="Times New Roman" w:cs="Times New Roman"/>
          <w:b/>
          <w:bCs/>
          <w:sz w:val="24"/>
          <w:szCs w:val="24"/>
          <w:lang w:val="ro-MO"/>
        </w:rPr>
        <w:t>pentru prima dată</w:t>
      </w:r>
      <w:r>
        <w:rPr>
          <w:rFonts w:ascii="Times New Roman" w:eastAsia="Times New Roman" w:hAnsi="Times New Roman" w:cs="Times New Roman"/>
          <w:bCs/>
          <w:sz w:val="24"/>
          <w:szCs w:val="24"/>
          <w:lang w:val="ro-MO"/>
        </w:rPr>
        <w:t xml:space="preserve"> când la copii şi la toate </w:t>
      </w:r>
      <w:r>
        <w:rPr>
          <w:rFonts w:ascii="Times New Roman" w:eastAsia="Calibri" w:hAnsi="Times New Roman" w:cs="Times New Roman"/>
          <w:b/>
          <w:i/>
          <w:sz w:val="24"/>
          <w:szCs w:val="24"/>
          <w:lang w:val="ro-MO"/>
        </w:rPr>
        <w:t>categoriile de personal nu a fost atestat nici un caz</w:t>
      </w:r>
      <w:r w:rsidR="00015764">
        <w:rPr>
          <w:rFonts w:ascii="Times New Roman" w:eastAsia="Calibri" w:hAnsi="Times New Roman" w:cs="Times New Roman"/>
          <w:b/>
          <w:i/>
          <w:sz w:val="24"/>
          <w:szCs w:val="24"/>
          <w:lang w:val="ro-MO"/>
        </w:rPr>
        <w:t xml:space="preserve"> </w:t>
      </w:r>
      <w:r>
        <w:rPr>
          <w:rFonts w:ascii="Times New Roman" w:eastAsia="Calibri" w:hAnsi="Times New Roman" w:cs="Times New Roman"/>
          <w:b/>
          <w:i/>
          <w:sz w:val="24"/>
          <w:szCs w:val="24"/>
          <w:lang w:val="ro-MO"/>
        </w:rPr>
        <w:t>de îmbolnăvire</w:t>
      </w:r>
      <w:r>
        <w:rPr>
          <w:rFonts w:ascii="Times New Roman" w:eastAsia="Times New Roman" w:hAnsi="Times New Roman" w:cs="Times New Roman"/>
          <w:b/>
          <w:sz w:val="24"/>
          <w:szCs w:val="24"/>
          <w:lang w:val="ro-MO" w:eastAsia="ru-RU"/>
        </w:rPr>
        <w:t xml:space="preserve"> </w:t>
      </w:r>
      <w:r>
        <w:rPr>
          <w:rFonts w:ascii="Times New Roman" w:eastAsia="Times New Roman" w:hAnsi="Times New Roman" w:cs="Times New Roman"/>
          <w:b/>
          <w:i/>
          <w:sz w:val="24"/>
          <w:szCs w:val="24"/>
          <w:lang w:val="ro-MO" w:eastAsia="ru-RU"/>
        </w:rPr>
        <w:t>cu virusul SARS-CoV-2</w:t>
      </w:r>
    </w:p>
    <w:p w:rsidR="007E5495" w:rsidRDefault="007E5495" w:rsidP="007E5495">
      <w:pPr>
        <w:pStyle w:val="Listparagraf"/>
        <w:tabs>
          <w:tab w:val="left" w:pos="567"/>
        </w:tabs>
        <w:spacing w:after="0"/>
        <w:ind w:left="0"/>
        <w:jc w:val="both"/>
        <w:rPr>
          <w:b/>
          <w:i/>
          <w:sz w:val="24"/>
          <w:szCs w:val="24"/>
          <w:lang w:val="ro-MO"/>
        </w:rPr>
      </w:pPr>
    </w:p>
    <w:p w:rsidR="007E5495" w:rsidRDefault="007E5495" w:rsidP="007E5495">
      <w:pPr>
        <w:tabs>
          <w:tab w:val="left" w:pos="426"/>
        </w:tabs>
        <w:spacing w:after="0" w:line="240" w:lineRule="auto"/>
        <w:jc w:val="both"/>
        <w:rPr>
          <w:rFonts w:ascii="Times New Roman" w:hAnsi="Times New Roman" w:cs="Times New Roman"/>
          <w:b/>
          <w:sz w:val="24"/>
          <w:szCs w:val="24"/>
          <w:lang w:val="ro-MO"/>
        </w:rPr>
      </w:pPr>
      <w:r>
        <w:rPr>
          <w:rFonts w:ascii="Times New Roman" w:eastAsia="Times New Roman" w:hAnsi="Times New Roman" w:cs="Times New Roman"/>
          <w:b/>
          <w:sz w:val="24"/>
          <w:szCs w:val="24"/>
          <w:lang w:val="ro-MO"/>
        </w:rPr>
        <w:t>V.</w:t>
      </w:r>
      <w:r>
        <w:rPr>
          <w:rFonts w:ascii="Times New Roman" w:hAnsi="Times New Roman" w:cs="Times New Roman"/>
          <w:b/>
          <w:sz w:val="24"/>
          <w:szCs w:val="24"/>
          <w:lang w:val="ro-MO"/>
        </w:rPr>
        <w:t xml:space="preserve"> O</w:t>
      </w:r>
      <w:r>
        <w:rPr>
          <w:rStyle w:val="1"/>
          <w:rFonts w:eastAsia="Courier New"/>
          <w:b/>
          <w:lang w:val="ro-MO"/>
        </w:rPr>
        <w:t xml:space="preserve">rganizarea procesului de alimentație în instituțiile de  </w:t>
      </w:r>
      <w:r>
        <w:rPr>
          <w:rFonts w:ascii="Times New Roman" w:eastAsia="Courier New" w:hAnsi="Times New Roman" w:cs="Times New Roman"/>
          <w:b/>
          <w:sz w:val="24"/>
          <w:szCs w:val="24"/>
          <w:lang w:val="ro-MO" w:eastAsia="ro-RO" w:bidi="ro-RO"/>
        </w:rPr>
        <w:t xml:space="preserve"> învățământ preşcolar</w:t>
      </w:r>
      <w:r w:rsidR="00851C4F">
        <w:rPr>
          <w:rFonts w:ascii="Times New Roman" w:eastAsia="Courier New" w:hAnsi="Times New Roman" w:cs="Times New Roman"/>
          <w:b/>
          <w:sz w:val="24"/>
          <w:szCs w:val="24"/>
          <w:lang w:val="ro-MO" w:eastAsia="ro-RO" w:bidi="ro-RO"/>
        </w:rPr>
        <w:t>,</w:t>
      </w:r>
      <w:r>
        <w:rPr>
          <w:rFonts w:ascii="Times New Roman" w:eastAsia="Courier New" w:hAnsi="Times New Roman" w:cs="Times New Roman"/>
          <w:b/>
          <w:sz w:val="24"/>
          <w:szCs w:val="24"/>
          <w:lang w:val="ro-MO" w:eastAsia="ro-RO" w:bidi="ro-RO"/>
        </w:rPr>
        <w:t xml:space="preserve"> primar şi secundar</w:t>
      </w:r>
    </w:p>
    <w:p w:rsidR="007E5495" w:rsidRPr="00015764" w:rsidRDefault="007E5495" w:rsidP="007E5495">
      <w:pPr>
        <w:spacing w:after="0" w:line="240" w:lineRule="auto"/>
        <w:jc w:val="both"/>
        <w:rPr>
          <w:rFonts w:ascii="Times New Roman" w:hAnsi="Times New Roman" w:cs="Times New Roman"/>
          <w:sz w:val="24"/>
          <w:szCs w:val="24"/>
          <w:lang w:val="ro-MO"/>
        </w:rPr>
      </w:pPr>
      <w:r>
        <w:rPr>
          <w:rFonts w:ascii="Times New Roman" w:eastAsia="Times New Roman" w:hAnsi="Times New Roman" w:cs="Times New Roman"/>
          <w:color w:val="202124"/>
          <w:sz w:val="24"/>
          <w:szCs w:val="24"/>
          <w:lang w:val="ro-MO"/>
        </w:rPr>
        <w:t xml:space="preserve">     În săptămâna precedentă de către responsabili a fost monitorizat p</w:t>
      </w:r>
      <w:r>
        <w:rPr>
          <w:rFonts w:ascii="Times New Roman" w:eastAsia="Times New Roman" w:hAnsi="Times New Roman" w:cs="Times New Roman"/>
          <w:sz w:val="24"/>
          <w:szCs w:val="24"/>
          <w:lang w:val="ro-MO"/>
        </w:rPr>
        <w:t xml:space="preserve">rocesul de organizare a alimentație a copiilor şi elevilor. </w:t>
      </w:r>
      <w:r w:rsidRPr="00015764">
        <w:rPr>
          <w:rFonts w:ascii="Times New Roman" w:hAnsi="Times New Roman" w:cs="Times New Roman"/>
          <w:sz w:val="24"/>
          <w:szCs w:val="24"/>
          <w:lang w:val="ro-MO"/>
        </w:rPr>
        <w:t>Beneficiază de alimentaţie gratuită pentru anul de studii 2021-2022  - 32723 copii din instituţiile de educaţie timpurie şi</w:t>
      </w:r>
      <w:r w:rsidRPr="00015764">
        <w:rPr>
          <w:rFonts w:ascii="Times New Roman" w:hAnsi="Times New Roman"/>
          <w:lang w:val="ro-MO" w:eastAsia="ro-RO"/>
        </w:rPr>
        <w:t xml:space="preserve"> 41537 elevi din </w:t>
      </w:r>
      <w:r w:rsidRPr="00015764">
        <w:rPr>
          <w:rStyle w:val="1"/>
          <w:rFonts w:eastAsia="Courier New"/>
          <w:lang w:val="ro-MO"/>
        </w:rPr>
        <w:t xml:space="preserve">instituțiile de  </w:t>
      </w:r>
      <w:r w:rsidRPr="00015764">
        <w:rPr>
          <w:rFonts w:ascii="Times New Roman" w:eastAsia="Courier New" w:hAnsi="Times New Roman" w:cs="Times New Roman"/>
          <w:sz w:val="24"/>
          <w:szCs w:val="24"/>
          <w:lang w:val="ro-MO" w:eastAsia="ro-RO" w:bidi="ro-RO"/>
        </w:rPr>
        <w:t xml:space="preserve"> învățământ primar şi secundar</w:t>
      </w:r>
      <w:r w:rsidRPr="00015764">
        <w:rPr>
          <w:rFonts w:ascii="Times New Roman" w:hAnsi="Times New Roman"/>
          <w:lang w:val="ro-MO"/>
        </w:rPr>
        <w:t>,</w:t>
      </w:r>
    </w:p>
    <w:p w:rsidR="007E5495" w:rsidRPr="00015764" w:rsidRDefault="007E5495" w:rsidP="007E5495">
      <w:pPr>
        <w:spacing w:after="0"/>
        <w:jc w:val="both"/>
        <w:rPr>
          <w:rFonts w:ascii="Times New Roman" w:hAnsi="Times New Roman" w:cs="Times New Roman"/>
          <w:i/>
          <w:sz w:val="24"/>
          <w:szCs w:val="24"/>
          <w:lang w:val="ro-MO"/>
        </w:rPr>
      </w:pPr>
      <w:r w:rsidRPr="00015764">
        <w:rPr>
          <w:rFonts w:ascii="Times New Roman" w:hAnsi="Times New Roman" w:cs="Times New Roman"/>
          <w:color w:val="202124"/>
          <w:sz w:val="24"/>
          <w:szCs w:val="24"/>
          <w:lang w:val="ro-MO"/>
        </w:rPr>
        <w:t>Din cei</w:t>
      </w:r>
      <w:r w:rsidRPr="00015764">
        <w:rPr>
          <w:rFonts w:ascii="Times New Roman" w:eastAsia="Times New Roman" w:hAnsi="Times New Roman" w:cs="Times New Roman"/>
          <w:color w:val="202124"/>
          <w:sz w:val="24"/>
          <w:szCs w:val="24"/>
          <w:lang w:val="ro-MO"/>
        </w:rPr>
        <w:t xml:space="preserve"> 544</w:t>
      </w:r>
      <w:r w:rsidRPr="00015764">
        <w:rPr>
          <w:rFonts w:ascii="Times New Roman" w:hAnsi="Times New Roman" w:cs="Times New Roman"/>
          <w:color w:val="202124"/>
          <w:sz w:val="24"/>
          <w:szCs w:val="24"/>
          <w:lang w:val="ro-MO"/>
        </w:rPr>
        <w:t xml:space="preserve"> </w:t>
      </w:r>
      <w:r w:rsidRPr="00015764">
        <w:rPr>
          <w:rFonts w:ascii="Times New Roman" w:eastAsia="Times New Roman" w:hAnsi="Times New Roman" w:cs="Times New Roman"/>
          <w:color w:val="202124"/>
          <w:sz w:val="24"/>
          <w:szCs w:val="24"/>
          <w:lang w:val="ro-MO"/>
        </w:rPr>
        <w:t xml:space="preserve">copii refugiați </w:t>
      </w:r>
      <w:r w:rsidRPr="00015764">
        <w:rPr>
          <w:rFonts w:ascii="Times New Roman" w:hAnsi="Times New Roman" w:cs="Times New Roman"/>
          <w:color w:val="202124"/>
          <w:sz w:val="24"/>
          <w:szCs w:val="24"/>
          <w:lang w:val="ro-MO"/>
        </w:rPr>
        <w:t xml:space="preserve">care </w:t>
      </w:r>
      <w:r w:rsidRPr="00015764">
        <w:rPr>
          <w:rFonts w:ascii="Times New Roman" w:eastAsia="Times New Roman" w:hAnsi="Times New Roman" w:cs="Times New Roman"/>
          <w:color w:val="202124"/>
          <w:sz w:val="24"/>
          <w:szCs w:val="24"/>
          <w:lang w:val="ro-MO"/>
        </w:rPr>
        <w:t xml:space="preserve">frecventează </w:t>
      </w:r>
      <w:r w:rsidRPr="00015764">
        <w:rPr>
          <w:rFonts w:ascii="Times New Roman" w:hAnsi="Times New Roman" w:cs="Times New Roman"/>
          <w:color w:val="202124"/>
          <w:sz w:val="24"/>
          <w:szCs w:val="24"/>
          <w:lang w:val="ro-MO"/>
        </w:rPr>
        <w:t>şcoala -</w:t>
      </w:r>
      <w:r w:rsidRPr="00015764">
        <w:rPr>
          <w:rFonts w:ascii="Times New Roman" w:eastAsia="Times New Roman" w:hAnsi="Times New Roman" w:cs="Times New Roman"/>
          <w:color w:val="202124"/>
          <w:sz w:val="24"/>
          <w:szCs w:val="24"/>
          <w:lang w:val="ro-MO"/>
        </w:rPr>
        <w:t xml:space="preserve"> </w:t>
      </w:r>
      <w:r w:rsidRPr="00015764">
        <w:rPr>
          <w:rFonts w:ascii="Times New Roman" w:eastAsia="Times New Roman" w:hAnsi="Times New Roman" w:cs="Times New Roman"/>
          <w:sz w:val="24"/>
          <w:szCs w:val="24"/>
          <w:highlight w:val="white"/>
          <w:lang w:val="ro-MO"/>
        </w:rPr>
        <w:t>277 elevi</w:t>
      </w:r>
      <w:r w:rsidRPr="00015764">
        <w:rPr>
          <w:rFonts w:ascii="Times New Roman" w:eastAsia="Times New Roman" w:hAnsi="Times New Roman" w:cs="Times New Roman"/>
          <w:color w:val="202124"/>
          <w:sz w:val="24"/>
          <w:szCs w:val="24"/>
          <w:lang w:val="ro-MO"/>
        </w:rPr>
        <w:t xml:space="preserve">  </w:t>
      </w:r>
      <w:r w:rsidRPr="00015764">
        <w:rPr>
          <w:rFonts w:ascii="Times New Roman" w:hAnsi="Times New Roman" w:cs="Times New Roman"/>
          <w:color w:val="202124"/>
          <w:sz w:val="24"/>
          <w:szCs w:val="24"/>
          <w:lang w:val="ro-MO"/>
        </w:rPr>
        <w:t xml:space="preserve">se </w:t>
      </w:r>
      <w:r w:rsidRPr="00015764">
        <w:rPr>
          <w:rFonts w:ascii="Times New Roman" w:eastAsia="Times New Roman" w:hAnsi="Times New Roman" w:cs="Times New Roman"/>
          <w:color w:val="202124"/>
          <w:sz w:val="24"/>
          <w:szCs w:val="24"/>
          <w:lang w:val="ro-MO"/>
        </w:rPr>
        <w:t xml:space="preserve">alimentează zilnic cu dejun cald  </w:t>
      </w:r>
    </w:p>
    <w:p w:rsidR="007E5495" w:rsidRDefault="007E5495" w:rsidP="007E5495">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ab/>
      </w:r>
      <w:r>
        <w:rPr>
          <w:rFonts w:ascii="Times New Roman" w:hAnsi="Times New Roman"/>
          <w:sz w:val="24"/>
          <w:szCs w:val="24"/>
          <w:lang w:val="ro-MO"/>
        </w:rPr>
        <w:t xml:space="preserve">În perioada de referinţă </w:t>
      </w:r>
      <w:r>
        <w:rPr>
          <w:rFonts w:ascii="Times New Roman" w:hAnsi="Times New Roman" w:cs="Times New Roman"/>
          <w:sz w:val="24"/>
          <w:szCs w:val="24"/>
          <w:lang w:val="ro-MO"/>
        </w:rPr>
        <w:t xml:space="preserve">responsabilul din cadrul  </w:t>
      </w:r>
      <w:r>
        <w:rPr>
          <w:rFonts w:ascii="Times New Roman" w:hAnsi="Times New Roman"/>
          <w:lang w:val="ro-MO"/>
        </w:rPr>
        <w:t xml:space="preserve">DGETS şi cei din DETS din sectoare </w:t>
      </w:r>
      <w:r>
        <w:rPr>
          <w:rFonts w:ascii="Times New Roman" w:hAnsi="Times New Roman" w:cs="Times New Roman"/>
          <w:sz w:val="24"/>
          <w:szCs w:val="24"/>
          <w:lang w:val="ro-MO"/>
        </w:rPr>
        <w:t xml:space="preserve">au evaluat 25 instituții de învățământ: 16 instituții de educație timpurie și 9 instituții de învățământ  primar secundar </w:t>
      </w:r>
    </w:p>
    <w:p w:rsidR="007E5495" w:rsidRDefault="007E5495" w:rsidP="007E5495">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ab/>
      </w:r>
      <w:r>
        <w:rPr>
          <w:rFonts w:ascii="Times New Roman" w:hAnsi="Times New Roman" w:cs="Times New Roman"/>
          <w:sz w:val="24"/>
          <w:szCs w:val="24"/>
          <w:lang w:val="ro-MO"/>
        </w:rPr>
        <w:t xml:space="preserve">Rezultatele evaluărilor denotă că </w:t>
      </w:r>
      <w:r>
        <w:rPr>
          <w:rFonts w:ascii="Times New Roman" w:hAnsi="Times New Roman" w:cs="Times New Roman"/>
          <w:bCs/>
          <w:sz w:val="24"/>
          <w:szCs w:val="24"/>
          <w:lang w:val="ro-MO"/>
        </w:rPr>
        <w:t>Meniul Model Unic (sezon iarnă - primăvară) este implementat în totalitate,</w:t>
      </w:r>
      <w:r>
        <w:rPr>
          <w:rFonts w:ascii="Times New Roman" w:hAnsi="Times New Roman" w:cs="Times New Roman"/>
          <w:sz w:val="24"/>
          <w:szCs w:val="24"/>
          <w:lang w:val="ro-MO"/>
        </w:rPr>
        <w:t xml:space="preserve"> conform contractelor pentru livrarea produselor alimentare instituțiilor din subordine pentru semestrul I al anului 2022 (semnate la data 04.01.2022). </w:t>
      </w:r>
      <w:r>
        <w:rPr>
          <w:rFonts w:ascii="Times New Roman" w:hAnsi="Times New Roman" w:cs="Times New Roman"/>
          <w:sz w:val="24"/>
          <w:szCs w:val="24"/>
          <w:lang w:val="ro-MO"/>
        </w:rPr>
        <w:tab/>
        <w:t>Calitatea alimentației copiilor este monitorizată zilnic.</w:t>
      </w:r>
    </w:p>
    <w:p w:rsidR="007E5495" w:rsidRDefault="007E5495" w:rsidP="007E5495">
      <w:pPr>
        <w:spacing w:after="0"/>
        <w:ind w:firstLine="709"/>
        <w:jc w:val="both"/>
        <w:rPr>
          <w:rFonts w:ascii="Times New Roman" w:hAnsi="Times New Roman" w:cs="Times New Roman"/>
          <w:sz w:val="24"/>
          <w:szCs w:val="24"/>
          <w:lang w:val="ro-MO"/>
        </w:rPr>
      </w:pPr>
      <w:r>
        <w:rPr>
          <w:rFonts w:ascii="Times New Roman" w:eastAsia="Times New Roman" w:hAnsi="Times New Roman" w:cs="Times New Roman"/>
          <w:sz w:val="24"/>
          <w:szCs w:val="24"/>
          <w:lang w:val="ro-MO" w:eastAsia="ru-RU"/>
        </w:rPr>
        <w:t>Grupul de lucru (o</w:t>
      </w:r>
      <w:r>
        <w:rPr>
          <w:rFonts w:ascii="Times New Roman" w:hAnsi="Times New Roman" w:cs="Times New Roman"/>
          <w:sz w:val="24"/>
          <w:szCs w:val="24"/>
          <w:lang w:val="ro-MO"/>
        </w:rPr>
        <w:t>rdinul DGETS nr.469 din 06.04.2022)</w:t>
      </w:r>
      <w:r>
        <w:rPr>
          <w:rFonts w:ascii="Times New Roman" w:eastAsia="Times New Roman" w:hAnsi="Times New Roman" w:cs="Times New Roman"/>
          <w:sz w:val="24"/>
          <w:szCs w:val="24"/>
          <w:lang w:val="ro-MO" w:eastAsia="ru-RU"/>
        </w:rPr>
        <w:t xml:space="preserve"> constituit din conducătorii IET, lucrători medicali, tehnologi în alimentația publică și specialiști din cadrul DGETS, în temeiul recomandărilor specialiștilor nutriționiști ai Agenției Naționale de Sănătate Publică și Centrului de Sănătate Publică Chișinău lucrează asupra </w:t>
      </w:r>
      <w:r>
        <w:rPr>
          <w:rFonts w:ascii="Times New Roman" w:hAnsi="Times New Roman" w:cs="Times New Roman"/>
          <w:sz w:val="24"/>
          <w:szCs w:val="24"/>
          <w:lang w:val="ro-MO"/>
        </w:rPr>
        <w:t xml:space="preserve">elaborării Meniului model unic (sezon vară-toamnă), care va fi pus în aplicare, începând cu 01 iunie 2022 pentru alimentația copiilor în instituțiile de învățământ preşcolar din municipiul Chișinău. </w:t>
      </w:r>
    </w:p>
    <w:p w:rsidR="007E5495" w:rsidRDefault="007E5495" w:rsidP="007E5495">
      <w:pPr>
        <w:spacing w:after="0" w:line="240" w:lineRule="auto"/>
        <w:jc w:val="both"/>
        <w:rPr>
          <w:rFonts w:ascii="Times New Roman" w:hAnsi="Times New Roman" w:cs="Times New Roman"/>
          <w:b/>
          <w:sz w:val="24"/>
          <w:szCs w:val="24"/>
          <w:lang w:val="ro-MO"/>
        </w:rPr>
      </w:pPr>
    </w:p>
    <w:p w:rsidR="007E5495" w:rsidRDefault="007E5495" w:rsidP="007E5495">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VI. Proiecte mari în derulare</w:t>
      </w:r>
    </w:p>
    <w:p w:rsidR="007E5495" w:rsidRDefault="007E5495" w:rsidP="007E5495">
      <w:pPr>
        <w:spacing w:after="0" w:line="240" w:lineRule="auto"/>
        <w:jc w:val="both"/>
        <w:outlineLvl w:val="0"/>
        <w:rPr>
          <w:rFonts w:ascii="Times New Roman" w:hAnsi="Times New Roman" w:cs="Times New Roman"/>
          <w:b/>
          <w:bCs/>
          <w:sz w:val="24"/>
          <w:szCs w:val="24"/>
          <w:lang w:val="ro-MO"/>
        </w:rPr>
      </w:pPr>
      <w:r>
        <w:rPr>
          <w:rFonts w:ascii="Times New Roman" w:hAnsi="Times New Roman" w:cs="Times New Roman"/>
          <w:b/>
          <w:bCs/>
          <w:sz w:val="24"/>
          <w:szCs w:val="24"/>
          <w:lang w:val="ro-MO"/>
        </w:rPr>
        <w:t>Situaţia la 06.05.2022</w:t>
      </w:r>
    </w:p>
    <w:p w:rsidR="007E5495" w:rsidRPr="00015764" w:rsidRDefault="007E5495" w:rsidP="007E5495">
      <w:pPr>
        <w:spacing w:after="0" w:line="240" w:lineRule="auto"/>
        <w:jc w:val="both"/>
        <w:rPr>
          <w:rFonts w:ascii="Times New Roman" w:eastAsia="Times New Roman" w:hAnsi="Times New Roman" w:cs="Times New Roman"/>
          <w:bCs/>
          <w:sz w:val="24"/>
          <w:szCs w:val="24"/>
          <w:lang w:val="ro-MO" w:eastAsia="ru-RU"/>
        </w:rPr>
      </w:pPr>
      <w:r w:rsidRPr="00015764">
        <w:rPr>
          <w:rFonts w:ascii="Times New Roman" w:eastAsia="Times New Roman" w:hAnsi="Times New Roman" w:cs="Times New Roman"/>
          <w:bCs/>
          <w:sz w:val="24"/>
          <w:szCs w:val="24"/>
          <w:lang w:val="ro-MO" w:eastAsia="ru-RU"/>
        </w:rPr>
        <w:t>-  LT „Pro Succes”  - lucrări de reparație executate - 81%</w:t>
      </w:r>
    </w:p>
    <w:p w:rsidR="007E5495" w:rsidRPr="00015764" w:rsidRDefault="007E5495" w:rsidP="007E5495">
      <w:pPr>
        <w:spacing w:after="0" w:line="240" w:lineRule="auto"/>
        <w:jc w:val="both"/>
        <w:rPr>
          <w:rFonts w:ascii="Times New Roman" w:eastAsia="Times New Roman" w:hAnsi="Times New Roman" w:cs="Times New Roman"/>
          <w:bCs/>
          <w:sz w:val="24"/>
          <w:szCs w:val="24"/>
          <w:lang w:val="ro-MO" w:eastAsia="ru-RU"/>
        </w:rPr>
      </w:pPr>
      <w:r w:rsidRPr="00015764">
        <w:rPr>
          <w:rFonts w:ascii="Times New Roman" w:eastAsia="Times New Roman" w:hAnsi="Times New Roman" w:cs="Times New Roman"/>
          <w:bCs/>
          <w:sz w:val="24"/>
          <w:szCs w:val="24"/>
          <w:lang w:val="ro-MO" w:eastAsia="ru-RU"/>
        </w:rPr>
        <w:t>-   Gimnaziul nr.6  - 30.11.21,  lucrări de reparație executate - 32%</w:t>
      </w:r>
    </w:p>
    <w:p w:rsidR="007E5495" w:rsidRPr="00015764" w:rsidRDefault="007E5495" w:rsidP="007E5495">
      <w:pPr>
        <w:pStyle w:val="Listparagraf"/>
        <w:tabs>
          <w:tab w:val="left" w:pos="180"/>
        </w:tabs>
        <w:spacing w:after="0"/>
        <w:ind w:left="39"/>
        <w:jc w:val="both"/>
        <w:outlineLvl w:val="0"/>
        <w:rPr>
          <w:sz w:val="24"/>
          <w:szCs w:val="24"/>
          <w:lang w:val="ro-MO"/>
        </w:rPr>
      </w:pPr>
      <w:r w:rsidRPr="00015764">
        <w:rPr>
          <w:sz w:val="24"/>
          <w:szCs w:val="24"/>
          <w:lang w:val="ro-MO"/>
        </w:rPr>
        <w:t>- Reparații capitale pentru redeschiderea grădinițelor noi nr. 3 și 18</w:t>
      </w:r>
    </w:p>
    <w:p w:rsidR="007E5495" w:rsidRPr="00015764" w:rsidRDefault="007E5495" w:rsidP="007E5495">
      <w:pPr>
        <w:tabs>
          <w:tab w:val="left" w:pos="2590"/>
        </w:tabs>
        <w:spacing w:after="0" w:line="240" w:lineRule="auto"/>
        <w:jc w:val="both"/>
        <w:rPr>
          <w:rFonts w:ascii="Times New Roman" w:hAnsi="Times New Roman" w:cs="Times New Roman"/>
          <w:i/>
          <w:sz w:val="24"/>
          <w:szCs w:val="24"/>
          <w:lang w:val="ro-MO"/>
        </w:rPr>
      </w:pPr>
      <w:r w:rsidRPr="00015764">
        <w:rPr>
          <w:rFonts w:ascii="Times New Roman" w:hAnsi="Times New Roman" w:cs="Times New Roman"/>
          <w:sz w:val="24"/>
          <w:szCs w:val="24"/>
          <w:lang w:val="ro-MO"/>
        </w:rPr>
        <w:t xml:space="preserve">IET nr. 3 (5 grupe, 100 copii). În proces de lucru – 72% </w:t>
      </w:r>
      <w:r w:rsidRPr="00015764">
        <w:rPr>
          <w:rFonts w:ascii="Times New Roman" w:hAnsi="Times New Roman" w:cs="Times New Roman"/>
          <w:i/>
          <w:sz w:val="24"/>
          <w:szCs w:val="24"/>
          <w:lang w:val="ro-MO"/>
        </w:rPr>
        <w:t>(Lucrări de finalizare iunie 2022)</w:t>
      </w:r>
    </w:p>
    <w:p w:rsidR="007E5495" w:rsidRPr="00015764" w:rsidRDefault="007E5495" w:rsidP="007E5495">
      <w:pPr>
        <w:tabs>
          <w:tab w:val="left" w:pos="2590"/>
        </w:tabs>
        <w:spacing w:after="0" w:line="240" w:lineRule="auto"/>
        <w:jc w:val="both"/>
        <w:rPr>
          <w:rFonts w:ascii="Times New Roman" w:hAnsi="Times New Roman" w:cs="Times New Roman"/>
          <w:i/>
          <w:sz w:val="24"/>
          <w:szCs w:val="24"/>
          <w:lang w:val="ro-MO"/>
        </w:rPr>
      </w:pPr>
      <w:r w:rsidRPr="00015764">
        <w:rPr>
          <w:rFonts w:ascii="Times New Roman" w:hAnsi="Times New Roman" w:cs="Times New Roman"/>
          <w:sz w:val="24"/>
          <w:szCs w:val="24"/>
          <w:lang w:val="ro-MO"/>
        </w:rPr>
        <w:lastRenderedPageBreak/>
        <w:t xml:space="preserve">IET nr.18 (3 grupe, 60 copii).  În proces de lucru – 79% </w:t>
      </w:r>
      <w:r w:rsidRPr="00015764">
        <w:rPr>
          <w:rFonts w:ascii="Times New Roman" w:hAnsi="Times New Roman" w:cs="Times New Roman"/>
          <w:i/>
          <w:sz w:val="24"/>
          <w:szCs w:val="24"/>
          <w:lang w:val="ro-MO"/>
        </w:rPr>
        <w:t>(Lucrări de finalizare aprilie 2022)</w:t>
      </w:r>
    </w:p>
    <w:p w:rsidR="007E5495" w:rsidRPr="00015764" w:rsidRDefault="007E5495" w:rsidP="007E5495">
      <w:pPr>
        <w:tabs>
          <w:tab w:val="left" w:pos="2590"/>
        </w:tabs>
        <w:spacing w:after="0" w:line="240" w:lineRule="auto"/>
        <w:jc w:val="both"/>
        <w:rPr>
          <w:rFonts w:ascii="Times New Roman" w:hAnsi="Times New Roman" w:cs="Times New Roman"/>
          <w:i/>
          <w:sz w:val="24"/>
          <w:szCs w:val="24"/>
          <w:lang w:val="ro-MO"/>
        </w:rPr>
      </w:pPr>
      <w:r w:rsidRPr="00015764">
        <w:rPr>
          <w:rFonts w:ascii="Times New Roman" w:hAnsi="Times New Roman" w:cs="Times New Roman"/>
          <w:sz w:val="24"/>
          <w:szCs w:val="24"/>
          <w:lang w:val="ro-MO"/>
        </w:rPr>
        <w:t>- Reparații capitale pentru extinderea școlilor la Gimnaziul nr. 52, în sumă de 10000,0 mii lei.</w:t>
      </w:r>
    </w:p>
    <w:p w:rsidR="007E5495" w:rsidRPr="00015764" w:rsidRDefault="007E5495" w:rsidP="007E5495">
      <w:pPr>
        <w:spacing w:after="0" w:line="240" w:lineRule="auto"/>
        <w:jc w:val="both"/>
        <w:outlineLvl w:val="0"/>
        <w:rPr>
          <w:rFonts w:ascii="Times New Roman" w:eastAsia="Times New Roman" w:hAnsi="Times New Roman" w:cs="Times New Roman"/>
          <w:bCs/>
          <w:i/>
          <w:sz w:val="24"/>
          <w:szCs w:val="24"/>
          <w:lang w:val="ro-MO"/>
        </w:rPr>
      </w:pPr>
      <w:r w:rsidRPr="00015764">
        <w:rPr>
          <w:rFonts w:ascii="Times New Roman" w:eastAsia="Calibri" w:hAnsi="Times New Roman" w:cs="Times New Roman"/>
          <w:sz w:val="24"/>
          <w:szCs w:val="24"/>
          <w:lang w:val="ro-MO"/>
        </w:rPr>
        <w:t xml:space="preserve">- Lucrări de reconstrucție capitală a </w:t>
      </w:r>
      <w:r w:rsidRPr="00015764">
        <w:rPr>
          <w:rFonts w:ascii="Times New Roman" w:hAnsi="Times New Roman" w:cs="Times New Roman"/>
          <w:sz w:val="24"/>
          <w:szCs w:val="24"/>
          <w:lang w:val="ro-MO"/>
        </w:rPr>
        <w:t>IET</w:t>
      </w:r>
      <w:r w:rsidRPr="00015764">
        <w:rPr>
          <w:rFonts w:ascii="Times New Roman" w:eastAsia="Calibri" w:hAnsi="Times New Roman" w:cs="Times New Roman"/>
          <w:sz w:val="24"/>
          <w:szCs w:val="24"/>
          <w:lang w:val="ro-MO"/>
        </w:rPr>
        <w:t xml:space="preserve"> nr.28 (Etapa I)</w:t>
      </w:r>
      <w:r w:rsidRPr="00015764">
        <w:rPr>
          <w:rFonts w:ascii="Times New Roman" w:hAnsi="Times New Roman" w:cs="Times New Roman"/>
          <w:sz w:val="24"/>
          <w:szCs w:val="24"/>
          <w:lang w:val="ro-MO"/>
        </w:rPr>
        <w:t xml:space="preserve">. </w:t>
      </w:r>
      <w:r w:rsidRPr="00015764">
        <w:rPr>
          <w:rFonts w:ascii="Times New Roman" w:eastAsia="Calibri" w:hAnsi="Times New Roman" w:cs="Times New Roman"/>
          <w:sz w:val="24"/>
          <w:szCs w:val="24"/>
          <w:lang w:val="ro-MO"/>
        </w:rPr>
        <w:t xml:space="preserve">Agent </w:t>
      </w:r>
      <w:proofErr w:type="spellStart"/>
      <w:r w:rsidRPr="00015764">
        <w:rPr>
          <w:rFonts w:ascii="Times New Roman" w:eastAsia="Calibri" w:hAnsi="Times New Roman" w:cs="Times New Roman"/>
          <w:sz w:val="24"/>
          <w:szCs w:val="24"/>
          <w:lang w:val="ro-MO"/>
        </w:rPr>
        <w:t>economic-</w:t>
      </w:r>
      <w:proofErr w:type="spellEnd"/>
      <w:r w:rsidRPr="00015764">
        <w:rPr>
          <w:rFonts w:ascii="Times New Roman" w:eastAsia="Calibri" w:hAnsi="Times New Roman" w:cs="Times New Roman"/>
          <w:sz w:val="24"/>
          <w:szCs w:val="24"/>
          <w:lang w:val="ro-MO"/>
        </w:rPr>
        <w:t>,,Mega Nord Construct”SRL;</w:t>
      </w:r>
      <w:r w:rsidRPr="00015764">
        <w:rPr>
          <w:rFonts w:ascii="Times New Roman" w:hAnsi="Times New Roman" w:cs="Times New Roman"/>
          <w:sz w:val="24"/>
          <w:szCs w:val="24"/>
          <w:lang w:val="ro-MO"/>
        </w:rPr>
        <w:t xml:space="preserve"> </w:t>
      </w:r>
      <w:r w:rsidRPr="00015764">
        <w:rPr>
          <w:rFonts w:ascii="Times New Roman" w:eastAsia="Calibri" w:hAnsi="Times New Roman" w:cs="Times New Roman"/>
          <w:sz w:val="24"/>
          <w:szCs w:val="24"/>
          <w:lang w:val="ro-MO"/>
        </w:rPr>
        <w:t xml:space="preserve">Contract C-91 din 10.12.2021- </w:t>
      </w:r>
      <w:r w:rsidRPr="00015764">
        <w:rPr>
          <w:rFonts w:ascii="Times New Roman" w:eastAsia="Times New Roman" w:hAnsi="Times New Roman" w:cs="Times New Roman"/>
          <w:bCs/>
          <w:sz w:val="24"/>
          <w:szCs w:val="24"/>
          <w:lang w:val="ro-MO"/>
        </w:rPr>
        <w:t>8978226,12 lei;  Realizat -</w:t>
      </w:r>
      <w:r w:rsidRPr="00015764">
        <w:rPr>
          <w:rFonts w:ascii="Times New Roman" w:eastAsia="Times New Roman" w:hAnsi="Times New Roman" w:cs="Times New Roman"/>
          <w:bCs/>
          <w:i/>
          <w:sz w:val="24"/>
          <w:szCs w:val="24"/>
          <w:lang w:val="ro-MO"/>
        </w:rPr>
        <w:t>71%</w:t>
      </w:r>
    </w:p>
    <w:p w:rsidR="007E5495" w:rsidRPr="00015764" w:rsidRDefault="007E5495" w:rsidP="007E5495">
      <w:pPr>
        <w:spacing w:after="0" w:line="240" w:lineRule="auto"/>
        <w:rPr>
          <w:rFonts w:ascii="Times New Roman" w:eastAsia="Calibri" w:hAnsi="Times New Roman" w:cs="Times New Roman"/>
          <w:lang w:val="ro-RO"/>
        </w:rPr>
      </w:pPr>
      <w:r w:rsidRPr="00015764">
        <w:rPr>
          <w:rFonts w:ascii="Times New Roman" w:eastAsia="Calibri" w:hAnsi="Times New Roman" w:cs="Times New Roman"/>
          <w:bCs/>
          <w:lang w:val="ro-RO"/>
        </w:rPr>
        <w:t>- Lucrări de reparație la IET nr.108 (fațada, teren sportiv, echipament)-</w:t>
      </w:r>
      <w:r w:rsidRPr="00015764">
        <w:rPr>
          <w:rFonts w:ascii="Times New Roman" w:eastAsia="Calibri" w:hAnsi="Times New Roman" w:cs="Times New Roman"/>
          <w:lang w:val="ro-RO"/>
        </w:rPr>
        <w:t>2227589,41lei. Realizat - 73%;</w:t>
      </w:r>
    </w:p>
    <w:p w:rsidR="007E5495" w:rsidRPr="00015764" w:rsidRDefault="007E5495" w:rsidP="007E5495">
      <w:pPr>
        <w:shd w:val="clear" w:color="auto" w:fill="FFFFFF"/>
        <w:spacing w:after="0" w:line="240" w:lineRule="auto"/>
        <w:jc w:val="both"/>
        <w:rPr>
          <w:rFonts w:ascii="Times New Roman" w:eastAsia="Calibri" w:hAnsi="Times New Roman" w:cs="Times New Roman"/>
          <w:sz w:val="24"/>
          <w:szCs w:val="24"/>
          <w:lang w:val="ro-MO"/>
        </w:rPr>
      </w:pPr>
      <w:r w:rsidRPr="00015764">
        <w:rPr>
          <w:rFonts w:ascii="Times New Roman" w:eastAsia="Calibri" w:hAnsi="Times New Roman" w:cs="Times New Roman"/>
          <w:sz w:val="24"/>
          <w:szCs w:val="24"/>
          <w:lang w:val="ro-MO"/>
        </w:rPr>
        <w:t>-   Proiectu</w:t>
      </w:r>
      <w:r w:rsidR="00015764">
        <w:rPr>
          <w:rFonts w:ascii="Times New Roman" w:eastAsia="Calibri" w:hAnsi="Times New Roman" w:cs="Times New Roman"/>
          <w:sz w:val="24"/>
          <w:szCs w:val="24"/>
          <w:lang w:val="ro-MO"/>
        </w:rPr>
        <w:t>l</w:t>
      </w:r>
      <w:r w:rsidRPr="00015764">
        <w:rPr>
          <w:rFonts w:ascii="Times New Roman" w:eastAsia="Calibri" w:hAnsi="Times New Roman" w:cs="Times New Roman"/>
          <w:sz w:val="24"/>
          <w:szCs w:val="24"/>
          <w:lang w:val="ro-MO"/>
        </w:rPr>
        <w:t xml:space="preserve"> „Renovarea pavajului la Grădinița nr. 225, bd. Mircea cel </w:t>
      </w:r>
      <w:proofErr w:type="spellStart"/>
      <w:r w:rsidRPr="00015764">
        <w:rPr>
          <w:rFonts w:ascii="Times New Roman" w:eastAsia="Calibri" w:hAnsi="Times New Roman" w:cs="Times New Roman"/>
          <w:sz w:val="24"/>
          <w:szCs w:val="24"/>
          <w:lang w:val="ro-MO"/>
        </w:rPr>
        <w:t>Bătr</w:t>
      </w:r>
      <w:proofErr w:type="spellEnd"/>
      <w:r w:rsidR="00015764">
        <w:rPr>
          <w:rFonts w:ascii="Times New Roman" w:eastAsia="Calibri" w:hAnsi="Times New Roman" w:cs="Times New Roman"/>
          <w:sz w:val="24"/>
          <w:szCs w:val="24"/>
          <w:lang w:val="ro-RO"/>
        </w:rPr>
        <w:t>â</w:t>
      </w:r>
      <w:r w:rsidRPr="00015764">
        <w:rPr>
          <w:rFonts w:ascii="Times New Roman" w:eastAsia="Calibri" w:hAnsi="Times New Roman" w:cs="Times New Roman"/>
          <w:sz w:val="24"/>
          <w:szCs w:val="24"/>
          <w:lang w:val="ro-MO"/>
        </w:rPr>
        <w:t>n</w:t>
      </w:r>
      <w:r w:rsidR="00015764">
        <w:rPr>
          <w:rFonts w:ascii="Times New Roman" w:eastAsia="Calibri" w:hAnsi="Times New Roman" w:cs="Times New Roman"/>
          <w:sz w:val="24"/>
          <w:szCs w:val="24"/>
          <w:lang w:val="en-US"/>
        </w:rPr>
        <w:t>, 14/2”</w:t>
      </w:r>
      <w:r w:rsidRPr="00015764">
        <w:rPr>
          <w:rFonts w:ascii="Times New Roman" w:eastAsia="Calibri" w:hAnsi="Times New Roman" w:cs="Times New Roman"/>
          <w:sz w:val="24"/>
          <w:szCs w:val="24"/>
          <w:lang w:val="en-US"/>
        </w:rPr>
        <w:t xml:space="preserve"> (</w:t>
      </w:r>
      <w:r w:rsidR="00015764">
        <w:rPr>
          <w:rFonts w:ascii="Times New Roman" w:eastAsia="Calibri" w:hAnsi="Times New Roman" w:cs="Times New Roman"/>
          <w:sz w:val="24"/>
          <w:szCs w:val="24"/>
          <w:lang w:val="en-US"/>
        </w:rPr>
        <w:t>c</w:t>
      </w:r>
      <w:proofErr w:type="spellStart"/>
      <w:r w:rsidRPr="00015764">
        <w:rPr>
          <w:rFonts w:ascii="Times New Roman" w:eastAsia="Calibri" w:hAnsi="Times New Roman" w:cs="Times New Roman"/>
          <w:sz w:val="24"/>
          <w:szCs w:val="24"/>
          <w:lang w:val="ro-MO"/>
        </w:rPr>
        <w:t>ontractul</w:t>
      </w:r>
      <w:proofErr w:type="spellEnd"/>
      <w:r w:rsidRPr="00015764">
        <w:rPr>
          <w:rFonts w:ascii="Times New Roman" w:eastAsia="Calibri" w:hAnsi="Times New Roman" w:cs="Times New Roman"/>
          <w:sz w:val="24"/>
          <w:szCs w:val="24"/>
          <w:lang w:val="ro-MO"/>
        </w:rPr>
        <w:t xml:space="preserve"> nr. 57 din 29.03.2022, în sumă de 1 519 617, 79 lei, Operatorul Economic S.R.L. „SOFTCONSTRUCT”),  la 06.05.2022 – procentul realizării lucrărilor e de 10%.</w:t>
      </w:r>
    </w:p>
    <w:p w:rsidR="007E5495" w:rsidRDefault="007E5495" w:rsidP="007E5495">
      <w:pPr>
        <w:shd w:val="clear" w:color="auto" w:fill="FFFFFF"/>
        <w:spacing w:after="0" w:line="240" w:lineRule="auto"/>
        <w:jc w:val="both"/>
        <w:rPr>
          <w:rFonts w:ascii="Times New Roman" w:hAnsi="Times New Roman" w:cs="Times New Roman"/>
          <w:b/>
          <w:sz w:val="24"/>
          <w:szCs w:val="24"/>
          <w:lang w:val="ro-MO" w:eastAsia="ru-RU"/>
        </w:rPr>
      </w:pPr>
    </w:p>
    <w:p w:rsidR="007E5495" w:rsidRDefault="007E5495" w:rsidP="007E5495">
      <w:pPr>
        <w:shd w:val="clear" w:color="auto" w:fill="FFFFFF"/>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eastAsia="ru-RU"/>
        </w:rPr>
        <w:t>VII. Salubrizarea</w:t>
      </w:r>
      <w:r>
        <w:rPr>
          <w:rFonts w:ascii="Times New Roman" w:hAnsi="Times New Roman" w:cs="Times New Roman"/>
          <w:b/>
          <w:sz w:val="24"/>
          <w:szCs w:val="24"/>
          <w:lang w:val="ro-MO"/>
        </w:rPr>
        <w:t xml:space="preserve"> şi amenajarea teritoriilor instituţiilor de învăţământ şi a teritoriilor adiacente </w:t>
      </w:r>
    </w:p>
    <w:p w:rsidR="007E5495" w:rsidRDefault="007E5495" w:rsidP="007E5495">
      <w:pPr>
        <w:shd w:val="clear" w:color="auto" w:fill="FFFFFF"/>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Acțiunile preconizate în cadrul Campaniei salubrizării de primăvară cu genericul ”Curățenia generală de primăvară”</w:t>
      </w:r>
      <w:r>
        <w:rPr>
          <w:rFonts w:ascii="Times New Roman" w:hAnsi="Times New Roman" w:cs="Times New Roman"/>
          <w:color w:val="212529"/>
          <w:sz w:val="24"/>
          <w:szCs w:val="24"/>
          <w:lang w:val="ro-MO"/>
        </w:rPr>
        <w:t xml:space="preserve"> </w:t>
      </w:r>
      <w:r>
        <w:rPr>
          <w:rFonts w:ascii="Times New Roman" w:hAnsi="Times New Roman" w:cs="Times New Roman"/>
          <w:sz w:val="24"/>
          <w:szCs w:val="24"/>
          <w:lang w:val="ro-MO"/>
        </w:rPr>
        <w:t>(15.03.2022-30.04.2022) au fost realizate:</w:t>
      </w:r>
    </w:p>
    <w:p w:rsidR="007E5495" w:rsidRDefault="007E5495" w:rsidP="007E5495">
      <w:pPr>
        <w:shd w:val="clear" w:color="auto" w:fill="FFFFFF"/>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Teritoriile instituţiilor de învăţământ din subordine şi a teritoriilor adiacente sunt salubrizate</w:t>
      </w:r>
    </w:p>
    <w:p w:rsidR="007E5495" w:rsidRDefault="007E5495" w:rsidP="007E5495">
      <w:pPr>
        <w:spacing w:after="0" w:line="240" w:lineRule="auto"/>
        <w:ind w:firstLine="708"/>
        <w:jc w:val="both"/>
        <w:rPr>
          <w:rFonts w:ascii="Times New Roman" w:hAnsi="Times New Roman" w:cs="Times New Roman"/>
          <w:b/>
          <w:bCs/>
          <w:i/>
          <w:iCs/>
          <w:sz w:val="24"/>
          <w:szCs w:val="24"/>
          <w:lang w:val="ro-MO"/>
        </w:rPr>
      </w:pPr>
      <w:r>
        <w:rPr>
          <w:rFonts w:ascii="Times New Roman" w:hAnsi="Times New Roman" w:cs="Times New Roman"/>
          <w:b/>
          <w:bCs/>
          <w:i/>
          <w:iCs/>
          <w:sz w:val="24"/>
          <w:szCs w:val="24"/>
          <w:lang w:val="ro-MO"/>
        </w:rPr>
        <w:t xml:space="preserve">Pe  parcursul perioadei de salubrizare </w:t>
      </w:r>
      <w:r>
        <w:rPr>
          <w:rFonts w:ascii="Times New Roman" w:hAnsi="Times New Roman" w:cs="Times New Roman"/>
          <w:b/>
          <w:bCs/>
          <w:iCs/>
          <w:sz w:val="24"/>
          <w:szCs w:val="24"/>
          <w:lang w:val="ro-MO"/>
        </w:rPr>
        <w:t>03</w:t>
      </w:r>
      <w:r>
        <w:rPr>
          <w:rFonts w:ascii="Times New Roman" w:hAnsi="Times New Roman" w:cs="Times New Roman"/>
          <w:b/>
          <w:bCs/>
          <w:sz w:val="24"/>
          <w:szCs w:val="24"/>
          <w:lang w:val="ro-MO"/>
        </w:rPr>
        <w:t>-06.05.22</w:t>
      </w:r>
      <w:r>
        <w:rPr>
          <w:rFonts w:ascii="Times New Roman" w:hAnsi="Times New Roman" w:cs="Times New Roman"/>
          <w:b/>
          <w:bCs/>
          <w:i/>
          <w:iCs/>
          <w:sz w:val="24"/>
          <w:szCs w:val="24"/>
          <w:lang w:val="ro-MO"/>
        </w:rPr>
        <w:t xml:space="preserve"> au  fost efectuate următoarele lucrări:</w:t>
      </w:r>
    </w:p>
    <w:p w:rsidR="007E5495" w:rsidRDefault="007E5495" w:rsidP="007E5495">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DGETS</w:t>
      </w:r>
    </w:p>
    <w:p w:rsidR="007E5495" w:rsidRDefault="007E5495" w:rsidP="007E5495">
      <w:pPr>
        <w:spacing w:after="0" w:line="240" w:lineRule="auto"/>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s-a cosit iarba                               - 1485m2</w:t>
      </w:r>
    </w:p>
    <w:p w:rsidR="007E5495" w:rsidRDefault="007E5495" w:rsidP="007E5495">
      <w:pPr>
        <w:spacing w:after="0" w:line="240" w:lineRule="auto"/>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s-a salubrizat teren aferent            - 21180m2,</w:t>
      </w:r>
    </w:p>
    <w:p w:rsidR="007E5495" w:rsidRDefault="007E5495" w:rsidP="007E5495">
      <w:pPr>
        <w:spacing w:after="0" w:line="240" w:lineRule="auto"/>
        <w:jc w:val="both"/>
        <w:rPr>
          <w:rFonts w:ascii="Times New Roman" w:hAnsi="Times New Roman" w:cs="Times New Roman"/>
          <w:bCs/>
          <w:i/>
          <w:iCs/>
          <w:sz w:val="24"/>
          <w:szCs w:val="24"/>
          <w:lang w:val="ro-RO"/>
        </w:rPr>
      </w:pPr>
      <w:r>
        <w:rPr>
          <w:rFonts w:ascii="Times New Roman" w:hAnsi="Times New Roman" w:cs="Times New Roman"/>
          <w:bCs/>
          <w:i/>
          <w:iCs/>
          <w:sz w:val="24"/>
          <w:szCs w:val="24"/>
          <w:lang w:val="ro-RO"/>
        </w:rPr>
        <w:t>s-a salubrizat teren adiacent          -11400m2,</w:t>
      </w:r>
    </w:p>
    <w:p w:rsidR="007E5495" w:rsidRDefault="007E5495" w:rsidP="007E5495">
      <w:pPr>
        <w:spacing w:after="0" w:line="240" w:lineRule="auto"/>
        <w:jc w:val="both"/>
        <w:rPr>
          <w:rFonts w:ascii="Times New Roman" w:hAnsi="Times New Roman" w:cs="Times New Roman"/>
          <w:bCs/>
          <w:i/>
          <w:iCs/>
          <w:sz w:val="24"/>
          <w:szCs w:val="24"/>
          <w:lang w:val="ro-RO"/>
        </w:rPr>
      </w:pPr>
      <w:r>
        <w:rPr>
          <w:rFonts w:ascii="Times New Roman" w:hAnsi="Times New Roman" w:cs="Times New Roman"/>
          <w:bCs/>
          <w:i/>
          <w:iCs/>
          <w:sz w:val="24"/>
          <w:szCs w:val="24"/>
          <w:lang w:val="ro-RO"/>
        </w:rPr>
        <w:t xml:space="preserve">s-a greblat                                      -1720m2, </w:t>
      </w:r>
    </w:p>
    <w:p w:rsidR="007E5495" w:rsidRDefault="007E5495" w:rsidP="007E5495">
      <w:pPr>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s-a măturat  trotuare                        -850m/l.</w:t>
      </w:r>
    </w:p>
    <w:p w:rsidR="007E5495" w:rsidRDefault="007E5495" w:rsidP="007E5495">
      <w:pPr>
        <w:spacing w:after="0" w:line="240" w:lineRule="auto"/>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s-a evacuat gunoiul  menajer        - 71 tomberoane ,</w:t>
      </w:r>
    </w:p>
    <w:p w:rsidR="007E5495" w:rsidRDefault="007E5495" w:rsidP="007E5495">
      <w:pPr>
        <w:spacing w:after="0" w:line="240" w:lineRule="auto"/>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s-au igienizat încăperi                       -1400m2.</w:t>
      </w:r>
    </w:p>
    <w:p w:rsidR="007E5495" w:rsidRDefault="007E5495" w:rsidP="007E5495">
      <w:pPr>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s-a afânat solul                                - 1200m2,</w:t>
      </w:r>
    </w:p>
    <w:p w:rsidR="007E5495" w:rsidRDefault="007E5495" w:rsidP="007E5495">
      <w:pPr>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s-au plantat copaci                          - 41buc,</w:t>
      </w:r>
    </w:p>
    <w:p w:rsidR="007E5495" w:rsidRDefault="007E5495" w:rsidP="007E5495">
      <w:pPr>
        <w:spacing w:after="0" w:line="240"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s-a măturat pavilioanele                  -970m2, </w:t>
      </w:r>
    </w:p>
    <w:p w:rsidR="007E5495" w:rsidRDefault="007E5495" w:rsidP="007E5495">
      <w:pPr>
        <w:spacing w:after="0" w:line="24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s-au defrișat arbori                           - 12buc.</w:t>
      </w:r>
    </w:p>
    <w:p w:rsidR="007E5495" w:rsidRDefault="007E5495" w:rsidP="007E5495">
      <w:pPr>
        <w:spacing w:after="0" w:line="240" w:lineRule="auto"/>
        <w:jc w:val="both"/>
        <w:rPr>
          <w:rFonts w:ascii="Times New Roman" w:hAnsi="Times New Roman" w:cs="Times New Roman"/>
          <w:b/>
          <w:i/>
          <w:sz w:val="24"/>
          <w:szCs w:val="24"/>
          <w:lang w:val="ro-MO"/>
        </w:rPr>
      </w:pPr>
    </w:p>
    <w:p w:rsidR="007E5495" w:rsidRPr="00015764" w:rsidRDefault="007E5495" w:rsidP="007E5495">
      <w:pPr>
        <w:spacing w:after="0" w:line="240" w:lineRule="auto"/>
        <w:jc w:val="both"/>
        <w:rPr>
          <w:rFonts w:ascii="Times New Roman" w:hAnsi="Times New Roman" w:cs="Times New Roman"/>
          <w:i/>
          <w:sz w:val="24"/>
          <w:szCs w:val="24"/>
          <w:lang w:val="ro-RO"/>
        </w:rPr>
      </w:pPr>
      <w:r w:rsidRPr="00015764">
        <w:rPr>
          <w:rFonts w:ascii="Times New Roman" w:hAnsi="Times New Roman" w:cs="Times New Roman"/>
          <w:i/>
          <w:sz w:val="24"/>
          <w:szCs w:val="24"/>
          <w:lang w:val="ro-MO"/>
        </w:rPr>
        <w:t xml:space="preserve">DETS Botanica - Total </w:t>
      </w:r>
      <w:r w:rsidRPr="00015764">
        <w:rPr>
          <w:rFonts w:ascii="Times New Roman" w:hAnsi="Times New Roman" w:cs="Times New Roman"/>
          <w:sz w:val="24"/>
          <w:szCs w:val="24"/>
          <w:lang w:val="en-US"/>
        </w:rPr>
        <w:t xml:space="preserve"> 35 </w:t>
      </w:r>
      <w:r w:rsidRPr="00015764">
        <w:rPr>
          <w:rFonts w:ascii="Times New Roman" w:hAnsi="Times New Roman" w:cs="Times New Roman"/>
          <w:i/>
          <w:sz w:val="24"/>
          <w:szCs w:val="24"/>
          <w:lang w:val="ro-MO"/>
        </w:rPr>
        <w:t>instituții</w:t>
      </w:r>
      <w:r w:rsidRPr="00015764">
        <w:rPr>
          <w:rFonts w:ascii="Times New Roman" w:hAnsi="Times New Roman" w:cs="Times New Roman"/>
          <w:i/>
          <w:sz w:val="24"/>
          <w:szCs w:val="24"/>
          <w:lang w:val="ro-RO"/>
        </w:rPr>
        <w:t xml:space="preserve"> </w:t>
      </w:r>
      <w:r w:rsidRPr="00015764">
        <w:rPr>
          <w:rFonts w:ascii="Times New Roman" w:hAnsi="Times New Roman" w:cs="Times New Roman"/>
          <w:i/>
          <w:color w:val="000000"/>
          <w:sz w:val="24"/>
          <w:szCs w:val="24"/>
          <w:lang w:val="en-US"/>
        </w:rPr>
        <w:t>16560</w:t>
      </w:r>
      <w:r w:rsidRPr="00015764">
        <w:rPr>
          <w:rFonts w:ascii="Times New Roman" w:hAnsi="Times New Roman" w:cs="Times New Roman"/>
          <w:i/>
          <w:sz w:val="24"/>
          <w:szCs w:val="24"/>
          <w:lang w:val="ro-RO"/>
        </w:rPr>
        <w:t xml:space="preserve"> m2</w:t>
      </w:r>
    </w:p>
    <w:p w:rsidR="007E5495" w:rsidRPr="00015764" w:rsidRDefault="007E5495" w:rsidP="007E5495">
      <w:pPr>
        <w:spacing w:after="0" w:line="240" w:lineRule="auto"/>
        <w:jc w:val="both"/>
        <w:rPr>
          <w:rFonts w:ascii="Times New Roman" w:hAnsi="Times New Roman" w:cs="Times New Roman"/>
          <w:i/>
          <w:sz w:val="24"/>
          <w:szCs w:val="24"/>
          <w:lang w:val="ro-MO"/>
        </w:rPr>
      </w:pPr>
      <w:r w:rsidRPr="00015764">
        <w:rPr>
          <w:rFonts w:ascii="Times New Roman" w:hAnsi="Times New Roman" w:cs="Times New Roman"/>
          <w:i/>
          <w:sz w:val="24"/>
          <w:szCs w:val="24"/>
          <w:lang w:val="ro-MO"/>
        </w:rPr>
        <w:t xml:space="preserve">DETS Buiucani – salubrizate toate cele  41instituţii din subordine. </w:t>
      </w:r>
      <w:r w:rsidRPr="00015764">
        <w:rPr>
          <w:rFonts w:ascii="Times New Roman" w:eastAsia="Times New Roman" w:hAnsi="Times New Roman" w:cs="Times New Roman"/>
          <w:spacing w:val="-6"/>
          <w:kern w:val="32"/>
          <w:sz w:val="24"/>
          <w:szCs w:val="24"/>
          <w:lang w:val="en-US"/>
        </w:rPr>
        <w:t xml:space="preserve">A </w:t>
      </w:r>
      <w:proofErr w:type="spellStart"/>
      <w:r w:rsidRPr="00015764">
        <w:rPr>
          <w:rFonts w:ascii="Times New Roman" w:eastAsia="Times New Roman" w:hAnsi="Times New Roman" w:cs="Times New Roman"/>
          <w:spacing w:val="-6"/>
          <w:kern w:val="32"/>
          <w:sz w:val="24"/>
          <w:szCs w:val="24"/>
          <w:lang w:val="en-US"/>
        </w:rPr>
        <w:t>fost</w:t>
      </w:r>
      <w:proofErr w:type="spellEnd"/>
      <w:r w:rsidRPr="00015764">
        <w:rPr>
          <w:rFonts w:ascii="Times New Roman" w:eastAsia="Times New Roman" w:hAnsi="Times New Roman" w:cs="Times New Roman"/>
          <w:spacing w:val="-6"/>
          <w:kern w:val="32"/>
          <w:sz w:val="24"/>
          <w:szCs w:val="24"/>
          <w:lang w:val="en-US"/>
        </w:rPr>
        <w:t xml:space="preserve"> </w:t>
      </w:r>
      <w:proofErr w:type="spellStart"/>
      <w:r w:rsidRPr="00015764">
        <w:rPr>
          <w:rFonts w:ascii="Times New Roman" w:eastAsia="Times New Roman" w:hAnsi="Times New Roman" w:cs="Times New Roman"/>
          <w:spacing w:val="-6"/>
          <w:kern w:val="32"/>
          <w:sz w:val="24"/>
          <w:szCs w:val="24"/>
          <w:lang w:val="en-US"/>
        </w:rPr>
        <w:t>cosit</w:t>
      </w:r>
      <w:proofErr w:type="spellEnd"/>
      <w:r w:rsidRPr="00015764">
        <w:rPr>
          <w:rFonts w:ascii="Times New Roman" w:eastAsia="Times New Roman" w:hAnsi="Times New Roman" w:cs="Times New Roman"/>
          <w:spacing w:val="-6"/>
          <w:kern w:val="32"/>
          <w:sz w:val="24"/>
          <w:szCs w:val="24"/>
          <w:lang w:val="ro-RO"/>
        </w:rPr>
        <w:t xml:space="preserve">ă iarba de pe </w:t>
      </w:r>
      <w:proofErr w:type="gramStart"/>
      <w:r w:rsidRPr="00015764">
        <w:rPr>
          <w:rFonts w:ascii="Times New Roman" w:eastAsia="Times New Roman" w:hAnsi="Times New Roman" w:cs="Times New Roman"/>
          <w:spacing w:val="-6"/>
          <w:kern w:val="32"/>
          <w:sz w:val="24"/>
          <w:szCs w:val="24"/>
          <w:lang w:val="ro-RO"/>
        </w:rPr>
        <w:t>un</w:t>
      </w:r>
      <w:proofErr w:type="gramEnd"/>
      <w:r w:rsidRPr="00015764">
        <w:rPr>
          <w:rFonts w:ascii="Times New Roman" w:eastAsia="Times New Roman" w:hAnsi="Times New Roman" w:cs="Times New Roman"/>
          <w:spacing w:val="-6"/>
          <w:kern w:val="32"/>
          <w:sz w:val="24"/>
          <w:szCs w:val="24"/>
          <w:lang w:val="ro-RO"/>
        </w:rPr>
        <w:t xml:space="preserve"> teritoriu de 1500</w:t>
      </w:r>
      <w:r w:rsidRPr="00015764">
        <w:rPr>
          <w:rFonts w:ascii="Times New Roman" w:eastAsia="Times New Roman" w:hAnsi="Times New Roman" w:cs="Times New Roman"/>
          <w:spacing w:val="-6"/>
          <w:kern w:val="32"/>
          <w:sz w:val="24"/>
          <w:szCs w:val="24"/>
          <w:lang w:val="en-US"/>
        </w:rPr>
        <w:t xml:space="preserve"> m</w:t>
      </w:r>
      <w:r w:rsidRPr="00015764">
        <w:rPr>
          <w:rFonts w:ascii="Times New Roman" w:eastAsia="Times New Roman" w:hAnsi="Times New Roman" w:cs="Times New Roman"/>
          <w:spacing w:val="-6"/>
          <w:kern w:val="32"/>
          <w:sz w:val="24"/>
          <w:szCs w:val="24"/>
          <w:vertAlign w:val="superscript"/>
          <w:lang w:val="en-US"/>
        </w:rPr>
        <w:t>2</w:t>
      </w:r>
    </w:p>
    <w:p w:rsidR="007E5495" w:rsidRPr="00015764" w:rsidRDefault="007E5495" w:rsidP="007E5495">
      <w:pPr>
        <w:spacing w:after="0" w:line="240" w:lineRule="auto"/>
        <w:jc w:val="both"/>
        <w:rPr>
          <w:rFonts w:ascii="Times New Roman" w:hAnsi="Times New Roman" w:cs="Times New Roman"/>
          <w:sz w:val="24"/>
          <w:szCs w:val="24"/>
          <w:lang w:val="ro-MO"/>
        </w:rPr>
      </w:pPr>
      <w:r w:rsidRPr="00015764">
        <w:rPr>
          <w:rFonts w:ascii="Times New Roman" w:hAnsi="Times New Roman" w:cs="Times New Roman"/>
          <w:i/>
          <w:sz w:val="24"/>
          <w:szCs w:val="24"/>
          <w:lang w:val="ro-MO"/>
        </w:rPr>
        <w:t xml:space="preserve"> DETS Centru -</w:t>
      </w:r>
      <w:r w:rsidRPr="00015764">
        <w:rPr>
          <w:rFonts w:ascii="Times New Roman" w:hAnsi="Times New Roman" w:cs="Times New Roman"/>
          <w:sz w:val="24"/>
          <w:szCs w:val="24"/>
          <w:lang w:val="ro-MO"/>
        </w:rPr>
        <w:t xml:space="preserve"> inspectate 5 instituții, teritoriile sunt salubrizate. A fost inițiat procesul de cosire a ierbii.</w:t>
      </w:r>
    </w:p>
    <w:p w:rsidR="007E5495" w:rsidRPr="00015764" w:rsidRDefault="007E5495" w:rsidP="007E5495">
      <w:pPr>
        <w:spacing w:after="0" w:line="240" w:lineRule="auto"/>
        <w:jc w:val="both"/>
        <w:rPr>
          <w:rFonts w:ascii="Times New Roman" w:eastAsia="Times New Roman" w:hAnsi="Times New Roman" w:cs="Times New Roman"/>
          <w:color w:val="2C2D2E"/>
          <w:sz w:val="24"/>
          <w:szCs w:val="24"/>
          <w:lang w:val="ro-MO" w:eastAsia="ro-RO"/>
        </w:rPr>
      </w:pPr>
      <w:r w:rsidRPr="00015764">
        <w:rPr>
          <w:rFonts w:ascii="Times New Roman" w:hAnsi="Times New Roman" w:cs="Times New Roman"/>
          <w:i/>
          <w:sz w:val="24"/>
          <w:szCs w:val="24"/>
          <w:lang w:val="ro-MO"/>
        </w:rPr>
        <w:t xml:space="preserve">DETS Ciocana – </w:t>
      </w:r>
      <w:r w:rsidRPr="00015764">
        <w:rPr>
          <w:rFonts w:ascii="Times New Roman" w:hAnsi="Times New Roman" w:cs="Times New Roman"/>
          <w:sz w:val="24"/>
          <w:szCs w:val="24"/>
          <w:lang w:val="ro-MO"/>
        </w:rPr>
        <w:t>evaluate – 5 instituţii</w:t>
      </w:r>
      <w:r w:rsidRPr="00015764">
        <w:rPr>
          <w:rFonts w:ascii="Times New Roman" w:hAnsi="Times New Roman" w:cs="Times New Roman"/>
          <w:i/>
          <w:sz w:val="24"/>
          <w:szCs w:val="24"/>
          <w:lang w:val="ro-MO"/>
        </w:rPr>
        <w:t xml:space="preserve">, </w:t>
      </w:r>
      <w:r w:rsidRPr="00015764">
        <w:rPr>
          <w:rFonts w:ascii="Times New Roman" w:eastAsia="Calibri" w:hAnsi="Times New Roman" w:cs="Times New Roman"/>
          <w:sz w:val="24"/>
          <w:szCs w:val="24"/>
          <w:lang w:val="ro-MO"/>
        </w:rPr>
        <w:t>a fost salubrizat:</w:t>
      </w:r>
      <w:r w:rsidRPr="00015764">
        <w:rPr>
          <w:rFonts w:ascii="Times New Roman" w:hAnsi="Times New Roman" w:cs="Times New Roman"/>
          <w:i/>
          <w:sz w:val="24"/>
          <w:szCs w:val="24"/>
          <w:lang w:val="ro-MO"/>
        </w:rPr>
        <w:t xml:space="preserve"> </w:t>
      </w:r>
      <w:r w:rsidRPr="00015764">
        <w:rPr>
          <w:rFonts w:ascii="Times New Roman" w:hAnsi="Times New Roman" w:cs="Times New Roman"/>
          <w:sz w:val="24"/>
          <w:szCs w:val="24"/>
          <w:lang w:val="ro-MO"/>
        </w:rPr>
        <w:t>t</w:t>
      </w:r>
      <w:r w:rsidRPr="00015764">
        <w:rPr>
          <w:rFonts w:ascii="Times New Roman" w:eastAsia="Calibri" w:hAnsi="Times New Roman" w:cs="Times New Roman"/>
          <w:sz w:val="24"/>
          <w:szCs w:val="24"/>
          <w:lang w:val="ro-MO"/>
        </w:rPr>
        <w:t>eren aferent – 2 200 m</w:t>
      </w:r>
      <w:r w:rsidRPr="00015764">
        <w:rPr>
          <w:rFonts w:ascii="Times New Roman" w:eastAsia="Calibri" w:hAnsi="Times New Roman" w:cs="Times New Roman"/>
          <w:sz w:val="24"/>
          <w:szCs w:val="24"/>
          <w:vertAlign w:val="superscript"/>
          <w:lang w:val="ro-MO"/>
        </w:rPr>
        <w:t>2</w:t>
      </w:r>
      <w:r w:rsidRPr="00015764">
        <w:rPr>
          <w:rFonts w:ascii="Times New Roman" w:eastAsia="Calibri" w:hAnsi="Times New Roman" w:cs="Times New Roman"/>
          <w:sz w:val="24"/>
          <w:szCs w:val="24"/>
          <w:lang w:val="ro-MO"/>
        </w:rPr>
        <w:t>, teren adiacent – 1 100 m</w:t>
      </w:r>
      <w:r w:rsidRPr="00015764">
        <w:rPr>
          <w:rFonts w:ascii="Times New Roman" w:eastAsia="Calibri" w:hAnsi="Times New Roman" w:cs="Times New Roman"/>
          <w:sz w:val="24"/>
          <w:szCs w:val="24"/>
          <w:vertAlign w:val="superscript"/>
          <w:lang w:val="ro-MO"/>
        </w:rPr>
        <w:t xml:space="preserve"> 2</w:t>
      </w:r>
      <w:r w:rsidRPr="00015764">
        <w:rPr>
          <w:rFonts w:ascii="Times New Roman" w:eastAsia="Calibri" w:hAnsi="Times New Roman" w:cs="Times New Roman"/>
          <w:sz w:val="24"/>
          <w:szCs w:val="24"/>
          <w:lang w:val="ro-MO"/>
        </w:rPr>
        <w:t>; curățatul arbuștilor, florilor anuale, greblatul, măturatul, implicați - 62 angajați</w:t>
      </w:r>
      <w:r w:rsidRPr="00015764">
        <w:rPr>
          <w:rFonts w:ascii="Times New Roman" w:eastAsia="Times New Roman" w:hAnsi="Times New Roman" w:cs="Times New Roman"/>
          <w:color w:val="2C2D2E"/>
          <w:sz w:val="24"/>
          <w:szCs w:val="24"/>
          <w:lang w:val="ro-MO" w:eastAsia="ro-RO"/>
        </w:rPr>
        <w:t xml:space="preserve">;   </w:t>
      </w:r>
    </w:p>
    <w:p w:rsidR="007E5495" w:rsidRPr="00015764" w:rsidRDefault="007E5495" w:rsidP="007E5495">
      <w:pPr>
        <w:shd w:val="clear" w:color="auto" w:fill="FFFFFF"/>
        <w:spacing w:after="0" w:line="240" w:lineRule="auto"/>
        <w:rPr>
          <w:rFonts w:ascii="Times New Roman" w:eastAsia="Calibri" w:hAnsi="Times New Roman" w:cs="Times New Roman"/>
          <w:sz w:val="24"/>
          <w:szCs w:val="24"/>
          <w:lang w:val="ro-MO"/>
        </w:rPr>
      </w:pPr>
      <w:r w:rsidRPr="00015764">
        <w:rPr>
          <w:rFonts w:ascii="Times New Roman" w:eastAsia="Calibri" w:hAnsi="Times New Roman" w:cs="Times New Roman"/>
          <w:sz w:val="24"/>
          <w:szCs w:val="24"/>
          <w:lang w:val="ro-MO"/>
        </w:rPr>
        <w:t xml:space="preserve">Notă: Pentru cositul ierbii a fost procurat: benzină – 1185,6 l; ulei – 789 l; </w:t>
      </w:r>
      <w:proofErr w:type="spellStart"/>
      <w:r w:rsidRPr="00015764">
        <w:rPr>
          <w:rFonts w:ascii="Times New Roman" w:eastAsia="Calibri" w:hAnsi="Times New Roman" w:cs="Times New Roman"/>
          <w:sz w:val="24"/>
          <w:szCs w:val="24"/>
          <w:lang w:val="ro-MO"/>
        </w:rPr>
        <w:t>trimera</w:t>
      </w:r>
      <w:proofErr w:type="spellEnd"/>
      <w:r w:rsidRPr="00015764">
        <w:rPr>
          <w:rFonts w:ascii="Times New Roman" w:eastAsia="Calibri" w:hAnsi="Times New Roman" w:cs="Times New Roman"/>
          <w:sz w:val="24"/>
          <w:szCs w:val="24"/>
          <w:lang w:val="ro-MO"/>
        </w:rPr>
        <w:t xml:space="preserve"> pentru cosit – 12 bucăți.</w:t>
      </w:r>
      <w:r w:rsidRPr="00015764">
        <w:rPr>
          <w:rFonts w:ascii="Times New Roman" w:eastAsia="Times New Roman" w:hAnsi="Times New Roman" w:cs="Times New Roman"/>
          <w:color w:val="2C2D2E"/>
          <w:sz w:val="24"/>
          <w:szCs w:val="24"/>
          <w:lang w:val="ro-MO" w:eastAsia="ro-RO"/>
        </w:rPr>
        <w:t xml:space="preserve">                              </w:t>
      </w:r>
      <w:r w:rsidRPr="00015764">
        <w:rPr>
          <w:rFonts w:ascii="Times New Roman" w:eastAsia="Calibri" w:hAnsi="Times New Roman" w:cs="Times New Roman"/>
          <w:sz w:val="24"/>
          <w:szCs w:val="24"/>
          <w:vertAlign w:val="superscript"/>
          <w:lang w:val="ro-MO"/>
        </w:rPr>
        <w:t xml:space="preserve">, </w:t>
      </w:r>
      <w:r w:rsidRPr="00015764">
        <w:rPr>
          <w:rFonts w:ascii="Times New Roman" w:eastAsia="Calibri" w:hAnsi="Times New Roman" w:cs="Times New Roman"/>
          <w:sz w:val="24"/>
          <w:szCs w:val="24"/>
          <w:lang w:val="ro-MO"/>
        </w:rPr>
        <w:t xml:space="preserve">                                                                       </w:t>
      </w:r>
    </w:p>
    <w:p w:rsidR="007E5495" w:rsidRPr="00015764" w:rsidRDefault="007E5495" w:rsidP="007E5495">
      <w:pPr>
        <w:spacing w:after="0" w:line="240" w:lineRule="auto"/>
        <w:jc w:val="both"/>
        <w:rPr>
          <w:rFonts w:ascii="Times New Roman" w:hAnsi="Times New Roman" w:cs="Times New Roman"/>
          <w:bCs/>
          <w:sz w:val="24"/>
          <w:szCs w:val="24"/>
          <w:lang w:val="ro-MO"/>
        </w:rPr>
      </w:pPr>
      <w:r w:rsidRPr="00015764">
        <w:rPr>
          <w:rFonts w:ascii="Times New Roman" w:hAnsi="Times New Roman" w:cs="Times New Roman"/>
          <w:i/>
          <w:sz w:val="24"/>
          <w:szCs w:val="24"/>
          <w:lang w:val="ro-MO"/>
        </w:rPr>
        <w:t xml:space="preserve">DETS </w:t>
      </w:r>
      <w:proofErr w:type="spellStart"/>
      <w:r w:rsidRPr="00015764">
        <w:rPr>
          <w:rFonts w:ascii="Times New Roman" w:hAnsi="Times New Roman" w:cs="Times New Roman"/>
          <w:i/>
          <w:sz w:val="24"/>
          <w:szCs w:val="24"/>
          <w:lang w:val="ro-MO"/>
        </w:rPr>
        <w:t>Rîşcani</w:t>
      </w:r>
      <w:proofErr w:type="spellEnd"/>
      <w:r w:rsidRPr="00015764">
        <w:rPr>
          <w:rFonts w:ascii="Times New Roman" w:hAnsi="Times New Roman" w:cs="Times New Roman"/>
          <w:i/>
          <w:sz w:val="24"/>
          <w:szCs w:val="24"/>
          <w:lang w:val="ro-MO"/>
        </w:rPr>
        <w:t xml:space="preserve"> -</w:t>
      </w:r>
      <w:r w:rsidRPr="00015764">
        <w:rPr>
          <w:rFonts w:ascii="Times New Roman" w:hAnsi="Times New Roman" w:cs="Times New Roman"/>
          <w:bCs/>
          <w:sz w:val="24"/>
          <w:szCs w:val="24"/>
          <w:lang w:val="ro-MO"/>
        </w:rPr>
        <w:t xml:space="preserve">  </w:t>
      </w:r>
      <w:r w:rsidRPr="00015764">
        <w:rPr>
          <w:rFonts w:ascii="Times New Roman" w:hAnsi="Times New Roman" w:cs="Times New Roman"/>
          <w:sz w:val="24"/>
          <w:szCs w:val="24"/>
          <w:lang w:val="ro-MO"/>
        </w:rPr>
        <w:t>evaluate 7 instituții,</w:t>
      </w:r>
      <w:r w:rsidRPr="00015764">
        <w:rPr>
          <w:rFonts w:ascii="Times New Roman" w:hAnsi="Times New Roman" w:cs="Times New Roman"/>
          <w:bCs/>
          <w:sz w:val="24"/>
          <w:szCs w:val="24"/>
          <w:lang w:val="ro-MO"/>
        </w:rPr>
        <w:t xml:space="preserve"> efectuate 6 rute.</w:t>
      </w:r>
    </w:p>
    <w:p w:rsidR="007E5495" w:rsidRPr="00015764" w:rsidRDefault="007E5495" w:rsidP="007E5495">
      <w:pPr>
        <w:spacing w:after="0" w:line="240" w:lineRule="auto"/>
        <w:jc w:val="both"/>
        <w:rPr>
          <w:rFonts w:ascii="Times New Roman" w:hAnsi="Times New Roman" w:cs="Times New Roman"/>
          <w:color w:val="212529"/>
          <w:sz w:val="24"/>
          <w:szCs w:val="24"/>
          <w:lang w:val="ro-MO"/>
        </w:rPr>
      </w:pPr>
      <w:r w:rsidRPr="00015764">
        <w:rPr>
          <w:rFonts w:ascii="Times New Roman" w:hAnsi="Times New Roman" w:cs="Times New Roman"/>
          <w:bCs/>
          <w:sz w:val="24"/>
          <w:szCs w:val="24"/>
          <w:lang w:val="ro-MO"/>
        </w:rPr>
        <w:t xml:space="preserve">Concluzie: </w:t>
      </w:r>
      <w:r w:rsidRPr="00015764">
        <w:rPr>
          <w:rFonts w:ascii="Times New Roman" w:eastAsia="Calibri" w:hAnsi="Times New Roman" w:cs="Times New Roman"/>
          <w:sz w:val="24"/>
          <w:szCs w:val="24"/>
          <w:lang w:val="ro-MO"/>
        </w:rPr>
        <w:t>Teritoriile instituțiilor și cele adiacente sunt menținute în stare bună, iarba este cosită.</w:t>
      </w:r>
    </w:p>
    <w:p w:rsidR="007E5495" w:rsidRDefault="007E5495" w:rsidP="007E5495">
      <w:pPr>
        <w:shd w:val="clear" w:color="auto" w:fill="FFFFFF"/>
        <w:spacing w:after="0" w:line="240" w:lineRule="auto"/>
        <w:jc w:val="both"/>
        <w:rPr>
          <w:rFonts w:ascii="Times New Roman" w:hAnsi="Times New Roman" w:cs="Times New Roman"/>
          <w:color w:val="212529"/>
          <w:sz w:val="24"/>
          <w:szCs w:val="24"/>
          <w:lang w:val="ro-MO"/>
        </w:rPr>
      </w:pPr>
    </w:p>
    <w:p w:rsidR="007E5495" w:rsidRDefault="00015764" w:rsidP="007E5495">
      <w:pPr>
        <w:spacing w:after="0" w:line="240" w:lineRule="auto"/>
        <w:contextualSpacing/>
        <w:jc w:val="both"/>
        <w:rPr>
          <w:rFonts w:ascii="Times New Roman" w:eastAsia="Calibri" w:hAnsi="Times New Roman" w:cs="Times New Roman"/>
          <w:b/>
          <w:sz w:val="24"/>
          <w:szCs w:val="24"/>
          <w:lang w:val="ro-MO"/>
        </w:rPr>
      </w:pPr>
      <w:r>
        <w:rPr>
          <w:rFonts w:ascii="Times New Roman" w:hAnsi="Times New Roman" w:cs="Times New Roman"/>
          <w:b/>
          <w:bCs/>
          <w:sz w:val="24"/>
          <w:szCs w:val="24"/>
          <w:lang w:val="ro-MO"/>
        </w:rPr>
        <w:t>VIII</w:t>
      </w:r>
      <w:r w:rsidR="007E5495">
        <w:rPr>
          <w:rFonts w:ascii="Times New Roman" w:hAnsi="Times New Roman" w:cs="Times New Roman"/>
          <w:b/>
          <w:bCs/>
          <w:sz w:val="24"/>
          <w:szCs w:val="24"/>
          <w:lang w:val="ro-MO"/>
        </w:rPr>
        <w:t>.</w:t>
      </w:r>
      <w:r w:rsidR="007E5495">
        <w:rPr>
          <w:rFonts w:ascii="Times New Roman" w:hAnsi="Times New Roman" w:cs="Times New Roman"/>
          <w:b/>
          <w:spacing w:val="7"/>
          <w:sz w:val="24"/>
          <w:szCs w:val="24"/>
          <w:lang w:val="ro-MO"/>
        </w:rPr>
        <w:t xml:space="preserve"> </w:t>
      </w:r>
      <w:r w:rsidR="007E5495">
        <w:rPr>
          <w:rFonts w:ascii="Times New Roman" w:eastAsia="Calibri" w:hAnsi="Times New Roman" w:cs="Times New Roman"/>
          <w:b/>
          <w:sz w:val="24"/>
          <w:szCs w:val="24"/>
          <w:lang w:val="ro-MO"/>
        </w:rPr>
        <w:t>Monitorizarea frecvenței copiilor în instituțiile de învățământ general din municipiul Chișinău</w:t>
      </w:r>
    </w:p>
    <w:p w:rsidR="007E5495" w:rsidRDefault="007E5495" w:rsidP="007E5495">
      <w:pPr>
        <w:spacing w:after="0" w:line="240" w:lineRule="auto"/>
        <w:contextualSpacing/>
        <w:jc w:val="both"/>
        <w:rPr>
          <w:rFonts w:ascii="Times New Roman" w:eastAsia="Calibri" w:hAnsi="Times New Roman" w:cs="Times New Roman"/>
          <w:b/>
          <w:sz w:val="24"/>
          <w:szCs w:val="24"/>
          <w:lang w:val="ro-MO"/>
        </w:rPr>
      </w:pPr>
      <w:r>
        <w:rPr>
          <w:rFonts w:ascii="Times New Roman" w:eastAsia="Calibri" w:hAnsi="Times New Roman" w:cs="Times New Roman"/>
          <w:b/>
          <w:sz w:val="24"/>
          <w:szCs w:val="24"/>
          <w:lang w:val="ro-MO"/>
        </w:rPr>
        <w:t>06.05.2022</w:t>
      </w:r>
    </w:p>
    <w:p w:rsidR="007E5495" w:rsidRPr="00015764" w:rsidRDefault="007E5495" w:rsidP="007E5495">
      <w:pPr>
        <w:pStyle w:val="Frspaiere"/>
        <w:jc w:val="both"/>
        <w:rPr>
          <w:rFonts w:ascii="Times New Roman" w:hAnsi="Times New Roman"/>
          <w:sz w:val="24"/>
          <w:szCs w:val="24"/>
          <w:lang w:val="ro-MO"/>
        </w:rPr>
      </w:pPr>
      <w:r w:rsidRPr="00015764">
        <w:rPr>
          <w:rFonts w:ascii="Times New Roman" w:eastAsia="+mn-ea" w:hAnsi="Times New Roman"/>
          <w:bCs/>
          <w:iCs/>
          <w:kern w:val="24"/>
          <w:sz w:val="24"/>
          <w:szCs w:val="24"/>
          <w:lang w:val="ro-MO"/>
        </w:rPr>
        <w:t xml:space="preserve">În cele 167 instituții de învățământ </w:t>
      </w:r>
      <w:r w:rsidRPr="00015764">
        <w:rPr>
          <w:rFonts w:ascii="Times New Roman" w:hAnsi="Times New Roman"/>
          <w:sz w:val="24"/>
          <w:szCs w:val="24"/>
          <w:lang w:val="ro-MO"/>
        </w:rPr>
        <w:t xml:space="preserve">în care frecventează copii de vârstă preşcolară </w:t>
      </w:r>
      <w:r w:rsidRPr="00015764">
        <w:rPr>
          <w:rFonts w:ascii="Times New Roman" w:eastAsia="+mn-ea" w:hAnsi="Times New Roman"/>
          <w:bCs/>
          <w:iCs/>
          <w:kern w:val="24"/>
          <w:sz w:val="24"/>
          <w:szCs w:val="24"/>
          <w:lang w:val="ro-MO"/>
        </w:rPr>
        <w:t xml:space="preserve">din municipiul Chișinău sunt înscriși în liste </w:t>
      </w:r>
      <w:r w:rsidRPr="00015764">
        <w:rPr>
          <w:rFonts w:ascii="Times New Roman" w:eastAsia="Times New Roman" w:hAnsi="Times New Roman"/>
          <w:sz w:val="24"/>
          <w:szCs w:val="24"/>
          <w:lang w:val="ro-RO"/>
        </w:rPr>
        <w:t>38.716</w:t>
      </w:r>
      <w:r w:rsidRPr="00015764">
        <w:rPr>
          <w:rFonts w:ascii="Times New Roman" w:eastAsia="+mn-ea" w:hAnsi="Times New Roman"/>
          <w:bCs/>
          <w:iCs/>
          <w:kern w:val="24"/>
          <w:sz w:val="24"/>
          <w:szCs w:val="24"/>
          <w:lang w:val="ro-MO"/>
        </w:rPr>
        <w:t>. F</w:t>
      </w:r>
      <w:r w:rsidRPr="00015764">
        <w:rPr>
          <w:rFonts w:ascii="Times New Roman" w:hAnsi="Times New Roman"/>
          <w:sz w:val="24"/>
          <w:szCs w:val="24"/>
          <w:lang w:val="ro-MO"/>
        </w:rPr>
        <w:t>recvenţa în mediu este de (69</w:t>
      </w:r>
    </w:p>
    <w:p w:rsidR="007E5495" w:rsidRPr="00015764" w:rsidRDefault="007E5495" w:rsidP="007E5495">
      <w:pPr>
        <w:pStyle w:val="Frspaiere"/>
        <w:jc w:val="both"/>
        <w:rPr>
          <w:rFonts w:ascii="Times New Roman" w:hAnsi="Times New Roman"/>
          <w:sz w:val="24"/>
          <w:szCs w:val="24"/>
          <w:lang w:val="ro-MO"/>
        </w:rPr>
      </w:pPr>
      <w:r w:rsidRPr="00015764">
        <w:rPr>
          <w:rFonts w:ascii="Times New Roman" w:hAnsi="Times New Roman"/>
          <w:sz w:val="24"/>
          <w:szCs w:val="24"/>
          <w:lang w:val="ro-MO"/>
        </w:rPr>
        <w:t xml:space="preserve">Activează toate cele 1552 grupe. Din ele: </w:t>
      </w:r>
    </w:p>
    <w:p w:rsidR="007E5495" w:rsidRPr="00015764" w:rsidRDefault="007E5495" w:rsidP="007E5495">
      <w:pPr>
        <w:pStyle w:val="Frspaiere"/>
        <w:jc w:val="both"/>
        <w:rPr>
          <w:rFonts w:ascii="Times New Roman" w:hAnsi="Times New Roman"/>
          <w:sz w:val="24"/>
          <w:szCs w:val="24"/>
          <w:lang w:val="ro-MO"/>
        </w:rPr>
      </w:pPr>
      <w:r w:rsidRPr="00015764">
        <w:rPr>
          <w:rFonts w:ascii="Times New Roman" w:hAnsi="Times New Roman"/>
          <w:sz w:val="24"/>
          <w:szCs w:val="24"/>
          <w:lang w:val="ro-MO"/>
        </w:rPr>
        <w:t>grupe la nivel de municipiu (oraș - 1330, suburbii - 222), inclusiv pe sectoare:</w:t>
      </w:r>
    </w:p>
    <w:p w:rsidR="007E5495" w:rsidRPr="00015764" w:rsidRDefault="007E5495" w:rsidP="007E5495">
      <w:pPr>
        <w:pStyle w:val="Frspaiere"/>
        <w:jc w:val="both"/>
        <w:rPr>
          <w:rFonts w:ascii="Times New Roman" w:hAnsi="Times New Roman"/>
          <w:sz w:val="24"/>
          <w:szCs w:val="24"/>
          <w:lang w:val="ro-MO"/>
        </w:rPr>
      </w:pPr>
      <w:r w:rsidRPr="00015764">
        <w:rPr>
          <w:rFonts w:ascii="Times New Roman" w:hAnsi="Times New Roman"/>
          <w:sz w:val="24"/>
          <w:szCs w:val="24"/>
          <w:lang w:val="ro-MO"/>
        </w:rPr>
        <w:t>Botanica – 392 (oraș -358, suburbii -34)</w:t>
      </w:r>
    </w:p>
    <w:p w:rsidR="007E5495" w:rsidRPr="00015764" w:rsidRDefault="007E5495" w:rsidP="007E5495">
      <w:pPr>
        <w:pStyle w:val="Frspaiere"/>
        <w:jc w:val="both"/>
        <w:rPr>
          <w:rFonts w:ascii="Times New Roman" w:hAnsi="Times New Roman"/>
          <w:sz w:val="24"/>
          <w:szCs w:val="24"/>
          <w:lang w:val="ro-MO"/>
        </w:rPr>
      </w:pPr>
      <w:r w:rsidRPr="00015764">
        <w:rPr>
          <w:rFonts w:ascii="Times New Roman" w:hAnsi="Times New Roman"/>
          <w:sz w:val="24"/>
          <w:szCs w:val="24"/>
          <w:lang w:val="ro-MO"/>
        </w:rPr>
        <w:t>Buiucani – 289 (oraș -232, suburbii -57)</w:t>
      </w:r>
    </w:p>
    <w:p w:rsidR="007E5495" w:rsidRPr="00015764" w:rsidRDefault="007E5495" w:rsidP="007E5495">
      <w:pPr>
        <w:pStyle w:val="Frspaiere"/>
        <w:jc w:val="both"/>
        <w:rPr>
          <w:rFonts w:ascii="Times New Roman" w:hAnsi="Times New Roman"/>
          <w:sz w:val="24"/>
          <w:szCs w:val="24"/>
          <w:lang w:val="ro-MO"/>
        </w:rPr>
      </w:pPr>
      <w:r w:rsidRPr="00015764">
        <w:rPr>
          <w:rFonts w:ascii="Times New Roman" w:hAnsi="Times New Roman"/>
          <w:sz w:val="24"/>
          <w:szCs w:val="24"/>
          <w:lang w:val="ro-MO"/>
        </w:rPr>
        <w:t>Centru - 198 (oraș -184, suburbii -14)</w:t>
      </w:r>
    </w:p>
    <w:p w:rsidR="007E5495" w:rsidRPr="00015764" w:rsidRDefault="007E5495" w:rsidP="007E5495">
      <w:pPr>
        <w:pStyle w:val="Frspaiere"/>
        <w:jc w:val="both"/>
        <w:rPr>
          <w:rFonts w:ascii="Times New Roman" w:hAnsi="Times New Roman"/>
          <w:sz w:val="24"/>
          <w:szCs w:val="24"/>
          <w:lang w:val="ro-MO"/>
        </w:rPr>
      </w:pPr>
      <w:r w:rsidRPr="00015764">
        <w:rPr>
          <w:rFonts w:ascii="Times New Roman" w:hAnsi="Times New Roman"/>
          <w:sz w:val="24"/>
          <w:szCs w:val="24"/>
          <w:lang w:val="ro-MO"/>
        </w:rPr>
        <w:t>Ciocana - 284 (oraș -232, suburbii -52)</w:t>
      </w:r>
    </w:p>
    <w:p w:rsidR="007E5495" w:rsidRPr="00015764" w:rsidRDefault="007E5495" w:rsidP="007E5495">
      <w:pPr>
        <w:pStyle w:val="Frspaiere"/>
        <w:jc w:val="both"/>
        <w:rPr>
          <w:rFonts w:ascii="Times New Roman" w:hAnsi="Times New Roman"/>
          <w:sz w:val="24"/>
          <w:szCs w:val="24"/>
          <w:lang w:val="ro-MO"/>
        </w:rPr>
      </w:pPr>
      <w:r w:rsidRPr="00015764">
        <w:rPr>
          <w:rFonts w:ascii="Times New Roman" w:hAnsi="Times New Roman"/>
          <w:sz w:val="24"/>
          <w:szCs w:val="24"/>
          <w:lang w:val="ro-MO"/>
        </w:rPr>
        <w:t>Râșcani - 389 (oraș -324, suburbii -65)</w:t>
      </w:r>
    </w:p>
    <w:p w:rsidR="007E5495" w:rsidRDefault="007E5495" w:rsidP="007E5495">
      <w:pPr>
        <w:pStyle w:val="Frspaiere"/>
        <w:jc w:val="both"/>
        <w:rPr>
          <w:rFonts w:ascii="Times New Roman" w:hAnsi="Times New Roman" w:cs="Times New Roman"/>
          <w:b/>
          <w:color w:val="FF0000"/>
          <w:sz w:val="24"/>
          <w:szCs w:val="24"/>
          <w:lang w:val="ro-MO"/>
        </w:rPr>
      </w:pPr>
    </w:p>
    <w:p w:rsidR="007E5495" w:rsidRDefault="00851C4F" w:rsidP="007E5495">
      <w:pPr>
        <w:pStyle w:val="Frspaiere"/>
        <w:jc w:val="both"/>
        <w:rPr>
          <w:rFonts w:ascii="Times New Roman" w:hAnsi="Times New Roman" w:cs="Times New Roman"/>
          <w:bCs/>
          <w:sz w:val="24"/>
          <w:szCs w:val="24"/>
          <w:lang w:val="ro-MO"/>
        </w:rPr>
      </w:pPr>
      <w:r>
        <w:rPr>
          <w:rFonts w:ascii="Times New Roman" w:hAnsi="Times New Roman" w:cs="Times New Roman"/>
          <w:b/>
          <w:sz w:val="24"/>
          <w:szCs w:val="24"/>
          <w:lang w:val="ro-MO"/>
        </w:rPr>
        <w:lastRenderedPageBreak/>
        <w:t>I</w:t>
      </w:r>
      <w:r w:rsidR="007E5495">
        <w:rPr>
          <w:rFonts w:ascii="Times New Roman" w:hAnsi="Times New Roman" w:cs="Times New Roman"/>
          <w:b/>
          <w:sz w:val="24"/>
          <w:szCs w:val="24"/>
          <w:lang w:val="ro-MO"/>
        </w:rPr>
        <w:t xml:space="preserve">X. Activitatea </w:t>
      </w:r>
      <w:proofErr w:type="spellStart"/>
      <w:r w:rsidR="007E5495">
        <w:rPr>
          <w:rFonts w:ascii="Times New Roman" w:hAnsi="Times New Roman" w:cs="Times New Roman"/>
          <w:b/>
          <w:sz w:val="24"/>
          <w:szCs w:val="24"/>
          <w:lang w:val="ro-MO"/>
        </w:rPr>
        <w:t>Call-Centru</w:t>
      </w:r>
      <w:proofErr w:type="spellEnd"/>
      <w:r w:rsidR="007E5495">
        <w:rPr>
          <w:rFonts w:ascii="Times New Roman" w:eastAsia="Times New Roman" w:hAnsi="Times New Roman" w:cs="Times New Roman"/>
          <w:b/>
          <w:sz w:val="24"/>
          <w:szCs w:val="24"/>
          <w:highlight w:val="white"/>
          <w:lang w:val="ro-MO"/>
        </w:rPr>
        <w:t xml:space="preserve"> din cadrul DGETS</w:t>
      </w:r>
    </w:p>
    <w:p w:rsidR="007E5495" w:rsidRDefault="007E5495" w:rsidP="007E5495">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Cereri  înregistrate de la începutul anului 2022</w:t>
      </w:r>
      <w:r>
        <w:rPr>
          <w:rFonts w:ascii="Times New Roman" w:eastAsia="Calibri" w:hAnsi="Times New Roman" w:cs="Times New Roman"/>
          <w:sz w:val="24"/>
          <w:szCs w:val="24"/>
          <w:lang w:val="fr-FR"/>
        </w:rPr>
        <w:t xml:space="preserve">: </w:t>
      </w:r>
      <w:r>
        <w:rPr>
          <w:rFonts w:ascii="Times New Roman" w:eastAsia="Calibri" w:hAnsi="Times New Roman" w:cs="Times New Roman"/>
          <w:b/>
          <w:sz w:val="24"/>
          <w:szCs w:val="24"/>
          <w:lang w:val="fr-FR"/>
        </w:rPr>
        <w:t>5976</w:t>
      </w:r>
    </w:p>
    <w:p w:rsidR="007E5495" w:rsidRDefault="007E5495" w:rsidP="007E549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Cereri acceptate: </w:t>
      </w:r>
      <w:r>
        <w:rPr>
          <w:rFonts w:ascii="Times New Roman" w:eastAsia="Calibri" w:hAnsi="Times New Roman" w:cs="Times New Roman"/>
          <w:b/>
          <w:sz w:val="24"/>
          <w:szCs w:val="24"/>
          <w:lang w:val="ro-RO"/>
        </w:rPr>
        <w:t>3994</w:t>
      </w:r>
    </w:p>
    <w:p w:rsidR="007E5495" w:rsidRDefault="007E5495" w:rsidP="007E549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Înmatriculați în anul 2022-</w:t>
      </w:r>
      <w:r>
        <w:rPr>
          <w:rFonts w:ascii="Times New Roman" w:eastAsia="Calibri" w:hAnsi="Times New Roman" w:cs="Times New Roman"/>
          <w:b/>
          <w:sz w:val="24"/>
          <w:szCs w:val="24"/>
          <w:lang w:val="ro-RO"/>
        </w:rPr>
        <w:t>1309</w:t>
      </w:r>
    </w:p>
    <w:p w:rsidR="007E5495" w:rsidRDefault="007E5495" w:rsidP="007E5495">
      <w:pPr>
        <w:spacing w:after="0" w:line="240" w:lineRule="auto"/>
        <w:rPr>
          <w:rFonts w:ascii="Times New Roman" w:eastAsia="Calibri" w:hAnsi="Times New Roman" w:cs="Times New Roman"/>
          <w:b/>
          <w:sz w:val="24"/>
          <w:szCs w:val="24"/>
          <w:lang w:val="ro-RO"/>
        </w:rPr>
      </w:pPr>
    </w:p>
    <w:p w:rsidR="007E5495" w:rsidRDefault="007E5495" w:rsidP="007E549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 xml:space="preserve">Săptămâna </w:t>
      </w:r>
      <w:r>
        <w:rPr>
          <w:rFonts w:ascii="Times New Roman" w:hAnsi="Times New Roman" w:cs="Times New Roman"/>
          <w:b/>
          <w:sz w:val="24"/>
          <w:szCs w:val="24"/>
          <w:lang w:val="ro-RO"/>
        </w:rPr>
        <w:t>03-06.05.22</w:t>
      </w:r>
    </w:p>
    <w:p w:rsidR="007E5495" w:rsidRDefault="007E5495" w:rsidP="007E5495">
      <w:p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Cereri înregistrate-</w:t>
      </w:r>
      <w:r>
        <w:rPr>
          <w:rFonts w:ascii="Times New Roman" w:eastAsia="Calibri" w:hAnsi="Times New Roman" w:cs="Times New Roman"/>
          <w:b/>
          <w:sz w:val="24"/>
          <w:szCs w:val="24"/>
          <w:lang w:val="ro-RO"/>
        </w:rPr>
        <w:t>185</w:t>
      </w:r>
    </w:p>
    <w:p w:rsidR="007E5495" w:rsidRDefault="007E5495" w:rsidP="007E5495">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Cereri acceptate-</w:t>
      </w:r>
      <w:r>
        <w:rPr>
          <w:rFonts w:ascii="Times New Roman" w:eastAsia="Calibri" w:hAnsi="Times New Roman" w:cs="Times New Roman"/>
          <w:b/>
          <w:sz w:val="24"/>
          <w:szCs w:val="24"/>
          <w:lang w:val="ro-RO"/>
        </w:rPr>
        <w:t>129</w:t>
      </w:r>
      <w:bookmarkStart w:id="0" w:name="_GoBack"/>
      <w:bookmarkEnd w:id="0"/>
    </w:p>
    <w:p w:rsidR="007E5495" w:rsidRDefault="007E5495" w:rsidP="007E5495">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Apeluri telefonice-75</w:t>
      </w:r>
    </w:p>
    <w:p w:rsidR="007E5495" w:rsidRPr="00015764" w:rsidRDefault="007E5495" w:rsidP="007E5495">
      <w:pPr>
        <w:spacing w:after="0" w:line="240" w:lineRule="auto"/>
        <w:jc w:val="both"/>
        <w:rPr>
          <w:rFonts w:ascii="Times New Roman" w:hAnsi="Times New Roman" w:cs="Times New Roman"/>
          <w:bCs/>
          <w:color w:val="000000"/>
          <w:sz w:val="24"/>
          <w:szCs w:val="24"/>
          <w:shd w:val="clear" w:color="auto" w:fill="FFFFFF"/>
          <w:lang w:val="ro-MO"/>
        </w:rPr>
      </w:pPr>
      <w:r>
        <w:rPr>
          <w:rFonts w:ascii="Times New Roman" w:hAnsi="Times New Roman"/>
          <w:bCs/>
          <w:color w:val="000000"/>
          <w:sz w:val="24"/>
          <w:szCs w:val="24"/>
          <w:shd w:val="clear" w:color="auto" w:fill="FFFFFF"/>
          <w:lang w:val="ro-MO"/>
        </w:rPr>
        <w:t xml:space="preserve">Soluționarea a </w:t>
      </w:r>
      <w:r>
        <w:rPr>
          <w:rFonts w:ascii="Times New Roman" w:hAnsi="Times New Roman"/>
          <w:b/>
          <w:bCs/>
          <w:color w:val="000000"/>
          <w:sz w:val="24"/>
          <w:szCs w:val="24"/>
          <w:shd w:val="clear" w:color="auto" w:fill="FFFFFF"/>
          <w:lang w:val="ro-MO"/>
        </w:rPr>
        <w:t>56</w:t>
      </w:r>
      <w:r>
        <w:rPr>
          <w:rFonts w:ascii="Times New Roman" w:hAnsi="Times New Roman"/>
          <w:bCs/>
          <w:color w:val="000000"/>
          <w:sz w:val="24"/>
          <w:szCs w:val="24"/>
          <w:shd w:val="clear" w:color="auto" w:fill="FFFFFF"/>
          <w:lang w:val="ro-MO"/>
        </w:rPr>
        <w:t xml:space="preserve"> situații adresate de către părinți, directori în procesul de evidentă, înmatriculare, transfer, încadrare temporară a copiilor în IÎP, atribuirea adresei în districtul  IÎP în platforma </w:t>
      </w:r>
      <w:hyperlink r:id="rId6" w:history="1">
        <w:r w:rsidRPr="00015764">
          <w:rPr>
            <w:rStyle w:val="Hyperlink"/>
            <w:rFonts w:ascii="Times New Roman" w:hAnsi="Times New Roman" w:cs="Times New Roman"/>
            <w:bCs/>
            <w:sz w:val="24"/>
            <w:szCs w:val="24"/>
            <w:shd w:val="clear" w:color="auto" w:fill="FFFFFF"/>
            <w:lang w:val="ro-MO"/>
          </w:rPr>
          <w:t>www.egradinita.md</w:t>
        </w:r>
      </w:hyperlink>
    </w:p>
    <w:p w:rsidR="007E5495" w:rsidRDefault="007E5495" w:rsidP="007E5495">
      <w:pPr>
        <w:spacing w:after="0" w:line="240" w:lineRule="auto"/>
        <w:jc w:val="both"/>
        <w:rPr>
          <w:rFonts w:ascii="Times New Roman" w:hAnsi="Times New Roman" w:cs="Times New Roman"/>
          <w:b/>
          <w:sz w:val="24"/>
          <w:szCs w:val="24"/>
          <w:lang w:val="ro-MO"/>
        </w:rPr>
      </w:pPr>
    </w:p>
    <w:p w:rsidR="007E5495" w:rsidRDefault="007E5495" w:rsidP="007E5495">
      <w:pPr>
        <w:pStyle w:val="NormalWeb"/>
        <w:shd w:val="clear" w:color="auto" w:fill="FFFFFF"/>
        <w:tabs>
          <w:tab w:val="left" w:pos="142"/>
        </w:tabs>
        <w:spacing w:before="0" w:beforeAutospacing="0" w:after="0" w:afterAutospacing="0"/>
        <w:jc w:val="both"/>
        <w:rPr>
          <w:b/>
          <w:lang w:val="ro-MO"/>
        </w:rPr>
      </w:pPr>
      <w:r>
        <w:rPr>
          <w:b/>
          <w:lang w:val="ro-MO"/>
        </w:rPr>
        <w:t>X.</w:t>
      </w:r>
      <w:r>
        <w:rPr>
          <w:lang w:val="ro-MO"/>
        </w:rPr>
        <w:t xml:space="preserve"> </w:t>
      </w:r>
      <w:r>
        <w:rPr>
          <w:b/>
          <w:lang w:val="ro-MO"/>
        </w:rPr>
        <w:t xml:space="preserve">Asigurarea procesului de transparenţă (postări pe pagina oficială WEB și </w:t>
      </w:r>
      <w:proofErr w:type="spellStart"/>
      <w:r>
        <w:rPr>
          <w:b/>
          <w:lang w:val="ro-MO"/>
        </w:rPr>
        <w:t>Facebook</w:t>
      </w:r>
      <w:proofErr w:type="spellEnd"/>
      <w:r>
        <w:rPr>
          <w:b/>
          <w:lang w:val="ro-MO"/>
        </w:rPr>
        <w:t xml:space="preserve"> a DGETS</w:t>
      </w:r>
    </w:p>
    <w:p w:rsidR="007E5495" w:rsidRDefault="007E5495" w:rsidP="007E5495">
      <w:pPr>
        <w:spacing w:after="0" w:line="240" w:lineRule="auto"/>
        <w:jc w:val="both"/>
        <w:rPr>
          <w:rFonts w:ascii="Times New Roman" w:hAnsi="Times New Roman" w:cs="Times New Roman"/>
          <w:b/>
          <w:sz w:val="24"/>
          <w:szCs w:val="24"/>
          <w:lang w:val="ro-MO"/>
        </w:rPr>
      </w:pPr>
      <w:r>
        <w:rPr>
          <w:rFonts w:ascii="Times New Roman" w:eastAsia="Times New Roman" w:hAnsi="Times New Roman" w:cs="Times New Roman"/>
          <w:sz w:val="24"/>
          <w:szCs w:val="24"/>
          <w:lang w:val="ro-MO"/>
        </w:rPr>
        <w:t xml:space="preserve">Au fost adaptate și publicate </w:t>
      </w:r>
      <w:r>
        <w:rPr>
          <w:rFonts w:ascii="Times New Roman" w:hAnsi="Times New Roman" w:cs="Times New Roman"/>
          <w:b/>
          <w:sz w:val="24"/>
          <w:szCs w:val="24"/>
          <w:lang w:val="ro-MO"/>
        </w:rPr>
        <w:t>10</w:t>
      </w:r>
      <w:r>
        <w:rPr>
          <w:rFonts w:ascii="Times New Roman" w:eastAsia="Times New Roman" w:hAnsi="Times New Roman" w:cs="Times New Roman"/>
          <w:b/>
          <w:sz w:val="24"/>
          <w:szCs w:val="24"/>
          <w:lang w:val="ro-MO"/>
        </w:rPr>
        <w:t xml:space="preserve"> postări</w:t>
      </w:r>
      <w:r>
        <w:rPr>
          <w:rFonts w:ascii="Times New Roman" w:eastAsia="Times New Roman" w:hAnsi="Times New Roman" w:cs="Times New Roman"/>
          <w:sz w:val="24"/>
          <w:szCs w:val="24"/>
          <w:lang w:val="ro-MO"/>
        </w:rPr>
        <w:t xml:space="preserve"> </w:t>
      </w:r>
      <w:r>
        <w:rPr>
          <w:rFonts w:ascii="Times New Roman" w:hAnsi="Times New Roman" w:cs="Times New Roman"/>
          <w:sz w:val="24"/>
          <w:szCs w:val="24"/>
          <w:lang w:val="ro-MO"/>
        </w:rPr>
        <w:t xml:space="preserve">pe pagina WEB a DGETS </w:t>
      </w:r>
      <w:r>
        <w:rPr>
          <w:rFonts w:ascii="Times New Roman" w:eastAsia="Times New Roman" w:hAnsi="Times New Roman" w:cs="Times New Roman"/>
          <w:sz w:val="24"/>
          <w:szCs w:val="24"/>
          <w:lang w:val="ro-MO"/>
        </w:rPr>
        <w:t xml:space="preserve">şi </w:t>
      </w:r>
      <w:r>
        <w:rPr>
          <w:rFonts w:ascii="Times New Roman" w:hAnsi="Times New Roman" w:cs="Times New Roman"/>
          <w:b/>
          <w:sz w:val="24"/>
          <w:szCs w:val="24"/>
          <w:lang w:val="ro-MO"/>
        </w:rPr>
        <w:t>14</w:t>
      </w:r>
      <w:r>
        <w:rPr>
          <w:rFonts w:ascii="Times New Roman" w:hAnsi="Times New Roman" w:cs="Times New Roman"/>
          <w:sz w:val="24"/>
          <w:szCs w:val="24"/>
          <w:lang w:val="ro-MO"/>
        </w:rPr>
        <w:t xml:space="preserve"> pe pagina de </w:t>
      </w:r>
      <w:proofErr w:type="spellStart"/>
      <w:r>
        <w:rPr>
          <w:rFonts w:ascii="Times New Roman" w:hAnsi="Times New Roman" w:cs="Times New Roman"/>
          <w:sz w:val="24"/>
          <w:szCs w:val="24"/>
          <w:lang w:val="ro-MO"/>
        </w:rPr>
        <w:t>Facebook</w:t>
      </w:r>
      <w:proofErr w:type="spellEnd"/>
      <w:r>
        <w:rPr>
          <w:rFonts w:ascii="Times New Roman" w:hAnsi="Times New Roman" w:cs="Times New Roman"/>
          <w:sz w:val="24"/>
          <w:szCs w:val="24"/>
          <w:lang w:val="ro-MO"/>
        </w:rPr>
        <w:t xml:space="preserve">  a DGETS</w:t>
      </w:r>
      <w:r>
        <w:rPr>
          <w:rFonts w:ascii="Times New Roman" w:eastAsia="Times New Roman" w:hAnsi="Times New Roman" w:cs="Times New Roman"/>
          <w:sz w:val="24"/>
          <w:szCs w:val="24"/>
          <w:lang w:val="ro-MO"/>
        </w:rPr>
        <w:t xml:space="preserve"> (de interes public pentru comunitatea educațională și civilă (informații utile, acte normative, comunicate, alte informații); </w:t>
      </w:r>
      <w:r>
        <w:rPr>
          <w:rFonts w:ascii="Times New Roman" w:eastAsia="Times New Roman" w:hAnsi="Times New Roman" w:cs="Times New Roman"/>
          <w:b/>
          <w:sz w:val="24"/>
          <w:szCs w:val="24"/>
          <w:lang w:val="ro-MO"/>
        </w:rPr>
        <w:t>80</w:t>
      </w:r>
      <w:r>
        <w:rPr>
          <w:rFonts w:ascii="Times New Roman" w:eastAsia="Times New Roman" w:hAnsi="Times New Roman" w:cs="Times New Roman"/>
          <w:sz w:val="24"/>
          <w:szCs w:val="24"/>
          <w:lang w:val="ro-MO"/>
        </w:rPr>
        <w:t xml:space="preserve">  imagini prelucrate în  CANVA.</w:t>
      </w:r>
    </w:p>
    <w:p w:rsidR="007E5495" w:rsidRPr="00015764" w:rsidRDefault="007E5495" w:rsidP="007E5495">
      <w:pPr>
        <w:pStyle w:val="Frspaiere"/>
        <w:jc w:val="both"/>
        <w:rPr>
          <w:rFonts w:ascii="Times New Roman" w:hAnsi="Times New Roman" w:cs="Times New Roman"/>
          <w:b/>
          <w:sz w:val="24"/>
          <w:szCs w:val="24"/>
          <w:lang w:val="ro-MO"/>
        </w:rPr>
      </w:pPr>
      <w:r>
        <w:rPr>
          <w:rFonts w:ascii="Times New Roman" w:hAnsi="Times New Roman" w:cs="Times New Roman"/>
          <w:bCs/>
          <w:sz w:val="24"/>
          <w:szCs w:val="24"/>
          <w:lang w:val="ro-MO"/>
        </w:rPr>
        <w:t xml:space="preserve">A fost plasată informaţia despre </w:t>
      </w:r>
      <w:r w:rsidRPr="00015764">
        <w:rPr>
          <w:rFonts w:ascii="Times New Roman" w:hAnsi="Times New Roman" w:cs="Times New Roman"/>
          <w:b/>
          <w:sz w:val="24"/>
          <w:szCs w:val="24"/>
          <w:lang w:val="ro-MO"/>
        </w:rPr>
        <w:t xml:space="preserve">Târgul de ghidare în carieră pentru elevii și tinerii din municipiul Chișinău „Școala Orașului Verde” </w:t>
      </w:r>
    </w:p>
    <w:p w:rsidR="007E5495" w:rsidRDefault="007E5495" w:rsidP="007E5495">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Evenimentul face parte din Programul „Dezvoltarea competențelor ecologice și ecologizarea școlilor publice din municipiul Chișinău și promovarea învățământului dual pentru elevi” și este organizat cu suportul Proiectului „Promovarea Învățământului Profesional Tehnic pentru o Economie Verde” implementat de către Agenția de Cooperare Internațională a Germaniei (GIZ), cu finanțare din partea Ministerului Federal pentru Cooperare Economică și Dezvoltare a Germaniei (BMZ) și Agenției Elvețiene pentru Dezvoltare și Cooperare (SDC).</w:t>
      </w:r>
    </w:p>
    <w:p w:rsidR="007E5495" w:rsidRDefault="007E5495" w:rsidP="007E5495">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În context, a fost realizat:</w:t>
      </w:r>
    </w:p>
    <w:p w:rsidR="007E5495" w:rsidRDefault="007E5495" w:rsidP="007E5495">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Pr>
          <w:sz w:val="24"/>
          <w:szCs w:val="24"/>
          <w:lang w:val="ro-MO"/>
        </w:rPr>
        <w:t xml:space="preserve">- </w:t>
      </w:r>
      <w:r>
        <w:rPr>
          <w:rFonts w:ascii="Times New Roman" w:hAnsi="Times New Roman" w:cs="Times New Roman"/>
          <w:sz w:val="24"/>
          <w:szCs w:val="24"/>
          <w:lang w:val="ro-MO"/>
        </w:rPr>
        <w:t>Elaborarea a 56 de invitații către reprezentanții ambasadelor, organizațiilor internaționale, oficialități și parteneri DGETS;</w:t>
      </w:r>
    </w:p>
    <w:p w:rsidR="007E5495" w:rsidRDefault="007E5495" w:rsidP="007E5495">
      <w:pPr>
        <w:pStyle w:val="Listparagraf"/>
        <w:spacing w:after="200" w:line="276" w:lineRule="auto"/>
        <w:ind w:left="0"/>
        <w:rPr>
          <w:sz w:val="24"/>
          <w:szCs w:val="24"/>
          <w:lang w:val="ro-MO"/>
        </w:rPr>
      </w:pPr>
      <w:r>
        <w:rPr>
          <w:sz w:val="24"/>
          <w:szCs w:val="24"/>
          <w:lang w:val="ro-MO"/>
        </w:rPr>
        <w:t>- Realizarea listei vorbitorilor din cadrul evenimentului;</w:t>
      </w:r>
    </w:p>
    <w:p w:rsidR="007E5495" w:rsidRDefault="007E5495" w:rsidP="007E5495">
      <w:pPr>
        <w:pStyle w:val="Listparagraf"/>
        <w:spacing w:after="200" w:line="276" w:lineRule="auto"/>
        <w:ind w:left="0"/>
        <w:rPr>
          <w:sz w:val="24"/>
          <w:szCs w:val="24"/>
          <w:lang w:val="ro-MO"/>
        </w:rPr>
      </w:pPr>
      <w:r>
        <w:rPr>
          <w:sz w:val="24"/>
          <w:szCs w:val="24"/>
          <w:lang w:val="ro-MO"/>
        </w:rPr>
        <w:t>- Elaborarea a 26 invitații nominale și anexe, dar și expedierea către instituții;</w:t>
      </w:r>
    </w:p>
    <w:p w:rsidR="007E5495" w:rsidRDefault="007E5495" w:rsidP="007E5495">
      <w:pPr>
        <w:pStyle w:val="Listparagraf"/>
        <w:spacing w:after="200" w:line="276" w:lineRule="auto"/>
        <w:ind w:left="0"/>
        <w:rPr>
          <w:sz w:val="24"/>
          <w:szCs w:val="24"/>
          <w:lang w:val="ro-MO"/>
        </w:rPr>
      </w:pPr>
      <w:r>
        <w:rPr>
          <w:sz w:val="24"/>
          <w:szCs w:val="24"/>
          <w:lang w:val="ro-MO"/>
        </w:rPr>
        <w:t xml:space="preserve">- Crearea </w:t>
      </w:r>
      <w:proofErr w:type="spellStart"/>
      <w:r>
        <w:rPr>
          <w:sz w:val="24"/>
          <w:szCs w:val="24"/>
          <w:lang w:val="ro-MO"/>
        </w:rPr>
        <w:t>draft</w:t>
      </w:r>
      <w:proofErr w:type="spellEnd"/>
      <w:r>
        <w:rPr>
          <w:sz w:val="24"/>
          <w:szCs w:val="24"/>
          <w:lang w:val="ro-MO"/>
        </w:rPr>
        <w:t xml:space="preserve"> diplomă pentru elevii participanți la Târgul de ghidare în carieră pentru elevii și tinerii din municipiul Chișinău „Școala Orașului Verde”;</w:t>
      </w:r>
    </w:p>
    <w:p w:rsidR="007E5495" w:rsidRDefault="007E5495" w:rsidP="007E5495">
      <w:pPr>
        <w:pStyle w:val="Listparagraf"/>
        <w:spacing w:after="200" w:line="276" w:lineRule="auto"/>
        <w:ind w:left="0"/>
        <w:rPr>
          <w:sz w:val="24"/>
          <w:szCs w:val="24"/>
          <w:lang w:val="ro-MO"/>
        </w:rPr>
      </w:pPr>
      <w:r>
        <w:rPr>
          <w:sz w:val="24"/>
          <w:szCs w:val="24"/>
          <w:lang w:val="ro-MO"/>
        </w:rPr>
        <w:t>- Elaborarea scrisorii către conducătorii instituțiilor de învățământ secundar, ciclul I și II, special extrașcolar din municipiul Chișinău.</w:t>
      </w:r>
    </w:p>
    <w:p w:rsidR="00015764" w:rsidRPr="00015764" w:rsidRDefault="00015764" w:rsidP="00015764">
      <w:pPr>
        <w:pStyle w:val="Listparagraf"/>
        <w:spacing w:after="0"/>
        <w:ind w:left="0"/>
        <w:rPr>
          <w:b/>
          <w:sz w:val="24"/>
          <w:szCs w:val="24"/>
          <w:lang w:val="ro-MO"/>
        </w:rPr>
      </w:pPr>
      <w:r w:rsidRPr="00015764">
        <w:rPr>
          <w:b/>
          <w:sz w:val="24"/>
          <w:szCs w:val="24"/>
          <w:lang w:val="ro-MO"/>
        </w:rPr>
        <w:t>Au fost publicate postări cu diversă tematică:</w:t>
      </w:r>
    </w:p>
    <w:p w:rsidR="00015764" w:rsidRPr="00015764" w:rsidRDefault="00015764" w:rsidP="00015764">
      <w:pPr>
        <w:pStyle w:val="Titlu2"/>
        <w:shd w:val="clear" w:color="auto" w:fill="FFFFFF"/>
        <w:spacing w:before="0" w:beforeAutospacing="0" w:after="0" w:afterAutospacing="0"/>
        <w:rPr>
          <w:b w:val="0"/>
          <w:sz w:val="24"/>
          <w:szCs w:val="24"/>
          <w:lang w:val="ro-MO"/>
        </w:rPr>
      </w:pPr>
      <w:r w:rsidRPr="00015764">
        <w:rPr>
          <w:b w:val="0"/>
          <w:sz w:val="24"/>
          <w:szCs w:val="24"/>
          <w:lang w:val="ro-MO"/>
        </w:rPr>
        <w:t>Cursuri de formare profesională continuă la distanță</w:t>
      </w:r>
    </w:p>
    <w:p w:rsidR="00015764" w:rsidRPr="00015764" w:rsidRDefault="00015764" w:rsidP="00015764">
      <w:pPr>
        <w:pStyle w:val="Frspaiere"/>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 (2  postări/ imagini);</w:t>
      </w:r>
    </w:p>
    <w:p w:rsidR="00015764" w:rsidRPr="00015764" w:rsidRDefault="00015764" w:rsidP="00015764">
      <w:pPr>
        <w:pStyle w:val="Titlu2"/>
        <w:shd w:val="clear" w:color="auto" w:fill="FFFFFF"/>
        <w:spacing w:before="0" w:beforeAutospacing="0" w:after="0" w:afterAutospacing="0"/>
        <w:rPr>
          <w:b w:val="0"/>
          <w:sz w:val="24"/>
          <w:szCs w:val="24"/>
          <w:lang w:val="ro-MO"/>
        </w:rPr>
      </w:pPr>
      <w:r w:rsidRPr="00015764">
        <w:rPr>
          <w:b w:val="0"/>
          <w:sz w:val="24"/>
          <w:szCs w:val="24"/>
          <w:lang w:val="ro-MO"/>
        </w:rPr>
        <w:t>Organizarea claselor şi grupelor cu regim prelungit în învățământul primar în municipiul Chişinău</w:t>
      </w:r>
    </w:p>
    <w:p w:rsidR="00015764" w:rsidRPr="00015764" w:rsidRDefault="00015764" w:rsidP="00015764">
      <w:pPr>
        <w:pStyle w:val="Frspaiere"/>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 (2  postări/ imagini);</w:t>
      </w:r>
    </w:p>
    <w:p w:rsidR="00015764" w:rsidRPr="00015764" w:rsidRDefault="00015764" w:rsidP="00015764">
      <w:pPr>
        <w:pStyle w:val="Titlu2"/>
        <w:shd w:val="clear" w:color="auto" w:fill="FFFFFF"/>
        <w:spacing w:before="0" w:beforeAutospacing="0" w:after="0" w:afterAutospacing="0"/>
        <w:rPr>
          <w:b w:val="0"/>
          <w:sz w:val="24"/>
          <w:szCs w:val="24"/>
          <w:lang w:val="ro-MO"/>
        </w:rPr>
      </w:pPr>
      <w:r w:rsidRPr="00015764">
        <w:rPr>
          <w:b w:val="0"/>
          <w:sz w:val="24"/>
          <w:szCs w:val="24"/>
          <w:lang w:val="ro-MO"/>
        </w:rPr>
        <w:t>14 medalii obținute în cadrul Turneului Intonațional de înot „Leo Lagrange”</w:t>
      </w:r>
    </w:p>
    <w:p w:rsidR="00015764" w:rsidRPr="00015764" w:rsidRDefault="00015764" w:rsidP="00015764">
      <w:pPr>
        <w:pStyle w:val="Frspaiere"/>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 (2  postări/ imagini);</w:t>
      </w:r>
    </w:p>
    <w:p w:rsidR="00015764" w:rsidRPr="00015764" w:rsidRDefault="00015764" w:rsidP="00015764">
      <w:pPr>
        <w:pStyle w:val="Titlu2"/>
        <w:shd w:val="clear" w:color="auto" w:fill="FFFFFF"/>
        <w:spacing w:before="0" w:beforeAutospacing="0" w:after="0" w:afterAutospacing="0"/>
        <w:rPr>
          <w:b w:val="0"/>
          <w:sz w:val="24"/>
          <w:szCs w:val="24"/>
          <w:lang w:val="ro-MO"/>
        </w:rPr>
      </w:pPr>
      <w:r w:rsidRPr="00015764">
        <w:rPr>
          <w:b w:val="0"/>
          <w:sz w:val="24"/>
          <w:szCs w:val="24"/>
          <w:lang w:val="ro-MO"/>
        </w:rPr>
        <w:t>Cupa de primăvară a Primarului General al municipiului Chișinău la orientare sportivă</w:t>
      </w:r>
    </w:p>
    <w:p w:rsidR="00015764" w:rsidRPr="00015764" w:rsidRDefault="00015764" w:rsidP="00015764">
      <w:pPr>
        <w:pStyle w:val="Frspaiere"/>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 (2  postări/ imagini);</w:t>
      </w:r>
    </w:p>
    <w:p w:rsidR="00015764" w:rsidRPr="00015764" w:rsidRDefault="00015764" w:rsidP="00015764">
      <w:pPr>
        <w:pStyle w:val="Titlu2"/>
        <w:shd w:val="clear" w:color="auto" w:fill="FFFFFF"/>
        <w:spacing w:before="0" w:beforeAutospacing="0" w:after="0" w:afterAutospacing="0"/>
        <w:rPr>
          <w:b w:val="0"/>
          <w:sz w:val="24"/>
          <w:szCs w:val="24"/>
          <w:lang w:val="ro-MO"/>
        </w:rPr>
      </w:pPr>
      <w:r w:rsidRPr="00015764">
        <w:rPr>
          <w:b w:val="0"/>
          <w:sz w:val="24"/>
          <w:szCs w:val="24"/>
          <w:lang w:val="ro-MO"/>
        </w:rPr>
        <w:t xml:space="preserve">Cursa de alergări consacrată Antrenorului Emerit din Republica Moldova Leonid </w:t>
      </w:r>
      <w:proofErr w:type="spellStart"/>
      <w:r w:rsidRPr="00015764">
        <w:rPr>
          <w:b w:val="0"/>
          <w:sz w:val="24"/>
          <w:szCs w:val="24"/>
          <w:lang w:val="ro-MO"/>
        </w:rPr>
        <w:t>Cucer</w:t>
      </w:r>
      <w:proofErr w:type="spellEnd"/>
    </w:p>
    <w:p w:rsidR="00015764" w:rsidRPr="00015764" w:rsidRDefault="00015764" w:rsidP="00015764">
      <w:pPr>
        <w:pStyle w:val="Frspaiere"/>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 (2  postări/ imagini);</w:t>
      </w:r>
    </w:p>
    <w:p w:rsidR="00015764" w:rsidRPr="00015764" w:rsidRDefault="00015764" w:rsidP="00015764">
      <w:pPr>
        <w:pStyle w:val="Titlu2"/>
        <w:shd w:val="clear" w:color="auto" w:fill="FFFFFF"/>
        <w:spacing w:before="0" w:beforeAutospacing="0" w:after="0" w:afterAutospacing="0"/>
        <w:rPr>
          <w:b w:val="0"/>
          <w:sz w:val="24"/>
          <w:szCs w:val="24"/>
          <w:lang w:val="ro-MO"/>
        </w:rPr>
      </w:pPr>
      <w:r w:rsidRPr="00015764">
        <w:rPr>
          <w:b w:val="0"/>
          <w:sz w:val="24"/>
          <w:szCs w:val="24"/>
          <w:lang w:val="ro-MO"/>
        </w:rPr>
        <w:t>Weekend sportiv în municipiul Chișinău</w:t>
      </w:r>
    </w:p>
    <w:p w:rsidR="00015764" w:rsidRDefault="0012050B" w:rsidP="0012050B">
      <w:pPr>
        <w:pStyle w:val="Frspaiere"/>
        <w:rPr>
          <w:rFonts w:ascii="Times New Roman" w:hAnsi="Times New Roman" w:cs="Times New Roman"/>
          <w:sz w:val="24"/>
          <w:szCs w:val="24"/>
          <w:lang w:val="ro-MO"/>
        </w:rPr>
      </w:pPr>
      <w:r>
        <w:rPr>
          <w:rFonts w:ascii="Times New Roman" w:hAnsi="Times New Roman" w:cs="Times New Roman"/>
          <w:sz w:val="24"/>
          <w:szCs w:val="24"/>
          <w:lang w:val="ro-MO"/>
        </w:rPr>
        <w:t xml:space="preserve">(2 </w:t>
      </w:r>
      <w:r w:rsidR="00015764" w:rsidRPr="00015764">
        <w:rPr>
          <w:rFonts w:ascii="Times New Roman" w:hAnsi="Times New Roman" w:cs="Times New Roman"/>
          <w:sz w:val="24"/>
          <w:szCs w:val="24"/>
          <w:lang w:val="ro-MO"/>
        </w:rPr>
        <w:t>postări/ imagini).</w:t>
      </w:r>
    </w:p>
    <w:p w:rsidR="0012050B" w:rsidRPr="0012050B" w:rsidRDefault="00767D4F" w:rsidP="0012050B">
      <w:pPr>
        <w:spacing w:after="0" w:line="240" w:lineRule="auto"/>
        <w:jc w:val="both"/>
        <w:rPr>
          <w:rFonts w:ascii="Times New Roman" w:eastAsia="Times New Roman" w:hAnsi="Times New Roman" w:cs="Times New Roman"/>
          <w:bCs/>
          <w:sz w:val="24"/>
          <w:szCs w:val="24"/>
          <w:lang w:val="ro-MO" w:eastAsia="ru-RU"/>
        </w:rPr>
      </w:pPr>
      <w:r>
        <w:rPr>
          <w:rFonts w:ascii="Times New Roman" w:hAnsi="Times New Roman" w:cs="Times New Roman"/>
          <w:sz w:val="24"/>
          <w:szCs w:val="24"/>
          <w:lang w:val="ro-MO"/>
        </w:rPr>
        <w:tab/>
      </w:r>
      <w:r w:rsidRPr="00767D4F">
        <w:rPr>
          <w:rFonts w:ascii="Times New Roman" w:hAnsi="Times New Roman" w:cs="Times New Roman"/>
          <w:sz w:val="24"/>
          <w:szCs w:val="24"/>
          <w:lang w:val="ro-MO"/>
        </w:rPr>
        <w:t>În perioada de referinţă au fost postate c</w:t>
      </w:r>
      <w:r w:rsidR="00851C4F" w:rsidRPr="00767D4F">
        <w:rPr>
          <w:rFonts w:ascii="Times New Roman" w:eastAsia="Times New Roman" w:hAnsi="Times New Roman" w:cs="Times New Roman"/>
          <w:bCs/>
          <w:sz w:val="24"/>
          <w:szCs w:val="24"/>
          <w:lang w:val="ro-MO" w:eastAsia="ru-RU"/>
        </w:rPr>
        <w:t xml:space="preserve">omunicate și informații  </w:t>
      </w:r>
      <w:r w:rsidRPr="00767D4F">
        <w:rPr>
          <w:rFonts w:ascii="Times New Roman" w:eastAsia="Times New Roman" w:hAnsi="Times New Roman" w:cs="Times New Roman"/>
          <w:bCs/>
          <w:sz w:val="24"/>
          <w:szCs w:val="24"/>
          <w:lang w:val="ro-MO" w:eastAsia="ru-RU"/>
        </w:rPr>
        <w:t>pe site-urile</w:t>
      </w:r>
      <w:r w:rsidR="00851C4F" w:rsidRPr="00767D4F">
        <w:rPr>
          <w:rFonts w:ascii="Times New Roman" w:eastAsia="Times New Roman" w:hAnsi="Times New Roman" w:cs="Times New Roman"/>
          <w:bCs/>
          <w:sz w:val="24"/>
          <w:szCs w:val="24"/>
          <w:lang w:val="ro-MO" w:eastAsia="ru-RU"/>
        </w:rPr>
        <w:t xml:space="preserve"> DETS </w:t>
      </w:r>
      <w:r w:rsidRPr="00767D4F">
        <w:rPr>
          <w:rFonts w:ascii="Times New Roman" w:eastAsia="Times New Roman" w:hAnsi="Times New Roman" w:cs="Times New Roman"/>
          <w:bCs/>
          <w:sz w:val="24"/>
          <w:szCs w:val="24"/>
          <w:lang w:val="ro-MO" w:eastAsia="ru-RU"/>
        </w:rPr>
        <w:t xml:space="preserve">din sectoare </w:t>
      </w:r>
      <w:r w:rsidR="00851C4F" w:rsidRPr="00767D4F">
        <w:rPr>
          <w:rFonts w:ascii="Times New Roman" w:eastAsia="Times New Roman" w:hAnsi="Times New Roman" w:cs="Times New Roman"/>
          <w:bCs/>
          <w:sz w:val="24"/>
          <w:szCs w:val="24"/>
          <w:lang w:val="ro-MO" w:eastAsia="ru-RU"/>
        </w:rPr>
        <w:t>și pe site-le oficiale ale instituțiilor de învățământ general din subordine, în special:</w:t>
      </w:r>
      <w:r w:rsidRPr="00767D4F">
        <w:rPr>
          <w:rFonts w:ascii="Times New Roman" w:eastAsia="Times New Roman" w:hAnsi="Times New Roman" w:cs="Times New Roman"/>
          <w:bCs/>
          <w:sz w:val="24"/>
          <w:szCs w:val="24"/>
          <w:lang w:val="ro-MO" w:eastAsia="ru-RU"/>
        </w:rPr>
        <w:t xml:space="preserve"> </w:t>
      </w:r>
      <w:r w:rsidR="00851C4F" w:rsidRPr="00767D4F">
        <w:rPr>
          <w:rFonts w:ascii="Times New Roman" w:eastAsia="Times New Roman" w:hAnsi="Times New Roman" w:cs="Times New Roman"/>
          <w:bCs/>
          <w:sz w:val="24"/>
          <w:szCs w:val="24"/>
          <w:lang w:val="ro-MO" w:eastAsia="ru-RU"/>
        </w:rPr>
        <w:t>mediatizarea informați</w:t>
      </w:r>
      <w:r w:rsidRPr="00767D4F">
        <w:rPr>
          <w:rFonts w:ascii="Times New Roman" w:eastAsia="Times New Roman" w:hAnsi="Times New Roman" w:cs="Times New Roman"/>
          <w:bCs/>
          <w:sz w:val="24"/>
          <w:szCs w:val="24"/>
          <w:lang w:val="ro-MO" w:eastAsia="ru-RU"/>
        </w:rPr>
        <w:t>ilor</w:t>
      </w:r>
      <w:r w:rsidR="00851C4F" w:rsidRPr="00767D4F">
        <w:rPr>
          <w:rFonts w:ascii="Times New Roman" w:eastAsia="Times New Roman" w:hAnsi="Times New Roman" w:cs="Times New Roman"/>
          <w:bCs/>
          <w:sz w:val="24"/>
          <w:szCs w:val="24"/>
          <w:lang w:val="ro-MO" w:eastAsia="ru-RU"/>
        </w:rPr>
        <w:t xml:space="preserve"> privind organizarea și desfășurarea activității instituțiilor de învățământ</w:t>
      </w:r>
      <w:r w:rsidRPr="00767D4F">
        <w:rPr>
          <w:rFonts w:ascii="Times New Roman" w:eastAsia="Times New Roman" w:hAnsi="Times New Roman" w:cs="Times New Roman"/>
          <w:bCs/>
          <w:sz w:val="24"/>
          <w:szCs w:val="24"/>
          <w:lang w:val="ro-MO" w:eastAsia="ru-RU"/>
        </w:rPr>
        <w:t xml:space="preserve"> (</w:t>
      </w:r>
      <w:r w:rsidR="00851C4F" w:rsidRPr="00767D4F">
        <w:rPr>
          <w:rFonts w:ascii="Times New Roman" w:eastAsia="Times New Roman" w:hAnsi="Times New Roman" w:cs="Times New Roman"/>
          <w:sz w:val="24"/>
          <w:szCs w:val="24"/>
          <w:lang w:val="ro-RO"/>
        </w:rPr>
        <w:t xml:space="preserve">organizarea alimentației </w:t>
      </w:r>
      <w:r w:rsidRPr="00767D4F">
        <w:rPr>
          <w:rFonts w:ascii="Times New Roman" w:eastAsia="Times New Roman" w:hAnsi="Times New Roman" w:cs="Times New Roman"/>
          <w:sz w:val="24"/>
          <w:szCs w:val="24"/>
          <w:lang w:val="ro-RO"/>
        </w:rPr>
        <w:t xml:space="preserve">copiilor/elevilor </w:t>
      </w:r>
      <w:r w:rsidR="00851C4F" w:rsidRPr="00767D4F">
        <w:rPr>
          <w:rFonts w:ascii="Times New Roman" w:eastAsia="Times New Roman" w:hAnsi="Times New Roman" w:cs="Times New Roman"/>
          <w:sz w:val="24"/>
          <w:szCs w:val="24"/>
          <w:lang w:val="ro-RO"/>
        </w:rPr>
        <w:t>în instituții;</w:t>
      </w:r>
      <w:r w:rsidRPr="00767D4F">
        <w:rPr>
          <w:rFonts w:ascii="Times New Roman" w:eastAsia="Times New Roman" w:hAnsi="Times New Roman" w:cs="Times New Roman"/>
          <w:sz w:val="24"/>
          <w:szCs w:val="24"/>
          <w:lang w:val="ro-RO"/>
        </w:rPr>
        <w:t xml:space="preserve"> </w:t>
      </w:r>
      <w:r w:rsidR="00851C4F" w:rsidRPr="00767D4F">
        <w:rPr>
          <w:rFonts w:ascii="Times New Roman" w:eastAsia="Times New Roman" w:hAnsi="Times New Roman" w:cs="Times New Roman"/>
          <w:sz w:val="24"/>
          <w:szCs w:val="24"/>
          <w:lang w:val="ro-RO"/>
        </w:rPr>
        <w:t xml:space="preserve"> stocul de produse sanitaro-igienice;</w:t>
      </w:r>
      <w:r w:rsidRPr="00767D4F">
        <w:rPr>
          <w:rFonts w:ascii="Times New Roman" w:eastAsia="Times New Roman" w:hAnsi="Times New Roman" w:cs="Times New Roman"/>
          <w:sz w:val="24"/>
          <w:szCs w:val="24"/>
          <w:lang w:val="ro-RO"/>
        </w:rPr>
        <w:t xml:space="preserve"> </w:t>
      </w:r>
      <w:r w:rsidR="00851C4F" w:rsidRPr="00767D4F">
        <w:rPr>
          <w:rFonts w:ascii="Times New Roman" w:eastAsia="Times New Roman" w:hAnsi="Times New Roman" w:cs="Times New Roman"/>
          <w:sz w:val="24"/>
          <w:szCs w:val="24"/>
          <w:lang w:val="ro-RO"/>
        </w:rPr>
        <w:t>rapoarte de achiziții și donații;</w:t>
      </w:r>
      <w:r w:rsidRPr="00767D4F">
        <w:rPr>
          <w:rFonts w:ascii="Times New Roman" w:eastAsia="Times New Roman" w:hAnsi="Times New Roman" w:cs="Times New Roman"/>
          <w:sz w:val="24"/>
          <w:szCs w:val="24"/>
          <w:lang w:val="ro-RO"/>
        </w:rPr>
        <w:t xml:space="preserve"> </w:t>
      </w:r>
      <w:r w:rsidR="00851C4F" w:rsidRPr="00767D4F">
        <w:rPr>
          <w:rFonts w:ascii="Times New Roman" w:eastAsia="Times New Roman" w:hAnsi="Times New Roman" w:cs="Times New Roman"/>
          <w:sz w:val="24"/>
          <w:szCs w:val="24"/>
          <w:lang w:val="ro-RO"/>
        </w:rPr>
        <w:t>executarea lunară a  bugetului 2022</w:t>
      </w:r>
      <w:r w:rsidRPr="00767D4F">
        <w:rPr>
          <w:rFonts w:ascii="Times New Roman" w:eastAsia="Times New Roman" w:hAnsi="Times New Roman" w:cs="Times New Roman"/>
          <w:sz w:val="24"/>
          <w:szCs w:val="24"/>
          <w:lang w:val="ro-RO"/>
        </w:rPr>
        <w:t xml:space="preserve">;  executarea </w:t>
      </w:r>
      <w:r w:rsidR="00851C4F" w:rsidRPr="00767D4F">
        <w:rPr>
          <w:rFonts w:ascii="Times New Roman" w:eastAsia="Times New Roman" w:hAnsi="Times New Roman" w:cs="Times New Roman"/>
          <w:sz w:val="24"/>
          <w:szCs w:val="24"/>
          <w:lang w:val="ro-RO"/>
        </w:rPr>
        <w:lastRenderedPageBreak/>
        <w:t>lucrăril</w:t>
      </w:r>
      <w:r w:rsidRPr="00767D4F">
        <w:rPr>
          <w:rFonts w:ascii="Times New Roman" w:eastAsia="Times New Roman" w:hAnsi="Times New Roman" w:cs="Times New Roman"/>
          <w:sz w:val="24"/>
          <w:szCs w:val="24"/>
          <w:lang w:val="ro-RO"/>
        </w:rPr>
        <w:t>or</w:t>
      </w:r>
      <w:r w:rsidR="00851C4F" w:rsidRPr="00767D4F">
        <w:rPr>
          <w:rFonts w:ascii="Times New Roman" w:eastAsia="Times New Roman" w:hAnsi="Times New Roman" w:cs="Times New Roman"/>
          <w:sz w:val="24"/>
          <w:szCs w:val="24"/>
          <w:lang w:val="ro-RO"/>
        </w:rPr>
        <w:t xml:space="preserve"> de reparație </w:t>
      </w:r>
      <w:r w:rsidRPr="00767D4F">
        <w:rPr>
          <w:rFonts w:ascii="Times New Roman" w:eastAsia="Times New Roman" w:hAnsi="Times New Roman" w:cs="Times New Roman"/>
          <w:sz w:val="24"/>
          <w:szCs w:val="24"/>
          <w:lang w:val="ro-RO"/>
        </w:rPr>
        <w:t xml:space="preserve">conform </w:t>
      </w:r>
      <w:r w:rsidR="00851C4F" w:rsidRPr="00767D4F">
        <w:rPr>
          <w:rFonts w:ascii="Times New Roman" w:eastAsia="Times New Roman" w:hAnsi="Times New Roman" w:cs="Times New Roman"/>
          <w:sz w:val="24"/>
          <w:szCs w:val="24"/>
          <w:lang w:val="ro-RO"/>
        </w:rPr>
        <w:t>F</w:t>
      </w:r>
      <w:r w:rsidRPr="00767D4F">
        <w:rPr>
          <w:rFonts w:ascii="Times New Roman" w:eastAsia="Times New Roman" w:hAnsi="Times New Roman" w:cs="Times New Roman"/>
          <w:sz w:val="24"/>
          <w:szCs w:val="24"/>
          <w:lang w:val="ro-RO"/>
        </w:rPr>
        <w:t xml:space="preserve">oii de </w:t>
      </w:r>
      <w:r w:rsidR="00851C4F" w:rsidRPr="00767D4F">
        <w:rPr>
          <w:rFonts w:ascii="Times New Roman" w:eastAsia="Times New Roman" w:hAnsi="Times New Roman" w:cs="Times New Roman"/>
          <w:sz w:val="24"/>
          <w:szCs w:val="24"/>
          <w:lang w:val="ro-RO"/>
        </w:rPr>
        <w:t>T</w:t>
      </w:r>
      <w:r w:rsidRPr="00767D4F">
        <w:rPr>
          <w:rFonts w:ascii="Times New Roman" w:eastAsia="Times New Roman" w:hAnsi="Times New Roman" w:cs="Times New Roman"/>
          <w:sz w:val="24"/>
          <w:szCs w:val="24"/>
          <w:lang w:val="ro-RO"/>
        </w:rPr>
        <w:t>itlu,</w:t>
      </w:r>
      <w:r w:rsidR="00851C4F" w:rsidRPr="00767D4F">
        <w:rPr>
          <w:rFonts w:ascii="Times New Roman" w:eastAsia="Times New Roman" w:hAnsi="Times New Roman" w:cs="Times New Roman"/>
          <w:sz w:val="24"/>
          <w:szCs w:val="24"/>
          <w:lang w:val="ro-RO"/>
        </w:rPr>
        <w:t xml:space="preserve"> 2022</w:t>
      </w:r>
      <w:r w:rsidRPr="00767D4F">
        <w:rPr>
          <w:rFonts w:ascii="Times New Roman" w:eastAsia="Times New Roman" w:hAnsi="Times New Roman" w:cs="Times New Roman"/>
          <w:sz w:val="24"/>
          <w:szCs w:val="24"/>
          <w:lang w:val="ro-RO"/>
        </w:rPr>
        <w:t xml:space="preserve">, </w:t>
      </w:r>
      <w:r w:rsidRPr="00767D4F">
        <w:rPr>
          <w:rFonts w:ascii="Times New Roman" w:eastAsia="Times New Roman" w:hAnsi="Times New Roman" w:cs="Times New Roman"/>
          <w:sz w:val="24"/>
          <w:szCs w:val="24"/>
          <w:lang w:val="ro-MO"/>
        </w:rPr>
        <w:t>r</w:t>
      </w:r>
      <w:r w:rsidRPr="00767D4F">
        <w:rPr>
          <w:rFonts w:ascii="Times New Roman" w:hAnsi="Times New Roman"/>
          <w:bCs/>
          <w:lang w:val="ro-MO"/>
        </w:rPr>
        <w:t xml:space="preserve">ealizarea acțiunilor de salubrizare, </w:t>
      </w:r>
      <w:r w:rsidR="0012050B" w:rsidRPr="0012050B">
        <w:rPr>
          <w:rFonts w:ascii="Times New Roman" w:eastAsia="Times New Roman" w:hAnsi="Times New Roman" w:cs="Times New Roman"/>
          <w:sz w:val="24"/>
          <w:szCs w:val="24"/>
          <w:lang w:val="ro-MO"/>
        </w:rPr>
        <w:t>etc.</w:t>
      </w:r>
      <w:r w:rsidRPr="0012050B">
        <w:rPr>
          <w:rFonts w:ascii="Times New Roman" w:eastAsia="Times New Roman" w:hAnsi="Times New Roman" w:cs="Times New Roman"/>
          <w:sz w:val="24"/>
          <w:szCs w:val="24"/>
          <w:lang w:val="ro-MO"/>
        </w:rPr>
        <w:t>),</w:t>
      </w:r>
      <w:r>
        <w:rPr>
          <w:rFonts w:ascii="Times New Roman" w:eastAsia="Times New Roman" w:hAnsi="Times New Roman" w:cs="Times New Roman"/>
          <w:sz w:val="24"/>
          <w:szCs w:val="24"/>
          <w:lang w:val="ro-RO"/>
        </w:rPr>
        <w:t xml:space="preserve"> inclusiv</w:t>
      </w:r>
      <w:r w:rsidR="0012050B">
        <w:rPr>
          <w:rFonts w:ascii="Times New Roman" w:eastAsia="Times New Roman" w:hAnsi="Times New Roman" w:cs="Times New Roman"/>
          <w:sz w:val="24"/>
          <w:szCs w:val="24"/>
          <w:lang w:val="ro-RO"/>
        </w:rPr>
        <w:t xml:space="preserve"> pe sectoare</w:t>
      </w:r>
      <w:r>
        <w:rPr>
          <w:rFonts w:ascii="Times New Roman" w:eastAsia="Times New Roman" w:hAnsi="Times New Roman" w:cs="Times New Roman"/>
          <w:sz w:val="24"/>
          <w:szCs w:val="24"/>
          <w:lang w:val="ro-RO"/>
        </w:rPr>
        <w:t>:</w:t>
      </w:r>
      <w:r w:rsidR="00851C4F" w:rsidRPr="00767D4F">
        <w:rPr>
          <w:rFonts w:ascii="Times New Roman" w:eastAsia="Times New Roman" w:hAnsi="Times New Roman" w:cs="Times New Roman"/>
          <w:sz w:val="24"/>
          <w:szCs w:val="24"/>
          <w:lang w:val="ro-RO"/>
        </w:rPr>
        <w:t xml:space="preserve"> </w:t>
      </w:r>
      <w:r w:rsidR="0012050B" w:rsidRPr="0012050B">
        <w:rPr>
          <w:rFonts w:ascii="Times New Roman" w:hAnsi="Times New Roman" w:cs="Times New Roman"/>
          <w:sz w:val="24"/>
          <w:szCs w:val="24"/>
          <w:lang w:val="ro-MO"/>
        </w:rPr>
        <w:t xml:space="preserve">Botanica - 29 </w:t>
      </w:r>
      <w:r w:rsidR="0012050B" w:rsidRPr="0012050B">
        <w:rPr>
          <w:rFonts w:ascii="Times New Roman" w:eastAsia="Times New Roman" w:hAnsi="Times New Roman" w:cs="Times New Roman"/>
          <w:bCs/>
          <w:sz w:val="24"/>
          <w:szCs w:val="24"/>
          <w:lang w:val="ro-MO" w:eastAsia="ru-RU"/>
        </w:rPr>
        <w:t xml:space="preserve">postări; </w:t>
      </w:r>
      <w:r w:rsidR="0012050B" w:rsidRPr="0012050B">
        <w:rPr>
          <w:rFonts w:ascii="Times New Roman" w:eastAsia="Calibri" w:hAnsi="Times New Roman" w:cs="Times New Roman"/>
          <w:sz w:val="24"/>
          <w:szCs w:val="24"/>
          <w:lang w:val="ro-MO"/>
        </w:rPr>
        <w:t xml:space="preserve"> </w:t>
      </w:r>
      <w:r w:rsidR="0012050B" w:rsidRPr="0012050B">
        <w:rPr>
          <w:rFonts w:ascii="Times New Roman" w:hAnsi="Times New Roman" w:cs="Times New Roman"/>
          <w:bCs/>
          <w:sz w:val="24"/>
          <w:szCs w:val="24"/>
          <w:lang w:val="ro-MO"/>
        </w:rPr>
        <w:t>Buiucani -</w:t>
      </w:r>
      <w:r w:rsidR="0012050B" w:rsidRPr="0012050B">
        <w:rPr>
          <w:rFonts w:ascii="Times New Roman" w:hAnsi="Times New Roman" w:cs="Times New Roman"/>
          <w:sz w:val="24"/>
          <w:szCs w:val="24"/>
          <w:lang w:val="ro-MO"/>
        </w:rPr>
        <w:t xml:space="preserve">285 </w:t>
      </w:r>
      <w:r w:rsidR="0012050B" w:rsidRPr="0012050B">
        <w:rPr>
          <w:rFonts w:ascii="Times New Roman" w:eastAsia="Times New Roman" w:hAnsi="Times New Roman" w:cs="Times New Roman"/>
          <w:bCs/>
          <w:sz w:val="24"/>
          <w:szCs w:val="24"/>
          <w:lang w:val="ro-MO" w:eastAsia="ru-RU"/>
        </w:rPr>
        <w:t xml:space="preserve">postări; </w:t>
      </w:r>
      <w:r w:rsidR="0012050B" w:rsidRPr="0012050B">
        <w:rPr>
          <w:rFonts w:ascii="Times New Roman" w:hAnsi="Times New Roman" w:cs="Times New Roman"/>
          <w:sz w:val="24"/>
          <w:szCs w:val="24"/>
          <w:lang w:val="ro-MO"/>
        </w:rPr>
        <w:t>Centru - 133</w:t>
      </w:r>
      <w:r w:rsidR="0012050B" w:rsidRPr="0012050B">
        <w:rPr>
          <w:rFonts w:ascii="Times New Roman" w:hAnsi="Times New Roman" w:cs="Times New Roman"/>
          <w:i/>
          <w:sz w:val="24"/>
          <w:szCs w:val="24"/>
          <w:lang w:val="ro-MO"/>
        </w:rPr>
        <w:t xml:space="preserve"> </w:t>
      </w:r>
      <w:r w:rsidR="0012050B" w:rsidRPr="0012050B">
        <w:rPr>
          <w:rFonts w:ascii="Times New Roman" w:hAnsi="Times New Roman" w:cs="Times New Roman"/>
          <w:sz w:val="24"/>
          <w:szCs w:val="24"/>
          <w:lang w:val="ro-MO"/>
        </w:rPr>
        <w:t xml:space="preserve">postări; Ciocana -52 </w:t>
      </w:r>
      <w:r w:rsidR="0012050B" w:rsidRPr="0012050B">
        <w:rPr>
          <w:rFonts w:ascii="Times New Roman" w:eastAsia="Times New Roman" w:hAnsi="Times New Roman" w:cs="Times New Roman"/>
          <w:bCs/>
          <w:sz w:val="24"/>
          <w:szCs w:val="24"/>
          <w:lang w:val="ro-MO" w:eastAsia="ru-RU"/>
        </w:rPr>
        <w:t xml:space="preserve">postări; </w:t>
      </w:r>
      <w:proofErr w:type="spellStart"/>
      <w:r w:rsidR="0012050B" w:rsidRPr="0012050B">
        <w:rPr>
          <w:rFonts w:ascii="Times New Roman" w:eastAsia="Times New Roman" w:hAnsi="Times New Roman" w:cs="Times New Roman"/>
          <w:bCs/>
          <w:sz w:val="24"/>
          <w:szCs w:val="24"/>
          <w:lang w:val="ro-MO" w:eastAsia="ru-RU"/>
        </w:rPr>
        <w:t>Rîşcani</w:t>
      </w:r>
      <w:proofErr w:type="spellEnd"/>
      <w:r w:rsidR="0012050B" w:rsidRPr="0012050B">
        <w:rPr>
          <w:rFonts w:ascii="Times New Roman" w:eastAsia="Times New Roman" w:hAnsi="Times New Roman" w:cs="Times New Roman"/>
          <w:bCs/>
          <w:sz w:val="24"/>
          <w:szCs w:val="24"/>
          <w:lang w:val="ro-MO" w:eastAsia="ru-RU"/>
        </w:rPr>
        <w:t xml:space="preserve"> - 11 postări. </w:t>
      </w:r>
    </w:p>
    <w:p w:rsidR="0012050B" w:rsidRPr="0012050B" w:rsidRDefault="0012050B" w:rsidP="0012050B">
      <w:pPr>
        <w:spacing w:after="0" w:line="240" w:lineRule="auto"/>
        <w:jc w:val="both"/>
        <w:rPr>
          <w:rFonts w:ascii="Times New Roman" w:eastAsia="Times New Roman" w:hAnsi="Times New Roman" w:cs="Times New Roman"/>
          <w:bCs/>
          <w:sz w:val="24"/>
          <w:szCs w:val="24"/>
          <w:lang w:val="ro-MO" w:eastAsia="ru-RU"/>
        </w:rPr>
      </w:pPr>
    </w:p>
    <w:p w:rsidR="007E5495" w:rsidRDefault="007E5495" w:rsidP="00015764">
      <w:pPr>
        <w:pStyle w:val="Titlu2"/>
        <w:shd w:val="clear" w:color="auto" w:fill="FFFFFF"/>
        <w:spacing w:before="0" w:beforeAutospacing="0" w:after="0" w:afterAutospacing="0"/>
        <w:jc w:val="both"/>
        <w:rPr>
          <w:sz w:val="24"/>
          <w:szCs w:val="24"/>
          <w:lang w:val="ro-MO"/>
        </w:rPr>
      </w:pPr>
      <w:r>
        <w:rPr>
          <w:bCs w:val="0"/>
          <w:sz w:val="24"/>
          <w:szCs w:val="24"/>
          <w:shd w:val="clear" w:color="auto" w:fill="FFFFFF"/>
          <w:lang w:val="ro-MO"/>
        </w:rPr>
        <w:t xml:space="preserve">XI. Alte realizări </w:t>
      </w:r>
      <w:r>
        <w:rPr>
          <w:sz w:val="24"/>
          <w:szCs w:val="24"/>
          <w:lang w:val="ro-MO"/>
        </w:rPr>
        <w:t>03-06.05.2022</w:t>
      </w:r>
    </w:p>
    <w:p w:rsidR="007E5495" w:rsidRPr="00015764" w:rsidRDefault="007E5495" w:rsidP="007E5495">
      <w:pPr>
        <w:pStyle w:val="Titlu2"/>
        <w:shd w:val="clear" w:color="auto" w:fill="FFFFFF"/>
        <w:spacing w:before="0" w:beforeAutospacing="0" w:after="0" w:afterAutospacing="0"/>
        <w:jc w:val="both"/>
        <w:rPr>
          <w:b w:val="0"/>
          <w:sz w:val="24"/>
          <w:szCs w:val="24"/>
          <w:lang w:val="ro-MO"/>
        </w:rPr>
      </w:pPr>
      <w:r w:rsidRPr="00015764">
        <w:rPr>
          <w:b w:val="0"/>
          <w:sz w:val="24"/>
          <w:szCs w:val="24"/>
          <w:lang w:val="ro-RO"/>
        </w:rPr>
        <w:t>- 05.05.2022, ora 9.00, Coordonarea desfăşurării Testării naţionale în învăţământul primar anul de studii 2021-2022. Limba şi literatura română alolingvi, proba orală</w:t>
      </w:r>
    </w:p>
    <w:p w:rsidR="007E5495" w:rsidRPr="00015764" w:rsidRDefault="007E5495" w:rsidP="007E5495">
      <w:pPr>
        <w:pStyle w:val="Titlu2"/>
        <w:shd w:val="clear" w:color="auto" w:fill="FFFFFF"/>
        <w:spacing w:before="0" w:beforeAutospacing="0" w:after="0" w:afterAutospacing="0"/>
        <w:jc w:val="both"/>
        <w:rPr>
          <w:b w:val="0"/>
          <w:sz w:val="24"/>
          <w:szCs w:val="24"/>
          <w:lang w:val="ro-MO"/>
        </w:rPr>
      </w:pPr>
      <w:r w:rsidRPr="00015764">
        <w:rPr>
          <w:b w:val="0"/>
          <w:sz w:val="24"/>
          <w:szCs w:val="24"/>
          <w:lang w:val="ro-MO"/>
        </w:rPr>
        <w:t xml:space="preserve">- </w:t>
      </w:r>
      <w:r w:rsidRPr="00015764">
        <w:rPr>
          <w:b w:val="0"/>
          <w:sz w:val="24"/>
          <w:szCs w:val="24"/>
          <w:lang w:val="ro-RO"/>
        </w:rPr>
        <w:t>Târgul de ghidare în carieră pentru elevii și tinerii din municipiul Chișinău „Școala Orașului Verde</w:t>
      </w:r>
      <w:r w:rsidRPr="00015764">
        <w:rPr>
          <w:b w:val="0"/>
          <w:sz w:val="24"/>
          <w:szCs w:val="24"/>
          <w:lang w:val="ro-MO"/>
        </w:rPr>
        <w:t>”</w:t>
      </w:r>
    </w:p>
    <w:p w:rsidR="007E5495" w:rsidRPr="00015764" w:rsidRDefault="007E5495" w:rsidP="007E5495">
      <w:pPr>
        <w:pStyle w:val="NormalWeb"/>
        <w:shd w:val="clear" w:color="auto" w:fill="FFFFFF"/>
        <w:spacing w:before="0" w:beforeAutospacing="0" w:after="0" w:afterAutospacing="0"/>
        <w:rPr>
          <w:spacing w:val="7"/>
          <w:lang w:val="ro-MO"/>
        </w:rPr>
      </w:pPr>
      <w:r w:rsidRPr="00015764">
        <w:rPr>
          <w:lang w:val="ro-MO"/>
        </w:rPr>
        <w:t xml:space="preserve">- </w:t>
      </w:r>
      <w:r w:rsidRPr="00015764">
        <w:rPr>
          <w:spacing w:val="7"/>
          <w:lang w:val="ro-MO"/>
        </w:rPr>
        <w:t>Discipolii Școlii Sportive pentru copii și juniori nr. 11 mun. Chișinău au revenit acasă cu 14 medalii obținute în cadrul Turneului Intonațional Leo Lagrange, care s-au desfășurat în perioada 30.04 – 01.05. 2022, în orașul Strasbourg (Franța).</w:t>
      </w:r>
    </w:p>
    <w:p w:rsidR="007E5495" w:rsidRPr="00015764" w:rsidRDefault="007E5495" w:rsidP="007E5495">
      <w:pPr>
        <w:spacing w:after="0" w:line="240" w:lineRule="auto"/>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 Desfășurarea Cursei de alergări de 1.5 km, 3km, 6km, (juniori,tineret, seniori și veterani) consacrată Antrenorului Emerit din Republica Moldova Leonid </w:t>
      </w:r>
      <w:proofErr w:type="spellStart"/>
      <w:r w:rsidRPr="00015764">
        <w:rPr>
          <w:rFonts w:ascii="Times New Roman" w:hAnsi="Times New Roman" w:cs="Times New Roman"/>
          <w:sz w:val="24"/>
          <w:szCs w:val="24"/>
          <w:lang w:val="ro-MO"/>
        </w:rPr>
        <w:t>Cucer</w:t>
      </w:r>
      <w:proofErr w:type="spellEnd"/>
      <w:r w:rsidRPr="00015764">
        <w:rPr>
          <w:rFonts w:ascii="Times New Roman" w:hAnsi="Times New Roman" w:cs="Times New Roman"/>
          <w:sz w:val="24"/>
          <w:szCs w:val="24"/>
          <w:lang w:val="ro-MO"/>
        </w:rPr>
        <w:t xml:space="preserve"> (competițiile  se  vor desfășura  în  ziua de 07 mai  2022  în  zona  de odihnă  Parcul ”Valea Trandafirilor” (în jurul lacului). Deschiderea oficială 10.45, începutul orele 11.00); </w:t>
      </w:r>
    </w:p>
    <w:p w:rsidR="007E5495" w:rsidRPr="00015764" w:rsidRDefault="007E5495" w:rsidP="007E5495">
      <w:pPr>
        <w:pStyle w:val="Frspaiere"/>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  Desfăşurarea  Campionatului deschis  al mun. Chișinău  la   </w:t>
      </w:r>
      <w:proofErr w:type="spellStart"/>
      <w:r w:rsidRPr="00015764">
        <w:rPr>
          <w:rFonts w:ascii="Times New Roman" w:hAnsi="Times New Roman" w:cs="Times New Roman"/>
          <w:sz w:val="24"/>
          <w:szCs w:val="24"/>
          <w:lang w:val="ro-MO"/>
        </w:rPr>
        <w:t>Radiosport</w:t>
      </w:r>
      <w:proofErr w:type="spellEnd"/>
      <w:r w:rsidRPr="00015764">
        <w:rPr>
          <w:rFonts w:ascii="Times New Roman" w:hAnsi="Times New Roman" w:cs="Times New Roman"/>
          <w:sz w:val="24"/>
          <w:szCs w:val="24"/>
          <w:lang w:val="ro-MO"/>
        </w:rPr>
        <w:t xml:space="preserve"> (Competiţiile se vor desfăşura </w:t>
      </w:r>
      <w:proofErr w:type="spellStart"/>
      <w:r w:rsidRPr="00015764">
        <w:rPr>
          <w:rFonts w:ascii="Times New Roman" w:hAnsi="Times New Roman" w:cs="Times New Roman"/>
          <w:sz w:val="24"/>
          <w:szCs w:val="24"/>
          <w:lang w:val="ro-MO"/>
        </w:rPr>
        <w:t>s.Ivancea</w:t>
      </w:r>
      <w:proofErr w:type="spellEnd"/>
      <w:r w:rsidRPr="00015764">
        <w:rPr>
          <w:rFonts w:ascii="Times New Roman" w:hAnsi="Times New Roman" w:cs="Times New Roman"/>
          <w:sz w:val="24"/>
          <w:szCs w:val="24"/>
          <w:lang w:val="ro-MO"/>
        </w:rPr>
        <w:t xml:space="preserve">, r-nul Orhei în perioada 07  - 08 mai 2022. Programul  competiţiilor: 07 mai 2022 - Deschiderea oficială   -  ora  09.00.  Începutul  competiţiilor - ora 10.00. La 08 mai 2022 - începutul competiţiilor - ora  09.00. Decorarea sportivilor şi închiderea oficială a competiţiilor - ora  16.00); </w:t>
      </w:r>
    </w:p>
    <w:p w:rsidR="007E5495" w:rsidRPr="00015764" w:rsidRDefault="007E5495" w:rsidP="007E5495">
      <w:pPr>
        <w:spacing w:after="0" w:line="240" w:lineRule="auto"/>
        <w:jc w:val="both"/>
        <w:outlineLvl w:val="0"/>
        <w:rPr>
          <w:rFonts w:ascii="Times New Roman" w:hAnsi="Times New Roman" w:cs="Times New Roman"/>
          <w:sz w:val="24"/>
          <w:szCs w:val="24"/>
          <w:lang w:val="ro-MO"/>
        </w:rPr>
      </w:pPr>
      <w:r w:rsidRPr="00015764">
        <w:rPr>
          <w:rFonts w:ascii="Times New Roman" w:hAnsi="Times New Roman" w:cs="Times New Roman"/>
          <w:sz w:val="24"/>
          <w:szCs w:val="24"/>
          <w:lang w:val="ro-MO"/>
        </w:rPr>
        <w:t>- Desfășurarea Campionatului municipiului Chișinău la scrimă ( seniori), individual și pe echipe</w:t>
      </w:r>
    </w:p>
    <w:p w:rsidR="007E5495" w:rsidRPr="00015764" w:rsidRDefault="007E5495" w:rsidP="007E5495">
      <w:pPr>
        <w:pStyle w:val="Frspaiere"/>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 xml:space="preserve">(Concursul se va  desfășura în perioada 03-06 mai 2022 în sala sportivă specializată de scrimă în incinta Manejului de atletism str. Andrei </w:t>
      </w:r>
      <w:proofErr w:type="spellStart"/>
      <w:r w:rsidRPr="00015764">
        <w:rPr>
          <w:rFonts w:ascii="Times New Roman" w:hAnsi="Times New Roman" w:cs="Times New Roman"/>
          <w:sz w:val="24"/>
          <w:szCs w:val="24"/>
          <w:lang w:val="ro-MO"/>
        </w:rPr>
        <w:t>Doga</w:t>
      </w:r>
      <w:proofErr w:type="spellEnd"/>
      <w:r w:rsidRPr="00015764">
        <w:rPr>
          <w:rFonts w:ascii="Times New Roman" w:hAnsi="Times New Roman" w:cs="Times New Roman"/>
          <w:sz w:val="24"/>
          <w:szCs w:val="24"/>
          <w:lang w:val="ro-MO"/>
        </w:rPr>
        <w:t>, 26);</w:t>
      </w:r>
    </w:p>
    <w:p w:rsidR="007E5495" w:rsidRPr="00015764" w:rsidRDefault="007E5495" w:rsidP="007E5495">
      <w:pPr>
        <w:pStyle w:val="Listparagraf"/>
        <w:spacing w:after="0"/>
        <w:ind w:left="0"/>
        <w:jc w:val="both"/>
        <w:rPr>
          <w:spacing w:val="1"/>
          <w:sz w:val="24"/>
          <w:szCs w:val="24"/>
          <w:lang w:val="ro-MO"/>
        </w:rPr>
      </w:pPr>
      <w:r w:rsidRPr="00015764">
        <w:rPr>
          <w:sz w:val="24"/>
          <w:szCs w:val="24"/>
          <w:lang w:val="ro-MO"/>
        </w:rPr>
        <w:t>- în perioada  07-08 mai  2022),</w:t>
      </w:r>
      <w:r w:rsidRPr="00015764">
        <w:rPr>
          <w:spacing w:val="1"/>
          <w:sz w:val="24"/>
          <w:szCs w:val="24"/>
          <w:lang w:val="ro-MO"/>
        </w:rPr>
        <w:t xml:space="preserve"> </w:t>
      </w:r>
      <w:r w:rsidRPr="00015764">
        <w:rPr>
          <w:sz w:val="24"/>
          <w:szCs w:val="24"/>
          <w:lang w:val="ro-MO"/>
        </w:rPr>
        <w:t xml:space="preserve">Desfășurarea Campionatului municipiului Chișinău la înot consacrat Zilei Mondiale a Copilului ”Delfin” (competiţiile se vor desfăşura în </w:t>
      </w:r>
      <w:proofErr w:type="spellStart"/>
      <w:r w:rsidRPr="00015764">
        <w:rPr>
          <w:sz w:val="24"/>
          <w:szCs w:val="24"/>
          <w:lang w:val="ro-MO"/>
        </w:rPr>
        <w:t>mun.Chişinău</w:t>
      </w:r>
      <w:proofErr w:type="spellEnd"/>
      <w:r w:rsidRPr="00015764">
        <w:rPr>
          <w:sz w:val="24"/>
          <w:szCs w:val="24"/>
          <w:lang w:val="ro-MO"/>
        </w:rPr>
        <w:t xml:space="preserve">, bazinul Școlii sportive pentru copii și juniori nr.11, </w:t>
      </w:r>
      <w:proofErr w:type="spellStart"/>
      <w:r w:rsidRPr="00015764">
        <w:rPr>
          <w:sz w:val="24"/>
          <w:szCs w:val="24"/>
          <w:lang w:val="ro-MO"/>
        </w:rPr>
        <w:t>str.Aleco</w:t>
      </w:r>
      <w:proofErr w:type="spellEnd"/>
      <w:r w:rsidRPr="00015764">
        <w:rPr>
          <w:sz w:val="24"/>
          <w:szCs w:val="24"/>
          <w:lang w:val="ro-MO"/>
        </w:rPr>
        <w:t xml:space="preserve"> Russo 57, </w:t>
      </w:r>
    </w:p>
    <w:p w:rsidR="007E5495" w:rsidRPr="00015764" w:rsidRDefault="007E5495" w:rsidP="007E5495">
      <w:pPr>
        <w:pStyle w:val="Frspaiere"/>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w:t>
      </w:r>
      <w:r w:rsidRPr="00015764">
        <w:rPr>
          <w:rFonts w:ascii="Times New Roman" w:hAnsi="Times New Roman" w:cs="Times New Roman"/>
          <w:color w:val="000000" w:themeColor="text1"/>
          <w:sz w:val="24"/>
          <w:szCs w:val="24"/>
          <w:lang w:val="ro-MO"/>
        </w:rPr>
        <w:t xml:space="preserve"> Recepționarea ofertelor de participare la concursul municipal al formațiilor de dans clasic, sportiv și modern </w:t>
      </w:r>
      <w:r w:rsidRPr="00015764">
        <w:rPr>
          <w:rFonts w:ascii="Times New Roman" w:hAnsi="Times New Roman" w:cs="Times New Roman"/>
          <w:i/>
          <w:color w:val="000000" w:themeColor="text1"/>
          <w:sz w:val="24"/>
          <w:szCs w:val="24"/>
          <w:lang w:val="ro-MO"/>
        </w:rPr>
        <w:t>„Constelația dansului-2022”;</w:t>
      </w:r>
    </w:p>
    <w:p w:rsidR="007E5495" w:rsidRPr="00015764" w:rsidRDefault="007E5495" w:rsidP="007E5495">
      <w:pPr>
        <w:spacing w:after="0" w:line="240" w:lineRule="auto"/>
        <w:jc w:val="both"/>
        <w:rPr>
          <w:rFonts w:ascii="Times New Roman" w:hAnsi="Times New Roman" w:cs="Times New Roman"/>
          <w:sz w:val="24"/>
          <w:szCs w:val="24"/>
          <w:lang w:val="ro-MO"/>
        </w:rPr>
      </w:pPr>
      <w:r w:rsidRPr="00015764">
        <w:rPr>
          <w:rFonts w:ascii="Times New Roman" w:eastAsia="Times New Roman" w:hAnsi="Times New Roman" w:cs="Times New Roman"/>
          <w:color w:val="050505"/>
          <w:sz w:val="24"/>
          <w:szCs w:val="24"/>
          <w:lang w:val="ro-MO"/>
        </w:rPr>
        <w:t xml:space="preserve">- </w:t>
      </w:r>
      <w:r w:rsidRPr="00015764">
        <w:rPr>
          <w:rFonts w:ascii="Times New Roman" w:hAnsi="Times New Roman" w:cs="Times New Roman"/>
          <w:sz w:val="24"/>
          <w:szCs w:val="24"/>
          <w:lang w:val="ro-MO"/>
        </w:rPr>
        <w:t>Monitorizarea etapei  din instituții a concursului de lectură „La izvoarele înțelepciunii”, ediția a XXXII-a, consacrată vieții și  creației scriitorului Nicolae Dabija (primirea ofertelor de participare la etapa municipală a concursului);</w:t>
      </w:r>
    </w:p>
    <w:p w:rsidR="007E5495" w:rsidRPr="00015764" w:rsidRDefault="007E5495" w:rsidP="007E5495">
      <w:pPr>
        <w:spacing w:after="0" w:line="240" w:lineRule="auto"/>
        <w:rPr>
          <w:rFonts w:ascii="Times New Roman" w:hAnsi="Times New Roman"/>
          <w:sz w:val="24"/>
          <w:szCs w:val="24"/>
          <w:lang w:val="en-US"/>
        </w:rPr>
      </w:pPr>
      <w:r w:rsidRPr="00015764">
        <w:rPr>
          <w:rFonts w:ascii="Times New Roman" w:hAnsi="Times New Roman"/>
          <w:sz w:val="24"/>
          <w:szCs w:val="24"/>
          <w:lang w:val="ro-MO"/>
        </w:rPr>
        <w:t xml:space="preserve">- </w:t>
      </w:r>
      <w:r w:rsidRPr="00015764">
        <w:rPr>
          <w:rFonts w:ascii="Times New Roman" w:hAnsi="Times New Roman"/>
          <w:color w:val="000000" w:themeColor="text1"/>
          <w:sz w:val="24"/>
          <w:szCs w:val="24"/>
          <w:lang w:val="en-US"/>
        </w:rPr>
        <w:t xml:space="preserve">04.05.22 - </w:t>
      </w:r>
      <w:r w:rsidRPr="00015764">
        <w:rPr>
          <w:rFonts w:ascii="Times New Roman" w:hAnsi="Times New Roman"/>
          <w:color w:val="000000" w:themeColor="text1"/>
          <w:sz w:val="24"/>
          <w:szCs w:val="24"/>
          <w:lang w:val="ro-MO"/>
        </w:rPr>
        <w:t xml:space="preserve">Seminar  cu şefii taberelor cu sejur de zi </w:t>
      </w:r>
      <w:r w:rsidRPr="00015764">
        <w:rPr>
          <w:rFonts w:ascii="Times New Roman" w:hAnsi="Times New Roman"/>
          <w:sz w:val="24"/>
          <w:szCs w:val="24"/>
          <w:lang w:val="ro-MO"/>
        </w:rPr>
        <w:t>„Aspecte metodologice privind activitatea instituțiilor de învățământ în organizarea odihnei și întremării elevilor în perioada estivală</w:t>
      </w:r>
      <w:r w:rsidRPr="00015764">
        <w:rPr>
          <w:rFonts w:ascii="Times New Roman" w:hAnsi="Times New Roman"/>
          <w:sz w:val="24"/>
          <w:szCs w:val="24"/>
          <w:lang w:val="en-US"/>
        </w:rPr>
        <w:t>”;</w:t>
      </w:r>
    </w:p>
    <w:p w:rsidR="007E5495" w:rsidRPr="00015764" w:rsidRDefault="007E5495" w:rsidP="007E5495">
      <w:pPr>
        <w:spacing w:after="0" w:line="240" w:lineRule="auto"/>
        <w:jc w:val="both"/>
        <w:rPr>
          <w:rFonts w:ascii="Times New Roman" w:hAnsi="Times New Roman"/>
          <w:sz w:val="24"/>
          <w:szCs w:val="24"/>
          <w:lang w:val="ro-MO"/>
        </w:rPr>
      </w:pPr>
      <w:r w:rsidRPr="00015764">
        <w:rPr>
          <w:rFonts w:ascii="Times New Roman" w:hAnsi="Times New Roman" w:cs="Times New Roman"/>
          <w:sz w:val="24"/>
          <w:szCs w:val="24"/>
          <w:lang w:val="ro-MO"/>
        </w:rPr>
        <w:t xml:space="preserve">- </w:t>
      </w:r>
      <w:r w:rsidRPr="00015764">
        <w:rPr>
          <w:rFonts w:ascii="Times New Roman" w:hAnsi="Times New Roman"/>
          <w:color w:val="000000" w:themeColor="text1"/>
          <w:sz w:val="24"/>
          <w:szCs w:val="24"/>
          <w:lang w:val="en-US"/>
        </w:rPr>
        <w:t xml:space="preserve"> </w:t>
      </w:r>
      <w:r w:rsidRPr="00015764">
        <w:rPr>
          <w:rFonts w:ascii="Times New Roman" w:hAnsi="Times New Roman"/>
          <w:sz w:val="24"/>
          <w:szCs w:val="24"/>
          <w:lang w:val="ro-MO"/>
        </w:rPr>
        <w:t xml:space="preserve">07.05.2022, ora 10.00, </w:t>
      </w:r>
      <w:r w:rsidRPr="00015764">
        <w:rPr>
          <w:rFonts w:ascii="Times New Roman" w:hAnsi="Times New Roman"/>
          <w:color w:val="000000" w:themeColor="text1"/>
          <w:sz w:val="24"/>
          <w:szCs w:val="24"/>
          <w:lang w:val="ro-MO"/>
        </w:rPr>
        <w:t>Desfășurarea concursului municipal  al colectivelor corale ale elevilor din instituțiile de învățământ primar, secundar, ciclul I, ciclul II și extrașcolar (</w:t>
      </w:r>
      <w:r w:rsidRPr="00015764">
        <w:rPr>
          <w:rFonts w:ascii="Times New Roman" w:hAnsi="Times New Roman"/>
          <w:sz w:val="24"/>
          <w:szCs w:val="24"/>
          <w:lang w:val="ro-MO"/>
        </w:rPr>
        <w:t>LT „A. Cantemir”);</w:t>
      </w:r>
    </w:p>
    <w:p w:rsidR="007E5495" w:rsidRDefault="007E5495" w:rsidP="0012050B">
      <w:pPr>
        <w:shd w:val="clear" w:color="auto" w:fill="FFFFFF"/>
        <w:spacing w:after="0" w:line="240" w:lineRule="auto"/>
        <w:jc w:val="both"/>
        <w:rPr>
          <w:rFonts w:ascii="Times New Roman" w:hAnsi="Times New Roman" w:cs="Times New Roman"/>
          <w:sz w:val="24"/>
          <w:szCs w:val="24"/>
          <w:lang w:val="ro-MO"/>
        </w:rPr>
      </w:pPr>
      <w:r w:rsidRPr="00015764">
        <w:rPr>
          <w:rFonts w:ascii="Times New Roman" w:hAnsi="Times New Roman" w:cs="Times New Roman"/>
          <w:sz w:val="24"/>
          <w:szCs w:val="24"/>
          <w:lang w:val="ro-MO"/>
        </w:rPr>
        <w:t>- 3 Proiecte de decizie în proces de lucru</w:t>
      </w:r>
      <w:r w:rsidR="0012050B">
        <w:rPr>
          <w:rFonts w:ascii="Times New Roman" w:hAnsi="Times New Roman" w:cs="Times New Roman"/>
          <w:sz w:val="24"/>
          <w:szCs w:val="24"/>
          <w:lang w:val="ro-MO"/>
        </w:rPr>
        <w:t xml:space="preserve"> (î</w:t>
      </w:r>
      <w:r>
        <w:rPr>
          <w:rFonts w:ascii="Times New Roman" w:hAnsi="Times New Roman" w:cs="Times New Roman"/>
          <w:sz w:val="24"/>
          <w:szCs w:val="24"/>
          <w:lang w:val="ro-MO"/>
        </w:rPr>
        <w:t>naintarea proiectului de decizie „Cu privire la modificare denumirii  Stației Orășenești a Tinerilor Turiști în Centrul Municipal a Tinerilor Turiști” pentru coordonarea subdiviziunile responsabile ale PMC</w:t>
      </w:r>
      <w:r w:rsidR="0012050B">
        <w:rPr>
          <w:rFonts w:ascii="Times New Roman" w:hAnsi="Times New Roman" w:cs="Times New Roman"/>
          <w:sz w:val="24"/>
          <w:szCs w:val="24"/>
          <w:lang w:val="ro-MO"/>
        </w:rPr>
        <w:t>; î</w:t>
      </w:r>
      <w:r>
        <w:rPr>
          <w:rFonts w:ascii="Times New Roman" w:hAnsi="Times New Roman" w:cs="Times New Roman"/>
          <w:sz w:val="24"/>
          <w:szCs w:val="24"/>
          <w:lang w:val="ro-MO"/>
        </w:rPr>
        <w:t>n proces de elaborare a proiectului de decizie „Cu privire la atribuirea statutului de persoană juridică Liceului Teoretic „Mihai Grecu”</w:t>
      </w:r>
      <w:r w:rsidR="0012050B">
        <w:rPr>
          <w:rFonts w:ascii="Times New Roman" w:hAnsi="Times New Roman" w:cs="Times New Roman"/>
          <w:sz w:val="24"/>
          <w:szCs w:val="24"/>
          <w:lang w:val="ro-MO"/>
        </w:rPr>
        <w:t>; î</w:t>
      </w:r>
      <w:r>
        <w:rPr>
          <w:rFonts w:ascii="Times New Roman" w:hAnsi="Times New Roman" w:cs="Times New Roman"/>
          <w:sz w:val="24"/>
          <w:szCs w:val="24"/>
          <w:lang w:val="ro-MO"/>
        </w:rPr>
        <w:t>n proces de perfectare a proiectului de decizie „Cu privire la acceptarea mijlocului de transport”</w:t>
      </w:r>
      <w:r w:rsidR="0012050B">
        <w:rPr>
          <w:rFonts w:ascii="Times New Roman" w:hAnsi="Times New Roman" w:cs="Times New Roman"/>
          <w:sz w:val="24"/>
          <w:szCs w:val="24"/>
          <w:lang w:val="ro-MO"/>
        </w:rPr>
        <w:t>).</w:t>
      </w:r>
    </w:p>
    <w:p w:rsidR="00851C4F" w:rsidRDefault="00851C4F" w:rsidP="007E5495">
      <w:pPr>
        <w:autoSpaceDE w:val="0"/>
        <w:autoSpaceDN w:val="0"/>
        <w:adjustRightInd w:val="0"/>
        <w:spacing w:after="0" w:line="240" w:lineRule="auto"/>
        <w:ind w:right="29"/>
        <w:jc w:val="both"/>
        <w:rPr>
          <w:rFonts w:ascii="Times New Roman" w:hAnsi="Times New Roman" w:cs="Times New Roman"/>
          <w:b/>
          <w:sz w:val="24"/>
          <w:szCs w:val="24"/>
          <w:lang w:val="ro-MO"/>
        </w:rPr>
      </w:pPr>
    </w:p>
    <w:p w:rsidR="007E5495" w:rsidRDefault="007E5495" w:rsidP="007E5495">
      <w:pPr>
        <w:autoSpaceDE w:val="0"/>
        <w:autoSpaceDN w:val="0"/>
        <w:adjustRightInd w:val="0"/>
        <w:spacing w:after="0" w:line="240" w:lineRule="auto"/>
        <w:ind w:right="29"/>
        <w:jc w:val="both"/>
        <w:rPr>
          <w:rFonts w:ascii="Times New Roman" w:hAnsi="Times New Roman" w:cs="Times New Roman"/>
          <w:b/>
          <w:sz w:val="24"/>
          <w:szCs w:val="24"/>
          <w:lang w:val="ro-MO"/>
        </w:rPr>
      </w:pPr>
      <w:r>
        <w:rPr>
          <w:rFonts w:ascii="Times New Roman" w:hAnsi="Times New Roman" w:cs="Times New Roman"/>
          <w:b/>
          <w:sz w:val="24"/>
          <w:szCs w:val="24"/>
          <w:lang w:val="ro-MO"/>
        </w:rPr>
        <w:t>XII. Cele mai relevante sarcini  pentru perioada 10-13.05.2022</w:t>
      </w:r>
    </w:p>
    <w:p w:rsidR="007E5495" w:rsidRDefault="007E5495" w:rsidP="007E5495">
      <w:pPr>
        <w:spacing w:after="0" w:line="240" w:lineRule="auto"/>
        <w:jc w:val="both"/>
        <w:rPr>
          <w:lang w:val="en-US"/>
        </w:rPr>
      </w:pPr>
      <w:r>
        <w:rPr>
          <w:rFonts w:ascii="Times New Roman" w:hAnsi="Times New Roman" w:cs="Times New Roman"/>
          <w:b/>
          <w:sz w:val="24"/>
          <w:szCs w:val="24"/>
          <w:lang w:val="ro-MO"/>
        </w:rPr>
        <w:t>-</w:t>
      </w:r>
      <w:r>
        <w:rPr>
          <w:rFonts w:ascii="Times New Roman" w:hAnsi="Times New Roman" w:cs="Times New Roman"/>
          <w:b/>
          <w:color w:val="FF0000"/>
          <w:sz w:val="24"/>
          <w:szCs w:val="24"/>
          <w:lang w:val="ro-MO"/>
        </w:rPr>
        <w:t xml:space="preserve"> </w:t>
      </w:r>
      <w:r>
        <w:rPr>
          <w:rFonts w:ascii="Times New Roman" w:hAnsi="Times New Roman" w:cs="Times New Roman"/>
          <w:color w:val="FF0000"/>
          <w:sz w:val="24"/>
          <w:szCs w:val="24"/>
          <w:lang w:val="ro-MO"/>
        </w:rPr>
        <w:t xml:space="preserve"> </w:t>
      </w:r>
      <w:r>
        <w:rPr>
          <w:rFonts w:ascii="Times New Roman" w:hAnsi="Times New Roman" w:cs="Times New Roman"/>
          <w:sz w:val="24"/>
          <w:szCs w:val="24"/>
          <w:lang w:val="ro-MO"/>
        </w:rPr>
        <w:t>Monitorizarea procesului educațional în instituțiile de învățământ general;</w:t>
      </w:r>
    </w:p>
    <w:p w:rsidR="007E5495" w:rsidRPr="007E5495" w:rsidRDefault="007E5495" w:rsidP="007E5495">
      <w:pPr>
        <w:pStyle w:val="NormalWeb"/>
        <w:shd w:val="clear" w:color="auto" w:fill="FFFFFF"/>
        <w:spacing w:before="0" w:beforeAutospacing="0" w:after="0" w:afterAutospacing="0"/>
        <w:jc w:val="both"/>
        <w:rPr>
          <w:rStyle w:val="Robust"/>
          <w:rFonts w:eastAsiaTheme="majorEastAsia"/>
          <w:b w:val="0"/>
          <w:spacing w:val="7"/>
          <w:lang w:val="en-US"/>
        </w:rPr>
      </w:pPr>
      <w:r w:rsidRPr="00015764">
        <w:rPr>
          <w:b/>
          <w:lang w:val="ro-MO"/>
        </w:rPr>
        <w:t xml:space="preserve">- </w:t>
      </w:r>
      <w:r w:rsidRPr="00015764">
        <w:rPr>
          <w:rStyle w:val="Robust"/>
          <w:b w:val="0"/>
          <w:spacing w:val="4"/>
          <w:shd w:val="clear" w:color="auto" w:fill="FFFFFF"/>
          <w:lang w:val="ro-MO"/>
        </w:rPr>
        <w:t>Înscrierea copiilor în clasa I-a pe platforma:</w:t>
      </w:r>
      <w:r>
        <w:rPr>
          <w:rStyle w:val="Robust"/>
          <w:spacing w:val="4"/>
          <w:shd w:val="clear" w:color="auto" w:fill="FFFFFF"/>
          <w:lang w:val="ro-MO"/>
        </w:rPr>
        <w:t>  </w:t>
      </w:r>
      <w:hyperlink r:id="rId7" w:history="1">
        <w:r>
          <w:rPr>
            <w:rStyle w:val="Hyperlink"/>
            <w:rFonts w:eastAsiaTheme="majorEastAsia"/>
            <w:b/>
            <w:bCs/>
            <w:spacing w:val="4"/>
            <w:lang w:val="ro-MO"/>
          </w:rPr>
          <w:t>https://escoala.chisinau.md/</w:t>
        </w:r>
      </w:hyperlink>
    </w:p>
    <w:p w:rsidR="007E5495" w:rsidRPr="007E5495" w:rsidRDefault="007E5495" w:rsidP="007E5495">
      <w:pPr>
        <w:pStyle w:val="Listparagraf"/>
        <w:spacing w:after="0"/>
        <w:ind w:left="0"/>
        <w:jc w:val="both"/>
        <w:rPr>
          <w:sz w:val="24"/>
          <w:szCs w:val="24"/>
          <w:lang w:val="en-US"/>
        </w:rPr>
      </w:pPr>
      <w:r>
        <w:rPr>
          <w:sz w:val="24"/>
          <w:szCs w:val="24"/>
          <w:lang w:val="ro-MO"/>
        </w:rPr>
        <w:t>- Monitorizarea încadrării temporare în instituțiile educaționale din capitală a copiilor de  vârstă preşcolară şi școlară a refugiaților din Ucraina,</w:t>
      </w:r>
      <w:r>
        <w:rPr>
          <w:b/>
          <w:color w:val="000000" w:themeColor="text1"/>
          <w:sz w:val="24"/>
          <w:szCs w:val="24"/>
          <w:lang w:val="ro-MO"/>
        </w:rPr>
        <w:t xml:space="preserve"> </w:t>
      </w:r>
      <w:r>
        <w:rPr>
          <w:color w:val="000000" w:themeColor="text1"/>
          <w:sz w:val="24"/>
          <w:szCs w:val="24"/>
          <w:lang w:val="ro-MO"/>
        </w:rPr>
        <w:t>frecventarea cercurilor  de către copii în cadrul   instituțiilor de învățământ  extrașcolar;</w:t>
      </w:r>
    </w:p>
    <w:p w:rsidR="007E5495" w:rsidRDefault="007E5495" w:rsidP="007E5495">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Acordarea consultaţilor  psihologice refugiaților de către Centrul </w:t>
      </w:r>
      <w:proofErr w:type="spellStart"/>
      <w:r>
        <w:rPr>
          <w:rFonts w:ascii="Times New Roman" w:hAnsi="Times New Roman" w:cs="Times New Roman"/>
          <w:sz w:val="24"/>
          <w:szCs w:val="24"/>
          <w:lang w:val="ro-MO"/>
        </w:rPr>
        <w:t>psiho-socio-pedagogic</w:t>
      </w:r>
      <w:proofErr w:type="spellEnd"/>
      <w:r>
        <w:rPr>
          <w:rFonts w:ascii="Times New Roman" w:hAnsi="Times New Roman" w:cs="Times New Roman"/>
          <w:sz w:val="24"/>
          <w:szCs w:val="24"/>
          <w:lang w:val="ro-MO"/>
        </w:rPr>
        <w:t>;</w:t>
      </w:r>
    </w:p>
    <w:p w:rsidR="007E5495" w:rsidRDefault="007E5495" w:rsidP="007E5495">
      <w:pPr>
        <w:tabs>
          <w:tab w:val="left" w:pos="345"/>
        </w:tabs>
        <w:spacing w:after="0" w:line="240" w:lineRule="auto"/>
        <w:jc w:val="both"/>
        <w:rPr>
          <w:rFonts w:ascii="Times New Roman" w:eastAsia="Times New Roman" w:hAnsi="Times New Roman" w:cs="Times New Roman"/>
          <w:sz w:val="24"/>
          <w:szCs w:val="24"/>
          <w:lang w:val="ro-MO"/>
        </w:rPr>
      </w:pPr>
      <w:r>
        <w:rPr>
          <w:rFonts w:ascii="Times New Roman" w:hAnsi="Times New Roman" w:cs="Times New Roman"/>
          <w:i/>
          <w:sz w:val="24"/>
          <w:szCs w:val="24"/>
          <w:lang w:val="ro-MO"/>
        </w:rPr>
        <w:t xml:space="preserve"> </w:t>
      </w:r>
      <w:r>
        <w:rPr>
          <w:rFonts w:ascii="Times New Roman" w:hAnsi="Times New Roman" w:cs="Times New Roman"/>
          <w:spacing w:val="7"/>
          <w:sz w:val="24"/>
          <w:szCs w:val="24"/>
          <w:lang w:val="ro-MO"/>
        </w:rPr>
        <w:t xml:space="preserve">- </w:t>
      </w:r>
      <w:r>
        <w:rPr>
          <w:rFonts w:ascii="Times New Roman" w:hAnsi="Times New Roman" w:cs="Times New Roman"/>
          <w:sz w:val="24"/>
          <w:szCs w:val="24"/>
          <w:lang w:val="ro-MO"/>
        </w:rPr>
        <w:t>Monitorizarea procesului de alimentaţie gratuită a copiilor din instituțiile de învăţământ preşcolar, primar şi secundar</w:t>
      </w:r>
      <w:r>
        <w:rPr>
          <w:rFonts w:ascii="Times New Roman" w:eastAsia="Times New Roman" w:hAnsi="Times New Roman" w:cs="Times New Roman"/>
          <w:sz w:val="24"/>
          <w:szCs w:val="24"/>
          <w:lang w:val="ro-MO" w:eastAsia="ru-RU"/>
        </w:rPr>
        <w:t>;</w:t>
      </w:r>
    </w:p>
    <w:p w:rsidR="007E5495" w:rsidRDefault="007E5495" w:rsidP="007E5495">
      <w:pPr>
        <w:tabs>
          <w:tab w:val="left" w:pos="345"/>
        </w:tabs>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Monitorizarea livrării către instituţiile de învăţământ preşcolar a produselor alimentare de calitate în scopul aplicării Meniului Model unic (sezon iarnă-primăvară);</w:t>
      </w:r>
    </w:p>
    <w:p w:rsidR="007E5495" w:rsidRDefault="007E5495" w:rsidP="007E5495">
      <w:pPr>
        <w:tabs>
          <w:tab w:val="left" w:pos="345"/>
        </w:tabs>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lastRenderedPageBreak/>
        <w:t>- Monitorizarea  procesului de î</w:t>
      </w:r>
      <w:r>
        <w:rPr>
          <w:rFonts w:ascii="Times New Roman" w:eastAsia="SimSun" w:hAnsi="Times New Roman" w:cs="Times New Roman"/>
          <w:sz w:val="24"/>
          <w:szCs w:val="24"/>
          <w:lang w:val="ro-MO" w:eastAsia="zh-CN"/>
        </w:rPr>
        <w:t>nmatriculare a copiilor cu vârsta de 0-6/7 ani în instituțiile de învățământ preşcolar</w:t>
      </w:r>
      <w:r>
        <w:rPr>
          <w:rFonts w:ascii="Times New Roman" w:eastAsia="SimSun" w:hAnsi="Times New Roman" w:cs="Times New Roman"/>
          <w:i/>
          <w:sz w:val="24"/>
          <w:szCs w:val="24"/>
          <w:lang w:val="ro-MO" w:eastAsia="zh-CN"/>
        </w:rPr>
        <w:t xml:space="preserve"> </w:t>
      </w:r>
      <w:r>
        <w:rPr>
          <w:rFonts w:ascii="Times New Roman" w:eastAsia="Calibri" w:hAnsi="Times New Roman" w:cs="Times New Roman"/>
          <w:sz w:val="24"/>
          <w:szCs w:val="24"/>
          <w:lang w:val="ro-MO"/>
        </w:rPr>
        <w:t xml:space="preserve">în baza </w:t>
      </w:r>
      <w:r>
        <w:rPr>
          <w:rFonts w:ascii="Times New Roman" w:hAnsi="Times New Roman" w:cs="Times New Roman"/>
          <w:sz w:val="24"/>
          <w:szCs w:val="24"/>
          <w:lang w:val="ro-MO"/>
        </w:rPr>
        <w:t xml:space="preserve"> (platformei </w:t>
      </w:r>
      <w:hyperlink r:id="rId8" w:history="1">
        <w:r w:rsidRPr="00015764">
          <w:rPr>
            <w:rStyle w:val="Hyperlink"/>
            <w:rFonts w:ascii="Times New Roman" w:hAnsi="Times New Roman" w:cs="Times New Roman"/>
            <w:sz w:val="24"/>
            <w:szCs w:val="24"/>
            <w:lang w:val="ro-MO"/>
          </w:rPr>
          <w:t>www.egradinita.md</w:t>
        </w:r>
      </w:hyperlink>
      <w:r w:rsidRPr="00015764">
        <w:rPr>
          <w:rFonts w:ascii="Times New Roman" w:hAnsi="Times New Roman" w:cs="Times New Roman"/>
          <w:b/>
          <w:sz w:val="24"/>
          <w:szCs w:val="24"/>
          <w:lang w:val="ro-MO"/>
        </w:rPr>
        <w:t xml:space="preserve"> </w:t>
      </w:r>
      <w:r>
        <w:rPr>
          <w:rFonts w:ascii="Times New Roman" w:hAnsi="Times New Roman" w:cs="Times New Roman"/>
          <w:sz w:val="24"/>
          <w:szCs w:val="24"/>
          <w:lang w:val="ro-MO"/>
        </w:rPr>
        <w:t xml:space="preserve">din cadrul </w:t>
      </w:r>
      <w:proofErr w:type="spellStart"/>
      <w:r>
        <w:rPr>
          <w:rFonts w:ascii="Times New Roman" w:hAnsi="Times New Roman" w:cs="Times New Roman"/>
          <w:sz w:val="24"/>
          <w:szCs w:val="24"/>
          <w:lang w:val="ro-MO"/>
        </w:rPr>
        <w:t>Call-Centru</w:t>
      </w:r>
      <w:proofErr w:type="spellEnd"/>
      <w:r>
        <w:rPr>
          <w:rFonts w:ascii="Times New Roman" w:hAnsi="Times New Roman" w:cs="Times New Roman"/>
          <w:sz w:val="24"/>
          <w:szCs w:val="24"/>
          <w:lang w:val="ro-MO"/>
        </w:rPr>
        <w:t>;</w:t>
      </w:r>
    </w:p>
    <w:p w:rsidR="007E5495" w:rsidRDefault="007E5495" w:rsidP="007E5495">
      <w:pPr>
        <w:pStyle w:val="Listparagraf"/>
        <w:spacing w:after="0"/>
        <w:ind w:left="0"/>
        <w:jc w:val="both"/>
        <w:rPr>
          <w:sz w:val="24"/>
          <w:szCs w:val="24"/>
          <w:lang w:val="ro-MO"/>
        </w:rPr>
      </w:pPr>
      <w:r>
        <w:rPr>
          <w:b/>
          <w:sz w:val="24"/>
          <w:szCs w:val="24"/>
          <w:lang w:val="ro-MO"/>
        </w:rPr>
        <w:t xml:space="preserve">- </w:t>
      </w:r>
      <w:r>
        <w:rPr>
          <w:sz w:val="24"/>
          <w:szCs w:val="24"/>
          <w:lang w:val="ro-MO"/>
        </w:rPr>
        <w:t xml:space="preserve"> Organizarea și desfășurarea concursurilor pentru ocuparea  funcției de director al instituțiilor de învățământ general;</w:t>
      </w:r>
    </w:p>
    <w:p w:rsidR="007E5495" w:rsidRDefault="007E5495" w:rsidP="007E5495">
      <w:pPr>
        <w:pStyle w:val="Titlu2"/>
        <w:shd w:val="clear" w:color="auto" w:fill="FFFFFF"/>
        <w:spacing w:before="0" w:beforeAutospacing="0" w:after="0" w:afterAutospacing="0"/>
        <w:jc w:val="both"/>
        <w:rPr>
          <w:b w:val="0"/>
          <w:sz w:val="24"/>
          <w:szCs w:val="24"/>
          <w:lang w:val="ro-MO"/>
        </w:rPr>
      </w:pPr>
      <w:r>
        <w:rPr>
          <w:b w:val="0"/>
          <w:sz w:val="24"/>
          <w:szCs w:val="24"/>
          <w:lang w:val="ro-MO"/>
        </w:rPr>
        <w:t>- Organizarea și desfășurarea concursurilor pentru  ocuparea   funcțiilor publice vacante;</w:t>
      </w:r>
    </w:p>
    <w:p w:rsidR="007E5495" w:rsidRDefault="007E5495" w:rsidP="007E5495">
      <w:pPr>
        <w:spacing w:after="0" w:line="240" w:lineRule="auto"/>
        <w:jc w:val="both"/>
        <w:rPr>
          <w:rFonts w:ascii="Times New Roman" w:hAnsi="Times New Roman" w:cs="Times New Roman"/>
          <w:color w:val="000000" w:themeColor="text1"/>
          <w:sz w:val="24"/>
          <w:szCs w:val="24"/>
          <w:lang w:val="ro-MO"/>
        </w:rPr>
      </w:pPr>
      <w:r>
        <w:rPr>
          <w:rFonts w:ascii="Times New Roman" w:hAnsi="Times New Roman" w:cs="Times New Roman"/>
          <w:b/>
          <w:sz w:val="24"/>
          <w:szCs w:val="24"/>
          <w:lang w:val="ro-MO"/>
        </w:rPr>
        <w:t xml:space="preserve">- </w:t>
      </w:r>
      <w:r>
        <w:rPr>
          <w:rFonts w:ascii="Times New Roman" w:hAnsi="Times New Roman" w:cs="Times New Roman"/>
          <w:color w:val="000000"/>
          <w:sz w:val="24"/>
          <w:szCs w:val="24"/>
          <w:lang w:val="ro-MO"/>
        </w:rPr>
        <w:t xml:space="preserve">Promovarea </w:t>
      </w:r>
      <w:r>
        <w:rPr>
          <w:rFonts w:ascii="Times New Roman" w:hAnsi="Times New Roman" w:cs="Times New Roman"/>
          <w:color w:val="000000" w:themeColor="text1"/>
          <w:sz w:val="24"/>
          <w:szCs w:val="24"/>
          <w:lang w:val="ro-MO"/>
        </w:rPr>
        <w:t xml:space="preserve"> Programului de cofinanțare a proiectelor de și pentru tineret, proiectelor de susținere  a sectorului  asociativ, de promovare a voluntariatului în spațiul media;</w:t>
      </w:r>
    </w:p>
    <w:p w:rsidR="007E5495" w:rsidRDefault="007E5495" w:rsidP="007E5495">
      <w:pPr>
        <w:spacing w:after="0" w:line="240" w:lineRule="auto"/>
        <w:jc w:val="both"/>
        <w:rPr>
          <w:rFonts w:ascii="Times New Roman" w:hAnsi="Times New Roman" w:cs="Times New Roman"/>
          <w:sz w:val="24"/>
          <w:szCs w:val="24"/>
          <w:lang w:val="ro-MO"/>
        </w:rPr>
      </w:pPr>
      <w:r>
        <w:rPr>
          <w:rFonts w:ascii="Times New Roman" w:hAnsi="Times New Roman" w:cs="Times New Roman"/>
          <w:color w:val="000000" w:themeColor="text1"/>
          <w:sz w:val="24"/>
          <w:szCs w:val="24"/>
          <w:lang w:val="ro-MO"/>
        </w:rPr>
        <w:t>- M</w:t>
      </w:r>
      <w:r>
        <w:rPr>
          <w:rFonts w:ascii="Times New Roman" w:hAnsi="Times New Roman" w:cs="Times New Roman"/>
          <w:sz w:val="24"/>
          <w:szCs w:val="24"/>
          <w:lang w:val="ro-MO"/>
        </w:rPr>
        <w:t>onitorizarea implementării Programului municipal privind dezvoltarea sportului prin instituirea claselor specializate la fotbal în instituțiile de învățământ gimnazial din mun. Chișinău;</w:t>
      </w:r>
    </w:p>
    <w:p w:rsidR="007E5495" w:rsidRPr="00015764" w:rsidRDefault="007E5495" w:rsidP="007E5495">
      <w:pPr>
        <w:spacing w:after="0" w:line="240" w:lineRule="auto"/>
        <w:jc w:val="both"/>
        <w:rPr>
          <w:rFonts w:ascii="Times New Roman" w:hAnsi="Times New Roman"/>
          <w:color w:val="000000" w:themeColor="text1"/>
          <w:sz w:val="24"/>
          <w:szCs w:val="24"/>
          <w:lang w:val="ro-MO"/>
        </w:rPr>
      </w:pPr>
      <w:r>
        <w:rPr>
          <w:rFonts w:ascii="Times New Roman" w:hAnsi="Times New Roman"/>
          <w:b/>
          <w:color w:val="000000" w:themeColor="text1"/>
          <w:sz w:val="24"/>
          <w:szCs w:val="24"/>
          <w:lang w:val="ro-MO"/>
        </w:rPr>
        <w:t xml:space="preserve"> - </w:t>
      </w:r>
      <w:r w:rsidRPr="00015764">
        <w:rPr>
          <w:rFonts w:ascii="Times New Roman" w:hAnsi="Times New Roman"/>
          <w:color w:val="000000" w:themeColor="text1"/>
          <w:sz w:val="24"/>
          <w:szCs w:val="24"/>
          <w:lang w:val="ro-MO"/>
        </w:rPr>
        <w:t>13-14 mai 2022, Concursul Național „Împreună reducem riscurile”, Tabăra „Camping din or. Vadul lui Vodă” în colaborare cu Direcția Situații Excepționale ale Primăriei mun. Chișinău;</w:t>
      </w:r>
    </w:p>
    <w:p w:rsidR="007E5495" w:rsidRPr="00015764" w:rsidRDefault="007E5495" w:rsidP="007E5495">
      <w:pPr>
        <w:spacing w:after="0" w:line="240" w:lineRule="auto"/>
        <w:jc w:val="both"/>
        <w:rPr>
          <w:rFonts w:ascii="Times New Roman" w:hAnsi="Times New Roman" w:cs="Times New Roman"/>
          <w:sz w:val="24"/>
          <w:szCs w:val="24"/>
          <w:lang w:val="ro-RO"/>
        </w:rPr>
      </w:pPr>
      <w:r w:rsidRPr="00015764">
        <w:rPr>
          <w:rFonts w:ascii="Times New Roman" w:hAnsi="Times New Roman" w:cs="Times New Roman"/>
          <w:sz w:val="24"/>
          <w:szCs w:val="24"/>
          <w:lang w:val="ro-MO"/>
        </w:rPr>
        <w:t xml:space="preserve">- 17.05.2022, </w:t>
      </w:r>
      <w:r w:rsidRPr="00015764">
        <w:rPr>
          <w:rFonts w:ascii="Times New Roman" w:hAnsi="Times New Roman" w:cs="Times New Roman"/>
          <w:sz w:val="24"/>
          <w:szCs w:val="24"/>
          <w:lang w:val="ro-RO"/>
        </w:rPr>
        <w:t>Organizarea etapei municipale a concursului de lectură „La izvoarele înțelepciunii”, ediția a XXXII-a, consacrată vieții și  creației scriitorului Nicolae Dabija. Perioada de pregătire (anunțarea membrilor juriului, pregătirea formularului de ofertă, pregătirea testului la proba scrisă)&lt;</w:t>
      </w:r>
    </w:p>
    <w:p w:rsidR="007E5495" w:rsidRPr="00015764" w:rsidRDefault="007E5495" w:rsidP="007E5495">
      <w:pPr>
        <w:spacing w:after="0" w:line="240" w:lineRule="auto"/>
        <w:jc w:val="both"/>
        <w:rPr>
          <w:rFonts w:ascii="Times New Roman" w:hAnsi="Times New Roman" w:cs="Times New Roman"/>
          <w:color w:val="000000" w:themeColor="text1"/>
          <w:sz w:val="24"/>
          <w:szCs w:val="24"/>
          <w:lang w:val="ro-MO"/>
        </w:rPr>
      </w:pPr>
      <w:r w:rsidRPr="00015764">
        <w:rPr>
          <w:rFonts w:ascii="Times New Roman" w:hAnsi="Times New Roman"/>
          <w:color w:val="000000" w:themeColor="text1"/>
          <w:sz w:val="24"/>
          <w:szCs w:val="24"/>
          <w:lang w:val="ro-MO"/>
        </w:rPr>
        <w:t xml:space="preserve"> - 29.05.2022, Festivalul concurs al muzicii de fanfară.</w:t>
      </w:r>
    </w:p>
    <w:p w:rsidR="007E5495" w:rsidRPr="00015764" w:rsidRDefault="007E5495" w:rsidP="007E5495">
      <w:pPr>
        <w:framePr w:hSpace="180" w:wrap="around" w:vAnchor="text" w:hAnchor="text" w:x="-352" w:y="1"/>
        <w:spacing w:after="0" w:line="240" w:lineRule="auto"/>
        <w:jc w:val="both"/>
        <w:rPr>
          <w:rFonts w:ascii="Times New Roman" w:hAnsi="Times New Roman" w:cs="Times New Roman"/>
          <w:color w:val="000000"/>
          <w:sz w:val="24"/>
          <w:szCs w:val="24"/>
          <w:lang w:val="ro-MO"/>
        </w:rPr>
      </w:pPr>
    </w:p>
    <w:p w:rsidR="007E5495" w:rsidRPr="00015764" w:rsidRDefault="007E5495" w:rsidP="007E5495">
      <w:pPr>
        <w:autoSpaceDE w:val="0"/>
        <w:autoSpaceDN w:val="0"/>
        <w:adjustRightInd w:val="0"/>
        <w:spacing w:after="0" w:line="240" w:lineRule="auto"/>
        <w:ind w:right="29"/>
        <w:jc w:val="both"/>
        <w:rPr>
          <w:rFonts w:ascii="Times New Roman" w:hAnsi="Times New Roman"/>
          <w:color w:val="000000" w:themeColor="text1"/>
          <w:sz w:val="24"/>
          <w:szCs w:val="24"/>
          <w:lang w:val="ro-MO"/>
        </w:rPr>
      </w:pPr>
      <w:r w:rsidRPr="00015764">
        <w:rPr>
          <w:rFonts w:ascii="Times New Roman" w:hAnsi="Times New Roman" w:cs="Times New Roman"/>
          <w:sz w:val="24"/>
          <w:szCs w:val="24"/>
          <w:lang w:val="ro-MO"/>
        </w:rPr>
        <w:t xml:space="preserve">- </w:t>
      </w:r>
      <w:r w:rsidRPr="00015764">
        <w:rPr>
          <w:rFonts w:ascii="Times New Roman" w:hAnsi="Times New Roman"/>
          <w:color w:val="000000" w:themeColor="text1"/>
          <w:sz w:val="24"/>
          <w:szCs w:val="24"/>
          <w:lang w:val="ro-MO"/>
        </w:rPr>
        <w:t xml:space="preserve">Organizarea ședinței de lucru referitor la desfășurarea Programului festiv consacrat Zilei Absolventului, </w:t>
      </w:r>
      <w:r w:rsidR="00015764">
        <w:rPr>
          <w:rFonts w:ascii="Times New Roman" w:hAnsi="Times New Roman"/>
          <w:color w:val="000000" w:themeColor="text1"/>
          <w:sz w:val="24"/>
          <w:szCs w:val="24"/>
          <w:lang w:val="ro-MO"/>
        </w:rPr>
        <w:t>17 iunie 2022</w:t>
      </w:r>
      <w:r w:rsidR="00851C4F">
        <w:rPr>
          <w:rFonts w:ascii="Times New Roman" w:hAnsi="Times New Roman"/>
          <w:color w:val="000000" w:themeColor="text1"/>
          <w:sz w:val="24"/>
          <w:szCs w:val="24"/>
          <w:lang w:val="ro-MO"/>
        </w:rPr>
        <w:t>.</w:t>
      </w:r>
    </w:p>
    <w:p w:rsidR="007E5495" w:rsidRDefault="007E5495" w:rsidP="007E5495">
      <w:pPr>
        <w:autoSpaceDE w:val="0"/>
        <w:autoSpaceDN w:val="0"/>
        <w:adjustRightInd w:val="0"/>
        <w:spacing w:after="0" w:line="240" w:lineRule="auto"/>
        <w:ind w:right="29"/>
        <w:jc w:val="both"/>
        <w:rPr>
          <w:rFonts w:ascii="Times New Roman" w:hAnsi="Times New Roman" w:cs="Times New Roman"/>
          <w:b/>
          <w:sz w:val="24"/>
          <w:szCs w:val="24"/>
          <w:lang w:val="ro-MO"/>
        </w:rPr>
      </w:pPr>
    </w:p>
    <w:p w:rsidR="007E5495" w:rsidRDefault="007E5495" w:rsidP="007E5495">
      <w:pPr>
        <w:autoSpaceDE w:val="0"/>
        <w:autoSpaceDN w:val="0"/>
        <w:adjustRightInd w:val="0"/>
        <w:spacing w:after="0" w:line="240" w:lineRule="auto"/>
        <w:ind w:right="29"/>
        <w:jc w:val="right"/>
        <w:rPr>
          <w:rFonts w:ascii="Times New Roman" w:hAnsi="Times New Roman" w:cs="Times New Roman"/>
          <w:b/>
          <w:sz w:val="24"/>
          <w:szCs w:val="24"/>
          <w:lang w:val="ro-MO"/>
        </w:rPr>
      </w:pPr>
      <w:r>
        <w:rPr>
          <w:rFonts w:ascii="Times New Roman" w:hAnsi="Times New Roman" w:cs="Times New Roman"/>
          <w:b/>
          <w:sz w:val="24"/>
          <w:szCs w:val="24"/>
          <w:lang w:val="ro-MO"/>
        </w:rPr>
        <w:t>Şef adjunct</w:t>
      </w:r>
    </w:p>
    <w:p w:rsidR="007E5495" w:rsidRDefault="007E5495" w:rsidP="007E5495">
      <w:pPr>
        <w:spacing w:after="0" w:line="240" w:lineRule="auto"/>
        <w:jc w:val="right"/>
        <w:rPr>
          <w:rFonts w:ascii="Times New Roman" w:hAnsi="Times New Roman" w:cs="Times New Roman"/>
          <w:b/>
          <w:sz w:val="24"/>
          <w:szCs w:val="24"/>
          <w:lang w:val="ro-MO"/>
        </w:rPr>
      </w:pPr>
    </w:p>
    <w:p w:rsidR="007E5495" w:rsidRDefault="007E5495" w:rsidP="007E5495">
      <w:pPr>
        <w:spacing w:after="0" w:line="240" w:lineRule="auto"/>
        <w:jc w:val="right"/>
        <w:rPr>
          <w:rFonts w:ascii="Times New Roman" w:hAnsi="Times New Roman" w:cs="Times New Roman"/>
          <w:b/>
          <w:sz w:val="24"/>
          <w:szCs w:val="24"/>
          <w:lang w:val="ro-MO"/>
        </w:rPr>
      </w:pPr>
      <w:r>
        <w:rPr>
          <w:rFonts w:ascii="Times New Roman" w:hAnsi="Times New Roman" w:cs="Times New Roman"/>
          <w:b/>
          <w:sz w:val="24"/>
          <w:szCs w:val="24"/>
          <w:lang w:val="ro-MO"/>
        </w:rPr>
        <w:t>Andrei PAVALOI</w:t>
      </w:r>
    </w:p>
    <w:p w:rsidR="007E5495" w:rsidRDefault="007E5495" w:rsidP="007E5495">
      <w:pPr>
        <w:autoSpaceDE w:val="0"/>
        <w:autoSpaceDN w:val="0"/>
        <w:adjustRightInd w:val="0"/>
        <w:spacing w:after="0" w:line="240" w:lineRule="auto"/>
        <w:ind w:right="29"/>
        <w:jc w:val="right"/>
        <w:rPr>
          <w:rFonts w:ascii="Times New Roman" w:hAnsi="Times New Roman" w:cs="Times New Roman"/>
          <w:b/>
          <w:sz w:val="24"/>
          <w:szCs w:val="24"/>
          <w:lang w:val="ro-MO"/>
        </w:rPr>
      </w:pPr>
    </w:p>
    <w:p w:rsidR="007E5495" w:rsidRDefault="007E5495" w:rsidP="007E5495">
      <w:pPr>
        <w:autoSpaceDE w:val="0"/>
        <w:autoSpaceDN w:val="0"/>
        <w:adjustRightInd w:val="0"/>
        <w:spacing w:after="0" w:line="240" w:lineRule="auto"/>
        <w:ind w:right="29"/>
        <w:jc w:val="both"/>
        <w:rPr>
          <w:rFonts w:ascii="Times New Roman" w:hAnsi="Times New Roman" w:cs="Times New Roman"/>
          <w:b/>
          <w:sz w:val="24"/>
          <w:szCs w:val="24"/>
          <w:lang w:val="ro-MO"/>
        </w:rPr>
      </w:pPr>
    </w:p>
    <w:p w:rsidR="007E5495" w:rsidRDefault="007E5495" w:rsidP="007E5495">
      <w:pPr>
        <w:autoSpaceDE w:val="0"/>
        <w:autoSpaceDN w:val="0"/>
        <w:adjustRightInd w:val="0"/>
        <w:spacing w:after="0" w:line="240" w:lineRule="auto"/>
        <w:ind w:right="29"/>
        <w:jc w:val="both"/>
        <w:rPr>
          <w:rFonts w:ascii="Times New Roman" w:hAnsi="Times New Roman" w:cs="Times New Roman"/>
          <w:b/>
          <w:sz w:val="24"/>
          <w:szCs w:val="24"/>
          <w:lang w:val="ro-MO"/>
        </w:rPr>
      </w:pPr>
    </w:p>
    <w:p w:rsidR="007E5495" w:rsidRDefault="007E5495" w:rsidP="007E5495">
      <w:pPr>
        <w:autoSpaceDE w:val="0"/>
        <w:autoSpaceDN w:val="0"/>
        <w:adjustRightInd w:val="0"/>
        <w:spacing w:after="0" w:line="240" w:lineRule="auto"/>
        <w:ind w:right="29"/>
        <w:jc w:val="both"/>
        <w:rPr>
          <w:rFonts w:ascii="Times New Roman" w:hAnsi="Times New Roman" w:cs="Times New Roman"/>
          <w:b/>
          <w:sz w:val="24"/>
          <w:szCs w:val="24"/>
          <w:lang w:val="ro-MO"/>
        </w:rPr>
      </w:pPr>
    </w:p>
    <w:p w:rsidR="007E5495" w:rsidRDefault="007E5495" w:rsidP="007E5495">
      <w:pPr>
        <w:autoSpaceDE w:val="0"/>
        <w:autoSpaceDN w:val="0"/>
        <w:adjustRightInd w:val="0"/>
        <w:spacing w:after="0" w:line="240" w:lineRule="auto"/>
        <w:ind w:right="29"/>
        <w:jc w:val="both"/>
        <w:rPr>
          <w:rFonts w:ascii="Times New Roman" w:hAnsi="Times New Roman" w:cs="Times New Roman"/>
          <w:b/>
          <w:sz w:val="24"/>
          <w:szCs w:val="24"/>
          <w:lang w:val="ro-MO"/>
        </w:rPr>
      </w:pPr>
    </w:p>
    <w:p w:rsidR="007E5495" w:rsidRDefault="007E5495" w:rsidP="007E5495">
      <w:pPr>
        <w:autoSpaceDE w:val="0"/>
        <w:autoSpaceDN w:val="0"/>
        <w:adjustRightInd w:val="0"/>
        <w:spacing w:after="0" w:line="240" w:lineRule="auto"/>
        <w:ind w:right="29"/>
        <w:jc w:val="both"/>
        <w:rPr>
          <w:rFonts w:ascii="Times New Roman" w:hAnsi="Times New Roman" w:cs="Times New Roman"/>
          <w:b/>
          <w:sz w:val="24"/>
          <w:szCs w:val="24"/>
          <w:lang w:val="ro-MO"/>
        </w:rPr>
      </w:pPr>
    </w:p>
    <w:p w:rsidR="007E5495" w:rsidRDefault="007E5495" w:rsidP="007E5495">
      <w:pPr>
        <w:autoSpaceDE w:val="0"/>
        <w:autoSpaceDN w:val="0"/>
        <w:adjustRightInd w:val="0"/>
        <w:spacing w:after="0" w:line="240" w:lineRule="auto"/>
        <w:ind w:right="29"/>
        <w:jc w:val="both"/>
        <w:rPr>
          <w:rFonts w:ascii="Times New Roman" w:hAnsi="Times New Roman" w:cs="Times New Roman"/>
          <w:b/>
          <w:sz w:val="24"/>
          <w:szCs w:val="24"/>
          <w:lang w:val="ro-MO"/>
        </w:rPr>
      </w:pPr>
    </w:p>
    <w:p w:rsidR="007E5495" w:rsidRDefault="007E5495" w:rsidP="007E5495">
      <w:pPr>
        <w:jc w:val="both"/>
        <w:rPr>
          <w:rFonts w:ascii="Times New Roman" w:hAnsi="Times New Roman" w:cs="Times New Roman"/>
          <w:sz w:val="24"/>
          <w:szCs w:val="24"/>
          <w:lang w:val="ro-MO"/>
        </w:rPr>
      </w:pPr>
    </w:p>
    <w:p w:rsidR="007E5495" w:rsidRDefault="007E5495" w:rsidP="007E5495">
      <w:pPr>
        <w:jc w:val="both"/>
        <w:rPr>
          <w:rFonts w:ascii="Times New Roman" w:hAnsi="Times New Roman" w:cs="Times New Roman"/>
          <w:sz w:val="24"/>
          <w:szCs w:val="24"/>
          <w:lang w:val="ro-MO"/>
        </w:rPr>
      </w:pPr>
    </w:p>
    <w:p w:rsidR="007E5495" w:rsidRDefault="007E5495" w:rsidP="007E5495">
      <w:pPr>
        <w:rPr>
          <w:lang w:val="en-US"/>
        </w:rPr>
      </w:pPr>
    </w:p>
    <w:p w:rsidR="00AA0BCA" w:rsidRDefault="00AA0BCA"/>
    <w:sectPr w:rsidR="00AA0BCA" w:rsidSect="0012050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652"/>
    <w:multiLevelType w:val="hybridMultilevel"/>
    <w:tmpl w:val="08BA4B94"/>
    <w:lvl w:ilvl="0" w:tplc="3A44D0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56E3F"/>
    <w:multiLevelType w:val="hybridMultilevel"/>
    <w:tmpl w:val="2A0A1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E1A3A"/>
    <w:multiLevelType w:val="hybridMultilevel"/>
    <w:tmpl w:val="216A5FD2"/>
    <w:lvl w:ilvl="0" w:tplc="12E4FF2E">
      <w:start w:val="19"/>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nsid w:val="178A4E38"/>
    <w:multiLevelType w:val="hybridMultilevel"/>
    <w:tmpl w:val="0B10E31C"/>
    <w:lvl w:ilvl="0" w:tplc="41280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B4366"/>
    <w:multiLevelType w:val="multilevel"/>
    <w:tmpl w:val="A2F4F2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472B0B00"/>
    <w:multiLevelType w:val="multilevel"/>
    <w:tmpl w:val="69E26E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7E5495"/>
    <w:rsid w:val="00015764"/>
    <w:rsid w:val="000204DF"/>
    <w:rsid w:val="0012050B"/>
    <w:rsid w:val="002D08A5"/>
    <w:rsid w:val="0039018D"/>
    <w:rsid w:val="003E59BE"/>
    <w:rsid w:val="00454456"/>
    <w:rsid w:val="00526C52"/>
    <w:rsid w:val="005D42F4"/>
    <w:rsid w:val="006078C2"/>
    <w:rsid w:val="0066215C"/>
    <w:rsid w:val="006D3190"/>
    <w:rsid w:val="00767D4F"/>
    <w:rsid w:val="0078196B"/>
    <w:rsid w:val="007C67FD"/>
    <w:rsid w:val="007E5495"/>
    <w:rsid w:val="0082351E"/>
    <w:rsid w:val="00851C4F"/>
    <w:rsid w:val="00970429"/>
    <w:rsid w:val="00AA0BCA"/>
    <w:rsid w:val="00C0054C"/>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95"/>
  </w:style>
  <w:style w:type="paragraph" w:styleId="Titlu2">
    <w:name w:val="heading 2"/>
    <w:basedOn w:val="Normal"/>
    <w:link w:val="Titlu2Caracter"/>
    <w:semiHidden/>
    <w:unhideWhenUsed/>
    <w:qFormat/>
    <w:rsid w:val="007E54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7E5495"/>
    <w:rPr>
      <w:rFonts w:ascii="Times New Roman" w:eastAsia="Times New Roman" w:hAnsi="Times New Roman" w:cs="Times New Roman"/>
      <w:b/>
      <w:bCs/>
      <w:sz w:val="36"/>
      <w:szCs w:val="36"/>
      <w:lang w:eastAsia="ru-RU"/>
    </w:rPr>
  </w:style>
  <w:style w:type="character" w:styleId="Hyperlink">
    <w:name w:val="Hyperlink"/>
    <w:basedOn w:val="Fontdeparagrafimplicit"/>
    <w:uiPriority w:val="99"/>
    <w:semiHidden/>
    <w:unhideWhenUsed/>
    <w:rsid w:val="007E5495"/>
    <w:rPr>
      <w:color w:val="0000FF"/>
      <w:u w:val="single"/>
    </w:rPr>
  </w:style>
  <w:style w:type="paragraph" w:styleId="NormalWeb">
    <w:name w:val="Normal (Web)"/>
    <w:basedOn w:val="Normal"/>
    <w:uiPriority w:val="99"/>
    <w:semiHidden/>
    <w:unhideWhenUsed/>
    <w:qFormat/>
    <w:rsid w:val="007E5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qFormat/>
    <w:locked/>
    <w:rsid w:val="007E5495"/>
    <w:rPr>
      <w:lang w:val="en-US"/>
    </w:rPr>
  </w:style>
  <w:style w:type="paragraph" w:styleId="Frspaiere">
    <w:name w:val="No Spacing"/>
    <w:link w:val="FrspaiereCaracter"/>
    <w:uiPriority w:val="1"/>
    <w:qFormat/>
    <w:rsid w:val="007E5495"/>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7E5495"/>
    <w:rPr>
      <w:rFonts w:ascii="Times New Roman" w:hAnsi="Times New Roman" w:cs="Times New Roman"/>
      <w:sz w:val="28"/>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7E5495"/>
    <w:pPr>
      <w:spacing w:after="160" w:line="240" w:lineRule="auto"/>
      <w:ind w:left="720"/>
      <w:contextualSpacing/>
    </w:pPr>
    <w:rPr>
      <w:rFonts w:ascii="Times New Roman" w:hAnsi="Times New Roman" w:cs="Times New Roman"/>
      <w:sz w:val="28"/>
    </w:rPr>
  </w:style>
  <w:style w:type="character" w:customStyle="1" w:styleId="1">
    <w:name w:val="Основной текст1"/>
    <w:basedOn w:val="Fontdeparagrafimplicit"/>
    <w:rsid w:val="007E549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styleId="Robust">
    <w:name w:val="Strong"/>
    <w:basedOn w:val="Fontdeparagrafimplicit"/>
    <w:uiPriority w:val="22"/>
    <w:qFormat/>
    <w:rsid w:val="007E5495"/>
    <w:rPr>
      <w:b/>
      <w:bCs/>
    </w:rPr>
  </w:style>
</w:styles>
</file>

<file path=word/webSettings.xml><?xml version="1.0" encoding="utf-8"?>
<w:webSettings xmlns:r="http://schemas.openxmlformats.org/officeDocument/2006/relationships" xmlns:w="http://schemas.openxmlformats.org/wordprocessingml/2006/main">
  <w:divs>
    <w:div w:id="7574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adinita.md" TargetMode="External"/><Relationship Id="rId3" Type="http://schemas.openxmlformats.org/officeDocument/2006/relationships/settings" Target="settings.xml"/><Relationship Id="rId7" Type="http://schemas.openxmlformats.org/officeDocument/2006/relationships/hyperlink" Target="http://www.escoala.chisinau.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5" Type="http://schemas.openxmlformats.org/officeDocument/2006/relationships/hyperlink" Target="http://www.escoala.chisinau.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3277</Words>
  <Characters>18684</Characters>
  <Application>Microsoft Office Word</Application>
  <DocSecurity>0</DocSecurity>
  <Lines>155</Lines>
  <Paragraphs>43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2</cp:revision>
  <dcterms:created xsi:type="dcterms:W3CDTF">2022-05-10T05:26:00Z</dcterms:created>
  <dcterms:modified xsi:type="dcterms:W3CDTF">2022-05-10T06:06:00Z</dcterms:modified>
</cp:coreProperties>
</file>