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65" w:rsidRPr="00E1131A" w:rsidRDefault="00A24665" w:rsidP="00A24665">
      <w:pPr>
        <w:rPr>
          <w:lang w:val="ro-MO"/>
        </w:rPr>
      </w:pPr>
    </w:p>
    <w:p w:rsidR="00A24665" w:rsidRPr="00E1131A" w:rsidRDefault="00A24665" w:rsidP="00A24665">
      <w:pPr>
        <w:tabs>
          <w:tab w:val="right" w:pos="426"/>
          <w:tab w:val="center" w:pos="4111"/>
        </w:tabs>
        <w:jc w:val="center"/>
        <w:rPr>
          <w:b/>
          <w:lang w:val="ro-MO"/>
        </w:rPr>
      </w:pPr>
      <w:r w:rsidRPr="00E1131A">
        <w:rPr>
          <w:b/>
          <w:lang w:val="ro-MO"/>
        </w:rPr>
        <w:t>Sinteza activităţii săptămânale a</w:t>
      </w:r>
    </w:p>
    <w:p w:rsidR="00A24665" w:rsidRPr="00E1131A" w:rsidRDefault="00A24665" w:rsidP="00A24665">
      <w:pPr>
        <w:jc w:val="center"/>
        <w:rPr>
          <w:b/>
          <w:lang w:val="ro-MO"/>
        </w:rPr>
      </w:pPr>
      <w:r w:rsidRPr="00E1131A">
        <w:rPr>
          <w:b/>
          <w:lang w:val="ro-MO"/>
        </w:rPr>
        <w:t>Direcţiei generale educaţie, tineret şi sport a Consiliului municipal Chişinău</w:t>
      </w:r>
    </w:p>
    <w:p w:rsidR="00A24665" w:rsidRPr="00E1131A" w:rsidRDefault="00A24665" w:rsidP="00A24665">
      <w:pPr>
        <w:pStyle w:val="Listparagraf"/>
        <w:ind w:left="-567"/>
        <w:jc w:val="center"/>
        <w:rPr>
          <w:sz w:val="24"/>
          <w:szCs w:val="24"/>
          <w:lang w:val="ro-MO"/>
        </w:rPr>
      </w:pPr>
      <w:r w:rsidRPr="00E1131A">
        <w:rPr>
          <w:b/>
          <w:sz w:val="24"/>
          <w:szCs w:val="24"/>
          <w:lang w:val="ro-MO"/>
        </w:rPr>
        <w:t>în perioada 06-10.06.2022</w:t>
      </w:r>
    </w:p>
    <w:p w:rsidR="00A24665" w:rsidRPr="00E1131A" w:rsidRDefault="00A24665" w:rsidP="00A24665">
      <w:pPr>
        <w:tabs>
          <w:tab w:val="left" w:pos="14742"/>
        </w:tabs>
        <w:ind w:right="-739"/>
        <w:jc w:val="center"/>
        <w:rPr>
          <w:b/>
          <w:lang w:val="ro-MO"/>
        </w:rPr>
      </w:pPr>
    </w:p>
    <w:p w:rsidR="00A24665" w:rsidRPr="00E1131A" w:rsidRDefault="00A24665" w:rsidP="00A24665">
      <w:pPr>
        <w:pStyle w:val="Listparagraf"/>
        <w:ind w:left="-567" w:firstLine="567"/>
        <w:jc w:val="both"/>
        <w:rPr>
          <w:sz w:val="24"/>
          <w:szCs w:val="24"/>
          <w:lang w:val="ro-MO"/>
        </w:rPr>
      </w:pPr>
      <w:r w:rsidRPr="00E1131A">
        <w:rPr>
          <w:sz w:val="24"/>
          <w:szCs w:val="24"/>
          <w:lang w:val="ro-MO"/>
        </w:rPr>
        <w:t>În săptămâna de referinţă s-a atestat următoarea situaţie:</w:t>
      </w:r>
    </w:p>
    <w:p w:rsidR="00A24665" w:rsidRPr="00E1131A" w:rsidRDefault="00A24665" w:rsidP="00A24665">
      <w:pPr>
        <w:jc w:val="both"/>
        <w:rPr>
          <w:b/>
          <w:lang w:val="ro-MO"/>
        </w:rPr>
      </w:pPr>
      <w:r w:rsidRPr="00E1131A">
        <w:rPr>
          <w:b/>
          <w:lang w:val="ro-MO"/>
        </w:rPr>
        <w:t>I. Monitorizarea examenelor</w:t>
      </w:r>
      <w:r w:rsidRPr="00E1131A">
        <w:rPr>
          <w:bCs/>
          <w:lang w:val="ro-MO"/>
        </w:rPr>
        <w:t xml:space="preserve"> </w:t>
      </w:r>
      <w:r w:rsidRPr="00E1131A">
        <w:rPr>
          <w:lang w:val="ro-MO"/>
        </w:rPr>
        <w:t xml:space="preserve">naționale de absolvire a </w:t>
      </w:r>
      <w:r w:rsidRPr="00E1131A">
        <w:rPr>
          <w:b/>
          <w:lang w:val="ro-MO"/>
        </w:rPr>
        <w:t xml:space="preserve">gimnaziului, şi </w:t>
      </w:r>
      <w:r w:rsidRPr="00E1131A">
        <w:rPr>
          <w:bCs/>
          <w:lang w:val="ro-MO"/>
        </w:rPr>
        <w:t>e</w:t>
      </w:r>
      <w:r w:rsidRPr="00E1131A">
        <w:rPr>
          <w:lang w:val="ro-MO"/>
        </w:rPr>
        <w:t xml:space="preserve">xamenului național </w:t>
      </w:r>
      <w:r w:rsidRPr="00E1131A">
        <w:rPr>
          <w:b/>
          <w:lang w:val="ro-MO"/>
        </w:rPr>
        <w:t>de bacalaureat, sesiunea 2022</w:t>
      </w:r>
    </w:p>
    <w:p w:rsidR="00A24665" w:rsidRPr="00E1131A" w:rsidRDefault="00A24665" w:rsidP="00A24665">
      <w:pPr>
        <w:pStyle w:val="Listparagraf"/>
        <w:spacing w:after="0"/>
        <w:ind w:left="0"/>
        <w:jc w:val="both"/>
        <w:rPr>
          <w:rFonts w:eastAsia="Times New Roman"/>
          <w:b/>
          <w:i/>
          <w:sz w:val="24"/>
          <w:szCs w:val="24"/>
          <w:lang w:val="ro-MO"/>
        </w:rPr>
      </w:pPr>
      <w:r w:rsidRPr="00E1131A">
        <w:rPr>
          <w:b/>
          <w:sz w:val="24"/>
          <w:szCs w:val="24"/>
          <w:lang w:val="ro-MO"/>
        </w:rPr>
        <w:t>a) Examenul de absolvire a gimnaziului:</w:t>
      </w:r>
    </w:p>
    <w:p w:rsidR="00A24665" w:rsidRPr="00E1131A" w:rsidRDefault="00A24665" w:rsidP="00E1131A">
      <w:pPr>
        <w:jc w:val="both"/>
        <w:rPr>
          <w:b/>
          <w:lang w:val="ro-MO"/>
        </w:rPr>
      </w:pPr>
      <w:r w:rsidRPr="00E1131A">
        <w:rPr>
          <w:lang w:val="ro-MO"/>
        </w:rPr>
        <w:t xml:space="preserve">1.La data </w:t>
      </w:r>
      <w:r w:rsidRPr="00E1131A">
        <w:rPr>
          <w:b/>
          <w:lang w:val="ro-MO"/>
        </w:rPr>
        <w:t>de 02.06.2022</w:t>
      </w:r>
      <w:r w:rsidRPr="00E1131A">
        <w:rPr>
          <w:lang w:val="ro-MO"/>
        </w:rPr>
        <w:t xml:space="preserve"> s-a dat start sesiunii 2022 a examenelor de absolvire a ciclului gimnazial prin examenul de </w:t>
      </w:r>
      <w:r w:rsidRPr="00E1131A">
        <w:rPr>
          <w:b/>
          <w:lang w:val="ro-MO"/>
        </w:rPr>
        <w:t>Limba și literatura română</w:t>
      </w:r>
      <w:r w:rsidRPr="00E1131A">
        <w:rPr>
          <w:lang w:val="ro-MO"/>
        </w:rPr>
        <w:t xml:space="preserve"> </w:t>
      </w:r>
      <w:r w:rsidRPr="00E1131A">
        <w:rPr>
          <w:b/>
          <w:lang w:val="ro-MO"/>
        </w:rPr>
        <w:t>în clasele cu limba de instruire rusă.</w:t>
      </w:r>
    </w:p>
    <w:p w:rsidR="00A24665" w:rsidRPr="00E1131A" w:rsidRDefault="00E1131A" w:rsidP="00E1131A">
      <w:pPr>
        <w:jc w:val="both"/>
        <w:rPr>
          <w:lang w:val="ro-MO"/>
        </w:rPr>
      </w:pPr>
      <w:r>
        <w:rPr>
          <w:lang w:val="ro-MO"/>
        </w:rPr>
        <w:tab/>
      </w:r>
      <w:r w:rsidR="00A24665" w:rsidRPr="00E1131A">
        <w:rPr>
          <w:lang w:val="ro-MO"/>
        </w:rPr>
        <w:t>La sesiunea de examen la Limba și literatura română (</w:t>
      </w:r>
      <w:proofErr w:type="spellStart"/>
      <w:r w:rsidR="00A24665" w:rsidRPr="00E1131A">
        <w:rPr>
          <w:lang w:val="ro-MO"/>
        </w:rPr>
        <w:t>șc.alol</w:t>
      </w:r>
      <w:proofErr w:type="spellEnd"/>
      <w:r w:rsidR="00A24665" w:rsidRPr="00E1131A">
        <w:rPr>
          <w:lang w:val="ro-MO"/>
        </w:rPr>
        <w:t xml:space="preserve">.) au participat 1686 de elevi dintre care 1676 în baza testelor unice conform Curriculumului general (dintre ei 3 deținători ai diplomelor de gradul I,II și III la olimpiada republicană, conform art.76 din Regulamentul cu privire la examenele naționale de absolvire a gimnaziului vor avea nota „10” din oficiu) și 10 elevi care au realizat teste individuale în baza curriculumului modificat.   </w:t>
      </w:r>
    </w:p>
    <w:p w:rsidR="00A24665" w:rsidRPr="00E1131A" w:rsidRDefault="00A24665" w:rsidP="00A24665">
      <w:pPr>
        <w:pStyle w:val="Listparagraf"/>
        <w:spacing w:after="0"/>
        <w:ind w:left="-567" w:firstLine="567"/>
        <w:jc w:val="both"/>
        <w:rPr>
          <w:b/>
          <w:sz w:val="24"/>
          <w:szCs w:val="24"/>
          <w:lang w:val="ro-MO"/>
        </w:rPr>
      </w:pPr>
    </w:p>
    <w:p w:rsidR="00A24665" w:rsidRPr="00E1131A" w:rsidRDefault="00A24665" w:rsidP="00A24665">
      <w:pPr>
        <w:jc w:val="both"/>
        <w:rPr>
          <w:lang w:val="ro-MO"/>
        </w:rPr>
      </w:pPr>
      <w:r w:rsidRPr="00E1131A">
        <w:rPr>
          <w:b/>
          <w:bCs/>
          <w:lang w:val="ro-MO"/>
        </w:rPr>
        <w:t xml:space="preserve">La data de 06 iunie </w:t>
      </w:r>
      <w:r w:rsidRPr="00E1131A">
        <w:rPr>
          <w:b/>
          <w:shd w:val="clear" w:color="auto" w:fill="FFFFFF"/>
          <w:lang w:val="ro-MO"/>
        </w:rPr>
        <w:t xml:space="preserve">–  Examenul la </w:t>
      </w:r>
      <w:r w:rsidRPr="00E1131A">
        <w:rPr>
          <w:b/>
          <w:bCs/>
          <w:lang w:val="ro-MO"/>
        </w:rPr>
        <w:t xml:space="preserve">Matematica. </w:t>
      </w:r>
      <w:r w:rsidRPr="00E1131A">
        <w:rPr>
          <w:bCs/>
          <w:lang w:val="ro-MO"/>
        </w:rPr>
        <w:t>A</w:t>
      </w:r>
      <w:r w:rsidRPr="00E1131A">
        <w:rPr>
          <w:lang w:val="ro-MO"/>
        </w:rPr>
        <w:t xml:space="preserve">u participat 7566 de elevi dintre care 7492 în baza testelor unice conform Curriculumului general (dintre ei 4 deținători ai diplomelor de gradul I,II și III la olimpiada republicană, conform art.76 din Regulamentul cu privire la examenele naționale de absolvire a gimnaziului vor avea nota „10” din oficiu) și 74 de elevi care au realizat teste individuale în baza curriculumului modificat.   </w:t>
      </w:r>
    </w:p>
    <w:p w:rsidR="00E1131A" w:rsidRPr="00E1131A" w:rsidRDefault="00E1131A" w:rsidP="00E1131A">
      <w:pPr>
        <w:jc w:val="both"/>
        <w:rPr>
          <w:lang w:val="ro-MO"/>
        </w:rPr>
      </w:pPr>
      <w:r>
        <w:rPr>
          <w:lang w:val="ro-MO"/>
        </w:rPr>
        <w:tab/>
      </w:r>
      <w:r w:rsidR="00A24665" w:rsidRPr="00E1131A">
        <w:rPr>
          <w:lang w:val="ro-MO"/>
        </w:rPr>
        <w:t>Din numărul elevilor cu CES 1 elev din IPLT „A. Mateevici” nu s-a prezentat la examen. Examenul la matematică a fost monitorizat în 72 de instituții şi a decurs organizat, abateri grave de la Regulamentul cu privire la examenele de absolvire a gimnaziului nu s-au înregistrat</w:t>
      </w:r>
      <w:r w:rsidRPr="00E1131A">
        <w:rPr>
          <w:lang w:val="ro-MO"/>
        </w:rPr>
        <w:t>.</w:t>
      </w:r>
    </w:p>
    <w:p w:rsidR="00E1131A" w:rsidRDefault="00E1131A" w:rsidP="00E1131A">
      <w:pPr>
        <w:jc w:val="both"/>
        <w:rPr>
          <w:b/>
          <w:lang w:val="ro-MO"/>
        </w:rPr>
      </w:pPr>
    </w:p>
    <w:p w:rsidR="00A24665" w:rsidRPr="00E1131A" w:rsidRDefault="00A24665" w:rsidP="00E1131A">
      <w:pPr>
        <w:jc w:val="both"/>
        <w:rPr>
          <w:lang w:val="ro-MO"/>
        </w:rPr>
      </w:pPr>
      <w:r w:rsidRPr="00E1131A">
        <w:rPr>
          <w:b/>
          <w:lang w:val="ro-MO"/>
        </w:rPr>
        <w:t>La 09.06.2022 s-a susținut examenul la limba de instruire (limba şi literatura română, limba şi literatura rusă).</w:t>
      </w:r>
      <w:r w:rsidRPr="00E1131A">
        <w:rPr>
          <w:lang w:val="ro-MO"/>
        </w:rPr>
        <w:t xml:space="preserve"> </w:t>
      </w:r>
    </w:p>
    <w:p w:rsidR="00A24665" w:rsidRPr="00E1131A" w:rsidRDefault="00A24665" w:rsidP="00A24665">
      <w:pPr>
        <w:ind w:firstLine="708"/>
        <w:jc w:val="both"/>
        <w:rPr>
          <w:lang w:val="ro-MO"/>
        </w:rPr>
      </w:pPr>
      <w:r w:rsidRPr="00E1131A">
        <w:rPr>
          <w:lang w:val="ro-MO"/>
        </w:rPr>
        <w:t xml:space="preserve"> La sesiunea de examen la Limba și literatura română au participat 5854 de elevi dintre care 5792 în baza testelor unice conform Curriculumului general (dintre ei 3 deținători ai diplomelor de gradul I, II și III la olimpiada republicană, conform art.76 din Regulamentul cu privire la examenele naționale de absolvire a gimnaziului vor avea nota „10” din oficiu) și 62 de elevi care au realizat teste individuale în baza curriculumului modificat.   </w:t>
      </w:r>
    </w:p>
    <w:p w:rsidR="00A24665" w:rsidRPr="00E1131A" w:rsidRDefault="00A24665" w:rsidP="00A24665">
      <w:pPr>
        <w:ind w:firstLine="708"/>
        <w:jc w:val="both"/>
        <w:rPr>
          <w:lang w:val="ro-MO"/>
        </w:rPr>
      </w:pPr>
      <w:r w:rsidRPr="00E1131A">
        <w:rPr>
          <w:lang w:val="ro-MO"/>
        </w:rPr>
        <w:t xml:space="preserve">La sesiunea de examen la Limba și literatura rusă au participat 1680 de elevi dintre care 1670  în baza testelor unice conform Curriculumului general (dintre ei 2 deținători ai diplomelor de gradul I,II și III la olimpiada republicană, conform art.76 din Regulamentul cu privire la examenele naționale de absolvire a gimnaziului vor avea nota „10” din oficiu) și 10 elevi care au realizat teste individuale în baza curriculumului modificat din 5 instituții de învățământ.   </w:t>
      </w:r>
    </w:p>
    <w:p w:rsidR="00A24665" w:rsidRPr="00E1131A" w:rsidRDefault="00E1131A" w:rsidP="00A24665">
      <w:pPr>
        <w:jc w:val="both"/>
        <w:rPr>
          <w:shd w:val="clear" w:color="auto" w:fill="FFFFFF"/>
          <w:lang w:val="ro-MO"/>
        </w:rPr>
      </w:pPr>
      <w:r>
        <w:rPr>
          <w:lang w:val="ro-MO"/>
        </w:rPr>
        <w:tab/>
      </w:r>
      <w:r w:rsidR="00A24665" w:rsidRPr="00E1131A">
        <w:rPr>
          <w:lang w:val="ro-MO"/>
        </w:rPr>
        <w:t xml:space="preserve">57 de reprezentanți ai DGETS cadre didactice din instituțiile de învățământ din subordine, au fost desemnați să monitorizeze respectarea prevederilor </w:t>
      </w:r>
      <w:r w:rsidR="00A24665" w:rsidRPr="00E1131A">
        <w:rPr>
          <w:b/>
          <w:i/>
          <w:lang w:val="ro-MO"/>
        </w:rPr>
        <w:t>Regulamentului cu privire la examenele naționale de absolvire a gimnaziului</w:t>
      </w:r>
      <w:r w:rsidR="00A24665" w:rsidRPr="00E1131A">
        <w:rPr>
          <w:lang w:val="ro-MO"/>
        </w:rPr>
        <w:t xml:space="preserve"> în Centrele de examen</w:t>
      </w:r>
    </w:p>
    <w:p w:rsidR="00A24665" w:rsidRPr="00271B19" w:rsidRDefault="00E1131A" w:rsidP="00A24665">
      <w:pPr>
        <w:jc w:val="both"/>
        <w:rPr>
          <w:lang w:val="ro-MO"/>
        </w:rPr>
      </w:pPr>
      <w:r>
        <w:rPr>
          <w:b/>
          <w:shd w:val="clear" w:color="auto" w:fill="FFFFFF"/>
          <w:lang w:val="ro-MO"/>
        </w:rPr>
        <w:tab/>
      </w:r>
      <w:r w:rsidR="00A24665" w:rsidRPr="00E1131A">
        <w:rPr>
          <w:b/>
          <w:shd w:val="clear" w:color="auto" w:fill="FFFFFF"/>
          <w:lang w:val="ro-MO"/>
        </w:rPr>
        <w:t>Examenul 4, Ultimul examen</w:t>
      </w:r>
      <w:r w:rsidR="00A24665" w:rsidRPr="00E1131A">
        <w:rPr>
          <w:shd w:val="clear" w:color="auto" w:fill="FFFFFF"/>
          <w:lang w:val="ro-MO"/>
        </w:rPr>
        <w:t xml:space="preserve">,  </w:t>
      </w:r>
      <w:r w:rsidR="00A24665" w:rsidRPr="00E1131A">
        <w:rPr>
          <w:b/>
          <w:bCs/>
          <w:lang w:val="ro-MO"/>
        </w:rPr>
        <w:t>Luni, 13 iunie</w:t>
      </w:r>
      <w:r w:rsidR="00A24665" w:rsidRPr="00E1131A">
        <w:rPr>
          <w:b/>
          <w:lang w:val="ro-MO"/>
        </w:rPr>
        <w:t xml:space="preserve"> la</w:t>
      </w:r>
      <w:r w:rsidR="00A24665" w:rsidRPr="00E1131A">
        <w:rPr>
          <w:b/>
          <w:shd w:val="clear" w:color="auto" w:fill="FFFFFF"/>
          <w:lang w:val="ro-MO"/>
        </w:rPr>
        <w:t xml:space="preserve"> </w:t>
      </w:r>
      <w:r w:rsidR="00A24665" w:rsidRPr="00E1131A">
        <w:rPr>
          <w:spacing w:val="7"/>
          <w:lang w:val="ro-MO"/>
        </w:rPr>
        <w:t xml:space="preserve">Istoria românilor şi universală, la care vor participa </w:t>
      </w:r>
      <w:r w:rsidR="00A24665" w:rsidRPr="00E1131A">
        <w:rPr>
          <w:b/>
          <w:spacing w:val="7"/>
          <w:lang w:val="ro-MO"/>
        </w:rPr>
        <w:t>7716</w:t>
      </w:r>
      <w:r w:rsidR="00A24665" w:rsidRPr="00E1131A">
        <w:rPr>
          <w:spacing w:val="7"/>
          <w:lang w:val="ro-MO"/>
        </w:rPr>
        <w:t xml:space="preserve"> candidaţi din 126 instituţii de învăţământ, inclusiv: 7642 </w:t>
      </w:r>
      <w:r w:rsidR="00A24665" w:rsidRPr="00271B19">
        <w:rPr>
          <w:spacing w:val="7"/>
          <w:lang w:val="ro-MO"/>
        </w:rPr>
        <w:t xml:space="preserve">în </w:t>
      </w:r>
      <w:r w:rsidR="00A24665" w:rsidRPr="00271B19">
        <w:rPr>
          <w:lang w:val="ro-MO"/>
        </w:rPr>
        <w:t>baza testelor unice conform Curriculumului general</w:t>
      </w:r>
      <w:r w:rsidR="00A24665" w:rsidRPr="00271B19">
        <w:rPr>
          <w:spacing w:val="7"/>
          <w:lang w:val="ro-MO"/>
        </w:rPr>
        <w:t xml:space="preserve"> şi 74 candidaţi vor realiza </w:t>
      </w:r>
      <w:r w:rsidR="00A24665" w:rsidRPr="00271B19">
        <w:rPr>
          <w:lang w:val="ro-MO"/>
        </w:rPr>
        <w:t xml:space="preserve">teste individuale în baza curriculumului modificat.   </w:t>
      </w:r>
    </w:p>
    <w:p w:rsidR="00A24665" w:rsidRPr="00E1131A" w:rsidRDefault="00A24665" w:rsidP="00A24665">
      <w:pPr>
        <w:jc w:val="both"/>
        <w:rPr>
          <w:shd w:val="clear" w:color="auto" w:fill="FFFFFF"/>
          <w:lang w:val="ro-MO"/>
        </w:rPr>
      </w:pPr>
      <w:r w:rsidRPr="00E1131A">
        <w:rPr>
          <w:b/>
          <w:lang w:val="ro-MO"/>
        </w:rPr>
        <w:t xml:space="preserve"> </w:t>
      </w:r>
    </w:p>
    <w:p w:rsidR="00A24665" w:rsidRPr="00E1131A" w:rsidRDefault="00A24665" w:rsidP="00A24665">
      <w:pPr>
        <w:ind w:firstLine="360"/>
        <w:jc w:val="both"/>
        <w:rPr>
          <w:b/>
          <w:lang w:val="ro-MO"/>
        </w:rPr>
      </w:pPr>
      <w:r w:rsidRPr="00E1131A">
        <w:rPr>
          <w:b/>
          <w:lang w:val="ro-MO"/>
        </w:rPr>
        <w:t xml:space="preserve">b) Examenele de Bacalaureat (03-21.06.2022): </w:t>
      </w:r>
    </w:p>
    <w:p w:rsidR="00A24665" w:rsidRPr="00E1131A" w:rsidRDefault="00A24665" w:rsidP="00A24665">
      <w:pPr>
        <w:rPr>
          <w:lang w:val="ro-MO"/>
        </w:rPr>
      </w:pPr>
      <w:r w:rsidRPr="00E1131A">
        <w:rPr>
          <w:lang w:val="ro-MO"/>
        </w:rPr>
        <w:t xml:space="preserve">Reamintim: 31 centre de BAC </w:t>
      </w:r>
    </w:p>
    <w:p w:rsidR="00A24665" w:rsidRPr="00E1131A" w:rsidRDefault="00A24665" w:rsidP="00A24665">
      <w:pPr>
        <w:tabs>
          <w:tab w:val="left" w:pos="6437"/>
        </w:tabs>
        <w:rPr>
          <w:lang w:val="ro-MO" w:eastAsia="ru-RU"/>
        </w:rPr>
      </w:pPr>
      <w:r w:rsidRPr="00E1131A">
        <w:rPr>
          <w:lang w:val="ro-MO"/>
        </w:rPr>
        <w:t xml:space="preserve">Total candidaţi care s-au înscris pentru a susţine ex BAC în aceste centre  </w:t>
      </w:r>
      <w:r w:rsidRPr="00E1131A">
        <w:rPr>
          <w:b/>
          <w:lang w:val="ro-MO"/>
        </w:rPr>
        <w:t xml:space="preserve">9473 </w:t>
      </w:r>
      <w:r w:rsidRPr="00E1131A">
        <w:rPr>
          <w:lang w:val="ro-MO"/>
        </w:rPr>
        <w:t>(inclusiv</w:t>
      </w:r>
      <w:r w:rsidRPr="00E1131A">
        <w:rPr>
          <w:lang w:val="ro-MO" w:eastAsia="ru-RU"/>
        </w:rPr>
        <w:t xml:space="preserve"> Colegii şi Licee subordonate MEC). </w:t>
      </w:r>
    </w:p>
    <w:p w:rsidR="00A24665" w:rsidRPr="00E1131A" w:rsidRDefault="00A24665" w:rsidP="00A24665">
      <w:pPr>
        <w:suppressAutoHyphens w:val="0"/>
        <w:rPr>
          <w:b/>
          <w:bCs/>
          <w:i/>
          <w:lang w:val="ro-MO" w:eastAsia="ru-RU"/>
        </w:rPr>
      </w:pPr>
      <w:r w:rsidRPr="00E1131A">
        <w:rPr>
          <w:b/>
          <w:bCs/>
          <w:i/>
          <w:lang w:val="ro-MO" w:eastAsia="ru-RU"/>
        </w:rPr>
        <w:t xml:space="preserve">Pe profiluri:  </w:t>
      </w:r>
      <w:r w:rsidRPr="00E1131A">
        <w:rPr>
          <w:i/>
          <w:lang w:val="ro-MO" w:eastAsia="ru-RU"/>
        </w:rPr>
        <w:t xml:space="preserve">REAL – </w:t>
      </w:r>
      <w:r w:rsidRPr="00E1131A">
        <w:rPr>
          <w:b/>
          <w:bCs/>
          <w:i/>
          <w:lang w:val="ro-MO" w:eastAsia="ru-RU"/>
        </w:rPr>
        <w:t xml:space="preserve">5376; </w:t>
      </w:r>
      <w:r w:rsidRPr="00E1131A">
        <w:rPr>
          <w:i/>
          <w:lang w:val="ro-MO" w:eastAsia="ru-RU"/>
        </w:rPr>
        <w:t xml:space="preserve"> UMANIST- </w:t>
      </w:r>
      <w:r w:rsidRPr="00E1131A">
        <w:rPr>
          <w:b/>
          <w:bCs/>
          <w:i/>
          <w:lang w:val="ro-MO" w:eastAsia="ru-RU"/>
        </w:rPr>
        <w:t xml:space="preserve">3481; </w:t>
      </w:r>
      <w:r w:rsidRPr="00E1131A">
        <w:rPr>
          <w:i/>
          <w:lang w:val="ro-MO" w:eastAsia="ru-RU"/>
        </w:rPr>
        <w:t xml:space="preserve"> ARTE -</w:t>
      </w:r>
      <w:r w:rsidRPr="00E1131A">
        <w:rPr>
          <w:b/>
          <w:bCs/>
          <w:i/>
          <w:lang w:val="ro-MO" w:eastAsia="ru-RU"/>
        </w:rPr>
        <w:t xml:space="preserve">397; </w:t>
      </w:r>
      <w:r w:rsidRPr="00E1131A">
        <w:rPr>
          <w:i/>
          <w:lang w:val="ro-MO" w:eastAsia="ru-RU"/>
        </w:rPr>
        <w:t xml:space="preserve"> SPORT-</w:t>
      </w:r>
      <w:r w:rsidRPr="00E1131A">
        <w:rPr>
          <w:b/>
          <w:bCs/>
          <w:i/>
          <w:lang w:val="ro-MO" w:eastAsia="ru-RU"/>
        </w:rPr>
        <w:t>219</w:t>
      </w:r>
    </w:p>
    <w:p w:rsidR="00A24665" w:rsidRPr="00E1131A" w:rsidRDefault="00A24665" w:rsidP="00A24665">
      <w:pPr>
        <w:jc w:val="both"/>
        <w:rPr>
          <w:i/>
          <w:lang w:val="ro-MO"/>
        </w:rPr>
      </w:pPr>
      <w:r w:rsidRPr="00E1131A">
        <w:rPr>
          <w:b/>
          <w:lang w:val="ro-MO" w:eastAsia="ru-RU"/>
        </w:rPr>
        <w:t>Admişi  l</w:t>
      </w:r>
      <w:r w:rsidRPr="00E1131A">
        <w:rPr>
          <w:rFonts w:eastAsiaTheme="minorHAnsi"/>
          <w:b/>
          <w:lang w:val="ro-MO" w:eastAsia="en-US"/>
        </w:rPr>
        <w:t xml:space="preserve">a 31 mai  </w:t>
      </w:r>
      <w:r w:rsidRPr="00E1131A">
        <w:rPr>
          <w:b/>
          <w:lang w:val="ro-MO" w:eastAsia="ru-RU"/>
        </w:rPr>
        <w:t>c</w:t>
      </w:r>
      <w:r w:rsidRPr="00E1131A">
        <w:rPr>
          <w:rFonts w:eastAsiaTheme="minorHAnsi"/>
          <w:b/>
          <w:lang w:val="ro-MO" w:eastAsia="en-US"/>
        </w:rPr>
        <w:t>andidaţi</w:t>
      </w:r>
      <w:r w:rsidRPr="00E1131A">
        <w:rPr>
          <w:rFonts w:eastAsiaTheme="minorHAnsi"/>
          <w:lang w:val="ro-MO" w:eastAsia="en-US"/>
        </w:rPr>
        <w:t xml:space="preserve"> - </w:t>
      </w:r>
      <w:r w:rsidRPr="00E1131A">
        <w:rPr>
          <w:rFonts w:eastAsiaTheme="minorHAnsi"/>
          <w:b/>
          <w:bCs/>
          <w:lang w:val="ro-MO" w:eastAsia="en-US"/>
        </w:rPr>
        <w:t xml:space="preserve"> 8951</w:t>
      </w:r>
      <w:r w:rsidRPr="00E1131A">
        <w:rPr>
          <w:rFonts w:eastAsiaTheme="minorHAnsi"/>
          <w:lang w:val="ro-MO" w:eastAsia="en-US"/>
        </w:rPr>
        <w:t xml:space="preserve"> </w:t>
      </w:r>
      <w:r w:rsidRPr="00E1131A">
        <w:rPr>
          <w:rFonts w:eastAsiaTheme="minorHAnsi"/>
          <w:i/>
          <w:lang w:val="ro-MO" w:eastAsia="en-US"/>
        </w:rPr>
        <w:t>(522 candidaţi nu au fost admişi, au refuzat să susţină,</w:t>
      </w:r>
      <w:r w:rsidR="00271B19">
        <w:rPr>
          <w:rFonts w:eastAsiaTheme="minorHAnsi"/>
          <w:i/>
          <w:lang w:val="ro-MO" w:eastAsia="en-US"/>
        </w:rPr>
        <w:t xml:space="preserve"> unii</w:t>
      </w:r>
      <w:r w:rsidRPr="00E1131A">
        <w:rPr>
          <w:rFonts w:eastAsiaTheme="minorHAnsi"/>
          <w:i/>
          <w:lang w:val="ro-MO" w:eastAsia="en-US"/>
        </w:rPr>
        <w:t xml:space="preserve"> au plecat din ţară)</w:t>
      </w:r>
    </w:p>
    <w:p w:rsidR="00A24665" w:rsidRPr="00E1131A" w:rsidRDefault="00A24665" w:rsidP="00A24665">
      <w:pPr>
        <w:rPr>
          <w:lang w:val="ro-MO" w:eastAsia="ru-RU"/>
        </w:rPr>
      </w:pPr>
      <w:r w:rsidRPr="00E1131A">
        <w:rPr>
          <w:b/>
          <w:lang w:val="ro-MO"/>
        </w:rPr>
        <w:t xml:space="preserve">Din ei </w:t>
      </w:r>
      <w:r w:rsidRPr="00E1131A">
        <w:rPr>
          <w:b/>
          <w:lang w:val="ro-MO" w:eastAsia="ru-RU"/>
        </w:rPr>
        <w:t>4</w:t>
      </w:r>
      <w:r w:rsidRPr="00E1131A">
        <w:rPr>
          <w:b/>
          <w:bCs/>
          <w:lang w:val="ro-MO" w:eastAsia="ru-RU"/>
        </w:rPr>
        <w:t xml:space="preserve">231 </w:t>
      </w:r>
      <w:r w:rsidRPr="00E1131A">
        <w:rPr>
          <w:b/>
          <w:lang w:val="ro-MO" w:eastAsia="ru-RU"/>
        </w:rPr>
        <w:t>candidaţi din instituţiile subordonate DGETS</w:t>
      </w:r>
      <w:r w:rsidRPr="00E1131A">
        <w:rPr>
          <w:lang w:val="ro-MO" w:eastAsia="ru-RU"/>
        </w:rPr>
        <w:t>, inclusiv:</w:t>
      </w:r>
    </w:p>
    <w:p w:rsidR="00A24665" w:rsidRPr="00E1131A" w:rsidRDefault="00A24665" w:rsidP="00A24665">
      <w:pPr>
        <w:rPr>
          <w:lang w:val="ro-MO"/>
        </w:rPr>
      </w:pPr>
      <w:r w:rsidRPr="00E1131A">
        <w:rPr>
          <w:lang w:val="ro-MO" w:eastAsia="ru-RU"/>
        </w:rPr>
        <w:t>3062 cu limba de instruire română</w:t>
      </w:r>
    </w:p>
    <w:p w:rsidR="00A24665" w:rsidRPr="00E1131A" w:rsidRDefault="00A24665" w:rsidP="00A24665">
      <w:pPr>
        <w:tabs>
          <w:tab w:val="left" w:pos="6437"/>
        </w:tabs>
        <w:rPr>
          <w:lang w:val="ro-MO"/>
        </w:rPr>
      </w:pPr>
      <w:r w:rsidRPr="00E1131A">
        <w:rPr>
          <w:lang w:val="ro-MO" w:eastAsia="ru-RU"/>
        </w:rPr>
        <w:t>1078 cu limba de instruire  rusă</w:t>
      </w:r>
    </w:p>
    <w:p w:rsidR="00A24665" w:rsidRPr="00E1131A" w:rsidRDefault="00A24665" w:rsidP="00A24665">
      <w:pPr>
        <w:rPr>
          <w:lang w:val="ro-MO"/>
        </w:rPr>
      </w:pPr>
      <w:r w:rsidRPr="00E1131A">
        <w:rPr>
          <w:lang w:val="ro-MO" w:eastAsia="ru-RU"/>
        </w:rPr>
        <w:lastRenderedPageBreak/>
        <w:t>85 cu limba de instruire engleză</w:t>
      </w:r>
    </w:p>
    <w:p w:rsidR="00A24665" w:rsidRPr="00E1131A" w:rsidRDefault="00A24665" w:rsidP="00A24665">
      <w:pPr>
        <w:rPr>
          <w:lang w:val="ro-MO" w:eastAsia="ru-RU"/>
        </w:rPr>
      </w:pPr>
      <w:r w:rsidRPr="00E1131A">
        <w:rPr>
          <w:lang w:val="ro-MO" w:eastAsia="ru-RU"/>
        </w:rPr>
        <w:t>6 cu limba de instruire bulgară</w:t>
      </w:r>
    </w:p>
    <w:p w:rsidR="00A24665" w:rsidRPr="00E1131A" w:rsidRDefault="00A24665" w:rsidP="00A24665">
      <w:pPr>
        <w:jc w:val="both"/>
        <w:rPr>
          <w:rFonts w:eastAsia="Calibri"/>
          <w:b/>
          <w:lang w:val="ro-MO"/>
        </w:rPr>
      </w:pPr>
      <w:r w:rsidRPr="00E1131A">
        <w:rPr>
          <w:b/>
          <w:lang w:val="ro-MO"/>
        </w:rPr>
        <w:t>1. Primul</w:t>
      </w:r>
      <w:r w:rsidRPr="00E1131A">
        <w:rPr>
          <w:lang w:val="ro-MO"/>
        </w:rPr>
        <w:t xml:space="preserve"> e</w:t>
      </w:r>
      <w:r w:rsidRPr="00E1131A">
        <w:rPr>
          <w:rFonts w:eastAsia="Calibri"/>
          <w:lang w:val="ro-MO"/>
        </w:rPr>
        <w:t xml:space="preserve">xamen de bacalaureat </w:t>
      </w:r>
      <w:r w:rsidRPr="00E1131A">
        <w:rPr>
          <w:lang w:val="ro-MO"/>
        </w:rPr>
        <w:t xml:space="preserve">s-a desfăşurat </w:t>
      </w:r>
      <w:r w:rsidRPr="00E1131A">
        <w:rPr>
          <w:rFonts w:eastAsia="Calibri"/>
          <w:lang w:val="ro-MO"/>
        </w:rPr>
        <w:t xml:space="preserve">la data de </w:t>
      </w:r>
      <w:r w:rsidRPr="00E1131A">
        <w:rPr>
          <w:rFonts w:eastAsia="Calibri"/>
          <w:b/>
          <w:lang w:val="ro-MO"/>
        </w:rPr>
        <w:t>03 iunie</w:t>
      </w:r>
      <w:r w:rsidRPr="00E1131A">
        <w:rPr>
          <w:rFonts w:eastAsia="Calibri"/>
          <w:lang w:val="ro-MO"/>
        </w:rPr>
        <w:t xml:space="preserve"> 2022 </w:t>
      </w:r>
      <w:r w:rsidRPr="00E1131A">
        <w:rPr>
          <w:b/>
          <w:lang w:val="ro-MO"/>
        </w:rPr>
        <w:t xml:space="preserve">la </w:t>
      </w:r>
      <w:r w:rsidRPr="00E1131A">
        <w:rPr>
          <w:lang w:val="ro-MO"/>
        </w:rPr>
        <w:t xml:space="preserve"> </w:t>
      </w:r>
      <w:r w:rsidRPr="00E1131A">
        <w:rPr>
          <w:b/>
          <w:lang w:val="ro-MO"/>
        </w:rPr>
        <w:t>Limba şi literatura română (alolingvi</w:t>
      </w:r>
      <w:r w:rsidRPr="00E1131A">
        <w:rPr>
          <w:lang w:val="ro-MO"/>
        </w:rPr>
        <w:t>)</w:t>
      </w:r>
      <w:r w:rsidRPr="00E1131A">
        <w:rPr>
          <w:rFonts w:eastAsia="Calibri"/>
          <w:lang w:val="ro-MO"/>
        </w:rPr>
        <w:t xml:space="preserve"> </w:t>
      </w:r>
      <w:r w:rsidRPr="00E1131A">
        <w:rPr>
          <w:rFonts w:eastAsia="Calibri"/>
          <w:b/>
          <w:lang w:val="ro-MO"/>
        </w:rPr>
        <w:t>în 24 de Centre de Bacalaureat, 1584</w:t>
      </w:r>
      <w:r w:rsidRPr="00E1131A">
        <w:rPr>
          <w:b/>
          <w:lang w:val="ro-MO"/>
        </w:rPr>
        <w:t xml:space="preserve">  </w:t>
      </w:r>
      <w:r w:rsidRPr="00E1131A">
        <w:rPr>
          <w:rFonts w:eastAsia="Calibri"/>
          <w:lang w:val="ro-MO"/>
        </w:rPr>
        <w:t xml:space="preserve">de candidaţi. </w:t>
      </w:r>
      <w:r w:rsidRPr="00E1131A">
        <w:rPr>
          <w:rFonts w:eastAsia="Calibri"/>
          <w:b/>
          <w:lang w:val="ro-MO"/>
        </w:rPr>
        <w:t>Teste scrise</w:t>
      </w:r>
      <w:r w:rsidRPr="00E1131A">
        <w:rPr>
          <w:b/>
          <w:lang w:val="ro-MO"/>
        </w:rPr>
        <w:t xml:space="preserve"> -</w:t>
      </w:r>
      <w:r w:rsidRPr="00E1131A">
        <w:rPr>
          <w:rFonts w:eastAsia="Calibri"/>
          <w:b/>
          <w:lang w:val="ro-MO"/>
        </w:rPr>
        <w:t>1447</w:t>
      </w:r>
    </w:p>
    <w:p w:rsidR="00A24665" w:rsidRPr="00E1131A" w:rsidRDefault="00A24665" w:rsidP="00A24665">
      <w:pPr>
        <w:suppressAutoHyphens w:val="0"/>
        <w:jc w:val="both"/>
        <w:rPr>
          <w:rFonts w:eastAsia="Calibri"/>
          <w:lang w:val="ro-MO"/>
        </w:rPr>
      </w:pPr>
    </w:p>
    <w:p w:rsidR="00A24665" w:rsidRPr="00E1131A" w:rsidRDefault="00A24665" w:rsidP="00A24665">
      <w:pPr>
        <w:pStyle w:val="Listparagraf"/>
        <w:spacing w:after="0"/>
        <w:ind w:left="-567" w:firstLine="567"/>
        <w:jc w:val="both"/>
        <w:rPr>
          <w:b/>
          <w:sz w:val="24"/>
          <w:szCs w:val="24"/>
          <w:lang w:val="ro-MO"/>
        </w:rPr>
      </w:pPr>
      <w:r w:rsidRPr="00E1131A">
        <w:rPr>
          <w:b/>
          <w:sz w:val="24"/>
          <w:szCs w:val="24"/>
          <w:lang w:val="ro-MO"/>
        </w:rPr>
        <w:t xml:space="preserve">Pe parcursul săptămânii curente s-au desfăşurat 2 examene: </w:t>
      </w:r>
    </w:p>
    <w:p w:rsidR="00A24665" w:rsidRPr="00E1131A" w:rsidRDefault="00A24665" w:rsidP="00A24665">
      <w:pPr>
        <w:jc w:val="both"/>
        <w:rPr>
          <w:spacing w:val="7"/>
          <w:lang w:val="ro-MO"/>
        </w:rPr>
      </w:pPr>
      <w:r w:rsidRPr="00E1131A">
        <w:rPr>
          <w:b/>
          <w:shd w:val="clear" w:color="auto" w:fill="FFFFFF"/>
          <w:lang w:val="ro-MO"/>
        </w:rPr>
        <w:t>2. Marţi, 07 iunie 2022 -</w:t>
      </w:r>
      <w:r w:rsidRPr="00E1131A">
        <w:rPr>
          <w:spacing w:val="7"/>
          <w:lang w:val="ro-MO"/>
        </w:rPr>
        <w:t xml:space="preserve"> </w:t>
      </w:r>
      <w:r w:rsidRPr="00E1131A">
        <w:rPr>
          <w:b/>
          <w:spacing w:val="7"/>
          <w:lang w:val="ro-MO"/>
        </w:rPr>
        <w:t>Examenul la Limba de instruire</w:t>
      </w:r>
      <w:r w:rsidRPr="00E1131A">
        <w:rPr>
          <w:spacing w:val="7"/>
          <w:lang w:val="ro-MO"/>
        </w:rPr>
        <w:t xml:space="preserve"> în cele 31 de Centre de examene din municipiul Chișinău.</w:t>
      </w:r>
    </w:p>
    <w:p w:rsidR="00A24665" w:rsidRPr="00E1131A" w:rsidRDefault="00A24665" w:rsidP="00A24665">
      <w:pPr>
        <w:jc w:val="both"/>
        <w:rPr>
          <w:spacing w:val="7"/>
          <w:lang w:val="ro-MO"/>
        </w:rPr>
      </w:pPr>
      <w:r w:rsidRPr="00E1131A">
        <w:rPr>
          <w:spacing w:val="7"/>
          <w:lang w:val="ro-MO"/>
        </w:rPr>
        <w:t>Este primul examen pentru candidații din instituțiile cu predare în limba română și deja al doilea examen pentru cei cu predare în limba rusă.</w:t>
      </w:r>
    </w:p>
    <w:p w:rsidR="00A24665" w:rsidRPr="00E1131A" w:rsidRDefault="00A24665" w:rsidP="00A24665">
      <w:pPr>
        <w:jc w:val="both"/>
        <w:rPr>
          <w:spacing w:val="7"/>
          <w:lang w:val="ro-MO"/>
        </w:rPr>
      </w:pPr>
      <w:r w:rsidRPr="00E1131A">
        <w:rPr>
          <w:spacing w:val="7"/>
          <w:lang w:val="ro-MO"/>
        </w:rPr>
        <w:t>Examenul a fost susținut de 7490 de candidați și s-a desfășurat organizat, în corespundere cu prevederile actelor normative: Limba și literatura rusă  -1430 candidați și Limba și literatura română - 6060 candidați.</w:t>
      </w:r>
    </w:p>
    <w:p w:rsidR="00A24665" w:rsidRPr="00E1131A" w:rsidRDefault="00A24665" w:rsidP="00A24665">
      <w:pPr>
        <w:pStyle w:val="Listparagraf"/>
        <w:spacing w:after="0"/>
        <w:ind w:left="0"/>
        <w:jc w:val="both"/>
        <w:rPr>
          <w:rFonts w:eastAsia="Times New Roman"/>
          <w:i/>
          <w:color w:val="000000"/>
          <w:sz w:val="24"/>
          <w:szCs w:val="24"/>
          <w:lang w:val="ro-MO" w:eastAsia="ru-RU"/>
        </w:rPr>
      </w:pPr>
      <w:r w:rsidRPr="00E1131A">
        <w:rPr>
          <w:i/>
          <w:sz w:val="24"/>
          <w:szCs w:val="24"/>
          <w:lang w:val="ro-MO"/>
        </w:rPr>
        <w:t xml:space="preserve">Au fost anulate pentru semn7 teste: câte un test </w:t>
      </w:r>
      <w:r w:rsidRPr="00E1131A">
        <w:rPr>
          <w:rFonts w:eastAsia="Times New Roman"/>
          <w:i/>
          <w:color w:val="000000"/>
          <w:sz w:val="24"/>
          <w:szCs w:val="24"/>
          <w:lang w:val="ro-MO" w:eastAsia="ru-RU"/>
        </w:rPr>
        <w:t xml:space="preserve">în CB IPLT „P. Zadnipru”, CB IPLT „Spiru Haret”, CB LT „N. V. Gogol”, CB LTPS „Gloria”, CB IP LT „N. M. Spătarul” şi 2 teste </w:t>
      </w:r>
      <w:r w:rsidRPr="00E1131A">
        <w:rPr>
          <w:i/>
          <w:sz w:val="24"/>
          <w:szCs w:val="24"/>
          <w:lang w:val="ro-MO"/>
        </w:rPr>
        <w:t>î</w:t>
      </w:r>
      <w:r w:rsidRPr="00E1131A">
        <w:rPr>
          <w:i/>
          <w:color w:val="000000"/>
          <w:sz w:val="24"/>
          <w:szCs w:val="24"/>
          <w:lang w:val="ro-MO"/>
        </w:rPr>
        <w:t xml:space="preserve">n CB </w:t>
      </w:r>
      <w:r w:rsidRPr="00E1131A">
        <w:rPr>
          <w:rFonts w:eastAsia="Times New Roman"/>
          <w:i/>
          <w:color w:val="000000"/>
          <w:sz w:val="24"/>
          <w:szCs w:val="24"/>
          <w:lang w:val="ro-MO" w:eastAsia="ru-RU"/>
        </w:rPr>
        <w:t>IPLT „T. Vladimirescu”.</w:t>
      </w:r>
    </w:p>
    <w:p w:rsidR="00A24665" w:rsidRPr="00E1131A" w:rsidRDefault="00A24665" w:rsidP="00A24665">
      <w:pPr>
        <w:jc w:val="both"/>
        <w:rPr>
          <w:b/>
          <w:lang w:val="ro-MO"/>
        </w:rPr>
      </w:pPr>
    </w:p>
    <w:p w:rsidR="00A24665" w:rsidRPr="00E1131A" w:rsidRDefault="00A24665" w:rsidP="00A24665">
      <w:pPr>
        <w:jc w:val="both"/>
        <w:rPr>
          <w:lang w:val="ro-MO"/>
        </w:rPr>
      </w:pPr>
      <w:r w:rsidRPr="00E1131A">
        <w:rPr>
          <w:b/>
          <w:lang w:val="ro-MO"/>
        </w:rPr>
        <w:t xml:space="preserve">3. </w:t>
      </w:r>
      <w:r w:rsidRPr="00E1131A">
        <w:rPr>
          <w:b/>
          <w:color w:val="000000"/>
          <w:lang w:val="ro-MO" w:eastAsia="ru-RU"/>
        </w:rPr>
        <w:t>La data de 10.06.</w:t>
      </w:r>
      <w:r w:rsidRPr="00E1131A">
        <w:rPr>
          <w:color w:val="000000"/>
          <w:lang w:val="ro-MO" w:eastAsia="ru-RU"/>
        </w:rPr>
        <w:t xml:space="preserve">22 s-a desfăşurat </w:t>
      </w:r>
      <w:r w:rsidRPr="00E1131A">
        <w:rPr>
          <w:b/>
          <w:color w:val="000000"/>
          <w:lang w:val="ro-MO" w:eastAsia="ru-RU"/>
        </w:rPr>
        <w:t>Examenul la Limba străină</w:t>
      </w:r>
      <w:r w:rsidRPr="00E1131A">
        <w:rPr>
          <w:color w:val="000000"/>
          <w:lang w:val="ro-MO" w:eastAsia="ru-RU"/>
        </w:rPr>
        <w:t>. De către Comisia municipală de examene au fost transmise prin proces verbal preşedinţilor Centrelor de bacalaureat  8464 teste, din ele la limba engleză 6416; la limba franceză 1903; la limba germană 47, la limba italiană 37 şi la limba spaniolă 61.</w:t>
      </w:r>
    </w:p>
    <w:p w:rsidR="00A24665" w:rsidRPr="00E1131A" w:rsidRDefault="00A24665" w:rsidP="00A24665">
      <w:pPr>
        <w:jc w:val="both"/>
        <w:rPr>
          <w:b/>
          <w:spacing w:val="7"/>
          <w:lang w:val="ro-MO"/>
        </w:rPr>
      </w:pPr>
    </w:p>
    <w:p w:rsidR="00A24665" w:rsidRPr="00E1131A" w:rsidRDefault="00A24665" w:rsidP="00A24665">
      <w:pPr>
        <w:jc w:val="both"/>
        <w:rPr>
          <w:b/>
          <w:lang w:val="ro-MO"/>
        </w:rPr>
      </w:pPr>
      <w:r w:rsidRPr="00E1131A">
        <w:rPr>
          <w:b/>
          <w:lang w:val="ro-MO"/>
        </w:rPr>
        <w:t>Notă:</w:t>
      </w:r>
      <w:r w:rsidRPr="00E1131A">
        <w:rPr>
          <w:lang w:val="ro-MO"/>
        </w:rPr>
        <w:t xml:space="preserve"> </w:t>
      </w:r>
      <w:r w:rsidRPr="00E1131A">
        <w:rPr>
          <w:b/>
          <w:lang w:val="ro-MO"/>
        </w:rPr>
        <w:t>DGETS a</w:t>
      </w:r>
      <w:r w:rsidRPr="00E1131A">
        <w:rPr>
          <w:b/>
          <w:i/>
          <w:lang w:val="ro-MO"/>
        </w:rPr>
        <w:t>sigură monitorizarea examenelor în Centrele de bacalaureat și în Centrele de examen”</w:t>
      </w:r>
      <w:r w:rsidRPr="00E1131A">
        <w:rPr>
          <w:b/>
          <w:lang w:val="ro-MO"/>
        </w:rPr>
        <w:t xml:space="preserve"> (</w:t>
      </w:r>
      <w:r w:rsidRPr="00E1131A">
        <w:rPr>
          <w:b/>
          <w:i/>
          <w:lang w:val="ro-MO"/>
        </w:rPr>
        <w:t>ordinul nr. 652 din 27.05.2022)</w:t>
      </w:r>
      <w:r w:rsidRPr="00E1131A">
        <w:rPr>
          <w:b/>
          <w:lang w:val="ro-MO"/>
        </w:rPr>
        <w:t xml:space="preserve"> </w:t>
      </w:r>
    </w:p>
    <w:p w:rsidR="00A24665" w:rsidRPr="00E1131A" w:rsidRDefault="00A24665" w:rsidP="00A24665">
      <w:pPr>
        <w:jc w:val="both"/>
        <w:rPr>
          <w:b/>
          <w:spacing w:val="7"/>
          <w:lang w:val="ro-MO"/>
        </w:rPr>
      </w:pPr>
    </w:p>
    <w:p w:rsidR="00A24665" w:rsidRPr="00E1131A" w:rsidRDefault="00A24665" w:rsidP="00A24665">
      <w:pPr>
        <w:jc w:val="both"/>
        <w:rPr>
          <w:b/>
          <w:spacing w:val="7"/>
          <w:lang w:val="ro-MO"/>
        </w:rPr>
      </w:pPr>
      <w:r w:rsidRPr="00E1131A">
        <w:rPr>
          <w:b/>
          <w:spacing w:val="7"/>
          <w:lang w:val="ro-MO"/>
        </w:rPr>
        <w:t>În săptămâna aceasta, 13-17 iunie se vor desfășoară:</w:t>
      </w:r>
    </w:p>
    <w:p w:rsidR="00A24665" w:rsidRPr="00E1131A" w:rsidRDefault="00A24665" w:rsidP="00A24665">
      <w:pPr>
        <w:jc w:val="both"/>
        <w:rPr>
          <w:spacing w:val="7"/>
          <w:lang w:val="ro-MO"/>
        </w:rPr>
      </w:pPr>
      <w:r w:rsidRPr="00E1131A">
        <w:rPr>
          <w:spacing w:val="7"/>
          <w:lang w:val="ro-MO"/>
        </w:rPr>
        <w:t>Examenul 4: Marți, 14 iunie (candidații vor susţine Examenul național de bacalaureat  la cele 4 profiluri:</w:t>
      </w:r>
    </w:p>
    <w:p w:rsidR="00A24665" w:rsidRPr="00E1131A" w:rsidRDefault="00A24665" w:rsidP="00A24665">
      <w:pPr>
        <w:jc w:val="both"/>
        <w:rPr>
          <w:spacing w:val="7"/>
          <w:lang w:val="ro-MO"/>
        </w:rPr>
      </w:pPr>
      <w:r w:rsidRPr="00E1131A">
        <w:rPr>
          <w:spacing w:val="7"/>
          <w:lang w:val="ro-MO"/>
        </w:rPr>
        <w:t>- real - vor susține proba de examen la Matematică;</w:t>
      </w:r>
    </w:p>
    <w:p w:rsidR="00A24665" w:rsidRPr="00E1131A" w:rsidRDefault="00A24665" w:rsidP="00A24665">
      <w:pPr>
        <w:jc w:val="both"/>
        <w:rPr>
          <w:spacing w:val="7"/>
          <w:lang w:val="ro-MO"/>
        </w:rPr>
      </w:pPr>
      <w:r w:rsidRPr="00E1131A">
        <w:rPr>
          <w:spacing w:val="7"/>
          <w:lang w:val="ro-MO"/>
        </w:rPr>
        <w:t>- umanist – proba la Istoria românilor și universală;</w:t>
      </w:r>
    </w:p>
    <w:p w:rsidR="00A24665" w:rsidRPr="00E1131A" w:rsidRDefault="00A24665" w:rsidP="00A24665">
      <w:pPr>
        <w:jc w:val="both"/>
        <w:rPr>
          <w:spacing w:val="7"/>
          <w:lang w:val="ro-MO"/>
        </w:rPr>
      </w:pPr>
      <w:r w:rsidRPr="00E1131A">
        <w:rPr>
          <w:spacing w:val="7"/>
          <w:lang w:val="ro-MO"/>
        </w:rPr>
        <w:t>- Candidații de la profilul sport și profilul arte vor susține probele corespunzătoare profilului.</w:t>
      </w:r>
    </w:p>
    <w:p w:rsidR="00A24665" w:rsidRPr="00E1131A" w:rsidRDefault="00A24665" w:rsidP="00A24665">
      <w:pPr>
        <w:jc w:val="both"/>
        <w:rPr>
          <w:spacing w:val="7"/>
          <w:lang w:val="ro-MO"/>
        </w:rPr>
      </w:pPr>
    </w:p>
    <w:p w:rsidR="00A24665" w:rsidRPr="00E1131A" w:rsidRDefault="00A24665" w:rsidP="00A24665">
      <w:pPr>
        <w:pStyle w:val="NormalWeb"/>
        <w:shd w:val="clear" w:color="auto" w:fill="FFFFFF"/>
        <w:spacing w:before="0" w:beforeAutospacing="0" w:after="173" w:afterAutospacing="0"/>
        <w:rPr>
          <w:i/>
          <w:spacing w:val="7"/>
          <w:lang w:val="ro-MO"/>
        </w:rPr>
      </w:pPr>
      <w:r w:rsidRPr="00E1131A">
        <w:rPr>
          <w:spacing w:val="7"/>
          <w:lang w:val="ro-MO"/>
        </w:rPr>
        <w:t xml:space="preserve">Examenul 5: </w:t>
      </w:r>
      <w:r w:rsidRPr="00E1131A">
        <w:rPr>
          <w:lang w:val="ro-MO"/>
        </w:rPr>
        <w:t>Vineri,</w:t>
      </w:r>
      <w:r w:rsidRPr="00E1131A">
        <w:rPr>
          <w:spacing w:val="7"/>
          <w:lang w:val="ro-MO"/>
        </w:rPr>
        <w:t xml:space="preserve"> 17 iunie -  Examenul pentru Proba la solicitare </w:t>
      </w:r>
      <w:r w:rsidRPr="00E1131A">
        <w:rPr>
          <w:i/>
          <w:spacing w:val="7"/>
          <w:lang w:val="ro-MO"/>
        </w:rPr>
        <w:t>(disciplinele şcolare la alegere:Geografia, Fizica, Chimia, Biologia, Matematica, Istoria românilor şi universală, Informatica)</w:t>
      </w:r>
    </w:p>
    <w:p w:rsidR="00A24665" w:rsidRPr="00E1131A" w:rsidRDefault="00A24665" w:rsidP="00A24665">
      <w:pPr>
        <w:pStyle w:val="NormalWeb"/>
        <w:shd w:val="clear" w:color="auto" w:fill="FFFFFF"/>
        <w:spacing w:before="0" w:beforeAutospacing="0" w:after="0" w:afterAutospacing="0"/>
        <w:rPr>
          <w:spacing w:val="7"/>
          <w:lang w:val="ro-MO"/>
        </w:rPr>
      </w:pPr>
      <w:r w:rsidRPr="00E1131A">
        <w:rPr>
          <w:spacing w:val="7"/>
          <w:lang w:val="ro-MO"/>
        </w:rPr>
        <w:t>Vă reamintim!  Sesiunea de Bacalaureat se va încheia Marți, 21 iunie, cu proba de examen la Limba maternă, la care elevii vor susține proba la disciplinele: Limba și literatura bulgară, Limba și literatura găgăuză și proba la Limba și literatura ucraineană.</w:t>
      </w:r>
    </w:p>
    <w:p w:rsidR="00A24665" w:rsidRPr="00E1131A" w:rsidRDefault="00A24665" w:rsidP="00A24665">
      <w:pPr>
        <w:pStyle w:val="NormalWeb"/>
        <w:shd w:val="clear" w:color="auto" w:fill="FFFFFF"/>
        <w:spacing w:before="0" w:beforeAutospacing="0" w:after="173" w:afterAutospacing="0"/>
        <w:rPr>
          <w:spacing w:val="7"/>
          <w:lang w:val="ro-MO"/>
        </w:rPr>
      </w:pPr>
    </w:p>
    <w:p w:rsidR="00A24665" w:rsidRPr="00E1131A" w:rsidRDefault="00A24665" w:rsidP="00A24665">
      <w:pPr>
        <w:pStyle w:val="NormalWeb"/>
        <w:shd w:val="clear" w:color="auto" w:fill="FFFFFF"/>
        <w:spacing w:before="0" w:beforeAutospacing="0" w:after="173" w:afterAutospacing="0"/>
        <w:rPr>
          <w:spacing w:val="7"/>
          <w:lang w:val="ro-MO"/>
        </w:rPr>
      </w:pPr>
      <w:r w:rsidRPr="00E1131A">
        <w:rPr>
          <w:spacing w:val="7"/>
          <w:lang w:val="ro-MO"/>
        </w:rPr>
        <w:t xml:space="preserve">Testele de examen vor fi verificate în perioada 04-26 iunie în cadrul celor 4 Centre Republicane de Evaluare instituite în municipiul Chișinău. </w:t>
      </w:r>
    </w:p>
    <w:p w:rsidR="00A24665" w:rsidRPr="00E1131A" w:rsidRDefault="00A24665" w:rsidP="00A24665">
      <w:pPr>
        <w:pStyle w:val="NormalWeb"/>
        <w:shd w:val="clear" w:color="auto" w:fill="FFFFFF"/>
        <w:spacing w:before="0" w:beforeAutospacing="0" w:after="173" w:afterAutospacing="0"/>
        <w:rPr>
          <w:spacing w:val="7"/>
          <w:lang w:val="ro-MO"/>
        </w:rPr>
      </w:pPr>
      <w:r w:rsidRPr="00E1131A">
        <w:rPr>
          <w:spacing w:val="7"/>
          <w:lang w:val="ro-MO"/>
        </w:rPr>
        <w:t xml:space="preserve">Rezultatele tuturor probelor de examen vor fi afișate în Centrele de Bacalaureat la data de 27 iunie. </w:t>
      </w:r>
    </w:p>
    <w:p w:rsidR="00A24665" w:rsidRPr="00E1131A" w:rsidRDefault="00A24665" w:rsidP="00A24665">
      <w:pPr>
        <w:pStyle w:val="NormalWeb"/>
        <w:shd w:val="clear" w:color="auto" w:fill="FFFFFF"/>
        <w:spacing w:before="0" w:beforeAutospacing="0" w:after="173" w:afterAutospacing="0"/>
        <w:rPr>
          <w:spacing w:val="7"/>
          <w:lang w:val="ro-MO"/>
        </w:rPr>
      </w:pPr>
      <w:r w:rsidRPr="00E1131A">
        <w:rPr>
          <w:spacing w:val="7"/>
          <w:lang w:val="ro-MO"/>
        </w:rPr>
        <w:t>Candidații la examenul național de bacalaureat vor avea la dispoziție 48 de ore pentru depunerea contestațiilor – în zilele de 27-28 iunie.</w:t>
      </w:r>
    </w:p>
    <w:p w:rsidR="00A24665" w:rsidRPr="00E1131A" w:rsidRDefault="00A24665" w:rsidP="00A24665">
      <w:pPr>
        <w:jc w:val="both"/>
        <w:rPr>
          <w:lang w:val="ro-MO"/>
        </w:rPr>
      </w:pPr>
      <w:r w:rsidRPr="00E1131A">
        <w:rPr>
          <w:spacing w:val="7"/>
          <w:lang w:val="ro-MO"/>
        </w:rPr>
        <w:t>Rezultatele finale, după examinarea contestațiilor, vor fi anunțate luni, 4 iulie 2022</w:t>
      </w:r>
    </w:p>
    <w:p w:rsidR="00A24665" w:rsidRPr="00E1131A" w:rsidRDefault="00A24665" w:rsidP="00A24665">
      <w:pPr>
        <w:jc w:val="both"/>
        <w:rPr>
          <w:lang w:val="ro-MO"/>
        </w:rPr>
      </w:pPr>
    </w:p>
    <w:p w:rsidR="00A24665" w:rsidRPr="00E1131A" w:rsidRDefault="00A24665" w:rsidP="00A24665">
      <w:pPr>
        <w:shd w:val="clear" w:color="auto" w:fill="FFFFFF"/>
        <w:jc w:val="both"/>
        <w:rPr>
          <w:lang w:val="ro-MO" w:eastAsia="ru-RU"/>
        </w:rPr>
      </w:pPr>
      <w:r w:rsidRPr="00E1131A">
        <w:rPr>
          <w:lang w:val="ro-MO" w:eastAsia="ru-RU"/>
        </w:rPr>
        <w:t>Vă informez, că sesiunea de examene 2022 se desfășoară într-un mod corect și transparent, sunt asigurate condiții egale pentru toți candidații.</w:t>
      </w:r>
    </w:p>
    <w:p w:rsidR="00A24665" w:rsidRPr="00E1131A" w:rsidRDefault="00A24665" w:rsidP="00A24665">
      <w:pPr>
        <w:pStyle w:val="Listparagraf"/>
        <w:ind w:left="0"/>
        <w:jc w:val="both"/>
        <w:rPr>
          <w:b/>
          <w:sz w:val="24"/>
          <w:szCs w:val="24"/>
          <w:lang w:val="ro-MO"/>
        </w:rPr>
      </w:pPr>
      <w:r w:rsidRPr="00E1131A">
        <w:rPr>
          <w:b/>
          <w:sz w:val="24"/>
          <w:szCs w:val="24"/>
          <w:lang w:val="ro-MO"/>
        </w:rPr>
        <w:tab/>
      </w:r>
    </w:p>
    <w:p w:rsidR="00A24665" w:rsidRDefault="00A24665" w:rsidP="00A24665">
      <w:pPr>
        <w:pStyle w:val="Listparagraf"/>
        <w:spacing w:after="0"/>
        <w:ind w:left="0"/>
        <w:jc w:val="both"/>
        <w:rPr>
          <w:b/>
          <w:sz w:val="24"/>
          <w:szCs w:val="24"/>
          <w:lang w:val="ro-MO"/>
        </w:rPr>
      </w:pPr>
    </w:p>
    <w:p w:rsidR="00271B19" w:rsidRDefault="00271B19" w:rsidP="00A24665">
      <w:pPr>
        <w:pStyle w:val="Listparagraf"/>
        <w:spacing w:after="0"/>
        <w:ind w:left="0"/>
        <w:jc w:val="both"/>
        <w:rPr>
          <w:b/>
          <w:sz w:val="24"/>
          <w:szCs w:val="24"/>
          <w:lang w:val="ro-MO"/>
        </w:rPr>
      </w:pPr>
    </w:p>
    <w:p w:rsidR="00271B19" w:rsidRPr="00E1131A" w:rsidRDefault="00271B19" w:rsidP="00A24665">
      <w:pPr>
        <w:pStyle w:val="Listparagraf"/>
        <w:spacing w:after="0"/>
        <w:ind w:left="0"/>
        <w:jc w:val="both"/>
        <w:rPr>
          <w:b/>
          <w:sz w:val="24"/>
          <w:szCs w:val="24"/>
          <w:lang w:val="ro-MO"/>
        </w:rPr>
      </w:pPr>
    </w:p>
    <w:p w:rsidR="00A24665" w:rsidRPr="00E1131A" w:rsidRDefault="00A24665" w:rsidP="00A24665">
      <w:pPr>
        <w:pStyle w:val="Listparagraf"/>
        <w:spacing w:after="0"/>
        <w:ind w:left="0"/>
        <w:jc w:val="both"/>
        <w:rPr>
          <w:b/>
          <w:sz w:val="24"/>
          <w:szCs w:val="24"/>
          <w:lang w:val="ro-MO"/>
        </w:rPr>
      </w:pPr>
      <w:r w:rsidRPr="00E1131A">
        <w:rPr>
          <w:b/>
          <w:sz w:val="24"/>
          <w:szCs w:val="24"/>
          <w:lang w:val="ro-MO"/>
        </w:rPr>
        <w:lastRenderedPageBreak/>
        <w:t>II. Activitatea taberelor cu seju</w:t>
      </w:r>
      <w:bookmarkStart w:id="0" w:name="_GoBack"/>
      <w:bookmarkEnd w:id="0"/>
      <w:r w:rsidRPr="00E1131A">
        <w:rPr>
          <w:b/>
          <w:sz w:val="24"/>
          <w:szCs w:val="24"/>
          <w:lang w:val="ro-MO"/>
        </w:rPr>
        <w:t>r de zi și a taberelor constante în sezonul estival 2022</w:t>
      </w:r>
    </w:p>
    <w:p w:rsidR="00A24665" w:rsidRPr="00E1131A" w:rsidRDefault="00A24665" w:rsidP="00A24665">
      <w:pPr>
        <w:jc w:val="both"/>
        <w:rPr>
          <w:lang w:val="ro-MO"/>
        </w:rPr>
      </w:pPr>
      <w:r w:rsidRPr="00E1131A">
        <w:rPr>
          <w:lang w:val="ro-MO"/>
        </w:rPr>
        <w:t xml:space="preserve">În temeiul dispoziției Primarului General al municipiului Chișinău nr.152-d din 22.04.2022 „Cu privire la organizarea întremării și odihnei elevilor în vara anului 2022”, organizării și desfășurării odihnei de vară a copiilor, în sezonul estival 2022 în municipiu vor activa: </w:t>
      </w:r>
    </w:p>
    <w:p w:rsidR="00A24665" w:rsidRPr="00E1131A" w:rsidRDefault="00A24665" w:rsidP="00A24665">
      <w:pPr>
        <w:shd w:val="clear" w:color="auto" w:fill="FFFFFF"/>
        <w:jc w:val="both"/>
        <w:rPr>
          <w:lang w:val="ro-MO" w:eastAsia="ru-RU"/>
        </w:rPr>
      </w:pPr>
      <w:r w:rsidRPr="00E1131A">
        <w:rPr>
          <w:b/>
          <w:lang w:val="ro-MO"/>
        </w:rPr>
        <w:tab/>
        <w:t>1. 13 tabere cu sejur de zi pentru 1.111 copii, inclusiv 60 copii</w:t>
      </w:r>
      <w:r w:rsidRPr="00E1131A">
        <w:rPr>
          <w:lang w:val="ro-MO"/>
        </w:rPr>
        <w:t xml:space="preserve"> pentru schimbul II (tabăra din Liceul Teoretic „George Meniuc”).</w:t>
      </w:r>
      <w:r w:rsidRPr="00E1131A">
        <w:rPr>
          <w:b/>
          <w:lang w:val="ro-MO"/>
        </w:rPr>
        <w:t xml:space="preserve"> </w:t>
      </w:r>
      <w:r w:rsidRPr="00E1131A">
        <w:rPr>
          <w:lang w:val="ro-MO" w:eastAsia="ru-RU"/>
        </w:rPr>
        <w:t>în acest scop Primăria municipiului a alocat 2,15 milioane de lei.</w:t>
      </w:r>
    </w:p>
    <w:p w:rsidR="00A24665" w:rsidRPr="00E1131A" w:rsidRDefault="00A24665" w:rsidP="00A24665">
      <w:pPr>
        <w:ind w:firstLine="708"/>
        <w:jc w:val="both"/>
        <w:rPr>
          <w:b/>
          <w:lang w:val="ro-MO"/>
        </w:rPr>
      </w:pPr>
      <w:r w:rsidRPr="00E1131A">
        <w:rPr>
          <w:b/>
          <w:i/>
          <w:lang w:val="ro-MO"/>
        </w:rPr>
        <w:t>La data de 06.06.22  a demarat  Primul schimb în taberele cu sejur de zi.  La moment în aceste tabere cu sejur  de zi se odihnesc 1051 elevi, inclusiv 2 copii cu statut de refugiat.</w:t>
      </w:r>
    </w:p>
    <w:p w:rsidR="00A24665" w:rsidRPr="00E1131A" w:rsidRDefault="00A24665" w:rsidP="00A24665">
      <w:pPr>
        <w:jc w:val="both"/>
        <w:rPr>
          <w:lang w:val="ro-MO"/>
        </w:rPr>
      </w:pPr>
      <w:r w:rsidRPr="00E1131A">
        <w:rPr>
          <w:b/>
          <w:lang w:val="ro-MO"/>
        </w:rPr>
        <w:t xml:space="preserve"> </w:t>
      </w:r>
      <w:r w:rsidRPr="00E1131A">
        <w:rPr>
          <w:lang w:val="ro-MO"/>
        </w:rPr>
        <w:tab/>
        <w:t xml:space="preserve">Regimul de activitate este 8.00-17.00, 15 zile, cu excepția zilelor de sâmbătă și duminică, în perioada 06-24 iunie pentru I-ul schimb și 27 iunie -15 iulie pentru schimbul II (tabăra din Liceul Teoretic „George Meniuc”). </w:t>
      </w:r>
    </w:p>
    <w:p w:rsidR="00A24665" w:rsidRPr="00E1131A" w:rsidRDefault="00A24665" w:rsidP="00A24665">
      <w:pPr>
        <w:jc w:val="both"/>
        <w:rPr>
          <w:lang w:val="ro-MO"/>
        </w:rPr>
      </w:pPr>
      <w:r w:rsidRPr="00E1131A">
        <w:rPr>
          <w:lang w:val="ro-MO"/>
        </w:rPr>
        <w:tab/>
        <w:t xml:space="preserve">Pentru tabăra cu sejur de zi din Liceul cu profil tehnologic pentru copii cu vederea slabă s-a stabilit costul biletului în sumă de 2750,00 lei (față de 2540,00 lei în anul 2021), achitat integral din bugetul municipal. Din numărul total de copii din taberele cu sejur de zi </w:t>
      </w:r>
      <w:r w:rsidRPr="00E1131A">
        <w:rPr>
          <w:b/>
          <w:lang w:val="ro-MO"/>
        </w:rPr>
        <w:t>15%</w:t>
      </w:r>
      <w:r w:rsidRPr="00E1131A">
        <w:rPr>
          <w:lang w:val="ro-MO"/>
        </w:rPr>
        <w:t xml:space="preserve"> vor beneficia de bilete gratis  - </w:t>
      </w:r>
      <w:r w:rsidRPr="00E1131A">
        <w:rPr>
          <w:b/>
          <w:lang w:val="ro-MO"/>
        </w:rPr>
        <w:t>197 copii.</w:t>
      </w:r>
    </w:p>
    <w:p w:rsidR="00A24665" w:rsidRPr="00E1131A" w:rsidRDefault="00A24665" w:rsidP="00A24665">
      <w:pPr>
        <w:jc w:val="both"/>
        <w:rPr>
          <w:lang w:val="ro-MO"/>
        </w:rPr>
      </w:pPr>
      <w:r w:rsidRPr="00E1131A">
        <w:rPr>
          <w:lang w:val="ro-MO"/>
        </w:rPr>
        <w:t xml:space="preserve">         Cadrele didactice sunt angajate prin contract individual de muncă pe perioada determinată. Remunerarea cadrelor didactice se va efectua în temeiul Legii nr.270 din 23.11.2018 privind sistemul unitar de salarizare în sectorul bugetar.</w:t>
      </w:r>
    </w:p>
    <w:p w:rsidR="00A24665" w:rsidRPr="00E1131A" w:rsidRDefault="00A24665" w:rsidP="00A24665">
      <w:pPr>
        <w:jc w:val="both"/>
        <w:rPr>
          <w:lang w:val="ro-MO"/>
        </w:rPr>
      </w:pPr>
    </w:p>
    <w:p w:rsidR="00A24665" w:rsidRPr="00E1131A" w:rsidRDefault="00A24665" w:rsidP="00A24665">
      <w:pPr>
        <w:jc w:val="both"/>
        <w:rPr>
          <w:b/>
          <w:lang w:val="ro-MO"/>
        </w:rPr>
      </w:pPr>
      <w:r w:rsidRPr="00E1131A">
        <w:rPr>
          <w:b/>
          <w:lang w:val="ro-MO"/>
        </w:rPr>
        <w:t>2. La moment activează toate cele 3 tabere constante pentru 6550 copii, 20596352 lei</w:t>
      </w:r>
    </w:p>
    <w:p w:rsidR="00A24665" w:rsidRPr="00E1131A" w:rsidRDefault="00A24665" w:rsidP="00A24665">
      <w:pPr>
        <w:jc w:val="both"/>
        <w:rPr>
          <w:b/>
          <w:i/>
          <w:lang w:val="ro-MO" w:eastAsia="ro-RO"/>
        </w:rPr>
      </w:pPr>
      <w:r w:rsidRPr="00E1131A">
        <w:rPr>
          <w:lang w:val="ro-MO"/>
        </w:rPr>
        <w:t xml:space="preserve">1. </w:t>
      </w:r>
      <w:r w:rsidRPr="00E1131A">
        <w:rPr>
          <w:b/>
          <w:i/>
          <w:lang w:val="ro-MO" w:eastAsia="ro-RO"/>
        </w:rPr>
        <w:t>La data de 02.06.2022 a început I-ul schimb pentru 250  copii din tabăra de odihnă „Cireșarii” din or. Vadul lui Vodă</w:t>
      </w:r>
      <w:r w:rsidRPr="00E1131A">
        <w:rPr>
          <w:lang w:val="ro-MO"/>
        </w:rPr>
        <w:t>),  sectorul Centru</w:t>
      </w:r>
      <w:r w:rsidRPr="00E1131A">
        <w:rPr>
          <w:b/>
          <w:i/>
          <w:lang w:val="ro-MO" w:eastAsia="ro-RO"/>
        </w:rPr>
        <w:t xml:space="preserve">. Printre ei sunt si 40 elevi din comuna </w:t>
      </w:r>
      <w:proofErr w:type="spellStart"/>
      <w:r w:rsidRPr="00E1131A">
        <w:rPr>
          <w:b/>
          <w:i/>
          <w:lang w:val="ro-MO" w:eastAsia="ro-RO"/>
        </w:rPr>
        <w:t>Tînțăreni</w:t>
      </w:r>
      <w:proofErr w:type="spellEnd"/>
      <w:r w:rsidRPr="00E1131A">
        <w:rPr>
          <w:b/>
          <w:i/>
          <w:lang w:val="ro-MO" w:eastAsia="ro-RO"/>
        </w:rPr>
        <w:t>, raionul Anenii –Noi.</w:t>
      </w:r>
    </w:p>
    <w:p w:rsidR="00A24665" w:rsidRPr="00E1131A" w:rsidRDefault="00A24665" w:rsidP="00A24665">
      <w:pPr>
        <w:jc w:val="both"/>
        <w:rPr>
          <w:rFonts w:eastAsia="Calibri"/>
          <w:b/>
          <w:i/>
          <w:lang w:val="ro-MO"/>
        </w:rPr>
      </w:pPr>
      <w:r w:rsidRPr="00E1131A">
        <w:rPr>
          <w:b/>
          <w:lang w:val="ro-MO" w:eastAsia="ro-RO"/>
        </w:rPr>
        <w:t>La 06.06.2022 s-a realizat</w:t>
      </w:r>
      <w:r w:rsidRPr="00E1131A">
        <w:rPr>
          <w:rFonts w:eastAsia="Calibri"/>
          <w:i/>
          <w:lang w:val="ro-MO"/>
        </w:rPr>
        <w:t xml:space="preserve"> </w:t>
      </w:r>
      <w:r w:rsidRPr="00E1131A">
        <w:rPr>
          <w:b/>
          <w:lang w:val="ro-MO" w:eastAsia="ro-RO"/>
        </w:rPr>
        <w:t xml:space="preserve">Trecerea în revistă a pregătirii </w:t>
      </w:r>
      <w:r w:rsidRPr="00E1131A">
        <w:rPr>
          <w:b/>
          <w:lang w:val="ro-MO"/>
        </w:rPr>
        <w:t xml:space="preserve"> taberelor constante </w:t>
      </w:r>
      <w:r w:rsidRPr="00E1131A">
        <w:rPr>
          <w:b/>
          <w:lang w:val="ro-MO" w:eastAsia="ro-RO"/>
        </w:rPr>
        <w:t xml:space="preserve"> </w:t>
      </w:r>
    </w:p>
    <w:p w:rsidR="00A24665" w:rsidRPr="00E1131A" w:rsidRDefault="00A24665" w:rsidP="00A24665">
      <w:pPr>
        <w:jc w:val="both"/>
        <w:rPr>
          <w:lang w:val="ro-MO" w:eastAsia="ro-RO"/>
        </w:rPr>
      </w:pPr>
      <w:r w:rsidRPr="00E1131A">
        <w:rPr>
          <w:b/>
          <w:lang w:val="ro-MO" w:eastAsia="ro-RO"/>
        </w:rPr>
        <w:t>2.</w:t>
      </w:r>
      <w:r w:rsidRPr="00E1131A">
        <w:rPr>
          <w:lang w:val="ro-MO" w:eastAsia="ro-RO"/>
        </w:rPr>
        <w:t xml:space="preserve"> La data de </w:t>
      </w:r>
      <w:r w:rsidRPr="00E1131A">
        <w:rPr>
          <w:b/>
          <w:lang w:val="ro-MO" w:eastAsia="ro-RO"/>
        </w:rPr>
        <w:t>08.06.22</w:t>
      </w:r>
      <w:r w:rsidRPr="00E1131A">
        <w:rPr>
          <w:lang w:val="ro-MO" w:eastAsia="ro-RO"/>
        </w:rPr>
        <w:t xml:space="preserve"> pentru  800 copii a început Primul schimb la taberele „Poienița veselă ” și „Alunelul” </w:t>
      </w:r>
    </w:p>
    <w:p w:rsidR="00A24665" w:rsidRPr="00E1131A" w:rsidRDefault="00A24665" w:rsidP="00A24665">
      <w:pPr>
        <w:jc w:val="both"/>
        <w:rPr>
          <w:b/>
          <w:lang w:val="ro-MO" w:eastAsia="ro-RO"/>
        </w:rPr>
      </w:pPr>
      <w:r w:rsidRPr="00E1131A">
        <w:rPr>
          <w:b/>
          <w:lang w:val="ro-MO" w:eastAsia="ro-RO"/>
        </w:rPr>
        <w:t>Total, în taberele constante se odihnesc 1050 copii, inclusiv 6 cu statut de refugiat</w:t>
      </w:r>
    </w:p>
    <w:p w:rsidR="00A24665" w:rsidRPr="00E1131A" w:rsidRDefault="00A24665" w:rsidP="00A24665">
      <w:pPr>
        <w:jc w:val="both"/>
        <w:rPr>
          <w:lang w:val="ro-MO" w:eastAsia="ro-RO"/>
        </w:rPr>
      </w:pPr>
      <w:r w:rsidRPr="00E1131A">
        <w:rPr>
          <w:lang w:val="ro-MO"/>
        </w:rPr>
        <w:t>Vă informăm că alimentația unui copil per zi în taberele constante constituie 130,00 lei (dejun, prânz, chindii, cina I şi cina II)</w:t>
      </w:r>
    </w:p>
    <w:p w:rsidR="00A24665" w:rsidRPr="00E1131A" w:rsidRDefault="00A24665" w:rsidP="00E1131A">
      <w:pPr>
        <w:pStyle w:val="Listparagraf"/>
        <w:spacing w:after="0"/>
        <w:ind w:left="-142"/>
        <w:jc w:val="both"/>
        <w:textAlignment w:val="baseline"/>
        <w:rPr>
          <w:sz w:val="24"/>
          <w:szCs w:val="24"/>
          <w:lang w:val="ro-MO" w:eastAsia="ro-RO"/>
        </w:rPr>
      </w:pPr>
      <w:r w:rsidRPr="00E1131A">
        <w:rPr>
          <w:rFonts w:eastAsia="Times New Roman"/>
          <w:sz w:val="24"/>
          <w:szCs w:val="24"/>
          <w:lang w:val="ro-MO" w:eastAsia="ro-RO"/>
        </w:rPr>
        <w:t xml:space="preserve">  </w:t>
      </w:r>
      <w:r w:rsidRPr="00E1131A">
        <w:rPr>
          <w:b/>
          <w:sz w:val="24"/>
          <w:szCs w:val="24"/>
          <w:lang w:val="ro-MO" w:eastAsia="ro-RO"/>
        </w:rPr>
        <w:t xml:space="preserve">3.  Centrele extrașcolare </w:t>
      </w:r>
    </w:p>
    <w:p w:rsidR="00A24665" w:rsidRPr="00E1131A" w:rsidRDefault="00A24665" w:rsidP="00A24665">
      <w:pPr>
        <w:jc w:val="both"/>
        <w:rPr>
          <w:lang w:val="ro-MO" w:eastAsia="ro-RO"/>
        </w:rPr>
      </w:pPr>
      <w:r w:rsidRPr="00E1131A">
        <w:rPr>
          <w:lang w:val="ro-MO" w:eastAsia="ro-RO"/>
        </w:rPr>
        <w:t xml:space="preserve">În incinta Centrului Orășenesc al </w:t>
      </w:r>
      <w:r w:rsidR="00E1131A" w:rsidRPr="00E1131A">
        <w:rPr>
          <w:lang w:val="ro-MO" w:eastAsia="ro-RO"/>
        </w:rPr>
        <w:t>Tinerilor</w:t>
      </w:r>
      <w:r w:rsidRPr="00E1131A">
        <w:rPr>
          <w:lang w:val="ro-MO" w:eastAsia="ro-RO"/>
        </w:rPr>
        <w:t xml:space="preserve"> </w:t>
      </w:r>
      <w:r w:rsidR="00E1131A" w:rsidRPr="00E1131A">
        <w:rPr>
          <w:lang w:val="ro-MO" w:eastAsia="ro-RO"/>
        </w:rPr>
        <w:t>Naturaliști</w:t>
      </w:r>
      <w:r w:rsidRPr="00E1131A">
        <w:rPr>
          <w:lang w:val="ro-MO" w:eastAsia="ro-RO"/>
        </w:rPr>
        <w:t xml:space="preserve"> de</w:t>
      </w:r>
      <w:r w:rsidR="00E1131A">
        <w:rPr>
          <w:lang w:val="ro-MO" w:eastAsia="ro-RO"/>
        </w:rPr>
        <w:t xml:space="preserve"> la data de</w:t>
      </w:r>
      <w:r w:rsidRPr="00E1131A">
        <w:rPr>
          <w:lang w:val="ro-MO" w:eastAsia="ro-RO"/>
        </w:rPr>
        <w:t xml:space="preserve">  06.06.</w:t>
      </w:r>
      <w:r w:rsidR="00E1131A">
        <w:rPr>
          <w:lang w:val="ro-MO" w:eastAsia="ro-RO"/>
        </w:rPr>
        <w:t>22</w:t>
      </w:r>
      <w:r w:rsidRPr="00E1131A">
        <w:rPr>
          <w:lang w:val="ro-MO" w:eastAsia="ro-RO"/>
        </w:rPr>
        <w:t xml:space="preserve"> a  </w:t>
      </w:r>
      <w:r w:rsidR="00E1131A" w:rsidRPr="00E1131A">
        <w:rPr>
          <w:lang w:val="ro-MO" w:eastAsia="ro-RO"/>
        </w:rPr>
        <w:t>început</w:t>
      </w:r>
      <w:r w:rsidRPr="00E1131A">
        <w:rPr>
          <w:lang w:val="ro-MO" w:eastAsia="ro-RO"/>
        </w:rPr>
        <w:t xml:space="preserve">  I-ul sejur în tabăra ecologică Green Gate  pentru 180 copii. </w:t>
      </w:r>
    </w:p>
    <w:p w:rsidR="00A24665" w:rsidRPr="00E1131A" w:rsidRDefault="00A24665" w:rsidP="00A24665">
      <w:pPr>
        <w:shd w:val="clear" w:color="auto" w:fill="FFFFFF"/>
        <w:rPr>
          <w:lang w:val="ro-MO" w:eastAsia="ro-RO"/>
        </w:rPr>
      </w:pPr>
      <w:r w:rsidRPr="00E1131A">
        <w:rPr>
          <w:lang w:val="ro-MO" w:eastAsia="ro-RO"/>
        </w:rPr>
        <w:t>Sejurul  I-i  -  06.06.2022 - 17.06.2022;</w:t>
      </w:r>
    </w:p>
    <w:p w:rsidR="00A24665" w:rsidRPr="00E1131A" w:rsidRDefault="00A24665" w:rsidP="00A24665">
      <w:pPr>
        <w:shd w:val="clear" w:color="auto" w:fill="FFFFFF"/>
        <w:rPr>
          <w:lang w:val="ro-MO" w:eastAsia="ro-RO"/>
        </w:rPr>
      </w:pPr>
      <w:r w:rsidRPr="00E1131A">
        <w:rPr>
          <w:lang w:val="ro-MO" w:eastAsia="ro-RO"/>
        </w:rPr>
        <w:t>Sejurul  II     - 20.06.2022 - 01.07.2022.</w:t>
      </w:r>
    </w:p>
    <w:p w:rsidR="00A24665" w:rsidRPr="00E1131A" w:rsidRDefault="00A24665" w:rsidP="00A24665">
      <w:pPr>
        <w:spacing w:after="200"/>
        <w:rPr>
          <w:lang w:val="ro-MO" w:eastAsia="ro-RO"/>
        </w:rPr>
      </w:pPr>
      <w:r w:rsidRPr="00E1131A">
        <w:rPr>
          <w:b/>
          <w:lang w:val="ro-MO" w:eastAsia="ro-RO"/>
        </w:rPr>
        <w:t>În 12 centre</w:t>
      </w:r>
      <w:r w:rsidRPr="00E1131A">
        <w:rPr>
          <w:lang w:val="ro-MO" w:eastAsia="ro-RO"/>
        </w:rPr>
        <w:t xml:space="preserve"> extrașcolare programul de activitate este adaptat pentru solicitările părinților. La moment aici sunt înscriși 7431 copii, inclusiv 126 cu statut de refugiat.</w:t>
      </w:r>
    </w:p>
    <w:p w:rsidR="00A24665" w:rsidRPr="00E1131A" w:rsidRDefault="00A24665" w:rsidP="00A24665">
      <w:pPr>
        <w:rPr>
          <w:b/>
          <w:lang w:val="ro-MO" w:eastAsia="ro-RO"/>
        </w:rPr>
      </w:pPr>
      <w:r w:rsidRPr="00E1131A">
        <w:rPr>
          <w:b/>
          <w:lang w:val="ro-MO" w:eastAsia="ro-RO"/>
        </w:rPr>
        <w:t xml:space="preserve">4. Taberele sportive </w:t>
      </w:r>
    </w:p>
    <w:p w:rsidR="00A24665" w:rsidRPr="00E1131A" w:rsidRDefault="00A24665" w:rsidP="00E1131A">
      <w:pPr>
        <w:jc w:val="both"/>
        <w:rPr>
          <w:b/>
          <w:lang w:val="ro-MO"/>
        </w:rPr>
      </w:pPr>
      <w:r w:rsidRPr="00E1131A">
        <w:rPr>
          <w:lang w:val="ro-MO"/>
        </w:rPr>
        <w:t>1291 bilete vor fi repartizate școlilor sportive  pentru cantonamente și pregătiri pentru întreceri sportive cu alocarea a 3570600,00 lei din bugetul municipal.</w:t>
      </w:r>
      <w:r w:rsidRPr="00E1131A">
        <w:rPr>
          <w:b/>
          <w:lang w:val="ro-MO"/>
        </w:rPr>
        <w:t xml:space="preserve"> </w:t>
      </w:r>
    </w:p>
    <w:p w:rsidR="00A24665" w:rsidRPr="00E1131A" w:rsidRDefault="00A24665" w:rsidP="00A24665">
      <w:pPr>
        <w:rPr>
          <w:b/>
          <w:lang w:val="ro-MO" w:eastAsia="ro-RO"/>
        </w:rPr>
      </w:pPr>
      <w:r w:rsidRPr="00E1131A">
        <w:rPr>
          <w:b/>
          <w:lang w:val="ro-MO" w:eastAsia="ro-RO"/>
        </w:rPr>
        <w:t>Au fost perfectate documentele pentru odihna a 150 copii în taberele sportive destinate pregătirilor pentru cantonamente și întreceri sportive</w:t>
      </w:r>
    </w:p>
    <w:p w:rsidR="00A24665" w:rsidRPr="00E1131A" w:rsidRDefault="00A24665" w:rsidP="00A24665">
      <w:pPr>
        <w:rPr>
          <w:b/>
          <w:lang w:val="ro-MO" w:eastAsia="ro-RO"/>
        </w:rPr>
      </w:pPr>
    </w:p>
    <w:p w:rsidR="00A24665" w:rsidRPr="00E1131A" w:rsidRDefault="00A24665" w:rsidP="00A24665">
      <w:pPr>
        <w:rPr>
          <w:b/>
          <w:lang w:val="ro-MO" w:eastAsia="ro-RO"/>
        </w:rPr>
      </w:pPr>
      <w:r w:rsidRPr="00E1131A">
        <w:rPr>
          <w:b/>
          <w:lang w:val="ro-MO" w:eastAsia="ro-RO"/>
        </w:rPr>
        <w:t xml:space="preserve">În total pentru odihna copiilor in sezonul estival  2022: </w:t>
      </w:r>
    </w:p>
    <w:p w:rsidR="00A24665" w:rsidRPr="00E1131A" w:rsidRDefault="00A24665" w:rsidP="00A24665">
      <w:pPr>
        <w:rPr>
          <w:b/>
          <w:lang w:val="ro-MO"/>
        </w:rPr>
      </w:pPr>
      <w:r w:rsidRPr="00E1131A">
        <w:rPr>
          <w:b/>
          <w:lang w:val="ro-MO"/>
        </w:rPr>
        <w:t>- Pentru  pregătirea taberelor</w:t>
      </w:r>
      <w:r w:rsidRPr="00E1131A">
        <w:rPr>
          <w:lang w:val="ro-MO"/>
        </w:rPr>
        <w:t xml:space="preserve"> pentru sezonul estival 2022, au fost  distribuite mijloacelor financiare în sumă totală de </w:t>
      </w:r>
      <w:r w:rsidRPr="00E1131A">
        <w:rPr>
          <w:b/>
          <w:lang w:val="ro-MO"/>
        </w:rPr>
        <w:t>4533,3</w:t>
      </w:r>
      <w:r w:rsidRPr="00E1131A">
        <w:rPr>
          <w:lang w:val="ro-MO"/>
        </w:rPr>
        <w:t xml:space="preserve"> </w:t>
      </w:r>
      <w:r w:rsidRPr="00E1131A">
        <w:rPr>
          <w:b/>
          <w:lang w:val="ro-MO"/>
        </w:rPr>
        <w:t>mii lei.</w:t>
      </w:r>
    </w:p>
    <w:p w:rsidR="00A24665" w:rsidRPr="00E1131A" w:rsidRDefault="00A24665" w:rsidP="00A24665">
      <w:pPr>
        <w:rPr>
          <w:b/>
          <w:lang w:val="ro-MO"/>
        </w:rPr>
      </w:pPr>
      <w:r w:rsidRPr="00E1131A">
        <w:rPr>
          <w:b/>
          <w:lang w:val="ro-MO"/>
        </w:rPr>
        <w:t xml:space="preserve">-  Pentru organizarea odihnei  </w:t>
      </w:r>
    </w:p>
    <w:p w:rsidR="00A24665" w:rsidRPr="00E1131A" w:rsidRDefault="00A24665" w:rsidP="00A24665">
      <w:pPr>
        <w:widowControl w:val="0"/>
        <w:jc w:val="both"/>
        <w:rPr>
          <w:b/>
          <w:bCs/>
          <w:lang w:val="ro-MO" w:eastAsia="ro-RO"/>
        </w:rPr>
      </w:pPr>
      <w:r w:rsidRPr="00E1131A">
        <w:rPr>
          <w:bCs/>
          <w:lang w:val="ro-MO" w:eastAsia="ro-RO"/>
        </w:rPr>
        <w:t xml:space="preserve">Total de bilete – </w:t>
      </w:r>
      <w:r w:rsidRPr="00E1131A">
        <w:rPr>
          <w:b/>
          <w:bCs/>
          <w:lang w:val="ro-MO" w:eastAsia="ro-RO"/>
        </w:rPr>
        <w:t xml:space="preserve">8952; </w:t>
      </w:r>
    </w:p>
    <w:p w:rsidR="00A24665" w:rsidRPr="00E1131A" w:rsidRDefault="00A24665" w:rsidP="00A24665">
      <w:pPr>
        <w:widowControl w:val="0"/>
        <w:jc w:val="both"/>
        <w:rPr>
          <w:b/>
          <w:bCs/>
          <w:lang w:val="ro-MO" w:eastAsia="ro-RO"/>
        </w:rPr>
      </w:pPr>
      <w:r w:rsidRPr="00E1131A">
        <w:rPr>
          <w:bCs/>
          <w:lang w:val="ro-MO" w:eastAsia="ro-RO"/>
        </w:rPr>
        <w:t>Nr. de elevi scutiți integral de plată -</w:t>
      </w:r>
      <w:r w:rsidRPr="00E1131A">
        <w:rPr>
          <w:b/>
          <w:bCs/>
          <w:lang w:val="ro-MO" w:eastAsia="ro-RO"/>
        </w:rPr>
        <w:t>2354</w:t>
      </w:r>
    </w:p>
    <w:p w:rsidR="00A24665" w:rsidRPr="00E1131A" w:rsidRDefault="00A24665" w:rsidP="00A24665">
      <w:pPr>
        <w:widowControl w:val="0"/>
        <w:jc w:val="both"/>
        <w:rPr>
          <w:b/>
          <w:bCs/>
          <w:lang w:val="ro-MO" w:eastAsia="ro-RO"/>
        </w:rPr>
      </w:pPr>
      <w:r w:rsidRPr="00E1131A">
        <w:rPr>
          <w:bCs/>
          <w:lang w:val="ro-MO" w:eastAsia="ro-RO"/>
        </w:rPr>
        <w:t xml:space="preserve">Suma de mijloace bugetare alocate, total– </w:t>
      </w:r>
      <w:r w:rsidRPr="00E1131A">
        <w:rPr>
          <w:b/>
          <w:bCs/>
          <w:lang w:val="ro-MO" w:eastAsia="ro-RO"/>
        </w:rPr>
        <w:t>26314502 lei;</w:t>
      </w:r>
    </w:p>
    <w:p w:rsidR="00A24665" w:rsidRPr="00E1131A" w:rsidRDefault="00A24665" w:rsidP="00A24665">
      <w:pPr>
        <w:widowControl w:val="0"/>
        <w:jc w:val="both"/>
        <w:rPr>
          <w:bCs/>
          <w:lang w:val="ro-MO" w:eastAsia="ro-RO"/>
        </w:rPr>
      </w:pPr>
      <w:r w:rsidRPr="00E1131A">
        <w:rPr>
          <w:bCs/>
          <w:lang w:val="ro-MO" w:eastAsia="ro-RO"/>
        </w:rPr>
        <w:t xml:space="preserve">Plata părinților - </w:t>
      </w:r>
      <w:r w:rsidRPr="00E1131A">
        <w:rPr>
          <w:b/>
          <w:bCs/>
          <w:lang w:val="ro-MO" w:eastAsia="ro-RO"/>
        </w:rPr>
        <w:t>4545548 lei;</w:t>
      </w:r>
    </w:p>
    <w:p w:rsidR="00A24665" w:rsidRPr="00E1131A" w:rsidRDefault="00A24665" w:rsidP="00A24665">
      <w:pPr>
        <w:widowControl w:val="0"/>
        <w:jc w:val="both"/>
        <w:rPr>
          <w:b/>
          <w:bCs/>
          <w:lang w:val="ro-MO" w:eastAsia="ro-RO"/>
        </w:rPr>
      </w:pPr>
      <w:r w:rsidRPr="00E1131A">
        <w:rPr>
          <w:bCs/>
          <w:lang w:val="ro-MO" w:eastAsia="ro-RO"/>
        </w:rPr>
        <w:t xml:space="preserve">Suma totală - </w:t>
      </w:r>
      <w:r w:rsidRPr="00E1131A">
        <w:rPr>
          <w:b/>
          <w:bCs/>
          <w:lang w:val="ro-MO" w:eastAsia="ro-RO"/>
        </w:rPr>
        <w:t>30860050 lei.</w:t>
      </w:r>
    </w:p>
    <w:p w:rsidR="00A24665" w:rsidRPr="00E1131A" w:rsidRDefault="00A24665" w:rsidP="00A24665">
      <w:pPr>
        <w:widowControl w:val="0"/>
        <w:ind w:firstLine="720"/>
        <w:jc w:val="both"/>
        <w:rPr>
          <w:b/>
          <w:lang w:val="ro-MO"/>
        </w:rPr>
      </w:pPr>
    </w:p>
    <w:p w:rsidR="00A24665" w:rsidRPr="00E1131A" w:rsidRDefault="00A24665" w:rsidP="00A24665">
      <w:pPr>
        <w:pStyle w:val="Frspaiere"/>
        <w:jc w:val="both"/>
        <w:rPr>
          <w:rFonts w:ascii="Times New Roman" w:hAnsi="Times New Roman" w:cs="Times New Roman"/>
          <w:bCs/>
          <w:sz w:val="24"/>
          <w:szCs w:val="24"/>
          <w:lang w:val="ro-MO"/>
        </w:rPr>
      </w:pPr>
      <w:r w:rsidRPr="00E1131A">
        <w:rPr>
          <w:rFonts w:ascii="Times New Roman" w:hAnsi="Times New Roman" w:cs="Times New Roman"/>
          <w:b/>
          <w:sz w:val="24"/>
          <w:szCs w:val="24"/>
          <w:lang w:val="ro-MO"/>
        </w:rPr>
        <w:t xml:space="preserve">III. Activitatea </w:t>
      </w:r>
      <w:proofErr w:type="spellStart"/>
      <w:r w:rsidRPr="00E1131A">
        <w:rPr>
          <w:rFonts w:ascii="Times New Roman" w:hAnsi="Times New Roman" w:cs="Times New Roman"/>
          <w:b/>
          <w:sz w:val="24"/>
          <w:szCs w:val="24"/>
          <w:lang w:val="ro-MO"/>
        </w:rPr>
        <w:t>Call-Centru</w:t>
      </w:r>
      <w:proofErr w:type="spellEnd"/>
      <w:r w:rsidRPr="00E1131A">
        <w:rPr>
          <w:rFonts w:ascii="Times New Roman" w:eastAsia="Times New Roman" w:hAnsi="Times New Roman" w:cs="Times New Roman"/>
          <w:b/>
          <w:sz w:val="24"/>
          <w:szCs w:val="24"/>
          <w:highlight w:val="white"/>
          <w:lang w:val="ro-MO"/>
        </w:rPr>
        <w:t xml:space="preserve"> din cadrul DGETS</w:t>
      </w:r>
    </w:p>
    <w:p w:rsidR="00A24665" w:rsidRPr="00E1131A" w:rsidRDefault="00A24665" w:rsidP="00A24665">
      <w:pPr>
        <w:pStyle w:val="NormalWeb"/>
        <w:numPr>
          <w:ilvl w:val="0"/>
          <w:numId w:val="5"/>
        </w:numPr>
        <w:shd w:val="clear" w:color="auto" w:fill="FFFFFF"/>
        <w:spacing w:before="0" w:beforeAutospacing="0" w:after="0" w:afterAutospacing="0"/>
        <w:ind w:left="0" w:firstLine="0"/>
        <w:jc w:val="both"/>
        <w:rPr>
          <w:rStyle w:val="Robust"/>
          <w:spacing w:val="4"/>
          <w:shd w:val="clear" w:color="auto" w:fill="FFFFFF"/>
          <w:lang w:val="ro-MO"/>
        </w:rPr>
      </w:pPr>
      <w:r w:rsidRPr="00E1131A">
        <w:rPr>
          <w:rStyle w:val="Robust"/>
          <w:spacing w:val="4"/>
          <w:lang w:val="ro-MO"/>
        </w:rPr>
        <w:t>platforma:  </w:t>
      </w:r>
      <w:hyperlink r:id="rId5" w:history="1">
        <w:r w:rsidRPr="00E1131A">
          <w:rPr>
            <w:rStyle w:val="Hyperlink"/>
            <w:rFonts w:eastAsiaTheme="majorEastAsia"/>
            <w:b/>
            <w:bCs/>
            <w:color w:val="auto"/>
            <w:spacing w:val="4"/>
            <w:lang w:val="ro-MO"/>
          </w:rPr>
          <w:t>https://escoala.chisinau.md/</w:t>
        </w:r>
      </w:hyperlink>
    </w:p>
    <w:p w:rsidR="00A24665" w:rsidRPr="00E1131A" w:rsidRDefault="00A24665" w:rsidP="00A24665">
      <w:pPr>
        <w:pStyle w:val="NormalWeb"/>
        <w:shd w:val="clear" w:color="auto" w:fill="FFFFFF"/>
        <w:spacing w:before="0" w:beforeAutospacing="0" w:after="0" w:afterAutospacing="0"/>
        <w:jc w:val="both"/>
        <w:rPr>
          <w:b/>
          <w:bdr w:val="none" w:sz="0" w:space="0" w:color="auto" w:frame="1"/>
          <w:lang w:val="ro-MO"/>
        </w:rPr>
      </w:pPr>
      <w:r w:rsidRPr="00E1131A">
        <w:rPr>
          <w:rStyle w:val="Robust"/>
          <w:spacing w:val="4"/>
          <w:lang w:val="ro-MO"/>
        </w:rPr>
        <w:t xml:space="preserve">Înscrierea copiilor în clasa I-a </w:t>
      </w:r>
      <w:r w:rsidRPr="00E1131A">
        <w:rPr>
          <w:rStyle w:val="Robust"/>
          <w:rFonts w:eastAsiaTheme="majorEastAsia"/>
          <w:spacing w:val="7"/>
          <w:lang w:val="ro-MO"/>
        </w:rPr>
        <w:t xml:space="preserve">în cadrul </w:t>
      </w:r>
      <w:r w:rsidRPr="00E1131A">
        <w:rPr>
          <w:b/>
          <w:bdr w:val="none" w:sz="0" w:space="0" w:color="auto" w:frame="1"/>
          <w:lang w:val="ro-MO"/>
        </w:rPr>
        <w:t>I etape (1 aprilie – 13 iunie</w:t>
      </w:r>
    </w:p>
    <w:p w:rsidR="00A24665" w:rsidRPr="00E1131A" w:rsidRDefault="00A24665" w:rsidP="00A24665">
      <w:pPr>
        <w:pStyle w:val="NormalWeb"/>
        <w:shd w:val="clear" w:color="auto" w:fill="FFFFFF"/>
        <w:spacing w:before="0" w:beforeAutospacing="0" w:after="0" w:afterAutospacing="0"/>
        <w:jc w:val="both"/>
        <w:textAlignment w:val="baseline"/>
        <w:rPr>
          <w:bdr w:val="none" w:sz="0" w:space="0" w:color="auto" w:frame="1"/>
          <w:lang w:val="ro-MO"/>
        </w:rPr>
      </w:pPr>
      <w:r w:rsidRPr="00E1131A">
        <w:rPr>
          <w:b/>
          <w:bdr w:val="none" w:sz="0" w:space="0" w:color="auto" w:frame="1"/>
          <w:lang w:val="ro-MO"/>
        </w:rPr>
        <w:t>I etapă</w:t>
      </w:r>
      <w:r w:rsidRPr="00E1131A">
        <w:rPr>
          <w:bdr w:val="none" w:sz="0" w:space="0" w:color="auto" w:frame="1"/>
          <w:lang w:val="ro-MO"/>
        </w:rPr>
        <w:t xml:space="preserve"> a fost organizată în perioada </w:t>
      </w:r>
      <w:r w:rsidRPr="00E1131A">
        <w:rPr>
          <w:b/>
          <w:bdr w:val="none" w:sz="0" w:space="0" w:color="auto" w:frame="1"/>
          <w:lang w:val="ro-MO"/>
        </w:rPr>
        <w:t>1 aprilie – 10 iunie</w:t>
      </w:r>
      <w:r w:rsidRPr="00E1131A">
        <w:rPr>
          <w:bdr w:val="none" w:sz="0" w:space="0" w:color="auto" w:frame="1"/>
          <w:lang w:val="ro-MO"/>
        </w:rPr>
        <w:t>.</w:t>
      </w:r>
    </w:p>
    <w:p w:rsidR="00A24665" w:rsidRPr="00E1131A" w:rsidRDefault="00A24665" w:rsidP="00A24665">
      <w:pPr>
        <w:pStyle w:val="NormalWeb"/>
        <w:shd w:val="clear" w:color="auto" w:fill="FFFFFF"/>
        <w:spacing w:before="0" w:beforeAutospacing="0" w:after="0" w:afterAutospacing="0"/>
        <w:jc w:val="both"/>
        <w:rPr>
          <w:b/>
          <w:i/>
          <w:lang w:val="ro-MO"/>
        </w:rPr>
      </w:pPr>
      <w:r w:rsidRPr="00E1131A">
        <w:rPr>
          <w:b/>
          <w:i/>
          <w:lang w:val="ro-MO"/>
        </w:rPr>
        <w:lastRenderedPageBreak/>
        <w:t>Amintim! Pentru anul de studii 2022-2023” s-a prognozat înscrierea: 9376 copii repartizați în 343 clase în cele 123</w:t>
      </w:r>
      <w:r w:rsidRPr="00E1131A">
        <w:rPr>
          <w:i/>
          <w:lang w:val="ro-MO"/>
        </w:rPr>
        <w:t xml:space="preserve"> de instituții de învățământ primar și secundar, ciclu I și II (</w:t>
      </w:r>
      <w:r w:rsidRPr="00E1131A">
        <w:rPr>
          <w:b/>
          <w:i/>
          <w:lang w:val="ro-MO"/>
        </w:rPr>
        <w:t>doar publice).</w:t>
      </w:r>
    </w:p>
    <w:p w:rsidR="00A24665" w:rsidRPr="00E1131A" w:rsidRDefault="00A24665" w:rsidP="00A24665">
      <w:pPr>
        <w:pStyle w:val="NormalWeb"/>
        <w:shd w:val="clear" w:color="auto" w:fill="FFFFFF"/>
        <w:spacing w:before="0" w:beforeAutospacing="0" w:after="0" w:afterAutospacing="0"/>
        <w:jc w:val="both"/>
        <w:rPr>
          <w:b/>
          <w:i/>
          <w:lang w:val="ro-MO"/>
        </w:rPr>
      </w:pPr>
    </w:p>
    <w:p w:rsidR="00A24665" w:rsidRPr="00E1131A" w:rsidRDefault="00A24665" w:rsidP="00A24665">
      <w:pPr>
        <w:pStyle w:val="NormalWeb"/>
        <w:shd w:val="clear" w:color="auto" w:fill="FFFFFF"/>
        <w:spacing w:before="0" w:beforeAutospacing="0" w:after="0" w:afterAutospacing="0"/>
        <w:jc w:val="both"/>
        <w:rPr>
          <w:b/>
          <w:lang w:val="ro-MO"/>
        </w:rPr>
      </w:pPr>
      <w:r w:rsidRPr="00E1131A">
        <w:rPr>
          <w:b/>
          <w:i/>
          <w:lang w:val="ro-MO"/>
        </w:rPr>
        <w:t>Total: 10316 copii repartizați în 389 clase în 140</w:t>
      </w:r>
      <w:r w:rsidRPr="00E1131A">
        <w:rPr>
          <w:i/>
          <w:lang w:val="ro-MO"/>
        </w:rPr>
        <w:t xml:space="preserve"> de instituții de învățământ primar și secundar, ciclu I și II </w:t>
      </w:r>
      <w:r w:rsidRPr="00E1131A">
        <w:rPr>
          <w:b/>
          <w:lang w:val="ro-MO"/>
        </w:rPr>
        <w:t>(Publice şi Private)</w:t>
      </w:r>
    </w:p>
    <w:p w:rsidR="00A24665" w:rsidRPr="00E1131A" w:rsidRDefault="00A24665" w:rsidP="00A24665">
      <w:pPr>
        <w:pStyle w:val="NormalWeb"/>
        <w:shd w:val="clear" w:color="auto" w:fill="FFFFFF"/>
        <w:spacing w:before="0" w:beforeAutospacing="0" w:after="0" w:afterAutospacing="0"/>
        <w:jc w:val="both"/>
        <w:rPr>
          <w:rStyle w:val="Robust"/>
          <w:spacing w:val="4"/>
          <w:shd w:val="clear" w:color="auto" w:fill="FFFFFF"/>
          <w:lang w:val="ro-MO"/>
        </w:rPr>
      </w:pPr>
    </w:p>
    <w:p w:rsidR="00A24665" w:rsidRPr="00E1131A" w:rsidRDefault="00A24665" w:rsidP="00A24665">
      <w:pPr>
        <w:pStyle w:val="NormalWeb"/>
        <w:shd w:val="clear" w:color="auto" w:fill="FFFFFF"/>
        <w:spacing w:before="0" w:beforeAutospacing="0" w:after="0" w:afterAutospacing="0"/>
        <w:jc w:val="both"/>
        <w:rPr>
          <w:b/>
          <w:lang w:val="ro-MO"/>
        </w:rPr>
      </w:pPr>
      <w:r w:rsidRPr="00E1131A">
        <w:rPr>
          <w:bdr w:val="none" w:sz="0" w:space="0" w:color="auto" w:frame="1"/>
          <w:lang w:val="ro-MO"/>
        </w:rPr>
        <w:t xml:space="preserve"> </w:t>
      </w:r>
      <w:r w:rsidRPr="00E1131A">
        <w:rPr>
          <w:b/>
          <w:highlight w:val="white"/>
          <w:lang w:val="ro-MO"/>
        </w:rPr>
        <w:t xml:space="preserve">Situaţia de la începutul funcţionării site-ului online </w:t>
      </w:r>
      <w:proofErr w:type="spellStart"/>
      <w:r w:rsidRPr="00E1131A">
        <w:rPr>
          <w:b/>
          <w:highlight w:val="white"/>
          <w:lang w:val="ro-MO"/>
        </w:rPr>
        <w:t>escoala.chisinau.md</w:t>
      </w:r>
      <w:proofErr w:type="spellEnd"/>
      <w:r w:rsidRPr="00E1131A">
        <w:rPr>
          <w:b/>
          <w:highlight w:val="white"/>
          <w:lang w:val="ro-MO"/>
        </w:rPr>
        <w:t xml:space="preserve"> (</w:t>
      </w:r>
      <w:r w:rsidRPr="00E1131A">
        <w:rPr>
          <w:b/>
          <w:i/>
          <w:highlight w:val="white"/>
          <w:lang w:val="ro-MO"/>
        </w:rPr>
        <w:t>01.04.2022 - 09.06.2022</w:t>
      </w:r>
      <w:r w:rsidRPr="00E1131A">
        <w:rPr>
          <w:b/>
          <w:i/>
          <w:lang w:val="ro-MO"/>
        </w:rPr>
        <w:t xml:space="preserve"> </w:t>
      </w:r>
      <w:r w:rsidRPr="00E1131A">
        <w:rPr>
          <w:i/>
          <w:lang w:val="ro-MO"/>
        </w:rPr>
        <w:t>este următoarea</w:t>
      </w:r>
      <w:r w:rsidRPr="00E1131A">
        <w:rPr>
          <w:b/>
          <w:lang w:val="ro-MO"/>
        </w:rPr>
        <w:t>):</w:t>
      </w:r>
    </w:p>
    <w:p w:rsidR="00A24665" w:rsidRPr="00E1131A" w:rsidRDefault="00A24665" w:rsidP="00A24665">
      <w:pPr>
        <w:pStyle w:val="Frspaiere"/>
        <w:jc w:val="both"/>
        <w:rPr>
          <w:rFonts w:ascii="Times New Roman" w:eastAsia="Times New Roman" w:hAnsi="Times New Roman" w:cs="Times New Roman"/>
          <w:b/>
          <w:i/>
          <w:sz w:val="24"/>
          <w:szCs w:val="24"/>
          <w:highlight w:val="white"/>
          <w:lang w:val="ro-MO"/>
        </w:rPr>
      </w:pPr>
      <w:r w:rsidRPr="00E1131A">
        <w:rPr>
          <w:rFonts w:ascii="Times New Roman" w:eastAsia="Times New Roman" w:hAnsi="Times New Roman" w:cs="Times New Roman"/>
          <w:b/>
          <w:sz w:val="24"/>
          <w:szCs w:val="24"/>
          <w:lang w:val="ro-MO"/>
        </w:rPr>
        <w:t xml:space="preserve">-  </w:t>
      </w:r>
      <w:r w:rsidRPr="00E1131A">
        <w:rPr>
          <w:rFonts w:ascii="Times New Roman" w:eastAsia="Times New Roman" w:hAnsi="Times New Roman" w:cs="Times New Roman"/>
          <w:sz w:val="24"/>
          <w:szCs w:val="24"/>
          <w:highlight w:val="white"/>
          <w:lang w:val="ro-MO"/>
        </w:rPr>
        <w:t xml:space="preserve">Cereri expediate – </w:t>
      </w:r>
      <w:r w:rsidRPr="00E1131A">
        <w:rPr>
          <w:rFonts w:ascii="Times New Roman" w:eastAsia="Times New Roman" w:hAnsi="Times New Roman" w:cs="Times New Roman"/>
          <w:b/>
          <w:sz w:val="24"/>
          <w:szCs w:val="24"/>
          <w:highlight w:val="white"/>
          <w:lang w:val="ro-MO"/>
        </w:rPr>
        <w:t>9590, cu 390  cereri mai multe comparativ cu săptămâna precedentă, ceea ce constituie 100 % din numărul total preconizat de</w:t>
      </w:r>
      <w:r w:rsidRPr="00E1131A">
        <w:rPr>
          <w:rFonts w:ascii="Times New Roman" w:eastAsia="Times New Roman" w:hAnsi="Times New Roman" w:cs="Times New Roman"/>
          <w:b/>
          <w:sz w:val="24"/>
          <w:szCs w:val="24"/>
          <w:lang w:val="ro-MO"/>
        </w:rPr>
        <w:t xml:space="preserve"> </w:t>
      </w:r>
      <w:r w:rsidRPr="00E1131A">
        <w:rPr>
          <w:rFonts w:ascii="Times New Roman" w:hAnsi="Times New Roman" w:cs="Times New Roman"/>
          <w:b/>
          <w:sz w:val="24"/>
          <w:szCs w:val="24"/>
          <w:lang w:val="ro-MO"/>
        </w:rPr>
        <w:t>9376  copii în instituţiile publice</w:t>
      </w:r>
      <w:r w:rsidR="00E1131A">
        <w:rPr>
          <w:rFonts w:ascii="Times New Roman" w:hAnsi="Times New Roman" w:cs="Times New Roman"/>
          <w:b/>
          <w:sz w:val="24"/>
          <w:szCs w:val="24"/>
          <w:lang w:val="ro-MO"/>
        </w:rPr>
        <w:t>.</w:t>
      </w:r>
      <w:r w:rsidRPr="00E1131A">
        <w:rPr>
          <w:rFonts w:ascii="Times New Roman" w:hAnsi="Times New Roman" w:cs="Times New Roman"/>
          <w:b/>
          <w:sz w:val="24"/>
          <w:szCs w:val="24"/>
          <w:lang w:val="ro-MO"/>
        </w:rPr>
        <w:t xml:space="preserve"> </w:t>
      </w:r>
    </w:p>
    <w:p w:rsidR="00A24665" w:rsidRPr="00E1131A" w:rsidRDefault="00A24665" w:rsidP="00A24665">
      <w:pPr>
        <w:rPr>
          <w:i/>
          <w:lang w:val="ro-MO"/>
        </w:rPr>
      </w:pPr>
      <w:r w:rsidRPr="00E1131A">
        <w:rPr>
          <w:lang w:val="ro-MO"/>
        </w:rPr>
        <w:t xml:space="preserve">La moment, 22 Instituții  sunt suprasolicitate, au peste 30 cereri mai mult, iar 15 instituții au cele mai puține cereri depuse </w:t>
      </w:r>
      <w:r w:rsidRPr="00E1131A">
        <w:rPr>
          <w:i/>
          <w:lang w:val="ro-MO"/>
        </w:rPr>
        <w:t>(de la 3 cereri la 15)</w:t>
      </w:r>
    </w:p>
    <w:p w:rsidR="00A24665" w:rsidRPr="00E1131A" w:rsidRDefault="00A24665" w:rsidP="00A24665">
      <w:pPr>
        <w:pStyle w:val="NormalWeb"/>
        <w:shd w:val="clear" w:color="auto" w:fill="FFFFFF"/>
        <w:spacing w:before="0" w:beforeAutospacing="0" w:after="0" w:afterAutospacing="0"/>
        <w:jc w:val="both"/>
        <w:rPr>
          <w:bdr w:val="none" w:sz="0" w:space="0" w:color="auto" w:frame="1"/>
          <w:lang w:val="ro-MO"/>
        </w:rPr>
      </w:pPr>
      <w:r w:rsidRPr="00E1131A">
        <w:rPr>
          <w:b/>
          <w:bdr w:val="none" w:sz="0" w:space="0" w:color="auto" w:frame="1"/>
          <w:lang w:val="ro-MO"/>
        </w:rPr>
        <w:t xml:space="preserve">Notă: </w:t>
      </w:r>
      <w:r w:rsidRPr="00E1131A">
        <w:rPr>
          <w:bdr w:val="none" w:sz="0" w:space="0" w:color="auto" w:frame="1"/>
          <w:lang w:val="ro-MO"/>
        </w:rPr>
        <w:t xml:space="preserve">la moment se prelucrează datele pentru ultima zi </w:t>
      </w:r>
      <w:r w:rsidRPr="00E1131A">
        <w:rPr>
          <w:b/>
          <w:bdr w:val="none" w:sz="0" w:space="0" w:color="auto" w:frame="1"/>
          <w:lang w:val="ro-MO"/>
        </w:rPr>
        <w:t>(10 iunie 2022)</w:t>
      </w:r>
      <w:r w:rsidRPr="00E1131A">
        <w:rPr>
          <w:bdr w:val="none" w:sz="0" w:space="0" w:color="auto" w:frame="1"/>
          <w:lang w:val="ro-MO"/>
        </w:rPr>
        <w:t xml:space="preserve"> pentru depunerea cererilor</w:t>
      </w:r>
      <w:r w:rsidRPr="00E1131A">
        <w:rPr>
          <w:i/>
          <w:lang w:val="ro-MO"/>
        </w:rPr>
        <w:t xml:space="preserve"> de înscriere în învățământul primar, în instituțiile de învățământ  primar și secundar, ciclu I, din </w:t>
      </w:r>
      <w:r w:rsidRPr="00E1131A">
        <w:rPr>
          <w:b/>
          <w:i/>
          <w:lang w:val="ro-MO"/>
        </w:rPr>
        <w:t>Etapa I,</w:t>
      </w:r>
      <w:r w:rsidRPr="00E1131A">
        <w:rPr>
          <w:i/>
          <w:lang w:val="ro-MO"/>
        </w:rPr>
        <w:t xml:space="preserve"> conform prevederilor Metodologiei de înscriere a copiilor în clasa I.</w:t>
      </w:r>
    </w:p>
    <w:p w:rsidR="00A24665" w:rsidRPr="00E1131A" w:rsidRDefault="00A24665" w:rsidP="00A24665">
      <w:pPr>
        <w:pStyle w:val="NormalWeb"/>
        <w:shd w:val="clear" w:color="auto" w:fill="FFFFFF"/>
        <w:spacing w:before="0" w:beforeAutospacing="0" w:after="0" w:afterAutospacing="0"/>
        <w:jc w:val="both"/>
        <w:textAlignment w:val="baseline"/>
        <w:rPr>
          <w:lang w:val="ro-MO"/>
        </w:rPr>
      </w:pPr>
      <w:r w:rsidRPr="00E1131A">
        <w:rPr>
          <w:b/>
          <w:bdr w:val="none" w:sz="0" w:space="0" w:color="auto" w:frame="1"/>
          <w:lang w:val="ro-MO"/>
        </w:rPr>
        <w:t xml:space="preserve">După I etapă </w:t>
      </w:r>
      <w:r w:rsidRPr="00E1131A">
        <w:rPr>
          <w:i/>
          <w:bdr w:val="none" w:sz="0" w:space="0" w:color="auto" w:frame="1"/>
          <w:lang w:val="ro-MO"/>
        </w:rPr>
        <w:t>(1 aprilie – 13 iunie)</w:t>
      </w:r>
      <w:r w:rsidRPr="00E1131A">
        <w:rPr>
          <w:bdr w:val="none" w:sz="0" w:space="0" w:color="auto" w:frame="1"/>
          <w:lang w:val="ro-MO"/>
        </w:rPr>
        <w:t xml:space="preserve">, rezultatele înscrierii copiilor în clasa I vor </w:t>
      </w:r>
      <w:r w:rsidRPr="00E1131A">
        <w:rPr>
          <w:b/>
          <w:bdr w:val="none" w:sz="0" w:space="0" w:color="auto" w:frame="1"/>
          <w:lang w:val="ro-MO"/>
        </w:rPr>
        <w:t>fi afișate la 13 iunie</w:t>
      </w:r>
      <w:r w:rsidRPr="00E1131A">
        <w:rPr>
          <w:bdr w:val="none" w:sz="0" w:space="0" w:color="auto" w:frame="1"/>
          <w:lang w:val="ro-MO"/>
        </w:rPr>
        <w:t>. De asemenea, pe site-ul instituțiilor de învățământ va fi prezentat numărul de locuri rămase libere după depunerea actelor în prima etapă.</w:t>
      </w:r>
    </w:p>
    <w:p w:rsidR="00A24665" w:rsidRPr="00E1131A" w:rsidRDefault="00A24665" w:rsidP="00A24665">
      <w:pPr>
        <w:pStyle w:val="NormalWeb"/>
        <w:shd w:val="clear" w:color="auto" w:fill="FFFFFF"/>
        <w:spacing w:before="0" w:beforeAutospacing="0" w:after="0" w:afterAutospacing="0"/>
        <w:jc w:val="both"/>
        <w:textAlignment w:val="baseline"/>
        <w:rPr>
          <w:lang w:val="ro-MO"/>
        </w:rPr>
      </w:pPr>
      <w:r w:rsidRPr="00E1131A">
        <w:rPr>
          <w:lang w:val="ro-MO"/>
        </w:rPr>
        <w:t> </w:t>
      </w:r>
      <w:r w:rsidRPr="00E1131A">
        <w:rPr>
          <w:lang w:val="ro-MO"/>
        </w:rPr>
        <w:tab/>
      </w:r>
      <w:r w:rsidRPr="00E1131A">
        <w:rPr>
          <w:b/>
          <w:bdr w:val="none" w:sz="0" w:space="0" w:color="auto" w:frame="1"/>
          <w:lang w:val="ro-MO"/>
        </w:rPr>
        <w:t>A II etapă va fi organizată în perioada 14 iunie – 29 august</w:t>
      </w:r>
      <w:r w:rsidRPr="00E1131A">
        <w:rPr>
          <w:bdr w:val="none" w:sz="0" w:space="0" w:color="auto" w:frame="1"/>
          <w:lang w:val="ro-MO"/>
        </w:rPr>
        <w:t>. În această perioada vor fi înscriși copiii, care vor împlini vârsta de 7 ani până la începutul anului școlar și nu au reușit să fie înscriși în prima etapă, iar pe locurile rămase libere, copiii din alte districte școlare. </w:t>
      </w:r>
    </w:p>
    <w:p w:rsidR="00A24665" w:rsidRPr="00E1131A" w:rsidRDefault="00A24665" w:rsidP="00A24665">
      <w:pPr>
        <w:pStyle w:val="NormalWeb"/>
        <w:shd w:val="clear" w:color="auto" w:fill="FFFFFF"/>
        <w:spacing w:before="0" w:beforeAutospacing="0" w:after="0" w:afterAutospacing="0"/>
        <w:jc w:val="both"/>
        <w:textAlignment w:val="baseline"/>
        <w:rPr>
          <w:bdr w:val="none" w:sz="0" w:space="0" w:color="auto" w:frame="1"/>
          <w:lang w:val="ro-MO"/>
        </w:rPr>
      </w:pPr>
      <w:r w:rsidRPr="00E1131A">
        <w:rPr>
          <w:lang w:val="ro-MO"/>
        </w:rPr>
        <w:t> </w:t>
      </w:r>
      <w:r w:rsidRPr="00E1131A">
        <w:rPr>
          <w:lang w:val="ro-MO"/>
        </w:rPr>
        <w:tab/>
      </w:r>
      <w:r w:rsidRPr="00E1131A">
        <w:rPr>
          <w:bdr w:val="none" w:sz="0" w:space="0" w:color="auto" w:frame="1"/>
          <w:lang w:val="ro-MO"/>
        </w:rPr>
        <w:t xml:space="preserve">Lista finală a copiilor înscriși în clasa I </w:t>
      </w:r>
      <w:r w:rsidRPr="00E1131A">
        <w:rPr>
          <w:b/>
          <w:bdr w:val="none" w:sz="0" w:space="0" w:color="auto" w:frame="1"/>
          <w:lang w:val="ro-MO"/>
        </w:rPr>
        <w:t>va fi afișată public la 30 august 2022</w:t>
      </w:r>
      <w:r w:rsidRPr="00E1131A">
        <w:rPr>
          <w:bdr w:val="none" w:sz="0" w:space="0" w:color="auto" w:frame="1"/>
          <w:lang w:val="ro-MO"/>
        </w:rPr>
        <w:t>.</w:t>
      </w:r>
    </w:p>
    <w:p w:rsidR="00A24665" w:rsidRPr="00E1131A" w:rsidRDefault="00A24665" w:rsidP="00A24665">
      <w:pPr>
        <w:pStyle w:val="NormalWeb"/>
        <w:shd w:val="clear" w:color="auto" w:fill="FFFFFF"/>
        <w:spacing w:before="0" w:beforeAutospacing="0" w:after="0" w:afterAutospacing="0"/>
        <w:jc w:val="both"/>
        <w:textAlignment w:val="baseline"/>
        <w:rPr>
          <w:lang w:val="ro-MO"/>
        </w:rPr>
      </w:pPr>
      <w:r w:rsidRPr="00E1131A">
        <w:rPr>
          <w:bdr w:val="none" w:sz="0" w:space="0" w:color="auto" w:frame="1"/>
          <w:lang w:val="ro-MO"/>
        </w:rPr>
        <w:tab/>
      </w:r>
      <w:r w:rsidRPr="00E1131A">
        <w:rPr>
          <w:lang w:val="ro-MO"/>
        </w:rPr>
        <w:t>DGETS va monitoriza activitatea instituţiilor de învăţământ din teritoriul administrat pe domeniul vizat.</w:t>
      </w:r>
    </w:p>
    <w:p w:rsidR="00A24665" w:rsidRPr="00E1131A" w:rsidRDefault="00A24665" w:rsidP="00A24665">
      <w:pPr>
        <w:keepNext/>
        <w:shd w:val="clear" w:color="auto" w:fill="FFFFFF" w:themeFill="background1"/>
        <w:jc w:val="both"/>
        <w:rPr>
          <w:b/>
          <w:i/>
          <w:highlight w:val="white"/>
          <w:lang w:val="ro-MO"/>
        </w:rPr>
      </w:pPr>
    </w:p>
    <w:p w:rsidR="00A24665" w:rsidRPr="00E1131A" w:rsidRDefault="00A24665" w:rsidP="00A24665">
      <w:pPr>
        <w:pStyle w:val="Listparagraf"/>
        <w:numPr>
          <w:ilvl w:val="0"/>
          <w:numId w:val="5"/>
        </w:numPr>
        <w:spacing w:after="0"/>
        <w:ind w:left="0"/>
        <w:jc w:val="both"/>
        <w:rPr>
          <w:b/>
          <w:bCs/>
          <w:sz w:val="24"/>
          <w:szCs w:val="24"/>
          <w:shd w:val="clear" w:color="auto" w:fill="FFFFFF"/>
          <w:lang w:val="ro-MO"/>
        </w:rPr>
      </w:pPr>
      <w:r w:rsidRPr="00E1131A">
        <w:rPr>
          <w:rStyle w:val="Robust"/>
          <w:spacing w:val="4"/>
          <w:sz w:val="24"/>
          <w:szCs w:val="24"/>
          <w:lang w:val="ro-MO"/>
        </w:rPr>
        <w:t xml:space="preserve">platforma: </w:t>
      </w:r>
      <w:hyperlink r:id="rId6" w:history="1">
        <w:r w:rsidRPr="00E1131A">
          <w:rPr>
            <w:rStyle w:val="Hyperlink"/>
            <w:b/>
            <w:bCs/>
            <w:color w:val="auto"/>
            <w:sz w:val="24"/>
            <w:szCs w:val="24"/>
            <w:shd w:val="clear" w:color="auto" w:fill="FFFFFF"/>
            <w:lang w:val="ro-MO"/>
          </w:rPr>
          <w:t>www.egradinita.md</w:t>
        </w:r>
      </w:hyperlink>
    </w:p>
    <w:p w:rsidR="00A24665" w:rsidRPr="00E1131A" w:rsidRDefault="00A24665" w:rsidP="00A24665">
      <w:pPr>
        <w:rPr>
          <w:rFonts w:eastAsia="Calibri"/>
          <w:b/>
          <w:lang w:val="ro-MO"/>
        </w:rPr>
      </w:pPr>
      <w:r w:rsidRPr="00E1131A">
        <w:rPr>
          <w:rFonts w:eastAsia="Calibri"/>
          <w:lang w:val="ro-MO"/>
        </w:rPr>
        <w:t xml:space="preserve">Cereri  înregistrate de la începutul anului 2022: </w:t>
      </w:r>
      <w:r w:rsidRPr="00E1131A">
        <w:rPr>
          <w:rFonts w:eastAsia="Calibri"/>
          <w:b/>
          <w:lang w:val="ro-MO"/>
        </w:rPr>
        <w:t>8002</w:t>
      </w:r>
    </w:p>
    <w:p w:rsidR="00A24665" w:rsidRPr="00E1131A" w:rsidRDefault="00A24665" w:rsidP="00A24665">
      <w:pPr>
        <w:rPr>
          <w:rFonts w:eastAsia="Calibri"/>
          <w:lang w:val="ro-MO"/>
        </w:rPr>
      </w:pPr>
      <w:r w:rsidRPr="00E1131A">
        <w:rPr>
          <w:rFonts w:eastAsia="Calibri"/>
          <w:lang w:val="ro-MO"/>
        </w:rPr>
        <w:t xml:space="preserve">Cereri acceptate: </w:t>
      </w:r>
      <w:r w:rsidRPr="00E1131A">
        <w:rPr>
          <w:rFonts w:eastAsia="Calibri"/>
          <w:b/>
          <w:lang w:val="ro-MO"/>
        </w:rPr>
        <w:t>5409</w:t>
      </w:r>
    </w:p>
    <w:p w:rsidR="00A24665" w:rsidRPr="00E1131A" w:rsidRDefault="00A24665" w:rsidP="00A24665">
      <w:pPr>
        <w:rPr>
          <w:rFonts w:eastAsia="Calibri"/>
          <w:lang w:val="ro-MO"/>
        </w:rPr>
      </w:pPr>
      <w:r w:rsidRPr="00E1131A">
        <w:rPr>
          <w:rFonts w:eastAsia="Calibri"/>
          <w:lang w:val="ro-MO"/>
        </w:rPr>
        <w:t>Înmatriculați în anul 2022-</w:t>
      </w:r>
      <w:r w:rsidRPr="00E1131A">
        <w:rPr>
          <w:rFonts w:eastAsia="Calibri"/>
          <w:b/>
          <w:lang w:val="ro-MO"/>
        </w:rPr>
        <w:t>2062</w:t>
      </w:r>
    </w:p>
    <w:p w:rsidR="00A24665" w:rsidRPr="00E1131A" w:rsidRDefault="00A24665" w:rsidP="00A24665">
      <w:pPr>
        <w:rPr>
          <w:rFonts w:eastAsia="Calibri"/>
          <w:b/>
          <w:lang w:val="ro-MO"/>
        </w:rPr>
      </w:pPr>
    </w:p>
    <w:p w:rsidR="00A24665" w:rsidRPr="00E1131A" w:rsidRDefault="00A24665" w:rsidP="00A24665">
      <w:pPr>
        <w:rPr>
          <w:rFonts w:eastAsia="Calibri"/>
          <w:lang w:val="ro-MO"/>
        </w:rPr>
      </w:pPr>
      <w:r w:rsidRPr="00E1131A">
        <w:rPr>
          <w:rFonts w:eastAsia="Calibri"/>
          <w:b/>
          <w:lang w:val="ro-MO"/>
        </w:rPr>
        <w:t xml:space="preserve">Săptămâna </w:t>
      </w:r>
      <w:r w:rsidRPr="00E1131A">
        <w:rPr>
          <w:b/>
          <w:lang w:val="ro-MO"/>
        </w:rPr>
        <w:t>(06-10.06.22)</w:t>
      </w:r>
    </w:p>
    <w:p w:rsidR="00A24665" w:rsidRPr="00E1131A" w:rsidRDefault="00A24665" w:rsidP="00A24665">
      <w:pPr>
        <w:jc w:val="both"/>
        <w:rPr>
          <w:rFonts w:eastAsia="Calibri"/>
          <w:b/>
          <w:lang w:val="ro-MO"/>
        </w:rPr>
      </w:pPr>
      <w:r w:rsidRPr="00E1131A">
        <w:rPr>
          <w:rFonts w:eastAsia="Calibri"/>
          <w:lang w:val="ro-MO"/>
        </w:rPr>
        <w:t>Cereri înregistrate-</w:t>
      </w:r>
      <w:r w:rsidRPr="00E1131A">
        <w:rPr>
          <w:rFonts w:eastAsia="Calibri"/>
          <w:b/>
          <w:lang w:val="ro-MO"/>
        </w:rPr>
        <w:t>213</w:t>
      </w:r>
    </w:p>
    <w:p w:rsidR="00A24665" w:rsidRPr="00E1131A" w:rsidRDefault="00A24665" w:rsidP="00A24665">
      <w:pPr>
        <w:jc w:val="both"/>
        <w:rPr>
          <w:rFonts w:eastAsia="Calibri"/>
          <w:lang w:val="ro-MO"/>
        </w:rPr>
      </w:pPr>
      <w:r w:rsidRPr="00E1131A">
        <w:rPr>
          <w:rFonts w:eastAsia="Calibri"/>
          <w:lang w:val="ro-MO"/>
        </w:rPr>
        <w:t>Cereri acceptate-</w:t>
      </w:r>
      <w:r w:rsidRPr="00E1131A">
        <w:rPr>
          <w:rFonts w:eastAsia="Calibri"/>
          <w:b/>
          <w:lang w:val="ro-MO"/>
        </w:rPr>
        <w:t>190</w:t>
      </w:r>
    </w:p>
    <w:p w:rsidR="00A24665" w:rsidRPr="00E1131A" w:rsidRDefault="00A24665" w:rsidP="00A24665">
      <w:pPr>
        <w:pStyle w:val="Listparagraf"/>
        <w:spacing w:after="0"/>
        <w:ind w:left="0"/>
        <w:jc w:val="both"/>
        <w:rPr>
          <w:sz w:val="24"/>
          <w:szCs w:val="24"/>
          <w:lang w:val="ro-MO"/>
        </w:rPr>
      </w:pPr>
      <w:r w:rsidRPr="00E1131A">
        <w:rPr>
          <w:b/>
          <w:sz w:val="24"/>
          <w:szCs w:val="24"/>
          <w:lang w:val="ro-MO"/>
        </w:rPr>
        <w:t>Apeluri telefonice-150</w:t>
      </w:r>
    </w:p>
    <w:p w:rsidR="00A24665" w:rsidRPr="00E1131A" w:rsidRDefault="00A24665" w:rsidP="00A24665">
      <w:pPr>
        <w:jc w:val="both"/>
        <w:rPr>
          <w:bCs/>
          <w:shd w:val="clear" w:color="auto" w:fill="FFFFFF"/>
          <w:lang w:val="ro-MO"/>
        </w:rPr>
      </w:pPr>
      <w:r w:rsidRPr="00E1131A">
        <w:rPr>
          <w:bCs/>
          <w:shd w:val="clear" w:color="auto" w:fill="FFFFFF"/>
          <w:lang w:val="ro-MO"/>
        </w:rPr>
        <w:t xml:space="preserve">Soluționate </w:t>
      </w:r>
      <w:r w:rsidRPr="00E1131A">
        <w:rPr>
          <w:b/>
          <w:bCs/>
          <w:shd w:val="clear" w:color="auto" w:fill="FFFFFF"/>
          <w:lang w:val="ro-MO"/>
        </w:rPr>
        <w:t xml:space="preserve">45 </w:t>
      </w:r>
      <w:r w:rsidRPr="00E1131A">
        <w:rPr>
          <w:bCs/>
          <w:shd w:val="clear" w:color="auto" w:fill="FFFFFF"/>
          <w:lang w:val="ro-MO"/>
        </w:rPr>
        <w:t xml:space="preserve">situații adresate de către părinți, directori în procesul de evidentă, înmatriculare, transfer, încadrare temporară a copiilor în IÎP, atribuirea adresei în districtul  IÎP în platforma </w:t>
      </w:r>
      <w:hyperlink r:id="rId7" w:history="1">
        <w:r w:rsidRPr="00E1131A">
          <w:rPr>
            <w:rStyle w:val="Hyperlink"/>
            <w:bCs/>
            <w:color w:val="auto"/>
            <w:shd w:val="clear" w:color="auto" w:fill="FFFFFF"/>
            <w:lang w:val="ro-MO"/>
          </w:rPr>
          <w:t>www.egradinita.md</w:t>
        </w:r>
      </w:hyperlink>
    </w:p>
    <w:p w:rsidR="00A24665" w:rsidRPr="00E1131A" w:rsidRDefault="00A24665" w:rsidP="00A24665">
      <w:pPr>
        <w:pStyle w:val="Listparagraf"/>
        <w:spacing w:after="0"/>
        <w:ind w:left="0"/>
        <w:jc w:val="both"/>
        <w:rPr>
          <w:sz w:val="24"/>
          <w:szCs w:val="24"/>
          <w:lang w:val="ro-MO"/>
        </w:rPr>
      </w:pPr>
    </w:p>
    <w:p w:rsidR="00A24665" w:rsidRPr="00E1131A" w:rsidRDefault="00A24665" w:rsidP="00A24665">
      <w:pPr>
        <w:pStyle w:val="Listparagraf"/>
        <w:spacing w:after="0"/>
        <w:ind w:left="0"/>
        <w:jc w:val="both"/>
        <w:rPr>
          <w:rFonts w:eastAsia="Times New Roman"/>
          <w:b/>
          <w:sz w:val="24"/>
          <w:szCs w:val="24"/>
          <w:lang w:val="ro-MO"/>
        </w:rPr>
      </w:pPr>
      <w:r w:rsidRPr="00E1131A">
        <w:rPr>
          <w:rFonts w:eastAsia="Times New Roman"/>
          <w:b/>
          <w:sz w:val="24"/>
          <w:szCs w:val="24"/>
          <w:lang w:val="ro-MO"/>
        </w:rPr>
        <w:t>c) Planul municipal de înmatriculare în învățământul liceal, anul de studii 2022-2023</w:t>
      </w:r>
    </w:p>
    <w:p w:rsidR="00A24665" w:rsidRPr="00E1131A" w:rsidRDefault="00A24665" w:rsidP="00A24665">
      <w:pPr>
        <w:tabs>
          <w:tab w:val="left" w:pos="993"/>
        </w:tabs>
        <w:jc w:val="both"/>
        <w:rPr>
          <w:b/>
          <w:lang w:val="ro-MO"/>
        </w:rPr>
      </w:pPr>
      <w:r w:rsidRPr="00E1131A">
        <w:rPr>
          <w:lang w:val="ro-MO"/>
        </w:rPr>
        <w:t xml:space="preserve">Vă informăm:pentru anul de studii </w:t>
      </w:r>
      <w:r w:rsidRPr="00E1131A">
        <w:rPr>
          <w:b/>
          <w:lang w:val="ro-MO"/>
        </w:rPr>
        <w:t>2022-2023</w:t>
      </w:r>
      <w:r w:rsidRPr="00E1131A">
        <w:rPr>
          <w:lang w:val="ro-MO"/>
        </w:rPr>
        <w:t xml:space="preserve"> procesul de înmatriculare în liceu este planificat în </w:t>
      </w:r>
      <w:r w:rsidRPr="00E1131A">
        <w:rPr>
          <w:b/>
          <w:lang w:val="ro-MO"/>
        </w:rPr>
        <w:t>97 instituții de învățământ secundar (ciclu II – liceu) din municipiu</w:t>
      </w:r>
      <w:r w:rsidRPr="00E1131A">
        <w:rPr>
          <w:lang w:val="ro-MO"/>
        </w:rPr>
        <w:t xml:space="preserve">: 83 instituții publice şi 14 private,  care vor încadra : </w:t>
      </w:r>
      <w:r w:rsidRPr="00E1131A">
        <w:rPr>
          <w:b/>
          <w:lang w:val="ro-MO"/>
        </w:rPr>
        <w:t>5459</w:t>
      </w:r>
      <w:r w:rsidRPr="00E1131A">
        <w:rPr>
          <w:lang w:val="ro-MO"/>
        </w:rPr>
        <w:t xml:space="preserve"> </w:t>
      </w:r>
      <w:r w:rsidRPr="00E1131A">
        <w:rPr>
          <w:b/>
          <w:lang w:val="ro-MO"/>
        </w:rPr>
        <w:t xml:space="preserve"> elevi repartizați în 217 clase, conform profilurilor:</w:t>
      </w:r>
    </w:p>
    <w:p w:rsidR="00A24665" w:rsidRPr="00E1131A" w:rsidRDefault="00A24665" w:rsidP="00A24665">
      <w:pPr>
        <w:tabs>
          <w:tab w:val="left" w:pos="993"/>
        </w:tabs>
        <w:jc w:val="both"/>
        <w:rPr>
          <w:lang w:val="ro-MO"/>
        </w:rPr>
      </w:pPr>
      <w:r w:rsidRPr="00E1131A">
        <w:rPr>
          <w:lang w:val="ro-MO"/>
        </w:rPr>
        <w:t>-  umanist:  111 clase cu 2774 elevi;</w:t>
      </w:r>
    </w:p>
    <w:p w:rsidR="00A24665" w:rsidRPr="00E1131A" w:rsidRDefault="00A24665" w:rsidP="00A24665">
      <w:pPr>
        <w:tabs>
          <w:tab w:val="left" w:pos="993"/>
        </w:tabs>
        <w:jc w:val="both"/>
        <w:rPr>
          <w:lang w:val="ro-MO"/>
        </w:rPr>
      </w:pPr>
      <w:r w:rsidRPr="00E1131A">
        <w:rPr>
          <w:lang w:val="ro-MO"/>
        </w:rPr>
        <w:t>-  real: 95 clase cu 2376 elevi;</w:t>
      </w:r>
    </w:p>
    <w:p w:rsidR="00A24665" w:rsidRPr="00E1131A" w:rsidRDefault="00A24665" w:rsidP="00A24665">
      <w:pPr>
        <w:tabs>
          <w:tab w:val="left" w:pos="993"/>
        </w:tabs>
        <w:jc w:val="both"/>
        <w:rPr>
          <w:lang w:val="ro-MO"/>
        </w:rPr>
      </w:pPr>
      <w:r w:rsidRPr="00E1131A">
        <w:rPr>
          <w:lang w:val="ro-MO"/>
        </w:rPr>
        <w:t>- sport:  6 clase cu 174 elevi;</w:t>
      </w:r>
    </w:p>
    <w:p w:rsidR="00A24665" w:rsidRPr="00E1131A" w:rsidRDefault="00A24665" w:rsidP="00A24665">
      <w:pPr>
        <w:tabs>
          <w:tab w:val="left" w:pos="993"/>
        </w:tabs>
        <w:jc w:val="both"/>
        <w:rPr>
          <w:lang w:val="ro-MO"/>
        </w:rPr>
      </w:pPr>
      <w:r w:rsidRPr="00E1131A">
        <w:rPr>
          <w:lang w:val="ro-MO"/>
        </w:rPr>
        <w:t>- arte:  5 clase cu 135 elevi.</w:t>
      </w:r>
    </w:p>
    <w:p w:rsidR="00A24665" w:rsidRPr="00E1131A" w:rsidRDefault="00A24665" w:rsidP="00A24665">
      <w:pPr>
        <w:shd w:val="clear" w:color="auto" w:fill="FFFFFF"/>
        <w:jc w:val="both"/>
        <w:rPr>
          <w:spacing w:val="7"/>
          <w:lang w:val="ro-MO" w:eastAsia="ru-RU"/>
        </w:rPr>
      </w:pPr>
      <w:r w:rsidRPr="00E1131A">
        <w:rPr>
          <w:spacing w:val="7"/>
          <w:lang w:val="ro-MO" w:eastAsia="ru-RU"/>
        </w:rPr>
        <w:t xml:space="preserve">Concursul de admitere în învățământul liceal pentru anul de studii 2022-2023 se va desfășoară prin organizarea a 2 etape </w:t>
      </w:r>
      <w:r w:rsidRPr="00E1131A">
        <w:rPr>
          <w:b/>
          <w:spacing w:val="7"/>
          <w:lang w:val="ro-MO" w:eastAsia="ru-RU"/>
        </w:rPr>
        <w:t>(Etapa I: 12 – 23 iulie; Etapa II: 9 – 11 august</w:t>
      </w:r>
      <w:r w:rsidRPr="00E1131A">
        <w:rPr>
          <w:spacing w:val="7"/>
          <w:lang w:val="ro-MO" w:eastAsia="ru-RU"/>
        </w:rPr>
        <w:t>)</w:t>
      </w:r>
    </w:p>
    <w:p w:rsidR="00A24665" w:rsidRPr="00E1131A" w:rsidRDefault="00A24665" w:rsidP="00A24665">
      <w:pPr>
        <w:shd w:val="clear" w:color="auto" w:fill="FFFFFF"/>
        <w:jc w:val="both"/>
        <w:rPr>
          <w:spacing w:val="7"/>
          <w:lang w:val="ro-MO" w:eastAsia="ru-RU"/>
        </w:rPr>
      </w:pPr>
      <w:r w:rsidRPr="00E1131A">
        <w:rPr>
          <w:spacing w:val="7"/>
          <w:lang w:val="ro-MO" w:eastAsia="ru-RU"/>
        </w:rPr>
        <w:t> </w:t>
      </w:r>
    </w:p>
    <w:p w:rsidR="00A24665" w:rsidRPr="00E1131A" w:rsidRDefault="00A24665" w:rsidP="00A24665">
      <w:pPr>
        <w:pStyle w:val="Listparagraf"/>
        <w:spacing w:after="0"/>
        <w:ind w:left="0"/>
        <w:jc w:val="both"/>
        <w:rPr>
          <w:b/>
          <w:sz w:val="24"/>
          <w:szCs w:val="24"/>
          <w:lang w:val="ro-MO"/>
        </w:rPr>
      </w:pPr>
      <w:r w:rsidRPr="00E1131A">
        <w:rPr>
          <w:b/>
          <w:spacing w:val="7"/>
          <w:sz w:val="24"/>
          <w:szCs w:val="24"/>
          <w:shd w:val="clear" w:color="auto" w:fill="FFFFFF"/>
          <w:lang w:val="ro-MO"/>
        </w:rPr>
        <w:t xml:space="preserve">IV. Accesul la educație a copiilor </w:t>
      </w:r>
      <w:r w:rsidRPr="00E1131A">
        <w:rPr>
          <w:b/>
          <w:sz w:val="24"/>
          <w:szCs w:val="24"/>
          <w:lang w:val="ro-MO"/>
        </w:rPr>
        <w:t>cu statut de refugiat din Ucraina</w:t>
      </w:r>
    </w:p>
    <w:p w:rsidR="00A24665" w:rsidRPr="00E1131A" w:rsidRDefault="00A24665" w:rsidP="00A24665">
      <w:pPr>
        <w:pStyle w:val="Frspaiere"/>
        <w:jc w:val="both"/>
        <w:rPr>
          <w:rFonts w:ascii="Times New Roman" w:eastAsia="Times New Roman" w:hAnsi="Times New Roman" w:cs="Times New Roman"/>
          <w:sz w:val="24"/>
          <w:szCs w:val="24"/>
          <w:shd w:val="clear" w:color="auto" w:fill="FFFFFF"/>
          <w:lang w:val="ro-MO" w:eastAsia="ru-RU"/>
        </w:rPr>
      </w:pPr>
      <w:r w:rsidRPr="00E1131A">
        <w:rPr>
          <w:rFonts w:ascii="Times New Roman" w:hAnsi="Times New Roman" w:cs="Times New Roman"/>
          <w:b/>
          <w:sz w:val="24"/>
          <w:szCs w:val="24"/>
          <w:lang w:val="ro-MO"/>
        </w:rPr>
        <w:t>1.Instituţiile de învăţământ preşcolar (IÎP)</w:t>
      </w:r>
      <w:r w:rsidRPr="00E1131A">
        <w:rPr>
          <w:rFonts w:ascii="Times New Roman" w:eastAsia="Times New Roman" w:hAnsi="Times New Roman" w:cs="Times New Roman"/>
          <w:sz w:val="24"/>
          <w:szCs w:val="24"/>
          <w:shd w:val="clear" w:color="auto" w:fill="FFFFFF"/>
          <w:lang w:val="ro-MO" w:eastAsia="ru-RU"/>
        </w:rPr>
        <w:t xml:space="preserve"> </w:t>
      </w:r>
    </w:p>
    <w:p w:rsidR="00A24665" w:rsidRPr="00E1131A" w:rsidRDefault="00A24665" w:rsidP="00A24665">
      <w:pPr>
        <w:tabs>
          <w:tab w:val="left" w:pos="0"/>
        </w:tabs>
        <w:jc w:val="both"/>
        <w:rPr>
          <w:b/>
          <w:lang w:val="ro-MO"/>
        </w:rPr>
      </w:pPr>
      <w:r w:rsidRPr="00E1131A">
        <w:rPr>
          <w:b/>
          <w:lang w:val="ro-MO"/>
        </w:rPr>
        <w:t>Situaţia la 10.06.2022</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eastAsia="Times New Roman" w:hAnsi="Times New Roman" w:cs="Times New Roman"/>
          <w:sz w:val="24"/>
          <w:szCs w:val="24"/>
          <w:shd w:val="clear" w:color="auto" w:fill="FFFFFF"/>
          <w:lang w:val="ro-MO" w:eastAsia="ru-RU"/>
        </w:rPr>
        <w:t xml:space="preserve">La data de </w:t>
      </w:r>
      <w:r w:rsidRPr="00E1131A">
        <w:rPr>
          <w:rFonts w:ascii="Times New Roman" w:eastAsia="Times New Roman" w:hAnsi="Times New Roman" w:cs="Times New Roman"/>
          <w:b/>
          <w:sz w:val="24"/>
          <w:szCs w:val="24"/>
          <w:shd w:val="clear" w:color="auto" w:fill="FFFFFF"/>
          <w:lang w:val="ro-MO" w:eastAsia="ru-RU"/>
        </w:rPr>
        <w:t>09.06.2022</w:t>
      </w:r>
      <w:r w:rsidRPr="00E1131A">
        <w:rPr>
          <w:rFonts w:ascii="Times New Roman" w:eastAsia="Times New Roman" w:hAnsi="Times New Roman" w:cs="Times New Roman"/>
          <w:sz w:val="24"/>
          <w:szCs w:val="24"/>
          <w:shd w:val="clear" w:color="auto" w:fill="FFFFFF"/>
          <w:lang w:val="ro-MO" w:eastAsia="ru-RU"/>
        </w:rPr>
        <w:t xml:space="preserve"> în </w:t>
      </w:r>
      <w:r w:rsidRPr="00E1131A">
        <w:rPr>
          <w:rFonts w:ascii="Times New Roman" w:eastAsia="Times New Roman" w:hAnsi="Times New Roman" w:cs="Times New Roman"/>
          <w:b/>
          <w:sz w:val="24"/>
          <w:szCs w:val="24"/>
          <w:shd w:val="clear" w:color="auto" w:fill="FFFFFF"/>
          <w:lang w:val="ro-MO" w:eastAsia="ru-RU"/>
        </w:rPr>
        <w:t>53</w:t>
      </w:r>
      <w:r w:rsidRPr="00E1131A">
        <w:rPr>
          <w:rFonts w:ascii="Times New Roman" w:eastAsia="Times New Roman" w:hAnsi="Times New Roman" w:cs="Times New Roman"/>
          <w:sz w:val="24"/>
          <w:szCs w:val="24"/>
          <w:shd w:val="clear" w:color="auto" w:fill="FFFFFF"/>
          <w:lang w:val="ro-MO" w:eastAsia="ru-RU"/>
        </w:rPr>
        <w:t xml:space="preserve"> instituții de învățământ din mun. Chişinău sunt încadraţi </w:t>
      </w:r>
      <w:r w:rsidRPr="00E1131A">
        <w:rPr>
          <w:rFonts w:ascii="Times New Roman" w:eastAsia="Times New Roman" w:hAnsi="Times New Roman" w:cs="Times New Roman"/>
          <w:b/>
          <w:sz w:val="24"/>
          <w:szCs w:val="24"/>
          <w:shd w:val="clear" w:color="auto" w:fill="FFFFFF"/>
          <w:lang w:val="ro-MO" w:eastAsia="ru-RU"/>
        </w:rPr>
        <w:t>252</w:t>
      </w:r>
      <w:r w:rsidRPr="00E1131A">
        <w:rPr>
          <w:rFonts w:ascii="Times New Roman" w:eastAsia="Times New Roman" w:hAnsi="Times New Roman" w:cs="Times New Roman"/>
          <w:sz w:val="24"/>
          <w:szCs w:val="24"/>
          <w:shd w:val="clear" w:color="auto" w:fill="FFFFFF"/>
          <w:lang w:val="ro-MO" w:eastAsia="ru-RU"/>
        </w:rPr>
        <w:t xml:space="preserve"> copii cu vârsta de 3-6/7.  </w:t>
      </w:r>
      <w:r w:rsidRPr="00E1131A">
        <w:rPr>
          <w:rFonts w:ascii="Times New Roman" w:hAnsi="Times New Roman" w:cs="Times New Roman"/>
          <w:sz w:val="24"/>
          <w:szCs w:val="24"/>
          <w:lang w:val="ro-MO"/>
        </w:rPr>
        <w:t xml:space="preserve">Comparativ cu săptămâna trecuta 30.05.-03.06.2022 cu </w:t>
      </w:r>
      <w:r w:rsidRPr="00E1131A">
        <w:rPr>
          <w:rFonts w:ascii="Times New Roman" w:hAnsi="Times New Roman" w:cs="Times New Roman"/>
          <w:b/>
          <w:sz w:val="24"/>
          <w:szCs w:val="24"/>
          <w:lang w:val="ro-MO"/>
        </w:rPr>
        <w:t xml:space="preserve">1 </w:t>
      </w:r>
      <w:r w:rsidRPr="00E1131A">
        <w:rPr>
          <w:rFonts w:ascii="Times New Roman" w:hAnsi="Times New Roman" w:cs="Times New Roman"/>
          <w:sz w:val="24"/>
          <w:szCs w:val="24"/>
          <w:lang w:val="ro-MO"/>
        </w:rPr>
        <w:t>copil mai puţin (</w:t>
      </w:r>
      <w:r w:rsidRPr="00E1131A">
        <w:rPr>
          <w:rFonts w:ascii="Times New Roman" w:hAnsi="Times New Roman" w:cs="Times New Roman"/>
          <w:b/>
          <w:sz w:val="24"/>
          <w:szCs w:val="24"/>
          <w:lang w:val="ro-MO"/>
        </w:rPr>
        <w:t>253</w:t>
      </w:r>
      <w:r w:rsidRPr="00E1131A">
        <w:rPr>
          <w:rFonts w:ascii="Times New Roman" w:hAnsi="Times New Roman" w:cs="Times New Roman"/>
          <w:sz w:val="24"/>
          <w:szCs w:val="24"/>
          <w:lang w:val="ro-MO"/>
        </w:rPr>
        <w:t>).</w:t>
      </w:r>
    </w:p>
    <w:p w:rsidR="00A24665" w:rsidRPr="00E1131A" w:rsidRDefault="00A24665" w:rsidP="00A24665">
      <w:pPr>
        <w:pStyle w:val="Frspaiere"/>
        <w:jc w:val="both"/>
        <w:rPr>
          <w:rFonts w:ascii="Times New Roman" w:hAnsi="Times New Roman" w:cs="Times New Roman"/>
          <w:i/>
          <w:sz w:val="24"/>
          <w:szCs w:val="24"/>
          <w:lang w:val="ro-MO"/>
        </w:rPr>
      </w:pPr>
      <w:r w:rsidRPr="00E1131A">
        <w:rPr>
          <w:rFonts w:ascii="Times New Roman" w:hAnsi="Times New Roman" w:cs="Times New Roman"/>
          <w:sz w:val="24"/>
          <w:szCs w:val="24"/>
          <w:lang w:val="ro-MO"/>
        </w:rPr>
        <w:t xml:space="preserve">Totodată, în perioada de referinţă </w:t>
      </w:r>
      <w:r w:rsidRPr="00E1131A">
        <w:rPr>
          <w:rFonts w:ascii="Times New Roman" w:hAnsi="Times New Roman" w:cs="Times New Roman"/>
          <w:b/>
          <w:i/>
          <w:sz w:val="24"/>
          <w:szCs w:val="24"/>
          <w:lang w:val="ro-MO"/>
        </w:rPr>
        <w:t>(martie - mai)</w:t>
      </w:r>
      <w:r w:rsidRPr="00E1131A">
        <w:rPr>
          <w:rFonts w:ascii="Times New Roman" w:hAnsi="Times New Roman" w:cs="Times New Roman"/>
          <w:i/>
          <w:sz w:val="24"/>
          <w:szCs w:val="24"/>
          <w:lang w:val="ro-MO"/>
        </w:rPr>
        <w:t xml:space="preserve"> -  </w:t>
      </w:r>
      <w:r w:rsidRPr="00E1131A">
        <w:rPr>
          <w:rFonts w:ascii="Times New Roman" w:hAnsi="Times New Roman" w:cs="Times New Roman"/>
          <w:sz w:val="24"/>
          <w:szCs w:val="24"/>
          <w:lang w:val="ro-MO"/>
        </w:rPr>
        <w:t xml:space="preserve">au plecat </w:t>
      </w:r>
      <w:r w:rsidRPr="00E1131A">
        <w:rPr>
          <w:rFonts w:ascii="Times New Roman" w:hAnsi="Times New Roman" w:cs="Times New Roman"/>
          <w:b/>
          <w:sz w:val="24"/>
          <w:szCs w:val="24"/>
          <w:lang w:val="ro-MO"/>
        </w:rPr>
        <w:t>53</w:t>
      </w:r>
      <w:r w:rsidRPr="00E1131A">
        <w:rPr>
          <w:rFonts w:ascii="Times New Roman" w:hAnsi="Times New Roman" w:cs="Times New Roman"/>
          <w:i/>
          <w:sz w:val="24"/>
          <w:szCs w:val="24"/>
          <w:lang w:val="ro-MO"/>
        </w:rPr>
        <w:t xml:space="preserve"> copii </w:t>
      </w:r>
    </w:p>
    <w:p w:rsidR="00A24665" w:rsidRPr="00E1131A" w:rsidRDefault="00A24665" w:rsidP="00A24665">
      <w:pPr>
        <w:pStyle w:val="Frspaiere"/>
        <w:jc w:val="both"/>
        <w:rPr>
          <w:rFonts w:ascii="Times New Roman" w:hAnsi="Times New Roman" w:cs="Times New Roman"/>
          <w:i/>
          <w:sz w:val="24"/>
          <w:szCs w:val="24"/>
          <w:lang w:val="ro-MO"/>
        </w:rPr>
      </w:pPr>
      <w:r w:rsidRPr="00E1131A">
        <w:rPr>
          <w:rFonts w:ascii="Times New Roman" w:hAnsi="Times New Roman" w:cs="Times New Roman"/>
          <w:i/>
          <w:sz w:val="24"/>
          <w:szCs w:val="24"/>
          <w:lang w:val="ro-MO"/>
        </w:rPr>
        <w:lastRenderedPageBreak/>
        <w:t xml:space="preserve">Dacă în săptămâna precedentă au plecat </w:t>
      </w:r>
      <w:r w:rsidRPr="00E1131A">
        <w:rPr>
          <w:rFonts w:ascii="Times New Roman" w:hAnsi="Times New Roman" w:cs="Times New Roman"/>
          <w:b/>
          <w:i/>
          <w:sz w:val="24"/>
          <w:szCs w:val="24"/>
          <w:lang w:val="ro-MO"/>
        </w:rPr>
        <w:t xml:space="preserve">4 </w:t>
      </w:r>
      <w:r w:rsidRPr="00E1131A">
        <w:rPr>
          <w:rFonts w:ascii="Times New Roman" w:hAnsi="Times New Roman" w:cs="Times New Roman"/>
          <w:i/>
          <w:sz w:val="24"/>
          <w:szCs w:val="24"/>
          <w:lang w:val="ro-MO"/>
        </w:rPr>
        <w:t xml:space="preserve">copii ai refugiaților din Ucraina, săptămâna în curs au mai plecat încă </w:t>
      </w:r>
      <w:r w:rsidRPr="00E1131A">
        <w:rPr>
          <w:rFonts w:ascii="Times New Roman" w:hAnsi="Times New Roman" w:cs="Times New Roman"/>
          <w:b/>
          <w:i/>
          <w:sz w:val="24"/>
          <w:szCs w:val="24"/>
          <w:lang w:val="ro-MO"/>
        </w:rPr>
        <w:t xml:space="preserve">5 </w:t>
      </w:r>
      <w:r w:rsidRPr="00E1131A">
        <w:rPr>
          <w:rFonts w:ascii="Times New Roman" w:hAnsi="Times New Roman" w:cs="Times New Roman"/>
          <w:i/>
          <w:sz w:val="24"/>
          <w:szCs w:val="24"/>
          <w:lang w:val="ro-MO"/>
        </w:rPr>
        <w:t>copii.</w:t>
      </w:r>
    </w:p>
    <w:p w:rsidR="00A24665" w:rsidRPr="00E1131A" w:rsidRDefault="00A24665" w:rsidP="00A24665">
      <w:pPr>
        <w:pStyle w:val="Frspaiere"/>
        <w:jc w:val="both"/>
        <w:rPr>
          <w:rFonts w:ascii="Times New Roman" w:hAnsi="Times New Roman" w:cs="Times New Roman"/>
          <w:b/>
          <w:i/>
          <w:sz w:val="24"/>
          <w:szCs w:val="24"/>
          <w:lang w:val="ro-MO"/>
        </w:rPr>
      </w:pPr>
      <w:r w:rsidRPr="00E1131A">
        <w:rPr>
          <w:rFonts w:ascii="Times New Roman" w:hAnsi="Times New Roman" w:cs="Times New Roman"/>
          <w:i/>
          <w:sz w:val="24"/>
          <w:szCs w:val="24"/>
          <w:lang w:val="ro-MO"/>
        </w:rPr>
        <w:t xml:space="preserve">Din numărul TOTAL de </w:t>
      </w:r>
      <w:r w:rsidRPr="00E1131A">
        <w:rPr>
          <w:rFonts w:ascii="Times New Roman" w:hAnsi="Times New Roman" w:cs="Times New Roman"/>
          <w:b/>
          <w:i/>
          <w:sz w:val="24"/>
          <w:szCs w:val="24"/>
          <w:lang w:val="ro-MO"/>
        </w:rPr>
        <w:t>266</w:t>
      </w:r>
      <w:r w:rsidRPr="00E1131A">
        <w:rPr>
          <w:rFonts w:ascii="Times New Roman" w:hAnsi="Times New Roman" w:cs="Times New Roman"/>
          <w:i/>
          <w:sz w:val="24"/>
          <w:szCs w:val="24"/>
          <w:lang w:val="ro-MO"/>
        </w:rPr>
        <w:t xml:space="preserve"> copii au plecat </w:t>
      </w:r>
      <w:r w:rsidRPr="00E1131A">
        <w:rPr>
          <w:rFonts w:ascii="Times New Roman" w:hAnsi="Times New Roman" w:cs="Times New Roman"/>
          <w:b/>
          <w:i/>
          <w:sz w:val="24"/>
          <w:szCs w:val="24"/>
          <w:lang w:val="ro-MO"/>
        </w:rPr>
        <w:t>53</w:t>
      </w:r>
      <w:r w:rsidRPr="00E1131A">
        <w:rPr>
          <w:rFonts w:ascii="Times New Roman" w:hAnsi="Times New Roman" w:cs="Times New Roman"/>
          <w:i/>
          <w:sz w:val="24"/>
          <w:szCs w:val="24"/>
          <w:lang w:val="ro-MO"/>
        </w:rPr>
        <w:t xml:space="preserve"> copii ceea ce constitute </w:t>
      </w:r>
      <w:r w:rsidRPr="00E1131A">
        <w:rPr>
          <w:rFonts w:ascii="Times New Roman" w:hAnsi="Times New Roman" w:cs="Times New Roman"/>
          <w:b/>
          <w:i/>
          <w:sz w:val="24"/>
          <w:szCs w:val="24"/>
          <w:lang w:val="ro-MO"/>
        </w:rPr>
        <w:t>20 %</w:t>
      </w:r>
    </w:p>
    <w:p w:rsidR="00A24665" w:rsidRPr="00E1131A" w:rsidRDefault="00A24665" w:rsidP="00A24665">
      <w:pPr>
        <w:pStyle w:val="Listparagraf"/>
        <w:ind w:left="0"/>
        <w:jc w:val="both"/>
        <w:rPr>
          <w:b/>
          <w:sz w:val="24"/>
          <w:szCs w:val="24"/>
          <w:lang w:val="ro-MO"/>
        </w:rPr>
      </w:pPr>
    </w:p>
    <w:p w:rsidR="00A24665" w:rsidRPr="00E1131A" w:rsidRDefault="00A24665" w:rsidP="00A24665">
      <w:pPr>
        <w:jc w:val="both"/>
        <w:rPr>
          <w:b/>
          <w:lang w:val="ro-MO"/>
        </w:rPr>
      </w:pPr>
      <w:r w:rsidRPr="00E1131A">
        <w:rPr>
          <w:b/>
          <w:lang w:val="ro-MO"/>
        </w:rPr>
        <w:t>2.  Instituțiile de învățământ extrașcolar</w:t>
      </w:r>
    </w:p>
    <w:p w:rsidR="00A24665" w:rsidRPr="00E1131A" w:rsidRDefault="00A24665" w:rsidP="00A24665">
      <w:pPr>
        <w:tabs>
          <w:tab w:val="left" w:pos="0"/>
        </w:tabs>
        <w:jc w:val="both"/>
        <w:rPr>
          <w:b/>
          <w:lang w:val="ro-MO"/>
        </w:rPr>
      </w:pPr>
      <w:r w:rsidRPr="00E1131A">
        <w:rPr>
          <w:b/>
          <w:lang w:val="ro-MO"/>
        </w:rPr>
        <w:t>Situaţia la 10.06.2022</w:t>
      </w:r>
    </w:p>
    <w:p w:rsidR="00A24665" w:rsidRPr="00E1131A" w:rsidRDefault="00A24665" w:rsidP="00A24665">
      <w:pPr>
        <w:pStyle w:val="Listparagraf"/>
        <w:ind w:left="0"/>
        <w:jc w:val="both"/>
        <w:rPr>
          <w:sz w:val="24"/>
          <w:szCs w:val="24"/>
          <w:lang w:val="ro-MO"/>
        </w:rPr>
      </w:pPr>
      <w:r w:rsidRPr="00E1131A">
        <w:rPr>
          <w:sz w:val="24"/>
          <w:szCs w:val="24"/>
          <w:lang w:val="ro-MO"/>
        </w:rPr>
        <w:tab/>
        <w:t xml:space="preserve">În luna iunie </w:t>
      </w:r>
      <w:proofErr w:type="spellStart"/>
      <w:r w:rsidRPr="00E1131A">
        <w:rPr>
          <w:sz w:val="24"/>
          <w:szCs w:val="24"/>
          <w:lang w:val="ro-MO"/>
        </w:rPr>
        <w:t>îsi</w:t>
      </w:r>
      <w:proofErr w:type="spellEnd"/>
      <w:r w:rsidRPr="00E1131A">
        <w:rPr>
          <w:sz w:val="24"/>
          <w:szCs w:val="24"/>
          <w:lang w:val="ro-MO"/>
        </w:rPr>
        <w:t xml:space="preserve"> desfășoară activitatea </w:t>
      </w:r>
      <w:r w:rsidRPr="00E1131A">
        <w:rPr>
          <w:b/>
          <w:sz w:val="24"/>
          <w:szCs w:val="24"/>
          <w:lang w:val="ro-MO"/>
        </w:rPr>
        <w:t>12 instituții</w:t>
      </w:r>
      <w:r w:rsidRPr="00E1131A">
        <w:rPr>
          <w:sz w:val="24"/>
          <w:szCs w:val="24"/>
          <w:lang w:val="ro-MO"/>
        </w:rPr>
        <w:t xml:space="preserve"> de învățământ extrașcolar </w:t>
      </w:r>
      <w:r w:rsidRPr="00E1131A">
        <w:rPr>
          <w:b/>
          <w:sz w:val="24"/>
          <w:szCs w:val="24"/>
          <w:lang w:val="ro-MO"/>
        </w:rPr>
        <w:t>din 14 (</w:t>
      </w:r>
      <w:r w:rsidRPr="00E1131A">
        <w:rPr>
          <w:sz w:val="24"/>
          <w:szCs w:val="24"/>
          <w:lang w:val="ro-MO"/>
        </w:rPr>
        <w:t xml:space="preserve">Centrul municipal de instruire pentru copiii și adolescenții, care necesită condiții speciale de educație sunt în vacanță </w:t>
      </w:r>
      <w:r w:rsidRPr="00E1131A">
        <w:rPr>
          <w:i/>
          <w:sz w:val="24"/>
          <w:szCs w:val="24"/>
          <w:lang w:val="ro-MO"/>
        </w:rPr>
        <w:t>(conform Regulamentul și statutului instituției</w:t>
      </w:r>
      <w:r w:rsidRPr="00E1131A">
        <w:rPr>
          <w:sz w:val="24"/>
          <w:szCs w:val="24"/>
          <w:lang w:val="ro-MO"/>
        </w:rPr>
        <w:t>) şi</w:t>
      </w:r>
      <w:r w:rsidRPr="00E1131A">
        <w:rPr>
          <w:i/>
          <w:sz w:val="24"/>
          <w:szCs w:val="24"/>
          <w:lang w:val="ro-MO"/>
        </w:rPr>
        <w:t xml:space="preserve"> </w:t>
      </w:r>
      <w:r w:rsidRPr="00E1131A">
        <w:rPr>
          <w:sz w:val="24"/>
          <w:szCs w:val="24"/>
          <w:lang w:val="ro-MO"/>
        </w:rPr>
        <w:t>Centrul orășenesc al tinerilor naturaliști în care a fost organizată tabără de odihnă.</w:t>
      </w:r>
    </w:p>
    <w:p w:rsidR="00A24665" w:rsidRPr="00E1131A" w:rsidRDefault="00A24665" w:rsidP="00A24665">
      <w:pPr>
        <w:pStyle w:val="Listparagraf"/>
        <w:ind w:left="0"/>
        <w:jc w:val="both"/>
        <w:rPr>
          <w:sz w:val="24"/>
          <w:szCs w:val="24"/>
          <w:lang w:val="ro-MO"/>
        </w:rPr>
      </w:pPr>
      <w:r w:rsidRPr="00E1131A">
        <w:rPr>
          <w:sz w:val="24"/>
          <w:szCs w:val="24"/>
          <w:lang w:val="ro-MO"/>
        </w:rPr>
        <w:tab/>
        <w:t xml:space="preserve">La moment, în aceste 12 instituții de învățământ extrașcolar, începând cu luna iunie s-au înscris  </w:t>
      </w:r>
      <w:r w:rsidRPr="00E1131A">
        <w:rPr>
          <w:b/>
          <w:sz w:val="24"/>
          <w:szCs w:val="24"/>
          <w:lang w:val="ro-MO"/>
        </w:rPr>
        <w:t xml:space="preserve">8942 elevi. </w:t>
      </w:r>
      <w:r w:rsidRPr="00E1131A">
        <w:rPr>
          <w:sz w:val="24"/>
          <w:szCs w:val="24"/>
          <w:lang w:val="ro-MO"/>
        </w:rPr>
        <w:t xml:space="preserve">Aceste Centre oferă servicii educaționale atât pentru copiii din municipiu, cât și pentru copiii din familiile refugiate. </w:t>
      </w:r>
    </w:p>
    <w:p w:rsidR="00A24665" w:rsidRPr="00E1131A" w:rsidRDefault="00A24665" w:rsidP="00A24665">
      <w:pPr>
        <w:pStyle w:val="Listparagraf"/>
        <w:spacing w:after="0"/>
        <w:ind w:left="0"/>
        <w:jc w:val="both"/>
        <w:rPr>
          <w:sz w:val="24"/>
          <w:szCs w:val="24"/>
          <w:lang w:val="ro-MO"/>
        </w:rPr>
      </w:pPr>
      <w:r w:rsidRPr="00E1131A">
        <w:rPr>
          <w:sz w:val="24"/>
          <w:szCs w:val="24"/>
          <w:lang w:val="ro-MO"/>
        </w:rPr>
        <w:tab/>
        <w:t xml:space="preserve">Numărul copiilor din familiile refugiate încadrați în activitatea cercurilor din instituțiile de învățământ extrașcolar sunt </w:t>
      </w:r>
      <w:r w:rsidRPr="00E1131A">
        <w:rPr>
          <w:b/>
          <w:sz w:val="24"/>
          <w:szCs w:val="24"/>
          <w:lang w:val="ro-MO"/>
        </w:rPr>
        <w:t>69,  înscriși în cercuri (oficial).</w:t>
      </w:r>
      <w:r w:rsidRPr="00E1131A">
        <w:rPr>
          <w:sz w:val="24"/>
          <w:szCs w:val="24"/>
          <w:lang w:val="ro-MO"/>
        </w:rPr>
        <w:t xml:space="preserve"> </w:t>
      </w:r>
    </w:p>
    <w:p w:rsidR="00A24665" w:rsidRPr="00E1131A" w:rsidRDefault="00A24665" w:rsidP="00A24665">
      <w:pPr>
        <w:ind w:firstLine="708"/>
        <w:jc w:val="both"/>
        <w:rPr>
          <w:lang w:val="ro-MO"/>
        </w:rPr>
      </w:pPr>
      <w:r w:rsidRPr="00E1131A">
        <w:rPr>
          <w:lang w:val="ro-MO"/>
        </w:rPr>
        <w:t xml:space="preserve">Cadrele didactice au desfășurat activități și în cadrul Centrelor de plasament temporar pentru familiile de refugiați. Astfel, </w:t>
      </w:r>
      <w:r w:rsidRPr="00E1131A">
        <w:rPr>
          <w:b/>
          <w:lang w:val="ro-MO"/>
        </w:rPr>
        <w:t>4 cadre didactice</w:t>
      </w:r>
      <w:r w:rsidRPr="00E1131A">
        <w:rPr>
          <w:lang w:val="ro-MO"/>
        </w:rPr>
        <w:t xml:space="preserve"> au desfășurat activități educaționale cu </w:t>
      </w:r>
      <w:r w:rsidRPr="00E1131A">
        <w:rPr>
          <w:b/>
          <w:lang w:val="ro-MO"/>
        </w:rPr>
        <w:t xml:space="preserve">33 copii ale </w:t>
      </w:r>
      <w:r w:rsidRPr="00E1131A">
        <w:rPr>
          <w:lang w:val="ro-MO"/>
        </w:rPr>
        <w:t>familiilor refugiate din cadrul Centrelor de plasament temporar pentru familiile refugiate din municipiu</w:t>
      </w:r>
      <w:r w:rsidRPr="00E1131A">
        <w:rPr>
          <w:b/>
          <w:lang w:val="ro-MO"/>
        </w:rPr>
        <w:t xml:space="preserve"> (Cinematograful PATRIA LUKOIL și Centrul comunitar pentru copii și tineret „Amicul”)</w:t>
      </w:r>
      <w:r w:rsidRPr="00E1131A">
        <w:rPr>
          <w:lang w:val="ro-MO"/>
        </w:rPr>
        <w:t>.</w:t>
      </w:r>
    </w:p>
    <w:p w:rsidR="00A24665" w:rsidRPr="00E1131A" w:rsidRDefault="00A24665" w:rsidP="00A24665">
      <w:pPr>
        <w:ind w:firstLine="708"/>
        <w:jc w:val="both"/>
        <w:rPr>
          <w:lang w:val="ro-MO"/>
        </w:rPr>
      </w:pPr>
      <w:r w:rsidRPr="00E1131A">
        <w:rPr>
          <w:lang w:val="ro-MO"/>
        </w:rPr>
        <w:t>În cadrul Centrului orășenesc al tinerilor naturaliști activează tabăra „</w:t>
      </w:r>
      <w:r w:rsidRPr="00E1131A">
        <w:rPr>
          <w:i/>
          <w:lang w:val="ro-MO"/>
        </w:rPr>
        <w:t>GREEN GATE”,</w:t>
      </w:r>
      <w:r w:rsidRPr="00E1131A">
        <w:rPr>
          <w:lang w:val="ro-MO"/>
        </w:rPr>
        <w:t xml:space="preserve"> unde </w:t>
      </w:r>
      <w:r w:rsidRPr="00E1131A">
        <w:rPr>
          <w:b/>
          <w:lang w:val="ro-MO"/>
        </w:rPr>
        <w:t>sunt înscriși 210 elevi</w:t>
      </w:r>
      <w:r w:rsidRPr="00E1131A">
        <w:rPr>
          <w:lang w:val="ro-MO"/>
        </w:rPr>
        <w:t xml:space="preserve">, din ei </w:t>
      </w:r>
      <w:r w:rsidRPr="00E1131A">
        <w:rPr>
          <w:b/>
          <w:lang w:val="ro-MO"/>
        </w:rPr>
        <w:t>37 sunt copii din familiile refugiate</w:t>
      </w:r>
      <w:r w:rsidRPr="00E1131A">
        <w:rPr>
          <w:lang w:val="ro-MO"/>
        </w:rPr>
        <w:t xml:space="preserve">. </w:t>
      </w:r>
      <w:r w:rsidRPr="00E1131A">
        <w:rPr>
          <w:b/>
          <w:i/>
          <w:lang w:val="ro-MO"/>
        </w:rPr>
        <w:t>26 cadre didactice</w:t>
      </w:r>
      <w:r w:rsidRPr="00E1131A">
        <w:rPr>
          <w:lang w:val="ro-MO"/>
        </w:rPr>
        <w:t xml:space="preserve"> sunt antrenate în activitatea taberei. </w:t>
      </w:r>
    </w:p>
    <w:p w:rsidR="00A24665" w:rsidRPr="00E1131A" w:rsidRDefault="00A24665" w:rsidP="00A24665">
      <w:pPr>
        <w:ind w:firstLine="708"/>
        <w:jc w:val="both"/>
        <w:rPr>
          <w:lang w:val="ro-MO"/>
        </w:rPr>
      </w:pPr>
      <w:r w:rsidRPr="00E1131A">
        <w:rPr>
          <w:lang w:val="ro-MO"/>
        </w:rPr>
        <w:tab/>
        <w:t xml:space="preserve">Pe parcursul primei săptămâni de activitate, elevii din tabără au beneficiat de excursii la Teatrul „Licurici”, Muzeul de Etnografie, Grădina Zoologică, Muzeul de istorie a calculatoarelor și cibernetică. </w:t>
      </w:r>
    </w:p>
    <w:p w:rsidR="00A24665" w:rsidRPr="00E1131A" w:rsidRDefault="00A24665" w:rsidP="00A24665">
      <w:pPr>
        <w:ind w:firstLine="708"/>
        <w:jc w:val="both"/>
        <w:rPr>
          <w:lang w:val="ro-MO"/>
        </w:rPr>
      </w:pPr>
    </w:p>
    <w:p w:rsidR="00A24665" w:rsidRPr="00E1131A" w:rsidRDefault="00A24665" w:rsidP="00A24665">
      <w:pPr>
        <w:pStyle w:val="Listparagraf"/>
        <w:ind w:left="0"/>
        <w:jc w:val="both"/>
        <w:rPr>
          <w:sz w:val="24"/>
          <w:szCs w:val="24"/>
          <w:lang w:val="ro-MO" w:eastAsia="ar-SA"/>
        </w:rPr>
      </w:pPr>
      <w:r w:rsidRPr="00E1131A">
        <w:rPr>
          <w:rFonts w:eastAsia="Calibri"/>
          <w:b/>
          <w:sz w:val="24"/>
          <w:szCs w:val="24"/>
          <w:lang w:val="ro-MO"/>
        </w:rPr>
        <w:t>4. Monitorizarea  procesului de angajare în câmpul muncii a refugiaților din Ucraina Acordarea asistenței metodologice</w:t>
      </w:r>
      <w:r w:rsidRPr="00E1131A">
        <w:rPr>
          <w:sz w:val="24"/>
          <w:szCs w:val="24"/>
          <w:lang w:val="ro-MO" w:eastAsia="ar-SA"/>
        </w:rPr>
        <w:t>:</w:t>
      </w:r>
    </w:p>
    <w:p w:rsidR="00A24665" w:rsidRPr="00E1131A" w:rsidRDefault="00A24665" w:rsidP="00A24665">
      <w:pPr>
        <w:pStyle w:val="NormalWeb"/>
        <w:shd w:val="clear" w:color="auto" w:fill="FFFFFF"/>
        <w:tabs>
          <w:tab w:val="center" w:pos="4677"/>
        </w:tabs>
        <w:spacing w:before="0" w:beforeAutospacing="0" w:after="0" w:afterAutospacing="0"/>
        <w:jc w:val="both"/>
        <w:rPr>
          <w:b/>
          <w:lang w:val="ro-MO"/>
        </w:rPr>
      </w:pPr>
      <w:r w:rsidRPr="00E1131A">
        <w:rPr>
          <w:b/>
          <w:lang w:val="ro-MO" w:eastAsia="ar-SA"/>
        </w:rPr>
        <w:t>Situația la 10.06.2022</w:t>
      </w:r>
      <w:r w:rsidRPr="00E1131A">
        <w:rPr>
          <w:b/>
          <w:lang w:val="ro-MO" w:eastAsia="ar-SA"/>
        </w:rPr>
        <w:tab/>
      </w:r>
    </w:p>
    <w:p w:rsidR="00A24665" w:rsidRPr="00E1131A" w:rsidRDefault="00A24665" w:rsidP="00A24665">
      <w:pPr>
        <w:jc w:val="both"/>
        <w:rPr>
          <w:b/>
          <w:lang w:val="ro-MO"/>
        </w:rPr>
      </w:pPr>
      <w:r w:rsidRPr="00E1131A">
        <w:rPr>
          <w:b/>
          <w:lang w:val="ro-MO"/>
        </w:rPr>
        <w:t>Înregistrate  25 solicitări de angajare,</w:t>
      </w:r>
      <w:r w:rsidRPr="00E1131A">
        <w:rPr>
          <w:lang w:val="ro-MO"/>
        </w:rPr>
        <w:t xml:space="preserve">  </w:t>
      </w:r>
    </w:p>
    <w:p w:rsidR="00A24665" w:rsidRPr="00E1131A" w:rsidRDefault="00A24665" w:rsidP="00A24665">
      <w:pPr>
        <w:rPr>
          <w:i/>
          <w:lang w:val="ro-MO"/>
        </w:rPr>
      </w:pPr>
      <w:r w:rsidRPr="00E1131A">
        <w:rPr>
          <w:i/>
          <w:lang w:val="ro-MO"/>
        </w:rPr>
        <w:t>(În funcții didactice - 12 ( educatori-8, profesori la disciplinele școlare-4);</w:t>
      </w:r>
    </w:p>
    <w:p w:rsidR="00A24665" w:rsidRPr="00E1131A" w:rsidRDefault="00A24665" w:rsidP="00A24665">
      <w:pPr>
        <w:rPr>
          <w:i/>
          <w:lang w:val="ro-MO"/>
        </w:rPr>
      </w:pPr>
      <w:r w:rsidRPr="00E1131A">
        <w:rPr>
          <w:i/>
          <w:lang w:val="ro-MO"/>
        </w:rPr>
        <w:t xml:space="preserve"> În funcții nedidactice-13 ( medic -1, asistent medical -3, bucătar -2,  ajutor de educator – 4, personal auxiliar -5)</w:t>
      </w:r>
    </w:p>
    <w:p w:rsidR="00A24665" w:rsidRPr="00E1131A" w:rsidRDefault="00A24665" w:rsidP="00A24665">
      <w:pPr>
        <w:jc w:val="both"/>
        <w:rPr>
          <w:b/>
          <w:lang w:val="ro-MO"/>
        </w:rPr>
      </w:pPr>
      <w:r w:rsidRPr="00E1131A">
        <w:rPr>
          <w:b/>
          <w:lang w:val="ro-MO"/>
        </w:rPr>
        <w:t>Angajați la zi 5 refugiați,  inclusiv</w:t>
      </w:r>
      <w:r w:rsidRPr="00E1131A">
        <w:rPr>
          <w:lang w:val="ro-MO"/>
        </w:rPr>
        <w:t>:</w:t>
      </w:r>
    </w:p>
    <w:p w:rsidR="00A24665" w:rsidRPr="00E1131A" w:rsidRDefault="00A24665" w:rsidP="00A24665">
      <w:pPr>
        <w:jc w:val="both"/>
        <w:rPr>
          <w:lang w:val="ro-MO"/>
        </w:rPr>
      </w:pPr>
      <w:r w:rsidRPr="00E1131A">
        <w:rPr>
          <w:lang w:val="ro-MO"/>
        </w:rPr>
        <w:t xml:space="preserve"> -1 profesor de educația fizică în  IPLT „ Olimp”, </w:t>
      </w:r>
    </w:p>
    <w:p w:rsidR="00A24665" w:rsidRPr="00E1131A" w:rsidRDefault="00A24665" w:rsidP="00A24665">
      <w:pPr>
        <w:pStyle w:val="NormalWeb"/>
        <w:shd w:val="clear" w:color="auto" w:fill="FFFFFF"/>
        <w:spacing w:before="0" w:beforeAutospacing="0" w:after="0" w:afterAutospacing="0"/>
        <w:jc w:val="both"/>
        <w:rPr>
          <w:lang w:val="ro-MO" w:eastAsia="ar-SA"/>
        </w:rPr>
      </w:pPr>
      <w:r w:rsidRPr="00E1131A">
        <w:rPr>
          <w:lang w:val="ro-MO" w:eastAsia="ar-SA"/>
        </w:rPr>
        <w:t>- 1 educator – IET nr.136</w:t>
      </w:r>
    </w:p>
    <w:p w:rsidR="00A24665" w:rsidRPr="00E1131A" w:rsidRDefault="00A24665" w:rsidP="00A24665">
      <w:pPr>
        <w:pStyle w:val="NormalWeb"/>
        <w:shd w:val="clear" w:color="auto" w:fill="FFFFFF"/>
        <w:spacing w:before="0" w:beforeAutospacing="0" w:after="0" w:afterAutospacing="0"/>
        <w:jc w:val="both"/>
        <w:rPr>
          <w:lang w:val="ro-MO" w:eastAsia="ar-SA"/>
        </w:rPr>
      </w:pPr>
      <w:r w:rsidRPr="00E1131A">
        <w:rPr>
          <w:lang w:val="ro-MO" w:eastAsia="ar-SA"/>
        </w:rPr>
        <w:t>- 1 Asistent al educatorului IET nr.112.</w:t>
      </w:r>
    </w:p>
    <w:p w:rsidR="00A24665" w:rsidRPr="00E1131A" w:rsidRDefault="00A24665" w:rsidP="00A24665">
      <w:pPr>
        <w:jc w:val="both"/>
        <w:rPr>
          <w:lang w:val="ro-MO"/>
        </w:rPr>
      </w:pPr>
      <w:r w:rsidRPr="00E1131A">
        <w:rPr>
          <w:lang w:val="ro-MO"/>
        </w:rPr>
        <w:t>- 1 asistent medical, IPLT„M. Basarab”;</w:t>
      </w:r>
    </w:p>
    <w:p w:rsidR="00A24665" w:rsidRPr="00E1131A" w:rsidRDefault="00A24665" w:rsidP="00A24665">
      <w:pPr>
        <w:jc w:val="both"/>
        <w:rPr>
          <w:lang w:val="ro-MO"/>
        </w:rPr>
      </w:pPr>
      <w:r w:rsidRPr="00E1131A">
        <w:rPr>
          <w:lang w:val="ro-MO"/>
        </w:rPr>
        <w:t>- 1 îngrijitor de încăperi, Școala specială nr.12 pentru copii hipoacuzici și surditate tardivă.</w:t>
      </w:r>
    </w:p>
    <w:p w:rsidR="00A24665" w:rsidRPr="00E1131A" w:rsidRDefault="00A24665" w:rsidP="00A24665">
      <w:pPr>
        <w:jc w:val="both"/>
        <w:rPr>
          <w:lang w:val="ro-MO"/>
        </w:rPr>
      </w:pPr>
    </w:p>
    <w:p w:rsidR="00A24665" w:rsidRPr="00E1131A" w:rsidRDefault="00A24665" w:rsidP="00A24665">
      <w:pPr>
        <w:jc w:val="both"/>
        <w:rPr>
          <w:b/>
          <w:lang w:val="ro-MO"/>
        </w:rPr>
      </w:pPr>
      <w:r w:rsidRPr="00E1131A">
        <w:rPr>
          <w:b/>
          <w:lang w:val="ro-MO"/>
        </w:rPr>
        <w:t>V. Monitorizarea frecvenței copiilor în instituțiile de învățământ preşcolar</w:t>
      </w:r>
    </w:p>
    <w:p w:rsidR="00A24665" w:rsidRPr="00E1131A" w:rsidRDefault="00A24665" w:rsidP="00A24665">
      <w:pPr>
        <w:ind w:firstLine="318"/>
        <w:jc w:val="both"/>
        <w:rPr>
          <w:lang w:val="ro-MO"/>
        </w:rPr>
      </w:pPr>
      <w:r w:rsidRPr="00E1131A">
        <w:rPr>
          <w:lang w:val="ro-MO"/>
        </w:rPr>
        <w:t>Sistemul de educaţie timpurie din municipiul Chişinău include 167 instituţii de învăţământ cu 1552 de grupe în care frecventează copii de vârstă preşcolară.</w:t>
      </w:r>
    </w:p>
    <w:p w:rsidR="00A24665" w:rsidRPr="00E1131A" w:rsidRDefault="00A24665" w:rsidP="00A24665">
      <w:pPr>
        <w:ind w:firstLine="318"/>
        <w:jc w:val="both"/>
        <w:rPr>
          <w:lang w:val="ro-MO"/>
        </w:rPr>
      </w:pPr>
      <w:r w:rsidRPr="00E1131A">
        <w:rPr>
          <w:lang w:val="ro-MO"/>
        </w:rPr>
        <w:t>La data de 09.06.2022 activează 165 instituții cu un contingent de 37.713 copii în 1489 grupe (oraș - 1283, suburbii - 206).</w:t>
      </w:r>
    </w:p>
    <w:p w:rsidR="00A24665" w:rsidRPr="00E1131A" w:rsidRDefault="00A24665" w:rsidP="00A24665">
      <w:pPr>
        <w:pStyle w:val="Frspaiere"/>
        <w:jc w:val="both"/>
        <w:rPr>
          <w:rFonts w:ascii="Times New Roman" w:hAnsi="Times New Roman" w:cs="Times New Roman"/>
          <w:i/>
          <w:sz w:val="24"/>
          <w:szCs w:val="24"/>
          <w:lang w:val="ro-MO"/>
        </w:rPr>
      </w:pPr>
      <w:r w:rsidRPr="00E1131A">
        <w:rPr>
          <w:rFonts w:ascii="Times New Roman" w:eastAsia="+mn-ea" w:hAnsi="Times New Roman" w:cs="Times New Roman"/>
          <w:bCs/>
          <w:iCs/>
          <w:kern w:val="24"/>
          <w:sz w:val="24"/>
          <w:szCs w:val="24"/>
          <w:lang w:val="ro-MO"/>
        </w:rPr>
        <w:t xml:space="preserve">      F</w:t>
      </w:r>
      <w:r w:rsidRPr="00E1131A">
        <w:rPr>
          <w:rFonts w:ascii="Times New Roman" w:hAnsi="Times New Roman" w:cs="Times New Roman"/>
          <w:sz w:val="24"/>
          <w:szCs w:val="24"/>
          <w:lang w:val="ro-MO"/>
        </w:rPr>
        <w:t xml:space="preserve">recvenţa în mediu este de </w:t>
      </w:r>
      <w:r w:rsidRPr="00E1131A">
        <w:rPr>
          <w:rFonts w:ascii="Times New Roman" w:eastAsia="Times New Roman" w:hAnsi="Times New Roman" w:cs="Times New Roman"/>
          <w:sz w:val="24"/>
          <w:szCs w:val="24"/>
          <w:lang w:val="ro-MO"/>
        </w:rPr>
        <w:t>23.410- ceea ce constituie - 62</w:t>
      </w:r>
      <w:r w:rsidRPr="00E1131A">
        <w:rPr>
          <w:rFonts w:ascii="Times New Roman" w:eastAsia="SimSun" w:hAnsi="Times New Roman" w:cs="Times New Roman"/>
          <w:sz w:val="24"/>
          <w:szCs w:val="24"/>
          <w:lang w:val="ro-MO" w:eastAsia="ar-SA"/>
        </w:rPr>
        <w:t xml:space="preserve"> % </w:t>
      </w:r>
      <w:r w:rsidRPr="00E1131A">
        <w:rPr>
          <w:rFonts w:ascii="Times New Roman" w:hAnsi="Times New Roman" w:cs="Times New Roman"/>
          <w:sz w:val="24"/>
          <w:szCs w:val="24"/>
          <w:lang w:val="ro-MO"/>
        </w:rPr>
        <w:t xml:space="preserve">comparativ cu săptămâna precedentă </w:t>
      </w:r>
      <w:r w:rsidRPr="00E1131A">
        <w:rPr>
          <w:rFonts w:ascii="Times New Roman" w:eastAsia="Times New Roman" w:hAnsi="Times New Roman" w:cs="Times New Roman"/>
          <w:sz w:val="24"/>
          <w:szCs w:val="24"/>
          <w:lang w:val="ro-MO"/>
        </w:rPr>
        <w:t>25.471- ceea ce constituie - 67</w:t>
      </w:r>
      <w:r w:rsidRPr="00E1131A">
        <w:rPr>
          <w:rFonts w:ascii="Times New Roman" w:eastAsia="SimSun" w:hAnsi="Times New Roman" w:cs="Times New Roman"/>
          <w:sz w:val="24"/>
          <w:szCs w:val="24"/>
          <w:lang w:val="ro-MO" w:eastAsia="ar-SA"/>
        </w:rPr>
        <w:t xml:space="preserve"> %</w:t>
      </w:r>
      <w:r w:rsidRPr="00E1131A">
        <w:rPr>
          <w:rFonts w:ascii="Times New Roman" w:hAnsi="Times New Roman" w:cs="Times New Roman"/>
          <w:sz w:val="24"/>
          <w:szCs w:val="24"/>
          <w:lang w:val="ro-MO"/>
        </w:rPr>
        <w:t xml:space="preserve"> cu 335 copii mai puţin şi frecvenţa a scăzut cu 5% (</w:t>
      </w:r>
      <w:r w:rsidRPr="00E1131A">
        <w:rPr>
          <w:rFonts w:ascii="Times New Roman" w:hAnsi="Times New Roman" w:cs="Times New Roman"/>
          <w:i/>
          <w:sz w:val="24"/>
          <w:szCs w:val="24"/>
          <w:lang w:val="ro-MO"/>
        </w:rPr>
        <w:t>motivele fiind: vacanța de vară a elevilor, concediul părinților, absolvirea grupei pregătitoare, sistarea activității unor instituții, comasarea grupelor</w:t>
      </w:r>
      <w:r w:rsidRPr="00E1131A">
        <w:rPr>
          <w:rFonts w:ascii="Times New Roman" w:hAnsi="Times New Roman" w:cs="Times New Roman"/>
          <w:sz w:val="24"/>
          <w:szCs w:val="24"/>
          <w:lang w:val="ro-MO"/>
        </w:rPr>
        <w:t>).</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Activează 1489 grupe la nivel de municipiu (oraș - 1283, suburbii - 206), inclusiv pe sectoare:</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Botanica - 368 (oraș - 343, suburbii - 25)</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Buiucani - 289 (oraș - 232, suburbii - 57)</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Centru - 192 (oraș - 178, suburbii - 14)</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Ciocana - 270 (oraș - 221, suburbii - 49)</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Râșcani - 370 (oraș - 309, suburbii - 61)</w:t>
      </w:r>
    </w:p>
    <w:p w:rsidR="00A24665" w:rsidRPr="00E1131A" w:rsidRDefault="00A24665" w:rsidP="00A24665">
      <w:pPr>
        <w:pStyle w:val="Frspaiere"/>
        <w:jc w:val="both"/>
        <w:rPr>
          <w:rFonts w:ascii="Times New Roman" w:eastAsia="Times New Roman" w:hAnsi="Times New Roman" w:cs="Times New Roman"/>
          <w:sz w:val="24"/>
          <w:szCs w:val="24"/>
          <w:lang w:val="ro-MO" w:eastAsia="ro-RO"/>
        </w:rPr>
      </w:pPr>
      <w:r w:rsidRPr="00E1131A">
        <w:rPr>
          <w:rFonts w:ascii="Times New Roman" w:eastAsia="+mn-ea" w:hAnsi="Times New Roman" w:cs="Times New Roman"/>
          <w:bCs/>
          <w:iCs/>
          <w:kern w:val="24"/>
          <w:sz w:val="24"/>
          <w:szCs w:val="24"/>
          <w:lang w:val="ro-MO"/>
        </w:rPr>
        <w:lastRenderedPageBreak/>
        <w:t xml:space="preserve">      </w:t>
      </w:r>
    </w:p>
    <w:p w:rsidR="00A24665" w:rsidRPr="00271B19" w:rsidRDefault="00A24665" w:rsidP="00A24665">
      <w:pPr>
        <w:jc w:val="both"/>
        <w:rPr>
          <w:rFonts w:eastAsia="Batang"/>
          <w:b/>
          <w:lang w:val="ro-MO" w:eastAsia="ko-KR"/>
        </w:rPr>
      </w:pPr>
      <w:r w:rsidRPr="00271B19">
        <w:rPr>
          <w:rFonts w:eastAsia="Batang"/>
          <w:b/>
          <w:lang w:val="ro-MO" w:eastAsia="ko-KR"/>
        </w:rPr>
        <w:t>VI. Sistarea temporară a activităţii instituțiilor de învățământ  în perioada vacanţei de vară 1  iunie - 30 august 2022</w:t>
      </w:r>
    </w:p>
    <w:p w:rsidR="00A24665" w:rsidRPr="00E1131A" w:rsidRDefault="00A24665" w:rsidP="00A24665">
      <w:pPr>
        <w:ind w:left="20" w:firstLine="340"/>
        <w:jc w:val="both"/>
        <w:rPr>
          <w:rStyle w:val="1"/>
          <w:rFonts w:eastAsia="Calibri"/>
          <w:color w:val="auto"/>
          <w:sz w:val="24"/>
          <w:szCs w:val="24"/>
          <w:lang w:val="ro-MO"/>
        </w:rPr>
      </w:pPr>
      <w:r w:rsidRPr="00E1131A">
        <w:rPr>
          <w:rStyle w:val="2"/>
          <w:rFonts w:eastAsia="Calibri"/>
          <w:color w:val="auto"/>
          <w:sz w:val="24"/>
          <w:szCs w:val="24"/>
          <w:lang w:val="ro-MO"/>
        </w:rPr>
        <w:t xml:space="preserve">Din 140  instituții de învățământ (135 instituții </w:t>
      </w:r>
      <w:r w:rsidRPr="00E1131A">
        <w:rPr>
          <w:rStyle w:val="1"/>
          <w:rFonts w:eastAsia="Calibri"/>
          <w:color w:val="auto"/>
          <w:sz w:val="24"/>
          <w:szCs w:val="24"/>
          <w:lang w:val="ro-MO"/>
        </w:rPr>
        <w:t xml:space="preserve">din oraș și 5 din suburbii) - </w:t>
      </w:r>
      <w:r w:rsidRPr="00E1131A">
        <w:rPr>
          <w:rFonts w:eastAsia="Calibri"/>
          <w:lang w:val="ro-MO"/>
        </w:rPr>
        <w:t xml:space="preserve">(41 instituții </w:t>
      </w:r>
      <w:r w:rsidRPr="00E1131A">
        <w:rPr>
          <w:rStyle w:val="3"/>
          <w:rFonts w:eastAsia="Calibri"/>
          <w:color w:val="auto"/>
          <w:sz w:val="24"/>
          <w:szCs w:val="24"/>
          <w:shd w:val="clear" w:color="auto" w:fill="FFFF00"/>
          <w:lang w:val="ro-MO"/>
        </w:rPr>
        <w:t xml:space="preserve"> </w:t>
      </w:r>
      <w:r w:rsidRPr="00E1131A">
        <w:rPr>
          <w:rStyle w:val="1"/>
          <w:rFonts w:eastAsia="Calibri"/>
          <w:color w:val="auto"/>
          <w:sz w:val="24"/>
          <w:szCs w:val="24"/>
          <w:lang w:val="ro-MO"/>
        </w:rPr>
        <w:t>Îşi vor sista temporar activitatea în perioada vacanţei de vară 2022, ceea ce constituie 29%, iar 99 instituţii vor activa în regim continuu, ceea ce constituie 71%.</w:t>
      </w:r>
    </w:p>
    <w:p w:rsidR="00A24665" w:rsidRPr="00E1131A" w:rsidRDefault="00A24665" w:rsidP="00A24665">
      <w:pPr>
        <w:shd w:val="clear" w:color="auto" w:fill="FFFFFF"/>
        <w:ind w:firstLine="360"/>
        <w:jc w:val="both"/>
        <w:rPr>
          <w:rFonts w:eastAsia="Calibri"/>
          <w:lang w:val="ro-MO" w:eastAsia="ro-RO" w:bidi="ro-RO"/>
        </w:rPr>
      </w:pPr>
      <w:r w:rsidRPr="00E1131A">
        <w:rPr>
          <w:rStyle w:val="2"/>
          <w:rFonts w:eastAsia="Calibri"/>
          <w:color w:val="auto"/>
          <w:sz w:val="24"/>
          <w:szCs w:val="24"/>
          <w:lang w:val="ro-MO"/>
        </w:rPr>
        <w:t xml:space="preserve">Începând cu 01.06.2022, din numărul total de 140 </w:t>
      </w:r>
      <w:r w:rsidRPr="00E1131A">
        <w:rPr>
          <w:rStyle w:val="1"/>
          <w:rFonts w:eastAsia="Calibri"/>
          <w:color w:val="auto"/>
          <w:sz w:val="24"/>
          <w:szCs w:val="24"/>
          <w:lang w:val="ro-MO"/>
        </w:rPr>
        <w:t>instituţii de învăţământ în care frecventează copii de vârstă preşcolară din oraș/suburbii s-a solicitat suspendarea activității temporare a instituţiilor de învățământ:</w:t>
      </w:r>
    </w:p>
    <w:p w:rsidR="00A24665" w:rsidRPr="00E1131A" w:rsidRDefault="00A24665" w:rsidP="00A24665">
      <w:pPr>
        <w:pStyle w:val="Frspaiere"/>
        <w:numPr>
          <w:ilvl w:val="0"/>
          <w:numId w:val="4"/>
        </w:numPr>
        <w:jc w:val="both"/>
        <w:rPr>
          <w:rStyle w:val="1"/>
          <w:rFonts w:eastAsia="Calibri"/>
          <w:color w:val="auto"/>
          <w:sz w:val="24"/>
          <w:szCs w:val="24"/>
          <w:lang w:val="ro-MO"/>
        </w:rPr>
      </w:pPr>
      <w:r w:rsidRPr="00E1131A">
        <w:rPr>
          <w:rFonts w:ascii="Times New Roman" w:eastAsia="Calibri" w:hAnsi="Times New Roman" w:cs="Times New Roman"/>
          <w:sz w:val="24"/>
          <w:szCs w:val="24"/>
          <w:lang w:val="ro-MO"/>
        </w:rPr>
        <w:t xml:space="preserve">iunie - 9 instituții (oraș </w:t>
      </w:r>
      <w:r w:rsidRPr="00E1131A">
        <w:rPr>
          <w:rStyle w:val="1"/>
          <w:rFonts w:eastAsia="Calibri"/>
          <w:color w:val="auto"/>
          <w:sz w:val="24"/>
          <w:szCs w:val="24"/>
          <w:lang w:val="ro-MO"/>
        </w:rPr>
        <w:t xml:space="preserve">nr.79, 124, 52, 75, 110, 60, IPȘPG 88, 138, 136) </w:t>
      </w:r>
    </w:p>
    <w:p w:rsidR="00A24665" w:rsidRPr="00E1131A" w:rsidRDefault="00A24665" w:rsidP="00A24665">
      <w:pPr>
        <w:pStyle w:val="Frspaiere"/>
        <w:numPr>
          <w:ilvl w:val="0"/>
          <w:numId w:val="4"/>
        </w:numPr>
        <w:jc w:val="both"/>
        <w:rPr>
          <w:rFonts w:ascii="Times New Roman" w:eastAsia="Calibri" w:hAnsi="Times New Roman" w:cs="Times New Roman"/>
          <w:sz w:val="24"/>
          <w:szCs w:val="24"/>
          <w:lang w:val="ro-MO"/>
        </w:rPr>
      </w:pPr>
      <w:r w:rsidRPr="00E1131A">
        <w:rPr>
          <w:rFonts w:ascii="Times New Roman" w:eastAsia="Calibri" w:hAnsi="Times New Roman" w:cs="Times New Roman"/>
          <w:sz w:val="24"/>
          <w:szCs w:val="24"/>
          <w:lang w:val="ro-MO"/>
        </w:rPr>
        <w:t xml:space="preserve">iulie - 25 instituții (oraș </w:t>
      </w:r>
      <w:r w:rsidRPr="00E1131A">
        <w:rPr>
          <w:rStyle w:val="1"/>
          <w:rFonts w:eastAsia="Calibri"/>
          <w:color w:val="auto"/>
          <w:sz w:val="24"/>
          <w:szCs w:val="24"/>
          <w:lang w:val="ro-MO"/>
        </w:rPr>
        <w:t xml:space="preserve">nr.17, 35, 49, 71, 77, 89, 98, 99, 106, 122, 123, 141, 85, 119, </w:t>
      </w:r>
      <w:r w:rsidRPr="00E1131A">
        <w:rPr>
          <w:rFonts w:ascii="Times New Roman" w:eastAsia="Times New Roman" w:hAnsi="Times New Roman" w:cs="Times New Roman"/>
          <w:sz w:val="24"/>
          <w:szCs w:val="24"/>
          <w:lang w:val="ro-MO" w:eastAsia="ro-RO"/>
        </w:rPr>
        <w:t xml:space="preserve">ȘPG </w:t>
      </w:r>
      <w:r w:rsidRPr="00E1131A">
        <w:rPr>
          <w:rFonts w:ascii="Times New Roman" w:eastAsia="Calibri" w:hAnsi="Times New Roman" w:cs="Times New Roman"/>
          <w:bCs/>
          <w:sz w:val="24"/>
          <w:szCs w:val="24"/>
          <w:lang w:val="ro-MO"/>
        </w:rPr>
        <w:t>,,</w:t>
      </w:r>
      <w:r w:rsidRPr="00E1131A">
        <w:rPr>
          <w:rFonts w:ascii="Times New Roman" w:eastAsia="Times New Roman" w:hAnsi="Times New Roman" w:cs="Times New Roman"/>
          <w:bCs/>
          <w:sz w:val="24"/>
          <w:szCs w:val="24"/>
          <w:lang w:val="ro-MO" w:eastAsia="ro-RO"/>
        </w:rPr>
        <w:t>Antonin Ursu</w:t>
      </w:r>
      <w:r w:rsidRPr="00E1131A">
        <w:rPr>
          <w:rFonts w:ascii="Times New Roman" w:eastAsia="Calibri" w:hAnsi="Times New Roman" w:cs="Times New Roman"/>
          <w:sz w:val="24"/>
          <w:szCs w:val="24"/>
          <w:lang w:val="ro-MO"/>
        </w:rPr>
        <w:t>”</w:t>
      </w:r>
      <w:r w:rsidRPr="00E1131A">
        <w:rPr>
          <w:rFonts w:ascii="Times New Roman" w:eastAsia="Times New Roman" w:hAnsi="Times New Roman" w:cs="Times New Roman"/>
          <w:sz w:val="24"/>
          <w:szCs w:val="24"/>
          <w:lang w:val="ro-MO" w:eastAsia="ro-RO"/>
        </w:rPr>
        <w:t xml:space="preserve">, 46, 78, 167, </w:t>
      </w:r>
      <w:r w:rsidRPr="00E1131A">
        <w:rPr>
          <w:rFonts w:ascii="Times New Roman" w:eastAsia="Calibri" w:hAnsi="Times New Roman" w:cs="Times New Roman"/>
          <w:sz w:val="24"/>
          <w:szCs w:val="24"/>
          <w:lang w:val="ro-MO"/>
        </w:rPr>
        <w:t>GG Cruzești,</w:t>
      </w:r>
      <w:r w:rsidRPr="00E1131A">
        <w:rPr>
          <w:rFonts w:ascii="Times New Roman" w:eastAsia="Calibri" w:hAnsi="Times New Roman" w:cs="Times New Roman"/>
          <w:bCs/>
          <w:sz w:val="24"/>
          <w:szCs w:val="24"/>
          <w:lang w:val="ro-MO"/>
        </w:rPr>
        <w:t xml:space="preserve"> (cu grupe de grădiniță). </w:t>
      </w:r>
    </w:p>
    <w:p w:rsidR="00A24665" w:rsidRPr="00E1131A" w:rsidRDefault="00A24665" w:rsidP="00A24665">
      <w:pPr>
        <w:pStyle w:val="Frspaiere"/>
        <w:numPr>
          <w:ilvl w:val="0"/>
          <w:numId w:val="4"/>
        </w:numPr>
        <w:jc w:val="both"/>
        <w:rPr>
          <w:rStyle w:val="30"/>
          <w:rFonts w:eastAsia="Calibri"/>
          <w:i w:val="0"/>
          <w:iCs w:val="0"/>
          <w:color w:val="auto"/>
          <w:sz w:val="24"/>
          <w:szCs w:val="24"/>
          <w:lang w:val="ro-MO"/>
        </w:rPr>
      </w:pPr>
      <w:r w:rsidRPr="00E1131A">
        <w:rPr>
          <w:rFonts w:ascii="Times New Roman" w:eastAsia="Calibri" w:hAnsi="Times New Roman" w:cs="Times New Roman"/>
          <w:sz w:val="24"/>
          <w:szCs w:val="24"/>
          <w:lang w:val="ro-MO"/>
        </w:rPr>
        <w:t xml:space="preserve">august  -  5 instituții (oraș </w:t>
      </w:r>
      <w:r w:rsidRPr="00E1131A">
        <w:rPr>
          <w:rStyle w:val="1"/>
          <w:rFonts w:eastAsia="Calibri"/>
          <w:color w:val="auto"/>
          <w:sz w:val="24"/>
          <w:szCs w:val="24"/>
          <w:lang w:val="ro-MO"/>
        </w:rPr>
        <w:t xml:space="preserve">nr.103, 104, 112, 165, 216). </w:t>
      </w:r>
    </w:p>
    <w:p w:rsidR="00A24665" w:rsidRPr="00E1131A" w:rsidRDefault="00A24665" w:rsidP="00A24665">
      <w:pPr>
        <w:ind w:left="20"/>
        <w:jc w:val="both"/>
        <w:rPr>
          <w:rStyle w:val="4"/>
          <w:rFonts w:eastAsia="Calibri"/>
          <w:b w:val="0"/>
          <w:bCs w:val="0"/>
          <w:i w:val="0"/>
          <w:iCs w:val="0"/>
          <w:color w:val="auto"/>
          <w:sz w:val="24"/>
          <w:szCs w:val="24"/>
          <w:lang w:val="ro-MO"/>
        </w:rPr>
      </w:pPr>
      <w:r w:rsidRPr="00E1131A">
        <w:rPr>
          <w:rStyle w:val="30"/>
          <w:rFonts w:eastAsia="Calibri"/>
          <w:color w:val="auto"/>
          <w:sz w:val="24"/>
          <w:szCs w:val="24"/>
          <w:lang w:val="ro-MO"/>
        </w:rPr>
        <w:t xml:space="preserve"> </w:t>
      </w:r>
      <w:r w:rsidRPr="00E1131A">
        <w:rPr>
          <w:rFonts w:eastAsia="Calibri"/>
          <w:lang w:val="ro-MO"/>
        </w:rPr>
        <w:t>Finisarea lucrărilor incluse in</w:t>
      </w:r>
      <w:r w:rsidRPr="00E1131A">
        <w:rPr>
          <w:rFonts w:eastAsia="Calibri"/>
          <w:lang w:val="ro-MO" w:eastAsia="ro-RO" w:bidi="ro-RO"/>
        </w:rPr>
        <w:t xml:space="preserve"> </w:t>
      </w:r>
      <w:r w:rsidRPr="00E1131A">
        <w:rPr>
          <w:rFonts w:eastAsia="Calibri"/>
          <w:lang w:val="ro-MO"/>
        </w:rPr>
        <w:t xml:space="preserve">proiectul Reabilitarea măsurilor de eficientizare energetică - </w:t>
      </w:r>
      <w:r w:rsidRPr="00E1131A">
        <w:rPr>
          <w:rStyle w:val="44pt"/>
          <w:rFonts w:eastAsia="Calibri"/>
          <w:b w:val="0"/>
          <w:color w:val="auto"/>
          <w:sz w:val="24"/>
          <w:szCs w:val="24"/>
          <w:lang w:val="ro-MO"/>
        </w:rPr>
        <w:t xml:space="preserve">1 </w:t>
      </w:r>
      <w:r w:rsidRPr="00E1131A">
        <w:rPr>
          <w:rStyle w:val="4"/>
          <w:rFonts w:eastAsia="Calibri"/>
          <w:b w:val="0"/>
          <w:color w:val="auto"/>
          <w:sz w:val="24"/>
          <w:szCs w:val="24"/>
          <w:lang w:val="ro-MO"/>
        </w:rPr>
        <w:t>instituţie;</w:t>
      </w:r>
    </w:p>
    <w:p w:rsidR="00A24665" w:rsidRPr="00E1131A" w:rsidRDefault="00A24665" w:rsidP="00A24665">
      <w:pPr>
        <w:widowControl w:val="0"/>
        <w:numPr>
          <w:ilvl w:val="0"/>
          <w:numId w:val="3"/>
        </w:numPr>
        <w:suppressAutoHyphens w:val="0"/>
        <w:ind w:left="380"/>
        <w:jc w:val="both"/>
        <w:rPr>
          <w:rStyle w:val="4"/>
          <w:rFonts w:eastAsia="Calibri"/>
          <w:b w:val="0"/>
          <w:bCs w:val="0"/>
          <w:i w:val="0"/>
          <w:iCs w:val="0"/>
          <w:color w:val="auto"/>
          <w:sz w:val="24"/>
          <w:szCs w:val="24"/>
          <w:lang w:val="ro-MO"/>
        </w:rPr>
      </w:pPr>
      <w:r w:rsidRPr="00E1131A">
        <w:rPr>
          <w:rStyle w:val="4"/>
          <w:rFonts w:eastAsia="Calibri"/>
          <w:b w:val="0"/>
          <w:color w:val="auto"/>
          <w:sz w:val="24"/>
          <w:szCs w:val="24"/>
          <w:lang w:val="ro-MO"/>
        </w:rPr>
        <w:t xml:space="preserve">Reparaţii capitale </w:t>
      </w:r>
      <w:r w:rsidRPr="00E1131A">
        <w:rPr>
          <w:rStyle w:val="44pt"/>
          <w:rFonts w:eastAsia="Calibri"/>
          <w:b w:val="0"/>
          <w:color w:val="auto"/>
          <w:sz w:val="24"/>
          <w:szCs w:val="24"/>
          <w:lang w:val="ro-MO"/>
        </w:rPr>
        <w:t xml:space="preserve">- 16 </w:t>
      </w:r>
      <w:r w:rsidRPr="00E1131A">
        <w:rPr>
          <w:rStyle w:val="4"/>
          <w:rFonts w:eastAsia="Calibri"/>
          <w:b w:val="0"/>
          <w:color w:val="auto"/>
          <w:sz w:val="24"/>
          <w:szCs w:val="24"/>
          <w:lang w:val="ro-MO"/>
        </w:rPr>
        <w:t>instituţii;</w:t>
      </w:r>
    </w:p>
    <w:p w:rsidR="00A24665" w:rsidRPr="00E1131A" w:rsidRDefault="00A24665" w:rsidP="00A24665">
      <w:pPr>
        <w:widowControl w:val="0"/>
        <w:numPr>
          <w:ilvl w:val="0"/>
          <w:numId w:val="3"/>
        </w:numPr>
        <w:suppressAutoHyphens w:val="0"/>
        <w:ind w:left="380"/>
        <w:jc w:val="both"/>
        <w:rPr>
          <w:rStyle w:val="4"/>
          <w:rFonts w:eastAsia="Calibri"/>
          <w:b w:val="0"/>
          <w:bCs w:val="0"/>
          <w:i w:val="0"/>
          <w:iCs w:val="0"/>
          <w:color w:val="auto"/>
          <w:sz w:val="24"/>
          <w:szCs w:val="24"/>
          <w:lang w:val="ro-MO"/>
        </w:rPr>
      </w:pPr>
      <w:r w:rsidRPr="00E1131A">
        <w:rPr>
          <w:rStyle w:val="4"/>
          <w:rFonts w:eastAsia="Calibri"/>
          <w:b w:val="0"/>
          <w:color w:val="auto"/>
          <w:sz w:val="24"/>
          <w:szCs w:val="24"/>
          <w:lang w:val="ro-MO"/>
        </w:rPr>
        <w:t>Reparații curente - 2</w:t>
      </w:r>
      <w:r w:rsidRPr="00E1131A">
        <w:rPr>
          <w:rStyle w:val="44pt"/>
          <w:rFonts w:eastAsia="Calibri"/>
          <w:b w:val="0"/>
          <w:color w:val="auto"/>
          <w:sz w:val="24"/>
          <w:szCs w:val="24"/>
          <w:lang w:val="ro-MO"/>
        </w:rPr>
        <w:t xml:space="preserve">1 </w:t>
      </w:r>
      <w:r w:rsidRPr="00E1131A">
        <w:rPr>
          <w:rStyle w:val="4"/>
          <w:rFonts w:eastAsia="Calibri"/>
          <w:b w:val="0"/>
          <w:color w:val="auto"/>
          <w:sz w:val="24"/>
          <w:szCs w:val="24"/>
          <w:lang w:val="ro-MO"/>
        </w:rPr>
        <w:t>instituţii;</w:t>
      </w:r>
    </w:p>
    <w:p w:rsidR="00A24665" w:rsidRPr="00E71091" w:rsidRDefault="00A24665" w:rsidP="00A24665">
      <w:pPr>
        <w:widowControl w:val="0"/>
        <w:numPr>
          <w:ilvl w:val="0"/>
          <w:numId w:val="3"/>
        </w:numPr>
        <w:suppressAutoHyphens w:val="0"/>
        <w:ind w:left="380"/>
        <w:jc w:val="both"/>
        <w:rPr>
          <w:rStyle w:val="4"/>
          <w:rFonts w:eastAsia="Calibri"/>
          <w:b w:val="0"/>
          <w:bCs w:val="0"/>
          <w:i w:val="0"/>
          <w:iCs w:val="0"/>
          <w:color w:val="auto"/>
          <w:sz w:val="24"/>
          <w:szCs w:val="24"/>
          <w:lang w:val="ro-MO"/>
        </w:rPr>
      </w:pPr>
      <w:r w:rsidRPr="00E1131A">
        <w:rPr>
          <w:rFonts w:eastAsia="Calibri"/>
          <w:lang w:val="ro-MO"/>
        </w:rPr>
        <w:t xml:space="preserve">Complexele educaţionale-şcoli primare-grădiniţe, gimnazii, LT - plecarea în vacanță a elevilor, </w:t>
      </w:r>
      <w:r w:rsidRPr="00E1131A">
        <w:rPr>
          <w:lang w:val="ro-MO" w:eastAsia="ro-RO"/>
        </w:rPr>
        <w:t xml:space="preserve">Imposibilitatea alimentaţiei copiilor în perioada iulie – august (Combinatele şcolăreşti își sistează activitatea pe perioada iulie și august) </w:t>
      </w:r>
      <w:r w:rsidRPr="00E1131A">
        <w:rPr>
          <w:rFonts w:eastAsia="Calibri"/>
          <w:lang w:val="ro-MO"/>
        </w:rPr>
        <w:t xml:space="preserve"> </w:t>
      </w:r>
      <w:r w:rsidRPr="00E71091">
        <w:rPr>
          <w:rStyle w:val="44pt"/>
          <w:rFonts w:eastAsia="Calibri"/>
          <w:b w:val="0"/>
          <w:i w:val="0"/>
          <w:color w:val="auto"/>
          <w:sz w:val="24"/>
          <w:szCs w:val="24"/>
          <w:lang w:val="ro-MO"/>
        </w:rPr>
        <w:t xml:space="preserve">- 3 </w:t>
      </w:r>
      <w:r w:rsidRPr="00E71091">
        <w:rPr>
          <w:rStyle w:val="4"/>
          <w:rFonts w:eastAsia="Calibri"/>
          <w:b w:val="0"/>
          <w:i w:val="0"/>
          <w:color w:val="auto"/>
          <w:sz w:val="24"/>
          <w:szCs w:val="24"/>
          <w:lang w:val="ro-MO"/>
        </w:rPr>
        <w:t>instituţii.</w:t>
      </w:r>
    </w:p>
    <w:p w:rsidR="00A24665" w:rsidRPr="00E1131A" w:rsidRDefault="00A24665" w:rsidP="00A24665">
      <w:pPr>
        <w:jc w:val="both"/>
        <w:rPr>
          <w:lang w:val="ro-MO"/>
        </w:rPr>
      </w:pPr>
      <w:r w:rsidRPr="00E1131A">
        <w:rPr>
          <w:lang w:val="ro-MO"/>
        </w:rPr>
        <w:t xml:space="preserve"> Începând cu  01.06.2017 este sistată activitatea temporară a 2 instituții de învățământ, (demersuri coordonate cu șefii DETS),  în temeiul Ordinului DGETS nr.657 din 31.05.2022  Sectorul Botanica -  IET nr.79, Școala primară-grădiniţă nr.124.</w:t>
      </w:r>
    </w:p>
    <w:p w:rsidR="00A24665" w:rsidRPr="00E1131A" w:rsidRDefault="00A24665" w:rsidP="00A24665">
      <w:pPr>
        <w:jc w:val="both"/>
        <w:rPr>
          <w:i/>
          <w:lang w:val="ro-MO"/>
        </w:rPr>
      </w:pPr>
      <w:r w:rsidRPr="00E1131A">
        <w:rPr>
          <w:i/>
          <w:lang w:val="ro-MO"/>
        </w:rPr>
        <w:t>De la 07.06.2022 (conform ordinului DGETS nr.686)</w:t>
      </w:r>
    </w:p>
    <w:p w:rsidR="00A24665" w:rsidRPr="00E1131A" w:rsidRDefault="00A24665" w:rsidP="00271B19">
      <w:pPr>
        <w:tabs>
          <w:tab w:val="left" w:pos="0"/>
        </w:tabs>
        <w:jc w:val="both"/>
        <w:rPr>
          <w:lang w:val="ro-MO"/>
        </w:rPr>
      </w:pPr>
      <w:r w:rsidRPr="00E1131A">
        <w:rPr>
          <w:lang w:val="ro-MO"/>
        </w:rPr>
        <w:t xml:space="preserve">    Sectorul Botanica</w:t>
      </w:r>
      <w:r w:rsidRPr="00E1131A">
        <w:rPr>
          <w:i/>
          <w:lang w:val="ro-MO"/>
        </w:rPr>
        <w:t xml:space="preserve"> </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nr.139  –  în perioada 01.07-29.07.2022</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nr.141  –  în perioada 01.07-29.07.2022</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nr.142  –  în perioada 01.07-29.07.2022</w:t>
      </w:r>
    </w:p>
    <w:p w:rsidR="00A24665" w:rsidRPr="00E1131A" w:rsidRDefault="00A24665" w:rsidP="00271B19">
      <w:pPr>
        <w:pStyle w:val="Frspaiere"/>
        <w:tabs>
          <w:tab w:val="left" w:pos="0"/>
        </w:tabs>
        <w:spacing w:line="276" w:lineRule="auto"/>
        <w:rPr>
          <w:rFonts w:ascii="Times New Roman" w:hAnsi="Times New Roman" w:cs="Times New Roman"/>
          <w:sz w:val="24"/>
          <w:szCs w:val="24"/>
          <w:lang w:val="ro-MO"/>
        </w:rPr>
      </w:pPr>
      <w:r w:rsidRPr="00E1131A">
        <w:rPr>
          <w:rFonts w:ascii="Times New Roman" w:hAnsi="Times New Roman" w:cs="Times New Roman"/>
          <w:color w:val="FF0000"/>
          <w:sz w:val="24"/>
          <w:szCs w:val="24"/>
          <w:lang w:val="ro-MO"/>
        </w:rPr>
        <w:t xml:space="preserve">    </w:t>
      </w:r>
      <w:r w:rsidRPr="00E1131A">
        <w:rPr>
          <w:rFonts w:ascii="Times New Roman" w:hAnsi="Times New Roman" w:cs="Times New Roman"/>
          <w:sz w:val="24"/>
          <w:szCs w:val="24"/>
          <w:lang w:val="ro-MO"/>
        </w:rPr>
        <w:t>Sectorul</w:t>
      </w:r>
      <w:r w:rsidRPr="00E1131A">
        <w:rPr>
          <w:rFonts w:ascii="Times New Roman" w:hAnsi="Times New Roman" w:cs="Times New Roman"/>
          <w:color w:val="FF0000"/>
          <w:sz w:val="24"/>
          <w:szCs w:val="24"/>
          <w:lang w:val="ro-MO"/>
        </w:rPr>
        <w:t xml:space="preserve"> </w:t>
      </w:r>
      <w:r w:rsidRPr="00E1131A">
        <w:rPr>
          <w:rFonts w:ascii="Times New Roman" w:hAnsi="Times New Roman" w:cs="Times New Roman"/>
          <w:sz w:val="24"/>
          <w:szCs w:val="24"/>
          <w:lang w:val="ro-MO"/>
        </w:rPr>
        <w:t>Buiucani</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nr.20  –  în perioada 04.07-29.07.2022</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nr.87  –  în perioada 01.07-05.08.2022</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nr.145  –  în perioada 18.07-19.08.2022</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nr.215  –  în perioada 01.07-29.07.2022</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 xml:space="preserve">Școala primară-grădiniță </w:t>
      </w:r>
      <w:r w:rsidR="00A24665" w:rsidRPr="00E1131A">
        <w:rPr>
          <w:rFonts w:ascii="Times New Roman" w:hAnsi="Times New Roman" w:cs="Times New Roman"/>
          <w:bCs/>
          <w:color w:val="000000"/>
          <w:sz w:val="24"/>
          <w:szCs w:val="24"/>
          <w:lang w:val="ro-MO"/>
        </w:rPr>
        <w:t>,,</w:t>
      </w:r>
      <w:r w:rsidR="00A24665" w:rsidRPr="00E1131A">
        <w:rPr>
          <w:rFonts w:ascii="Times New Roman" w:eastAsia="Times New Roman" w:hAnsi="Times New Roman" w:cs="Times New Roman"/>
          <w:bCs/>
          <w:color w:val="000000"/>
          <w:sz w:val="24"/>
          <w:szCs w:val="24"/>
          <w:lang w:val="ro-MO" w:eastAsia="ro-RO"/>
        </w:rPr>
        <w:t>Antonin Ursu</w:t>
      </w:r>
      <w:r w:rsidR="00A24665" w:rsidRPr="00E1131A">
        <w:rPr>
          <w:rFonts w:ascii="Times New Roman" w:hAnsi="Times New Roman" w:cs="Times New Roman"/>
          <w:sz w:val="24"/>
          <w:szCs w:val="24"/>
          <w:lang w:val="ro-MO"/>
        </w:rPr>
        <w:t>”</w:t>
      </w:r>
      <w:r w:rsidR="00A24665" w:rsidRPr="00E1131A">
        <w:rPr>
          <w:rFonts w:ascii="Times New Roman" w:eastAsia="Times New Roman" w:hAnsi="Times New Roman" w:cs="Times New Roman"/>
          <w:color w:val="000000"/>
          <w:sz w:val="24"/>
          <w:szCs w:val="24"/>
          <w:lang w:val="ro-MO" w:eastAsia="ro-RO"/>
        </w:rPr>
        <w:t xml:space="preserve"> </w:t>
      </w:r>
      <w:r w:rsidR="00A24665" w:rsidRPr="00E1131A">
        <w:rPr>
          <w:rFonts w:ascii="Times New Roman" w:hAnsi="Times New Roman" w:cs="Times New Roman"/>
          <w:sz w:val="24"/>
          <w:szCs w:val="24"/>
          <w:lang w:val="ro-MO"/>
        </w:rPr>
        <w:t>–  în perioada 01.07-30.08.2022</w:t>
      </w:r>
    </w:p>
    <w:p w:rsidR="00A24665" w:rsidRPr="00E1131A" w:rsidRDefault="00A24665" w:rsidP="00271B19">
      <w:pPr>
        <w:pStyle w:val="Frspaiere"/>
        <w:tabs>
          <w:tab w:val="left" w:pos="0"/>
        </w:tabs>
        <w:spacing w:line="276" w:lineRule="auto"/>
        <w:rPr>
          <w:rFonts w:ascii="Times New Roman" w:hAnsi="Times New Roman" w:cs="Times New Roman"/>
          <w:sz w:val="24"/>
          <w:szCs w:val="24"/>
          <w:lang w:val="ro-MO"/>
        </w:rPr>
      </w:pPr>
      <w:r w:rsidRPr="00E1131A">
        <w:rPr>
          <w:rFonts w:ascii="Times New Roman" w:hAnsi="Times New Roman" w:cs="Times New Roman"/>
          <w:sz w:val="24"/>
          <w:szCs w:val="24"/>
          <w:lang w:val="ro-MO"/>
        </w:rPr>
        <w:t xml:space="preserve">   Sectorul</w:t>
      </w:r>
      <w:r w:rsidRPr="00E1131A">
        <w:rPr>
          <w:rFonts w:ascii="Times New Roman" w:hAnsi="Times New Roman" w:cs="Times New Roman"/>
          <w:color w:val="FF0000"/>
          <w:sz w:val="24"/>
          <w:szCs w:val="24"/>
          <w:lang w:val="ro-MO"/>
        </w:rPr>
        <w:t xml:space="preserve"> </w:t>
      </w:r>
      <w:r w:rsidRPr="00E1131A">
        <w:rPr>
          <w:rFonts w:ascii="Times New Roman" w:hAnsi="Times New Roman" w:cs="Times New Roman"/>
          <w:sz w:val="24"/>
          <w:szCs w:val="24"/>
          <w:lang w:val="ro-MO"/>
        </w:rPr>
        <w:t>Centru</w:t>
      </w:r>
    </w:p>
    <w:p w:rsidR="00A24665" w:rsidRPr="00E1131A" w:rsidRDefault="00271B19" w:rsidP="00271B19">
      <w:pPr>
        <w:pStyle w:val="Frspaiere"/>
        <w:tabs>
          <w:tab w:val="left" w:pos="0"/>
        </w:tabs>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nr.46  –  în perioada 01.07-29.07.2022</w:t>
      </w:r>
    </w:p>
    <w:p w:rsidR="00A24665" w:rsidRPr="00E1131A" w:rsidRDefault="00A24665" w:rsidP="00271B19">
      <w:pPr>
        <w:pStyle w:val="Frspaiere"/>
        <w:tabs>
          <w:tab w:val="left" w:pos="0"/>
        </w:tabs>
        <w:spacing w:line="276" w:lineRule="auto"/>
        <w:rPr>
          <w:rFonts w:ascii="Times New Roman" w:hAnsi="Times New Roman" w:cs="Times New Roman"/>
          <w:sz w:val="24"/>
          <w:szCs w:val="24"/>
          <w:lang w:val="ro-MO"/>
        </w:rPr>
      </w:pPr>
      <w:r w:rsidRPr="00E1131A">
        <w:rPr>
          <w:rFonts w:ascii="Times New Roman" w:hAnsi="Times New Roman" w:cs="Times New Roman"/>
          <w:sz w:val="24"/>
          <w:szCs w:val="24"/>
          <w:lang w:val="ro-MO"/>
        </w:rPr>
        <w:t>- Grădinița nr.60  –  în perioada 13.06-16.07.2022</w:t>
      </w:r>
    </w:p>
    <w:p w:rsidR="00271B19" w:rsidRDefault="00A24665" w:rsidP="00271B19">
      <w:pPr>
        <w:pStyle w:val="Frspaiere"/>
        <w:spacing w:line="276" w:lineRule="auto"/>
        <w:rPr>
          <w:rFonts w:ascii="Times New Roman" w:hAnsi="Times New Roman" w:cs="Times New Roman"/>
          <w:sz w:val="24"/>
          <w:szCs w:val="24"/>
          <w:lang w:val="ro-MO"/>
        </w:rPr>
      </w:pPr>
      <w:r w:rsidRPr="00E1131A">
        <w:rPr>
          <w:rFonts w:ascii="Times New Roman" w:hAnsi="Times New Roman" w:cs="Times New Roman"/>
          <w:color w:val="FF0000"/>
          <w:sz w:val="24"/>
          <w:szCs w:val="24"/>
          <w:lang w:val="ro-MO"/>
        </w:rPr>
        <w:t xml:space="preserve">  </w:t>
      </w:r>
      <w:r w:rsidRPr="00E1131A">
        <w:rPr>
          <w:rFonts w:ascii="Times New Roman" w:hAnsi="Times New Roman" w:cs="Times New Roman"/>
          <w:sz w:val="24"/>
          <w:szCs w:val="24"/>
          <w:lang w:val="ro-MO"/>
        </w:rPr>
        <w:t xml:space="preserve"> </w:t>
      </w:r>
      <w:r w:rsidRPr="00271B19">
        <w:rPr>
          <w:rFonts w:ascii="Times New Roman" w:hAnsi="Times New Roman" w:cs="Times New Roman"/>
          <w:sz w:val="24"/>
          <w:szCs w:val="24"/>
          <w:lang w:val="ro-MO"/>
        </w:rPr>
        <w:t>Sectorul</w:t>
      </w:r>
      <w:r w:rsidRPr="00271B19">
        <w:rPr>
          <w:rFonts w:ascii="Times New Roman" w:hAnsi="Times New Roman" w:cs="Times New Roman"/>
          <w:color w:val="FF0000"/>
          <w:sz w:val="24"/>
          <w:szCs w:val="24"/>
          <w:lang w:val="ro-MO"/>
        </w:rPr>
        <w:t xml:space="preserve"> </w:t>
      </w:r>
      <w:r w:rsidRPr="00271B19">
        <w:rPr>
          <w:rFonts w:ascii="Times New Roman" w:hAnsi="Times New Roman" w:cs="Times New Roman"/>
          <w:sz w:val="24"/>
          <w:szCs w:val="24"/>
          <w:lang w:val="ro-MO"/>
        </w:rPr>
        <w:t>Ciocana</w:t>
      </w:r>
    </w:p>
    <w:p w:rsidR="00A24665" w:rsidRPr="00E1131A" w:rsidRDefault="00271B19" w:rsidP="00271B19">
      <w:pPr>
        <w:pStyle w:val="Frspaiere"/>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nr.138  –  în perioada 13.06-16.07.2022</w:t>
      </w:r>
    </w:p>
    <w:p w:rsidR="00271B19" w:rsidRDefault="00A24665" w:rsidP="00271B19">
      <w:pPr>
        <w:pStyle w:val="Frspaiere"/>
        <w:spacing w:line="276" w:lineRule="auto"/>
        <w:rPr>
          <w:rFonts w:ascii="Times New Roman" w:hAnsi="Times New Roman" w:cs="Times New Roman"/>
          <w:sz w:val="24"/>
          <w:szCs w:val="24"/>
          <w:lang w:val="ro-MO"/>
        </w:rPr>
      </w:pPr>
      <w:r w:rsidRPr="00E1131A">
        <w:rPr>
          <w:rFonts w:ascii="Times New Roman" w:hAnsi="Times New Roman" w:cs="Times New Roman"/>
          <w:sz w:val="24"/>
          <w:szCs w:val="24"/>
          <w:lang w:val="ro-MO"/>
        </w:rPr>
        <w:t xml:space="preserve">   </w:t>
      </w:r>
      <w:r w:rsidRPr="00271B19">
        <w:rPr>
          <w:rFonts w:ascii="Times New Roman" w:hAnsi="Times New Roman" w:cs="Times New Roman"/>
          <w:sz w:val="24"/>
          <w:szCs w:val="24"/>
          <w:lang w:val="ro-MO"/>
        </w:rPr>
        <w:t>Sectorul</w:t>
      </w:r>
      <w:r w:rsidRPr="00271B19">
        <w:rPr>
          <w:rFonts w:ascii="Times New Roman" w:hAnsi="Times New Roman" w:cs="Times New Roman"/>
          <w:color w:val="FF0000"/>
          <w:sz w:val="24"/>
          <w:szCs w:val="24"/>
          <w:lang w:val="ro-MO"/>
        </w:rPr>
        <w:t xml:space="preserve"> </w:t>
      </w:r>
      <w:proofErr w:type="spellStart"/>
      <w:r w:rsidRPr="00271B19">
        <w:rPr>
          <w:rFonts w:ascii="Times New Roman" w:hAnsi="Times New Roman" w:cs="Times New Roman"/>
          <w:sz w:val="24"/>
          <w:szCs w:val="24"/>
          <w:lang w:val="ro-MO"/>
        </w:rPr>
        <w:t>Rîșcani</w:t>
      </w:r>
      <w:proofErr w:type="spellEnd"/>
    </w:p>
    <w:p w:rsidR="00271B19" w:rsidRDefault="00271B19" w:rsidP="00271B19">
      <w:pPr>
        <w:pStyle w:val="Frspaiere"/>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nr.5  –  în perioada 13.06-20.07.2022</w:t>
      </w:r>
    </w:p>
    <w:p w:rsidR="00271B19" w:rsidRDefault="00271B19" w:rsidP="00271B19">
      <w:pPr>
        <w:pStyle w:val="Frspaiere"/>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nr.25  –  în perioada 04.07-05.08.2022</w:t>
      </w:r>
    </w:p>
    <w:p w:rsidR="00271B19" w:rsidRDefault="00271B19" w:rsidP="00271B19">
      <w:pPr>
        <w:pStyle w:val="Frspaiere"/>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nr.47  –  în perioada 01.07-05.08.2022</w:t>
      </w:r>
    </w:p>
    <w:p w:rsidR="00271B19" w:rsidRDefault="00271B19" w:rsidP="00271B19">
      <w:pPr>
        <w:pStyle w:val="Frspaiere"/>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nr.56  –  în perioada 04.07-29.07.2022</w:t>
      </w:r>
    </w:p>
    <w:p w:rsidR="00A24665" w:rsidRPr="00E1131A" w:rsidRDefault="00271B19" w:rsidP="00271B19">
      <w:pPr>
        <w:pStyle w:val="Frspaiere"/>
        <w:spacing w:line="276"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24665" w:rsidRPr="00E1131A">
        <w:rPr>
          <w:rFonts w:ascii="Times New Roman" w:hAnsi="Times New Roman" w:cs="Times New Roman"/>
          <w:sz w:val="24"/>
          <w:szCs w:val="24"/>
          <w:lang w:val="ro-MO"/>
        </w:rPr>
        <w:t>Grădinița nr.105  –  în perioada 01.07-29.07.2022</w:t>
      </w:r>
    </w:p>
    <w:p w:rsidR="00A24665" w:rsidRPr="00E1131A" w:rsidRDefault="00271B19" w:rsidP="00271B19">
      <w:pPr>
        <w:jc w:val="both"/>
        <w:rPr>
          <w:b/>
          <w:lang w:val="ro-MO" w:eastAsia="ro-RO"/>
        </w:rPr>
      </w:pPr>
      <w:r>
        <w:rPr>
          <w:lang w:val="ro-MO"/>
        </w:rPr>
        <w:t xml:space="preserve">- </w:t>
      </w:r>
      <w:r w:rsidR="00A24665" w:rsidRPr="00E1131A">
        <w:rPr>
          <w:lang w:val="ro-MO"/>
        </w:rPr>
        <w:t>Grădinița nr.150  –  în perioada 01.07-29.07.2022</w:t>
      </w:r>
    </w:p>
    <w:p w:rsidR="00A24665" w:rsidRPr="00E1131A" w:rsidRDefault="00A24665" w:rsidP="00271B19">
      <w:pPr>
        <w:pStyle w:val="Listparagraf"/>
        <w:spacing w:after="0"/>
        <w:jc w:val="both"/>
        <w:textAlignment w:val="baseline"/>
        <w:rPr>
          <w:rFonts w:eastAsia="Times New Roman"/>
          <w:b/>
          <w:sz w:val="24"/>
          <w:szCs w:val="24"/>
          <w:lang w:val="ro-MO" w:eastAsia="ro-RO"/>
        </w:rPr>
      </w:pPr>
    </w:p>
    <w:p w:rsidR="00A24665" w:rsidRPr="00E1131A" w:rsidRDefault="00A24665" w:rsidP="00A24665">
      <w:pPr>
        <w:tabs>
          <w:tab w:val="left" w:pos="426"/>
        </w:tabs>
        <w:jc w:val="both"/>
        <w:rPr>
          <w:b/>
          <w:lang w:val="ro-MO"/>
        </w:rPr>
      </w:pPr>
      <w:r w:rsidRPr="00E1131A">
        <w:rPr>
          <w:b/>
          <w:lang w:val="ro-MO"/>
        </w:rPr>
        <w:t>VII. O</w:t>
      </w:r>
      <w:r w:rsidRPr="00E1131A">
        <w:rPr>
          <w:rStyle w:val="1"/>
          <w:rFonts w:eastAsia="Courier New"/>
          <w:b/>
          <w:color w:val="auto"/>
          <w:sz w:val="24"/>
          <w:szCs w:val="24"/>
          <w:lang w:val="ro-MO"/>
        </w:rPr>
        <w:t xml:space="preserve">rganizarea procesului de alimentație în instituțiile de  </w:t>
      </w:r>
      <w:r w:rsidRPr="00E1131A">
        <w:rPr>
          <w:rFonts w:eastAsia="Courier New"/>
          <w:b/>
          <w:lang w:val="ro-MO" w:eastAsia="ro-RO" w:bidi="ro-RO"/>
        </w:rPr>
        <w:t xml:space="preserve"> învățământ preşcolar și i</w:t>
      </w:r>
      <w:r w:rsidRPr="00E1131A">
        <w:rPr>
          <w:b/>
          <w:lang w:val="ro-MO"/>
        </w:rPr>
        <w:t>mplementării meniului model unic</w:t>
      </w:r>
    </w:p>
    <w:p w:rsidR="00A24665" w:rsidRPr="00E71091" w:rsidRDefault="00A24665" w:rsidP="00A24665">
      <w:pPr>
        <w:jc w:val="both"/>
        <w:rPr>
          <w:lang w:val="ro-MO"/>
        </w:rPr>
      </w:pPr>
      <w:r w:rsidRPr="00E1131A">
        <w:rPr>
          <w:lang w:val="ro-MO"/>
        </w:rPr>
        <w:t xml:space="preserve">     În săptămâna precedentă de către responsabili a fost monitorizat procesul de organizare a alimentație a copiilor din instituţiile de educaţie timpurie</w:t>
      </w:r>
      <w:r w:rsidRPr="00E71091">
        <w:rPr>
          <w:lang w:val="ro-MO"/>
        </w:rPr>
        <w:t xml:space="preserve">. Beneficiază de alimentaţie gratuită pentru anul de studii 2021-2022  - 32723 copii </w:t>
      </w:r>
    </w:p>
    <w:p w:rsidR="00A24665" w:rsidRPr="00E71091" w:rsidRDefault="00A24665" w:rsidP="00A24665">
      <w:pPr>
        <w:jc w:val="both"/>
        <w:rPr>
          <w:lang w:val="ro-MO"/>
        </w:rPr>
      </w:pPr>
      <w:r w:rsidRPr="00E71091">
        <w:rPr>
          <w:lang w:val="ro-MO"/>
        </w:rPr>
        <w:tab/>
        <w:t xml:space="preserve">În perioada de referinţă responsabili din cadrul  DETS de sector au evaluat 14 instituții de învățământ preşcolar. </w:t>
      </w:r>
    </w:p>
    <w:p w:rsidR="00A24665" w:rsidRPr="00E1131A" w:rsidRDefault="00A24665" w:rsidP="00A24665">
      <w:pPr>
        <w:pStyle w:val="Frspaiere"/>
        <w:jc w:val="both"/>
        <w:rPr>
          <w:rFonts w:ascii="Times New Roman" w:hAnsi="Times New Roman" w:cs="Times New Roman"/>
          <w:spacing w:val="7"/>
          <w:sz w:val="24"/>
          <w:szCs w:val="24"/>
          <w:lang w:val="ro-MO"/>
        </w:rPr>
      </w:pPr>
      <w:r w:rsidRPr="00E1131A">
        <w:rPr>
          <w:rFonts w:ascii="Times New Roman" w:hAnsi="Times New Roman" w:cs="Times New Roman"/>
          <w:b/>
          <w:sz w:val="24"/>
          <w:szCs w:val="24"/>
          <w:lang w:val="ro-MO"/>
        </w:rPr>
        <w:lastRenderedPageBreak/>
        <w:tab/>
      </w:r>
      <w:r w:rsidRPr="00E1131A">
        <w:rPr>
          <w:rFonts w:ascii="Times New Roman" w:hAnsi="Times New Roman" w:cs="Times New Roman"/>
          <w:sz w:val="24"/>
          <w:szCs w:val="24"/>
          <w:lang w:val="ro-MO"/>
        </w:rPr>
        <w:t xml:space="preserve">Rezultatele evaluărilor denotă că începând cu 01 iunie se aplică </w:t>
      </w:r>
      <w:r w:rsidRPr="00E1131A">
        <w:rPr>
          <w:rFonts w:ascii="Times New Roman" w:hAnsi="Times New Roman" w:cs="Times New Roman"/>
          <w:bCs/>
          <w:sz w:val="24"/>
          <w:szCs w:val="24"/>
          <w:lang w:val="ro-MO"/>
        </w:rPr>
        <w:t xml:space="preserve">Meniul Model Unic (sezon vară - toamnă) . </w:t>
      </w:r>
      <w:r w:rsidRPr="00E1131A">
        <w:rPr>
          <w:rFonts w:ascii="Times New Roman" w:hAnsi="Times New Roman" w:cs="Times New Roman"/>
          <w:spacing w:val="7"/>
          <w:sz w:val="24"/>
          <w:szCs w:val="24"/>
          <w:lang w:val="ro-MO"/>
        </w:rPr>
        <w:t xml:space="preserve">Meniului model unic are drept scop asigurarea unei alimentații sănătoase și echilibrate a copiilor din instituțiile de educație timpurie, respectând norma fiziologică necesară creșterii și dezvoltării armonioase a acestora.  </w:t>
      </w:r>
    </w:p>
    <w:p w:rsidR="00A24665" w:rsidRPr="00E1131A" w:rsidRDefault="00A24665" w:rsidP="00A24665">
      <w:pPr>
        <w:shd w:val="clear" w:color="auto" w:fill="FFFFFF"/>
        <w:jc w:val="both"/>
        <w:rPr>
          <w:lang w:val="ro-MO"/>
        </w:rPr>
      </w:pPr>
      <w:r w:rsidRPr="00E1131A">
        <w:rPr>
          <w:lang w:val="ro-MO"/>
        </w:rPr>
        <w:t xml:space="preserve">- S-a exclus gustarea </w:t>
      </w:r>
      <w:r w:rsidRPr="00E71091">
        <w:rPr>
          <w:lang w:val="ro-MO"/>
        </w:rPr>
        <w:t>II şi s-a introdus cina</w:t>
      </w:r>
      <w:r w:rsidRPr="00E1131A">
        <w:rPr>
          <w:b/>
          <w:lang w:val="ro-MO"/>
        </w:rPr>
        <w:t xml:space="preserve">, </w:t>
      </w:r>
      <w:r w:rsidRPr="00E1131A">
        <w:rPr>
          <w:lang w:val="ro-MO"/>
        </w:rPr>
        <w:t>fiind variată și consistentă, mai sățioasă comparativ cu gustarea, propusă să fie servită la orele 16:30- 17:00.</w:t>
      </w:r>
    </w:p>
    <w:p w:rsidR="00A24665" w:rsidRPr="00E1131A" w:rsidRDefault="00A24665" w:rsidP="00A24665">
      <w:pPr>
        <w:shd w:val="clear" w:color="auto" w:fill="FFFFFF"/>
        <w:jc w:val="both"/>
        <w:rPr>
          <w:lang w:val="ro-MO"/>
        </w:rPr>
      </w:pPr>
      <w:r w:rsidRPr="00E1131A">
        <w:rPr>
          <w:lang w:val="ro-MO"/>
        </w:rPr>
        <w:t>- Meniul model este variat, unele și aceleași bucate nu se repetă atât în timpul zilei cât şi în timpul săptămânii </w:t>
      </w:r>
      <w:hyperlink r:id="rId8" w:history="1">
        <w:r w:rsidRPr="00E1131A">
          <w:rPr>
            <w:rStyle w:val="Accentuat"/>
            <w:lang w:val="ro-MO"/>
          </w:rPr>
          <w:t>MS nr. 638 din 12.08.2016</w:t>
        </w:r>
      </w:hyperlink>
      <w:r w:rsidRPr="00E1131A">
        <w:rPr>
          <w:rStyle w:val="Accentuat"/>
          <w:lang w:val="ro-MO"/>
        </w:rPr>
        <w:t>.</w:t>
      </w:r>
    </w:p>
    <w:p w:rsidR="00A24665" w:rsidRPr="00E1131A" w:rsidRDefault="00A24665" w:rsidP="00A24665">
      <w:pPr>
        <w:shd w:val="clear" w:color="auto" w:fill="FFFFFF"/>
        <w:jc w:val="both"/>
        <w:rPr>
          <w:lang w:val="ro-MO"/>
        </w:rPr>
      </w:pPr>
      <w:r w:rsidRPr="00E1131A">
        <w:rPr>
          <w:lang w:val="ro-MO"/>
        </w:rPr>
        <w:t>- Pentru alcătuirea corectă a Meniului model unic se ține cont de compatibilitatea produselor alimentare (</w:t>
      </w:r>
      <w:hyperlink r:id="rId9" w:history="1">
        <w:r w:rsidRPr="00E1131A">
          <w:rPr>
            <w:rStyle w:val="Accentuat"/>
            <w:lang w:val="ro-MO"/>
          </w:rPr>
          <w:t>MS nr. 638 din 12.08.2016</w:t>
        </w:r>
      </w:hyperlink>
      <w:r w:rsidRPr="00E1131A">
        <w:rPr>
          <w:lang w:val="ro-MO"/>
        </w:rPr>
        <w:t>.</w:t>
      </w:r>
    </w:p>
    <w:p w:rsidR="00A24665" w:rsidRPr="00E1131A" w:rsidRDefault="00A24665" w:rsidP="00A24665">
      <w:pPr>
        <w:jc w:val="both"/>
        <w:rPr>
          <w:b/>
          <w:lang w:val="ro-MO"/>
        </w:rPr>
      </w:pPr>
    </w:p>
    <w:p w:rsidR="00A24665" w:rsidRPr="00E1131A" w:rsidRDefault="00A24665" w:rsidP="00A24665">
      <w:pPr>
        <w:jc w:val="both"/>
        <w:rPr>
          <w:b/>
          <w:lang w:val="ro-MO"/>
        </w:rPr>
      </w:pPr>
      <w:r w:rsidRPr="00E1131A">
        <w:rPr>
          <w:b/>
          <w:lang w:val="ro-MO"/>
        </w:rPr>
        <w:t>VIII. Raport de progres privind realizarea proiector mari în derulare</w:t>
      </w:r>
    </w:p>
    <w:p w:rsidR="00A24665" w:rsidRPr="00E1131A" w:rsidRDefault="00A24665" w:rsidP="00A24665">
      <w:pPr>
        <w:jc w:val="both"/>
        <w:outlineLvl w:val="0"/>
        <w:rPr>
          <w:b/>
          <w:bCs/>
          <w:lang w:val="ro-MO"/>
        </w:rPr>
      </w:pPr>
      <w:r w:rsidRPr="00E1131A">
        <w:rPr>
          <w:b/>
          <w:bCs/>
          <w:lang w:val="ro-MO"/>
        </w:rPr>
        <w:t>Situaţia la 10.06.2022</w:t>
      </w:r>
    </w:p>
    <w:p w:rsidR="00A24665" w:rsidRPr="00E1131A" w:rsidRDefault="00A24665" w:rsidP="00A24665">
      <w:pPr>
        <w:jc w:val="both"/>
        <w:outlineLvl w:val="0"/>
        <w:rPr>
          <w:b/>
          <w:bCs/>
          <w:lang w:val="ro-MO"/>
        </w:rPr>
      </w:pPr>
      <w:r w:rsidRPr="00E1131A">
        <w:rPr>
          <w:b/>
          <w:bCs/>
          <w:lang w:val="ro-MO"/>
        </w:rPr>
        <w:t>Botanica</w:t>
      </w:r>
    </w:p>
    <w:p w:rsidR="00A24665" w:rsidRPr="00E1131A" w:rsidRDefault="00A24665" w:rsidP="00A24665">
      <w:pPr>
        <w:jc w:val="both"/>
        <w:rPr>
          <w:b/>
          <w:bCs/>
          <w:lang w:val="ro-MO" w:eastAsia="ru-RU"/>
        </w:rPr>
      </w:pPr>
      <w:r w:rsidRPr="00E1131A">
        <w:rPr>
          <w:bCs/>
          <w:lang w:val="ro-MO" w:eastAsia="ru-RU"/>
        </w:rPr>
        <w:t xml:space="preserve">-  LT „Pro Succes”  - lucrări de reparație executate - </w:t>
      </w:r>
      <w:r w:rsidRPr="00E1131A">
        <w:rPr>
          <w:b/>
          <w:bCs/>
          <w:lang w:val="ro-MO" w:eastAsia="ru-RU"/>
        </w:rPr>
        <w:t>84%</w:t>
      </w:r>
    </w:p>
    <w:p w:rsidR="00A24665" w:rsidRPr="00E1131A" w:rsidRDefault="00A24665" w:rsidP="00A24665">
      <w:pPr>
        <w:jc w:val="both"/>
        <w:rPr>
          <w:b/>
          <w:bCs/>
          <w:lang w:val="ro-MO" w:eastAsia="ru-RU"/>
        </w:rPr>
      </w:pPr>
      <w:r w:rsidRPr="00E1131A">
        <w:rPr>
          <w:bCs/>
          <w:lang w:val="ro-MO" w:eastAsia="ru-RU"/>
        </w:rPr>
        <w:t xml:space="preserve">-  Gimnaziul nr.6 ,  </w:t>
      </w:r>
      <w:r w:rsidRPr="00E71091">
        <w:rPr>
          <w:lang w:val="ro-MO" w:eastAsia="ru-RU"/>
        </w:rPr>
        <w:t>s-au stopat lucrările  din cauza majorării prețurilor la materialele de construcții (în per</w:t>
      </w:r>
      <w:r w:rsidRPr="00E1131A">
        <w:rPr>
          <w:lang w:val="ro-MO" w:eastAsia="ru-RU"/>
        </w:rPr>
        <w:t xml:space="preserve">ioada de 2 luni lucrări de reconstrucții s-au </w:t>
      </w:r>
      <w:r w:rsidRPr="00E1131A">
        <w:rPr>
          <w:bCs/>
          <w:lang w:val="ro-MO" w:eastAsia="ru-RU"/>
        </w:rPr>
        <w:t xml:space="preserve">executat lucrări de reparație </w:t>
      </w:r>
      <w:r w:rsidRPr="00E1131A">
        <w:rPr>
          <w:b/>
          <w:bCs/>
          <w:lang w:val="ro-MO" w:eastAsia="ru-RU"/>
        </w:rPr>
        <w:t>- 32%</w:t>
      </w:r>
    </w:p>
    <w:p w:rsidR="00A24665" w:rsidRPr="00E1131A" w:rsidRDefault="00A24665" w:rsidP="00A24665">
      <w:pPr>
        <w:pStyle w:val="Listparagraf"/>
        <w:tabs>
          <w:tab w:val="left" w:pos="180"/>
        </w:tabs>
        <w:spacing w:after="0"/>
        <w:ind w:left="39"/>
        <w:jc w:val="both"/>
        <w:outlineLvl w:val="0"/>
        <w:rPr>
          <w:b/>
          <w:sz w:val="24"/>
          <w:szCs w:val="24"/>
          <w:lang w:val="ro-MO"/>
        </w:rPr>
      </w:pPr>
      <w:r w:rsidRPr="00E1131A">
        <w:rPr>
          <w:b/>
          <w:sz w:val="24"/>
          <w:szCs w:val="24"/>
          <w:lang w:val="ro-MO"/>
        </w:rPr>
        <w:t>Buiucani</w:t>
      </w:r>
    </w:p>
    <w:p w:rsidR="00A24665" w:rsidRPr="00E1131A" w:rsidRDefault="00A24665" w:rsidP="00A24665">
      <w:pPr>
        <w:pStyle w:val="Listparagraf"/>
        <w:tabs>
          <w:tab w:val="left" w:pos="180"/>
        </w:tabs>
        <w:spacing w:after="0"/>
        <w:ind w:left="39"/>
        <w:jc w:val="both"/>
        <w:outlineLvl w:val="0"/>
        <w:rPr>
          <w:sz w:val="24"/>
          <w:szCs w:val="24"/>
          <w:lang w:val="ro-MO"/>
        </w:rPr>
      </w:pPr>
      <w:r w:rsidRPr="00E1131A">
        <w:rPr>
          <w:sz w:val="24"/>
          <w:szCs w:val="24"/>
          <w:lang w:val="ro-MO"/>
        </w:rPr>
        <w:t>- Reparații capitale pentru redeschiderea grădinițelor noi nr. 3 și 18</w:t>
      </w:r>
    </w:p>
    <w:p w:rsidR="00A24665" w:rsidRPr="00E1131A" w:rsidRDefault="00A24665" w:rsidP="00A24665">
      <w:pPr>
        <w:tabs>
          <w:tab w:val="left" w:pos="3402"/>
          <w:tab w:val="left" w:pos="3544"/>
          <w:tab w:val="left" w:pos="3686"/>
          <w:tab w:val="left" w:pos="5387"/>
        </w:tabs>
        <w:autoSpaceDE w:val="0"/>
        <w:autoSpaceDN w:val="0"/>
        <w:adjustRightInd w:val="0"/>
        <w:ind w:right="-427"/>
        <w:jc w:val="both"/>
        <w:rPr>
          <w:i/>
          <w:lang w:val="ro-MO"/>
        </w:rPr>
      </w:pPr>
      <w:r w:rsidRPr="00E1131A">
        <w:rPr>
          <w:lang w:val="ro-MO"/>
        </w:rPr>
        <w:t xml:space="preserve">IET nr. 3 (5 grupe, 100 copii). În proces de lucru. Realizate </w:t>
      </w:r>
      <w:r w:rsidRPr="00E1131A">
        <w:rPr>
          <w:b/>
          <w:u w:val="single"/>
          <w:lang w:val="ro-MO"/>
        </w:rPr>
        <w:t>78 %</w:t>
      </w:r>
      <w:r w:rsidRPr="00E1131A">
        <w:rPr>
          <w:lang w:val="ro-MO"/>
        </w:rPr>
        <w:t xml:space="preserve"> din volumul lucrărilor de reparații.  </w:t>
      </w:r>
      <w:r w:rsidRPr="00E1131A">
        <w:rPr>
          <w:i/>
          <w:lang w:val="ro-MO"/>
        </w:rPr>
        <w:t>(Lucrări de finalizare iunie 2022)</w:t>
      </w:r>
    </w:p>
    <w:p w:rsidR="00A24665" w:rsidRPr="00E1131A" w:rsidRDefault="00A24665" w:rsidP="00A24665">
      <w:pPr>
        <w:tabs>
          <w:tab w:val="left" w:pos="2590"/>
        </w:tabs>
        <w:jc w:val="both"/>
        <w:rPr>
          <w:i/>
          <w:lang w:val="ro-MO"/>
        </w:rPr>
      </w:pPr>
      <w:r w:rsidRPr="00E1131A">
        <w:rPr>
          <w:lang w:val="ro-MO"/>
        </w:rPr>
        <w:t xml:space="preserve">IET nr.18 (3 grupe, 60 copii).  În proces de lucru </w:t>
      </w:r>
      <w:r w:rsidRPr="00E1131A">
        <w:rPr>
          <w:b/>
          <w:lang w:val="ro-MO"/>
        </w:rPr>
        <w:t xml:space="preserve">– 83% </w:t>
      </w:r>
      <w:r w:rsidRPr="00E1131A">
        <w:rPr>
          <w:i/>
          <w:lang w:val="ro-MO"/>
        </w:rPr>
        <w:t>(Lucrări de finalizare aprilie 2022)</w:t>
      </w:r>
    </w:p>
    <w:p w:rsidR="00A24665" w:rsidRPr="00E1131A" w:rsidRDefault="00A24665" w:rsidP="00A24665">
      <w:pPr>
        <w:tabs>
          <w:tab w:val="left" w:pos="2590"/>
        </w:tabs>
        <w:jc w:val="both"/>
        <w:rPr>
          <w:i/>
          <w:lang w:val="ro-MO"/>
        </w:rPr>
      </w:pPr>
    </w:p>
    <w:p w:rsidR="00A24665" w:rsidRPr="00E1131A" w:rsidRDefault="00A24665" w:rsidP="00A24665">
      <w:pPr>
        <w:tabs>
          <w:tab w:val="left" w:pos="2590"/>
        </w:tabs>
        <w:jc w:val="both"/>
        <w:rPr>
          <w:b/>
          <w:lang w:val="ro-MO"/>
        </w:rPr>
      </w:pPr>
      <w:r w:rsidRPr="00E1131A">
        <w:rPr>
          <w:lang w:val="ro-MO"/>
        </w:rPr>
        <w:t xml:space="preserve">- Reparații capitale pentru </w:t>
      </w:r>
      <w:r w:rsidRPr="00E1131A">
        <w:rPr>
          <w:b/>
          <w:lang w:val="ro-MO"/>
        </w:rPr>
        <w:t>extinderea școlilor</w:t>
      </w:r>
      <w:r w:rsidRPr="00E1131A">
        <w:rPr>
          <w:lang w:val="ro-MO"/>
        </w:rPr>
        <w:t xml:space="preserve"> la </w:t>
      </w:r>
      <w:r w:rsidRPr="00E1131A">
        <w:rPr>
          <w:b/>
          <w:lang w:val="ro-MO"/>
        </w:rPr>
        <w:t>Gimnaziul nr. 52</w:t>
      </w:r>
      <w:r w:rsidRPr="00E1131A">
        <w:rPr>
          <w:lang w:val="ro-MO"/>
        </w:rPr>
        <w:t>,</w:t>
      </w:r>
      <w:r w:rsidRPr="00E1131A">
        <w:rPr>
          <w:b/>
          <w:lang w:val="ro-MO"/>
        </w:rPr>
        <w:t xml:space="preserve"> </w:t>
      </w:r>
      <w:r w:rsidRPr="00E1131A">
        <w:rPr>
          <w:lang w:val="ro-MO"/>
        </w:rPr>
        <w:t xml:space="preserve">în sumă de </w:t>
      </w:r>
      <w:r w:rsidRPr="00E1131A">
        <w:rPr>
          <w:b/>
          <w:lang w:val="ro-MO"/>
        </w:rPr>
        <w:t>10000,0 mii lei.</w:t>
      </w:r>
    </w:p>
    <w:p w:rsidR="00A24665" w:rsidRPr="00E1131A" w:rsidRDefault="00A24665" w:rsidP="00A24665">
      <w:pPr>
        <w:shd w:val="clear" w:color="auto" w:fill="FFFFFF"/>
        <w:jc w:val="both"/>
        <w:rPr>
          <w:rFonts w:eastAsia="Calibri"/>
          <w:b/>
          <w:lang w:val="ro-MO"/>
        </w:rPr>
      </w:pPr>
      <w:r w:rsidRPr="00E1131A">
        <w:rPr>
          <w:rFonts w:eastAsia="Calibri"/>
          <w:b/>
          <w:lang w:val="ro-MO"/>
        </w:rPr>
        <w:t>Centru</w:t>
      </w:r>
    </w:p>
    <w:p w:rsidR="00A24665" w:rsidRPr="00E1131A" w:rsidRDefault="00A24665" w:rsidP="00A24665">
      <w:pPr>
        <w:pStyle w:val="Listparagraf"/>
        <w:autoSpaceDE w:val="0"/>
        <w:autoSpaceDN w:val="0"/>
        <w:adjustRightInd w:val="0"/>
        <w:spacing w:after="0"/>
        <w:ind w:left="0"/>
        <w:jc w:val="both"/>
        <w:rPr>
          <w:sz w:val="24"/>
          <w:szCs w:val="24"/>
          <w:lang w:val="ro-MO"/>
        </w:rPr>
      </w:pPr>
      <w:r w:rsidRPr="00E1131A">
        <w:rPr>
          <w:b/>
          <w:sz w:val="24"/>
          <w:szCs w:val="24"/>
          <w:lang w:val="ro-MO"/>
        </w:rPr>
        <w:t>- Gimnaziul-internat nr.3</w:t>
      </w:r>
      <w:r w:rsidRPr="00E1131A">
        <w:rPr>
          <w:sz w:val="24"/>
          <w:szCs w:val="24"/>
          <w:lang w:val="ro-MO"/>
        </w:rPr>
        <w:t xml:space="preserve"> (dormitor): deschiderea unei grădinițe. A fost elaborată schița de proiect (februarie 2022), iar la moment se lucrează la proiect ( a fost încheiat contractul privind realizarea proiectului cu SAD Proiect SRL la data de 31.01.2022). Termenul de realizare a proiectului este în 2 etape: 1 etapă – soluții </w:t>
      </w:r>
      <w:proofErr w:type="spellStart"/>
      <w:r w:rsidRPr="00E1131A">
        <w:rPr>
          <w:sz w:val="24"/>
          <w:szCs w:val="24"/>
          <w:lang w:val="ro-MO"/>
        </w:rPr>
        <w:t>arhitercturale</w:t>
      </w:r>
      <w:proofErr w:type="spellEnd"/>
      <w:r w:rsidRPr="00E1131A">
        <w:rPr>
          <w:sz w:val="24"/>
          <w:szCs w:val="24"/>
          <w:lang w:val="ro-MO"/>
        </w:rPr>
        <w:t xml:space="preserve">, soluții constructive, obținerea condițiilor tehnice – termen de executare 30.03.2022; A II-a etapă – rețele inginerești sarcina pentru compartimentul SA, coordonarea și verificarea proiectului – termen de executare </w:t>
      </w:r>
      <w:r w:rsidRPr="00E1131A">
        <w:rPr>
          <w:b/>
          <w:sz w:val="24"/>
          <w:szCs w:val="24"/>
          <w:lang w:val="ro-MO"/>
        </w:rPr>
        <w:t>30.07.2022</w:t>
      </w:r>
      <w:r w:rsidRPr="00E1131A">
        <w:rPr>
          <w:sz w:val="24"/>
          <w:szCs w:val="24"/>
          <w:lang w:val="ro-MO"/>
        </w:rPr>
        <w:t xml:space="preserve">. </w:t>
      </w:r>
    </w:p>
    <w:p w:rsidR="00A24665" w:rsidRPr="00E1131A" w:rsidRDefault="00A24665" w:rsidP="00A24665">
      <w:pPr>
        <w:pStyle w:val="Listparagraf"/>
        <w:autoSpaceDE w:val="0"/>
        <w:autoSpaceDN w:val="0"/>
        <w:adjustRightInd w:val="0"/>
        <w:spacing w:after="0"/>
        <w:ind w:left="0"/>
        <w:jc w:val="both"/>
        <w:rPr>
          <w:sz w:val="24"/>
          <w:szCs w:val="24"/>
          <w:lang w:val="ro-MO"/>
        </w:rPr>
      </w:pPr>
      <w:r w:rsidRPr="00E1131A">
        <w:rPr>
          <w:sz w:val="24"/>
          <w:szCs w:val="24"/>
          <w:lang w:val="ro-MO"/>
        </w:rPr>
        <w:t xml:space="preserve">La </w:t>
      </w:r>
      <w:r w:rsidRPr="00E1131A">
        <w:rPr>
          <w:b/>
          <w:sz w:val="24"/>
          <w:szCs w:val="24"/>
          <w:lang w:val="ro-MO"/>
        </w:rPr>
        <w:t>16.05.2022</w:t>
      </w:r>
      <w:r w:rsidRPr="00E1131A">
        <w:rPr>
          <w:sz w:val="24"/>
          <w:szCs w:val="24"/>
          <w:lang w:val="ro-MO"/>
        </w:rPr>
        <w:t xml:space="preserve"> a fost depusă expertiza tehnică și schița proiectului la Primărie pentru eliberarea certificatului de urbanism - termen obținerii certificatului 30 zile. Termenul de realizare a lucrărilor este anul 2022-2023.</w:t>
      </w:r>
    </w:p>
    <w:p w:rsidR="00A24665" w:rsidRPr="00E1131A" w:rsidRDefault="00A24665" w:rsidP="00A24665">
      <w:pPr>
        <w:pStyle w:val="Listparagraf"/>
        <w:autoSpaceDE w:val="0"/>
        <w:autoSpaceDN w:val="0"/>
        <w:adjustRightInd w:val="0"/>
        <w:spacing w:after="0"/>
        <w:ind w:left="0"/>
        <w:jc w:val="both"/>
        <w:rPr>
          <w:sz w:val="24"/>
          <w:szCs w:val="24"/>
          <w:lang w:val="ro-MO"/>
        </w:rPr>
      </w:pPr>
      <w:r w:rsidRPr="00E1131A">
        <w:rPr>
          <w:b/>
          <w:sz w:val="24"/>
          <w:szCs w:val="24"/>
          <w:lang w:val="ro-MO"/>
        </w:rPr>
        <w:t>- IET nr 125</w:t>
      </w:r>
      <w:r w:rsidRPr="00E1131A">
        <w:rPr>
          <w:sz w:val="24"/>
          <w:szCs w:val="24"/>
          <w:lang w:val="ro-MO"/>
        </w:rPr>
        <w:t xml:space="preserve">: construcția unei anexe –  A fost elaborată schița de proiect (februarie-martie 2022), iar la moment, se lucrează  la proiect. În urma realizării expertizei tehnice a clădirii și obținerea certificatului de urbanism a fost încheiat contractul privind elaborarea proiectului a fost semnat cu CVM Proiect  SRL, la data de 01.03.2022. Proiectul este în proces de realizare și se preconizează a fi finisat </w:t>
      </w:r>
      <w:r w:rsidRPr="00E1131A">
        <w:rPr>
          <w:b/>
          <w:sz w:val="24"/>
          <w:szCs w:val="24"/>
          <w:lang w:val="ro-MO"/>
        </w:rPr>
        <w:t>în luna mai 2022</w:t>
      </w:r>
      <w:r w:rsidRPr="00E1131A">
        <w:rPr>
          <w:sz w:val="24"/>
          <w:szCs w:val="24"/>
          <w:lang w:val="ro-MO"/>
        </w:rPr>
        <w:t>. Gradul de finalizare este de 80%.Termenul de realizare a lucrărilor este anul 2022-2023.</w:t>
      </w:r>
    </w:p>
    <w:p w:rsidR="00A24665" w:rsidRPr="00E1131A" w:rsidRDefault="00A24665" w:rsidP="00A24665">
      <w:pPr>
        <w:jc w:val="both"/>
        <w:rPr>
          <w:lang w:val="ro-MO"/>
        </w:rPr>
      </w:pPr>
      <w:r w:rsidRPr="00E1131A">
        <w:rPr>
          <w:b/>
          <w:lang w:val="ro-MO"/>
        </w:rPr>
        <w:t>- Liceul Teoretic ”Vasile Lupu”</w:t>
      </w:r>
      <w:r w:rsidRPr="00E1131A">
        <w:rPr>
          <w:lang w:val="ro-MO"/>
        </w:rPr>
        <w:t xml:space="preserve">: extinderea Școlii. Se lucrează la schița de proiect (termenul fiind martie-mai 2022).În urma realizării expertizei tehnice a clădirii și obținerea certificatului de urbanism a fost încheiat și semnat contractul privind elaborarea proiectului cu CVM Proiect SRL la data de 01.03.2022. Au fost depuse cereri  la Premier Energy, </w:t>
      </w:r>
      <w:proofErr w:type="spellStart"/>
      <w:r w:rsidRPr="00E1131A">
        <w:rPr>
          <w:lang w:val="ro-MO"/>
        </w:rPr>
        <w:t>Apă-</w:t>
      </w:r>
      <w:proofErr w:type="spellEnd"/>
      <w:r w:rsidRPr="00E1131A">
        <w:rPr>
          <w:lang w:val="ro-MO"/>
        </w:rPr>
        <w:t xml:space="preserve"> Canal privind eliberarea condițiilor tehnice pentru instalarea contoarelor. Proiectul este în proces de realizare, gradul de finalizare a acestuia este de </w:t>
      </w:r>
      <w:r w:rsidRPr="00E1131A">
        <w:rPr>
          <w:b/>
          <w:lang w:val="ro-MO"/>
        </w:rPr>
        <w:t>90%</w:t>
      </w:r>
      <w:r w:rsidRPr="00E1131A">
        <w:rPr>
          <w:lang w:val="ro-MO"/>
        </w:rPr>
        <w:t>. Urmează a fi lansată licitația. Termenul de realizare a lucrărilor este anul 2022.</w:t>
      </w:r>
    </w:p>
    <w:p w:rsidR="00A24665" w:rsidRPr="00E1131A" w:rsidRDefault="00A24665" w:rsidP="00A24665">
      <w:pPr>
        <w:pStyle w:val="Listparagraf"/>
        <w:autoSpaceDE w:val="0"/>
        <w:autoSpaceDN w:val="0"/>
        <w:adjustRightInd w:val="0"/>
        <w:spacing w:after="0"/>
        <w:ind w:left="0"/>
        <w:jc w:val="both"/>
        <w:rPr>
          <w:sz w:val="24"/>
          <w:szCs w:val="24"/>
          <w:lang w:val="ro-MO"/>
        </w:rPr>
      </w:pPr>
      <w:r w:rsidRPr="00E1131A">
        <w:rPr>
          <w:b/>
          <w:sz w:val="24"/>
          <w:szCs w:val="24"/>
          <w:lang w:val="ro-MO"/>
        </w:rPr>
        <w:t>- CCT Politehnic</w:t>
      </w:r>
      <w:r w:rsidRPr="00E1131A">
        <w:rPr>
          <w:sz w:val="24"/>
          <w:szCs w:val="24"/>
          <w:lang w:val="ro-MO"/>
        </w:rPr>
        <w:t>: Concept de dezvoltare a unui Centru creație inventică pentru copii și adolescenți. A fost elaborată schița de proiect și s-a întocmit lista cantităților de lucrări și devizul de cheltuieli. A fot primită avizarea la documentația de deviz, iar la data de 25.03.2022 a fost inițiată procedura privind achiziționarea lucrărilor de reparație. A avut loc procedura de achiziție a lucrărilor de reparație, precum și evaluarea acesteia. Urmează semnarea contractului de achiziție și începerea lucrărilor. Termenul de realizare a lucrărilor este anul 2022.</w:t>
      </w:r>
    </w:p>
    <w:p w:rsidR="00A24665" w:rsidRPr="00E1131A" w:rsidRDefault="00A24665" w:rsidP="00A24665">
      <w:pPr>
        <w:jc w:val="both"/>
        <w:rPr>
          <w:rFonts w:eastAsia="Calibri"/>
          <w:b/>
          <w:lang w:val="ro-MO"/>
        </w:rPr>
      </w:pPr>
      <w:r w:rsidRPr="00E1131A">
        <w:rPr>
          <w:rFonts w:eastAsia="Calibri"/>
          <w:b/>
          <w:lang w:val="ro-MO"/>
        </w:rPr>
        <w:t>Ciocana</w:t>
      </w:r>
    </w:p>
    <w:p w:rsidR="00A24665" w:rsidRPr="00E1131A" w:rsidRDefault="00A24665" w:rsidP="00A24665">
      <w:pPr>
        <w:shd w:val="clear" w:color="auto" w:fill="FFFFFF"/>
        <w:jc w:val="both"/>
        <w:rPr>
          <w:rFonts w:eastAsia="Calibri"/>
          <w:b/>
          <w:lang w:val="ro-MO"/>
        </w:rPr>
      </w:pPr>
      <w:r w:rsidRPr="00E1131A">
        <w:rPr>
          <w:rFonts w:eastAsia="Calibri"/>
          <w:lang w:val="ro-MO"/>
        </w:rPr>
        <w:lastRenderedPageBreak/>
        <w:t xml:space="preserve">-  </w:t>
      </w:r>
      <w:r w:rsidRPr="00E1131A">
        <w:rPr>
          <w:rFonts w:eastAsia="Calibri"/>
          <w:b/>
          <w:lang w:val="ro-MO"/>
        </w:rPr>
        <w:t xml:space="preserve"> Proiectul „Renovarea pavajului la Grădinița nr. 225, bd. Mircea cel </w:t>
      </w:r>
      <w:proofErr w:type="spellStart"/>
      <w:r w:rsidRPr="00E1131A">
        <w:rPr>
          <w:rFonts w:eastAsia="Calibri"/>
          <w:b/>
          <w:lang w:val="ro-MO"/>
        </w:rPr>
        <w:t>Bătrîn</w:t>
      </w:r>
      <w:proofErr w:type="spellEnd"/>
      <w:r w:rsidRPr="00E1131A">
        <w:rPr>
          <w:rFonts w:eastAsia="Calibri"/>
          <w:b/>
          <w:lang w:val="ro-MO"/>
        </w:rPr>
        <w:t>, 14/2”.</w:t>
      </w:r>
      <w:r w:rsidRPr="00E1131A">
        <w:rPr>
          <w:rFonts w:eastAsia="Calibri"/>
          <w:lang w:val="ro-MO"/>
        </w:rPr>
        <w:t xml:space="preserve"> (Contractul nr. 57 din 29.03.2022, în sumă de 1 519 617, 79 lei, Operatorul Economic S.R.L. „SOFTCONSTRUCT”),  la</w:t>
      </w:r>
      <w:r w:rsidRPr="00E1131A">
        <w:rPr>
          <w:rFonts w:eastAsia="Calibri"/>
          <w:b/>
          <w:lang w:val="ro-MO"/>
        </w:rPr>
        <w:t xml:space="preserve"> 03.06.2022</w:t>
      </w:r>
      <w:r w:rsidRPr="00E1131A">
        <w:rPr>
          <w:rFonts w:eastAsia="Calibri"/>
          <w:lang w:val="ro-MO"/>
        </w:rPr>
        <w:t xml:space="preserve"> – procentul realizării lucrărilor e de </w:t>
      </w:r>
      <w:r w:rsidRPr="00E1131A">
        <w:rPr>
          <w:rFonts w:eastAsia="Calibri"/>
          <w:b/>
          <w:lang w:val="ro-MO"/>
        </w:rPr>
        <w:t>50%.</w:t>
      </w:r>
    </w:p>
    <w:p w:rsidR="00A24665" w:rsidRPr="00E1131A" w:rsidRDefault="00A24665" w:rsidP="00A24665">
      <w:pPr>
        <w:tabs>
          <w:tab w:val="left" w:pos="2590"/>
        </w:tabs>
        <w:jc w:val="both"/>
        <w:rPr>
          <w:i/>
          <w:lang w:val="ro-MO"/>
        </w:rPr>
      </w:pPr>
      <w:r w:rsidRPr="00E1131A">
        <w:rPr>
          <w:b/>
          <w:lang w:val="ro-MO"/>
        </w:rPr>
        <w:t>Râşcani</w:t>
      </w:r>
    </w:p>
    <w:p w:rsidR="00A24665" w:rsidRPr="00E1131A" w:rsidRDefault="00A24665" w:rsidP="00A24665">
      <w:pPr>
        <w:jc w:val="both"/>
        <w:outlineLvl w:val="0"/>
        <w:rPr>
          <w:b/>
          <w:bCs/>
          <w:i/>
          <w:lang w:val="ro-MO"/>
        </w:rPr>
      </w:pPr>
      <w:r w:rsidRPr="00E1131A">
        <w:rPr>
          <w:rFonts w:eastAsia="Calibri"/>
          <w:lang w:val="ro-MO"/>
        </w:rPr>
        <w:t xml:space="preserve">- Lucrări de reconstrucție capitală a </w:t>
      </w:r>
      <w:r w:rsidRPr="00E1131A">
        <w:rPr>
          <w:b/>
          <w:lang w:val="ro-MO"/>
        </w:rPr>
        <w:t>IET</w:t>
      </w:r>
      <w:r w:rsidRPr="00E1131A">
        <w:rPr>
          <w:rFonts w:eastAsia="Calibri"/>
          <w:b/>
          <w:lang w:val="ro-MO"/>
        </w:rPr>
        <w:t xml:space="preserve"> nr.28</w:t>
      </w:r>
      <w:r w:rsidRPr="00E1131A">
        <w:rPr>
          <w:rFonts w:eastAsia="Calibri"/>
          <w:lang w:val="ro-MO"/>
        </w:rPr>
        <w:t xml:space="preserve"> (Etapa I)</w:t>
      </w:r>
      <w:r w:rsidRPr="00E1131A">
        <w:rPr>
          <w:lang w:val="ro-MO"/>
        </w:rPr>
        <w:t xml:space="preserve">. </w:t>
      </w:r>
      <w:r w:rsidRPr="00E1131A">
        <w:rPr>
          <w:rFonts w:eastAsia="Calibri"/>
          <w:lang w:val="ro-MO"/>
        </w:rPr>
        <w:t xml:space="preserve">Agent </w:t>
      </w:r>
      <w:proofErr w:type="spellStart"/>
      <w:r w:rsidRPr="00E1131A">
        <w:rPr>
          <w:rFonts w:eastAsia="Calibri"/>
          <w:lang w:val="ro-MO"/>
        </w:rPr>
        <w:t>economic-</w:t>
      </w:r>
      <w:proofErr w:type="spellEnd"/>
      <w:r w:rsidRPr="00E1131A">
        <w:rPr>
          <w:rFonts w:eastAsia="Calibri"/>
          <w:lang w:val="ro-MO"/>
        </w:rPr>
        <w:t>,,Mega Nord Construct”SRL;</w:t>
      </w:r>
      <w:r w:rsidRPr="00E1131A">
        <w:rPr>
          <w:lang w:val="ro-MO"/>
        </w:rPr>
        <w:t xml:space="preserve"> </w:t>
      </w:r>
      <w:r w:rsidRPr="00E1131A">
        <w:rPr>
          <w:rFonts w:eastAsia="Calibri"/>
          <w:lang w:val="ro-MO"/>
        </w:rPr>
        <w:t xml:space="preserve">Contract C-91 din 10.12.2021- </w:t>
      </w:r>
      <w:r w:rsidRPr="00E1131A">
        <w:rPr>
          <w:bCs/>
          <w:lang w:val="ro-MO"/>
        </w:rPr>
        <w:t>8978226,12 lei;  Realizat -</w:t>
      </w:r>
      <w:r w:rsidRPr="00E1131A">
        <w:rPr>
          <w:b/>
          <w:bCs/>
          <w:i/>
          <w:lang w:val="ro-MO"/>
        </w:rPr>
        <w:t>80%</w:t>
      </w:r>
    </w:p>
    <w:p w:rsidR="00A24665" w:rsidRPr="00E1131A" w:rsidRDefault="00A24665" w:rsidP="00A24665">
      <w:pPr>
        <w:jc w:val="both"/>
        <w:outlineLvl w:val="0"/>
        <w:rPr>
          <w:b/>
          <w:bCs/>
          <w:i/>
          <w:lang w:val="ro-MO"/>
        </w:rPr>
      </w:pPr>
    </w:p>
    <w:p w:rsidR="00A24665" w:rsidRPr="00E1131A" w:rsidRDefault="00A24665" w:rsidP="00A24665">
      <w:pPr>
        <w:jc w:val="both"/>
        <w:rPr>
          <w:lang w:val="ro-MO"/>
        </w:rPr>
      </w:pPr>
      <w:r w:rsidRPr="00E1131A">
        <w:rPr>
          <w:b/>
          <w:bCs/>
          <w:lang w:val="ro-MO"/>
        </w:rPr>
        <w:t>IX. Monitorizarea executării lucrărilor de reparaţie în instituțiile municipale de învățământ din subordine, conform Foii de Titlu, anul 2022 (decizia CMC nr. 12/1 din 21.12.2021</w:t>
      </w:r>
    </w:p>
    <w:p w:rsidR="00A24665" w:rsidRPr="00E1131A" w:rsidRDefault="00A24665" w:rsidP="00A24665">
      <w:pPr>
        <w:tabs>
          <w:tab w:val="left" w:pos="142"/>
        </w:tabs>
        <w:jc w:val="both"/>
        <w:rPr>
          <w:i/>
          <w:lang w:val="ro-MO"/>
        </w:rPr>
      </w:pPr>
      <w:r w:rsidRPr="00E1131A">
        <w:rPr>
          <w:lang w:val="ro-MO" w:eastAsia="ro-RO"/>
        </w:rPr>
        <w:t xml:space="preserve">- alocate </w:t>
      </w:r>
      <w:r w:rsidRPr="00E1131A">
        <w:rPr>
          <w:lang w:val="ro-MO"/>
        </w:rPr>
        <w:t xml:space="preserve">pentru </w:t>
      </w:r>
      <w:r w:rsidRPr="00E1131A">
        <w:rPr>
          <w:bCs/>
          <w:shd w:val="clear" w:color="auto" w:fill="FFFFFF"/>
          <w:lang w:val="ro-MO"/>
        </w:rPr>
        <w:t xml:space="preserve">lucrările de reparație/ dotare a instituțiilor de învăţământ general municipale </w:t>
      </w:r>
      <w:r w:rsidRPr="00E1131A">
        <w:rPr>
          <w:shd w:val="clear" w:color="auto" w:fill="FFFFFF"/>
          <w:lang w:val="ro-MO"/>
        </w:rPr>
        <w:t xml:space="preserve">169 </w:t>
      </w:r>
      <w:proofErr w:type="spellStart"/>
      <w:r w:rsidRPr="00E1131A">
        <w:rPr>
          <w:shd w:val="clear" w:color="auto" w:fill="FFFFFF"/>
          <w:lang w:val="ro-MO"/>
        </w:rPr>
        <w:t>mln</w:t>
      </w:r>
      <w:proofErr w:type="spellEnd"/>
      <w:r w:rsidRPr="00E1131A">
        <w:rPr>
          <w:shd w:val="clear" w:color="auto" w:fill="FFFFFF"/>
          <w:lang w:val="ro-MO"/>
        </w:rPr>
        <w:t xml:space="preserve"> 450 mii lei, beneficiare 191 instituții, </w:t>
      </w:r>
      <w:r w:rsidRPr="00E1131A">
        <w:rPr>
          <w:lang w:val="ro-MO"/>
        </w:rPr>
        <w:t xml:space="preserve">cu 39 </w:t>
      </w:r>
      <w:proofErr w:type="spellStart"/>
      <w:r w:rsidRPr="00E1131A">
        <w:rPr>
          <w:lang w:val="ro-MO"/>
        </w:rPr>
        <w:t>mln</w:t>
      </w:r>
      <w:proofErr w:type="spellEnd"/>
      <w:r w:rsidRPr="00E1131A">
        <w:rPr>
          <w:lang w:val="ro-MO"/>
        </w:rPr>
        <w:t xml:space="preserve"> 961 mii lei mai mult, comparativ cu anul 2021</w:t>
      </w:r>
      <w:r w:rsidRPr="00E1131A">
        <w:rPr>
          <w:b/>
          <w:bCs/>
          <w:i/>
          <w:shd w:val="clear" w:color="auto" w:fill="FFFFFF"/>
          <w:lang w:val="ro-MO"/>
        </w:rPr>
        <w:t xml:space="preserve"> (</w:t>
      </w:r>
      <w:r w:rsidRPr="00E1131A">
        <w:rPr>
          <w:i/>
          <w:lang w:val="ro-MO"/>
        </w:rPr>
        <w:t xml:space="preserve">”Foaia de titlu” referitor la </w:t>
      </w:r>
      <w:r w:rsidRPr="00E1131A">
        <w:rPr>
          <w:bCs/>
          <w:i/>
          <w:lang w:val="ro-MO"/>
        </w:rPr>
        <w:t>reparația capitală</w:t>
      </w:r>
      <w:r w:rsidRPr="00E1131A">
        <w:rPr>
          <w:i/>
          <w:lang w:val="ro-MO"/>
        </w:rPr>
        <w:t xml:space="preserve"> a imobilelor instituțiilor de învățământ în anul 2022,  aprobată prin Decizia CMC nr. 14/1 din 21.12.2021 ”Cu privire la aprobarea bugetului municipal Chișinău pe anul 2022 în lectura a doua”).</w:t>
      </w:r>
    </w:p>
    <w:p w:rsidR="00A24665" w:rsidRPr="00E1131A" w:rsidRDefault="00A24665" w:rsidP="00A24665">
      <w:pPr>
        <w:tabs>
          <w:tab w:val="left" w:pos="142"/>
        </w:tabs>
        <w:ind w:left="-284"/>
        <w:jc w:val="both"/>
        <w:rPr>
          <w:b/>
          <w:lang w:val="ro-MO"/>
        </w:rPr>
      </w:pPr>
      <w:r w:rsidRPr="00E1131A">
        <w:rPr>
          <w:b/>
          <w:lang w:val="ro-MO"/>
        </w:rPr>
        <w:t xml:space="preserve">     Situaţia la 10.06.2022, conform anexelor:</w:t>
      </w:r>
    </w:p>
    <w:p w:rsidR="00A24665" w:rsidRPr="00E1131A" w:rsidRDefault="00A24665" w:rsidP="00A24665">
      <w:pPr>
        <w:tabs>
          <w:tab w:val="left" w:pos="142"/>
        </w:tabs>
        <w:ind w:left="-284" w:firstLine="284"/>
        <w:jc w:val="both"/>
        <w:rPr>
          <w:lang w:val="ro-MO"/>
        </w:rPr>
      </w:pPr>
      <w:r w:rsidRPr="00E1131A">
        <w:rPr>
          <w:lang w:val="ro-MO"/>
        </w:rPr>
        <w:t xml:space="preserve">- </w:t>
      </w:r>
      <w:r w:rsidRPr="00E1131A">
        <w:rPr>
          <w:b/>
          <w:lang w:val="ro-MO"/>
        </w:rPr>
        <w:t xml:space="preserve">Anexa nr. 24 </w:t>
      </w:r>
      <w:r w:rsidRPr="00E1131A">
        <w:rPr>
          <w:lang w:val="ro-MO"/>
        </w:rPr>
        <w:t xml:space="preserve">a deciziei CMC pentru îndeplinirea lucrărilor de reparații capitale ale 92 IET, au fost alocate mijloace financiare în sumă de 30 </w:t>
      </w:r>
      <w:proofErr w:type="spellStart"/>
      <w:r w:rsidRPr="00E1131A">
        <w:rPr>
          <w:lang w:val="ro-MO"/>
        </w:rPr>
        <w:t>mln</w:t>
      </w:r>
      <w:proofErr w:type="spellEnd"/>
      <w:r w:rsidRPr="00E1131A">
        <w:rPr>
          <w:lang w:val="ro-MO"/>
        </w:rPr>
        <w:t xml:space="preserve"> 440,0 mii lei</w:t>
      </w:r>
    </w:p>
    <w:p w:rsidR="00A24665" w:rsidRPr="00E1131A" w:rsidRDefault="00A24665" w:rsidP="00A24665">
      <w:pPr>
        <w:pStyle w:val="Listparagraf"/>
        <w:tabs>
          <w:tab w:val="left" w:pos="142"/>
        </w:tabs>
        <w:spacing w:after="0"/>
        <w:ind w:left="-284" w:firstLine="284"/>
        <w:jc w:val="both"/>
        <w:rPr>
          <w:sz w:val="24"/>
          <w:szCs w:val="24"/>
          <w:lang w:val="ro-MO"/>
        </w:rPr>
      </w:pPr>
      <w:r w:rsidRPr="00E1131A">
        <w:rPr>
          <w:sz w:val="24"/>
          <w:szCs w:val="24"/>
          <w:lang w:val="ro-MO"/>
        </w:rPr>
        <w:t>Din totalul de 92 instituții educație timpurie:</w:t>
      </w:r>
    </w:p>
    <w:p w:rsidR="00A24665" w:rsidRPr="00E1131A" w:rsidRDefault="00A24665" w:rsidP="00A24665">
      <w:pPr>
        <w:pStyle w:val="Listparagraf"/>
        <w:spacing w:after="200"/>
        <w:ind w:left="0"/>
        <w:jc w:val="both"/>
        <w:rPr>
          <w:sz w:val="24"/>
          <w:szCs w:val="24"/>
          <w:lang w:val="ro-MO"/>
        </w:rPr>
      </w:pPr>
      <w:r w:rsidRPr="00E1131A">
        <w:rPr>
          <w:sz w:val="24"/>
          <w:szCs w:val="24"/>
          <w:lang w:val="ro-MO"/>
        </w:rPr>
        <w:t>- 15 instituții sunt finalizate</w:t>
      </w:r>
      <w:r w:rsidR="00E71091">
        <w:rPr>
          <w:sz w:val="24"/>
          <w:szCs w:val="24"/>
          <w:lang w:val="ro-MO"/>
        </w:rPr>
        <w:t>;</w:t>
      </w:r>
      <w:r w:rsidRPr="00E1131A">
        <w:rPr>
          <w:sz w:val="24"/>
          <w:szCs w:val="24"/>
          <w:lang w:val="ro-MO"/>
        </w:rPr>
        <w:t xml:space="preserve"> </w:t>
      </w:r>
    </w:p>
    <w:p w:rsidR="00A24665" w:rsidRPr="00E1131A" w:rsidRDefault="00A24665" w:rsidP="00A24665">
      <w:pPr>
        <w:pStyle w:val="Listparagraf"/>
        <w:spacing w:after="0"/>
        <w:ind w:left="0"/>
        <w:jc w:val="both"/>
        <w:rPr>
          <w:sz w:val="24"/>
          <w:szCs w:val="24"/>
          <w:lang w:val="ro-MO"/>
        </w:rPr>
      </w:pPr>
      <w:r w:rsidRPr="00E1131A">
        <w:rPr>
          <w:sz w:val="24"/>
          <w:szCs w:val="24"/>
          <w:lang w:val="ro-MO"/>
        </w:rPr>
        <w:t>- 17 instituții sunt în proces de lucru</w:t>
      </w:r>
      <w:r w:rsidR="00E71091">
        <w:rPr>
          <w:sz w:val="24"/>
          <w:szCs w:val="24"/>
          <w:lang w:val="ro-MO"/>
        </w:rPr>
        <w:t>;</w:t>
      </w:r>
      <w:r w:rsidRPr="00E1131A">
        <w:rPr>
          <w:sz w:val="24"/>
          <w:szCs w:val="24"/>
          <w:lang w:val="ro-MO"/>
        </w:rPr>
        <w:t xml:space="preserve"> </w:t>
      </w:r>
    </w:p>
    <w:p w:rsidR="00A24665" w:rsidRPr="00E1131A" w:rsidRDefault="00A24665" w:rsidP="00A24665">
      <w:pPr>
        <w:pStyle w:val="Frspaiere"/>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 xml:space="preserve">-  28 evaluarea ofertei </w:t>
      </w:r>
      <w:r w:rsidR="00E71091">
        <w:rPr>
          <w:rFonts w:ascii="Times New Roman" w:hAnsi="Times New Roman" w:cs="Times New Roman"/>
          <w:sz w:val="24"/>
          <w:szCs w:val="24"/>
          <w:lang w:val="ro-MO"/>
        </w:rPr>
        <w:t>;</w:t>
      </w:r>
    </w:p>
    <w:p w:rsidR="00A24665" w:rsidRPr="00E1131A" w:rsidRDefault="00A24665" w:rsidP="00A24665">
      <w:pPr>
        <w:pStyle w:val="Listparagraf"/>
        <w:spacing w:after="200"/>
        <w:ind w:left="0"/>
        <w:jc w:val="both"/>
        <w:rPr>
          <w:sz w:val="24"/>
          <w:szCs w:val="24"/>
          <w:lang w:val="ro-MO"/>
        </w:rPr>
      </w:pPr>
      <w:r w:rsidRPr="00E1131A">
        <w:rPr>
          <w:sz w:val="24"/>
          <w:szCs w:val="24"/>
          <w:lang w:val="ro-MO"/>
        </w:rPr>
        <w:t>- 17 instituții spre contractare</w:t>
      </w:r>
      <w:r w:rsidR="00E71091">
        <w:rPr>
          <w:sz w:val="24"/>
          <w:szCs w:val="24"/>
          <w:lang w:val="ro-MO"/>
        </w:rPr>
        <w:t>;</w:t>
      </w:r>
    </w:p>
    <w:p w:rsidR="00A24665" w:rsidRPr="00E1131A" w:rsidRDefault="00A24665" w:rsidP="00A24665">
      <w:pPr>
        <w:pStyle w:val="Listparagraf"/>
        <w:spacing w:after="200"/>
        <w:ind w:left="0"/>
        <w:jc w:val="both"/>
        <w:rPr>
          <w:sz w:val="24"/>
          <w:szCs w:val="24"/>
          <w:lang w:val="ro-MO"/>
        </w:rPr>
      </w:pPr>
      <w:r w:rsidRPr="00E1131A">
        <w:rPr>
          <w:sz w:val="24"/>
          <w:szCs w:val="24"/>
          <w:lang w:val="ro-MO"/>
        </w:rPr>
        <w:t>- 5  instituții contractele sunt semnate, se așteaptă inițierea lucrărilor</w:t>
      </w:r>
      <w:r w:rsidR="00E71091">
        <w:rPr>
          <w:sz w:val="24"/>
          <w:szCs w:val="24"/>
          <w:lang w:val="ro-MO"/>
        </w:rPr>
        <w:t>;</w:t>
      </w:r>
    </w:p>
    <w:p w:rsidR="00A24665" w:rsidRPr="00E1131A" w:rsidRDefault="00A24665" w:rsidP="00A24665">
      <w:pPr>
        <w:pStyle w:val="Listparagraf"/>
        <w:spacing w:after="200"/>
        <w:ind w:left="0"/>
        <w:jc w:val="both"/>
        <w:rPr>
          <w:sz w:val="24"/>
          <w:szCs w:val="24"/>
          <w:lang w:val="ro-MO"/>
        </w:rPr>
      </w:pPr>
      <w:r w:rsidRPr="00E1131A">
        <w:rPr>
          <w:sz w:val="24"/>
          <w:szCs w:val="24"/>
          <w:lang w:val="ro-MO"/>
        </w:rPr>
        <w:t>- 4  elaborarea/sau modificarea caietului de sarcini</w:t>
      </w:r>
      <w:r w:rsidR="00E71091">
        <w:rPr>
          <w:sz w:val="24"/>
          <w:szCs w:val="24"/>
          <w:lang w:val="ro-MO"/>
        </w:rPr>
        <w:t>;</w:t>
      </w:r>
    </w:p>
    <w:p w:rsidR="00A24665" w:rsidRPr="00E1131A" w:rsidRDefault="00A24665" w:rsidP="00A24665">
      <w:pPr>
        <w:pStyle w:val="Listparagraf"/>
        <w:spacing w:after="200"/>
        <w:ind w:left="0"/>
        <w:jc w:val="both"/>
        <w:rPr>
          <w:sz w:val="24"/>
          <w:szCs w:val="24"/>
          <w:lang w:val="ro-MO"/>
        </w:rPr>
      </w:pPr>
      <w:r w:rsidRPr="00E1131A">
        <w:rPr>
          <w:sz w:val="24"/>
          <w:szCs w:val="24"/>
          <w:lang w:val="ro-MO"/>
        </w:rPr>
        <w:t>- 6  in procedura de contestare</w:t>
      </w:r>
      <w:r w:rsidR="00E71091">
        <w:rPr>
          <w:sz w:val="24"/>
          <w:szCs w:val="24"/>
          <w:lang w:val="ro-MO"/>
        </w:rPr>
        <w:t>.</w:t>
      </w:r>
    </w:p>
    <w:p w:rsidR="00E71091" w:rsidRDefault="00A24665" w:rsidP="00E71091">
      <w:pPr>
        <w:pStyle w:val="Listparagraf"/>
        <w:tabs>
          <w:tab w:val="left" w:pos="0"/>
          <w:tab w:val="left" w:pos="142"/>
        </w:tabs>
        <w:ind w:left="0"/>
        <w:jc w:val="both"/>
        <w:rPr>
          <w:sz w:val="24"/>
          <w:szCs w:val="24"/>
          <w:lang w:val="ro-MO"/>
        </w:rPr>
      </w:pPr>
      <w:r w:rsidRPr="00E1131A">
        <w:rPr>
          <w:sz w:val="24"/>
          <w:szCs w:val="24"/>
          <w:lang w:val="ro-MO"/>
        </w:rPr>
        <w:t>.</w:t>
      </w:r>
    </w:p>
    <w:p w:rsidR="00A24665" w:rsidRPr="00E1131A" w:rsidRDefault="00A24665" w:rsidP="00E71091">
      <w:pPr>
        <w:pStyle w:val="Listparagraf"/>
        <w:tabs>
          <w:tab w:val="left" w:pos="0"/>
          <w:tab w:val="left" w:pos="142"/>
        </w:tabs>
        <w:spacing w:after="0"/>
        <w:ind w:left="0"/>
        <w:jc w:val="both"/>
        <w:rPr>
          <w:sz w:val="24"/>
          <w:szCs w:val="24"/>
          <w:lang w:val="ro-MO"/>
        </w:rPr>
      </w:pPr>
      <w:r w:rsidRPr="00E1131A">
        <w:rPr>
          <w:b/>
          <w:sz w:val="24"/>
          <w:szCs w:val="24"/>
          <w:lang w:val="ro-MO"/>
        </w:rPr>
        <w:t>Anexa nr. 24.1</w:t>
      </w:r>
      <w:r w:rsidRPr="00E1131A">
        <w:rPr>
          <w:sz w:val="24"/>
          <w:szCs w:val="24"/>
          <w:lang w:val="ro-MO"/>
        </w:rPr>
        <w:t xml:space="preserve"> a deciziei CMC pentru </w:t>
      </w:r>
      <w:r w:rsidRPr="00E1131A">
        <w:rPr>
          <w:bCs/>
          <w:sz w:val="24"/>
          <w:szCs w:val="24"/>
          <w:lang w:val="ro-MO"/>
        </w:rPr>
        <w:t>reparația capitală a 7</w:t>
      </w:r>
      <w:r w:rsidRPr="00E1131A">
        <w:rPr>
          <w:sz w:val="24"/>
          <w:szCs w:val="24"/>
          <w:lang w:val="ro-MO"/>
        </w:rPr>
        <w:t xml:space="preserve"> </w:t>
      </w:r>
      <w:r w:rsidRPr="00E1131A">
        <w:rPr>
          <w:bCs/>
          <w:sz w:val="24"/>
          <w:szCs w:val="24"/>
          <w:lang w:val="ro-MO"/>
        </w:rPr>
        <w:t>instituții de învățământ primar</w:t>
      </w:r>
      <w:r w:rsidRPr="00E1131A">
        <w:rPr>
          <w:sz w:val="24"/>
          <w:szCs w:val="24"/>
          <w:lang w:val="ro-MO"/>
        </w:rPr>
        <w:t xml:space="preserve"> au fost alocate mijloace financiare în sumă</w:t>
      </w:r>
      <w:r w:rsidRPr="00E1131A">
        <w:rPr>
          <w:bCs/>
          <w:sz w:val="24"/>
          <w:szCs w:val="24"/>
          <w:lang w:val="ro-MO"/>
        </w:rPr>
        <w:t xml:space="preserve"> </w:t>
      </w:r>
      <w:r w:rsidRPr="00E1131A">
        <w:rPr>
          <w:sz w:val="24"/>
          <w:szCs w:val="24"/>
          <w:lang w:val="ro-MO"/>
        </w:rPr>
        <w:t xml:space="preserve"> 1 </w:t>
      </w:r>
      <w:proofErr w:type="spellStart"/>
      <w:r w:rsidRPr="00E1131A">
        <w:rPr>
          <w:sz w:val="24"/>
          <w:szCs w:val="24"/>
          <w:lang w:val="ro-MO"/>
        </w:rPr>
        <w:t>mln</w:t>
      </w:r>
      <w:proofErr w:type="spellEnd"/>
      <w:r w:rsidRPr="00E1131A">
        <w:rPr>
          <w:sz w:val="24"/>
          <w:szCs w:val="24"/>
          <w:lang w:val="ro-MO"/>
        </w:rPr>
        <w:t xml:space="preserve"> 700,0 mii lei;</w:t>
      </w:r>
    </w:p>
    <w:p w:rsidR="00A24665" w:rsidRPr="00E71091" w:rsidRDefault="00A24665" w:rsidP="00A24665">
      <w:pPr>
        <w:tabs>
          <w:tab w:val="left" w:pos="0"/>
        </w:tabs>
        <w:jc w:val="both"/>
        <w:rPr>
          <w:lang w:val="ro-MO"/>
        </w:rPr>
      </w:pPr>
      <w:r w:rsidRPr="00E71091">
        <w:rPr>
          <w:lang w:val="ro-MO"/>
        </w:rPr>
        <w:t>DETS sector Botanica: 1instituție –300 mii lei</w:t>
      </w:r>
    </w:p>
    <w:p w:rsidR="00A24665" w:rsidRPr="00E71091" w:rsidRDefault="00A24665" w:rsidP="00A24665">
      <w:pPr>
        <w:tabs>
          <w:tab w:val="left" w:pos="0"/>
          <w:tab w:val="left" w:pos="709"/>
        </w:tabs>
        <w:jc w:val="both"/>
        <w:rPr>
          <w:i/>
          <w:lang w:val="ro-MO"/>
        </w:rPr>
      </w:pPr>
      <w:r w:rsidRPr="00E71091">
        <w:rPr>
          <w:lang w:val="ro-MO"/>
        </w:rPr>
        <w:t xml:space="preserve">           1instituție </w:t>
      </w:r>
      <w:r w:rsidRPr="00E71091">
        <w:rPr>
          <w:i/>
          <w:lang w:val="ro-MO"/>
        </w:rPr>
        <w:t xml:space="preserve">în proces de lucru </w:t>
      </w:r>
      <w:r w:rsidRPr="00E71091">
        <w:rPr>
          <w:lang w:val="ro-MO"/>
        </w:rPr>
        <w:t>(</w:t>
      </w:r>
      <w:r w:rsidRPr="00E71091">
        <w:rPr>
          <w:shd w:val="clear" w:color="auto" w:fill="FFFFFF"/>
          <w:lang w:val="ro-MO"/>
        </w:rPr>
        <w:t>Școala-grădiniță nr.90</w:t>
      </w:r>
      <w:r w:rsidRPr="00E71091">
        <w:rPr>
          <w:lang w:val="ro-MO"/>
        </w:rPr>
        <w:t>)</w:t>
      </w:r>
    </w:p>
    <w:p w:rsidR="00A24665" w:rsidRPr="00E71091" w:rsidRDefault="00A24665" w:rsidP="00A24665">
      <w:pPr>
        <w:tabs>
          <w:tab w:val="left" w:pos="0"/>
          <w:tab w:val="left" w:pos="2590"/>
        </w:tabs>
        <w:jc w:val="both"/>
        <w:rPr>
          <w:lang w:val="ro-MO"/>
        </w:rPr>
      </w:pPr>
      <w:r w:rsidRPr="00E71091">
        <w:rPr>
          <w:lang w:val="ro-MO"/>
        </w:rPr>
        <w:t xml:space="preserve">DETS sector Ciocana: 4 instituții conform Foii de titlu – 1 </w:t>
      </w:r>
      <w:proofErr w:type="spellStart"/>
      <w:r w:rsidRPr="00E71091">
        <w:rPr>
          <w:lang w:val="ro-MO"/>
        </w:rPr>
        <w:t>mln</w:t>
      </w:r>
      <w:proofErr w:type="spellEnd"/>
      <w:r w:rsidRPr="00E71091">
        <w:rPr>
          <w:lang w:val="ro-MO"/>
        </w:rPr>
        <w:t xml:space="preserve"> 000 mii lei</w:t>
      </w:r>
    </w:p>
    <w:p w:rsidR="00A24665" w:rsidRPr="00E71091" w:rsidRDefault="00A24665" w:rsidP="00A24665">
      <w:pPr>
        <w:tabs>
          <w:tab w:val="left" w:pos="0"/>
          <w:tab w:val="left" w:pos="2460"/>
        </w:tabs>
        <w:jc w:val="both"/>
        <w:rPr>
          <w:lang w:val="ro-MO"/>
        </w:rPr>
      </w:pPr>
      <w:r w:rsidRPr="00E71091">
        <w:rPr>
          <w:lang w:val="ro-MO"/>
        </w:rPr>
        <w:t xml:space="preserve">            1 instituție - </w:t>
      </w:r>
      <w:r w:rsidRPr="00E71091">
        <w:rPr>
          <w:i/>
          <w:lang w:val="ro-MO"/>
        </w:rPr>
        <w:t>lucrările finalizate</w:t>
      </w:r>
      <w:r w:rsidRPr="00E71091">
        <w:rPr>
          <w:lang w:val="ro-MO"/>
        </w:rPr>
        <w:t xml:space="preserve"> (Şcoala primară nr.19), 3 instituții </w:t>
      </w:r>
      <w:r w:rsidRPr="00E71091">
        <w:rPr>
          <w:i/>
          <w:lang w:val="ro-MO"/>
        </w:rPr>
        <w:t>în proces de lucru</w:t>
      </w:r>
      <w:r w:rsidRPr="00E71091">
        <w:rPr>
          <w:lang w:val="ro-MO"/>
        </w:rPr>
        <w:t xml:space="preserve"> (Școala primară 82, 83, 95</w:t>
      </w:r>
      <w:r w:rsidRPr="00E71091">
        <w:rPr>
          <w:lang w:val="ro-MO" w:eastAsia="ru-RU"/>
        </w:rPr>
        <w:t>)</w:t>
      </w:r>
    </w:p>
    <w:p w:rsidR="00A24665" w:rsidRPr="00E1131A" w:rsidRDefault="00A24665" w:rsidP="00A24665">
      <w:pPr>
        <w:tabs>
          <w:tab w:val="left" w:pos="0"/>
        </w:tabs>
        <w:jc w:val="both"/>
        <w:rPr>
          <w:lang w:val="ro-MO"/>
        </w:rPr>
      </w:pPr>
      <w:r w:rsidRPr="00E71091">
        <w:rPr>
          <w:lang w:val="ro-MO"/>
        </w:rPr>
        <w:t>DGETS: 2 (</w:t>
      </w:r>
      <w:r w:rsidRPr="00E71091">
        <w:rPr>
          <w:bCs/>
          <w:lang w:val="ro-MO"/>
        </w:rPr>
        <w:t>Instituțiile</w:t>
      </w:r>
      <w:r w:rsidRPr="00E1131A">
        <w:rPr>
          <w:bCs/>
          <w:lang w:val="ro-MO"/>
        </w:rPr>
        <w:t xml:space="preserve"> de învățământ cu autonomie financiară cu sold negativ) </w:t>
      </w:r>
      <w:r w:rsidRPr="00E1131A">
        <w:rPr>
          <w:lang w:val="ro-MO"/>
        </w:rPr>
        <w:t>- 400 mii lei</w:t>
      </w:r>
    </w:p>
    <w:p w:rsidR="00A24665" w:rsidRPr="00E1131A" w:rsidRDefault="00A24665" w:rsidP="00A24665">
      <w:pPr>
        <w:tabs>
          <w:tab w:val="left" w:pos="0"/>
        </w:tabs>
        <w:jc w:val="both"/>
        <w:rPr>
          <w:i/>
          <w:lang w:val="ro-MO"/>
        </w:rPr>
      </w:pPr>
      <w:r w:rsidRPr="00E1131A">
        <w:rPr>
          <w:lang w:val="ro-MO"/>
        </w:rPr>
        <w:t xml:space="preserve">             2 instituții </w:t>
      </w:r>
      <w:r w:rsidRPr="00E1131A">
        <w:rPr>
          <w:i/>
          <w:lang w:val="ro-MO"/>
        </w:rPr>
        <w:t xml:space="preserve">în proces de lucru </w:t>
      </w:r>
      <w:r w:rsidRPr="00E1131A">
        <w:rPr>
          <w:lang w:val="ro-MO"/>
        </w:rPr>
        <w:t>(Școala primară</w:t>
      </w:r>
      <w:r w:rsidRPr="00E1131A">
        <w:rPr>
          <w:lang w:val="ro-MO" w:eastAsia="ru-RU"/>
        </w:rPr>
        <w:t xml:space="preserve"> 101, Șp.12 ”Anatol Popovici”</w:t>
      </w:r>
      <w:r w:rsidRPr="00E1131A">
        <w:rPr>
          <w:lang w:val="ro-MO"/>
        </w:rPr>
        <w:t>)</w:t>
      </w:r>
    </w:p>
    <w:p w:rsidR="00A24665" w:rsidRPr="00E1131A" w:rsidRDefault="00A24665" w:rsidP="00A24665">
      <w:pPr>
        <w:tabs>
          <w:tab w:val="left" w:pos="0"/>
          <w:tab w:val="left" w:pos="142"/>
        </w:tabs>
        <w:jc w:val="both"/>
        <w:rPr>
          <w:b/>
          <w:lang w:val="ro-MO"/>
        </w:rPr>
      </w:pPr>
    </w:p>
    <w:p w:rsidR="00A24665" w:rsidRPr="00E1131A" w:rsidRDefault="00A24665" w:rsidP="00A24665">
      <w:pPr>
        <w:tabs>
          <w:tab w:val="left" w:pos="142"/>
        </w:tabs>
        <w:ind w:left="-284" w:firstLine="284"/>
        <w:jc w:val="both"/>
        <w:rPr>
          <w:lang w:val="ro-MO"/>
        </w:rPr>
      </w:pPr>
      <w:r w:rsidRPr="00E1131A">
        <w:rPr>
          <w:b/>
          <w:lang w:val="ro-MO"/>
        </w:rPr>
        <w:t>Anexa nr. 24.2</w:t>
      </w:r>
      <w:r w:rsidRPr="00E1131A">
        <w:rPr>
          <w:lang w:val="ro-MO"/>
        </w:rPr>
        <w:t xml:space="preserve"> a deciziei CMC pentru </w:t>
      </w:r>
      <w:r w:rsidRPr="00E1131A">
        <w:rPr>
          <w:bCs/>
          <w:lang w:val="ro-MO"/>
        </w:rPr>
        <w:t>reparația capitală a 16</w:t>
      </w:r>
      <w:r w:rsidRPr="00E1131A">
        <w:rPr>
          <w:lang w:val="ro-MO"/>
        </w:rPr>
        <w:t xml:space="preserve"> </w:t>
      </w:r>
      <w:r w:rsidRPr="00E1131A">
        <w:rPr>
          <w:bCs/>
          <w:lang w:val="ro-MO"/>
        </w:rPr>
        <w:t xml:space="preserve">instituții de învățământ gimnazial - </w:t>
      </w:r>
      <w:r w:rsidRPr="00E1131A">
        <w:rPr>
          <w:lang w:val="ro-MO"/>
        </w:rPr>
        <w:t xml:space="preserve">5 </w:t>
      </w:r>
      <w:proofErr w:type="spellStart"/>
      <w:r w:rsidRPr="00E1131A">
        <w:rPr>
          <w:lang w:val="ro-MO"/>
        </w:rPr>
        <w:t>mln</w:t>
      </w:r>
      <w:proofErr w:type="spellEnd"/>
      <w:r w:rsidRPr="00E1131A">
        <w:rPr>
          <w:lang w:val="ro-MO"/>
        </w:rPr>
        <w:t xml:space="preserve"> 680,0 mii lei</w:t>
      </w:r>
      <w:r w:rsidRPr="00E1131A">
        <w:rPr>
          <w:bCs/>
          <w:lang w:val="ro-MO"/>
        </w:rPr>
        <w:t xml:space="preserve"> şi 3 instituții de învățământ special - </w:t>
      </w:r>
      <w:r w:rsidRPr="00E1131A">
        <w:rPr>
          <w:lang w:val="ro-MO"/>
        </w:rPr>
        <w:t xml:space="preserve">1mln 290,0 mii lei, au fost alocate mijloace financiare în suma totală de 6 </w:t>
      </w:r>
      <w:proofErr w:type="spellStart"/>
      <w:r w:rsidRPr="00E1131A">
        <w:rPr>
          <w:lang w:val="ro-MO"/>
        </w:rPr>
        <w:t>mln</w:t>
      </w:r>
      <w:proofErr w:type="spellEnd"/>
      <w:r w:rsidRPr="00E1131A">
        <w:rPr>
          <w:lang w:val="ro-MO"/>
        </w:rPr>
        <w:t xml:space="preserve"> 970,0 mii lei;</w:t>
      </w:r>
    </w:p>
    <w:p w:rsidR="00A24665" w:rsidRPr="00E71091" w:rsidRDefault="00A24665" w:rsidP="00A24665">
      <w:pPr>
        <w:jc w:val="both"/>
        <w:rPr>
          <w:lang w:val="ro-MO"/>
        </w:rPr>
      </w:pPr>
      <w:r w:rsidRPr="00E71091">
        <w:rPr>
          <w:lang w:val="ro-MO"/>
        </w:rPr>
        <w:t xml:space="preserve">DETS sector Botanica: 7 gimnazii – 1 </w:t>
      </w:r>
      <w:proofErr w:type="spellStart"/>
      <w:r w:rsidRPr="00E71091">
        <w:rPr>
          <w:lang w:val="ro-MO"/>
        </w:rPr>
        <w:t>mln</w:t>
      </w:r>
      <w:proofErr w:type="spellEnd"/>
      <w:r w:rsidRPr="00E71091">
        <w:rPr>
          <w:lang w:val="ro-MO"/>
        </w:rPr>
        <w:t xml:space="preserve"> 900 mii lei</w:t>
      </w:r>
    </w:p>
    <w:p w:rsidR="00A24665" w:rsidRPr="00E71091" w:rsidRDefault="00A24665" w:rsidP="00A24665">
      <w:pPr>
        <w:ind w:firstLine="720"/>
        <w:jc w:val="both"/>
        <w:rPr>
          <w:i/>
          <w:lang w:val="ro-MO"/>
        </w:rPr>
      </w:pPr>
      <w:r w:rsidRPr="00E71091">
        <w:rPr>
          <w:lang w:val="ro-MO"/>
        </w:rPr>
        <w:t>7 gimnazii</w:t>
      </w:r>
      <w:r w:rsidRPr="00E71091">
        <w:rPr>
          <w:i/>
          <w:lang w:val="ro-MO"/>
        </w:rPr>
        <w:t xml:space="preserve"> în </w:t>
      </w:r>
      <w:proofErr w:type="spellStart"/>
      <w:r w:rsidRPr="00E71091">
        <w:rPr>
          <w:i/>
          <w:lang w:val="ro-MO"/>
        </w:rPr>
        <w:t>process</w:t>
      </w:r>
      <w:proofErr w:type="spellEnd"/>
      <w:r w:rsidRPr="00E71091">
        <w:rPr>
          <w:i/>
          <w:lang w:val="ro-MO"/>
        </w:rPr>
        <w:t xml:space="preserve"> de lucru </w:t>
      </w:r>
      <w:r w:rsidRPr="00E71091">
        <w:rPr>
          <w:lang w:val="ro-MO"/>
        </w:rPr>
        <w:t>(Gimnaziul:</w:t>
      </w:r>
      <w:r w:rsidRPr="00E71091">
        <w:rPr>
          <w:i/>
          <w:lang w:val="ro-MO"/>
        </w:rPr>
        <w:t xml:space="preserve"> </w:t>
      </w:r>
      <w:r w:rsidRPr="00E71091">
        <w:rPr>
          <w:lang w:val="ro-MO"/>
        </w:rPr>
        <w:t xml:space="preserve">”Nicolae Costin”, nr.49, ”Decebal”, Galata, nr.67 s. </w:t>
      </w:r>
      <w:proofErr w:type="spellStart"/>
      <w:r w:rsidRPr="00E71091">
        <w:rPr>
          <w:lang w:val="ro-MO"/>
        </w:rPr>
        <w:t>Revaca</w:t>
      </w:r>
      <w:proofErr w:type="spellEnd"/>
      <w:r w:rsidRPr="00E71091">
        <w:rPr>
          <w:lang w:val="ro-MO"/>
        </w:rPr>
        <w:t>, nr. 68 Dobrogea, nr.102 Brăila)</w:t>
      </w:r>
    </w:p>
    <w:p w:rsidR="00A24665" w:rsidRPr="00E71091" w:rsidRDefault="00A24665" w:rsidP="00A24665">
      <w:pPr>
        <w:jc w:val="both"/>
        <w:rPr>
          <w:i/>
          <w:lang w:val="ro-MO"/>
        </w:rPr>
      </w:pPr>
      <w:r w:rsidRPr="00E71091">
        <w:rPr>
          <w:lang w:val="ro-MO"/>
        </w:rPr>
        <w:t xml:space="preserve">DETS sector Buiucani: 2 gimnazii – 1 </w:t>
      </w:r>
      <w:proofErr w:type="spellStart"/>
      <w:r w:rsidRPr="00E71091">
        <w:rPr>
          <w:lang w:val="ro-MO"/>
        </w:rPr>
        <w:t>mln</w:t>
      </w:r>
      <w:proofErr w:type="spellEnd"/>
      <w:r w:rsidRPr="00E71091">
        <w:rPr>
          <w:lang w:val="ro-MO"/>
        </w:rPr>
        <w:t xml:space="preserve"> 150 mii lei</w:t>
      </w:r>
    </w:p>
    <w:p w:rsidR="00A24665" w:rsidRPr="00E71091" w:rsidRDefault="00A24665" w:rsidP="00A24665">
      <w:pPr>
        <w:tabs>
          <w:tab w:val="left" w:pos="709"/>
        </w:tabs>
        <w:ind w:firstLine="720"/>
        <w:jc w:val="both"/>
        <w:rPr>
          <w:lang w:val="ro-MO"/>
        </w:rPr>
      </w:pPr>
      <w:r w:rsidRPr="00E71091">
        <w:rPr>
          <w:lang w:val="ro-MO"/>
        </w:rPr>
        <w:t>2 gimnazii</w:t>
      </w:r>
      <w:r w:rsidRPr="00E71091">
        <w:rPr>
          <w:i/>
          <w:lang w:val="ro-MO"/>
        </w:rPr>
        <w:t xml:space="preserve"> evaluarea ofertelor </w:t>
      </w:r>
      <w:r w:rsidRPr="00E71091">
        <w:rPr>
          <w:lang w:val="ro-MO"/>
        </w:rPr>
        <w:t xml:space="preserve">(Gimnaziul: nr. 79 ”Ion T. Costin”, </w:t>
      </w:r>
      <w:proofErr w:type="spellStart"/>
      <w:r w:rsidRPr="00E71091">
        <w:rPr>
          <w:lang w:val="ro-MO"/>
        </w:rPr>
        <w:t>com</w:t>
      </w:r>
      <w:proofErr w:type="spellEnd"/>
      <w:r w:rsidRPr="00E71091">
        <w:rPr>
          <w:lang w:val="ro-MO"/>
        </w:rPr>
        <w:t xml:space="preserve">. Ghidighici, Gimnaziul ”Durlești”, or. </w:t>
      </w:r>
      <w:proofErr w:type="spellStart"/>
      <w:r w:rsidRPr="00E71091">
        <w:rPr>
          <w:lang w:val="ro-MO"/>
        </w:rPr>
        <w:t>Durlesti</w:t>
      </w:r>
      <w:proofErr w:type="spellEnd"/>
      <w:r w:rsidRPr="00E71091">
        <w:rPr>
          <w:shd w:val="clear" w:color="auto" w:fill="FFFFFF"/>
          <w:lang w:val="ro-MO"/>
        </w:rPr>
        <w:t>)</w:t>
      </w:r>
    </w:p>
    <w:p w:rsidR="00A24665" w:rsidRPr="00E71091" w:rsidRDefault="00A24665" w:rsidP="00A24665">
      <w:pPr>
        <w:rPr>
          <w:i/>
          <w:lang w:val="ro-MO"/>
        </w:rPr>
      </w:pPr>
      <w:r w:rsidRPr="00E71091">
        <w:rPr>
          <w:lang w:val="ro-MO"/>
        </w:rPr>
        <w:t>DETS sector Centru: 2 gimnazii – 830 mii lei</w:t>
      </w:r>
    </w:p>
    <w:p w:rsidR="00A24665" w:rsidRPr="00E71091" w:rsidRDefault="00A24665" w:rsidP="00A24665">
      <w:pPr>
        <w:tabs>
          <w:tab w:val="left" w:pos="709"/>
        </w:tabs>
        <w:ind w:firstLine="720"/>
        <w:jc w:val="both"/>
        <w:rPr>
          <w:lang w:val="ro-MO"/>
        </w:rPr>
      </w:pPr>
      <w:r w:rsidRPr="00E71091">
        <w:rPr>
          <w:lang w:val="ro-MO"/>
        </w:rPr>
        <w:t>2 gimnazii</w:t>
      </w:r>
      <w:r w:rsidRPr="00E71091">
        <w:rPr>
          <w:i/>
          <w:lang w:val="ro-MO"/>
        </w:rPr>
        <w:t xml:space="preserve"> evaluarea ofertelor </w:t>
      </w:r>
      <w:r w:rsidRPr="00E71091">
        <w:rPr>
          <w:lang w:val="ro-MO"/>
        </w:rPr>
        <w:t>(Gimnaziul:</w:t>
      </w:r>
      <w:r w:rsidRPr="00E71091">
        <w:rPr>
          <w:shd w:val="clear" w:color="auto" w:fill="FFFFFF"/>
          <w:lang w:val="ro-MO"/>
        </w:rPr>
        <w:t xml:space="preserve"> nr.7, nr.53)</w:t>
      </w:r>
    </w:p>
    <w:p w:rsidR="00A24665" w:rsidRPr="00E71091" w:rsidRDefault="00A24665" w:rsidP="00A24665">
      <w:pPr>
        <w:rPr>
          <w:lang w:val="ro-MO"/>
        </w:rPr>
      </w:pPr>
      <w:r w:rsidRPr="00E71091">
        <w:rPr>
          <w:lang w:val="ro-MO"/>
        </w:rPr>
        <w:t>DETS sector Ciocana: 3 gimnazii – 700 mii lei</w:t>
      </w:r>
    </w:p>
    <w:p w:rsidR="00A24665" w:rsidRPr="00E71091" w:rsidRDefault="00A24665" w:rsidP="00A24665">
      <w:pPr>
        <w:tabs>
          <w:tab w:val="left" w:pos="709"/>
        </w:tabs>
        <w:ind w:firstLine="720"/>
        <w:jc w:val="both"/>
        <w:rPr>
          <w:lang w:val="ro-MO"/>
        </w:rPr>
      </w:pPr>
      <w:r w:rsidRPr="00E71091">
        <w:rPr>
          <w:lang w:val="ro-MO"/>
        </w:rPr>
        <w:t>1 gimnaziu</w:t>
      </w:r>
      <w:r w:rsidRPr="00E71091">
        <w:rPr>
          <w:i/>
          <w:lang w:val="ro-MO"/>
        </w:rPr>
        <w:t xml:space="preserve"> lucrările finalizate</w:t>
      </w:r>
      <w:r w:rsidRPr="00E71091">
        <w:rPr>
          <w:lang w:val="ro-MO"/>
        </w:rPr>
        <w:t xml:space="preserve"> (Complexul educaţional gimnaziul-grădiniţa, s. Cruzeşti</w:t>
      </w:r>
      <w:r w:rsidRPr="00E71091">
        <w:rPr>
          <w:shd w:val="clear" w:color="auto" w:fill="FFFFFF"/>
          <w:lang w:val="ro-MO"/>
        </w:rPr>
        <w:t>)</w:t>
      </w:r>
    </w:p>
    <w:p w:rsidR="00A24665" w:rsidRPr="00E71091" w:rsidRDefault="00A24665" w:rsidP="00A24665">
      <w:pPr>
        <w:tabs>
          <w:tab w:val="left" w:pos="709"/>
        </w:tabs>
        <w:ind w:firstLine="720"/>
        <w:jc w:val="both"/>
        <w:rPr>
          <w:lang w:val="ro-MO"/>
        </w:rPr>
      </w:pPr>
      <w:r w:rsidRPr="00E71091">
        <w:rPr>
          <w:lang w:val="ro-MO"/>
        </w:rPr>
        <w:t>1 gimnaziu</w:t>
      </w:r>
      <w:r w:rsidRPr="00E71091">
        <w:rPr>
          <w:i/>
          <w:lang w:val="ro-MO"/>
        </w:rPr>
        <w:t xml:space="preserve"> în lucru</w:t>
      </w:r>
      <w:r w:rsidRPr="00E71091">
        <w:rPr>
          <w:lang w:val="ro-MO"/>
        </w:rPr>
        <w:t xml:space="preserve"> (Gimnaziul </w:t>
      </w:r>
      <w:r w:rsidRPr="00E71091">
        <w:rPr>
          <w:shd w:val="clear" w:color="auto" w:fill="FFFFFF"/>
          <w:lang w:val="ro-MO"/>
        </w:rPr>
        <w:t xml:space="preserve">”Viorel Găină” s. </w:t>
      </w:r>
      <w:proofErr w:type="spellStart"/>
      <w:r w:rsidRPr="00E71091">
        <w:rPr>
          <w:shd w:val="clear" w:color="auto" w:fill="FFFFFF"/>
          <w:lang w:val="ro-MO"/>
        </w:rPr>
        <w:t>Togatin</w:t>
      </w:r>
      <w:proofErr w:type="spellEnd"/>
      <w:r w:rsidRPr="00E71091">
        <w:rPr>
          <w:shd w:val="clear" w:color="auto" w:fill="FFFFFF"/>
          <w:lang w:val="ro-MO"/>
        </w:rPr>
        <w:t>)</w:t>
      </w:r>
    </w:p>
    <w:p w:rsidR="00A24665" w:rsidRPr="00E71091" w:rsidRDefault="00A24665" w:rsidP="00A24665">
      <w:pPr>
        <w:tabs>
          <w:tab w:val="left" w:pos="709"/>
        </w:tabs>
        <w:ind w:firstLine="720"/>
        <w:jc w:val="both"/>
        <w:rPr>
          <w:lang w:val="ro-MO"/>
        </w:rPr>
      </w:pPr>
      <w:r w:rsidRPr="00E71091">
        <w:rPr>
          <w:lang w:val="ro-MO"/>
        </w:rPr>
        <w:t>1 gimnaziu</w:t>
      </w:r>
      <w:r w:rsidRPr="00E71091">
        <w:rPr>
          <w:i/>
          <w:lang w:val="ro-MO"/>
        </w:rPr>
        <w:t xml:space="preserve"> </w:t>
      </w:r>
      <w:r w:rsidRPr="00E71091">
        <w:rPr>
          <w:i/>
          <w:lang w:val="ro-MO" w:eastAsia="ru-RU"/>
        </w:rPr>
        <w:t>contracte încheiate,urmează inițierea lucrărilor</w:t>
      </w:r>
      <w:r w:rsidRPr="00E71091">
        <w:rPr>
          <w:lang w:val="ro-MO" w:eastAsia="ru-RU"/>
        </w:rPr>
        <w:t xml:space="preserve"> </w:t>
      </w:r>
      <w:r w:rsidRPr="00E71091">
        <w:rPr>
          <w:lang w:val="ro-MO"/>
        </w:rPr>
        <w:t>(Gimnaziul ”S. Grama”</w:t>
      </w:r>
      <w:r w:rsidRPr="00E71091">
        <w:rPr>
          <w:shd w:val="clear" w:color="auto" w:fill="FFFFFF"/>
          <w:lang w:val="ro-MO"/>
        </w:rPr>
        <w:t>)</w:t>
      </w:r>
    </w:p>
    <w:p w:rsidR="00A24665" w:rsidRPr="00E71091" w:rsidRDefault="00A24665" w:rsidP="00A24665">
      <w:pPr>
        <w:rPr>
          <w:lang w:val="ro-MO"/>
        </w:rPr>
      </w:pPr>
      <w:r w:rsidRPr="00E71091">
        <w:rPr>
          <w:lang w:val="ro-MO"/>
        </w:rPr>
        <w:t>DETS sector Râșcani: 1 gimnaziu – 800 mii lei</w:t>
      </w:r>
    </w:p>
    <w:p w:rsidR="00A24665" w:rsidRPr="00E71091" w:rsidRDefault="00A24665" w:rsidP="00A24665">
      <w:pPr>
        <w:tabs>
          <w:tab w:val="left" w:pos="709"/>
        </w:tabs>
        <w:ind w:firstLine="720"/>
        <w:jc w:val="both"/>
        <w:rPr>
          <w:lang w:val="ro-MO"/>
        </w:rPr>
      </w:pPr>
      <w:r w:rsidRPr="00E71091">
        <w:rPr>
          <w:lang w:val="ro-MO"/>
        </w:rPr>
        <w:t>1 gimnaziu</w:t>
      </w:r>
      <w:r w:rsidRPr="00E71091">
        <w:rPr>
          <w:i/>
          <w:lang w:val="ro-MO"/>
        </w:rPr>
        <w:t xml:space="preserve"> </w:t>
      </w:r>
      <w:r w:rsidRPr="00E71091">
        <w:rPr>
          <w:i/>
          <w:lang w:val="ro-MO" w:eastAsia="ru-RU"/>
        </w:rPr>
        <w:t>în</w:t>
      </w:r>
      <w:r w:rsidRPr="00E71091">
        <w:rPr>
          <w:lang w:val="ro-MO" w:eastAsia="ru-RU"/>
        </w:rPr>
        <w:t xml:space="preserve"> </w:t>
      </w:r>
      <w:r w:rsidRPr="00E71091">
        <w:rPr>
          <w:i/>
          <w:lang w:val="ro-MO" w:eastAsia="ru-RU"/>
        </w:rPr>
        <w:t xml:space="preserve">procedura de contestare </w:t>
      </w:r>
      <w:r w:rsidRPr="00E71091">
        <w:rPr>
          <w:lang w:val="ro-MO"/>
        </w:rPr>
        <w:t>(Gimnaziul „I. L. Caragiale”)</w:t>
      </w:r>
    </w:p>
    <w:p w:rsidR="00A24665" w:rsidRPr="00E71091" w:rsidRDefault="00A24665" w:rsidP="00A24665">
      <w:pPr>
        <w:jc w:val="both"/>
        <w:rPr>
          <w:lang w:val="ro-MO"/>
        </w:rPr>
      </w:pPr>
      <w:r w:rsidRPr="00E71091">
        <w:rPr>
          <w:lang w:val="ro-MO"/>
        </w:rPr>
        <w:t>DGETS : 1 (</w:t>
      </w:r>
      <w:r w:rsidRPr="00E71091">
        <w:rPr>
          <w:bCs/>
          <w:lang w:val="ro-MO"/>
        </w:rPr>
        <w:t>Instituțiile de învățământ cu autonomie financiară cu sold negative)</w:t>
      </w:r>
      <w:r w:rsidRPr="00E71091">
        <w:rPr>
          <w:lang w:val="ro-MO"/>
        </w:rPr>
        <w:t>: 300 mii lei</w:t>
      </w:r>
    </w:p>
    <w:p w:rsidR="00A24665" w:rsidRPr="00E71091" w:rsidRDefault="00A24665" w:rsidP="00A24665">
      <w:pPr>
        <w:ind w:firstLine="720"/>
        <w:rPr>
          <w:shd w:val="clear" w:color="auto" w:fill="FFFFFF"/>
          <w:lang w:val="ro-MO"/>
        </w:rPr>
      </w:pPr>
      <w:r w:rsidRPr="00E71091">
        <w:rPr>
          <w:lang w:val="ro-MO"/>
        </w:rPr>
        <w:t>1 gimnaziu</w:t>
      </w:r>
      <w:r w:rsidRPr="00E71091">
        <w:rPr>
          <w:i/>
          <w:lang w:val="ro-MO"/>
        </w:rPr>
        <w:t xml:space="preserve"> în proces de lucru </w:t>
      </w:r>
      <w:r w:rsidRPr="00E71091">
        <w:rPr>
          <w:lang w:val="ro-MO"/>
        </w:rPr>
        <w:t>(</w:t>
      </w:r>
      <w:r w:rsidRPr="00E71091">
        <w:rPr>
          <w:shd w:val="clear" w:color="auto" w:fill="FFFFFF"/>
          <w:lang w:val="ro-MO"/>
        </w:rPr>
        <w:t>IP Gimnaziul ”D. Matcovschi”)</w:t>
      </w:r>
    </w:p>
    <w:p w:rsidR="00A24665" w:rsidRPr="00E71091" w:rsidRDefault="00A24665" w:rsidP="00A24665">
      <w:pPr>
        <w:rPr>
          <w:shd w:val="clear" w:color="auto" w:fill="FFFFFF"/>
          <w:lang w:val="ro-MO"/>
        </w:rPr>
      </w:pPr>
      <w:r w:rsidRPr="00E71091">
        <w:rPr>
          <w:lang w:val="ro-MO"/>
        </w:rPr>
        <w:t>DETS sector Centru: 3</w:t>
      </w:r>
      <w:r w:rsidRPr="00E71091">
        <w:rPr>
          <w:bCs/>
          <w:lang w:val="ro-MO"/>
        </w:rPr>
        <w:t xml:space="preserve"> instituții de învățământ special:</w:t>
      </w:r>
      <w:r w:rsidRPr="00E71091">
        <w:rPr>
          <w:bCs/>
          <w:u w:val="single"/>
          <w:lang w:val="ro-MO"/>
        </w:rPr>
        <w:t xml:space="preserve"> </w:t>
      </w:r>
      <w:r w:rsidRPr="00E71091">
        <w:rPr>
          <w:lang w:val="ro-MO"/>
        </w:rPr>
        <w:t xml:space="preserve">1 </w:t>
      </w:r>
      <w:proofErr w:type="spellStart"/>
      <w:r w:rsidRPr="00E71091">
        <w:rPr>
          <w:lang w:val="ro-MO"/>
        </w:rPr>
        <w:t>mln</w:t>
      </w:r>
      <w:proofErr w:type="spellEnd"/>
      <w:r w:rsidRPr="00E71091">
        <w:rPr>
          <w:lang w:val="ro-MO"/>
        </w:rPr>
        <w:t xml:space="preserve"> 290mii lei</w:t>
      </w:r>
    </w:p>
    <w:p w:rsidR="00A24665" w:rsidRPr="00E1131A" w:rsidRDefault="00A24665" w:rsidP="00A24665">
      <w:pPr>
        <w:ind w:left="709"/>
        <w:rPr>
          <w:shd w:val="clear" w:color="auto" w:fill="FFFFFF"/>
          <w:lang w:val="ro-MO"/>
        </w:rPr>
      </w:pPr>
      <w:r w:rsidRPr="00E71091">
        <w:rPr>
          <w:lang w:val="ro-MO"/>
        </w:rPr>
        <w:lastRenderedPageBreak/>
        <w:t>3</w:t>
      </w:r>
      <w:r w:rsidRPr="00E71091">
        <w:rPr>
          <w:bCs/>
          <w:lang w:val="ro-MO"/>
        </w:rPr>
        <w:t xml:space="preserve"> instituții de învățământ special</w:t>
      </w:r>
      <w:r w:rsidRPr="00E1131A">
        <w:rPr>
          <w:i/>
          <w:lang w:val="ro-MO"/>
        </w:rPr>
        <w:t xml:space="preserve"> în proces de lucru </w:t>
      </w:r>
      <w:r w:rsidRPr="00E1131A">
        <w:rPr>
          <w:lang w:val="ro-MO"/>
        </w:rPr>
        <w:t>(</w:t>
      </w:r>
      <w:r w:rsidRPr="00E1131A">
        <w:rPr>
          <w:shd w:val="clear" w:color="auto" w:fill="FFFFFF"/>
          <w:lang w:val="ro-MO"/>
        </w:rPr>
        <w:t>Gimnaziul-internat nr.3, Școala    auxiliară nr.7, Liceul pentru elevii cu vederea slabă cu profil tehnologic)</w:t>
      </w:r>
    </w:p>
    <w:p w:rsidR="00A24665" w:rsidRPr="00E1131A" w:rsidRDefault="00A24665" w:rsidP="00A24665">
      <w:pPr>
        <w:tabs>
          <w:tab w:val="left" w:pos="142"/>
        </w:tabs>
        <w:ind w:left="-284" w:firstLine="284"/>
        <w:jc w:val="both"/>
        <w:rPr>
          <w:bCs/>
          <w:shd w:val="clear" w:color="auto" w:fill="FFFFFF"/>
          <w:lang w:val="ro-MO"/>
        </w:rPr>
      </w:pPr>
    </w:p>
    <w:p w:rsidR="00A24665" w:rsidRPr="00E1131A" w:rsidRDefault="00A24665" w:rsidP="00A24665">
      <w:pPr>
        <w:tabs>
          <w:tab w:val="left" w:pos="142"/>
        </w:tabs>
        <w:ind w:left="-284" w:firstLine="284"/>
        <w:jc w:val="both"/>
        <w:rPr>
          <w:lang w:val="ro-MO"/>
        </w:rPr>
      </w:pPr>
      <w:r w:rsidRPr="00E1131A">
        <w:rPr>
          <w:b/>
          <w:lang w:val="ro-MO"/>
        </w:rPr>
        <w:t>Anexa nr. 24.3</w:t>
      </w:r>
      <w:r w:rsidRPr="00E1131A">
        <w:rPr>
          <w:lang w:val="ro-MO"/>
        </w:rPr>
        <w:t xml:space="preserve"> a deciziei CMC pentru </w:t>
      </w:r>
      <w:r w:rsidRPr="00E1131A">
        <w:rPr>
          <w:bCs/>
          <w:lang w:val="ro-MO"/>
        </w:rPr>
        <w:t>reparația capitală a 51</w:t>
      </w:r>
      <w:r w:rsidRPr="00E1131A">
        <w:rPr>
          <w:lang w:val="ro-MO"/>
        </w:rPr>
        <w:t xml:space="preserve"> </w:t>
      </w:r>
      <w:r w:rsidRPr="00E1131A">
        <w:rPr>
          <w:bCs/>
          <w:lang w:val="ro-MO"/>
        </w:rPr>
        <w:t xml:space="preserve">instituții de învățământ liceal </w:t>
      </w:r>
      <w:r w:rsidRPr="00E1131A">
        <w:rPr>
          <w:lang w:val="ro-MO"/>
        </w:rPr>
        <w:t xml:space="preserve">au fost alocate mijloace financiare în sumă de 37 </w:t>
      </w:r>
      <w:proofErr w:type="spellStart"/>
      <w:r w:rsidRPr="00E1131A">
        <w:rPr>
          <w:lang w:val="ro-MO"/>
        </w:rPr>
        <w:t>mln</w:t>
      </w:r>
      <w:proofErr w:type="spellEnd"/>
      <w:r w:rsidRPr="00E1131A">
        <w:rPr>
          <w:lang w:val="ro-MO"/>
        </w:rPr>
        <w:t xml:space="preserve"> 820,0 mii lei</w:t>
      </w:r>
    </w:p>
    <w:p w:rsidR="00A24665" w:rsidRPr="00E71091" w:rsidRDefault="00A24665" w:rsidP="00A24665">
      <w:pPr>
        <w:jc w:val="both"/>
        <w:rPr>
          <w:lang w:val="ro-MO"/>
        </w:rPr>
      </w:pPr>
      <w:r w:rsidRPr="00E71091">
        <w:rPr>
          <w:lang w:val="ro-MO"/>
        </w:rPr>
        <w:t xml:space="preserve">DETS sector Botanica: 6 instituții – 3 </w:t>
      </w:r>
      <w:proofErr w:type="spellStart"/>
      <w:r w:rsidRPr="00E71091">
        <w:rPr>
          <w:lang w:val="ro-MO"/>
        </w:rPr>
        <w:t>mln</w:t>
      </w:r>
      <w:proofErr w:type="spellEnd"/>
      <w:r w:rsidRPr="00E71091">
        <w:rPr>
          <w:lang w:val="ro-MO"/>
        </w:rPr>
        <w:t xml:space="preserve"> 900 mii lei</w:t>
      </w:r>
    </w:p>
    <w:p w:rsidR="00A24665" w:rsidRPr="00E71091" w:rsidRDefault="00A24665" w:rsidP="00A24665">
      <w:pPr>
        <w:ind w:firstLine="720"/>
        <w:rPr>
          <w:lang w:val="ro-MO"/>
        </w:rPr>
      </w:pPr>
      <w:r w:rsidRPr="00E71091">
        <w:rPr>
          <w:lang w:val="ro-MO"/>
        </w:rPr>
        <w:t xml:space="preserve">6 LT </w:t>
      </w:r>
      <w:r w:rsidRPr="00E71091">
        <w:rPr>
          <w:i/>
          <w:lang w:val="ro-MO"/>
        </w:rPr>
        <w:t xml:space="preserve"> în proces de lucru </w:t>
      </w:r>
      <w:r w:rsidRPr="00E71091">
        <w:rPr>
          <w:lang w:val="ro-MO"/>
        </w:rPr>
        <w:t>(</w:t>
      </w:r>
      <w:r w:rsidRPr="00E71091">
        <w:rPr>
          <w:shd w:val="clear" w:color="auto" w:fill="FFFFFF"/>
          <w:lang w:val="ro-MO"/>
        </w:rPr>
        <w:t xml:space="preserve">LT „Mihai Grecu”, LT cu Profil Sportiv „Gloria”,  LT ”Mircea cel Bătrân”, LT ”B. P. Hașdeu”, LT „Pro Succes”, </w:t>
      </w:r>
      <w:r w:rsidRPr="00E71091">
        <w:rPr>
          <w:lang w:val="ro-MO"/>
        </w:rPr>
        <w:t xml:space="preserve"> </w:t>
      </w:r>
      <w:r w:rsidRPr="00E71091">
        <w:rPr>
          <w:shd w:val="clear" w:color="auto" w:fill="FFFFFF"/>
          <w:lang w:val="ro-MO"/>
        </w:rPr>
        <w:t>LT „Vasilie Alecsandri”)</w:t>
      </w:r>
    </w:p>
    <w:p w:rsidR="00A24665" w:rsidRPr="00E71091" w:rsidRDefault="00A24665" w:rsidP="00A24665">
      <w:pPr>
        <w:rPr>
          <w:lang w:val="ro-MO"/>
        </w:rPr>
      </w:pPr>
      <w:r w:rsidRPr="00E71091">
        <w:rPr>
          <w:lang w:val="ro-MO"/>
        </w:rPr>
        <w:t xml:space="preserve">DETS sector Buiucani: 5 instituții –3 </w:t>
      </w:r>
      <w:proofErr w:type="spellStart"/>
      <w:r w:rsidRPr="00E71091">
        <w:rPr>
          <w:lang w:val="ro-MO"/>
        </w:rPr>
        <w:t>mln</w:t>
      </w:r>
      <w:proofErr w:type="spellEnd"/>
      <w:r w:rsidRPr="00E71091">
        <w:rPr>
          <w:lang w:val="ro-MO"/>
        </w:rPr>
        <w:t xml:space="preserve"> 450 mii lei</w:t>
      </w:r>
    </w:p>
    <w:p w:rsidR="00A24665" w:rsidRPr="00E71091" w:rsidRDefault="00A24665" w:rsidP="00A24665">
      <w:pPr>
        <w:rPr>
          <w:lang w:val="ro-MO"/>
        </w:rPr>
      </w:pPr>
      <w:r w:rsidRPr="00E71091">
        <w:rPr>
          <w:lang w:val="ro-MO"/>
        </w:rPr>
        <w:t xml:space="preserve">            5 LT </w:t>
      </w:r>
      <w:r w:rsidRPr="00E71091">
        <w:rPr>
          <w:i/>
          <w:lang w:val="ro-MO"/>
        </w:rPr>
        <w:t xml:space="preserve"> </w:t>
      </w:r>
      <w:r w:rsidRPr="00E71091">
        <w:rPr>
          <w:i/>
          <w:lang w:val="ro-MO" w:eastAsia="ru-RU"/>
        </w:rPr>
        <w:t xml:space="preserve">evaluarea ofertelor </w:t>
      </w:r>
      <w:r w:rsidRPr="00E71091">
        <w:rPr>
          <w:lang w:val="ro-MO"/>
        </w:rPr>
        <w:t>(</w:t>
      </w:r>
      <w:r w:rsidRPr="00E71091">
        <w:rPr>
          <w:shd w:val="clear" w:color="auto" w:fill="FFFFFF"/>
          <w:lang w:val="ro-MO"/>
        </w:rPr>
        <w:t xml:space="preserve">LT „Ivan S. </w:t>
      </w:r>
      <w:proofErr w:type="spellStart"/>
      <w:r w:rsidRPr="00E71091">
        <w:rPr>
          <w:shd w:val="clear" w:color="auto" w:fill="FFFFFF"/>
          <w:lang w:val="ro-MO"/>
        </w:rPr>
        <w:t>Neciui-Levițchi</w:t>
      </w:r>
      <w:proofErr w:type="spellEnd"/>
      <w:r w:rsidRPr="00E71091">
        <w:rPr>
          <w:shd w:val="clear" w:color="auto" w:fill="FFFFFF"/>
          <w:lang w:val="ro-MO"/>
        </w:rPr>
        <w:t xml:space="preserve">”,  L T ”N. Gogol”, LT ”A. Cantemir”,  LT ”M. </w:t>
      </w:r>
      <w:proofErr w:type="spellStart"/>
      <w:r w:rsidRPr="00E71091">
        <w:rPr>
          <w:shd w:val="clear" w:color="auto" w:fill="FFFFFF"/>
          <w:lang w:val="ro-MO"/>
        </w:rPr>
        <w:t>Marinciuc</w:t>
      </w:r>
      <w:proofErr w:type="spellEnd"/>
      <w:r w:rsidRPr="00E71091">
        <w:rPr>
          <w:shd w:val="clear" w:color="auto" w:fill="FFFFFF"/>
          <w:lang w:val="ro-MO"/>
        </w:rPr>
        <w:t>”,  Liceul Internat Municipal Sportiv)</w:t>
      </w:r>
    </w:p>
    <w:p w:rsidR="00A24665" w:rsidRPr="00E71091" w:rsidRDefault="00A24665" w:rsidP="00A24665">
      <w:pPr>
        <w:rPr>
          <w:i/>
          <w:lang w:val="ro-MO"/>
        </w:rPr>
      </w:pPr>
      <w:r w:rsidRPr="00E71091">
        <w:rPr>
          <w:lang w:val="ro-MO"/>
        </w:rPr>
        <w:t>DETS sector Centru: 2 instituții –870 mii lei</w:t>
      </w:r>
    </w:p>
    <w:p w:rsidR="00A24665" w:rsidRPr="00E71091" w:rsidRDefault="00A24665" w:rsidP="00A24665">
      <w:pPr>
        <w:ind w:firstLine="720"/>
        <w:rPr>
          <w:i/>
          <w:lang w:val="ro-MO"/>
        </w:rPr>
      </w:pPr>
      <w:r w:rsidRPr="00E71091">
        <w:rPr>
          <w:lang w:val="ro-MO"/>
        </w:rPr>
        <w:t xml:space="preserve">2 LT </w:t>
      </w:r>
      <w:r w:rsidRPr="00E71091">
        <w:rPr>
          <w:i/>
          <w:lang w:val="ro-MO"/>
        </w:rPr>
        <w:t xml:space="preserve"> în proces de lucru </w:t>
      </w:r>
      <w:r w:rsidRPr="00E71091">
        <w:rPr>
          <w:lang w:val="ro-MO"/>
        </w:rPr>
        <w:t>(</w:t>
      </w:r>
      <w:r w:rsidRPr="00E71091">
        <w:rPr>
          <w:shd w:val="clear" w:color="auto" w:fill="FFFFFF"/>
          <w:lang w:val="ro-MO"/>
        </w:rPr>
        <w:t xml:space="preserve">L T „Academician C. </w:t>
      </w:r>
      <w:proofErr w:type="spellStart"/>
      <w:r w:rsidRPr="00E71091">
        <w:rPr>
          <w:shd w:val="clear" w:color="auto" w:fill="FFFFFF"/>
          <w:lang w:val="ro-MO"/>
        </w:rPr>
        <w:t>Sibirschi</w:t>
      </w:r>
      <w:proofErr w:type="spellEnd"/>
      <w:r w:rsidRPr="00E71091">
        <w:rPr>
          <w:shd w:val="clear" w:color="auto" w:fill="FFFFFF"/>
          <w:lang w:val="ro-MO"/>
        </w:rPr>
        <w:t>”, LT ”V. Lupu”)</w:t>
      </w:r>
    </w:p>
    <w:p w:rsidR="00A24665" w:rsidRPr="00E71091" w:rsidRDefault="00A24665" w:rsidP="00A24665">
      <w:pPr>
        <w:tabs>
          <w:tab w:val="left" w:pos="2590"/>
        </w:tabs>
        <w:jc w:val="both"/>
        <w:rPr>
          <w:lang w:val="ro-MO"/>
        </w:rPr>
      </w:pPr>
      <w:r w:rsidRPr="00E71091">
        <w:rPr>
          <w:lang w:val="ro-MO"/>
        </w:rPr>
        <w:t>DETS sector Ciocana: 4 instituții –900 mii lei + 1 instituție - 100 mii lei (prin hotărârea CVM)</w:t>
      </w:r>
    </w:p>
    <w:p w:rsidR="00A24665" w:rsidRPr="00E71091" w:rsidRDefault="00A24665" w:rsidP="00A24665">
      <w:pPr>
        <w:ind w:firstLine="720"/>
        <w:rPr>
          <w:lang w:val="ro-MO"/>
        </w:rPr>
      </w:pPr>
      <w:r w:rsidRPr="00E71091">
        <w:rPr>
          <w:lang w:val="ro-MO"/>
        </w:rPr>
        <w:t xml:space="preserve">2 LT </w:t>
      </w:r>
      <w:r w:rsidRPr="00E71091">
        <w:rPr>
          <w:i/>
          <w:lang w:val="ro-MO"/>
        </w:rPr>
        <w:t>lucrările finalizate</w:t>
      </w:r>
      <w:r w:rsidRPr="00E71091">
        <w:rPr>
          <w:lang w:val="ro-MO"/>
        </w:rPr>
        <w:t xml:space="preserve"> ( LT „Dacia”, LT „Ştefan Vodă ”)</w:t>
      </w:r>
    </w:p>
    <w:p w:rsidR="00A24665" w:rsidRPr="00E71091" w:rsidRDefault="00A24665" w:rsidP="00A24665">
      <w:pPr>
        <w:ind w:firstLine="720"/>
        <w:rPr>
          <w:lang w:val="ro-MO"/>
        </w:rPr>
      </w:pPr>
      <w:r w:rsidRPr="00E71091">
        <w:rPr>
          <w:lang w:val="ro-MO"/>
        </w:rPr>
        <w:t xml:space="preserve">1 LT </w:t>
      </w:r>
      <w:r w:rsidRPr="00E71091">
        <w:rPr>
          <w:i/>
          <w:lang w:val="ro-MO"/>
        </w:rPr>
        <w:t>în lucru</w:t>
      </w:r>
      <w:r w:rsidRPr="00E71091">
        <w:rPr>
          <w:lang w:val="ro-MO"/>
        </w:rPr>
        <w:t xml:space="preserve"> (LT „Gh. </w:t>
      </w:r>
      <w:proofErr w:type="spellStart"/>
      <w:r w:rsidRPr="00E71091">
        <w:rPr>
          <w:lang w:val="ro-MO"/>
        </w:rPr>
        <w:t>Ghimpu</w:t>
      </w:r>
      <w:proofErr w:type="spellEnd"/>
      <w:r w:rsidRPr="00E71091">
        <w:rPr>
          <w:lang w:val="ro-MO"/>
        </w:rPr>
        <w:t>”, Colonița)</w:t>
      </w:r>
    </w:p>
    <w:p w:rsidR="00A24665" w:rsidRPr="00E71091" w:rsidRDefault="00A24665" w:rsidP="00A24665">
      <w:pPr>
        <w:ind w:firstLine="720"/>
        <w:rPr>
          <w:i/>
          <w:lang w:val="ro-MO" w:eastAsia="ru-RU"/>
        </w:rPr>
      </w:pPr>
      <w:r w:rsidRPr="00E71091">
        <w:rPr>
          <w:lang w:val="ro-MO" w:eastAsia="ru-RU"/>
        </w:rPr>
        <w:t>1 LT</w:t>
      </w:r>
      <w:r w:rsidRPr="00E71091">
        <w:rPr>
          <w:i/>
          <w:lang w:val="ro-MO" w:eastAsia="ru-RU"/>
        </w:rPr>
        <w:t xml:space="preserve"> contracte încheiate,urmează inițierea lucrărilor </w:t>
      </w:r>
      <w:r w:rsidRPr="00E71091">
        <w:rPr>
          <w:lang w:val="ro-MO" w:eastAsia="ru-RU"/>
        </w:rPr>
        <w:t>(</w:t>
      </w:r>
      <w:r w:rsidRPr="00E71091">
        <w:rPr>
          <w:lang w:val="ro-MO"/>
        </w:rPr>
        <w:t>LT „</w:t>
      </w:r>
      <w:proofErr w:type="spellStart"/>
      <w:r w:rsidRPr="00E71091">
        <w:rPr>
          <w:lang w:val="ro-MO"/>
        </w:rPr>
        <w:t>P.Zadnipru</w:t>
      </w:r>
      <w:proofErr w:type="spellEnd"/>
      <w:r w:rsidRPr="00E71091">
        <w:rPr>
          <w:lang w:val="ro-MO"/>
        </w:rPr>
        <w:t>”)</w:t>
      </w:r>
    </w:p>
    <w:p w:rsidR="00A24665" w:rsidRPr="00E71091" w:rsidRDefault="00A24665" w:rsidP="00A24665">
      <w:pPr>
        <w:rPr>
          <w:lang w:val="ro-MO"/>
        </w:rPr>
      </w:pPr>
      <w:r w:rsidRPr="00E71091">
        <w:rPr>
          <w:lang w:val="ro-MO"/>
        </w:rPr>
        <w:t xml:space="preserve">DETS sector Râșcani: 5 instituții – 3 </w:t>
      </w:r>
      <w:proofErr w:type="spellStart"/>
      <w:r w:rsidRPr="00E71091">
        <w:rPr>
          <w:lang w:val="ro-MO"/>
        </w:rPr>
        <w:t>mln</w:t>
      </w:r>
      <w:proofErr w:type="spellEnd"/>
      <w:r w:rsidRPr="00E71091">
        <w:rPr>
          <w:lang w:val="ro-MO"/>
        </w:rPr>
        <w:t xml:space="preserve"> 100 mii lei</w:t>
      </w:r>
    </w:p>
    <w:p w:rsidR="00A24665" w:rsidRPr="00E71091" w:rsidRDefault="00A24665" w:rsidP="00A24665">
      <w:pPr>
        <w:rPr>
          <w:lang w:val="ro-MO"/>
        </w:rPr>
      </w:pPr>
      <w:r w:rsidRPr="00E71091">
        <w:rPr>
          <w:lang w:val="ro-MO"/>
        </w:rPr>
        <w:t xml:space="preserve">            3 LT </w:t>
      </w:r>
      <w:r w:rsidRPr="00E71091">
        <w:rPr>
          <w:i/>
          <w:lang w:val="ro-MO"/>
        </w:rPr>
        <w:t xml:space="preserve"> </w:t>
      </w:r>
      <w:r w:rsidRPr="00E71091">
        <w:rPr>
          <w:i/>
          <w:lang w:val="ro-MO" w:eastAsia="ru-RU"/>
        </w:rPr>
        <w:t xml:space="preserve">evaluarea ofertelor </w:t>
      </w:r>
      <w:r w:rsidRPr="00E71091">
        <w:rPr>
          <w:lang w:val="ro-MO"/>
        </w:rPr>
        <w:t>(LT„</w:t>
      </w:r>
      <w:proofErr w:type="spellStart"/>
      <w:r w:rsidRPr="00E71091">
        <w:rPr>
          <w:lang w:val="ro-MO"/>
        </w:rPr>
        <w:t>Aleco</w:t>
      </w:r>
      <w:proofErr w:type="spellEnd"/>
      <w:r w:rsidRPr="00E71091">
        <w:rPr>
          <w:lang w:val="ro-MO"/>
        </w:rPr>
        <w:t xml:space="preserve"> Russo”, LT „M. Sadoveanu”, Liceul „M. Lomonosov”)</w:t>
      </w:r>
    </w:p>
    <w:p w:rsidR="00A24665" w:rsidRPr="00E71091" w:rsidRDefault="00A24665" w:rsidP="00A24665">
      <w:pPr>
        <w:tabs>
          <w:tab w:val="left" w:pos="851"/>
        </w:tabs>
        <w:rPr>
          <w:lang w:val="ro-MO"/>
        </w:rPr>
      </w:pPr>
      <w:r w:rsidRPr="00E71091">
        <w:rPr>
          <w:lang w:val="ro-MO"/>
        </w:rPr>
        <w:t xml:space="preserve">            </w:t>
      </w:r>
      <w:r w:rsidRPr="00E71091">
        <w:rPr>
          <w:lang w:val="ro-MO" w:eastAsia="ru-RU"/>
        </w:rPr>
        <w:t xml:space="preserve">2 LT </w:t>
      </w:r>
      <w:r w:rsidRPr="00E71091">
        <w:rPr>
          <w:i/>
          <w:lang w:val="ro-MO" w:eastAsia="ru-RU"/>
        </w:rPr>
        <w:t>în</w:t>
      </w:r>
      <w:r w:rsidRPr="00E71091">
        <w:rPr>
          <w:lang w:val="ro-MO" w:eastAsia="ru-RU"/>
        </w:rPr>
        <w:t xml:space="preserve"> </w:t>
      </w:r>
      <w:r w:rsidRPr="00E71091">
        <w:rPr>
          <w:i/>
          <w:lang w:val="ro-MO" w:eastAsia="ru-RU"/>
        </w:rPr>
        <w:t xml:space="preserve">procedura de contestare </w:t>
      </w:r>
      <w:r w:rsidRPr="00E71091">
        <w:rPr>
          <w:lang w:val="ro-MO" w:eastAsia="ru-RU"/>
        </w:rPr>
        <w:t>(</w:t>
      </w:r>
      <w:r w:rsidRPr="00E71091">
        <w:rPr>
          <w:lang w:val="ro-MO"/>
        </w:rPr>
        <w:t xml:space="preserve">LT „V. </w:t>
      </w:r>
      <w:proofErr w:type="spellStart"/>
      <w:r w:rsidRPr="00E71091">
        <w:rPr>
          <w:lang w:val="ro-MO"/>
        </w:rPr>
        <w:t>Levschi</w:t>
      </w:r>
      <w:proofErr w:type="spellEnd"/>
      <w:r w:rsidRPr="00E71091">
        <w:rPr>
          <w:lang w:val="ro-MO"/>
        </w:rPr>
        <w:t>”, Liceul „LT Blaga”)</w:t>
      </w:r>
    </w:p>
    <w:p w:rsidR="00A24665" w:rsidRPr="00E71091" w:rsidRDefault="00A24665" w:rsidP="00A24665">
      <w:pPr>
        <w:jc w:val="both"/>
        <w:rPr>
          <w:lang w:val="ro-MO"/>
        </w:rPr>
      </w:pPr>
      <w:r w:rsidRPr="00E71091">
        <w:rPr>
          <w:lang w:val="ro-MO"/>
        </w:rPr>
        <w:t>DGETS : 1 i</w:t>
      </w:r>
      <w:r w:rsidRPr="00E71091">
        <w:rPr>
          <w:bCs/>
          <w:lang w:val="ro-MO"/>
        </w:rPr>
        <w:t>nstituție (Căminul nr.1)</w:t>
      </w:r>
      <w:r w:rsidRPr="00E71091">
        <w:rPr>
          <w:lang w:val="ro-MO"/>
        </w:rPr>
        <w:t>: 300 mii lei</w:t>
      </w:r>
    </w:p>
    <w:p w:rsidR="00A24665" w:rsidRPr="00E71091" w:rsidRDefault="00A24665" w:rsidP="00A24665">
      <w:pPr>
        <w:rPr>
          <w:u w:val="single"/>
          <w:lang w:val="ro-MO"/>
        </w:rPr>
      </w:pPr>
      <w:r w:rsidRPr="00E71091">
        <w:rPr>
          <w:i/>
          <w:lang w:val="ro-MO" w:eastAsia="ru-RU"/>
        </w:rPr>
        <w:t xml:space="preserve">             </w:t>
      </w:r>
      <w:r w:rsidRPr="00E71091">
        <w:rPr>
          <w:lang w:val="ro-MO"/>
        </w:rPr>
        <w:t>1 i</w:t>
      </w:r>
      <w:r w:rsidRPr="00E71091">
        <w:rPr>
          <w:bCs/>
          <w:lang w:val="ro-MO"/>
        </w:rPr>
        <w:t>nstituție</w:t>
      </w:r>
      <w:r w:rsidRPr="00E71091">
        <w:rPr>
          <w:i/>
          <w:lang w:val="ro-MO" w:eastAsia="ru-RU"/>
        </w:rPr>
        <w:t xml:space="preserve"> contract încheiat,urmează inițierea lucrărilor </w:t>
      </w:r>
      <w:r w:rsidRPr="00E71091">
        <w:rPr>
          <w:lang w:val="ro-MO" w:eastAsia="ru-RU"/>
        </w:rPr>
        <w:t>(Căminul nr.1, str. I. Creangă, 80)</w:t>
      </w:r>
    </w:p>
    <w:p w:rsidR="00A24665" w:rsidRPr="00E71091" w:rsidRDefault="00A24665" w:rsidP="00A24665">
      <w:pPr>
        <w:rPr>
          <w:i/>
          <w:lang w:val="ro-MO"/>
        </w:rPr>
      </w:pPr>
      <w:r w:rsidRPr="00E71091">
        <w:rPr>
          <w:u w:val="single"/>
          <w:lang w:val="ro-MO"/>
        </w:rPr>
        <w:t>DGETS</w:t>
      </w:r>
      <w:r w:rsidRPr="00E71091">
        <w:rPr>
          <w:lang w:val="ro-MO"/>
        </w:rPr>
        <w:t xml:space="preserve"> : 28 (</w:t>
      </w:r>
      <w:r w:rsidRPr="00E71091">
        <w:rPr>
          <w:bCs/>
          <w:lang w:val="ro-MO"/>
        </w:rPr>
        <w:t>IPLT - instituții de învățământ cu autonomie financiară)</w:t>
      </w:r>
      <w:r w:rsidRPr="00E71091">
        <w:rPr>
          <w:lang w:val="ro-MO"/>
        </w:rPr>
        <w:t xml:space="preserve">: 24 </w:t>
      </w:r>
      <w:proofErr w:type="spellStart"/>
      <w:r w:rsidRPr="00E71091">
        <w:rPr>
          <w:lang w:val="ro-MO"/>
        </w:rPr>
        <w:t>mln</w:t>
      </w:r>
      <w:proofErr w:type="spellEnd"/>
      <w:r w:rsidRPr="00E71091">
        <w:rPr>
          <w:lang w:val="ro-MO"/>
        </w:rPr>
        <w:t xml:space="preserve"> 500 mii lei,  </w:t>
      </w:r>
      <w:r w:rsidRPr="00E71091">
        <w:rPr>
          <w:i/>
          <w:lang w:val="ro-MO"/>
        </w:rPr>
        <w:t xml:space="preserve">în proces de lucru </w:t>
      </w:r>
    </w:p>
    <w:p w:rsidR="00A24665" w:rsidRPr="00E71091" w:rsidRDefault="00A24665" w:rsidP="00A24665">
      <w:pPr>
        <w:ind w:firstLine="720"/>
        <w:rPr>
          <w:lang w:val="ro-MO"/>
        </w:rPr>
      </w:pPr>
      <w:r w:rsidRPr="00E71091">
        <w:rPr>
          <w:lang w:val="ro-MO"/>
        </w:rPr>
        <w:t xml:space="preserve">Notă: Din </w:t>
      </w:r>
      <w:r w:rsidRPr="00E71091">
        <w:rPr>
          <w:bCs/>
          <w:lang w:val="ro-MO"/>
        </w:rPr>
        <w:t>51</w:t>
      </w:r>
      <w:r w:rsidRPr="00E71091">
        <w:rPr>
          <w:lang w:val="ro-MO"/>
        </w:rPr>
        <w:t xml:space="preserve"> </w:t>
      </w:r>
      <w:r w:rsidRPr="00E71091">
        <w:rPr>
          <w:bCs/>
          <w:lang w:val="ro-MO"/>
        </w:rPr>
        <w:t xml:space="preserve">instituții de învățământ liceal - </w:t>
      </w:r>
      <w:r w:rsidRPr="00E71091">
        <w:rPr>
          <w:lang w:val="ro-MO"/>
        </w:rPr>
        <w:t>2 LT ( LT „Dacia”, LT „Ştefan Vodă ”)</w:t>
      </w:r>
      <w:r w:rsidRPr="00E71091">
        <w:rPr>
          <w:i/>
          <w:lang w:val="ro-MO"/>
        </w:rPr>
        <w:t xml:space="preserve"> </w:t>
      </w:r>
      <w:r w:rsidRPr="00E71091">
        <w:rPr>
          <w:lang w:val="ro-MO"/>
        </w:rPr>
        <w:t>sectorul  Ciocana</w:t>
      </w:r>
      <w:r w:rsidRPr="00E71091">
        <w:rPr>
          <w:i/>
          <w:lang w:val="ro-MO"/>
        </w:rPr>
        <w:t xml:space="preserve"> - </w:t>
      </w:r>
      <w:r w:rsidRPr="00E71091">
        <w:rPr>
          <w:lang w:val="ro-MO"/>
        </w:rPr>
        <w:t>lucrări finalizate</w:t>
      </w:r>
    </w:p>
    <w:p w:rsidR="00A24665" w:rsidRPr="00E1131A" w:rsidRDefault="00A24665" w:rsidP="00A24665">
      <w:pPr>
        <w:tabs>
          <w:tab w:val="left" w:pos="142"/>
        </w:tabs>
        <w:ind w:left="-284" w:firstLine="284"/>
        <w:jc w:val="both"/>
        <w:rPr>
          <w:b/>
          <w:lang w:val="ro-MO"/>
        </w:rPr>
      </w:pPr>
    </w:p>
    <w:p w:rsidR="00A24665" w:rsidRPr="00E1131A" w:rsidRDefault="00A24665" w:rsidP="00A24665">
      <w:pPr>
        <w:tabs>
          <w:tab w:val="left" w:pos="142"/>
        </w:tabs>
        <w:ind w:left="-284" w:firstLine="284"/>
        <w:jc w:val="both"/>
        <w:rPr>
          <w:lang w:val="ro-MO"/>
        </w:rPr>
      </w:pPr>
      <w:r w:rsidRPr="00E1131A">
        <w:rPr>
          <w:b/>
          <w:lang w:val="ro-MO"/>
        </w:rPr>
        <w:t>Anexa nr. 24.4</w:t>
      </w:r>
      <w:r w:rsidRPr="00E1131A">
        <w:rPr>
          <w:lang w:val="ro-MO"/>
        </w:rPr>
        <w:t xml:space="preserve"> a deciziei CMC pentru </w:t>
      </w:r>
      <w:r w:rsidRPr="00E1131A">
        <w:rPr>
          <w:bCs/>
          <w:lang w:val="ro-MO"/>
        </w:rPr>
        <w:t xml:space="preserve">reparația capitală a 8 centre de creație și instituții cu activitate metodică </w:t>
      </w:r>
      <w:r w:rsidRPr="00E1131A">
        <w:rPr>
          <w:lang w:val="ro-MO"/>
        </w:rPr>
        <w:t xml:space="preserve">au fost alocate mijloace financiare în sumă de 4 </w:t>
      </w:r>
      <w:proofErr w:type="spellStart"/>
      <w:r w:rsidRPr="00E1131A">
        <w:rPr>
          <w:lang w:val="ro-MO"/>
        </w:rPr>
        <w:t>mln</w:t>
      </w:r>
      <w:proofErr w:type="spellEnd"/>
      <w:r w:rsidRPr="00E1131A">
        <w:rPr>
          <w:lang w:val="ro-MO"/>
        </w:rPr>
        <w:t xml:space="preserve"> 600,0 mii lei.</w:t>
      </w:r>
    </w:p>
    <w:p w:rsidR="00A24665" w:rsidRPr="00E1131A" w:rsidRDefault="00A24665" w:rsidP="00A24665">
      <w:pPr>
        <w:tabs>
          <w:tab w:val="left" w:pos="142"/>
        </w:tabs>
        <w:ind w:left="-284" w:firstLine="284"/>
        <w:jc w:val="both"/>
        <w:rPr>
          <w:lang w:val="ro-MO"/>
        </w:rPr>
      </w:pPr>
      <w:r w:rsidRPr="00E71091">
        <w:rPr>
          <w:lang w:val="ro-MO"/>
        </w:rPr>
        <w:t>- 1</w:t>
      </w:r>
      <w:r w:rsidRPr="00E1131A">
        <w:rPr>
          <w:lang w:val="ro-MO" w:eastAsia="ru-RU"/>
        </w:rPr>
        <w:t xml:space="preserve"> instituție, </w:t>
      </w:r>
      <w:r w:rsidRPr="00E1131A">
        <w:rPr>
          <w:lang w:val="ro-MO"/>
        </w:rPr>
        <w:t xml:space="preserve">Centrul de activitate extrașcolară „Curcubeul”, </w:t>
      </w:r>
      <w:proofErr w:type="spellStart"/>
      <w:r w:rsidRPr="00E1131A">
        <w:rPr>
          <w:lang w:val="ro-MO"/>
        </w:rPr>
        <w:t>sl</w:t>
      </w:r>
      <w:proofErr w:type="spellEnd"/>
      <w:r w:rsidRPr="00E1131A">
        <w:rPr>
          <w:lang w:val="ro-MO"/>
        </w:rPr>
        <w:t xml:space="preserve"> Râșcani-lucrările au fost finalizate, în </w:t>
      </w:r>
      <w:r w:rsidRPr="00E1131A">
        <w:rPr>
          <w:b/>
          <w:lang w:val="ro-MO"/>
        </w:rPr>
        <w:t>7</w:t>
      </w:r>
      <w:r w:rsidRPr="00E1131A">
        <w:rPr>
          <w:lang w:val="ro-MO"/>
        </w:rPr>
        <w:t xml:space="preserve"> instituții lucrările sunt în proces de lucru.</w:t>
      </w:r>
    </w:p>
    <w:p w:rsidR="00A24665" w:rsidRPr="00E1131A" w:rsidRDefault="00A24665" w:rsidP="00A24665">
      <w:pPr>
        <w:tabs>
          <w:tab w:val="left" w:pos="142"/>
        </w:tabs>
        <w:ind w:left="-284" w:firstLine="284"/>
        <w:jc w:val="both"/>
        <w:rPr>
          <w:lang w:val="ro-MO"/>
        </w:rPr>
      </w:pPr>
    </w:p>
    <w:p w:rsidR="00A24665" w:rsidRPr="00E1131A" w:rsidRDefault="00A24665" w:rsidP="00A24665">
      <w:pPr>
        <w:tabs>
          <w:tab w:val="left" w:pos="142"/>
        </w:tabs>
        <w:ind w:left="-284" w:firstLine="284"/>
        <w:jc w:val="both"/>
        <w:rPr>
          <w:lang w:val="ro-MO"/>
        </w:rPr>
      </w:pPr>
      <w:r w:rsidRPr="00E1131A">
        <w:rPr>
          <w:b/>
          <w:lang w:val="ro-MO"/>
        </w:rPr>
        <w:t>Anexa nr. 24.5</w:t>
      </w:r>
      <w:r w:rsidRPr="00E1131A">
        <w:rPr>
          <w:lang w:val="ro-MO"/>
        </w:rPr>
        <w:t xml:space="preserve"> a deciziei CMC pentru </w:t>
      </w:r>
      <w:r w:rsidRPr="00E1131A">
        <w:rPr>
          <w:bCs/>
          <w:lang w:val="ro-MO"/>
        </w:rPr>
        <w:t xml:space="preserve">reparația capitală a 8 școli sportive </w:t>
      </w:r>
      <w:r w:rsidRPr="00E1131A">
        <w:rPr>
          <w:lang w:val="ro-MO"/>
        </w:rPr>
        <w:t xml:space="preserve">au fost alocate mijloace financiare în sumă de 2 </w:t>
      </w:r>
      <w:proofErr w:type="spellStart"/>
      <w:r w:rsidRPr="00E1131A">
        <w:rPr>
          <w:lang w:val="ro-MO"/>
        </w:rPr>
        <w:t>mln</w:t>
      </w:r>
      <w:proofErr w:type="spellEnd"/>
      <w:r w:rsidRPr="00E1131A">
        <w:rPr>
          <w:lang w:val="ro-MO"/>
        </w:rPr>
        <w:t xml:space="preserve"> 200,0 mii lei;</w:t>
      </w:r>
    </w:p>
    <w:p w:rsidR="00A24665" w:rsidRPr="00E1131A" w:rsidRDefault="00A24665" w:rsidP="00A24665">
      <w:pPr>
        <w:tabs>
          <w:tab w:val="left" w:pos="142"/>
        </w:tabs>
        <w:ind w:left="-284" w:firstLine="284"/>
        <w:jc w:val="both"/>
        <w:rPr>
          <w:lang w:val="ro-MO" w:eastAsia="ru-RU"/>
        </w:rPr>
      </w:pPr>
      <w:r w:rsidRPr="00E1131A">
        <w:rPr>
          <w:lang w:val="ro-MO"/>
        </w:rPr>
        <w:t>- 4</w:t>
      </w:r>
      <w:r w:rsidRPr="00E1131A">
        <w:rPr>
          <w:lang w:val="ro-MO" w:eastAsia="ru-RU"/>
        </w:rPr>
        <w:t xml:space="preserve"> instituții -</w:t>
      </w:r>
      <w:r w:rsidRPr="00E1131A">
        <w:rPr>
          <w:lang w:val="ro-MO"/>
        </w:rPr>
        <w:t xml:space="preserve"> </w:t>
      </w:r>
      <w:r w:rsidRPr="00E1131A">
        <w:rPr>
          <w:i/>
          <w:lang w:val="ro-MO" w:eastAsia="ru-RU"/>
        </w:rPr>
        <w:t xml:space="preserve">contracte încheiate,urmează inițierea lucrărilor </w:t>
      </w:r>
      <w:r w:rsidRPr="00E1131A">
        <w:rPr>
          <w:lang w:val="ro-MO" w:eastAsia="ru-RU"/>
        </w:rPr>
        <w:t>(</w:t>
      </w:r>
      <w:r w:rsidRPr="00E1131A">
        <w:rPr>
          <w:shd w:val="clear" w:color="auto" w:fill="FFFFFF"/>
          <w:lang w:val="ro-MO"/>
        </w:rPr>
        <w:t xml:space="preserve">Şcoala sportivă nr. 4” Gh. </w:t>
      </w:r>
      <w:proofErr w:type="spellStart"/>
      <w:r w:rsidRPr="00E1131A">
        <w:rPr>
          <w:shd w:val="clear" w:color="auto" w:fill="FFFFFF"/>
          <w:lang w:val="ro-MO"/>
        </w:rPr>
        <w:t>Osipov</w:t>
      </w:r>
      <w:proofErr w:type="spellEnd"/>
      <w:r w:rsidRPr="00E1131A">
        <w:rPr>
          <w:shd w:val="clear" w:color="auto" w:fill="FFFFFF"/>
          <w:lang w:val="ro-MO"/>
        </w:rPr>
        <w:t>”, Şcoala sportivă nr. 6,  Şcoala sportivă nr. 13, Școala sportivă nr. 11</w:t>
      </w:r>
      <w:r w:rsidRPr="00E1131A">
        <w:rPr>
          <w:lang w:val="ro-MO" w:eastAsia="ru-RU"/>
        </w:rPr>
        <w:t>)evaluarea ofertelor;</w:t>
      </w:r>
    </w:p>
    <w:p w:rsidR="00A24665" w:rsidRPr="00E1131A" w:rsidRDefault="00A24665" w:rsidP="00A24665">
      <w:pPr>
        <w:tabs>
          <w:tab w:val="left" w:pos="142"/>
        </w:tabs>
        <w:ind w:left="-284" w:firstLine="284"/>
        <w:jc w:val="both"/>
        <w:rPr>
          <w:lang w:val="ro-MO" w:eastAsia="ru-RU"/>
        </w:rPr>
      </w:pPr>
      <w:r w:rsidRPr="00E1131A">
        <w:rPr>
          <w:lang w:val="ro-MO"/>
        </w:rPr>
        <w:t>- 2</w:t>
      </w:r>
      <w:r w:rsidRPr="00E1131A">
        <w:rPr>
          <w:lang w:val="ro-MO" w:eastAsia="ru-RU"/>
        </w:rPr>
        <w:t xml:space="preserve"> instituții  - spre contractare (</w:t>
      </w:r>
      <w:r w:rsidRPr="00E1131A">
        <w:rPr>
          <w:shd w:val="clear" w:color="auto" w:fill="FFFFFF"/>
          <w:lang w:val="ro-MO"/>
        </w:rPr>
        <w:t>Şcoala sportivă specializată nr.2 de handbal, Școala sportivă specializată pentru copii și juniori la haltere</w:t>
      </w:r>
      <w:r w:rsidRPr="00E1131A">
        <w:rPr>
          <w:lang w:val="ro-MO" w:eastAsia="ru-RU"/>
        </w:rPr>
        <w:t>)</w:t>
      </w:r>
    </w:p>
    <w:p w:rsidR="00A24665" w:rsidRPr="00E1131A" w:rsidRDefault="00A24665" w:rsidP="00A24665">
      <w:pPr>
        <w:tabs>
          <w:tab w:val="left" w:pos="142"/>
        </w:tabs>
        <w:ind w:left="-284" w:firstLine="284"/>
        <w:jc w:val="both"/>
        <w:rPr>
          <w:lang w:val="ro-MO"/>
        </w:rPr>
      </w:pPr>
      <w:r w:rsidRPr="00E1131A">
        <w:rPr>
          <w:lang w:val="ro-MO" w:eastAsia="ru-RU"/>
        </w:rPr>
        <w:t xml:space="preserve">- 1 instituție - </w:t>
      </w:r>
      <w:r w:rsidRPr="00E1131A">
        <w:rPr>
          <w:i/>
          <w:lang w:val="ro-MO" w:eastAsia="ru-RU"/>
        </w:rPr>
        <w:t>în</w:t>
      </w:r>
      <w:r w:rsidRPr="00E1131A">
        <w:rPr>
          <w:lang w:val="ro-MO" w:eastAsia="ru-RU"/>
        </w:rPr>
        <w:t xml:space="preserve"> </w:t>
      </w:r>
      <w:r w:rsidRPr="00E1131A">
        <w:rPr>
          <w:i/>
          <w:lang w:val="ro-MO" w:eastAsia="ru-RU"/>
        </w:rPr>
        <w:t xml:space="preserve">procedura de contestare, </w:t>
      </w:r>
      <w:r w:rsidRPr="00E1131A">
        <w:rPr>
          <w:shd w:val="clear" w:color="auto" w:fill="FFFFFF"/>
          <w:lang w:val="ro-MO"/>
        </w:rPr>
        <w:t>Şcoala sportivă nr. 8</w:t>
      </w:r>
    </w:p>
    <w:p w:rsidR="00A24665" w:rsidRPr="00E1131A" w:rsidRDefault="00A24665" w:rsidP="00A24665">
      <w:pPr>
        <w:tabs>
          <w:tab w:val="left" w:pos="142"/>
        </w:tabs>
        <w:ind w:left="-284" w:firstLine="284"/>
        <w:jc w:val="both"/>
        <w:rPr>
          <w:lang w:val="ro-MO"/>
        </w:rPr>
      </w:pPr>
    </w:p>
    <w:p w:rsidR="00A24665" w:rsidRPr="00E1131A" w:rsidRDefault="00A24665" w:rsidP="00A24665">
      <w:pPr>
        <w:tabs>
          <w:tab w:val="left" w:pos="142"/>
        </w:tabs>
        <w:ind w:left="-284" w:firstLine="284"/>
        <w:jc w:val="both"/>
        <w:rPr>
          <w:lang w:val="ro-MO"/>
        </w:rPr>
      </w:pPr>
      <w:r w:rsidRPr="00E1131A">
        <w:rPr>
          <w:b/>
          <w:lang w:val="ro-MO"/>
        </w:rPr>
        <w:t>Anexa nr. 24.6</w:t>
      </w:r>
      <w:r w:rsidRPr="00E1131A">
        <w:rPr>
          <w:lang w:val="ro-MO"/>
        </w:rPr>
        <w:t xml:space="preserve"> a deciziei CMC pentru </w:t>
      </w:r>
      <w:r w:rsidRPr="00E1131A">
        <w:rPr>
          <w:bCs/>
          <w:lang w:val="ro-MO"/>
        </w:rPr>
        <w:t xml:space="preserve">extinderea rețelei de instituții de învățământ preșcolar prin redeschiderea grădinițelor noi (pentru 5 instituţii de învăţămînt preşcolar </w:t>
      </w:r>
      <w:r w:rsidRPr="00E1131A">
        <w:rPr>
          <w:lang w:val="ro-MO"/>
        </w:rPr>
        <w:t xml:space="preserve">au fost alocate mijloace financiare în sumă de 29 </w:t>
      </w:r>
      <w:proofErr w:type="spellStart"/>
      <w:r w:rsidRPr="00E1131A">
        <w:rPr>
          <w:lang w:val="ro-MO"/>
        </w:rPr>
        <w:t>mln</w:t>
      </w:r>
      <w:proofErr w:type="spellEnd"/>
      <w:r w:rsidRPr="00E1131A">
        <w:rPr>
          <w:lang w:val="ro-MO"/>
        </w:rPr>
        <w:t xml:space="preserve"> 020,0 mii lei);</w:t>
      </w:r>
    </w:p>
    <w:p w:rsidR="00A24665" w:rsidRPr="00E1131A" w:rsidRDefault="00A24665" w:rsidP="00A24665">
      <w:pPr>
        <w:tabs>
          <w:tab w:val="left" w:pos="142"/>
        </w:tabs>
        <w:ind w:left="-284" w:firstLine="284"/>
        <w:jc w:val="both"/>
        <w:rPr>
          <w:lang w:val="ro-MO"/>
        </w:rPr>
      </w:pPr>
      <w:r w:rsidRPr="00E1131A">
        <w:rPr>
          <w:lang w:val="ro-MO"/>
        </w:rPr>
        <w:t>- 3 instituții în proces de lucru.</w:t>
      </w:r>
    </w:p>
    <w:p w:rsidR="00A24665" w:rsidRPr="00E1131A" w:rsidRDefault="00A24665" w:rsidP="00A24665">
      <w:pPr>
        <w:ind w:hanging="284"/>
        <w:jc w:val="both"/>
        <w:rPr>
          <w:b/>
          <w:lang w:val="ro-MO"/>
        </w:rPr>
      </w:pPr>
      <w:r w:rsidRPr="00E1131A">
        <w:rPr>
          <w:b/>
          <w:lang w:val="ro-MO"/>
        </w:rPr>
        <w:t>Nivel de  realizare:</w:t>
      </w:r>
    </w:p>
    <w:p w:rsidR="00A24665" w:rsidRPr="00E71091" w:rsidRDefault="00A24665" w:rsidP="00A24665">
      <w:pPr>
        <w:ind w:hanging="284"/>
        <w:jc w:val="both"/>
        <w:rPr>
          <w:lang w:val="ro-MO"/>
        </w:rPr>
      </w:pPr>
      <w:r w:rsidRPr="00E71091">
        <w:rPr>
          <w:u w:val="single"/>
          <w:lang w:val="ro-MO"/>
        </w:rPr>
        <w:t>DETS Buiucani</w:t>
      </w:r>
      <w:r w:rsidRPr="00E71091">
        <w:rPr>
          <w:lang w:val="ro-MO"/>
        </w:rPr>
        <w:t xml:space="preserve">: 2 IET ( nr. 3 şi nr.18),  12 </w:t>
      </w:r>
      <w:proofErr w:type="spellStart"/>
      <w:r w:rsidRPr="00E71091">
        <w:rPr>
          <w:lang w:val="ro-MO"/>
        </w:rPr>
        <w:t>mln</w:t>
      </w:r>
      <w:proofErr w:type="spellEnd"/>
      <w:r w:rsidRPr="00E71091">
        <w:rPr>
          <w:lang w:val="ro-MO"/>
        </w:rPr>
        <w:t xml:space="preserve"> 820 mii lei, în proces de lucru:</w:t>
      </w:r>
    </w:p>
    <w:p w:rsidR="00A24665" w:rsidRPr="00E71091" w:rsidRDefault="00A24665" w:rsidP="00A24665">
      <w:pPr>
        <w:ind w:hanging="284"/>
        <w:jc w:val="both"/>
        <w:rPr>
          <w:i/>
          <w:lang w:val="ro-MO"/>
        </w:rPr>
      </w:pPr>
      <w:r w:rsidRPr="00E71091">
        <w:rPr>
          <w:lang w:val="ro-MO"/>
        </w:rPr>
        <w:t xml:space="preserve">IET nr. 3 -  </w:t>
      </w:r>
      <w:r w:rsidRPr="00E71091">
        <w:rPr>
          <w:u w:val="single"/>
          <w:lang w:val="ro-MO"/>
        </w:rPr>
        <w:t>78 %</w:t>
      </w:r>
      <w:r w:rsidRPr="00E71091">
        <w:rPr>
          <w:lang w:val="ro-MO"/>
        </w:rPr>
        <w:t xml:space="preserve">.  </w:t>
      </w:r>
      <w:r w:rsidRPr="00E71091">
        <w:rPr>
          <w:i/>
          <w:lang w:val="ro-MO"/>
        </w:rPr>
        <w:t>(Lucrări de finalizare iunie 2022);</w:t>
      </w:r>
    </w:p>
    <w:p w:rsidR="00A24665" w:rsidRPr="00E71091" w:rsidRDefault="00A24665" w:rsidP="00A24665">
      <w:pPr>
        <w:ind w:hanging="284"/>
        <w:jc w:val="both"/>
        <w:rPr>
          <w:i/>
          <w:lang w:val="ro-MO"/>
        </w:rPr>
      </w:pPr>
      <w:r w:rsidRPr="00E71091">
        <w:rPr>
          <w:lang w:val="ro-MO"/>
        </w:rPr>
        <w:t xml:space="preserve">IET nr.18  - 83% </w:t>
      </w:r>
      <w:r w:rsidRPr="00E71091">
        <w:rPr>
          <w:i/>
          <w:lang w:val="ro-MO"/>
        </w:rPr>
        <w:t>(Lucrări de finalizare aprilie 2022)</w:t>
      </w:r>
    </w:p>
    <w:p w:rsidR="00A24665" w:rsidRPr="00E71091" w:rsidRDefault="00A24665" w:rsidP="00A24665">
      <w:pPr>
        <w:ind w:hanging="284"/>
        <w:jc w:val="both"/>
        <w:rPr>
          <w:u w:val="single"/>
          <w:lang w:val="ro-MO"/>
        </w:rPr>
      </w:pPr>
    </w:p>
    <w:p w:rsidR="00A24665" w:rsidRPr="00E71091" w:rsidRDefault="00A24665" w:rsidP="00A24665">
      <w:pPr>
        <w:ind w:left="-284"/>
        <w:jc w:val="both"/>
        <w:rPr>
          <w:i/>
          <w:lang w:val="ro-MO"/>
        </w:rPr>
      </w:pPr>
      <w:r w:rsidRPr="00E71091">
        <w:rPr>
          <w:u w:val="single"/>
          <w:lang w:val="ro-MO"/>
        </w:rPr>
        <w:t>DETS sector Centru:</w:t>
      </w:r>
      <w:r w:rsidRPr="00E71091">
        <w:rPr>
          <w:lang w:val="ro-MO"/>
        </w:rPr>
        <w:t xml:space="preserve"> 2 (IET nr.125, </w:t>
      </w:r>
      <w:r w:rsidRPr="00E71091">
        <w:rPr>
          <w:shd w:val="clear" w:color="auto" w:fill="FFFFFF"/>
          <w:lang w:val="ro-MO"/>
        </w:rPr>
        <w:t>Gimnaziul internat nr.3</w:t>
      </w:r>
      <w:r w:rsidRPr="00E71091">
        <w:rPr>
          <w:lang w:val="ro-MO"/>
        </w:rPr>
        <w:t xml:space="preserve">)– 1 </w:t>
      </w:r>
      <w:proofErr w:type="spellStart"/>
      <w:r w:rsidRPr="00E71091">
        <w:rPr>
          <w:lang w:val="ro-MO"/>
        </w:rPr>
        <w:t>mln</w:t>
      </w:r>
      <w:proofErr w:type="spellEnd"/>
      <w:r w:rsidRPr="00E71091">
        <w:rPr>
          <w:lang w:val="ro-MO"/>
        </w:rPr>
        <w:t xml:space="preserve"> 200 mii lei - </w:t>
      </w:r>
      <w:r w:rsidRPr="00E71091">
        <w:rPr>
          <w:i/>
          <w:lang w:val="ro-MO"/>
        </w:rPr>
        <w:t>lucrări de proiectare</w:t>
      </w:r>
    </w:p>
    <w:p w:rsidR="00A24665" w:rsidRPr="00E71091" w:rsidRDefault="00A24665" w:rsidP="00A24665">
      <w:pPr>
        <w:ind w:left="-284"/>
        <w:jc w:val="both"/>
        <w:rPr>
          <w:lang w:val="ro-MO"/>
        </w:rPr>
      </w:pPr>
      <w:r w:rsidRPr="00E71091">
        <w:rPr>
          <w:u w:val="single"/>
          <w:lang w:val="ro-MO"/>
        </w:rPr>
        <w:t>DETS sector Râșcani</w:t>
      </w:r>
      <w:r w:rsidRPr="00E71091">
        <w:rPr>
          <w:lang w:val="ro-MO"/>
        </w:rPr>
        <w:t xml:space="preserve">: 1IET(nr. 28) – 15 </w:t>
      </w:r>
      <w:proofErr w:type="spellStart"/>
      <w:r w:rsidRPr="00E71091">
        <w:rPr>
          <w:lang w:val="ro-MO"/>
        </w:rPr>
        <w:t>mln</w:t>
      </w:r>
      <w:proofErr w:type="spellEnd"/>
      <w:r w:rsidRPr="00E71091">
        <w:rPr>
          <w:lang w:val="ro-MO"/>
        </w:rPr>
        <w:t xml:space="preserve"> 000 mii lei</w:t>
      </w:r>
    </w:p>
    <w:p w:rsidR="00A24665" w:rsidRPr="00E71091" w:rsidRDefault="00A24665" w:rsidP="00A24665">
      <w:pPr>
        <w:ind w:left="-284"/>
        <w:jc w:val="both"/>
        <w:rPr>
          <w:lang w:val="ro-MO"/>
        </w:rPr>
      </w:pPr>
      <w:r w:rsidRPr="00E71091">
        <w:rPr>
          <w:lang w:val="ro-MO"/>
        </w:rPr>
        <w:t>IET nr. 28 – 80%</w:t>
      </w:r>
    </w:p>
    <w:p w:rsidR="00A24665" w:rsidRPr="00E1131A" w:rsidRDefault="00A24665" w:rsidP="00A24665">
      <w:pPr>
        <w:ind w:left="-284"/>
        <w:jc w:val="both"/>
        <w:rPr>
          <w:b/>
          <w:lang w:val="ro-MO"/>
        </w:rPr>
      </w:pPr>
    </w:p>
    <w:p w:rsidR="00A24665" w:rsidRPr="00E1131A" w:rsidRDefault="00A24665" w:rsidP="00A24665">
      <w:pPr>
        <w:tabs>
          <w:tab w:val="left" w:pos="142"/>
        </w:tabs>
        <w:ind w:left="-284"/>
        <w:jc w:val="both"/>
        <w:rPr>
          <w:lang w:val="ro-MO"/>
        </w:rPr>
      </w:pPr>
      <w:r w:rsidRPr="00E1131A">
        <w:rPr>
          <w:b/>
          <w:lang w:val="ro-MO"/>
        </w:rPr>
        <w:lastRenderedPageBreak/>
        <w:t>Anexa nr. 24.7</w:t>
      </w:r>
      <w:r w:rsidRPr="00E1131A">
        <w:rPr>
          <w:lang w:val="ro-MO"/>
        </w:rPr>
        <w:t xml:space="preserve"> a deciziei CMC pentru </w:t>
      </w:r>
      <w:r w:rsidRPr="00E1131A">
        <w:rPr>
          <w:bCs/>
          <w:lang w:val="ro-MO"/>
        </w:rPr>
        <w:t xml:space="preserve">reparația capitală </w:t>
      </w:r>
      <w:r w:rsidRPr="00E1131A">
        <w:rPr>
          <w:b/>
          <w:bCs/>
          <w:lang w:val="ro-MO"/>
        </w:rPr>
        <w:t>pentru extinderea a 7 școli</w:t>
      </w:r>
      <w:r w:rsidRPr="00E1131A">
        <w:rPr>
          <w:bCs/>
          <w:lang w:val="ro-MO"/>
        </w:rPr>
        <w:t xml:space="preserve"> </w:t>
      </w:r>
      <w:r w:rsidRPr="00E1131A">
        <w:rPr>
          <w:lang w:val="ro-MO"/>
        </w:rPr>
        <w:t xml:space="preserve">au fost alocate mijloace financiare în sumă de 51 </w:t>
      </w:r>
      <w:proofErr w:type="spellStart"/>
      <w:r w:rsidRPr="00E1131A">
        <w:rPr>
          <w:lang w:val="ro-MO"/>
        </w:rPr>
        <w:t>mln</w:t>
      </w:r>
      <w:proofErr w:type="spellEnd"/>
      <w:r w:rsidRPr="00E1131A">
        <w:rPr>
          <w:lang w:val="ro-MO"/>
        </w:rPr>
        <w:t xml:space="preserve"> 750,0 mii lei;</w:t>
      </w:r>
    </w:p>
    <w:p w:rsidR="00A24665" w:rsidRPr="00E71091" w:rsidRDefault="00A24665" w:rsidP="00A24665">
      <w:pPr>
        <w:ind w:left="-284"/>
        <w:jc w:val="both"/>
        <w:rPr>
          <w:lang w:val="ro-MO"/>
        </w:rPr>
      </w:pPr>
      <w:r w:rsidRPr="00E71091">
        <w:rPr>
          <w:lang w:val="ro-MO"/>
        </w:rPr>
        <w:t xml:space="preserve">DETS sector Botanica: 4 instituții - 34 </w:t>
      </w:r>
      <w:proofErr w:type="spellStart"/>
      <w:r w:rsidRPr="00E71091">
        <w:rPr>
          <w:lang w:val="ro-MO"/>
        </w:rPr>
        <w:t>mln</w:t>
      </w:r>
      <w:proofErr w:type="spellEnd"/>
      <w:r w:rsidRPr="00E71091">
        <w:rPr>
          <w:lang w:val="ro-MO"/>
        </w:rPr>
        <w:t xml:space="preserve"> 350 mii lei  (</w:t>
      </w:r>
      <w:r w:rsidRPr="00E71091">
        <w:rPr>
          <w:i/>
          <w:lang w:val="ro-MO"/>
        </w:rPr>
        <w:t>în proces de lucru:</w:t>
      </w:r>
      <w:r w:rsidRPr="00E71091">
        <w:rPr>
          <w:lang w:val="ro-MO"/>
        </w:rPr>
        <w:t xml:space="preserve"> (</w:t>
      </w:r>
      <w:r w:rsidRPr="00E71091">
        <w:rPr>
          <w:shd w:val="clear" w:color="auto" w:fill="FFFFFF"/>
          <w:lang w:val="ro-MO"/>
        </w:rPr>
        <w:t xml:space="preserve">LT „Pro Succes”, Gimnaziul nr.6, LTPA „Elena </w:t>
      </w:r>
      <w:proofErr w:type="spellStart"/>
      <w:r w:rsidRPr="00E71091">
        <w:rPr>
          <w:shd w:val="clear" w:color="auto" w:fill="FFFFFF"/>
          <w:lang w:val="ro-MO"/>
        </w:rPr>
        <w:t>Alistar</w:t>
      </w:r>
      <w:proofErr w:type="spellEnd"/>
      <w:r w:rsidRPr="00E71091">
        <w:rPr>
          <w:shd w:val="clear" w:color="auto" w:fill="FFFFFF"/>
          <w:lang w:val="ro-MO"/>
        </w:rPr>
        <w:t>” (cantina), LT „Iulia Hașdeu”( bloc alimentar cu săli de studii</w:t>
      </w:r>
      <w:r w:rsidRPr="00E71091">
        <w:rPr>
          <w:lang w:val="ro-MO"/>
        </w:rPr>
        <w:t>)</w:t>
      </w:r>
    </w:p>
    <w:p w:rsidR="00A24665" w:rsidRPr="00E71091" w:rsidRDefault="00A24665" w:rsidP="00A24665">
      <w:pPr>
        <w:ind w:left="-284"/>
        <w:rPr>
          <w:lang w:val="ro-MO"/>
        </w:rPr>
      </w:pPr>
      <w:r w:rsidRPr="00E71091">
        <w:rPr>
          <w:lang w:val="ro-MO"/>
        </w:rPr>
        <w:t xml:space="preserve">DETS sector Buiucani: 1 instituție – 10 </w:t>
      </w:r>
      <w:proofErr w:type="spellStart"/>
      <w:r w:rsidRPr="00E71091">
        <w:rPr>
          <w:lang w:val="ro-MO"/>
        </w:rPr>
        <w:t>mln</w:t>
      </w:r>
      <w:proofErr w:type="spellEnd"/>
      <w:r w:rsidRPr="00E71091">
        <w:rPr>
          <w:lang w:val="ro-MO"/>
        </w:rPr>
        <w:t xml:space="preserve"> 000 mii lei   (</w:t>
      </w:r>
      <w:r w:rsidRPr="00E71091">
        <w:rPr>
          <w:shd w:val="clear" w:color="auto" w:fill="FFFFFF"/>
          <w:lang w:val="ro-MO"/>
        </w:rPr>
        <w:t>Gimnaziul nr. 52, str. Cornului, 10</w:t>
      </w:r>
      <w:r w:rsidRPr="00E71091">
        <w:rPr>
          <w:lang w:val="ro-MO"/>
        </w:rPr>
        <w:t xml:space="preserve">)   1instituții - </w:t>
      </w:r>
      <w:r w:rsidRPr="00E71091">
        <w:rPr>
          <w:i/>
          <w:lang w:val="ro-MO"/>
        </w:rPr>
        <w:t xml:space="preserve">lucrări de proiectare </w:t>
      </w:r>
    </w:p>
    <w:p w:rsidR="00A24665" w:rsidRPr="00E71091" w:rsidRDefault="00A24665" w:rsidP="00A24665">
      <w:pPr>
        <w:tabs>
          <w:tab w:val="left" w:pos="567"/>
          <w:tab w:val="left" w:pos="709"/>
        </w:tabs>
        <w:ind w:left="-284"/>
        <w:jc w:val="both"/>
        <w:rPr>
          <w:lang w:val="ro-MO"/>
        </w:rPr>
      </w:pPr>
      <w:r w:rsidRPr="00E71091">
        <w:rPr>
          <w:lang w:val="ro-MO"/>
        </w:rPr>
        <w:t>DETS sector Centru: 1 instituție (</w:t>
      </w:r>
      <w:r w:rsidRPr="00E71091">
        <w:rPr>
          <w:shd w:val="clear" w:color="auto" w:fill="FFFFFF"/>
          <w:lang w:val="ro-MO"/>
        </w:rPr>
        <w:t>Liceul Teoretic ”V. Lupu”</w:t>
      </w:r>
      <w:r w:rsidRPr="00E71091">
        <w:rPr>
          <w:lang w:val="ro-MO"/>
        </w:rPr>
        <w:t xml:space="preserve">) – 3 </w:t>
      </w:r>
      <w:proofErr w:type="spellStart"/>
      <w:r w:rsidRPr="00E71091">
        <w:rPr>
          <w:lang w:val="ro-MO"/>
        </w:rPr>
        <w:t>mln</w:t>
      </w:r>
      <w:proofErr w:type="spellEnd"/>
      <w:r w:rsidRPr="00E71091">
        <w:rPr>
          <w:lang w:val="ro-MO"/>
        </w:rPr>
        <w:t xml:space="preserve"> 400 mii lei -  </w:t>
      </w:r>
      <w:r w:rsidRPr="00E71091">
        <w:rPr>
          <w:i/>
          <w:lang w:val="ro-MO"/>
        </w:rPr>
        <w:t xml:space="preserve">lucrări de proiectare </w:t>
      </w:r>
    </w:p>
    <w:p w:rsidR="00A24665" w:rsidRPr="00E1131A" w:rsidRDefault="00A24665" w:rsidP="00A24665">
      <w:pPr>
        <w:tabs>
          <w:tab w:val="left" w:pos="709"/>
        </w:tabs>
        <w:ind w:left="-284"/>
        <w:jc w:val="both"/>
        <w:rPr>
          <w:i/>
          <w:lang w:val="ro-MO"/>
        </w:rPr>
      </w:pPr>
      <w:r w:rsidRPr="00E71091">
        <w:rPr>
          <w:lang w:val="ro-MO"/>
        </w:rPr>
        <w:t>DGETS : 1 instituție (</w:t>
      </w:r>
      <w:r w:rsidRPr="00E71091">
        <w:rPr>
          <w:bCs/>
          <w:lang w:val="ro-MO"/>
        </w:rPr>
        <w:t xml:space="preserve">IPLT </w:t>
      </w:r>
      <w:r w:rsidRPr="00E71091">
        <w:rPr>
          <w:lang w:val="ro-MO"/>
        </w:rPr>
        <w:t>(</w:t>
      </w:r>
      <w:r w:rsidRPr="00E71091">
        <w:rPr>
          <w:shd w:val="clear" w:color="auto" w:fill="FFFFFF"/>
          <w:lang w:val="ro-MO"/>
        </w:rPr>
        <w:t>Liceul Teoretic ”Waldorf”) i</w:t>
      </w:r>
      <w:r w:rsidRPr="00E71091">
        <w:rPr>
          <w:bCs/>
          <w:lang w:val="ro-MO"/>
        </w:rPr>
        <w:t>nstituțiile de învățământ cu autonomie financiară)</w:t>
      </w:r>
      <w:r w:rsidRPr="00E71091">
        <w:rPr>
          <w:lang w:val="ro-MO"/>
        </w:rPr>
        <w:t xml:space="preserve">: 4 </w:t>
      </w:r>
      <w:proofErr w:type="spellStart"/>
      <w:r w:rsidRPr="00E71091">
        <w:rPr>
          <w:lang w:val="ro-MO"/>
        </w:rPr>
        <w:t>mln</w:t>
      </w:r>
      <w:proofErr w:type="spellEnd"/>
      <w:r w:rsidRPr="00E71091">
        <w:rPr>
          <w:lang w:val="ro-MO"/>
        </w:rPr>
        <w:t xml:space="preserve"> 000 mii lei, </w:t>
      </w:r>
      <w:r w:rsidRPr="00E71091">
        <w:rPr>
          <w:i/>
          <w:lang w:val="ro-MO"/>
        </w:rPr>
        <w:t>supraetajarea a</w:t>
      </w:r>
      <w:r w:rsidRPr="00E1131A">
        <w:rPr>
          <w:i/>
          <w:lang w:val="ro-MO"/>
        </w:rPr>
        <w:t xml:space="preserve"> blocului nou adiacent cu un etaj </w:t>
      </w:r>
    </w:p>
    <w:p w:rsidR="00A24665" w:rsidRPr="00E1131A" w:rsidRDefault="00A24665" w:rsidP="00A24665">
      <w:pPr>
        <w:tabs>
          <w:tab w:val="left" w:pos="709"/>
        </w:tabs>
        <w:ind w:left="-284"/>
        <w:jc w:val="both"/>
        <w:rPr>
          <w:lang w:val="ro-MO"/>
        </w:rPr>
      </w:pPr>
    </w:p>
    <w:p w:rsidR="00A24665" w:rsidRPr="00E71091" w:rsidRDefault="00A24665" w:rsidP="00A24665">
      <w:pPr>
        <w:tabs>
          <w:tab w:val="left" w:pos="142"/>
        </w:tabs>
        <w:ind w:left="-284"/>
        <w:jc w:val="both"/>
        <w:rPr>
          <w:lang w:val="ro-MO"/>
        </w:rPr>
      </w:pPr>
      <w:r w:rsidRPr="00E1131A">
        <w:rPr>
          <w:b/>
          <w:lang w:val="ro-MO"/>
        </w:rPr>
        <w:t>Anexa nr. 24.8</w:t>
      </w:r>
      <w:r w:rsidRPr="00E1131A">
        <w:rPr>
          <w:lang w:val="ro-MO"/>
        </w:rPr>
        <w:t xml:space="preserve"> a deciziei CMC pentru </w:t>
      </w:r>
      <w:r w:rsidRPr="00E1131A">
        <w:rPr>
          <w:bCs/>
          <w:lang w:val="ro-MO"/>
        </w:rPr>
        <w:t xml:space="preserve">reparația capitală și dotarea cu utilaj pentru redeschiderea a </w:t>
      </w:r>
      <w:r w:rsidRPr="00E71091">
        <w:rPr>
          <w:bCs/>
          <w:lang w:val="ro-MO"/>
        </w:rPr>
        <w:t>9 grupe noi în 5 instituții de educație timpurie (</w:t>
      </w:r>
      <w:r w:rsidRPr="00E71091">
        <w:rPr>
          <w:lang w:val="ro-MO"/>
        </w:rPr>
        <w:t xml:space="preserve">au fost alocate mijloace financiare în sumă de 4 </w:t>
      </w:r>
      <w:proofErr w:type="spellStart"/>
      <w:r w:rsidRPr="00E71091">
        <w:rPr>
          <w:lang w:val="ro-MO"/>
        </w:rPr>
        <w:t>mln</w:t>
      </w:r>
      <w:proofErr w:type="spellEnd"/>
      <w:r w:rsidRPr="00E71091">
        <w:rPr>
          <w:lang w:val="ro-MO"/>
        </w:rPr>
        <w:t xml:space="preserve"> 950,0 mii lei);</w:t>
      </w:r>
    </w:p>
    <w:p w:rsidR="00A24665" w:rsidRPr="00E71091" w:rsidRDefault="00A24665" w:rsidP="00A24665">
      <w:pPr>
        <w:ind w:left="-284"/>
        <w:jc w:val="both"/>
        <w:rPr>
          <w:lang w:val="ro-MO"/>
        </w:rPr>
      </w:pPr>
      <w:r w:rsidRPr="00E71091">
        <w:rPr>
          <w:lang w:val="ro-MO"/>
        </w:rPr>
        <w:t xml:space="preserve">DETS sector Botanica: 2 instituții IET – 2 </w:t>
      </w:r>
      <w:proofErr w:type="spellStart"/>
      <w:r w:rsidRPr="00E71091">
        <w:rPr>
          <w:lang w:val="ro-MO"/>
        </w:rPr>
        <w:t>mln</w:t>
      </w:r>
      <w:proofErr w:type="spellEnd"/>
      <w:r w:rsidRPr="00E71091">
        <w:rPr>
          <w:lang w:val="ro-MO"/>
        </w:rPr>
        <w:t xml:space="preserve"> 750 mii lei</w:t>
      </w:r>
    </w:p>
    <w:p w:rsidR="00A24665" w:rsidRPr="00E71091" w:rsidRDefault="00A24665" w:rsidP="00A24665">
      <w:pPr>
        <w:pStyle w:val="Frspaiere"/>
        <w:ind w:left="-284"/>
        <w:jc w:val="both"/>
        <w:rPr>
          <w:rFonts w:ascii="Times New Roman" w:hAnsi="Times New Roman" w:cs="Times New Roman"/>
          <w:sz w:val="24"/>
          <w:szCs w:val="24"/>
          <w:lang w:val="ro-MO"/>
        </w:rPr>
      </w:pPr>
      <w:r w:rsidRPr="00E71091">
        <w:rPr>
          <w:rFonts w:ascii="Times New Roman" w:hAnsi="Times New Roman" w:cs="Times New Roman"/>
          <w:sz w:val="24"/>
          <w:szCs w:val="24"/>
          <w:lang w:val="ro-MO"/>
        </w:rPr>
        <w:t xml:space="preserve">           1 IET </w:t>
      </w:r>
      <w:r w:rsidRPr="00E71091">
        <w:rPr>
          <w:rFonts w:ascii="Times New Roman" w:hAnsi="Times New Roman" w:cs="Times New Roman"/>
          <w:i/>
          <w:sz w:val="24"/>
          <w:szCs w:val="24"/>
          <w:lang w:val="ro-MO"/>
        </w:rPr>
        <w:t>în lucru</w:t>
      </w:r>
      <w:r w:rsidRPr="00E71091">
        <w:rPr>
          <w:rFonts w:ascii="Times New Roman" w:hAnsi="Times New Roman" w:cs="Times New Roman"/>
          <w:sz w:val="24"/>
          <w:szCs w:val="24"/>
          <w:lang w:val="ro-MO"/>
        </w:rPr>
        <w:t xml:space="preserve"> (IET 168</w:t>
      </w:r>
      <w:r w:rsidRPr="00E71091">
        <w:rPr>
          <w:rFonts w:ascii="Times New Roman" w:hAnsi="Times New Roman" w:cs="Times New Roman"/>
          <w:sz w:val="24"/>
          <w:szCs w:val="24"/>
          <w:lang w:val="ro-MO" w:eastAsia="ru-RU"/>
        </w:rPr>
        <w:t>)</w:t>
      </w:r>
    </w:p>
    <w:p w:rsidR="00A24665" w:rsidRPr="00E71091" w:rsidRDefault="00A24665" w:rsidP="00A24665">
      <w:pPr>
        <w:pStyle w:val="Frspaiere"/>
        <w:ind w:left="-284"/>
        <w:jc w:val="both"/>
        <w:rPr>
          <w:rFonts w:ascii="Times New Roman" w:hAnsi="Times New Roman" w:cs="Times New Roman"/>
          <w:i/>
          <w:sz w:val="24"/>
          <w:szCs w:val="24"/>
          <w:lang w:val="ro-MO" w:eastAsia="ru-RU"/>
        </w:rPr>
      </w:pPr>
      <w:r w:rsidRPr="00E71091">
        <w:rPr>
          <w:rFonts w:ascii="Times New Roman" w:hAnsi="Times New Roman" w:cs="Times New Roman"/>
          <w:sz w:val="24"/>
          <w:szCs w:val="24"/>
          <w:lang w:val="ro-MO" w:eastAsia="ru-RU"/>
        </w:rPr>
        <w:t xml:space="preserve">           1 IET </w:t>
      </w:r>
      <w:r w:rsidRPr="00E71091">
        <w:rPr>
          <w:rFonts w:ascii="Times New Roman" w:hAnsi="Times New Roman" w:cs="Times New Roman"/>
          <w:i/>
          <w:sz w:val="24"/>
          <w:szCs w:val="24"/>
          <w:lang w:val="ro-MO" w:eastAsia="ru-RU"/>
        </w:rPr>
        <w:t>în</w:t>
      </w:r>
      <w:r w:rsidRPr="00E71091">
        <w:rPr>
          <w:rFonts w:ascii="Times New Roman" w:hAnsi="Times New Roman" w:cs="Times New Roman"/>
          <w:sz w:val="24"/>
          <w:szCs w:val="24"/>
          <w:lang w:val="ro-MO" w:eastAsia="ru-RU"/>
        </w:rPr>
        <w:t xml:space="preserve"> </w:t>
      </w:r>
      <w:r w:rsidRPr="00E71091">
        <w:rPr>
          <w:rFonts w:ascii="Times New Roman" w:hAnsi="Times New Roman" w:cs="Times New Roman"/>
          <w:i/>
          <w:sz w:val="24"/>
          <w:szCs w:val="24"/>
          <w:lang w:val="ro-MO" w:eastAsia="ru-RU"/>
        </w:rPr>
        <w:t xml:space="preserve">procedura de contestare </w:t>
      </w:r>
      <w:r w:rsidRPr="00E71091">
        <w:rPr>
          <w:rFonts w:ascii="Times New Roman" w:hAnsi="Times New Roman" w:cs="Times New Roman"/>
          <w:sz w:val="24"/>
          <w:szCs w:val="24"/>
          <w:lang w:val="ro-MO" w:eastAsia="ru-RU"/>
        </w:rPr>
        <w:t>(IET 141)</w:t>
      </w:r>
    </w:p>
    <w:p w:rsidR="00A24665" w:rsidRPr="00E71091" w:rsidRDefault="00A24665" w:rsidP="00A24665">
      <w:pPr>
        <w:tabs>
          <w:tab w:val="left" w:pos="2590"/>
        </w:tabs>
        <w:ind w:left="-284"/>
        <w:jc w:val="both"/>
        <w:rPr>
          <w:lang w:val="ro-MO"/>
        </w:rPr>
      </w:pPr>
      <w:r w:rsidRPr="00E71091">
        <w:rPr>
          <w:lang w:val="ro-MO"/>
        </w:rPr>
        <w:t xml:space="preserve">DETS sector Centru: 3 instituții conform Foii de titlu – 2 </w:t>
      </w:r>
      <w:proofErr w:type="spellStart"/>
      <w:r w:rsidRPr="00E71091">
        <w:rPr>
          <w:lang w:val="ro-MO"/>
        </w:rPr>
        <w:t>mln</w:t>
      </w:r>
      <w:proofErr w:type="spellEnd"/>
      <w:r w:rsidRPr="00E71091">
        <w:rPr>
          <w:lang w:val="ro-MO"/>
        </w:rPr>
        <w:t xml:space="preserve"> 200 mii lei</w:t>
      </w:r>
    </w:p>
    <w:p w:rsidR="00A24665" w:rsidRPr="00E1131A" w:rsidRDefault="00A24665" w:rsidP="00A24665">
      <w:pPr>
        <w:tabs>
          <w:tab w:val="left" w:pos="2460"/>
        </w:tabs>
        <w:ind w:left="-284"/>
        <w:jc w:val="both"/>
        <w:rPr>
          <w:lang w:val="ro-MO" w:eastAsia="ru-RU"/>
        </w:rPr>
      </w:pPr>
      <w:r w:rsidRPr="00E71091">
        <w:rPr>
          <w:lang w:val="ro-MO" w:eastAsia="ru-RU"/>
        </w:rPr>
        <w:t xml:space="preserve">           3 IET </w:t>
      </w:r>
      <w:r w:rsidRPr="00E71091">
        <w:rPr>
          <w:i/>
          <w:lang w:val="ro-MO" w:eastAsia="ru-RU"/>
        </w:rPr>
        <w:t xml:space="preserve">evaluarea ofertelor </w:t>
      </w:r>
      <w:r w:rsidRPr="00E71091">
        <w:rPr>
          <w:lang w:val="ro-MO" w:eastAsia="ru-RU"/>
        </w:rPr>
        <w:t>(IET 7, 174, 175</w:t>
      </w:r>
      <w:r w:rsidRPr="00E1131A">
        <w:rPr>
          <w:lang w:val="ro-MO" w:eastAsia="ru-RU"/>
        </w:rPr>
        <w:t>)</w:t>
      </w:r>
    </w:p>
    <w:p w:rsidR="00A24665" w:rsidRPr="00E1131A" w:rsidRDefault="00A24665" w:rsidP="00A24665">
      <w:pPr>
        <w:ind w:left="-284"/>
        <w:jc w:val="both"/>
        <w:rPr>
          <w:b/>
          <w:lang w:val="ro-MO"/>
        </w:rPr>
      </w:pPr>
      <w:r w:rsidRPr="00E1131A">
        <w:rPr>
          <w:lang w:val="ro-MO"/>
        </w:rPr>
        <w:t xml:space="preserve"> </w:t>
      </w:r>
      <w:r w:rsidRPr="00E1131A">
        <w:rPr>
          <w:b/>
          <w:lang w:val="ro-MO"/>
        </w:rPr>
        <w:t>Din totalul de 5 instituții educație timpurie pentru redeschiderea a 9 grupe noi:</w:t>
      </w:r>
    </w:p>
    <w:p w:rsidR="00A24665" w:rsidRPr="00E1131A" w:rsidRDefault="00A24665" w:rsidP="00A24665">
      <w:pPr>
        <w:pStyle w:val="Listparagraf"/>
        <w:numPr>
          <w:ilvl w:val="0"/>
          <w:numId w:val="10"/>
        </w:numPr>
        <w:spacing w:after="200"/>
        <w:ind w:left="-284" w:firstLine="0"/>
        <w:jc w:val="both"/>
        <w:rPr>
          <w:sz w:val="24"/>
          <w:szCs w:val="24"/>
          <w:lang w:val="ro-MO"/>
        </w:rPr>
      </w:pPr>
      <w:r w:rsidRPr="00E1131A">
        <w:rPr>
          <w:sz w:val="24"/>
          <w:szCs w:val="24"/>
          <w:lang w:val="ro-MO"/>
        </w:rPr>
        <w:t>1 instituție, în proces de lucru</w:t>
      </w:r>
    </w:p>
    <w:p w:rsidR="00A24665" w:rsidRPr="00E1131A" w:rsidRDefault="00A24665" w:rsidP="00A24665">
      <w:pPr>
        <w:pStyle w:val="Listparagraf"/>
        <w:numPr>
          <w:ilvl w:val="0"/>
          <w:numId w:val="10"/>
        </w:numPr>
        <w:spacing w:after="200"/>
        <w:ind w:left="-284" w:firstLine="0"/>
        <w:jc w:val="both"/>
        <w:rPr>
          <w:sz w:val="24"/>
          <w:szCs w:val="24"/>
          <w:lang w:val="ro-MO"/>
        </w:rPr>
      </w:pPr>
      <w:r w:rsidRPr="00E1131A">
        <w:rPr>
          <w:sz w:val="24"/>
          <w:szCs w:val="24"/>
          <w:lang w:val="ro-MO"/>
        </w:rPr>
        <w:t>1 instituție, procedura este in contestare</w:t>
      </w:r>
    </w:p>
    <w:p w:rsidR="00A24665" w:rsidRPr="00E1131A" w:rsidRDefault="00A24665" w:rsidP="00A24665">
      <w:pPr>
        <w:pStyle w:val="Listparagraf"/>
        <w:tabs>
          <w:tab w:val="left" w:pos="520"/>
        </w:tabs>
        <w:spacing w:after="200"/>
        <w:ind w:left="-284"/>
        <w:jc w:val="both"/>
        <w:rPr>
          <w:sz w:val="24"/>
          <w:szCs w:val="24"/>
          <w:lang w:val="ro-MO"/>
        </w:rPr>
      </w:pPr>
      <w:r w:rsidRPr="00E1131A">
        <w:rPr>
          <w:sz w:val="24"/>
          <w:szCs w:val="24"/>
          <w:lang w:val="ro-MO"/>
        </w:rPr>
        <w:t>-    3 instituții în proces de evaluare.</w:t>
      </w:r>
    </w:p>
    <w:p w:rsidR="00A24665" w:rsidRPr="00E1131A" w:rsidRDefault="00A24665" w:rsidP="00A24665">
      <w:pPr>
        <w:shd w:val="clear" w:color="auto" w:fill="FFFFFF"/>
        <w:ind w:left="-284"/>
        <w:jc w:val="both"/>
        <w:rPr>
          <w:b/>
          <w:lang w:val="ro-MO"/>
        </w:rPr>
      </w:pPr>
      <w:r w:rsidRPr="00E1131A">
        <w:rPr>
          <w:b/>
          <w:lang w:val="ro-MO" w:eastAsia="ru-RU"/>
        </w:rPr>
        <w:t>X. Salubrizarea</w:t>
      </w:r>
      <w:r w:rsidRPr="00E1131A">
        <w:rPr>
          <w:b/>
          <w:lang w:val="ro-MO"/>
        </w:rPr>
        <w:t xml:space="preserve"> şi amenajarea teritoriilor instituţiilor de învăţământ şi a teritoriilor adiacente </w:t>
      </w:r>
    </w:p>
    <w:p w:rsidR="00A24665" w:rsidRPr="00E1131A" w:rsidRDefault="00A24665" w:rsidP="00A24665">
      <w:pPr>
        <w:pStyle w:val="Frspaiere"/>
        <w:ind w:left="-284"/>
        <w:jc w:val="both"/>
        <w:rPr>
          <w:rFonts w:ascii="Times New Roman" w:hAnsi="Times New Roman" w:cs="Times New Roman"/>
          <w:sz w:val="24"/>
          <w:szCs w:val="24"/>
          <w:lang w:val="ro-MO"/>
        </w:rPr>
      </w:pPr>
      <w:r w:rsidRPr="00E1131A">
        <w:rPr>
          <w:rFonts w:ascii="Times New Roman" w:hAnsi="Times New Roman" w:cs="Times New Roman"/>
          <w:sz w:val="24"/>
          <w:szCs w:val="24"/>
          <w:lang w:val="ro-MO"/>
        </w:rPr>
        <w:tab/>
        <w:t>În perioada de referinţă în toate instituţiile municipale de învăţămînt a fost monitorizată salubrizarea teritoriilor aferente/adiacente, cositul ierbii, defrișarea arborilor şi alte lucrări.</w:t>
      </w:r>
    </w:p>
    <w:p w:rsidR="00A24665" w:rsidRPr="00E1131A" w:rsidRDefault="00A24665" w:rsidP="00A24665">
      <w:pPr>
        <w:pStyle w:val="Frspaiere"/>
        <w:ind w:left="-284"/>
        <w:jc w:val="both"/>
        <w:rPr>
          <w:rFonts w:ascii="Times New Roman" w:hAnsi="Times New Roman" w:cs="Times New Roman"/>
          <w:b/>
          <w:sz w:val="24"/>
          <w:szCs w:val="24"/>
          <w:lang w:val="ro-MO"/>
        </w:rPr>
      </w:pPr>
      <w:r w:rsidRPr="00E1131A">
        <w:rPr>
          <w:rFonts w:ascii="Times New Roman" w:hAnsi="Times New Roman" w:cs="Times New Roman"/>
          <w:b/>
          <w:sz w:val="24"/>
          <w:szCs w:val="24"/>
          <w:lang w:val="ro-MO"/>
        </w:rPr>
        <w:t>DGETS</w:t>
      </w:r>
    </w:p>
    <w:p w:rsidR="00A24665" w:rsidRPr="00E1131A" w:rsidRDefault="00A24665" w:rsidP="00A24665">
      <w:pPr>
        <w:pStyle w:val="Frspaiere"/>
        <w:ind w:left="-284"/>
        <w:jc w:val="both"/>
        <w:rPr>
          <w:rFonts w:ascii="Times New Roman" w:hAnsi="Times New Roman" w:cs="Times New Roman"/>
          <w:bCs/>
          <w:sz w:val="24"/>
          <w:szCs w:val="24"/>
          <w:lang w:val="ro-MO"/>
        </w:rPr>
      </w:pPr>
      <w:r w:rsidRPr="00E1131A">
        <w:rPr>
          <w:rFonts w:ascii="Times New Roman" w:eastAsia="Calibri" w:hAnsi="Times New Roman" w:cs="Times New Roman"/>
          <w:b/>
          <w:sz w:val="24"/>
          <w:szCs w:val="24"/>
          <w:lang w:val="ro-MO"/>
        </w:rPr>
        <w:t xml:space="preserve">- </w:t>
      </w:r>
      <w:r w:rsidRPr="00E1131A">
        <w:rPr>
          <w:rFonts w:ascii="Times New Roman" w:hAnsi="Times New Roman" w:cs="Times New Roman"/>
          <w:b/>
          <w:sz w:val="24"/>
          <w:szCs w:val="24"/>
          <w:lang w:val="ro-MO"/>
        </w:rPr>
        <w:t>evaluate 10 instituții din 76. A fost</w:t>
      </w:r>
      <w:r w:rsidRPr="00E1131A">
        <w:rPr>
          <w:rFonts w:ascii="Times New Roman" w:hAnsi="Times New Roman" w:cs="Times New Roman"/>
          <w:sz w:val="24"/>
          <w:szCs w:val="24"/>
          <w:lang w:val="ro-MO"/>
        </w:rPr>
        <w:t xml:space="preserve"> cosită iarba de pe teren: aferent/adiacent-97600m2/</w:t>
      </w:r>
      <w:r w:rsidRPr="00E1131A">
        <w:rPr>
          <w:rFonts w:ascii="Times New Roman" w:hAnsi="Times New Roman" w:cs="Times New Roman"/>
          <w:bCs/>
          <w:sz w:val="24"/>
          <w:szCs w:val="24"/>
          <w:lang w:val="ro-MO"/>
        </w:rPr>
        <w:t xml:space="preserve">18250m2; </w:t>
      </w:r>
      <w:r w:rsidRPr="00E1131A">
        <w:rPr>
          <w:rFonts w:ascii="Times New Roman" w:eastAsia="Calibri" w:hAnsi="Times New Roman" w:cs="Times New Roman"/>
          <w:sz w:val="24"/>
          <w:szCs w:val="24"/>
          <w:lang w:val="ro-MO"/>
        </w:rPr>
        <w:t>Salubrizat:</w:t>
      </w:r>
      <w:r w:rsidRPr="00E1131A">
        <w:rPr>
          <w:rFonts w:ascii="Times New Roman" w:hAnsi="Times New Roman" w:cs="Times New Roman"/>
          <w:b/>
          <w:sz w:val="24"/>
          <w:szCs w:val="24"/>
          <w:lang w:val="ro-MO"/>
        </w:rPr>
        <w:t xml:space="preserve"> </w:t>
      </w:r>
      <w:r w:rsidRPr="00E1131A">
        <w:rPr>
          <w:rFonts w:ascii="Times New Roman" w:hAnsi="Times New Roman" w:cs="Times New Roman"/>
          <w:sz w:val="24"/>
          <w:szCs w:val="24"/>
          <w:lang w:val="ro-MO"/>
        </w:rPr>
        <w:t>teren aferent/</w:t>
      </w:r>
      <w:r w:rsidRPr="00E1131A">
        <w:rPr>
          <w:rFonts w:ascii="Times New Roman" w:hAnsi="Times New Roman" w:cs="Times New Roman"/>
          <w:bCs/>
          <w:sz w:val="24"/>
          <w:szCs w:val="24"/>
          <w:lang w:val="ro-MO"/>
        </w:rPr>
        <w:t xml:space="preserve"> adiacent</w:t>
      </w:r>
      <w:r w:rsidRPr="00E1131A">
        <w:rPr>
          <w:rFonts w:ascii="Times New Roman" w:hAnsi="Times New Roman" w:cs="Times New Roman"/>
          <w:sz w:val="24"/>
          <w:szCs w:val="24"/>
          <w:lang w:val="ro-MO"/>
        </w:rPr>
        <w:t xml:space="preserve">  - 58650m2,/</w:t>
      </w:r>
      <w:r w:rsidRPr="00E1131A">
        <w:rPr>
          <w:rFonts w:ascii="Times New Roman" w:hAnsi="Times New Roman" w:cs="Times New Roman"/>
          <w:bCs/>
          <w:sz w:val="24"/>
          <w:szCs w:val="24"/>
          <w:lang w:val="ro-MO"/>
        </w:rPr>
        <w:t xml:space="preserve"> 14700m2.</w:t>
      </w:r>
    </w:p>
    <w:p w:rsidR="00A24665" w:rsidRPr="00E1131A" w:rsidRDefault="00A24665" w:rsidP="00A24665">
      <w:pPr>
        <w:pStyle w:val="Frspaiere"/>
        <w:ind w:left="-284"/>
        <w:jc w:val="both"/>
        <w:rPr>
          <w:rFonts w:ascii="Times New Roman" w:hAnsi="Times New Roman" w:cs="Times New Roman"/>
          <w:bCs/>
          <w:iCs/>
          <w:sz w:val="24"/>
          <w:szCs w:val="24"/>
          <w:lang w:val="ro-MO"/>
        </w:rPr>
      </w:pPr>
      <w:r w:rsidRPr="00E1131A">
        <w:rPr>
          <w:rFonts w:ascii="Times New Roman" w:eastAsia="Calibri" w:hAnsi="Times New Roman" w:cs="Times New Roman"/>
          <w:b/>
          <w:sz w:val="24"/>
          <w:szCs w:val="24"/>
          <w:lang w:val="ro-MO"/>
        </w:rPr>
        <w:t xml:space="preserve">Alte lucrări: </w:t>
      </w:r>
      <w:r w:rsidRPr="00E1131A">
        <w:rPr>
          <w:rFonts w:ascii="Times New Roman" w:hAnsi="Times New Roman" w:cs="Times New Roman"/>
          <w:bCs/>
          <w:sz w:val="24"/>
          <w:szCs w:val="24"/>
          <w:lang w:val="ro-MO"/>
        </w:rPr>
        <w:t xml:space="preserve">greblată iarba uscată -18650m2; </w:t>
      </w:r>
      <w:r w:rsidRPr="00E1131A">
        <w:rPr>
          <w:rFonts w:ascii="Times New Roman" w:hAnsi="Times New Roman" w:cs="Times New Roman"/>
          <w:bCs/>
          <w:iCs/>
          <w:sz w:val="24"/>
          <w:szCs w:val="24"/>
          <w:lang w:val="ro-MO"/>
        </w:rPr>
        <w:t xml:space="preserve"> trotuare măturate - 10640m/l; evacuat gunoiul  menajer - 75 tomberoane; încăperi  igienizate - 8500m2; pavilioane măturate -16420m2; </w:t>
      </w:r>
      <w:r w:rsidRPr="00E1131A">
        <w:rPr>
          <w:rFonts w:ascii="Times New Roman" w:hAnsi="Times New Roman" w:cs="Times New Roman"/>
          <w:iCs/>
          <w:sz w:val="24"/>
          <w:szCs w:val="24"/>
          <w:lang w:val="ro-MO"/>
        </w:rPr>
        <w:t xml:space="preserve">arbori curățați - 19buc; arbori  defrișați - 7bucăţi, </w:t>
      </w:r>
      <w:r w:rsidRPr="00E1131A">
        <w:rPr>
          <w:rFonts w:ascii="Times New Roman" w:hAnsi="Times New Roman" w:cs="Times New Roman"/>
          <w:bCs/>
          <w:iCs/>
          <w:sz w:val="24"/>
          <w:szCs w:val="24"/>
          <w:lang w:val="ro-MO"/>
        </w:rPr>
        <w:t>ambrozie  lichidată  - 230m2;  iarba cosită  evacuat - 15m3; anvelope evacuate -120bucăţi,</w:t>
      </w:r>
    </w:p>
    <w:p w:rsidR="00A24665" w:rsidRPr="00E1131A" w:rsidRDefault="00A24665" w:rsidP="00A24665">
      <w:pPr>
        <w:ind w:left="-284"/>
        <w:jc w:val="both"/>
        <w:rPr>
          <w:rFonts w:eastAsia="Calibri"/>
          <w:b/>
          <w:lang w:val="ro-MO"/>
        </w:rPr>
      </w:pPr>
      <w:r w:rsidRPr="00E1131A">
        <w:rPr>
          <w:rFonts w:eastAsia="Calibri"/>
          <w:b/>
          <w:lang w:val="ro-MO"/>
        </w:rPr>
        <w:t>DETS Botanica</w:t>
      </w:r>
    </w:p>
    <w:p w:rsidR="00A24665" w:rsidRPr="00E1131A" w:rsidRDefault="00A24665" w:rsidP="00A24665">
      <w:pPr>
        <w:ind w:left="-284"/>
        <w:jc w:val="both"/>
        <w:rPr>
          <w:lang w:val="ro-MO"/>
        </w:rPr>
      </w:pPr>
      <w:r w:rsidRPr="00E1131A">
        <w:rPr>
          <w:rFonts w:eastAsia="Calibri"/>
          <w:lang w:val="ro-MO"/>
        </w:rPr>
        <w:t xml:space="preserve">- </w:t>
      </w:r>
      <w:r w:rsidRPr="00E1131A">
        <w:rPr>
          <w:lang w:val="ro-MO"/>
        </w:rPr>
        <w:t>evaluate 14 instituții, 13350 m</w:t>
      </w:r>
      <w:r w:rsidRPr="00E1131A">
        <w:rPr>
          <w:vertAlign w:val="superscript"/>
          <w:lang w:val="ro-MO"/>
        </w:rPr>
        <w:t>2</w:t>
      </w:r>
      <w:r w:rsidRPr="00E1131A">
        <w:rPr>
          <w:lang w:val="ro-MO"/>
        </w:rPr>
        <w:t xml:space="preserve"> salubrizat, 3350 m</w:t>
      </w:r>
      <w:r w:rsidRPr="00E1131A">
        <w:rPr>
          <w:vertAlign w:val="superscript"/>
          <w:lang w:val="ro-MO"/>
        </w:rPr>
        <w:t>2</w:t>
      </w:r>
      <w:r w:rsidRPr="00E1131A">
        <w:rPr>
          <w:lang w:val="ro-MO"/>
        </w:rPr>
        <w:t xml:space="preserve"> teren cosit</w:t>
      </w:r>
    </w:p>
    <w:p w:rsidR="00A24665" w:rsidRPr="00E1131A" w:rsidRDefault="00A24665" w:rsidP="00A24665">
      <w:pPr>
        <w:ind w:left="-284"/>
        <w:jc w:val="both"/>
        <w:rPr>
          <w:rFonts w:eastAsia="Calibri"/>
          <w:b/>
          <w:lang w:val="ro-MO"/>
        </w:rPr>
      </w:pPr>
      <w:r w:rsidRPr="00E1131A">
        <w:rPr>
          <w:rFonts w:eastAsia="Calibri"/>
          <w:b/>
          <w:lang w:val="ro-MO"/>
        </w:rPr>
        <w:t>DETS Buiucani</w:t>
      </w:r>
    </w:p>
    <w:p w:rsidR="00A24665" w:rsidRPr="00E1131A" w:rsidRDefault="00A24665" w:rsidP="00A24665">
      <w:pPr>
        <w:ind w:left="-284"/>
        <w:jc w:val="both"/>
        <w:rPr>
          <w:i/>
          <w:lang w:val="ro-MO"/>
        </w:rPr>
      </w:pPr>
      <w:r w:rsidRPr="00E1131A">
        <w:rPr>
          <w:rFonts w:eastAsia="Calibri"/>
          <w:lang w:val="ro-MO"/>
        </w:rPr>
        <w:t xml:space="preserve">- </w:t>
      </w:r>
      <w:r w:rsidRPr="00E1131A">
        <w:rPr>
          <w:lang w:val="ro-MO"/>
        </w:rPr>
        <w:t>evaluate 11 instituții</w:t>
      </w:r>
      <w:r w:rsidRPr="00E1131A">
        <w:rPr>
          <w:spacing w:val="-6"/>
          <w:kern w:val="32"/>
          <w:lang w:val="ro-MO"/>
        </w:rPr>
        <w:t>. A fost cosită iarba de pe un teritoriu de aproximativ 25000 m</w:t>
      </w:r>
      <w:r w:rsidRPr="00E1131A">
        <w:rPr>
          <w:spacing w:val="-6"/>
          <w:kern w:val="32"/>
          <w:vertAlign w:val="superscript"/>
          <w:lang w:val="ro-MO"/>
        </w:rPr>
        <w:t>2</w:t>
      </w:r>
      <w:r w:rsidRPr="00E1131A">
        <w:rPr>
          <w:spacing w:val="-6"/>
          <w:kern w:val="32"/>
          <w:lang w:val="ro-MO"/>
        </w:rPr>
        <w:t xml:space="preserve">  </w:t>
      </w:r>
    </w:p>
    <w:p w:rsidR="00A24665" w:rsidRPr="00E1131A" w:rsidRDefault="00A24665" w:rsidP="00A24665">
      <w:pPr>
        <w:ind w:left="-284"/>
        <w:jc w:val="both"/>
        <w:rPr>
          <w:rFonts w:eastAsia="Calibri"/>
          <w:b/>
          <w:lang w:val="ro-MO"/>
        </w:rPr>
      </w:pPr>
      <w:r w:rsidRPr="00E1131A">
        <w:rPr>
          <w:rFonts w:eastAsia="Calibri"/>
          <w:b/>
          <w:lang w:val="ro-MO"/>
        </w:rPr>
        <w:t>DETS Centru</w:t>
      </w:r>
    </w:p>
    <w:p w:rsidR="00A24665" w:rsidRPr="00E1131A" w:rsidRDefault="00A24665" w:rsidP="00A24665">
      <w:pPr>
        <w:ind w:left="-284"/>
        <w:jc w:val="both"/>
        <w:rPr>
          <w:b/>
          <w:i/>
          <w:lang w:val="ro-MO"/>
        </w:rPr>
      </w:pPr>
      <w:r w:rsidRPr="00E1131A">
        <w:rPr>
          <w:rFonts w:eastAsia="Calibri"/>
          <w:lang w:val="ro-MO"/>
        </w:rPr>
        <w:t xml:space="preserve">- </w:t>
      </w:r>
      <w:r w:rsidRPr="00E1131A">
        <w:rPr>
          <w:lang w:val="ro-MO"/>
        </w:rPr>
        <w:t>evaluate 23 instituții preşcolare şi 7 instituţii de învăţământ primar şi secundar</w:t>
      </w:r>
      <w:r w:rsidRPr="00E1131A">
        <w:rPr>
          <w:spacing w:val="-6"/>
          <w:kern w:val="32"/>
          <w:lang w:val="ro-MO"/>
        </w:rPr>
        <w:t>.</w:t>
      </w:r>
      <w:r w:rsidRPr="00E1131A">
        <w:rPr>
          <w:b/>
          <w:i/>
          <w:lang w:val="ro-MO"/>
        </w:rPr>
        <w:t xml:space="preserve"> </w:t>
      </w:r>
      <w:r w:rsidRPr="00E1131A">
        <w:rPr>
          <w:lang w:val="ro-MO"/>
        </w:rPr>
        <w:t>Teritoriile sunt menținute în ordine, iarba este cosită, cu excepția  IET nr.175, , LT”</w:t>
      </w:r>
      <w:proofErr w:type="spellStart"/>
      <w:r w:rsidRPr="00E1131A">
        <w:rPr>
          <w:lang w:val="ro-MO"/>
        </w:rPr>
        <w:t>V.Lupu</w:t>
      </w:r>
      <w:proofErr w:type="spellEnd"/>
      <w:r w:rsidRPr="00E1131A">
        <w:rPr>
          <w:lang w:val="ro-MO"/>
        </w:rPr>
        <w:t>”</w:t>
      </w:r>
      <w:r w:rsidRPr="00E1131A">
        <w:rPr>
          <w:b/>
          <w:i/>
          <w:lang w:val="ro-MO"/>
        </w:rPr>
        <w:t xml:space="preserve"> (au mai rămas careva porțiuni de cosit). </w:t>
      </w:r>
    </w:p>
    <w:p w:rsidR="00A24665" w:rsidRPr="00E1131A" w:rsidRDefault="00A24665" w:rsidP="00A24665">
      <w:pPr>
        <w:ind w:left="-284"/>
        <w:jc w:val="both"/>
        <w:rPr>
          <w:b/>
          <w:bCs/>
          <w:lang w:val="ro-MO"/>
        </w:rPr>
      </w:pPr>
      <w:r w:rsidRPr="00E1131A">
        <w:rPr>
          <w:b/>
          <w:i/>
          <w:lang w:val="ro-MO"/>
        </w:rPr>
        <w:tab/>
      </w:r>
      <w:r w:rsidRPr="00E1131A">
        <w:rPr>
          <w:bCs/>
          <w:lang w:val="ro-MO"/>
        </w:rPr>
        <w:t>Pe parcursul săptămânii curente s-a obținut autorizația Agenției de Mediu pentru tăieri în fondul forestier la 4 instituții</w:t>
      </w:r>
      <w:r w:rsidRPr="00E1131A">
        <w:rPr>
          <w:b/>
          <w:bCs/>
          <w:lang w:val="ro-MO"/>
        </w:rPr>
        <w:t xml:space="preserve"> </w:t>
      </w:r>
      <w:r w:rsidRPr="00E1131A">
        <w:rPr>
          <w:bCs/>
          <w:lang w:val="ro-MO"/>
        </w:rPr>
        <w:t>(LT ”</w:t>
      </w:r>
      <w:proofErr w:type="spellStart"/>
      <w:r w:rsidRPr="00E1131A">
        <w:rPr>
          <w:bCs/>
          <w:lang w:val="ro-MO"/>
        </w:rPr>
        <w:t>V.Lupu</w:t>
      </w:r>
      <w:proofErr w:type="spellEnd"/>
      <w:r w:rsidRPr="00E1131A">
        <w:rPr>
          <w:bCs/>
          <w:lang w:val="ro-MO"/>
        </w:rPr>
        <w:t>”, Școala auxiliară nr.7, IET nr.156, IET nr.174</w:t>
      </w:r>
      <w:r w:rsidRPr="00E1131A">
        <w:rPr>
          <w:b/>
          <w:bCs/>
          <w:lang w:val="ro-MO"/>
        </w:rPr>
        <w:t xml:space="preserve"> </w:t>
      </w:r>
    </w:p>
    <w:p w:rsidR="00A24665" w:rsidRPr="00E1131A" w:rsidRDefault="00A24665" w:rsidP="00A24665">
      <w:pPr>
        <w:ind w:left="-284"/>
        <w:jc w:val="both"/>
        <w:rPr>
          <w:rFonts w:eastAsia="Calibri"/>
          <w:b/>
          <w:lang w:val="ro-MO"/>
        </w:rPr>
      </w:pPr>
      <w:r w:rsidRPr="00E1131A">
        <w:rPr>
          <w:rFonts w:eastAsia="Calibri"/>
          <w:b/>
          <w:lang w:val="ro-MO"/>
        </w:rPr>
        <w:t>DETS Ciocana</w:t>
      </w:r>
    </w:p>
    <w:p w:rsidR="00A24665" w:rsidRPr="00E1131A" w:rsidRDefault="00A24665" w:rsidP="00A24665">
      <w:pPr>
        <w:shd w:val="clear" w:color="auto" w:fill="FFFFFF"/>
        <w:ind w:left="-284"/>
        <w:rPr>
          <w:rFonts w:eastAsia="Calibri"/>
          <w:vertAlign w:val="superscript"/>
          <w:lang w:val="ro-MO"/>
        </w:rPr>
      </w:pPr>
      <w:r w:rsidRPr="00E1131A">
        <w:rPr>
          <w:rFonts w:eastAsia="Calibri"/>
          <w:lang w:val="ro-MO"/>
        </w:rPr>
        <w:t>- evaluate – 5 instituţii, Salubrizat: teren aferent – 1 280 m</w:t>
      </w:r>
      <w:r w:rsidRPr="00E1131A">
        <w:rPr>
          <w:rFonts w:eastAsia="Calibri"/>
          <w:vertAlign w:val="superscript"/>
          <w:lang w:val="ro-MO"/>
        </w:rPr>
        <w:t>2</w:t>
      </w:r>
      <w:r w:rsidRPr="00E1131A">
        <w:rPr>
          <w:rFonts w:eastAsia="Calibri"/>
          <w:lang w:val="ro-MO"/>
        </w:rPr>
        <w:t>, teren adiacent – 960 m</w:t>
      </w:r>
      <w:r w:rsidRPr="00E1131A">
        <w:rPr>
          <w:rFonts w:eastAsia="Calibri"/>
          <w:vertAlign w:val="superscript"/>
          <w:lang w:val="ro-MO"/>
        </w:rPr>
        <w:t xml:space="preserve"> 2, </w:t>
      </w:r>
    </w:p>
    <w:p w:rsidR="00A24665" w:rsidRPr="00E1131A" w:rsidRDefault="00A24665" w:rsidP="00A24665">
      <w:pPr>
        <w:shd w:val="clear" w:color="auto" w:fill="FFFFFF"/>
        <w:ind w:left="-284"/>
        <w:rPr>
          <w:rFonts w:eastAsia="Calibri"/>
          <w:lang w:val="ro-MO"/>
        </w:rPr>
      </w:pPr>
      <w:r w:rsidRPr="00E1131A">
        <w:rPr>
          <w:rFonts w:eastAsia="Calibri"/>
          <w:lang w:val="ro-MO"/>
        </w:rPr>
        <w:t>Implicați – 48 angajați</w:t>
      </w:r>
    </w:p>
    <w:p w:rsidR="00A24665" w:rsidRPr="00E1131A" w:rsidRDefault="00A24665" w:rsidP="00A24665">
      <w:pPr>
        <w:ind w:left="-284"/>
        <w:jc w:val="both"/>
        <w:rPr>
          <w:rFonts w:eastAsia="Calibri"/>
          <w:b/>
          <w:lang w:val="ro-MO"/>
        </w:rPr>
      </w:pPr>
      <w:r w:rsidRPr="00E1131A">
        <w:rPr>
          <w:rFonts w:eastAsia="Calibri"/>
          <w:b/>
          <w:lang w:val="ro-MO"/>
        </w:rPr>
        <w:t>DETS Râşcani</w:t>
      </w:r>
    </w:p>
    <w:p w:rsidR="00A24665" w:rsidRPr="00E1131A" w:rsidRDefault="00A24665" w:rsidP="00A24665">
      <w:pPr>
        <w:ind w:left="-284"/>
        <w:jc w:val="both"/>
        <w:rPr>
          <w:lang w:val="ro-MO"/>
        </w:rPr>
      </w:pPr>
      <w:r w:rsidRPr="00E1131A">
        <w:rPr>
          <w:rFonts w:eastAsia="Calibri"/>
          <w:lang w:val="ro-MO"/>
        </w:rPr>
        <w:t>- evaluate  6 instituţii. Evacuate -</w:t>
      </w:r>
      <w:r w:rsidRPr="00E1131A">
        <w:rPr>
          <w:bCs/>
          <w:lang w:val="ro-MO"/>
        </w:rPr>
        <w:t xml:space="preserve"> 4</w:t>
      </w:r>
      <w:r w:rsidRPr="00E1131A">
        <w:rPr>
          <w:b/>
          <w:bCs/>
          <w:lang w:val="ro-MO"/>
        </w:rPr>
        <w:t xml:space="preserve"> </w:t>
      </w:r>
      <w:r w:rsidRPr="00E1131A">
        <w:rPr>
          <w:bCs/>
          <w:lang w:val="ro-MO"/>
        </w:rPr>
        <w:t xml:space="preserve">rute din 4 instituţii. </w:t>
      </w:r>
      <w:r w:rsidRPr="00E1131A">
        <w:rPr>
          <w:lang w:val="ro-MO"/>
        </w:rPr>
        <w:t>Teritoriile instituțiilor și cele adiacente sunt menținute în stare bună, iarba este cosită pe măsura creșterii.</w:t>
      </w:r>
    </w:p>
    <w:p w:rsidR="00A24665" w:rsidRPr="00E1131A" w:rsidRDefault="00A24665" w:rsidP="00A24665">
      <w:pPr>
        <w:ind w:left="-284"/>
        <w:jc w:val="both"/>
        <w:rPr>
          <w:rFonts w:eastAsia="Calibri"/>
          <w:b/>
          <w:lang w:val="ro-MO"/>
        </w:rPr>
      </w:pPr>
    </w:p>
    <w:p w:rsidR="00A24665" w:rsidRPr="00E1131A" w:rsidRDefault="00A24665" w:rsidP="00A24665">
      <w:pPr>
        <w:pStyle w:val="NormalWeb"/>
        <w:shd w:val="clear" w:color="auto" w:fill="FFFFFF"/>
        <w:tabs>
          <w:tab w:val="left" w:pos="142"/>
        </w:tabs>
        <w:spacing w:before="0" w:beforeAutospacing="0" w:after="0" w:afterAutospacing="0"/>
        <w:ind w:left="-284"/>
        <w:jc w:val="both"/>
        <w:rPr>
          <w:b/>
          <w:lang w:val="ro-MO"/>
        </w:rPr>
      </w:pPr>
      <w:r w:rsidRPr="00E1131A">
        <w:rPr>
          <w:b/>
          <w:lang w:val="ro-MO"/>
        </w:rPr>
        <w:t>XI.</w:t>
      </w:r>
      <w:r w:rsidRPr="00E1131A">
        <w:rPr>
          <w:lang w:val="ro-MO"/>
        </w:rPr>
        <w:t xml:space="preserve"> </w:t>
      </w:r>
      <w:r w:rsidRPr="00E1131A">
        <w:rPr>
          <w:b/>
          <w:lang w:val="ro-MO"/>
        </w:rPr>
        <w:t xml:space="preserve">Asigurarea procesului de transparenţă (postări pe pagina oficială WEB și </w:t>
      </w:r>
      <w:proofErr w:type="spellStart"/>
      <w:r w:rsidRPr="00E1131A">
        <w:rPr>
          <w:b/>
          <w:lang w:val="ro-MO"/>
        </w:rPr>
        <w:t>Facebook</w:t>
      </w:r>
      <w:proofErr w:type="spellEnd"/>
      <w:r w:rsidRPr="00E1131A">
        <w:rPr>
          <w:b/>
          <w:lang w:val="ro-MO"/>
        </w:rPr>
        <w:t xml:space="preserve"> a DGETS</w:t>
      </w:r>
    </w:p>
    <w:p w:rsidR="00A24665" w:rsidRPr="00E1131A" w:rsidRDefault="00A24665" w:rsidP="00A24665">
      <w:pPr>
        <w:ind w:left="-284"/>
        <w:jc w:val="both"/>
        <w:rPr>
          <w:lang w:val="ro-MO"/>
        </w:rPr>
      </w:pPr>
      <w:r w:rsidRPr="00E1131A">
        <w:rPr>
          <w:lang w:val="ro-MO"/>
        </w:rPr>
        <w:t xml:space="preserve">Au fost adaptate și publicate </w:t>
      </w:r>
      <w:r w:rsidRPr="00E1131A">
        <w:rPr>
          <w:b/>
          <w:lang w:val="ro-MO"/>
        </w:rPr>
        <w:t>16</w:t>
      </w:r>
      <w:r w:rsidR="00E71091">
        <w:rPr>
          <w:b/>
          <w:lang w:val="ro-MO"/>
        </w:rPr>
        <w:t xml:space="preserve"> </w:t>
      </w:r>
      <w:r w:rsidRPr="00E1131A">
        <w:rPr>
          <w:b/>
          <w:lang w:val="ro-MO"/>
        </w:rPr>
        <w:t>postări</w:t>
      </w:r>
      <w:r w:rsidRPr="00E1131A">
        <w:rPr>
          <w:lang w:val="ro-MO"/>
        </w:rPr>
        <w:t xml:space="preserve"> pe pagina WEB a DGETS şi </w:t>
      </w:r>
      <w:r w:rsidRPr="00E1131A">
        <w:rPr>
          <w:b/>
          <w:lang w:val="ro-MO"/>
        </w:rPr>
        <w:t>22</w:t>
      </w:r>
      <w:r w:rsidRPr="00E1131A">
        <w:rPr>
          <w:lang w:val="ro-MO"/>
        </w:rPr>
        <w:t xml:space="preserve"> pe pagina de </w:t>
      </w:r>
      <w:proofErr w:type="spellStart"/>
      <w:r w:rsidRPr="00E1131A">
        <w:rPr>
          <w:lang w:val="ro-MO"/>
        </w:rPr>
        <w:t>Facebook</w:t>
      </w:r>
      <w:proofErr w:type="spellEnd"/>
      <w:r w:rsidRPr="00E1131A">
        <w:rPr>
          <w:lang w:val="ro-MO"/>
        </w:rPr>
        <w:t xml:space="preserve">  a DGETS (de interes public pentru comunitatea educațională și civilă (informații utile, acte normative, comunicate, alte informații); </w:t>
      </w:r>
      <w:r w:rsidRPr="00E1131A">
        <w:rPr>
          <w:b/>
          <w:lang w:val="ro-MO"/>
        </w:rPr>
        <w:t>60</w:t>
      </w:r>
      <w:r w:rsidRPr="00E1131A">
        <w:rPr>
          <w:lang w:val="ro-MO"/>
        </w:rPr>
        <w:t xml:space="preserve">  imagini prelucrate în  CANVA.</w:t>
      </w:r>
    </w:p>
    <w:p w:rsidR="00A24665" w:rsidRPr="00E1131A" w:rsidRDefault="00A24665" w:rsidP="00A24665">
      <w:pPr>
        <w:ind w:left="-284"/>
        <w:jc w:val="both"/>
        <w:rPr>
          <w:bCs/>
          <w:lang w:val="ro-MO" w:eastAsia="ru-RU"/>
        </w:rPr>
      </w:pPr>
      <w:r w:rsidRPr="00E1131A">
        <w:rPr>
          <w:lang w:val="ro-MO"/>
        </w:rPr>
        <w:lastRenderedPageBreak/>
        <w:t>- Elaborarea a 47 diplome nominale pentru  4 antrenori și 43 participanți „Bravissimo Dance Group”În perioada de referinţă au fost postate c</w:t>
      </w:r>
      <w:r w:rsidRPr="00E1131A">
        <w:rPr>
          <w:bCs/>
          <w:lang w:val="ro-MO" w:eastAsia="ru-RU"/>
        </w:rPr>
        <w:t>omunicate și informații  pe site-urile DETS din sectoare și pe site-le oficiale ale instituțiilor de învățământ general din subordine</w:t>
      </w:r>
      <w:r w:rsidRPr="00E1131A">
        <w:rPr>
          <w:lang w:val="ro-MO"/>
        </w:rPr>
        <w:t xml:space="preserve">, inclusiv pe sectoare: Botanica - </w:t>
      </w:r>
      <w:r w:rsidRPr="00E1131A">
        <w:rPr>
          <w:b/>
          <w:lang w:val="ro-MO"/>
        </w:rPr>
        <w:t>62</w:t>
      </w:r>
      <w:r w:rsidRPr="00E1131A">
        <w:rPr>
          <w:lang w:val="ro-MO"/>
        </w:rPr>
        <w:t xml:space="preserve"> </w:t>
      </w:r>
      <w:r w:rsidRPr="00E1131A">
        <w:rPr>
          <w:bCs/>
          <w:lang w:val="ro-MO" w:eastAsia="ru-RU"/>
        </w:rPr>
        <w:t xml:space="preserve">postări; </w:t>
      </w:r>
      <w:r w:rsidRPr="00E1131A">
        <w:rPr>
          <w:rFonts w:eastAsia="Calibri"/>
          <w:lang w:val="ro-MO"/>
        </w:rPr>
        <w:t xml:space="preserve"> </w:t>
      </w:r>
      <w:r w:rsidRPr="00E1131A">
        <w:rPr>
          <w:bCs/>
          <w:lang w:val="ro-MO"/>
        </w:rPr>
        <w:t>Buiucani -</w:t>
      </w:r>
      <w:r w:rsidRPr="00E1131A">
        <w:rPr>
          <w:b/>
          <w:lang w:val="ro-MO"/>
        </w:rPr>
        <w:t>270</w:t>
      </w:r>
      <w:r w:rsidRPr="00E1131A">
        <w:rPr>
          <w:lang w:val="ro-MO"/>
        </w:rPr>
        <w:t xml:space="preserve"> </w:t>
      </w:r>
      <w:r w:rsidRPr="00E1131A">
        <w:rPr>
          <w:bCs/>
          <w:lang w:val="ro-MO" w:eastAsia="ru-RU"/>
        </w:rPr>
        <w:t xml:space="preserve">postări; </w:t>
      </w:r>
      <w:r w:rsidRPr="00E1131A">
        <w:rPr>
          <w:lang w:val="ro-MO"/>
        </w:rPr>
        <w:t xml:space="preserve">Centru - </w:t>
      </w:r>
      <w:r w:rsidRPr="00E1131A">
        <w:rPr>
          <w:b/>
          <w:lang w:val="ro-MO"/>
        </w:rPr>
        <w:t>91</w:t>
      </w:r>
      <w:r w:rsidRPr="00E1131A">
        <w:rPr>
          <w:i/>
          <w:lang w:val="ro-MO"/>
        </w:rPr>
        <w:t xml:space="preserve"> </w:t>
      </w:r>
      <w:r w:rsidRPr="00E1131A">
        <w:rPr>
          <w:lang w:val="ro-MO"/>
        </w:rPr>
        <w:t>postări; Ciocana -</w:t>
      </w:r>
      <w:r w:rsidRPr="00E1131A">
        <w:rPr>
          <w:b/>
          <w:lang w:val="ro-MO"/>
        </w:rPr>
        <w:t>67</w:t>
      </w:r>
      <w:r w:rsidRPr="00E1131A">
        <w:rPr>
          <w:lang w:val="ro-MO"/>
        </w:rPr>
        <w:t xml:space="preserve"> </w:t>
      </w:r>
      <w:r w:rsidRPr="00E1131A">
        <w:rPr>
          <w:bCs/>
          <w:lang w:val="ro-MO" w:eastAsia="ru-RU"/>
        </w:rPr>
        <w:t xml:space="preserve">postări; </w:t>
      </w:r>
      <w:proofErr w:type="spellStart"/>
      <w:r w:rsidRPr="00E1131A">
        <w:rPr>
          <w:bCs/>
          <w:lang w:val="ro-MO" w:eastAsia="ru-RU"/>
        </w:rPr>
        <w:t>Rîşcani</w:t>
      </w:r>
      <w:proofErr w:type="spellEnd"/>
      <w:r w:rsidRPr="00E1131A">
        <w:rPr>
          <w:bCs/>
          <w:lang w:val="ro-MO" w:eastAsia="ru-RU"/>
        </w:rPr>
        <w:t xml:space="preserve"> - </w:t>
      </w:r>
      <w:r w:rsidRPr="00E1131A">
        <w:rPr>
          <w:b/>
          <w:bCs/>
          <w:lang w:val="ro-MO" w:eastAsia="ru-RU"/>
        </w:rPr>
        <w:t>28</w:t>
      </w:r>
      <w:r w:rsidRPr="00E1131A">
        <w:rPr>
          <w:bCs/>
          <w:lang w:val="ro-MO" w:eastAsia="ru-RU"/>
        </w:rPr>
        <w:t xml:space="preserve"> postări. </w:t>
      </w:r>
    </w:p>
    <w:p w:rsidR="00A24665" w:rsidRPr="00E1131A" w:rsidRDefault="00A24665" w:rsidP="00A24665">
      <w:pPr>
        <w:pStyle w:val="Titlu2"/>
        <w:shd w:val="clear" w:color="auto" w:fill="FFFFFF"/>
        <w:spacing w:before="0" w:beforeAutospacing="0" w:after="0" w:afterAutospacing="0"/>
        <w:ind w:left="-284"/>
        <w:jc w:val="both"/>
        <w:rPr>
          <w:bCs w:val="0"/>
          <w:sz w:val="24"/>
          <w:szCs w:val="24"/>
          <w:shd w:val="clear" w:color="auto" w:fill="FFFFFF"/>
          <w:lang w:val="ro-MO"/>
        </w:rPr>
      </w:pPr>
    </w:p>
    <w:p w:rsidR="00A24665" w:rsidRPr="00E1131A" w:rsidRDefault="00A24665" w:rsidP="00A24665">
      <w:pPr>
        <w:pStyle w:val="Titlu2"/>
        <w:shd w:val="clear" w:color="auto" w:fill="FFFFFF"/>
        <w:spacing w:before="0" w:beforeAutospacing="0" w:after="0" w:afterAutospacing="0"/>
        <w:ind w:left="-284"/>
        <w:jc w:val="both"/>
        <w:rPr>
          <w:sz w:val="24"/>
          <w:szCs w:val="24"/>
          <w:lang w:val="ro-MO"/>
        </w:rPr>
      </w:pPr>
      <w:r w:rsidRPr="00E1131A">
        <w:rPr>
          <w:bCs w:val="0"/>
          <w:sz w:val="24"/>
          <w:szCs w:val="24"/>
          <w:shd w:val="clear" w:color="auto" w:fill="FFFFFF"/>
          <w:lang w:val="ro-MO"/>
        </w:rPr>
        <w:t xml:space="preserve">XII. Alte realizări </w:t>
      </w:r>
      <w:r w:rsidRPr="00E1131A">
        <w:rPr>
          <w:sz w:val="24"/>
          <w:szCs w:val="24"/>
          <w:lang w:val="ro-MO"/>
        </w:rPr>
        <w:t>06-10.06.2022</w:t>
      </w:r>
    </w:p>
    <w:p w:rsidR="00A24665" w:rsidRPr="00E1131A" w:rsidRDefault="00A24665" w:rsidP="00A24665">
      <w:pPr>
        <w:ind w:left="-284"/>
        <w:jc w:val="both"/>
        <w:rPr>
          <w:lang w:val="ro-MO"/>
        </w:rPr>
      </w:pPr>
      <w:r w:rsidRPr="00E1131A">
        <w:rPr>
          <w:lang w:val="ro-MO"/>
        </w:rPr>
        <w:t xml:space="preserve">- </w:t>
      </w:r>
      <w:r w:rsidRPr="00E1131A">
        <w:rPr>
          <w:b/>
          <w:lang w:val="ro-MO"/>
        </w:rPr>
        <w:t xml:space="preserve">Sesiunea de examene, 2022: </w:t>
      </w:r>
      <w:r w:rsidRPr="00E1131A">
        <w:rPr>
          <w:lang w:val="ro-MO"/>
        </w:rPr>
        <w:t xml:space="preserve"> </w:t>
      </w:r>
      <w:r w:rsidRPr="00E1131A">
        <w:rPr>
          <w:b/>
          <w:lang w:val="ro-MO"/>
        </w:rPr>
        <w:t xml:space="preserve">în perioada 02-13 iunie, 2022, </w:t>
      </w:r>
      <w:r w:rsidRPr="00E1131A">
        <w:rPr>
          <w:lang w:val="ro-MO"/>
        </w:rPr>
        <w:t xml:space="preserve">absolvirea învăţământului gimnazial, clasa a IX-a; </w:t>
      </w:r>
      <w:r w:rsidRPr="00E1131A">
        <w:rPr>
          <w:b/>
          <w:lang w:val="ro-MO"/>
        </w:rPr>
        <w:t xml:space="preserve">în perioada 03-20 iunie, 2022, </w:t>
      </w:r>
      <w:r w:rsidRPr="00E1131A">
        <w:rPr>
          <w:lang w:val="ro-MO"/>
        </w:rPr>
        <w:t xml:space="preserve">absolvirea învăţământului liceal, clasa a XII-a; </w:t>
      </w:r>
    </w:p>
    <w:p w:rsidR="00A24665" w:rsidRPr="00E1131A" w:rsidRDefault="00A24665" w:rsidP="00A24665">
      <w:pPr>
        <w:ind w:left="-284"/>
        <w:jc w:val="both"/>
        <w:rPr>
          <w:lang w:val="ro-MO"/>
        </w:rPr>
      </w:pPr>
      <w:r w:rsidRPr="00E1131A">
        <w:rPr>
          <w:lang w:val="ro-MO"/>
        </w:rPr>
        <w:t xml:space="preserve">- </w:t>
      </w:r>
      <w:r w:rsidRPr="00E1131A">
        <w:rPr>
          <w:b/>
          <w:lang w:val="ro-MO"/>
        </w:rPr>
        <w:t xml:space="preserve">03-30.06.2022, </w:t>
      </w:r>
      <w:r w:rsidRPr="00E1131A">
        <w:rPr>
          <w:lang w:val="ro-MO"/>
        </w:rPr>
        <w:t>Odihna de vară a elevilor;</w:t>
      </w:r>
    </w:p>
    <w:p w:rsidR="00A24665" w:rsidRPr="00E1131A" w:rsidRDefault="00A24665" w:rsidP="00A24665">
      <w:pPr>
        <w:ind w:left="-284"/>
        <w:jc w:val="both"/>
        <w:rPr>
          <w:lang w:val="ro-MO"/>
        </w:rPr>
      </w:pPr>
      <w:r w:rsidRPr="00E1131A">
        <w:rPr>
          <w:lang w:val="ro-MO"/>
        </w:rPr>
        <w:t>- organizarea și desfășurarea Forumului Municipal al Tinerilor, 2022 (08 iunie 2022,</w:t>
      </w:r>
    </w:p>
    <w:p w:rsidR="00A24665" w:rsidRPr="00E1131A" w:rsidRDefault="00A24665" w:rsidP="00A24665">
      <w:pPr>
        <w:ind w:left="-284"/>
        <w:jc w:val="both"/>
        <w:rPr>
          <w:lang w:val="ro-MO"/>
        </w:rPr>
      </w:pPr>
      <w:r w:rsidRPr="00E1131A">
        <w:rPr>
          <w:lang w:val="ro-MO"/>
        </w:rPr>
        <w:t xml:space="preserve"> ora 10.00, Palatul Republicii, 100 persoane);</w:t>
      </w:r>
    </w:p>
    <w:p w:rsidR="00A24665" w:rsidRPr="00E1131A" w:rsidRDefault="00A24665" w:rsidP="00A24665">
      <w:pPr>
        <w:ind w:left="-284"/>
        <w:jc w:val="both"/>
        <w:rPr>
          <w:lang w:val="ro-MO"/>
        </w:rPr>
      </w:pPr>
      <w:r w:rsidRPr="00E1131A">
        <w:rPr>
          <w:lang w:val="ro-MO"/>
        </w:rPr>
        <w:t xml:space="preserve"> - </w:t>
      </w:r>
      <w:r w:rsidRPr="00E1131A">
        <w:rPr>
          <w:b/>
          <w:lang w:val="ro-MO"/>
        </w:rPr>
        <w:t>06-11.06.2022,</w:t>
      </w:r>
      <w:r w:rsidRPr="00E1131A">
        <w:rPr>
          <w:lang w:val="ro-MO"/>
        </w:rPr>
        <w:t xml:space="preserve"> CMTC, 06.06.22, Deschiderea Festivalului Municipal de Teatru pentru Tineret „OSTENDE”, ediția 2022, Teatrul ”Luceafărul”;</w:t>
      </w:r>
    </w:p>
    <w:p w:rsidR="00A24665" w:rsidRPr="00E1131A" w:rsidRDefault="00A24665" w:rsidP="00A24665">
      <w:pPr>
        <w:ind w:left="-284"/>
        <w:jc w:val="both"/>
        <w:rPr>
          <w:lang w:val="ro-MO"/>
        </w:rPr>
      </w:pPr>
      <w:r w:rsidRPr="00E1131A">
        <w:rPr>
          <w:lang w:val="ro-MO"/>
        </w:rPr>
        <w:t>-</w:t>
      </w:r>
      <w:r w:rsidRPr="00E1131A">
        <w:rPr>
          <w:i/>
          <w:lang w:val="ro-MO"/>
        </w:rPr>
        <w:t xml:space="preserve"> </w:t>
      </w:r>
      <w:r w:rsidRPr="00E1131A">
        <w:rPr>
          <w:b/>
          <w:lang w:val="ro-MO"/>
        </w:rPr>
        <w:t xml:space="preserve">07-08.06.2022, </w:t>
      </w:r>
      <w:r w:rsidRPr="00E1131A">
        <w:rPr>
          <w:bCs/>
          <w:lang w:val="ro-MO"/>
        </w:rPr>
        <w:t xml:space="preserve">Concurs </w:t>
      </w:r>
      <w:r w:rsidRPr="00E1131A">
        <w:rPr>
          <w:lang w:val="ro-MO"/>
        </w:rPr>
        <w:t>municipal</w:t>
      </w:r>
      <w:r w:rsidRPr="00E1131A">
        <w:rPr>
          <w:bCs/>
          <w:lang w:val="ro-MO"/>
        </w:rPr>
        <w:t xml:space="preserve"> </w:t>
      </w:r>
      <w:r w:rsidRPr="00E1131A">
        <w:rPr>
          <w:lang w:val="ro-MO"/>
        </w:rPr>
        <w:t>teatral pentru copiii din instituțiile de învățământ preșcolar cu genericul „Micii actori”, ediţia a  XVI-a</w:t>
      </w:r>
      <w:r w:rsidR="00E71091">
        <w:rPr>
          <w:lang w:val="ro-MO"/>
        </w:rPr>
        <w:t>;</w:t>
      </w:r>
    </w:p>
    <w:p w:rsidR="00A24665" w:rsidRPr="00E1131A" w:rsidRDefault="00A24665" w:rsidP="00A24665">
      <w:pPr>
        <w:pStyle w:val="Titlu2"/>
        <w:shd w:val="clear" w:color="auto" w:fill="FFFFFF"/>
        <w:spacing w:before="0" w:beforeAutospacing="0" w:after="0" w:afterAutospacing="0"/>
        <w:ind w:left="-284"/>
        <w:jc w:val="both"/>
        <w:rPr>
          <w:b w:val="0"/>
          <w:sz w:val="24"/>
          <w:szCs w:val="24"/>
          <w:lang w:val="ro-MO"/>
        </w:rPr>
      </w:pPr>
      <w:r w:rsidRPr="00E1131A">
        <w:rPr>
          <w:sz w:val="24"/>
          <w:szCs w:val="24"/>
          <w:lang w:val="ro-MO"/>
        </w:rPr>
        <w:t xml:space="preserve">- </w:t>
      </w:r>
      <w:r w:rsidRPr="00E1131A">
        <w:rPr>
          <w:b w:val="0"/>
          <w:sz w:val="24"/>
          <w:szCs w:val="24"/>
          <w:lang w:val="ro-MO"/>
        </w:rPr>
        <w:t xml:space="preserve">Organizarea și desfășurarea concursurilor pentru </w:t>
      </w:r>
      <w:proofErr w:type="spellStart"/>
      <w:r w:rsidRPr="00E1131A">
        <w:rPr>
          <w:b w:val="0"/>
          <w:sz w:val="24"/>
          <w:szCs w:val="24"/>
          <w:lang w:val="ro-MO"/>
        </w:rPr>
        <w:t>pentru</w:t>
      </w:r>
      <w:proofErr w:type="spellEnd"/>
      <w:r w:rsidRPr="00E1131A">
        <w:rPr>
          <w:b w:val="0"/>
          <w:sz w:val="24"/>
          <w:szCs w:val="24"/>
          <w:lang w:val="ro-MO"/>
        </w:rPr>
        <w:t xml:space="preserve"> ocuparea  funcției de director al instituțiilor de învățământ general (în proces de depunere a actelor pentru concurs -33 instituții);</w:t>
      </w:r>
    </w:p>
    <w:p w:rsidR="00A24665" w:rsidRPr="00E71091" w:rsidRDefault="00A24665" w:rsidP="00A24665">
      <w:pPr>
        <w:tabs>
          <w:tab w:val="left" w:pos="345"/>
        </w:tabs>
        <w:ind w:left="-284"/>
        <w:jc w:val="both"/>
        <w:rPr>
          <w:b/>
          <w:lang w:val="ro-MO"/>
        </w:rPr>
      </w:pPr>
      <w:r w:rsidRPr="00E71091">
        <w:rPr>
          <w:b/>
          <w:lang w:val="ro-MO"/>
        </w:rPr>
        <w:t xml:space="preserve">- </w:t>
      </w:r>
      <w:r w:rsidRPr="00E71091">
        <w:rPr>
          <w:rStyle w:val="Robust"/>
          <w:b w:val="0"/>
          <w:spacing w:val="4"/>
          <w:lang w:val="ro-MO"/>
        </w:rPr>
        <w:t>Înscrierea copiilor în clasa I-a pe platforma:  </w:t>
      </w:r>
      <w:hyperlink r:id="rId10" w:history="1">
        <w:r w:rsidRPr="00E71091">
          <w:rPr>
            <w:rStyle w:val="Hyperlink"/>
            <w:rFonts w:eastAsiaTheme="majorEastAsia"/>
            <w:b/>
            <w:bCs/>
            <w:color w:val="auto"/>
            <w:spacing w:val="4"/>
            <w:lang w:val="ro-MO"/>
          </w:rPr>
          <w:t>https://escoala.chisinau.md/</w:t>
        </w:r>
      </w:hyperlink>
      <w:r w:rsidR="00E71091" w:rsidRPr="00E71091">
        <w:rPr>
          <w:b/>
          <w:lang w:val="ro-MO"/>
        </w:rPr>
        <w:t>;</w:t>
      </w:r>
    </w:p>
    <w:p w:rsidR="00A24665" w:rsidRPr="00E1131A" w:rsidRDefault="00A24665" w:rsidP="00A24665">
      <w:pPr>
        <w:tabs>
          <w:tab w:val="left" w:pos="345"/>
        </w:tabs>
        <w:ind w:left="-284"/>
        <w:jc w:val="both"/>
        <w:rPr>
          <w:lang w:val="ro-MO"/>
        </w:rPr>
      </w:pPr>
      <w:r w:rsidRPr="00E1131A">
        <w:rPr>
          <w:lang w:val="ro-MO"/>
        </w:rPr>
        <w:t>- Monitorizarea  procesului de î</w:t>
      </w:r>
      <w:r w:rsidRPr="00E1131A">
        <w:rPr>
          <w:rFonts w:eastAsia="SimSun"/>
          <w:lang w:val="ro-MO" w:eastAsia="zh-CN"/>
        </w:rPr>
        <w:t>nmatriculare a copiilor cu vârsta de 0-6/7 ani în instituțiile de învățământ preşcolar</w:t>
      </w:r>
      <w:r w:rsidRPr="00E1131A">
        <w:rPr>
          <w:rFonts w:eastAsia="SimSun"/>
          <w:i/>
          <w:lang w:val="ro-MO" w:eastAsia="zh-CN"/>
        </w:rPr>
        <w:t xml:space="preserve"> </w:t>
      </w:r>
      <w:r w:rsidRPr="00E1131A">
        <w:rPr>
          <w:rFonts w:eastAsia="Calibri"/>
          <w:lang w:val="ro-MO"/>
        </w:rPr>
        <w:t xml:space="preserve">în baza </w:t>
      </w:r>
      <w:r w:rsidRPr="00E1131A">
        <w:rPr>
          <w:lang w:val="ro-MO"/>
        </w:rPr>
        <w:t xml:space="preserve"> (platformei </w:t>
      </w:r>
      <w:hyperlink r:id="rId11" w:history="1">
        <w:r w:rsidRPr="00E1131A">
          <w:rPr>
            <w:rStyle w:val="Hyperlink"/>
            <w:color w:val="auto"/>
            <w:lang w:val="ro-MO"/>
          </w:rPr>
          <w:t>www.egradinita.md</w:t>
        </w:r>
      </w:hyperlink>
      <w:r w:rsidRPr="00E1131A">
        <w:rPr>
          <w:lang w:val="ro-MO"/>
        </w:rPr>
        <w:t>;</w:t>
      </w:r>
    </w:p>
    <w:p w:rsidR="00A24665" w:rsidRPr="00E1131A" w:rsidRDefault="00A24665" w:rsidP="00A24665">
      <w:pPr>
        <w:tabs>
          <w:tab w:val="left" w:pos="345"/>
        </w:tabs>
        <w:ind w:left="-284"/>
        <w:jc w:val="both"/>
        <w:rPr>
          <w:lang w:val="ro-MO"/>
        </w:rPr>
      </w:pPr>
      <w:r w:rsidRPr="00E1131A">
        <w:rPr>
          <w:lang w:val="ro-MO"/>
        </w:rPr>
        <w:t>- Monitorizarea livrării către instituţiile de învăţământ preşcolar a produselor alimentare de calitate în scopul aplicării Meniului Model unic (sezon vară-toamnă);</w:t>
      </w:r>
    </w:p>
    <w:p w:rsidR="00A24665" w:rsidRPr="00E1131A" w:rsidRDefault="00A24665" w:rsidP="00A24665">
      <w:pPr>
        <w:pStyle w:val="Listparagraf"/>
        <w:spacing w:after="0"/>
        <w:ind w:left="-284"/>
        <w:jc w:val="both"/>
        <w:rPr>
          <w:sz w:val="24"/>
          <w:szCs w:val="24"/>
          <w:lang w:val="ro-MO"/>
        </w:rPr>
      </w:pPr>
      <w:r w:rsidRPr="00E1131A">
        <w:rPr>
          <w:sz w:val="24"/>
          <w:szCs w:val="24"/>
          <w:lang w:val="ro-MO"/>
        </w:rPr>
        <w:t>- Monitorizarea încadrării temporare în instituțiile educaționale din capitală a copiilor de  vârstă preşcolară a refugiaților din Ucraina,</w:t>
      </w:r>
      <w:r w:rsidRPr="00E1131A">
        <w:rPr>
          <w:b/>
          <w:sz w:val="24"/>
          <w:szCs w:val="24"/>
          <w:lang w:val="ro-MO"/>
        </w:rPr>
        <w:t xml:space="preserve"> </w:t>
      </w:r>
      <w:r w:rsidRPr="00E1131A">
        <w:rPr>
          <w:sz w:val="24"/>
          <w:szCs w:val="24"/>
          <w:lang w:val="ro-MO"/>
        </w:rPr>
        <w:t>frecventarea cercurilor  de către copii în cadrul   instituțiilor de învățământ  extrașcolar şi în tabere;</w:t>
      </w:r>
    </w:p>
    <w:p w:rsidR="00A24665" w:rsidRPr="00E1131A" w:rsidRDefault="00A24665" w:rsidP="00A24665">
      <w:pPr>
        <w:ind w:left="-284"/>
        <w:jc w:val="both"/>
        <w:rPr>
          <w:lang w:val="ro-MO"/>
        </w:rPr>
      </w:pPr>
      <w:r w:rsidRPr="00E1131A">
        <w:rPr>
          <w:lang w:val="ro-MO"/>
        </w:rPr>
        <w:t xml:space="preserve">Acordarea consultaţilor  psihologice refugiaților de către Centrul </w:t>
      </w:r>
      <w:proofErr w:type="spellStart"/>
      <w:r w:rsidRPr="00E1131A">
        <w:rPr>
          <w:lang w:val="ro-MO"/>
        </w:rPr>
        <w:t>psiho-socio-pedagogic</w:t>
      </w:r>
      <w:proofErr w:type="spellEnd"/>
      <w:r w:rsidRPr="00E1131A">
        <w:rPr>
          <w:lang w:val="ro-MO"/>
        </w:rPr>
        <w:t>;</w:t>
      </w:r>
    </w:p>
    <w:p w:rsidR="00A24665" w:rsidRPr="00E1131A" w:rsidRDefault="00A24665" w:rsidP="00A24665">
      <w:pPr>
        <w:pStyle w:val="Titlu2"/>
        <w:shd w:val="clear" w:color="auto" w:fill="FFFFFF"/>
        <w:spacing w:before="0" w:beforeAutospacing="0" w:after="0" w:afterAutospacing="0"/>
        <w:ind w:left="-284"/>
        <w:jc w:val="both"/>
        <w:rPr>
          <w:b w:val="0"/>
          <w:sz w:val="24"/>
          <w:szCs w:val="24"/>
          <w:lang w:val="ro-MO"/>
        </w:rPr>
      </w:pPr>
      <w:r w:rsidRPr="00E1131A">
        <w:rPr>
          <w:b w:val="0"/>
          <w:sz w:val="24"/>
          <w:szCs w:val="24"/>
          <w:lang w:val="ro-MO"/>
        </w:rPr>
        <w:t>- Organizarea și desfășurarea concursurilor pentru  ocuparea   funcțiilor publice vacante;</w:t>
      </w:r>
    </w:p>
    <w:p w:rsidR="00A24665" w:rsidRPr="00E1131A" w:rsidRDefault="00A24665" w:rsidP="00A24665">
      <w:pPr>
        <w:pStyle w:val="Titlu2"/>
        <w:shd w:val="clear" w:color="auto" w:fill="FFFFFF"/>
        <w:spacing w:before="0" w:beforeAutospacing="0" w:after="0" w:afterAutospacing="0"/>
        <w:ind w:left="-284"/>
        <w:jc w:val="both"/>
        <w:rPr>
          <w:b w:val="0"/>
          <w:sz w:val="24"/>
          <w:szCs w:val="24"/>
          <w:lang w:val="ro-MO"/>
        </w:rPr>
      </w:pPr>
      <w:r w:rsidRPr="00E1131A">
        <w:rPr>
          <w:b w:val="0"/>
          <w:sz w:val="24"/>
          <w:szCs w:val="24"/>
          <w:lang w:val="ro-MO"/>
        </w:rPr>
        <w:t>- Monitorizarea desfășurării probelor de aptitudini pentru înscrierea copiilor în clasele cu profil, conform ordinului DGETS nr. 596 din 13.05.2022</w:t>
      </w:r>
      <w:r w:rsidR="00E71091">
        <w:rPr>
          <w:b w:val="0"/>
          <w:sz w:val="24"/>
          <w:szCs w:val="24"/>
          <w:lang w:val="ro-MO"/>
        </w:rPr>
        <w:t>;</w:t>
      </w:r>
    </w:p>
    <w:p w:rsidR="00A24665" w:rsidRPr="00E1131A" w:rsidRDefault="00A24665" w:rsidP="00A24665">
      <w:pPr>
        <w:autoSpaceDE w:val="0"/>
        <w:autoSpaceDN w:val="0"/>
        <w:adjustRightInd w:val="0"/>
        <w:ind w:left="-284" w:right="29"/>
        <w:jc w:val="both"/>
        <w:rPr>
          <w:lang w:val="ro-MO"/>
        </w:rPr>
      </w:pPr>
      <w:r w:rsidRPr="00E1131A">
        <w:rPr>
          <w:b/>
          <w:lang w:val="ro-MO"/>
        </w:rPr>
        <w:t xml:space="preserve">- </w:t>
      </w:r>
      <w:r w:rsidRPr="00E1131A">
        <w:rPr>
          <w:lang w:val="ro-MO"/>
        </w:rPr>
        <w:t>Repartizarea premiilor la 35 conducători ai colectivelor coregrafice participante la  concursul municipal al formațiilor de dans clasic, sportiv și modern „</w:t>
      </w:r>
      <w:r w:rsidRPr="00E1131A">
        <w:rPr>
          <w:i/>
          <w:lang w:val="ro-MO"/>
        </w:rPr>
        <w:t>Constelația dansului-2022</w:t>
      </w:r>
      <w:r w:rsidRPr="00E1131A">
        <w:rPr>
          <w:lang w:val="ro-MO"/>
        </w:rPr>
        <w:t>”. Suma 36 550 lei</w:t>
      </w:r>
      <w:r w:rsidR="00E71091">
        <w:rPr>
          <w:lang w:val="ro-MO"/>
        </w:rPr>
        <w:t>.</w:t>
      </w:r>
    </w:p>
    <w:p w:rsidR="00A24665" w:rsidRPr="00E1131A" w:rsidRDefault="00A24665" w:rsidP="00A24665">
      <w:pPr>
        <w:autoSpaceDE w:val="0"/>
        <w:autoSpaceDN w:val="0"/>
        <w:adjustRightInd w:val="0"/>
        <w:ind w:left="-284" w:right="29"/>
        <w:jc w:val="both"/>
        <w:rPr>
          <w:b/>
          <w:lang w:val="ro-MO"/>
        </w:rPr>
      </w:pPr>
    </w:p>
    <w:p w:rsidR="00A24665" w:rsidRPr="00E1131A" w:rsidRDefault="00A24665" w:rsidP="00A24665">
      <w:pPr>
        <w:autoSpaceDE w:val="0"/>
        <w:autoSpaceDN w:val="0"/>
        <w:adjustRightInd w:val="0"/>
        <w:ind w:left="-284" w:right="29"/>
        <w:jc w:val="both"/>
        <w:rPr>
          <w:lang w:val="ro-MO"/>
        </w:rPr>
      </w:pPr>
      <w:r w:rsidRPr="00E1131A">
        <w:rPr>
          <w:b/>
          <w:lang w:val="ro-MO"/>
        </w:rPr>
        <w:t>XIV. Cele mai relevante sarcini  pentru perioada 13-17.06.2022</w:t>
      </w:r>
      <w:r w:rsidRPr="00E1131A">
        <w:rPr>
          <w:lang w:val="ro-MO"/>
        </w:rPr>
        <w:t xml:space="preserve"> </w:t>
      </w:r>
    </w:p>
    <w:p w:rsidR="00A24665" w:rsidRPr="00E1131A" w:rsidRDefault="00A24665" w:rsidP="00A24665">
      <w:pPr>
        <w:ind w:left="-284"/>
        <w:jc w:val="both"/>
        <w:rPr>
          <w:lang w:val="ro-MO"/>
        </w:rPr>
      </w:pPr>
      <w:r w:rsidRPr="00E1131A">
        <w:rPr>
          <w:lang w:val="ro-MO"/>
        </w:rPr>
        <w:t xml:space="preserve">- </w:t>
      </w:r>
      <w:r w:rsidRPr="00E1131A">
        <w:rPr>
          <w:b/>
          <w:lang w:val="ro-MO"/>
        </w:rPr>
        <w:t xml:space="preserve">Sesiunea de examene, 2022: 02-13 iunie, 2022, </w:t>
      </w:r>
      <w:r w:rsidRPr="00E1131A">
        <w:rPr>
          <w:lang w:val="ro-MO"/>
        </w:rPr>
        <w:t xml:space="preserve">absolvirea învăţământului gimnazial, clasa a IX-a; </w:t>
      </w:r>
      <w:r w:rsidRPr="00E1131A">
        <w:rPr>
          <w:b/>
          <w:lang w:val="ro-MO"/>
        </w:rPr>
        <w:t xml:space="preserve">03-21 iunie, 2022, </w:t>
      </w:r>
      <w:r w:rsidRPr="00E1131A">
        <w:rPr>
          <w:lang w:val="ro-MO"/>
        </w:rPr>
        <w:t xml:space="preserve">absolvirea învăţământului liceal, clasa a XII-a; </w:t>
      </w:r>
    </w:p>
    <w:p w:rsidR="00A24665" w:rsidRPr="00E1131A" w:rsidRDefault="00A24665" w:rsidP="00A24665">
      <w:pPr>
        <w:ind w:left="-284"/>
        <w:jc w:val="both"/>
        <w:rPr>
          <w:lang w:val="ro-MO"/>
        </w:rPr>
      </w:pPr>
      <w:r w:rsidRPr="00E1131A">
        <w:rPr>
          <w:lang w:val="ro-MO"/>
        </w:rPr>
        <w:t xml:space="preserve">- </w:t>
      </w:r>
      <w:r w:rsidRPr="00E1131A">
        <w:rPr>
          <w:b/>
          <w:lang w:val="ro-MO"/>
        </w:rPr>
        <w:t xml:space="preserve">03-30.06.2022, </w:t>
      </w:r>
      <w:r w:rsidRPr="00E1131A">
        <w:rPr>
          <w:lang w:val="ro-MO"/>
        </w:rPr>
        <w:t>Odihna de vară a elevilor;</w:t>
      </w:r>
    </w:p>
    <w:p w:rsidR="00A24665" w:rsidRPr="00E1131A" w:rsidRDefault="00A24665" w:rsidP="00A24665">
      <w:pPr>
        <w:ind w:left="-284"/>
        <w:jc w:val="both"/>
        <w:rPr>
          <w:lang w:val="ro-MO"/>
        </w:rPr>
      </w:pPr>
      <w:r w:rsidRPr="00E1131A">
        <w:rPr>
          <w:lang w:val="ro-MO"/>
        </w:rPr>
        <w:t>- Sărbătoarea „Absolventul anului-2022” din 17.06.2022, Parcul „La Izvor”;</w:t>
      </w:r>
    </w:p>
    <w:p w:rsidR="00A24665" w:rsidRPr="00E1131A" w:rsidRDefault="00A24665" w:rsidP="00A24665">
      <w:pPr>
        <w:ind w:left="-284"/>
        <w:jc w:val="both"/>
        <w:rPr>
          <w:lang w:val="ro-MO"/>
        </w:rPr>
      </w:pPr>
      <w:r w:rsidRPr="00E1131A">
        <w:rPr>
          <w:lang w:val="ro-MO"/>
        </w:rPr>
        <w:t xml:space="preserve">- </w:t>
      </w:r>
      <w:r w:rsidRPr="00E1131A">
        <w:rPr>
          <w:b/>
          <w:lang w:val="ro-MO"/>
        </w:rPr>
        <w:t xml:space="preserve"> </w:t>
      </w:r>
      <w:r w:rsidRPr="00E1131A">
        <w:rPr>
          <w:lang w:val="ro-MO"/>
        </w:rPr>
        <w:t>Promovarea  Programului de cofinanțare a proiectelor de și pentru tineret, proiectelor de susținere  a sectorului  asociativ, de promovare a voluntariatului în spațiul media;</w:t>
      </w:r>
    </w:p>
    <w:p w:rsidR="00A24665" w:rsidRPr="00E1131A" w:rsidRDefault="00A24665" w:rsidP="00A24665">
      <w:pPr>
        <w:ind w:left="-284"/>
        <w:jc w:val="both"/>
        <w:rPr>
          <w:lang w:val="ro-MO"/>
        </w:rPr>
      </w:pPr>
      <w:r w:rsidRPr="00E1131A">
        <w:rPr>
          <w:lang w:val="ro-MO"/>
        </w:rPr>
        <w:t>- Monitorizarea implementării Programului municipal privind dezvoltarea sportului prin instituirea claselor specializate la fotbal în instituțiile de învățământ gimnazial din mun. Chișinău;</w:t>
      </w:r>
    </w:p>
    <w:p w:rsidR="00A24665" w:rsidRPr="00E1131A" w:rsidRDefault="00A24665" w:rsidP="00A24665">
      <w:pPr>
        <w:ind w:left="-284"/>
        <w:jc w:val="both"/>
        <w:rPr>
          <w:lang w:val="ro-MO"/>
        </w:rPr>
      </w:pPr>
      <w:r w:rsidRPr="00E1131A">
        <w:rPr>
          <w:lang w:val="ro-MO"/>
        </w:rPr>
        <w:t xml:space="preserve"> </w:t>
      </w:r>
      <w:r w:rsidRPr="00E1131A">
        <w:rPr>
          <w:b/>
          <w:lang w:val="ro-MO"/>
        </w:rPr>
        <w:t xml:space="preserve">- 04-26.06.2022, </w:t>
      </w:r>
      <w:r w:rsidRPr="00E1131A">
        <w:rPr>
          <w:lang w:val="ro-MO"/>
        </w:rPr>
        <w:t xml:space="preserve">Proiectul Acțiuni și manifestări socio-culturale de week-end ”Dialog cultural cu Chișinăuienii”; </w:t>
      </w:r>
    </w:p>
    <w:p w:rsidR="00A24665" w:rsidRPr="00E1131A" w:rsidRDefault="00A24665" w:rsidP="00A24665">
      <w:pPr>
        <w:ind w:left="-284"/>
        <w:jc w:val="both"/>
        <w:rPr>
          <w:b/>
          <w:lang w:val="ro-MO"/>
        </w:rPr>
      </w:pPr>
      <w:r w:rsidRPr="00E1131A">
        <w:rPr>
          <w:b/>
          <w:lang w:val="ro-MO"/>
        </w:rPr>
        <w:t xml:space="preserve">- </w:t>
      </w:r>
      <w:r w:rsidRPr="00E1131A">
        <w:rPr>
          <w:lang w:val="ro-MO"/>
        </w:rPr>
        <w:t>Perfectarea actelor pentru publicarea Regulamentului de desfășurare a Premiului municipal pentru tineret în domeniul literaturii, artei, științei, tehnicii, activism civic, 2022. Stabilirea  parteneriatelor.</w:t>
      </w:r>
    </w:p>
    <w:p w:rsidR="00A24665" w:rsidRPr="00E1131A" w:rsidRDefault="00A24665" w:rsidP="00A24665">
      <w:pPr>
        <w:ind w:left="-284"/>
        <w:jc w:val="both"/>
        <w:rPr>
          <w:lang w:val="ro-MO"/>
        </w:rPr>
      </w:pPr>
    </w:p>
    <w:p w:rsidR="00A24665" w:rsidRPr="00E1131A" w:rsidRDefault="00A24665" w:rsidP="00A24665">
      <w:pPr>
        <w:ind w:left="-284"/>
        <w:jc w:val="both"/>
        <w:rPr>
          <w:lang w:val="ro-MO"/>
        </w:rPr>
      </w:pPr>
    </w:p>
    <w:p w:rsidR="00A24665" w:rsidRPr="00E1131A" w:rsidRDefault="00A24665" w:rsidP="00A24665">
      <w:pPr>
        <w:autoSpaceDE w:val="0"/>
        <w:autoSpaceDN w:val="0"/>
        <w:adjustRightInd w:val="0"/>
        <w:ind w:left="-284" w:right="29"/>
        <w:jc w:val="both"/>
        <w:rPr>
          <w:b/>
          <w:lang w:val="ro-MO"/>
        </w:rPr>
      </w:pPr>
    </w:p>
    <w:p w:rsidR="00A24665" w:rsidRPr="00E1131A" w:rsidRDefault="00A24665" w:rsidP="00A24665">
      <w:pPr>
        <w:autoSpaceDE w:val="0"/>
        <w:autoSpaceDN w:val="0"/>
        <w:adjustRightInd w:val="0"/>
        <w:ind w:left="-284" w:right="29"/>
        <w:jc w:val="both"/>
        <w:rPr>
          <w:b/>
          <w:lang w:val="ro-MO"/>
        </w:rPr>
      </w:pPr>
    </w:p>
    <w:p w:rsidR="00A24665" w:rsidRPr="00E1131A" w:rsidRDefault="00A24665" w:rsidP="00A24665">
      <w:pPr>
        <w:autoSpaceDE w:val="0"/>
        <w:autoSpaceDN w:val="0"/>
        <w:adjustRightInd w:val="0"/>
        <w:ind w:left="-284" w:right="29"/>
        <w:jc w:val="both"/>
        <w:rPr>
          <w:shd w:val="clear" w:color="auto" w:fill="FFFFFF"/>
          <w:lang w:val="ro-MO"/>
        </w:rPr>
      </w:pPr>
    </w:p>
    <w:p w:rsidR="00A24665" w:rsidRPr="00E1131A" w:rsidRDefault="00A24665" w:rsidP="00A24665">
      <w:pPr>
        <w:pStyle w:val="normal0"/>
        <w:spacing w:after="0" w:line="240" w:lineRule="auto"/>
        <w:ind w:left="-284"/>
        <w:jc w:val="both"/>
        <w:rPr>
          <w:rFonts w:ascii="Times New Roman" w:hAnsi="Times New Roman" w:cs="Times New Roman"/>
          <w:b/>
          <w:sz w:val="24"/>
          <w:szCs w:val="24"/>
          <w:lang w:val="ro-MO"/>
        </w:rPr>
      </w:pPr>
    </w:p>
    <w:p w:rsidR="00A24665" w:rsidRPr="00E1131A" w:rsidRDefault="00A24665" w:rsidP="00A24665">
      <w:pPr>
        <w:jc w:val="both"/>
        <w:rPr>
          <w:lang w:val="ro-MO"/>
        </w:rPr>
      </w:pPr>
    </w:p>
    <w:p w:rsidR="00A24665" w:rsidRPr="00E1131A" w:rsidRDefault="00A24665" w:rsidP="00A24665">
      <w:pPr>
        <w:jc w:val="both"/>
        <w:rPr>
          <w:lang w:val="ro-MO"/>
        </w:rPr>
      </w:pPr>
    </w:p>
    <w:p w:rsidR="00A24665" w:rsidRPr="00E1131A" w:rsidRDefault="00A24665" w:rsidP="00A24665">
      <w:pPr>
        <w:rPr>
          <w:lang w:val="ro-MO"/>
        </w:rPr>
      </w:pPr>
    </w:p>
    <w:p w:rsidR="00AA0BCA" w:rsidRPr="00E1131A" w:rsidRDefault="00AA0BCA">
      <w:pPr>
        <w:rPr>
          <w:lang w:val="ro-MO"/>
        </w:rPr>
      </w:pPr>
    </w:p>
    <w:sectPr w:rsidR="00AA0BCA" w:rsidRPr="00E1131A" w:rsidSect="00500DD6">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A07"/>
    <w:multiLevelType w:val="hybridMultilevel"/>
    <w:tmpl w:val="9D74EBD4"/>
    <w:lvl w:ilvl="0" w:tplc="14AEA6E2">
      <w:start w:val="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E43A37"/>
    <w:multiLevelType w:val="hybridMultilevel"/>
    <w:tmpl w:val="CA4C7BAE"/>
    <w:lvl w:ilvl="0" w:tplc="49664004">
      <w:start w:val="1"/>
      <w:numFmt w:val="decimal"/>
      <w:lvlText w:val="%1."/>
      <w:lvlJc w:val="left"/>
      <w:pPr>
        <w:ind w:left="720" w:hanging="360"/>
      </w:pPr>
      <w:rPr>
        <w:rFonts w:ascii="Times New Roman" w:eastAsia="Calibri" w:hAnsi="Times New Roman" w:cs="Times New Roman"/>
        <w:b w:val="0"/>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12420F8"/>
    <w:multiLevelType w:val="hybridMultilevel"/>
    <w:tmpl w:val="736ED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51B2C"/>
    <w:multiLevelType w:val="multilevel"/>
    <w:tmpl w:val="FEA8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B4366"/>
    <w:multiLevelType w:val="multilevel"/>
    <w:tmpl w:val="A2F4F2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464876B7"/>
    <w:multiLevelType w:val="hybridMultilevel"/>
    <w:tmpl w:val="1A9080FE"/>
    <w:lvl w:ilvl="0" w:tplc="59F46924">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B0B00"/>
    <w:multiLevelType w:val="multilevel"/>
    <w:tmpl w:val="69E26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605F7905"/>
    <w:multiLevelType w:val="hybridMultilevel"/>
    <w:tmpl w:val="CBC84C0C"/>
    <w:lvl w:ilvl="0" w:tplc="B61E244C">
      <w:start w:val="48"/>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651767CC"/>
    <w:multiLevelType w:val="hybridMultilevel"/>
    <w:tmpl w:val="EEA85390"/>
    <w:lvl w:ilvl="0" w:tplc="0418000D">
      <w:start w:val="1"/>
      <w:numFmt w:val="bullet"/>
      <w:lvlText w:val=""/>
      <w:lvlJc w:val="left"/>
      <w:pPr>
        <w:ind w:left="1100" w:hanging="360"/>
      </w:pPr>
      <w:rPr>
        <w:rFonts w:ascii="Wingdings" w:hAnsi="Wingdings"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nsid w:val="6DE777D9"/>
    <w:multiLevelType w:val="hybridMultilevel"/>
    <w:tmpl w:val="752ED338"/>
    <w:lvl w:ilvl="0" w:tplc="8536D29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0">
    <w:nsid w:val="711C0DCE"/>
    <w:multiLevelType w:val="hybridMultilevel"/>
    <w:tmpl w:val="8F36B4C6"/>
    <w:lvl w:ilvl="0" w:tplc="2CB2261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E001A"/>
    <w:multiLevelType w:val="hybridMultilevel"/>
    <w:tmpl w:val="3EF229D6"/>
    <w:lvl w:ilvl="0" w:tplc="588C63BA">
      <w:start w:val="1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626608A"/>
    <w:multiLevelType w:val="hybridMultilevel"/>
    <w:tmpl w:val="DCA09110"/>
    <w:lvl w:ilvl="0" w:tplc="24285AFC">
      <w:start w:val="19"/>
      <w:numFmt w:val="bullet"/>
      <w:lvlText w:val="-"/>
      <w:lvlJc w:val="left"/>
      <w:pPr>
        <w:tabs>
          <w:tab w:val="num" w:pos="1230"/>
        </w:tabs>
        <w:ind w:left="1230" w:hanging="69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2"/>
  </w:num>
  <w:num w:numId="6">
    <w:abstractNumId w:val="10"/>
  </w:num>
  <w:num w:numId="7">
    <w:abstractNumId w:val="12"/>
  </w:num>
  <w:num w:numId="8">
    <w:abstractNumId w:val="9"/>
  </w:num>
  <w:num w:numId="9">
    <w:abstractNumId w:val="5"/>
  </w:num>
  <w:num w:numId="10">
    <w:abstractNumId w:val="7"/>
  </w:num>
  <w:num w:numId="11">
    <w:abstractNumId w:val="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24665"/>
    <w:rsid w:val="00271B19"/>
    <w:rsid w:val="002D08A5"/>
    <w:rsid w:val="0039018D"/>
    <w:rsid w:val="003E59BE"/>
    <w:rsid w:val="00454456"/>
    <w:rsid w:val="00526C52"/>
    <w:rsid w:val="005D42F4"/>
    <w:rsid w:val="006078C2"/>
    <w:rsid w:val="0066215C"/>
    <w:rsid w:val="006D3190"/>
    <w:rsid w:val="0078196B"/>
    <w:rsid w:val="007C67FD"/>
    <w:rsid w:val="0082351E"/>
    <w:rsid w:val="00970429"/>
    <w:rsid w:val="00A24665"/>
    <w:rsid w:val="00AA0BCA"/>
    <w:rsid w:val="00B60CF1"/>
    <w:rsid w:val="00C0054C"/>
    <w:rsid w:val="00DF07A5"/>
    <w:rsid w:val="00E1131A"/>
    <w:rsid w:val="00E71091"/>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65"/>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link w:val="Titlu2Caracter"/>
    <w:unhideWhenUsed/>
    <w:qFormat/>
    <w:rsid w:val="00A24665"/>
    <w:pPr>
      <w:suppressAutoHyphens w:val="0"/>
      <w:spacing w:before="100" w:beforeAutospacing="1" w:after="100" w:afterAutospacing="1"/>
      <w:outlineLvl w:val="1"/>
    </w:pPr>
    <w:rPr>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24665"/>
    <w:rPr>
      <w:rFonts w:ascii="Times New Roman" w:eastAsia="Times New Roman" w:hAnsi="Times New Roman" w:cs="Times New Roman"/>
      <w:b/>
      <w:bCs/>
      <w:sz w:val="36"/>
      <w:szCs w:val="36"/>
      <w:lang w:eastAsia="ru-RU"/>
    </w:rPr>
  </w:style>
  <w:style w:type="character" w:styleId="Hyperlink">
    <w:name w:val="Hyperlink"/>
    <w:basedOn w:val="Fontdeparagrafimplicit"/>
    <w:uiPriority w:val="99"/>
    <w:unhideWhenUsed/>
    <w:rsid w:val="00A24665"/>
    <w:rPr>
      <w:color w:val="0000FF"/>
      <w:u w:val="single"/>
    </w:rPr>
  </w:style>
  <w:style w:type="paragraph" w:styleId="NormalWeb">
    <w:name w:val="Normal (Web)"/>
    <w:basedOn w:val="Normal"/>
    <w:uiPriority w:val="99"/>
    <w:unhideWhenUsed/>
    <w:qFormat/>
    <w:rsid w:val="00A24665"/>
    <w:pPr>
      <w:suppressAutoHyphens w:val="0"/>
      <w:spacing w:before="100" w:beforeAutospacing="1" w:after="100" w:afterAutospacing="1"/>
    </w:pPr>
    <w:rPr>
      <w:lang w:eastAsia="ru-RU"/>
    </w:rPr>
  </w:style>
  <w:style w:type="character" w:customStyle="1" w:styleId="FrspaiereCaracter">
    <w:name w:val="Fără spațiere Caracter"/>
    <w:basedOn w:val="Fontdeparagrafimplicit"/>
    <w:link w:val="Frspaiere"/>
    <w:uiPriority w:val="1"/>
    <w:qFormat/>
    <w:locked/>
    <w:rsid w:val="00A24665"/>
    <w:rPr>
      <w:lang w:val="en-US"/>
    </w:rPr>
  </w:style>
  <w:style w:type="paragraph" w:styleId="Frspaiere">
    <w:name w:val="No Spacing"/>
    <w:link w:val="FrspaiereCaracter"/>
    <w:uiPriority w:val="1"/>
    <w:qFormat/>
    <w:rsid w:val="00A24665"/>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A24665"/>
    <w:rPr>
      <w:rFonts w:ascii="Times New Roman" w:hAnsi="Times New Roman" w:cs="Times New Roman"/>
      <w:sz w:val="28"/>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A24665"/>
    <w:pPr>
      <w:suppressAutoHyphens w:val="0"/>
      <w:spacing w:after="160"/>
      <w:ind w:left="720"/>
      <w:contextualSpacing/>
    </w:pPr>
    <w:rPr>
      <w:rFonts w:eastAsiaTheme="minorHAnsi"/>
      <w:sz w:val="28"/>
      <w:szCs w:val="22"/>
      <w:lang w:eastAsia="en-US"/>
    </w:rPr>
  </w:style>
  <w:style w:type="character" w:customStyle="1" w:styleId="1">
    <w:name w:val="Основной текст1"/>
    <w:basedOn w:val="Fontdeparagrafimplicit"/>
    <w:rsid w:val="00A2466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A24665"/>
    <w:rPr>
      <w:b/>
      <w:bCs/>
    </w:rPr>
  </w:style>
  <w:style w:type="paragraph" w:customStyle="1" w:styleId="normal0">
    <w:name w:val="normal"/>
    <w:rsid w:val="00A24665"/>
    <w:rPr>
      <w:rFonts w:ascii="Calibri" w:eastAsia="Calibri" w:hAnsi="Calibri" w:cs="Calibri"/>
      <w:lang w:val="en-US" w:eastAsia="ru-RU"/>
    </w:rPr>
  </w:style>
  <w:style w:type="character" w:customStyle="1" w:styleId="4">
    <w:name w:val="Основной текст (4)"/>
    <w:rsid w:val="00A24665"/>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44pt">
    <w:name w:val="Основной текст (4) + 4 pt;Не полужирный;Не курсив"/>
    <w:rsid w:val="00A24665"/>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3">
    <w:name w:val="Основной текст (3) + Не курсив"/>
    <w:basedOn w:val="Fontdeparagrafimplicit"/>
    <w:rsid w:val="00A24665"/>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30">
    <w:name w:val="Основной текст (3)"/>
    <w:basedOn w:val="Fontdeparagrafimplicit"/>
    <w:rsid w:val="00A24665"/>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2">
    <w:name w:val="Основной текст2"/>
    <w:rsid w:val="00A246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styleId="Accentuat">
    <w:name w:val="Emphasis"/>
    <w:basedOn w:val="Fontdeparagrafimplicit"/>
    <w:uiPriority w:val="20"/>
    <w:qFormat/>
    <w:rsid w:val="00A24665"/>
    <w:rPr>
      <w:i/>
      <w:iCs/>
    </w:rPr>
  </w:style>
  <w:style w:type="character" w:styleId="HyperlinkParcurs">
    <w:name w:val="FollowedHyperlink"/>
    <w:uiPriority w:val="99"/>
    <w:semiHidden/>
    <w:unhideWhenUsed/>
    <w:rsid w:val="00A2466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Elwaz5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radinita.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11" Type="http://schemas.openxmlformats.org/officeDocument/2006/relationships/hyperlink" Target="http://www.egradinita.md" TargetMode="External"/><Relationship Id="rId5" Type="http://schemas.openxmlformats.org/officeDocument/2006/relationships/hyperlink" Target="http://www.escoala.chisinau.md/" TargetMode="External"/><Relationship Id="rId10" Type="http://schemas.openxmlformats.org/officeDocument/2006/relationships/hyperlink" Target="http://www.escoala.chisinau.md/" TargetMode="External"/><Relationship Id="rId4" Type="http://schemas.openxmlformats.org/officeDocument/2006/relationships/webSettings" Target="webSettings.xml"/><Relationship Id="rId9" Type="http://schemas.openxmlformats.org/officeDocument/2006/relationships/hyperlink" Target="https://cutt.ly/Elwaz5Y"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5774</Words>
  <Characters>32916</Characters>
  <Application>Microsoft Office Word</Application>
  <DocSecurity>0</DocSecurity>
  <Lines>274</Lines>
  <Paragraphs>77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dcterms:created xsi:type="dcterms:W3CDTF">2022-06-13T05:27:00Z</dcterms:created>
  <dcterms:modified xsi:type="dcterms:W3CDTF">2022-06-13T05:47:00Z</dcterms:modified>
</cp:coreProperties>
</file>