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91C68" w14:textId="45B08A52" w:rsidR="00BC3D2E" w:rsidRDefault="00BC3D2E" w:rsidP="00E26701">
      <w:pPr>
        <w:pStyle w:val="NormalWeb"/>
        <w:shd w:val="clear" w:color="auto" w:fill="FFFFFF"/>
        <w:spacing w:before="0" w:after="0"/>
        <w:ind w:left="5940"/>
        <w:rPr>
          <w:b/>
          <w:color w:val="000000"/>
          <w:sz w:val="20"/>
          <w:szCs w:val="20"/>
          <w:lang w:val="ro-RO"/>
        </w:rPr>
      </w:pPr>
      <w:r>
        <w:rPr>
          <w:b/>
          <w:color w:val="000000"/>
          <w:sz w:val="20"/>
          <w:szCs w:val="20"/>
          <w:lang w:val="ro-RO"/>
        </w:rPr>
        <w:t>În parteneriat cu IPÎLT ''Orizont''</w:t>
      </w:r>
    </w:p>
    <w:p w14:paraId="4757DB80" w14:textId="63FCB002" w:rsidR="00E26701" w:rsidRPr="002E602C" w:rsidRDefault="009E2D43" w:rsidP="00E26701">
      <w:pPr>
        <w:pStyle w:val="NormalWeb"/>
        <w:shd w:val="clear" w:color="auto" w:fill="FFFFFF"/>
        <w:spacing w:before="0" w:after="0"/>
        <w:ind w:left="5940"/>
        <w:rPr>
          <w:b/>
          <w:color w:val="000000"/>
          <w:sz w:val="20"/>
          <w:szCs w:val="20"/>
          <w:lang w:val="ro-RO"/>
        </w:rPr>
      </w:pPr>
      <w:r>
        <w:rPr>
          <w:b/>
          <w:color w:val="000000"/>
          <w:sz w:val="20"/>
          <w:szCs w:val="20"/>
          <w:lang w:val="ro-RO"/>
        </w:rPr>
        <w:t>''___'' ____________  2022</w:t>
      </w:r>
    </w:p>
    <w:p w14:paraId="01BE2D84" w14:textId="77777777" w:rsidR="000023CF" w:rsidRDefault="000023CF" w:rsidP="00E26701">
      <w:pPr>
        <w:pStyle w:val="NormalWeb"/>
        <w:shd w:val="clear" w:color="auto" w:fill="FFFFFF"/>
        <w:spacing w:before="0" w:after="0"/>
        <w:ind w:left="5940"/>
        <w:rPr>
          <w:b/>
          <w:color w:val="000000"/>
          <w:sz w:val="20"/>
          <w:szCs w:val="20"/>
          <w:lang w:val="ro-RO"/>
        </w:rPr>
      </w:pPr>
    </w:p>
    <w:p w14:paraId="108C9F6F" w14:textId="4E2F257E" w:rsidR="00B652F1" w:rsidRPr="002E602C" w:rsidRDefault="00E26701" w:rsidP="00E26701">
      <w:pPr>
        <w:pStyle w:val="NormalWeb"/>
        <w:shd w:val="clear" w:color="auto" w:fill="FFFFFF"/>
        <w:spacing w:before="0" w:after="0"/>
        <w:ind w:left="5940"/>
        <w:rPr>
          <w:sz w:val="20"/>
          <w:szCs w:val="20"/>
          <w:lang w:val="ro-RO"/>
        </w:rPr>
      </w:pPr>
      <w:r w:rsidRPr="002E602C">
        <w:rPr>
          <w:b/>
          <w:color w:val="000000"/>
          <w:sz w:val="20"/>
          <w:szCs w:val="20"/>
          <w:lang w:val="ro-RO"/>
        </w:rPr>
        <w:t xml:space="preserve"> </w:t>
      </w:r>
      <w:r w:rsidR="00B652F1" w:rsidRPr="002E602C">
        <w:rPr>
          <w:b/>
          <w:color w:val="000000"/>
          <w:sz w:val="20"/>
          <w:szCs w:val="20"/>
          <w:lang w:val="ro-RO"/>
        </w:rPr>
        <w:t>„Aprobat”</w:t>
      </w:r>
    </w:p>
    <w:p w14:paraId="7DCD284F" w14:textId="77777777" w:rsidR="00B652F1" w:rsidRPr="002E602C" w:rsidRDefault="00B652F1" w:rsidP="008D4496">
      <w:pPr>
        <w:pStyle w:val="NormalWeb"/>
        <w:shd w:val="clear" w:color="auto" w:fill="FFFFFF"/>
        <w:spacing w:before="0" w:after="0"/>
        <w:ind w:left="5940"/>
        <w:rPr>
          <w:b/>
          <w:color w:val="000000"/>
          <w:sz w:val="20"/>
          <w:szCs w:val="20"/>
          <w:lang w:val="ro-RO"/>
        </w:rPr>
      </w:pPr>
      <w:r w:rsidRPr="002E602C">
        <w:rPr>
          <w:b/>
          <w:color w:val="000000"/>
          <w:sz w:val="20"/>
          <w:szCs w:val="20"/>
          <w:lang w:val="ro-RO"/>
        </w:rPr>
        <w:t>Preşedintele Asociatiei</w:t>
      </w:r>
    </w:p>
    <w:p w14:paraId="42904760" w14:textId="77777777" w:rsidR="00B652F1" w:rsidRPr="002E602C" w:rsidRDefault="00B652F1" w:rsidP="008D4496">
      <w:pPr>
        <w:pStyle w:val="NormalWeb"/>
        <w:shd w:val="clear" w:color="auto" w:fill="FFFFFF"/>
        <w:spacing w:before="0" w:after="0"/>
        <w:ind w:left="5940"/>
        <w:rPr>
          <w:b/>
          <w:color w:val="000000"/>
          <w:sz w:val="20"/>
          <w:szCs w:val="20"/>
          <w:lang w:val="ro-RO"/>
        </w:rPr>
      </w:pPr>
      <w:r w:rsidRPr="002E602C">
        <w:rPr>
          <w:b/>
          <w:color w:val="000000"/>
          <w:sz w:val="20"/>
          <w:szCs w:val="20"/>
          <w:lang w:val="ro-RO"/>
        </w:rPr>
        <w:t>''Alianţa pentru Sprijinirea Basarabiei''</w:t>
      </w:r>
    </w:p>
    <w:p w14:paraId="340EFE46" w14:textId="77777777" w:rsidR="00B652F1" w:rsidRPr="002E602C" w:rsidRDefault="00B652F1" w:rsidP="008D4496">
      <w:pPr>
        <w:pStyle w:val="NormalWeb"/>
        <w:shd w:val="clear" w:color="auto" w:fill="FFFFFF"/>
        <w:spacing w:before="0" w:after="0"/>
        <w:ind w:left="5940"/>
        <w:rPr>
          <w:b/>
          <w:color w:val="000000"/>
          <w:sz w:val="20"/>
          <w:szCs w:val="20"/>
          <w:lang w:val="ro-RO"/>
        </w:rPr>
      </w:pPr>
      <w:r w:rsidRPr="002E602C">
        <w:rPr>
          <w:b/>
          <w:color w:val="000000"/>
          <w:sz w:val="20"/>
          <w:szCs w:val="20"/>
          <w:lang w:val="ro-RO"/>
        </w:rPr>
        <w:t>Gheorghe FURDUI</w:t>
      </w:r>
    </w:p>
    <w:p w14:paraId="3E3D9973" w14:textId="77777777" w:rsidR="00B652F1" w:rsidRPr="002E602C" w:rsidRDefault="009E2D43" w:rsidP="008D4496">
      <w:pPr>
        <w:pStyle w:val="NormalWeb"/>
        <w:shd w:val="clear" w:color="auto" w:fill="FFFFFF"/>
        <w:spacing w:before="0" w:after="0"/>
        <w:ind w:left="5940"/>
        <w:rPr>
          <w:b/>
          <w:color w:val="000000"/>
          <w:sz w:val="20"/>
          <w:szCs w:val="20"/>
          <w:lang w:val="ro-RO"/>
        </w:rPr>
      </w:pPr>
      <w:r>
        <w:rPr>
          <w:b/>
          <w:color w:val="000000"/>
          <w:sz w:val="20"/>
          <w:szCs w:val="20"/>
          <w:lang w:val="ro-RO"/>
        </w:rPr>
        <w:t>''___'' ____________  2022</w:t>
      </w:r>
    </w:p>
    <w:p w14:paraId="5C349855" w14:textId="77777777" w:rsidR="00B652F1" w:rsidRPr="002E602C" w:rsidRDefault="00B652F1" w:rsidP="008D4496">
      <w:pPr>
        <w:pStyle w:val="NormalWeb"/>
        <w:shd w:val="clear" w:color="auto" w:fill="FFFFFF"/>
        <w:spacing w:before="0" w:after="0"/>
        <w:ind w:left="-540" w:firstLine="540"/>
        <w:jc w:val="center"/>
        <w:rPr>
          <w:lang w:val="ro-RO"/>
        </w:rPr>
      </w:pPr>
    </w:p>
    <w:p w14:paraId="68C4E0A0" w14:textId="77777777" w:rsidR="00B652F1" w:rsidRPr="002E602C" w:rsidRDefault="00B652F1" w:rsidP="008D4496">
      <w:pPr>
        <w:pStyle w:val="NormalWeb"/>
        <w:shd w:val="clear" w:color="auto" w:fill="FFFFFF"/>
        <w:spacing w:before="0" w:after="0"/>
        <w:ind w:left="-540" w:firstLine="540"/>
        <w:jc w:val="center"/>
        <w:rPr>
          <w:b/>
          <w:sz w:val="44"/>
          <w:lang w:val="ro-RO"/>
        </w:rPr>
      </w:pPr>
      <w:r w:rsidRPr="002E602C">
        <w:rPr>
          <w:b/>
          <w:sz w:val="44"/>
          <w:lang w:val="ro-RO"/>
        </w:rPr>
        <w:t>R E G U L A M E N T</w:t>
      </w:r>
    </w:p>
    <w:p w14:paraId="63EA3B9B" w14:textId="77777777" w:rsidR="00B652F1" w:rsidRPr="002E602C" w:rsidRDefault="00B652F1" w:rsidP="008D4496">
      <w:pPr>
        <w:pStyle w:val="NormalWeb"/>
        <w:shd w:val="clear" w:color="auto" w:fill="FFFFFF"/>
        <w:spacing w:before="0" w:after="0"/>
        <w:ind w:left="-540" w:firstLine="540"/>
        <w:jc w:val="center"/>
        <w:rPr>
          <w:sz w:val="32"/>
          <w:lang w:val="ro-RO"/>
        </w:rPr>
      </w:pPr>
      <w:r w:rsidRPr="002E602C">
        <w:rPr>
          <w:b/>
          <w:color w:val="000000"/>
          <w:sz w:val="32"/>
          <w:lang w:val="ro-RO"/>
        </w:rPr>
        <w:t>CONCURSUL ,,MOŞTENIRE”, ediţia a XXVI</w:t>
      </w:r>
      <w:r w:rsidR="009E2D43">
        <w:rPr>
          <w:b/>
          <w:color w:val="000000"/>
          <w:sz w:val="32"/>
          <w:lang w:val="ro-RO"/>
        </w:rPr>
        <w:t>II</w:t>
      </w:r>
      <w:r w:rsidRPr="002E602C">
        <w:rPr>
          <w:b/>
          <w:color w:val="000000"/>
          <w:sz w:val="32"/>
          <w:lang w:val="ro-RO"/>
        </w:rPr>
        <w:t>-a, 20</w:t>
      </w:r>
      <w:r w:rsidR="009E2D43">
        <w:rPr>
          <w:b/>
          <w:color w:val="000000"/>
          <w:sz w:val="32"/>
          <w:lang w:val="ro-RO"/>
        </w:rPr>
        <w:t>22</w:t>
      </w:r>
    </w:p>
    <w:p w14:paraId="2BFD8F36" w14:textId="77777777" w:rsidR="00B652F1" w:rsidRPr="002E602C" w:rsidRDefault="00B652F1" w:rsidP="008D4496">
      <w:pPr>
        <w:pStyle w:val="Standard"/>
        <w:spacing w:after="0" w:line="240" w:lineRule="auto"/>
        <w:rPr>
          <w:rFonts w:ascii="Times New Roman" w:hAnsi="Times New Roman" w:cs="Times New Roman"/>
          <w:color w:val="000000"/>
          <w:sz w:val="24"/>
          <w:szCs w:val="24"/>
          <w:lang w:val="ro-RO"/>
        </w:rPr>
      </w:pPr>
      <w:r w:rsidRPr="002E602C">
        <w:rPr>
          <w:rFonts w:ascii="Times New Roman" w:hAnsi="Times New Roman" w:cs="Times New Roman"/>
          <w:color w:val="000000"/>
          <w:sz w:val="24"/>
          <w:szCs w:val="24"/>
          <w:lang w:val="ro-RO"/>
        </w:rPr>
        <w:t xml:space="preserve">  </w:t>
      </w:r>
    </w:p>
    <w:p w14:paraId="396BE5A8" w14:textId="77777777" w:rsidR="00B652F1" w:rsidRPr="002E602C" w:rsidRDefault="00B652F1" w:rsidP="008D4496">
      <w:pPr>
        <w:pStyle w:val="Standard"/>
        <w:spacing w:after="0" w:line="240" w:lineRule="auto"/>
        <w:rPr>
          <w:rFonts w:ascii="Times New Roman" w:hAnsi="Times New Roman" w:cs="Times New Roman"/>
          <w:lang w:val="ro-RO"/>
        </w:rPr>
      </w:pPr>
    </w:p>
    <w:p w14:paraId="7B562C1A" w14:textId="32593579" w:rsidR="00B652F1" w:rsidRPr="002E602C" w:rsidRDefault="00B652F1" w:rsidP="008D4496">
      <w:pPr>
        <w:pStyle w:val="Standard"/>
        <w:spacing w:after="0" w:line="240" w:lineRule="auto"/>
        <w:jc w:val="both"/>
        <w:rPr>
          <w:rFonts w:ascii="Times New Roman" w:hAnsi="Times New Roman" w:cs="Times New Roman"/>
          <w:lang w:val="ro-RO"/>
        </w:rPr>
      </w:pPr>
      <w:r w:rsidRPr="002E602C">
        <w:rPr>
          <w:rFonts w:ascii="Times New Roman" w:hAnsi="Times New Roman" w:cs="Times New Roman"/>
          <w:sz w:val="24"/>
          <w:szCs w:val="24"/>
          <w:lang w:val="ro-RO"/>
        </w:rPr>
        <w:t xml:space="preserve">Concursul </w:t>
      </w:r>
      <w:r w:rsidR="00E26701">
        <w:rPr>
          <w:rFonts w:ascii="Times New Roman" w:hAnsi="Times New Roman" w:cs="Times New Roman"/>
          <w:sz w:val="24"/>
          <w:szCs w:val="24"/>
          <w:lang w:val="ro-RO"/>
        </w:rPr>
        <w:t xml:space="preserve">este organizat de Asociația </w:t>
      </w:r>
      <w:r w:rsidR="00E26701" w:rsidRPr="00E26701">
        <w:rPr>
          <w:rFonts w:ascii="Times New Roman" w:hAnsi="Times New Roman" w:cs="Times New Roman"/>
          <w:sz w:val="24"/>
          <w:szCs w:val="24"/>
          <w:lang w:val="ro-RO"/>
        </w:rPr>
        <w:t>''Alianţa pentru Sprijinirea Basarabiei''</w:t>
      </w:r>
      <w:r w:rsidR="00E26701">
        <w:rPr>
          <w:rFonts w:ascii="Times New Roman" w:hAnsi="Times New Roman" w:cs="Times New Roman"/>
          <w:sz w:val="24"/>
          <w:szCs w:val="24"/>
          <w:lang w:val="ro-RO"/>
        </w:rPr>
        <w:t xml:space="preserve"> și </w:t>
      </w:r>
      <w:r w:rsidRPr="002E602C">
        <w:rPr>
          <w:rFonts w:ascii="Times New Roman" w:hAnsi="Times New Roman" w:cs="Times New Roman"/>
          <w:sz w:val="24"/>
          <w:szCs w:val="24"/>
          <w:lang w:val="ro-RO"/>
        </w:rPr>
        <w:t>se va</w:t>
      </w:r>
      <w:r w:rsidR="00985AE5">
        <w:rPr>
          <w:rFonts w:ascii="Times New Roman" w:hAnsi="Times New Roman" w:cs="Times New Roman"/>
          <w:sz w:val="24"/>
          <w:szCs w:val="24"/>
          <w:lang w:val="ro-RO"/>
        </w:rPr>
        <w:t xml:space="preserve"> desfășura la IPÎLT ’’ Orizont’’</w:t>
      </w:r>
      <w:r w:rsidRPr="002E602C">
        <w:rPr>
          <w:rFonts w:ascii="Times New Roman" w:hAnsi="Times New Roman" w:cs="Times New Roman"/>
          <w:sz w:val="24"/>
          <w:szCs w:val="24"/>
          <w:lang w:val="ro-RO"/>
        </w:rPr>
        <w:t>,</w:t>
      </w:r>
      <w:r w:rsidR="00985AE5">
        <w:rPr>
          <w:rFonts w:ascii="Times New Roman" w:hAnsi="Times New Roman" w:cs="Times New Roman"/>
          <w:sz w:val="24"/>
          <w:szCs w:val="24"/>
          <w:lang w:val="ro-RO"/>
        </w:rPr>
        <w:t xml:space="preserve"> or. Durle</w:t>
      </w:r>
      <w:r w:rsidR="00985AE5">
        <w:rPr>
          <w:rFonts w:ascii="Times New Roman" w:hAnsi="Times New Roman" w:cs="Times New Roman"/>
          <w:sz w:val="24"/>
          <w:szCs w:val="24"/>
          <w:lang w:val="ro-MD"/>
        </w:rPr>
        <w:t xml:space="preserve">ști, str. Dimo, 22, </w:t>
      </w:r>
      <w:r w:rsidRPr="002E602C">
        <w:rPr>
          <w:rFonts w:ascii="Times New Roman" w:hAnsi="Times New Roman" w:cs="Times New Roman"/>
          <w:sz w:val="24"/>
          <w:szCs w:val="24"/>
          <w:lang w:val="ro-RO"/>
        </w:rPr>
        <w:t xml:space="preserve"> Republica Moldova</w:t>
      </w:r>
      <w:r w:rsidR="005F1AFB">
        <w:rPr>
          <w:rFonts w:ascii="Times New Roman" w:hAnsi="Times New Roman" w:cs="Times New Roman"/>
          <w:sz w:val="24"/>
          <w:szCs w:val="24"/>
          <w:lang w:val="ro-RO"/>
        </w:rPr>
        <w:t xml:space="preserve"> </w:t>
      </w:r>
      <w:r w:rsidR="005F1AFB" w:rsidRPr="00985AE5">
        <w:rPr>
          <w:rFonts w:ascii="Times New Roman" w:hAnsi="Times New Roman" w:cs="Times New Roman"/>
          <w:b/>
          <w:sz w:val="24"/>
          <w:szCs w:val="24"/>
          <w:u w:val="single"/>
          <w:lang w:val="ro-RO"/>
        </w:rPr>
        <w:t>în data de 25 august 2022</w:t>
      </w:r>
      <w:r w:rsidR="00985AE5">
        <w:rPr>
          <w:rFonts w:ascii="Times New Roman" w:hAnsi="Times New Roman" w:cs="Times New Roman"/>
          <w:b/>
          <w:sz w:val="24"/>
          <w:szCs w:val="24"/>
          <w:u w:val="single"/>
          <w:lang w:val="ro-RO"/>
        </w:rPr>
        <w:t>, ora 10.00</w:t>
      </w:r>
      <w:r w:rsidRPr="00985AE5">
        <w:rPr>
          <w:rFonts w:ascii="Times New Roman" w:hAnsi="Times New Roman" w:cs="Times New Roman"/>
          <w:b/>
          <w:sz w:val="24"/>
          <w:szCs w:val="24"/>
          <w:u w:val="single"/>
          <w:lang w:val="ro-RO"/>
        </w:rPr>
        <w:t>.</w:t>
      </w:r>
    </w:p>
    <w:p w14:paraId="33E6EBFD" w14:textId="77777777" w:rsidR="00B652F1" w:rsidRPr="002E602C" w:rsidRDefault="00B7511F" w:rsidP="00B7511F">
      <w:pPr>
        <w:pStyle w:val="Standard"/>
        <w:tabs>
          <w:tab w:val="left" w:pos="6510"/>
        </w:tabs>
        <w:spacing w:after="0" w:line="240" w:lineRule="auto"/>
        <w:jc w:val="both"/>
        <w:rPr>
          <w:rFonts w:ascii="Times New Roman" w:hAnsi="Times New Roman" w:cs="Times New Roman"/>
          <w:b/>
          <w:color w:val="000000"/>
          <w:sz w:val="28"/>
          <w:szCs w:val="28"/>
          <w:lang w:val="ro-RO"/>
        </w:rPr>
      </w:pPr>
      <w:r>
        <w:rPr>
          <w:rFonts w:ascii="Times New Roman" w:hAnsi="Times New Roman" w:cs="Times New Roman"/>
          <w:b/>
          <w:color w:val="000000"/>
          <w:sz w:val="28"/>
          <w:szCs w:val="28"/>
          <w:lang w:val="ro-RO"/>
        </w:rPr>
        <w:tab/>
      </w:r>
    </w:p>
    <w:p w14:paraId="3CF81D34" w14:textId="77777777" w:rsidR="00B652F1" w:rsidRPr="002E602C" w:rsidRDefault="00B652F1" w:rsidP="008D4496">
      <w:pPr>
        <w:pStyle w:val="Standard"/>
        <w:numPr>
          <w:ilvl w:val="0"/>
          <w:numId w:val="11"/>
        </w:numPr>
        <w:spacing w:after="0" w:line="240" w:lineRule="auto"/>
        <w:jc w:val="both"/>
        <w:rPr>
          <w:rFonts w:ascii="Times New Roman" w:hAnsi="Times New Roman" w:cs="Times New Roman"/>
          <w:lang w:val="ro-RO"/>
        </w:rPr>
      </w:pPr>
      <w:r w:rsidRPr="002E602C">
        <w:rPr>
          <w:rFonts w:ascii="Times New Roman" w:hAnsi="Times New Roman" w:cs="Times New Roman"/>
          <w:b/>
          <w:bCs/>
          <w:color w:val="000000"/>
          <w:sz w:val="24"/>
          <w:szCs w:val="24"/>
          <w:lang w:val="ro-RO"/>
        </w:rPr>
        <w:t>Condiţiile concursului. Participanţi la concurs.</w:t>
      </w:r>
    </w:p>
    <w:p w14:paraId="15853AFF" w14:textId="77777777" w:rsidR="00B652F1" w:rsidRPr="002E602C" w:rsidRDefault="00B652F1" w:rsidP="008D4496">
      <w:pPr>
        <w:pStyle w:val="Standard"/>
        <w:spacing w:after="0" w:line="240" w:lineRule="auto"/>
        <w:jc w:val="both"/>
        <w:rPr>
          <w:rFonts w:ascii="Times New Roman" w:hAnsi="Times New Roman" w:cs="Times New Roman"/>
          <w:lang w:val="ro-RO"/>
        </w:rPr>
      </w:pPr>
    </w:p>
    <w:p w14:paraId="3334F9B7" w14:textId="77777777" w:rsidR="00B652F1" w:rsidRPr="002E602C" w:rsidRDefault="00B652F1" w:rsidP="008D4496">
      <w:pPr>
        <w:pStyle w:val="Standard"/>
        <w:spacing w:after="0" w:line="240" w:lineRule="auto"/>
        <w:jc w:val="both"/>
        <w:rPr>
          <w:rFonts w:ascii="Times New Roman" w:hAnsi="Times New Roman" w:cs="Times New Roman"/>
          <w:lang w:val="ro-RO"/>
        </w:rPr>
      </w:pPr>
      <w:r w:rsidRPr="002E602C">
        <w:rPr>
          <w:rFonts w:ascii="Times New Roman" w:hAnsi="Times New Roman" w:cs="Times New Roman"/>
          <w:color w:val="000000"/>
          <w:sz w:val="24"/>
          <w:szCs w:val="24"/>
          <w:lang w:val="ro-RO"/>
        </w:rPr>
        <w:t xml:space="preserve">Concursul se desfăşoară la </w:t>
      </w:r>
      <w:r w:rsidR="00CF7DE6">
        <w:rPr>
          <w:rFonts w:ascii="Times New Roman" w:hAnsi="Times New Roman" w:cs="Times New Roman"/>
          <w:color w:val="000000"/>
          <w:sz w:val="24"/>
          <w:szCs w:val="24"/>
          <w:lang w:val="ro-RO"/>
        </w:rPr>
        <w:t>două</w:t>
      </w:r>
      <w:r w:rsidRPr="002E602C">
        <w:rPr>
          <w:rFonts w:ascii="Times New Roman" w:hAnsi="Times New Roman" w:cs="Times New Roman"/>
          <w:color w:val="000000"/>
          <w:sz w:val="24"/>
          <w:szCs w:val="24"/>
          <w:lang w:val="ro-RO"/>
        </w:rPr>
        <w:t xml:space="preserve"> secţiuni: Istoria românilor</w:t>
      </w:r>
      <w:r w:rsidR="00CF7DE6">
        <w:rPr>
          <w:rFonts w:ascii="Times New Roman" w:hAnsi="Times New Roman" w:cs="Times New Roman"/>
          <w:color w:val="000000"/>
          <w:sz w:val="24"/>
          <w:szCs w:val="24"/>
          <w:lang w:val="ro-RO"/>
        </w:rPr>
        <w:t xml:space="preserve"> și</w:t>
      </w:r>
      <w:r w:rsidRPr="002E602C">
        <w:rPr>
          <w:rFonts w:ascii="Times New Roman" w:hAnsi="Times New Roman" w:cs="Times New Roman"/>
          <w:color w:val="000000"/>
          <w:sz w:val="24"/>
          <w:szCs w:val="24"/>
          <w:lang w:val="ro-RO"/>
        </w:rPr>
        <w:t xml:space="preserve"> Istoria literaturii române.</w:t>
      </w:r>
    </w:p>
    <w:p w14:paraId="125CBA59" w14:textId="77777777" w:rsidR="00B652F1" w:rsidRPr="002E602C" w:rsidRDefault="00B652F1" w:rsidP="008D4496">
      <w:pPr>
        <w:pStyle w:val="Standard"/>
        <w:spacing w:after="0" w:line="240" w:lineRule="auto"/>
        <w:jc w:val="both"/>
        <w:rPr>
          <w:rFonts w:ascii="Times New Roman" w:hAnsi="Times New Roman" w:cs="Times New Roman"/>
          <w:color w:val="000000"/>
          <w:sz w:val="24"/>
          <w:szCs w:val="24"/>
          <w:lang w:val="ro-RO"/>
        </w:rPr>
      </w:pPr>
    </w:p>
    <w:p w14:paraId="0A65AC25" w14:textId="77777777" w:rsidR="00B652F1" w:rsidRPr="002E602C" w:rsidRDefault="00B652F1" w:rsidP="008D4496">
      <w:pPr>
        <w:pStyle w:val="Standard"/>
        <w:spacing w:after="0" w:line="240" w:lineRule="auto"/>
        <w:jc w:val="both"/>
        <w:rPr>
          <w:rFonts w:ascii="Times New Roman" w:hAnsi="Times New Roman" w:cs="Times New Roman"/>
          <w:lang w:val="ro-RO"/>
        </w:rPr>
      </w:pPr>
      <w:r w:rsidRPr="002E602C">
        <w:rPr>
          <w:rFonts w:ascii="Times New Roman" w:hAnsi="Times New Roman" w:cs="Times New Roman"/>
          <w:color w:val="000000"/>
          <w:sz w:val="24"/>
          <w:szCs w:val="24"/>
          <w:lang w:val="ro-RO"/>
        </w:rPr>
        <w:t>Participanţii la concurs, elevi în clasele a IX-a – a XII-a, vor elabora lucrări de cercetare în baza temei selectate şi vor prezenta lucrarile în volum de minim 10 (zece) pagini scoase la imprimantă, cu spaţierea şi mărimea caracterelor în conformitate cu cerinţele tehnice.</w:t>
      </w:r>
    </w:p>
    <w:p w14:paraId="7989C9AD" w14:textId="77777777" w:rsidR="00B652F1" w:rsidRPr="002E602C" w:rsidRDefault="00B652F1" w:rsidP="008D4496">
      <w:pPr>
        <w:pStyle w:val="Standard"/>
        <w:spacing w:after="0" w:line="240" w:lineRule="auto"/>
        <w:jc w:val="both"/>
        <w:rPr>
          <w:rFonts w:ascii="Times New Roman" w:hAnsi="Times New Roman" w:cs="Times New Roman"/>
          <w:color w:val="000000"/>
          <w:sz w:val="24"/>
          <w:szCs w:val="24"/>
          <w:lang w:val="ro-RO"/>
        </w:rPr>
      </w:pPr>
    </w:p>
    <w:p w14:paraId="360AE191" w14:textId="77777777" w:rsidR="00B652F1" w:rsidRPr="002E602C" w:rsidRDefault="00B652F1" w:rsidP="008D4496">
      <w:pPr>
        <w:pStyle w:val="Standard"/>
        <w:numPr>
          <w:ilvl w:val="0"/>
          <w:numId w:val="11"/>
        </w:numPr>
        <w:spacing w:after="0" w:line="240" w:lineRule="auto"/>
        <w:jc w:val="both"/>
        <w:rPr>
          <w:rFonts w:ascii="Times New Roman" w:hAnsi="Times New Roman" w:cs="Times New Roman"/>
          <w:b/>
          <w:color w:val="000000"/>
          <w:sz w:val="24"/>
          <w:szCs w:val="24"/>
          <w:lang w:val="ro-RO"/>
        </w:rPr>
      </w:pPr>
      <w:r w:rsidRPr="002E602C">
        <w:rPr>
          <w:rFonts w:ascii="Times New Roman" w:hAnsi="Times New Roman" w:cs="Times New Roman"/>
          <w:b/>
          <w:color w:val="000000"/>
          <w:sz w:val="24"/>
          <w:szCs w:val="24"/>
          <w:lang w:val="ro-RO"/>
        </w:rPr>
        <w:t>Etapele concursului. Termeni.</w:t>
      </w:r>
    </w:p>
    <w:p w14:paraId="5A7C4AEB" w14:textId="77777777" w:rsidR="00B652F1" w:rsidRPr="002E602C" w:rsidRDefault="00B652F1" w:rsidP="008D4496">
      <w:pPr>
        <w:pStyle w:val="Standard"/>
        <w:spacing w:after="0" w:line="240" w:lineRule="auto"/>
        <w:jc w:val="both"/>
        <w:rPr>
          <w:rFonts w:ascii="Times New Roman" w:hAnsi="Times New Roman" w:cs="Times New Roman"/>
          <w:color w:val="000000"/>
          <w:sz w:val="24"/>
          <w:szCs w:val="24"/>
          <w:lang w:val="ro-RO"/>
        </w:rPr>
      </w:pPr>
    </w:p>
    <w:p w14:paraId="6D531201" w14:textId="04B6951E" w:rsidR="00B652F1" w:rsidRPr="002E602C" w:rsidRDefault="00B652F1" w:rsidP="008D4496">
      <w:pPr>
        <w:pStyle w:val="Standard"/>
        <w:spacing w:after="0" w:line="240" w:lineRule="auto"/>
        <w:jc w:val="both"/>
        <w:rPr>
          <w:rFonts w:ascii="Times New Roman" w:hAnsi="Times New Roman" w:cs="Times New Roman"/>
          <w:color w:val="000000"/>
          <w:sz w:val="24"/>
          <w:szCs w:val="24"/>
          <w:lang w:val="ro-RO"/>
        </w:rPr>
      </w:pPr>
      <w:r w:rsidRPr="002E602C">
        <w:rPr>
          <w:rFonts w:ascii="Times New Roman" w:hAnsi="Times New Roman" w:cs="Times New Roman"/>
          <w:color w:val="000000"/>
          <w:sz w:val="24"/>
          <w:szCs w:val="24"/>
          <w:lang w:val="ro-RO"/>
        </w:rPr>
        <w:t xml:space="preserve">Pentru prima etapă a Concursului, lucrările vor fi prezentate </w:t>
      </w:r>
      <w:r w:rsidRPr="005F1AFB">
        <w:rPr>
          <w:rFonts w:ascii="Times New Roman" w:hAnsi="Times New Roman" w:cs="Times New Roman"/>
          <w:b/>
          <w:color w:val="000000"/>
          <w:sz w:val="24"/>
          <w:szCs w:val="24"/>
          <w:u w:val="single"/>
          <w:lang w:val="ro-RO"/>
        </w:rPr>
        <w:t xml:space="preserve">până la data de </w:t>
      </w:r>
      <w:r w:rsidR="005F1AFB" w:rsidRPr="005F1AFB">
        <w:rPr>
          <w:rFonts w:ascii="Times New Roman" w:hAnsi="Times New Roman" w:cs="Times New Roman"/>
          <w:b/>
          <w:color w:val="000000"/>
          <w:sz w:val="24"/>
          <w:szCs w:val="24"/>
          <w:u w:val="single"/>
          <w:lang w:val="ro-RO"/>
        </w:rPr>
        <w:t xml:space="preserve">20 </w:t>
      </w:r>
      <w:r w:rsidR="009E2D43" w:rsidRPr="005F1AFB">
        <w:rPr>
          <w:rFonts w:ascii="Times New Roman" w:hAnsi="Times New Roman" w:cs="Times New Roman"/>
          <w:b/>
          <w:color w:val="000000"/>
          <w:sz w:val="24"/>
          <w:szCs w:val="24"/>
          <w:u w:val="single"/>
          <w:lang w:val="ro-RO"/>
        </w:rPr>
        <w:t>august 2022</w:t>
      </w:r>
      <w:r w:rsidR="009E2D43">
        <w:rPr>
          <w:rFonts w:ascii="Times New Roman" w:hAnsi="Times New Roman" w:cs="Times New Roman"/>
          <w:color w:val="000000"/>
          <w:sz w:val="24"/>
          <w:szCs w:val="24"/>
          <w:lang w:val="ro-RO"/>
        </w:rPr>
        <w:t xml:space="preserve"> </w:t>
      </w:r>
      <w:r w:rsidRPr="002E602C">
        <w:rPr>
          <w:rFonts w:ascii="Times New Roman" w:hAnsi="Times New Roman" w:cs="Times New Roman"/>
          <w:color w:val="000000"/>
          <w:sz w:val="24"/>
          <w:szCs w:val="24"/>
          <w:lang w:val="ro-RO"/>
        </w:rPr>
        <w:t xml:space="preserve">prin e-mail, la adresa: </w:t>
      </w:r>
      <w:r w:rsidR="00BE581E">
        <w:rPr>
          <w:rFonts w:ascii="Times New Roman" w:hAnsi="Times New Roman" w:cs="Times New Roman"/>
          <w:b/>
          <w:color w:val="000000"/>
          <w:sz w:val="24"/>
          <w:szCs w:val="24"/>
          <w:u w:val="single"/>
          <w:lang w:val="ro-RO"/>
        </w:rPr>
        <w:t>concurs</w:t>
      </w:r>
      <w:r w:rsidRPr="00985AE5">
        <w:rPr>
          <w:rFonts w:ascii="Times New Roman" w:hAnsi="Times New Roman" w:cs="Times New Roman"/>
          <w:b/>
          <w:color w:val="000000"/>
          <w:sz w:val="24"/>
          <w:szCs w:val="24"/>
          <w:u w:val="single"/>
          <w:lang w:val="ro-RO"/>
        </w:rPr>
        <w:t>mostenire@gmail.com</w:t>
      </w:r>
      <w:r w:rsidRPr="002E602C">
        <w:rPr>
          <w:rFonts w:ascii="Times New Roman" w:hAnsi="Times New Roman" w:cs="Times New Roman"/>
          <w:color w:val="000000"/>
          <w:sz w:val="24"/>
          <w:szCs w:val="24"/>
          <w:lang w:val="ro-RO"/>
        </w:rPr>
        <w:t xml:space="preserve">. La concurs vor fi admise lucrările consacrate unei singure teme de la secţiunea aleasă. Fiecare participant poate expedia cel mult câte o lucrare la fiecare din cele </w:t>
      </w:r>
      <w:r w:rsidR="00CF7DE6">
        <w:rPr>
          <w:rFonts w:ascii="Times New Roman" w:hAnsi="Times New Roman" w:cs="Times New Roman"/>
          <w:color w:val="000000"/>
          <w:sz w:val="24"/>
          <w:szCs w:val="24"/>
          <w:lang w:val="ro-RO"/>
        </w:rPr>
        <w:t>două</w:t>
      </w:r>
      <w:r w:rsidRPr="002E602C">
        <w:rPr>
          <w:rFonts w:ascii="Times New Roman" w:hAnsi="Times New Roman" w:cs="Times New Roman"/>
          <w:color w:val="000000"/>
          <w:sz w:val="24"/>
          <w:szCs w:val="24"/>
          <w:lang w:val="ro-RO"/>
        </w:rPr>
        <w:t xml:space="preserve"> secţiuni ale concursului</w:t>
      </w:r>
      <w:r>
        <w:rPr>
          <w:rFonts w:ascii="Times New Roman" w:hAnsi="Times New Roman" w:cs="Times New Roman"/>
          <w:color w:val="000000"/>
          <w:sz w:val="24"/>
          <w:szCs w:val="24"/>
          <w:lang w:val="ro-RO"/>
        </w:rPr>
        <w:t>.</w:t>
      </w:r>
    </w:p>
    <w:p w14:paraId="26E69B23" w14:textId="77777777" w:rsidR="00B652F1" w:rsidRPr="002E602C" w:rsidRDefault="00B652F1" w:rsidP="008D4496">
      <w:pPr>
        <w:pStyle w:val="Standard"/>
        <w:spacing w:after="0" w:line="240" w:lineRule="auto"/>
        <w:jc w:val="both"/>
        <w:rPr>
          <w:rFonts w:ascii="Times New Roman" w:hAnsi="Times New Roman" w:cs="Times New Roman"/>
          <w:lang w:val="ro-RO"/>
        </w:rPr>
      </w:pPr>
    </w:p>
    <w:p w14:paraId="77DA6168" w14:textId="77777777" w:rsidR="00B652F1" w:rsidRPr="002E602C" w:rsidRDefault="00B652F1" w:rsidP="008D4496">
      <w:pPr>
        <w:pStyle w:val="Standard"/>
        <w:spacing w:after="0" w:line="240" w:lineRule="auto"/>
        <w:jc w:val="both"/>
        <w:rPr>
          <w:rFonts w:ascii="Times New Roman" w:hAnsi="Times New Roman" w:cs="Times New Roman"/>
          <w:lang w:val="ro-RO"/>
        </w:rPr>
      </w:pPr>
      <w:r w:rsidRPr="002E602C">
        <w:rPr>
          <w:rFonts w:ascii="Times New Roman" w:hAnsi="Times New Roman" w:cs="Times New Roman"/>
          <w:color w:val="000000"/>
          <w:sz w:val="24"/>
          <w:szCs w:val="24"/>
          <w:lang w:val="ro-RO"/>
        </w:rPr>
        <w:t xml:space="preserve">La etapa a doua (finală) a concursului vor fi invitaţi câte </w:t>
      </w:r>
      <w:r>
        <w:rPr>
          <w:rFonts w:ascii="Times New Roman" w:hAnsi="Times New Roman" w:cs="Times New Roman"/>
          <w:color w:val="000000"/>
          <w:sz w:val="24"/>
          <w:szCs w:val="24"/>
          <w:lang w:val="ro-RO"/>
        </w:rPr>
        <w:t xml:space="preserve">maxim </w:t>
      </w:r>
      <w:r w:rsidRPr="002E602C">
        <w:rPr>
          <w:rFonts w:ascii="Times New Roman" w:hAnsi="Times New Roman" w:cs="Times New Roman"/>
          <w:color w:val="000000"/>
          <w:sz w:val="24"/>
          <w:szCs w:val="24"/>
          <w:lang w:val="ro-RO"/>
        </w:rPr>
        <w:t xml:space="preserve">20 de concurenţi finalişti de la fiecare din cele </w:t>
      </w:r>
      <w:r w:rsidR="00CF7DE6">
        <w:rPr>
          <w:rFonts w:ascii="Times New Roman" w:hAnsi="Times New Roman" w:cs="Times New Roman"/>
          <w:color w:val="000000"/>
          <w:sz w:val="24"/>
          <w:szCs w:val="24"/>
          <w:lang w:val="ro-RO"/>
        </w:rPr>
        <w:t>două</w:t>
      </w:r>
      <w:r w:rsidRPr="002E602C">
        <w:rPr>
          <w:rFonts w:ascii="Times New Roman" w:hAnsi="Times New Roman" w:cs="Times New Roman"/>
          <w:color w:val="000000"/>
          <w:sz w:val="24"/>
          <w:szCs w:val="24"/>
          <w:lang w:val="ro-RO"/>
        </w:rPr>
        <w:t xml:space="preserve"> secţiuni, autorii celor mai bune lucrări, pentru prezentarea orală. Discuţiile vor avea loc, cu precădere, în baza temelor propuse. Prezentarea lucr</w:t>
      </w:r>
      <w:r w:rsidRPr="002E602C">
        <w:rPr>
          <w:rFonts w:ascii="Times New Roman" w:hAnsi="Times New Roman" w:cs="Times New Roman"/>
          <w:sz w:val="24"/>
          <w:szCs w:val="24"/>
          <w:lang w:val="ro-RO"/>
        </w:rPr>
        <w:t>ă</w:t>
      </w:r>
      <w:r w:rsidRPr="002E602C">
        <w:rPr>
          <w:rFonts w:ascii="Times New Roman" w:hAnsi="Times New Roman" w:cs="Times New Roman"/>
          <w:color w:val="000000"/>
          <w:sz w:val="24"/>
          <w:szCs w:val="24"/>
          <w:lang w:val="ro-RO"/>
        </w:rPr>
        <w:t>rilor de c</w:t>
      </w:r>
      <w:r w:rsidRPr="002E602C">
        <w:rPr>
          <w:rFonts w:ascii="Times New Roman" w:hAnsi="Times New Roman" w:cs="Times New Roman"/>
          <w:sz w:val="24"/>
          <w:szCs w:val="24"/>
          <w:lang w:val="ro-RO"/>
        </w:rPr>
        <w:t>ă</w:t>
      </w:r>
      <w:r w:rsidRPr="002E602C">
        <w:rPr>
          <w:rFonts w:ascii="Times New Roman" w:hAnsi="Times New Roman" w:cs="Times New Roman"/>
          <w:color w:val="000000"/>
          <w:sz w:val="24"/>
          <w:szCs w:val="24"/>
          <w:lang w:val="ro-RO"/>
        </w:rPr>
        <w:t xml:space="preserve">tre finalişti va avea loc </w:t>
      </w:r>
      <w:r w:rsidR="005F1AFB" w:rsidRPr="005F1AFB">
        <w:rPr>
          <w:rFonts w:ascii="Times New Roman" w:hAnsi="Times New Roman" w:cs="Times New Roman"/>
          <w:b/>
          <w:color w:val="000000"/>
          <w:sz w:val="24"/>
          <w:szCs w:val="24"/>
          <w:u w:val="single"/>
          <w:lang w:val="ro-RO"/>
        </w:rPr>
        <w:t>în data de 25</w:t>
      </w:r>
      <w:r w:rsidRPr="005F1AFB">
        <w:rPr>
          <w:rFonts w:ascii="Times New Roman" w:hAnsi="Times New Roman" w:cs="Times New Roman"/>
          <w:b/>
          <w:color w:val="000000"/>
          <w:sz w:val="24"/>
          <w:szCs w:val="24"/>
          <w:u w:val="single"/>
          <w:lang w:val="ro-RO"/>
        </w:rPr>
        <w:t xml:space="preserve"> </w:t>
      </w:r>
      <w:r w:rsidR="009E2D43" w:rsidRPr="005F1AFB">
        <w:rPr>
          <w:rFonts w:ascii="Times New Roman" w:hAnsi="Times New Roman" w:cs="Times New Roman"/>
          <w:b/>
          <w:color w:val="000000"/>
          <w:sz w:val="24"/>
          <w:szCs w:val="24"/>
          <w:u w:val="single"/>
          <w:lang w:val="ro-RO"/>
        </w:rPr>
        <w:t>august 2022</w:t>
      </w:r>
      <w:r w:rsidR="005F1AFB">
        <w:rPr>
          <w:rFonts w:ascii="Times New Roman" w:hAnsi="Times New Roman" w:cs="Times New Roman"/>
          <w:color w:val="000000"/>
          <w:sz w:val="24"/>
          <w:szCs w:val="24"/>
          <w:lang w:val="ro-RO"/>
        </w:rPr>
        <w:t>.</w:t>
      </w:r>
    </w:p>
    <w:p w14:paraId="0FD7CEDE" w14:textId="77777777" w:rsidR="00B652F1" w:rsidRPr="002E602C" w:rsidRDefault="00B652F1" w:rsidP="008D4496">
      <w:pPr>
        <w:pStyle w:val="Standard"/>
        <w:spacing w:after="0" w:line="240" w:lineRule="auto"/>
        <w:jc w:val="both"/>
        <w:rPr>
          <w:rFonts w:ascii="Times New Roman" w:hAnsi="Times New Roman" w:cs="Times New Roman"/>
          <w:color w:val="000000"/>
          <w:sz w:val="24"/>
          <w:szCs w:val="24"/>
          <w:lang w:val="ro-RO"/>
        </w:rPr>
      </w:pPr>
    </w:p>
    <w:p w14:paraId="6527C654" w14:textId="34D13F97" w:rsidR="00B652F1" w:rsidRPr="002E602C" w:rsidRDefault="009E2D43" w:rsidP="008D4496">
      <w:pPr>
        <w:pStyle w:val="NoSpacing"/>
        <w:numPr>
          <w:ilvl w:val="0"/>
          <w:numId w:val="11"/>
        </w:numPr>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Temele Ediţiei a 28</w:t>
      </w:r>
      <w:r w:rsidR="00B652F1" w:rsidRPr="002E602C">
        <w:rPr>
          <w:rFonts w:ascii="Times New Roman" w:hAnsi="Times New Roman" w:cs="Times New Roman"/>
          <w:b/>
          <w:bCs/>
          <w:sz w:val="24"/>
          <w:szCs w:val="24"/>
          <w:lang w:val="ro-RO"/>
        </w:rPr>
        <w:t>-a a Concursului „</w:t>
      </w:r>
      <w:r w:rsidR="001F0D67" w:rsidRPr="002E602C">
        <w:rPr>
          <w:rFonts w:ascii="Times New Roman" w:hAnsi="Times New Roman" w:cs="Times New Roman"/>
          <w:b/>
          <w:bCs/>
          <w:sz w:val="24"/>
          <w:szCs w:val="24"/>
          <w:lang w:val="ro-RO"/>
        </w:rPr>
        <w:t>Moștenire</w:t>
      </w:r>
      <w:r w:rsidR="00B652F1" w:rsidRPr="002E602C">
        <w:rPr>
          <w:rFonts w:ascii="Times New Roman" w:hAnsi="Times New Roman" w:cs="Times New Roman"/>
          <w:b/>
          <w:bCs/>
          <w:sz w:val="24"/>
          <w:szCs w:val="24"/>
          <w:lang w:val="ro-RO"/>
        </w:rPr>
        <w:t xml:space="preserve">”, la cele </w:t>
      </w:r>
      <w:r w:rsidR="00B7511F">
        <w:rPr>
          <w:rFonts w:ascii="Times New Roman" w:hAnsi="Times New Roman" w:cs="Times New Roman"/>
          <w:b/>
          <w:bCs/>
          <w:sz w:val="24"/>
          <w:szCs w:val="24"/>
          <w:lang w:val="ro-RO"/>
        </w:rPr>
        <w:t>două</w:t>
      </w:r>
      <w:r w:rsidR="00B652F1" w:rsidRPr="002E602C">
        <w:rPr>
          <w:rFonts w:ascii="Times New Roman" w:hAnsi="Times New Roman" w:cs="Times New Roman"/>
          <w:b/>
          <w:bCs/>
          <w:sz w:val="24"/>
          <w:szCs w:val="24"/>
          <w:lang w:val="ro-RO"/>
        </w:rPr>
        <w:t xml:space="preserve"> </w:t>
      </w:r>
      <w:r w:rsidR="001F0D67" w:rsidRPr="002E602C">
        <w:rPr>
          <w:rFonts w:ascii="Times New Roman" w:hAnsi="Times New Roman" w:cs="Times New Roman"/>
          <w:b/>
          <w:bCs/>
          <w:sz w:val="24"/>
          <w:szCs w:val="24"/>
          <w:lang w:val="ro-RO"/>
        </w:rPr>
        <w:t>secțiuni</w:t>
      </w:r>
      <w:r w:rsidR="00B652F1" w:rsidRPr="002E602C">
        <w:rPr>
          <w:rFonts w:ascii="Times New Roman" w:hAnsi="Times New Roman" w:cs="Times New Roman"/>
          <w:b/>
          <w:bCs/>
          <w:sz w:val="24"/>
          <w:szCs w:val="24"/>
          <w:lang w:val="ro-RO"/>
        </w:rPr>
        <w:t>:</w:t>
      </w:r>
    </w:p>
    <w:p w14:paraId="41F080BF" w14:textId="77777777" w:rsidR="00B652F1" w:rsidRPr="002E602C" w:rsidRDefault="00B652F1" w:rsidP="008D4496">
      <w:pPr>
        <w:pStyle w:val="NoSpacing"/>
        <w:jc w:val="center"/>
        <w:rPr>
          <w:rFonts w:ascii="Times New Roman" w:hAnsi="Times New Roman" w:cs="Times New Roman"/>
          <w:b/>
          <w:bCs/>
          <w:sz w:val="24"/>
          <w:szCs w:val="24"/>
          <w:lang w:val="ro-RO"/>
        </w:rPr>
      </w:pPr>
    </w:p>
    <w:p w14:paraId="4287FF5F" w14:textId="77777777" w:rsidR="00B652F1" w:rsidRPr="002E602C" w:rsidRDefault="00B652F1" w:rsidP="008D4496">
      <w:pPr>
        <w:tabs>
          <w:tab w:val="left" w:pos="1065"/>
        </w:tabs>
        <w:spacing w:after="0" w:line="240" w:lineRule="auto"/>
        <w:jc w:val="center"/>
        <w:rPr>
          <w:rFonts w:ascii="Times New Roman" w:hAnsi="Times New Roman" w:cs="Times New Roman"/>
          <w:b/>
          <w:sz w:val="24"/>
          <w:szCs w:val="24"/>
          <w:lang w:val="ro-RO"/>
        </w:rPr>
      </w:pPr>
      <w:r w:rsidRPr="002E602C">
        <w:rPr>
          <w:rFonts w:ascii="Times New Roman" w:hAnsi="Times New Roman" w:cs="Times New Roman"/>
          <w:b/>
          <w:sz w:val="24"/>
          <w:szCs w:val="24"/>
          <w:lang w:val="ro-RO"/>
        </w:rPr>
        <w:t>Temele pentru sec</w:t>
      </w:r>
      <w:r w:rsidRPr="002E602C">
        <w:rPr>
          <w:rFonts w:ascii="Times New Roman" w:hAnsi="Times New Roman" w:cs="Times New Roman"/>
          <w:b/>
          <w:sz w:val="24"/>
          <w:szCs w:val="28"/>
          <w:lang w:val="ro-RO"/>
        </w:rPr>
        <w:t>ţ</w:t>
      </w:r>
      <w:r w:rsidRPr="002E602C">
        <w:rPr>
          <w:rFonts w:ascii="Times New Roman" w:hAnsi="Times New Roman" w:cs="Times New Roman"/>
          <w:b/>
          <w:sz w:val="24"/>
          <w:szCs w:val="24"/>
          <w:lang w:val="ro-RO"/>
        </w:rPr>
        <w:t>iunea „Istoria Românilor”:</w:t>
      </w:r>
    </w:p>
    <w:p w14:paraId="765CAD22" w14:textId="77777777" w:rsidR="009E2D43" w:rsidRPr="005F1AFB" w:rsidRDefault="009E2D43" w:rsidP="009E2D43">
      <w:pPr>
        <w:pStyle w:val="PlainText"/>
        <w:rPr>
          <w:lang w:val="ro-RO"/>
        </w:rPr>
      </w:pPr>
    </w:p>
    <w:p w14:paraId="5C6AF872" w14:textId="77777777" w:rsidR="009E2D43" w:rsidRPr="005F1AFB" w:rsidRDefault="009E2D43" w:rsidP="009E2D43">
      <w:pPr>
        <w:pStyle w:val="PlainText"/>
        <w:rPr>
          <w:rFonts w:ascii="Times New Roman" w:hAnsi="Times New Roman" w:cs="Times New Roman"/>
          <w:sz w:val="24"/>
          <w:szCs w:val="24"/>
          <w:lang w:val="ro-RO"/>
        </w:rPr>
      </w:pPr>
      <w:r w:rsidRPr="005F1AFB">
        <w:rPr>
          <w:rFonts w:ascii="Times New Roman" w:hAnsi="Times New Roman" w:cs="Times New Roman"/>
          <w:sz w:val="24"/>
          <w:szCs w:val="24"/>
          <w:lang w:val="ro-RO"/>
        </w:rPr>
        <w:t>1.Geneza relațiilor feudale la români.</w:t>
      </w:r>
    </w:p>
    <w:p w14:paraId="0ECA1A70" w14:textId="77777777" w:rsidR="009E2D43" w:rsidRPr="009E2D43" w:rsidRDefault="009E2D43" w:rsidP="005F1AFB">
      <w:pPr>
        <w:pStyle w:val="PlainText"/>
        <w:spacing w:line="276" w:lineRule="auto"/>
        <w:rPr>
          <w:rFonts w:ascii="Times New Roman" w:hAnsi="Times New Roman" w:cs="Times New Roman"/>
          <w:sz w:val="24"/>
          <w:szCs w:val="24"/>
          <w:lang w:val="it-IT"/>
        </w:rPr>
      </w:pPr>
      <w:r w:rsidRPr="009E2D43">
        <w:rPr>
          <w:rFonts w:ascii="Times New Roman" w:hAnsi="Times New Roman" w:cs="Times New Roman"/>
          <w:sz w:val="24"/>
          <w:szCs w:val="24"/>
          <w:lang w:val="it-IT"/>
        </w:rPr>
        <w:t>2.Similitudini și sincronisme în procesul de formare a statelor medievale românești.</w:t>
      </w:r>
    </w:p>
    <w:p w14:paraId="7A64F92D" w14:textId="77777777" w:rsidR="009E2D43" w:rsidRPr="009E2D43" w:rsidRDefault="009E2D43" w:rsidP="005F1AFB">
      <w:pPr>
        <w:pStyle w:val="PlainText"/>
        <w:spacing w:line="276" w:lineRule="auto"/>
        <w:rPr>
          <w:rFonts w:ascii="Times New Roman" w:hAnsi="Times New Roman" w:cs="Times New Roman"/>
          <w:sz w:val="24"/>
          <w:szCs w:val="24"/>
          <w:lang w:val="it-IT"/>
        </w:rPr>
      </w:pPr>
      <w:r w:rsidRPr="009E2D43">
        <w:rPr>
          <w:rFonts w:ascii="Times New Roman" w:hAnsi="Times New Roman" w:cs="Times New Roman"/>
          <w:sz w:val="24"/>
          <w:szCs w:val="24"/>
          <w:lang w:val="it-IT"/>
        </w:rPr>
        <w:t>3.Principatele Române în cadrul chestiunii orientale (1801-1812).</w:t>
      </w:r>
    </w:p>
    <w:p w14:paraId="0EB81FEC" w14:textId="77777777" w:rsidR="009E2D43" w:rsidRPr="009E2D43" w:rsidRDefault="009E2D43" w:rsidP="005F1AFB">
      <w:pPr>
        <w:pStyle w:val="PlainText"/>
        <w:spacing w:line="276" w:lineRule="auto"/>
        <w:rPr>
          <w:rFonts w:ascii="Times New Roman" w:hAnsi="Times New Roman" w:cs="Times New Roman"/>
          <w:sz w:val="24"/>
          <w:szCs w:val="24"/>
          <w:lang w:val="it-IT"/>
        </w:rPr>
      </w:pPr>
      <w:r w:rsidRPr="009E2D43">
        <w:rPr>
          <w:rFonts w:ascii="Times New Roman" w:hAnsi="Times New Roman" w:cs="Times New Roman"/>
          <w:sz w:val="24"/>
          <w:szCs w:val="24"/>
          <w:lang w:val="it-IT"/>
        </w:rPr>
        <w:t>4.Ideea unității naționale românești în documentele programatice ale Revoluției Romăne din 1848-1849</w:t>
      </w:r>
    </w:p>
    <w:p w14:paraId="48AD5BDA" w14:textId="77777777" w:rsidR="009E2D43" w:rsidRPr="009E2D43" w:rsidRDefault="009E2D43" w:rsidP="005F1AFB">
      <w:pPr>
        <w:pStyle w:val="PlainText"/>
        <w:spacing w:line="276" w:lineRule="auto"/>
        <w:rPr>
          <w:rFonts w:ascii="Times New Roman" w:hAnsi="Times New Roman" w:cs="Times New Roman"/>
          <w:sz w:val="24"/>
          <w:szCs w:val="24"/>
          <w:lang w:val="it-IT"/>
        </w:rPr>
      </w:pPr>
      <w:r w:rsidRPr="009E2D43">
        <w:rPr>
          <w:rFonts w:ascii="Times New Roman" w:hAnsi="Times New Roman" w:cs="Times New Roman"/>
          <w:sz w:val="24"/>
          <w:szCs w:val="24"/>
          <w:lang w:val="it-IT"/>
        </w:rPr>
        <w:t>5. Unirea Republicii Democratice Moldovenești ( Basarabia) cu România( 27 martie 1918)- materializare a dreptului la autodeterminare a românilor Basarabeni.</w:t>
      </w:r>
    </w:p>
    <w:p w14:paraId="3DA9A019" w14:textId="77777777" w:rsidR="009E2D43" w:rsidRPr="009E2D43" w:rsidRDefault="009E2D43" w:rsidP="005F1AFB">
      <w:pPr>
        <w:pStyle w:val="PlainText"/>
        <w:spacing w:line="276" w:lineRule="auto"/>
        <w:rPr>
          <w:rFonts w:ascii="Times New Roman" w:hAnsi="Times New Roman" w:cs="Times New Roman"/>
          <w:sz w:val="24"/>
          <w:szCs w:val="24"/>
          <w:lang w:val="it-IT"/>
        </w:rPr>
      </w:pPr>
      <w:r w:rsidRPr="009E2D43">
        <w:rPr>
          <w:rFonts w:ascii="Times New Roman" w:hAnsi="Times New Roman" w:cs="Times New Roman"/>
          <w:sz w:val="24"/>
          <w:szCs w:val="24"/>
          <w:lang w:val="it-IT"/>
        </w:rPr>
        <w:t xml:space="preserve">6. Sfatul Țarii-instituție reprezentativa a populației dintre Prut și Nistru </w:t>
      </w:r>
    </w:p>
    <w:p w14:paraId="2F6FBA1F" w14:textId="77777777" w:rsidR="009E2D43" w:rsidRPr="009E2D43" w:rsidRDefault="009E2D43" w:rsidP="005F1AFB">
      <w:pPr>
        <w:pStyle w:val="PlainText"/>
        <w:spacing w:line="276" w:lineRule="auto"/>
        <w:rPr>
          <w:rFonts w:ascii="Times New Roman" w:hAnsi="Times New Roman" w:cs="Times New Roman"/>
          <w:sz w:val="24"/>
          <w:szCs w:val="24"/>
          <w:lang w:val="it-IT"/>
        </w:rPr>
      </w:pPr>
      <w:r w:rsidRPr="009E2D43">
        <w:rPr>
          <w:rFonts w:ascii="Times New Roman" w:hAnsi="Times New Roman" w:cs="Times New Roman"/>
          <w:sz w:val="24"/>
          <w:szCs w:val="24"/>
          <w:lang w:val="it-IT"/>
        </w:rPr>
        <w:t>7.Cariera politică și profesională a unui deputat al Sfatului Țării( Studiu de caz, la alegere).</w:t>
      </w:r>
    </w:p>
    <w:p w14:paraId="6C440556" w14:textId="77777777" w:rsidR="009E2D43" w:rsidRPr="009E2D43" w:rsidRDefault="009E2D43" w:rsidP="005F1AFB">
      <w:pPr>
        <w:pStyle w:val="PlainText"/>
        <w:spacing w:line="276" w:lineRule="auto"/>
        <w:rPr>
          <w:rFonts w:ascii="Times New Roman" w:hAnsi="Times New Roman" w:cs="Times New Roman"/>
          <w:sz w:val="24"/>
          <w:szCs w:val="24"/>
          <w:lang w:val="it-IT"/>
        </w:rPr>
      </w:pPr>
      <w:r w:rsidRPr="009E2D43">
        <w:rPr>
          <w:rFonts w:ascii="Times New Roman" w:hAnsi="Times New Roman" w:cs="Times New Roman"/>
          <w:sz w:val="24"/>
          <w:szCs w:val="24"/>
          <w:lang w:val="it-IT"/>
        </w:rPr>
        <w:t>8. Nicolae Iorga- istoric al Basarabiei.</w:t>
      </w:r>
    </w:p>
    <w:p w14:paraId="088D986D" w14:textId="77777777" w:rsidR="009E2D43" w:rsidRPr="009E2D43" w:rsidRDefault="009E2D43" w:rsidP="005F1AFB">
      <w:pPr>
        <w:pStyle w:val="PlainText"/>
        <w:spacing w:line="276" w:lineRule="auto"/>
        <w:rPr>
          <w:rFonts w:ascii="Times New Roman" w:hAnsi="Times New Roman" w:cs="Times New Roman"/>
          <w:sz w:val="24"/>
          <w:szCs w:val="24"/>
          <w:lang w:val="it-IT"/>
        </w:rPr>
      </w:pPr>
      <w:r w:rsidRPr="009E2D43">
        <w:rPr>
          <w:rFonts w:ascii="Times New Roman" w:hAnsi="Times New Roman" w:cs="Times New Roman"/>
          <w:sz w:val="24"/>
          <w:szCs w:val="24"/>
          <w:lang w:val="it-IT"/>
        </w:rPr>
        <w:lastRenderedPageBreak/>
        <w:t>9. Majestatea Sa Regele Mihai I, simbol al demnității naționale .</w:t>
      </w:r>
    </w:p>
    <w:p w14:paraId="3B1D3B88" w14:textId="77777777" w:rsidR="009E2D43" w:rsidRDefault="009E2D43" w:rsidP="005F1AFB">
      <w:pPr>
        <w:tabs>
          <w:tab w:val="left" w:pos="1065"/>
        </w:tabs>
        <w:spacing w:after="0" w:line="276" w:lineRule="auto"/>
        <w:rPr>
          <w:rFonts w:ascii="Times New Roman" w:hAnsi="Times New Roman" w:cs="Times New Roman"/>
          <w:sz w:val="24"/>
          <w:szCs w:val="24"/>
          <w:lang w:val="it-IT"/>
        </w:rPr>
      </w:pPr>
      <w:r w:rsidRPr="009E2D43">
        <w:rPr>
          <w:rFonts w:ascii="Times New Roman" w:hAnsi="Times New Roman" w:cs="Times New Roman"/>
          <w:sz w:val="24"/>
          <w:szCs w:val="24"/>
          <w:lang w:val="it-IT"/>
        </w:rPr>
        <w:t>10.Republica Moldova pe calea integrării europene</w:t>
      </w:r>
    </w:p>
    <w:p w14:paraId="6B819124" w14:textId="77777777" w:rsidR="009E2D43" w:rsidRPr="009E2D43" w:rsidRDefault="009E2D43" w:rsidP="009E2D43">
      <w:pPr>
        <w:tabs>
          <w:tab w:val="left" w:pos="1065"/>
        </w:tabs>
        <w:spacing w:after="0" w:line="240" w:lineRule="auto"/>
        <w:rPr>
          <w:rFonts w:ascii="Times New Roman" w:hAnsi="Times New Roman" w:cs="Times New Roman"/>
          <w:sz w:val="24"/>
          <w:szCs w:val="24"/>
          <w:lang w:val="it-IT"/>
        </w:rPr>
      </w:pPr>
    </w:p>
    <w:p w14:paraId="64AA0FE1" w14:textId="77777777" w:rsidR="00B652F1" w:rsidRDefault="00B652F1" w:rsidP="009E2D43">
      <w:pPr>
        <w:tabs>
          <w:tab w:val="left" w:pos="1065"/>
        </w:tabs>
        <w:spacing w:after="0" w:line="240" w:lineRule="auto"/>
        <w:jc w:val="center"/>
        <w:rPr>
          <w:rFonts w:ascii="Times New Roman" w:hAnsi="Times New Roman" w:cs="Times New Roman"/>
          <w:b/>
          <w:sz w:val="24"/>
          <w:szCs w:val="28"/>
          <w:lang w:val="ro-RO"/>
        </w:rPr>
      </w:pPr>
      <w:r w:rsidRPr="002E602C">
        <w:rPr>
          <w:rFonts w:ascii="Times New Roman" w:hAnsi="Times New Roman" w:cs="Times New Roman"/>
          <w:b/>
          <w:sz w:val="24"/>
          <w:szCs w:val="28"/>
          <w:lang w:val="ro-RO"/>
        </w:rPr>
        <w:t>Temele pentru secţiunea „Istoria Literaturii Române”:</w:t>
      </w:r>
    </w:p>
    <w:p w14:paraId="6B302A0A" w14:textId="77777777" w:rsidR="009E2D43" w:rsidRPr="002E602C" w:rsidRDefault="009E2D43" w:rsidP="009E2D43">
      <w:pPr>
        <w:tabs>
          <w:tab w:val="left" w:pos="1065"/>
        </w:tabs>
        <w:spacing w:after="0" w:line="240" w:lineRule="auto"/>
        <w:jc w:val="center"/>
        <w:rPr>
          <w:rFonts w:ascii="Times New Roman" w:hAnsi="Times New Roman" w:cs="Times New Roman"/>
          <w:b/>
          <w:sz w:val="24"/>
          <w:szCs w:val="28"/>
          <w:lang w:val="ro-RO"/>
        </w:rPr>
      </w:pPr>
    </w:p>
    <w:p w14:paraId="31C9B2C7" w14:textId="77777777" w:rsidR="00B652F1" w:rsidRPr="002E602C" w:rsidRDefault="00B652F1" w:rsidP="009577B6">
      <w:pPr>
        <w:tabs>
          <w:tab w:val="left" w:pos="1065"/>
        </w:tabs>
        <w:spacing w:after="0" w:line="240" w:lineRule="auto"/>
        <w:rPr>
          <w:rFonts w:ascii="Times New Roman" w:hAnsi="Times New Roman" w:cs="Times New Roman"/>
          <w:lang w:val="ro-RO"/>
        </w:rPr>
      </w:pPr>
      <w:r w:rsidRPr="002E602C">
        <w:rPr>
          <w:rFonts w:ascii="Times New Roman" w:hAnsi="Times New Roman" w:cs="Times New Roman"/>
          <w:lang w:val="ro-RO"/>
        </w:rPr>
        <w:t>.</w:t>
      </w:r>
    </w:p>
    <w:p w14:paraId="21DC3A90" w14:textId="77777777" w:rsidR="009E2D43" w:rsidRP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 xml:space="preserve">Valori morale și spirituale exprimate în baladele – mituri: </w:t>
      </w:r>
      <w:r w:rsidRPr="009E2D43">
        <w:rPr>
          <w:rFonts w:asciiTheme="majorBidi" w:hAnsiTheme="majorBidi" w:cstheme="majorBidi"/>
          <w:bCs/>
          <w:i/>
          <w:iCs/>
          <w:sz w:val="24"/>
          <w:szCs w:val="24"/>
          <w:lang w:val="ro-RO"/>
        </w:rPr>
        <w:t xml:space="preserve">Miorița </w:t>
      </w:r>
      <w:r w:rsidRPr="009E2D43">
        <w:rPr>
          <w:rFonts w:asciiTheme="majorBidi" w:hAnsiTheme="majorBidi" w:cstheme="majorBidi"/>
          <w:bCs/>
          <w:sz w:val="24"/>
          <w:szCs w:val="24"/>
          <w:lang w:val="ro-RO"/>
        </w:rPr>
        <w:t xml:space="preserve">și </w:t>
      </w:r>
      <w:r w:rsidRPr="009E2D43">
        <w:rPr>
          <w:rFonts w:asciiTheme="majorBidi" w:hAnsiTheme="majorBidi" w:cstheme="majorBidi"/>
          <w:bCs/>
          <w:i/>
          <w:iCs/>
          <w:sz w:val="24"/>
          <w:szCs w:val="24"/>
          <w:lang w:val="ro-RO"/>
        </w:rPr>
        <w:t>Monastirea Argeșului.</w:t>
      </w:r>
    </w:p>
    <w:p w14:paraId="18BF579E" w14:textId="77777777" w:rsid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Idealurile naționale fundamentale abordate în letopisețele marilor cronicari  români.</w:t>
      </w:r>
    </w:p>
    <w:p w14:paraId="7F910FCD" w14:textId="77777777" w:rsid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Copilăria și pacea, teme perene prezente în literatura română.</w:t>
      </w:r>
    </w:p>
    <w:p w14:paraId="7B182FA5" w14:textId="77777777" w:rsid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Personaje emblematice ale tinerilor din creația lui Mircea Eliade, modele în formarea personalității moderne ale tinerilor de astăzi.</w:t>
      </w:r>
    </w:p>
    <w:p w14:paraId="69E8B6AA" w14:textId="77777777" w:rsid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Poezia lui Nicolae Dabija, o pledoarie pentru iubire și realiz</w:t>
      </w:r>
      <w:r>
        <w:rPr>
          <w:rFonts w:asciiTheme="majorBidi" w:hAnsiTheme="majorBidi" w:cstheme="majorBidi"/>
          <w:bCs/>
          <w:sz w:val="24"/>
          <w:szCs w:val="24"/>
          <w:lang w:val="ro-RO"/>
        </w:rPr>
        <w:t>are a viselor tinerei generații</w:t>
      </w:r>
    </w:p>
    <w:p w14:paraId="1FB47CFD" w14:textId="77777777" w:rsid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Destine ale tinerilor aflați în vâltoarea războiului, reflectate în operele scriitorilor români.</w:t>
      </w:r>
    </w:p>
    <w:p w14:paraId="6A2BB898" w14:textId="77777777" w:rsid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 xml:space="preserve">Un posibil dialog cu Marin Preda despre statul timpului lui Victor Petrini din romanul </w:t>
      </w:r>
      <w:r w:rsidRPr="009E2D43">
        <w:rPr>
          <w:rFonts w:asciiTheme="majorBidi" w:hAnsiTheme="majorBidi" w:cstheme="majorBidi"/>
          <w:bCs/>
          <w:i/>
          <w:iCs/>
          <w:sz w:val="24"/>
          <w:szCs w:val="24"/>
          <w:lang w:val="ro-RO"/>
        </w:rPr>
        <w:t>Cel mai iubit dintre pământeni</w:t>
      </w:r>
      <w:r w:rsidRPr="009E2D43">
        <w:rPr>
          <w:rFonts w:asciiTheme="majorBidi" w:hAnsiTheme="majorBidi" w:cstheme="majorBidi"/>
          <w:bCs/>
          <w:sz w:val="24"/>
          <w:szCs w:val="24"/>
          <w:lang w:val="ro-RO"/>
        </w:rPr>
        <w:t xml:space="preserve"> și statul în care aș dori să mă realizez eu.</w:t>
      </w:r>
    </w:p>
    <w:p w14:paraId="2A559263" w14:textId="77777777" w:rsid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Mihai Cimpoi, un istoric și critic literar care-mi ghidează lecturile și formarea mea ca cititor.</w:t>
      </w:r>
    </w:p>
    <w:p w14:paraId="2FDD9A69" w14:textId="77777777" w:rsid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Rolul teatrului național „Mihai Eminescu” din Chișinău în promovarea culturii și literaturii române: omagiu – 100 de ani de existență.</w:t>
      </w:r>
    </w:p>
    <w:p w14:paraId="63797BB2" w14:textId="77777777" w:rsidR="009E2D43" w:rsidRPr="009E2D43" w:rsidRDefault="009E2D43" w:rsidP="009E2D43">
      <w:pPr>
        <w:pStyle w:val="ListParagraph"/>
        <w:numPr>
          <w:ilvl w:val="0"/>
          <w:numId w:val="20"/>
        </w:numPr>
        <w:suppressAutoHyphens w:val="0"/>
        <w:autoSpaceDN/>
        <w:spacing w:after="200" w:line="276" w:lineRule="auto"/>
        <w:ind w:left="426"/>
        <w:contextualSpacing/>
        <w:textAlignment w:val="auto"/>
        <w:rPr>
          <w:rFonts w:asciiTheme="majorBidi" w:hAnsiTheme="majorBidi" w:cstheme="majorBidi"/>
          <w:bCs/>
          <w:sz w:val="24"/>
          <w:szCs w:val="24"/>
          <w:lang w:val="ro-RO"/>
        </w:rPr>
      </w:pPr>
      <w:r w:rsidRPr="009E2D43">
        <w:rPr>
          <w:rFonts w:asciiTheme="majorBidi" w:hAnsiTheme="majorBidi" w:cstheme="majorBidi"/>
          <w:bCs/>
          <w:sz w:val="24"/>
          <w:szCs w:val="24"/>
          <w:lang w:val="ro-RO"/>
        </w:rPr>
        <w:t xml:space="preserve">Eugen Doga,  personalitate emblematică a culturii muzicale românești și universale.  </w:t>
      </w:r>
    </w:p>
    <w:p w14:paraId="468B356E" w14:textId="77777777" w:rsidR="009E2D43" w:rsidRPr="009E2D43" w:rsidRDefault="009E2D43" w:rsidP="009E2D43">
      <w:pPr>
        <w:pStyle w:val="ListParagraph"/>
        <w:suppressAutoHyphens w:val="0"/>
        <w:autoSpaceDN/>
        <w:spacing w:after="200" w:line="276" w:lineRule="auto"/>
        <w:ind w:left="426"/>
        <w:contextualSpacing/>
        <w:textAlignment w:val="auto"/>
        <w:rPr>
          <w:rFonts w:asciiTheme="majorBidi" w:hAnsiTheme="majorBidi" w:cstheme="majorBidi"/>
          <w:bCs/>
          <w:sz w:val="24"/>
          <w:szCs w:val="24"/>
          <w:lang w:val="ro-RO"/>
        </w:rPr>
      </w:pPr>
    </w:p>
    <w:p w14:paraId="658D87AA" w14:textId="77777777" w:rsidR="00B652F1" w:rsidRPr="002E602C" w:rsidRDefault="00B652F1" w:rsidP="008D4496">
      <w:pPr>
        <w:pStyle w:val="NoSpacing"/>
        <w:numPr>
          <w:ilvl w:val="0"/>
          <w:numId w:val="11"/>
        </w:numPr>
        <w:jc w:val="both"/>
        <w:rPr>
          <w:rFonts w:ascii="Times New Roman" w:hAnsi="Times New Roman" w:cs="Times New Roman"/>
          <w:b/>
          <w:bCs/>
          <w:sz w:val="24"/>
          <w:szCs w:val="24"/>
          <w:lang w:val="ro-RO"/>
        </w:rPr>
      </w:pPr>
      <w:r w:rsidRPr="002E602C">
        <w:rPr>
          <w:rFonts w:ascii="Times New Roman" w:hAnsi="Times New Roman" w:cs="Times New Roman"/>
          <w:b/>
          <w:bCs/>
          <w:sz w:val="24"/>
          <w:szCs w:val="24"/>
          <w:lang w:val="ro-RO"/>
        </w:rPr>
        <w:t>Etapa I a concursului. Cerinţe tehnice faţă de elaborarea lucrărilor:</w:t>
      </w:r>
    </w:p>
    <w:p w14:paraId="019A6246" w14:textId="77777777" w:rsidR="00B652F1" w:rsidRPr="002E602C" w:rsidRDefault="00B652F1" w:rsidP="008D4496">
      <w:pPr>
        <w:pStyle w:val="NoSpacing"/>
        <w:jc w:val="both"/>
        <w:rPr>
          <w:rFonts w:ascii="Times New Roman" w:hAnsi="Times New Roman" w:cs="Times New Roman"/>
          <w:sz w:val="24"/>
          <w:szCs w:val="24"/>
          <w:lang w:val="ro-RO"/>
        </w:rPr>
      </w:pPr>
      <w:r w:rsidRPr="002E602C">
        <w:rPr>
          <w:rFonts w:ascii="Times New Roman" w:hAnsi="Times New Roman" w:cs="Times New Roman"/>
          <w:sz w:val="24"/>
          <w:szCs w:val="24"/>
          <w:lang w:val="ro-RO"/>
        </w:rPr>
        <w:br/>
        <w:t>Fiecare lucrare urmează să includă următoarele componente:</w:t>
      </w:r>
    </w:p>
    <w:p w14:paraId="1AB8BEEB" w14:textId="77777777" w:rsidR="00B652F1" w:rsidRPr="002E602C" w:rsidRDefault="00B652F1" w:rsidP="008D4496">
      <w:pPr>
        <w:pStyle w:val="NoSpacing"/>
        <w:jc w:val="both"/>
        <w:rPr>
          <w:rFonts w:ascii="Times New Roman" w:hAnsi="Times New Roman" w:cs="Times New Roman"/>
          <w:b/>
          <w:bCs/>
          <w:sz w:val="24"/>
          <w:szCs w:val="24"/>
          <w:lang w:val="ro-RO"/>
        </w:rPr>
      </w:pPr>
      <w:r w:rsidRPr="002E602C">
        <w:rPr>
          <w:rFonts w:ascii="Times New Roman" w:hAnsi="Times New Roman" w:cs="Times New Roman"/>
          <w:sz w:val="24"/>
          <w:szCs w:val="24"/>
          <w:lang w:val="ro-RO"/>
        </w:rPr>
        <w:br/>
      </w:r>
      <w:r w:rsidRPr="002E602C">
        <w:rPr>
          <w:rFonts w:ascii="Times New Roman" w:hAnsi="Times New Roman" w:cs="Times New Roman"/>
          <w:b/>
          <w:sz w:val="24"/>
          <w:szCs w:val="24"/>
          <w:lang w:val="ro-RO"/>
        </w:rPr>
        <w:t>Textul de bază – cerinţe tehnice:</w:t>
      </w:r>
    </w:p>
    <w:p w14:paraId="3C810CA6" w14:textId="77777777" w:rsidR="00B652F1" w:rsidRPr="002E602C" w:rsidRDefault="00B652F1" w:rsidP="008D4496">
      <w:pPr>
        <w:pStyle w:val="NoSpacing"/>
        <w:numPr>
          <w:ilvl w:val="0"/>
          <w:numId w:val="7"/>
        </w:numPr>
        <w:jc w:val="both"/>
        <w:rPr>
          <w:rFonts w:ascii="Times New Roman" w:hAnsi="Times New Roman" w:cs="Times New Roman"/>
          <w:lang w:val="ro-RO"/>
        </w:rPr>
      </w:pPr>
      <w:r w:rsidRPr="002E602C">
        <w:rPr>
          <w:rFonts w:ascii="Times New Roman" w:hAnsi="Times New Roman" w:cs="Times New Roman"/>
          <w:sz w:val="24"/>
          <w:szCs w:val="24"/>
          <w:lang w:val="ro-RO"/>
        </w:rPr>
        <w:t>Fontul Times New Roman cu dimensiunea de 12 pt.;</w:t>
      </w:r>
    </w:p>
    <w:p w14:paraId="3DCF0207" w14:textId="77777777" w:rsidR="00B652F1" w:rsidRPr="002E602C" w:rsidRDefault="00B652F1" w:rsidP="008D4496">
      <w:pPr>
        <w:pStyle w:val="NoSpacing"/>
        <w:numPr>
          <w:ilvl w:val="0"/>
          <w:numId w:val="2"/>
        </w:numPr>
        <w:jc w:val="both"/>
        <w:rPr>
          <w:rFonts w:ascii="Times New Roman" w:hAnsi="Times New Roman" w:cs="Times New Roman"/>
          <w:lang w:val="ro-RO"/>
        </w:rPr>
      </w:pPr>
      <w:r w:rsidRPr="002E602C">
        <w:rPr>
          <w:rFonts w:ascii="Times New Roman" w:hAnsi="Times New Roman" w:cs="Times New Roman"/>
          <w:sz w:val="24"/>
          <w:szCs w:val="24"/>
          <w:lang w:val="ro-RO"/>
        </w:rPr>
        <w:t>Spaţiul între rânduri – 1,0 intervale;</w:t>
      </w:r>
    </w:p>
    <w:p w14:paraId="498D8DE0" w14:textId="77777777" w:rsidR="00B652F1" w:rsidRPr="002E602C" w:rsidRDefault="00B652F1" w:rsidP="008D4496">
      <w:pPr>
        <w:pStyle w:val="NoSpacing"/>
        <w:numPr>
          <w:ilvl w:val="0"/>
          <w:numId w:val="2"/>
        </w:numPr>
        <w:jc w:val="both"/>
        <w:rPr>
          <w:rFonts w:ascii="Times New Roman" w:hAnsi="Times New Roman" w:cs="Times New Roman"/>
          <w:lang w:val="ro-RO"/>
        </w:rPr>
      </w:pPr>
      <w:r w:rsidRPr="002E602C">
        <w:rPr>
          <w:rFonts w:ascii="Times New Roman" w:hAnsi="Times New Roman" w:cs="Times New Roman"/>
          <w:sz w:val="24"/>
          <w:szCs w:val="24"/>
          <w:lang w:val="ro-RO"/>
        </w:rPr>
        <w:t>Textul nivelat după ambele câmpuri laterale;</w:t>
      </w:r>
    </w:p>
    <w:p w14:paraId="5688A137" w14:textId="77777777" w:rsidR="00B652F1" w:rsidRPr="002E602C" w:rsidRDefault="00B652F1" w:rsidP="008D4496">
      <w:pPr>
        <w:pStyle w:val="NoSpacing"/>
        <w:numPr>
          <w:ilvl w:val="0"/>
          <w:numId w:val="2"/>
        </w:numPr>
        <w:jc w:val="both"/>
        <w:rPr>
          <w:rFonts w:ascii="Times New Roman" w:hAnsi="Times New Roman" w:cs="Times New Roman"/>
          <w:lang w:val="ro-RO"/>
        </w:rPr>
      </w:pPr>
      <w:r w:rsidRPr="002E602C">
        <w:rPr>
          <w:rFonts w:ascii="Times New Roman" w:hAnsi="Times New Roman" w:cs="Times New Roman"/>
          <w:sz w:val="24"/>
          <w:szCs w:val="24"/>
          <w:lang w:val="ro-RO"/>
        </w:rPr>
        <w:t>Margini ale paginii: sus 2,5 cm, jos 2,5 cm, dreapta 2,5 cm, stânga 2,5 cm;</w:t>
      </w:r>
    </w:p>
    <w:p w14:paraId="529DA8D3" w14:textId="77777777" w:rsidR="00B652F1" w:rsidRPr="002E602C" w:rsidRDefault="00B652F1" w:rsidP="008D4496">
      <w:pPr>
        <w:pStyle w:val="NoSpacing"/>
        <w:numPr>
          <w:ilvl w:val="0"/>
          <w:numId w:val="2"/>
        </w:numPr>
        <w:jc w:val="both"/>
        <w:rPr>
          <w:rFonts w:ascii="Times New Roman" w:hAnsi="Times New Roman" w:cs="Times New Roman"/>
          <w:lang w:val="ro-RO"/>
        </w:rPr>
      </w:pPr>
      <w:r w:rsidRPr="002E602C">
        <w:rPr>
          <w:rFonts w:ascii="Times New Roman" w:hAnsi="Times New Roman" w:cs="Times New Roman"/>
          <w:sz w:val="24"/>
          <w:szCs w:val="24"/>
          <w:lang w:val="ro-RO"/>
        </w:rPr>
        <w:t>Volumul lucrării – minim 10 pagini;</w:t>
      </w:r>
    </w:p>
    <w:p w14:paraId="05628B6F" w14:textId="77777777" w:rsidR="00B652F1" w:rsidRPr="002E602C" w:rsidRDefault="00B652F1" w:rsidP="008D4496">
      <w:pPr>
        <w:pStyle w:val="NoSpacing"/>
        <w:numPr>
          <w:ilvl w:val="0"/>
          <w:numId w:val="2"/>
        </w:numPr>
        <w:jc w:val="both"/>
        <w:rPr>
          <w:rFonts w:ascii="Times New Roman" w:hAnsi="Times New Roman" w:cs="Times New Roman"/>
          <w:lang w:val="ro-RO"/>
        </w:rPr>
      </w:pPr>
      <w:r w:rsidRPr="002E602C">
        <w:rPr>
          <w:rFonts w:ascii="Times New Roman" w:hAnsi="Times New Roman" w:cs="Times New Roman"/>
          <w:sz w:val="24"/>
          <w:szCs w:val="24"/>
          <w:lang w:val="ro-RO"/>
        </w:rPr>
        <w:t xml:space="preserve">Pe foaia de </w:t>
      </w:r>
      <w:r w:rsidRPr="002E602C">
        <w:rPr>
          <w:rFonts w:ascii="Times New Roman" w:hAnsi="Times New Roman" w:cs="Times New Roman"/>
          <w:color w:val="000000"/>
          <w:sz w:val="24"/>
          <w:szCs w:val="24"/>
          <w:lang w:val="ro-RO"/>
        </w:rPr>
        <w:t>titlu se va indica: Co</w:t>
      </w:r>
      <w:r w:rsidR="009E2D43">
        <w:rPr>
          <w:rFonts w:ascii="Times New Roman" w:hAnsi="Times New Roman" w:cs="Times New Roman"/>
          <w:color w:val="000000"/>
          <w:sz w:val="24"/>
          <w:szCs w:val="24"/>
          <w:lang w:val="ro-RO"/>
        </w:rPr>
        <w:t>ncursul „Moştenire”, Ediţia a 28</w:t>
      </w:r>
      <w:r w:rsidRPr="002E602C">
        <w:rPr>
          <w:rFonts w:ascii="Times New Roman" w:hAnsi="Times New Roman" w:cs="Times New Roman"/>
          <w:color w:val="000000"/>
          <w:sz w:val="24"/>
          <w:szCs w:val="24"/>
          <w:lang w:val="ro-RO"/>
        </w:rPr>
        <w:t xml:space="preserve">-a, secţiunea şi numărul temei (inclusiv denumirea deplină a temei), </w:t>
      </w:r>
      <w:r w:rsidRPr="002E602C">
        <w:rPr>
          <w:rFonts w:ascii="Times New Roman" w:hAnsi="Times New Roman" w:cs="Times New Roman"/>
          <w:sz w:val="24"/>
          <w:szCs w:val="24"/>
          <w:lang w:val="ro-RO"/>
        </w:rPr>
        <w:t>instituţia de învăţământ, numele profesorului, datele de contact ale participantului (număr de telefon, adresă email);</w:t>
      </w:r>
    </w:p>
    <w:p w14:paraId="308BE091" w14:textId="77777777" w:rsidR="00B652F1" w:rsidRPr="002E602C" w:rsidRDefault="00B652F1" w:rsidP="008D4496">
      <w:pPr>
        <w:pStyle w:val="NoSpacing"/>
        <w:numPr>
          <w:ilvl w:val="0"/>
          <w:numId w:val="2"/>
        </w:numPr>
        <w:jc w:val="both"/>
        <w:rPr>
          <w:rFonts w:ascii="Times New Roman" w:hAnsi="Times New Roman" w:cs="Times New Roman"/>
          <w:lang w:val="ro-RO"/>
        </w:rPr>
      </w:pPr>
      <w:r w:rsidRPr="002E602C">
        <w:rPr>
          <w:rFonts w:ascii="Times New Roman" w:hAnsi="Times New Roman" w:cs="Times New Roman"/>
          <w:sz w:val="24"/>
          <w:szCs w:val="24"/>
          <w:lang w:val="ro-RO"/>
        </w:rPr>
        <w:t>Principalele compartimente ale lucrării (sugestie): Cuprins / Realizarea temei alese, structurată pe aspecte relevante din cadrul ei / Formularea propriilor opinii referitoare la aspectele abordate / Concluzii / Bibliografie</w:t>
      </w:r>
    </w:p>
    <w:p w14:paraId="0132D9D8" w14:textId="77777777" w:rsidR="00B652F1" w:rsidRPr="002E602C" w:rsidRDefault="00B652F1" w:rsidP="008D4496">
      <w:pPr>
        <w:pStyle w:val="NoSpacing"/>
        <w:jc w:val="both"/>
        <w:rPr>
          <w:rFonts w:ascii="Times New Roman" w:hAnsi="Times New Roman" w:cs="Times New Roman"/>
          <w:sz w:val="24"/>
          <w:szCs w:val="24"/>
          <w:lang w:val="ro-RO"/>
        </w:rPr>
      </w:pPr>
    </w:p>
    <w:p w14:paraId="16DBEBAB" w14:textId="77777777" w:rsidR="00B652F1" w:rsidRPr="002E602C" w:rsidRDefault="00B652F1" w:rsidP="008D4496">
      <w:pPr>
        <w:pStyle w:val="NoSpacing"/>
        <w:jc w:val="both"/>
        <w:rPr>
          <w:rFonts w:ascii="Times New Roman" w:hAnsi="Times New Roman" w:cs="Times New Roman"/>
          <w:lang w:val="ro-RO"/>
        </w:rPr>
      </w:pPr>
      <w:r w:rsidRPr="002E602C">
        <w:rPr>
          <w:rFonts w:ascii="Times New Roman" w:hAnsi="Times New Roman" w:cs="Times New Roman"/>
          <w:b/>
          <w:sz w:val="24"/>
          <w:szCs w:val="24"/>
          <w:lang w:val="ro-RO"/>
        </w:rPr>
        <w:t>Bibliografie:</w:t>
      </w:r>
      <w:r w:rsidRPr="002E602C">
        <w:rPr>
          <w:rFonts w:ascii="Times New Roman" w:hAnsi="Times New Roman" w:cs="Times New Roman"/>
          <w:b/>
          <w:i/>
          <w:sz w:val="24"/>
          <w:szCs w:val="24"/>
          <w:lang w:val="ro-RO"/>
        </w:rPr>
        <w:t xml:space="preserve"> </w:t>
      </w:r>
      <w:r w:rsidRPr="002E602C">
        <w:rPr>
          <w:rFonts w:ascii="Times New Roman" w:hAnsi="Times New Roman" w:cs="Times New Roman"/>
          <w:sz w:val="24"/>
          <w:szCs w:val="24"/>
          <w:lang w:val="ro-RO"/>
        </w:rPr>
        <w:t>toate referinţele la izvoare şi lucrările monografice vor fi efectuate la subsol pe fiecare pagină:</w:t>
      </w:r>
    </w:p>
    <w:p w14:paraId="0DECBB71" w14:textId="77777777" w:rsidR="00B652F1" w:rsidRPr="002E602C" w:rsidRDefault="00B652F1" w:rsidP="008D4496">
      <w:pPr>
        <w:pStyle w:val="NoSpacing"/>
        <w:numPr>
          <w:ilvl w:val="0"/>
          <w:numId w:val="8"/>
        </w:numPr>
        <w:jc w:val="both"/>
        <w:rPr>
          <w:rFonts w:ascii="Times New Roman" w:hAnsi="Times New Roman" w:cs="Times New Roman"/>
          <w:lang w:val="ro-RO"/>
        </w:rPr>
      </w:pPr>
      <w:r w:rsidRPr="002E602C">
        <w:rPr>
          <w:rFonts w:ascii="Times New Roman" w:hAnsi="Times New Roman" w:cs="Times New Roman"/>
          <w:sz w:val="24"/>
          <w:szCs w:val="24"/>
          <w:lang w:val="ro-RO"/>
        </w:rPr>
        <w:t>Fontul Times New Roman cu dimensiunea de 12 pt.;</w:t>
      </w:r>
    </w:p>
    <w:p w14:paraId="4DDFA57F" w14:textId="77777777" w:rsidR="00B652F1" w:rsidRPr="002E602C" w:rsidRDefault="00B652F1" w:rsidP="008D4496">
      <w:pPr>
        <w:pStyle w:val="NoSpacing"/>
        <w:numPr>
          <w:ilvl w:val="0"/>
          <w:numId w:val="3"/>
        </w:numPr>
        <w:jc w:val="both"/>
        <w:rPr>
          <w:rFonts w:ascii="Times New Roman" w:hAnsi="Times New Roman" w:cs="Times New Roman"/>
          <w:lang w:val="ro-RO"/>
        </w:rPr>
      </w:pPr>
      <w:r w:rsidRPr="002E602C">
        <w:rPr>
          <w:rFonts w:ascii="Times New Roman" w:hAnsi="Times New Roman" w:cs="Times New Roman"/>
          <w:sz w:val="24"/>
          <w:szCs w:val="24"/>
          <w:lang w:val="ro-RO"/>
        </w:rPr>
        <w:t>Spaţiul între rânduri – un (1,0) interval</w:t>
      </w:r>
    </w:p>
    <w:p w14:paraId="17DCC741" w14:textId="77777777" w:rsidR="00B652F1" w:rsidRPr="002E602C" w:rsidRDefault="00B652F1" w:rsidP="008D4496">
      <w:pPr>
        <w:pStyle w:val="NoSpacing"/>
        <w:numPr>
          <w:ilvl w:val="0"/>
          <w:numId w:val="3"/>
        </w:numPr>
        <w:jc w:val="both"/>
        <w:rPr>
          <w:rFonts w:ascii="Times New Roman" w:hAnsi="Times New Roman" w:cs="Times New Roman"/>
          <w:lang w:val="ro-RO"/>
        </w:rPr>
      </w:pPr>
      <w:r w:rsidRPr="002E602C">
        <w:rPr>
          <w:rFonts w:ascii="Times New Roman" w:hAnsi="Times New Roman" w:cs="Times New Roman"/>
          <w:sz w:val="24"/>
          <w:szCs w:val="24"/>
          <w:lang w:val="ro-RO"/>
        </w:rPr>
        <w:t>Margini ale paginii: sus 2,5 cm, jos 2,5 cm, dreapta 2,5 cm, stânga 2,5 cm;</w:t>
      </w:r>
    </w:p>
    <w:p w14:paraId="0BD4B6C6" w14:textId="77777777" w:rsidR="00B652F1" w:rsidRPr="002E602C" w:rsidRDefault="00B652F1" w:rsidP="008D4496">
      <w:pPr>
        <w:pStyle w:val="NoSpacing"/>
        <w:numPr>
          <w:ilvl w:val="0"/>
          <w:numId w:val="3"/>
        </w:numPr>
        <w:jc w:val="both"/>
        <w:rPr>
          <w:rFonts w:ascii="Times New Roman" w:hAnsi="Times New Roman" w:cs="Times New Roman"/>
          <w:lang w:val="ro-RO"/>
        </w:rPr>
      </w:pPr>
      <w:r w:rsidRPr="002E602C">
        <w:rPr>
          <w:rFonts w:ascii="Times New Roman" w:hAnsi="Times New Roman" w:cs="Times New Roman"/>
          <w:sz w:val="24"/>
          <w:szCs w:val="24"/>
          <w:lang w:val="ro-RO"/>
        </w:rPr>
        <w:t xml:space="preserve">Se vor preciza: Numele şi Prenumele, </w:t>
      </w:r>
      <w:r w:rsidRPr="002E602C">
        <w:rPr>
          <w:rFonts w:ascii="Times New Roman" w:hAnsi="Times New Roman" w:cs="Times New Roman"/>
          <w:i/>
          <w:sz w:val="24"/>
          <w:szCs w:val="24"/>
          <w:lang w:val="ro-RO"/>
        </w:rPr>
        <w:t>Titlul (italic)</w:t>
      </w:r>
      <w:r w:rsidRPr="002E602C">
        <w:rPr>
          <w:rFonts w:ascii="Times New Roman" w:hAnsi="Times New Roman" w:cs="Times New Roman"/>
          <w:sz w:val="24"/>
          <w:szCs w:val="24"/>
          <w:lang w:val="ro-RO"/>
        </w:rPr>
        <w:t xml:space="preserve">, locul ediţiei, editura, anul şi pagina. </w:t>
      </w:r>
    </w:p>
    <w:p w14:paraId="7A747935" w14:textId="77777777" w:rsidR="00B652F1" w:rsidRPr="002E602C" w:rsidRDefault="00B652F1" w:rsidP="008D4496">
      <w:pPr>
        <w:pStyle w:val="NoSpacing"/>
        <w:ind w:firstLine="720"/>
        <w:jc w:val="both"/>
        <w:rPr>
          <w:rFonts w:ascii="Times New Roman" w:hAnsi="Times New Roman" w:cs="Times New Roman"/>
          <w:b/>
          <w:u w:val="single"/>
          <w:lang w:val="ro-RO"/>
        </w:rPr>
      </w:pPr>
      <w:r w:rsidRPr="002E602C">
        <w:rPr>
          <w:rFonts w:ascii="Times New Roman" w:hAnsi="Times New Roman" w:cs="Times New Roman"/>
          <w:b/>
          <w:sz w:val="24"/>
          <w:szCs w:val="24"/>
          <w:u w:val="single"/>
          <w:lang w:val="ro-RO"/>
        </w:rPr>
        <w:t xml:space="preserve">Exemple: </w:t>
      </w:r>
    </w:p>
    <w:p w14:paraId="615AD7B2" w14:textId="77777777" w:rsidR="00B652F1" w:rsidRPr="002E602C" w:rsidRDefault="00B652F1" w:rsidP="008D4496">
      <w:pPr>
        <w:pStyle w:val="NoSpacing"/>
        <w:ind w:left="1440"/>
        <w:jc w:val="both"/>
        <w:rPr>
          <w:rFonts w:ascii="Times New Roman" w:hAnsi="Times New Roman" w:cs="Times New Roman"/>
          <w:sz w:val="24"/>
          <w:szCs w:val="24"/>
          <w:lang w:val="ro-RO"/>
        </w:rPr>
      </w:pPr>
      <w:r w:rsidRPr="002E602C">
        <w:rPr>
          <w:rFonts w:ascii="Times New Roman" w:hAnsi="Times New Roman" w:cs="Times New Roman"/>
          <w:sz w:val="24"/>
          <w:szCs w:val="24"/>
          <w:lang w:val="ro-RO"/>
        </w:rPr>
        <w:t xml:space="preserve">1) Bălan Teodor, </w:t>
      </w:r>
      <w:r w:rsidRPr="002E602C">
        <w:rPr>
          <w:rFonts w:ascii="Times New Roman" w:hAnsi="Times New Roman" w:cs="Times New Roman"/>
          <w:i/>
          <w:sz w:val="24"/>
          <w:szCs w:val="24"/>
          <w:lang w:val="ro-RO"/>
        </w:rPr>
        <w:t>Din istoricul Câmpulungului Moldovenesc</w:t>
      </w:r>
      <w:r w:rsidRPr="002E602C">
        <w:rPr>
          <w:rFonts w:ascii="Times New Roman" w:hAnsi="Times New Roman" w:cs="Times New Roman"/>
          <w:sz w:val="24"/>
          <w:szCs w:val="24"/>
          <w:lang w:val="ro-RO"/>
        </w:rPr>
        <w:t>, Bucureşti, Editura Ştiinţifică, 1960, p. 42</w:t>
      </w:r>
    </w:p>
    <w:p w14:paraId="7511A1CD" w14:textId="77777777" w:rsidR="00B652F1" w:rsidRPr="002E602C" w:rsidRDefault="00B652F1" w:rsidP="008D4496">
      <w:pPr>
        <w:pStyle w:val="NoSpacing"/>
        <w:ind w:left="1440"/>
        <w:jc w:val="both"/>
        <w:rPr>
          <w:rFonts w:ascii="Times New Roman" w:hAnsi="Times New Roman" w:cs="Times New Roman"/>
          <w:lang w:val="ro-RO"/>
        </w:rPr>
      </w:pPr>
      <w:r w:rsidRPr="002E602C">
        <w:rPr>
          <w:rFonts w:ascii="Times New Roman" w:hAnsi="Times New Roman" w:cs="Times New Roman"/>
          <w:sz w:val="24"/>
          <w:szCs w:val="24"/>
          <w:lang w:val="ro-RO"/>
        </w:rPr>
        <w:t xml:space="preserve">2) Cantemir Dimitrie, </w:t>
      </w:r>
      <w:r w:rsidRPr="002E602C">
        <w:rPr>
          <w:rFonts w:ascii="Times New Roman" w:hAnsi="Times New Roman" w:cs="Times New Roman"/>
          <w:i/>
          <w:sz w:val="24"/>
          <w:szCs w:val="24"/>
          <w:lang w:val="ro-RO"/>
        </w:rPr>
        <w:t>Hronicul vechimei a Romano-Moldo-Vlahilor</w:t>
      </w:r>
      <w:r w:rsidRPr="002E602C">
        <w:rPr>
          <w:rFonts w:ascii="Times New Roman" w:hAnsi="Times New Roman" w:cs="Times New Roman"/>
          <w:sz w:val="24"/>
          <w:szCs w:val="24"/>
          <w:lang w:val="ro-RO"/>
        </w:rPr>
        <w:t>, Sankt-Petersburg, 1717, p. 7</w:t>
      </w:r>
    </w:p>
    <w:p w14:paraId="40792305" w14:textId="77777777" w:rsidR="00B652F1" w:rsidRPr="002E602C" w:rsidRDefault="00B652F1" w:rsidP="008D4496">
      <w:pPr>
        <w:pStyle w:val="NoSpacing"/>
        <w:ind w:left="1440"/>
        <w:jc w:val="both"/>
        <w:rPr>
          <w:rFonts w:ascii="Times New Roman" w:hAnsi="Times New Roman" w:cs="Times New Roman"/>
          <w:lang w:val="ro-RO"/>
        </w:rPr>
      </w:pPr>
      <w:r w:rsidRPr="002E602C">
        <w:rPr>
          <w:rFonts w:ascii="Times New Roman" w:hAnsi="Times New Roman" w:cs="Times New Roman"/>
          <w:sz w:val="24"/>
          <w:szCs w:val="24"/>
          <w:lang w:val="ro-RO"/>
        </w:rPr>
        <w:lastRenderedPageBreak/>
        <w:t xml:space="preserve">3) </w:t>
      </w:r>
      <w:hyperlink r:id="rId7" w:history="1">
        <w:r w:rsidRPr="002E602C">
          <w:rPr>
            <w:rStyle w:val="Hyperlink"/>
            <w:rFonts w:ascii="Times New Roman" w:hAnsi="Times New Roman"/>
            <w:sz w:val="24"/>
            <w:szCs w:val="24"/>
            <w:lang w:val="ro-RO"/>
          </w:rPr>
          <w:t>http://www.cantemir.asm.md/files/u1/hronicul_vechimei_a_romano_moldo_ vlahilor_vol_I.pdf</w:t>
        </w:r>
      </w:hyperlink>
      <w:r w:rsidRPr="002E602C">
        <w:rPr>
          <w:rFonts w:ascii="Times New Roman" w:hAnsi="Times New Roman" w:cs="Times New Roman"/>
          <w:sz w:val="24"/>
          <w:szCs w:val="24"/>
          <w:lang w:val="ro-RO"/>
        </w:rPr>
        <w:t xml:space="preserve"> (accesat la 14.II.2019).</w:t>
      </w:r>
    </w:p>
    <w:p w14:paraId="02413FE0" w14:textId="77777777" w:rsidR="00B652F1" w:rsidRPr="002E602C" w:rsidRDefault="00B652F1" w:rsidP="008D4496">
      <w:pPr>
        <w:pStyle w:val="NoSpacing"/>
        <w:jc w:val="both"/>
        <w:rPr>
          <w:rFonts w:ascii="Times New Roman" w:hAnsi="Times New Roman" w:cs="Times New Roman"/>
          <w:sz w:val="24"/>
          <w:szCs w:val="24"/>
          <w:lang w:val="ro-RO"/>
        </w:rPr>
      </w:pPr>
    </w:p>
    <w:p w14:paraId="1C3C2BAD" w14:textId="77777777" w:rsidR="00B652F1" w:rsidRPr="002E602C" w:rsidRDefault="00B652F1" w:rsidP="008D4496">
      <w:pPr>
        <w:pStyle w:val="NoSpacing"/>
        <w:jc w:val="both"/>
        <w:rPr>
          <w:rFonts w:ascii="Times New Roman" w:hAnsi="Times New Roman" w:cs="Times New Roman"/>
          <w:sz w:val="24"/>
          <w:szCs w:val="24"/>
          <w:lang w:val="ro-RO"/>
        </w:rPr>
      </w:pPr>
    </w:p>
    <w:p w14:paraId="4B644146" w14:textId="77777777" w:rsidR="00B652F1" w:rsidRPr="002E602C" w:rsidRDefault="00B652F1" w:rsidP="008D4496">
      <w:pPr>
        <w:pStyle w:val="Standard"/>
        <w:numPr>
          <w:ilvl w:val="0"/>
          <w:numId w:val="11"/>
        </w:numPr>
        <w:spacing w:after="0" w:line="240" w:lineRule="auto"/>
        <w:jc w:val="both"/>
        <w:rPr>
          <w:rFonts w:ascii="Times New Roman" w:hAnsi="Times New Roman" w:cs="Times New Roman"/>
          <w:lang w:val="ro-RO"/>
        </w:rPr>
      </w:pPr>
      <w:r w:rsidRPr="002E602C">
        <w:rPr>
          <w:rFonts w:ascii="Times New Roman" w:hAnsi="Times New Roman" w:cs="Times New Roman"/>
          <w:b/>
          <w:sz w:val="24"/>
          <w:szCs w:val="24"/>
          <w:lang w:val="ro-RO"/>
        </w:rPr>
        <w:t>Etapa II, final</w:t>
      </w:r>
      <w:r w:rsidRPr="002E602C">
        <w:rPr>
          <w:rFonts w:ascii="Times New Roman" w:hAnsi="Times New Roman" w:cs="Times New Roman"/>
          <w:b/>
          <w:bCs/>
          <w:sz w:val="24"/>
          <w:szCs w:val="24"/>
          <w:lang w:val="ro-RO"/>
        </w:rPr>
        <w:t>ă,</w:t>
      </w:r>
      <w:r w:rsidRPr="002E602C">
        <w:rPr>
          <w:rFonts w:ascii="Times New Roman" w:hAnsi="Times New Roman" w:cs="Times New Roman"/>
          <w:b/>
          <w:sz w:val="24"/>
          <w:szCs w:val="24"/>
          <w:lang w:val="ro-RO"/>
        </w:rPr>
        <w:t xml:space="preserve"> a concursului (prezentarea oral</w:t>
      </w:r>
      <w:r w:rsidRPr="002E602C">
        <w:rPr>
          <w:rFonts w:ascii="Times New Roman" w:hAnsi="Times New Roman" w:cs="Times New Roman"/>
          <w:b/>
          <w:bCs/>
          <w:sz w:val="24"/>
          <w:szCs w:val="24"/>
          <w:lang w:val="ro-RO"/>
        </w:rPr>
        <w:t>ă)</w:t>
      </w:r>
    </w:p>
    <w:p w14:paraId="6028F877" w14:textId="77777777" w:rsidR="00B652F1" w:rsidRPr="002E602C" w:rsidRDefault="00B652F1" w:rsidP="008D4496">
      <w:pPr>
        <w:pStyle w:val="Standard"/>
        <w:spacing w:after="0" w:line="240" w:lineRule="auto"/>
        <w:jc w:val="both"/>
        <w:rPr>
          <w:rFonts w:ascii="Times New Roman" w:hAnsi="Times New Roman" w:cs="Times New Roman"/>
          <w:sz w:val="24"/>
          <w:szCs w:val="24"/>
          <w:lang w:val="ro-RO"/>
        </w:rPr>
      </w:pPr>
    </w:p>
    <w:p w14:paraId="1ED0C580" w14:textId="6F084EEC" w:rsidR="00B652F1" w:rsidRPr="002E602C" w:rsidRDefault="00B652F1" w:rsidP="008D4496">
      <w:pPr>
        <w:pStyle w:val="Standard"/>
        <w:spacing w:after="0" w:line="240" w:lineRule="auto"/>
        <w:jc w:val="both"/>
        <w:rPr>
          <w:rFonts w:ascii="Times New Roman" w:hAnsi="Times New Roman" w:cs="Times New Roman"/>
          <w:lang w:val="ro-RO"/>
        </w:rPr>
      </w:pPr>
      <w:r w:rsidRPr="002E602C">
        <w:rPr>
          <w:rFonts w:ascii="Times New Roman" w:hAnsi="Times New Roman" w:cs="Times New Roman"/>
          <w:sz w:val="24"/>
          <w:szCs w:val="24"/>
          <w:lang w:val="ro-RO"/>
        </w:rPr>
        <w:t xml:space="preserve">În </w:t>
      </w:r>
      <w:r>
        <w:rPr>
          <w:rFonts w:ascii="Times New Roman" w:hAnsi="Times New Roman" w:cs="Times New Roman"/>
          <w:sz w:val="24"/>
          <w:szCs w:val="24"/>
          <w:lang w:val="ro-RO"/>
        </w:rPr>
        <w:t>zi</w:t>
      </w:r>
      <w:r w:rsidR="005F1AFB">
        <w:rPr>
          <w:rFonts w:ascii="Times New Roman" w:hAnsi="Times New Roman" w:cs="Times New Roman"/>
          <w:sz w:val="24"/>
          <w:szCs w:val="24"/>
          <w:lang w:val="ro-RO"/>
        </w:rPr>
        <w:t xml:space="preserve">ua </w:t>
      </w:r>
      <w:r>
        <w:rPr>
          <w:rFonts w:ascii="Times New Roman" w:hAnsi="Times New Roman" w:cs="Times New Roman"/>
          <w:sz w:val="24"/>
          <w:szCs w:val="24"/>
          <w:lang w:val="ro-RO"/>
        </w:rPr>
        <w:t xml:space="preserve"> </w:t>
      </w:r>
      <w:r w:rsidRPr="002E602C">
        <w:rPr>
          <w:rFonts w:ascii="Times New Roman" w:hAnsi="Times New Roman" w:cs="Times New Roman"/>
          <w:sz w:val="24"/>
          <w:szCs w:val="24"/>
          <w:lang w:val="ro-RO"/>
        </w:rPr>
        <w:t>desfăşurării etapei finale a concursului</w:t>
      </w:r>
      <w:r w:rsidR="009E2D43">
        <w:rPr>
          <w:rFonts w:ascii="Times New Roman" w:hAnsi="Times New Roman" w:cs="Times New Roman"/>
          <w:sz w:val="24"/>
          <w:szCs w:val="24"/>
          <w:lang w:val="ro-RO"/>
        </w:rPr>
        <w:t xml:space="preserve">, </w:t>
      </w:r>
      <w:r w:rsidR="009E2D43" w:rsidRPr="005F1AFB">
        <w:rPr>
          <w:rFonts w:ascii="Times New Roman" w:hAnsi="Times New Roman" w:cs="Times New Roman"/>
          <w:b/>
          <w:sz w:val="24"/>
          <w:szCs w:val="24"/>
          <w:u w:val="single"/>
          <w:lang w:val="ro-RO"/>
        </w:rPr>
        <w:t xml:space="preserve">în </w:t>
      </w:r>
      <w:r w:rsidR="005F1AFB" w:rsidRPr="005F1AFB">
        <w:rPr>
          <w:rFonts w:ascii="Times New Roman" w:hAnsi="Times New Roman" w:cs="Times New Roman"/>
          <w:b/>
          <w:sz w:val="24"/>
          <w:szCs w:val="24"/>
          <w:u w:val="single"/>
          <w:lang w:val="ro-RO"/>
        </w:rPr>
        <w:t xml:space="preserve">25 </w:t>
      </w:r>
      <w:r w:rsidR="009E2D43" w:rsidRPr="005F1AFB">
        <w:rPr>
          <w:rFonts w:ascii="Times New Roman" w:hAnsi="Times New Roman" w:cs="Times New Roman"/>
          <w:b/>
          <w:sz w:val="24"/>
          <w:szCs w:val="24"/>
          <w:u w:val="single"/>
          <w:lang w:val="ro-RO"/>
        </w:rPr>
        <w:t>august 2022</w:t>
      </w:r>
      <w:r w:rsidR="009E2D43">
        <w:rPr>
          <w:rFonts w:ascii="Times New Roman" w:hAnsi="Times New Roman" w:cs="Times New Roman"/>
          <w:sz w:val="24"/>
          <w:szCs w:val="24"/>
          <w:lang w:val="ro-RO"/>
        </w:rPr>
        <w:t xml:space="preserve">, </w:t>
      </w:r>
      <w:r w:rsidRPr="002E602C">
        <w:rPr>
          <w:rFonts w:ascii="Times New Roman" w:hAnsi="Times New Roman" w:cs="Times New Roman"/>
          <w:sz w:val="24"/>
          <w:szCs w:val="24"/>
          <w:lang w:val="ro-RO"/>
        </w:rPr>
        <w:t>participanţii invita</w:t>
      </w:r>
      <w:r w:rsidR="00BE581E">
        <w:rPr>
          <w:rFonts w:ascii="Times New Roman" w:hAnsi="Times New Roman" w:cs="Times New Roman"/>
          <w:sz w:val="24"/>
          <w:szCs w:val="24"/>
          <w:lang w:val="ro-RO"/>
        </w:rPr>
        <w:t>ţi</w:t>
      </w:r>
      <w:r w:rsidRPr="002E602C">
        <w:rPr>
          <w:rFonts w:ascii="Times New Roman" w:hAnsi="Times New Roman" w:cs="Times New Roman"/>
          <w:sz w:val="24"/>
          <w:szCs w:val="24"/>
          <w:lang w:val="ro-RO"/>
        </w:rPr>
        <w:t xml:space="preserve"> pot utiliza material în format PowerPoint sau Prezzi. La acordarea punctajului pentru prezentarea finală se va ţine cont de următoarele:</w:t>
      </w:r>
    </w:p>
    <w:p w14:paraId="4A3571ED" w14:textId="77777777" w:rsidR="00B652F1" w:rsidRPr="002E602C" w:rsidRDefault="00B652F1" w:rsidP="008D4496">
      <w:pPr>
        <w:pStyle w:val="NoSpacing"/>
        <w:numPr>
          <w:ilvl w:val="0"/>
          <w:numId w:val="9"/>
        </w:numPr>
        <w:jc w:val="both"/>
        <w:rPr>
          <w:rFonts w:ascii="Times New Roman" w:hAnsi="Times New Roman" w:cs="Times New Roman"/>
          <w:lang w:val="ro-RO"/>
        </w:rPr>
      </w:pPr>
      <w:r w:rsidRPr="002E602C">
        <w:rPr>
          <w:rFonts w:ascii="Times New Roman" w:hAnsi="Times New Roman" w:cs="Times New Roman"/>
          <w:sz w:val="24"/>
          <w:szCs w:val="24"/>
          <w:lang w:val="ro-RO"/>
        </w:rPr>
        <w:t>Organizarea textului / prezentării;</w:t>
      </w:r>
    </w:p>
    <w:p w14:paraId="7F60744D" w14:textId="77777777" w:rsidR="00B652F1" w:rsidRPr="002E602C" w:rsidRDefault="00B652F1" w:rsidP="008D4496">
      <w:pPr>
        <w:pStyle w:val="NoSpacing"/>
        <w:numPr>
          <w:ilvl w:val="0"/>
          <w:numId w:val="6"/>
        </w:numPr>
        <w:jc w:val="both"/>
        <w:rPr>
          <w:rFonts w:ascii="Times New Roman" w:hAnsi="Times New Roman" w:cs="Times New Roman"/>
          <w:lang w:val="ro-RO"/>
        </w:rPr>
      </w:pPr>
      <w:r w:rsidRPr="002E602C">
        <w:rPr>
          <w:rFonts w:ascii="Times New Roman" w:hAnsi="Times New Roman" w:cs="Times New Roman"/>
          <w:sz w:val="24"/>
          <w:szCs w:val="24"/>
          <w:lang w:val="ro-RO"/>
        </w:rPr>
        <w:t>Competenţă în materia expusă;</w:t>
      </w:r>
    </w:p>
    <w:p w14:paraId="325A9AB2" w14:textId="77777777" w:rsidR="00B652F1" w:rsidRPr="002E602C" w:rsidRDefault="00B652F1" w:rsidP="008D4496">
      <w:pPr>
        <w:pStyle w:val="NoSpacing"/>
        <w:numPr>
          <w:ilvl w:val="0"/>
          <w:numId w:val="6"/>
        </w:numPr>
        <w:jc w:val="both"/>
        <w:rPr>
          <w:rFonts w:ascii="Times New Roman" w:hAnsi="Times New Roman" w:cs="Times New Roman"/>
          <w:lang w:val="ro-RO"/>
        </w:rPr>
      </w:pPr>
      <w:r w:rsidRPr="002E602C">
        <w:rPr>
          <w:rFonts w:ascii="Times New Roman" w:hAnsi="Times New Roman" w:cs="Times New Roman"/>
          <w:sz w:val="24"/>
          <w:szCs w:val="24"/>
          <w:lang w:val="ro-RO"/>
        </w:rPr>
        <w:t>Gradul de argumentare;</w:t>
      </w:r>
    </w:p>
    <w:p w14:paraId="58ED67B8" w14:textId="77777777" w:rsidR="00B652F1" w:rsidRPr="002E602C" w:rsidRDefault="00B652F1" w:rsidP="008D4496">
      <w:pPr>
        <w:pStyle w:val="NoSpacing"/>
        <w:numPr>
          <w:ilvl w:val="0"/>
          <w:numId w:val="6"/>
        </w:numPr>
        <w:jc w:val="both"/>
        <w:rPr>
          <w:rFonts w:ascii="Times New Roman" w:hAnsi="Times New Roman" w:cs="Times New Roman"/>
          <w:lang w:val="ro-RO"/>
        </w:rPr>
      </w:pPr>
      <w:r w:rsidRPr="002E602C">
        <w:rPr>
          <w:rFonts w:ascii="Times New Roman" w:hAnsi="Times New Roman" w:cs="Times New Roman"/>
          <w:sz w:val="24"/>
          <w:szCs w:val="24"/>
          <w:lang w:val="ro-RO"/>
        </w:rPr>
        <w:t>Relevanţa concluziilor.</w:t>
      </w:r>
    </w:p>
    <w:p w14:paraId="26B0DB82" w14:textId="77777777" w:rsidR="00B652F1" w:rsidRPr="002E602C" w:rsidRDefault="00B652F1" w:rsidP="008D4496">
      <w:pPr>
        <w:pStyle w:val="NoSpacing"/>
        <w:jc w:val="both"/>
        <w:rPr>
          <w:rFonts w:ascii="Times New Roman" w:hAnsi="Times New Roman" w:cs="Times New Roman"/>
          <w:sz w:val="24"/>
          <w:szCs w:val="24"/>
          <w:lang w:val="ro-RO"/>
        </w:rPr>
      </w:pPr>
    </w:p>
    <w:p w14:paraId="69E1BFA6" w14:textId="77777777" w:rsidR="00B652F1" w:rsidRPr="002E602C" w:rsidRDefault="00B652F1" w:rsidP="008D4496">
      <w:pPr>
        <w:pStyle w:val="NoSpacing"/>
        <w:jc w:val="both"/>
        <w:rPr>
          <w:rFonts w:ascii="Times New Roman" w:hAnsi="Times New Roman" w:cs="Times New Roman"/>
          <w:lang w:val="ro-RO"/>
        </w:rPr>
      </w:pPr>
      <w:r w:rsidRPr="002E602C">
        <w:rPr>
          <w:rFonts w:ascii="Times New Roman" w:hAnsi="Times New Roman" w:cs="Times New Roman"/>
          <w:sz w:val="24"/>
          <w:szCs w:val="24"/>
          <w:lang w:val="ro-RO"/>
        </w:rPr>
        <w:t>Membrii juriului vor acorda întrebări finali</w:t>
      </w:r>
      <w:r w:rsidRPr="002E602C">
        <w:rPr>
          <w:rFonts w:ascii="Times New Roman" w:hAnsi="Times New Roman" w:cs="Times New Roman"/>
          <w:color w:val="000000"/>
          <w:sz w:val="24"/>
          <w:szCs w:val="24"/>
          <w:lang w:val="ro-RO"/>
        </w:rPr>
        <w:t>ş</w:t>
      </w:r>
      <w:r w:rsidRPr="002E602C">
        <w:rPr>
          <w:rFonts w:ascii="Times New Roman" w:hAnsi="Times New Roman" w:cs="Times New Roman"/>
          <w:sz w:val="24"/>
          <w:szCs w:val="24"/>
          <w:lang w:val="ro-RO"/>
        </w:rPr>
        <w:t>tilor, în legătură cu materialul prezentat. Pertinenţa răspunsurilor va fi luată în considerare la acordarea punctajului pentru fiecare prezentare.</w:t>
      </w:r>
    </w:p>
    <w:p w14:paraId="148230B4" w14:textId="77777777" w:rsidR="00B652F1" w:rsidRPr="002E602C" w:rsidRDefault="00B652F1" w:rsidP="008D4496">
      <w:pPr>
        <w:pStyle w:val="NoSpacing"/>
        <w:ind w:left="720"/>
        <w:jc w:val="both"/>
        <w:rPr>
          <w:rFonts w:ascii="Times New Roman" w:hAnsi="Times New Roman" w:cs="Times New Roman"/>
          <w:sz w:val="24"/>
          <w:szCs w:val="24"/>
          <w:lang w:val="ro-RO"/>
        </w:rPr>
      </w:pPr>
    </w:p>
    <w:p w14:paraId="6193245C" w14:textId="77777777" w:rsidR="00B652F1" w:rsidRPr="002E602C" w:rsidRDefault="00B652F1" w:rsidP="008D4496">
      <w:pPr>
        <w:pStyle w:val="Standard"/>
        <w:numPr>
          <w:ilvl w:val="0"/>
          <w:numId w:val="11"/>
        </w:numPr>
        <w:spacing w:after="0" w:line="240" w:lineRule="auto"/>
        <w:jc w:val="both"/>
        <w:rPr>
          <w:rFonts w:ascii="Times New Roman" w:hAnsi="Times New Roman" w:cs="Times New Roman"/>
          <w:b/>
          <w:sz w:val="24"/>
          <w:szCs w:val="24"/>
          <w:lang w:val="ro-RO"/>
        </w:rPr>
      </w:pPr>
      <w:r w:rsidRPr="002E602C">
        <w:rPr>
          <w:rFonts w:ascii="Times New Roman" w:hAnsi="Times New Roman" w:cs="Times New Roman"/>
          <w:b/>
          <w:sz w:val="24"/>
          <w:szCs w:val="24"/>
          <w:lang w:val="ro-RO"/>
        </w:rPr>
        <w:t>Juriul Concursului „Mo</w:t>
      </w:r>
      <w:r w:rsidRPr="002E602C">
        <w:rPr>
          <w:rFonts w:ascii="Times New Roman" w:hAnsi="Times New Roman" w:cs="Times New Roman"/>
          <w:b/>
          <w:color w:val="000000"/>
          <w:sz w:val="24"/>
          <w:szCs w:val="24"/>
          <w:lang w:val="ro-RO"/>
        </w:rPr>
        <w:t>ş</w:t>
      </w:r>
      <w:r w:rsidR="009E2D43">
        <w:rPr>
          <w:rFonts w:ascii="Times New Roman" w:hAnsi="Times New Roman" w:cs="Times New Roman"/>
          <w:b/>
          <w:sz w:val="24"/>
          <w:szCs w:val="24"/>
          <w:lang w:val="ro-RO"/>
        </w:rPr>
        <w:t>tenire” (Ediţia a 28</w:t>
      </w:r>
      <w:r w:rsidRPr="002E602C">
        <w:rPr>
          <w:rFonts w:ascii="Times New Roman" w:hAnsi="Times New Roman" w:cs="Times New Roman"/>
          <w:b/>
          <w:sz w:val="24"/>
          <w:szCs w:val="24"/>
          <w:lang w:val="ro-RO"/>
        </w:rPr>
        <w:t>-a)</w:t>
      </w:r>
    </w:p>
    <w:p w14:paraId="64E6B563"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p>
    <w:p w14:paraId="01C97A40" w14:textId="77777777" w:rsidR="00B652F1" w:rsidRPr="002E602C" w:rsidRDefault="009E2D43" w:rsidP="008D4496">
      <w:pPr>
        <w:pStyle w:val="Standard"/>
        <w:spacing w:after="0" w:line="240" w:lineRule="auto"/>
        <w:jc w:val="both"/>
        <w:rPr>
          <w:rFonts w:ascii="Times New Roman" w:hAnsi="Times New Roman" w:cs="Times New Roman"/>
          <w:sz w:val="24"/>
          <w:lang w:val="ro-RO"/>
        </w:rPr>
      </w:pPr>
      <w:r>
        <w:rPr>
          <w:rFonts w:ascii="Times New Roman" w:hAnsi="Times New Roman" w:cs="Times New Roman"/>
          <w:sz w:val="24"/>
          <w:lang w:val="ro-RO"/>
        </w:rPr>
        <w:t>Juriul celei de-a 28</w:t>
      </w:r>
      <w:r w:rsidR="00B652F1" w:rsidRPr="002E602C">
        <w:rPr>
          <w:rFonts w:ascii="Times New Roman" w:hAnsi="Times New Roman" w:cs="Times New Roman"/>
          <w:sz w:val="24"/>
          <w:lang w:val="ro-RO"/>
        </w:rPr>
        <w:t xml:space="preserve">-a ediţii a Concursului „Mostenire” este format din 3 personalităţi marcante ale culturii românesti, la fiecare din cele </w:t>
      </w:r>
      <w:r w:rsidR="00CF7DE6">
        <w:rPr>
          <w:rFonts w:ascii="Times New Roman" w:hAnsi="Times New Roman" w:cs="Times New Roman"/>
          <w:sz w:val="24"/>
          <w:lang w:val="ro-RO"/>
        </w:rPr>
        <w:t>două</w:t>
      </w:r>
      <w:r w:rsidR="00B652F1" w:rsidRPr="002E602C">
        <w:rPr>
          <w:rFonts w:ascii="Times New Roman" w:hAnsi="Times New Roman" w:cs="Times New Roman"/>
          <w:sz w:val="24"/>
          <w:lang w:val="ro-RO"/>
        </w:rPr>
        <w:t xml:space="preserve"> secţiuni. Membrii juriului sunt propuşi şi selecţionaţi de către membrii Comitetului de organizare a concursului, din rândul specialiştilor din domeniile respective. La selecţionarea membrilor juriului se va ţine cont de următoarele criterii: nivel confirmat de excelenţă academică şi profesională, reputaţie şi imagine publică ireproşabilă, integritate şi absenţa conflictelor de interese vizavi de participanţii la concurs.</w:t>
      </w:r>
    </w:p>
    <w:p w14:paraId="29639037"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p>
    <w:p w14:paraId="6BA052D7" w14:textId="77777777" w:rsidR="00B652F1" w:rsidRPr="002E602C" w:rsidRDefault="00B652F1" w:rsidP="008D4496">
      <w:pPr>
        <w:pStyle w:val="Standard"/>
        <w:numPr>
          <w:ilvl w:val="0"/>
          <w:numId w:val="11"/>
        </w:numPr>
        <w:spacing w:after="0" w:line="240" w:lineRule="auto"/>
        <w:jc w:val="both"/>
        <w:rPr>
          <w:rFonts w:ascii="Times New Roman" w:hAnsi="Times New Roman" w:cs="Times New Roman"/>
          <w:b/>
          <w:sz w:val="24"/>
          <w:lang w:val="ro-RO"/>
        </w:rPr>
      </w:pPr>
      <w:r w:rsidRPr="002E602C">
        <w:rPr>
          <w:rFonts w:ascii="Times New Roman" w:hAnsi="Times New Roman" w:cs="Times New Roman"/>
          <w:b/>
          <w:sz w:val="24"/>
          <w:lang w:val="ro-RO"/>
        </w:rPr>
        <w:t>Jurizarea lucrărilor prezentate la concurs</w:t>
      </w:r>
    </w:p>
    <w:p w14:paraId="0096F02E" w14:textId="77777777" w:rsidR="00B652F1" w:rsidRPr="002E602C" w:rsidRDefault="00B652F1" w:rsidP="008D4496">
      <w:pPr>
        <w:pStyle w:val="Standard"/>
        <w:spacing w:after="0" w:line="240" w:lineRule="auto"/>
        <w:jc w:val="both"/>
        <w:rPr>
          <w:rFonts w:ascii="Times New Roman" w:hAnsi="Times New Roman" w:cs="Times New Roman"/>
          <w:lang w:val="ro-RO"/>
        </w:rPr>
      </w:pPr>
    </w:p>
    <w:p w14:paraId="3988C1BE"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Fiecare lucrare prezentată la concurs este studiată şi notată de către membrii juriului, având în vedere vârsta autorului. Nota finală pentru fiecare lucrare este media aritmetică a notelor acordate de către toţi membrii juriului care au analizat şi au notat respectiva lucrare. </w:t>
      </w:r>
    </w:p>
    <w:p w14:paraId="4E7D763B"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Pentru fiecare din cele două etape ale concursului, principalele criterii pentru acordarea notelor vor fi următoarele: </w:t>
      </w:r>
    </w:p>
    <w:p w14:paraId="3E2DA36E" w14:textId="77777777" w:rsidR="00B652F1" w:rsidRPr="002E602C" w:rsidRDefault="00B652F1" w:rsidP="008D4496">
      <w:pPr>
        <w:pStyle w:val="Standard"/>
        <w:numPr>
          <w:ilvl w:val="0"/>
          <w:numId w:val="13"/>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Organizarea logică a compartimentelor lucrării; </w:t>
      </w:r>
    </w:p>
    <w:p w14:paraId="77E37F4F" w14:textId="77777777" w:rsidR="00B652F1" w:rsidRPr="002E602C" w:rsidRDefault="00B652F1" w:rsidP="008D4496">
      <w:pPr>
        <w:pStyle w:val="Standard"/>
        <w:numPr>
          <w:ilvl w:val="0"/>
          <w:numId w:val="13"/>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Corespunderea conţinutului cu tema abordată; </w:t>
      </w:r>
    </w:p>
    <w:p w14:paraId="6D97FD6C" w14:textId="77777777" w:rsidR="00B652F1" w:rsidRPr="002E602C" w:rsidRDefault="00B652F1" w:rsidP="008D4496">
      <w:pPr>
        <w:pStyle w:val="Standard"/>
        <w:numPr>
          <w:ilvl w:val="0"/>
          <w:numId w:val="13"/>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Calitatea efortului de analiză efectuat de către autor; </w:t>
      </w:r>
    </w:p>
    <w:p w14:paraId="7AE1FEA8" w14:textId="77777777" w:rsidR="00B652F1" w:rsidRPr="002E602C" w:rsidRDefault="00B652F1" w:rsidP="008D4496">
      <w:pPr>
        <w:pStyle w:val="Standard"/>
        <w:numPr>
          <w:ilvl w:val="0"/>
          <w:numId w:val="13"/>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Efectuarea unei lucrări de cercetare (prezentare a unor informaţii noi sau puţin cunoscute de publicul larg); </w:t>
      </w:r>
    </w:p>
    <w:p w14:paraId="4AF37EEC" w14:textId="77777777" w:rsidR="00B652F1" w:rsidRPr="002E602C" w:rsidRDefault="00B652F1" w:rsidP="008D4496">
      <w:pPr>
        <w:pStyle w:val="Standard"/>
        <w:numPr>
          <w:ilvl w:val="0"/>
          <w:numId w:val="13"/>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Pertinenţa informaţiilor prezentate şi plasarea lor în contextul cercetării; </w:t>
      </w:r>
    </w:p>
    <w:p w14:paraId="7A59025E" w14:textId="77777777" w:rsidR="00B652F1" w:rsidRPr="002E602C" w:rsidRDefault="00B652F1" w:rsidP="008D4496">
      <w:pPr>
        <w:pStyle w:val="Standard"/>
        <w:numPr>
          <w:ilvl w:val="0"/>
          <w:numId w:val="13"/>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Originalitatea şi caracterul argumentat al concluziilor; </w:t>
      </w:r>
    </w:p>
    <w:p w14:paraId="43BCB9CC" w14:textId="77777777" w:rsidR="00B652F1" w:rsidRPr="002E602C" w:rsidRDefault="00B652F1" w:rsidP="008D4496">
      <w:pPr>
        <w:pStyle w:val="Standard"/>
        <w:numPr>
          <w:ilvl w:val="0"/>
          <w:numId w:val="13"/>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Legătura logică de tip cauză-efect între părţile lucrării; </w:t>
      </w:r>
    </w:p>
    <w:p w14:paraId="3A30A572" w14:textId="77777777" w:rsidR="00B652F1" w:rsidRPr="002E602C" w:rsidRDefault="00B652F1" w:rsidP="008D4496">
      <w:pPr>
        <w:pStyle w:val="Standard"/>
        <w:numPr>
          <w:ilvl w:val="0"/>
          <w:numId w:val="13"/>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Calitatea tehnoredactării şi a eventualelor materiale ilustrative prezentate în lucrare (grafice, hărţi etc.) </w:t>
      </w:r>
    </w:p>
    <w:p w14:paraId="7747D430"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 </w:t>
      </w:r>
    </w:p>
    <w:p w14:paraId="19A4241C"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Orice conţinut cu caracter discriminatoriu sau defăimător pe criterii de apartenenţă etnică, rasială, de gen, religioasă, lingvistică, de preferinţe politice, de apartenenţă la orice tip de minoritate etc., la adresa unei persoane sau a unui grup de persoane va conduce imediat la descalificarea din oficiu a participantului la concurs. </w:t>
      </w:r>
    </w:p>
    <w:p w14:paraId="490A0496"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 </w:t>
      </w:r>
    </w:p>
    <w:p w14:paraId="205ED419"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lastRenderedPageBreak/>
        <w:t xml:space="preserve">Plagiatul caracterizat, constatat de către membrii juriului, va conduce imediat la descalificarea participantului la concurs, şi la eventuale urmări de ordin juridic, în conformitate cu legislaţia Republicii Moldova. </w:t>
      </w:r>
    </w:p>
    <w:p w14:paraId="70FB823E"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Punctajul maximal pentru fiecare din cele două etape ale concursului este, după cum urmează: </w:t>
      </w:r>
    </w:p>
    <w:p w14:paraId="7BC08971" w14:textId="77777777" w:rsidR="00B652F1" w:rsidRPr="002E602C" w:rsidRDefault="00B652F1" w:rsidP="008D4496">
      <w:pPr>
        <w:pStyle w:val="Standard"/>
        <w:numPr>
          <w:ilvl w:val="0"/>
          <w:numId w:val="15"/>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20 de puncte pentru lucrarea scrisă (etapa I); </w:t>
      </w:r>
    </w:p>
    <w:p w14:paraId="2465BD3F" w14:textId="77777777" w:rsidR="00B652F1" w:rsidRPr="002E602C" w:rsidRDefault="00B652F1" w:rsidP="008D4496">
      <w:pPr>
        <w:pStyle w:val="Standard"/>
        <w:numPr>
          <w:ilvl w:val="0"/>
          <w:numId w:val="15"/>
        </w:numPr>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10 puncte pentru prezentarea orală (etapa II). </w:t>
      </w:r>
    </w:p>
    <w:p w14:paraId="6E19E3D7" w14:textId="77777777" w:rsidR="00B652F1" w:rsidRPr="002E602C" w:rsidRDefault="00B652F1" w:rsidP="008D4496">
      <w:pPr>
        <w:pStyle w:val="Standard"/>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 xml:space="preserve"> </w:t>
      </w:r>
    </w:p>
    <w:p w14:paraId="724693A8" w14:textId="77777777" w:rsidR="00B652F1" w:rsidRDefault="00B652F1" w:rsidP="008D4496">
      <w:pPr>
        <w:pStyle w:val="Standard"/>
        <w:spacing w:after="0" w:line="240" w:lineRule="auto"/>
        <w:jc w:val="both"/>
        <w:rPr>
          <w:rFonts w:ascii="Times New Roman" w:hAnsi="Times New Roman" w:cs="Times New Roman"/>
          <w:sz w:val="24"/>
          <w:lang w:val="ro-RO"/>
        </w:rPr>
      </w:pPr>
      <w:r w:rsidRPr="002E602C">
        <w:rPr>
          <w:rFonts w:ascii="Times New Roman" w:hAnsi="Times New Roman" w:cs="Times New Roman"/>
          <w:sz w:val="24"/>
          <w:lang w:val="ro-RO"/>
        </w:rPr>
        <w:t>Punctajul total al finaliştilor, care este utilizat pentru departajarea şi acordarea locurilor premiante şi a menţiunilor, este suma punctajelor obţinute în cele două etape ale concursului. În caz de egalitate de puncte, juriul poate decide acordarea (pentru doi sau mai mulţi participanţi) a aceluiaşi tip de premiu (ex: doi participanţi cu Premiul I, urmaţi de</w:t>
      </w:r>
      <w:r>
        <w:rPr>
          <w:rFonts w:ascii="Times New Roman" w:hAnsi="Times New Roman" w:cs="Times New Roman"/>
          <w:sz w:val="24"/>
          <w:lang w:val="ro-RO"/>
        </w:rPr>
        <w:t xml:space="preserve"> </w:t>
      </w:r>
      <w:r w:rsidRPr="002E602C">
        <w:rPr>
          <w:rFonts w:ascii="Times New Roman" w:hAnsi="Times New Roman" w:cs="Times New Roman"/>
          <w:sz w:val="24"/>
          <w:lang w:val="ro-RO"/>
        </w:rPr>
        <w:t>Premiul III etc.).</w:t>
      </w:r>
    </w:p>
    <w:p w14:paraId="189B8B3F" w14:textId="77777777" w:rsidR="009E2D43" w:rsidRPr="002E602C" w:rsidRDefault="009E2D43" w:rsidP="008D4496">
      <w:pPr>
        <w:pStyle w:val="Standard"/>
        <w:spacing w:after="0" w:line="240" w:lineRule="auto"/>
        <w:jc w:val="both"/>
        <w:rPr>
          <w:rFonts w:ascii="Times New Roman" w:hAnsi="Times New Roman" w:cs="Times New Roman"/>
          <w:sz w:val="24"/>
          <w:lang w:val="ro-RO"/>
        </w:rPr>
      </w:pPr>
    </w:p>
    <w:p w14:paraId="2239A311" w14:textId="77777777" w:rsidR="00B652F1" w:rsidRPr="002E602C" w:rsidRDefault="00B652F1" w:rsidP="008D4496">
      <w:pPr>
        <w:pStyle w:val="Standard"/>
        <w:numPr>
          <w:ilvl w:val="0"/>
          <w:numId w:val="11"/>
        </w:numPr>
        <w:spacing w:after="0" w:line="240" w:lineRule="auto"/>
        <w:jc w:val="both"/>
        <w:rPr>
          <w:rFonts w:ascii="Times New Roman" w:hAnsi="Times New Roman" w:cs="Times New Roman"/>
          <w:lang w:val="ro-RO"/>
        </w:rPr>
      </w:pPr>
      <w:r w:rsidRPr="002E602C">
        <w:rPr>
          <w:rFonts w:ascii="Times New Roman" w:hAnsi="Times New Roman" w:cs="Times New Roman"/>
          <w:b/>
          <w:sz w:val="24"/>
          <w:szCs w:val="24"/>
          <w:lang w:val="ro-RO"/>
        </w:rPr>
        <w:t>Premierea participanţilor</w:t>
      </w:r>
    </w:p>
    <w:p w14:paraId="183178FA" w14:textId="77777777" w:rsidR="00B652F1" w:rsidRPr="002E602C" w:rsidRDefault="00B652F1" w:rsidP="008D4496">
      <w:pPr>
        <w:pStyle w:val="Standard"/>
        <w:spacing w:after="0" w:line="240" w:lineRule="auto"/>
        <w:jc w:val="both"/>
        <w:rPr>
          <w:rFonts w:ascii="Times New Roman" w:hAnsi="Times New Roman" w:cs="Times New Roman"/>
          <w:color w:val="000000"/>
          <w:sz w:val="24"/>
          <w:szCs w:val="24"/>
          <w:lang w:val="ro-RO"/>
        </w:rPr>
      </w:pPr>
    </w:p>
    <w:p w14:paraId="3CFAD255" w14:textId="77777777" w:rsidR="00B652F1" w:rsidRPr="002E602C" w:rsidRDefault="00B652F1" w:rsidP="008D4496">
      <w:pPr>
        <w:pStyle w:val="Standard"/>
        <w:spacing w:after="0" w:line="240" w:lineRule="auto"/>
        <w:jc w:val="both"/>
        <w:rPr>
          <w:rFonts w:ascii="Times New Roman" w:hAnsi="Times New Roman" w:cs="Times New Roman"/>
          <w:lang w:val="ro-RO"/>
        </w:rPr>
      </w:pPr>
      <w:r w:rsidRPr="002E602C">
        <w:rPr>
          <w:rFonts w:ascii="Times New Roman" w:hAnsi="Times New Roman" w:cs="Times New Roman"/>
          <w:color w:val="000000"/>
          <w:sz w:val="24"/>
          <w:szCs w:val="24"/>
          <w:lang w:val="ro-RO"/>
        </w:rPr>
        <w:t xml:space="preserve">În conformitate cu punctajul total acordat finaliştilor, juriul va acorda următoarele premii şi distincţii pentru fiecare dintre cele </w:t>
      </w:r>
      <w:r w:rsidR="00CF7DE6">
        <w:rPr>
          <w:rFonts w:ascii="Times New Roman" w:hAnsi="Times New Roman" w:cs="Times New Roman"/>
          <w:color w:val="000000"/>
          <w:sz w:val="24"/>
          <w:szCs w:val="24"/>
          <w:lang w:val="ro-RO"/>
        </w:rPr>
        <w:t>două</w:t>
      </w:r>
      <w:r w:rsidRPr="002E602C">
        <w:rPr>
          <w:rFonts w:ascii="Times New Roman" w:hAnsi="Times New Roman" w:cs="Times New Roman"/>
          <w:color w:val="000000"/>
          <w:sz w:val="24"/>
          <w:szCs w:val="24"/>
          <w:lang w:val="ro-RO"/>
        </w:rPr>
        <w:t xml:space="preserve"> secţiuni: a) Istoria românilor</w:t>
      </w:r>
      <w:r w:rsidR="00CF7DE6">
        <w:rPr>
          <w:rFonts w:ascii="Times New Roman" w:hAnsi="Times New Roman" w:cs="Times New Roman"/>
          <w:color w:val="000000"/>
          <w:sz w:val="24"/>
          <w:szCs w:val="24"/>
          <w:lang w:val="ro-RO"/>
        </w:rPr>
        <w:t>; b) Istoria literaturii române</w:t>
      </w:r>
      <w:r w:rsidRPr="002E602C">
        <w:rPr>
          <w:rFonts w:ascii="Times New Roman" w:hAnsi="Times New Roman" w:cs="Times New Roman"/>
          <w:color w:val="000000"/>
          <w:sz w:val="24"/>
          <w:szCs w:val="24"/>
          <w:lang w:val="ro-RO"/>
        </w:rPr>
        <w:t>:</w:t>
      </w:r>
    </w:p>
    <w:p w14:paraId="7D63D39A" w14:textId="77777777" w:rsidR="00B652F1" w:rsidRPr="002E602C" w:rsidRDefault="005F1AFB" w:rsidP="008D4496">
      <w:pPr>
        <w:pStyle w:val="Standard"/>
        <w:numPr>
          <w:ilvl w:val="0"/>
          <w:numId w:val="17"/>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Premiul I</w:t>
      </w:r>
    </w:p>
    <w:p w14:paraId="79B9BB25" w14:textId="77777777" w:rsidR="00B652F1" w:rsidRPr="002E602C" w:rsidRDefault="005F1AFB" w:rsidP="008D4496">
      <w:pPr>
        <w:pStyle w:val="Standard"/>
        <w:numPr>
          <w:ilvl w:val="0"/>
          <w:numId w:val="17"/>
        </w:numPr>
        <w:spacing w:after="0" w:line="240" w:lineRule="auto"/>
        <w:jc w:val="both"/>
        <w:rPr>
          <w:rFonts w:ascii="Times New Roman" w:hAnsi="Times New Roman" w:cs="Times New Roman"/>
          <w:lang w:val="ro-RO"/>
        </w:rPr>
      </w:pPr>
      <w:r>
        <w:rPr>
          <w:rFonts w:ascii="Times New Roman" w:hAnsi="Times New Roman" w:cs="Times New Roman"/>
          <w:color w:val="000000"/>
          <w:sz w:val="24"/>
          <w:szCs w:val="24"/>
          <w:lang w:val="ro-RO"/>
        </w:rPr>
        <w:t>Premiul II</w:t>
      </w:r>
    </w:p>
    <w:p w14:paraId="654D728D" w14:textId="77777777" w:rsidR="00B652F1" w:rsidRPr="002E602C" w:rsidRDefault="005F1AFB" w:rsidP="008D4496">
      <w:pPr>
        <w:pStyle w:val="Standard"/>
        <w:numPr>
          <w:ilvl w:val="0"/>
          <w:numId w:val="17"/>
        </w:numPr>
        <w:spacing w:after="0" w:line="240" w:lineRule="auto"/>
        <w:jc w:val="both"/>
        <w:rPr>
          <w:rFonts w:ascii="Times New Roman" w:hAnsi="Times New Roman" w:cs="Times New Roman"/>
          <w:lang w:val="ro-RO"/>
        </w:rPr>
      </w:pPr>
      <w:r>
        <w:rPr>
          <w:rFonts w:ascii="Times New Roman" w:hAnsi="Times New Roman" w:cs="Times New Roman"/>
          <w:color w:val="000000"/>
          <w:sz w:val="24"/>
          <w:szCs w:val="24"/>
          <w:lang w:val="ro-RO"/>
        </w:rPr>
        <w:t>Premiul III</w:t>
      </w:r>
    </w:p>
    <w:p w14:paraId="67306BA7" w14:textId="77777777" w:rsidR="00B652F1" w:rsidRPr="002E602C" w:rsidRDefault="005F1AFB" w:rsidP="008D4496">
      <w:pPr>
        <w:pStyle w:val="Standard"/>
        <w:numPr>
          <w:ilvl w:val="0"/>
          <w:numId w:val="17"/>
        </w:numPr>
        <w:spacing w:after="0" w:line="240" w:lineRule="auto"/>
        <w:jc w:val="both"/>
        <w:rPr>
          <w:rFonts w:ascii="Times New Roman" w:hAnsi="Times New Roman" w:cs="Times New Roman"/>
          <w:lang w:val="ro-RO"/>
        </w:rPr>
      </w:pPr>
      <w:r>
        <w:rPr>
          <w:rFonts w:ascii="Times New Roman" w:hAnsi="Times New Roman" w:cs="Times New Roman"/>
          <w:color w:val="000000"/>
          <w:sz w:val="24"/>
          <w:szCs w:val="24"/>
          <w:lang w:val="ro-RO"/>
        </w:rPr>
        <w:t xml:space="preserve">Menţiuni </w:t>
      </w:r>
      <w:r w:rsidR="00B652F1" w:rsidRPr="002E602C">
        <w:rPr>
          <w:rFonts w:ascii="Times New Roman" w:hAnsi="Times New Roman" w:cs="Times New Roman"/>
          <w:color w:val="000000"/>
          <w:sz w:val="24"/>
          <w:szCs w:val="24"/>
          <w:lang w:val="ro-RO"/>
        </w:rPr>
        <w:t>(5 menţiuni la fiecare secţiune)</w:t>
      </w:r>
    </w:p>
    <w:p w14:paraId="479EDD1B" w14:textId="77777777" w:rsidR="00B652F1" w:rsidRPr="002E602C" w:rsidRDefault="00B652F1" w:rsidP="008D4496">
      <w:pPr>
        <w:pStyle w:val="Standard"/>
        <w:spacing w:after="0" w:line="240" w:lineRule="auto"/>
        <w:jc w:val="both"/>
        <w:rPr>
          <w:rFonts w:ascii="Times New Roman" w:hAnsi="Times New Roman" w:cs="Times New Roman"/>
          <w:color w:val="000000"/>
          <w:sz w:val="24"/>
          <w:szCs w:val="24"/>
          <w:lang w:val="ro-RO"/>
        </w:rPr>
      </w:pPr>
    </w:p>
    <w:p w14:paraId="34951CD1" w14:textId="208573D6" w:rsidR="00B652F1" w:rsidRPr="002E602C" w:rsidRDefault="00B652F1" w:rsidP="008D4496">
      <w:pPr>
        <w:pStyle w:val="Standard"/>
        <w:spacing w:after="0" w:line="240" w:lineRule="auto"/>
        <w:jc w:val="both"/>
        <w:rPr>
          <w:rFonts w:ascii="Times New Roman" w:hAnsi="Times New Roman" w:cs="Times New Roman"/>
          <w:lang w:val="ro-RO"/>
        </w:rPr>
      </w:pPr>
      <w:r>
        <w:rPr>
          <w:rFonts w:ascii="Times New Roman" w:hAnsi="Times New Roman" w:cs="Times New Roman"/>
          <w:color w:val="000000"/>
          <w:sz w:val="24"/>
          <w:szCs w:val="24"/>
          <w:lang w:val="ro-RO"/>
        </w:rPr>
        <w:t xml:space="preserve">Suplimentar, pot </w:t>
      </w:r>
      <w:r w:rsidRPr="002E602C">
        <w:rPr>
          <w:rFonts w:ascii="Times New Roman" w:hAnsi="Times New Roman" w:cs="Times New Roman"/>
          <w:color w:val="000000"/>
          <w:sz w:val="24"/>
          <w:szCs w:val="24"/>
          <w:lang w:val="ro-RO"/>
        </w:rPr>
        <w:t xml:space="preserve">fi </w:t>
      </w:r>
      <w:r w:rsidR="000023CF" w:rsidRPr="002E602C">
        <w:rPr>
          <w:rFonts w:ascii="Times New Roman" w:hAnsi="Times New Roman" w:cs="Times New Roman"/>
          <w:color w:val="000000"/>
          <w:sz w:val="24"/>
          <w:szCs w:val="24"/>
          <w:lang w:val="ro-RO"/>
        </w:rPr>
        <w:t>acordate</w:t>
      </w:r>
      <w:r w:rsidRPr="002E602C">
        <w:rPr>
          <w:rFonts w:ascii="Times New Roman" w:hAnsi="Times New Roman" w:cs="Times New Roman"/>
          <w:color w:val="000000"/>
          <w:sz w:val="24"/>
          <w:szCs w:val="24"/>
          <w:lang w:val="ro-RO"/>
        </w:rPr>
        <w:t xml:space="preserve"> premii</w:t>
      </w:r>
      <w:r w:rsidR="00B7511F">
        <w:rPr>
          <w:rFonts w:ascii="Times New Roman" w:hAnsi="Times New Roman" w:cs="Times New Roman"/>
          <w:color w:val="000000"/>
          <w:sz w:val="24"/>
          <w:szCs w:val="24"/>
          <w:lang w:val="ro-RO"/>
        </w:rPr>
        <w:t xml:space="preserve"> c</w:t>
      </w:r>
      <w:r w:rsidR="005F1AFB">
        <w:rPr>
          <w:rFonts w:ascii="Times New Roman" w:hAnsi="Times New Roman" w:cs="Times New Roman"/>
          <w:color w:val="000000"/>
          <w:sz w:val="24"/>
          <w:szCs w:val="24"/>
          <w:lang w:val="ro-RO"/>
        </w:rPr>
        <w:t>omplementare (excursii în Franța</w:t>
      </w:r>
      <w:r w:rsidR="00B7511F">
        <w:rPr>
          <w:rFonts w:ascii="Times New Roman" w:hAnsi="Times New Roman" w:cs="Times New Roman"/>
          <w:color w:val="000000"/>
          <w:sz w:val="24"/>
          <w:szCs w:val="24"/>
          <w:lang w:val="ro-RO"/>
        </w:rPr>
        <w:t>) și premii</w:t>
      </w:r>
      <w:r w:rsidRPr="002E602C">
        <w:rPr>
          <w:rFonts w:ascii="Times New Roman" w:hAnsi="Times New Roman" w:cs="Times New Roman"/>
          <w:color w:val="000000"/>
          <w:sz w:val="24"/>
          <w:szCs w:val="24"/>
          <w:lang w:val="ro-RO"/>
        </w:rPr>
        <w:t xml:space="preserve"> speciale, pentru cele mai originale lucrări.</w:t>
      </w:r>
    </w:p>
    <w:p w14:paraId="577F46C1" w14:textId="479DB274" w:rsidR="00B652F1" w:rsidRPr="002E602C" w:rsidRDefault="00B652F1" w:rsidP="008D4496">
      <w:pPr>
        <w:pStyle w:val="Standard"/>
        <w:spacing w:after="0" w:line="240" w:lineRule="auto"/>
        <w:jc w:val="both"/>
        <w:rPr>
          <w:rFonts w:ascii="Times New Roman" w:hAnsi="Times New Roman" w:cs="Times New Roman"/>
          <w:lang w:val="ro-RO"/>
        </w:rPr>
      </w:pPr>
      <w:r w:rsidRPr="002E602C">
        <w:rPr>
          <w:rFonts w:ascii="Times New Roman" w:hAnsi="Times New Roman" w:cs="Times New Roman"/>
          <w:color w:val="000000"/>
          <w:sz w:val="24"/>
          <w:szCs w:val="24"/>
          <w:lang w:val="ro-RO"/>
        </w:rPr>
        <w:t>Toţi premianţii vor primi în dar</w:t>
      </w:r>
      <w:r w:rsidR="00BE581E">
        <w:rPr>
          <w:rFonts w:ascii="Times New Roman" w:hAnsi="Times New Roman" w:cs="Times New Roman"/>
          <w:color w:val="000000"/>
          <w:sz w:val="24"/>
          <w:szCs w:val="24"/>
          <w:lang w:val="ro-RO"/>
        </w:rPr>
        <w:t>,</w:t>
      </w:r>
      <w:bookmarkStart w:id="0" w:name="_GoBack"/>
      <w:bookmarkEnd w:id="0"/>
      <w:r w:rsidRPr="002E602C">
        <w:rPr>
          <w:rFonts w:ascii="Times New Roman" w:hAnsi="Times New Roman" w:cs="Times New Roman"/>
          <w:color w:val="000000"/>
          <w:sz w:val="24"/>
          <w:szCs w:val="24"/>
          <w:lang w:val="ro-RO"/>
        </w:rPr>
        <w:t xml:space="preserve"> reviste şi cărţi.</w:t>
      </w:r>
    </w:p>
    <w:p w14:paraId="48CA493B" w14:textId="77777777" w:rsidR="00B652F1" w:rsidRPr="002E602C" w:rsidRDefault="00B652F1" w:rsidP="008D4496">
      <w:pPr>
        <w:pStyle w:val="Standard"/>
        <w:spacing w:after="0" w:line="240" w:lineRule="auto"/>
        <w:jc w:val="both"/>
        <w:rPr>
          <w:rFonts w:ascii="Times New Roman" w:hAnsi="Times New Roman" w:cs="Times New Roman"/>
          <w:sz w:val="24"/>
          <w:szCs w:val="24"/>
          <w:lang w:val="ro-RO"/>
        </w:rPr>
      </w:pPr>
    </w:p>
    <w:p w14:paraId="13684496" w14:textId="77777777" w:rsidR="00B652F1" w:rsidRPr="002E602C" w:rsidRDefault="00B652F1" w:rsidP="008D4496">
      <w:pPr>
        <w:pStyle w:val="Standard"/>
        <w:numPr>
          <w:ilvl w:val="0"/>
          <w:numId w:val="11"/>
        </w:numPr>
        <w:spacing w:after="0" w:line="240" w:lineRule="auto"/>
        <w:jc w:val="both"/>
        <w:rPr>
          <w:rFonts w:ascii="Times New Roman" w:hAnsi="Times New Roman" w:cs="Times New Roman"/>
          <w:b/>
          <w:sz w:val="24"/>
          <w:szCs w:val="24"/>
          <w:lang w:val="ro-RO"/>
        </w:rPr>
      </w:pPr>
      <w:r w:rsidRPr="002E602C">
        <w:rPr>
          <w:rFonts w:ascii="Times New Roman" w:hAnsi="Times New Roman" w:cs="Times New Roman"/>
          <w:b/>
          <w:sz w:val="24"/>
          <w:szCs w:val="24"/>
          <w:lang w:val="ro-RO"/>
        </w:rPr>
        <w:t>Comitetul de organizare al Concursului „Mo</w:t>
      </w:r>
      <w:r w:rsidRPr="002E602C">
        <w:rPr>
          <w:rFonts w:ascii="Times New Roman" w:hAnsi="Times New Roman" w:cs="Times New Roman"/>
          <w:b/>
          <w:color w:val="000000"/>
          <w:sz w:val="24"/>
          <w:szCs w:val="24"/>
          <w:lang w:val="ro-RO"/>
        </w:rPr>
        <w:t>ş</w:t>
      </w:r>
      <w:r w:rsidR="009E2D43">
        <w:rPr>
          <w:rFonts w:ascii="Times New Roman" w:hAnsi="Times New Roman" w:cs="Times New Roman"/>
          <w:b/>
          <w:sz w:val="24"/>
          <w:szCs w:val="24"/>
          <w:lang w:val="ro-RO"/>
        </w:rPr>
        <w:t>tenire” (Ediţia a 28</w:t>
      </w:r>
      <w:r w:rsidRPr="002E602C">
        <w:rPr>
          <w:rFonts w:ascii="Times New Roman" w:hAnsi="Times New Roman" w:cs="Times New Roman"/>
          <w:b/>
          <w:sz w:val="24"/>
          <w:szCs w:val="24"/>
          <w:lang w:val="ro-RO"/>
        </w:rPr>
        <w:t>-a)</w:t>
      </w:r>
    </w:p>
    <w:p w14:paraId="221BF467" w14:textId="77777777" w:rsidR="00B652F1" w:rsidRPr="002E602C" w:rsidRDefault="00B652F1" w:rsidP="008D4496">
      <w:pPr>
        <w:pStyle w:val="Standard"/>
        <w:spacing w:after="0" w:line="240" w:lineRule="auto"/>
        <w:jc w:val="both"/>
        <w:rPr>
          <w:rFonts w:ascii="Times New Roman" w:hAnsi="Times New Roman" w:cs="Times New Roman"/>
          <w:sz w:val="24"/>
          <w:szCs w:val="24"/>
          <w:lang w:val="ro-RO"/>
        </w:rPr>
      </w:pPr>
    </w:p>
    <w:p w14:paraId="257BD8F4" w14:textId="77777777" w:rsidR="00B652F1" w:rsidRPr="002E602C" w:rsidRDefault="00B652F1" w:rsidP="008D4496">
      <w:pPr>
        <w:pStyle w:val="Standard"/>
        <w:spacing w:after="0" w:line="240" w:lineRule="auto"/>
        <w:jc w:val="both"/>
        <w:rPr>
          <w:rFonts w:ascii="Times New Roman" w:hAnsi="Times New Roman" w:cs="Times New Roman"/>
          <w:sz w:val="24"/>
          <w:szCs w:val="24"/>
          <w:lang w:val="ro-RO"/>
        </w:rPr>
      </w:pPr>
      <w:r w:rsidRPr="002E602C">
        <w:rPr>
          <w:rFonts w:ascii="Times New Roman" w:hAnsi="Times New Roman" w:cs="Times New Roman"/>
          <w:sz w:val="24"/>
          <w:szCs w:val="24"/>
          <w:lang w:val="ro-RO"/>
        </w:rPr>
        <w:t>Componenţa Comitetului de organizare al Concursului „Mo</w:t>
      </w:r>
      <w:r w:rsidRPr="002E602C">
        <w:rPr>
          <w:rFonts w:ascii="Times New Roman" w:hAnsi="Times New Roman" w:cs="Times New Roman"/>
          <w:color w:val="000000"/>
          <w:sz w:val="24"/>
          <w:szCs w:val="24"/>
          <w:lang w:val="ro-RO"/>
        </w:rPr>
        <w:t>ş</w:t>
      </w:r>
      <w:r w:rsidR="009E2D43">
        <w:rPr>
          <w:rFonts w:ascii="Times New Roman" w:hAnsi="Times New Roman" w:cs="Times New Roman"/>
          <w:sz w:val="24"/>
          <w:szCs w:val="24"/>
          <w:lang w:val="ro-RO"/>
        </w:rPr>
        <w:t>tenire” (Ediţia a 28</w:t>
      </w:r>
      <w:r w:rsidRPr="002E602C">
        <w:rPr>
          <w:rFonts w:ascii="Times New Roman" w:hAnsi="Times New Roman" w:cs="Times New Roman"/>
          <w:sz w:val="24"/>
          <w:szCs w:val="24"/>
          <w:lang w:val="ro-RO"/>
        </w:rPr>
        <w:t>-a):</w:t>
      </w:r>
    </w:p>
    <w:p w14:paraId="1B3ED1B3" w14:textId="77777777" w:rsidR="00B652F1" w:rsidRPr="002E602C" w:rsidRDefault="00B652F1" w:rsidP="008D4496">
      <w:pPr>
        <w:tabs>
          <w:tab w:val="left" w:pos="1065"/>
        </w:tabs>
        <w:spacing w:after="0" w:line="240" w:lineRule="auto"/>
        <w:jc w:val="both"/>
        <w:rPr>
          <w:rFonts w:ascii="Times New Roman" w:hAnsi="Times New Roman" w:cs="Times New Roman"/>
          <w:sz w:val="24"/>
          <w:szCs w:val="24"/>
          <w:lang w:val="ro-RO"/>
        </w:rPr>
      </w:pPr>
    </w:p>
    <w:p w14:paraId="53FF7753" w14:textId="77777777" w:rsidR="00B652F1" w:rsidRPr="002E602C" w:rsidRDefault="00B652F1" w:rsidP="008D4496">
      <w:pPr>
        <w:numPr>
          <w:ilvl w:val="0"/>
          <w:numId w:val="19"/>
        </w:numPr>
        <w:tabs>
          <w:tab w:val="left" w:pos="1065"/>
        </w:tabs>
        <w:spacing w:after="0" w:line="240" w:lineRule="auto"/>
        <w:jc w:val="both"/>
        <w:rPr>
          <w:rFonts w:ascii="Times New Roman" w:hAnsi="Times New Roman" w:cs="Times New Roman"/>
          <w:sz w:val="24"/>
          <w:szCs w:val="24"/>
          <w:lang w:val="ro-RO"/>
        </w:rPr>
      </w:pPr>
      <w:r w:rsidRPr="002E602C">
        <w:rPr>
          <w:rFonts w:ascii="Times New Roman" w:hAnsi="Times New Roman" w:cs="Times New Roman"/>
          <w:sz w:val="24"/>
          <w:szCs w:val="24"/>
          <w:lang w:val="ro-RO"/>
        </w:rPr>
        <w:t xml:space="preserve">Gheorghe Furdui, </w:t>
      </w:r>
      <w:r>
        <w:rPr>
          <w:rFonts w:ascii="Times New Roman" w:hAnsi="Times New Roman" w:cs="Times New Roman"/>
          <w:sz w:val="24"/>
          <w:szCs w:val="24"/>
          <w:lang w:val="ro-RO"/>
        </w:rPr>
        <w:t xml:space="preserve">avocat, </w:t>
      </w:r>
      <w:r w:rsidRPr="002E602C">
        <w:rPr>
          <w:rFonts w:ascii="Times New Roman" w:hAnsi="Times New Roman" w:cs="Times New Roman"/>
          <w:sz w:val="24"/>
          <w:szCs w:val="24"/>
          <w:lang w:val="ro-RO"/>
        </w:rPr>
        <w:t xml:space="preserve">Preşedinte al Asociaţiei „Alianţa pentru Sprijinirea Basarabiei”, Paris, Franţa (+33 642219874, </w:t>
      </w:r>
      <w:r w:rsidR="00B7511F">
        <w:rPr>
          <w:rFonts w:ascii="Times New Roman" w:hAnsi="Times New Roman" w:cs="Times New Roman"/>
          <w:sz w:val="24"/>
          <w:szCs w:val="24"/>
          <w:lang w:val="ro-RO"/>
        </w:rPr>
        <w:t xml:space="preserve">+373 69560251, </w:t>
      </w:r>
      <w:r w:rsidRPr="002E602C">
        <w:rPr>
          <w:rFonts w:ascii="Times New Roman" w:hAnsi="Times New Roman" w:cs="Times New Roman"/>
          <w:sz w:val="24"/>
          <w:szCs w:val="24"/>
          <w:lang w:val="ro-RO"/>
        </w:rPr>
        <w:t>ghfurdui@live.fr)</w:t>
      </w:r>
    </w:p>
    <w:p w14:paraId="73EE3F75" w14:textId="77777777" w:rsidR="00B652F1" w:rsidRPr="002E602C" w:rsidRDefault="00B652F1" w:rsidP="005C36C5">
      <w:pPr>
        <w:numPr>
          <w:ilvl w:val="0"/>
          <w:numId w:val="19"/>
        </w:numPr>
        <w:tabs>
          <w:tab w:val="left" w:pos="1065"/>
        </w:tabs>
        <w:spacing w:after="0" w:line="240" w:lineRule="auto"/>
        <w:jc w:val="both"/>
        <w:rPr>
          <w:rFonts w:ascii="Times New Roman" w:hAnsi="Times New Roman" w:cs="Times New Roman"/>
          <w:sz w:val="24"/>
          <w:szCs w:val="24"/>
          <w:lang w:val="ro-RO"/>
        </w:rPr>
      </w:pPr>
      <w:r w:rsidRPr="002E602C">
        <w:rPr>
          <w:rFonts w:ascii="Times New Roman" w:hAnsi="Times New Roman" w:cs="Times New Roman"/>
          <w:sz w:val="24"/>
          <w:szCs w:val="24"/>
          <w:lang w:val="ro-RO"/>
        </w:rPr>
        <w:t>Alina Stanciu</w:t>
      </w:r>
      <w:r>
        <w:rPr>
          <w:rFonts w:ascii="Times New Roman" w:hAnsi="Times New Roman" w:cs="Times New Roman"/>
          <w:sz w:val="24"/>
          <w:szCs w:val="24"/>
          <w:lang w:val="ro-RO"/>
        </w:rPr>
        <w:t>, asistent parlamentar acreditat, secretar general</w:t>
      </w:r>
      <w:r w:rsidRPr="002E602C">
        <w:rPr>
          <w:rFonts w:ascii="Times New Roman" w:hAnsi="Times New Roman" w:cs="Times New Roman"/>
          <w:sz w:val="24"/>
          <w:szCs w:val="24"/>
          <w:lang w:val="ro-RO"/>
        </w:rPr>
        <w:t>, Asociaţia „Alianţa pentru Sprijinirea Basarabiei” (+373 69787588, alina_stanciu22@yahoo.com)</w:t>
      </w:r>
    </w:p>
    <w:p w14:paraId="160569D6" w14:textId="77777777" w:rsidR="00B652F1" w:rsidRPr="002E602C" w:rsidRDefault="00B652F1" w:rsidP="008D4496">
      <w:pPr>
        <w:numPr>
          <w:ilvl w:val="0"/>
          <w:numId w:val="19"/>
        </w:numPr>
        <w:tabs>
          <w:tab w:val="left" w:pos="1065"/>
        </w:tabs>
        <w:spacing w:after="0" w:line="240" w:lineRule="auto"/>
        <w:jc w:val="both"/>
        <w:rPr>
          <w:rFonts w:ascii="Times New Roman" w:hAnsi="Times New Roman" w:cs="Times New Roman"/>
          <w:sz w:val="24"/>
          <w:szCs w:val="24"/>
          <w:lang w:val="ro-RO"/>
        </w:rPr>
      </w:pPr>
      <w:r w:rsidRPr="002E602C">
        <w:rPr>
          <w:rFonts w:ascii="Times New Roman" w:hAnsi="Times New Roman" w:cs="Times New Roman"/>
          <w:sz w:val="24"/>
          <w:szCs w:val="24"/>
          <w:lang w:val="ro-RO"/>
        </w:rPr>
        <w:t>Sergiu Mandiş,</w:t>
      </w:r>
      <w:r>
        <w:rPr>
          <w:rFonts w:ascii="Times New Roman" w:hAnsi="Times New Roman" w:cs="Times New Roman"/>
          <w:sz w:val="24"/>
          <w:szCs w:val="24"/>
          <w:lang w:val="ro-RO"/>
        </w:rPr>
        <w:t xml:space="preserve"> profesor de istorie,</w:t>
      </w:r>
      <w:r w:rsidRPr="002E602C">
        <w:rPr>
          <w:rFonts w:ascii="Times New Roman" w:hAnsi="Times New Roman" w:cs="Times New Roman"/>
          <w:sz w:val="24"/>
          <w:szCs w:val="24"/>
          <w:lang w:val="ro-RO"/>
        </w:rPr>
        <w:t xml:space="preserve"> preşedinte al Asociaţiei „Carpen Terra”, Cărpineni, R. Moldova (+373 68774499, sigismand@gmail.com)</w:t>
      </w:r>
    </w:p>
    <w:p w14:paraId="68B9F3CE" w14:textId="5A8140B2" w:rsidR="00B652F1" w:rsidRPr="00E30E34" w:rsidRDefault="00B652F1" w:rsidP="008D4496">
      <w:pPr>
        <w:numPr>
          <w:ilvl w:val="0"/>
          <w:numId w:val="19"/>
        </w:numPr>
        <w:tabs>
          <w:tab w:val="left" w:pos="1065"/>
        </w:tabs>
        <w:spacing w:after="0" w:line="240" w:lineRule="auto"/>
        <w:jc w:val="both"/>
        <w:rPr>
          <w:rFonts w:ascii="Times" w:hAnsi="Times" w:cs="Times New Roman"/>
          <w:sz w:val="24"/>
          <w:szCs w:val="24"/>
          <w:lang w:val="ro-RO"/>
        </w:rPr>
      </w:pPr>
      <w:r w:rsidRPr="00E30E34">
        <w:rPr>
          <w:rFonts w:ascii="Times" w:hAnsi="Times" w:cs="Times New Roman"/>
          <w:sz w:val="24"/>
          <w:szCs w:val="24"/>
          <w:lang w:val="ro-RO"/>
        </w:rPr>
        <w:t xml:space="preserve">Alexandru Bostan, consilier, Asociaţia „Alianţa pentru Sprijinirea Basarabiei” (+373 79700085, </w:t>
      </w:r>
      <w:hyperlink r:id="rId8" w:history="1">
        <w:r w:rsidR="00E26701" w:rsidRPr="00E30E34">
          <w:rPr>
            <w:rStyle w:val="Hyperlink"/>
            <w:rFonts w:ascii="Times" w:hAnsi="Times"/>
            <w:sz w:val="24"/>
            <w:szCs w:val="24"/>
            <w:lang w:val="ro-RO"/>
          </w:rPr>
          <w:t>bostan.alexandru@gmail.com</w:t>
        </w:r>
      </w:hyperlink>
      <w:r w:rsidRPr="00E30E34">
        <w:rPr>
          <w:rFonts w:ascii="Times" w:hAnsi="Times" w:cs="Times New Roman"/>
          <w:sz w:val="24"/>
          <w:szCs w:val="24"/>
          <w:lang w:val="ro-RO"/>
        </w:rPr>
        <w:t>)</w:t>
      </w:r>
    </w:p>
    <w:p w14:paraId="2B9BD963" w14:textId="7C4C2D04" w:rsidR="001F0D67" w:rsidRPr="00E30E34" w:rsidRDefault="001F0D67" w:rsidP="008D4496">
      <w:pPr>
        <w:numPr>
          <w:ilvl w:val="0"/>
          <w:numId w:val="19"/>
        </w:numPr>
        <w:tabs>
          <w:tab w:val="left" w:pos="1065"/>
        </w:tabs>
        <w:spacing w:after="0" w:line="240" w:lineRule="auto"/>
        <w:jc w:val="both"/>
        <w:rPr>
          <w:rFonts w:ascii="Times" w:hAnsi="Times"/>
          <w:sz w:val="24"/>
          <w:szCs w:val="24"/>
        </w:rPr>
      </w:pPr>
      <w:r w:rsidRPr="00E30E34">
        <w:rPr>
          <w:rFonts w:ascii="Times" w:hAnsi="Times" w:cs="Times New Roman"/>
          <w:sz w:val="24"/>
          <w:szCs w:val="24"/>
          <w:lang w:val="ro-RO"/>
        </w:rPr>
        <w:t>Bujor V</w:t>
      </w:r>
      <w:r w:rsidRPr="00E30E34">
        <w:rPr>
          <w:rFonts w:ascii="Times" w:hAnsi="Times" w:cs="Times New Roman"/>
          <w:sz w:val="24"/>
          <w:szCs w:val="24"/>
          <w:lang w:val="nl-NL"/>
        </w:rPr>
        <w:t>alentina</w:t>
      </w:r>
      <w:r w:rsidR="00E30E34" w:rsidRPr="00E30E34">
        <w:rPr>
          <w:rFonts w:ascii="Times" w:hAnsi="Times" w:cs="Times New Roman"/>
          <w:sz w:val="24"/>
          <w:szCs w:val="24"/>
          <w:lang w:val="nl-NL"/>
        </w:rPr>
        <w:t>, profesoa</w:t>
      </w:r>
      <w:r w:rsidR="00E30E34" w:rsidRPr="00E30E34">
        <w:rPr>
          <w:rFonts w:ascii="Times" w:hAnsi="Times" w:cs="Times New Roman"/>
          <w:sz w:val="24"/>
          <w:szCs w:val="24"/>
          <w:lang w:val="ro-RO"/>
        </w:rPr>
        <w:t>ră de istorie</w:t>
      </w:r>
      <w:r w:rsidR="00E30E34" w:rsidRPr="00E30E34">
        <w:rPr>
          <w:rFonts w:ascii="Times" w:hAnsi="Times"/>
          <w:sz w:val="24"/>
          <w:szCs w:val="24"/>
        </w:rPr>
        <w:t>, IPÎLT ''Orizont''</w:t>
      </w:r>
    </w:p>
    <w:p w14:paraId="1167F4E8" w14:textId="3AB99C1A" w:rsidR="00E30E34" w:rsidRPr="000023CF" w:rsidRDefault="00E30E34" w:rsidP="008D4496">
      <w:pPr>
        <w:numPr>
          <w:ilvl w:val="0"/>
          <w:numId w:val="19"/>
        </w:numPr>
        <w:tabs>
          <w:tab w:val="left" w:pos="1065"/>
        </w:tabs>
        <w:spacing w:after="0" w:line="240" w:lineRule="auto"/>
        <w:jc w:val="both"/>
        <w:rPr>
          <w:rFonts w:ascii="Times" w:hAnsi="Times"/>
          <w:bCs/>
          <w:sz w:val="24"/>
          <w:szCs w:val="24"/>
        </w:rPr>
      </w:pPr>
      <w:r w:rsidRPr="000023CF">
        <w:rPr>
          <w:rFonts w:ascii="Times" w:hAnsi="Times"/>
          <w:bCs/>
          <w:color w:val="000000"/>
          <w:sz w:val="24"/>
          <w:szCs w:val="24"/>
          <w:lang w:val="ro-RO"/>
        </w:rPr>
        <w:t>Borduja Svetlana, profesoară de li</w:t>
      </w:r>
      <w:r w:rsidRPr="000023CF">
        <w:rPr>
          <w:rFonts w:ascii="Times" w:hAnsi="Times"/>
          <w:bCs/>
          <w:color w:val="000000"/>
          <w:sz w:val="24"/>
          <w:szCs w:val="24"/>
        </w:rPr>
        <w:t xml:space="preserve">mba </w:t>
      </w:r>
      <w:r w:rsidRPr="000023CF">
        <w:rPr>
          <w:rFonts w:ascii="Times" w:hAnsi="Times"/>
          <w:bCs/>
          <w:color w:val="000000"/>
          <w:sz w:val="24"/>
          <w:szCs w:val="24"/>
          <w:lang w:val="ro-RO"/>
        </w:rPr>
        <w:t>și literatura română</w:t>
      </w:r>
      <w:r w:rsidR="000023CF" w:rsidRPr="000023CF">
        <w:rPr>
          <w:rFonts w:ascii="Times" w:hAnsi="Times"/>
          <w:bCs/>
          <w:color w:val="000000"/>
          <w:sz w:val="24"/>
          <w:szCs w:val="24"/>
        </w:rPr>
        <w:t xml:space="preserve">, </w:t>
      </w:r>
      <w:r w:rsidR="000023CF" w:rsidRPr="000023CF">
        <w:rPr>
          <w:rFonts w:ascii="Times" w:hAnsi="Times"/>
          <w:bCs/>
          <w:color w:val="000000"/>
          <w:sz w:val="24"/>
          <w:szCs w:val="24"/>
          <w:lang w:val="ro-RO"/>
        </w:rPr>
        <w:t>I</w:t>
      </w:r>
      <w:r w:rsidRPr="000023CF">
        <w:rPr>
          <w:rFonts w:ascii="Times" w:hAnsi="Times"/>
          <w:bCs/>
          <w:color w:val="000000"/>
          <w:sz w:val="24"/>
          <w:szCs w:val="24"/>
          <w:lang w:val="ro-RO"/>
        </w:rPr>
        <w:t>PÎLT ''Orizont''</w:t>
      </w:r>
    </w:p>
    <w:p w14:paraId="7DA67698" w14:textId="7620ADA9" w:rsidR="000023CF" w:rsidRPr="00731BE8" w:rsidRDefault="000023CF" w:rsidP="000023CF">
      <w:pPr>
        <w:tabs>
          <w:tab w:val="left" w:pos="1065"/>
        </w:tabs>
        <w:spacing w:after="0" w:line="240" w:lineRule="auto"/>
        <w:jc w:val="both"/>
        <w:rPr>
          <w:rFonts w:ascii="Times" w:hAnsi="Times"/>
          <w:b/>
          <w:color w:val="000000"/>
          <w:sz w:val="24"/>
          <w:szCs w:val="24"/>
          <w:lang w:val="ro-RO"/>
        </w:rPr>
      </w:pPr>
    </w:p>
    <w:p w14:paraId="5EB323C1" w14:textId="4295E672" w:rsidR="000023CF" w:rsidRPr="00985AE5" w:rsidRDefault="000023CF" w:rsidP="000023CF">
      <w:pPr>
        <w:tabs>
          <w:tab w:val="left" w:pos="1065"/>
        </w:tabs>
        <w:spacing w:after="0" w:line="240" w:lineRule="auto"/>
        <w:jc w:val="both"/>
        <w:rPr>
          <w:rFonts w:ascii="Times" w:hAnsi="Times"/>
          <w:b/>
          <w:sz w:val="24"/>
          <w:szCs w:val="24"/>
          <w:lang w:val="ro-RO"/>
        </w:rPr>
      </w:pPr>
      <w:r w:rsidRPr="00731BE8">
        <w:rPr>
          <w:rFonts w:ascii="Times" w:hAnsi="Times"/>
          <w:b/>
          <w:color w:val="000000"/>
          <w:sz w:val="24"/>
          <w:szCs w:val="24"/>
          <w:lang w:val="ro-RO"/>
        </w:rPr>
        <w:t xml:space="preserve">Concursul se desfășoară </w:t>
      </w:r>
      <w:r w:rsidR="00731BE8" w:rsidRPr="00731BE8">
        <w:rPr>
          <w:rFonts w:ascii="Times" w:hAnsi="Times"/>
          <w:b/>
          <w:color w:val="000000"/>
          <w:sz w:val="24"/>
          <w:szCs w:val="24"/>
          <w:lang w:val="ro-RO"/>
        </w:rPr>
        <w:t>în parteneriat cu IPÎLT ''Orizont'', Chișinău.</w:t>
      </w:r>
    </w:p>
    <w:p w14:paraId="12E8EFD5" w14:textId="08381BE2" w:rsidR="00E30E34" w:rsidRDefault="00E30E34" w:rsidP="000023CF">
      <w:pPr>
        <w:tabs>
          <w:tab w:val="left" w:pos="1065"/>
        </w:tabs>
        <w:spacing w:after="0" w:line="240" w:lineRule="auto"/>
        <w:ind w:left="720"/>
        <w:jc w:val="both"/>
        <w:rPr>
          <w:rFonts w:ascii="Times New Roman" w:hAnsi="Times New Roman" w:cs="Times New Roman"/>
          <w:sz w:val="24"/>
          <w:szCs w:val="24"/>
          <w:lang w:val="ro-RO"/>
        </w:rPr>
      </w:pPr>
    </w:p>
    <w:p w14:paraId="40CB2776" w14:textId="77777777" w:rsidR="00B652F1" w:rsidRPr="002E602C" w:rsidRDefault="00B652F1" w:rsidP="008D4496">
      <w:pPr>
        <w:spacing w:after="0" w:line="240" w:lineRule="auto"/>
        <w:rPr>
          <w:rFonts w:ascii="Times New Roman" w:hAnsi="Times New Roman" w:cs="Times New Roman"/>
          <w:b/>
          <w:color w:val="000000"/>
          <w:sz w:val="24"/>
          <w:szCs w:val="24"/>
          <w:lang w:val="ro-RO"/>
        </w:rPr>
      </w:pPr>
    </w:p>
    <w:sectPr w:rsidR="00B652F1" w:rsidRPr="002E602C" w:rsidSect="00EE4CCA">
      <w:footerReference w:type="even" r:id="rId9"/>
      <w:footerReference w:type="default" r:id="rId10"/>
      <w:pgSz w:w="11907" w:h="16840" w:code="9"/>
      <w:pgMar w:top="1080" w:right="1077"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2E203" w14:textId="77777777" w:rsidR="0075225C" w:rsidRDefault="0075225C">
      <w:pPr>
        <w:spacing w:after="0" w:line="240" w:lineRule="auto"/>
      </w:pPr>
      <w:r>
        <w:separator/>
      </w:r>
    </w:p>
  </w:endnote>
  <w:endnote w:type="continuationSeparator" w:id="0">
    <w:p w14:paraId="387980D2" w14:textId="77777777" w:rsidR="0075225C" w:rsidRDefault="0075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E7E7" w14:textId="77777777" w:rsidR="00B652F1" w:rsidRDefault="00B652F1" w:rsidP="00E70D0E">
    <w:pPr>
      <w:pStyle w:val="Footer"/>
      <w:framePr w:wrap="around" w:vAnchor="text" w:hAnchor="margin" w:xAlign="center" w:y="1"/>
      <w:rPr>
        <w:rStyle w:val="PageNumber"/>
        <w:rFonts w:cs="F"/>
      </w:rPr>
    </w:pPr>
    <w:r>
      <w:rPr>
        <w:rStyle w:val="PageNumber"/>
        <w:rFonts w:cs="F"/>
      </w:rPr>
      <w:fldChar w:fldCharType="begin"/>
    </w:r>
    <w:r>
      <w:rPr>
        <w:rStyle w:val="PageNumber"/>
        <w:rFonts w:cs="F"/>
      </w:rPr>
      <w:instrText xml:space="preserve">PAGE  </w:instrText>
    </w:r>
    <w:r>
      <w:rPr>
        <w:rStyle w:val="PageNumber"/>
        <w:rFonts w:cs="F"/>
      </w:rPr>
      <w:fldChar w:fldCharType="end"/>
    </w:r>
  </w:p>
  <w:p w14:paraId="72276CF2" w14:textId="77777777" w:rsidR="00B652F1" w:rsidRDefault="00B65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0927A" w14:textId="6EC3F06C" w:rsidR="00B652F1" w:rsidRDefault="00B652F1" w:rsidP="00E70D0E">
    <w:pPr>
      <w:pStyle w:val="Footer"/>
      <w:framePr w:wrap="around" w:vAnchor="text" w:hAnchor="margin" w:xAlign="center" w:y="1"/>
      <w:rPr>
        <w:rStyle w:val="PageNumber"/>
        <w:rFonts w:cs="F"/>
      </w:rPr>
    </w:pPr>
    <w:r>
      <w:rPr>
        <w:rStyle w:val="PageNumber"/>
        <w:rFonts w:cs="F"/>
      </w:rPr>
      <w:fldChar w:fldCharType="begin"/>
    </w:r>
    <w:r>
      <w:rPr>
        <w:rStyle w:val="PageNumber"/>
        <w:rFonts w:cs="F"/>
      </w:rPr>
      <w:instrText xml:space="preserve">PAGE  </w:instrText>
    </w:r>
    <w:r>
      <w:rPr>
        <w:rStyle w:val="PageNumber"/>
        <w:rFonts w:cs="F"/>
      </w:rPr>
      <w:fldChar w:fldCharType="separate"/>
    </w:r>
    <w:r w:rsidR="00BE581E">
      <w:rPr>
        <w:rStyle w:val="PageNumber"/>
        <w:rFonts w:cs="F"/>
        <w:noProof/>
      </w:rPr>
      <w:t>1</w:t>
    </w:r>
    <w:r>
      <w:rPr>
        <w:rStyle w:val="PageNumber"/>
        <w:rFonts w:cs="F"/>
      </w:rPr>
      <w:fldChar w:fldCharType="end"/>
    </w:r>
  </w:p>
  <w:p w14:paraId="149014C9" w14:textId="77777777" w:rsidR="00B652F1" w:rsidRDefault="00B65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8AC91" w14:textId="77777777" w:rsidR="0075225C" w:rsidRDefault="0075225C">
      <w:pPr>
        <w:spacing w:after="0" w:line="240" w:lineRule="auto"/>
      </w:pPr>
      <w:r>
        <w:rPr>
          <w:color w:val="000000"/>
        </w:rPr>
        <w:separator/>
      </w:r>
    </w:p>
  </w:footnote>
  <w:footnote w:type="continuationSeparator" w:id="0">
    <w:p w14:paraId="1B76F163" w14:textId="77777777" w:rsidR="0075225C" w:rsidRDefault="007522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2B1"/>
    <w:multiLevelType w:val="hybridMultilevel"/>
    <w:tmpl w:val="3D4041AE"/>
    <w:lvl w:ilvl="0" w:tplc="6B203A84">
      <w:start w:val="1"/>
      <w:numFmt w:val="decimal"/>
      <w:lvlText w:val="%1."/>
      <w:lvlJc w:val="left"/>
      <w:pPr>
        <w:ind w:left="720" w:hanging="360"/>
      </w:pPr>
      <w:rPr>
        <w:rFonts w:ascii="Times New Roman" w:eastAsia="Times New Roman" w:hAnsi="Times New Roman" w:cs="Times New Roman" w:hint="default"/>
        <w:b/>
        <w:color w:val="000000"/>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15:restartNumberingAfterBreak="0">
    <w:nsid w:val="0A6C7478"/>
    <w:multiLevelType w:val="hybridMultilevel"/>
    <w:tmpl w:val="01580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B02BE"/>
    <w:multiLevelType w:val="multilevel"/>
    <w:tmpl w:val="C3E847B0"/>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7E13E5D"/>
    <w:multiLevelType w:val="hybridMultilevel"/>
    <w:tmpl w:val="3D4041AE"/>
    <w:lvl w:ilvl="0" w:tplc="6B203A84">
      <w:start w:val="1"/>
      <w:numFmt w:val="decimal"/>
      <w:lvlText w:val="%1."/>
      <w:lvlJc w:val="left"/>
      <w:pPr>
        <w:ind w:left="720" w:hanging="360"/>
      </w:pPr>
      <w:rPr>
        <w:rFonts w:ascii="Times New Roman" w:eastAsia="Times New Roman" w:hAnsi="Times New Roman" w:cs="Times New Roman" w:hint="default"/>
        <w:b/>
        <w:color w:val="000000"/>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15:restartNumberingAfterBreak="0">
    <w:nsid w:val="2E5828D5"/>
    <w:multiLevelType w:val="hybridMultilevel"/>
    <w:tmpl w:val="5F3CF2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956598B"/>
    <w:multiLevelType w:val="hybridMultilevel"/>
    <w:tmpl w:val="E4426A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1FA5282"/>
    <w:multiLevelType w:val="hybridMultilevel"/>
    <w:tmpl w:val="29EE1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4269F9"/>
    <w:multiLevelType w:val="multilevel"/>
    <w:tmpl w:val="9AFAE382"/>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45517431"/>
    <w:multiLevelType w:val="multilevel"/>
    <w:tmpl w:val="AA3E8A10"/>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4591005E"/>
    <w:multiLevelType w:val="hybridMultilevel"/>
    <w:tmpl w:val="ABCC6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9021FD"/>
    <w:multiLevelType w:val="multilevel"/>
    <w:tmpl w:val="1A8AA106"/>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15:restartNumberingAfterBreak="0">
    <w:nsid w:val="4BA0094F"/>
    <w:multiLevelType w:val="hybridMultilevel"/>
    <w:tmpl w:val="A61C07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FE37A53"/>
    <w:multiLevelType w:val="multilevel"/>
    <w:tmpl w:val="46C456B4"/>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6A062A23"/>
    <w:multiLevelType w:val="hybridMultilevel"/>
    <w:tmpl w:val="95B6F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140190"/>
    <w:multiLevelType w:val="multilevel"/>
    <w:tmpl w:val="373E92A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79BB5B12"/>
    <w:multiLevelType w:val="hybridMultilevel"/>
    <w:tmpl w:val="B9B4B9CC"/>
    <w:lvl w:ilvl="0" w:tplc="6BEE036C">
      <w:start w:val="6"/>
      <w:numFmt w:val="bullet"/>
      <w:lvlText w:val="-"/>
      <w:lvlJc w:val="left"/>
      <w:pPr>
        <w:ind w:left="720" w:hanging="360"/>
      </w:pPr>
      <w:rPr>
        <w:rFonts w:ascii="Calibri" w:eastAsia="SimSu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12"/>
  </w:num>
  <w:num w:numId="5">
    <w:abstractNumId w:val="8"/>
  </w:num>
  <w:num w:numId="6">
    <w:abstractNumId w:val="2"/>
  </w:num>
  <w:num w:numId="7">
    <w:abstractNumId w:val="14"/>
  </w:num>
  <w:num w:numId="8">
    <w:abstractNumId w:val="7"/>
  </w:num>
  <w:num w:numId="9">
    <w:abstractNumId w:val="2"/>
  </w:num>
  <w:num w:numId="10">
    <w:abstractNumId w:val="12"/>
    <w:lvlOverride w:ilvl="0">
      <w:startOverride w:val="1"/>
    </w:lvlOverride>
  </w:num>
  <w:num w:numId="11">
    <w:abstractNumId w:val="3"/>
  </w:num>
  <w:num w:numId="12">
    <w:abstractNumId w:val="15"/>
  </w:num>
  <w:num w:numId="13">
    <w:abstractNumId w:val="6"/>
  </w:num>
  <w:num w:numId="14">
    <w:abstractNumId w:val="13"/>
  </w:num>
  <w:num w:numId="15">
    <w:abstractNumId w:val="5"/>
  </w:num>
  <w:num w:numId="16">
    <w:abstractNumId w:val="0"/>
  </w:num>
  <w:num w:numId="17">
    <w:abstractNumId w:val="9"/>
  </w:num>
  <w:num w:numId="18">
    <w:abstractNumId w:val="4"/>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68"/>
    <w:rsid w:val="000023CF"/>
    <w:rsid w:val="00044988"/>
    <w:rsid w:val="00060E7E"/>
    <w:rsid w:val="000E4DFA"/>
    <w:rsid w:val="00106E0F"/>
    <w:rsid w:val="001404AD"/>
    <w:rsid w:val="00184070"/>
    <w:rsid w:val="001B17A9"/>
    <w:rsid w:val="001F0D67"/>
    <w:rsid w:val="00221563"/>
    <w:rsid w:val="00221A71"/>
    <w:rsid w:val="0023045F"/>
    <w:rsid w:val="00277047"/>
    <w:rsid w:val="002B3195"/>
    <w:rsid w:val="002E0E67"/>
    <w:rsid w:val="002E602C"/>
    <w:rsid w:val="003060F5"/>
    <w:rsid w:val="0032786A"/>
    <w:rsid w:val="003758A4"/>
    <w:rsid w:val="003D0DD6"/>
    <w:rsid w:val="003E6AD5"/>
    <w:rsid w:val="004053A9"/>
    <w:rsid w:val="00406C4F"/>
    <w:rsid w:val="004370A1"/>
    <w:rsid w:val="004B017E"/>
    <w:rsid w:val="004B065A"/>
    <w:rsid w:val="004C0654"/>
    <w:rsid w:val="004E574A"/>
    <w:rsid w:val="004F74C2"/>
    <w:rsid w:val="005956E8"/>
    <w:rsid w:val="005C36C5"/>
    <w:rsid w:val="005F1AFB"/>
    <w:rsid w:val="00615AC2"/>
    <w:rsid w:val="006830C5"/>
    <w:rsid w:val="006926F5"/>
    <w:rsid w:val="006C5468"/>
    <w:rsid w:val="006D6159"/>
    <w:rsid w:val="00731BE8"/>
    <w:rsid w:val="0075225C"/>
    <w:rsid w:val="007B2AFA"/>
    <w:rsid w:val="007C053B"/>
    <w:rsid w:val="00860698"/>
    <w:rsid w:val="008D4496"/>
    <w:rsid w:val="008D6DBB"/>
    <w:rsid w:val="00927D66"/>
    <w:rsid w:val="009320A7"/>
    <w:rsid w:val="009577B6"/>
    <w:rsid w:val="00985AE5"/>
    <w:rsid w:val="00993286"/>
    <w:rsid w:val="009B0956"/>
    <w:rsid w:val="009E2D43"/>
    <w:rsid w:val="009E5BB1"/>
    <w:rsid w:val="00A200FD"/>
    <w:rsid w:val="00A365DB"/>
    <w:rsid w:val="00A451FA"/>
    <w:rsid w:val="00A5539F"/>
    <w:rsid w:val="00A57514"/>
    <w:rsid w:val="00A86154"/>
    <w:rsid w:val="00AA46A3"/>
    <w:rsid w:val="00AC2B75"/>
    <w:rsid w:val="00AD3A15"/>
    <w:rsid w:val="00B649AE"/>
    <w:rsid w:val="00B652F1"/>
    <w:rsid w:val="00B7511F"/>
    <w:rsid w:val="00BC3D2E"/>
    <w:rsid w:val="00BE581E"/>
    <w:rsid w:val="00C23BFC"/>
    <w:rsid w:val="00C23FCD"/>
    <w:rsid w:val="00C96833"/>
    <w:rsid w:val="00CF7DE6"/>
    <w:rsid w:val="00D121F0"/>
    <w:rsid w:val="00D35635"/>
    <w:rsid w:val="00D70F18"/>
    <w:rsid w:val="00DA5E4D"/>
    <w:rsid w:val="00DD1AAE"/>
    <w:rsid w:val="00E07244"/>
    <w:rsid w:val="00E26701"/>
    <w:rsid w:val="00E30E34"/>
    <w:rsid w:val="00E70D0E"/>
    <w:rsid w:val="00EE4CCA"/>
    <w:rsid w:val="00EF75A1"/>
    <w:rsid w:val="00F31A1E"/>
    <w:rsid w:val="00F9757F"/>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93FEA"/>
  <w15:docId w15:val="{15882F12-B8C9-42B6-9B2F-69EF17EF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A3"/>
    <w:pPr>
      <w:widowControl w:val="0"/>
      <w:suppressAutoHyphens/>
      <w:autoSpaceDN w:val="0"/>
      <w:spacing w:after="160" w:line="259" w:lineRule="auto"/>
      <w:textAlignment w:val="baseline"/>
    </w:pPr>
    <w:rPr>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AA46A3"/>
    <w:pPr>
      <w:suppressAutoHyphens/>
      <w:autoSpaceDN w:val="0"/>
      <w:spacing w:after="160" w:line="259" w:lineRule="auto"/>
      <w:textAlignment w:val="baseline"/>
    </w:pPr>
    <w:rPr>
      <w:kern w:val="3"/>
    </w:rPr>
  </w:style>
  <w:style w:type="paragraph" w:customStyle="1" w:styleId="Heading">
    <w:name w:val="Heading"/>
    <w:basedOn w:val="Standard"/>
    <w:next w:val="Textbody"/>
    <w:uiPriority w:val="99"/>
    <w:rsid w:val="00AA46A3"/>
    <w:pPr>
      <w:keepNext/>
      <w:spacing w:before="240" w:after="120"/>
    </w:pPr>
    <w:rPr>
      <w:rFonts w:ascii="Arial" w:eastAsia="Microsoft YaHei" w:hAnsi="Arial" w:cs="Lucida Sans"/>
      <w:sz w:val="28"/>
      <w:szCs w:val="28"/>
    </w:rPr>
  </w:style>
  <w:style w:type="paragraph" w:customStyle="1" w:styleId="Textbody">
    <w:name w:val="Text body"/>
    <w:basedOn w:val="Standard"/>
    <w:uiPriority w:val="99"/>
    <w:rsid w:val="00AA46A3"/>
    <w:pPr>
      <w:spacing w:after="120"/>
    </w:pPr>
  </w:style>
  <w:style w:type="paragraph" w:styleId="List">
    <w:name w:val="List"/>
    <w:basedOn w:val="Textbody"/>
    <w:uiPriority w:val="99"/>
    <w:rsid w:val="00AA46A3"/>
    <w:rPr>
      <w:rFonts w:cs="Lucida Sans"/>
    </w:rPr>
  </w:style>
  <w:style w:type="paragraph" w:styleId="Caption">
    <w:name w:val="caption"/>
    <w:basedOn w:val="Standard"/>
    <w:uiPriority w:val="99"/>
    <w:qFormat/>
    <w:rsid w:val="00AA46A3"/>
    <w:pPr>
      <w:suppressLineNumbers/>
      <w:spacing w:before="120" w:after="120"/>
    </w:pPr>
    <w:rPr>
      <w:rFonts w:cs="Lucida Sans"/>
      <w:i/>
      <w:iCs/>
      <w:sz w:val="24"/>
      <w:szCs w:val="24"/>
    </w:rPr>
  </w:style>
  <w:style w:type="paragraph" w:customStyle="1" w:styleId="Index">
    <w:name w:val="Index"/>
    <w:basedOn w:val="Standard"/>
    <w:uiPriority w:val="99"/>
    <w:rsid w:val="00AA46A3"/>
    <w:pPr>
      <w:suppressLineNumbers/>
    </w:pPr>
    <w:rPr>
      <w:rFonts w:cs="Lucida Sans"/>
    </w:rPr>
  </w:style>
  <w:style w:type="paragraph" w:styleId="NoSpacing">
    <w:name w:val="No Spacing"/>
    <w:uiPriority w:val="99"/>
    <w:qFormat/>
    <w:rsid w:val="00AA46A3"/>
    <w:pPr>
      <w:suppressAutoHyphens/>
      <w:autoSpaceDN w:val="0"/>
      <w:textAlignment w:val="baseline"/>
    </w:pPr>
    <w:rPr>
      <w:kern w:val="3"/>
    </w:rPr>
  </w:style>
  <w:style w:type="paragraph" w:styleId="NormalWeb">
    <w:name w:val="Normal (Web)"/>
    <w:basedOn w:val="Standard"/>
    <w:uiPriority w:val="99"/>
    <w:rsid w:val="00AA46A3"/>
    <w:pPr>
      <w:spacing w:before="100" w:after="100" w:line="240" w:lineRule="auto"/>
    </w:pPr>
    <w:rPr>
      <w:rFonts w:ascii="Times New Roman" w:hAnsi="Times New Roman" w:cs="Times New Roman"/>
      <w:sz w:val="24"/>
      <w:szCs w:val="24"/>
    </w:rPr>
  </w:style>
  <w:style w:type="paragraph" w:styleId="ListParagraph">
    <w:name w:val="List Paragraph"/>
    <w:basedOn w:val="Standard"/>
    <w:uiPriority w:val="34"/>
    <w:qFormat/>
    <w:rsid w:val="00AA46A3"/>
    <w:pPr>
      <w:ind w:left="720"/>
    </w:pPr>
  </w:style>
  <w:style w:type="character" w:customStyle="1" w:styleId="StrongEmphasis">
    <w:name w:val="Strong Emphasis"/>
    <w:uiPriority w:val="99"/>
    <w:rsid w:val="00AA46A3"/>
    <w:rPr>
      <w:b/>
    </w:rPr>
  </w:style>
  <w:style w:type="character" w:customStyle="1" w:styleId="apple-converted-space">
    <w:name w:val="apple-converted-space"/>
    <w:uiPriority w:val="99"/>
    <w:rsid w:val="00AA46A3"/>
  </w:style>
  <w:style w:type="character" w:customStyle="1" w:styleId="Internetlink">
    <w:name w:val="Internet link"/>
    <w:uiPriority w:val="99"/>
    <w:rsid w:val="00AA46A3"/>
    <w:rPr>
      <w:color w:val="0563C1"/>
      <w:u w:val="single"/>
    </w:rPr>
  </w:style>
  <w:style w:type="character" w:customStyle="1" w:styleId="ListLabel1">
    <w:name w:val="ListLabel 1"/>
    <w:uiPriority w:val="99"/>
    <w:rsid w:val="00AA46A3"/>
  </w:style>
  <w:style w:type="character" w:styleId="Hyperlink">
    <w:name w:val="Hyperlink"/>
    <w:basedOn w:val="DefaultParagraphFont"/>
    <w:uiPriority w:val="99"/>
    <w:rsid w:val="009B0956"/>
    <w:rPr>
      <w:rFonts w:cs="Times New Roman"/>
      <w:color w:val="0000FF"/>
      <w:u w:val="single"/>
    </w:rPr>
  </w:style>
  <w:style w:type="paragraph" w:styleId="Footer">
    <w:name w:val="footer"/>
    <w:basedOn w:val="Normal"/>
    <w:link w:val="FooterChar"/>
    <w:uiPriority w:val="99"/>
    <w:rsid w:val="00EE4CCA"/>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6D6159"/>
    <w:rPr>
      <w:kern w:val="3"/>
    </w:rPr>
  </w:style>
  <w:style w:type="character" w:styleId="PageNumber">
    <w:name w:val="page number"/>
    <w:basedOn w:val="DefaultParagraphFont"/>
    <w:uiPriority w:val="99"/>
    <w:rsid w:val="00EE4CCA"/>
    <w:rPr>
      <w:rFonts w:cs="Times New Roman"/>
    </w:rPr>
  </w:style>
  <w:style w:type="numbering" w:customStyle="1" w:styleId="WWNum6">
    <w:name w:val="WWNum6"/>
    <w:rsid w:val="00D37396"/>
    <w:pPr>
      <w:numPr>
        <w:numId w:val="6"/>
      </w:numPr>
    </w:pPr>
  </w:style>
  <w:style w:type="numbering" w:customStyle="1" w:styleId="WWNum3">
    <w:name w:val="WWNum3"/>
    <w:rsid w:val="00D37396"/>
    <w:pPr>
      <w:numPr>
        <w:numId w:val="3"/>
      </w:numPr>
    </w:pPr>
  </w:style>
  <w:style w:type="numbering" w:customStyle="1" w:styleId="WWNum5">
    <w:name w:val="WWNum5"/>
    <w:rsid w:val="00D37396"/>
    <w:pPr>
      <w:numPr>
        <w:numId w:val="5"/>
      </w:numPr>
    </w:pPr>
  </w:style>
  <w:style w:type="numbering" w:customStyle="1" w:styleId="WWNum1">
    <w:name w:val="WWNum1"/>
    <w:rsid w:val="00D37396"/>
    <w:pPr>
      <w:numPr>
        <w:numId w:val="1"/>
      </w:numPr>
    </w:pPr>
  </w:style>
  <w:style w:type="numbering" w:customStyle="1" w:styleId="WWNum4">
    <w:name w:val="WWNum4"/>
    <w:rsid w:val="00D37396"/>
    <w:pPr>
      <w:numPr>
        <w:numId w:val="4"/>
      </w:numPr>
    </w:pPr>
  </w:style>
  <w:style w:type="numbering" w:customStyle="1" w:styleId="WWNum2">
    <w:name w:val="WWNum2"/>
    <w:rsid w:val="00D37396"/>
    <w:pPr>
      <w:numPr>
        <w:numId w:val="2"/>
      </w:numPr>
    </w:pPr>
  </w:style>
  <w:style w:type="paragraph" w:styleId="PlainText">
    <w:name w:val="Plain Text"/>
    <w:basedOn w:val="Normal"/>
    <w:link w:val="PlainTextChar"/>
    <w:uiPriority w:val="99"/>
    <w:semiHidden/>
    <w:unhideWhenUsed/>
    <w:rsid w:val="009E2D43"/>
    <w:pPr>
      <w:widowControl/>
      <w:suppressAutoHyphens w:val="0"/>
      <w:autoSpaceDN/>
      <w:spacing w:after="0" w:line="240" w:lineRule="auto"/>
      <w:textAlignment w:val="auto"/>
    </w:pPr>
    <w:rPr>
      <w:rFonts w:eastAsiaTheme="minorHAnsi" w:cstheme="minorBidi"/>
      <w:kern w:val="0"/>
      <w:szCs w:val="21"/>
      <w:lang w:val="en-GB"/>
    </w:rPr>
  </w:style>
  <w:style w:type="character" w:customStyle="1" w:styleId="PlainTextChar">
    <w:name w:val="Plain Text Char"/>
    <w:basedOn w:val="DefaultParagraphFont"/>
    <w:link w:val="PlainText"/>
    <w:uiPriority w:val="99"/>
    <w:semiHidden/>
    <w:rsid w:val="009E2D43"/>
    <w:rPr>
      <w:rFonts w:eastAsiaTheme="minorHAnsi" w:cstheme="minorBid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ostan.alexandru@gmail.com" TargetMode="External"/><Relationship Id="rId3" Type="http://schemas.openxmlformats.org/officeDocument/2006/relationships/settings" Target="settings.xml"/><Relationship Id="rId7" Type="http://schemas.openxmlformats.org/officeDocument/2006/relationships/hyperlink" Target="http://www.cantemir.asm.md/files/u1/hronicul_vechimei_a_romano_moldo_vlahilor_vol_I.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CEA</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STANCIU Alina</cp:lastModifiedBy>
  <cp:revision>4</cp:revision>
  <dcterms:created xsi:type="dcterms:W3CDTF">2022-06-12T11:59:00Z</dcterms:created>
  <dcterms:modified xsi:type="dcterms:W3CDTF">2022-07-19T17:49:00Z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r8>3.70331948872441E-302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