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39" w:rsidRPr="00E52DE7" w:rsidRDefault="00611B39" w:rsidP="00611B39">
      <w:pPr>
        <w:tabs>
          <w:tab w:val="right" w:pos="426"/>
          <w:tab w:val="center" w:pos="4111"/>
        </w:tabs>
        <w:spacing w:after="0" w:line="240" w:lineRule="auto"/>
        <w:jc w:val="center"/>
        <w:rPr>
          <w:rFonts w:ascii="Times New Roman" w:hAnsi="Times New Roman" w:cs="Times New Roman"/>
          <w:b/>
          <w:sz w:val="24"/>
          <w:szCs w:val="24"/>
          <w:lang w:val="ro-MO"/>
        </w:rPr>
      </w:pPr>
      <w:r w:rsidRPr="00E52DE7">
        <w:rPr>
          <w:rFonts w:ascii="Times New Roman" w:hAnsi="Times New Roman" w:cs="Times New Roman"/>
          <w:b/>
          <w:sz w:val="24"/>
          <w:szCs w:val="24"/>
          <w:lang w:val="ro-MO"/>
        </w:rPr>
        <w:t>Sinteza activităţii săptămânale a</w:t>
      </w:r>
    </w:p>
    <w:p w:rsidR="00611B39" w:rsidRPr="00E52DE7" w:rsidRDefault="00611B39" w:rsidP="00611B39">
      <w:pPr>
        <w:spacing w:after="0" w:line="240" w:lineRule="auto"/>
        <w:jc w:val="center"/>
        <w:rPr>
          <w:rFonts w:ascii="Times New Roman" w:hAnsi="Times New Roman" w:cs="Times New Roman"/>
          <w:b/>
          <w:sz w:val="24"/>
          <w:szCs w:val="24"/>
          <w:lang w:val="ro-MO"/>
        </w:rPr>
      </w:pPr>
      <w:r w:rsidRPr="00E52DE7">
        <w:rPr>
          <w:rFonts w:ascii="Times New Roman" w:hAnsi="Times New Roman" w:cs="Times New Roman"/>
          <w:b/>
          <w:sz w:val="24"/>
          <w:szCs w:val="24"/>
          <w:lang w:val="ro-MO"/>
        </w:rPr>
        <w:t>Direcţiei generale educaţie, tineret şi sport a Consiliului municipal Chişinău</w:t>
      </w:r>
    </w:p>
    <w:p w:rsidR="00611B39" w:rsidRPr="00E52DE7" w:rsidRDefault="00611B39" w:rsidP="00611B39">
      <w:pPr>
        <w:pStyle w:val="Listparagraf"/>
        <w:ind w:left="-567"/>
        <w:jc w:val="center"/>
        <w:rPr>
          <w:rFonts w:ascii="Times New Roman" w:hAnsi="Times New Roman" w:cs="Times New Roman"/>
          <w:sz w:val="24"/>
          <w:szCs w:val="24"/>
          <w:lang w:val="ro-MO"/>
        </w:rPr>
      </w:pPr>
      <w:r>
        <w:rPr>
          <w:rFonts w:ascii="Times New Roman" w:hAnsi="Times New Roman" w:cs="Times New Roman"/>
          <w:b/>
          <w:sz w:val="24"/>
          <w:szCs w:val="24"/>
          <w:lang w:val="ro-MO"/>
        </w:rPr>
        <w:t>în perioada 17</w:t>
      </w:r>
      <w:r w:rsidRPr="00E52DE7">
        <w:rPr>
          <w:rFonts w:ascii="Times New Roman" w:hAnsi="Times New Roman" w:cs="Times New Roman"/>
          <w:b/>
          <w:sz w:val="24"/>
          <w:szCs w:val="24"/>
          <w:lang w:val="ro-MO"/>
        </w:rPr>
        <w:t>-</w:t>
      </w:r>
      <w:r>
        <w:rPr>
          <w:rFonts w:ascii="Times New Roman" w:hAnsi="Times New Roman" w:cs="Times New Roman"/>
          <w:b/>
          <w:sz w:val="24"/>
          <w:szCs w:val="24"/>
          <w:lang w:val="ro-MO"/>
        </w:rPr>
        <w:t>24</w:t>
      </w:r>
      <w:r w:rsidRPr="00E52DE7">
        <w:rPr>
          <w:rFonts w:ascii="Times New Roman" w:hAnsi="Times New Roman" w:cs="Times New Roman"/>
          <w:b/>
          <w:sz w:val="24"/>
          <w:szCs w:val="24"/>
          <w:lang w:val="ro-MO"/>
        </w:rPr>
        <w:t>.10.2022</w:t>
      </w:r>
    </w:p>
    <w:p w:rsidR="00611B39" w:rsidRPr="00E52DE7" w:rsidRDefault="00611B39" w:rsidP="00611B39">
      <w:pPr>
        <w:tabs>
          <w:tab w:val="left" w:pos="14742"/>
        </w:tabs>
        <w:spacing w:after="0" w:line="240" w:lineRule="auto"/>
        <w:ind w:right="-739"/>
        <w:jc w:val="both"/>
        <w:rPr>
          <w:rFonts w:ascii="Times New Roman" w:hAnsi="Times New Roman" w:cs="Times New Roman"/>
          <w:b/>
          <w:sz w:val="24"/>
          <w:szCs w:val="24"/>
          <w:lang w:val="ro-MO"/>
        </w:rPr>
      </w:pPr>
    </w:p>
    <w:p w:rsidR="00611B39" w:rsidRPr="00E52DE7" w:rsidRDefault="00611B39" w:rsidP="00611B39">
      <w:pPr>
        <w:pStyle w:val="Listparagraf"/>
        <w:ind w:left="-567" w:firstLine="567"/>
        <w:jc w:val="both"/>
        <w:rPr>
          <w:rFonts w:ascii="Times New Roman" w:hAnsi="Times New Roman" w:cs="Times New Roman"/>
          <w:sz w:val="24"/>
          <w:szCs w:val="24"/>
          <w:lang w:val="ro-MO"/>
        </w:rPr>
      </w:pPr>
      <w:r w:rsidRPr="00E52DE7">
        <w:rPr>
          <w:rFonts w:ascii="Times New Roman" w:hAnsi="Times New Roman" w:cs="Times New Roman"/>
          <w:sz w:val="24"/>
          <w:szCs w:val="24"/>
          <w:lang w:val="ro-MO"/>
        </w:rPr>
        <w:t>În săptămâna de referinţă s-a atestat următoarea situaţie:</w:t>
      </w:r>
    </w:p>
    <w:p w:rsidR="00AA0BCA" w:rsidRPr="0060384B" w:rsidRDefault="0060384B" w:rsidP="00E23029">
      <w:pPr>
        <w:pStyle w:val="Listparagraf"/>
        <w:numPr>
          <w:ilvl w:val="0"/>
          <w:numId w:val="1"/>
        </w:numPr>
        <w:spacing w:after="0"/>
        <w:ind w:left="-284" w:firstLine="0"/>
        <w:rPr>
          <w:rFonts w:ascii="Times New Roman" w:hAnsi="Times New Roman" w:cs="Times New Roman"/>
          <w:b/>
          <w:lang w:val="pt-BR"/>
        </w:rPr>
      </w:pPr>
      <w:r w:rsidRPr="0060384B">
        <w:rPr>
          <w:rFonts w:ascii="Times New Roman" w:hAnsi="Times New Roman" w:cs="Times New Roman"/>
          <w:b/>
          <w:spacing w:val="7"/>
          <w:sz w:val="24"/>
          <w:szCs w:val="24"/>
          <w:lang w:val="ro-MO"/>
        </w:rPr>
        <w:t>Deschiderea unei noi filiale a Centrului municipal de Tineret</w:t>
      </w:r>
      <w:r w:rsidRPr="0060384B">
        <w:rPr>
          <w:rFonts w:ascii="Times New Roman" w:hAnsi="Times New Roman" w:cs="Times New Roman"/>
          <w:b/>
          <w:color w:val="333333"/>
          <w:spacing w:val="7"/>
          <w:sz w:val="24"/>
          <w:szCs w:val="24"/>
          <w:lang w:val="ro-MO"/>
        </w:rPr>
        <w:t xml:space="preserve"> în sectorul Centru</w:t>
      </w:r>
    </w:p>
    <w:p w:rsidR="0060384B" w:rsidRPr="00E23029" w:rsidRDefault="0060384B" w:rsidP="0060384B">
      <w:pPr>
        <w:pStyle w:val="NormalWeb"/>
        <w:shd w:val="clear" w:color="auto" w:fill="FFFFFF"/>
        <w:spacing w:before="0" w:beforeAutospacing="0" w:after="120" w:afterAutospacing="0"/>
        <w:ind w:left="-284"/>
        <w:rPr>
          <w:spacing w:val="7"/>
          <w:lang w:val="ro-MO"/>
        </w:rPr>
      </w:pPr>
      <w:r w:rsidRPr="00E23029">
        <w:rPr>
          <w:spacing w:val="7"/>
          <w:lang w:val="ro-MO"/>
        </w:rPr>
        <w:t xml:space="preserve">La 17 octombrie, în sectorul Centru, strada Mitropolit Varlaam 90 a fost deschis al 4-lea Centru  de tineret, cu un spațiu multifuncțional.  Adolescenții se vor dezvolta, vor învăța și vor face voluntariat. </w:t>
      </w:r>
    </w:p>
    <w:p w:rsidR="0060384B" w:rsidRPr="00E23029" w:rsidRDefault="0060384B" w:rsidP="0060384B">
      <w:pPr>
        <w:pStyle w:val="NormalWeb"/>
        <w:shd w:val="clear" w:color="auto" w:fill="FFFFFF"/>
        <w:spacing w:before="0" w:beforeAutospacing="0" w:after="120" w:afterAutospacing="0"/>
        <w:ind w:left="-284"/>
        <w:rPr>
          <w:spacing w:val="7"/>
          <w:lang w:val="ro-MO"/>
        </w:rPr>
      </w:pPr>
      <w:r w:rsidRPr="00E23029">
        <w:rPr>
          <w:b/>
          <w:spacing w:val="7"/>
          <w:lang w:val="ro-MO"/>
        </w:rPr>
        <w:t>Scopul:</w:t>
      </w:r>
      <w:r w:rsidRPr="00E23029">
        <w:rPr>
          <w:spacing w:val="7"/>
          <w:lang w:val="ro-MO"/>
        </w:rPr>
        <w:t xml:space="preserve"> Centrul va uni tinerii din Chișinău și din Ucraina și va fortifica relațiile între adolescenți și municipalitate</w:t>
      </w:r>
    </w:p>
    <w:p w:rsidR="0060384B" w:rsidRPr="00E23029" w:rsidRDefault="0060384B" w:rsidP="0060384B">
      <w:pPr>
        <w:pStyle w:val="NormalWeb"/>
        <w:shd w:val="clear" w:color="auto" w:fill="FFFFFF"/>
        <w:spacing w:before="0" w:beforeAutospacing="0" w:after="120" w:afterAutospacing="0"/>
        <w:ind w:left="-284"/>
        <w:rPr>
          <w:spacing w:val="7"/>
          <w:lang w:val="ro-MO"/>
        </w:rPr>
      </w:pPr>
      <w:r w:rsidRPr="00E23029">
        <w:rPr>
          <w:spacing w:val="7"/>
          <w:lang w:val="ro-MO"/>
        </w:rPr>
        <w:t xml:space="preserve">Total, în anul 2022 în municipiul Chișinău sunt dezvoltate 4 Centre de tineret în sectoarele: Buiucani, Râșcani, Ciocana şi Centru. </w:t>
      </w:r>
    </w:p>
    <w:p w:rsidR="0060384B" w:rsidRDefault="0060384B" w:rsidP="0060384B">
      <w:pPr>
        <w:pStyle w:val="Listparagraf"/>
        <w:ind w:left="-284"/>
        <w:rPr>
          <w:rFonts w:ascii="Times New Roman" w:hAnsi="Times New Roman" w:cs="Times New Roman"/>
          <w:spacing w:val="7"/>
          <w:sz w:val="24"/>
          <w:szCs w:val="24"/>
          <w:lang w:val="ro-MO"/>
        </w:rPr>
      </w:pPr>
      <w:r w:rsidRPr="00E23029">
        <w:rPr>
          <w:rFonts w:ascii="Times New Roman" w:hAnsi="Times New Roman" w:cs="Times New Roman"/>
          <w:spacing w:val="7"/>
          <w:sz w:val="24"/>
          <w:szCs w:val="24"/>
          <w:lang w:val="ro-MO"/>
        </w:rPr>
        <w:t>În aceste Centre tinerii, cu vârsta cuprinsă între 14 și 35 de ani, beneficiază de serviciile oferite.</w:t>
      </w:r>
    </w:p>
    <w:p w:rsidR="00E23029" w:rsidRPr="00E23029" w:rsidRDefault="00E23029" w:rsidP="0060384B">
      <w:pPr>
        <w:pStyle w:val="Listparagraf"/>
        <w:ind w:left="-284"/>
        <w:rPr>
          <w:rFonts w:ascii="Times New Roman" w:hAnsi="Times New Roman" w:cs="Times New Roman"/>
          <w:spacing w:val="7"/>
          <w:sz w:val="24"/>
          <w:szCs w:val="24"/>
          <w:lang w:val="ro-MO"/>
        </w:rPr>
      </w:pPr>
    </w:p>
    <w:p w:rsidR="00E23029" w:rsidRPr="0060384B" w:rsidRDefault="00E23029" w:rsidP="00E23029">
      <w:pPr>
        <w:pStyle w:val="1"/>
        <w:shd w:val="clear" w:color="auto" w:fill="auto"/>
        <w:spacing w:after="0" w:line="240" w:lineRule="auto"/>
        <w:ind w:left="-284"/>
        <w:jc w:val="left"/>
        <w:rPr>
          <w:rStyle w:val="Robust"/>
          <w:color w:val="201F1F"/>
          <w:sz w:val="24"/>
          <w:szCs w:val="24"/>
          <w:bdr w:val="none" w:sz="0" w:space="0" w:color="auto" w:frame="1"/>
          <w:shd w:val="clear" w:color="auto" w:fill="FFFFFF"/>
          <w:lang w:val="ro-MO"/>
        </w:rPr>
      </w:pPr>
      <w:r w:rsidRPr="0060384B">
        <w:rPr>
          <w:b/>
          <w:spacing w:val="7"/>
          <w:sz w:val="24"/>
          <w:szCs w:val="24"/>
          <w:lang w:val="ro-MO"/>
        </w:rPr>
        <w:t>I</w:t>
      </w:r>
      <w:r>
        <w:rPr>
          <w:b/>
          <w:spacing w:val="7"/>
          <w:sz w:val="24"/>
          <w:szCs w:val="24"/>
          <w:lang w:val="ro-MO"/>
        </w:rPr>
        <w:t>I</w:t>
      </w:r>
      <w:r w:rsidRPr="0060384B">
        <w:rPr>
          <w:spacing w:val="7"/>
          <w:sz w:val="24"/>
          <w:szCs w:val="24"/>
          <w:lang w:val="ro-MO"/>
        </w:rPr>
        <w:t>.</w:t>
      </w:r>
      <w:r w:rsidRPr="0060384B">
        <w:rPr>
          <w:color w:val="201F1F"/>
          <w:sz w:val="24"/>
          <w:szCs w:val="24"/>
          <w:bdr w:val="none" w:sz="0" w:space="0" w:color="auto" w:frame="1"/>
          <w:shd w:val="clear" w:color="auto" w:fill="FFFFFF"/>
          <w:lang w:val="ro-MO"/>
        </w:rPr>
        <w:t xml:space="preserve"> </w:t>
      </w:r>
      <w:r w:rsidRPr="0060384B">
        <w:rPr>
          <w:rStyle w:val="Robust"/>
          <w:color w:val="201F1F"/>
          <w:sz w:val="24"/>
          <w:szCs w:val="24"/>
          <w:bdr w:val="none" w:sz="0" w:space="0" w:color="auto" w:frame="1"/>
          <w:shd w:val="clear" w:color="auto" w:fill="FFFFFF"/>
          <w:lang w:val="ro-MO"/>
        </w:rPr>
        <w:t>Conectarea instituţiilor de învăţământ preşcolar la agentul termic</w:t>
      </w:r>
    </w:p>
    <w:p w:rsidR="00E23029" w:rsidRPr="00907ACC" w:rsidRDefault="00E23029" w:rsidP="00E23029">
      <w:pPr>
        <w:shd w:val="clear" w:color="auto" w:fill="FFFFFF"/>
        <w:spacing w:after="0" w:line="240" w:lineRule="auto"/>
        <w:ind w:left="-284"/>
        <w:rPr>
          <w:rFonts w:ascii="Times New Roman" w:eastAsia="Times New Roman" w:hAnsi="Times New Roman" w:cs="Times New Roman"/>
          <w:color w:val="222222"/>
          <w:sz w:val="24"/>
          <w:szCs w:val="24"/>
          <w:lang w:val="ro-MO" w:eastAsia="ru-RU"/>
        </w:rPr>
      </w:pPr>
      <w:r w:rsidRPr="00907ACC">
        <w:rPr>
          <w:rFonts w:ascii="Times New Roman" w:eastAsia="Times New Roman" w:hAnsi="Times New Roman" w:cs="Times New Roman"/>
          <w:color w:val="222222"/>
          <w:sz w:val="24"/>
          <w:szCs w:val="24"/>
          <w:lang w:val="ro-MO" w:eastAsia="ru-RU"/>
        </w:rPr>
        <w:t>În temeiul demersurilor parvenite de la conducătorii instituțiilor de educație timpurie, s-au înaintat cererile către SA ”Termoelectrica” privind livrarea energiei termice pentru toate instituțiile de educație timpurie din municipiul Chișinău. Procedura de conectare a instituțiilor la agentul termic a fost inițiată la data de 18.10.2022, iar la 2</w:t>
      </w:r>
      <w:r w:rsidR="00277950">
        <w:rPr>
          <w:rFonts w:ascii="Times New Roman" w:eastAsia="Times New Roman" w:hAnsi="Times New Roman" w:cs="Times New Roman"/>
          <w:color w:val="222222"/>
          <w:sz w:val="24"/>
          <w:szCs w:val="24"/>
          <w:lang w:val="ro-MO" w:eastAsia="ru-RU"/>
        </w:rPr>
        <w:t>4</w:t>
      </w:r>
      <w:r w:rsidRPr="00907ACC">
        <w:rPr>
          <w:rFonts w:ascii="Times New Roman" w:eastAsia="Times New Roman" w:hAnsi="Times New Roman" w:cs="Times New Roman"/>
          <w:color w:val="222222"/>
          <w:sz w:val="24"/>
          <w:szCs w:val="24"/>
          <w:lang w:val="ro-MO" w:eastAsia="ru-RU"/>
        </w:rPr>
        <w:t>.10.2022 sunt conectate</w:t>
      </w:r>
      <w:r w:rsidR="00277950">
        <w:rPr>
          <w:rFonts w:ascii="Times New Roman" w:eastAsia="Times New Roman" w:hAnsi="Times New Roman" w:cs="Times New Roman"/>
          <w:color w:val="222222"/>
          <w:sz w:val="24"/>
          <w:szCs w:val="24"/>
          <w:lang w:val="ro-MO" w:eastAsia="ru-RU"/>
        </w:rPr>
        <w:t xml:space="preserve"> 127 IET din 129 (oraş)  2 IET nr. 51,57, </w:t>
      </w:r>
      <w:proofErr w:type="spellStart"/>
      <w:r w:rsidR="00277950">
        <w:rPr>
          <w:rFonts w:ascii="Times New Roman" w:eastAsia="Times New Roman" w:hAnsi="Times New Roman" w:cs="Times New Roman"/>
          <w:color w:val="222222"/>
          <w:sz w:val="24"/>
          <w:szCs w:val="24"/>
          <w:lang w:val="ro-MO" w:eastAsia="ru-RU"/>
        </w:rPr>
        <w:t>sl</w:t>
      </w:r>
      <w:proofErr w:type="spellEnd"/>
      <w:r w:rsidR="00277950">
        <w:rPr>
          <w:rFonts w:ascii="Times New Roman" w:eastAsia="Times New Roman" w:hAnsi="Times New Roman" w:cs="Times New Roman"/>
          <w:color w:val="222222"/>
          <w:sz w:val="24"/>
          <w:szCs w:val="24"/>
          <w:lang w:val="ro-MO" w:eastAsia="ru-RU"/>
        </w:rPr>
        <w:t xml:space="preserve"> </w:t>
      </w:r>
      <w:proofErr w:type="spellStart"/>
      <w:r w:rsidR="00277950">
        <w:rPr>
          <w:rFonts w:ascii="Times New Roman" w:eastAsia="Times New Roman" w:hAnsi="Times New Roman" w:cs="Times New Roman"/>
          <w:color w:val="222222"/>
          <w:sz w:val="24"/>
          <w:szCs w:val="24"/>
          <w:lang w:val="ro-MO" w:eastAsia="ru-RU"/>
        </w:rPr>
        <w:t>Rîşcani</w:t>
      </w:r>
      <w:proofErr w:type="spellEnd"/>
      <w:r w:rsidRPr="00907ACC">
        <w:rPr>
          <w:rFonts w:ascii="Times New Roman" w:eastAsia="Times New Roman" w:hAnsi="Times New Roman" w:cs="Times New Roman"/>
          <w:color w:val="222222"/>
          <w:sz w:val="24"/>
          <w:szCs w:val="24"/>
          <w:lang w:val="ro-MO" w:eastAsia="ru-RU"/>
        </w:rPr>
        <w:t xml:space="preserve"> – </w:t>
      </w:r>
      <w:r w:rsidR="00277950">
        <w:rPr>
          <w:rFonts w:ascii="Times New Roman" w:eastAsia="Times New Roman" w:hAnsi="Times New Roman" w:cs="Times New Roman"/>
          <w:color w:val="222222"/>
          <w:sz w:val="24"/>
          <w:szCs w:val="24"/>
          <w:lang w:val="ro-MO" w:eastAsia="ru-RU"/>
        </w:rPr>
        <w:t>avarieri pe traseu. Până la finele zilei vor fi</w:t>
      </w:r>
      <w:r w:rsidRPr="00907ACC">
        <w:rPr>
          <w:rFonts w:ascii="Times New Roman" w:eastAsia="Times New Roman" w:hAnsi="Times New Roman" w:cs="Times New Roman"/>
          <w:color w:val="222222"/>
          <w:sz w:val="24"/>
          <w:szCs w:val="24"/>
          <w:lang w:val="ro-MO" w:eastAsia="ru-RU"/>
        </w:rPr>
        <w:t xml:space="preserve"> conectate 28, iar 3 instituții urmează a fi conectate.</w:t>
      </w:r>
    </w:p>
    <w:p w:rsidR="00E23029" w:rsidRDefault="00E23029" w:rsidP="00E23029">
      <w:pPr>
        <w:shd w:val="clear" w:color="auto" w:fill="FFFFFF"/>
        <w:spacing w:after="0" w:line="240" w:lineRule="auto"/>
        <w:ind w:left="-284"/>
        <w:rPr>
          <w:rFonts w:ascii="Times New Roman" w:eastAsia="Times New Roman" w:hAnsi="Times New Roman" w:cs="Times New Roman"/>
          <w:b/>
          <w:color w:val="222222"/>
          <w:sz w:val="24"/>
          <w:szCs w:val="24"/>
          <w:lang w:val="ro-MO" w:eastAsia="ru-RU"/>
        </w:rPr>
      </w:pPr>
      <w:r w:rsidRPr="00907ACC">
        <w:rPr>
          <w:rFonts w:ascii="Times New Roman" w:eastAsia="Times New Roman" w:hAnsi="Times New Roman" w:cs="Times New Roman"/>
          <w:b/>
          <w:bCs/>
          <w:color w:val="222222"/>
          <w:sz w:val="24"/>
          <w:szCs w:val="24"/>
          <w:lang w:val="ro-MO" w:eastAsia="ru-RU"/>
        </w:rPr>
        <w:t> </w:t>
      </w:r>
      <w:r w:rsidR="00611B39">
        <w:rPr>
          <w:rFonts w:ascii="Times New Roman" w:eastAsia="Times New Roman" w:hAnsi="Times New Roman" w:cs="Times New Roman"/>
          <w:b/>
          <w:bCs/>
          <w:color w:val="222222"/>
          <w:sz w:val="24"/>
          <w:szCs w:val="24"/>
          <w:lang w:val="ro-MO" w:eastAsia="ru-RU"/>
        </w:rPr>
        <w:t>9 IET din suburbii</w:t>
      </w:r>
      <w:r w:rsidR="00611B39">
        <w:rPr>
          <w:rFonts w:ascii="Times New Roman" w:eastAsia="Times New Roman" w:hAnsi="Times New Roman" w:cs="Times New Roman"/>
          <w:b/>
          <w:color w:val="222222"/>
          <w:sz w:val="24"/>
          <w:szCs w:val="24"/>
          <w:lang w:val="ro-MO" w:eastAsia="ru-RU"/>
        </w:rPr>
        <w:t xml:space="preserve"> urmează a fi conectate</w:t>
      </w:r>
      <w:r w:rsidRPr="00907ACC">
        <w:rPr>
          <w:rFonts w:ascii="Times New Roman" w:eastAsia="Times New Roman" w:hAnsi="Times New Roman" w:cs="Times New Roman"/>
          <w:b/>
          <w:color w:val="222222"/>
          <w:sz w:val="24"/>
          <w:szCs w:val="24"/>
          <w:lang w:val="ro-MO" w:eastAsia="ru-RU"/>
        </w:rPr>
        <w:t>. </w:t>
      </w:r>
    </w:p>
    <w:p w:rsidR="00E23029" w:rsidRDefault="00E23029" w:rsidP="00E23029">
      <w:pPr>
        <w:pStyle w:val="Listparagraf"/>
        <w:ind w:left="-284"/>
        <w:rPr>
          <w:color w:val="201F1F"/>
          <w:shd w:val="clear" w:color="auto" w:fill="FFFFFF"/>
          <w:lang w:val="ro-MO"/>
        </w:rPr>
      </w:pPr>
    </w:p>
    <w:p w:rsidR="00E23029" w:rsidRPr="00277950" w:rsidRDefault="00E23029" w:rsidP="00E23029">
      <w:pPr>
        <w:pStyle w:val="Listparagraf"/>
        <w:ind w:left="-284"/>
        <w:rPr>
          <w:rFonts w:ascii="Times New Roman" w:hAnsi="Times New Roman" w:cs="Times New Roman"/>
          <w:sz w:val="24"/>
          <w:szCs w:val="24"/>
          <w:shd w:val="clear" w:color="auto" w:fill="FFFFFF"/>
          <w:lang w:val="ro-MO"/>
        </w:rPr>
      </w:pPr>
      <w:r w:rsidRPr="0060384B">
        <w:rPr>
          <w:rFonts w:ascii="Times New Roman" w:hAnsi="Times New Roman" w:cs="Times New Roman"/>
          <w:b/>
          <w:color w:val="201F1F"/>
          <w:sz w:val="24"/>
          <w:szCs w:val="24"/>
          <w:shd w:val="clear" w:color="auto" w:fill="FFFFFF"/>
          <w:lang w:val="ro-MO"/>
        </w:rPr>
        <w:t xml:space="preserve">La şcoli </w:t>
      </w:r>
      <w:r>
        <w:rPr>
          <w:rFonts w:ascii="Times New Roman" w:hAnsi="Times New Roman" w:cs="Times New Roman"/>
          <w:b/>
          <w:color w:val="201F1F"/>
          <w:sz w:val="24"/>
          <w:szCs w:val="24"/>
          <w:shd w:val="clear" w:color="auto" w:fill="FFFFFF"/>
          <w:lang w:val="ro-MO"/>
        </w:rPr>
        <w:t>-</w:t>
      </w:r>
      <w:r w:rsidRPr="0060384B">
        <w:rPr>
          <w:rFonts w:ascii="Times New Roman" w:hAnsi="Times New Roman" w:cs="Times New Roman"/>
          <w:b/>
          <w:color w:val="201F1F"/>
          <w:sz w:val="24"/>
          <w:szCs w:val="24"/>
          <w:shd w:val="clear" w:color="auto" w:fill="FFFFFF"/>
          <w:lang w:val="ro-MO"/>
        </w:rPr>
        <w:t xml:space="preserve"> </w:t>
      </w:r>
      <w:r w:rsidRPr="0060384B">
        <w:rPr>
          <w:rFonts w:ascii="Times New Roman" w:hAnsi="Times New Roman" w:cs="Times New Roman"/>
          <w:color w:val="201F1F"/>
          <w:sz w:val="24"/>
          <w:szCs w:val="24"/>
          <w:shd w:val="clear" w:color="auto" w:fill="FFFFFF"/>
          <w:lang w:val="ro-MO"/>
        </w:rPr>
        <w:t>Vacanța de toamnă a elevilor este programată pentru zilele de 26-30 octombrie 2022</w:t>
      </w:r>
      <w:r w:rsidR="00277950" w:rsidRPr="00277950">
        <w:rPr>
          <w:rFonts w:ascii="Times New Roman" w:hAnsi="Times New Roman" w:cs="Times New Roman"/>
          <w:b/>
          <w:color w:val="FF0000"/>
          <w:lang w:val="ro-MO"/>
        </w:rPr>
        <w:t xml:space="preserve"> </w:t>
      </w:r>
      <w:r w:rsidR="00277950" w:rsidRPr="00277950">
        <w:rPr>
          <w:rFonts w:ascii="Times New Roman" w:hAnsi="Times New Roman" w:cs="Times New Roman"/>
          <w:b/>
          <w:lang w:val="ro-MO"/>
        </w:rPr>
        <w:t>(5 zile)</w:t>
      </w:r>
    </w:p>
    <w:p w:rsidR="0060384B" w:rsidRDefault="0060384B" w:rsidP="0060384B">
      <w:pPr>
        <w:pStyle w:val="Listparagraf"/>
        <w:ind w:left="-284"/>
        <w:rPr>
          <w:rFonts w:ascii="Times New Roman" w:hAnsi="Times New Roman" w:cs="Times New Roman"/>
          <w:spacing w:val="7"/>
          <w:sz w:val="24"/>
          <w:szCs w:val="24"/>
          <w:lang w:val="ro-MO"/>
        </w:rPr>
      </w:pPr>
    </w:p>
    <w:p w:rsidR="00044B13" w:rsidRDefault="00044B13" w:rsidP="00044B13">
      <w:pPr>
        <w:spacing w:after="0" w:line="240" w:lineRule="auto"/>
        <w:ind w:left="-284"/>
        <w:rPr>
          <w:rFonts w:ascii="Times New Roman" w:hAnsi="Times New Roman" w:cs="Times New Roman"/>
          <w:b/>
          <w:sz w:val="24"/>
          <w:szCs w:val="24"/>
          <w:lang w:val="ro-MO"/>
        </w:rPr>
      </w:pPr>
      <w:r>
        <w:rPr>
          <w:rFonts w:ascii="Times New Roman" w:hAnsi="Times New Roman" w:cs="Times New Roman"/>
          <w:b/>
          <w:sz w:val="24"/>
          <w:szCs w:val="24"/>
          <w:lang w:val="ro-MO"/>
        </w:rPr>
        <w:t xml:space="preserve">III. </w:t>
      </w:r>
      <w:r w:rsidRPr="003D5F96">
        <w:rPr>
          <w:rFonts w:ascii="Times New Roman" w:hAnsi="Times New Roman" w:cs="Times New Roman"/>
          <w:b/>
          <w:sz w:val="24"/>
          <w:szCs w:val="24"/>
          <w:lang w:val="ro-MO"/>
        </w:rPr>
        <w:t>Monitorizarea activității instituțiilor de învățământ pentru a asigura recepția finală a lucrărilor reabilitare energetică și izolare termică realizate în cadrul proiectului “Reabilitarea măsurilor de eficiență energetică” Lot 2, 3 și 4.</w:t>
      </w:r>
    </w:p>
    <w:p w:rsidR="00044B13" w:rsidRPr="00907ACC" w:rsidRDefault="00044B13" w:rsidP="00044B13">
      <w:pPr>
        <w:shd w:val="clear" w:color="auto" w:fill="FFFFFF"/>
        <w:spacing w:after="0" w:line="240" w:lineRule="auto"/>
        <w:ind w:left="-284"/>
        <w:rPr>
          <w:rFonts w:ascii="Times New Roman" w:hAnsi="Times New Roman" w:cs="Times New Roman"/>
          <w:color w:val="222222"/>
          <w:sz w:val="24"/>
          <w:szCs w:val="24"/>
          <w:lang w:val="ro-MO"/>
        </w:rPr>
      </w:pPr>
      <w:r w:rsidRPr="00907ACC">
        <w:rPr>
          <w:rFonts w:ascii="Times New Roman" w:hAnsi="Times New Roman" w:cs="Times New Roman"/>
          <w:color w:val="222222"/>
          <w:sz w:val="24"/>
          <w:szCs w:val="24"/>
          <w:lang w:val="ro-MO"/>
        </w:rPr>
        <w:t xml:space="preserve">Din totalul de 18 instituții beneficiare ale proiectului EE, centralele electrice fotovoltaice sunt date în exploatare și funcționale </w:t>
      </w:r>
      <w:r w:rsidRPr="00907ACC">
        <w:rPr>
          <w:rFonts w:ascii="Times New Roman" w:hAnsi="Times New Roman" w:cs="Times New Roman"/>
          <w:b/>
          <w:color w:val="222222"/>
          <w:sz w:val="24"/>
          <w:szCs w:val="24"/>
          <w:lang w:val="ro-MO"/>
        </w:rPr>
        <w:t>la 12 instituții</w:t>
      </w:r>
      <w:r w:rsidRPr="00907ACC">
        <w:rPr>
          <w:rFonts w:ascii="Times New Roman" w:hAnsi="Times New Roman" w:cs="Times New Roman"/>
          <w:color w:val="222222"/>
          <w:sz w:val="24"/>
          <w:szCs w:val="24"/>
          <w:lang w:val="ro-MO"/>
        </w:rPr>
        <w:t xml:space="preserve"> de învățământ din municipiul Chișinău (Lot 3 si 4), </w:t>
      </w:r>
      <w:r w:rsidRPr="00907ACC">
        <w:rPr>
          <w:rFonts w:ascii="Times New Roman" w:hAnsi="Times New Roman" w:cs="Times New Roman"/>
          <w:b/>
          <w:color w:val="222222"/>
          <w:sz w:val="24"/>
          <w:szCs w:val="24"/>
          <w:lang w:val="ro-MO"/>
        </w:rPr>
        <w:t>iar pentru restul 6 licee (Lot 2) cererile au fost depuse la ANRE de către agentul economic</w:t>
      </w:r>
      <w:r w:rsidRPr="00907ACC">
        <w:rPr>
          <w:rFonts w:ascii="Times New Roman" w:hAnsi="Times New Roman" w:cs="Times New Roman"/>
          <w:color w:val="222222"/>
          <w:sz w:val="24"/>
          <w:szCs w:val="24"/>
          <w:lang w:val="ro-MO"/>
        </w:rPr>
        <w:t xml:space="preserve"> responsabil, Compania Euro stil Construct SRL, însă din cauza unor neconformități cererile au fost respinse. </w:t>
      </w:r>
    </w:p>
    <w:p w:rsidR="00044B13" w:rsidRDefault="00044B13" w:rsidP="00044B13">
      <w:pPr>
        <w:spacing w:after="0" w:line="240" w:lineRule="auto"/>
        <w:ind w:left="-284"/>
        <w:jc w:val="both"/>
        <w:rPr>
          <w:rFonts w:ascii="Times New Roman" w:hAnsi="Times New Roman" w:cs="Times New Roman"/>
          <w:color w:val="222222"/>
          <w:sz w:val="24"/>
          <w:szCs w:val="24"/>
          <w:lang w:val="ro-MO"/>
        </w:rPr>
      </w:pPr>
      <w:r w:rsidRPr="00907ACC">
        <w:rPr>
          <w:rFonts w:ascii="Times New Roman" w:hAnsi="Times New Roman" w:cs="Times New Roman"/>
          <w:color w:val="222222"/>
          <w:sz w:val="24"/>
          <w:szCs w:val="24"/>
          <w:lang w:val="ro-MO"/>
        </w:rPr>
        <w:t>În contextul crizei energetice actuale, prin scrisoarea DGETS nr. 01-18/3722 din 20.10.2022 i s-a solicitat urgentarea perfectării documentației tehnice de execuție a centralelor electrice fotovoltaice amenajate și darea în exploatare a acestora în regim prioritar. </w:t>
      </w:r>
    </w:p>
    <w:p w:rsidR="00044B13" w:rsidRDefault="00044B13" w:rsidP="00044B13">
      <w:pPr>
        <w:spacing w:after="0" w:line="240" w:lineRule="auto"/>
        <w:ind w:left="-284"/>
        <w:jc w:val="both"/>
        <w:rPr>
          <w:rFonts w:ascii="Times New Roman" w:hAnsi="Times New Roman" w:cs="Times New Roman"/>
          <w:color w:val="222222"/>
          <w:sz w:val="24"/>
          <w:szCs w:val="24"/>
          <w:lang w:val="ro-MO"/>
        </w:rPr>
      </w:pPr>
    </w:p>
    <w:p w:rsidR="00044B13" w:rsidRDefault="00044B13" w:rsidP="00044B13">
      <w:pPr>
        <w:spacing w:after="0" w:line="240" w:lineRule="auto"/>
        <w:ind w:left="-284"/>
        <w:jc w:val="both"/>
        <w:rPr>
          <w:rFonts w:ascii="Times New Roman" w:eastAsia="Times New Roman" w:hAnsi="Times New Roman" w:cs="Times New Roman"/>
          <w:sz w:val="24"/>
          <w:szCs w:val="24"/>
          <w:lang w:val="ro-MO" w:eastAsia="ru-RU"/>
        </w:rPr>
      </w:pPr>
    </w:p>
    <w:p w:rsidR="00044B13" w:rsidRPr="003D5F96" w:rsidRDefault="00044B13" w:rsidP="00044B13">
      <w:pPr>
        <w:spacing w:after="0" w:line="240" w:lineRule="auto"/>
        <w:ind w:left="-284"/>
        <w:rPr>
          <w:rFonts w:ascii="Times New Roman" w:hAnsi="Times New Roman" w:cs="Times New Roman"/>
          <w:b/>
          <w:color w:val="222222"/>
          <w:sz w:val="24"/>
          <w:szCs w:val="24"/>
          <w:shd w:val="clear" w:color="auto" w:fill="FFFFFF"/>
          <w:lang w:val="ro-MO"/>
        </w:rPr>
      </w:pPr>
      <w:r>
        <w:rPr>
          <w:rFonts w:ascii="Times New Roman" w:hAnsi="Times New Roman" w:cs="Times New Roman"/>
          <w:b/>
          <w:sz w:val="24"/>
          <w:szCs w:val="24"/>
          <w:lang w:val="ro-MO"/>
        </w:rPr>
        <w:t xml:space="preserve">IV. </w:t>
      </w:r>
      <w:r w:rsidRPr="003D5F96">
        <w:rPr>
          <w:rFonts w:ascii="Times New Roman" w:hAnsi="Times New Roman" w:cs="Times New Roman"/>
          <w:b/>
          <w:sz w:val="24"/>
          <w:szCs w:val="24"/>
          <w:lang w:val="ro-MO"/>
        </w:rPr>
        <w:t xml:space="preserve">Desfășurarea </w:t>
      </w:r>
      <w:r w:rsidRPr="003D5F96">
        <w:rPr>
          <w:rFonts w:ascii="Times New Roman" w:hAnsi="Times New Roman" w:cs="Times New Roman"/>
          <w:b/>
          <w:color w:val="222222"/>
          <w:sz w:val="24"/>
          <w:szCs w:val="24"/>
          <w:shd w:val="clear" w:color="auto" w:fill="FFFFFF"/>
          <w:lang w:val="ro-MO"/>
        </w:rPr>
        <w:t>Campaniei de salubrizare de toamnă în mun. Chişinău.</w:t>
      </w:r>
    </w:p>
    <w:p w:rsidR="00044B13" w:rsidRDefault="00044B13" w:rsidP="00044B13">
      <w:pPr>
        <w:spacing w:after="0" w:line="240" w:lineRule="auto"/>
        <w:ind w:left="-284"/>
        <w:rPr>
          <w:rFonts w:ascii="Times New Roman" w:hAnsi="Times New Roman" w:cs="Times New Roman"/>
          <w:b/>
          <w:color w:val="222222"/>
          <w:sz w:val="24"/>
          <w:szCs w:val="24"/>
          <w:shd w:val="clear" w:color="auto" w:fill="FFFFFF"/>
          <w:lang w:val="ro-MO"/>
        </w:rPr>
      </w:pPr>
      <w:r w:rsidRPr="003D5F96">
        <w:rPr>
          <w:rFonts w:ascii="Times New Roman" w:hAnsi="Times New Roman" w:cs="Times New Roman"/>
          <w:b/>
          <w:color w:val="222222"/>
          <w:sz w:val="24"/>
          <w:szCs w:val="24"/>
          <w:shd w:val="clear" w:color="auto" w:fill="FFFFFF"/>
          <w:lang w:val="ro-MO"/>
        </w:rPr>
        <w:t>Dispoziția Primarului General nr.410-d din 09.09.2022, ordinul DGETS nr. 1285 din 19.09.2022</w:t>
      </w:r>
    </w:p>
    <w:p w:rsidR="00044B13" w:rsidRPr="003D5F96" w:rsidRDefault="00044B13" w:rsidP="00044B13">
      <w:pPr>
        <w:pStyle w:val="Listparagraf"/>
        <w:spacing w:after="0" w:line="240" w:lineRule="auto"/>
        <w:ind w:left="-284"/>
        <w:rPr>
          <w:rFonts w:ascii="Times New Roman" w:hAnsi="Times New Roman" w:cs="Times New Roman"/>
          <w:sz w:val="28"/>
          <w:szCs w:val="28"/>
          <w:lang w:val="ro-MO"/>
        </w:rPr>
      </w:pPr>
      <w:r w:rsidRPr="003D5F96">
        <w:rPr>
          <w:rFonts w:ascii="Times New Roman" w:hAnsi="Times New Roman" w:cs="Times New Roman"/>
          <w:color w:val="000000"/>
          <w:sz w:val="28"/>
          <w:szCs w:val="28"/>
          <w:lang w:val="ro-MO"/>
        </w:rPr>
        <w:t xml:space="preserve">Sâmbătă, data de </w:t>
      </w:r>
      <w:r w:rsidRPr="003D5F96">
        <w:rPr>
          <w:rFonts w:ascii="Times New Roman" w:hAnsi="Times New Roman" w:cs="Times New Roman"/>
          <w:b/>
          <w:color w:val="000000"/>
          <w:sz w:val="28"/>
          <w:szCs w:val="28"/>
          <w:lang w:val="ro-MO"/>
        </w:rPr>
        <w:t>22.10.2022</w:t>
      </w:r>
      <w:r w:rsidRPr="003D5F96">
        <w:rPr>
          <w:rFonts w:ascii="Times New Roman" w:hAnsi="Times New Roman" w:cs="Times New Roman"/>
          <w:color w:val="000000"/>
          <w:sz w:val="28"/>
          <w:szCs w:val="28"/>
          <w:lang w:val="ro-MO"/>
        </w:rPr>
        <w:t xml:space="preserve">, începând cu ora 10:00 se va desfășura </w:t>
      </w:r>
      <w:r w:rsidRPr="003D5F96">
        <w:rPr>
          <w:rFonts w:ascii="Times New Roman" w:hAnsi="Times New Roman" w:cs="Times New Roman"/>
          <w:b/>
          <w:color w:val="000000"/>
          <w:sz w:val="28"/>
          <w:szCs w:val="28"/>
          <w:lang w:val="ro-MO"/>
        </w:rPr>
        <w:t>Campania de salubrizare de toamnă</w:t>
      </w:r>
      <w:r w:rsidRPr="003D5F96">
        <w:rPr>
          <w:rFonts w:ascii="Times New Roman" w:hAnsi="Times New Roman" w:cs="Times New Roman"/>
          <w:color w:val="000000"/>
          <w:sz w:val="28"/>
          <w:szCs w:val="28"/>
          <w:lang w:val="ro-MO"/>
        </w:rPr>
        <w:t xml:space="preserve"> în întreaga capitala, de comun cu Preturile din municipiul Chișinău, DETS de sector, instituțiile de învățământ general municipale.</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Campania se va desfășura in următoarele 11 locații din capitală:</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lastRenderedPageBreak/>
        <w:t>1.Locația nr. 1 sector Botanica: Tronsonul străzii Băcioii Noi nr. 14/4-16/1</w:t>
      </w:r>
      <w:r w:rsidRPr="003D5F96">
        <w:rPr>
          <w:rFonts w:ascii="Times New Roman" w:hAnsi="Times New Roman" w:cs="Times New Roman"/>
          <w:color w:val="222222"/>
          <w:sz w:val="28"/>
          <w:szCs w:val="28"/>
          <w:lang w:val="ro-MO"/>
        </w:rPr>
        <w:t>  </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222222"/>
          <w:sz w:val="28"/>
          <w:szCs w:val="28"/>
          <w:lang w:val="ro-MO"/>
        </w:rPr>
        <w:t>2.</w:t>
      </w:r>
      <w:r w:rsidRPr="003D5F96">
        <w:rPr>
          <w:rFonts w:ascii="Times New Roman" w:hAnsi="Times New Roman" w:cs="Times New Roman"/>
          <w:color w:val="000000"/>
          <w:sz w:val="28"/>
          <w:szCs w:val="28"/>
          <w:lang w:val="ro-MO"/>
        </w:rPr>
        <w:t>Locațianr. 2 sector Botanica: Teritoriul Scuarului de pe lângă Centrul de Excelență în Transporturi</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3.Locația nr.3 sector Botanica: Parcul Muzeul Satului</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4. Locația nr.4 sector Botanica: Parcul Valea Trandafirilor</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5. Locația nr. 1 sector Buiucani: Pădurea-parc ”Butoiaș"</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6. Locația nr. 2 sector Buiucani: Pădurea-parc "La Izvor"</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 xml:space="preserve">7. Locația nr. 1 sector Centru: Parcul "Valea Morilor", perimetrul străzilor Drumul Viilor, </w:t>
      </w:r>
      <w:proofErr w:type="spellStart"/>
      <w:r w:rsidRPr="003D5F96">
        <w:rPr>
          <w:rFonts w:ascii="Times New Roman" w:hAnsi="Times New Roman" w:cs="Times New Roman"/>
          <w:color w:val="222222"/>
          <w:sz w:val="28"/>
          <w:szCs w:val="28"/>
          <w:lang w:val="ro-MO"/>
        </w:rPr>
        <w:t>Ciocîrliei</w:t>
      </w:r>
      <w:proofErr w:type="spellEnd"/>
      <w:r w:rsidRPr="003D5F96">
        <w:rPr>
          <w:rFonts w:ascii="Times New Roman" w:hAnsi="Times New Roman" w:cs="Times New Roman"/>
          <w:color w:val="000000"/>
          <w:sz w:val="28"/>
          <w:szCs w:val="28"/>
          <w:lang w:val="ro-MO"/>
        </w:rPr>
        <w:t>, Trifan Baltă</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 xml:space="preserve">8. Locația nr. 2 sector Centru: Parcul "Valea Trandafirilor" Str. Malina Mare și Natalia </w:t>
      </w:r>
      <w:proofErr w:type="spellStart"/>
      <w:r w:rsidRPr="003D5F96">
        <w:rPr>
          <w:rFonts w:ascii="Times New Roman" w:hAnsi="Times New Roman" w:cs="Times New Roman"/>
          <w:color w:val="000000"/>
          <w:sz w:val="28"/>
          <w:szCs w:val="28"/>
          <w:lang w:val="ro-MO"/>
        </w:rPr>
        <w:t>Ghiorghiu</w:t>
      </w:r>
      <w:proofErr w:type="spellEnd"/>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 xml:space="preserve">9. Locația nr.1 sector Ciocana: Pădure-parc </w:t>
      </w:r>
      <w:proofErr w:type="spellStart"/>
      <w:r w:rsidRPr="003D5F96">
        <w:rPr>
          <w:rFonts w:ascii="Times New Roman" w:hAnsi="Times New Roman" w:cs="Times New Roman"/>
          <w:color w:val="000000"/>
          <w:sz w:val="28"/>
          <w:szCs w:val="28"/>
          <w:lang w:val="ro-MO"/>
        </w:rPr>
        <w:t>Rîșcani</w:t>
      </w:r>
      <w:proofErr w:type="spellEnd"/>
      <w:r w:rsidRPr="003D5F96">
        <w:rPr>
          <w:rFonts w:ascii="Times New Roman" w:hAnsi="Times New Roman" w:cs="Times New Roman"/>
          <w:color w:val="000000"/>
          <w:sz w:val="28"/>
          <w:szCs w:val="28"/>
          <w:lang w:val="ro-MO"/>
        </w:rPr>
        <w:t xml:space="preserve">, perimetrul străzilor Alecu Russo, Sadoveanu, Studenților, N. </w:t>
      </w:r>
      <w:proofErr w:type="spellStart"/>
      <w:r w:rsidRPr="003D5F96">
        <w:rPr>
          <w:rFonts w:ascii="Times New Roman" w:hAnsi="Times New Roman" w:cs="Times New Roman"/>
          <w:color w:val="000000"/>
          <w:sz w:val="28"/>
          <w:szCs w:val="28"/>
          <w:lang w:val="ro-MO"/>
        </w:rPr>
        <w:t>Dimo</w:t>
      </w:r>
      <w:proofErr w:type="spellEnd"/>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10. Locația nr.2 sector Ciocana: Scuarul Ginta Latină</w:t>
      </w:r>
    </w:p>
    <w:p w:rsidR="00044B13" w:rsidRPr="003D5F96" w:rsidRDefault="00044B13" w:rsidP="00044B13">
      <w:pPr>
        <w:shd w:val="clear" w:color="auto" w:fill="FFFFFF"/>
        <w:spacing w:after="0" w:line="240" w:lineRule="auto"/>
        <w:ind w:left="-284"/>
        <w:rPr>
          <w:rFonts w:ascii="Times New Roman" w:hAnsi="Times New Roman" w:cs="Times New Roman"/>
          <w:color w:val="222222"/>
          <w:sz w:val="28"/>
          <w:szCs w:val="28"/>
          <w:lang w:val="ro-MO"/>
        </w:rPr>
      </w:pPr>
      <w:r w:rsidRPr="003D5F96">
        <w:rPr>
          <w:rFonts w:ascii="Times New Roman" w:hAnsi="Times New Roman" w:cs="Times New Roman"/>
          <w:color w:val="000000"/>
          <w:sz w:val="28"/>
          <w:szCs w:val="28"/>
          <w:lang w:val="ro-MO"/>
        </w:rPr>
        <w:t xml:space="preserve">11. Locația nr.1 sector </w:t>
      </w:r>
      <w:proofErr w:type="spellStart"/>
      <w:r w:rsidRPr="003D5F96">
        <w:rPr>
          <w:rFonts w:ascii="Times New Roman" w:hAnsi="Times New Roman" w:cs="Times New Roman"/>
          <w:color w:val="000000"/>
          <w:sz w:val="28"/>
          <w:szCs w:val="28"/>
          <w:lang w:val="ro-MO"/>
        </w:rPr>
        <w:t>Rîșcani</w:t>
      </w:r>
      <w:proofErr w:type="spellEnd"/>
      <w:r w:rsidRPr="003D5F96">
        <w:rPr>
          <w:rFonts w:ascii="Times New Roman" w:hAnsi="Times New Roman" w:cs="Times New Roman"/>
          <w:color w:val="000000"/>
          <w:sz w:val="28"/>
          <w:szCs w:val="28"/>
          <w:lang w:val="ro-MO"/>
        </w:rPr>
        <w:t xml:space="preserve">: </w:t>
      </w:r>
      <w:r w:rsidRPr="003D5F96">
        <w:rPr>
          <w:rFonts w:ascii="Times New Roman" w:hAnsi="Times New Roman" w:cs="Times New Roman"/>
          <w:color w:val="222222"/>
          <w:sz w:val="28"/>
          <w:szCs w:val="28"/>
          <w:lang w:val="ro-MO"/>
        </w:rPr>
        <w:t>Pădure-parc</w:t>
      </w:r>
      <w:r w:rsidRPr="003D5F96">
        <w:rPr>
          <w:rFonts w:ascii="Times New Roman" w:hAnsi="Times New Roman" w:cs="Times New Roman"/>
          <w:color w:val="000000"/>
          <w:sz w:val="28"/>
          <w:szCs w:val="28"/>
          <w:lang w:val="ro-MO"/>
        </w:rPr>
        <w:t xml:space="preserve"> Calea Orheiului, Str. Florilor 2-32</w:t>
      </w:r>
    </w:p>
    <w:p w:rsidR="00044B13" w:rsidRDefault="00044B13" w:rsidP="00044B13">
      <w:pPr>
        <w:spacing w:after="0" w:line="240" w:lineRule="auto"/>
        <w:ind w:left="-284"/>
        <w:rPr>
          <w:rFonts w:ascii="Times New Roman" w:hAnsi="Times New Roman" w:cs="Times New Roman"/>
          <w:b/>
          <w:color w:val="222222"/>
          <w:sz w:val="24"/>
          <w:szCs w:val="24"/>
          <w:shd w:val="clear" w:color="auto" w:fill="FFFFFF"/>
          <w:lang w:val="ro-MO"/>
        </w:rPr>
      </w:pPr>
      <w:r w:rsidRPr="00907ACC">
        <w:rPr>
          <w:rFonts w:ascii="Times New Roman" w:hAnsi="Times New Roman" w:cs="Times New Roman"/>
          <w:b/>
          <w:color w:val="222222"/>
          <w:sz w:val="24"/>
          <w:szCs w:val="24"/>
          <w:shd w:val="clear" w:color="auto" w:fill="FFFFFF"/>
          <w:lang w:val="ro-MO"/>
        </w:rPr>
        <w:t>În total, în cadrul Campaniei la acțiunile de salubrizare vor participa 94 de instituții de învățământ secundar din municipiu</w:t>
      </w:r>
    </w:p>
    <w:p w:rsidR="00044B13" w:rsidRDefault="00044B13" w:rsidP="00044B13">
      <w:pPr>
        <w:spacing w:after="0" w:line="240" w:lineRule="auto"/>
        <w:ind w:left="-284"/>
        <w:rPr>
          <w:rFonts w:ascii="Times New Roman" w:hAnsi="Times New Roman" w:cs="Times New Roman"/>
          <w:b/>
          <w:color w:val="222222"/>
          <w:sz w:val="24"/>
          <w:szCs w:val="24"/>
          <w:shd w:val="clear" w:color="auto" w:fill="FFFFFF"/>
          <w:lang w:val="ro-MO"/>
        </w:rPr>
      </w:pPr>
    </w:p>
    <w:p w:rsidR="00044B13" w:rsidRPr="00044B13" w:rsidRDefault="00044B13" w:rsidP="00044B13">
      <w:pPr>
        <w:spacing w:after="0" w:line="240" w:lineRule="auto"/>
        <w:ind w:left="-284"/>
        <w:rPr>
          <w:rFonts w:ascii="Times New Roman" w:hAnsi="Times New Roman" w:cs="Times New Roman"/>
          <w:b/>
          <w:sz w:val="24"/>
          <w:szCs w:val="24"/>
          <w:u w:val="single"/>
          <w:lang w:val="ro-MO"/>
        </w:rPr>
      </w:pPr>
      <w:r w:rsidRPr="00044B13">
        <w:rPr>
          <w:rFonts w:ascii="Times New Roman" w:hAnsi="Times New Roman" w:cs="Times New Roman"/>
          <w:b/>
          <w:sz w:val="24"/>
          <w:szCs w:val="24"/>
          <w:lang w:val="ro-MO"/>
        </w:rPr>
        <w:t>Acțiuni de salubrizare a teritoriului aferent/adiacent a instituțiilor de învățământ din subordine</w:t>
      </w:r>
      <w:r>
        <w:rPr>
          <w:rFonts w:ascii="Times New Roman" w:hAnsi="Times New Roman" w:cs="Times New Roman"/>
          <w:b/>
          <w:sz w:val="24"/>
          <w:szCs w:val="24"/>
          <w:lang w:val="ro-MO"/>
        </w:rPr>
        <w:t xml:space="preserve"> </w:t>
      </w:r>
      <w:r w:rsidRPr="00044B13">
        <w:rPr>
          <w:rFonts w:ascii="Times New Roman" w:hAnsi="Times New Roman" w:cs="Times New Roman"/>
          <w:b/>
          <w:sz w:val="24"/>
          <w:szCs w:val="24"/>
          <w:u w:val="single"/>
          <w:lang w:val="ro-MO"/>
        </w:rPr>
        <w:t>DGETS în perioada 17-21 octombrie 2022</w:t>
      </w:r>
    </w:p>
    <w:p w:rsidR="00044B13" w:rsidRPr="00907ACC" w:rsidRDefault="00044B13" w:rsidP="00044B13">
      <w:pPr>
        <w:spacing w:after="0" w:line="240" w:lineRule="auto"/>
        <w:ind w:left="-284"/>
        <w:jc w:val="both"/>
        <w:rPr>
          <w:rFonts w:ascii="Times New Roman" w:hAnsi="Times New Roman" w:cs="Times New Roman"/>
          <w:b/>
          <w:i/>
          <w:iCs/>
          <w:sz w:val="24"/>
          <w:szCs w:val="24"/>
          <w:lang w:val="ro-MO"/>
        </w:rPr>
      </w:pPr>
      <w:r w:rsidRPr="00907ACC">
        <w:rPr>
          <w:rFonts w:ascii="Times New Roman" w:hAnsi="Times New Roman" w:cs="Times New Roman"/>
          <w:iCs/>
          <w:sz w:val="24"/>
          <w:szCs w:val="24"/>
          <w:lang w:val="ro-MO"/>
        </w:rPr>
        <w:t>Au fost monitorizate - 76 instituții dintre care 5 au fost vizitate (</w:t>
      </w:r>
      <w:r w:rsidRPr="00907ACC">
        <w:rPr>
          <w:rFonts w:ascii="Times New Roman" w:hAnsi="Times New Roman" w:cs="Times New Roman"/>
          <w:i/>
          <w:sz w:val="24"/>
          <w:szCs w:val="24"/>
          <w:lang w:val="ro-MO"/>
        </w:rPr>
        <w:t>IPLT „Liviu Rebreanu”, IP Liceul Teoretic ”</w:t>
      </w:r>
      <w:proofErr w:type="spellStart"/>
      <w:r w:rsidRPr="00907ACC">
        <w:rPr>
          <w:rFonts w:ascii="Times New Roman" w:hAnsi="Times New Roman" w:cs="Times New Roman"/>
          <w:i/>
          <w:sz w:val="24"/>
          <w:szCs w:val="24"/>
          <w:lang w:val="ro-MO"/>
        </w:rPr>
        <w:t>Rambam</w:t>
      </w:r>
      <w:proofErr w:type="spellEnd"/>
      <w:r w:rsidRPr="00907ACC">
        <w:rPr>
          <w:rFonts w:ascii="Times New Roman" w:hAnsi="Times New Roman" w:cs="Times New Roman"/>
          <w:i/>
          <w:sz w:val="24"/>
          <w:szCs w:val="24"/>
          <w:lang w:val="ro-MO"/>
        </w:rPr>
        <w:t>” ORT, IPLT “Dimitrie Cantemir” edificiul ciclului primar, ,IPLT Seral nr.2, Instituţia Publică Liceul Teoretic ”Traian)</w:t>
      </w:r>
    </w:p>
    <w:p w:rsidR="00044B13" w:rsidRPr="00907ACC" w:rsidRDefault="00044B13" w:rsidP="00044B13">
      <w:pPr>
        <w:spacing w:after="0" w:line="240" w:lineRule="auto"/>
        <w:ind w:left="-284"/>
        <w:jc w:val="both"/>
        <w:rPr>
          <w:rFonts w:ascii="Times New Roman" w:hAnsi="Times New Roman" w:cs="Times New Roman"/>
          <w:bCs/>
          <w:i/>
          <w:iCs/>
          <w:sz w:val="24"/>
          <w:szCs w:val="24"/>
          <w:lang w:val="ro-MO"/>
        </w:rPr>
      </w:pPr>
      <w:r w:rsidRPr="00907ACC">
        <w:rPr>
          <w:rFonts w:ascii="Times New Roman" w:hAnsi="Times New Roman" w:cs="Times New Roman"/>
          <w:bCs/>
          <w:i/>
          <w:iCs/>
          <w:sz w:val="24"/>
          <w:szCs w:val="24"/>
          <w:lang w:val="ro-MO"/>
        </w:rPr>
        <w:t>Lucrări realizate:</w:t>
      </w:r>
    </w:p>
    <w:p w:rsidR="00044B13" w:rsidRPr="00907ACC" w:rsidRDefault="00044B13" w:rsidP="00044B13">
      <w:pPr>
        <w:spacing w:after="0" w:line="240" w:lineRule="auto"/>
        <w:ind w:left="-284"/>
        <w:jc w:val="both"/>
        <w:rPr>
          <w:rFonts w:ascii="Times New Roman" w:hAnsi="Times New Roman" w:cs="Times New Roman"/>
          <w:bCs/>
          <w:sz w:val="24"/>
          <w:szCs w:val="24"/>
          <w:lang w:val="ro-MO"/>
        </w:rPr>
      </w:pPr>
      <w:r w:rsidRPr="00907ACC">
        <w:rPr>
          <w:rFonts w:ascii="Times New Roman" w:hAnsi="Times New Roman" w:cs="Times New Roman"/>
          <w:sz w:val="24"/>
          <w:szCs w:val="24"/>
          <w:lang w:val="ro-MO"/>
        </w:rPr>
        <w:t>s-a salubrizat teren aferent/</w:t>
      </w:r>
      <w:r w:rsidRPr="00907ACC">
        <w:rPr>
          <w:rFonts w:ascii="Times New Roman" w:hAnsi="Times New Roman" w:cs="Times New Roman"/>
          <w:bCs/>
          <w:sz w:val="24"/>
          <w:szCs w:val="24"/>
          <w:lang w:val="ro-MO"/>
        </w:rPr>
        <w:t xml:space="preserve"> adiacent</w:t>
      </w:r>
      <w:r w:rsidRPr="00907ACC">
        <w:rPr>
          <w:rFonts w:ascii="Times New Roman" w:hAnsi="Times New Roman" w:cs="Times New Roman"/>
          <w:sz w:val="24"/>
          <w:szCs w:val="24"/>
          <w:lang w:val="ro-MO"/>
        </w:rPr>
        <w:t xml:space="preserve"> - 58900m2,/</w:t>
      </w:r>
      <w:r w:rsidRPr="00907ACC">
        <w:rPr>
          <w:rFonts w:ascii="Times New Roman" w:hAnsi="Times New Roman" w:cs="Times New Roman"/>
          <w:bCs/>
          <w:sz w:val="24"/>
          <w:szCs w:val="24"/>
          <w:lang w:val="ro-MO"/>
        </w:rPr>
        <w:t xml:space="preserve"> 55400m2, </w:t>
      </w:r>
    </w:p>
    <w:p w:rsidR="00044B13" w:rsidRPr="00907ACC" w:rsidRDefault="00044B13" w:rsidP="00044B13">
      <w:pPr>
        <w:spacing w:after="0" w:line="240" w:lineRule="auto"/>
        <w:ind w:left="-284"/>
        <w:jc w:val="both"/>
        <w:rPr>
          <w:rFonts w:ascii="Times New Roman" w:hAnsi="Times New Roman" w:cs="Times New Roman"/>
          <w:bCs/>
          <w:iCs/>
          <w:sz w:val="24"/>
          <w:szCs w:val="24"/>
          <w:lang w:val="ro-MO"/>
        </w:rPr>
      </w:pPr>
      <w:r w:rsidRPr="00907ACC">
        <w:rPr>
          <w:rFonts w:ascii="Times New Roman" w:hAnsi="Times New Roman" w:cs="Times New Roman"/>
          <w:bCs/>
          <w:iCs/>
          <w:sz w:val="24"/>
          <w:szCs w:val="24"/>
          <w:lang w:val="ro-MO"/>
        </w:rPr>
        <w:t>s-a greblat  -  60500m2,</w:t>
      </w:r>
    </w:p>
    <w:p w:rsidR="00044B13" w:rsidRPr="00907ACC" w:rsidRDefault="00044B13" w:rsidP="00044B13">
      <w:pPr>
        <w:spacing w:after="0" w:line="240" w:lineRule="auto"/>
        <w:ind w:left="-284"/>
        <w:jc w:val="both"/>
        <w:rPr>
          <w:rFonts w:ascii="Times New Roman" w:hAnsi="Times New Roman" w:cs="Times New Roman"/>
          <w:bCs/>
          <w:iCs/>
          <w:sz w:val="24"/>
          <w:szCs w:val="24"/>
          <w:lang w:val="ro-MO"/>
        </w:rPr>
      </w:pPr>
      <w:r w:rsidRPr="00907ACC">
        <w:rPr>
          <w:rFonts w:ascii="Times New Roman" w:hAnsi="Times New Roman" w:cs="Times New Roman"/>
          <w:bCs/>
          <w:iCs/>
          <w:sz w:val="24"/>
          <w:szCs w:val="24"/>
          <w:lang w:val="ro-MO"/>
        </w:rPr>
        <w:t xml:space="preserve">s-a măturat frunziș  - 98950m2, </w:t>
      </w:r>
    </w:p>
    <w:p w:rsidR="00044B13" w:rsidRPr="00907ACC" w:rsidRDefault="00044B13" w:rsidP="00044B13">
      <w:pPr>
        <w:spacing w:after="0" w:line="240" w:lineRule="auto"/>
        <w:ind w:left="-284"/>
        <w:jc w:val="both"/>
        <w:rPr>
          <w:rFonts w:ascii="Times New Roman" w:hAnsi="Times New Roman" w:cs="Times New Roman"/>
          <w:bCs/>
          <w:iCs/>
          <w:sz w:val="24"/>
          <w:szCs w:val="24"/>
          <w:lang w:val="ro-MO"/>
        </w:rPr>
      </w:pPr>
      <w:r w:rsidRPr="00907ACC">
        <w:rPr>
          <w:rFonts w:ascii="Times New Roman" w:hAnsi="Times New Roman" w:cs="Times New Roman"/>
          <w:bCs/>
          <w:iCs/>
          <w:sz w:val="24"/>
          <w:szCs w:val="24"/>
          <w:lang w:val="ro-MO"/>
        </w:rPr>
        <w:t>s-a depozitat frunziș - 40.5m3,</w:t>
      </w:r>
    </w:p>
    <w:p w:rsidR="00044B13" w:rsidRPr="00907ACC" w:rsidRDefault="00044B13" w:rsidP="00044B13">
      <w:pPr>
        <w:spacing w:after="0" w:line="240" w:lineRule="auto"/>
        <w:ind w:left="-284"/>
        <w:jc w:val="both"/>
        <w:rPr>
          <w:rFonts w:ascii="Times New Roman" w:hAnsi="Times New Roman" w:cs="Times New Roman"/>
          <w:bCs/>
          <w:iCs/>
          <w:sz w:val="24"/>
          <w:szCs w:val="24"/>
          <w:lang w:val="ro-MO"/>
        </w:rPr>
      </w:pPr>
      <w:r w:rsidRPr="00907ACC">
        <w:rPr>
          <w:rFonts w:ascii="Times New Roman" w:hAnsi="Times New Roman" w:cs="Times New Roman"/>
          <w:bCs/>
          <w:iCs/>
          <w:sz w:val="24"/>
          <w:szCs w:val="24"/>
          <w:lang w:val="ro-MO"/>
        </w:rPr>
        <w:t>s-a evacuat frunziș  - 5rute,</w:t>
      </w:r>
    </w:p>
    <w:p w:rsidR="00044B13" w:rsidRPr="00907ACC" w:rsidRDefault="00044B13" w:rsidP="00044B13">
      <w:pPr>
        <w:spacing w:after="0" w:line="240" w:lineRule="auto"/>
        <w:ind w:left="-284"/>
        <w:jc w:val="both"/>
        <w:rPr>
          <w:rFonts w:ascii="Times New Roman" w:hAnsi="Times New Roman" w:cs="Times New Roman"/>
          <w:bCs/>
          <w:iCs/>
          <w:sz w:val="24"/>
          <w:szCs w:val="24"/>
          <w:lang w:val="ro-MO"/>
        </w:rPr>
      </w:pPr>
      <w:r w:rsidRPr="00907ACC">
        <w:rPr>
          <w:rFonts w:ascii="Times New Roman" w:hAnsi="Times New Roman" w:cs="Times New Roman"/>
          <w:bCs/>
          <w:iCs/>
          <w:sz w:val="24"/>
          <w:szCs w:val="24"/>
          <w:lang w:val="ro-MO"/>
        </w:rPr>
        <w:t>s-a salubrizat drumuri/trotuare - 8760m/l.</w:t>
      </w:r>
    </w:p>
    <w:p w:rsidR="00044B13" w:rsidRPr="00907ACC" w:rsidRDefault="00044B13" w:rsidP="00044B13">
      <w:pPr>
        <w:spacing w:after="0" w:line="240" w:lineRule="auto"/>
        <w:ind w:left="-284"/>
        <w:jc w:val="both"/>
        <w:rPr>
          <w:rFonts w:ascii="Times New Roman" w:hAnsi="Times New Roman" w:cs="Times New Roman"/>
          <w:bCs/>
          <w:iCs/>
          <w:sz w:val="24"/>
          <w:szCs w:val="24"/>
          <w:lang w:val="ro-MO"/>
        </w:rPr>
      </w:pPr>
      <w:r w:rsidRPr="00907ACC">
        <w:rPr>
          <w:rFonts w:ascii="Times New Roman" w:hAnsi="Times New Roman" w:cs="Times New Roman"/>
          <w:bCs/>
          <w:iCs/>
          <w:sz w:val="24"/>
          <w:szCs w:val="24"/>
          <w:lang w:val="ro-MO"/>
        </w:rPr>
        <w:t>s-a evacuat gunoiul  menajer - 74 tomberoane ,</w:t>
      </w:r>
    </w:p>
    <w:p w:rsidR="00044B13" w:rsidRPr="00907ACC" w:rsidRDefault="00044B13" w:rsidP="00044B13">
      <w:pPr>
        <w:spacing w:after="0" w:line="240" w:lineRule="auto"/>
        <w:ind w:left="-284"/>
        <w:jc w:val="both"/>
        <w:rPr>
          <w:rFonts w:ascii="Times New Roman" w:hAnsi="Times New Roman" w:cs="Times New Roman"/>
          <w:bCs/>
          <w:iCs/>
          <w:sz w:val="24"/>
          <w:szCs w:val="24"/>
          <w:lang w:val="ro-MO"/>
        </w:rPr>
      </w:pPr>
      <w:r w:rsidRPr="00907ACC">
        <w:rPr>
          <w:rFonts w:ascii="Times New Roman" w:hAnsi="Times New Roman" w:cs="Times New Roman"/>
          <w:bCs/>
          <w:iCs/>
          <w:sz w:val="24"/>
          <w:szCs w:val="24"/>
          <w:lang w:val="ro-MO"/>
        </w:rPr>
        <w:t xml:space="preserve">s-a măturat pavilioanele - 80500m2, </w:t>
      </w:r>
    </w:p>
    <w:p w:rsidR="00044B13" w:rsidRPr="00907ACC" w:rsidRDefault="00044B13" w:rsidP="00044B13">
      <w:pPr>
        <w:spacing w:after="0" w:line="240" w:lineRule="auto"/>
        <w:ind w:left="-284"/>
        <w:jc w:val="both"/>
        <w:rPr>
          <w:rFonts w:ascii="Times New Roman" w:hAnsi="Times New Roman" w:cs="Times New Roman"/>
          <w:bCs/>
          <w:sz w:val="24"/>
          <w:szCs w:val="24"/>
          <w:lang w:val="ro-MO"/>
        </w:rPr>
      </w:pPr>
      <w:r w:rsidRPr="00907ACC">
        <w:rPr>
          <w:rFonts w:ascii="Times New Roman" w:hAnsi="Times New Roman" w:cs="Times New Roman"/>
          <w:bCs/>
          <w:sz w:val="24"/>
          <w:szCs w:val="24"/>
          <w:lang w:val="ro-MO"/>
        </w:rPr>
        <w:t>s-au igienizat încăperi  -97500m2,</w:t>
      </w:r>
    </w:p>
    <w:p w:rsidR="00044B13" w:rsidRPr="00907ACC" w:rsidRDefault="00044B13" w:rsidP="00044B13">
      <w:pPr>
        <w:spacing w:after="0" w:line="240" w:lineRule="auto"/>
        <w:ind w:left="-284"/>
        <w:jc w:val="both"/>
        <w:rPr>
          <w:rFonts w:ascii="Times New Roman" w:hAnsi="Times New Roman" w:cs="Times New Roman"/>
          <w:bCs/>
          <w:iCs/>
          <w:sz w:val="24"/>
          <w:szCs w:val="24"/>
          <w:lang w:val="ro-MO"/>
        </w:rPr>
      </w:pPr>
      <w:r w:rsidRPr="00907ACC">
        <w:rPr>
          <w:rFonts w:ascii="Times New Roman" w:hAnsi="Times New Roman" w:cs="Times New Roman"/>
          <w:bCs/>
          <w:iCs/>
          <w:sz w:val="24"/>
          <w:szCs w:val="24"/>
          <w:lang w:val="ro-MO"/>
        </w:rPr>
        <w:t>s-a salubrizat stadionul sportiv  -3550m2.</w:t>
      </w:r>
    </w:p>
    <w:p w:rsidR="00044B13" w:rsidRPr="00907ACC" w:rsidRDefault="00044B13" w:rsidP="00044B13">
      <w:pPr>
        <w:spacing w:after="0" w:line="240" w:lineRule="auto"/>
        <w:ind w:left="-284"/>
        <w:rPr>
          <w:rFonts w:ascii="Times New Roman" w:hAnsi="Times New Roman" w:cs="Times New Roman"/>
          <w:b/>
          <w:sz w:val="24"/>
          <w:szCs w:val="24"/>
          <w:u w:val="single"/>
          <w:lang w:val="ro-MO"/>
        </w:rPr>
      </w:pPr>
      <w:r w:rsidRPr="00907ACC">
        <w:rPr>
          <w:rFonts w:ascii="Times New Roman" w:hAnsi="Times New Roman" w:cs="Times New Roman"/>
          <w:b/>
          <w:sz w:val="24"/>
          <w:szCs w:val="24"/>
          <w:u w:val="single"/>
          <w:lang w:val="ro-MO"/>
        </w:rPr>
        <w:t>DETS Botanica:</w:t>
      </w:r>
    </w:p>
    <w:p w:rsidR="00044B13" w:rsidRPr="00907ACC" w:rsidRDefault="00044B13" w:rsidP="00044B13">
      <w:pPr>
        <w:pStyle w:val="Frspaiere"/>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Săptămâna curenta au participat activ la salubrizare</w:t>
      </w:r>
    </w:p>
    <w:p w:rsidR="00044B13" w:rsidRPr="00907ACC" w:rsidRDefault="00044B13" w:rsidP="00044B13">
      <w:pPr>
        <w:pStyle w:val="Frspaiere"/>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18  instituții, Persoane implicate – 190, Teren salubrizat – 4850 m. p.</w:t>
      </w:r>
    </w:p>
    <w:p w:rsidR="00044B13" w:rsidRPr="00907ACC" w:rsidRDefault="00044B13" w:rsidP="00044B13">
      <w:pPr>
        <w:spacing w:after="0" w:line="240" w:lineRule="auto"/>
        <w:ind w:left="-284"/>
        <w:rPr>
          <w:rFonts w:ascii="Times New Roman" w:hAnsi="Times New Roman" w:cs="Times New Roman"/>
          <w:b/>
          <w:sz w:val="24"/>
          <w:szCs w:val="24"/>
          <w:lang w:val="ro-MO"/>
        </w:rPr>
      </w:pPr>
      <w:r w:rsidRPr="00907ACC">
        <w:rPr>
          <w:rFonts w:ascii="Times New Roman" w:hAnsi="Times New Roman" w:cs="Times New Roman"/>
          <w:b/>
          <w:sz w:val="24"/>
          <w:szCs w:val="24"/>
          <w:u w:val="single"/>
          <w:lang w:val="ro-MO"/>
        </w:rPr>
        <w:t>DETS Buiucani:</w:t>
      </w:r>
      <w:r w:rsidRPr="00907ACC">
        <w:rPr>
          <w:rFonts w:ascii="Times New Roman" w:hAnsi="Times New Roman" w:cs="Times New Roman"/>
          <w:b/>
          <w:sz w:val="24"/>
          <w:szCs w:val="24"/>
          <w:lang w:val="ro-MO"/>
        </w:rPr>
        <w:t xml:space="preserve"> </w:t>
      </w:r>
    </w:p>
    <w:p w:rsidR="00044B13" w:rsidRPr="00907ACC" w:rsidRDefault="00044B13" w:rsidP="00044B13">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pacing w:val="-6"/>
          <w:kern w:val="32"/>
          <w:sz w:val="24"/>
          <w:szCs w:val="24"/>
          <w:lang w:val="ro-MO"/>
        </w:rPr>
        <w:t>Evaluate – 13 instituţii</w:t>
      </w:r>
      <w:r w:rsidRPr="00907ACC">
        <w:rPr>
          <w:rFonts w:ascii="Times New Roman" w:hAnsi="Times New Roman" w:cs="Times New Roman"/>
          <w:sz w:val="24"/>
          <w:szCs w:val="24"/>
          <w:lang w:val="ro-MO"/>
        </w:rPr>
        <w:t xml:space="preserve"> </w:t>
      </w:r>
    </w:p>
    <w:p w:rsidR="00044B13" w:rsidRPr="00907ACC" w:rsidRDefault="00044B13" w:rsidP="00044B13">
      <w:pPr>
        <w:spacing w:after="0" w:line="240" w:lineRule="auto"/>
        <w:ind w:left="-284"/>
        <w:jc w:val="both"/>
        <w:rPr>
          <w:rFonts w:ascii="Times New Roman" w:hAnsi="Times New Roman" w:cs="Times New Roman"/>
          <w:spacing w:val="-6"/>
          <w:kern w:val="32"/>
          <w:sz w:val="24"/>
          <w:szCs w:val="24"/>
          <w:lang w:val="ro-MO"/>
        </w:rPr>
      </w:pPr>
      <w:r w:rsidRPr="00907ACC">
        <w:rPr>
          <w:rFonts w:ascii="Times New Roman" w:hAnsi="Times New Roman" w:cs="Times New Roman"/>
          <w:sz w:val="24"/>
          <w:szCs w:val="24"/>
          <w:lang w:val="ro-MO"/>
        </w:rPr>
        <w:t xml:space="preserve">- </w:t>
      </w:r>
      <w:r w:rsidRPr="00907ACC">
        <w:rPr>
          <w:rFonts w:ascii="Times New Roman" w:hAnsi="Times New Roman" w:cs="Times New Roman"/>
          <w:b/>
          <w:spacing w:val="-6"/>
          <w:kern w:val="32"/>
          <w:sz w:val="24"/>
          <w:szCs w:val="24"/>
          <w:lang w:val="ro-MO"/>
        </w:rPr>
        <w:t>evacuate 2 rute de frunziș și gunoi menajer</w:t>
      </w:r>
      <w:r w:rsidRPr="00907ACC">
        <w:rPr>
          <w:rFonts w:ascii="Times New Roman" w:hAnsi="Times New Roman" w:cs="Times New Roman"/>
          <w:spacing w:val="-6"/>
          <w:kern w:val="32"/>
          <w:sz w:val="24"/>
          <w:szCs w:val="24"/>
          <w:lang w:val="ro-MO"/>
        </w:rPr>
        <w:t xml:space="preserve"> în IET nr. 119, 158. </w:t>
      </w:r>
    </w:p>
    <w:p w:rsidR="00044B13" w:rsidRPr="00907ACC" w:rsidRDefault="00044B13" w:rsidP="00044B13">
      <w:pPr>
        <w:spacing w:after="0" w:line="240" w:lineRule="auto"/>
        <w:ind w:left="-284"/>
        <w:rPr>
          <w:rFonts w:ascii="Times New Roman" w:hAnsi="Times New Roman" w:cs="Times New Roman"/>
          <w:b/>
          <w:sz w:val="24"/>
          <w:szCs w:val="24"/>
          <w:u w:val="single"/>
          <w:lang w:val="ro-MO"/>
        </w:rPr>
      </w:pPr>
      <w:r w:rsidRPr="00907ACC">
        <w:rPr>
          <w:rFonts w:ascii="Times New Roman" w:hAnsi="Times New Roman" w:cs="Times New Roman"/>
          <w:b/>
          <w:sz w:val="24"/>
          <w:szCs w:val="24"/>
          <w:u w:val="single"/>
          <w:lang w:val="ro-MO"/>
        </w:rPr>
        <w:t xml:space="preserve">DETS Centru: </w:t>
      </w:r>
    </w:p>
    <w:p w:rsidR="00044B13" w:rsidRPr="00907ACC" w:rsidRDefault="00044B13" w:rsidP="00044B13">
      <w:pPr>
        <w:spacing w:after="0" w:line="240" w:lineRule="auto"/>
        <w:ind w:left="-284"/>
        <w:rPr>
          <w:rFonts w:ascii="Times New Roman" w:hAnsi="Times New Roman" w:cs="Times New Roman"/>
          <w:i/>
          <w:sz w:val="24"/>
          <w:szCs w:val="24"/>
          <w:lang w:val="ro-MO"/>
        </w:rPr>
      </w:pPr>
      <w:r w:rsidRPr="00907ACC">
        <w:rPr>
          <w:rFonts w:ascii="Times New Roman" w:hAnsi="Times New Roman" w:cs="Times New Roman"/>
          <w:sz w:val="24"/>
          <w:szCs w:val="24"/>
          <w:lang w:val="ro-MO"/>
        </w:rPr>
        <w:t xml:space="preserve">Evaluate - </w:t>
      </w:r>
      <w:r w:rsidRPr="00907ACC">
        <w:rPr>
          <w:rFonts w:ascii="Times New Roman" w:hAnsi="Times New Roman" w:cs="Times New Roman"/>
          <w:i/>
          <w:sz w:val="24"/>
          <w:szCs w:val="24"/>
          <w:lang w:val="ro-MO"/>
        </w:rPr>
        <w:t>4 instituții de educație timpurie  (IET nr. 12, 23, 73, 174)</w:t>
      </w:r>
      <w:r w:rsidRPr="00907ACC">
        <w:rPr>
          <w:rFonts w:ascii="Times New Roman" w:hAnsi="Times New Roman" w:cs="Times New Roman"/>
          <w:sz w:val="24"/>
          <w:szCs w:val="24"/>
          <w:lang w:val="ro-MO"/>
        </w:rPr>
        <w:t xml:space="preserve"> și </w:t>
      </w:r>
      <w:r w:rsidRPr="00907ACC">
        <w:rPr>
          <w:rFonts w:ascii="Times New Roman" w:hAnsi="Times New Roman" w:cs="Times New Roman"/>
          <w:i/>
          <w:sz w:val="24"/>
          <w:szCs w:val="24"/>
          <w:lang w:val="ro-MO"/>
        </w:rPr>
        <w:t>2 instituție preuniversitare</w:t>
      </w:r>
      <w:r w:rsidRPr="00907ACC">
        <w:rPr>
          <w:rFonts w:ascii="Times New Roman" w:hAnsi="Times New Roman" w:cs="Times New Roman"/>
          <w:sz w:val="24"/>
          <w:szCs w:val="24"/>
          <w:lang w:val="ro-MO"/>
        </w:rPr>
        <w:t xml:space="preserve"> </w:t>
      </w:r>
      <w:r w:rsidRPr="00907ACC">
        <w:rPr>
          <w:rFonts w:ascii="Times New Roman" w:hAnsi="Times New Roman" w:cs="Times New Roman"/>
          <w:i/>
          <w:sz w:val="24"/>
          <w:szCs w:val="24"/>
          <w:lang w:val="ro-MO"/>
        </w:rPr>
        <w:t xml:space="preserve">(LT „T. Maiorescu”, </w:t>
      </w:r>
      <w:r w:rsidRPr="00907ACC">
        <w:rPr>
          <w:rFonts w:ascii="Times New Roman" w:hAnsi="Times New Roman" w:cs="Times New Roman"/>
          <w:sz w:val="24"/>
          <w:szCs w:val="24"/>
          <w:lang w:val="ro-MO"/>
        </w:rPr>
        <w:t xml:space="preserve">Complexul Educațional </w:t>
      </w:r>
      <w:proofErr w:type="spellStart"/>
      <w:r w:rsidRPr="00907ACC">
        <w:rPr>
          <w:rFonts w:ascii="Times New Roman" w:hAnsi="Times New Roman" w:cs="Times New Roman"/>
          <w:sz w:val="24"/>
          <w:szCs w:val="24"/>
          <w:lang w:val="ro-MO"/>
        </w:rPr>
        <w:t>Gimnaziul-Grădiniță</w:t>
      </w:r>
      <w:proofErr w:type="spellEnd"/>
      <w:r w:rsidRPr="00907ACC">
        <w:rPr>
          <w:rFonts w:ascii="Times New Roman" w:hAnsi="Times New Roman" w:cs="Times New Roman"/>
          <w:sz w:val="24"/>
          <w:szCs w:val="24"/>
          <w:lang w:val="ro-MO"/>
        </w:rPr>
        <w:t>”STEAM”</w:t>
      </w:r>
      <w:r w:rsidRPr="00907ACC">
        <w:rPr>
          <w:rFonts w:ascii="Times New Roman" w:hAnsi="Times New Roman" w:cs="Times New Roman"/>
          <w:i/>
          <w:sz w:val="24"/>
          <w:szCs w:val="24"/>
          <w:lang w:val="ro-MO"/>
        </w:rPr>
        <w:t>)</w:t>
      </w:r>
    </w:p>
    <w:p w:rsidR="00044B13" w:rsidRPr="00907ACC" w:rsidRDefault="00044B13" w:rsidP="00044B13">
      <w:pPr>
        <w:spacing w:after="0" w:line="240" w:lineRule="auto"/>
        <w:ind w:left="-284"/>
        <w:rPr>
          <w:rFonts w:ascii="Times New Roman" w:hAnsi="Times New Roman" w:cs="Times New Roman"/>
          <w:i/>
          <w:sz w:val="24"/>
          <w:szCs w:val="24"/>
          <w:lang w:val="ro-MO"/>
        </w:rPr>
      </w:pPr>
      <w:r w:rsidRPr="00907ACC">
        <w:rPr>
          <w:rFonts w:ascii="Times New Roman" w:hAnsi="Times New Roman" w:cs="Times New Roman"/>
          <w:i/>
          <w:sz w:val="24"/>
          <w:szCs w:val="24"/>
          <w:lang w:val="ro-MO"/>
        </w:rPr>
        <w:t>Teritoriile sunt menținute în ordine.</w:t>
      </w:r>
    </w:p>
    <w:p w:rsidR="00044B13" w:rsidRPr="00907ACC" w:rsidRDefault="00044B13" w:rsidP="00044B13">
      <w:pPr>
        <w:spacing w:after="0" w:line="240" w:lineRule="auto"/>
        <w:ind w:left="-284"/>
        <w:rPr>
          <w:rFonts w:ascii="Times New Roman" w:hAnsi="Times New Roman" w:cs="Times New Roman"/>
          <w:b/>
          <w:sz w:val="24"/>
          <w:szCs w:val="24"/>
          <w:lang w:val="ro-MO"/>
        </w:rPr>
      </w:pPr>
      <w:r w:rsidRPr="00907ACC">
        <w:rPr>
          <w:rFonts w:ascii="Times New Roman" w:hAnsi="Times New Roman" w:cs="Times New Roman"/>
          <w:b/>
          <w:sz w:val="24"/>
          <w:szCs w:val="24"/>
          <w:lang w:val="ro-MO"/>
        </w:rPr>
        <w:t>Acțiuni realizate:</w:t>
      </w:r>
    </w:p>
    <w:p w:rsidR="00044B13" w:rsidRPr="00907ACC" w:rsidRDefault="00044B13" w:rsidP="00044B13">
      <w:pPr>
        <w:spacing w:after="0" w:line="240" w:lineRule="auto"/>
        <w:ind w:left="-284"/>
        <w:rPr>
          <w:rFonts w:ascii="Times New Roman" w:hAnsi="Times New Roman" w:cs="Times New Roman"/>
          <w:sz w:val="24"/>
          <w:szCs w:val="24"/>
          <w:lang w:val="ro-MO"/>
        </w:rPr>
      </w:pPr>
      <w:r w:rsidRPr="00907ACC">
        <w:rPr>
          <w:rFonts w:ascii="Times New Roman" w:hAnsi="Times New Roman" w:cs="Times New Roman"/>
          <w:sz w:val="24"/>
          <w:szCs w:val="24"/>
          <w:lang w:val="ro-MO"/>
        </w:rPr>
        <w:t>s-a măturat:</w:t>
      </w:r>
      <w:r w:rsidRPr="00907ACC">
        <w:rPr>
          <w:sz w:val="24"/>
          <w:szCs w:val="24"/>
          <w:lang w:val="ro-MO"/>
        </w:rPr>
        <w:t xml:space="preserve"> </w:t>
      </w:r>
      <w:r w:rsidRPr="00907ACC">
        <w:rPr>
          <w:rFonts w:ascii="Times New Roman" w:hAnsi="Times New Roman" w:cs="Times New Roman"/>
          <w:sz w:val="24"/>
          <w:szCs w:val="24"/>
          <w:lang w:val="ro-MO"/>
        </w:rPr>
        <w:t>-  4820 m2 teritoriu aferent;</w:t>
      </w:r>
      <w:r w:rsidRPr="00907ACC">
        <w:rPr>
          <w:sz w:val="24"/>
          <w:szCs w:val="24"/>
          <w:lang w:val="ro-MO"/>
        </w:rPr>
        <w:t xml:space="preserve"> </w:t>
      </w:r>
      <w:r w:rsidRPr="00907ACC">
        <w:rPr>
          <w:rFonts w:ascii="Times New Roman" w:hAnsi="Times New Roman" w:cs="Times New Roman"/>
          <w:sz w:val="24"/>
          <w:szCs w:val="24"/>
          <w:lang w:val="ro-MO"/>
        </w:rPr>
        <w:t xml:space="preserve"> 2720 m2 teritoriu adiacent.</w:t>
      </w:r>
    </w:p>
    <w:p w:rsidR="00044B13" w:rsidRPr="00907ACC" w:rsidRDefault="00044B13" w:rsidP="00044B13">
      <w:pPr>
        <w:spacing w:after="0" w:line="240" w:lineRule="auto"/>
        <w:ind w:left="-284"/>
        <w:rPr>
          <w:sz w:val="24"/>
          <w:szCs w:val="24"/>
          <w:lang w:val="ro-MO"/>
        </w:rPr>
      </w:pPr>
      <w:r w:rsidRPr="00907ACC">
        <w:rPr>
          <w:rFonts w:ascii="Times New Roman" w:hAnsi="Times New Roman" w:cs="Times New Roman"/>
          <w:sz w:val="24"/>
          <w:szCs w:val="24"/>
          <w:lang w:val="ro-MO"/>
        </w:rPr>
        <w:t>s-a greblat:</w:t>
      </w:r>
      <w:r w:rsidRPr="00907ACC">
        <w:rPr>
          <w:sz w:val="24"/>
          <w:szCs w:val="24"/>
          <w:lang w:val="ro-MO"/>
        </w:rPr>
        <w:t xml:space="preserve"> </w:t>
      </w:r>
      <w:r w:rsidRPr="00907ACC">
        <w:rPr>
          <w:rFonts w:ascii="Times New Roman" w:hAnsi="Times New Roman" w:cs="Times New Roman"/>
          <w:sz w:val="24"/>
          <w:szCs w:val="24"/>
          <w:lang w:val="ro-MO"/>
        </w:rPr>
        <w:t>3830 m2 teritoriu aferent;16</w:t>
      </w:r>
      <w:r w:rsidRPr="00907ACC">
        <w:rPr>
          <w:sz w:val="24"/>
          <w:szCs w:val="24"/>
          <w:lang w:val="ro-MO"/>
        </w:rPr>
        <w:t>40 m2 teritoriu adiacent;</w:t>
      </w:r>
    </w:p>
    <w:p w:rsidR="00044B13" w:rsidRPr="00907ACC" w:rsidRDefault="00044B13" w:rsidP="00044B13">
      <w:pPr>
        <w:spacing w:after="0" w:line="240" w:lineRule="auto"/>
        <w:ind w:left="-284"/>
        <w:rPr>
          <w:sz w:val="24"/>
          <w:szCs w:val="24"/>
          <w:lang w:val="ro-MO"/>
        </w:rPr>
      </w:pPr>
      <w:r w:rsidRPr="00907ACC">
        <w:rPr>
          <w:rFonts w:ascii="Times New Roman" w:hAnsi="Times New Roman" w:cs="Times New Roman"/>
          <w:sz w:val="24"/>
          <w:szCs w:val="24"/>
          <w:lang w:val="ro-MO"/>
        </w:rPr>
        <w:t>s-au curățat:32 arbori;43 arbuști</w:t>
      </w:r>
      <w:r w:rsidRPr="00907ACC">
        <w:rPr>
          <w:sz w:val="24"/>
          <w:szCs w:val="24"/>
          <w:lang w:val="ro-MO"/>
        </w:rPr>
        <w:t>;</w:t>
      </w:r>
    </w:p>
    <w:p w:rsidR="00044B13" w:rsidRPr="00907ACC" w:rsidRDefault="00044B13" w:rsidP="00044B13">
      <w:pPr>
        <w:spacing w:after="0" w:line="240" w:lineRule="auto"/>
        <w:ind w:left="-284"/>
        <w:rPr>
          <w:sz w:val="24"/>
          <w:szCs w:val="24"/>
          <w:lang w:val="ro-MO"/>
        </w:rPr>
      </w:pPr>
      <w:r w:rsidRPr="00907ACC">
        <w:rPr>
          <w:rFonts w:ascii="Times New Roman" w:hAnsi="Times New Roman" w:cs="Times New Roman"/>
          <w:sz w:val="24"/>
          <w:szCs w:val="24"/>
          <w:lang w:val="ro-MO"/>
        </w:rPr>
        <w:t>s-au plantat:</w:t>
      </w:r>
      <w:r w:rsidRPr="00907ACC">
        <w:rPr>
          <w:sz w:val="24"/>
          <w:szCs w:val="24"/>
          <w:lang w:val="ro-MO"/>
        </w:rPr>
        <w:t xml:space="preserve"> </w:t>
      </w:r>
      <w:r w:rsidRPr="00907ACC">
        <w:rPr>
          <w:rFonts w:ascii="Times New Roman" w:hAnsi="Times New Roman" w:cs="Times New Roman"/>
          <w:sz w:val="24"/>
          <w:szCs w:val="24"/>
          <w:lang w:val="ro-MO"/>
        </w:rPr>
        <w:t>5 arbori;10 arbuști;8</w:t>
      </w:r>
      <w:r w:rsidRPr="00907ACC">
        <w:rPr>
          <w:sz w:val="24"/>
          <w:szCs w:val="24"/>
          <w:lang w:val="ro-MO"/>
        </w:rPr>
        <w:t>0 plante;</w:t>
      </w:r>
    </w:p>
    <w:p w:rsidR="00044B13" w:rsidRPr="00907ACC" w:rsidRDefault="00044B13" w:rsidP="00044B13">
      <w:pPr>
        <w:spacing w:after="0" w:line="240" w:lineRule="auto"/>
        <w:ind w:left="-284"/>
        <w:rPr>
          <w:sz w:val="24"/>
          <w:szCs w:val="24"/>
          <w:lang w:val="ro-MO"/>
        </w:rPr>
      </w:pPr>
      <w:r w:rsidRPr="00907ACC">
        <w:rPr>
          <w:sz w:val="24"/>
          <w:szCs w:val="24"/>
          <w:lang w:val="ro-MO"/>
        </w:rPr>
        <w:t>s-a săpat – 310 m2;</w:t>
      </w:r>
    </w:p>
    <w:p w:rsidR="00044B13" w:rsidRPr="00907ACC" w:rsidRDefault="00044B13" w:rsidP="00044B13">
      <w:pPr>
        <w:spacing w:after="0" w:line="240" w:lineRule="auto"/>
        <w:ind w:left="-284"/>
        <w:rPr>
          <w:rFonts w:ascii="Times New Roman" w:hAnsi="Times New Roman" w:cs="Times New Roman"/>
          <w:sz w:val="24"/>
          <w:szCs w:val="24"/>
          <w:lang w:val="ro-MO"/>
        </w:rPr>
      </w:pPr>
      <w:r w:rsidRPr="00907ACC">
        <w:rPr>
          <w:rFonts w:ascii="Times New Roman" w:hAnsi="Times New Roman" w:cs="Times New Roman"/>
          <w:sz w:val="24"/>
          <w:szCs w:val="24"/>
          <w:lang w:val="ro-MO"/>
        </w:rPr>
        <w:t>au fost evacuate – 3 rute de gunoi;</w:t>
      </w:r>
    </w:p>
    <w:p w:rsidR="00044B13" w:rsidRPr="00907ACC" w:rsidRDefault="00044B13" w:rsidP="00044B13">
      <w:pPr>
        <w:spacing w:after="0" w:line="240" w:lineRule="auto"/>
        <w:ind w:left="-284"/>
        <w:rPr>
          <w:rFonts w:ascii="Times New Roman" w:hAnsi="Times New Roman" w:cs="Times New Roman"/>
          <w:sz w:val="24"/>
          <w:szCs w:val="24"/>
          <w:lang w:val="ro-MO"/>
        </w:rPr>
      </w:pPr>
      <w:r w:rsidRPr="00907ACC">
        <w:rPr>
          <w:rFonts w:ascii="Times New Roman" w:hAnsi="Times New Roman" w:cs="Times New Roman"/>
          <w:sz w:val="24"/>
          <w:szCs w:val="24"/>
          <w:lang w:val="ro-MO"/>
        </w:rPr>
        <w:lastRenderedPageBreak/>
        <w:t>au fost implicați – 56 lucrători.</w:t>
      </w:r>
    </w:p>
    <w:p w:rsidR="00044B13" w:rsidRPr="00907ACC" w:rsidRDefault="00044B13" w:rsidP="00044B13">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În scopul salubrizării și evacuării frunzișului, crengilor și gunoiului de pe teritoriilor aferente și adiacente instituțiilor din subordine, de către DETS sectorul Centru a fost încheiat contractul nr.34-22/S din 10.05.2022 cu Întreprinderea Municipală ”Servicii Locative”. Evacuarea se desfășoară cu regularitate, astfel încât toate instituțiile sunt menținute în curățenie.</w:t>
      </w:r>
    </w:p>
    <w:p w:rsidR="00044B13" w:rsidRPr="00907ACC" w:rsidRDefault="00044B13" w:rsidP="00044B13">
      <w:pPr>
        <w:spacing w:after="0" w:line="240" w:lineRule="auto"/>
        <w:ind w:left="-284"/>
        <w:rPr>
          <w:rFonts w:ascii="Times New Roman" w:hAnsi="Times New Roman" w:cs="Times New Roman"/>
          <w:b/>
          <w:sz w:val="24"/>
          <w:szCs w:val="24"/>
          <w:u w:val="single"/>
          <w:lang w:val="ro-MO"/>
        </w:rPr>
      </w:pPr>
      <w:r w:rsidRPr="00907ACC">
        <w:rPr>
          <w:rFonts w:ascii="Times New Roman" w:hAnsi="Times New Roman" w:cs="Times New Roman"/>
          <w:b/>
          <w:sz w:val="24"/>
          <w:szCs w:val="24"/>
          <w:u w:val="single"/>
          <w:lang w:val="ro-MO"/>
        </w:rPr>
        <w:t>DETS  Ciocana:</w:t>
      </w:r>
    </w:p>
    <w:p w:rsidR="00044B13" w:rsidRPr="00907ACC" w:rsidRDefault="00044B13" w:rsidP="00044B13">
      <w:pPr>
        <w:spacing w:after="0" w:line="240" w:lineRule="auto"/>
        <w:ind w:left="-284"/>
        <w:rPr>
          <w:rFonts w:ascii="Times New Roman" w:hAnsi="Times New Roman" w:cs="Times New Roman"/>
          <w:i/>
          <w:sz w:val="24"/>
          <w:szCs w:val="24"/>
          <w:lang w:val="ro-MO"/>
        </w:rPr>
      </w:pPr>
      <w:r w:rsidRPr="00907ACC">
        <w:rPr>
          <w:rFonts w:ascii="Times New Roman" w:hAnsi="Times New Roman" w:cs="Times New Roman"/>
          <w:sz w:val="24"/>
          <w:szCs w:val="24"/>
          <w:lang w:val="ro-MO"/>
        </w:rPr>
        <w:t xml:space="preserve">Acţiuni realizate:                                                                          </w:t>
      </w:r>
    </w:p>
    <w:p w:rsidR="00044B13" w:rsidRPr="00907ACC" w:rsidRDefault="00044B13" w:rsidP="00044B13">
      <w:pPr>
        <w:spacing w:after="0" w:line="240" w:lineRule="auto"/>
        <w:ind w:left="-284"/>
        <w:rPr>
          <w:rFonts w:ascii="Times New Roman" w:hAnsi="Times New Roman" w:cs="Times New Roman"/>
          <w:i/>
          <w:sz w:val="24"/>
          <w:szCs w:val="24"/>
          <w:lang w:val="ro-MO"/>
        </w:rPr>
      </w:pPr>
      <w:r w:rsidRPr="00907ACC">
        <w:rPr>
          <w:rFonts w:ascii="Times New Roman" w:hAnsi="Times New Roman" w:cs="Times New Roman"/>
          <w:sz w:val="24"/>
          <w:szCs w:val="24"/>
          <w:lang w:val="ro-MO"/>
        </w:rPr>
        <w:t xml:space="preserve">Au participat la salubrizare – </w:t>
      </w:r>
      <w:r w:rsidRPr="00907ACC">
        <w:rPr>
          <w:rFonts w:ascii="Times New Roman" w:hAnsi="Times New Roman" w:cs="Times New Roman"/>
          <w:i/>
          <w:sz w:val="24"/>
          <w:szCs w:val="24"/>
          <w:lang w:val="ro-MO"/>
        </w:rPr>
        <w:t>105 angajați;</w:t>
      </w:r>
    </w:p>
    <w:p w:rsidR="00044B13" w:rsidRPr="00907ACC" w:rsidRDefault="00044B13" w:rsidP="00044B13">
      <w:pPr>
        <w:spacing w:after="0" w:line="240" w:lineRule="auto"/>
        <w:ind w:left="-284"/>
        <w:rPr>
          <w:rFonts w:ascii="Times New Roman" w:hAnsi="Times New Roman" w:cs="Times New Roman"/>
          <w:sz w:val="24"/>
          <w:szCs w:val="24"/>
          <w:lang w:val="ro-MO"/>
        </w:rPr>
      </w:pPr>
      <w:r w:rsidRPr="00907ACC">
        <w:rPr>
          <w:rFonts w:ascii="Times New Roman" w:hAnsi="Times New Roman" w:cs="Times New Roman"/>
          <w:sz w:val="24"/>
          <w:szCs w:val="24"/>
          <w:lang w:val="ro-MO"/>
        </w:rPr>
        <w:t xml:space="preserve">A fost salubrizat: teren aferent – </w:t>
      </w:r>
      <w:r w:rsidRPr="00907ACC">
        <w:rPr>
          <w:rFonts w:ascii="Times New Roman" w:hAnsi="Times New Roman" w:cs="Times New Roman"/>
          <w:i/>
          <w:sz w:val="24"/>
          <w:szCs w:val="24"/>
          <w:lang w:val="ro-MO"/>
        </w:rPr>
        <w:t xml:space="preserve"> 7200 m </w:t>
      </w:r>
      <w:r w:rsidRPr="00907ACC">
        <w:rPr>
          <w:rFonts w:ascii="Times New Roman" w:hAnsi="Times New Roman" w:cs="Times New Roman"/>
          <w:i/>
          <w:sz w:val="24"/>
          <w:szCs w:val="24"/>
          <w:vertAlign w:val="superscript"/>
          <w:lang w:val="ro-MO"/>
        </w:rPr>
        <w:t>2</w:t>
      </w:r>
      <w:r w:rsidRPr="00907ACC">
        <w:rPr>
          <w:rFonts w:ascii="Times New Roman" w:hAnsi="Times New Roman" w:cs="Times New Roman"/>
          <w:sz w:val="24"/>
          <w:szCs w:val="24"/>
          <w:lang w:val="ro-MO"/>
        </w:rPr>
        <w:t xml:space="preserve"> ;  teren adiacent </w:t>
      </w:r>
      <w:r w:rsidRPr="00907ACC">
        <w:rPr>
          <w:rFonts w:ascii="Times New Roman" w:hAnsi="Times New Roman" w:cs="Times New Roman"/>
          <w:i/>
          <w:sz w:val="24"/>
          <w:szCs w:val="24"/>
          <w:lang w:val="ro-MO"/>
        </w:rPr>
        <w:t>– 3800 m  ;</w:t>
      </w:r>
      <w:r w:rsidRPr="00907ACC">
        <w:rPr>
          <w:rFonts w:ascii="Times New Roman" w:hAnsi="Times New Roman" w:cs="Times New Roman"/>
          <w:sz w:val="24"/>
          <w:szCs w:val="24"/>
          <w:lang w:val="ro-MO"/>
        </w:rPr>
        <w:t xml:space="preserve">                                                                                            </w:t>
      </w:r>
      <w:r w:rsidRPr="00907ACC">
        <w:rPr>
          <w:rFonts w:ascii="Times New Roman" w:hAnsi="Times New Roman" w:cs="Times New Roman"/>
          <w:i/>
          <w:sz w:val="24"/>
          <w:szCs w:val="24"/>
          <w:lang w:val="ro-MO"/>
        </w:rPr>
        <w:t xml:space="preserve">                                                                                                                             </w:t>
      </w:r>
      <w:r w:rsidRPr="00907ACC">
        <w:rPr>
          <w:rFonts w:ascii="Times New Roman" w:hAnsi="Times New Roman" w:cs="Times New Roman"/>
          <w:sz w:val="24"/>
          <w:szCs w:val="24"/>
          <w:lang w:val="ro-MO"/>
        </w:rPr>
        <w:t xml:space="preserve">                                     Efectuate vizite în teritoriu – 6 instituții; </w:t>
      </w:r>
    </w:p>
    <w:p w:rsidR="00044B13" w:rsidRPr="00907ACC" w:rsidRDefault="00044B13" w:rsidP="00044B13">
      <w:pPr>
        <w:spacing w:after="0" w:line="240" w:lineRule="auto"/>
        <w:ind w:left="-284"/>
        <w:rPr>
          <w:rFonts w:ascii="Times New Roman" w:hAnsi="Times New Roman" w:cs="Times New Roman"/>
          <w:sz w:val="24"/>
          <w:szCs w:val="24"/>
          <w:lang w:val="ro-MO"/>
        </w:rPr>
      </w:pPr>
      <w:r w:rsidRPr="00907ACC">
        <w:rPr>
          <w:rFonts w:ascii="Times New Roman" w:hAnsi="Times New Roman" w:cs="Times New Roman"/>
          <w:sz w:val="24"/>
          <w:szCs w:val="24"/>
          <w:lang w:val="ro-MO"/>
        </w:rPr>
        <w:t xml:space="preserve">Realizate rute – 2 (IET nr.130,188).                                                                                                                                                                                            </w:t>
      </w:r>
    </w:p>
    <w:p w:rsidR="00044B13" w:rsidRPr="00907ACC" w:rsidRDefault="00044B13" w:rsidP="00044B13">
      <w:pPr>
        <w:spacing w:after="0" w:line="240" w:lineRule="auto"/>
        <w:ind w:left="-284"/>
        <w:rPr>
          <w:rFonts w:ascii="Times New Roman" w:hAnsi="Times New Roman" w:cs="Times New Roman"/>
          <w:b/>
          <w:sz w:val="24"/>
          <w:szCs w:val="24"/>
          <w:u w:val="single"/>
          <w:lang w:val="ro-MO"/>
        </w:rPr>
      </w:pPr>
      <w:r w:rsidRPr="00907ACC">
        <w:rPr>
          <w:rFonts w:ascii="Times New Roman" w:hAnsi="Times New Roman" w:cs="Times New Roman"/>
          <w:b/>
          <w:sz w:val="24"/>
          <w:szCs w:val="24"/>
          <w:u w:val="single"/>
          <w:lang w:val="ro-MO"/>
        </w:rPr>
        <w:t>DETS Râșcani:</w:t>
      </w:r>
    </w:p>
    <w:p w:rsidR="00044B13" w:rsidRPr="00907ACC" w:rsidRDefault="00044B13" w:rsidP="00044B13">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Acțiunile de salubrizare realizate:</w:t>
      </w:r>
    </w:p>
    <w:p w:rsidR="00044B13" w:rsidRPr="00907ACC" w:rsidRDefault="00044B13" w:rsidP="00044B13">
      <w:pPr>
        <w:pStyle w:val="1"/>
        <w:spacing w:after="0" w:line="240" w:lineRule="auto"/>
        <w:ind w:left="-284" w:right="20"/>
        <w:jc w:val="left"/>
        <w:rPr>
          <w:sz w:val="24"/>
          <w:szCs w:val="24"/>
          <w:lang w:val="ro-MO"/>
        </w:rPr>
      </w:pPr>
      <w:r w:rsidRPr="00907ACC">
        <w:rPr>
          <w:sz w:val="24"/>
          <w:szCs w:val="24"/>
          <w:lang w:val="ro-MO"/>
        </w:rPr>
        <w:t xml:space="preserve">   - evaluate  </w:t>
      </w:r>
      <w:r w:rsidRPr="00907ACC">
        <w:rPr>
          <w:b/>
          <w:bCs/>
          <w:sz w:val="24"/>
          <w:szCs w:val="24"/>
          <w:lang w:val="ro-MO"/>
        </w:rPr>
        <w:t>8</w:t>
      </w:r>
      <w:r w:rsidRPr="00907ACC">
        <w:rPr>
          <w:sz w:val="24"/>
          <w:szCs w:val="24"/>
          <w:lang w:val="ro-MO"/>
        </w:rPr>
        <w:t xml:space="preserve"> instituții (IÎP nr.66, 136, 160, LT: ”Mihail Sadoveanu”, ”Mihail Lomonosov”, ”Vasili Levski”, ”Lucian Blaga” și Alecu Russo” . </w:t>
      </w:r>
    </w:p>
    <w:p w:rsidR="00044B13" w:rsidRDefault="00044B13" w:rsidP="00044B13">
      <w:pPr>
        <w:spacing w:after="0" w:line="240" w:lineRule="auto"/>
        <w:ind w:left="-284"/>
        <w:rPr>
          <w:rFonts w:ascii="Times New Roman" w:hAnsi="Times New Roman" w:cs="Times New Roman"/>
          <w:sz w:val="24"/>
          <w:szCs w:val="24"/>
          <w:lang w:val="ro-MO"/>
        </w:rPr>
      </w:pPr>
      <w:r w:rsidRPr="00907ACC">
        <w:rPr>
          <w:rFonts w:ascii="Times New Roman" w:hAnsi="Times New Roman" w:cs="Times New Roman"/>
          <w:sz w:val="24"/>
          <w:szCs w:val="24"/>
          <w:lang w:val="ro-MO"/>
        </w:rPr>
        <w:t>Teritoriile instituțiilor și cele adiacente sunt menținute în stare satisfăcătoare</w:t>
      </w:r>
    </w:p>
    <w:p w:rsidR="00044B13" w:rsidRDefault="00044B13" w:rsidP="00044B13">
      <w:pPr>
        <w:spacing w:after="0" w:line="240" w:lineRule="auto"/>
        <w:ind w:left="-284"/>
        <w:rPr>
          <w:rFonts w:ascii="Times New Roman" w:hAnsi="Times New Roman" w:cs="Times New Roman"/>
          <w:sz w:val="24"/>
          <w:szCs w:val="24"/>
          <w:lang w:val="ro-MO"/>
        </w:rPr>
      </w:pPr>
    </w:p>
    <w:p w:rsidR="0060384B" w:rsidRDefault="0060384B" w:rsidP="00E23029">
      <w:pPr>
        <w:pStyle w:val="Listparagraf"/>
        <w:spacing w:after="0" w:line="240" w:lineRule="auto"/>
        <w:ind w:left="-284"/>
        <w:rPr>
          <w:rFonts w:ascii="Times New Roman" w:hAnsi="Times New Roman" w:cs="Times New Roman"/>
          <w:b/>
          <w:sz w:val="24"/>
          <w:szCs w:val="24"/>
          <w:lang w:val="ro-MO"/>
        </w:rPr>
      </w:pPr>
      <w:r w:rsidRPr="0060384B">
        <w:rPr>
          <w:rFonts w:ascii="Times New Roman" w:hAnsi="Times New Roman" w:cs="Times New Roman"/>
          <w:b/>
          <w:spacing w:val="7"/>
          <w:sz w:val="24"/>
          <w:szCs w:val="24"/>
          <w:lang w:val="ro-MO"/>
        </w:rPr>
        <w:t>I</w:t>
      </w:r>
      <w:r w:rsidR="00044B13">
        <w:rPr>
          <w:rFonts w:ascii="Times New Roman" w:hAnsi="Times New Roman" w:cs="Times New Roman"/>
          <w:b/>
          <w:spacing w:val="7"/>
          <w:sz w:val="24"/>
          <w:szCs w:val="24"/>
          <w:lang w:val="ro-MO"/>
        </w:rPr>
        <w:t>V</w:t>
      </w:r>
      <w:r>
        <w:rPr>
          <w:rFonts w:ascii="Times New Roman" w:hAnsi="Times New Roman" w:cs="Times New Roman"/>
          <w:spacing w:val="7"/>
          <w:sz w:val="24"/>
          <w:szCs w:val="24"/>
          <w:lang w:val="ro-MO"/>
        </w:rPr>
        <w:t xml:space="preserve">. </w:t>
      </w:r>
      <w:r w:rsidRPr="0060384B">
        <w:rPr>
          <w:rFonts w:ascii="Times New Roman" w:hAnsi="Times New Roman" w:cs="Times New Roman"/>
          <w:b/>
          <w:sz w:val="24"/>
          <w:szCs w:val="24"/>
          <w:lang w:val="ro-MO"/>
        </w:rPr>
        <w:t>Monitorizarea încadrării temporare a copiilor de  vârstă preşcolară şi școlară cu statut de refugiat din Ucraina</w:t>
      </w:r>
    </w:p>
    <w:p w:rsidR="0060384B" w:rsidRPr="00907ACC" w:rsidRDefault="0060384B" w:rsidP="00E23029">
      <w:pPr>
        <w:spacing w:after="0" w:line="240" w:lineRule="auto"/>
        <w:ind w:left="-284"/>
        <w:rPr>
          <w:rFonts w:ascii="Times New Roman" w:hAnsi="Times New Roman" w:cs="Times New Roman"/>
          <w:b/>
          <w:bCs/>
          <w:color w:val="3385A2"/>
          <w:sz w:val="24"/>
          <w:szCs w:val="24"/>
          <w:shd w:val="clear" w:color="auto" w:fill="FFFFFF"/>
          <w:lang w:val="ro-MO"/>
        </w:rPr>
      </w:pPr>
      <w:r w:rsidRPr="00907ACC">
        <w:rPr>
          <w:rFonts w:ascii="Times New Roman" w:hAnsi="Times New Roman" w:cs="Times New Roman"/>
          <w:b/>
          <w:bCs/>
          <w:color w:val="3385A2"/>
          <w:sz w:val="24"/>
          <w:szCs w:val="24"/>
          <w:shd w:val="clear" w:color="auto" w:fill="FFFFFF"/>
          <w:lang w:val="ro-MO"/>
        </w:rPr>
        <w:t xml:space="preserve">      </w:t>
      </w:r>
      <w:r w:rsidRPr="00907ACC">
        <w:rPr>
          <w:rFonts w:ascii="Times New Roman" w:hAnsi="Times New Roman" w:cs="Times New Roman"/>
          <w:sz w:val="24"/>
          <w:szCs w:val="24"/>
          <w:lang w:val="ro-MO"/>
        </w:rPr>
        <w:t xml:space="preserve">În săptămâna </w:t>
      </w:r>
      <w:r w:rsidRPr="00907ACC">
        <w:rPr>
          <w:rFonts w:ascii="Times New Roman" w:hAnsi="Times New Roman" w:cs="Times New Roman"/>
          <w:b/>
          <w:sz w:val="24"/>
          <w:szCs w:val="24"/>
          <w:lang w:val="ro-MO"/>
        </w:rPr>
        <w:t>17-21.10.22</w:t>
      </w:r>
      <w:r w:rsidRPr="00907ACC">
        <w:rPr>
          <w:rFonts w:ascii="Times New Roman" w:hAnsi="Times New Roman" w:cs="Times New Roman"/>
          <w:sz w:val="24"/>
          <w:szCs w:val="24"/>
          <w:lang w:val="ro-MO"/>
        </w:rPr>
        <w:t xml:space="preserve"> a continuat  monitorizarea încadrării temporare a copiilor </w:t>
      </w:r>
      <w:r w:rsidRPr="00907ACC">
        <w:rPr>
          <w:rFonts w:ascii="Times New Roman" w:hAnsi="Times New Roman" w:cs="Times New Roman"/>
          <w:b/>
          <w:sz w:val="24"/>
          <w:szCs w:val="24"/>
          <w:lang w:val="ro-MO"/>
        </w:rPr>
        <w:t xml:space="preserve">de  vârstă preşcolară şi școlară </w:t>
      </w:r>
      <w:r w:rsidRPr="00907ACC">
        <w:rPr>
          <w:rFonts w:ascii="Times New Roman" w:hAnsi="Times New Roman" w:cs="Times New Roman"/>
          <w:sz w:val="24"/>
          <w:szCs w:val="24"/>
          <w:lang w:val="ro-MO"/>
        </w:rPr>
        <w:t>cu statut de refugiat</w:t>
      </w:r>
      <w:r w:rsidRPr="00907ACC">
        <w:rPr>
          <w:rFonts w:ascii="Times New Roman" w:hAnsi="Times New Roman" w:cs="Times New Roman"/>
          <w:b/>
          <w:sz w:val="24"/>
          <w:szCs w:val="24"/>
          <w:lang w:val="ro-MO"/>
        </w:rPr>
        <w:t xml:space="preserve"> din Ucraina</w:t>
      </w:r>
    </w:p>
    <w:p w:rsidR="0060384B" w:rsidRPr="00907ACC" w:rsidRDefault="0060384B" w:rsidP="0060384B">
      <w:pPr>
        <w:spacing w:after="0" w:line="240" w:lineRule="auto"/>
        <w:ind w:left="-284"/>
        <w:rPr>
          <w:rFonts w:ascii="Times New Roman" w:hAnsi="Times New Roman" w:cs="Times New Roman"/>
          <w:b/>
          <w:bCs/>
          <w:sz w:val="24"/>
          <w:szCs w:val="24"/>
          <w:shd w:val="clear" w:color="auto" w:fill="FFFFFF"/>
          <w:lang w:val="ro-MO"/>
        </w:rPr>
      </w:pPr>
      <w:r w:rsidRPr="00907ACC">
        <w:rPr>
          <w:rFonts w:ascii="Times New Roman" w:hAnsi="Times New Roman" w:cs="Times New Roman"/>
          <w:b/>
          <w:bCs/>
          <w:sz w:val="24"/>
          <w:szCs w:val="24"/>
          <w:shd w:val="clear" w:color="auto" w:fill="FFFFFF"/>
          <w:lang w:val="ro-MO"/>
        </w:rPr>
        <w:t xml:space="preserve">     Total, 825 de copii refugiați din Ucraina sunt încadrați în instituțiile de învățământ general din municipiul Chișinău</w:t>
      </w:r>
    </w:p>
    <w:p w:rsidR="0060384B" w:rsidRPr="00907ACC" w:rsidRDefault="0060384B" w:rsidP="0060384B">
      <w:pPr>
        <w:pStyle w:val="1"/>
        <w:shd w:val="clear" w:color="auto" w:fill="auto"/>
        <w:spacing w:after="0" w:line="240" w:lineRule="auto"/>
        <w:ind w:left="-284"/>
        <w:jc w:val="both"/>
        <w:rPr>
          <w:sz w:val="24"/>
          <w:szCs w:val="24"/>
          <w:bdr w:val="none" w:sz="0" w:space="0" w:color="auto" w:frame="1"/>
          <w:lang w:val="ro-MO"/>
        </w:rPr>
      </w:pPr>
      <w:r w:rsidRPr="00907ACC">
        <w:rPr>
          <w:sz w:val="24"/>
          <w:szCs w:val="24"/>
          <w:bdr w:val="none" w:sz="0" w:space="0" w:color="auto" w:frame="1"/>
          <w:lang w:val="ro-MO"/>
        </w:rPr>
        <w:t xml:space="preserve">     Datele centralizate de DGETS, prezentate de către conducătorii instituțiilor de învățământ preșcolar, primar şi secundar din municipiu, arată, că, la data de </w:t>
      </w:r>
      <w:r w:rsidRPr="00907ACC">
        <w:rPr>
          <w:b/>
          <w:sz w:val="24"/>
          <w:szCs w:val="24"/>
          <w:bdr w:val="none" w:sz="0" w:space="0" w:color="auto" w:frame="1"/>
          <w:lang w:val="ro-MO"/>
        </w:rPr>
        <w:t>21 octombrie</w:t>
      </w:r>
      <w:r w:rsidRPr="00907ACC">
        <w:rPr>
          <w:sz w:val="24"/>
          <w:szCs w:val="24"/>
          <w:bdr w:val="none" w:sz="0" w:space="0" w:color="auto" w:frame="1"/>
          <w:lang w:val="ro-MO"/>
        </w:rPr>
        <w:t xml:space="preserve"> 2022 sunt înscriși în școlile și grădiniţele din municipiu </w:t>
      </w:r>
      <w:r w:rsidRPr="00907ACC">
        <w:rPr>
          <w:b/>
          <w:bCs/>
          <w:sz w:val="24"/>
          <w:szCs w:val="24"/>
          <w:shd w:val="clear" w:color="auto" w:fill="FFFFFF"/>
          <w:lang w:val="ro-MO"/>
        </w:rPr>
        <w:t xml:space="preserve">825 </w:t>
      </w:r>
      <w:r w:rsidRPr="00907ACC">
        <w:rPr>
          <w:sz w:val="24"/>
          <w:szCs w:val="24"/>
          <w:bdr w:val="none" w:sz="0" w:space="0" w:color="auto" w:frame="1"/>
          <w:lang w:val="ro-MO"/>
        </w:rPr>
        <w:t xml:space="preserve"> de copii refugiați din Ucraina, dintre care:</w:t>
      </w:r>
    </w:p>
    <w:p w:rsidR="0060384B" w:rsidRPr="00907ACC" w:rsidRDefault="0060384B" w:rsidP="0060384B">
      <w:pPr>
        <w:pStyle w:val="1"/>
        <w:shd w:val="clear" w:color="auto" w:fill="auto"/>
        <w:spacing w:after="0" w:line="240" w:lineRule="auto"/>
        <w:ind w:left="-284"/>
        <w:jc w:val="both"/>
        <w:rPr>
          <w:sz w:val="24"/>
          <w:szCs w:val="24"/>
          <w:bdr w:val="none" w:sz="0" w:space="0" w:color="auto" w:frame="1"/>
          <w:lang w:val="ro-MO"/>
        </w:rPr>
      </w:pPr>
      <w:r w:rsidRPr="00907ACC">
        <w:rPr>
          <w:sz w:val="24"/>
          <w:szCs w:val="24"/>
          <w:bdr w:val="none" w:sz="0" w:space="0" w:color="auto" w:frame="1"/>
          <w:lang w:val="ro-MO"/>
        </w:rPr>
        <w:t xml:space="preserve">- </w:t>
      </w:r>
      <w:r w:rsidRPr="00907ACC">
        <w:rPr>
          <w:b/>
          <w:sz w:val="24"/>
          <w:szCs w:val="24"/>
          <w:bdr w:val="none" w:sz="0" w:space="0" w:color="auto" w:frame="1"/>
          <w:lang w:val="ro-MO"/>
        </w:rPr>
        <w:t xml:space="preserve">527 de elevi în </w:t>
      </w:r>
      <w:r w:rsidRPr="00907ACC">
        <w:rPr>
          <w:sz w:val="24"/>
          <w:szCs w:val="24"/>
          <w:bdr w:val="none" w:sz="0" w:space="0" w:color="auto" w:frame="1"/>
          <w:lang w:val="ro-MO"/>
        </w:rPr>
        <w:t xml:space="preserve">cadrul </w:t>
      </w:r>
      <w:r w:rsidRPr="00907ACC">
        <w:rPr>
          <w:b/>
          <w:sz w:val="24"/>
          <w:szCs w:val="24"/>
          <w:bdr w:val="none" w:sz="0" w:space="0" w:color="auto" w:frame="1"/>
          <w:lang w:val="ro-MO"/>
        </w:rPr>
        <w:t xml:space="preserve">a 42 de instituții de învățământ primar şi secundar, </w:t>
      </w:r>
      <w:r w:rsidRPr="00907ACC">
        <w:rPr>
          <w:i/>
          <w:sz w:val="24"/>
          <w:szCs w:val="24"/>
          <w:bdr w:val="none" w:sz="0" w:space="0" w:color="auto" w:frame="1"/>
          <w:lang w:val="ro-MO"/>
        </w:rPr>
        <w:t xml:space="preserve">cu 3 elevi mai puţini, comparativ cu săptămâna precedentă </w:t>
      </w:r>
      <w:r w:rsidRPr="00907ACC">
        <w:rPr>
          <w:sz w:val="24"/>
          <w:szCs w:val="24"/>
          <w:bdr w:val="none" w:sz="0" w:space="0" w:color="auto" w:frame="1"/>
          <w:lang w:val="ro-MO"/>
        </w:rPr>
        <w:t>(530)</w:t>
      </w:r>
    </w:p>
    <w:p w:rsidR="0060384B" w:rsidRPr="00907ACC" w:rsidRDefault="0060384B" w:rsidP="0060384B">
      <w:pPr>
        <w:pStyle w:val="1"/>
        <w:shd w:val="clear" w:color="auto" w:fill="auto"/>
        <w:spacing w:after="0" w:line="240" w:lineRule="auto"/>
        <w:ind w:left="-284"/>
        <w:jc w:val="both"/>
        <w:rPr>
          <w:sz w:val="24"/>
          <w:szCs w:val="24"/>
          <w:lang w:val="ro-MO"/>
        </w:rPr>
      </w:pPr>
      <w:r w:rsidRPr="00907ACC">
        <w:rPr>
          <w:sz w:val="24"/>
          <w:szCs w:val="24"/>
          <w:bdr w:val="none" w:sz="0" w:space="0" w:color="auto" w:frame="1"/>
          <w:lang w:val="ro-MO"/>
        </w:rPr>
        <w:t>-</w:t>
      </w:r>
      <w:r w:rsidRPr="00907ACC">
        <w:rPr>
          <w:b/>
          <w:sz w:val="24"/>
          <w:szCs w:val="24"/>
          <w:bdr w:val="none" w:sz="0" w:space="0" w:color="auto" w:frame="1"/>
          <w:lang w:val="ro-MO"/>
        </w:rPr>
        <w:t xml:space="preserve"> și 298 de preșcolari înscriși</w:t>
      </w:r>
      <w:r w:rsidRPr="00907ACC">
        <w:rPr>
          <w:sz w:val="24"/>
          <w:szCs w:val="24"/>
          <w:bdr w:val="none" w:sz="0" w:space="0" w:color="auto" w:frame="1"/>
          <w:lang w:val="ro-MO"/>
        </w:rPr>
        <w:t xml:space="preserve"> în </w:t>
      </w:r>
      <w:r w:rsidRPr="00907ACC">
        <w:rPr>
          <w:b/>
          <w:sz w:val="24"/>
          <w:szCs w:val="24"/>
          <w:bdr w:val="none" w:sz="0" w:space="0" w:color="auto" w:frame="1"/>
          <w:lang w:val="ro-MO"/>
        </w:rPr>
        <w:t>56</w:t>
      </w:r>
      <w:r w:rsidRPr="00907ACC">
        <w:rPr>
          <w:sz w:val="24"/>
          <w:szCs w:val="24"/>
          <w:bdr w:val="none" w:sz="0" w:space="0" w:color="auto" w:frame="1"/>
          <w:lang w:val="ro-MO"/>
        </w:rPr>
        <w:t xml:space="preserve"> instituții de educaţie timpurie,</w:t>
      </w:r>
      <w:r w:rsidRPr="00907ACC">
        <w:rPr>
          <w:i/>
          <w:sz w:val="24"/>
          <w:szCs w:val="24"/>
          <w:bdr w:val="none" w:sz="0" w:space="0" w:color="auto" w:frame="1"/>
          <w:lang w:val="ro-MO"/>
        </w:rPr>
        <w:t xml:space="preserve"> cu 6 copii mai mulţi, comparativ cu săptămâna precedentă (292</w:t>
      </w:r>
      <w:r w:rsidRPr="00907ACC">
        <w:rPr>
          <w:b/>
          <w:sz w:val="24"/>
          <w:szCs w:val="24"/>
          <w:bdr w:val="none" w:sz="0" w:space="0" w:color="auto" w:frame="1"/>
          <w:lang w:val="ro-MO"/>
        </w:rPr>
        <w:t>)</w:t>
      </w:r>
      <w:r w:rsidRPr="00907ACC">
        <w:rPr>
          <w:sz w:val="24"/>
          <w:szCs w:val="24"/>
          <w:lang w:val="ro-MO"/>
        </w:rPr>
        <w:t xml:space="preserve"> inclusiv cu statut de:</w:t>
      </w:r>
    </w:p>
    <w:p w:rsidR="0060384B" w:rsidRPr="00907ACC" w:rsidRDefault="0060384B" w:rsidP="0060384B">
      <w:pPr>
        <w:pStyle w:val="normal0"/>
        <w:pBdr>
          <w:top w:val="nil"/>
          <w:left w:val="nil"/>
          <w:bottom w:val="nil"/>
          <w:right w:val="nil"/>
          <w:between w:val="nil"/>
        </w:pBdr>
        <w:spacing w:after="0" w:line="240" w:lineRule="auto"/>
        <w:ind w:left="-284" w:right="305" w:firstLine="0"/>
        <w:rPr>
          <w:rFonts w:ascii="Times New Roman" w:hAnsi="Times New Roman" w:cs="Times New Roman"/>
          <w:b/>
          <w:sz w:val="24"/>
          <w:szCs w:val="24"/>
          <w:bdr w:val="none" w:sz="0" w:space="0" w:color="auto" w:frame="1"/>
          <w:lang w:val="ro-MO"/>
        </w:rPr>
      </w:pPr>
      <w:r w:rsidRPr="00907ACC">
        <w:rPr>
          <w:sz w:val="24"/>
          <w:szCs w:val="24"/>
          <w:lang w:val="ro-MO"/>
        </w:rPr>
        <w:t xml:space="preserve"> </w:t>
      </w:r>
      <w:r w:rsidRPr="00907ACC">
        <w:rPr>
          <w:rFonts w:ascii="Times New Roman" w:hAnsi="Times New Roman" w:cs="Times New Roman"/>
          <w:b/>
          <w:sz w:val="24"/>
          <w:szCs w:val="24"/>
          <w:lang w:val="ro-MO"/>
        </w:rPr>
        <w:t>Detalii:</w:t>
      </w:r>
    </w:p>
    <w:p w:rsidR="0060384B" w:rsidRPr="00907ACC" w:rsidRDefault="0060384B" w:rsidP="0060384B">
      <w:pPr>
        <w:pStyle w:val="1"/>
        <w:shd w:val="clear" w:color="auto" w:fill="auto"/>
        <w:spacing w:after="0" w:line="240" w:lineRule="auto"/>
        <w:ind w:left="-284"/>
        <w:jc w:val="both"/>
        <w:rPr>
          <w:i/>
          <w:sz w:val="24"/>
          <w:szCs w:val="24"/>
          <w:lang w:val="ro-MO"/>
        </w:rPr>
      </w:pPr>
      <w:r w:rsidRPr="00907ACC">
        <w:rPr>
          <w:b/>
          <w:sz w:val="24"/>
          <w:szCs w:val="24"/>
          <w:lang w:val="ro-MO"/>
        </w:rPr>
        <w:t xml:space="preserve">Elev  (şcolarizaţi)  - </w:t>
      </w:r>
      <w:r w:rsidRPr="00907ACC">
        <w:rPr>
          <w:b/>
          <w:sz w:val="24"/>
          <w:szCs w:val="24"/>
          <w:u w:val="single"/>
          <w:lang w:val="ro-MO"/>
        </w:rPr>
        <w:t xml:space="preserve">143 </w:t>
      </w:r>
      <w:r w:rsidRPr="00907ACC">
        <w:rPr>
          <w:b/>
          <w:i/>
          <w:sz w:val="24"/>
          <w:szCs w:val="24"/>
          <w:u w:val="single"/>
          <w:lang w:val="ro-MO"/>
        </w:rPr>
        <w:t>(cu</w:t>
      </w:r>
      <w:r w:rsidRPr="00907ACC">
        <w:rPr>
          <w:b/>
          <w:i/>
          <w:sz w:val="24"/>
          <w:szCs w:val="24"/>
          <w:lang w:val="ro-MO"/>
        </w:rPr>
        <w:t xml:space="preserve"> 2</w:t>
      </w:r>
      <w:r w:rsidRPr="00907ACC">
        <w:rPr>
          <w:i/>
          <w:sz w:val="24"/>
          <w:szCs w:val="24"/>
          <w:lang w:val="ro-MO"/>
        </w:rPr>
        <w:t xml:space="preserve"> elevi mai mulţi,</w:t>
      </w:r>
      <w:r w:rsidRPr="00907ACC">
        <w:rPr>
          <w:sz w:val="24"/>
          <w:szCs w:val="24"/>
          <w:lang w:val="ro-MO"/>
        </w:rPr>
        <w:t xml:space="preserve"> </w:t>
      </w:r>
      <w:r w:rsidRPr="00907ACC">
        <w:rPr>
          <w:i/>
          <w:sz w:val="24"/>
          <w:szCs w:val="24"/>
          <w:lang w:val="ro-MO"/>
        </w:rPr>
        <w:t>comparativ cu săptămâna precedentă (145 elevi), respectiv</w:t>
      </w:r>
    </w:p>
    <w:p w:rsidR="0060384B" w:rsidRPr="00907ACC" w:rsidRDefault="0060384B" w:rsidP="0060384B">
      <w:pPr>
        <w:pStyle w:val="normal0"/>
        <w:pBdr>
          <w:top w:val="nil"/>
          <w:left w:val="nil"/>
          <w:bottom w:val="nil"/>
          <w:right w:val="nil"/>
          <w:between w:val="nil"/>
        </w:pBdr>
        <w:spacing w:after="0" w:line="240" w:lineRule="auto"/>
        <w:ind w:left="-284" w:right="305" w:firstLine="0"/>
        <w:rPr>
          <w:rFonts w:ascii="Times New Roman" w:eastAsia="Times New Roman" w:hAnsi="Times New Roman" w:cs="Times New Roman"/>
          <w:i/>
          <w:sz w:val="24"/>
          <w:szCs w:val="24"/>
          <w:lang w:val="ro-MO"/>
        </w:rPr>
      </w:pPr>
      <w:r w:rsidRPr="00907ACC">
        <w:rPr>
          <w:rFonts w:ascii="Times New Roman" w:eastAsia="Times New Roman" w:hAnsi="Times New Roman" w:cs="Times New Roman"/>
          <w:b/>
          <w:sz w:val="24"/>
          <w:szCs w:val="24"/>
          <w:lang w:val="ro-MO"/>
        </w:rPr>
        <w:t xml:space="preserve"> Elev  audient  </w:t>
      </w:r>
      <w:r w:rsidRPr="00907ACC">
        <w:rPr>
          <w:rFonts w:ascii="Times New Roman" w:eastAsia="Times New Roman" w:hAnsi="Times New Roman" w:cs="Times New Roman"/>
          <w:sz w:val="24"/>
          <w:szCs w:val="24"/>
          <w:lang w:val="ro-MO"/>
        </w:rPr>
        <w:t>–</w:t>
      </w:r>
      <w:r w:rsidRPr="00907ACC">
        <w:rPr>
          <w:rFonts w:ascii="Times New Roman" w:eastAsia="Times New Roman" w:hAnsi="Times New Roman" w:cs="Times New Roman"/>
          <w:b/>
          <w:sz w:val="24"/>
          <w:szCs w:val="24"/>
          <w:lang w:val="ro-MO"/>
        </w:rPr>
        <w:t xml:space="preserve"> </w:t>
      </w:r>
      <w:r w:rsidRPr="00907ACC">
        <w:rPr>
          <w:rFonts w:ascii="Times New Roman" w:eastAsia="Times New Roman" w:hAnsi="Times New Roman" w:cs="Times New Roman"/>
          <w:b/>
          <w:sz w:val="24"/>
          <w:szCs w:val="24"/>
          <w:u w:val="single"/>
          <w:lang w:val="ro-MO"/>
        </w:rPr>
        <w:t>384</w:t>
      </w:r>
      <w:r w:rsidRPr="00907ACC">
        <w:rPr>
          <w:rFonts w:ascii="Times New Roman" w:eastAsia="Times New Roman" w:hAnsi="Times New Roman" w:cs="Times New Roman"/>
          <w:sz w:val="24"/>
          <w:szCs w:val="24"/>
          <w:u w:val="single"/>
          <w:lang w:val="ro-MO"/>
        </w:rPr>
        <w:t xml:space="preserve"> </w:t>
      </w:r>
      <w:r w:rsidRPr="00907ACC">
        <w:rPr>
          <w:rFonts w:ascii="Times New Roman" w:eastAsia="Times New Roman" w:hAnsi="Times New Roman" w:cs="Times New Roman"/>
          <w:i/>
          <w:sz w:val="24"/>
          <w:szCs w:val="24"/>
          <w:u w:val="single"/>
          <w:lang w:val="ro-MO"/>
        </w:rPr>
        <w:t xml:space="preserve">(cu 11 elevi </w:t>
      </w:r>
      <w:r w:rsidRPr="00907ACC">
        <w:rPr>
          <w:rFonts w:ascii="Times New Roman" w:eastAsia="Times New Roman" w:hAnsi="Times New Roman" w:cs="Times New Roman"/>
          <w:i/>
          <w:sz w:val="24"/>
          <w:szCs w:val="24"/>
          <w:lang w:val="ro-MO"/>
        </w:rPr>
        <w:t xml:space="preserve"> mai puţini, comparativ cu săptămâna precedentă  (385 elevi)</w:t>
      </w:r>
    </w:p>
    <w:p w:rsidR="0060384B" w:rsidRPr="00907ACC" w:rsidRDefault="0060384B" w:rsidP="0060384B">
      <w:pPr>
        <w:pStyle w:val="normal0"/>
        <w:pBdr>
          <w:top w:val="nil"/>
          <w:left w:val="nil"/>
          <w:bottom w:val="nil"/>
          <w:right w:val="nil"/>
          <w:between w:val="nil"/>
        </w:pBdr>
        <w:spacing w:after="0" w:line="240" w:lineRule="auto"/>
        <w:ind w:left="-284" w:right="305" w:firstLine="0"/>
        <w:rPr>
          <w:rFonts w:ascii="Times New Roman" w:eastAsia="Times New Roman" w:hAnsi="Times New Roman" w:cs="Times New Roman"/>
          <w:b/>
          <w:sz w:val="24"/>
          <w:szCs w:val="24"/>
          <w:lang w:val="ro-MO"/>
        </w:rPr>
      </w:pPr>
      <w:r w:rsidRPr="00907ACC">
        <w:rPr>
          <w:rFonts w:ascii="Times New Roman" w:eastAsia="Times New Roman" w:hAnsi="Times New Roman" w:cs="Times New Roman"/>
          <w:b/>
          <w:sz w:val="24"/>
          <w:szCs w:val="24"/>
          <w:lang w:val="ro-MO"/>
        </w:rPr>
        <w:t>Conform treptelor de şcolaritate:</w:t>
      </w:r>
    </w:p>
    <w:p w:rsidR="0060384B" w:rsidRPr="00907ACC" w:rsidRDefault="0060384B" w:rsidP="0060384B">
      <w:pPr>
        <w:pStyle w:val="normal0"/>
        <w:pBdr>
          <w:top w:val="nil"/>
          <w:left w:val="nil"/>
          <w:bottom w:val="nil"/>
          <w:right w:val="nil"/>
          <w:between w:val="nil"/>
        </w:pBdr>
        <w:spacing w:after="0" w:line="240" w:lineRule="auto"/>
        <w:ind w:left="-284" w:right="305" w:firstLine="0"/>
        <w:rPr>
          <w:rFonts w:ascii="Times New Roman" w:hAnsi="Times New Roman" w:cs="Times New Roman"/>
          <w:b/>
          <w:sz w:val="24"/>
          <w:szCs w:val="24"/>
          <w:bdr w:val="none" w:sz="0" w:space="0" w:color="auto" w:frame="1"/>
          <w:lang w:val="ro-MO"/>
        </w:rPr>
      </w:pPr>
      <w:r w:rsidRPr="00907ACC">
        <w:rPr>
          <w:rFonts w:ascii="Times New Roman" w:hAnsi="Times New Roman" w:cs="Times New Roman"/>
          <w:sz w:val="24"/>
          <w:szCs w:val="24"/>
          <w:bdr w:val="none" w:sz="0" w:space="0" w:color="auto" w:frame="1"/>
          <w:lang w:val="ro-MO"/>
        </w:rPr>
        <w:t xml:space="preserve">- </w:t>
      </w:r>
      <w:r w:rsidRPr="00907ACC">
        <w:rPr>
          <w:rFonts w:ascii="Times New Roman" w:hAnsi="Times New Roman" w:cs="Times New Roman"/>
          <w:b/>
          <w:sz w:val="24"/>
          <w:szCs w:val="24"/>
          <w:bdr w:val="none" w:sz="0" w:space="0" w:color="auto" w:frame="1"/>
          <w:lang w:val="ro-MO"/>
        </w:rPr>
        <w:t>287 de copii</w:t>
      </w:r>
      <w:r w:rsidRPr="00907ACC">
        <w:rPr>
          <w:rFonts w:ascii="Times New Roman" w:hAnsi="Times New Roman" w:cs="Times New Roman"/>
          <w:sz w:val="24"/>
          <w:szCs w:val="24"/>
          <w:bdr w:val="none" w:sz="0" w:space="0" w:color="auto" w:frame="1"/>
          <w:lang w:val="ro-MO"/>
        </w:rPr>
        <w:t xml:space="preserve"> frecventează ciclul </w:t>
      </w:r>
      <w:r w:rsidRPr="00907ACC">
        <w:rPr>
          <w:rFonts w:ascii="Times New Roman" w:hAnsi="Times New Roman" w:cs="Times New Roman"/>
          <w:b/>
          <w:sz w:val="24"/>
          <w:szCs w:val="24"/>
          <w:bdr w:val="none" w:sz="0" w:space="0" w:color="auto" w:frame="1"/>
          <w:lang w:val="ro-MO"/>
        </w:rPr>
        <w:t>primar,</w:t>
      </w:r>
    </w:p>
    <w:p w:rsidR="0060384B" w:rsidRPr="00907ACC" w:rsidRDefault="0060384B" w:rsidP="0060384B">
      <w:pPr>
        <w:pStyle w:val="normal0"/>
        <w:pBdr>
          <w:top w:val="nil"/>
          <w:left w:val="nil"/>
          <w:bottom w:val="nil"/>
          <w:right w:val="nil"/>
          <w:between w:val="nil"/>
        </w:pBdr>
        <w:spacing w:after="0" w:line="240" w:lineRule="auto"/>
        <w:ind w:left="-284" w:right="305" w:firstLine="0"/>
        <w:rPr>
          <w:rFonts w:ascii="Times New Roman" w:hAnsi="Times New Roman" w:cs="Times New Roman"/>
          <w:b/>
          <w:sz w:val="24"/>
          <w:szCs w:val="24"/>
          <w:bdr w:val="none" w:sz="0" w:space="0" w:color="auto" w:frame="1"/>
          <w:lang w:val="ro-MO"/>
        </w:rPr>
      </w:pPr>
      <w:r w:rsidRPr="00907ACC">
        <w:rPr>
          <w:rFonts w:ascii="Times New Roman" w:hAnsi="Times New Roman" w:cs="Times New Roman"/>
          <w:sz w:val="24"/>
          <w:szCs w:val="24"/>
          <w:bdr w:val="none" w:sz="0" w:space="0" w:color="auto" w:frame="1"/>
          <w:lang w:val="ro-MO"/>
        </w:rPr>
        <w:t xml:space="preserve">- </w:t>
      </w:r>
      <w:r w:rsidRPr="00907ACC">
        <w:rPr>
          <w:rFonts w:ascii="Times New Roman" w:hAnsi="Times New Roman" w:cs="Times New Roman"/>
          <w:b/>
          <w:sz w:val="24"/>
          <w:szCs w:val="24"/>
          <w:bdr w:val="none" w:sz="0" w:space="0" w:color="auto" w:frame="1"/>
          <w:lang w:val="ro-MO"/>
        </w:rPr>
        <w:t xml:space="preserve">225 elevi </w:t>
      </w:r>
      <w:r w:rsidRPr="00907ACC">
        <w:rPr>
          <w:rFonts w:ascii="Times New Roman" w:hAnsi="Times New Roman" w:cs="Times New Roman"/>
          <w:sz w:val="24"/>
          <w:szCs w:val="24"/>
          <w:bdr w:val="none" w:sz="0" w:space="0" w:color="auto" w:frame="1"/>
          <w:lang w:val="ro-MO"/>
        </w:rPr>
        <w:t>sunt încadrați la nivelul</w:t>
      </w:r>
      <w:r w:rsidRPr="00907ACC">
        <w:rPr>
          <w:rFonts w:ascii="Times New Roman" w:hAnsi="Times New Roman" w:cs="Times New Roman"/>
          <w:b/>
          <w:sz w:val="24"/>
          <w:szCs w:val="24"/>
          <w:bdr w:val="none" w:sz="0" w:space="0" w:color="auto" w:frame="1"/>
          <w:lang w:val="ro-MO"/>
        </w:rPr>
        <w:t xml:space="preserve"> gimnazial</w:t>
      </w:r>
      <w:r w:rsidRPr="00907ACC">
        <w:rPr>
          <w:rFonts w:ascii="Times New Roman" w:hAnsi="Times New Roman" w:cs="Times New Roman"/>
          <w:sz w:val="24"/>
          <w:szCs w:val="24"/>
          <w:bdr w:val="none" w:sz="0" w:space="0" w:color="auto" w:frame="1"/>
          <w:lang w:val="ro-MO"/>
        </w:rPr>
        <w:t xml:space="preserve"> și </w:t>
      </w:r>
      <w:r w:rsidRPr="00907ACC">
        <w:rPr>
          <w:rFonts w:ascii="Times New Roman" w:hAnsi="Times New Roman" w:cs="Times New Roman"/>
          <w:b/>
          <w:sz w:val="24"/>
          <w:szCs w:val="24"/>
          <w:bdr w:val="none" w:sz="0" w:space="0" w:color="auto" w:frame="1"/>
          <w:lang w:val="ro-MO"/>
        </w:rPr>
        <w:t xml:space="preserve">15 </w:t>
      </w:r>
      <w:r w:rsidRPr="00907ACC">
        <w:rPr>
          <w:rFonts w:ascii="Times New Roman" w:hAnsi="Times New Roman" w:cs="Times New Roman"/>
          <w:sz w:val="24"/>
          <w:szCs w:val="24"/>
          <w:bdr w:val="none" w:sz="0" w:space="0" w:color="auto" w:frame="1"/>
          <w:lang w:val="ro-MO"/>
        </w:rPr>
        <w:t xml:space="preserve">la cel </w:t>
      </w:r>
      <w:r w:rsidRPr="00907ACC">
        <w:rPr>
          <w:rFonts w:ascii="Times New Roman" w:hAnsi="Times New Roman" w:cs="Times New Roman"/>
          <w:b/>
          <w:sz w:val="24"/>
          <w:szCs w:val="24"/>
          <w:bdr w:val="none" w:sz="0" w:space="0" w:color="auto" w:frame="1"/>
          <w:lang w:val="ro-MO"/>
        </w:rPr>
        <w:t>liceal</w:t>
      </w:r>
      <w:r w:rsidRPr="00907ACC">
        <w:rPr>
          <w:rFonts w:ascii="Times New Roman" w:hAnsi="Times New Roman" w:cs="Times New Roman"/>
          <w:sz w:val="24"/>
          <w:szCs w:val="24"/>
          <w:bdr w:val="none" w:sz="0" w:space="0" w:color="auto" w:frame="1"/>
          <w:lang w:val="ro-MO"/>
        </w:rPr>
        <w:t xml:space="preserve"> în cadrul </w:t>
      </w:r>
      <w:r w:rsidRPr="00907ACC">
        <w:rPr>
          <w:rFonts w:ascii="Times New Roman" w:hAnsi="Times New Roman" w:cs="Times New Roman"/>
          <w:b/>
          <w:sz w:val="24"/>
          <w:szCs w:val="24"/>
          <w:bdr w:val="none" w:sz="0" w:space="0" w:color="auto" w:frame="1"/>
          <w:lang w:val="ro-MO"/>
        </w:rPr>
        <w:t>a 42 de instituții de învățământ primar şi secundar.</w:t>
      </w:r>
      <w:r w:rsidRPr="00907ACC">
        <w:rPr>
          <w:rFonts w:ascii="Times New Roman" w:hAnsi="Times New Roman" w:cs="Times New Roman"/>
          <w:sz w:val="24"/>
          <w:szCs w:val="24"/>
          <w:lang w:val="ro-MO"/>
        </w:rPr>
        <w:t xml:space="preserve"> </w:t>
      </w:r>
      <w:r w:rsidRPr="00907ACC">
        <w:rPr>
          <w:rFonts w:ascii="Times New Roman" w:hAnsi="Times New Roman" w:cs="Times New Roman"/>
          <w:sz w:val="24"/>
          <w:szCs w:val="24"/>
          <w:shd w:val="clear" w:color="auto" w:fill="FFFFFF"/>
          <w:lang w:val="ro-MO"/>
        </w:rPr>
        <w:t xml:space="preserve"> </w:t>
      </w:r>
    </w:p>
    <w:p w:rsidR="0060384B" w:rsidRPr="00907ACC" w:rsidRDefault="0060384B" w:rsidP="0060384B">
      <w:pPr>
        <w:spacing w:after="0" w:line="240" w:lineRule="auto"/>
        <w:ind w:left="-284"/>
        <w:rPr>
          <w:rFonts w:ascii="Times New Roman" w:hAnsi="Times New Roman" w:cs="Times New Roman"/>
          <w:b/>
          <w:sz w:val="24"/>
          <w:szCs w:val="24"/>
          <w:lang w:val="ro-MO"/>
        </w:rPr>
      </w:pPr>
      <w:r w:rsidRPr="00907ACC">
        <w:rPr>
          <w:rFonts w:ascii="Times New Roman" w:eastAsia="Times New Roman" w:hAnsi="Times New Roman" w:cs="Times New Roman"/>
          <w:b/>
          <w:sz w:val="24"/>
          <w:szCs w:val="24"/>
          <w:lang w:val="ro-MO"/>
        </w:rPr>
        <w:t xml:space="preserve">Din cei 527 de elevi: </w:t>
      </w:r>
      <w:r w:rsidRPr="00907ACC">
        <w:rPr>
          <w:rFonts w:ascii="Times New Roman" w:hAnsi="Times New Roman" w:cs="Times New Roman"/>
          <w:sz w:val="24"/>
          <w:szCs w:val="24"/>
          <w:lang w:val="ro-MO"/>
        </w:rPr>
        <w:t xml:space="preserve"> fete</w:t>
      </w:r>
      <w:r w:rsidRPr="00907ACC">
        <w:rPr>
          <w:rFonts w:ascii="Times New Roman" w:hAnsi="Times New Roman" w:cs="Times New Roman"/>
          <w:b/>
          <w:sz w:val="24"/>
          <w:szCs w:val="24"/>
          <w:lang w:val="ro-MO"/>
        </w:rPr>
        <w:t>: 273/</w:t>
      </w:r>
      <w:r w:rsidRPr="00907ACC">
        <w:rPr>
          <w:rFonts w:ascii="Times New Roman" w:hAnsi="Times New Roman" w:cs="Times New Roman"/>
          <w:sz w:val="24"/>
          <w:szCs w:val="24"/>
          <w:lang w:val="ro-MO"/>
        </w:rPr>
        <w:t xml:space="preserve">băieţi: </w:t>
      </w:r>
      <w:r w:rsidRPr="00907ACC">
        <w:rPr>
          <w:rFonts w:ascii="Times New Roman" w:hAnsi="Times New Roman" w:cs="Times New Roman"/>
          <w:b/>
          <w:sz w:val="24"/>
          <w:szCs w:val="24"/>
          <w:lang w:val="ro-MO"/>
        </w:rPr>
        <w:t>254</w:t>
      </w:r>
    </w:p>
    <w:p w:rsidR="0060384B" w:rsidRPr="00907ACC" w:rsidRDefault="0060384B" w:rsidP="0060384B">
      <w:pPr>
        <w:pStyle w:val="NormalWeb"/>
        <w:shd w:val="clear" w:color="auto" w:fill="FFFFFF"/>
        <w:spacing w:before="0" w:beforeAutospacing="0" w:after="0" w:afterAutospacing="0"/>
        <w:ind w:left="-284"/>
        <w:jc w:val="both"/>
        <w:textAlignment w:val="baseline"/>
        <w:rPr>
          <w:bdr w:val="none" w:sz="0" w:space="0" w:color="auto" w:frame="1"/>
          <w:lang w:val="ro-MO"/>
        </w:rPr>
      </w:pPr>
    </w:p>
    <w:p w:rsidR="0060384B" w:rsidRPr="0060384B" w:rsidRDefault="0060384B" w:rsidP="0060384B">
      <w:pPr>
        <w:pStyle w:val="Listparagraf"/>
        <w:spacing w:after="0" w:line="240" w:lineRule="auto"/>
        <w:ind w:left="-284"/>
        <w:jc w:val="both"/>
        <w:rPr>
          <w:rFonts w:ascii="Times New Roman" w:hAnsi="Times New Roman" w:cs="Times New Roman"/>
          <w:b/>
          <w:sz w:val="24"/>
          <w:szCs w:val="24"/>
          <w:lang w:val="ro-MO"/>
        </w:rPr>
      </w:pPr>
      <w:r w:rsidRPr="0060384B">
        <w:rPr>
          <w:rFonts w:ascii="Times New Roman" w:hAnsi="Times New Roman" w:cs="Times New Roman"/>
          <w:b/>
          <w:sz w:val="24"/>
          <w:szCs w:val="24"/>
          <w:lang w:val="ro-MO"/>
        </w:rPr>
        <w:t>Instituţiile de învăţământ preşcolar (IÎP)</w:t>
      </w:r>
    </w:p>
    <w:p w:rsidR="0060384B" w:rsidRPr="00907ACC" w:rsidRDefault="0060384B" w:rsidP="0060384B">
      <w:pPr>
        <w:pStyle w:val="NormalWeb"/>
        <w:shd w:val="clear" w:color="auto" w:fill="FFFFFF"/>
        <w:spacing w:before="0" w:beforeAutospacing="0" w:after="0" w:afterAutospacing="0"/>
        <w:ind w:left="-284"/>
        <w:jc w:val="both"/>
        <w:textAlignment w:val="baseline"/>
        <w:rPr>
          <w:b/>
          <w:lang w:val="ro-MO"/>
        </w:rPr>
      </w:pPr>
      <w:r w:rsidRPr="00907ACC">
        <w:rPr>
          <w:b/>
          <w:bdr w:val="none" w:sz="0" w:space="0" w:color="auto" w:frame="1"/>
          <w:lang w:val="ro-MO"/>
        </w:rPr>
        <w:t>298  de copii sunt înscriși</w:t>
      </w:r>
      <w:r w:rsidRPr="00907ACC">
        <w:rPr>
          <w:bdr w:val="none" w:sz="0" w:space="0" w:color="auto" w:frame="1"/>
          <w:lang w:val="ro-MO"/>
        </w:rPr>
        <w:t xml:space="preserve"> în 56 instituții de învățământ preșcolar,</w:t>
      </w:r>
      <w:r w:rsidRPr="00907ACC">
        <w:rPr>
          <w:lang w:val="ro-MO"/>
        </w:rPr>
        <w:t xml:space="preserve"> din ei, fete: </w:t>
      </w:r>
      <w:r w:rsidRPr="00907ACC">
        <w:rPr>
          <w:b/>
          <w:lang w:val="ro-MO"/>
        </w:rPr>
        <w:t xml:space="preserve">152; </w:t>
      </w:r>
      <w:r w:rsidRPr="00907ACC">
        <w:rPr>
          <w:lang w:val="ro-MO"/>
        </w:rPr>
        <w:t xml:space="preserve">băieţi: </w:t>
      </w:r>
      <w:r w:rsidRPr="00907ACC">
        <w:rPr>
          <w:b/>
          <w:lang w:val="ro-MO"/>
        </w:rPr>
        <w:t xml:space="preserve">146. </w:t>
      </w:r>
    </w:p>
    <w:p w:rsidR="0060384B" w:rsidRPr="00907ACC" w:rsidRDefault="0060384B" w:rsidP="0060384B">
      <w:pPr>
        <w:pStyle w:val="NormalWeb"/>
        <w:shd w:val="clear" w:color="auto" w:fill="FFFFFF"/>
        <w:spacing w:before="0" w:beforeAutospacing="0" w:after="0" w:afterAutospacing="0"/>
        <w:ind w:left="-284"/>
        <w:jc w:val="both"/>
        <w:textAlignment w:val="baseline"/>
        <w:rPr>
          <w:b/>
          <w:lang w:val="ro-MO"/>
        </w:rPr>
      </w:pPr>
      <w:r w:rsidRPr="00907ACC">
        <w:rPr>
          <w:b/>
          <w:bdr w:val="none" w:sz="0" w:space="0" w:color="auto" w:frame="1"/>
          <w:lang w:val="ro-MO"/>
        </w:rPr>
        <w:t>Notă:</w:t>
      </w:r>
      <w:r w:rsidRPr="00907ACC">
        <w:rPr>
          <w:bdr w:val="none" w:sz="0" w:space="0" w:color="auto" w:frame="1"/>
          <w:lang w:val="ro-MO"/>
        </w:rPr>
        <w:t xml:space="preserve"> </w:t>
      </w:r>
      <w:r w:rsidRPr="00907ACC">
        <w:rPr>
          <w:b/>
          <w:lang w:val="ro-MO"/>
        </w:rPr>
        <w:t xml:space="preserve">246 </w:t>
      </w:r>
      <w:r w:rsidRPr="00907ACC">
        <w:rPr>
          <w:bdr w:val="none" w:sz="0" w:space="0" w:color="auto" w:frame="1"/>
          <w:lang w:val="ro-MO"/>
        </w:rPr>
        <w:t xml:space="preserve"> copii </w:t>
      </w:r>
      <w:r w:rsidRPr="00907ACC">
        <w:rPr>
          <w:b/>
          <w:lang w:val="ro-MO"/>
        </w:rPr>
        <w:t>ale familiilor refugiate</w:t>
      </w:r>
      <w:r w:rsidRPr="00907ACC">
        <w:rPr>
          <w:b/>
          <w:i/>
          <w:lang w:val="ro-MO"/>
        </w:rPr>
        <w:t xml:space="preserve">, sunt înscriși în cercuri, </w:t>
      </w:r>
      <w:r w:rsidRPr="00907ACC">
        <w:rPr>
          <w:i/>
          <w:lang w:val="ro-MO"/>
        </w:rPr>
        <w:t>dintre care</w:t>
      </w:r>
      <w:r w:rsidRPr="00907ACC">
        <w:rPr>
          <w:b/>
          <w:i/>
          <w:lang w:val="ro-MO"/>
        </w:rPr>
        <w:t xml:space="preserve"> 119 </w:t>
      </w:r>
      <w:r w:rsidRPr="00907ACC">
        <w:rPr>
          <w:i/>
          <w:lang w:val="ro-MO"/>
        </w:rPr>
        <w:t>sunt înscriși în Centrul</w:t>
      </w:r>
      <w:r w:rsidRPr="00907ACC">
        <w:rPr>
          <w:b/>
          <w:i/>
          <w:lang w:val="ro-MO"/>
        </w:rPr>
        <w:t xml:space="preserve"> </w:t>
      </w:r>
      <w:r w:rsidRPr="00907ACC">
        <w:rPr>
          <w:i/>
          <w:lang w:val="ro-MO"/>
        </w:rPr>
        <w:t>orășenesc al tinerilor naturaliști, în care de la 01 septembrie a fost lansat proiectul GREEN GAITE for Ucraina, care se realizează cu suportul Organizației internaționale UNFPA</w:t>
      </w:r>
      <w:r w:rsidRPr="00907ACC">
        <w:rPr>
          <w:b/>
          <w:lang w:val="ro-MO"/>
        </w:rPr>
        <w:t xml:space="preserve"> </w:t>
      </w:r>
    </w:p>
    <w:p w:rsidR="0060384B" w:rsidRPr="00907ACC" w:rsidRDefault="0060384B" w:rsidP="0060384B">
      <w:pPr>
        <w:pStyle w:val="normal0"/>
        <w:spacing w:after="0" w:line="240" w:lineRule="auto"/>
        <w:ind w:left="-284" w:right="305" w:hanging="2"/>
        <w:rPr>
          <w:rFonts w:ascii="Times New Roman" w:eastAsia="Times New Roman" w:hAnsi="Times New Roman" w:cs="Times New Roman"/>
          <w:b/>
          <w:color w:val="000000"/>
          <w:sz w:val="24"/>
          <w:szCs w:val="24"/>
          <w:lang w:val="ro-MO"/>
        </w:rPr>
      </w:pPr>
      <w:r w:rsidRPr="00907ACC">
        <w:rPr>
          <w:rFonts w:ascii="Times New Roman" w:eastAsia="Times New Roman" w:hAnsi="Times New Roman" w:cs="Times New Roman"/>
          <w:b/>
          <w:color w:val="000000"/>
          <w:sz w:val="24"/>
          <w:szCs w:val="24"/>
          <w:lang w:val="ro-MO"/>
        </w:rPr>
        <w:t xml:space="preserve">Cazaţi în  Centre  </w:t>
      </w:r>
      <w:r w:rsidRPr="00907ACC">
        <w:rPr>
          <w:rFonts w:ascii="Times New Roman" w:eastAsia="Times New Roman" w:hAnsi="Times New Roman" w:cs="Times New Roman"/>
          <w:color w:val="000000"/>
          <w:sz w:val="24"/>
          <w:szCs w:val="24"/>
          <w:lang w:val="ro-MO"/>
        </w:rPr>
        <w:t>pentru refugiaţi</w:t>
      </w:r>
      <w:r w:rsidRPr="00907ACC">
        <w:rPr>
          <w:rFonts w:ascii="Times New Roman" w:eastAsia="Times New Roman" w:hAnsi="Times New Roman" w:cs="Times New Roman"/>
          <w:b/>
          <w:color w:val="000000"/>
          <w:sz w:val="24"/>
          <w:szCs w:val="24"/>
          <w:lang w:val="ro-MO"/>
        </w:rPr>
        <w:t xml:space="preserve"> – 23 copii; </w:t>
      </w:r>
    </w:p>
    <w:p w:rsidR="0060384B" w:rsidRPr="00907ACC" w:rsidRDefault="0060384B" w:rsidP="0060384B">
      <w:pPr>
        <w:spacing w:after="0" w:line="240" w:lineRule="auto"/>
        <w:ind w:left="-284"/>
        <w:jc w:val="both"/>
        <w:rPr>
          <w:rFonts w:ascii="Times New Roman" w:hAnsi="Times New Roman" w:cs="Times New Roman"/>
          <w:b/>
          <w:sz w:val="24"/>
          <w:szCs w:val="24"/>
          <w:lang w:val="ro-MO"/>
        </w:rPr>
      </w:pPr>
      <w:r w:rsidRPr="00907ACC">
        <w:rPr>
          <w:rFonts w:ascii="Times New Roman" w:eastAsia="Times New Roman" w:hAnsi="Times New Roman" w:cs="Times New Roman"/>
          <w:b/>
          <w:color w:val="000000"/>
          <w:sz w:val="24"/>
          <w:szCs w:val="24"/>
          <w:lang w:val="ro-MO"/>
        </w:rPr>
        <w:t>Cazaţi în Locaţii  p</w:t>
      </w:r>
      <w:r w:rsidRPr="00907ACC">
        <w:rPr>
          <w:rFonts w:ascii="Times New Roman" w:eastAsia="Times New Roman" w:hAnsi="Times New Roman" w:cs="Times New Roman"/>
          <w:color w:val="000000"/>
          <w:sz w:val="24"/>
          <w:szCs w:val="24"/>
          <w:lang w:val="ro-MO"/>
        </w:rPr>
        <w:t>rivate</w:t>
      </w:r>
      <w:r w:rsidRPr="00907ACC">
        <w:rPr>
          <w:rFonts w:ascii="Times New Roman" w:eastAsia="Times New Roman" w:hAnsi="Times New Roman" w:cs="Times New Roman"/>
          <w:b/>
          <w:color w:val="000000"/>
          <w:sz w:val="24"/>
          <w:szCs w:val="24"/>
          <w:lang w:val="ro-MO"/>
        </w:rPr>
        <w:t xml:space="preserve"> – 504 copii.</w:t>
      </w:r>
    </w:p>
    <w:p w:rsidR="0060384B" w:rsidRPr="00907ACC" w:rsidRDefault="0060384B" w:rsidP="0060384B">
      <w:pPr>
        <w:spacing w:after="0" w:line="240" w:lineRule="auto"/>
        <w:ind w:left="-284"/>
        <w:jc w:val="both"/>
        <w:rPr>
          <w:rFonts w:ascii="Times New Roman" w:hAnsi="Times New Roman" w:cs="Times New Roman"/>
          <w:b/>
          <w:sz w:val="24"/>
          <w:szCs w:val="24"/>
          <w:lang w:val="ro-MO"/>
        </w:rPr>
      </w:pPr>
    </w:p>
    <w:p w:rsidR="0060384B" w:rsidRPr="00907ACC" w:rsidRDefault="0060384B" w:rsidP="0060384B">
      <w:pPr>
        <w:spacing w:after="0" w:line="240" w:lineRule="auto"/>
        <w:ind w:left="-284"/>
        <w:jc w:val="both"/>
        <w:rPr>
          <w:rFonts w:ascii="Times New Roman" w:hAnsi="Times New Roman" w:cs="Times New Roman"/>
          <w:b/>
          <w:sz w:val="24"/>
          <w:szCs w:val="24"/>
          <w:lang w:val="ro-MO"/>
        </w:rPr>
      </w:pPr>
      <w:r w:rsidRPr="00907ACC">
        <w:rPr>
          <w:rFonts w:ascii="Times New Roman" w:hAnsi="Times New Roman" w:cs="Times New Roman"/>
          <w:b/>
          <w:sz w:val="24"/>
          <w:szCs w:val="24"/>
          <w:lang w:val="ro-MO"/>
        </w:rPr>
        <w:t>La zi, 8 cetățeni ucraineni cu statut de refugiat sunt angajate în câmpul muncii a în 8 instituții de învăţământ:</w:t>
      </w:r>
    </w:p>
    <w:p w:rsidR="0060384B" w:rsidRPr="0060384B" w:rsidRDefault="0060384B" w:rsidP="0060384B">
      <w:pPr>
        <w:pStyle w:val="Listparagraf"/>
        <w:ind w:left="-284"/>
        <w:rPr>
          <w:rFonts w:ascii="Times New Roman" w:hAnsi="Times New Roman" w:cs="Times New Roman"/>
          <w:b/>
          <w:sz w:val="24"/>
          <w:szCs w:val="24"/>
          <w:lang w:val="ro-MO"/>
        </w:rPr>
      </w:pPr>
      <w:r w:rsidRPr="00907ACC">
        <w:rPr>
          <w:rFonts w:ascii="Times New Roman" w:hAnsi="Times New Roman" w:cs="Times New Roman"/>
          <w:sz w:val="24"/>
          <w:szCs w:val="24"/>
          <w:bdr w:val="none" w:sz="0" w:space="0" w:color="auto" w:frame="1"/>
          <w:lang w:val="ro-MO"/>
        </w:rPr>
        <w:t>DGETS monitorizează procesul de integrare a copiilor și tinerilor ucraineni în sistemul educațional municipal și îndeamnă părinții copiilor refugiați să depună cereri de înscriere pentru copii, la școlile din circumscripția unde locuiesc.</w:t>
      </w:r>
    </w:p>
    <w:p w:rsidR="0060384B" w:rsidRPr="00907ACC" w:rsidRDefault="0060384B" w:rsidP="0060384B">
      <w:pPr>
        <w:spacing w:after="0" w:line="240" w:lineRule="auto"/>
        <w:ind w:left="-284"/>
        <w:rPr>
          <w:rFonts w:ascii="Times New Roman" w:hAnsi="Times New Roman" w:cs="Times New Roman"/>
          <w:b/>
          <w:sz w:val="24"/>
          <w:szCs w:val="24"/>
          <w:lang w:val="ro-MO"/>
        </w:rPr>
      </w:pPr>
    </w:p>
    <w:p w:rsidR="0060384B" w:rsidRDefault="0060384B" w:rsidP="0060384B">
      <w:pPr>
        <w:pStyle w:val="Listparagraf"/>
        <w:ind w:left="-284"/>
        <w:rPr>
          <w:rFonts w:ascii="Times New Roman" w:hAnsi="Times New Roman" w:cs="Times New Roman"/>
          <w:spacing w:val="7"/>
          <w:sz w:val="24"/>
          <w:szCs w:val="24"/>
          <w:lang w:val="ro-MO"/>
        </w:rPr>
      </w:pPr>
    </w:p>
    <w:p w:rsidR="006C0B5A" w:rsidRPr="006C0B5A" w:rsidRDefault="006C0B5A" w:rsidP="006C0B5A">
      <w:pPr>
        <w:spacing w:after="0" w:line="240" w:lineRule="auto"/>
        <w:ind w:left="-284"/>
        <w:rPr>
          <w:rFonts w:ascii="Times New Roman" w:hAnsi="Times New Roman" w:cs="Times New Roman"/>
          <w:b/>
          <w:color w:val="333333"/>
          <w:sz w:val="24"/>
          <w:szCs w:val="24"/>
          <w:lang w:val="ro-MO"/>
        </w:rPr>
      </w:pPr>
      <w:r>
        <w:rPr>
          <w:rFonts w:ascii="Times New Roman" w:hAnsi="Times New Roman" w:cs="Times New Roman"/>
          <w:b/>
          <w:color w:val="333333"/>
          <w:sz w:val="24"/>
          <w:szCs w:val="24"/>
          <w:lang w:val="ro-MO"/>
        </w:rPr>
        <w:t xml:space="preserve">V. </w:t>
      </w:r>
      <w:r w:rsidRPr="006C0B5A">
        <w:rPr>
          <w:rFonts w:ascii="Times New Roman" w:hAnsi="Times New Roman" w:cs="Times New Roman"/>
          <w:b/>
          <w:color w:val="333333"/>
          <w:sz w:val="24"/>
          <w:szCs w:val="24"/>
          <w:lang w:val="ro-MO"/>
        </w:rPr>
        <w:t>Monitorizarea procesului educaţional în  instituțiile de învățământ extrașcolar</w:t>
      </w:r>
    </w:p>
    <w:p w:rsidR="006C0B5A" w:rsidRPr="00907ACC" w:rsidRDefault="006C0B5A" w:rsidP="006C0B5A">
      <w:pPr>
        <w:spacing w:after="0" w:line="240" w:lineRule="auto"/>
        <w:ind w:left="-284"/>
        <w:rPr>
          <w:rFonts w:ascii="Times New Roman" w:hAnsi="Times New Roman" w:cs="Times New Roman"/>
          <w:sz w:val="24"/>
          <w:szCs w:val="24"/>
          <w:lang w:val="ro-MO"/>
        </w:rPr>
      </w:pPr>
      <w:r w:rsidRPr="00907ACC">
        <w:rPr>
          <w:rFonts w:ascii="Times New Roman" w:hAnsi="Times New Roman" w:cs="Times New Roman"/>
          <w:sz w:val="24"/>
          <w:szCs w:val="24"/>
          <w:lang w:val="ro-MO"/>
        </w:rPr>
        <w:t xml:space="preserve">În </w:t>
      </w:r>
      <w:r w:rsidRPr="00907ACC">
        <w:rPr>
          <w:rFonts w:ascii="Times New Roman" w:hAnsi="Times New Roman" w:cs="Times New Roman"/>
          <w:b/>
          <w:sz w:val="24"/>
          <w:szCs w:val="24"/>
          <w:lang w:val="ro-MO"/>
        </w:rPr>
        <w:t>14 instituții</w:t>
      </w:r>
      <w:r w:rsidRPr="00907ACC">
        <w:rPr>
          <w:rFonts w:ascii="Times New Roman" w:hAnsi="Times New Roman" w:cs="Times New Roman"/>
          <w:sz w:val="24"/>
          <w:szCs w:val="24"/>
          <w:lang w:val="ro-MO"/>
        </w:rPr>
        <w:t xml:space="preserve"> de învățământ extrașcolar activează:</w:t>
      </w:r>
    </w:p>
    <w:p w:rsidR="006C0B5A" w:rsidRPr="00907ACC" w:rsidRDefault="006C0B5A" w:rsidP="006C0B5A">
      <w:pPr>
        <w:spacing w:after="0"/>
        <w:ind w:left="-284"/>
        <w:rPr>
          <w:rFonts w:ascii="Times New Roman" w:hAnsi="Times New Roman" w:cs="Times New Roman"/>
          <w:sz w:val="24"/>
          <w:szCs w:val="24"/>
          <w:lang w:val="ro-MO"/>
        </w:rPr>
      </w:pPr>
      <w:r w:rsidRPr="00907ACC">
        <w:rPr>
          <w:rFonts w:ascii="Times New Roman" w:hAnsi="Times New Roman" w:cs="Times New Roman"/>
          <w:b/>
          <w:sz w:val="24"/>
          <w:szCs w:val="24"/>
          <w:lang w:val="ro-MO"/>
        </w:rPr>
        <w:t>439 cadre didactice angajate</w:t>
      </w:r>
      <w:r w:rsidRPr="00907ACC">
        <w:rPr>
          <w:rFonts w:ascii="Times New Roman" w:hAnsi="Times New Roman" w:cs="Times New Roman"/>
          <w:sz w:val="24"/>
          <w:szCs w:val="24"/>
          <w:lang w:val="ro-MO"/>
        </w:rPr>
        <w:t>;</w:t>
      </w:r>
    </w:p>
    <w:p w:rsidR="006C0B5A" w:rsidRPr="00907ACC" w:rsidRDefault="006C0B5A" w:rsidP="006C0B5A">
      <w:pPr>
        <w:spacing w:after="0"/>
        <w:ind w:left="-284"/>
        <w:rPr>
          <w:rFonts w:ascii="Times New Roman" w:hAnsi="Times New Roman" w:cs="Times New Roman"/>
          <w:b/>
          <w:sz w:val="24"/>
          <w:szCs w:val="24"/>
          <w:lang w:val="ro-MO"/>
        </w:rPr>
      </w:pPr>
      <w:r w:rsidRPr="00907ACC">
        <w:rPr>
          <w:rFonts w:ascii="Times New Roman" w:hAnsi="Times New Roman" w:cs="Times New Roman"/>
          <w:b/>
          <w:sz w:val="24"/>
          <w:szCs w:val="24"/>
          <w:lang w:val="ro-MO"/>
        </w:rPr>
        <w:t>13480  elevi</w:t>
      </w:r>
      <w:r w:rsidRPr="00907ACC">
        <w:rPr>
          <w:rFonts w:ascii="Times New Roman" w:hAnsi="Times New Roman" w:cs="Times New Roman"/>
          <w:sz w:val="24"/>
          <w:szCs w:val="24"/>
          <w:lang w:val="ro-MO"/>
        </w:rPr>
        <w:t xml:space="preserve"> înscriși în </w:t>
      </w:r>
      <w:r w:rsidRPr="00907ACC">
        <w:rPr>
          <w:rFonts w:ascii="Times New Roman" w:hAnsi="Times New Roman" w:cs="Times New Roman"/>
          <w:b/>
          <w:sz w:val="24"/>
          <w:szCs w:val="24"/>
          <w:lang w:val="ro-MO"/>
        </w:rPr>
        <w:t>1021  cercuri</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b/>
          <w:sz w:val="24"/>
          <w:szCs w:val="24"/>
          <w:lang w:val="ro-MO"/>
        </w:rPr>
        <w:t xml:space="preserve">246 copii ale familiilor refugiate, sunt înscriși în cercuri, </w:t>
      </w:r>
      <w:r w:rsidRPr="00907ACC">
        <w:rPr>
          <w:rFonts w:ascii="Times New Roman" w:hAnsi="Times New Roman" w:cs="Times New Roman"/>
          <w:sz w:val="24"/>
          <w:szCs w:val="24"/>
          <w:lang w:val="ro-MO"/>
        </w:rPr>
        <w:t>dintre care</w:t>
      </w:r>
      <w:r w:rsidRPr="00907ACC">
        <w:rPr>
          <w:rFonts w:ascii="Times New Roman" w:hAnsi="Times New Roman" w:cs="Times New Roman"/>
          <w:b/>
          <w:sz w:val="24"/>
          <w:szCs w:val="24"/>
          <w:lang w:val="ro-MO"/>
        </w:rPr>
        <w:t xml:space="preserve"> 119 </w:t>
      </w:r>
      <w:r w:rsidRPr="00907ACC">
        <w:rPr>
          <w:rFonts w:ascii="Times New Roman" w:hAnsi="Times New Roman" w:cs="Times New Roman"/>
          <w:sz w:val="24"/>
          <w:szCs w:val="24"/>
          <w:lang w:val="ro-MO"/>
        </w:rPr>
        <w:t>sunt înscriși în Centrul</w:t>
      </w:r>
      <w:r w:rsidRPr="00907ACC">
        <w:rPr>
          <w:rFonts w:ascii="Times New Roman" w:hAnsi="Times New Roman" w:cs="Times New Roman"/>
          <w:b/>
          <w:sz w:val="24"/>
          <w:szCs w:val="24"/>
          <w:lang w:val="ro-MO"/>
        </w:rPr>
        <w:t xml:space="preserve"> </w:t>
      </w:r>
      <w:r w:rsidRPr="00907ACC">
        <w:rPr>
          <w:rFonts w:ascii="Times New Roman" w:hAnsi="Times New Roman" w:cs="Times New Roman"/>
          <w:sz w:val="24"/>
          <w:szCs w:val="24"/>
          <w:lang w:val="ro-MO"/>
        </w:rPr>
        <w:t xml:space="preserve">orășenesc al tinerilor naturaliști, unde de la 01 septembrie a fost lansat proiectul GREEN GAITE for Ucraina, care se realizează cu suportul Organizației internaționale UNFPA. </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 xml:space="preserve">Comparativ cu săptămâna precedentă a crescut numărul copiilor înscriși în cercuri. </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 xml:space="preserve">În 5 instituții de învățământ extrașcolar - grupele sunt completate 100 %. </w:t>
      </w:r>
    </w:p>
    <w:p w:rsidR="006C0B5A" w:rsidRPr="006C0B5A" w:rsidRDefault="006C0B5A" w:rsidP="006C0B5A">
      <w:pPr>
        <w:pStyle w:val="Listparagraf"/>
        <w:ind w:left="-284"/>
        <w:rPr>
          <w:rFonts w:ascii="Times New Roman" w:hAnsi="Times New Roman" w:cs="Times New Roman"/>
          <w:b/>
          <w:sz w:val="24"/>
          <w:szCs w:val="24"/>
          <w:lang w:val="ro-MO"/>
        </w:rPr>
      </w:pPr>
      <w:r w:rsidRPr="00907ACC">
        <w:rPr>
          <w:rFonts w:ascii="Times New Roman" w:hAnsi="Times New Roman" w:cs="Times New Roman"/>
          <w:sz w:val="24"/>
          <w:szCs w:val="24"/>
          <w:lang w:val="ro-MO"/>
        </w:rPr>
        <w:t>(Bazinul de înot, Centrul de creație a copiilor „Ghiocel”, Centrul Municipal al Tinerilor Turiști, Centrul de creație a copiilor „Luceafărul” și Centrul orășenesc al tinerilor naturaliști)</w:t>
      </w:r>
    </w:p>
    <w:p w:rsidR="006C0B5A" w:rsidRPr="0060384B" w:rsidRDefault="006C0B5A" w:rsidP="0060384B">
      <w:pPr>
        <w:pStyle w:val="Listparagraf"/>
        <w:ind w:left="-284"/>
        <w:rPr>
          <w:rFonts w:ascii="Times New Roman" w:hAnsi="Times New Roman" w:cs="Times New Roman"/>
          <w:sz w:val="24"/>
          <w:szCs w:val="24"/>
          <w:lang w:val="ro-MO"/>
        </w:rPr>
      </w:pPr>
    </w:p>
    <w:p w:rsidR="0060384B" w:rsidRPr="0060384B" w:rsidRDefault="0060384B" w:rsidP="0060384B">
      <w:pPr>
        <w:shd w:val="clear" w:color="auto" w:fill="FFFFFF"/>
        <w:spacing w:after="0" w:line="240" w:lineRule="auto"/>
        <w:ind w:left="-284"/>
        <w:rPr>
          <w:rFonts w:ascii="Times New Roman" w:eastAsia="Times New Roman" w:hAnsi="Times New Roman" w:cs="Times New Roman"/>
          <w:b/>
          <w:color w:val="222222"/>
          <w:sz w:val="24"/>
          <w:szCs w:val="24"/>
          <w:lang w:val="ro-MO" w:eastAsia="ru-RU"/>
        </w:rPr>
      </w:pPr>
      <w:r>
        <w:rPr>
          <w:rFonts w:ascii="Times New Roman" w:hAnsi="Times New Roman" w:cs="Times New Roman"/>
          <w:b/>
          <w:bCs/>
          <w:sz w:val="24"/>
          <w:szCs w:val="24"/>
          <w:lang w:val="ro-MO"/>
        </w:rPr>
        <w:t>V</w:t>
      </w:r>
      <w:r w:rsidR="00044B13">
        <w:rPr>
          <w:rFonts w:ascii="Times New Roman" w:hAnsi="Times New Roman" w:cs="Times New Roman"/>
          <w:b/>
          <w:bCs/>
          <w:sz w:val="24"/>
          <w:szCs w:val="24"/>
          <w:lang w:val="ro-MO"/>
        </w:rPr>
        <w:t>I</w:t>
      </w:r>
      <w:r>
        <w:rPr>
          <w:rFonts w:ascii="Times New Roman" w:hAnsi="Times New Roman" w:cs="Times New Roman"/>
          <w:b/>
          <w:bCs/>
          <w:sz w:val="24"/>
          <w:szCs w:val="24"/>
          <w:lang w:val="ro-MO"/>
        </w:rPr>
        <w:t xml:space="preserve">. </w:t>
      </w:r>
      <w:r w:rsidRPr="0060384B">
        <w:rPr>
          <w:rFonts w:ascii="Times New Roman" w:hAnsi="Times New Roman" w:cs="Times New Roman"/>
          <w:b/>
          <w:bCs/>
          <w:sz w:val="24"/>
          <w:szCs w:val="24"/>
          <w:lang w:val="ro-MO"/>
        </w:rPr>
        <w:t>Monitorizarea evoluției situației COVID-19 în instituțiile de învățământ preşcolar,  primar şi secundar din mun. Chișinău</w:t>
      </w:r>
    </w:p>
    <w:p w:rsidR="0060384B" w:rsidRPr="0060384B" w:rsidRDefault="0060384B" w:rsidP="0060384B">
      <w:pPr>
        <w:spacing w:after="0" w:line="240" w:lineRule="auto"/>
        <w:ind w:left="-284"/>
        <w:rPr>
          <w:rFonts w:ascii="Times New Roman" w:hAnsi="Times New Roman" w:cs="Times New Roman"/>
          <w:b/>
          <w:bCs/>
          <w:sz w:val="24"/>
          <w:szCs w:val="24"/>
          <w:lang w:val="ro-MO"/>
        </w:rPr>
      </w:pPr>
      <w:r w:rsidRPr="0060384B">
        <w:rPr>
          <w:rFonts w:ascii="Times New Roman" w:hAnsi="Times New Roman" w:cs="Times New Roman"/>
          <w:b/>
          <w:bCs/>
          <w:sz w:val="24"/>
          <w:szCs w:val="24"/>
          <w:lang w:val="ro-MO"/>
        </w:rPr>
        <w:t>1. Instituții de învățământ primar şi secundar</w:t>
      </w:r>
    </w:p>
    <w:p w:rsidR="0060384B" w:rsidRPr="0060384B" w:rsidRDefault="0060384B" w:rsidP="0060384B">
      <w:pPr>
        <w:spacing w:after="0" w:line="240" w:lineRule="auto"/>
        <w:ind w:left="-284"/>
        <w:rPr>
          <w:rFonts w:ascii="Times New Roman" w:hAnsi="Times New Roman" w:cs="Times New Roman"/>
          <w:bCs/>
          <w:sz w:val="24"/>
          <w:szCs w:val="24"/>
          <w:lang w:val="ro-MO"/>
        </w:rPr>
      </w:pPr>
      <w:r w:rsidRPr="0060384B">
        <w:rPr>
          <w:rFonts w:ascii="Times New Roman" w:hAnsi="Times New Roman" w:cs="Times New Roman"/>
          <w:bCs/>
          <w:sz w:val="24"/>
          <w:szCs w:val="24"/>
          <w:lang w:val="ro-MO"/>
        </w:rPr>
        <w:t xml:space="preserve">În rezultatul analizei datelor parvenite din cele 150 instituții de învățământ primar şi secundar </w:t>
      </w:r>
      <w:r w:rsidRPr="0060384B">
        <w:rPr>
          <w:rFonts w:ascii="Times New Roman" w:hAnsi="Times New Roman" w:cs="Times New Roman"/>
          <w:sz w:val="24"/>
          <w:szCs w:val="24"/>
          <w:lang w:val="ro-MO"/>
        </w:rPr>
        <w:t xml:space="preserve">(131 de instituții de învățământ public şi </w:t>
      </w:r>
      <w:r w:rsidRPr="0060384B">
        <w:rPr>
          <w:rFonts w:ascii="Times New Roman" w:hAnsi="Times New Roman" w:cs="Times New Roman"/>
          <w:bCs/>
          <w:color w:val="000000"/>
          <w:sz w:val="24"/>
          <w:szCs w:val="24"/>
          <w:lang w:val="ro-MO"/>
        </w:rPr>
        <w:t>19 instituții private)</w:t>
      </w:r>
      <w:r w:rsidRPr="0060384B">
        <w:rPr>
          <w:rFonts w:ascii="Times New Roman" w:hAnsi="Times New Roman" w:cs="Times New Roman"/>
          <w:bCs/>
          <w:sz w:val="24"/>
          <w:szCs w:val="24"/>
          <w:lang w:val="ro-MO"/>
        </w:rPr>
        <w:t>, s-a constatat:</w:t>
      </w:r>
    </w:p>
    <w:p w:rsidR="0060384B" w:rsidRPr="0060384B" w:rsidRDefault="0060384B" w:rsidP="0060384B">
      <w:pPr>
        <w:pStyle w:val="Listparagraf"/>
        <w:spacing w:line="240" w:lineRule="auto"/>
        <w:ind w:left="-284" w:firstLine="33"/>
        <w:jc w:val="both"/>
        <w:rPr>
          <w:rFonts w:ascii="Times New Roman" w:hAnsi="Times New Roman" w:cs="Times New Roman"/>
          <w:b/>
          <w:bCs/>
          <w:sz w:val="24"/>
          <w:szCs w:val="24"/>
          <w:lang w:val="ro-MO"/>
        </w:rPr>
      </w:pPr>
      <w:r w:rsidRPr="0060384B">
        <w:rPr>
          <w:rFonts w:ascii="Times New Roman" w:hAnsi="Times New Roman" w:cs="Times New Roman"/>
          <w:b/>
          <w:bCs/>
          <w:sz w:val="24"/>
          <w:szCs w:val="24"/>
          <w:lang w:val="ro-MO"/>
        </w:rPr>
        <w:t>Elevi:</w:t>
      </w:r>
    </w:p>
    <w:p w:rsidR="0060384B" w:rsidRPr="0060384B" w:rsidRDefault="0060384B" w:rsidP="0060384B">
      <w:pPr>
        <w:pStyle w:val="Listparagraf"/>
        <w:spacing w:line="240" w:lineRule="auto"/>
        <w:ind w:left="-284" w:firstLine="33"/>
        <w:jc w:val="both"/>
        <w:rPr>
          <w:rFonts w:ascii="Times New Roman" w:hAnsi="Times New Roman" w:cs="Times New Roman"/>
          <w:sz w:val="24"/>
          <w:szCs w:val="24"/>
          <w:lang w:val="ro-MO"/>
        </w:rPr>
      </w:pPr>
      <w:r w:rsidRPr="0060384B">
        <w:rPr>
          <w:rFonts w:ascii="Times New Roman" w:hAnsi="Times New Roman" w:cs="Times New Roman"/>
          <w:bCs/>
          <w:sz w:val="24"/>
          <w:szCs w:val="24"/>
          <w:lang w:val="ro-MO"/>
        </w:rPr>
        <w:t xml:space="preserve">- </w:t>
      </w:r>
      <w:r w:rsidRPr="0060384B">
        <w:rPr>
          <w:rFonts w:ascii="Times New Roman" w:hAnsi="Times New Roman" w:cs="Times New Roman"/>
          <w:b/>
          <w:sz w:val="24"/>
          <w:szCs w:val="24"/>
          <w:lang w:val="ro-MO"/>
        </w:rPr>
        <w:t>0</w:t>
      </w:r>
      <w:r w:rsidRPr="0060384B">
        <w:rPr>
          <w:rFonts w:ascii="Times New Roman" w:hAnsi="Times New Roman" w:cs="Times New Roman"/>
          <w:b/>
          <w:bCs/>
          <w:sz w:val="24"/>
          <w:szCs w:val="24"/>
          <w:lang w:val="ro-MO"/>
        </w:rPr>
        <w:t xml:space="preserve"> elevi</w:t>
      </w:r>
      <w:r w:rsidRPr="0060384B">
        <w:rPr>
          <w:rFonts w:ascii="Times New Roman" w:hAnsi="Times New Roman" w:cs="Times New Roman"/>
          <w:sz w:val="24"/>
          <w:szCs w:val="24"/>
          <w:lang w:val="ro-MO"/>
        </w:rPr>
        <w:t xml:space="preserve"> confirmați pozitiv (inclusiv cazurile noi  din ultima săptămână) şi </w:t>
      </w:r>
      <w:r w:rsidRPr="0060384B">
        <w:rPr>
          <w:rFonts w:ascii="Times New Roman" w:hAnsi="Times New Roman" w:cs="Times New Roman"/>
          <w:b/>
          <w:bCs/>
          <w:sz w:val="24"/>
          <w:szCs w:val="24"/>
          <w:lang w:val="ro-MO"/>
        </w:rPr>
        <w:t xml:space="preserve">33 elevi  </w:t>
      </w:r>
      <w:r w:rsidRPr="0060384B">
        <w:rPr>
          <w:rFonts w:ascii="Times New Roman" w:hAnsi="Times New Roman" w:cs="Times New Roman"/>
          <w:sz w:val="24"/>
          <w:szCs w:val="24"/>
          <w:lang w:val="ro-MO"/>
        </w:rPr>
        <w:t xml:space="preserve">sunt în autoizolare </w:t>
      </w:r>
    </w:p>
    <w:p w:rsidR="0060384B" w:rsidRPr="0060384B" w:rsidRDefault="0060384B" w:rsidP="0060384B">
      <w:pPr>
        <w:pStyle w:val="Listparagraf"/>
        <w:spacing w:line="240" w:lineRule="auto"/>
        <w:ind w:left="-284" w:firstLine="33"/>
        <w:jc w:val="both"/>
        <w:rPr>
          <w:rFonts w:ascii="Times New Roman" w:hAnsi="Times New Roman" w:cs="Times New Roman"/>
          <w:b/>
          <w:bCs/>
          <w:sz w:val="24"/>
          <w:szCs w:val="24"/>
          <w:lang w:val="ro-MO"/>
        </w:rPr>
      </w:pPr>
      <w:r w:rsidRPr="0060384B">
        <w:rPr>
          <w:rFonts w:ascii="Times New Roman" w:hAnsi="Times New Roman" w:cs="Times New Roman"/>
          <w:b/>
          <w:bCs/>
          <w:sz w:val="24"/>
          <w:szCs w:val="24"/>
          <w:lang w:val="ro-MO"/>
        </w:rPr>
        <w:t xml:space="preserve">- 4 Cadre didactice </w:t>
      </w:r>
      <w:r w:rsidRPr="0060384B">
        <w:rPr>
          <w:rFonts w:ascii="Times New Roman" w:hAnsi="Times New Roman" w:cs="Times New Roman"/>
          <w:color w:val="000000"/>
          <w:sz w:val="24"/>
          <w:szCs w:val="24"/>
          <w:lang w:val="ro-MO"/>
        </w:rPr>
        <w:t xml:space="preserve">confirmate pozitiv, </w:t>
      </w:r>
      <w:r w:rsidRPr="0060384B">
        <w:rPr>
          <w:rFonts w:ascii="Times New Roman" w:hAnsi="Times New Roman" w:cs="Times New Roman"/>
          <w:sz w:val="24"/>
          <w:szCs w:val="24"/>
          <w:lang w:val="ro-MO"/>
        </w:rPr>
        <w:t>în autoizolare -</w:t>
      </w:r>
      <w:r w:rsidRPr="0060384B">
        <w:rPr>
          <w:rFonts w:ascii="Times New Roman" w:hAnsi="Times New Roman" w:cs="Times New Roman"/>
          <w:b/>
          <w:sz w:val="24"/>
          <w:szCs w:val="24"/>
          <w:lang w:val="ro-MO"/>
        </w:rPr>
        <w:t>0 cazuri</w:t>
      </w:r>
      <w:r w:rsidRPr="0060384B">
        <w:rPr>
          <w:rFonts w:ascii="Times New Roman" w:hAnsi="Times New Roman" w:cs="Times New Roman"/>
          <w:b/>
          <w:bCs/>
          <w:sz w:val="24"/>
          <w:szCs w:val="24"/>
          <w:lang w:val="ro-MO"/>
        </w:rPr>
        <w:t>:</w:t>
      </w:r>
    </w:p>
    <w:p w:rsidR="0060384B" w:rsidRPr="0060384B" w:rsidRDefault="0060384B" w:rsidP="0060384B">
      <w:pPr>
        <w:pStyle w:val="Listparagraf"/>
        <w:spacing w:after="0" w:line="240" w:lineRule="auto"/>
        <w:ind w:left="-284" w:firstLine="33"/>
        <w:jc w:val="both"/>
        <w:rPr>
          <w:rFonts w:ascii="Times New Roman" w:hAnsi="Times New Roman" w:cs="Times New Roman"/>
          <w:sz w:val="24"/>
          <w:szCs w:val="24"/>
          <w:lang w:val="ro-MO"/>
        </w:rPr>
      </w:pPr>
      <w:r w:rsidRPr="0060384B">
        <w:rPr>
          <w:rFonts w:ascii="Times New Roman" w:hAnsi="Times New Roman" w:cs="Times New Roman"/>
          <w:b/>
          <w:sz w:val="24"/>
          <w:szCs w:val="24"/>
          <w:lang w:val="ro-MO"/>
        </w:rPr>
        <w:t>Personal nedidactic și auxiliar – 0 cazuri</w:t>
      </w:r>
      <w:r w:rsidRPr="0060384B">
        <w:rPr>
          <w:rFonts w:ascii="Times New Roman" w:hAnsi="Times New Roman" w:cs="Times New Roman"/>
          <w:b/>
          <w:bCs/>
          <w:sz w:val="24"/>
          <w:szCs w:val="24"/>
          <w:lang w:val="ro-MO"/>
        </w:rPr>
        <w:t>:</w:t>
      </w:r>
    </w:p>
    <w:p w:rsidR="0060384B" w:rsidRPr="0060384B" w:rsidRDefault="0060384B" w:rsidP="0060384B">
      <w:pPr>
        <w:spacing w:after="0" w:line="240" w:lineRule="auto"/>
        <w:ind w:left="-284"/>
        <w:rPr>
          <w:rFonts w:ascii="Times New Roman" w:eastAsia="Times New Roman" w:hAnsi="Times New Roman" w:cs="Times New Roman"/>
          <w:b/>
          <w:color w:val="000000"/>
          <w:sz w:val="24"/>
          <w:szCs w:val="24"/>
          <w:lang w:val="ro-MO"/>
        </w:rPr>
      </w:pPr>
      <w:r w:rsidRPr="0060384B">
        <w:rPr>
          <w:rFonts w:ascii="Times New Roman" w:eastAsia="Times New Roman" w:hAnsi="Times New Roman" w:cs="Times New Roman"/>
          <w:color w:val="000000"/>
          <w:sz w:val="24"/>
          <w:szCs w:val="24"/>
          <w:lang w:val="ro-MO"/>
        </w:rPr>
        <w:t xml:space="preserve">La moment </w:t>
      </w:r>
      <w:r w:rsidRPr="0060384B">
        <w:rPr>
          <w:rFonts w:ascii="Times New Roman" w:eastAsia="Times New Roman" w:hAnsi="Times New Roman" w:cs="Times New Roman"/>
          <w:b/>
          <w:bCs/>
          <w:color w:val="000000"/>
          <w:sz w:val="24"/>
          <w:szCs w:val="24"/>
          <w:lang w:val="ro-MO"/>
        </w:rPr>
        <w:t>nu sunt clase</w:t>
      </w:r>
      <w:r w:rsidRPr="0060384B">
        <w:rPr>
          <w:rFonts w:ascii="Times New Roman" w:eastAsia="Times New Roman" w:hAnsi="Times New Roman" w:cs="Times New Roman"/>
          <w:color w:val="000000"/>
          <w:sz w:val="24"/>
          <w:szCs w:val="24"/>
          <w:lang w:val="ro-MO"/>
        </w:rPr>
        <w:t xml:space="preserve">  închise în carantină. </w:t>
      </w:r>
    </w:p>
    <w:p w:rsidR="0060384B" w:rsidRPr="0060384B" w:rsidRDefault="0060384B" w:rsidP="0060384B">
      <w:pPr>
        <w:pStyle w:val="NormalWeb"/>
        <w:shd w:val="clear" w:color="auto" w:fill="FFFFFF"/>
        <w:tabs>
          <w:tab w:val="left" w:pos="15309"/>
        </w:tabs>
        <w:spacing w:before="0" w:beforeAutospacing="0" w:after="0" w:afterAutospacing="0"/>
        <w:ind w:left="-284"/>
        <w:rPr>
          <w:b/>
          <w:bCs/>
          <w:lang w:val="ro-MO"/>
        </w:rPr>
      </w:pPr>
    </w:p>
    <w:p w:rsidR="0060384B" w:rsidRPr="0060384B" w:rsidRDefault="0060384B" w:rsidP="0060384B">
      <w:pPr>
        <w:pStyle w:val="NormalWeb"/>
        <w:shd w:val="clear" w:color="auto" w:fill="FFFFFF"/>
        <w:tabs>
          <w:tab w:val="left" w:pos="15309"/>
        </w:tabs>
        <w:spacing w:before="0" w:beforeAutospacing="0" w:after="0" w:afterAutospacing="0"/>
        <w:ind w:left="-284"/>
        <w:rPr>
          <w:b/>
          <w:bCs/>
          <w:lang w:val="ro-MO" w:eastAsia="en-US"/>
        </w:rPr>
      </w:pPr>
      <w:r w:rsidRPr="0060384B">
        <w:rPr>
          <w:b/>
          <w:bCs/>
          <w:lang w:val="ro-MO"/>
        </w:rPr>
        <w:t xml:space="preserve">2.Instituțiile de învățământ </w:t>
      </w:r>
      <w:r w:rsidRPr="0060384B">
        <w:rPr>
          <w:b/>
          <w:bCs/>
          <w:lang w:val="ro-MO" w:eastAsia="en-US"/>
        </w:rPr>
        <w:t>preşcolar</w:t>
      </w:r>
      <w:r w:rsidRPr="0060384B">
        <w:rPr>
          <w:b/>
          <w:bCs/>
          <w:lang w:val="ro-MO"/>
        </w:rPr>
        <w:t xml:space="preserve"> din mun. Chișinău – 0 cazuri</w:t>
      </w:r>
    </w:p>
    <w:p w:rsidR="006C0B5A" w:rsidRDefault="0060384B" w:rsidP="006C0B5A">
      <w:pPr>
        <w:shd w:val="clear" w:color="auto" w:fill="FFFFFF"/>
        <w:spacing w:after="0" w:line="240" w:lineRule="auto"/>
        <w:ind w:left="-284"/>
        <w:rPr>
          <w:rFonts w:ascii="Times New Roman" w:hAnsi="Times New Roman" w:cs="Times New Roman"/>
          <w:b/>
          <w:bCs/>
          <w:i/>
          <w:sz w:val="24"/>
          <w:szCs w:val="24"/>
          <w:lang w:val="ro-MO"/>
        </w:rPr>
      </w:pPr>
      <w:r w:rsidRPr="0060384B">
        <w:rPr>
          <w:rFonts w:ascii="Times New Roman" w:hAnsi="Times New Roman" w:cs="Times New Roman"/>
          <w:b/>
          <w:bCs/>
          <w:i/>
          <w:sz w:val="24"/>
          <w:szCs w:val="24"/>
          <w:lang w:val="ro-MO"/>
        </w:rPr>
        <w:t>În săptămâna curentă nu s-a atestat nici un caz</w:t>
      </w:r>
      <w:r w:rsidRPr="0060384B">
        <w:rPr>
          <w:rFonts w:ascii="Times New Roman" w:hAnsi="Times New Roman" w:cs="Times New Roman"/>
          <w:b/>
          <w:i/>
          <w:sz w:val="24"/>
          <w:szCs w:val="24"/>
          <w:lang w:val="ro-MO"/>
        </w:rPr>
        <w:t xml:space="preserve"> </w:t>
      </w:r>
      <w:r w:rsidRPr="0060384B">
        <w:rPr>
          <w:rFonts w:ascii="Times New Roman" w:hAnsi="Times New Roman" w:cs="Times New Roman"/>
          <w:b/>
          <w:bCs/>
          <w:i/>
          <w:sz w:val="24"/>
          <w:szCs w:val="24"/>
          <w:lang w:val="ro-MO"/>
        </w:rPr>
        <w:t>COVID-19</w:t>
      </w:r>
    </w:p>
    <w:p w:rsidR="006C0B5A" w:rsidRDefault="006C0B5A" w:rsidP="006C0B5A">
      <w:pPr>
        <w:shd w:val="clear" w:color="auto" w:fill="FFFFFF"/>
        <w:spacing w:after="0" w:line="240" w:lineRule="auto"/>
        <w:ind w:left="-284"/>
        <w:rPr>
          <w:rFonts w:ascii="Times New Roman" w:hAnsi="Times New Roman" w:cs="Times New Roman"/>
          <w:b/>
          <w:bCs/>
          <w:i/>
          <w:sz w:val="24"/>
          <w:szCs w:val="24"/>
          <w:lang w:val="ro-MO"/>
        </w:rPr>
      </w:pPr>
    </w:p>
    <w:p w:rsidR="006C0B5A" w:rsidRDefault="006C0B5A" w:rsidP="006C0B5A">
      <w:pPr>
        <w:shd w:val="clear" w:color="auto" w:fill="FFFFFF"/>
        <w:spacing w:after="0" w:line="240" w:lineRule="auto"/>
        <w:ind w:left="-284"/>
        <w:rPr>
          <w:rFonts w:ascii="Times New Roman" w:hAnsi="Times New Roman" w:cs="Times New Roman"/>
          <w:b/>
          <w:sz w:val="24"/>
          <w:szCs w:val="24"/>
          <w:lang w:val="ro-MO"/>
        </w:rPr>
      </w:pPr>
      <w:r w:rsidRPr="006C0B5A">
        <w:rPr>
          <w:rFonts w:ascii="Times New Roman" w:hAnsi="Times New Roman" w:cs="Times New Roman"/>
          <w:b/>
          <w:bCs/>
          <w:sz w:val="24"/>
          <w:szCs w:val="24"/>
          <w:lang w:val="ro-MO"/>
        </w:rPr>
        <w:t>VI</w:t>
      </w:r>
      <w:r w:rsidR="00044B13">
        <w:rPr>
          <w:rFonts w:ascii="Times New Roman" w:hAnsi="Times New Roman" w:cs="Times New Roman"/>
          <w:b/>
          <w:bCs/>
          <w:sz w:val="24"/>
          <w:szCs w:val="24"/>
          <w:lang w:val="ro-MO"/>
        </w:rPr>
        <w:t>I</w:t>
      </w:r>
      <w:r>
        <w:rPr>
          <w:rFonts w:ascii="Times New Roman" w:hAnsi="Times New Roman" w:cs="Times New Roman"/>
          <w:b/>
          <w:bCs/>
          <w:sz w:val="24"/>
          <w:szCs w:val="24"/>
          <w:lang w:val="ro-MO"/>
        </w:rPr>
        <w:t>.</w:t>
      </w:r>
      <w:r w:rsidRPr="006C0B5A">
        <w:rPr>
          <w:rFonts w:ascii="Times New Roman" w:hAnsi="Times New Roman" w:cs="Times New Roman"/>
          <w:b/>
          <w:bCs/>
          <w:sz w:val="24"/>
          <w:szCs w:val="24"/>
          <w:lang w:val="ro-MO"/>
        </w:rPr>
        <w:t xml:space="preserve"> </w:t>
      </w:r>
      <w:r w:rsidRPr="006C0B5A">
        <w:rPr>
          <w:rFonts w:ascii="Times New Roman" w:hAnsi="Times New Roman" w:cs="Times New Roman"/>
          <w:b/>
          <w:sz w:val="24"/>
          <w:szCs w:val="24"/>
          <w:lang w:val="ro-MO"/>
        </w:rPr>
        <w:t>Organizarea procesului de a alimentației gratuite a elevilor  din instituțiile de învăţământ primar şi secundar ciclul I şi II din municipiul Chişinău</w:t>
      </w:r>
    </w:p>
    <w:p w:rsidR="006C0B5A" w:rsidRDefault="006C0B5A" w:rsidP="006C0B5A">
      <w:pPr>
        <w:shd w:val="clear" w:color="auto" w:fill="FFFFFF"/>
        <w:spacing w:after="0" w:line="240" w:lineRule="auto"/>
        <w:ind w:left="-284"/>
        <w:rPr>
          <w:rFonts w:ascii="Times New Roman" w:hAnsi="Times New Roman" w:cs="Times New Roman"/>
          <w:b/>
          <w:sz w:val="24"/>
          <w:szCs w:val="24"/>
          <w:lang w:val="ro-MO"/>
        </w:rPr>
      </w:pPr>
      <w:r>
        <w:rPr>
          <w:rFonts w:ascii="Times New Roman" w:hAnsi="Times New Roman" w:cs="Times New Roman"/>
          <w:b/>
          <w:sz w:val="24"/>
          <w:szCs w:val="24"/>
          <w:lang w:val="ro-MO"/>
        </w:rPr>
        <w:t>Şcoli</w:t>
      </w:r>
    </w:p>
    <w:p w:rsidR="006C0B5A" w:rsidRPr="006C0B5A" w:rsidRDefault="006C0B5A" w:rsidP="006C0B5A">
      <w:pPr>
        <w:pStyle w:val="Listparagraf"/>
        <w:spacing w:after="0" w:line="240" w:lineRule="auto"/>
        <w:ind w:left="-284"/>
        <w:jc w:val="both"/>
        <w:rPr>
          <w:rFonts w:ascii="Times New Roman" w:hAnsi="Times New Roman" w:cs="Times New Roman"/>
          <w:sz w:val="24"/>
          <w:szCs w:val="24"/>
          <w:lang w:val="ro-MO"/>
        </w:rPr>
      </w:pPr>
      <w:r w:rsidRPr="006C0B5A">
        <w:rPr>
          <w:rFonts w:ascii="Times New Roman" w:hAnsi="Times New Roman" w:cs="Times New Roman"/>
          <w:sz w:val="24"/>
          <w:szCs w:val="24"/>
          <w:lang w:val="ro-MO" w:eastAsia="ro-RO"/>
        </w:rPr>
        <w:t xml:space="preserve">Alimentația </w:t>
      </w:r>
      <w:r w:rsidRPr="006C0B5A">
        <w:rPr>
          <w:rFonts w:ascii="Times New Roman" w:eastAsia="Courier New" w:hAnsi="Times New Roman" w:cs="Times New Roman"/>
          <w:sz w:val="24"/>
          <w:szCs w:val="24"/>
          <w:lang w:val="ro-MO"/>
        </w:rPr>
        <w:t>gratuită a elevilor din instituțiile de învățământ primar și secundar, ciclu I şi II din municipiul Chişinău, se organizează</w:t>
      </w:r>
      <w:r w:rsidRPr="006C0B5A">
        <w:rPr>
          <w:rFonts w:ascii="Times New Roman" w:hAnsi="Times New Roman" w:cs="Times New Roman"/>
          <w:sz w:val="24"/>
          <w:szCs w:val="24"/>
          <w:lang w:val="ro-MO"/>
        </w:rPr>
        <w:t xml:space="preserve"> conform ordinului DGETS, nr.974 din 29.08.2022.</w:t>
      </w:r>
    </w:p>
    <w:p w:rsidR="006C0B5A" w:rsidRPr="006C0B5A" w:rsidRDefault="006C0B5A" w:rsidP="006C0B5A">
      <w:pPr>
        <w:spacing w:after="0" w:line="240" w:lineRule="auto"/>
        <w:ind w:left="-284"/>
        <w:jc w:val="both"/>
        <w:rPr>
          <w:rFonts w:ascii="Times New Roman" w:hAnsi="Times New Roman" w:cs="Times New Roman"/>
          <w:sz w:val="24"/>
          <w:szCs w:val="24"/>
          <w:lang w:val="ro-MO"/>
        </w:rPr>
      </w:pPr>
      <w:r w:rsidRPr="006C0B5A">
        <w:rPr>
          <w:rFonts w:ascii="Times New Roman" w:hAnsi="Times New Roman" w:cs="Times New Roman"/>
          <w:sz w:val="24"/>
          <w:szCs w:val="24"/>
          <w:lang w:val="ro-MO"/>
        </w:rPr>
        <w:t xml:space="preserve">În săptămâna curentă </w:t>
      </w:r>
      <w:r w:rsidRPr="006C0B5A">
        <w:rPr>
          <w:rFonts w:ascii="Times New Roman" w:eastAsia="Calibri" w:hAnsi="Times New Roman" w:cs="Times New Roman"/>
          <w:sz w:val="24"/>
          <w:szCs w:val="24"/>
          <w:lang w:val="ro-MO"/>
        </w:rPr>
        <w:t>procesul de alimentație</w:t>
      </w:r>
      <w:r w:rsidRPr="006C0B5A">
        <w:rPr>
          <w:rFonts w:ascii="Times New Roman" w:hAnsi="Times New Roman" w:cs="Times New Roman"/>
          <w:sz w:val="24"/>
          <w:szCs w:val="24"/>
          <w:lang w:val="ro-MO"/>
        </w:rPr>
        <w:t xml:space="preserve"> cu bucate calde </w:t>
      </w:r>
      <w:r w:rsidRPr="006C0B5A">
        <w:rPr>
          <w:rFonts w:ascii="Times New Roman" w:eastAsia="Calibri" w:hAnsi="Times New Roman" w:cs="Times New Roman"/>
          <w:sz w:val="24"/>
          <w:szCs w:val="24"/>
          <w:lang w:val="ro-MO"/>
        </w:rPr>
        <w:t>s-a organizat</w:t>
      </w:r>
      <w:r w:rsidRPr="006C0B5A">
        <w:rPr>
          <w:rFonts w:ascii="Times New Roman" w:hAnsi="Times New Roman" w:cs="Times New Roman"/>
          <w:sz w:val="24"/>
          <w:szCs w:val="24"/>
          <w:lang w:val="ro-MO"/>
        </w:rPr>
        <w:t xml:space="preserve"> în 123 instituţii de învăţământ</w:t>
      </w:r>
      <w:r w:rsidRPr="006C0B5A">
        <w:rPr>
          <w:rFonts w:ascii="Times New Roman" w:eastAsia="Courier New" w:hAnsi="Times New Roman" w:cs="Times New Roman"/>
          <w:sz w:val="24"/>
          <w:szCs w:val="24"/>
          <w:lang w:val="ro-MO"/>
        </w:rPr>
        <w:t xml:space="preserve"> primar și secundar, ciclu I şi II din municipiul Chişinău</w:t>
      </w:r>
      <w:r w:rsidRPr="006C0B5A">
        <w:rPr>
          <w:rFonts w:ascii="Times New Roman" w:hAnsi="Times New Roman" w:cs="Times New Roman"/>
          <w:sz w:val="24"/>
          <w:szCs w:val="24"/>
          <w:lang w:val="ro-MO"/>
        </w:rPr>
        <w:t>.</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sz w:val="24"/>
          <w:szCs w:val="24"/>
          <w:highlight w:val="white"/>
          <w:lang w:val="ro-MO"/>
        </w:rPr>
      </w:pPr>
      <w:r w:rsidRPr="006C0B5A">
        <w:rPr>
          <w:rFonts w:ascii="Times New Roman" w:eastAsia="Times New Roman" w:hAnsi="Times New Roman" w:cs="Times New Roman"/>
          <w:sz w:val="24"/>
          <w:szCs w:val="24"/>
          <w:highlight w:val="white"/>
          <w:lang w:val="ro-MO"/>
        </w:rPr>
        <w:t>În 5 instituţii continuă alimentarea cu dejun la pachet în sălile de clasă din diverse motive:</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sz w:val="24"/>
          <w:szCs w:val="24"/>
          <w:highlight w:val="white"/>
          <w:lang w:val="ro-MO"/>
        </w:rPr>
      </w:pPr>
      <w:r w:rsidRPr="006C0B5A">
        <w:rPr>
          <w:rFonts w:ascii="Times New Roman" w:eastAsia="Times New Roman" w:hAnsi="Times New Roman" w:cs="Times New Roman"/>
          <w:sz w:val="24"/>
          <w:szCs w:val="24"/>
          <w:highlight w:val="white"/>
          <w:lang w:val="ro-MO"/>
        </w:rPr>
        <w:t xml:space="preserve">În 2 instituţii: LT  N. </w:t>
      </w:r>
      <w:proofErr w:type="spellStart"/>
      <w:r w:rsidRPr="006C0B5A">
        <w:rPr>
          <w:rFonts w:ascii="Times New Roman" w:eastAsia="Times New Roman" w:hAnsi="Times New Roman" w:cs="Times New Roman"/>
          <w:sz w:val="24"/>
          <w:szCs w:val="24"/>
          <w:highlight w:val="white"/>
          <w:lang w:val="ro-MO"/>
        </w:rPr>
        <w:t>Balcescu</w:t>
      </w:r>
      <w:proofErr w:type="spellEnd"/>
      <w:r w:rsidRPr="006C0B5A">
        <w:rPr>
          <w:rFonts w:ascii="Times New Roman" w:eastAsia="Times New Roman" w:hAnsi="Times New Roman" w:cs="Times New Roman"/>
          <w:sz w:val="24"/>
          <w:szCs w:val="24"/>
          <w:highlight w:val="white"/>
          <w:lang w:val="ro-MO"/>
        </w:rPr>
        <w:t xml:space="preserve"> şi LT </w:t>
      </w:r>
      <w:proofErr w:type="spellStart"/>
      <w:r w:rsidRPr="006C0B5A">
        <w:rPr>
          <w:rFonts w:ascii="Times New Roman" w:eastAsia="Times New Roman" w:hAnsi="Times New Roman" w:cs="Times New Roman"/>
          <w:sz w:val="24"/>
          <w:szCs w:val="24"/>
          <w:highlight w:val="white"/>
          <w:lang w:val="ro-MO"/>
        </w:rPr>
        <w:t>G.Calinescu</w:t>
      </w:r>
      <w:proofErr w:type="spellEnd"/>
      <w:r w:rsidRPr="006C0B5A">
        <w:rPr>
          <w:rFonts w:ascii="Times New Roman" w:eastAsia="Times New Roman" w:hAnsi="Times New Roman" w:cs="Times New Roman"/>
          <w:sz w:val="24"/>
          <w:szCs w:val="24"/>
          <w:highlight w:val="white"/>
          <w:lang w:val="ro-MO"/>
        </w:rPr>
        <w:t xml:space="preserve">  se organizează alimentația la pachet, din cauză lipsei totale de personal în cantina liceului.</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sz w:val="24"/>
          <w:szCs w:val="24"/>
          <w:highlight w:val="white"/>
          <w:lang w:val="ro-MO"/>
        </w:rPr>
      </w:pPr>
      <w:r w:rsidRPr="006C0B5A">
        <w:rPr>
          <w:rFonts w:ascii="Times New Roman" w:eastAsia="Times New Roman" w:hAnsi="Times New Roman" w:cs="Times New Roman"/>
          <w:sz w:val="24"/>
          <w:szCs w:val="24"/>
          <w:highlight w:val="white"/>
          <w:lang w:val="ro-MO"/>
        </w:rPr>
        <w:t>În 3 instituţii  continuă  lucrările de reparaţie  în blocurile alimentare, după cum urmează:</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sidRPr="006C0B5A">
        <w:rPr>
          <w:rFonts w:ascii="Times New Roman" w:eastAsia="Times New Roman" w:hAnsi="Times New Roman" w:cs="Times New Roman"/>
          <w:b/>
          <w:sz w:val="24"/>
          <w:szCs w:val="24"/>
          <w:highlight w:val="white"/>
          <w:lang w:val="ro-MO"/>
        </w:rPr>
        <w:t>Sectorul Botanica:</w:t>
      </w:r>
    </w:p>
    <w:p w:rsidR="006C0B5A" w:rsidRPr="006C0B5A" w:rsidRDefault="006C0B5A" w:rsidP="006C0B5A">
      <w:pPr>
        <w:keepNext/>
        <w:widowControl w:val="0"/>
        <w:numPr>
          <w:ilvl w:val="0"/>
          <w:numId w:val="2"/>
        </w:numPr>
        <w:shd w:val="clear" w:color="auto" w:fill="FFFFFF"/>
        <w:spacing w:after="0" w:line="240" w:lineRule="auto"/>
        <w:ind w:left="-284" w:firstLine="0"/>
        <w:jc w:val="both"/>
        <w:rPr>
          <w:rFonts w:ascii="Times New Roman" w:eastAsia="Times New Roman" w:hAnsi="Times New Roman" w:cs="Times New Roman"/>
          <w:sz w:val="24"/>
          <w:szCs w:val="24"/>
          <w:highlight w:val="white"/>
          <w:lang w:val="ro-MO"/>
        </w:rPr>
      </w:pPr>
      <w:r w:rsidRPr="006C0B5A">
        <w:rPr>
          <w:rFonts w:ascii="Times New Roman" w:eastAsia="Times New Roman" w:hAnsi="Times New Roman" w:cs="Times New Roman"/>
          <w:sz w:val="24"/>
          <w:szCs w:val="24"/>
          <w:highlight w:val="white"/>
          <w:lang w:val="ro-MO"/>
        </w:rPr>
        <w:t>Liceul Teoretic „V. Alecsandri”</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sz w:val="24"/>
          <w:szCs w:val="24"/>
          <w:highlight w:val="white"/>
          <w:lang w:val="ro-MO"/>
        </w:rPr>
      </w:pPr>
      <w:r w:rsidRPr="006C0B5A">
        <w:rPr>
          <w:rFonts w:ascii="Times New Roman" w:eastAsia="Times New Roman" w:hAnsi="Times New Roman" w:cs="Times New Roman"/>
          <w:sz w:val="24"/>
          <w:szCs w:val="24"/>
          <w:highlight w:val="white"/>
          <w:lang w:val="ro-MO"/>
        </w:rPr>
        <w:t>2.      Gimnaziul nr. 102</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sidRPr="006C0B5A">
        <w:rPr>
          <w:rFonts w:ascii="Times New Roman" w:eastAsia="Times New Roman" w:hAnsi="Times New Roman" w:cs="Times New Roman"/>
          <w:b/>
          <w:sz w:val="24"/>
          <w:szCs w:val="24"/>
          <w:highlight w:val="white"/>
          <w:lang w:val="ro-MO"/>
        </w:rPr>
        <w:t xml:space="preserve">Sectorul </w:t>
      </w:r>
      <w:proofErr w:type="spellStart"/>
      <w:r w:rsidRPr="006C0B5A">
        <w:rPr>
          <w:rFonts w:ascii="Times New Roman" w:eastAsia="Times New Roman" w:hAnsi="Times New Roman" w:cs="Times New Roman"/>
          <w:b/>
          <w:sz w:val="24"/>
          <w:szCs w:val="24"/>
          <w:highlight w:val="white"/>
          <w:lang w:val="ro-MO"/>
        </w:rPr>
        <w:t>Rişcani</w:t>
      </w:r>
      <w:proofErr w:type="spellEnd"/>
      <w:r w:rsidRPr="006C0B5A">
        <w:rPr>
          <w:rFonts w:ascii="Times New Roman" w:eastAsia="Times New Roman" w:hAnsi="Times New Roman" w:cs="Times New Roman"/>
          <w:b/>
          <w:sz w:val="24"/>
          <w:szCs w:val="24"/>
          <w:highlight w:val="white"/>
          <w:lang w:val="ro-MO"/>
        </w:rPr>
        <w:t>:</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sz w:val="24"/>
          <w:szCs w:val="24"/>
          <w:highlight w:val="white"/>
          <w:lang w:val="ro-MO"/>
        </w:rPr>
      </w:pPr>
      <w:r w:rsidRPr="006C0B5A">
        <w:rPr>
          <w:rFonts w:ascii="Times New Roman" w:eastAsia="Times New Roman" w:hAnsi="Times New Roman" w:cs="Times New Roman"/>
          <w:sz w:val="24"/>
          <w:szCs w:val="24"/>
          <w:highlight w:val="white"/>
          <w:lang w:val="ro-MO"/>
        </w:rPr>
        <w:t>1.      Instituţia Publică Liceul Teoretic „Ştefan cel Mare”</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sz w:val="24"/>
          <w:szCs w:val="24"/>
          <w:highlight w:val="white"/>
          <w:lang w:val="ro-MO"/>
        </w:rPr>
      </w:pPr>
      <w:r w:rsidRPr="006C0B5A">
        <w:rPr>
          <w:rFonts w:ascii="Times New Roman" w:eastAsia="Times New Roman" w:hAnsi="Times New Roman" w:cs="Times New Roman"/>
          <w:sz w:val="24"/>
          <w:szCs w:val="24"/>
          <w:highlight w:val="white"/>
          <w:lang w:val="ro-MO"/>
        </w:rPr>
        <w:t>Pe parcursul săptămânii curente au fost supuse vizitei de monitorizare în 3 instituții de învățământ  din municipiul Chişinău:</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color w:val="332B2B"/>
          <w:sz w:val="24"/>
          <w:szCs w:val="24"/>
          <w:highlight w:val="white"/>
          <w:lang w:val="ro-MO"/>
        </w:rPr>
      </w:pPr>
      <w:r w:rsidRPr="006C0B5A">
        <w:rPr>
          <w:rFonts w:ascii="Times New Roman" w:eastAsia="Times New Roman" w:hAnsi="Times New Roman" w:cs="Times New Roman"/>
          <w:color w:val="332B2B"/>
          <w:sz w:val="24"/>
          <w:szCs w:val="24"/>
          <w:highlight w:val="white"/>
          <w:lang w:val="ro-MO"/>
        </w:rPr>
        <w:t>- Instituţia Publică Liceul Teoretic „Onisifor Ghibu”;</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color w:val="332B2B"/>
          <w:sz w:val="24"/>
          <w:szCs w:val="24"/>
          <w:highlight w:val="white"/>
          <w:lang w:val="ro-MO"/>
        </w:rPr>
      </w:pPr>
      <w:r w:rsidRPr="006C0B5A">
        <w:rPr>
          <w:rFonts w:ascii="Times New Roman" w:eastAsia="Times New Roman" w:hAnsi="Times New Roman" w:cs="Times New Roman"/>
          <w:color w:val="332B2B"/>
          <w:sz w:val="24"/>
          <w:szCs w:val="24"/>
          <w:highlight w:val="white"/>
          <w:lang w:val="ro-MO"/>
        </w:rPr>
        <w:t>- Instituţia Publică Liceul Teoretic „Petru Rareş”;</w:t>
      </w:r>
    </w:p>
    <w:p w:rsidR="006C0B5A" w:rsidRPr="006C0B5A" w:rsidRDefault="006C0B5A" w:rsidP="006C0B5A">
      <w:pPr>
        <w:keepNext/>
        <w:widowControl w:val="0"/>
        <w:shd w:val="clear" w:color="auto" w:fill="FFFFFF"/>
        <w:spacing w:after="0" w:line="240" w:lineRule="auto"/>
        <w:ind w:left="-284"/>
        <w:jc w:val="both"/>
        <w:rPr>
          <w:rFonts w:ascii="Times New Roman" w:eastAsia="Times New Roman" w:hAnsi="Times New Roman" w:cs="Times New Roman"/>
          <w:color w:val="332B2B"/>
          <w:sz w:val="24"/>
          <w:szCs w:val="24"/>
          <w:highlight w:val="white"/>
          <w:lang w:val="ro-MO"/>
        </w:rPr>
      </w:pPr>
      <w:r w:rsidRPr="006C0B5A">
        <w:rPr>
          <w:rFonts w:ascii="Times New Roman" w:eastAsia="Times New Roman" w:hAnsi="Times New Roman" w:cs="Times New Roman"/>
          <w:color w:val="332B2B"/>
          <w:sz w:val="24"/>
          <w:szCs w:val="24"/>
          <w:highlight w:val="white"/>
          <w:lang w:val="ro-MO"/>
        </w:rPr>
        <w:t>- Instituţia Publică Liceul Teoretic „Ion şi Doina Aldea - Teodorovici”.</w:t>
      </w:r>
    </w:p>
    <w:p w:rsidR="006C0B5A" w:rsidRPr="006C0B5A" w:rsidRDefault="006C0B5A" w:rsidP="006C0B5A">
      <w:pPr>
        <w:pStyle w:val="Listparagraf"/>
        <w:spacing w:after="0" w:line="240" w:lineRule="auto"/>
        <w:ind w:left="-284"/>
        <w:jc w:val="both"/>
        <w:rPr>
          <w:rFonts w:ascii="Times New Roman" w:hAnsi="Times New Roman" w:cs="Times New Roman"/>
          <w:b/>
          <w:sz w:val="24"/>
          <w:szCs w:val="24"/>
          <w:lang w:val="ro-MO"/>
        </w:rPr>
      </w:pPr>
      <w:r w:rsidRPr="006C0B5A">
        <w:rPr>
          <w:rFonts w:ascii="Times New Roman" w:hAnsi="Times New Roman" w:cs="Times New Roman"/>
          <w:b/>
          <w:sz w:val="24"/>
          <w:szCs w:val="24"/>
          <w:lang w:val="ro-MO"/>
        </w:rPr>
        <w:t>Concluzii:</w:t>
      </w:r>
    </w:p>
    <w:p w:rsidR="006C0B5A" w:rsidRPr="006C0B5A" w:rsidRDefault="006C0B5A" w:rsidP="006C0B5A">
      <w:pPr>
        <w:pStyle w:val="Listparagraf"/>
        <w:spacing w:after="0" w:line="240" w:lineRule="auto"/>
        <w:ind w:left="-284"/>
        <w:jc w:val="both"/>
        <w:rPr>
          <w:rFonts w:ascii="Times New Roman" w:hAnsi="Times New Roman" w:cs="Times New Roman"/>
          <w:sz w:val="24"/>
          <w:szCs w:val="24"/>
          <w:highlight w:val="white"/>
          <w:lang w:val="ro-MO"/>
        </w:rPr>
      </w:pPr>
      <w:r w:rsidRPr="006C0B5A">
        <w:rPr>
          <w:rFonts w:ascii="Times New Roman" w:hAnsi="Times New Roman" w:cs="Times New Roman"/>
          <w:sz w:val="24"/>
          <w:szCs w:val="24"/>
          <w:highlight w:val="white"/>
          <w:lang w:val="ro-MO"/>
        </w:rPr>
        <w:lastRenderedPageBreak/>
        <w:t xml:space="preserve">      În instituţii se respectă graficul pentru servirea meselor, aprobat de către directorul instituţiei. Dejunul cu bucate calde  se serveşte  în sala de mese, elevii au condiţii de spălare şi dezinfectare a mâinilor înainte şi după servirea mesei.</w:t>
      </w:r>
    </w:p>
    <w:p w:rsidR="006C0B5A" w:rsidRPr="006C0B5A" w:rsidRDefault="006C0B5A" w:rsidP="006C0B5A">
      <w:pPr>
        <w:pStyle w:val="Listparagraf"/>
        <w:spacing w:after="0" w:line="240" w:lineRule="auto"/>
        <w:ind w:left="-284"/>
        <w:jc w:val="both"/>
        <w:rPr>
          <w:rFonts w:ascii="Times New Roman" w:hAnsi="Times New Roman" w:cs="Times New Roman"/>
          <w:sz w:val="24"/>
          <w:szCs w:val="24"/>
          <w:highlight w:val="white"/>
          <w:lang w:val="ro-MO"/>
        </w:rPr>
      </w:pPr>
      <w:r w:rsidRPr="006C0B5A">
        <w:rPr>
          <w:rFonts w:ascii="Times New Roman" w:hAnsi="Times New Roman" w:cs="Times New Roman"/>
          <w:sz w:val="24"/>
          <w:szCs w:val="24"/>
          <w:highlight w:val="white"/>
          <w:lang w:val="ro-MO"/>
        </w:rPr>
        <w:t xml:space="preserve">     Urmare analizei meniului de repartiţie, s-a atestat că se respectă meniul-model pentru 10 zile, coordonat cu CSP.</w:t>
      </w:r>
    </w:p>
    <w:p w:rsidR="006C0B5A" w:rsidRPr="006C0B5A" w:rsidRDefault="006C0B5A" w:rsidP="006C0B5A">
      <w:pPr>
        <w:pStyle w:val="Listparagraf"/>
        <w:spacing w:after="0" w:line="240" w:lineRule="auto"/>
        <w:ind w:left="-284"/>
        <w:jc w:val="both"/>
        <w:rPr>
          <w:rFonts w:ascii="Times New Roman" w:hAnsi="Times New Roman" w:cs="Times New Roman"/>
          <w:sz w:val="24"/>
          <w:szCs w:val="24"/>
          <w:highlight w:val="white"/>
          <w:lang w:val="ro-MO"/>
        </w:rPr>
      </w:pPr>
      <w:r w:rsidRPr="006C0B5A">
        <w:rPr>
          <w:rFonts w:ascii="Times New Roman" w:hAnsi="Times New Roman" w:cs="Times New Roman"/>
          <w:sz w:val="24"/>
          <w:szCs w:val="24"/>
          <w:highlight w:val="white"/>
          <w:lang w:val="ro-MO"/>
        </w:rPr>
        <w:t>În toate instituţiile evaluate meniul zilnic este întocmit corect, semnat şi ștampilat  de directorul instituţiei, afişat în sala de mese şi pe panoul informaţional pentru părinţi în curtea instituţiei.</w:t>
      </w:r>
    </w:p>
    <w:p w:rsidR="006C0B5A" w:rsidRPr="006C0B5A" w:rsidRDefault="006C0B5A" w:rsidP="006C0B5A">
      <w:pPr>
        <w:pStyle w:val="Listparagraf"/>
        <w:spacing w:after="0" w:line="240" w:lineRule="auto"/>
        <w:ind w:left="-284"/>
        <w:jc w:val="both"/>
        <w:rPr>
          <w:rFonts w:ascii="Times New Roman" w:hAnsi="Times New Roman" w:cs="Times New Roman"/>
          <w:sz w:val="24"/>
          <w:szCs w:val="24"/>
          <w:highlight w:val="white"/>
          <w:lang w:val="ro-MO"/>
        </w:rPr>
      </w:pPr>
      <w:r w:rsidRPr="006C0B5A">
        <w:rPr>
          <w:rFonts w:ascii="Times New Roman" w:hAnsi="Times New Roman" w:cs="Times New Roman"/>
          <w:sz w:val="24"/>
          <w:szCs w:val="24"/>
          <w:highlight w:val="white"/>
          <w:lang w:val="ro-MO"/>
        </w:rPr>
        <w:t xml:space="preserve">      Produse  alimentare neconforme n-au fost depistate. În meniu sunt incluse fructe şi legume  proaspete de sezon (mere, prune, pere, struguri, roşii, ardei gras, conopidă). Produsele sunt calitative şi însoțite de certificate de conformitate,  de inofensivitate, sanitar-veterinare. Condiţiile de păstrare a produselor alimentare se respectă, conform normelor sanitaro - igienice.</w:t>
      </w:r>
    </w:p>
    <w:p w:rsidR="006C0B5A" w:rsidRDefault="006C0B5A" w:rsidP="006C0B5A">
      <w:pPr>
        <w:shd w:val="clear" w:color="auto" w:fill="FFFFFF"/>
        <w:spacing w:after="0" w:line="240" w:lineRule="auto"/>
        <w:ind w:left="-284"/>
        <w:rPr>
          <w:rFonts w:ascii="Times New Roman" w:eastAsia="Times New Roman" w:hAnsi="Times New Roman" w:cs="Times New Roman"/>
          <w:sz w:val="24"/>
          <w:szCs w:val="24"/>
          <w:highlight w:val="white"/>
          <w:lang w:val="ro-MO"/>
        </w:rPr>
      </w:pPr>
      <w:r w:rsidRPr="006C0B5A">
        <w:rPr>
          <w:rFonts w:ascii="Times New Roman" w:hAnsi="Times New Roman" w:cs="Times New Roman"/>
          <w:sz w:val="24"/>
          <w:szCs w:val="24"/>
          <w:lang w:val="ro-MO"/>
        </w:rPr>
        <w:t xml:space="preserve">       În  instituțiile de învăţământ general din municipiul Chişinău  continuă organizarea  procesului de alimentaţie gratuită a copiilor/elevilor din familii refugiate t</w:t>
      </w:r>
      <w:r w:rsidRPr="006C0B5A">
        <w:rPr>
          <w:rFonts w:ascii="Times New Roman" w:eastAsia="Times New Roman" w:hAnsi="Times New Roman" w:cs="Times New Roman"/>
          <w:sz w:val="24"/>
          <w:szCs w:val="24"/>
          <w:lang w:val="ro-MO" w:eastAsia="ro-RO"/>
        </w:rPr>
        <w:t>otal</w:t>
      </w:r>
      <w:r w:rsidRPr="006C0B5A">
        <w:rPr>
          <w:rFonts w:ascii="Times New Roman" w:eastAsia="Times New Roman" w:hAnsi="Times New Roman" w:cs="Times New Roman"/>
          <w:b/>
          <w:sz w:val="24"/>
          <w:szCs w:val="24"/>
          <w:lang w:val="ro-MO" w:eastAsia="ro-RO"/>
        </w:rPr>
        <w:t>–</w:t>
      </w:r>
      <w:r w:rsidRPr="006C0B5A">
        <w:rPr>
          <w:rFonts w:ascii="Times New Roman" w:eastAsia="Times New Roman" w:hAnsi="Times New Roman" w:cs="Times New Roman"/>
          <w:sz w:val="24"/>
          <w:szCs w:val="24"/>
          <w:lang w:val="ro-MO" w:eastAsia="ro-RO"/>
        </w:rPr>
        <w:t>825 copii/ elevi</w:t>
      </w:r>
      <w:r w:rsidRPr="006C0B5A">
        <w:rPr>
          <w:rFonts w:ascii="Times New Roman" w:hAnsi="Times New Roman" w:cs="Times New Roman"/>
          <w:b/>
          <w:sz w:val="24"/>
          <w:szCs w:val="24"/>
          <w:lang w:val="ro-MO"/>
        </w:rPr>
        <w:t xml:space="preserve"> </w:t>
      </w:r>
      <w:r w:rsidRPr="006C0B5A">
        <w:rPr>
          <w:rFonts w:ascii="Times New Roman" w:hAnsi="Times New Roman" w:cs="Times New Roman"/>
          <w:sz w:val="24"/>
          <w:szCs w:val="24"/>
          <w:lang w:val="ro-MO"/>
        </w:rPr>
        <w:t>(298 copii IET şi 527 elevi).</w:t>
      </w:r>
      <w:r w:rsidRPr="006C0B5A">
        <w:rPr>
          <w:rFonts w:ascii="Times New Roman" w:eastAsia="Times New Roman" w:hAnsi="Times New Roman" w:cs="Times New Roman"/>
          <w:sz w:val="24"/>
          <w:szCs w:val="24"/>
          <w:highlight w:val="white"/>
          <w:lang w:val="ro-MO"/>
        </w:rPr>
        <w:t xml:space="preserve">  </w:t>
      </w:r>
    </w:p>
    <w:p w:rsidR="006C0B5A" w:rsidRDefault="006C0B5A" w:rsidP="006C0B5A">
      <w:pPr>
        <w:shd w:val="clear" w:color="auto" w:fill="FFFFFF"/>
        <w:spacing w:after="0" w:line="240" w:lineRule="auto"/>
        <w:ind w:left="-284"/>
        <w:rPr>
          <w:rFonts w:ascii="Times New Roman" w:eastAsia="Times New Roman" w:hAnsi="Times New Roman" w:cs="Times New Roman"/>
          <w:sz w:val="24"/>
          <w:szCs w:val="24"/>
          <w:highlight w:val="white"/>
          <w:lang w:val="ro-MO"/>
        </w:rPr>
      </w:pPr>
    </w:p>
    <w:p w:rsidR="006C0B5A" w:rsidRPr="006C0B5A" w:rsidRDefault="006C0B5A" w:rsidP="006C0B5A">
      <w:pPr>
        <w:shd w:val="clear" w:color="auto" w:fill="FFFFFF"/>
        <w:spacing w:after="0" w:line="240" w:lineRule="auto"/>
        <w:ind w:left="-284"/>
        <w:rPr>
          <w:rFonts w:ascii="Times New Roman" w:eastAsia="Times New Roman" w:hAnsi="Times New Roman" w:cs="Times New Roman"/>
          <w:b/>
          <w:sz w:val="24"/>
          <w:szCs w:val="24"/>
          <w:lang w:val="ro-MO"/>
        </w:rPr>
      </w:pPr>
      <w:r w:rsidRPr="006C0B5A">
        <w:rPr>
          <w:rFonts w:ascii="Times New Roman" w:eastAsia="Times New Roman" w:hAnsi="Times New Roman" w:cs="Times New Roman"/>
          <w:b/>
          <w:sz w:val="24"/>
          <w:szCs w:val="24"/>
          <w:highlight w:val="white"/>
          <w:lang w:val="ro-MO"/>
        </w:rPr>
        <w:t xml:space="preserve">Grădiniţe       </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b/>
          <w:bCs/>
          <w:sz w:val="24"/>
          <w:szCs w:val="24"/>
          <w:lang w:val="ro-MO"/>
        </w:rPr>
        <w:t>Meniul Model Unic (sezon vară-toamnă) este implementat</w:t>
      </w:r>
      <w:r w:rsidRPr="00907ACC">
        <w:rPr>
          <w:rFonts w:ascii="Times New Roman" w:hAnsi="Times New Roman" w:cs="Times New Roman"/>
          <w:bCs/>
          <w:sz w:val="24"/>
          <w:szCs w:val="24"/>
          <w:lang w:val="ro-MO"/>
        </w:rPr>
        <w:t xml:space="preserve"> </w:t>
      </w:r>
      <w:r w:rsidRPr="00907ACC">
        <w:rPr>
          <w:rFonts w:ascii="Times New Roman" w:hAnsi="Times New Roman" w:cs="Times New Roman"/>
          <w:b/>
          <w:bCs/>
          <w:sz w:val="24"/>
          <w:szCs w:val="24"/>
          <w:lang w:val="ro-MO"/>
        </w:rPr>
        <w:t>parțial</w:t>
      </w:r>
      <w:r w:rsidRPr="00907ACC">
        <w:rPr>
          <w:rFonts w:ascii="Times New Roman" w:hAnsi="Times New Roman" w:cs="Times New Roman"/>
          <w:bCs/>
          <w:sz w:val="24"/>
          <w:szCs w:val="24"/>
          <w:lang w:val="ro-MO"/>
        </w:rPr>
        <w:t>,</w:t>
      </w:r>
      <w:r w:rsidRPr="00907ACC">
        <w:rPr>
          <w:rFonts w:ascii="Times New Roman" w:hAnsi="Times New Roman" w:cs="Times New Roman"/>
          <w:sz w:val="24"/>
          <w:szCs w:val="24"/>
          <w:lang w:val="ro-MO"/>
        </w:rPr>
        <w:t xml:space="preserve"> conform contractelor pentru livrarea produselor alimentare instituțiilor din subordine.</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Se monitorizează calitatea produselor în toate IET din subordine.</w:t>
      </w:r>
    </w:p>
    <w:p w:rsidR="006C0B5A" w:rsidRPr="00907ACC" w:rsidRDefault="006C0B5A" w:rsidP="006C0B5A">
      <w:pPr>
        <w:spacing w:after="0" w:line="240" w:lineRule="auto"/>
        <w:ind w:left="-284"/>
        <w:jc w:val="both"/>
        <w:rPr>
          <w:rFonts w:ascii="Times New Roman" w:hAnsi="Times New Roman" w:cs="Times New Roman"/>
          <w:b/>
          <w:sz w:val="24"/>
          <w:szCs w:val="24"/>
          <w:lang w:val="ro-MO"/>
        </w:rPr>
      </w:pPr>
      <w:r w:rsidRPr="00907ACC">
        <w:rPr>
          <w:rFonts w:ascii="Times New Roman" w:eastAsia="Times New Roman" w:hAnsi="Times New Roman" w:cs="Times New Roman"/>
          <w:sz w:val="24"/>
          <w:szCs w:val="24"/>
          <w:lang w:val="ro-MO"/>
        </w:rPr>
        <w:t>Pe parcursul săptămânii</w:t>
      </w:r>
      <w:r w:rsidRPr="00907ACC">
        <w:rPr>
          <w:rFonts w:ascii="Times New Roman" w:hAnsi="Times New Roman" w:cs="Times New Roman"/>
          <w:b/>
          <w:bCs/>
          <w:sz w:val="24"/>
          <w:szCs w:val="24"/>
          <w:lang w:val="ro-MO"/>
        </w:rPr>
        <w:t>   </w:t>
      </w:r>
      <w:r w:rsidRPr="00907ACC">
        <w:rPr>
          <w:rFonts w:ascii="Times New Roman" w:hAnsi="Times New Roman" w:cs="Times New Roman"/>
          <w:sz w:val="24"/>
          <w:szCs w:val="24"/>
          <w:lang w:val="ro-MO"/>
        </w:rPr>
        <w:t xml:space="preserve">DETS din sectoare au evaluat </w:t>
      </w:r>
      <w:r w:rsidRPr="00907ACC">
        <w:rPr>
          <w:rFonts w:ascii="Times New Roman" w:hAnsi="Times New Roman" w:cs="Times New Roman"/>
          <w:b/>
          <w:sz w:val="24"/>
          <w:szCs w:val="24"/>
          <w:lang w:val="ro-MO"/>
        </w:rPr>
        <w:t>26 instituții de învățământ:</w:t>
      </w:r>
      <w:r w:rsidRPr="00907ACC">
        <w:rPr>
          <w:rFonts w:ascii="Times New Roman" w:hAnsi="Times New Roman" w:cs="Times New Roman"/>
          <w:sz w:val="24"/>
          <w:szCs w:val="24"/>
          <w:lang w:val="ro-MO"/>
        </w:rPr>
        <w:t xml:space="preserve"> </w:t>
      </w:r>
      <w:r w:rsidRPr="00907ACC">
        <w:rPr>
          <w:rFonts w:ascii="Times New Roman" w:hAnsi="Times New Roman" w:cs="Times New Roman"/>
          <w:b/>
          <w:sz w:val="24"/>
          <w:szCs w:val="24"/>
          <w:lang w:val="ro-MO"/>
        </w:rPr>
        <w:t>17 instituții de educație timpurie</w:t>
      </w:r>
      <w:r w:rsidRPr="00907ACC">
        <w:rPr>
          <w:rFonts w:ascii="Times New Roman" w:hAnsi="Times New Roman" w:cs="Times New Roman"/>
          <w:sz w:val="24"/>
          <w:szCs w:val="24"/>
          <w:lang w:val="ro-MO"/>
        </w:rPr>
        <w:t xml:space="preserve"> și </w:t>
      </w:r>
      <w:r w:rsidRPr="00907ACC">
        <w:rPr>
          <w:rFonts w:ascii="Times New Roman" w:hAnsi="Times New Roman" w:cs="Times New Roman"/>
          <w:b/>
          <w:sz w:val="24"/>
          <w:szCs w:val="24"/>
          <w:lang w:val="ro-MO"/>
        </w:rPr>
        <w:t>9 instituții de învățământ primar secundar</w:t>
      </w:r>
      <w:r w:rsidRPr="00907ACC">
        <w:rPr>
          <w:rFonts w:ascii="Times New Roman" w:hAnsi="Times New Roman" w:cs="Times New Roman"/>
          <w:sz w:val="24"/>
          <w:szCs w:val="24"/>
          <w:lang w:val="ro-MO"/>
        </w:rPr>
        <w:t xml:space="preserve">, inclusiv </w:t>
      </w:r>
      <w:r w:rsidRPr="00907ACC">
        <w:rPr>
          <w:rFonts w:ascii="Times New Roman" w:hAnsi="Times New Roman" w:cs="Times New Roman"/>
          <w:b/>
          <w:sz w:val="24"/>
          <w:szCs w:val="24"/>
          <w:lang w:val="ro-MO"/>
        </w:rPr>
        <w:t>3 instituţii evaluate de specialistul DGETS.</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 xml:space="preserve"> Blocurile alimentare, depozitele sunt reparate și corespund normelor sanitaro-igienice. Produsele alimentare aflate în depozite corespund cerințelor și specificațiilor tehnice, fiind păstrate la temperatură corespunzătoare. Legumele și fructele sunt calitative, aspect sănătos, frumos, miros plăcut, iar termenul de valabilitate a produselor alimentare de la depozite corespund cerințelor. </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eastAsia="Times New Roman" w:hAnsi="Times New Roman" w:cs="Times New Roman"/>
          <w:sz w:val="24"/>
          <w:szCs w:val="24"/>
          <w:lang w:val="ro-MO"/>
        </w:rPr>
        <w:t xml:space="preserve"> Produsele alimentare recepționate de la operatorii economici sunt de calitate bună, cu termenul de realizare valabil; probele sunt păstrate în frigider, în containere cu capac.                                                                                       </w:t>
      </w:r>
    </w:p>
    <w:p w:rsidR="006C0B5A" w:rsidRPr="00907ACC" w:rsidRDefault="006C0B5A" w:rsidP="006C0B5A">
      <w:pPr>
        <w:spacing w:after="0" w:line="240" w:lineRule="auto"/>
        <w:ind w:left="-284"/>
        <w:jc w:val="both"/>
        <w:rPr>
          <w:rFonts w:ascii="Times New Roman" w:eastAsia="Times New Roman" w:hAnsi="Times New Roman" w:cs="Times New Roman"/>
          <w:b/>
          <w:sz w:val="24"/>
          <w:szCs w:val="24"/>
          <w:lang w:val="ro-MO"/>
        </w:rPr>
      </w:pPr>
      <w:r w:rsidRPr="00907ACC">
        <w:rPr>
          <w:rFonts w:ascii="Times New Roman" w:hAnsi="Times New Roman" w:cs="Times New Roman"/>
          <w:b/>
          <w:sz w:val="24"/>
          <w:szCs w:val="24"/>
          <w:lang w:val="ro-MO"/>
        </w:rPr>
        <w:t>Problemă</w:t>
      </w:r>
      <w:r w:rsidRPr="00907ACC">
        <w:rPr>
          <w:rFonts w:ascii="Times New Roman" w:eastAsia="Times New Roman" w:hAnsi="Times New Roman" w:cs="Times New Roman"/>
          <w:sz w:val="24"/>
          <w:szCs w:val="24"/>
          <w:lang w:val="ro-MO"/>
        </w:rPr>
        <w:t>.</w:t>
      </w:r>
      <w:r w:rsidRPr="00907ACC">
        <w:rPr>
          <w:rFonts w:ascii="Times New Roman" w:eastAsia="Times New Roman" w:hAnsi="Times New Roman" w:cs="Times New Roman"/>
          <w:b/>
          <w:sz w:val="24"/>
          <w:szCs w:val="24"/>
          <w:lang w:val="ro-MO"/>
        </w:rPr>
        <w:t xml:space="preserve"> </w:t>
      </w:r>
    </w:p>
    <w:p w:rsidR="006C0B5A" w:rsidRPr="006C0B5A" w:rsidRDefault="006C0B5A" w:rsidP="006C0B5A">
      <w:pPr>
        <w:spacing w:after="0" w:line="240" w:lineRule="auto"/>
        <w:ind w:left="-284"/>
        <w:jc w:val="both"/>
        <w:rPr>
          <w:rFonts w:ascii="Times New Roman" w:eastAsia="Times New Roman" w:hAnsi="Times New Roman" w:cs="Times New Roman"/>
          <w:i/>
          <w:sz w:val="24"/>
          <w:szCs w:val="24"/>
          <w:lang w:val="ro-MO"/>
        </w:rPr>
      </w:pPr>
      <w:r w:rsidRPr="00907ACC">
        <w:rPr>
          <w:rFonts w:ascii="Times New Roman" w:eastAsia="Times New Roman" w:hAnsi="Times New Roman" w:cs="Times New Roman"/>
          <w:b/>
          <w:sz w:val="24"/>
          <w:szCs w:val="24"/>
          <w:lang w:val="ro-MO"/>
        </w:rPr>
        <w:t xml:space="preserve">Urmare analizei  Meniului Model Unic vară - toamnă 2022 s-au constatat </w:t>
      </w:r>
      <w:r w:rsidRPr="00907ACC">
        <w:rPr>
          <w:rFonts w:ascii="Times New Roman" w:eastAsia="Times New Roman" w:hAnsi="Times New Roman" w:cs="Times New Roman"/>
          <w:sz w:val="24"/>
          <w:szCs w:val="24"/>
          <w:lang w:val="ro-MO"/>
        </w:rPr>
        <w:t xml:space="preserve">că </w:t>
      </w:r>
      <w:r w:rsidRPr="00907ACC">
        <w:rPr>
          <w:rFonts w:ascii="Times New Roman" w:eastAsia="Times New Roman" w:hAnsi="Times New Roman" w:cs="Times New Roman"/>
          <w:i/>
          <w:sz w:val="24"/>
          <w:szCs w:val="24"/>
          <w:lang w:val="ro-MO"/>
        </w:rPr>
        <w:t xml:space="preserve">norma financiară </w:t>
      </w:r>
      <w:r w:rsidRPr="006C0B5A">
        <w:rPr>
          <w:rFonts w:ascii="Times New Roman" w:eastAsia="Times New Roman" w:hAnsi="Times New Roman" w:cs="Times New Roman"/>
          <w:i/>
          <w:sz w:val="24"/>
          <w:szCs w:val="24"/>
          <w:lang w:val="ro-MO"/>
        </w:rPr>
        <w:t>de 34,50 lei /copil este insuficientă pentru a acoperi toate cheltuielile.</w:t>
      </w:r>
    </w:p>
    <w:p w:rsidR="006C0B5A" w:rsidRPr="006C0B5A" w:rsidRDefault="006C0B5A" w:rsidP="006C0B5A">
      <w:pPr>
        <w:shd w:val="clear" w:color="auto" w:fill="FFFFFF"/>
        <w:spacing w:after="0" w:line="240" w:lineRule="auto"/>
        <w:ind w:left="-284"/>
        <w:rPr>
          <w:rFonts w:ascii="Times New Roman" w:hAnsi="Times New Roman" w:cs="Times New Roman"/>
          <w:b/>
          <w:sz w:val="24"/>
          <w:szCs w:val="24"/>
          <w:lang w:val="ro-MO"/>
        </w:rPr>
      </w:pPr>
      <w:r w:rsidRPr="006C0B5A">
        <w:rPr>
          <w:rFonts w:ascii="Times New Roman" w:eastAsia="Times New Roman" w:hAnsi="Times New Roman" w:cs="Times New Roman"/>
          <w:i/>
          <w:sz w:val="24"/>
          <w:szCs w:val="24"/>
          <w:lang w:val="ro-MO"/>
        </w:rPr>
        <w:t>Gramajul porțiilor bucatelor finite a fost micșorat. Din acest motiv nu se respectă normele naturale</w:t>
      </w:r>
      <w:r w:rsidRPr="00907ACC">
        <w:rPr>
          <w:rFonts w:ascii="Times New Roman" w:eastAsia="Times New Roman" w:hAnsi="Times New Roman" w:cs="Times New Roman"/>
          <w:sz w:val="24"/>
          <w:szCs w:val="24"/>
          <w:lang w:val="ro-MO"/>
        </w:rPr>
        <w:t>.</w:t>
      </w:r>
    </w:p>
    <w:p w:rsidR="006C0B5A" w:rsidRDefault="006C0B5A" w:rsidP="006C0B5A">
      <w:pPr>
        <w:shd w:val="clear" w:color="auto" w:fill="FFFFFF"/>
        <w:spacing w:after="0" w:line="240" w:lineRule="auto"/>
        <w:ind w:left="-284"/>
        <w:rPr>
          <w:rFonts w:ascii="Times New Roman" w:hAnsi="Times New Roman" w:cs="Times New Roman"/>
          <w:b/>
          <w:sz w:val="24"/>
          <w:szCs w:val="24"/>
          <w:lang w:val="ro-MO"/>
        </w:rPr>
      </w:pPr>
    </w:p>
    <w:p w:rsidR="00044B13" w:rsidRDefault="00044B13" w:rsidP="00044B13">
      <w:pPr>
        <w:spacing w:after="0" w:line="240" w:lineRule="auto"/>
        <w:ind w:left="-284"/>
        <w:rPr>
          <w:rFonts w:ascii="Times New Roman" w:hAnsi="Times New Roman" w:cs="Times New Roman"/>
          <w:b/>
          <w:color w:val="222222"/>
          <w:sz w:val="24"/>
          <w:szCs w:val="24"/>
          <w:shd w:val="clear" w:color="auto" w:fill="FFFFFF"/>
          <w:lang w:val="ro-MO"/>
        </w:rPr>
      </w:pPr>
      <w:r>
        <w:rPr>
          <w:rFonts w:ascii="Times New Roman" w:hAnsi="Times New Roman" w:cs="Times New Roman"/>
          <w:b/>
          <w:color w:val="222222"/>
          <w:sz w:val="24"/>
          <w:szCs w:val="24"/>
          <w:shd w:val="clear" w:color="auto" w:fill="FFFFFF"/>
          <w:lang w:val="ro-MO"/>
        </w:rPr>
        <w:t>VIII. Acţiuni sportive realizate:</w:t>
      </w:r>
    </w:p>
    <w:p w:rsidR="00044B13" w:rsidRDefault="00044B13" w:rsidP="00044B13">
      <w:pPr>
        <w:spacing w:after="0" w:line="240" w:lineRule="auto"/>
        <w:ind w:left="-284"/>
        <w:rPr>
          <w:rFonts w:ascii="Times New Roman" w:hAnsi="Times New Roman" w:cs="Times New Roman"/>
          <w:b/>
          <w:color w:val="222222"/>
          <w:sz w:val="24"/>
          <w:szCs w:val="24"/>
          <w:shd w:val="clear" w:color="auto" w:fill="FFFFFF"/>
          <w:lang w:val="ro-MO"/>
        </w:rPr>
      </w:pPr>
      <w:r w:rsidRPr="00907ACC">
        <w:rPr>
          <w:rFonts w:ascii="Times New Roman" w:hAnsi="Times New Roman" w:cs="Times New Roman"/>
          <w:b/>
          <w:sz w:val="24"/>
          <w:szCs w:val="24"/>
          <w:lang w:val="ro-MO"/>
        </w:rPr>
        <w:t>21-23.10.2022</w:t>
      </w:r>
    </w:p>
    <w:p w:rsidR="00044B13" w:rsidRPr="00E23029" w:rsidRDefault="00044B13" w:rsidP="00044B13">
      <w:pPr>
        <w:tabs>
          <w:tab w:val="left" w:pos="-567"/>
        </w:tabs>
        <w:spacing w:after="0" w:line="240" w:lineRule="auto"/>
        <w:ind w:left="-284" w:right="-284"/>
        <w:rPr>
          <w:rStyle w:val="Robust"/>
          <w:rFonts w:ascii="Times New Roman" w:eastAsia="Courier New" w:hAnsi="Times New Roman"/>
          <w:sz w:val="24"/>
          <w:szCs w:val="24"/>
          <w:bdr w:val="none" w:sz="0" w:space="0" w:color="auto" w:frame="1"/>
          <w:lang w:val="ro-MO"/>
        </w:rPr>
      </w:pPr>
      <w:r w:rsidRPr="00E23029">
        <w:rPr>
          <w:rStyle w:val="Robust"/>
          <w:rFonts w:ascii="Times New Roman" w:eastAsia="Courier New" w:hAnsi="Times New Roman"/>
          <w:sz w:val="24"/>
          <w:szCs w:val="24"/>
          <w:bdr w:val="none" w:sz="0" w:space="0" w:color="auto" w:frame="1"/>
          <w:lang w:val="ro-MO"/>
        </w:rPr>
        <w:t>Desfăşurarea Cupei deschise a municipiului Chișinău la badminton</w:t>
      </w:r>
    </w:p>
    <w:p w:rsidR="00044B13" w:rsidRPr="00907ACC" w:rsidRDefault="00044B13" w:rsidP="00044B13">
      <w:pPr>
        <w:tabs>
          <w:tab w:val="left" w:pos="-567"/>
        </w:tabs>
        <w:spacing w:after="0" w:line="240" w:lineRule="auto"/>
        <w:ind w:left="-284" w:hanging="108"/>
        <w:rPr>
          <w:rFonts w:ascii="Times New Roman" w:hAnsi="Times New Roman"/>
          <w:sz w:val="24"/>
          <w:szCs w:val="24"/>
          <w:lang w:val="ro-MO"/>
        </w:rPr>
      </w:pPr>
      <w:r w:rsidRPr="00907ACC">
        <w:rPr>
          <w:rStyle w:val="Robust"/>
          <w:rFonts w:ascii="Times New Roman" w:eastAsia="Courier New" w:hAnsi="Times New Roman"/>
          <w:b w:val="0"/>
          <w:sz w:val="24"/>
          <w:szCs w:val="24"/>
          <w:bdr w:val="none" w:sz="0" w:space="0" w:color="auto" w:frame="1"/>
          <w:lang w:val="ro-MO"/>
        </w:rPr>
        <w:t>În sala de sport a Complexului Sportiv Universitar a USMF „</w:t>
      </w:r>
      <w:proofErr w:type="spellStart"/>
      <w:r w:rsidRPr="00907ACC">
        <w:rPr>
          <w:rStyle w:val="Robust"/>
          <w:rFonts w:ascii="Times New Roman" w:eastAsia="Courier New" w:hAnsi="Times New Roman"/>
          <w:b w:val="0"/>
          <w:sz w:val="24"/>
          <w:szCs w:val="24"/>
          <w:bdr w:val="none" w:sz="0" w:space="0" w:color="auto" w:frame="1"/>
          <w:lang w:val="ro-MO"/>
        </w:rPr>
        <w:t>N.Testimițanu</w:t>
      </w:r>
      <w:proofErr w:type="spellEnd"/>
      <w:r w:rsidRPr="00907ACC">
        <w:rPr>
          <w:rStyle w:val="Robust"/>
          <w:rFonts w:ascii="Times New Roman" w:eastAsia="Courier New" w:hAnsi="Times New Roman"/>
          <w:b w:val="0"/>
          <w:sz w:val="24"/>
          <w:szCs w:val="24"/>
          <w:bdr w:val="none" w:sz="0" w:space="0" w:color="auto" w:frame="1"/>
          <w:lang w:val="ro-MO"/>
        </w:rPr>
        <w:t xml:space="preserve">”, str. </w:t>
      </w:r>
      <w:proofErr w:type="spellStart"/>
      <w:r w:rsidRPr="00907ACC">
        <w:rPr>
          <w:rStyle w:val="Robust"/>
          <w:rFonts w:ascii="Times New Roman" w:eastAsia="Courier New" w:hAnsi="Times New Roman"/>
          <w:b w:val="0"/>
          <w:sz w:val="24"/>
          <w:szCs w:val="24"/>
          <w:bdr w:val="none" w:sz="0" w:space="0" w:color="auto" w:frame="1"/>
          <w:lang w:val="ro-MO"/>
        </w:rPr>
        <w:t>N.Testimițanu</w:t>
      </w:r>
      <w:proofErr w:type="spellEnd"/>
      <w:r w:rsidRPr="00907ACC">
        <w:rPr>
          <w:rStyle w:val="Robust"/>
          <w:rFonts w:ascii="Times New Roman" w:eastAsia="Courier New" w:hAnsi="Times New Roman"/>
          <w:b w:val="0"/>
          <w:sz w:val="24"/>
          <w:szCs w:val="24"/>
          <w:bdr w:val="none" w:sz="0" w:space="0" w:color="auto" w:frame="1"/>
          <w:lang w:val="ro-MO"/>
        </w:rPr>
        <w:t xml:space="preserve">, 24/5, </w:t>
      </w:r>
      <w:r w:rsidRPr="00907ACC">
        <w:rPr>
          <w:rFonts w:ascii="Times New Roman" w:hAnsi="Times New Roman"/>
          <w:sz w:val="24"/>
          <w:szCs w:val="24"/>
          <w:lang w:val="ro-MO"/>
        </w:rPr>
        <w:t xml:space="preserve">conform programului: </w:t>
      </w:r>
    </w:p>
    <w:p w:rsidR="00044B13" w:rsidRPr="00907ACC" w:rsidRDefault="00044B13" w:rsidP="00044B13">
      <w:pPr>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 xml:space="preserve">21.10.22, începutul competițiilor  ora  13.00; </w:t>
      </w:r>
    </w:p>
    <w:p w:rsidR="00044B13" w:rsidRPr="00907ACC" w:rsidRDefault="00044B13" w:rsidP="00044B13">
      <w:pPr>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22 octombrie 2022, începutul competițiilor - 9.00;</w:t>
      </w:r>
    </w:p>
    <w:p w:rsidR="00044B13" w:rsidRDefault="00044B13" w:rsidP="00044B13">
      <w:pPr>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 xml:space="preserve">23 octombrie 2022, începutul competițiilor - 9.00;                                                  </w:t>
      </w:r>
    </w:p>
    <w:p w:rsidR="00044B13" w:rsidRPr="00907ACC" w:rsidRDefault="00044B13" w:rsidP="00044B13">
      <w:pPr>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 xml:space="preserve"> Premierea sportivilor – 15.00 -16.00.</w:t>
      </w:r>
    </w:p>
    <w:p w:rsidR="00044B13" w:rsidRPr="00907ACC" w:rsidRDefault="00044B13" w:rsidP="00044B13">
      <w:pPr>
        <w:pStyle w:val="Frspaiere"/>
        <w:ind w:left="-284"/>
        <w:rPr>
          <w:rFonts w:ascii="Times New Roman" w:hAnsi="Times New Roman"/>
          <w:sz w:val="24"/>
          <w:szCs w:val="24"/>
          <w:lang w:val="ro-MO"/>
        </w:rPr>
      </w:pPr>
      <w:r w:rsidRPr="00907ACC">
        <w:rPr>
          <w:rFonts w:ascii="Times New Roman" w:hAnsi="Times New Roman"/>
          <w:sz w:val="24"/>
          <w:szCs w:val="24"/>
          <w:lang w:val="ro-MO"/>
        </w:rPr>
        <w:t xml:space="preserve">Se preconizează participarea a 144 sportivi. </w:t>
      </w:r>
    </w:p>
    <w:p w:rsidR="00044B13" w:rsidRDefault="00044B13" w:rsidP="00044B13">
      <w:pPr>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DGETS  va acorda diplome, medalii și cupe  pentru  învingători și premianți.</w:t>
      </w:r>
    </w:p>
    <w:p w:rsidR="00044B13" w:rsidRDefault="00044B13" w:rsidP="00044B13">
      <w:pPr>
        <w:spacing w:after="0" w:line="240" w:lineRule="auto"/>
        <w:ind w:left="-284"/>
        <w:rPr>
          <w:rFonts w:ascii="Times New Roman" w:hAnsi="Times New Roman" w:cs="Times New Roman"/>
          <w:b/>
          <w:sz w:val="24"/>
          <w:szCs w:val="24"/>
          <w:lang w:val="ro-MO"/>
        </w:rPr>
      </w:pPr>
      <w:r w:rsidRPr="00907ACC">
        <w:rPr>
          <w:rFonts w:ascii="Times New Roman" w:hAnsi="Times New Roman" w:cs="Times New Roman"/>
          <w:b/>
          <w:sz w:val="24"/>
          <w:szCs w:val="24"/>
          <w:lang w:val="ro-MO"/>
        </w:rPr>
        <w:t>22.10.2022</w:t>
      </w:r>
    </w:p>
    <w:p w:rsidR="00044B13" w:rsidRPr="00E23029" w:rsidRDefault="00044B13" w:rsidP="00044B13">
      <w:pPr>
        <w:spacing w:after="0" w:line="240" w:lineRule="auto"/>
        <w:ind w:left="-284"/>
        <w:rPr>
          <w:rFonts w:ascii="Times New Roman" w:hAnsi="Times New Roman"/>
          <w:sz w:val="24"/>
          <w:szCs w:val="24"/>
          <w:lang w:val="ro-MO"/>
        </w:rPr>
      </w:pPr>
      <w:r w:rsidRPr="00E23029">
        <w:rPr>
          <w:rFonts w:ascii="Times New Roman" w:eastAsia="Courier New" w:hAnsi="Times New Roman"/>
          <w:b/>
          <w:sz w:val="24"/>
          <w:szCs w:val="24"/>
          <w:bdr w:val="none" w:sz="0" w:space="0" w:color="auto" w:frame="1"/>
          <w:lang w:val="ro-MO"/>
        </w:rPr>
        <w:t xml:space="preserve"> </w:t>
      </w:r>
      <w:r w:rsidRPr="00E23029">
        <w:rPr>
          <w:rStyle w:val="Robust"/>
          <w:rFonts w:ascii="Times New Roman" w:eastAsia="Courier New" w:hAnsi="Times New Roman"/>
          <w:sz w:val="24"/>
          <w:szCs w:val="24"/>
          <w:bdr w:val="none" w:sz="0" w:space="0" w:color="auto" w:frame="1"/>
          <w:lang w:val="ro-MO"/>
        </w:rPr>
        <w:t>Desfăşurarea</w:t>
      </w:r>
      <w:r w:rsidRPr="00E23029">
        <w:rPr>
          <w:rFonts w:ascii="Times New Roman" w:hAnsi="Times New Roman"/>
          <w:sz w:val="24"/>
          <w:szCs w:val="24"/>
          <w:lang w:val="ro-MO"/>
        </w:rPr>
        <w:t xml:space="preserve"> Campionatului  municipiului Chișinău la KICKBOXING</w:t>
      </w:r>
    </w:p>
    <w:p w:rsidR="00044B13" w:rsidRPr="00907ACC" w:rsidRDefault="00044B13" w:rsidP="00044B13">
      <w:pPr>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 xml:space="preserve">Competițiile  se vor desfăşura în mun. Chişinău, str. Andrei </w:t>
      </w:r>
      <w:proofErr w:type="spellStart"/>
      <w:r w:rsidRPr="00907ACC">
        <w:rPr>
          <w:rFonts w:ascii="Times New Roman" w:hAnsi="Times New Roman"/>
          <w:sz w:val="24"/>
          <w:szCs w:val="24"/>
          <w:lang w:val="ro-MO"/>
        </w:rPr>
        <w:t>Doga</w:t>
      </w:r>
      <w:proofErr w:type="spellEnd"/>
      <w:r w:rsidRPr="00907ACC">
        <w:rPr>
          <w:rFonts w:ascii="Times New Roman" w:hAnsi="Times New Roman"/>
          <w:sz w:val="24"/>
          <w:szCs w:val="24"/>
          <w:lang w:val="ro-MO"/>
        </w:rPr>
        <w:t>, 22, în sala de sport a Universității de Stat de Educație Fizică și Sport, conform  programului:</w:t>
      </w:r>
    </w:p>
    <w:p w:rsidR="00044B13" w:rsidRDefault="00044B13" w:rsidP="00044B13">
      <w:pPr>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22 octombrie 2022 – 9.00 - Deschiderea oficială;</w:t>
      </w:r>
    </w:p>
    <w:p w:rsidR="00044B13" w:rsidRPr="00907ACC" w:rsidRDefault="00044B13" w:rsidP="00044B13">
      <w:pPr>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 xml:space="preserve">9:15 - Începutul competițiilor;  </w:t>
      </w:r>
    </w:p>
    <w:p w:rsidR="00044B13" w:rsidRPr="00907ACC" w:rsidRDefault="00044B13" w:rsidP="00044B13">
      <w:pPr>
        <w:tabs>
          <w:tab w:val="left" w:pos="-567"/>
        </w:tabs>
        <w:spacing w:after="0" w:line="240" w:lineRule="auto"/>
        <w:ind w:left="-284"/>
        <w:rPr>
          <w:rFonts w:ascii="Times New Roman" w:hAnsi="Times New Roman"/>
          <w:sz w:val="24"/>
          <w:szCs w:val="24"/>
          <w:lang w:val="ro-MO"/>
        </w:rPr>
      </w:pPr>
      <w:r w:rsidRPr="00907ACC">
        <w:rPr>
          <w:rFonts w:ascii="Times New Roman" w:hAnsi="Times New Roman"/>
          <w:sz w:val="24"/>
          <w:szCs w:val="24"/>
          <w:lang w:val="ro-MO"/>
        </w:rPr>
        <w:t xml:space="preserve">Se preconizează participarea a 300  sportivi. </w:t>
      </w:r>
    </w:p>
    <w:p w:rsidR="00044B13" w:rsidRDefault="00044B13" w:rsidP="00044B13">
      <w:pPr>
        <w:spacing w:after="0" w:line="240" w:lineRule="auto"/>
        <w:ind w:left="-284"/>
        <w:rPr>
          <w:rFonts w:ascii="Times New Roman" w:hAnsi="Times New Roman" w:cs="Times New Roman"/>
          <w:b/>
          <w:sz w:val="24"/>
          <w:szCs w:val="24"/>
          <w:lang w:val="ro-MO"/>
        </w:rPr>
      </w:pPr>
      <w:r w:rsidRPr="00907ACC">
        <w:rPr>
          <w:rFonts w:ascii="Times New Roman" w:hAnsi="Times New Roman"/>
          <w:sz w:val="24"/>
          <w:szCs w:val="24"/>
          <w:lang w:val="ro-MO"/>
        </w:rPr>
        <w:t>DGETS  va acorda diplome, medalii</w:t>
      </w:r>
    </w:p>
    <w:p w:rsidR="00044B13" w:rsidRPr="006C0B5A" w:rsidRDefault="00044B13" w:rsidP="006C0B5A">
      <w:pPr>
        <w:shd w:val="clear" w:color="auto" w:fill="FFFFFF"/>
        <w:spacing w:after="0" w:line="240" w:lineRule="auto"/>
        <w:ind w:left="-284"/>
        <w:rPr>
          <w:rFonts w:ascii="Times New Roman" w:hAnsi="Times New Roman" w:cs="Times New Roman"/>
          <w:b/>
          <w:sz w:val="24"/>
          <w:szCs w:val="24"/>
          <w:lang w:val="ro-MO"/>
        </w:rPr>
      </w:pPr>
    </w:p>
    <w:p w:rsidR="006C0B5A" w:rsidRPr="006C0B5A" w:rsidRDefault="00044B13" w:rsidP="006C0B5A">
      <w:pPr>
        <w:widowControl w:val="0"/>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Pr>
          <w:rFonts w:ascii="Times New Roman" w:hAnsi="Times New Roman" w:cs="Times New Roman"/>
          <w:b/>
          <w:sz w:val="24"/>
          <w:szCs w:val="24"/>
          <w:lang w:val="ro-MO"/>
        </w:rPr>
        <w:lastRenderedPageBreak/>
        <w:t>IX</w:t>
      </w:r>
      <w:r w:rsidR="006C0B5A">
        <w:rPr>
          <w:rFonts w:ascii="Times New Roman" w:hAnsi="Times New Roman" w:cs="Times New Roman"/>
          <w:b/>
          <w:sz w:val="24"/>
          <w:szCs w:val="24"/>
          <w:lang w:val="ro-MO"/>
        </w:rPr>
        <w:t xml:space="preserve">. </w:t>
      </w:r>
      <w:r w:rsidR="006C0B5A" w:rsidRPr="006C0B5A">
        <w:rPr>
          <w:rFonts w:ascii="Times New Roman" w:hAnsi="Times New Roman" w:cs="Times New Roman"/>
          <w:b/>
          <w:sz w:val="24"/>
          <w:szCs w:val="24"/>
          <w:lang w:val="ro-MO"/>
        </w:rPr>
        <w:t>Monitorizarea frecvenței copiilor în instituțiile de învățământ general din municipiul Chișinău</w:t>
      </w:r>
    </w:p>
    <w:p w:rsidR="006C0B5A" w:rsidRPr="00907ACC" w:rsidRDefault="006C0B5A" w:rsidP="006C0B5A">
      <w:pPr>
        <w:pStyle w:val="Frspaiere"/>
        <w:ind w:left="-284"/>
        <w:jc w:val="both"/>
        <w:rPr>
          <w:rFonts w:ascii="Times New Roman" w:hAnsi="Times New Roman"/>
          <w:sz w:val="24"/>
          <w:szCs w:val="24"/>
          <w:lang w:val="ro-MO"/>
        </w:rPr>
      </w:pPr>
      <w:r w:rsidRPr="00907ACC">
        <w:rPr>
          <w:rFonts w:ascii="Times New Roman" w:eastAsia="Calibri" w:hAnsi="Times New Roman" w:cs="Times New Roman"/>
          <w:sz w:val="24"/>
          <w:szCs w:val="24"/>
          <w:lang w:val="ro-MO"/>
        </w:rPr>
        <w:t xml:space="preserve">Sistemul de educaţie timpurie din municipiul Chişinău include </w:t>
      </w:r>
      <w:r w:rsidRPr="00907ACC">
        <w:rPr>
          <w:rFonts w:ascii="Times New Roman" w:eastAsia="Calibri" w:hAnsi="Times New Roman" w:cs="Times New Roman"/>
          <w:b/>
          <w:sz w:val="24"/>
          <w:szCs w:val="24"/>
          <w:lang w:val="ro-MO"/>
        </w:rPr>
        <w:t>166</w:t>
      </w:r>
      <w:r w:rsidRPr="00907ACC">
        <w:rPr>
          <w:rFonts w:ascii="Times New Roman" w:eastAsia="Calibri" w:hAnsi="Times New Roman" w:cs="Times New Roman"/>
          <w:sz w:val="24"/>
          <w:szCs w:val="24"/>
          <w:lang w:val="ro-MO"/>
        </w:rPr>
        <w:t xml:space="preserve"> instituţii de învăţământ cu </w:t>
      </w:r>
      <w:r w:rsidRPr="00907ACC">
        <w:rPr>
          <w:rFonts w:ascii="Times New Roman" w:eastAsia="Calibri" w:hAnsi="Times New Roman" w:cs="Times New Roman"/>
          <w:b/>
          <w:sz w:val="24"/>
          <w:szCs w:val="24"/>
          <w:lang w:val="ro-MO"/>
        </w:rPr>
        <w:t>1550</w:t>
      </w:r>
      <w:r w:rsidRPr="00907ACC">
        <w:rPr>
          <w:rFonts w:ascii="Times New Roman" w:eastAsia="Calibri" w:hAnsi="Times New Roman" w:cs="Times New Roman"/>
          <w:sz w:val="24"/>
          <w:szCs w:val="24"/>
          <w:lang w:val="ro-MO"/>
        </w:rPr>
        <w:t xml:space="preserve"> de grupe</w:t>
      </w:r>
      <w:r w:rsidRPr="00907ACC">
        <w:rPr>
          <w:rFonts w:ascii="Times New Roman" w:hAnsi="Times New Roman"/>
          <w:sz w:val="24"/>
          <w:szCs w:val="24"/>
          <w:lang w:val="ro-MO"/>
        </w:rPr>
        <w:t xml:space="preserve">, </w:t>
      </w:r>
      <w:r w:rsidRPr="00907ACC">
        <w:rPr>
          <w:rFonts w:ascii="Times New Roman" w:hAnsi="Times New Roman"/>
          <w:i/>
          <w:sz w:val="24"/>
          <w:szCs w:val="24"/>
          <w:lang w:val="ro-MO"/>
        </w:rPr>
        <w:t xml:space="preserve">inclusiv </w:t>
      </w:r>
      <w:r w:rsidRPr="00907ACC">
        <w:rPr>
          <w:rFonts w:ascii="Times New Roman" w:hAnsi="Times New Roman"/>
          <w:b/>
          <w:i/>
          <w:sz w:val="24"/>
          <w:szCs w:val="24"/>
          <w:lang w:val="ro-MO"/>
        </w:rPr>
        <w:t>205</w:t>
      </w:r>
      <w:r w:rsidRPr="00907ACC">
        <w:rPr>
          <w:rFonts w:ascii="Times New Roman" w:hAnsi="Times New Roman"/>
          <w:i/>
          <w:sz w:val="24"/>
          <w:szCs w:val="24"/>
          <w:lang w:val="ro-MO"/>
        </w:rPr>
        <w:t xml:space="preserve"> grupe cu vârsta copiilor de 2-3 ani.</w:t>
      </w:r>
      <w:r w:rsidRPr="00907ACC">
        <w:rPr>
          <w:rFonts w:ascii="Times New Roman" w:eastAsia="Calibri" w:hAnsi="Times New Roman" w:cs="Times New Roman"/>
          <w:sz w:val="24"/>
          <w:szCs w:val="24"/>
          <w:lang w:val="ro-MO"/>
        </w:rPr>
        <w:t xml:space="preserve"> în care frecventează copii de vârstă preşcolară, cu un contingent de </w:t>
      </w:r>
      <w:r w:rsidRPr="00907ACC">
        <w:rPr>
          <w:rFonts w:ascii="Times New Roman" w:eastAsia="Times New Roman" w:hAnsi="Times New Roman" w:cs="Times New Roman"/>
          <w:b/>
          <w:color w:val="000000"/>
          <w:sz w:val="24"/>
          <w:szCs w:val="24"/>
          <w:lang w:val="ro-MO"/>
        </w:rPr>
        <w:t xml:space="preserve">37.337 </w:t>
      </w:r>
      <w:r w:rsidRPr="00907ACC">
        <w:rPr>
          <w:rFonts w:ascii="Times New Roman" w:eastAsia="Calibri" w:hAnsi="Times New Roman" w:cs="Times New Roman"/>
          <w:sz w:val="24"/>
          <w:szCs w:val="24"/>
          <w:lang w:val="ro-MO"/>
        </w:rPr>
        <w:t>copii înscrişi în liste</w:t>
      </w:r>
      <w:r w:rsidRPr="00907ACC">
        <w:rPr>
          <w:rFonts w:ascii="Times New Roman" w:hAnsi="Times New Roman"/>
          <w:sz w:val="24"/>
          <w:szCs w:val="24"/>
          <w:lang w:val="ro-MO"/>
        </w:rPr>
        <w:t>.</w:t>
      </w:r>
    </w:p>
    <w:p w:rsidR="006C0B5A" w:rsidRPr="00907ACC" w:rsidRDefault="006C0B5A" w:rsidP="006C0B5A">
      <w:pPr>
        <w:pStyle w:val="Frspaiere"/>
        <w:ind w:left="-284"/>
        <w:jc w:val="both"/>
        <w:rPr>
          <w:rFonts w:ascii="Times New Roman" w:eastAsia="SimSun" w:hAnsi="Times New Roman" w:cs="Times New Roman"/>
          <w:b/>
          <w:sz w:val="24"/>
          <w:szCs w:val="24"/>
          <w:lang w:val="ro-MO" w:eastAsia="ar-SA"/>
        </w:rPr>
      </w:pPr>
      <w:r w:rsidRPr="00907ACC">
        <w:rPr>
          <w:rFonts w:ascii="Times New Roman" w:eastAsia="Times New Roman" w:hAnsi="Times New Roman" w:cs="Times New Roman"/>
          <w:b/>
          <w:sz w:val="24"/>
          <w:szCs w:val="24"/>
          <w:lang w:val="ro-MO"/>
        </w:rPr>
        <w:t xml:space="preserve">Frecvenţa copiilor la 21.10.22 a fost: </w:t>
      </w:r>
      <w:r w:rsidRPr="00907ACC">
        <w:rPr>
          <w:rFonts w:ascii="Times New Roman" w:eastAsia="Times New Roman" w:hAnsi="Times New Roman" w:cs="Times New Roman"/>
          <w:b/>
          <w:sz w:val="24"/>
          <w:szCs w:val="24"/>
          <w:u w:val="single"/>
          <w:lang w:val="ro-MO"/>
        </w:rPr>
        <w:t xml:space="preserve"> </w:t>
      </w:r>
      <w:r w:rsidRPr="00907ACC">
        <w:rPr>
          <w:rFonts w:ascii="Times New Roman" w:eastAsia="Times New Roman" w:hAnsi="Times New Roman"/>
          <w:b/>
          <w:color w:val="000000"/>
          <w:sz w:val="24"/>
          <w:szCs w:val="24"/>
          <w:lang w:val="ro-MO"/>
        </w:rPr>
        <w:t xml:space="preserve">28.351 </w:t>
      </w:r>
      <w:r w:rsidRPr="00907ACC">
        <w:rPr>
          <w:rFonts w:ascii="Times New Roman" w:hAnsi="Times New Roman"/>
          <w:color w:val="000000"/>
          <w:sz w:val="24"/>
          <w:szCs w:val="24"/>
          <w:lang w:val="ro-MO"/>
        </w:rPr>
        <w:t xml:space="preserve">copii </w:t>
      </w:r>
      <w:r w:rsidRPr="00907ACC">
        <w:rPr>
          <w:rFonts w:ascii="Times New Roman" w:eastAsia="Times New Roman" w:hAnsi="Times New Roman"/>
          <w:color w:val="000000"/>
          <w:sz w:val="24"/>
          <w:szCs w:val="24"/>
          <w:u w:val="single"/>
          <w:lang w:val="ro-MO"/>
        </w:rPr>
        <w:t xml:space="preserve">- ceea ce constituie - </w:t>
      </w:r>
      <w:r w:rsidRPr="00907ACC">
        <w:rPr>
          <w:rFonts w:ascii="Times New Roman" w:eastAsia="Times New Roman" w:hAnsi="Times New Roman"/>
          <w:b/>
          <w:color w:val="000000"/>
          <w:sz w:val="24"/>
          <w:szCs w:val="24"/>
          <w:u w:val="single"/>
          <w:lang w:val="ro-MO"/>
        </w:rPr>
        <w:t>76</w:t>
      </w:r>
      <w:r w:rsidRPr="00907ACC">
        <w:rPr>
          <w:rFonts w:ascii="Times New Roman" w:eastAsia="SimSun" w:hAnsi="Times New Roman"/>
          <w:b/>
          <w:color w:val="000000"/>
          <w:sz w:val="24"/>
          <w:szCs w:val="24"/>
          <w:lang w:val="ro-MO" w:eastAsia="ar-SA"/>
        </w:rPr>
        <w:t xml:space="preserve"> %,</w:t>
      </w:r>
      <w:r w:rsidRPr="00907ACC">
        <w:rPr>
          <w:rFonts w:ascii="Times New Roman" w:eastAsia="Times New Roman" w:hAnsi="Times New Roman"/>
          <w:color w:val="000000"/>
          <w:sz w:val="24"/>
          <w:szCs w:val="24"/>
          <w:lang w:val="ro-MO"/>
        </w:rPr>
        <w:t xml:space="preserve"> </w:t>
      </w:r>
      <w:r w:rsidRPr="00907ACC">
        <w:rPr>
          <w:rFonts w:ascii="Times New Roman" w:hAnsi="Times New Roman"/>
          <w:color w:val="000000"/>
          <w:sz w:val="24"/>
          <w:szCs w:val="24"/>
          <w:lang w:val="ro-MO"/>
        </w:rPr>
        <w:t>comparativ cu săptămâna precedentă</w:t>
      </w:r>
      <w:r w:rsidRPr="00907ACC">
        <w:rPr>
          <w:rFonts w:ascii="Times New Roman" w:hAnsi="Times New Roman"/>
          <w:b/>
          <w:color w:val="000000"/>
          <w:sz w:val="24"/>
          <w:szCs w:val="24"/>
          <w:lang w:val="ro-MO"/>
        </w:rPr>
        <w:t>, 28. 511 (</w:t>
      </w:r>
      <w:r w:rsidRPr="00907ACC">
        <w:rPr>
          <w:rFonts w:ascii="Times New Roman" w:hAnsi="Times New Roman"/>
          <w:color w:val="000000"/>
          <w:sz w:val="24"/>
          <w:szCs w:val="24"/>
          <w:lang w:val="ro-MO"/>
        </w:rPr>
        <w:t xml:space="preserve">cu </w:t>
      </w:r>
      <w:r w:rsidRPr="00907ACC">
        <w:rPr>
          <w:rFonts w:ascii="Times New Roman" w:hAnsi="Times New Roman"/>
          <w:b/>
          <w:color w:val="000000"/>
          <w:sz w:val="24"/>
          <w:szCs w:val="24"/>
          <w:lang w:val="ro-MO"/>
        </w:rPr>
        <w:t xml:space="preserve">160 </w:t>
      </w:r>
      <w:r w:rsidRPr="00907ACC">
        <w:rPr>
          <w:rFonts w:ascii="Times New Roman" w:hAnsi="Times New Roman"/>
          <w:color w:val="000000"/>
          <w:sz w:val="24"/>
          <w:szCs w:val="24"/>
          <w:lang w:val="ro-MO"/>
        </w:rPr>
        <w:t>copii mai puţin).</w:t>
      </w:r>
    </w:p>
    <w:p w:rsidR="006C0B5A" w:rsidRPr="00907ACC" w:rsidRDefault="006C0B5A" w:rsidP="006C0B5A">
      <w:pPr>
        <w:pStyle w:val="Frspaiere"/>
        <w:ind w:left="-284"/>
        <w:jc w:val="both"/>
        <w:rPr>
          <w:rFonts w:ascii="Times New Roman" w:eastAsia="SimSun" w:hAnsi="Times New Roman" w:cs="Times New Roman"/>
          <w:b/>
          <w:sz w:val="24"/>
          <w:szCs w:val="24"/>
          <w:lang w:val="ro-MO" w:eastAsia="ar-SA"/>
        </w:rPr>
      </w:pPr>
    </w:p>
    <w:p w:rsidR="006C0B5A" w:rsidRDefault="006C0B5A" w:rsidP="006C0B5A">
      <w:pPr>
        <w:shd w:val="clear" w:color="auto" w:fill="FFFFFF"/>
        <w:spacing w:after="0" w:line="240" w:lineRule="auto"/>
        <w:ind w:left="-284"/>
        <w:rPr>
          <w:rFonts w:ascii="Times New Roman" w:eastAsia="Calibri" w:hAnsi="Times New Roman" w:cs="Times New Roman"/>
          <w:sz w:val="24"/>
          <w:szCs w:val="24"/>
          <w:lang w:val="ro-MO"/>
        </w:rPr>
      </w:pPr>
      <w:r w:rsidRPr="00907ACC">
        <w:rPr>
          <w:rFonts w:ascii="Times New Roman" w:eastAsia="Calibri" w:hAnsi="Times New Roman" w:cs="Times New Roman"/>
          <w:b/>
          <w:sz w:val="24"/>
          <w:szCs w:val="24"/>
          <w:lang w:val="ro-MO"/>
        </w:rPr>
        <w:t xml:space="preserve">La data de 21.10.2022 activează 1550 grupe la nivel de municipiu </w:t>
      </w:r>
      <w:r w:rsidRPr="00907ACC">
        <w:rPr>
          <w:rFonts w:ascii="Times New Roman" w:eastAsia="Calibri" w:hAnsi="Times New Roman" w:cs="Times New Roman"/>
          <w:sz w:val="24"/>
          <w:szCs w:val="24"/>
          <w:lang w:val="ro-MO"/>
        </w:rPr>
        <w:t>(</w:t>
      </w:r>
      <w:r w:rsidRPr="00907ACC">
        <w:rPr>
          <w:rFonts w:ascii="Times New Roman" w:eastAsia="Calibri" w:hAnsi="Times New Roman" w:cs="Times New Roman"/>
          <w:b/>
          <w:sz w:val="24"/>
          <w:szCs w:val="24"/>
          <w:lang w:val="ro-MO"/>
        </w:rPr>
        <w:t>oraș - 1328, suburbii - 222</w:t>
      </w:r>
      <w:r w:rsidRPr="00907ACC">
        <w:rPr>
          <w:rFonts w:ascii="Times New Roman" w:eastAsia="Calibri" w:hAnsi="Times New Roman" w:cs="Times New Roman"/>
          <w:sz w:val="24"/>
          <w:szCs w:val="24"/>
          <w:lang w:val="ro-MO"/>
        </w:rPr>
        <w:t>)</w:t>
      </w:r>
    </w:p>
    <w:p w:rsidR="006C0B5A" w:rsidRDefault="006C0B5A" w:rsidP="006C0B5A">
      <w:pPr>
        <w:shd w:val="clear" w:color="auto" w:fill="FFFFFF"/>
        <w:spacing w:after="0" w:line="240" w:lineRule="auto"/>
        <w:ind w:left="-284"/>
        <w:rPr>
          <w:rFonts w:ascii="Times New Roman" w:eastAsia="Calibri" w:hAnsi="Times New Roman" w:cs="Times New Roman"/>
          <w:b/>
          <w:sz w:val="24"/>
          <w:szCs w:val="24"/>
          <w:lang w:val="ro-MO"/>
        </w:rPr>
      </w:pPr>
    </w:p>
    <w:p w:rsidR="006C0B5A" w:rsidRPr="006C0B5A" w:rsidRDefault="00044B13" w:rsidP="006C0B5A">
      <w:pPr>
        <w:keepNext/>
        <w:keepLines/>
        <w:spacing w:after="0" w:line="240" w:lineRule="auto"/>
        <w:ind w:left="-284"/>
        <w:jc w:val="both"/>
        <w:rPr>
          <w:rFonts w:ascii="Times New Roman" w:eastAsia="Times New Roman" w:hAnsi="Times New Roman" w:cs="Times New Roman"/>
          <w:b/>
          <w:sz w:val="24"/>
          <w:szCs w:val="24"/>
          <w:lang w:val="ro-MO"/>
        </w:rPr>
      </w:pPr>
      <w:r>
        <w:rPr>
          <w:rFonts w:ascii="Times New Roman" w:eastAsia="Calibri" w:hAnsi="Times New Roman" w:cs="Times New Roman"/>
          <w:b/>
          <w:sz w:val="24"/>
          <w:szCs w:val="24"/>
          <w:lang w:val="ro-MO"/>
        </w:rPr>
        <w:t>X</w:t>
      </w:r>
      <w:r w:rsidR="006C0B5A" w:rsidRPr="006C0B5A">
        <w:rPr>
          <w:rFonts w:ascii="Times New Roman" w:eastAsia="Calibri" w:hAnsi="Times New Roman" w:cs="Times New Roman"/>
          <w:b/>
          <w:sz w:val="24"/>
          <w:szCs w:val="24"/>
          <w:lang w:val="ro-MO"/>
        </w:rPr>
        <w:t>.</w:t>
      </w:r>
      <w:r w:rsidR="006C0B5A" w:rsidRPr="006C0B5A">
        <w:rPr>
          <w:rFonts w:ascii="Times New Roman" w:eastAsia="Times New Roman" w:hAnsi="Times New Roman" w:cs="Times New Roman"/>
          <w:b/>
          <w:sz w:val="24"/>
          <w:szCs w:val="24"/>
          <w:lang w:val="ro-MO"/>
        </w:rPr>
        <w:t xml:space="preserve"> Activitatea grupelor cu program prelungit (GPP)</w:t>
      </w:r>
    </w:p>
    <w:p w:rsidR="006C0B5A" w:rsidRPr="00907ACC" w:rsidRDefault="006C0B5A" w:rsidP="006C0B5A">
      <w:pPr>
        <w:spacing w:after="0" w:line="240" w:lineRule="auto"/>
        <w:ind w:left="-284"/>
        <w:jc w:val="both"/>
        <w:rPr>
          <w:rFonts w:ascii="Times New Roman" w:eastAsia="Times New Roman" w:hAnsi="Times New Roman" w:cs="Times New Roman"/>
          <w:color w:val="121212"/>
          <w:sz w:val="24"/>
          <w:szCs w:val="24"/>
          <w:highlight w:val="white"/>
          <w:lang w:val="ro-MO"/>
        </w:rPr>
      </w:pPr>
      <w:r w:rsidRPr="00907ACC">
        <w:rPr>
          <w:rFonts w:ascii="Times New Roman" w:eastAsia="Times New Roman" w:hAnsi="Times New Roman" w:cs="Times New Roman"/>
          <w:color w:val="121212"/>
          <w:sz w:val="24"/>
          <w:szCs w:val="24"/>
          <w:highlight w:val="white"/>
          <w:lang w:val="ro-MO"/>
        </w:rPr>
        <w:t>Activează GPP în 110 instituții;</w:t>
      </w:r>
      <w:r>
        <w:rPr>
          <w:rFonts w:ascii="Times New Roman" w:eastAsia="Times New Roman" w:hAnsi="Times New Roman" w:cs="Times New Roman"/>
          <w:color w:val="121212"/>
          <w:sz w:val="24"/>
          <w:szCs w:val="24"/>
          <w:highlight w:val="white"/>
          <w:lang w:val="ro-MO"/>
        </w:rPr>
        <w:t xml:space="preserve"> </w:t>
      </w:r>
      <w:r w:rsidRPr="00907ACC">
        <w:rPr>
          <w:rFonts w:ascii="Times New Roman" w:eastAsia="Times New Roman" w:hAnsi="Times New Roman" w:cs="Times New Roman"/>
          <w:color w:val="121212"/>
          <w:sz w:val="24"/>
          <w:szCs w:val="24"/>
          <w:highlight w:val="white"/>
          <w:lang w:val="ro-MO"/>
        </w:rPr>
        <w:t xml:space="preserve">28708 elevi încadrați în activitățile GPP; </w:t>
      </w:r>
    </w:p>
    <w:p w:rsidR="006C0B5A" w:rsidRDefault="006C0B5A" w:rsidP="006C0B5A">
      <w:pPr>
        <w:spacing w:after="0" w:line="240" w:lineRule="auto"/>
        <w:ind w:left="-284"/>
        <w:jc w:val="both"/>
        <w:rPr>
          <w:rFonts w:ascii="Times New Roman" w:eastAsia="Times New Roman" w:hAnsi="Times New Roman" w:cs="Times New Roman"/>
          <w:b/>
          <w:color w:val="121212"/>
          <w:sz w:val="24"/>
          <w:szCs w:val="24"/>
          <w:lang w:val="ro-MO"/>
        </w:rPr>
      </w:pPr>
      <w:r w:rsidRPr="00907ACC">
        <w:rPr>
          <w:rFonts w:ascii="Times New Roman" w:eastAsia="Times New Roman" w:hAnsi="Times New Roman" w:cs="Times New Roman"/>
          <w:color w:val="121212"/>
          <w:sz w:val="24"/>
          <w:szCs w:val="24"/>
          <w:highlight w:val="white"/>
          <w:lang w:val="ro-MO"/>
        </w:rPr>
        <w:t xml:space="preserve">Suma alocată pentru salarizarea cadrelor didactice prin decizia Consiliului municipal Chișinău </w:t>
      </w:r>
      <w:r w:rsidRPr="006C0B5A">
        <w:rPr>
          <w:rFonts w:ascii="Times New Roman" w:eastAsia="Times New Roman" w:hAnsi="Times New Roman" w:cs="Times New Roman"/>
          <w:b/>
          <w:color w:val="121212"/>
          <w:sz w:val="24"/>
          <w:szCs w:val="24"/>
          <w:highlight w:val="white"/>
          <w:lang w:val="ro-MO"/>
        </w:rPr>
        <w:t>(septembrie 2022) constituie 5890,00 mii, lei</w:t>
      </w:r>
      <w:r>
        <w:rPr>
          <w:rFonts w:ascii="Times New Roman" w:eastAsia="Times New Roman" w:hAnsi="Times New Roman" w:cs="Times New Roman"/>
          <w:b/>
          <w:color w:val="121212"/>
          <w:sz w:val="24"/>
          <w:szCs w:val="24"/>
          <w:highlight w:val="white"/>
          <w:lang w:val="ro-MO"/>
        </w:rPr>
        <w:t>, iar</w:t>
      </w:r>
      <w:r w:rsidRPr="00907ACC">
        <w:rPr>
          <w:rFonts w:ascii="Times New Roman" w:eastAsia="Times New Roman" w:hAnsi="Times New Roman" w:cs="Times New Roman"/>
          <w:color w:val="121212"/>
          <w:sz w:val="24"/>
          <w:szCs w:val="24"/>
          <w:highlight w:val="white"/>
          <w:lang w:val="ro-MO"/>
        </w:rPr>
        <w:t xml:space="preserve"> (septembrie - decembrie 2022) constituie </w:t>
      </w:r>
      <w:r w:rsidRPr="006C0B5A">
        <w:rPr>
          <w:rFonts w:ascii="Times New Roman" w:eastAsia="Times New Roman" w:hAnsi="Times New Roman" w:cs="Times New Roman"/>
          <w:b/>
          <w:color w:val="121212"/>
          <w:sz w:val="24"/>
          <w:szCs w:val="24"/>
          <w:highlight w:val="white"/>
          <w:lang w:val="ro-MO"/>
        </w:rPr>
        <w:t>23560,00.mii, lei</w:t>
      </w:r>
      <w:r>
        <w:rPr>
          <w:rFonts w:ascii="Times New Roman" w:eastAsia="Times New Roman" w:hAnsi="Times New Roman" w:cs="Times New Roman"/>
          <w:b/>
          <w:color w:val="121212"/>
          <w:sz w:val="24"/>
          <w:szCs w:val="24"/>
          <w:lang w:val="ro-MO"/>
        </w:rPr>
        <w:t xml:space="preserve">. </w:t>
      </w:r>
    </w:p>
    <w:p w:rsidR="00044B13" w:rsidRPr="00044B13" w:rsidRDefault="00044B13" w:rsidP="006C0B5A">
      <w:pPr>
        <w:spacing w:after="0" w:line="240" w:lineRule="auto"/>
        <w:ind w:left="-284"/>
        <w:rPr>
          <w:rFonts w:ascii="Times New Roman" w:hAnsi="Times New Roman" w:cs="Times New Roman"/>
          <w:b/>
          <w:sz w:val="24"/>
          <w:szCs w:val="24"/>
          <w:lang w:val="ro-MO"/>
        </w:rPr>
      </w:pPr>
      <w:r w:rsidRPr="00044B13">
        <w:rPr>
          <w:rFonts w:ascii="Times New Roman" w:hAnsi="Times New Roman" w:cs="Times New Roman"/>
          <w:b/>
          <w:sz w:val="24"/>
          <w:szCs w:val="24"/>
          <w:lang w:val="ro-MO"/>
        </w:rPr>
        <w:t>Pentru informare</w:t>
      </w:r>
      <w:r>
        <w:rPr>
          <w:rFonts w:ascii="Times New Roman" w:hAnsi="Times New Roman" w:cs="Times New Roman"/>
          <w:b/>
          <w:sz w:val="24"/>
          <w:szCs w:val="24"/>
          <w:lang w:val="ro-MO"/>
        </w:rPr>
        <w:t>!</w:t>
      </w:r>
    </w:p>
    <w:p w:rsidR="006C0B5A" w:rsidRDefault="006C0B5A" w:rsidP="006C0B5A">
      <w:pPr>
        <w:spacing w:after="0" w:line="240" w:lineRule="auto"/>
        <w:ind w:left="-284"/>
        <w:rPr>
          <w:rFonts w:ascii="Times New Roman" w:hAnsi="Times New Roman" w:cs="Times New Roman"/>
          <w:sz w:val="24"/>
          <w:szCs w:val="24"/>
          <w:lang w:val="ro-MO"/>
        </w:rPr>
      </w:pPr>
      <w:r>
        <w:rPr>
          <w:rFonts w:ascii="Times New Roman" w:hAnsi="Times New Roman" w:cs="Times New Roman"/>
          <w:sz w:val="24"/>
          <w:szCs w:val="24"/>
          <w:lang w:val="ro-MO"/>
        </w:rPr>
        <w:t xml:space="preserve">DGETS a demarat Campania de </w:t>
      </w:r>
      <w:r w:rsidRPr="006C0B5A">
        <w:rPr>
          <w:rFonts w:ascii="Times New Roman" w:hAnsi="Times New Roman" w:cs="Times New Roman"/>
          <w:sz w:val="24"/>
          <w:szCs w:val="24"/>
          <w:lang w:val="ro-MO"/>
        </w:rPr>
        <w:t xml:space="preserve"> </w:t>
      </w:r>
      <w:r>
        <w:rPr>
          <w:rFonts w:ascii="Times New Roman" w:hAnsi="Times New Roman" w:cs="Times New Roman"/>
          <w:sz w:val="24"/>
          <w:szCs w:val="24"/>
          <w:lang w:val="ro-MO"/>
        </w:rPr>
        <w:t>i</w:t>
      </w:r>
      <w:r w:rsidRPr="00907ACC">
        <w:rPr>
          <w:rFonts w:ascii="Times New Roman" w:eastAsia="Times New Roman" w:hAnsi="Times New Roman" w:cs="Times New Roman"/>
          <w:sz w:val="24"/>
          <w:szCs w:val="24"/>
          <w:lang w:val="ro-MO"/>
        </w:rPr>
        <w:t>nformare</w:t>
      </w:r>
      <w:r>
        <w:rPr>
          <w:rFonts w:ascii="Times New Roman" w:eastAsia="Times New Roman" w:hAnsi="Times New Roman" w:cs="Times New Roman"/>
          <w:sz w:val="24"/>
          <w:szCs w:val="24"/>
          <w:lang w:val="ro-MO"/>
        </w:rPr>
        <w:t xml:space="preserve"> </w:t>
      </w:r>
      <w:r w:rsidRPr="00907ACC">
        <w:rPr>
          <w:rFonts w:ascii="Times New Roman" w:eastAsia="Times New Roman" w:hAnsi="Times New Roman" w:cs="Times New Roman"/>
          <w:sz w:val="24"/>
          <w:szCs w:val="24"/>
          <w:lang w:val="ro-MO"/>
        </w:rPr>
        <w:t>a comunității</w:t>
      </w:r>
      <w:r w:rsidRPr="00907ACC">
        <w:rPr>
          <w:rFonts w:ascii="Times New Roman" w:hAnsi="Times New Roman" w:cs="Times New Roman"/>
          <w:sz w:val="24"/>
          <w:szCs w:val="24"/>
          <w:lang w:val="ro-MO"/>
        </w:rPr>
        <w:t xml:space="preserve"> educaţionale şi civile</w:t>
      </w:r>
      <w:r>
        <w:rPr>
          <w:rFonts w:ascii="Times New Roman" w:hAnsi="Times New Roman" w:cs="Times New Roman"/>
          <w:sz w:val="24"/>
          <w:szCs w:val="24"/>
          <w:lang w:val="ro-MO"/>
        </w:rPr>
        <w:t xml:space="preserve"> privind transparenţa cheltuielilor financiare banilor alocaţi pe acest segment.</w:t>
      </w:r>
    </w:p>
    <w:p w:rsidR="006C0B5A" w:rsidRPr="006C0B5A" w:rsidRDefault="00044B13" w:rsidP="006C0B5A">
      <w:pPr>
        <w:spacing w:before="240" w:after="0" w:line="240" w:lineRule="auto"/>
        <w:ind w:left="-284"/>
        <w:rPr>
          <w:rFonts w:ascii="Times New Roman" w:hAnsi="Times New Roman" w:cs="Times New Roman"/>
          <w:b/>
          <w:sz w:val="24"/>
          <w:szCs w:val="24"/>
          <w:lang w:val="ro-MO"/>
        </w:rPr>
      </w:pPr>
      <w:r>
        <w:rPr>
          <w:rFonts w:ascii="Times New Roman" w:hAnsi="Times New Roman" w:cs="Times New Roman"/>
          <w:b/>
          <w:sz w:val="24"/>
          <w:szCs w:val="24"/>
          <w:lang w:val="ro-MO"/>
        </w:rPr>
        <w:t>XI.</w:t>
      </w:r>
      <w:r w:rsidR="006C0B5A" w:rsidRPr="006C0B5A">
        <w:rPr>
          <w:rFonts w:ascii="Times New Roman" w:hAnsi="Times New Roman" w:cs="Times New Roman"/>
          <w:b/>
          <w:sz w:val="24"/>
          <w:szCs w:val="24"/>
          <w:lang w:val="ro-MO"/>
        </w:rPr>
        <w:t xml:space="preserve"> Monitorizarea și evidența tinerilor specialiști angajați prin repartizarea  MEC</w:t>
      </w:r>
    </w:p>
    <w:p w:rsidR="006C0B5A" w:rsidRPr="00907ACC" w:rsidRDefault="006C0B5A" w:rsidP="006C0B5A">
      <w:pPr>
        <w:spacing w:after="0" w:line="240" w:lineRule="auto"/>
        <w:ind w:left="-284"/>
        <w:rPr>
          <w:rFonts w:ascii="Times New Roman" w:hAnsi="Times New Roman" w:cs="Times New Roman"/>
          <w:b/>
          <w:sz w:val="24"/>
          <w:szCs w:val="24"/>
          <w:lang w:val="ro-MO" w:eastAsia="ar-SA"/>
        </w:rPr>
      </w:pPr>
      <w:r w:rsidRPr="00907ACC">
        <w:rPr>
          <w:rFonts w:ascii="Times New Roman" w:hAnsi="Times New Roman" w:cs="Times New Roman"/>
          <w:sz w:val="24"/>
          <w:szCs w:val="24"/>
          <w:lang w:val="ro-MO" w:eastAsia="ar-SA"/>
        </w:rPr>
        <w:t>Pentru anul de studii 2022-2023 DGETS a solicitat de la  MEC</w:t>
      </w:r>
      <w:r w:rsidRPr="00907ACC">
        <w:rPr>
          <w:rFonts w:ascii="Times New Roman" w:hAnsi="Times New Roman" w:cs="Times New Roman"/>
          <w:b/>
          <w:sz w:val="24"/>
          <w:szCs w:val="24"/>
          <w:lang w:val="ro-MO" w:eastAsia="ar-SA"/>
        </w:rPr>
        <w:t xml:space="preserve"> 509 tineri specialiști </w:t>
      </w:r>
    </w:p>
    <w:p w:rsidR="006C0B5A" w:rsidRPr="00907ACC" w:rsidRDefault="006C0B5A" w:rsidP="006C0B5A">
      <w:pPr>
        <w:spacing w:after="0" w:line="240" w:lineRule="auto"/>
        <w:ind w:left="-284"/>
        <w:rPr>
          <w:rFonts w:ascii="Times New Roman" w:hAnsi="Times New Roman" w:cs="Times New Roman"/>
          <w:sz w:val="24"/>
          <w:szCs w:val="24"/>
          <w:lang w:val="ro-MO" w:eastAsia="ar-SA"/>
        </w:rPr>
      </w:pPr>
      <w:r w:rsidRPr="00907ACC">
        <w:rPr>
          <w:rFonts w:ascii="Times New Roman" w:hAnsi="Times New Roman" w:cs="Times New Roman"/>
          <w:b/>
          <w:sz w:val="24"/>
          <w:szCs w:val="24"/>
          <w:lang w:val="ro-MO" w:eastAsia="ar-SA"/>
        </w:rPr>
        <w:t>Repartizați de MEC pentru DGETS 217 de</w:t>
      </w:r>
      <w:r w:rsidRPr="00907ACC">
        <w:rPr>
          <w:rFonts w:ascii="Times New Roman" w:hAnsi="Times New Roman" w:cs="Times New Roman"/>
          <w:sz w:val="24"/>
          <w:szCs w:val="24"/>
          <w:lang w:val="ro-MO" w:eastAsia="ar-SA"/>
        </w:rPr>
        <w:t xml:space="preserve"> tineri specialiști</w:t>
      </w:r>
    </w:p>
    <w:p w:rsidR="006C0B5A" w:rsidRPr="00907ACC" w:rsidRDefault="006C0B5A" w:rsidP="006C0B5A">
      <w:pPr>
        <w:spacing w:after="0" w:line="240" w:lineRule="auto"/>
        <w:ind w:left="-284"/>
        <w:rPr>
          <w:rFonts w:ascii="Times New Roman" w:hAnsi="Times New Roman" w:cs="Times New Roman"/>
          <w:sz w:val="24"/>
          <w:szCs w:val="24"/>
          <w:lang w:val="ro-MO" w:eastAsia="ar-SA"/>
        </w:rPr>
      </w:pPr>
      <w:r w:rsidRPr="00907ACC">
        <w:rPr>
          <w:rFonts w:ascii="Times New Roman" w:hAnsi="Times New Roman" w:cs="Times New Roman"/>
          <w:b/>
          <w:sz w:val="24"/>
          <w:szCs w:val="24"/>
          <w:lang w:val="ro-MO" w:eastAsia="ar-SA"/>
        </w:rPr>
        <w:t xml:space="preserve">La data de </w:t>
      </w:r>
      <w:r w:rsidRPr="00907ACC">
        <w:rPr>
          <w:rFonts w:ascii="Times New Roman" w:hAnsi="Times New Roman" w:cs="Times New Roman"/>
          <w:b/>
          <w:sz w:val="24"/>
          <w:szCs w:val="24"/>
          <w:lang w:val="ro-MO"/>
        </w:rPr>
        <w:t>21.10.22  a</w:t>
      </w:r>
      <w:r w:rsidRPr="00907ACC">
        <w:rPr>
          <w:rFonts w:ascii="Times New Roman" w:hAnsi="Times New Roman" w:cs="Times New Roman"/>
          <w:b/>
          <w:sz w:val="24"/>
          <w:szCs w:val="24"/>
          <w:lang w:val="ro-MO" w:eastAsia="ar-SA"/>
        </w:rPr>
        <w:t xml:space="preserve">ngajați în sistem </w:t>
      </w:r>
      <w:r w:rsidRPr="00907ACC">
        <w:rPr>
          <w:rFonts w:ascii="Times New Roman" w:hAnsi="Times New Roman" w:cs="Times New Roman"/>
          <w:b/>
          <w:sz w:val="24"/>
          <w:szCs w:val="24"/>
          <w:lang w:val="ro-MO"/>
        </w:rPr>
        <w:t xml:space="preserve">- </w:t>
      </w:r>
      <w:r w:rsidRPr="00907ACC">
        <w:rPr>
          <w:rFonts w:ascii="Times New Roman" w:hAnsi="Times New Roman" w:cs="Times New Roman"/>
          <w:b/>
          <w:sz w:val="24"/>
          <w:szCs w:val="24"/>
          <w:lang w:val="ro-MO" w:eastAsia="ar-SA"/>
        </w:rPr>
        <w:t xml:space="preserve"> 111 Tineri Specialişti</w:t>
      </w:r>
      <w:r w:rsidRPr="00907ACC">
        <w:rPr>
          <w:rFonts w:ascii="Times New Roman" w:hAnsi="Times New Roman" w:cs="Times New Roman"/>
          <w:sz w:val="24"/>
          <w:szCs w:val="24"/>
          <w:lang w:val="ro-MO" w:eastAsia="ar-SA"/>
        </w:rPr>
        <w:t xml:space="preserve"> inclusiv:</w:t>
      </w:r>
    </w:p>
    <w:p w:rsidR="006C0B5A" w:rsidRPr="00907ACC" w:rsidRDefault="006C0B5A" w:rsidP="006C0B5A">
      <w:pPr>
        <w:spacing w:after="0" w:line="240" w:lineRule="auto"/>
        <w:ind w:left="-284"/>
        <w:rPr>
          <w:rFonts w:ascii="Times New Roman" w:hAnsi="Times New Roman" w:cs="Times New Roman"/>
          <w:sz w:val="24"/>
          <w:szCs w:val="24"/>
          <w:lang w:val="ro-MO"/>
        </w:rPr>
      </w:pPr>
      <w:r w:rsidRPr="00907ACC">
        <w:rPr>
          <w:rFonts w:ascii="Times New Roman" w:hAnsi="Times New Roman" w:cs="Times New Roman"/>
          <w:b/>
          <w:sz w:val="24"/>
          <w:szCs w:val="24"/>
          <w:lang w:val="ro-MO" w:eastAsia="ar-SA"/>
        </w:rPr>
        <w:t>- 27</w:t>
      </w:r>
      <w:r w:rsidRPr="00907ACC">
        <w:rPr>
          <w:rFonts w:ascii="Times New Roman" w:hAnsi="Times New Roman" w:cs="Times New Roman"/>
          <w:sz w:val="24"/>
          <w:szCs w:val="24"/>
          <w:lang w:val="ro-MO" w:eastAsia="ar-SA"/>
        </w:rPr>
        <w:t xml:space="preserve"> </w:t>
      </w:r>
      <w:r w:rsidRPr="00907ACC">
        <w:rPr>
          <w:rFonts w:ascii="Times New Roman" w:hAnsi="Times New Roman" w:cs="Times New Roman"/>
          <w:sz w:val="24"/>
          <w:szCs w:val="24"/>
          <w:lang w:val="ro-MO"/>
        </w:rPr>
        <w:t>în instituțiile de învăţământ preşcolar;</w:t>
      </w:r>
    </w:p>
    <w:p w:rsidR="006C0B5A"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b/>
          <w:sz w:val="24"/>
          <w:szCs w:val="24"/>
          <w:lang w:val="ro-MO"/>
        </w:rPr>
        <w:t xml:space="preserve">- </w:t>
      </w:r>
      <w:r w:rsidRPr="00907ACC">
        <w:rPr>
          <w:rFonts w:ascii="Times New Roman" w:hAnsi="Times New Roman" w:cs="Times New Roman"/>
          <w:b/>
          <w:sz w:val="24"/>
          <w:szCs w:val="24"/>
          <w:lang w:val="ro-MO" w:eastAsia="ar-SA"/>
        </w:rPr>
        <w:t>84</w:t>
      </w:r>
      <w:r w:rsidRPr="00907ACC">
        <w:rPr>
          <w:rFonts w:ascii="Times New Roman" w:hAnsi="Times New Roman" w:cs="Times New Roman"/>
          <w:sz w:val="24"/>
          <w:szCs w:val="24"/>
          <w:lang w:val="ro-MO" w:eastAsia="ar-SA"/>
        </w:rPr>
        <w:t xml:space="preserve"> </w:t>
      </w:r>
      <w:r w:rsidRPr="00907ACC">
        <w:rPr>
          <w:rFonts w:ascii="Times New Roman" w:hAnsi="Times New Roman" w:cs="Times New Roman"/>
          <w:sz w:val="24"/>
          <w:szCs w:val="24"/>
          <w:lang w:val="ro-MO"/>
        </w:rPr>
        <w:t>în instituțiile de învățământ primar/secundar, ciclul I și ciclul II</w:t>
      </w:r>
    </w:p>
    <w:p w:rsidR="006C0B5A" w:rsidRDefault="006C0B5A" w:rsidP="006C0B5A">
      <w:pPr>
        <w:spacing w:after="0" w:line="240" w:lineRule="auto"/>
        <w:ind w:left="-284"/>
        <w:jc w:val="both"/>
        <w:rPr>
          <w:rFonts w:ascii="Times New Roman" w:eastAsia="Times New Roman" w:hAnsi="Times New Roman" w:cs="Times New Roman"/>
          <w:sz w:val="24"/>
          <w:szCs w:val="24"/>
          <w:lang w:val="ro-MO" w:eastAsia="ru-RU"/>
        </w:rPr>
      </w:pPr>
    </w:p>
    <w:p w:rsidR="003D5F96" w:rsidRDefault="003D5F96" w:rsidP="003D5F96">
      <w:pPr>
        <w:spacing w:after="0" w:line="240" w:lineRule="auto"/>
        <w:rPr>
          <w:rFonts w:ascii="Times New Roman" w:hAnsi="Times New Roman" w:cs="Times New Roman"/>
          <w:b/>
          <w:sz w:val="24"/>
          <w:szCs w:val="24"/>
          <w:lang w:val="ro-MO"/>
        </w:rPr>
      </w:pPr>
    </w:p>
    <w:p w:rsidR="006C0B5A" w:rsidRDefault="006C0B5A" w:rsidP="006C0B5A">
      <w:pPr>
        <w:spacing w:after="0" w:line="240" w:lineRule="auto"/>
        <w:ind w:left="-284"/>
        <w:jc w:val="both"/>
        <w:rPr>
          <w:rFonts w:ascii="Times New Roman" w:hAnsi="Times New Roman" w:cs="Times New Roman"/>
          <w:b/>
          <w:sz w:val="24"/>
          <w:szCs w:val="24"/>
          <w:lang w:val="ro-MO"/>
        </w:rPr>
      </w:pPr>
      <w:r>
        <w:rPr>
          <w:rFonts w:ascii="Times New Roman" w:hAnsi="Times New Roman" w:cs="Times New Roman"/>
          <w:b/>
          <w:sz w:val="24"/>
          <w:szCs w:val="24"/>
          <w:lang w:val="ro-MO"/>
        </w:rPr>
        <w:t>X</w:t>
      </w:r>
      <w:r w:rsidR="00044B13">
        <w:rPr>
          <w:rFonts w:ascii="Times New Roman" w:hAnsi="Times New Roman" w:cs="Times New Roman"/>
          <w:b/>
          <w:sz w:val="24"/>
          <w:szCs w:val="24"/>
          <w:lang w:val="ro-MO"/>
        </w:rPr>
        <w:t>II</w:t>
      </w:r>
      <w:r>
        <w:rPr>
          <w:rFonts w:ascii="Times New Roman" w:hAnsi="Times New Roman" w:cs="Times New Roman"/>
          <w:b/>
          <w:sz w:val="24"/>
          <w:szCs w:val="24"/>
          <w:lang w:val="ro-MO"/>
        </w:rPr>
        <w:t xml:space="preserve">. </w:t>
      </w:r>
      <w:r w:rsidRPr="006C0B5A">
        <w:rPr>
          <w:rFonts w:ascii="Times New Roman" w:hAnsi="Times New Roman" w:cs="Times New Roman"/>
          <w:b/>
          <w:sz w:val="24"/>
          <w:szCs w:val="24"/>
          <w:lang w:val="ro-MO"/>
        </w:rPr>
        <w:t xml:space="preserve">Asigurarea procesului de transparenţă (postări pe pagina oficială WEB și </w:t>
      </w:r>
      <w:proofErr w:type="spellStart"/>
      <w:r w:rsidRPr="006C0B5A">
        <w:rPr>
          <w:rFonts w:ascii="Times New Roman" w:hAnsi="Times New Roman" w:cs="Times New Roman"/>
          <w:b/>
          <w:sz w:val="24"/>
          <w:szCs w:val="24"/>
          <w:lang w:val="ro-MO"/>
        </w:rPr>
        <w:t>Facebook</w:t>
      </w:r>
      <w:proofErr w:type="spellEnd"/>
      <w:r w:rsidRPr="006C0B5A">
        <w:rPr>
          <w:rFonts w:ascii="Times New Roman" w:hAnsi="Times New Roman" w:cs="Times New Roman"/>
          <w:b/>
          <w:sz w:val="24"/>
          <w:szCs w:val="24"/>
          <w:lang w:val="ro-MO"/>
        </w:rPr>
        <w:t xml:space="preserve"> a DGETS</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 xml:space="preserve">Au fost adaptate și publicate </w:t>
      </w:r>
      <w:r w:rsidRPr="00907ACC">
        <w:rPr>
          <w:rFonts w:ascii="Times New Roman" w:hAnsi="Times New Roman" w:cs="Times New Roman"/>
          <w:b/>
          <w:sz w:val="24"/>
          <w:szCs w:val="24"/>
          <w:lang w:val="ro-MO"/>
        </w:rPr>
        <w:t>18</w:t>
      </w:r>
      <w:r w:rsidRPr="00907ACC">
        <w:rPr>
          <w:rFonts w:ascii="Times New Roman" w:hAnsi="Times New Roman" w:cs="Times New Roman"/>
          <w:sz w:val="24"/>
          <w:szCs w:val="24"/>
          <w:lang w:val="ro-MO"/>
        </w:rPr>
        <w:t xml:space="preserve"> postări pe pagina WEB a DGETS şi </w:t>
      </w:r>
      <w:r w:rsidRPr="00907ACC">
        <w:rPr>
          <w:rFonts w:ascii="Times New Roman" w:hAnsi="Times New Roman" w:cs="Times New Roman"/>
          <w:b/>
          <w:sz w:val="24"/>
          <w:szCs w:val="24"/>
          <w:lang w:val="ro-MO"/>
        </w:rPr>
        <w:t>25</w:t>
      </w:r>
      <w:r w:rsidRPr="00907ACC">
        <w:rPr>
          <w:rFonts w:ascii="Times New Roman" w:hAnsi="Times New Roman" w:cs="Times New Roman"/>
          <w:sz w:val="24"/>
          <w:szCs w:val="24"/>
          <w:lang w:val="ro-MO"/>
        </w:rPr>
        <w:t xml:space="preserve"> pe pagina de </w:t>
      </w:r>
      <w:proofErr w:type="spellStart"/>
      <w:r w:rsidRPr="00907ACC">
        <w:rPr>
          <w:rFonts w:ascii="Times New Roman" w:hAnsi="Times New Roman" w:cs="Times New Roman"/>
          <w:sz w:val="24"/>
          <w:szCs w:val="24"/>
          <w:lang w:val="ro-MO"/>
        </w:rPr>
        <w:t>Facebook</w:t>
      </w:r>
      <w:proofErr w:type="spellEnd"/>
      <w:r w:rsidRPr="00907ACC">
        <w:rPr>
          <w:rFonts w:ascii="Times New Roman" w:hAnsi="Times New Roman" w:cs="Times New Roman"/>
          <w:sz w:val="24"/>
          <w:szCs w:val="24"/>
          <w:lang w:val="ro-MO"/>
        </w:rPr>
        <w:t xml:space="preserve"> a DGETS (de interes public pentru comunitatea educațională și civilă (informații utile, acte normative, comunicate, alte informații); </w:t>
      </w:r>
      <w:r w:rsidRPr="00907ACC">
        <w:rPr>
          <w:rFonts w:ascii="Times New Roman" w:hAnsi="Times New Roman" w:cs="Times New Roman"/>
          <w:b/>
          <w:sz w:val="24"/>
          <w:szCs w:val="24"/>
          <w:lang w:val="ro-MO"/>
        </w:rPr>
        <w:t>38  i</w:t>
      </w:r>
      <w:r w:rsidRPr="00907ACC">
        <w:rPr>
          <w:rFonts w:ascii="Times New Roman" w:hAnsi="Times New Roman" w:cs="Times New Roman"/>
          <w:sz w:val="24"/>
          <w:szCs w:val="24"/>
          <w:lang w:val="ro-MO"/>
        </w:rPr>
        <w:t>magini prelucrate în  CANVA.</w:t>
      </w:r>
    </w:p>
    <w:p w:rsidR="006C0B5A" w:rsidRPr="00907ACC" w:rsidRDefault="006C0B5A" w:rsidP="006C0B5A">
      <w:pPr>
        <w:spacing w:after="0" w:line="240" w:lineRule="auto"/>
        <w:ind w:left="-284"/>
        <w:jc w:val="both"/>
        <w:rPr>
          <w:rFonts w:ascii="Times New Roman" w:hAnsi="Times New Roman" w:cs="Times New Roman"/>
          <w:sz w:val="24"/>
          <w:szCs w:val="24"/>
          <w:lang w:val="ro-MO"/>
        </w:rPr>
      </w:pPr>
      <w:r w:rsidRPr="00907ACC">
        <w:rPr>
          <w:rFonts w:ascii="Times New Roman" w:hAnsi="Times New Roman" w:cs="Times New Roman"/>
          <w:sz w:val="24"/>
          <w:szCs w:val="24"/>
          <w:lang w:val="ro-MO"/>
        </w:rPr>
        <w:t xml:space="preserve">- Publicarea pe pagina WEB a DGETS </w:t>
      </w:r>
      <w:hyperlink r:id="rId5" w:history="1">
        <w:r w:rsidRPr="00907ACC">
          <w:rPr>
            <w:rStyle w:val="Hyperlink"/>
            <w:rFonts w:ascii="Times New Roman" w:hAnsi="Times New Roman" w:cs="Times New Roman"/>
            <w:sz w:val="24"/>
            <w:szCs w:val="24"/>
            <w:lang w:val="ro-MO"/>
          </w:rPr>
          <w:t>www.chisinauedu.md</w:t>
        </w:r>
      </w:hyperlink>
      <w:r w:rsidRPr="00907ACC">
        <w:rPr>
          <w:rFonts w:ascii="Times New Roman" w:hAnsi="Times New Roman" w:cs="Times New Roman"/>
          <w:sz w:val="24"/>
          <w:szCs w:val="24"/>
          <w:lang w:val="ro-MO"/>
        </w:rPr>
        <w:t xml:space="preserve"> a actelor administrative de tip (Ordin, Circulare, Scrisori, Regulamente, Dispoziții)</w:t>
      </w:r>
    </w:p>
    <w:p w:rsidR="006C0B5A" w:rsidRPr="00907ACC" w:rsidRDefault="006C0B5A" w:rsidP="006C0B5A">
      <w:pPr>
        <w:spacing w:after="0" w:line="240" w:lineRule="auto"/>
        <w:ind w:left="-284"/>
        <w:jc w:val="both"/>
        <w:rPr>
          <w:rFonts w:ascii="Times New Roman" w:eastAsia="Times New Roman" w:hAnsi="Times New Roman" w:cs="Times New Roman"/>
          <w:bCs/>
          <w:sz w:val="24"/>
          <w:szCs w:val="24"/>
          <w:lang w:val="ro-MO" w:eastAsia="ru-RU"/>
        </w:rPr>
      </w:pPr>
      <w:r w:rsidRPr="00907ACC">
        <w:rPr>
          <w:rFonts w:ascii="Times New Roman" w:hAnsi="Times New Roman" w:cs="Times New Roman"/>
          <w:sz w:val="24"/>
          <w:szCs w:val="24"/>
          <w:lang w:val="ro-MO"/>
        </w:rPr>
        <w:t xml:space="preserve">Postări  pe paginile web și </w:t>
      </w:r>
      <w:proofErr w:type="spellStart"/>
      <w:r w:rsidRPr="00907ACC">
        <w:rPr>
          <w:rFonts w:ascii="Times New Roman" w:hAnsi="Times New Roman" w:cs="Times New Roman"/>
          <w:sz w:val="24"/>
          <w:szCs w:val="24"/>
          <w:lang w:val="ro-MO"/>
        </w:rPr>
        <w:t>Facebook</w:t>
      </w:r>
      <w:proofErr w:type="spellEnd"/>
      <w:r w:rsidRPr="00907ACC">
        <w:rPr>
          <w:rFonts w:ascii="Times New Roman" w:hAnsi="Times New Roman" w:cs="Times New Roman"/>
          <w:sz w:val="24"/>
          <w:szCs w:val="24"/>
          <w:lang w:val="ro-MO"/>
        </w:rPr>
        <w:t xml:space="preserve"> a instituţiilor de învăţământ din subordine şi pe pagina oficială a DETS de sector:</w:t>
      </w:r>
      <w:r w:rsidRPr="00907ACC">
        <w:rPr>
          <w:rFonts w:ascii="Times New Roman" w:hAnsi="Times New Roman" w:cs="Times New Roman"/>
          <w:b/>
          <w:sz w:val="24"/>
          <w:szCs w:val="24"/>
          <w:lang w:val="ro-MO"/>
        </w:rPr>
        <w:t xml:space="preserve"> </w:t>
      </w:r>
      <w:r w:rsidRPr="00907ACC">
        <w:rPr>
          <w:rFonts w:ascii="Times New Roman" w:hAnsi="Times New Roman" w:cs="Times New Roman"/>
          <w:sz w:val="24"/>
          <w:szCs w:val="24"/>
          <w:lang w:val="ro-MO"/>
        </w:rPr>
        <w:t xml:space="preserve">Botanica – 55  postări,   </w:t>
      </w:r>
      <w:r w:rsidRPr="00907ACC">
        <w:rPr>
          <w:rFonts w:ascii="Times New Roman" w:hAnsi="Times New Roman" w:cs="Times New Roman"/>
          <w:bCs/>
          <w:sz w:val="24"/>
          <w:szCs w:val="24"/>
          <w:lang w:val="ro-MO"/>
        </w:rPr>
        <w:t xml:space="preserve">Buiucani – 265, </w:t>
      </w:r>
      <w:r w:rsidRPr="00907ACC">
        <w:rPr>
          <w:rFonts w:ascii="Times New Roman" w:hAnsi="Times New Roman" w:cs="Times New Roman"/>
          <w:sz w:val="24"/>
          <w:szCs w:val="24"/>
          <w:lang w:val="ro-MO"/>
        </w:rPr>
        <w:t xml:space="preserve"> Centru-84, Ciocana -</w:t>
      </w:r>
      <w:r w:rsidRPr="00907ACC">
        <w:rPr>
          <w:rFonts w:ascii="Times New Roman" w:hAnsi="Times New Roman" w:cs="Times New Roman"/>
          <w:b/>
          <w:sz w:val="24"/>
          <w:szCs w:val="24"/>
          <w:lang w:val="ro-MO"/>
        </w:rPr>
        <w:t>56</w:t>
      </w:r>
      <w:r w:rsidRPr="00907ACC">
        <w:rPr>
          <w:rFonts w:ascii="Times New Roman" w:hAnsi="Times New Roman" w:cs="Times New Roman"/>
          <w:sz w:val="24"/>
          <w:szCs w:val="24"/>
          <w:lang w:val="ro-MO"/>
        </w:rPr>
        <w:t>,</w:t>
      </w:r>
      <w:r w:rsidRPr="00907ACC">
        <w:rPr>
          <w:rFonts w:ascii="Times New Roman" w:eastAsia="Times New Roman" w:hAnsi="Times New Roman" w:cs="Times New Roman"/>
          <w:bCs/>
          <w:sz w:val="24"/>
          <w:szCs w:val="24"/>
          <w:lang w:val="ro-MO" w:eastAsia="ru-RU"/>
        </w:rPr>
        <w:t xml:space="preserve"> </w:t>
      </w:r>
      <w:proofErr w:type="spellStart"/>
      <w:r w:rsidRPr="00907ACC">
        <w:rPr>
          <w:rFonts w:ascii="Times New Roman" w:eastAsia="Times New Roman" w:hAnsi="Times New Roman" w:cs="Times New Roman"/>
          <w:bCs/>
          <w:sz w:val="24"/>
          <w:szCs w:val="24"/>
          <w:lang w:val="ro-MO" w:eastAsia="ru-RU"/>
        </w:rPr>
        <w:t>Rîşcani</w:t>
      </w:r>
      <w:proofErr w:type="spellEnd"/>
      <w:r w:rsidRPr="00907ACC">
        <w:rPr>
          <w:rFonts w:ascii="Times New Roman" w:eastAsia="Times New Roman" w:hAnsi="Times New Roman" w:cs="Times New Roman"/>
          <w:bCs/>
          <w:sz w:val="24"/>
          <w:szCs w:val="24"/>
          <w:lang w:val="ro-MO" w:eastAsia="ru-RU"/>
        </w:rPr>
        <w:t xml:space="preserve"> – 34</w:t>
      </w:r>
    </w:p>
    <w:p w:rsidR="003D5F96" w:rsidRDefault="003D5F96" w:rsidP="003D5F96">
      <w:pPr>
        <w:keepNext/>
        <w:keepLines/>
        <w:spacing w:after="0" w:line="240" w:lineRule="auto"/>
        <w:ind w:left="-284"/>
        <w:rPr>
          <w:rFonts w:ascii="Times New Roman" w:eastAsia="Times New Roman" w:hAnsi="Times New Roman" w:cs="Times New Roman"/>
          <w:b/>
          <w:sz w:val="24"/>
          <w:szCs w:val="24"/>
          <w:highlight w:val="white"/>
          <w:lang w:val="ro-MO"/>
        </w:rPr>
      </w:pPr>
    </w:p>
    <w:p w:rsidR="003D5F96" w:rsidRPr="003D5F96" w:rsidRDefault="003D5F96" w:rsidP="003D5F96">
      <w:pPr>
        <w:keepNext/>
        <w:keepLines/>
        <w:spacing w:after="0" w:line="240" w:lineRule="auto"/>
        <w:ind w:left="-284"/>
        <w:rPr>
          <w:rFonts w:ascii="Times New Roman" w:eastAsia="Times New Roman" w:hAnsi="Times New Roman" w:cs="Times New Roman"/>
          <w:b/>
          <w:sz w:val="24"/>
          <w:szCs w:val="24"/>
          <w:highlight w:val="white"/>
          <w:lang w:val="ro-MO"/>
        </w:rPr>
      </w:pPr>
      <w:r w:rsidRPr="003D5F96">
        <w:rPr>
          <w:rFonts w:ascii="Times New Roman" w:eastAsia="Times New Roman" w:hAnsi="Times New Roman" w:cs="Times New Roman"/>
          <w:b/>
          <w:sz w:val="24"/>
          <w:szCs w:val="24"/>
          <w:highlight w:val="white"/>
          <w:lang w:val="ro-MO"/>
        </w:rPr>
        <w:t>Publicarea Raportului de activitate a instituției de învățământ, preșcolar, primar, gimnazial,</w:t>
      </w:r>
      <w:r>
        <w:rPr>
          <w:rFonts w:ascii="Times New Roman" w:eastAsia="Times New Roman" w:hAnsi="Times New Roman" w:cs="Times New Roman"/>
          <w:b/>
          <w:sz w:val="24"/>
          <w:szCs w:val="24"/>
          <w:highlight w:val="white"/>
          <w:lang w:val="ro-MO"/>
        </w:rPr>
        <w:t xml:space="preserve"> </w:t>
      </w:r>
      <w:r w:rsidRPr="003D5F96">
        <w:rPr>
          <w:rFonts w:ascii="Times New Roman" w:eastAsia="Times New Roman" w:hAnsi="Times New Roman" w:cs="Times New Roman"/>
          <w:b/>
          <w:sz w:val="24"/>
          <w:szCs w:val="24"/>
          <w:highlight w:val="white"/>
          <w:lang w:val="ro-MO"/>
        </w:rPr>
        <w:t>liceal și special pe site-ul DGETS</w:t>
      </w:r>
    </w:p>
    <w:p w:rsidR="003D5F96" w:rsidRPr="00907ACC" w:rsidRDefault="003D5F96" w:rsidP="003D5F96">
      <w:pPr>
        <w:keepNext/>
        <w:keepLines/>
        <w:spacing w:after="0" w:line="240" w:lineRule="auto"/>
        <w:rPr>
          <w:rFonts w:ascii="Times New Roman" w:eastAsia="Times New Roman" w:hAnsi="Times New Roman" w:cs="Times New Roman"/>
          <w:sz w:val="24"/>
          <w:szCs w:val="24"/>
          <w:highlight w:val="white"/>
          <w:lang w:val="ro-MO"/>
        </w:rPr>
      </w:pPr>
      <w:r w:rsidRPr="00907ACC">
        <w:rPr>
          <w:rFonts w:ascii="Times New Roman" w:eastAsia="Times New Roman" w:hAnsi="Times New Roman" w:cs="Times New Roman"/>
          <w:sz w:val="24"/>
          <w:szCs w:val="24"/>
          <w:highlight w:val="white"/>
          <w:lang w:val="ro-MO"/>
        </w:rPr>
        <w:t xml:space="preserve">Rapoarte publicate: </w:t>
      </w:r>
    </w:p>
    <w:p w:rsidR="003D5F96" w:rsidRPr="00907ACC" w:rsidRDefault="003D5F96" w:rsidP="003D5F96">
      <w:pPr>
        <w:keepNext/>
        <w:keepLines/>
        <w:spacing w:after="0" w:line="240" w:lineRule="auto"/>
        <w:rPr>
          <w:rFonts w:ascii="Times New Roman" w:eastAsia="Times New Roman" w:hAnsi="Times New Roman" w:cs="Times New Roman"/>
          <w:sz w:val="24"/>
          <w:szCs w:val="24"/>
          <w:highlight w:val="white"/>
          <w:lang w:val="ro-MO"/>
        </w:rPr>
      </w:pPr>
      <w:r w:rsidRPr="00907ACC">
        <w:rPr>
          <w:rFonts w:ascii="Times New Roman" w:eastAsia="Times New Roman" w:hAnsi="Times New Roman" w:cs="Times New Roman"/>
          <w:sz w:val="24"/>
          <w:szCs w:val="24"/>
          <w:highlight w:val="white"/>
          <w:lang w:val="ro-MO"/>
        </w:rPr>
        <w:t xml:space="preserve">Botanica - 35 rapoarte   </w:t>
      </w:r>
    </w:p>
    <w:p w:rsidR="003D5F96" w:rsidRPr="00907ACC" w:rsidRDefault="003D5F96" w:rsidP="003D5F96">
      <w:pPr>
        <w:keepNext/>
        <w:keepLines/>
        <w:spacing w:after="0" w:line="240" w:lineRule="auto"/>
        <w:rPr>
          <w:rFonts w:ascii="Times New Roman" w:eastAsia="Times New Roman" w:hAnsi="Times New Roman" w:cs="Times New Roman"/>
          <w:sz w:val="24"/>
          <w:szCs w:val="24"/>
          <w:highlight w:val="white"/>
          <w:lang w:val="ro-MO"/>
        </w:rPr>
      </w:pPr>
      <w:r w:rsidRPr="00907ACC">
        <w:rPr>
          <w:rFonts w:ascii="Times New Roman" w:eastAsia="Times New Roman" w:hAnsi="Times New Roman" w:cs="Times New Roman"/>
          <w:sz w:val="24"/>
          <w:szCs w:val="24"/>
          <w:highlight w:val="white"/>
          <w:lang w:val="ro-MO"/>
        </w:rPr>
        <w:t xml:space="preserve">Buiucani - 31 rapoarte   </w:t>
      </w:r>
    </w:p>
    <w:p w:rsidR="003D5F96" w:rsidRPr="00907ACC" w:rsidRDefault="003D5F96" w:rsidP="003D5F96">
      <w:pPr>
        <w:keepNext/>
        <w:keepLines/>
        <w:spacing w:after="0" w:line="240" w:lineRule="auto"/>
        <w:rPr>
          <w:rFonts w:ascii="Times New Roman" w:eastAsia="Times New Roman" w:hAnsi="Times New Roman" w:cs="Times New Roman"/>
          <w:sz w:val="24"/>
          <w:szCs w:val="24"/>
          <w:highlight w:val="white"/>
          <w:lang w:val="ro-MO"/>
        </w:rPr>
      </w:pPr>
      <w:proofErr w:type="spellStart"/>
      <w:r w:rsidRPr="00907ACC">
        <w:rPr>
          <w:rFonts w:ascii="Times New Roman" w:eastAsia="Times New Roman" w:hAnsi="Times New Roman" w:cs="Times New Roman"/>
          <w:sz w:val="24"/>
          <w:szCs w:val="24"/>
          <w:highlight w:val="white"/>
          <w:lang w:val="ro-MO"/>
        </w:rPr>
        <w:t>Centru-</w:t>
      </w:r>
      <w:proofErr w:type="spellEnd"/>
      <w:r w:rsidRPr="00907ACC">
        <w:rPr>
          <w:rFonts w:ascii="Times New Roman" w:eastAsia="Times New Roman" w:hAnsi="Times New Roman" w:cs="Times New Roman"/>
          <w:sz w:val="24"/>
          <w:szCs w:val="24"/>
          <w:highlight w:val="white"/>
          <w:lang w:val="ro-MO"/>
        </w:rPr>
        <w:t xml:space="preserve"> 21 rapoarte   </w:t>
      </w:r>
    </w:p>
    <w:p w:rsidR="003D5F96" w:rsidRPr="00907ACC" w:rsidRDefault="003D5F96" w:rsidP="003D5F96">
      <w:pPr>
        <w:keepNext/>
        <w:keepLines/>
        <w:spacing w:after="0" w:line="240" w:lineRule="auto"/>
        <w:rPr>
          <w:rFonts w:ascii="Times New Roman" w:eastAsia="Times New Roman" w:hAnsi="Times New Roman" w:cs="Times New Roman"/>
          <w:sz w:val="24"/>
          <w:szCs w:val="24"/>
          <w:highlight w:val="white"/>
          <w:lang w:val="ro-MO"/>
        </w:rPr>
      </w:pPr>
      <w:r w:rsidRPr="00907ACC">
        <w:rPr>
          <w:rFonts w:ascii="Times New Roman" w:eastAsia="Times New Roman" w:hAnsi="Times New Roman" w:cs="Times New Roman"/>
          <w:sz w:val="24"/>
          <w:szCs w:val="24"/>
          <w:highlight w:val="white"/>
          <w:lang w:val="ro-MO"/>
        </w:rPr>
        <w:t xml:space="preserve">Ciocana - 21 rapoarte   </w:t>
      </w:r>
    </w:p>
    <w:p w:rsidR="003D5F96" w:rsidRDefault="003D5F96" w:rsidP="003D5F96">
      <w:pPr>
        <w:keepNext/>
        <w:keepLines/>
        <w:spacing w:after="0" w:line="240" w:lineRule="auto"/>
        <w:ind w:left="-284"/>
        <w:rPr>
          <w:rFonts w:ascii="Times New Roman" w:eastAsia="Times New Roman" w:hAnsi="Times New Roman" w:cs="Times New Roman"/>
          <w:sz w:val="24"/>
          <w:szCs w:val="24"/>
          <w:lang w:val="ro-MO"/>
        </w:rPr>
      </w:pPr>
      <w:proofErr w:type="spellStart"/>
      <w:r w:rsidRPr="00907ACC">
        <w:rPr>
          <w:rFonts w:ascii="Times New Roman" w:eastAsia="Times New Roman" w:hAnsi="Times New Roman" w:cs="Times New Roman"/>
          <w:sz w:val="24"/>
          <w:szCs w:val="24"/>
          <w:highlight w:val="white"/>
          <w:lang w:val="ro-MO"/>
        </w:rPr>
        <w:t>Rîșcani</w:t>
      </w:r>
      <w:proofErr w:type="spellEnd"/>
      <w:r w:rsidRPr="00907ACC">
        <w:rPr>
          <w:rFonts w:ascii="Times New Roman" w:eastAsia="Times New Roman" w:hAnsi="Times New Roman" w:cs="Times New Roman"/>
          <w:sz w:val="24"/>
          <w:szCs w:val="24"/>
          <w:highlight w:val="white"/>
          <w:lang w:val="ro-MO"/>
        </w:rPr>
        <w:t xml:space="preserve"> - 35 rapoarte  </w:t>
      </w:r>
    </w:p>
    <w:p w:rsidR="003D5F96" w:rsidRDefault="003D5F96" w:rsidP="003D5F96">
      <w:pPr>
        <w:keepNext/>
        <w:keepLines/>
        <w:spacing w:after="0" w:line="240" w:lineRule="auto"/>
        <w:ind w:left="-284"/>
        <w:rPr>
          <w:rFonts w:ascii="Times New Roman" w:eastAsia="Times New Roman" w:hAnsi="Times New Roman" w:cs="Times New Roman"/>
          <w:sz w:val="24"/>
          <w:szCs w:val="24"/>
          <w:lang w:val="ro-MO"/>
        </w:rPr>
      </w:pPr>
    </w:p>
    <w:p w:rsidR="003D5F96" w:rsidRDefault="003D5F96" w:rsidP="003D5F96">
      <w:pPr>
        <w:keepNext/>
        <w:keepLines/>
        <w:spacing w:after="0" w:line="240" w:lineRule="auto"/>
        <w:ind w:left="-284"/>
        <w:rPr>
          <w:rFonts w:ascii="Times New Roman" w:hAnsi="Times New Roman" w:cs="Times New Roman"/>
          <w:b/>
          <w:color w:val="000000"/>
          <w:sz w:val="24"/>
          <w:szCs w:val="24"/>
          <w:lang w:val="ro-MO"/>
        </w:rPr>
      </w:pPr>
      <w:r>
        <w:rPr>
          <w:rFonts w:ascii="Times New Roman" w:hAnsi="Times New Roman" w:cs="Times New Roman"/>
          <w:b/>
          <w:color w:val="000000"/>
          <w:sz w:val="24"/>
          <w:szCs w:val="24"/>
          <w:lang w:val="ro-MO"/>
        </w:rPr>
        <w:t xml:space="preserve">Se </w:t>
      </w:r>
      <w:r w:rsidRPr="003D5F96">
        <w:rPr>
          <w:rFonts w:ascii="Times New Roman" w:hAnsi="Times New Roman" w:cs="Times New Roman"/>
          <w:b/>
          <w:color w:val="000000"/>
          <w:sz w:val="24"/>
          <w:szCs w:val="24"/>
          <w:lang w:val="ro-MO"/>
        </w:rPr>
        <w:t>Implement</w:t>
      </w:r>
      <w:r>
        <w:rPr>
          <w:rFonts w:ascii="Times New Roman" w:hAnsi="Times New Roman" w:cs="Times New Roman"/>
          <w:b/>
          <w:color w:val="000000"/>
          <w:sz w:val="24"/>
          <w:szCs w:val="24"/>
          <w:lang w:val="ro-MO"/>
        </w:rPr>
        <w:t>ează</w:t>
      </w:r>
      <w:r w:rsidRPr="003D5F96">
        <w:rPr>
          <w:rFonts w:ascii="Times New Roman" w:hAnsi="Times New Roman" w:cs="Times New Roman"/>
          <w:b/>
          <w:color w:val="000000"/>
          <w:sz w:val="24"/>
          <w:szCs w:val="24"/>
          <w:lang w:val="ro-MO"/>
        </w:rPr>
        <w:t xml:space="preserve">  pilotarea  CATALOGULUI ELECTRONIC  în instituţiile de învăţământ primar şi secundar, ciclul I şi II</w:t>
      </w:r>
    </w:p>
    <w:p w:rsidR="003D5F96" w:rsidRPr="00044B13" w:rsidRDefault="003D5F96" w:rsidP="003D5F96">
      <w:pPr>
        <w:keepNext/>
        <w:keepLines/>
        <w:spacing w:after="0" w:line="240" w:lineRule="auto"/>
        <w:ind w:left="-284"/>
        <w:rPr>
          <w:rFonts w:ascii="Times New Roman" w:hAnsi="Times New Roman" w:cs="Times New Roman"/>
          <w:b/>
          <w:color w:val="000000"/>
          <w:sz w:val="24"/>
          <w:szCs w:val="24"/>
          <w:lang w:val="ro-MO"/>
        </w:rPr>
      </w:pPr>
      <w:r w:rsidRPr="003D5F96">
        <w:rPr>
          <w:sz w:val="24"/>
          <w:szCs w:val="24"/>
          <w:lang w:val="ro-MO"/>
        </w:rPr>
        <w:t xml:space="preserve"> </w:t>
      </w:r>
      <w:r w:rsidRPr="00044B13">
        <w:rPr>
          <w:rFonts w:ascii="Times New Roman" w:hAnsi="Times New Roman" w:cs="Times New Roman"/>
          <w:sz w:val="24"/>
          <w:szCs w:val="24"/>
          <w:lang w:val="ro-MO"/>
        </w:rPr>
        <w:t>Monitorizarea, consultarea Administratorilor SICE la crearea Catalogului electronic pentru anul 2022-2023 de studii conform datelor din SIME (57 de instituţii)</w:t>
      </w:r>
    </w:p>
    <w:p w:rsidR="003D5F96" w:rsidRPr="003D5F96" w:rsidRDefault="003D5F96" w:rsidP="003D5F96">
      <w:pPr>
        <w:keepNext/>
        <w:keepLines/>
        <w:spacing w:after="0" w:line="240" w:lineRule="auto"/>
        <w:ind w:left="-284"/>
        <w:rPr>
          <w:rFonts w:ascii="Times New Roman" w:eastAsia="Times New Roman" w:hAnsi="Times New Roman" w:cs="Times New Roman"/>
          <w:b/>
          <w:sz w:val="24"/>
          <w:szCs w:val="24"/>
          <w:highlight w:val="white"/>
          <w:lang w:val="ro-MO"/>
        </w:rPr>
      </w:pPr>
    </w:p>
    <w:p w:rsidR="003D5F96" w:rsidRPr="003D5F96" w:rsidRDefault="003D5F96" w:rsidP="003D5F96">
      <w:pPr>
        <w:tabs>
          <w:tab w:val="left" w:pos="1440"/>
        </w:tabs>
        <w:spacing w:line="240" w:lineRule="auto"/>
        <w:ind w:left="-284"/>
        <w:rPr>
          <w:rFonts w:ascii="Times New Roman" w:eastAsia="Times New Roman" w:hAnsi="Times New Roman" w:cs="Times New Roman"/>
          <w:b/>
          <w:i/>
          <w:sz w:val="24"/>
          <w:szCs w:val="24"/>
          <w:highlight w:val="white"/>
          <w:lang w:val="ro-MO"/>
        </w:rPr>
      </w:pPr>
      <w:r w:rsidRPr="003D5F96">
        <w:rPr>
          <w:rFonts w:ascii="Times New Roman" w:eastAsia="Times New Roman" w:hAnsi="Times New Roman" w:cs="Times New Roman"/>
          <w:b/>
          <w:sz w:val="24"/>
          <w:szCs w:val="24"/>
          <w:highlight w:val="white"/>
          <w:lang w:val="ro-MO"/>
        </w:rPr>
        <w:t xml:space="preserve">Monitorizarea funcționalității platformei online </w:t>
      </w:r>
      <w:r w:rsidRPr="003D5F96">
        <w:rPr>
          <w:rFonts w:ascii="Times New Roman" w:eastAsia="Times New Roman" w:hAnsi="Times New Roman" w:cs="Times New Roman"/>
          <w:b/>
          <w:i/>
          <w:sz w:val="24"/>
          <w:szCs w:val="24"/>
          <w:highlight w:val="white"/>
          <w:lang w:val="ro-MO"/>
        </w:rPr>
        <w:t>„</w:t>
      </w:r>
      <w:proofErr w:type="spellStart"/>
      <w:r w:rsidRPr="003D5F96">
        <w:rPr>
          <w:rFonts w:ascii="Times New Roman" w:eastAsia="Times New Roman" w:hAnsi="Times New Roman" w:cs="Times New Roman"/>
          <w:b/>
          <w:i/>
          <w:sz w:val="24"/>
          <w:szCs w:val="24"/>
          <w:highlight w:val="white"/>
          <w:lang w:val="ro-MO"/>
        </w:rPr>
        <w:t>e-</w:t>
      </w:r>
      <w:proofErr w:type="spellEnd"/>
      <w:r w:rsidRPr="003D5F96">
        <w:rPr>
          <w:rFonts w:ascii="Times New Roman" w:eastAsia="Times New Roman" w:hAnsi="Times New Roman" w:cs="Times New Roman"/>
          <w:b/>
          <w:i/>
          <w:sz w:val="24"/>
          <w:szCs w:val="24"/>
          <w:highlight w:val="white"/>
          <w:lang w:val="ro-MO"/>
        </w:rPr>
        <w:t xml:space="preserve"> grădiniță”</w:t>
      </w:r>
    </w:p>
    <w:p w:rsidR="003D5F96" w:rsidRPr="00907ACC" w:rsidRDefault="003D5F96" w:rsidP="003D5F96">
      <w:pPr>
        <w:keepNext/>
        <w:keepLines/>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sidRPr="00907ACC">
        <w:rPr>
          <w:rFonts w:ascii="Times New Roman" w:eastAsia="Times New Roman" w:hAnsi="Times New Roman" w:cs="Times New Roman"/>
          <w:sz w:val="24"/>
          <w:szCs w:val="24"/>
          <w:highlight w:val="white"/>
          <w:lang w:val="ro-MO"/>
        </w:rPr>
        <w:lastRenderedPageBreak/>
        <w:t xml:space="preserve">Cereri  înregistrate de la începutul anului 2022:-  </w:t>
      </w:r>
      <w:r w:rsidRPr="00907ACC">
        <w:rPr>
          <w:rFonts w:ascii="Times New Roman" w:eastAsia="Times New Roman" w:hAnsi="Times New Roman" w:cs="Times New Roman"/>
          <w:b/>
          <w:sz w:val="24"/>
          <w:szCs w:val="24"/>
          <w:highlight w:val="white"/>
          <w:lang w:val="ro-MO"/>
        </w:rPr>
        <w:t>15 588</w:t>
      </w:r>
    </w:p>
    <w:p w:rsidR="003D5F96" w:rsidRPr="00907ACC" w:rsidRDefault="003D5F96" w:rsidP="003D5F96">
      <w:pPr>
        <w:keepNext/>
        <w:keepLines/>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sidRPr="00907ACC">
        <w:rPr>
          <w:rFonts w:ascii="Times New Roman" w:eastAsia="Times New Roman" w:hAnsi="Times New Roman" w:cs="Times New Roman"/>
          <w:sz w:val="24"/>
          <w:szCs w:val="24"/>
          <w:highlight w:val="white"/>
          <w:lang w:val="ro-MO"/>
        </w:rPr>
        <w:t xml:space="preserve">Cereri acceptate: </w:t>
      </w:r>
      <w:r w:rsidRPr="00907ACC">
        <w:rPr>
          <w:rFonts w:ascii="Times New Roman" w:eastAsia="Times New Roman" w:hAnsi="Times New Roman" w:cs="Times New Roman"/>
          <w:b/>
          <w:sz w:val="24"/>
          <w:szCs w:val="24"/>
          <w:highlight w:val="white"/>
          <w:lang w:val="ro-MO"/>
        </w:rPr>
        <w:t>10 815</w:t>
      </w:r>
    </w:p>
    <w:p w:rsidR="003D5F96" w:rsidRPr="00907ACC" w:rsidRDefault="003D5F96" w:rsidP="003D5F96">
      <w:pPr>
        <w:keepNext/>
        <w:keepLines/>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sidRPr="00907ACC">
        <w:rPr>
          <w:rFonts w:ascii="Times New Roman" w:eastAsia="Times New Roman" w:hAnsi="Times New Roman" w:cs="Times New Roman"/>
          <w:sz w:val="24"/>
          <w:szCs w:val="24"/>
          <w:highlight w:val="white"/>
          <w:lang w:val="ro-MO"/>
        </w:rPr>
        <w:t xml:space="preserve">Înmatriculați în anul 2022 - </w:t>
      </w:r>
      <w:r w:rsidRPr="00907ACC">
        <w:rPr>
          <w:rFonts w:ascii="Times New Roman" w:eastAsia="Times New Roman" w:hAnsi="Times New Roman" w:cs="Times New Roman"/>
          <w:b/>
          <w:sz w:val="24"/>
          <w:szCs w:val="24"/>
          <w:highlight w:val="white"/>
          <w:lang w:val="ro-MO"/>
        </w:rPr>
        <w:t>8734</w:t>
      </w:r>
    </w:p>
    <w:p w:rsidR="003D5F96" w:rsidRPr="00907ACC" w:rsidRDefault="003D5F96" w:rsidP="003D5F96">
      <w:pPr>
        <w:keepNext/>
        <w:keepLines/>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p>
    <w:p w:rsidR="003D5F96" w:rsidRPr="00907ACC" w:rsidRDefault="003D5F96" w:rsidP="003D5F96">
      <w:pPr>
        <w:keepNext/>
        <w:keepLines/>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sidRPr="00907ACC">
        <w:rPr>
          <w:rFonts w:ascii="Times New Roman" w:eastAsia="Times New Roman" w:hAnsi="Times New Roman" w:cs="Times New Roman"/>
          <w:b/>
          <w:sz w:val="24"/>
          <w:szCs w:val="24"/>
          <w:highlight w:val="white"/>
          <w:lang w:val="ro-MO"/>
        </w:rPr>
        <w:t>Săptămâna (17-21.10.22)</w:t>
      </w:r>
    </w:p>
    <w:p w:rsidR="003D5F96" w:rsidRPr="00907ACC" w:rsidRDefault="003D5F96" w:rsidP="003D5F96">
      <w:pPr>
        <w:keepNext/>
        <w:keepLines/>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sidRPr="00907ACC">
        <w:rPr>
          <w:rFonts w:ascii="Times New Roman" w:eastAsia="Times New Roman" w:hAnsi="Times New Roman" w:cs="Times New Roman"/>
          <w:sz w:val="24"/>
          <w:szCs w:val="24"/>
          <w:highlight w:val="white"/>
          <w:lang w:val="ro-MO"/>
        </w:rPr>
        <w:t>Cereri înregistrate -</w:t>
      </w:r>
      <w:r w:rsidRPr="00907ACC">
        <w:rPr>
          <w:rFonts w:ascii="Times New Roman" w:eastAsia="Times New Roman" w:hAnsi="Times New Roman" w:cs="Times New Roman"/>
          <w:b/>
          <w:sz w:val="24"/>
          <w:szCs w:val="24"/>
          <w:highlight w:val="white"/>
          <w:lang w:val="ro-MO"/>
        </w:rPr>
        <w:t>205</w:t>
      </w:r>
    </w:p>
    <w:p w:rsidR="003D5F96" w:rsidRPr="00907ACC" w:rsidRDefault="003D5F96" w:rsidP="003D5F96">
      <w:pPr>
        <w:keepNext/>
        <w:keepLines/>
        <w:shd w:val="clear" w:color="auto" w:fill="FFFFFF"/>
        <w:spacing w:after="0" w:line="240" w:lineRule="auto"/>
        <w:ind w:left="-284"/>
        <w:jc w:val="both"/>
        <w:rPr>
          <w:rFonts w:ascii="Times New Roman" w:eastAsia="Times New Roman" w:hAnsi="Times New Roman" w:cs="Times New Roman"/>
          <w:b/>
          <w:sz w:val="24"/>
          <w:szCs w:val="24"/>
          <w:highlight w:val="white"/>
          <w:lang w:val="ro-MO"/>
        </w:rPr>
      </w:pPr>
      <w:r w:rsidRPr="00907ACC">
        <w:rPr>
          <w:rFonts w:ascii="Times New Roman" w:eastAsia="Times New Roman" w:hAnsi="Times New Roman" w:cs="Times New Roman"/>
          <w:sz w:val="24"/>
          <w:szCs w:val="24"/>
          <w:highlight w:val="white"/>
          <w:lang w:val="ro-MO"/>
        </w:rPr>
        <w:t xml:space="preserve">Cereri acceptate - </w:t>
      </w:r>
      <w:r w:rsidRPr="00907ACC">
        <w:rPr>
          <w:rFonts w:ascii="Times New Roman" w:eastAsia="Times New Roman" w:hAnsi="Times New Roman" w:cs="Times New Roman"/>
          <w:b/>
          <w:sz w:val="24"/>
          <w:szCs w:val="24"/>
          <w:highlight w:val="white"/>
          <w:lang w:val="ro-MO"/>
        </w:rPr>
        <w:t>190</w:t>
      </w:r>
    </w:p>
    <w:p w:rsidR="003D5F96" w:rsidRPr="00907ACC" w:rsidRDefault="003D5F96" w:rsidP="003D5F96">
      <w:pPr>
        <w:tabs>
          <w:tab w:val="left" w:pos="15309"/>
        </w:tabs>
        <w:spacing w:after="0" w:line="240" w:lineRule="auto"/>
        <w:ind w:left="-284"/>
        <w:rPr>
          <w:rFonts w:ascii="Times New Roman" w:eastAsia="Times New Roman" w:hAnsi="Times New Roman" w:cs="Times New Roman"/>
          <w:b/>
          <w:sz w:val="24"/>
          <w:szCs w:val="24"/>
          <w:lang w:val="ro-MO"/>
        </w:rPr>
      </w:pPr>
      <w:r w:rsidRPr="00907ACC">
        <w:rPr>
          <w:rFonts w:ascii="Times New Roman" w:eastAsia="Times New Roman" w:hAnsi="Times New Roman" w:cs="Times New Roman"/>
          <w:b/>
          <w:sz w:val="24"/>
          <w:szCs w:val="24"/>
          <w:highlight w:val="white"/>
          <w:lang w:val="ro-MO"/>
        </w:rPr>
        <w:t>Apeluri telefonice -64</w:t>
      </w:r>
    </w:p>
    <w:p w:rsidR="006C0B5A" w:rsidRPr="006C0B5A" w:rsidRDefault="003D5F96" w:rsidP="006C0B5A">
      <w:pPr>
        <w:spacing w:after="0" w:line="240" w:lineRule="auto"/>
        <w:ind w:left="-284"/>
        <w:jc w:val="both"/>
        <w:rPr>
          <w:rFonts w:ascii="Times New Roman" w:eastAsia="Times New Roman" w:hAnsi="Times New Roman" w:cs="Times New Roman"/>
          <w:b/>
          <w:color w:val="222222"/>
          <w:sz w:val="24"/>
          <w:szCs w:val="24"/>
          <w:lang w:val="ro-MO" w:eastAsia="ru-RU"/>
        </w:rPr>
      </w:pPr>
      <w:r w:rsidRPr="00907ACC">
        <w:rPr>
          <w:rFonts w:ascii="Times New Roman" w:hAnsi="Times New Roman" w:cs="Times New Roman"/>
          <w:bCs/>
          <w:sz w:val="24"/>
          <w:szCs w:val="24"/>
          <w:shd w:val="clear" w:color="auto" w:fill="FFFFFF"/>
          <w:lang w:val="ro-MO"/>
        </w:rPr>
        <w:t xml:space="preserve">Au fost soluționate </w:t>
      </w:r>
      <w:r w:rsidRPr="00907ACC">
        <w:rPr>
          <w:rFonts w:ascii="Times New Roman" w:hAnsi="Times New Roman" w:cs="Times New Roman"/>
          <w:b/>
          <w:bCs/>
          <w:sz w:val="24"/>
          <w:szCs w:val="24"/>
          <w:shd w:val="clear" w:color="auto" w:fill="FFFFFF"/>
          <w:lang w:val="ro-MO"/>
        </w:rPr>
        <w:t>3</w:t>
      </w:r>
      <w:r>
        <w:rPr>
          <w:rFonts w:ascii="Times New Roman" w:hAnsi="Times New Roman" w:cs="Times New Roman"/>
          <w:b/>
          <w:bCs/>
          <w:sz w:val="24"/>
          <w:szCs w:val="24"/>
          <w:shd w:val="clear" w:color="auto" w:fill="FFFFFF"/>
          <w:lang w:val="ro-MO"/>
        </w:rPr>
        <w:t>8</w:t>
      </w:r>
      <w:r w:rsidRPr="00907ACC">
        <w:rPr>
          <w:rFonts w:ascii="Times New Roman" w:hAnsi="Times New Roman" w:cs="Times New Roman"/>
          <w:b/>
          <w:bCs/>
          <w:sz w:val="24"/>
          <w:szCs w:val="24"/>
          <w:shd w:val="clear" w:color="auto" w:fill="FFFFFF"/>
          <w:lang w:val="ro-MO"/>
        </w:rPr>
        <w:t xml:space="preserve"> </w:t>
      </w:r>
      <w:r w:rsidRPr="00907ACC">
        <w:rPr>
          <w:rFonts w:ascii="Times New Roman" w:hAnsi="Times New Roman" w:cs="Times New Roman"/>
          <w:bCs/>
          <w:sz w:val="24"/>
          <w:szCs w:val="24"/>
          <w:shd w:val="clear" w:color="auto" w:fill="FFFFFF"/>
          <w:lang w:val="ro-MO"/>
        </w:rPr>
        <w:t xml:space="preserve">situații adresate de către părinți, directori  în procesul de evidentă, înmatriculare, transfer, încadrare temporară a copiilor în IÎP, atribuirea adresei în districtul  IÎP în platforma </w:t>
      </w:r>
      <w:hyperlink r:id="rId6" w:history="1">
        <w:r w:rsidRPr="00907ACC">
          <w:rPr>
            <w:rStyle w:val="Hyperlink"/>
            <w:rFonts w:ascii="Times New Roman" w:hAnsi="Times New Roman" w:cs="Times New Roman"/>
            <w:bCs/>
            <w:sz w:val="24"/>
            <w:szCs w:val="24"/>
            <w:shd w:val="clear" w:color="auto" w:fill="FFFFFF"/>
            <w:lang w:val="ro-MO"/>
          </w:rPr>
          <w:t>www.egradinita.md</w:t>
        </w:r>
      </w:hyperlink>
    </w:p>
    <w:sectPr w:rsidR="006C0B5A" w:rsidRPr="006C0B5A" w:rsidSect="006C0B5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DA0"/>
    <w:multiLevelType w:val="multilevel"/>
    <w:tmpl w:val="FFE0C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C7E5329"/>
    <w:multiLevelType w:val="hybridMultilevel"/>
    <w:tmpl w:val="6AB8A0B2"/>
    <w:lvl w:ilvl="0" w:tplc="5454A55C">
      <w:start w:val="1"/>
      <w:numFmt w:val="upperRoman"/>
      <w:lvlText w:val="%1."/>
      <w:lvlJc w:val="left"/>
      <w:pPr>
        <w:ind w:left="720" w:hanging="72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4F6DC3"/>
    <w:multiLevelType w:val="hybridMultilevel"/>
    <w:tmpl w:val="86FCE86A"/>
    <w:lvl w:ilvl="0" w:tplc="7460FD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6DA238C2"/>
    <w:multiLevelType w:val="hybridMultilevel"/>
    <w:tmpl w:val="36A47CC0"/>
    <w:lvl w:ilvl="0" w:tplc="913C38E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7A597E41"/>
    <w:multiLevelType w:val="hybridMultilevel"/>
    <w:tmpl w:val="10B66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46A2"/>
    <w:rsid w:val="00044B13"/>
    <w:rsid w:val="00277950"/>
    <w:rsid w:val="002D08A5"/>
    <w:rsid w:val="0039018D"/>
    <w:rsid w:val="003D5F96"/>
    <w:rsid w:val="003E59BE"/>
    <w:rsid w:val="00454456"/>
    <w:rsid w:val="00526C52"/>
    <w:rsid w:val="005D42F4"/>
    <w:rsid w:val="0060384B"/>
    <w:rsid w:val="006078C2"/>
    <w:rsid w:val="00611B39"/>
    <w:rsid w:val="0066215C"/>
    <w:rsid w:val="006C0B5A"/>
    <w:rsid w:val="006D3190"/>
    <w:rsid w:val="0078196B"/>
    <w:rsid w:val="007C67FD"/>
    <w:rsid w:val="0082351E"/>
    <w:rsid w:val="009446A2"/>
    <w:rsid w:val="00970429"/>
    <w:rsid w:val="00AA0BCA"/>
    <w:rsid w:val="00C0054C"/>
    <w:rsid w:val="00DF07A5"/>
    <w:rsid w:val="00E23029"/>
    <w:rsid w:val="00E813B1"/>
    <w:rsid w:val="00EA2AF0"/>
    <w:rsid w:val="00ED332E"/>
    <w:rsid w:val="00EE73B9"/>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CA"/>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0384B"/>
    <w:pPr>
      <w:ind w:left="720"/>
      <w:contextualSpacing/>
    </w:pPr>
  </w:style>
  <w:style w:type="character" w:styleId="Hyperlink">
    <w:name w:val="Hyperlink"/>
    <w:basedOn w:val="Fontdeparagrafimplicit"/>
    <w:uiPriority w:val="99"/>
    <w:unhideWhenUsed/>
    <w:rsid w:val="0060384B"/>
    <w:rPr>
      <w:color w:val="0000FF"/>
      <w:u w:val="single"/>
    </w:rPr>
  </w:style>
  <w:style w:type="paragraph" w:styleId="NormalWeb">
    <w:name w:val="Normal (Web)"/>
    <w:basedOn w:val="Normal"/>
    <w:uiPriority w:val="99"/>
    <w:unhideWhenUsed/>
    <w:qFormat/>
    <w:rsid w:val="00603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
    <w:name w:val="Основной текст_"/>
    <w:basedOn w:val="Fontdeparagrafimplicit"/>
    <w:link w:val="1"/>
    <w:locked/>
    <w:rsid w:val="0060384B"/>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0384B"/>
    <w:pPr>
      <w:widowControl w:val="0"/>
      <w:shd w:val="clear" w:color="auto" w:fill="FFFFFF"/>
      <w:spacing w:after="300" w:line="307" w:lineRule="exact"/>
      <w:jc w:val="center"/>
    </w:pPr>
    <w:rPr>
      <w:rFonts w:ascii="Times New Roman" w:eastAsia="Times New Roman" w:hAnsi="Times New Roman" w:cs="Times New Roman"/>
    </w:rPr>
  </w:style>
  <w:style w:type="character" w:styleId="Robust">
    <w:name w:val="Strong"/>
    <w:basedOn w:val="Fontdeparagrafimplicit"/>
    <w:uiPriority w:val="22"/>
    <w:qFormat/>
    <w:rsid w:val="0060384B"/>
    <w:rPr>
      <w:b/>
      <w:bC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60384B"/>
  </w:style>
  <w:style w:type="paragraph" w:customStyle="1" w:styleId="normal0">
    <w:name w:val="normal"/>
    <w:qFormat/>
    <w:rsid w:val="0060384B"/>
    <w:pPr>
      <w:ind w:left="-1" w:hanging="1"/>
    </w:pPr>
    <w:rPr>
      <w:rFonts w:ascii="Calibri" w:eastAsia="Calibri" w:hAnsi="Calibri" w:cs="Calibri"/>
      <w:lang w:eastAsia="ru-RU"/>
    </w:rPr>
  </w:style>
  <w:style w:type="character" w:customStyle="1" w:styleId="FrspaiereCaracter">
    <w:name w:val="Fără spațiere Caracter"/>
    <w:basedOn w:val="Fontdeparagrafimplicit"/>
    <w:link w:val="Frspaiere"/>
    <w:uiPriority w:val="1"/>
    <w:qFormat/>
    <w:locked/>
    <w:rsid w:val="006C0B5A"/>
    <w:rPr>
      <w:lang w:val="en-US"/>
    </w:rPr>
  </w:style>
  <w:style w:type="paragraph" w:styleId="Frspaiere">
    <w:name w:val="No Spacing"/>
    <w:link w:val="FrspaiereCaracter"/>
    <w:uiPriority w:val="1"/>
    <w:qFormat/>
    <w:rsid w:val="006C0B5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5" Type="http://schemas.openxmlformats.org/officeDocument/2006/relationships/hyperlink" Target="http://www.chisinauedu.md"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2862</Words>
  <Characters>16318</Characters>
  <Application>Microsoft Office Word</Application>
  <DocSecurity>0</DocSecurity>
  <Lines>135</Lines>
  <Paragraphs>38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4</cp:revision>
  <cp:lastPrinted>2022-10-24T10:50:00Z</cp:lastPrinted>
  <dcterms:created xsi:type="dcterms:W3CDTF">2022-10-21T13:21:00Z</dcterms:created>
  <dcterms:modified xsi:type="dcterms:W3CDTF">2022-10-24T11:03:00Z</dcterms:modified>
</cp:coreProperties>
</file>