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A4" w:rsidRDefault="000715A4" w:rsidP="00254E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o-RO" w:eastAsia="ru-RU"/>
        </w:rPr>
      </w:pPr>
    </w:p>
    <w:p w:rsidR="000715A4" w:rsidRPr="00AC5F63" w:rsidRDefault="000715A4" w:rsidP="000715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AC5F63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ANUNȚ!</w:t>
      </w:r>
    </w:p>
    <w:p w:rsidR="000715A4" w:rsidRDefault="000715A4" w:rsidP="00071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715A4">
        <w:rPr>
          <w:rFonts w:ascii="Times New Roman" w:hAnsi="Times New Roman" w:cs="Times New Roman"/>
          <w:b/>
          <w:sz w:val="28"/>
          <w:szCs w:val="28"/>
          <w:lang w:val="ro-RO"/>
        </w:rPr>
        <w:t>Direcţia generală educaţie, tineret şi sport a Consiliului municipal Chişinău</w:t>
      </w:r>
      <w:r w:rsidRPr="00AC5F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715A4">
        <w:rPr>
          <w:rFonts w:ascii="Times New Roman" w:hAnsi="Times New Roman" w:cs="Times New Roman"/>
          <w:b/>
          <w:sz w:val="28"/>
          <w:szCs w:val="28"/>
          <w:lang w:val="ro-RO"/>
        </w:rPr>
        <w:t>anunţă concurs pentru ocuparea funcţiilor vacante, dup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0715A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cum urmează:</w:t>
      </w:r>
      <w:r w:rsidRPr="00AC5F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254E0D" w:rsidRPr="00520D82" w:rsidRDefault="00D63CF6" w:rsidP="00254E0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o-RO" w:eastAsia="ru-RU"/>
        </w:rPr>
        <w:t>1</w:t>
      </w:r>
      <w:r w:rsidR="00AD3215" w:rsidRPr="00520D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o-RO" w:eastAsia="ru-RU"/>
        </w:rPr>
        <w:t>.</w:t>
      </w:r>
      <w:r w:rsidR="00520D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o-RO" w:eastAsia="ru-RU"/>
        </w:rPr>
        <w:t xml:space="preserve"> </w:t>
      </w:r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S</w:t>
      </w:r>
      <w:r w:rsidR="008A40BF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pecialist princi</w:t>
      </w:r>
      <w:r w:rsidR="00254E0D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pal în cadrul s</w:t>
      </w:r>
      <w:r w:rsidR="008A40BF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ecției voluntariat și informarea tinerilor</w:t>
      </w:r>
      <w:r w:rsidR="0020172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 (Centrul Municipal de Tineret Chișinău, str. Mitropolit Varlaam</w:t>
      </w:r>
      <w:r w:rsidR="00254E0D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,</w:t>
      </w:r>
      <w:r w:rsid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 </w:t>
      </w:r>
      <w:r w:rsidR="0020172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90)</w:t>
      </w:r>
      <w:r w:rsidR="00254E0D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 -</w:t>
      </w:r>
      <w:r w:rsidR="008A40BF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 </w:t>
      </w:r>
      <w:r w:rsidR="00CA37D8" w:rsidRPr="00520D82">
        <w:rPr>
          <w:rFonts w:ascii="Times New Roman" w:eastAsia="Times New Roman" w:hAnsi="Times New Roman" w:cs="Times New Roman"/>
          <w:b/>
          <w:bCs/>
          <w:color w:val="0087A9"/>
          <w:sz w:val="28"/>
          <w:szCs w:val="28"/>
          <w:lang w:val="ro-RO" w:eastAsia="ru-RU"/>
        </w:rPr>
        <w:t>2</w:t>
      </w:r>
      <w:r w:rsidR="008A40BF" w:rsidRPr="00520D82">
        <w:rPr>
          <w:rFonts w:ascii="Times New Roman" w:eastAsia="Times New Roman" w:hAnsi="Times New Roman" w:cs="Times New Roman"/>
          <w:b/>
          <w:bCs/>
          <w:color w:val="0087A9"/>
          <w:sz w:val="28"/>
          <w:szCs w:val="28"/>
          <w:lang w:val="ro-RO" w:eastAsia="ru-RU"/>
        </w:rPr>
        <w:t xml:space="preserve"> unități</w:t>
      </w:r>
      <w:r w:rsidR="008A40BF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;</w:t>
      </w:r>
    </w:p>
    <w:p w:rsidR="00254E0D" w:rsidRPr="00520D82" w:rsidRDefault="00D63CF6" w:rsidP="00254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 w:eastAsia="ru-RU"/>
        </w:rPr>
        <w:t>2</w:t>
      </w:r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. Special</w:t>
      </w:r>
      <w:r w:rsidR="00254E0D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ist principal în cadrul serviciului</w:t>
      </w:r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 dezvoltare personală și animarea timpului liber (Centrul Muni</w:t>
      </w:r>
      <w:r w:rsid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cipal de Tineret Chișinău, str.</w:t>
      </w:r>
      <w:r w:rsidR="000715A4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 </w:t>
      </w:r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Mitropolit Varlaam</w:t>
      </w:r>
      <w:r w:rsidR="00254E0D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,</w:t>
      </w:r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 90)</w:t>
      </w:r>
      <w:r w:rsidR="00254E0D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  -</w:t>
      </w:r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 1</w:t>
      </w:r>
      <w:r w:rsidR="00AD3215" w:rsidRPr="00520D82">
        <w:rPr>
          <w:rFonts w:ascii="Times New Roman" w:eastAsia="Times New Roman" w:hAnsi="Times New Roman" w:cs="Times New Roman"/>
          <w:b/>
          <w:bCs/>
          <w:color w:val="0087A9"/>
          <w:sz w:val="28"/>
          <w:szCs w:val="28"/>
          <w:lang w:val="ro-RO" w:eastAsia="ru-RU"/>
        </w:rPr>
        <w:t xml:space="preserve"> unitate</w:t>
      </w:r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;</w:t>
      </w:r>
    </w:p>
    <w:p w:rsidR="00254E0D" w:rsidRPr="00520D82" w:rsidRDefault="00D63CF6" w:rsidP="00254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 w:eastAsia="ru-RU"/>
        </w:rPr>
        <w:t>3</w:t>
      </w:r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. Specialist principal informarea și documentarea tinerilor (Centrul Municipal de Tineret Chișinău, </w:t>
      </w:r>
      <w:r w:rsidR="00254E0D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Centrul de Tineret </w:t>
      </w:r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sect</w:t>
      </w:r>
      <w:r w:rsid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orul </w:t>
      </w:r>
      <w:proofErr w:type="spellStart"/>
      <w:r w:rsid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Rîșcani</w:t>
      </w:r>
      <w:proofErr w:type="spellEnd"/>
      <w:r w:rsid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 </w:t>
      </w:r>
      <w:proofErr w:type="spellStart"/>
      <w:r w:rsid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str.</w:t>
      </w:r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Miron</w:t>
      </w:r>
      <w:proofErr w:type="spellEnd"/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 Costin</w:t>
      </w:r>
      <w:r w:rsidR="00254E0D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,</w:t>
      </w:r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 7B)  – </w:t>
      </w:r>
      <w:r w:rsidR="00AD3215" w:rsidRPr="00520D82">
        <w:rPr>
          <w:rFonts w:ascii="Times New Roman" w:eastAsia="Times New Roman" w:hAnsi="Times New Roman" w:cs="Times New Roman"/>
          <w:b/>
          <w:bCs/>
          <w:color w:val="0087A9"/>
          <w:sz w:val="28"/>
          <w:szCs w:val="28"/>
          <w:lang w:val="ro-RO" w:eastAsia="ru-RU"/>
        </w:rPr>
        <w:t>1 unitate</w:t>
      </w:r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;</w:t>
      </w:r>
    </w:p>
    <w:p w:rsidR="00254E0D" w:rsidRPr="00520D82" w:rsidRDefault="00D63CF6" w:rsidP="00254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 w:eastAsia="ru-RU"/>
        </w:rPr>
        <w:t>4</w:t>
      </w:r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. Specialist principal informarea și documentarea tinerilor (Centrul Municipal de Tineret Chișinău, </w:t>
      </w:r>
      <w:r w:rsidR="00254E0D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Centrul de Tineret </w:t>
      </w:r>
      <w:r w:rsid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sectorul </w:t>
      </w:r>
      <w:proofErr w:type="spellStart"/>
      <w:r w:rsid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Ciocana</w:t>
      </w:r>
      <w:proofErr w:type="spellEnd"/>
      <w:r w:rsid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, </w:t>
      </w:r>
      <w:proofErr w:type="spellStart"/>
      <w:r w:rsid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str.</w:t>
      </w:r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Petru</w:t>
      </w:r>
      <w:proofErr w:type="spellEnd"/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 Zadnipru</w:t>
      </w:r>
      <w:r w:rsidR="00254E0D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,</w:t>
      </w:r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 3/2)  – </w:t>
      </w:r>
      <w:r w:rsidR="00AD3215" w:rsidRPr="00520D82">
        <w:rPr>
          <w:rFonts w:ascii="Times New Roman" w:eastAsia="Times New Roman" w:hAnsi="Times New Roman" w:cs="Times New Roman"/>
          <w:b/>
          <w:bCs/>
          <w:color w:val="0087A9"/>
          <w:sz w:val="28"/>
          <w:szCs w:val="28"/>
          <w:lang w:val="ro-RO" w:eastAsia="ru-RU"/>
        </w:rPr>
        <w:t>1 unitate</w:t>
      </w:r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;</w:t>
      </w:r>
    </w:p>
    <w:p w:rsidR="00254E0D" w:rsidRPr="00520D82" w:rsidRDefault="00D63CF6" w:rsidP="00254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 w:eastAsia="ru-RU"/>
        </w:rPr>
        <w:t>5</w:t>
      </w:r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.</w:t>
      </w:r>
      <w:r w:rsid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 </w:t>
      </w:r>
      <w:r w:rsidR="00D2523E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S</w:t>
      </w:r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pecialist principal voluntariat și participarea tinerilor (Centrul Municipal de Tineret Chișinău, </w:t>
      </w:r>
      <w:r w:rsidR="00254E0D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Centrul de Tineret </w:t>
      </w:r>
      <w:r w:rsid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sectorul </w:t>
      </w:r>
      <w:proofErr w:type="spellStart"/>
      <w:r w:rsid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Ciocana</w:t>
      </w:r>
      <w:proofErr w:type="spellEnd"/>
      <w:r w:rsid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, </w:t>
      </w:r>
      <w:proofErr w:type="spellStart"/>
      <w:r w:rsid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str.</w:t>
      </w:r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Petru</w:t>
      </w:r>
      <w:proofErr w:type="spellEnd"/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 Zadnipru</w:t>
      </w:r>
      <w:r w:rsid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,</w:t>
      </w:r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 3/2)  – </w:t>
      </w:r>
      <w:r w:rsidR="00AD3215" w:rsidRPr="00520D82">
        <w:rPr>
          <w:rFonts w:ascii="Times New Roman" w:eastAsia="Times New Roman" w:hAnsi="Times New Roman" w:cs="Times New Roman"/>
          <w:b/>
          <w:bCs/>
          <w:color w:val="0087A9"/>
          <w:sz w:val="28"/>
          <w:szCs w:val="28"/>
          <w:lang w:val="ro-RO" w:eastAsia="ru-RU"/>
        </w:rPr>
        <w:t>1 unitate</w:t>
      </w:r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;</w:t>
      </w:r>
    </w:p>
    <w:p w:rsidR="00AD3215" w:rsidRPr="00520D82" w:rsidRDefault="00D63CF6" w:rsidP="00254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 w:eastAsia="ru-RU"/>
        </w:rPr>
        <w:t>6</w:t>
      </w:r>
      <w:r w:rsidR="00D2523E" w:rsidRPr="00520D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 w:eastAsia="ru-RU"/>
        </w:rPr>
        <w:t>.</w:t>
      </w:r>
      <w:r w:rsidR="00520D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 w:eastAsia="ru-RU"/>
        </w:rPr>
        <w:t xml:space="preserve"> </w:t>
      </w:r>
      <w:r w:rsidR="00D2523E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S</w:t>
      </w:r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pecialist principal dezvoltare </w:t>
      </w:r>
      <w:r w:rsidR="00254E0D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personal și animarea timpului liber </w:t>
      </w:r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(Centrul Municipal de Tineret Chișinău, </w:t>
      </w:r>
      <w:r w:rsidR="00254E0D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Centrul de Tineret </w:t>
      </w:r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sectorul </w:t>
      </w:r>
      <w:proofErr w:type="spellStart"/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Ciocana</w:t>
      </w:r>
      <w:proofErr w:type="spellEnd"/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, </w:t>
      </w:r>
      <w:proofErr w:type="spellStart"/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str.Petru</w:t>
      </w:r>
      <w:proofErr w:type="spellEnd"/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 Zadnipru</w:t>
      </w:r>
      <w:r w:rsid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,</w:t>
      </w:r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 xml:space="preserve"> 3/2)  – </w:t>
      </w:r>
      <w:r w:rsidR="00AD3215" w:rsidRPr="00520D82">
        <w:rPr>
          <w:rFonts w:ascii="Times New Roman" w:eastAsia="Times New Roman" w:hAnsi="Times New Roman" w:cs="Times New Roman"/>
          <w:b/>
          <w:bCs/>
          <w:color w:val="0087A9"/>
          <w:sz w:val="28"/>
          <w:szCs w:val="28"/>
          <w:lang w:val="ro-RO" w:eastAsia="ru-RU"/>
        </w:rPr>
        <w:t>1 unitate</w:t>
      </w:r>
      <w:r w:rsidR="00AD3215" w:rsidRPr="00520D82"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  <w:t>;</w:t>
      </w:r>
    </w:p>
    <w:p w:rsidR="00AD3215" w:rsidRPr="00520D82" w:rsidRDefault="00AD3215" w:rsidP="00254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o-RO" w:eastAsia="ru-RU"/>
        </w:rPr>
      </w:pPr>
    </w:p>
    <w:p w:rsidR="00E80B00" w:rsidRPr="00520D82" w:rsidRDefault="00285F8E" w:rsidP="0025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lang w:val="ro-RO" w:eastAsia="ru-RU"/>
        </w:rPr>
        <w:t>Cerințele funcției:</w:t>
      </w:r>
    </w:p>
    <w:p w:rsidR="00E80B00" w:rsidRPr="00520D82" w:rsidRDefault="00285F8E" w:rsidP="00254E0D">
      <w:pPr>
        <w:pStyle w:val="Listparagraf"/>
        <w:numPr>
          <w:ilvl w:val="2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sz w:val="28"/>
          <w:szCs w:val="28"/>
          <w:lang w:val="ro-RO"/>
        </w:rPr>
        <w:t>să cunoască particularitățile de dezvoltare psiho-socială și fiziologică  pentru diferite etape de dezvoltare a adolescenților și tinerilor;</w:t>
      </w:r>
    </w:p>
    <w:p w:rsidR="00E80B00" w:rsidRPr="00520D82" w:rsidRDefault="00285F8E" w:rsidP="00254E0D">
      <w:pPr>
        <w:pStyle w:val="Listparagraf"/>
        <w:numPr>
          <w:ilvl w:val="2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sz w:val="28"/>
          <w:szCs w:val="28"/>
          <w:lang w:val="ro-RO"/>
        </w:rPr>
        <w:t>să cunoască drepturile tinerilor și a necesităților acestora;</w:t>
      </w:r>
    </w:p>
    <w:p w:rsidR="00E80B00" w:rsidRPr="00520D82" w:rsidRDefault="00285F8E" w:rsidP="00254E0D">
      <w:pPr>
        <w:pStyle w:val="Listparagraf"/>
        <w:numPr>
          <w:ilvl w:val="2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sz w:val="28"/>
          <w:szCs w:val="28"/>
          <w:lang w:val="ro-RO"/>
        </w:rPr>
        <w:t>să posede tehnici de observare a tânărului în mediul său de viață, în relațiile și acțiunile sale cotidiene;</w:t>
      </w:r>
    </w:p>
    <w:p w:rsidR="00E80B00" w:rsidRPr="00520D82" w:rsidRDefault="00285F8E" w:rsidP="00254E0D">
      <w:pPr>
        <w:pStyle w:val="Listparagraf"/>
        <w:numPr>
          <w:ilvl w:val="2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să cunoască abilități de aplicare a metodelor educative care favorizează dezvoltarea personală,comunicarea,mobilitatea,autocontrolul, deprinderi de viață, capacitatea de integrare socială a tinerilor; </w:t>
      </w:r>
    </w:p>
    <w:p w:rsidR="00E80B00" w:rsidRPr="00520D82" w:rsidRDefault="00285F8E" w:rsidP="00254E0D">
      <w:pPr>
        <w:pStyle w:val="Listparagraf"/>
        <w:numPr>
          <w:ilvl w:val="2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sz w:val="28"/>
          <w:szCs w:val="28"/>
          <w:lang w:val="ro-RO"/>
        </w:rPr>
        <w:t>abilități de planificare,de lucru în echipă, de cooperare și comunicare;</w:t>
      </w:r>
    </w:p>
    <w:p w:rsidR="00E80B00" w:rsidRPr="00520D82" w:rsidRDefault="00285F8E" w:rsidP="00254E0D">
      <w:pPr>
        <w:pStyle w:val="Listparagraf"/>
        <w:numPr>
          <w:ilvl w:val="2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sz w:val="28"/>
          <w:szCs w:val="28"/>
          <w:lang w:val="ro-RO"/>
        </w:rPr>
        <w:t>adaptabilitate și flexibilitate în exercitarea atribuțiilor;</w:t>
      </w:r>
    </w:p>
    <w:p w:rsidR="00285F8E" w:rsidRPr="00520D82" w:rsidRDefault="00285F8E" w:rsidP="00254E0D">
      <w:pPr>
        <w:pStyle w:val="Listparagraf"/>
        <w:numPr>
          <w:ilvl w:val="2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sz w:val="28"/>
          <w:szCs w:val="28"/>
          <w:lang w:val="ro-RO"/>
        </w:rPr>
        <w:t>alte cerințe stipulate în fișa postului.</w:t>
      </w:r>
    </w:p>
    <w:p w:rsidR="00285F8E" w:rsidRPr="00520D82" w:rsidRDefault="00285F8E" w:rsidP="00254E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80B00" w:rsidRPr="00520D82" w:rsidRDefault="00285F8E" w:rsidP="0025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lang w:val="ro-RO" w:eastAsia="ru-RU"/>
        </w:rPr>
        <w:t>Condiții de participare</w:t>
      </w:r>
      <w:r w:rsidRPr="00520D82">
        <w:rPr>
          <w:rFonts w:ascii="Times New Roman" w:eastAsia="Times New Roman" w:hAnsi="Times New Roman" w:cs="Times New Roman"/>
          <w:b/>
          <w:bCs/>
          <w:color w:val="0087A9"/>
          <w:spacing w:val="7"/>
          <w:sz w:val="28"/>
          <w:szCs w:val="28"/>
          <w:lang w:val="ro-RO" w:eastAsia="ru-RU"/>
        </w:rPr>
        <w:t>:</w:t>
      </w:r>
    </w:p>
    <w:p w:rsidR="00285F8E" w:rsidRPr="00520D82" w:rsidRDefault="00285F8E" w:rsidP="00254E0D">
      <w:pPr>
        <w:pStyle w:val="Listparagraf"/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deţine cetăţenia Republicii Moldova;</w:t>
      </w:r>
    </w:p>
    <w:p w:rsidR="00285F8E" w:rsidRPr="00520D82" w:rsidRDefault="00285F8E" w:rsidP="00254E0D">
      <w:pPr>
        <w:pStyle w:val="Listparagraf"/>
        <w:numPr>
          <w:ilvl w:val="1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are studii superioare universitare / </w:t>
      </w:r>
      <w:r w:rsidRPr="00520D8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sau profesional tehnice </w:t>
      </w:r>
      <w:proofErr w:type="spellStart"/>
      <w:r w:rsidRPr="00520D82">
        <w:rPr>
          <w:rFonts w:ascii="Times New Roman" w:eastAsia="Times New Roman" w:hAnsi="Times New Roman" w:cs="Times New Roman"/>
          <w:sz w:val="28"/>
          <w:szCs w:val="28"/>
          <w:lang w:val="ro-RO"/>
        </w:rPr>
        <w:t>postsecundare</w:t>
      </w:r>
      <w:proofErr w:type="spellEnd"/>
      <w:r w:rsidRPr="00520D8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/ </w:t>
      </w:r>
      <w:proofErr w:type="spellStart"/>
      <w:r w:rsidRPr="00520D82">
        <w:rPr>
          <w:rFonts w:ascii="Times New Roman" w:eastAsia="Times New Roman" w:hAnsi="Times New Roman" w:cs="Times New Roman"/>
          <w:sz w:val="28"/>
          <w:szCs w:val="28"/>
          <w:lang w:val="ro-RO"/>
        </w:rPr>
        <w:t>postsecundar</w:t>
      </w:r>
      <w:proofErr w:type="spellEnd"/>
      <w:r w:rsidRPr="00520D8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520D82">
        <w:rPr>
          <w:rFonts w:ascii="Times New Roman" w:eastAsia="Times New Roman" w:hAnsi="Times New Roman" w:cs="Times New Roman"/>
          <w:sz w:val="28"/>
          <w:szCs w:val="28"/>
          <w:lang w:val="ro-RO"/>
        </w:rPr>
        <w:t>nonterțiar</w:t>
      </w:r>
      <w:proofErr w:type="spellEnd"/>
      <w:r w:rsidRPr="00520D82">
        <w:rPr>
          <w:rFonts w:ascii="Times New Roman" w:eastAsia="Times New Roman" w:hAnsi="Times New Roman" w:cs="Times New Roman"/>
          <w:sz w:val="28"/>
          <w:szCs w:val="28"/>
          <w:lang w:val="ro-RO"/>
        </w:rPr>
        <w:t>, preferențial în domeniul științelor  socio-umane</w:t>
      </w:r>
      <w:r w:rsidRPr="00520D82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;</w:t>
      </w:r>
    </w:p>
    <w:p w:rsidR="00285F8E" w:rsidRPr="00520D82" w:rsidRDefault="00285F8E" w:rsidP="00254E0D">
      <w:pPr>
        <w:pStyle w:val="Listparagraf"/>
        <w:numPr>
          <w:ilvl w:val="1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are o experiență în lucrul cu tinerii de cel puțin 1 an;</w:t>
      </w:r>
    </w:p>
    <w:p w:rsidR="00285F8E" w:rsidRPr="00520D82" w:rsidRDefault="00285F8E" w:rsidP="00254E0D">
      <w:pPr>
        <w:pStyle w:val="Listparagraf"/>
        <w:numPr>
          <w:ilvl w:val="1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la data expirării termenului de depunere a dosarelor, nu a împlinit vârsta de 35 ani;</w:t>
      </w:r>
    </w:p>
    <w:p w:rsidR="00285F8E" w:rsidRPr="00520D82" w:rsidRDefault="00285F8E" w:rsidP="00254E0D">
      <w:pPr>
        <w:pStyle w:val="Listparagraf"/>
        <w:numPr>
          <w:ilvl w:val="1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cunoaşte limba română;</w:t>
      </w:r>
    </w:p>
    <w:p w:rsidR="00285F8E" w:rsidRPr="00520D82" w:rsidRDefault="00285F8E" w:rsidP="00254E0D">
      <w:pPr>
        <w:pStyle w:val="Listparagraf"/>
        <w:numPr>
          <w:ilvl w:val="1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lastRenderedPageBreak/>
        <w:t>este apt din punct de vedere medical (certificate d</w:t>
      </w:r>
      <w:r w:rsidR="00130DD4" w:rsidRPr="00520D82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e la medicu</w:t>
      </w:r>
      <w:r w:rsidRPr="00520D82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l de familie) pentru exercitarea  funcţiei;</w:t>
      </w:r>
    </w:p>
    <w:p w:rsidR="00285F8E" w:rsidRPr="00520D82" w:rsidRDefault="00285F8E" w:rsidP="00254E0D">
      <w:pPr>
        <w:pStyle w:val="Listparagraf"/>
        <w:numPr>
          <w:ilvl w:val="1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nu are antecedente penale (certificat de cazier judiciar); </w:t>
      </w:r>
    </w:p>
    <w:p w:rsidR="00285F8E" w:rsidRPr="00520D82" w:rsidRDefault="00285F8E" w:rsidP="00254E0D">
      <w:pPr>
        <w:pStyle w:val="Listparagraf"/>
        <w:numPr>
          <w:ilvl w:val="1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nu a fost concediat în ultimii 3 ani în temeiul art.86 alin.(1) </w:t>
      </w:r>
      <w:proofErr w:type="spellStart"/>
      <w:r w:rsidRPr="00520D82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lit.l</w:t>
      </w:r>
      <w:proofErr w:type="spellEnd"/>
      <w:r w:rsidRPr="00520D82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), m) şi n) din Codul Muncii (confirmat prin declarație pe proprie răspundere, conform anexei nr.8 la Regulament).</w:t>
      </w:r>
    </w:p>
    <w:p w:rsidR="002B1453" w:rsidRPr="00520D82" w:rsidRDefault="002B1453" w:rsidP="00520D82">
      <w:pPr>
        <w:pStyle w:val="Listparagraf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</w:p>
    <w:p w:rsidR="00285F8E" w:rsidRPr="00520D82" w:rsidRDefault="00285F8E" w:rsidP="00254E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520D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Atribuțiile și împuternicirile specialistului principal:</w:t>
      </w:r>
    </w:p>
    <w:p w:rsidR="00285F8E" w:rsidRPr="00520D82" w:rsidRDefault="00285F8E" w:rsidP="00254E0D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20D82">
        <w:rPr>
          <w:rFonts w:ascii="Times New Roman" w:eastAsia="Times New Roman" w:hAnsi="Times New Roman" w:cs="Times New Roman"/>
          <w:sz w:val="28"/>
          <w:szCs w:val="28"/>
          <w:lang w:val="ro-RO"/>
        </w:rPr>
        <w:t>elaborează proiecte de ordine cu privire la realizarea programelor și activităților destinate tinerilor;</w:t>
      </w:r>
    </w:p>
    <w:p w:rsidR="00285F8E" w:rsidRPr="00520D82" w:rsidRDefault="00285F8E" w:rsidP="00254E0D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20D82">
        <w:rPr>
          <w:rFonts w:ascii="Times New Roman" w:eastAsia="Times New Roman" w:hAnsi="Times New Roman" w:cs="Times New Roman"/>
          <w:sz w:val="28"/>
          <w:szCs w:val="28"/>
          <w:lang w:val="ro-RO"/>
        </w:rPr>
        <w:t>organizează și implementează programe și activități pentru tineri în conformitate cu planul aprobat;</w:t>
      </w:r>
    </w:p>
    <w:p w:rsidR="00285F8E" w:rsidRPr="00520D82" w:rsidRDefault="00285F8E" w:rsidP="00254E0D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20D82">
        <w:rPr>
          <w:rFonts w:ascii="Times New Roman" w:eastAsia="Times New Roman" w:hAnsi="Times New Roman" w:cs="Times New Roman"/>
          <w:sz w:val="28"/>
          <w:szCs w:val="28"/>
          <w:lang w:val="ro-RO"/>
        </w:rPr>
        <w:t>participă la cursuri și sesiuni de dezvoltare a capacităților în lucru cu tinerii;</w:t>
      </w:r>
    </w:p>
    <w:p w:rsidR="00285F8E" w:rsidRPr="00520D82" w:rsidRDefault="00285F8E" w:rsidP="00254E0D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20D82">
        <w:rPr>
          <w:rFonts w:ascii="Times New Roman" w:eastAsia="Times New Roman" w:hAnsi="Times New Roman" w:cs="Times New Roman"/>
          <w:sz w:val="28"/>
          <w:szCs w:val="28"/>
          <w:lang w:val="ro-RO"/>
        </w:rPr>
        <w:t>îndeplinește atribuțiile delegate de către șeful de secție;</w:t>
      </w:r>
    </w:p>
    <w:p w:rsidR="00285F8E" w:rsidRPr="00520D82" w:rsidRDefault="00285F8E" w:rsidP="00254E0D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20D82">
        <w:rPr>
          <w:rFonts w:ascii="Times New Roman" w:eastAsia="Times New Roman" w:hAnsi="Times New Roman" w:cs="Times New Roman"/>
          <w:sz w:val="28"/>
          <w:szCs w:val="28"/>
          <w:lang w:val="ro-RO"/>
        </w:rPr>
        <w:t>elaborează planul individual de activitate;</w:t>
      </w:r>
    </w:p>
    <w:p w:rsidR="00285F8E" w:rsidRPr="00520D82" w:rsidRDefault="00285F8E" w:rsidP="00254E0D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20D82">
        <w:rPr>
          <w:rFonts w:ascii="Times New Roman" w:eastAsia="Times New Roman" w:hAnsi="Times New Roman" w:cs="Times New Roman"/>
          <w:sz w:val="28"/>
          <w:szCs w:val="28"/>
          <w:lang w:val="ro-RO"/>
        </w:rPr>
        <w:t>prezintă rapoarte de activitate</w:t>
      </w:r>
      <w:r w:rsidR="00520D82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8A40BF" w:rsidRPr="00520D82" w:rsidRDefault="008A40BF" w:rsidP="00254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val="ro-RO" w:eastAsia="ru-RU"/>
        </w:rPr>
      </w:pPr>
    </w:p>
    <w:p w:rsidR="00285F8E" w:rsidRPr="00520D82" w:rsidRDefault="00520D82" w:rsidP="00254E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ro-RO"/>
        </w:rPr>
      </w:pPr>
      <w:r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Formularul de participare (</w:t>
      </w:r>
      <w:r w:rsidR="002B1453" w:rsidRPr="00520D82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conform anexei nr.1 la Instrucțiune),</w:t>
      </w:r>
      <w:r w:rsidR="00285F8E" w:rsidRPr="00520D82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 copia buletinului de identitate </w:t>
      </w:r>
      <w:r w:rsidR="002B1453" w:rsidRPr="00520D82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și declarația prin care confirmă că a luat cunoștință de condițiile legale și criteriile de organizare a interviului vor</w:t>
      </w:r>
      <w:r w:rsidR="00285F8E" w:rsidRPr="00520D82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 fi depus la adresa: </w:t>
      </w:r>
      <w:proofErr w:type="spellStart"/>
      <w:r w:rsidR="00285F8E" w:rsidRPr="00520D82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str.Dosoftei</w:t>
      </w:r>
      <w:proofErr w:type="spellEnd"/>
      <w:r w:rsidR="00285F8E" w:rsidRPr="00520D82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, 99, biroul nr.13, Direcția managementul resurselor umane sau la adresa electronică </w:t>
      </w:r>
      <w:proofErr w:type="spellStart"/>
      <w:r w:rsidR="00285F8E" w:rsidRPr="00520D82">
        <w:rPr>
          <w:rStyle w:val="Hyperlink"/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cadredgets</w:t>
      </w:r>
      <w:proofErr w:type="spellEnd"/>
      <w:r w:rsidR="00285F8E" w:rsidRPr="00520D82">
        <w:rPr>
          <w:rStyle w:val="Hyperlink"/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@gmail.com</w:t>
      </w:r>
      <w:r w:rsidR="00285F8E" w:rsidRPr="00520D82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, până la data </w:t>
      </w:r>
      <w:r w:rsidR="00285F8E" w:rsidRPr="00520D82">
        <w:rPr>
          <w:rFonts w:ascii="Times New Roman" w:hAnsi="Times New Roman" w:cs="Times New Roman"/>
          <w:b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de 20 februarie 2023, ora 17:00.</w:t>
      </w:r>
      <w:r w:rsidR="00285F8E" w:rsidRPr="00520D82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o-RO"/>
        </w:rPr>
        <w:t xml:space="preserve"> </w:t>
      </w:r>
      <w:r w:rsidR="00285F8E" w:rsidRPr="00520D82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Persoana </w:t>
      </w:r>
      <w:r w:rsidR="00885A84" w:rsidRPr="00520D82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responsabilă de oferirea informațiilor suplimentare și primirea documentelor </w:t>
      </w:r>
      <w:r w:rsidR="002B1453" w:rsidRPr="00520D82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- Veronica Donțu, </w:t>
      </w:r>
      <w:r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t</w:t>
      </w:r>
      <w:r w:rsidR="002B1453" w:rsidRPr="00520D82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el</w:t>
      </w:r>
      <w:r w:rsidR="00285F8E" w:rsidRPr="00520D82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: </w:t>
      </w:r>
      <w:r w:rsidR="002B1453" w:rsidRPr="00520D82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(</w:t>
      </w:r>
      <w:r w:rsidR="00285F8E" w:rsidRPr="00520D82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022</w:t>
      </w:r>
      <w:r w:rsidR="002B1453" w:rsidRPr="00520D82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)</w:t>
      </w:r>
      <w:r w:rsidR="00285F8E" w:rsidRPr="00520D82">
        <w:rPr>
          <w:rFonts w:ascii="Times New Roman" w:hAnsi="Times New Roman" w:cs="Times New Roman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 201618</w:t>
      </w:r>
      <w:r w:rsidR="00285F8E" w:rsidRPr="00520D82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ro-RO"/>
        </w:rPr>
        <w:t>.</w:t>
      </w:r>
    </w:p>
    <w:p w:rsidR="00285F8E" w:rsidRPr="00520D82" w:rsidRDefault="00285F8E" w:rsidP="00254E0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</w:pPr>
    </w:p>
    <w:p w:rsidR="00285F8E" w:rsidRPr="00520D82" w:rsidRDefault="00285F8E" w:rsidP="00254E0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RU"/>
        </w:rPr>
        <w:t>În ziua interviului candidații prezintă documentele personale pentru verificarea veridicității datelor indicate în formularul de participare:</w:t>
      </w:r>
    </w:p>
    <w:p w:rsidR="00285F8E" w:rsidRPr="00520D82" w:rsidRDefault="00285F8E" w:rsidP="00254E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  <w:t xml:space="preserve">        a) copia buletinului de identitate;     </w:t>
      </w:r>
    </w:p>
    <w:p w:rsidR="00285F8E" w:rsidRPr="00520D82" w:rsidRDefault="00285F8E" w:rsidP="00254E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  <w:t xml:space="preserve">        b) copia carnetului de muncă și alte acte ce atestă vechimea în muncă și</w:t>
      </w:r>
    </w:p>
    <w:p w:rsidR="00285F8E" w:rsidRPr="00520D82" w:rsidRDefault="00285F8E" w:rsidP="00254E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  <w:t xml:space="preserve">            activitatea de voluntariat;</w:t>
      </w:r>
    </w:p>
    <w:p w:rsidR="00285F8E" w:rsidRPr="00520D82" w:rsidRDefault="00285F8E" w:rsidP="00254E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  <w:t xml:space="preserve">        c) copiile documentelor ce justifică studiile, perfecționări și stagii;</w:t>
      </w:r>
    </w:p>
    <w:p w:rsidR="00285F8E" w:rsidRPr="00520D82" w:rsidRDefault="00285F8E" w:rsidP="00254E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  <w:t xml:space="preserve">        d) scrisoare de motivație;</w:t>
      </w:r>
    </w:p>
    <w:p w:rsidR="00285F8E" w:rsidRPr="00520D82" w:rsidRDefault="00285F8E" w:rsidP="00254E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</w:pPr>
      <w:r w:rsidRPr="00520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  <w:t xml:space="preserve">       </w:t>
      </w:r>
      <w:r w:rsidR="00520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  <w:t xml:space="preserve"> </w:t>
      </w:r>
      <w:r w:rsidRPr="00520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  <w:t>e) scrisoare de recomandare;</w:t>
      </w:r>
    </w:p>
    <w:p w:rsidR="008A40BF" w:rsidRPr="00520D82" w:rsidRDefault="008A40BF" w:rsidP="00254E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ro-RO"/>
        </w:rPr>
      </w:pPr>
    </w:p>
    <w:p w:rsidR="008A40BF" w:rsidRPr="00520D82" w:rsidRDefault="008A40BF" w:rsidP="00254E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ro-RO"/>
        </w:rPr>
      </w:pPr>
    </w:p>
    <w:p w:rsidR="008A40BF" w:rsidRPr="00520D82" w:rsidRDefault="008A40BF" w:rsidP="00254E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ro-RO"/>
        </w:rPr>
      </w:pPr>
    </w:p>
    <w:p w:rsidR="008A40BF" w:rsidRPr="00520D82" w:rsidRDefault="008A40BF" w:rsidP="00254E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ro-RO"/>
        </w:rPr>
      </w:pPr>
    </w:p>
    <w:p w:rsidR="008A40BF" w:rsidRPr="00520D82" w:rsidRDefault="008A40BF" w:rsidP="00254E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ro-RO"/>
        </w:rPr>
      </w:pPr>
    </w:p>
    <w:tbl>
      <w:tblPr>
        <w:tblW w:w="10305" w:type="dxa"/>
        <w:jc w:val="center"/>
        <w:tblCellSpacing w:w="0" w:type="dxa"/>
        <w:tblLook w:val="04A0"/>
      </w:tblPr>
      <w:tblGrid>
        <w:gridCol w:w="2100"/>
        <w:gridCol w:w="3150"/>
        <w:gridCol w:w="2100"/>
        <w:gridCol w:w="2955"/>
      </w:tblGrid>
      <w:tr w:rsidR="00E80B00" w:rsidRPr="009875BE" w:rsidTr="00E80B00">
        <w:trPr>
          <w:tblCellSpacing w:w="0" w:type="dxa"/>
          <w:jc w:val="center"/>
        </w:trPr>
        <w:tc>
          <w:tcPr>
            <w:tcW w:w="10305" w:type="dxa"/>
            <w:gridSpan w:val="4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 w:rsidP="00E80B00">
            <w:pPr>
              <w:pageBreakBefore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                                                                        Anexa nr.1</w:t>
            </w:r>
          </w:p>
          <w:p w:rsidR="00E80B00" w:rsidRPr="00520D82" w:rsidRDefault="00D2523E" w:rsidP="00E80B00">
            <w:pPr>
              <w:pageBreakBefore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  <w:r w:rsidRPr="00520D8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</w:t>
            </w:r>
            <w:r w:rsidR="00E80B00" w:rsidRPr="00520D8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                                                  la</w:t>
            </w:r>
            <w:r w:rsidR="00E80B00" w:rsidRPr="0052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="00E80B00" w:rsidRPr="00520D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>Instrucțiune</w:t>
            </w:r>
            <w:r w:rsidR="00E80B00" w:rsidRPr="00520D8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="00E80B00" w:rsidRPr="00520D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 xml:space="preserve">privind selectarea și angajarea în bază </w:t>
            </w:r>
          </w:p>
          <w:p w:rsidR="00E80B00" w:rsidRPr="00520D82" w:rsidRDefault="00E80B00" w:rsidP="00E80B00">
            <w:pPr>
              <w:pageBreakBefore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  <w:r w:rsidRPr="00520D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 xml:space="preserve">                                                                                            de interviu a candidaților pentru ocuparea funcției vacante de șef </w:t>
            </w:r>
          </w:p>
          <w:p w:rsidR="00E80B00" w:rsidRPr="00520D82" w:rsidRDefault="00E80B00" w:rsidP="00E80B00">
            <w:pPr>
              <w:pageBreakBefore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</w:pPr>
            <w:r w:rsidRPr="00520D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 xml:space="preserve">                                                                                            de secție și funcției de specialist principal  în cadrul  Centrului</w:t>
            </w:r>
          </w:p>
          <w:p w:rsidR="00E80B00" w:rsidRPr="00520D82" w:rsidRDefault="00E80B00" w:rsidP="00E80B00">
            <w:pPr>
              <w:pageBreakBefore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20D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 xml:space="preserve">                                                                                             Municipal de Tineret Chișinău </w:t>
            </w:r>
            <w:r w:rsidRPr="00520D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br w:type="page"/>
            </w:r>
          </w:p>
          <w:p w:rsidR="00E80B00" w:rsidRPr="00520D82" w:rsidRDefault="00E80B00">
            <w:pPr>
              <w:pageBreakBefore/>
              <w:spacing w:line="276" w:lineRule="auto"/>
              <w:ind w:left="6816" w:firstLine="11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</w:p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Formular</w:t>
            </w:r>
          </w:p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de participare la concurs pentru ocuparea funcţiei vacante</w:t>
            </w:r>
          </w:p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Autoritatea publică</w:t>
            </w:r>
            <w:r w:rsidRPr="00520D8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</w:p>
          <w:p w:rsidR="00E80B00" w:rsidRPr="00520D82" w:rsidRDefault="00CC4CCD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C4CCD">
              <w:rPr>
                <w:noProof/>
                <w:lang w:val="ro-RO" w:eastAsia="ro-RO"/>
              </w:rPr>
              <w:pict>
                <v:line id="Straight Connector 18" o:spid="_x0000_s1029" style="position:absolute;left:0;text-align:left;z-index:251662848;visibility:visible;mso-wrap-distance-top:-3e-5mm;mso-wrap-distance-bottom:-3e-5mm" from="122.75pt,1.95pt" to="511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"/>
              </w:pict>
            </w:r>
          </w:p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Funcţia solicitată   </w:t>
            </w:r>
          </w:p>
          <w:p w:rsidR="00E80B00" w:rsidRPr="00520D82" w:rsidRDefault="00CC4CCD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C4CCD">
              <w:rPr>
                <w:noProof/>
                <w:lang w:val="ro-RO" w:eastAsia="ro-RO"/>
              </w:rPr>
              <w:pict>
                <v:line id="Straight Connector 17" o:spid="_x0000_s1028" style="position:absolute;left:0;text-align:left;z-index:251663872;visibility:visible;mso-wrap-distance-top:-3e-5mm;mso-wrap-distance-bottom:-3e-5mm" from="113.3pt,.4pt" to="512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"/>
              </w:pict>
            </w:r>
            <w:r w:rsidRPr="00CC4CCD">
              <w:rPr>
                <w:noProof/>
                <w:lang w:val="ro-RO" w:eastAsia="ro-RO"/>
              </w:rPr>
              <w:pict>
                <v:line id="Straight Connector 16" o:spid="_x0000_s1027" style="position:absolute;left:0;text-align:left;z-index:251664896;visibility:visible;mso-wrap-distance-top:-3e-5mm;mso-wrap-distance-bottom:-3e-5mm" from="27.35pt,13.75pt" to="513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"/>
              </w:pict>
            </w:r>
          </w:p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I. Date generale</w:t>
            </w:r>
          </w:p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Nume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Prenume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Data naşterii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Domiciliu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9875BE" w:rsidTr="00E80B00">
        <w:trPr>
          <w:tblCellSpacing w:w="0" w:type="dxa"/>
          <w:jc w:val="center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Cetăţenia</w:t>
            </w:r>
            <w:r w:rsidRPr="00520D8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(inclusiv a altor state)</w:t>
            </w: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9875BE" w:rsidTr="00E80B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9875BE" w:rsidTr="00E80B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Telefon 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serviciu – </w:t>
            </w:r>
          </w:p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mobil –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E-mail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trHeight w:val="494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Adresa poştală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E80B00" w:rsidRPr="00520D82" w:rsidRDefault="00E80B00" w:rsidP="00E80B00">
      <w:pPr>
        <w:ind w:firstLine="567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10370" w:type="dxa"/>
        <w:jc w:val="center"/>
        <w:tblCellSpacing w:w="0" w:type="dxa"/>
        <w:tblLook w:val="04A0"/>
      </w:tblPr>
      <w:tblGrid>
        <w:gridCol w:w="538"/>
        <w:gridCol w:w="2691"/>
        <w:gridCol w:w="3011"/>
        <w:gridCol w:w="4130"/>
      </w:tblGrid>
      <w:tr w:rsidR="00E80B00" w:rsidRPr="009875BE" w:rsidTr="00E80B00">
        <w:trPr>
          <w:tblCellSpacing w:w="0" w:type="dxa"/>
          <w:jc w:val="center"/>
        </w:trPr>
        <w:tc>
          <w:tcPr>
            <w:tcW w:w="10370" w:type="dxa"/>
            <w:gridSpan w:val="4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II. Educaţie și formare:</w:t>
            </w:r>
          </w:p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u w:val="single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u w:val="single"/>
                <w:lang w:val="ro-RO" w:eastAsia="ru-RU"/>
              </w:rPr>
              <w:t>Studii de bază:</w:t>
            </w:r>
          </w:p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Nr.</w:t>
            </w:r>
          </w:p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crt.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Perioada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Instituţia, adresa, facultatea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Specialitatea obţinută.</w:t>
            </w:r>
          </w:p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Diplomă/certificat</w:t>
            </w: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9875BE" w:rsidTr="00E80B00">
        <w:trPr>
          <w:tblCellSpacing w:w="0" w:type="dxa"/>
          <w:jc w:val="center"/>
        </w:trPr>
        <w:tc>
          <w:tcPr>
            <w:tcW w:w="10370" w:type="dxa"/>
            <w:gridSpan w:val="4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u w:val="single"/>
                <w:lang w:val="ro-RO" w:eastAsia="ru-RU"/>
              </w:rPr>
              <w:t>Studii postuniversitare/universitare (ciclul II):</w:t>
            </w:r>
            <w:r w:rsidRPr="00520D8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</w:p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E80B00" w:rsidRPr="009875BE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Nr.</w:t>
            </w:r>
          </w:p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crt.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Perioada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Instituţia, adresa, facultatea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Specialitatea, titlul obţinut.</w:t>
            </w:r>
          </w:p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Diplomă/certificat</w:t>
            </w:r>
          </w:p>
        </w:tc>
      </w:tr>
      <w:tr w:rsidR="00E80B00" w:rsidRPr="009875BE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9875BE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9875BE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E80B00" w:rsidRPr="00520D82" w:rsidRDefault="00E80B00" w:rsidP="00E80B00">
      <w:pPr>
        <w:ind w:firstLine="567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10370" w:type="dxa"/>
        <w:jc w:val="center"/>
        <w:tblCellSpacing w:w="0" w:type="dxa"/>
        <w:tblLook w:val="04A0"/>
      </w:tblPr>
      <w:tblGrid>
        <w:gridCol w:w="549"/>
        <w:gridCol w:w="2740"/>
        <w:gridCol w:w="1890"/>
        <w:gridCol w:w="2241"/>
        <w:gridCol w:w="2950"/>
      </w:tblGrid>
      <w:tr w:rsidR="00E80B00" w:rsidRPr="009875BE" w:rsidTr="00E80B00">
        <w:trPr>
          <w:tblCellSpacing w:w="0" w:type="dxa"/>
          <w:jc w:val="center"/>
        </w:trPr>
        <w:tc>
          <w:tcPr>
            <w:tcW w:w="10370" w:type="dxa"/>
            <w:gridSpan w:val="5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u w:val="single"/>
                <w:lang w:val="ro-RO" w:eastAsia="ru-RU"/>
              </w:rPr>
              <w:t>Cursuri de perfecţionare/specializare în ultimii  ani:</w:t>
            </w:r>
            <w:r w:rsidRPr="00520D82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</w:p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Nr.</w:t>
            </w:r>
          </w:p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crt.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Perioada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Instituţia, adresa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Denumirea cursului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Diplomă/certificat</w:t>
            </w: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trHeight w:val="382"/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E80B00" w:rsidRPr="00520D82" w:rsidRDefault="00E80B00" w:rsidP="00E80B00">
      <w:pPr>
        <w:ind w:firstLine="567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10380" w:type="dxa"/>
        <w:jc w:val="center"/>
        <w:tblCellSpacing w:w="0" w:type="dxa"/>
        <w:tblLook w:val="04A0"/>
      </w:tblPr>
      <w:tblGrid>
        <w:gridCol w:w="10"/>
        <w:gridCol w:w="5012"/>
        <w:gridCol w:w="366"/>
        <w:gridCol w:w="4982"/>
        <w:gridCol w:w="10"/>
      </w:tblGrid>
      <w:tr w:rsidR="00E80B00" w:rsidRPr="00520D82" w:rsidTr="00E80B00">
        <w:trPr>
          <w:gridAfter w:val="1"/>
          <w:wAfter w:w="10" w:type="dxa"/>
          <w:tblCellSpacing w:w="0" w:type="dxa"/>
          <w:jc w:val="center"/>
        </w:trPr>
        <w:tc>
          <w:tcPr>
            <w:tcW w:w="5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Titluri ştiinţifice</w:t>
            </w:r>
          </w:p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gridAfter w:val="1"/>
          <w:wAfter w:w="10" w:type="dxa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gridAfter w:val="1"/>
          <w:wAfter w:w="10" w:type="dxa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9875BE" w:rsidTr="00E80B00">
        <w:trPr>
          <w:gridAfter w:val="1"/>
          <w:wAfter w:w="10" w:type="dxa"/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Lucrări ştiinţifice, brevete de invenţie, publicaţii etc.</w:t>
            </w:r>
          </w:p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9875BE" w:rsidTr="00E80B00">
        <w:trPr>
          <w:gridAfter w:val="1"/>
          <w:wAfter w:w="10" w:type="dxa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9875BE" w:rsidTr="00E80B00">
        <w:trPr>
          <w:gridAfter w:val="1"/>
          <w:wAfter w:w="10" w:type="dxa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gridBefore w:val="1"/>
          <w:wBefore w:w="10" w:type="dxa"/>
          <w:tblCellSpacing w:w="0" w:type="dxa"/>
          <w:jc w:val="center"/>
        </w:trPr>
        <w:tc>
          <w:tcPr>
            <w:tcW w:w="10370" w:type="dxa"/>
            <w:gridSpan w:val="4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                                        III. Experienţa de muncă</w:t>
            </w:r>
          </w:p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E80B00" w:rsidRPr="00520D82" w:rsidTr="00E80B00">
        <w:trPr>
          <w:gridBefore w:val="1"/>
          <w:wBefore w:w="10" w:type="dxa"/>
          <w:tblCellSpacing w:w="0" w:type="dxa"/>
          <w:jc w:val="center"/>
        </w:trPr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Vechime în muncă 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9875BE" w:rsidTr="00E80B00">
        <w:trPr>
          <w:gridBefore w:val="1"/>
          <w:wBefore w:w="10" w:type="dxa"/>
          <w:tblCellSpacing w:w="0" w:type="dxa"/>
          <w:jc w:val="center"/>
        </w:trPr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Vechimea în domeniul aferent funcţiei solicitate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gridBefore w:val="1"/>
          <w:wBefore w:w="10" w:type="dxa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Activitate de voluntariat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E80B00" w:rsidRPr="00520D82" w:rsidRDefault="00E80B00" w:rsidP="00E80B00">
      <w:pPr>
        <w:ind w:firstLine="567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10370" w:type="dxa"/>
        <w:jc w:val="center"/>
        <w:tblCellSpacing w:w="0" w:type="dxa"/>
        <w:tblLook w:val="04A0"/>
      </w:tblPr>
      <w:tblGrid>
        <w:gridCol w:w="1790"/>
        <w:gridCol w:w="3370"/>
        <w:gridCol w:w="5210"/>
      </w:tblGrid>
      <w:tr w:rsidR="00E80B00" w:rsidRPr="009875BE" w:rsidTr="00E80B00">
        <w:trPr>
          <w:tblCellSpacing w:w="0" w:type="dxa"/>
          <w:jc w:val="center"/>
        </w:trPr>
        <w:tc>
          <w:tcPr>
            <w:tcW w:w="10370" w:type="dxa"/>
            <w:gridSpan w:val="3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u w:val="single"/>
                <w:lang w:val="ro-RO" w:eastAsia="ru-RU"/>
              </w:rPr>
              <w:t>Experienţa de muncă inclusiv cea aferentă funcţiei solicitate (</w:t>
            </w:r>
            <w:proofErr w:type="spellStart"/>
            <w:r w:rsidRPr="00520D82">
              <w:rPr>
                <w:rFonts w:ascii="Times New Roman" w:eastAsia="Times New Roman" w:hAnsi="Times New Roman" w:cs="Times New Roman"/>
                <w:bCs/>
                <w:u w:val="single"/>
                <w:lang w:val="ro-RO" w:eastAsia="ru-RU"/>
              </w:rPr>
              <w:t>începînd</w:t>
            </w:r>
            <w:proofErr w:type="spellEnd"/>
            <w:r w:rsidRPr="00520D82">
              <w:rPr>
                <w:rFonts w:ascii="Times New Roman" w:eastAsia="Times New Roman" w:hAnsi="Times New Roman" w:cs="Times New Roman"/>
                <w:bCs/>
                <w:u w:val="single"/>
                <w:lang w:val="ro-RO" w:eastAsia="ru-RU"/>
              </w:rPr>
              <w:t xml:space="preserve"> cu cea recentă)</w:t>
            </w: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 </w:t>
            </w:r>
          </w:p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E80B00" w:rsidRPr="009875BE" w:rsidTr="00E80B00">
        <w:trPr>
          <w:tblCellSpacing w:w="0" w:type="dxa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Perioada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Organizația, adresa. Postul deţinut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Atribuţiile şi responsabilităţile de bază</w:t>
            </w:r>
          </w:p>
        </w:tc>
      </w:tr>
      <w:tr w:rsidR="00E80B00" w:rsidRPr="009875BE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10370" w:type="dxa"/>
            <w:gridSpan w:val="3"/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                                   Activitate de voluntariat</w:t>
            </w:r>
          </w:p>
        </w:tc>
      </w:tr>
      <w:tr w:rsidR="00E80B00" w:rsidRPr="009875BE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Perioada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Organizația, adresa. Postul deţinut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Atribuţiile şi responsabilităţile de bază</w:t>
            </w:r>
          </w:p>
        </w:tc>
      </w:tr>
      <w:tr w:rsidR="00E80B00" w:rsidRPr="009875BE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9875BE" w:rsidTr="00E80B00">
        <w:trPr>
          <w:tblCellSpacing w:w="0" w:type="dxa"/>
          <w:jc w:val="center"/>
        </w:trPr>
        <w:tc>
          <w:tcPr>
            <w:tcW w:w="10370" w:type="dxa"/>
            <w:gridSpan w:val="3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9875BE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</w:tc>
      </w:tr>
      <w:tr w:rsidR="00E80B00" w:rsidRPr="009875BE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E80B00" w:rsidRPr="00520D82" w:rsidRDefault="00E80B00" w:rsidP="00E80B00">
      <w:pPr>
        <w:ind w:firstLine="567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10370" w:type="dxa"/>
        <w:jc w:val="center"/>
        <w:tblCellSpacing w:w="0" w:type="dxa"/>
        <w:tblLook w:val="04A0"/>
      </w:tblPr>
      <w:tblGrid>
        <w:gridCol w:w="6300"/>
        <w:gridCol w:w="1789"/>
        <w:gridCol w:w="2281"/>
      </w:tblGrid>
      <w:tr w:rsidR="00E80B00" w:rsidRPr="00520D82" w:rsidTr="00E80B00">
        <w:trPr>
          <w:tblCellSpacing w:w="0" w:type="dxa"/>
          <w:jc w:val="center"/>
        </w:trPr>
        <w:tc>
          <w:tcPr>
            <w:tcW w:w="10370" w:type="dxa"/>
            <w:gridSpan w:val="3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                                 IV. Calităţi profesionale (autoevaluare</w:t>
            </w: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)</w:t>
            </w:r>
          </w:p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E80B00" w:rsidRPr="009875BE" w:rsidTr="00E80B00">
        <w:trPr>
          <w:tblCellSpacing w:w="0" w:type="dxa"/>
          <w:jc w:val="center"/>
        </w:trPr>
        <w:tc>
          <w:tcPr>
            <w:tcW w:w="6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Calităţi</w:t>
            </w: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Nivel de dezvoltare şi manifestare</w:t>
            </w: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înalt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mediu</w:t>
            </w: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10370" w:type="dxa"/>
            <w:gridSpan w:val="3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                                   V. Calităţi personale (autoevaluare)</w:t>
            </w:r>
          </w:p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E80B00" w:rsidRPr="009875BE" w:rsidTr="00E80B00">
        <w:trPr>
          <w:tblCellSpacing w:w="0" w:type="dxa"/>
          <w:jc w:val="center"/>
        </w:trPr>
        <w:tc>
          <w:tcPr>
            <w:tcW w:w="6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Calităţi </w:t>
            </w: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Nivel de dezvoltare şi manifestare</w:t>
            </w: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înalt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mediu</w:t>
            </w: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E80B00" w:rsidRPr="00520D82" w:rsidRDefault="00E80B00" w:rsidP="00E80B00">
      <w:pPr>
        <w:ind w:firstLine="567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10370" w:type="dxa"/>
        <w:jc w:val="center"/>
        <w:tblCellSpacing w:w="0" w:type="dxa"/>
        <w:tblLook w:val="04A0"/>
      </w:tblPr>
      <w:tblGrid>
        <w:gridCol w:w="5250"/>
        <w:gridCol w:w="2562"/>
        <w:gridCol w:w="1178"/>
        <w:gridCol w:w="1315"/>
        <w:gridCol w:w="65"/>
      </w:tblGrid>
      <w:tr w:rsidR="00E80B00" w:rsidRPr="009875BE" w:rsidTr="00E80B00">
        <w:trPr>
          <w:gridAfter w:val="1"/>
          <w:wAfter w:w="65" w:type="dxa"/>
          <w:tblCellSpacing w:w="0" w:type="dxa"/>
          <w:jc w:val="center"/>
        </w:trPr>
        <w:tc>
          <w:tcPr>
            <w:tcW w:w="10305" w:type="dxa"/>
            <w:gridSpan w:val="4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                               </w:t>
            </w:r>
            <w:r w:rsidRPr="00520D8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VI. Nivel de cunoaştere a limbilor</w:t>
            </w:r>
          </w:p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E80B00" w:rsidRPr="00520D82" w:rsidTr="00E80B00">
        <w:trPr>
          <w:gridAfter w:val="1"/>
          <w:wAfter w:w="65" w:type="dxa"/>
          <w:tblCellSpacing w:w="0" w:type="dxa"/>
          <w:jc w:val="center"/>
        </w:trPr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Denumirea limbii</w:t>
            </w:r>
          </w:p>
        </w:tc>
        <w:tc>
          <w:tcPr>
            <w:tcW w:w="5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Calificativ de cunoaştere</w:t>
            </w:r>
          </w:p>
        </w:tc>
      </w:tr>
      <w:tr w:rsidR="00E80B00" w:rsidRPr="00520D82" w:rsidTr="00E80B00">
        <w:trPr>
          <w:gridAfter w:val="1"/>
          <w:wAfter w:w="65" w:type="dxa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cunoştinţe </w:t>
            </w: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br/>
              <w:t>de bază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bine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foarte </w:t>
            </w: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br/>
              <w:t>bine</w:t>
            </w:r>
          </w:p>
        </w:tc>
      </w:tr>
      <w:tr w:rsidR="00E80B00" w:rsidRPr="00520D82" w:rsidTr="00E80B00">
        <w:trPr>
          <w:gridAfter w:val="1"/>
          <w:wAfter w:w="65" w:type="dxa"/>
          <w:tblCellSpacing w:w="0" w:type="dxa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gridAfter w:val="1"/>
          <w:wAfter w:w="65" w:type="dxa"/>
          <w:tblCellSpacing w:w="0" w:type="dxa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gridAfter w:val="1"/>
          <w:wAfter w:w="65" w:type="dxa"/>
          <w:tblCellSpacing w:w="0" w:type="dxa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gridAfter w:val="1"/>
          <w:wAfter w:w="65" w:type="dxa"/>
          <w:tblCellSpacing w:w="0" w:type="dxa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9875BE" w:rsidTr="00E80B00">
        <w:trPr>
          <w:tblCellSpacing w:w="0" w:type="dxa"/>
          <w:jc w:val="center"/>
        </w:trPr>
        <w:tc>
          <w:tcPr>
            <w:tcW w:w="10370" w:type="dxa"/>
            <w:gridSpan w:val="5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                               </w:t>
            </w:r>
            <w:r w:rsidRPr="00520D8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VII. Abilităţi de operare pe calculator</w:t>
            </w:r>
          </w:p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Programe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Nivel de utilizare</w:t>
            </w: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E80B00" w:rsidRPr="00520D82" w:rsidRDefault="00E80B00" w:rsidP="00E80B00">
      <w:pPr>
        <w:ind w:firstLine="567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10370" w:type="dxa"/>
        <w:jc w:val="center"/>
        <w:tblCellSpacing w:w="0" w:type="dxa"/>
        <w:tblLook w:val="04A0"/>
      </w:tblPr>
      <w:tblGrid>
        <w:gridCol w:w="3750"/>
        <w:gridCol w:w="6620"/>
      </w:tblGrid>
      <w:tr w:rsidR="00E80B00" w:rsidRPr="00520D82" w:rsidTr="00E80B00">
        <w:trPr>
          <w:tblCellSpacing w:w="0" w:type="dxa"/>
          <w:jc w:val="center"/>
        </w:trPr>
        <w:tc>
          <w:tcPr>
            <w:tcW w:w="10370" w:type="dxa"/>
            <w:gridSpan w:val="2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E80B00" w:rsidRPr="00520D82" w:rsidRDefault="00E80B00" w:rsidP="00E80B00">
      <w:pPr>
        <w:ind w:firstLine="567"/>
        <w:rPr>
          <w:rFonts w:ascii="Times New Roman" w:eastAsia="Times New Roman" w:hAnsi="Times New Roman" w:cs="Times New Roman"/>
          <w:lang w:val="ro-RO" w:eastAsia="ru-RU"/>
        </w:rPr>
      </w:pPr>
    </w:p>
    <w:tbl>
      <w:tblPr>
        <w:tblW w:w="10370" w:type="dxa"/>
        <w:jc w:val="center"/>
        <w:tblCellSpacing w:w="0" w:type="dxa"/>
        <w:tblLook w:val="04A0"/>
      </w:tblPr>
      <w:tblGrid>
        <w:gridCol w:w="2043"/>
        <w:gridCol w:w="2588"/>
        <w:gridCol w:w="3393"/>
        <w:gridCol w:w="2346"/>
      </w:tblGrid>
      <w:tr w:rsidR="00E80B00" w:rsidRPr="00520D82" w:rsidTr="00E80B00">
        <w:trPr>
          <w:tblCellSpacing w:w="0" w:type="dxa"/>
          <w:jc w:val="center"/>
        </w:trPr>
        <w:tc>
          <w:tcPr>
            <w:tcW w:w="10370" w:type="dxa"/>
            <w:gridSpan w:val="4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                                             </w:t>
            </w:r>
            <w:r w:rsidRPr="00520D8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VIII. Recomandări</w:t>
            </w:r>
          </w:p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Nume, prenume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Organizația, postul deţinut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9" w:type="dxa"/>
              <w:bottom w:w="15" w:type="dxa"/>
              <w:right w:w="39" w:type="dxa"/>
            </w:tcMar>
            <w:hideMark/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Tel., e-mail</w:t>
            </w: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E80B00" w:rsidRPr="009875BE" w:rsidTr="00E80B00">
        <w:trPr>
          <w:tblCellSpacing w:w="0" w:type="dxa"/>
          <w:jc w:val="center"/>
        </w:trPr>
        <w:tc>
          <w:tcPr>
            <w:tcW w:w="10370" w:type="dxa"/>
            <w:gridSpan w:val="4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Declar că am luat cunoştinţă de condiţiile de selectare şi participare la proba interviu, de drepturile şi obligaţiile ce îmi revin.</w:t>
            </w:r>
          </w:p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 xml:space="preserve">Sunt de acord cu faptul că dacă în situaţia în care vor rezulta incompatibilităţi determinate de neîndeplinirea cumulativă a condiţiilor de selectare, nu voi fi angajat/ă, chiar dacă în urma interviului susţinut am fost declarat/ă “admis”. </w:t>
            </w:r>
          </w:p>
          <w:p w:rsidR="00E80B00" w:rsidRPr="00520D82" w:rsidRDefault="00E80B00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80B00" w:rsidRPr="00520D82" w:rsidTr="00E80B00">
        <w:trPr>
          <w:tblCellSpacing w:w="0" w:type="dxa"/>
          <w:jc w:val="center"/>
        </w:trPr>
        <w:tc>
          <w:tcPr>
            <w:tcW w:w="0" w:type="auto"/>
            <w:gridSpan w:val="2"/>
            <w:noWrap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Data completării formularului _____________</w:t>
            </w:r>
          </w:p>
        </w:tc>
        <w:tc>
          <w:tcPr>
            <w:tcW w:w="5495" w:type="dxa"/>
            <w:gridSpan w:val="2"/>
            <w:tcMar>
              <w:top w:w="15" w:type="dxa"/>
              <w:left w:w="39" w:type="dxa"/>
              <w:bottom w:w="15" w:type="dxa"/>
              <w:right w:w="39" w:type="dxa"/>
            </w:tcMar>
          </w:tcPr>
          <w:p w:rsidR="00E80B00" w:rsidRPr="00520D82" w:rsidRDefault="00E80B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</w:p>
          <w:p w:rsidR="00E80B00" w:rsidRPr="00520D82" w:rsidRDefault="00E80B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20D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_____________________ Semnătura</w:t>
            </w:r>
          </w:p>
        </w:tc>
      </w:tr>
    </w:tbl>
    <w:p w:rsidR="00E80B00" w:rsidRPr="00520D82" w:rsidRDefault="00E80B00">
      <w:pPr>
        <w:rPr>
          <w:sz w:val="24"/>
          <w:szCs w:val="24"/>
          <w:lang w:val="ro-RO"/>
        </w:rPr>
      </w:pPr>
    </w:p>
    <w:sectPr w:rsidR="00E80B00" w:rsidRPr="00520D82" w:rsidSect="00F919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5BE" w:rsidRDefault="009875BE" w:rsidP="00285F8E">
      <w:pPr>
        <w:spacing w:after="0" w:line="240" w:lineRule="auto"/>
      </w:pPr>
      <w:r>
        <w:separator/>
      </w:r>
    </w:p>
  </w:endnote>
  <w:endnote w:type="continuationSeparator" w:id="0">
    <w:p w:rsidR="009875BE" w:rsidRDefault="009875BE" w:rsidP="0028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5BE" w:rsidRDefault="009875BE" w:rsidP="00285F8E">
      <w:pPr>
        <w:spacing w:after="0" w:line="240" w:lineRule="auto"/>
      </w:pPr>
      <w:r>
        <w:separator/>
      </w:r>
    </w:p>
  </w:footnote>
  <w:footnote w:type="continuationSeparator" w:id="0">
    <w:p w:rsidR="009875BE" w:rsidRDefault="009875BE" w:rsidP="00285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5F8"/>
    <w:multiLevelType w:val="hybridMultilevel"/>
    <w:tmpl w:val="20A6E18E"/>
    <w:lvl w:ilvl="0" w:tplc="DDF0E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7247"/>
    <w:multiLevelType w:val="hybridMultilevel"/>
    <w:tmpl w:val="F9721782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5CA6A6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D2192"/>
    <w:multiLevelType w:val="hybridMultilevel"/>
    <w:tmpl w:val="2EDAB4CA"/>
    <w:lvl w:ilvl="0" w:tplc="6DC6C9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4B1AB6"/>
    <w:multiLevelType w:val="hybridMultilevel"/>
    <w:tmpl w:val="C4EC17EC"/>
    <w:lvl w:ilvl="0" w:tplc="547CAB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92302"/>
    <w:multiLevelType w:val="hybridMultilevel"/>
    <w:tmpl w:val="C280464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B7326"/>
    <w:multiLevelType w:val="hybridMultilevel"/>
    <w:tmpl w:val="F99ECD8E"/>
    <w:lvl w:ilvl="0" w:tplc="EE52762C">
      <w:start w:val="1"/>
      <w:numFmt w:val="lowerLetter"/>
      <w:lvlText w:val="%1)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A5A20CB"/>
    <w:multiLevelType w:val="multilevel"/>
    <w:tmpl w:val="CA38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A3191"/>
    <w:multiLevelType w:val="multilevel"/>
    <w:tmpl w:val="D4D2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470E9"/>
    <w:multiLevelType w:val="hybridMultilevel"/>
    <w:tmpl w:val="5DC48B5E"/>
    <w:lvl w:ilvl="0" w:tplc="7F7E812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3" w:hanging="360"/>
      </w:pPr>
    </w:lvl>
    <w:lvl w:ilvl="2" w:tplc="0418001B" w:tentative="1">
      <w:start w:val="1"/>
      <w:numFmt w:val="lowerRoman"/>
      <w:lvlText w:val="%3."/>
      <w:lvlJc w:val="right"/>
      <w:pPr>
        <w:ind w:left="2443" w:hanging="180"/>
      </w:pPr>
    </w:lvl>
    <w:lvl w:ilvl="3" w:tplc="0418000F" w:tentative="1">
      <w:start w:val="1"/>
      <w:numFmt w:val="decimal"/>
      <w:lvlText w:val="%4."/>
      <w:lvlJc w:val="left"/>
      <w:pPr>
        <w:ind w:left="3163" w:hanging="360"/>
      </w:pPr>
    </w:lvl>
    <w:lvl w:ilvl="4" w:tplc="04180019" w:tentative="1">
      <w:start w:val="1"/>
      <w:numFmt w:val="lowerLetter"/>
      <w:lvlText w:val="%5."/>
      <w:lvlJc w:val="left"/>
      <w:pPr>
        <w:ind w:left="3883" w:hanging="360"/>
      </w:pPr>
    </w:lvl>
    <w:lvl w:ilvl="5" w:tplc="0418001B" w:tentative="1">
      <w:start w:val="1"/>
      <w:numFmt w:val="lowerRoman"/>
      <w:lvlText w:val="%6."/>
      <w:lvlJc w:val="right"/>
      <w:pPr>
        <w:ind w:left="4603" w:hanging="180"/>
      </w:pPr>
    </w:lvl>
    <w:lvl w:ilvl="6" w:tplc="0418000F" w:tentative="1">
      <w:start w:val="1"/>
      <w:numFmt w:val="decimal"/>
      <w:lvlText w:val="%7."/>
      <w:lvlJc w:val="left"/>
      <w:pPr>
        <w:ind w:left="5323" w:hanging="360"/>
      </w:pPr>
    </w:lvl>
    <w:lvl w:ilvl="7" w:tplc="04180019" w:tentative="1">
      <w:start w:val="1"/>
      <w:numFmt w:val="lowerLetter"/>
      <w:lvlText w:val="%8."/>
      <w:lvlJc w:val="left"/>
      <w:pPr>
        <w:ind w:left="6043" w:hanging="360"/>
      </w:pPr>
    </w:lvl>
    <w:lvl w:ilvl="8" w:tplc="041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58B152BF"/>
    <w:multiLevelType w:val="hybridMultilevel"/>
    <w:tmpl w:val="401E4D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7654F"/>
    <w:multiLevelType w:val="hybridMultilevel"/>
    <w:tmpl w:val="1C80A4B8"/>
    <w:lvl w:ilvl="0" w:tplc="2C10CA6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3" w:hanging="360"/>
      </w:pPr>
    </w:lvl>
    <w:lvl w:ilvl="2" w:tplc="0418001B" w:tentative="1">
      <w:start w:val="1"/>
      <w:numFmt w:val="lowerRoman"/>
      <w:lvlText w:val="%3."/>
      <w:lvlJc w:val="right"/>
      <w:pPr>
        <w:ind w:left="2443" w:hanging="180"/>
      </w:pPr>
    </w:lvl>
    <w:lvl w:ilvl="3" w:tplc="0418000F" w:tentative="1">
      <w:start w:val="1"/>
      <w:numFmt w:val="decimal"/>
      <w:lvlText w:val="%4."/>
      <w:lvlJc w:val="left"/>
      <w:pPr>
        <w:ind w:left="3163" w:hanging="360"/>
      </w:pPr>
    </w:lvl>
    <w:lvl w:ilvl="4" w:tplc="04180019" w:tentative="1">
      <w:start w:val="1"/>
      <w:numFmt w:val="lowerLetter"/>
      <w:lvlText w:val="%5."/>
      <w:lvlJc w:val="left"/>
      <w:pPr>
        <w:ind w:left="3883" w:hanging="360"/>
      </w:pPr>
    </w:lvl>
    <w:lvl w:ilvl="5" w:tplc="0418001B" w:tentative="1">
      <w:start w:val="1"/>
      <w:numFmt w:val="lowerRoman"/>
      <w:lvlText w:val="%6."/>
      <w:lvlJc w:val="right"/>
      <w:pPr>
        <w:ind w:left="4603" w:hanging="180"/>
      </w:pPr>
    </w:lvl>
    <w:lvl w:ilvl="6" w:tplc="0418000F" w:tentative="1">
      <w:start w:val="1"/>
      <w:numFmt w:val="decimal"/>
      <w:lvlText w:val="%7."/>
      <w:lvlJc w:val="left"/>
      <w:pPr>
        <w:ind w:left="5323" w:hanging="360"/>
      </w:pPr>
    </w:lvl>
    <w:lvl w:ilvl="7" w:tplc="04180019" w:tentative="1">
      <w:start w:val="1"/>
      <w:numFmt w:val="lowerLetter"/>
      <w:lvlText w:val="%8."/>
      <w:lvlJc w:val="left"/>
      <w:pPr>
        <w:ind w:left="6043" w:hanging="360"/>
      </w:pPr>
    </w:lvl>
    <w:lvl w:ilvl="8" w:tplc="041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68DB5CAB"/>
    <w:multiLevelType w:val="hybridMultilevel"/>
    <w:tmpl w:val="3F004636"/>
    <w:lvl w:ilvl="0" w:tplc="D30C0E6C">
      <w:start w:val="1"/>
      <w:numFmt w:val="lowerLetter"/>
      <w:lvlText w:val="%1)"/>
      <w:lvlJc w:val="left"/>
      <w:pPr>
        <w:ind w:left="1003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6A60226F"/>
    <w:multiLevelType w:val="hybridMultilevel"/>
    <w:tmpl w:val="466274A6"/>
    <w:lvl w:ilvl="0" w:tplc="00F05B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8C1802"/>
    <w:multiLevelType w:val="hybridMultilevel"/>
    <w:tmpl w:val="ECC00D7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E857816"/>
    <w:multiLevelType w:val="hybridMultilevel"/>
    <w:tmpl w:val="19DC4D24"/>
    <w:lvl w:ilvl="0" w:tplc="E6D2A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3"/>
  </w:num>
  <w:num w:numId="11">
    <w:abstractNumId w:val="9"/>
  </w:num>
  <w:num w:numId="12">
    <w:abstractNumId w:val="2"/>
  </w:num>
  <w:num w:numId="13">
    <w:abstractNumId w:val="8"/>
  </w:num>
  <w:num w:numId="14">
    <w:abstractNumId w:val="12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C1A0A"/>
    <w:rsid w:val="000715A4"/>
    <w:rsid w:val="000B796B"/>
    <w:rsid w:val="000C7E21"/>
    <w:rsid w:val="00130DD4"/>
    <w:rsid w:val="00201725"/>
    <w:rsid w:val="00254E0D"/>
    <w:rsid w:val="00285B11"/>
    <w:rsid w:val="00285F8E"/>
    <w:rsid w:val="002A287B"/>
    <w:rsid w:val="002B1453"/>
    <w:rsid w:val="00316CDF"/>
    <w:rsid w:val="003C7320"/>
    <w:rsid w:val="004B7B5C"/>
    <w:rsid w:val="004C56CB"/>
    <w:rsid w:val="00520D82"/>
    <w:rsid w:val="006C1A0A"/>
    <w:rsid w:val="006C6031"/>
    <w:rsid w:val="006D023D"/>
    <w:rsid w:val="006D76D7"/>
    <w:rsid w:val="007110DC"/>
    <w:rsid w:val="00885A84"/>
    <w:rsid w:val="008947A4"/>
    <w:rsid w:val="008A40BF"/>
    <w:rsid w:val="0093668E"/>
    <w:rsid w:val="0096580B"/>
    <w:rsid w:val="009875BE"/>
    <w:rsid w:val="00AD3215"/>
    <w:rsid w:val="00AE6EA3"/>
    <w:rsid w:val="00B0285A"/>
    <w:rsid w:val="00B03AA5"/>
    <w:rsid w:val="00BC53C8"/>
    <w:rsid w:val="00C726FC"/>
    <w:rsid w:val="00C81F62"/>
    <w:rsid w:val="00CA37D8"/>
    <w:rsid w:val="00CC4CCD"/>
    <w:rsid w:val="00D2523E"/>
    <w:rsid w:val="00D63CF6"/>
    <w:rsid w:val="00E80B00"/>
    <w:rsid w:val="00F9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A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6C1A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centuat">
    <w:name w:val="Emphasis"/>
    <w:basedOn w:val="Fontdeparagrafimplicit"/>
    <w:uiPriority w:val="20"/>
    <w:qFormat/>
    <w:rsid w:val="006C1A0A"/>
    <w:rPr>
      <w:i/>
      <w:iCs/>
    </w:rPr>
  </w:style>
  <w:style w:type="character" w:styleId="Hyperlink">
    <w:name w:val="Hyperlink"/>
    <w:basedOn w:val="Fontdeparagrafimplicit"/>
    <w:uiPriority w:val="99"/>
    <w:unhideWhenUsed/>
    <w:rsid w:val="00CA37D8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CA37D8"/>
    <w:rPr>
      <w:color w:val="605E5C"/>
      <w:shd w:val="clear" w:color="auto" w:fill="E1DFDD"/>
    </w:rPr>
  </w:style>
  <w:style w:type="table" w:styleId="GrilTabel">
    <w:name w:val="Table Grid"/>
    <w:basedOn w:val="TabelNormal"/>
    <w:uiPriority w:val="39"/>
    <w:rsid w:val="006C6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6D02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9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19F8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285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85F8E"/>
  </w:style>
  <w:style w:type="paragraph" w:styleId="Subsol">
    <w:name w:val="footer"/>
    <w:basedOn w:val="Normal"/>
    <w:link w:val="SubsolCaracter"/>
    <w:uiPriority w:val="99"/>
    <w:unhideWhenUsed/>
    <w:rsid w:val="00285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8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1109</Words>
  <Characters>6326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spaginu</cp:lastModifiedBy>
  <cp:revision>10</cp:revision>
  <cp:lastPrinted>2023-02-09T15:00:00Z</cp:lastPrinted>
  <dcterms:created xsi:type="dcterms:W3CDTF">2023-02-09T12:35:00Z</dcterms:created>
  <dcterms:modified xsi:type="dcterms:W3CDTF">2023-02-09T16:27:00Z</dcterms:modified>
</cp:coreProperties>
</file>