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27" w:rsidRDefault="004D5A27" w:rsidP="00626267">
      <w:pPr>
        <w:jc w:val="left"/>
        <w:rPr>
          <w:b/>
          <w:sz w:val="36"/>
          <w:szCs w:val="36"/>
          <w:lang w:val="en-US"/>
        </w:rPr>
      </w:pPr>
      <w:bookmarkStart w:id="0" w:name="_Toc28606397"/>
      <w:bookmarkStart w:id="1" w:name="_Toc46741862"/>
    </w:p>
    <w:p w:rsidR="00FA18FA" w:rsidRDefault="00FA18FA" w:rsidP="00FA18FA">
      <w:pPr>
        <w:widowControl w:val="0"/>
        <w:spacing w:line="480" w:lineRule="auto"/>
        <w:jc w:val="center"/>
        <w:rPr>
          <w:rFonts w:cs="Arial"/>
          <w:bCs/>
          <w:color w:val="000000"/>
        </w:rPr>
      </w:pPr>
      <w:r w:rsidRPr="006A0E49">
        <w:rPr>
          <w:rFonts w:cs="Arial"/>
          <w:bCs/>
          <w:color w:val="000000"/>
        </w:rPr>
        <w:t>Ministerul Educației</w:t>
      </w:r>
      <w:r>
        <w:rPr>
          <w:rFonts w:cs="Arial"/>
          <w:bCs/>
          <w:color w:val="000000"/>
        </w:rPr>
        <w:t xml:space="preserve"> </w:t>
      </w:r>
      <w:r w:rsidRPr="006A0E49">
        <w:rPr>
          <w:rFonts w:cs="Arial"/>
          <w:bCs/>
          <w:color w:val="000000"/>
        </w:rPr>
        <w:t>și Cercetării al Republicii Moldova</w:t>
      </w:r>
    </w:p>
    <w:p w:rsidR="00FA18FA" w:rsidRPr="006A0E49" w:rsidRDefault="00FA18FA" w:rsidP="00FA18FA">
      <w:pPr>
        <w:widowControl w:val="0"/>
        <w:spacing w:line="480" w:lineRule="auto"/>
        <w:jc w:val="center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DIRECȚIA GENERALĂ EDUCAȚIE, TINERET ȘI SPORT</w:t>
      </w:r>
    </w:p>
    <w:p w:rsidR="00FA18FA" w:rsidRPr="000F3208" w:rsidRDefault="00134D3F" w:rsidP="00FA18FA">
      <w:pPr>
        <w:widowControl w:val="0"/>
        <w:spacing w:line="480" w:lineRule="auto"/>
        <w:jc w:val="center"/>
        <w:rPr>
          <w:rFonts w:cs="Arial"/>
          <w:b/>
          <w:bCs/>
          <w:i/>
          <w:color w:val="000000"/>
        </w:rPr>
      </w:pPr>
      <w:r>
        <w:rPr>
          <w:rFonts w:cs="Arial"/>
          <w:b/>
          <w:bCs/>
          <w:i/>
          <w:color w:val="000000"/>
        </w:rPr>
        <w:t>CENTRUL MUNICIPAL AL</w:t>
      </w:r>
      <w:r w:rsidR="00FA18FA" w:rsidRPr="000F3208">
        <w:rPr>
          <w:rFonts w:cs="Arial"/>
          <w:b/>
          <w:bCs/>
          <w:i/>
          <w:color w:val="000000"/>
        </w:rPr>
        <w:t xml:space="preserve"> TINERILOR TURIȘTI, CHIȘINĂU</w:t>
      </w:r>
    </w:p>
    <w:p w:rsidR="00FA18FA" w:rsidRPr="006A0E49" w:rsidRDefault="00FA18FA" w:rsidP="00FA18FA">
      <w:pPr>
        <w:widowControl w:val="0"/>
        <w:spacing w:line="480" w:lineRule="auto"/>
        <w:jc w:val="left"/>
        <w:rPr>
          <w:rFonts w:cs="Arial"/>
          <w:bCs/>
          <w:color w:val="000000"/>
        </w:rPr>
      </w:pPr>
    </w:p>
    <w:p w:rsidR="00FA18FA" w:rsidRPr="006A0E49" w:rsidRDefault="00FA18FA" w:rsidP="00FA18FA">
      <w:pPr>
        <w:widowControl w:val="0"/>
        <w:jc w:val="left"/>
        <w:rPr>
          <w:rFonts w:cs="Arial"/>
          <w:bCs/>
          <w:color w:val="000000"/>
        </w:rPr>
      </w:pPr>
    </w:p>
    <w:p w:rsidR="00FA18FA" w:rsidRPr="006A0E49" w:rsidRDefault="00FA18FA" w:rsidP="00FA18FA">
      <w:pPr>
        <w:widowControl w:val="0"/>
        <w:jc w:val="left"/>
        <w:rPr>
          <w:rFonts w:cs="Arial"/>
          <w:bCs/>
          <w:color w:val="000000"/>
        </w:rPr>
      </w:pPr>
    </w:p>
    <w:p w:rsidR="00FA18FA" w:rsidRPr="006A0E49" w:rsidRDefault="00FA18FA" w:rsidP="00FA18FA">
      <w:pPr>
        <w:widowControl w:val="0"/>
        <w:jc w:val="left"/>
        <w:rPr>
          <w:rFonts w:cs="Arial"/>
          <w:bCs/>
          <w:color w:val="000000"/>
        </w:rPr>
      </w:pPr>
    </w:p>
    <w:p w:rsidR="00FA18FA" w:rsidRPr="006A0E49" w:rsidRDefault="00FA18FA" w:rsidP="00FA18FA">
      <w:pPr>
        <w:widowControl w:val="0"/>
        <w:jc w:val="left"/>
        <w:rPr>
          <w:rFonts w:cs="Arial"/>
          <w:bCs/>
          <w:color w:val="000000"/>
        </w:rPr>
      </w:pPr>
    </w:p>
    <w:p w:rsidR="00FA18FA" w:rsidRPr="006A0E49" w:rsidRDefault="00FA18FA" w:rsidP="00FA18FA">
      <w:pPr>
        <w:widowControl w:val="0"/>
        <w:jc w:val="right"/>
        <w:rPr>
          <w:rFonts w:cs="Arial"/>
          <w:bCs/>
          <w:color w:val="000000"/>
        </w:rPr>
      </w:pPr>
      <w:r w:rsidRPr="006A0E49">
        <w:rPr>
          <w:rFonts w:cs="Arial"/>
          <w:bCs/>
          <w:color w:val="000000"/>
        </w:rPr>
        <w:t>APROBAT</w:t>
      </w:r>
    </w:p>
    <w:p w:rsidR="00FA18FA" w:rsidRPr="006A0E49" w:rsidRDefault="00FA18FA" w:rsidP="00FA18FA">
      <w:pPr>
        <w:widowControl w:val="0"/>
        <w:jc w:val="left"/>
        <w:rPr>
          <w:rFonts w:cs="Arial"/>
          <w:bCs/>
          <w:color w:val="000000"/>
        </w:rPr>
      </w:pPr>
    </w:p>
    <w:p w:rsidR="00FA18FA" w:rsidRPr="006A0E49" w:rsidRDefault="00FA18FA" w:rsidP="00FA18FA">
      <w:pPr>
        <w:widowControl w:val="0"/>
        <w:jc w:val="right"/>
        <w:rPr>
          <w:rFonts w:cs="Arial"/>
          <w:bCs/>
          <w:color w:val="000000"/>
        </w:rPr>
      </w:pPr>
      <w:r w:rsidRPr="006A0E49">
        <w:rPr>
          <w:rFonts w:cs="Arial"/>
          <w:bCs/>
          <w:color w:val="000000"/>
        </w:rPr>
        <w:t>la ședința comună a Consiliului profesoral/</w:t>
      </w:r>
    </w:p>
    <w:p w:rsidR="00FA18FA" w:rsidRPr="006A0E49" w:rsidRDefault="00FA18FA" w:rsidP="00FA18FA">
      <w:pPr>
        <w:widowControl w:val="0"/>
        <w:jc w:val="right"/>
        <w:rPr>
          <w:rFonts w:cs="Arial"/>
          <w:bCs/>
          <w:color w:val="000000"/>
        </w:rPr>
      </w:pPr>
      <w:r w:rsidRPr="006A0E49">
        <w:rPr>
          <w:rFonts w:cs="Arial"/>
          <w:bCs/>
          <w:color w:val="000000"/>
        </w:rPr>
        <w:t>și Consiliului de administrație</w:t>
      </w:r>
    </w:p>
    <w:p w:rsidR="00FA18FA" w:rsidRPr="006A0E49" w:rsidRDefault="00FA18FA" w:rsidP="00FA18FA">
      <w:pPr>
        <w:widowControl w:val="0"/>
        <w:jc w:val="left"/>
        <w:rPr>
          <w:rFonts w:cs="Arial"/>
          <w:bCs/>
          <w:color w:val="000000"/>
        </w:rPr>
      </w:pPr>
    </w:p>
    <w:p w:rsidR="00FA18FA" w:rsidRPr="008E41E9" w:rsidRDefault="00FA18FA" w:rsidP="00FA18FA">
      <w:pPr>
        <w:widowControl w:val="0"/>
        <w:jc w:val="right"/>
        <w:rPr>
          <w:rFonts w:cs="Arial"/>
          <w:bCs/>
          <w:i/>
          <w:color w:val="000000"/>
        </w:rPr>
      </w:pPr>
      <w:r w:rsidRPr="008E41E9">
        <w:rPr>
          <w:rFonts w:cs="Arial"/>
          <w:bCs/>
          <w:i/>
          <w:color w:val="000000"/>
        </w:rPr>
        <w:t>Proces-verbal</w:t>
      </w:r>
      <w:r w:rsidRPr="008E41E9">
        <w:rPr>
          <w:rFonts w:cs="Arial"/>
          <w:bCs/>
          <w:i/>
        </w:rPr>
        <w:t xml:space="preserve"> </w:t>
      </w:r>
      <w:r w:rsidR="00E94419" w:rsidRPr="008E41E9">
        <w:rPr>
          <w:rFonts w:cs="Arial"/>
          <w:bCs/>
          <w:i/>
        </w:rPr>
        <w:t>nr.</w:t>
      </w:r>
      <w:r w:rsidR="008E41E9" w:rsidRPr="008E41E9">
        <w:rPr>
          <w:rFonts w:cs="Arial"/>
          <w:bCs/>
          <w:i/>
        </w:rPr>
        <w:t>4</w:t>
      </w:r>
      <w:r w:rsidR="00FE31D6" w:rsidRPr="008E41E9">
        <w:rPr>
          <w:rFonts w:cs="Arial"/>
          <w:bCs/>
          <w:i/>
        </w:rPr>
        <w:t xml:space="preserve"> din </w:t>
      </w:r>
      <w:r w:rsidR="008E41E9" w:rsidRPr="008E41E9">
        <w:rPr>
          <w:rFonts w:cs="Arial"/>
          <w:bCs/>
          <w:i/>
        </w:rPr>
        <w:t>26.</w:t>
      </w:r>
      <w:r w:rsidR="00E94419" w:rsidRPr="008E41E9">
        <w:rPr>
          <w:rFonts w:cs="Arial"/>
          <w:bCs/>
          <w:i/>
        </w:rPr>
        <w:t>06.2023</w:t>
      </w:r>
    </w:p>
    <w:p w:rsidR="00FA18FA" w:rsidRPr="006A0E49" w:rsidRDefault="00FA18FA" w:rsidP="00FA18FA">
      <w:pPr>
        <w:widowControl w:val="0"/>
        <w:rPr>
          <w:rFonts w:cs="Arial"/>
          <w:bCs/>
          <w:color w:val="000000"/>
        </w:rPr>
      </w:pPr>
    </w:p>
    <w:p w:rsidR="00FA18FA" w:rsidRPr="006A0E49" w:rsidRDefault="00FA18FA" w:rsidP="00FA18FA">
      <w:pPr>
        <w:widowControl w:val="0"/>
        <w:rPr>
          <w:rFonts w:cs="Arial"/>
          <w:bCs/>
          <w:color w:val="000000"/>
        </w:rPr>
      </w:pPr>
    </w:p>
    <w:p w:rsidR="00FA18FA" w:rsidRPr="001A45D7" w:rsidRDefault="00FA18FA" w:rsidP="00FA18FA">
      <w:pPr>
        <w:widowControl w:val="0"/>
        <w:rPr>
          <w:rFonts w:cs="Arial"/>
          <w:b/>
          <w:color w:val="000000"/>
        </w:rPr>
      </w:pPr>
    </w:p>
    <w:p w:rsidR="00FA18FA" w:rsidRDefault="00FA18FA" w:rsidP="00FA18FA">
      <w:pPr>
        <w:widowControl w:val="0"/>
        <w:rPr>
          <w:rFonts w:cs="Arial"/>
          <w:b/>
          <w:color w:val="000000"/>
        </w:rPr>
      </w:pPr>
    </w:p>
    <w:p w:rsidR="00FA18FA" w:rsidRDefault="00FA18FA" w:rsidP="00FA18FA">
      <w:pPr>
        <w:widowControl w:val="0"/>
        <w:rPr>
          <w:rFonts w:cs="Arial"/>
          <w:b/>
          <w:color w:val="000000"/>
        </w:rPr>
      </w:pPr>
    </w:p>
    <w:p w:rsidR="00FA18FA" w:rsidRDefault="00FA18FA" w:rsidP="00FA18FA">
      <w:pPr>
        <w:widowControl w:val="0"/>
        <w:rPr>
          <w:rFonts w:cs="Arial"/>
          <w:b/>
          <w:color w:val="000000"/>
        </w:rPr>
      </w:pPr>
    </w:p>
    <w:p w:rsidR="00FA18FA" w:rsidRDefault="00FA18FA" w:rsidP="00FA18FA">
      <w:pPr>
        <w:widowControl w:val="0"/>
        <w:rPr>
          <w:rFonts w:cs="Arial"/>
          <w:b/>
          <w:color w:val="000000"/>
        </w:rPr>
      </w:pPr>
    </w:p>
    <w:p w:rsidR="0068524C" w:rsidRDefault="0068524C" w:rsidP="00FA18FA">
      <w:pPr>
        <w:widowControl w:val="0"/>
        <w:rPr>
          <w:rFonts w:cs="Arial"/>
          <w:b/>
          <w:color w:val="000000"/>
        </w:rPr>
      </w:pPr>
    </w:p>
    <w:p w:rsidR="00FA18FA" w:rsidRPr="001A45D7" w:rsidRDefault="00FA18FA" w:rsidP="00FA18FA">
      <w:pPr>
        <w:widowControl w:val="0"/>
        <w:rPr>
          <w:rFonts w:cs="Arial"/>
          <w:b/>
          <w:color w:val="000000"/>
        </w:rPr>
      </w:pPr>
    </w:p>
    <w:p w:rsidR="00FA18FA" w:rsidRPr="006E0531" w:rsidRDefault="00FA18FA" w:rsidP="00FA18FA">
      <w:pPr>
        <w:jc w:val="center"/>
        <w:rPr>
          <w:b/>
          <w:sz w:val="28"/>
          <w:szCs w:val="28"/>
        </w:rPr>
      </w:pPr>
      <w:r w:rsidRPr="002E6283">
        <w:rPr>
          <w:b/>
          <w:sz w:val="28"/>
          <w:szCs w:val="28"/>
          <w:lang w:val="en-US"/>
        </w:rPr>
        <w:t>RAPORT DE ACTIVITATE</w:t>
      </w:r>
    </w:p>
    <w:p w:rsidR="00FA18FA" w:rsidRDefault="00FA18FA" w:rsidP="00FA18FA">
      <w:pPr>
        <w:jc w:val="left"/>
        <w:rPr>
          <w:lang w:val="en-US"/>
        </w:rPr>
      </w:pPr>
    </w:p>
    <w:p w:rsidR="009931C8" w:rsidRDefault="0053726E" w:rsidP="00FA18FA">
      <w:pPr>
        <w:jc w:val="center"/>
        <w:rPr>
          <w:lang w:val="en-US"/>
        </w:rPr>
      </w:pPr>
      <w:r w:rsidRPr="00FE31D6">
        <w:rPr>
          <w:lang w:val="en-US"/>
        </w:rPr>
        <w:t>anul de studii 2022-2023</w:t>
      </w:r>
    </w:p>
    <w:p w:rsidR="009931C8" w:rsidRDefault="009931C8" w:rsidP="00FA18FA">
      <w:pPr>
        <w:jc w:val="center"/>
        <w:rPr>
          <w:lang w:val="en-US"/>
        </w:rPr>
      </w:pPr>
    </w:p>
    <w:p w:rsidR="009931C8" w:rsidRDefault="009931C8" w:rsidP="00FA18FA">
      <w:pPr>
        <w:jc w:val="center"/>
        <w:rPr>
          <w:lang w:val="en-US"/>
        </w:rPr>
      </w:pPr>
    </w:p>
    <w:p w:rsidR="009931C8" w:rsidRDefault="009931C8" w:rsidP="009931C8">
      <w:pPr>
        <w:jc w:val="right"/>
        <w:rPr>
          <w:lang w:val="en-US"/>
        </w:rPr>
      </w:pPr>
    </w:p>
    <w:p w:rsidR="009931C8" w:rsidRDefault="009931C8" w:rsidP="009931C8">
      <w:pPr>
        <w:jc w:val="right"/>
        <w:rPr>
          <w:lang w:val="en-US"/>
        </w:rPr>
      </w:pPr>
    </w:p>
    <w:p w:rsidR="009931C8" w:rsidRDefault="009931C8" w:rsidP="009931C8">
      <w:pPr>
        <w:jc w:val="right"/>
        <w:rPr>
          <w:lang w:val="en-US"/>
        </w:rPr>
      </w:pPr>
    </w:p>
    <w:p w:rsidR="009931C8" w:rsidRDefault="009931C8" w:rsidP="009931C8">
      <w:pPr>
        <w:jc w:val="right"/>
        <w:rPr>
          <w:lang w:val="en-US"/>
        </w:rPr>
      </w:pPr>
    </w:p>
    <w:p w:rsidR="009931C8" w:rsidRDefault="009931C8" w:rsidP="009931C8">
      <w:pPr>
        <w:jc w:val="right"/>
        <w:rPr>
          <w:lang w:val="en-US"/>
        </w:rPr>
      </w:pPr>
    </w:p>
    <w:p w:rsidR="009931C8" w:rsidRDefault="009931C8" w:rsidP="009931C8">
      <w:pPr>
        <w:jc w:val="right"/>
        <w:rPr>
          <w:lang w:val="en-US"/>
        </w:rPr>
      </w:pPr>
    </w:p>
    <w:p w:rsidR="001D59E0" w:rsidRDefault="00FA18FA" w:rsidP="009931C8">
      <w:pPr>
        <w:jc w:val="right"/>
        <w:rPr>
          <w:lang w:val="en-US"/>
        </w:rPr>
      </w:pPr>
      <w:r w:rsidRPr="00FE31D6">
        <w:rPr>
          <w:lang w:val="en-US"/>
        </w:rPr>
        <w:t xml:space="preserve"> </w:t>
      </w:r>
      <w:r w:rsidR="009931C8">
        <w:rPr>
          <w:lang w:val="en-US"/>
        </w:rPr>
        <w:t>APROBAT</w:t>
      </w:r>
    </w:p>
    <w:p w:rsidR="009931C8" w:rsidRDefault="009931C8" w:rsidP="009931C8">
      <w:pPr>
        <w:jc w:val="right"/>
        <w:rPr>
          <w:lang w:val="en-US"/>
        </w:rPr>
      </w:pPr>
    </w:p>
    <w:p w:rsidR="009931C8" w:rsidRDefault="009931C8" w:rsidP="009931C8">
      <w:pPr>
        <w:jc w:val="right"/>
        <w:rPr>
          <w:lang w:val="en-US"/>
        </w:rPr>
      </w:pPr>
      <w:r>
        <w:rPr>
          <w:lang w:val="en-US"/>
        </w:rPr>
        <w:t>Director CMTT                Tatiana PĂDUREȚ</w:t>
      </w:r>
    </w:p>
    <w:p w:rsidR="001D59E0" w:rsidRDefault="001D59E0" w:rsidP="009931C8">
      <w:pPr>
        <w:widowControl w:val="0"/>
        <w:jc w:val="right"/>
        <w:rPr>
          <w:lang w:val="en-US"/>
        </w:rPr>
      </w:pPr>
      <w:r>
        <w:rPr>
          <w:lang w:val="en-US"/>
        </w:rPr>
        <w:br w:type="page"/>
      </w:r>
      <w:bookmarkStart w:id="2" w:name="_GoBack"/>
      <w:bookmarkEnd w:id="2"/>
    </w:p>
    <w:sdt>
      <w:sdtPr>
        <w:rPr>
          <w:rFonts w:ascii="Times New Roman" w:eastAsia="Calibri" w:hAnsi="Times New Roman"/>
          <w:b w:val="0"/>
          <w:bCs w:val="0"/>
          <w:color w:val="auto"/>
          <w:sz w:val="24"/>
          <w:szCs w:val="22"/>
          <w:lang w:val="ru-RU" w:eastAsia="en-US"/>
        </w:rPr>
        <w:id w:val="-1534184206"/>
        <w:docPartObj>
          <w:docPartGallery w:val="Table of Contents"/>
          <w:docPartUnique/>
        </w:docPartObj>
      </w:sdtPr>
      <w:sdtEndPr>
        <w:rPr>
          <w:lang w:val="ro-RO"/>
        </w:rPr>
      </w:sdtEndPr>
      <w:sdtContent>
        <w:p w:rsidR="001D59E0" w:rsidRPr="001D59E0" w:rsidRDefault="001D59E0" w:rsidP="001D59E0">
          <w:pPr>
            <w:pStyle w:val="Titlucuprins"/>
            <w:jc w:val="center"/>
            <w:rPr>
              <w:color w:val="auto"/>
              <w:lang w:val="ro-RO"/>
            </w:rPr>
          </w:pPr>
          <w:r w:rsidRPr="001D59E0">
            <w:rPr>
              <w:color w:val="auto"/>
              <w:lang w:val="ro-RO"/>
            </w:rPr>
            <w:t>CUPRINS</w:t>
          </w:r>
        </w:p>
        <w:p w:rsidR="001D59E0" w:rsidRDefault="00001D11">
          <w:pPr>
            <w:pStyle w:val="Cuprins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ru-RU" w:eastAsia="ru-RU"/>
            </w:rPr>
          </w:pPr>
          <w:r w:rsidRPr="00001D11">
            <w:fldChar w:fldCharType="begin"/>
          </w:r>
          <w:r w:rsidR="001D59E0">
            <w:instrText xml:space="preserve"> TOC \o "1-3" \h \z \u </w:instrText>
          </w:r>
          <w:r w:rsidRPr="00001D11">
            <w:fldChar w:fldCharType="separate"/>
          </w:r>
          <w:hyperlink w:anchor="_Toc138423599" w:history="1">
            <w:r w:rsidR="001D59E0" w:rsidRPr="00676053">
              <w:rPr>
                <w:rStyle w:val="Hyperlink"/>
              </w:rPr>
              <w:t>Date generale</w:t>
            </w:r>
            <w:r w:rsidR="001D59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D59E0">
              <w:rPr>
                <w:webHidden/>
              </w:rPr>
              <w:instrText xml:space="preserve"> PAGEREF _Toc138423599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931C8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1D59E0" w:rsidRDefault="00001D11">
          <w:pPr>
            <w:pStyle w:val="Cuprins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ru-RU" w:eastAsia="ru-RU"/>
            </w:rPr>
          </w:pPr>
          <w:hyperlink w:anchor="_Toc138423600" w:history="1">
            <w:r w:rsidR="001D59E0" w:rsidRPr="00676053">
              <w:rPr>
                <w:rStyle w:val="Hyperlink"/>
              </w:rPr>
              <w:t>Dimensiune I. SĂNĂTATE, SIGURANȚĂ, PROTECȚIE</w:t>
            </w:r>
            <w:r w:rsidR="001D59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D59E0">
              <w:rPr>
                <w:webHidden/>
              </w:rPr>
              <w:instrText xml:space="preserve"> PAGEREF _Toc138423600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931C8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1D59E0" w:rsidRDefault="00001D11">
          <w:pPr>
            <w:pStyle w:val="Cuprins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lang w:val="ru-RU" w:eastAsia="ru-RU"/>
            </w:rPr>
          </w:pPr>
          <w:hyperlink w:anchor="_Toc138423601" w:history="1">
            <w:r w:rsidR="001D59E0" w:rsidRPr="00676053">
              <w:rPr>
                <w:rStyle w:val="Hyperlink"/>
                <w:noProof/>
              </w:rPr>
              <w:t xml:space="preserve">Standard 1.1. Instituția de învățământ asigură securitatea și protecția copiilor/tinerilor care frecventează orele de cerc. </w:t>
            </w:r>
            <w:r w:rsidR="001D59E0" w:rsidRPr="00676053">
              <w:rPr>
                <w:rStyle w:val="Hyperlink"/>
                <w:bCs/>
                <w:noProof/>
              </w:rPr>
              <w:t>Domeniu: Management</w:t>
            </w:r>
            <w:r w:rsidR="001D59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59E0">
              <w:rPr>
                <w:noProof/>
                <w:webHidden/>
              </w:rPr>
              <w:instrText xml:space="preserve"> PAGEREF _Toc138423601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31C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59E0" w:rsidRDefault="00001D11">
          <w:pPr>
            <w:pStyle w:val="Cuprins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lang w:val="ru-RU" w:eastAsia="ru-RU"/>
            </w:rPr>
          </w:pPr>
          <w:hyperlink w:anchor="_Toc138423602" w:history="1">
            <w:r w:rsidR="001D59E0" w:rsidRPr="00676053">
              <w:rPr>
                <w:rStyle w:val="Hyperlink"/>
                <w:bCs/>
                <w:noProof/>
              </w:rPr>
              <w:t>Indicator 1.1.2</w:t>
            </w:r>
            <w:r w:rsidR="001D59E0" w:rsidRPr="00676053">
              <w:rPr>
                <w:rStyle w:val="Hyperlink"/>
                <w:noProof/>
              </w:rPr>
              <w:t xml:space="preserve"> Asigurarea pazei și a securității instituției și a siguranței copiilor/tinerilor care frecventează orele de cerc pe toată durata programului instructiv-educativ</w:t>
            </w:r>
            <w:r w:rsidR="001D59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59E0">
              <w:rPr>
                <w:noProof/>
                <w:webHidden/>
              </w:rPr>
              <w:instrText xml:space="preserve"> PAGEREF _Toc138423602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31C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59E0" w:rsidRDefault="00001D11">
          <w:pPr>
            <w:pStyle w:val="Cuprins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lang w:val="ru-RU" w:eastAsia="ru-RU"/>
            </w:rPr>
          </w:pPr>
          <w:hyperlink w:anchor="_Toc138423603" w:history="1">
            <w:r w:rsidR="001D59E0" w:rsidRPr="00676053">
              <w:rPr>
                <w:rStyle w:val="Hyperlink"/>
                <w:noProof/>
              </w:rPr>
              <w:t xml:space="preserve">Standard 1.2. Instituția dezvoltă parteneriate comunitare în vederea protecției integrității fizice și psihice a fiecărui copil/tânăr. </w:t>
            </w:r>
            <w:r w:rsidR="001D59E0" w:rsidRPr="00676053">
              <w:rPr>
                <w:rStyle w:val="Hyperlink"/>
                <w:bCs/>
                <w:noProof/>
              </w:rPr>
              <w:t>Domeniu: Management</w:t>
            </w:r>
            <w:r w:rsidR="001D59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59E0">
              <w:rPr>
                <w:noProof/>
                <w:webHidden/>
              </w:rPr>
              <w:instrText xml:space="preserve"> PAGEREF _Toc138423603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31C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59E0" w:rsidRDefault="00001D11">
          <w:pPr>
            <w:pStyle w:val="Cuprins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lang w:val="ru-RU" w:eastAsia="ru-RU"/>
            </w:rPr>
          </w:pPr>
          <w:hyperlink w:anchor="_Toc138423604" w:history="1">
            <w:r w:rsidR="001D59E0" w:rsidRPr="00676053">
              <w:rPr>
                <w:rStyle w:val="Hyperlink"/>
                <w:noProof/>
              </w:rPr>
              <w:t xml:space="preserve">Standard 1.3. Instituția de învățământ oferă servicii de suport pentru promovarea unui mod sănătos de viață.  </w:t>
            </w:r>
            <w:r w:rsidR="001D59E0" w:rsidRPr="00676053">
              <w:rPr>
                <w:rStyle w:val="Hyperlink"/>
                <w:bCs/>
                <w:noProof/>
              </w:rPr>
              <w:t>Domeniu: Management</w:t>
            </w:r>
            <w:r w:rsidR="001D59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59E0">
              <w:rPr>
                <w:noProof/>
                <w:webHidden/>
              </w:rPr>
              <w:instrText xml:space="preserve"> PAGEREF _Toc138423604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31C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59E0" w:rsidRDefault="00001D11">
          <w:pPr>
            <w:pStyle w:val="Cuprins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ru-RU" w:eastAsia="ru-RU"/>
            </w:rPr>
          </w:pPr>
          <w:hyperlink w:anchor="_Toc138423605" w:history="1">
            <w:r w:rsidR="001D59E0" w:rsidRPr="00676053">
              <w:rPr>
                <w:rStyle w:val="Hyperlink"/>
              </w:rPr>
              <w:t>Dimensiune II. PARTICIPARE DEMOCRATICĂ</w:t>
            </w:r>
            <w:r w:rsidR="001D59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D59E0">
              <w:rPr>
                <w:webHidden/>
              </w:rPr>
              <w:instrText xml:space="preserve"> PAGEREF _Toc138423605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931C8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1D59E0" w:rsidRDefault="00001D11">
          <w:pPr>
            <w:pStyle w:val="Cuprins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lang w:val="ru-RU" w:eastAsia="ru-RU"/>
            </w:rPr>
          </w:pPr>
          <w:hyperlink w:anchor="_Toc138423606" w:history="1">
            <w:r w:rsidR="001D59E0" w:rsidRPr="00676053">
              <w:rPr>
                <w:rStyle w:val="Hyperlink"/>
                <w:noProof/>
              </w:rPr>
              <w:t xml:space="preserve">Standard 2.2. Instituția extrașcolară comunică sistematic cu familia și comunitatea și-i implică în procesul educațional. </w:t>
            </w:r>
            <w:r w:rsidR="001D59E0" w:rsidRPr="00676053">
              <w:rPr>
                <w:rStyle w:val="Hyperlink"/>
                <w:bCs/>
                <w:noProof/>
              </w:rPr>
              <w:t>Domeniu: Management</w:t>
            </w:r>
            <w:r w:rsidR="001D59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59E0">
              <w:rPr>
                <w:noProof/>
                <w:webHidden/>
              </w:rPr>
              <w:instrText xml:space="preserve"> PAGEREF _Toc138423606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31C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59E0" w:rsidRDefault="00001D11">
          <w:pPr>
            <w:pStyle w:val="Cuprins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lang w:val="ru-RU" w:eastAsia="ru-RU"/>
            </w:rPr>
          </w:pPr>
          <w:hyperlink w:anchor="_Toc138423607" w:history="1">
            <w:r w:rsidR="001D59E0" w:rsidRPr="00676053">
              <w:rPr>
                <w:rStyle w:val="Hyperlink"/>
                <w:noProof/>
              </w:rPr>
              <w:t xml:space="preserve">Standard 2.3. Școala, familia și comunitatea îi pregătesc pe copii/tineri să conviețuiască într-o societate interculturală bazată pe democrație. </w:t>
            </w:r>
            <w:r w:rsidR="001D59E0" w:rsidRPr="00676053">
              <w:rPr>
                <w:rStyle w:val="Hyperlink"/>
                <w:bCs/>
                <w:noProof/>
              </w:rPr>
              <w:t>Domeniu: Management</w:t>
            </w:r>
            <w:r w:rsidR="001D59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59E0">
              <w:rPr>
                <w:noProof/>
                <w:webHidden/>
              </w:rPr>
              <w:instrText xml:space="preserve"> PAGEREF _Toc138423607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31C8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59E0" w:rsidRDefault="00001D11">
          <w:pPr>
            <w:pStyle w:val="Cuprins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ru-RU" w:eastAsia="ru-RU"/>
            </w:rPr>
          </w:pPr>
          <w:hyperlink w:anchor="_Toc138423608" w:history="1">
            <w:r w:rsidR="001D59E0" w:rsidRPr="00676053">
              <w:rPr>
                <w:rStyle w:val="Hyperlink"/>
              </w:rPr>
              <w:t>Dimensiune IV. EFICIENȚĂ EDUCAȚIONALĂ</w:t>
            </w:r>
            <w:r w:rsidR="001D59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D59E0">
              <w:rPr>
                <w:webHidden/>
              </w:rPr>
              <w:instrText xml:space="preserve"> PAGEREF _Toc138423608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931C8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1D59E0" w:rsidRDefault="00001D11">
          <w:pPr>
            <w:pStyle w:val="Cuprins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lang w:val="ru-RU" w:eastAsia="ru-RU"/>
            </w:rPr>
          </w:pPr>
          <w:hyperlink w:anchor="_Toc138423609" w:history="1">
            <w:r w:rsidR="001D59E0" w:rsidRPr="00676053">
              <w:rPr>
                <w:rStyle w:val="Hyperlink"/>
                <w:noProof/>
              </w:rPr>
              <w:t xml:space="preserve">Standard 4.1. Instituția creează condiții de organizare și realizare a unui proces educațional de calitate. </w:t>
            </w:r>
            <w:r w:rsidR="001D59E0" w:rsidRPr="00676053">
              <w:rPr>
                <w:rStyle w:val="Hyperlink"/>
                <w:bCs/>
                <w:noProof/>
              </w:rPr>
              <w:t>Domeniu: Management</w:t>
            </w:r>
            <w:r w:rsidR="001D59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59E0">
              <w:rPr>
                <w:noProof/>
                <w:webHidden/>
              </w:rPr>
              <w:instrText xml:space="preserve"> PAGEREF _Toc138423609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31C8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59E0" w:rsidRDefault="00001D11">
          <w:pPr>
            <w:pStyle w:val="Cuprins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lang w:val="ru-RU" w:eastAsia="ru-RU"/>
            </w:rPr>
          </w:pPr>
          <w:hyperlink w:anchor="_Toc138423610" w:history="1">
            <w:r w:rsidR="001D59E0" w:rsidRPr="00676053">
              <w:rPr>
                <w:rStyle w:val="Hyperlink"/>
                <w:noProof/>
              </w:rPr>
              <w:t>Standard 4.2. Cadrele didactice valorifică eficient resursele educaționale în raport cu finalitățile stabilite prin curriculumul național</w:t>
            </w:r>
            <w:r w:rsidR="001D59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59E0">
              <w:rPr>
                <w:noProof/>
                <w:webHidden/>
              </w:rPr>
              <w:instrText xml:space="preserve"> PAGEREF _Toc138423610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31C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59E0" w:rsidRDefault="00001D11">
          <w:pPr>
            <w:pStyle w:val="Cuprins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lang w:val="ru-RU" w:eastAsia="ru-RU"/>
            </w:rPr>
          </w:pPr>
          <w:hyperlink w:anchor="_Toc138423611" w:history="1">
            <w:r w:rsidR="001D59E0" w:rsidRPr="00676053">
              <w:rPr>
                <w:rStyle w:val="Hyperlink"/>
                <w:noProof/>
              </w:rPr>
              <w:t>Standard 4.3. Toți copiii demonstrează angajament și implicare în procesul educațional</w:t>
            </w:r>
            <w:r w:rsidR="001D59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59E0">
              <w:rPr>
                <w:noProof/>
                <w:webHidden/>
              </w:rPr>
              <w:instrText xml:space="preserve"> PAGEREF _Toc138423611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31C8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59E0" w:rsidRDefault="00001D11">
          <w:pPr>
            <w:pStyle w:val="Cuprins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ru-RU" w:eastAsia="ru-RU"/>
            </w:rPr>
          </w:pPr>
          <w:hyperlink w:anchor="_Toc138423612" w:history="1">
            <w:r w:rsidR="001D59E0" w:rsidRPr="00676053">
              <w:rPr>
                <w:rStyle w:val="Hyperlink"/>
              </w:rPr>
              <w:t>Dimensiune V. EDUCAȚIE SENSIBILĂ LA GEN</w:t>
            </w:r>
            <w:r w:rsidR="001D59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D59E0">
              <w:rPr>
                <w:webHidden/>
              </w:rPr>
              <w:instrText xml:space="preserve"> PAGEREF _Toc138423612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931C8"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1D59E0" w:rsidRDefault="00001D11">
          <w:pPr>
            <w:pStyle w:val="Cuprins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lang w:val="ru-RU" w:eastAsia="ru-RU"/>
            </w:rPr>
          </w:pPr>
          <w:hyperlink w:anchor="_Toc138423613" w:history="1">
            <w:r w:rsidR="001D59E0" w:rsidRPr="00676053">
              <w:rPr>
                <w:rStyle w:val="Hyperlink"/>
                <w:noProof/>
              </w:rPr>
              <w:t xml:space="preserve">Standard 5.1. Copiii sunt educați, comunică și interacționează în conformitate cu principiile echității de gen. </w:t>
            </w:r>
            <w:r w:rsidR="001D59E0" w:rsidRPr="00676053">
              <w:rPr>
                <w:rStyle w:val="Hyperlink"/>
                <w:bCs/>
                <w:noProof/>
              </w:rPr>
              <w:t>Domeniu: Management</w:t>
            </w:r>
            <w:r w:rsidR="001D59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59E0">
              <w:rPr>
                <w:noProof/>
                <w:webHidden/>
              </w:rPr>
              <w:instrText xml:space="preserve"> PAGEREF _Toc138423613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31C8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59E0" w:rsidRDefault="00001D11">
          <w:pPr>
            <w:pStyle w:val="Cuprins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ru-RU" w:eastAsia="ru-RU"/>
            </w:rPr>
          </w:pPr>
          <w:hyperlink w:anchor="_Toc138423614" w:history="1">
            <w:r w:rsidR="001D59E0" w:rsidRPr="00676053">
              <w:rPr>
                <w:rStyle w:val="Hyperlink"/>
              </w:rPr>
              <w:t>Rezultatele evaluării personalului didactic în anul de studii 2022-2023:</w:t>
            </w:r>
            <w:r w:rsidR="001D59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D59E0">
              <w:rPr>
                <w:webHidden/>
              </w:rPr>
              <w:instrText xml:space="preserve"> PAGEREF _Toc138423614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931C8"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B033DF" w:rsidRPr="001D59E0" w:rsidRDefault="00001D11" w:rsidP="001D59E0">
          <w:r>
            <w:rPr>
              <w:b/>
              <w:bCs/>
            </w:rPr>
            <w:fldChar w:fldCharType="end"/>
          </w:r>
        </w:p>
      </w:sdtContent>
    </w:sdt>
    <w:p w:rsidR="00B033DF" w:rsidRPr="00326906" w:rsidRDefault="00B033DF" w:rsidP="001D59E0">
      <w:pPr>
        <w:pStyle w:val="Titlu1"/>
      </w:pPr>
    </w:p>
    <w:p w:rsidR="00FA18FA" w:rsidRPr="0043779D" w:rsidRDefault="00FA18FA" w:rsidP="001D59E0">
      <w:pPr>
        <w:pStyle w:val="Titlu1"/>
      </w:pPr>
      <w:bookmarkStart w:id="3" w:name="_Toc138423599"/>
      <w:r w:rsidRPr="0043779D">
        <w:t>Date generale</w:t>
      </w:r>
      <w:bookmarkEnd w:id="3"/>
    </w:p>
    <w:p w:rsidR="00FA18FA" w:rsidRPr="005879BC" w:rsidRDefault="00FA18FA" w:rsidP="00FA18FA">
      <w:pPr>
        <w:jc w:val="center"/>
        <w:rPr>
          <w:b/>
          <w:color w:val="00B05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408"/>
      </w:tblGrid>
      <w:tr w:rsidR="00FA18FA" w:rsidRPr="00326906" w:rsidTr="008D0E2C"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A18FA" w:rsidRPr="00326906" w:rsidRDefault="00FA18FA" w:rsidP="008D0E2C">
            <w:pPr>
              <w:rPr>
                <w:b/>
                <w:szCs w:val="24"/>
              </w:rPr>
            </w:pPr>
            <w:r w:rsidRPr="00326906">
              <w:rPr>
                <w:b/>
                <w:bCs/>
                <w:szCs w:val="24"/>
              </w:rPr>
              <w:t>Raion/ municipiu</w:t>
            </w:r>
          </w:p>
        </w:tc>
        <w:tc>
          <w:tcPr>
            <w:tcW w:w="54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A18FA" w:rsidRPr="00326906" w:rsidRDefault="00FA18FA" w:rsidP="008D0E2C">
            <w:pPr>
              <w:rPr>
                <w:szCs w:val="24"/>
              </w:rPr>
            </w:pPr>
            <w:r w:rsidRPr="00326906">
              <w:rPr>
                <w:szCs w:val="24"/>
              </w:rPr>
              <w:t>Chișinău</w:t>
            </w:r>
          </w:p>
        </w:tc>
      </w:tr>
      <w:tr w:rsidR="00FA18FA" w:rsidRPr="00326906" w:rsidTr="008D0E2C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:rsidR="00FA18FA" w:rsidRPr="00326906" w:rsidRDefault="00FA18FA" w:rsidP="008D0E2C">
            <w:pPr>
              <w:rPr>
                <w:b/>
                <w:szCs w:val="24"/>
              </w:rPr>
            </w:pPr>
            <w:r w:rsidRPr="00326906">
              <w:rPr>
                <w:b/>
                <w:bCs/>
                <w:szCs w:val="24"/>
              </w:rPr>
              <w:t>Localitate</w:t>
            </w:r>
          </w:p>
        </w:tc>
        <w:tc>
          <w:tcPr>
            <w:tcW w:w="5408" w:type="dxa"/>
            <w:tcBorders>
              <w:right w:val="single" w:sz="12" w:space="0" w:color="auto"/>
            </w:tcBorders>
            <w:shd w:val="clear" w:color="auto" w:fill="auto"/>
          </w:tcPr>
          <w:p w:rsidR="00FA18FA" w:rsidRPr="00326906" w:rsidRDefault="00FA18FA" w:rsidP="008D0E2C">
            <w:pPr>
              <w:rPr>
                <w:szCs w:val="24"/>
              </w:rPr>
            </w:pPr>
            <w:r w:rsidRPr="00326906">
              <w:rPr>
                <w:szCs w:val="24"/>
              </w:rPr>
              <w:t>-</w:t>
            </w:r>
          </w:p>
        </w:tc>
      </w:tr>
      <w:tr w:rsidR="00FA18FA" w:rsidRPr="00326906" w:rsidTr="008D0E2C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:rsidR="00FA18FA" w:rsidRPr="00326906" w:rsidRDefault="00FA18FA" w:rsidP="008D0E2C">
            <w:pPr>
              <w:rPr>
                <w:b/>
                <w:szCs w:val="24"/>
              </w:rPr>
            </w:pPr>
            <w:r w:rsidRPr="00326906">
              <w:rPr>
                <w:b/>
                <w:bCs/>
                <w:szCs w:val="24"/>
              </w:rPr>
              <w:t>Denumirea instituţiei</w:t>
            </w:r>
          </w:p>
        </w:tc>
        <w:tc>
          <w:tcPr>
            <w:tcW w:w="5408" w:type="dxa"/>
            <w:tcBorders>
              <w:right w:val="single" w:sz="12" w:space="0" w:color="auto"/>
            </w:tcBorders>
            <w:shd w:val="clear" w:color="auto" w:fill="auto"/>
          </w:tcPr>
          <w:p w:rsidR="00FA18FA" w:rsidRPr="00326906" w:rsidRDefault="00134D3F" w:rsidP="008D0E2C">
            <w:pPr>
              <w:rPr>
                <w:szCs w:val="24"/>
              </w:rPr>
            </w:pPr>
            <w:r w:rsidRPr="00326906">
              <w:rPr>
                <w:szCs w:val="24"/>
              </w:rPr>
              <w:t>Centrul Municipal</w:t>
            </w:r>
            <w:r w:rsidR="00FA18FA" w:rsidRPr="00326906">
              <w:rPr>
                <w:szCs w:val="24"/>
              </w:rPr>
              <w:t xml:space="preserve"> a</w:t>
            </w:r>
            <w:r w:rsidRPr="00326906">
              <w:rPr>
                <w:szCs w:val="24"/>
              </w:rPr>
              <w:t>l</w:t>
            </w:r>
            <w:r w:rsidR="00FA18FA" w:rsidRPr="00326906">
              <w:rPr>
                <w:szCs w:val="24"/>
              </w:rPr>
              <w:t xml:space="preserve"> Tinerilor Turiști, Chișinău</w:t>
            </w:r>
          </w:p>
        </w:tc>
      </w:tr>
      <w:tr w:rsidR="00FA18FA" w:rsidRPr="00326906" w:rsidTr="008D0E2C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:rsidR="00FA18FA" w:rsidRPr="00326906" w:rsidRDefault="00FA18FA" w:rsidP="008D0E2C">
            <w:pPr>
              <w:rPr>
                <w:b/>
                <w:bCs/>
                <w:szCs w:val="24"/>
              </w:rPr>
            </w:pPr>
            <w:r w:rsidRPr="00326906">
              <w:rPr>
                <w:b/>
                <w:bCs/>
                <w:szCs w:val="24"/>
              </w:rPr>
              <w:t>Adresa</w:t>
            </w:r>
          </w:p>
        </w:tc>
        <w:tc>
          <w:tcPr>
            <w:tcW w:w="5408" w:type="dxa"/>
            <w:tcBorders>
              <w:right w:val="single" w:sz="12" w:space="0" w:color="auto"/>
            </w:tcBorders>
            <w:shd w:val="clear" w:color="auto" w:fill="auto"/>
          </w:tcPr>
          <w:p w:rsidR="00FA18FA" w:rsidRPr="00326906" w:rsidRDefault="00FA18FA" w:rsidP="008D0E2C">
            <w:pPr>
              <w:rPr>
                <w:szCs w:val="24"/>
              </w:rPr>
            </w:pPr>
            <w:r w:rsidRPr="00326906">
              <w:rPr>
                <w:szCs w:val="24"/>
              </w:rPr>
              <w:t>Str. Grigore Ureche 56</w:t>
            </w:r>
          </w:p>
        </w:tc>
      </w:tr>
      <w:tr w:rsidR="00FA18FA" w:rsidRPr="00326906" w:rsidTr="008D0E2C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:rsidR="00FA18FA" w:rsidRPr="00326906" w:rsidRDefault="00FA18FA" w:rsidP="008D0E2C">
            <w:pPr>
              <w:rPr>
                <w:b/>
                <w:bCs/>
                <w:szCs w:val="24"/>
              </w:rPr>
            </w:pPr>
            <w:r w:rsidRPr="00326906">
              <w:rPr>
                <w:b/>
                <w:bCs/>
                <w:szCs w:val="24"/>
              </w:rPr>
              <w:t>Adresa filiale</w:t>
            </w:r>
          </w:p>
        </w:tc>
        <w:tc>
          <w:tcPr>
            <w:tcW w:w="5408" w:type="dxa"/>
            <w:tcBorders>
              <w:right w:val="single" w:sz="12" w:space="0" w:color="auto"/>
            </w:tcBorders>
            <w:shd w:val="clear" w:color="auto" w:fill="auto"/>
          </w:tcPr>
          <w:p w:rsidR="00FA18FA" w:rsidRPr="00326906" w:rsidRDefault="00FA18FA" w:rsidP="008D0E2C">
            <w:pPr>
              <w:rPr>
                <w:szCs w:val="24"/>
              </w:rPr>
            </w:pPr>
            <w:r w:rsidRPr="00326906">
              <w:rPr>
                <w:szCs w:val="24"/>
              </w:rPr>
              <w:t>-</w:t>
            </w:r>
          </w:p>
        </w:tc>
      </w:tr>
      <w:tr w:rsidR="00FA18FA" w:rsidRPr="00326906" w:rsidTr="008D0E2C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:rsidR="00FA18FA" w:rsidRPr="00326906" w:rsidRDefault="00FA18FA" w:rsidP="008D0E2C">
            <w:pPr>
              <w:rPr>
                <w:b/>
                <w:bCs/>
                <w:szCs w:val="24"/>
              </w:rPr>
            </w:pPr>
            <w:r w:rsidRPr="00326906">
              <w:rPr>
                <w:b/>
                <w:bCs/>
                <w:szCs w:val="24"/>
              </w:rPr>
              <w:t>Telefon</w:t>
            </w:r>
          </w:p>
        </w:tc>
        <w:tc>
          <w:tcPr>
            <w:tcW w:w="5408" w:type="dxa"/>
            <w:tcBorders>
              <w:right w:val="single" w:sz="12" w:space="0" w:color="auto"/>
            </w:tcBorders>
            <w:shd w:val="clear" w:color="auto" w:fill="auto"/>
          </w:tcPr>
          <w:p w:rsidR="00FA18FA" w:rsidRPr="00326906" w:rsidRDefault="00FA18FA" w:rsidP="008D0E2C">
            <w:pPr>
              <w:rPr>
                <w:szCs w:val="24"/>
              </w:rPr>
            </w:pPr>
            <w:r w:rsidRPr="00326906">
              <w:rPr>
                <w:szCs w:val="24"/>
              </w:rPr>
              <w:t>(022) 54-22-53</w:t>
            </w:r>
            <w:r w:rsidR="00C077CB">
              <w:rPr>
                <w:szCs w:val="24"/>
              </w:rPr>
              <w:t>; (022) 32-10-99</w:t>
            </w:r>
          </w:p>
        </w:tc>
      </w:tr>
      <w:tr w:rsidR="00FA18FA" w:rsidRPr="00326906" w:rsidTr="008D0E2C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:rsidR="00FA18FA" w:rsidRPr="00326906" w:rsidRDefault="00FA18FA" w:rsidP="008D0E2C">
            <w:pPr>
              <w:rPr>
                <w:b/>
                <w:bCs/>
                <w:szCs w:val="24"/>
              </w:rPr>
            </w:pPr>
            <w:r w:rsidRPr="00326906">
              <w:rPr>
                <w:b/>
                <w:bCs/>
                <w:szCs w:val="24"/>
              </w:rPr>
              <w:t>E-mail</w:t>
            </w:r>
          </w:p>
        </w:tc>
        <w:tc>
          <w:tcPr>
            <w:tcW w:w="5408" w:type="dxa"/>
            <w:tcBorders>
              <w:right w:val="single" w:sz="12" w:space="0" w:color="auto"/>
            </w:tcBorders>
            <w:shd w:val="clear" w:color="auto" w:fill="auto"/>
          </w:tcPr>
          <w:p w:rsidR="00FA18FA" w:rsidRPr="00326906" w:rsidRDefault="00FA18FA" w:rsidP="008D0E2C">
            <w:pPr>
              <w:rPr>
                <w:szCs w:val="24"/>
              </w:rPr>
            </w:pPr>
            <w:r w:rsidRPr="00326906">
              <w:rPr>
                <w:szCs w:val="24"/>
              </w:rPr>
              <w:t>turistchisinau@gmail.com</w:t>
            </w:r>
          </w:p>
        </w:tc>
      </w:tr>
      <w:tr w:rsidR="00FA18FA" w:rsidRPr="00326906" w:rsidTr="008D0E2C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:rsidR="00FA18FA" w:rsidRPr="00326906" w:rsidRDefault="00FA18FA" w:rsidP="008D0E2C">
            <w:pPr>
              <w:rPr>
                <w:b/>
                <w:bCs/>
                <w:szCs w:val="24"/>
              </w:rPr>
            </w:pPr>
            <w:r w:rsidRPr="00326906">
              <w:rPr>
                <w:b/>
                <w:bCs/>
                <w:szCs w:val="24"/>
              </w:rPr>
              <w:t>Adresa web</w:t>
            </w:r>
          </w:p>
        </w:tc>
        <w:tc>
          <w:tcPr>
            <w:tcW w:w="5408" w:type="dxa"/>
            <w:tcBorders>
              <w:right w:val="single" w:sz="12" w:space="0" w:color="auto"/>
            </w:tcBorders>
            <w:shd w:val="clear" w:color="auto" w:fill="auto"/>
          </w:tcPr>
          <w:p w:rsidR="00FA18FA" w:rsidRPr="00326906" w:rsidRDefault="00FA18FA" w:rsidP="008D0E2C">
            <w:pPr>
              <w:rPr>
                <w:szCs w:val="24"/>
              </w:rPr>
            </w:pPr>
            <w:r w:rsidRPr="00326906">
              <w:rPr>
                <w:szCs w:val="24"/>
              </w:rPr>
              <w:t>-</w:t>
            </w:r>
          </w:p>
        </w:tc>
      </w:tr>
      <w:tr w:rsidR="00FA18FA" w:rsidRPr="00326906" w:rsidTr="008D0E2C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:rsidR="00FA18FA" w:rsidRPr="00326906" w:rsidRDefault="00FA18FA" w:rsidP="008D0E2C">
            <w:pPr>
              <w:rPr>
                <w:b/>
                <w:szCs w:val="24"/>
              </w:rPr>
            </w:pPr>
            <w:r w:rsidRPr="00326906">
              <w:rPr>
                <w:b/>
                <w:bCs/>
                <w:szCs w:val="24"/>
              </w:rPr>
              <w:t>Tipul instituţiei</w:t>
            </w:r>
          </w:p>
        </w:tc>
        <w:tc>
          <w:tcPr>
            <w:tcW w:w="5408" w:type="dxa"/>
            <w:tcBorders>
              <w:right w:val="single" w:sz="12" w:space="0" w:color="auto"/>
            </w:tcBorders>
            <w:shd w:val="clear" w:color="auto" w:fill="auto"/>
          </w:tcPr>
          <w:p w:rsidR="00FA18FA" w:rsidRPr="00326906" w:rsidRDefault="00FA18FA" w:rsidP="008D0E2C">
            <w:pPr>
              <w:rPr>
                <w:szCs w:val="24"/>
              </w:rPr>
            </w:pPr>
            <w:r w:rsidRPr="00326906">
              <w:rPr>
                <w:szCs w:val="24"/>
              </w:rPr>
              <w:t>bugetar</w:t>
            </w:r>
          </w:p>
        </w:tc>
      </w:tr>
      <w:tr w:rsidR="00FA18FA" w:rsidRPr="00326906" w:rsidTr="008D0E2C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:rsidR="00FA18FA" w:rsidRPr="00326906" w:rsidRDefault="00FA18FA" w:rsidP="008D0E2C">
            <w:pPr>
              <w:rPr>
                <w:b/>
                <w:szCs w:val="24"/>
              </w:rPr>
            </w:pPr>
            <w:r w:rsidRPr="00326906">
              <w:rPr>
                <w:b/>
                <w:szCs w:val="24"/>
              </w:rPr>
              <w:t>Tipul de proprietate</w:t>
            </w:r>
          </w:p>
        </w:tc>
        <w:tc>
          <w:tcPr>
            <w:tcW w:w="5408" w:type="dxa"/>
            <w:tcBorders>
              <w:right w:val="single" w:sz="12" w:space="0" w:color="auto"/>
            </w:tcBorders>
            <w:shd w:val="clear" w:color="auto" w:fill="auto"/>
          </w:tcPr>
          <w:p w:rsidR="00FA18FA" w:rsidRPr="00326906" w:rsidRDefault="00FA18FA" w:rsidP="008D0E2C">
            <w:pPr>
              <w:rPr>
                <w:szCs w:val="24"/>
              </w:rPr>
            </w:pPr>
            <w:r w:rsidRPr="00326906">
              <w:rPr>
                <w:szCs w:val="24"/>
              </w:rPr>
              <w:t>de stat</w:t>
            </w:r>
          </w:p>
        </w:tc>
      </w:tr>
      <w:tr w:rsidR="00FA18FA" w:rsidRPr="00326906" w:rsidTr="008D0E2C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:rsidR="00FA18FA" w:rsidRPr="00326906" w:rsidRDefault="00FA18FA" w:rsidP="008D0E2C">
            <w:pPr>
              <w:rPr>
                <w:b/>
                <w:szCs w:val="24"/>
              </w:rPr>
            </w:pPr>
            <w:r w:rsidRPr="00326906">
              <w:rPr>
                <w:b/>
                <w:bCs/>
                <w:szCs w:val="24"/>
              </w:rPr>
              <w:t>Fondator/ autoritate administrativă</w:t>
            </w:r>
          </w:p>
        </w:tc>
        <w:tc>
          <w:tcPr>
            <w:tcW w:w="5408" w:type="dxa"/>
            <w:tcBorders>
              <w:right w:val="single" w:sz="12" w:space="0" w:color="auto"/>
            </w:tcBorders>
            <w:shd w:val="clear" w:color="auto" w:fill="auto"/>
          </w:tcPr>
          <w:p w:rsidR="00FA18FA" w:rsidRPr="00326906" w:rsidRDefault="00FA18FA" w:rsidP="008D0E2C">
            <w:pPr>
              <w:rPr>
                <w:szCs w:val="24"/>
              </w:rPr>
            </w:pPr>
            <w:r w:rsidRPr="00326906">
              <w:rPr>
                <w:szCs w:val="24"/>
              </w:rPr>
              <w:t>Direcția Generală Educație, Tineret și Sport al Consiliului Municipal Chișinău</w:t>
            </w:r>
          </w:p>
        </w:tc>
      </w:tr>
      <w:tr w:rsidR="00FA18FA" w:rsidRPr="00326906" w:rsidTr="008D0E2C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:rsidR="00FA18FA" w:rsidRPr="00326906" w:rsidRDefault="00FA18FA" w:rsidP="008D0E2C">
            <w:pPr>
              <w:rPr>
                <w:b/>
                <w:szCs w:val="24"/>
              </w:rPr>
            </w:pPr>
            <w:r w:rsidRPr="00326906">
              <w:rPr>
                <w:b/>
                <w:szCs w:val="24"/>
              </w:rPr>
              <w:t>Limba de instruire</w:t>
            </w:r>
          </w:p>
        </w:tc>
        <w:tc>
          <w:tcPr>
            <w:tcW w:w="5408" w:type="dxa"/>
            <w:tcBorders>
              <w:right w:val="single" w:sz="12" w:space="0" w:color="auto"/>
            </w:tcBorders>
            <w:shd w:val="clear" w:color="auto" w:fill="auto"/>
          </w:tcPr>
          <w:p w:rsidR="00FA18FA" w:rsidRPr="00326906" w:rsidRDefault="00FA18FA" w:rsidP="008D0E2C">
            <w:pPr>
              <w:rPr>
                <w:szCs w:val="24"/>
              </w:rPr>
            </w:pPr>
            <w:r w:rsidRPr="00326906">
              <w:rPr>
                <w:szCs w:val="24"/>
              </w:rPr>
              <w:t>Română, rusă</w:t>
            </w:r>
            <w:r w:rsidR="00C077CB">
              <w:rPr>
                <w:szCs w:val="24"/>
              </w:rPr>
              <w:t>, engleză</w:t>
            </w:r>
          </w:p>
        </w:tc>
      </w:tr>
      <w:tr w:rsidR="00FA18FA" w:rsidRPr="00326906" w:rsidTr="008D0E2C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:rsidR="00FA18FA" w:rsidRPr="00326906" w:rsidRDefault="00A9280A" w:rsidP="008D0E2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Numărul total de copii/tineri</w:t>
            </w:r>
          </w:p>
        </w:tc>
        <w:tc>
          <w:tcPr>
            <w:tcW w:w="5408" w:type="dxa"/>
            <w:tcBorders>
              <w:right w:val="single" w:sz="12" w:space="0" w:color="auto"/>
            </w:tcBorders>
            <w:shd w:val="clear" w:color="auto" w:fill="auto"/>
          </w:tcPr>
          <w:p w:rsidR="00FA18FA" w:rsidRPr="00BD0AB5" w:rsidRDefault="00C077CB" w:rsidP="008D0E2C">
            <w:pPr>
              <w:rPr>
                <w:szCs w:val="24"/>
              </w:rPr>
            </w:pPr>
            <w:r>
              <w:rPr>
                <w:szCs w:val="24"/>
              </w:rPr>
              <w:t>76</w:t>
            </w:r>
            <w:r w:rsidR="008E41E9" w:rsidRPr="00BD0AB5">
              <w:rPr>
                <w:szCs w:val="24"/>
              </w:rPr>
              <w:t>5</w:t>
            </w:r>
          </w:p>
        </w:tc>
      </w:tr>
      <w:tr w:rsidR="00FA18FA" w:rsidRPr="00326906" w:rsidTr="008D0E2C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:rsidR="00FA18FA" w:rsidRPr="00326906" w:rsidRDefault="00A9280A" w:rsidP="008D0E2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Numărul total de cercuri</w:t>
            </w:r>
          </w:p>
        </w:tc>
        <w:tc>
          <w:tcPr>
            <w:tcW w:w="5408" w:type="dxa"/>
            <w:tcBorders>
              <w:right w:val="single" w:sz="12" w:space="0" w:color="auto"/>
            </w:tcBorders>
            <w:shd w:val="clear" w:color="auto" w:fill="auto"/>
          </w:tcPr>
          <w:p w:rsidR="00FA18FA" w:rsidRPr="00BD0AB5" w:rsidRDefault="00C077CB" w:rsidP="008D0E2C">
            <w:pPr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</w:tr>
      <w:tr w:rsidR="00FA18FA" w:rsidRPr="00326906" w:rsidTr="008D0E2C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:rsidR="00FA18FA" w:rsidRPr="00326906" w:rsidRDefault="00FA18FA" w:rsidP="008D0E2C">
            <w:pPr>
              <w:rPr>
                <w:b/>
                <w:szCs w:val="24"/>
              </w:rPr>
            </w:pPr>
            <w:r w:rsidRPr="00326906">
              <w:rPr>
                <w:b/>
                <w:szCs w:val="24"/>
              </w:rPr>
              <w:t>Numărul total cadre de conducere</w:t>
            </w:r>
          </w:p>
        </w:tc>
        <w:tc>
          <w:tcPr>
            <w:tcW w:w="5408" w:type="dxa"/>
            <w:tcBorders>
              <w:right w:val="single" w:sz="12" w:space="0" w:color="auto"/>
            </w:tcBorders>
            <w:shd w:val="clear" w:color="auto" w:fill="auto"/>
          </w:tcPr>
          <w:p w:rsidR="00FA18FA" w:rsidRPr="00BD0AB5" w:rsidRDefault="008E41E9" w:rsidP="008D0E2C">
            <w:pPr>
              <w:rPr>
                <w:szCs w:val="24"/>
                <w:lang w:val="en-US"/>
              </w:rPr>
            </w:pPr>
            <w:r w:rsidRPr="00BD0AB5">
              <w:rPr>
                <w:szCs w:val="24"/>
                <w:lang w:val="en-US"/>
              </w:rPr>
              <w:t>2</w:t>
            </w:r>
          </w:p>
        </w:tc>
      </w:tr>
      <w:tr w:rsidR="00FA18FA" w:rsidRPr="00326906" w:rsidTr="008D0E2C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:rsidR="00FA18FA" w:rsidRPr="00326906" w:rsidRDefault="00FA18FA" w:rsidP="008D0E2C">
            <w:pPr>
              <w:rPr>
                <w:b/>
                <w:szCs w:val="24"/>
              </w:rPr>
            </w:pPr>
            <w:r w:rsidRPr="00326906">
              <w:rPr>
                <w:b/>
                <w:szCs w:val="24"/>
              </w:rPr>
              <w:t>Numărul total cadre didactice</w:t>
            </w:r>
          </w:p>
        </w:tc>
        <w:tc>
          <w:tcPr>
            <w:tcW w:w="5408" w:type="dxa"/>
            <w:tcBorders>
              <w:right w:val="single" w:sz="12" w:space="0" w:color="auto"/>
            </w:tcBorders>
            <w:shd w:val="clear" w:color="auto" w:fill="auto"/>
          </w:tcPr>
          <w:p w:rsidR="00FA18FA" w:rsidRPr="00BD0AB5" w:rsidRDefault="00C077CB" w:rsidP="008E41E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41</w:t>
            </w:r>
          </w:p>
        </w:tc>
      </w:tr>
      <w:tr w:rsidR="00FA18FA" w:rsidRPr="00326906" w:rsidTr="008D0E2C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:rsidR="00FA18FA" w:rsidRPr="00326906" w:rsidRDefault="00FA18FA" w:rsidP="008D0E2C">
            <w:pPr>
              <w:rPr>
                <w:b/>
                <w:szCs w:val="24"/>
              </w:rPr>
            </w:pPr>
            <w:r w:rsidRPr="00326906">
              <w:rPr>
                <w:b/>
                <w:bCs/>
                <w:szCs w:val="24"/>
              </w:rPr>
              <w:t>Program de activitate</w:t>
            </w:r>
          </w:p>
        </w:tc>
        <w:tc>
          <w:tcPr>
            <w:tcW w:w="5408" w:type="dxa"/>
            <w:tcBorders>
              <w:right w:val="single" w:sz="12" w:space="0" w:color="auto"/>
            </w:tcBorders>
            <w:shd w:val="clear" w:color="auto" w:fill="auto"/>
          </w:tcPr>
          <w:p w:rsidR="00FA18FA" w:rsidRPr="00326906" w:rsidRDefault="00FA18FA" w:rsidP="008D0E2C">
            <w:pPr>
              <w:rPr>
                <w:szCs w:val="24"/>
              </w:rPr>
            </w:pPr>
            <w:r w:rsidRPr="00326906">
              <w:rPr>
                <w:szCs w:val="24"/>
              </w:rPr>
              <w:t>08:00-17:00</w:t>
            </w:r>
          </w:p>
        </w:tc>
      </w:tr>
      <w:tr w:rsidR="00FA18FA" w:rsidRPr="00326906" w:rsidTr="008D0E2C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:rsidR="00FA18FA" w:rsidRPr="00326906" w:rsidRDefault="00FA18FA" w:rsidP="008D0E2C">
            <w:pPr>
              <w:rPr>
                <w:b/>
                <w:bCs/>
                <w:szCs w:val="24"/>
              </w:rPr>
            </w:pPr>
            <w:r w:rsidRPr="00326906">
              <w:rPr>
                <w:b/>
                <w:bCs/>
                <w:szCs w:val="24"/>
                <w:lang w:val="en-US"/>
              </w:rPr>
              <w:t xml:space="preserve">Perioada </w:t>
            </w:r>
            <w:r w:rsidRPr="00326906">
              <w:rPr>
                <w:b/>
                <w:bCs/>
                <w:szCs w:val="24"/>
              </w:rPr>
              <w:t>de evaluare inclusă în raport</w:t>
            </w:r>
          </w:p>
        </w:tc>
        <w:tc>
          <w:tcPr>
            <w:tcW w:w="5408" w:type="dxa"/>
            <w:tcBorders>
              <w:right w:val="single" w:sz="12" w:space="0" w:color="auto"/>
            </w:tcBorders>
            <w:shd w:val="clear" w:color="auto" w:fill="auto"/>
          </w:tcPr>
          <w:p w:rsidR="00FA18FA" w:rsidRPr="00326906" w:rsidRDefault="00FE31D6" w:rsidP="008D0E2C">
            <w:pPr>
              <w:rPr>
                <w:szCs w:val="24"/>
                <w:lang w:val="en-US"/>
              </w:rPr>
            </w:pPr>
            <w:r w:rsidRPr="00326906">
              <w:rPr>
                <w:szCs w:val="24"/>
                <w:lang w:val="en-US"/>
              </w:rPr>
              <w:t>01.09.2022-30.06.2023</w:t>
            </w:r>
          </w:p>
        </w:tc>
      </w:tr>
      <w:tr w:rsidR="00FA18FA" w:rsidRPr="00326906" w:rsidTr="008D0E2C">
        <w:tc>
          <w:tcPr>
            <w:tcW w:w="42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A18FA" w:rsidRPr="00326906" w:rsidRDefault="00FA18FA" w:rsidP="008D0E2C">
            <w:pPr>
              <w:rPr>
                <w:b/>
                <w:bCs/>
                <w:szCs w:val="24"/>
              </w:rPr>
            </w:pPr>
            <w:r w:rsidRPr="00326906">
              <w:rPr>
                <w:b/>
                <w:bCs/>
                <w:szCs w:val="24"/>
              </w:rPr>
              <w:t>Director</w:t>
            </w:r>
          </w:p>
        </w:tc>
        <w:tc>
          <w:tcPr>
            <w:tcW w:w="54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18FA" w:rsidRPr="00326906" w:rsidRDefault="00FA18FA" w:rsidP="008D0E2C">
            <w:pPr>
              <w:rPr>
                <w:szCs w:val="24"/>
              </w:rPr>
            </w:pPr>
            <w:r w:rsidRPr="00326906">
              <w:rPr>
                <w:szCs w:val="24"/>
              </w:rPr>
              <w:t>Pădureț Tatiana</w:t>
            </w:r>
          </w:p>
        </w:tc>
      </w:tr>
    </w:tbl>
    <w:p w:rsidR="00D25024" w:rsidRPr="00981B7D" w:rsidRDefault="00D25024" w:rsidP="001D59E0">
      <w:pPr>
        <w:pStyle w:val="Titlu1"/>
        <w:jc w:val="left"/>
      </w:pPr>
      <w:bookmarkStart w:id="4" w:name="_Toc138423600"/>
      <w:r w:rsidRPr="00981B7D">
        <w:lastRenderedPageBreak/>
        <w:t xml:space="preserve">Dimensiune I. </w:t>
      </w:r>
      <w:r w:rsidRPr="0043779D">
        <w:t>SĂNĂTATE, SIGURANȚĂ, PROTECȚIE</w:t>
      </w:r>
      <w:bookmarkEnd w:id="0"/>
      <w:bookmarkEnd w:id="1"/>
      <w:bookmarkEnd w:id="4"/>
    </w:p>
    <w:p w:rsidR="00D25024" w:rsidRPr="00E41988" w:rsidRDefault="00D25024" w:rsidP="00E41988">
      <w:pPr>
        <w:pStyle w:val="Titlu2"/>
        <w:rPr>
          <w:szCs w:val="24"/>
          <w:lang w:val="en-US"/>
        </w:rPr>
      </w:pPr>
      <w:bookmarkStart w:id="5" w:name="_Toc28606398"/>
      <w:bookmarkStart w:id="6" w:name="_Toc46741863"/>
      <w:bookmarkStart w:id="7" w:name="_Toc126483778"/>
      <w:bookmarkStart w:id="8" w:name="_Toc138423601"/>
      <w:r w:rsidRPr="00981B7D">
        <w:rPr>
          <w:szCs w:val="24"/>
          <w:lang w:val="en-US"/>
        </w:rPr>
        <w:t xml:space="preserve">Standard 1.1. </w:t>
      </w:r>
      <w:bookmarkEnd w:id="5"/>
      <w:r w:rsidRPr="00981B7D">
        <w:rPr>
          <w:szCs w:val="24"/>
          <w:lang w:val="en-US"/>
        </w:rPr>
        <w:t>Instituția de învățământ a</w:t>
      </w:r>
      <w:r w:rsidR="00494D0C" w:rsidRPr="00981B7D">
        <w:rPr>
          <w:szCs w:val="24"/>
          <w:lang w:val="en-US"/>
        </w:rPr>
        <w:t xml:space="preserve">sigură securitatea și protecția </w:t>
      </w:r>
      <w:r w:rsidRPr="00981B7D">
        <w:rPr>
          <w:szCs w:val="24"/>
          <w:lang w:val="en-US"/>
        </w:rPr>
        <w:t>copiilor</w:t>
      </w:r>
      <w:bookmarkEnd w:id="6"/>
      <w:bookmarkEnd w:id="7"/>
      <w:r w:rsidR="00494D0C" w:rsidRPr="00981B7D">
        <w:rPr>
          <w:szCs w:val="24"/>
          <w:lang w:val="en-US"/>
        </w:rPr>
        <w:t>/tinerilor care frecventează orele de cerc</w:t>
      </w:r>
      <w:r w:rsidR="00E41988">
        <w:rPr>
          <w:szCs w:val="24"/>
          <w:lang w:val="en-US"/>
        </w:rPr>
        <w:t xml:space="preserve">. </w:t>
      </w:r>
      <w:r w:rsidRPr="00E41988">
        <w:rPr>
          <w:bCs/>
          <w:szCs w:val="24"/>
          <w:lang w:val="en-US"/>
        </w:rPr>
        <w:t>Domeniu: Management</w:t>
      </w:r>
      <w:bookmarkEnd w:id="8"/>
    </w:p>
    <w:p w:rsidR="004141FA" w:rsidRDefault="00D25024" w:rsidP="005B3609">
      <w:pPr>
        <w:rPr>
          <w:szCs w:val="24"/>
          <w:lang w:val="en-US"/>
        </w:rPr>
      </w:pPr>
      <w:r w:rsidRPr="0043779D">
        <w:rPr>
          <w:b/>
          <w:bCs/>
          <w:szCs w:val="24"/>
          <w:lang w:val="en-US"/>
        </w:rPr>
        <w:t>Indicator 1.1.1.</w:t>
      </w:r>
      <w:r w:rsidRPr="00981B7D">
        <w:rPr>
          <w:szCs w:val="24"/>
          <w:lang w:val="en-US"/>
        </w:rPr>
        <w:t xml:space="preserve"> Prezența documentației tehnice, s</w:t>
      </w:r>
      <w:r w:rsidR="00494D0C" w:rsidRPr="00981B7D">
        <w:rPr>
          <w:szCs w:val="24"/>
          <w:lang w:val="en-US"/>
        </w:rPr>
        <w:t>anitaro-igienice și medicale.                                 M</w:t>
      </w:r>
      <w:r w:rsidRPr="00981B7D">
        <w:rPr>
          <w:szCs w:val="24"/>
          <w:lang w:val="en-US"/>
        </w:rPr>
        <w:t>onitorizarea permanentă a respectării normelor sanitaro-igienice</w:t>
      </w:r>
      <w:r w:rsidR="00494D0C" w:rsidRPr="00981B7D">
        <w:rPr>
          <w:szCs w:val="24"/>
          <w:lang w:val="en-US"/>
        </w:rPr>
        <w:t>.</w:t>
      </w:r>
    </w:p>
    <w:p w:rsidR="008B3627" w:rsidRPr="00326906" w:rsidRDefault="008B3627" w:rsidP="005B3609">
      <w:pPr>
        <w:rPr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126"/>
        <w:gridCol w:w="3969"/>
        <w:gridCol w:w="2551"/>
      </w:tblGrid>
      <w:tr w:rsidR="00F842E4" w:rsidRPr="00981B7D" w:rsidTr="00AB402D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 xml:space="preserve">Dovezi </w:t>
            </w:r>
          </w:p>
        </w:tc>
        <w:tc>
          <w:tcPr>
            <w:tcW w:w="8646" w:type="dxa"/>
            <w:gridSpan w:val="3"/>
          </w:tcPr>
          <w:p w:rsidR="00BF790D" w:rsidRDefault="00BF790D" w:rsidP="00B37815">
            <w:pPr>
              <w:pStyle w:val="Listparagraf"/>
              <w:numPr>
                <w:ilvl w:val="0"/>
                <w:numId w:val="40"/>
              </w:numPr>
              <w:ind w:left="176" w:hanging="142"/>
              <w:rPr>
                <w:szCs w:val="24"/>
              </w:rPr>
            </w:pPr>
            <w:r>
              <w:rPr>
                <w:szCs w:val="24"/>
              </w:rPr>
              <w:t>Statutul Centrului Municipal al Tinerilor Turiști, Chișinău</w:t>
            </w:r>
            <w:r w:rsidR="002C1770">
              <w:rPr>
                <w:szCs w:val="24"/>
              </w:rPr>
              <w:t>;</w:t>
            </w:r>
          </w:p>
          <w:p w:rsidR="00500CED" w:rsidRPr="005879BC" w:rsidRDefault="00BF790D" w:rsidP="00B37815">
            <w:pPr>
              <w:pStyle w:val="Listparagraf"/>
              <w:numPr>
                <w:ilvl w:val="0"/>
                <w:numId w:val="40"/>
              </w:numPr>
              <w:ind w:left="176" w:hanging="142"/>
              <w:rPr>
                <w:szCs w:val="24"/>
              </w:rPr>
            </w:pPr>
            <w:r>
              <w:rPr>
                <w:szCs w:val="24"/>
              </w:rPr>
              <w:t xml:space="preserve">Autorizația sanitară pentru </w:t>
            </w:r>
            <w:r w:rsidR="00500CED" w:rsidRPr="00981B7D">
              <w:rPr>
                <w:szCs w:val="24"/>
              </w:rPr>
              <w:t>funcționare</w:t>
            </w:r>
            <w:r w:rsidR="001C336E">
              <w:rPr>
                <w:szCs w:val="24"/>
              </w:rPr>
              <w:t xml:space="preserve"> nr.008864/2021/380 din 12 martie 2021, valabilă până la 12 martie 2026</w:t>
            </w:r>
            <w:r w:rsidR="00F43815">
              <w:rPr>
                <w:szCs w:val="24"/>
              </w:rPr>
              <w:t>;</w:t>
            </w:r>
          </w:p>
          <w:p w:rsidR="005879BC" w:rsidRPr="005879BC" w:rsidRDefault="005879BC" w:rsidP="00B37815">
            <w:pPr>
              <w:pStyle w:val="Listparagraf"/>
              <w:numPr>
                <w:ilvl w:val="0"/>
                <w:numId w:val="40"/>
              </w:numPr>
              <w:ind w:left="176" w:hanging="142"/>
              <w:rPr>
                <w:szCs w:val="24"/>
              </w:rPr>
            </w:pPr>
            <w:r w:rsidRPr="00981B7D">
              <w:rPr>
                <w:iCs/>
                <w:szCs w:val="24"/>
              </w:rPr>
              <w:t>Actul de recepție</w:t>
            </w:r>
            <w:r w:rsidR="00F43815">
              <w:rPr>
                <w:iCs/>
                <w:szCs w:val="24"/>
              </w:rPr>
              <w:t xml:space="preserve"> a CMTT, mun. Chișinău;</w:t>
            </w:r>
          </w:p>
          <w:p w:rsidR="00A773A3" w:rsidRPr="00050111" w:rsidRDefault="00366E50" w:rsidP="00B37815">
            <w:pPr>
              <w:pStyle w:val="Listparagraf"/>
              <w:numPr>
                <w:ilvl w:val="0"/>
                <w:numId w:val="40"/>
              </w:numPr>
              <w:ind w:left="176" w:hanging="142"/>
              <w:rPr>
                <w:iCs/>
              </w:rPr>
            </w:pPr>
            <w:r>
              <w:t>Registru de evidență a i</w:t>
            </w:r>
            <w:r w:rsidR="00423EFB">
              <w:t xml:space="preserve">nstruirii angajaților </w:t>
            </w:r>
            <w:r w:rsidR="00F43815">
              <w:t>cu privire la protecția muncii;</w:t>
            </w:r>
          </w:p>
          <w:p w:rsidR="00050111" w:rsidRDefault="00050111" w:rsidP="00B37815">
            <w:pPr>
              <w:pStyle w:val="Listparagraf"/>
              <w:numPr>
                <w:ilvl w:val="0"/>
                <w:numId w:val="40"/>
              </w:numPr>
              <w:ind w:left="176" w:hanging="142"/>
              <w:rPr>
                <w:iCs/>
              </w:rPr>
            </w:pPr>
            <w:r>
              <w:t>Plan de evacuare în cazuri de situații excepționale</w:t>
            </w:r>
            <w:r w:rsidR="00F43815">
              <w:t>;</w:t>
            </w:r>
            <w:r>
              <w:rPr>
                <w:iCs/>
              </w:rPr>
              <w:t xml:space="preserve"> </w:t>
            </w:r>
          </w:p>
          <w:p w:rsidR="00050111" w:rsidRPr="00050111" w:rsidRDefault="00050111" w:rsidP="00B37815">
            <w:pPr>
              <w:pStyle w:val="Listparagraf"/>
              <w:numPr>
                <w:ilvl w:val="0"/>
                <w:numId w:val="40"/>
              </w:numPr>
              <w:ind w:left="176" w:hanging="142"/>
              <w:rPr>
                <w:iCs/>
              </w:rPr>
            </w:pPr>
            <w:r>
              <w:rPr>
                <w:iCs/>
              </w:rPr>
              <w:t>Carnetele medicale, referitoare la starea de sănătate a angajaților</w:t>
            </w:r>
            <w:r w:rsidR="00F43815">
              <w:rPr>
                <w:iCs/>
              </w:rPr>
              <w:t>;</w:t>
            </w:r>
          </w:p>
          <w:p w:rsidR="00BF790D" w:rsidRPr="002C6D39" w:rsidRDefault="002C1770" w:rsidP="00B37815">
            <w:pPr>
              <w:pStyle w:val="Listparagraf"/>
              <w:numPr>
                <w:ilvl w:val="0"/>
                <w:numId w:val="40"/>
              </w:numPr>
              <w:ind w:left="176" w:hanging="142"/>
              <w:rPr>
                <w:iCs/>
              </w:rPr>
            </w:pPr>
            <w:r>
              <w:t>Ordinu</w:t>
            </w:r>
            <w:r w:rsidR="00BF790D">
              <w:t>l nr.76 din 01.09.</w:t>
            </w:r>
            <w:r>
              <w:t>2022 cu privire la numirea</w:t>
            </w:r>
            <w:r w:rsidR="00BF790D">
              <w:t xml:space="preserve"> perso</w:t>
            </w:r>
            <w:r w:rsidR="00050111">
              <w:t>a</w:t>
            </w:r>
            <w:r w:rsidR="00BF790D">
              <w:t>n</w:t>
            </w:r>
            <w:r w:rsidR="00B55AA7">
              <w:t xml:space="preserve">ei </w:t>
            </w:r>
            <w:r>
              <w:t xml:space="preserve">responsabile de </w:t>
            </w:r>
            <w:r w:rsidRPr="00B55AA7">
              <w:rPr>
                <w:iCs/>
                <w:szCs w:val="24"/>
              </w:rPr>
              <w:t>ocrotirea vieții și sănătății copiilor/tinerilor</w:t>
            </w:r>
            <w:r w:rsidRPr="00B55AA7">
              <w:t>.</w:t>
            </w:r>
          </w:p>
        </w:tc>
      </w:tr>
      <w:tr w:rsidR="00F842E4" w:rsidRPr="00981B7D" w:rsidTr="00AB402D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>Constatări</w:t>
            </w:r>
          </w:p>
        </w:tc>
        <w:tc>
          <w:tcPr>
            <w:tcW w:w="8646" w:type="dxa"/>
            <w:gridSpan w:val="3"/>
          </w:tcPr>
          <w:p w:rsidR="00050111" w:rsidRPr="00050111" w:rsidRDefault="00050111" w:rsidP="00E65D9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  <w:sz w:val="22"/>
                <w:szCs w:val="22"/>
                <w:lang w:val="ro-RO"/>
              </w:rPr>
              <w:t xml:space="preserve">-  </w:t>
            </w:r>
            <w:r w:rsidR="00500CED" w:rsidRPr="00050111">
              <w:rPr>
                <w:color w:val="auto"/>
                <w:lang w:val="ro-RO"/>
              </w:rPr>
              <w:t>Instituția deține</w:t>
            </w:r>
            <w:r w:rsidRPr="00050111">
              <w:rPr>
                <w:color w:val="auto"/>
                <w:lang w:val="ro-RO"/>
              </w:rPr>
              <w:t xml:space="preserve"> toată</w:t>
            </w:r>
            <w:r w:rsidR="00500CED" w:rsidRPr="00050111">
              <w:rPr>
                <w:color w:val="auto"/>
                <w:lang w:val="ro-RO"/>
              </w:rPr>
              <w:t xml:space="preserve"> documentația tehnică, sanitar</w:t>
            </w:r>
            <w:r w:rsidR="008E41E9" w:rsidRPr="00050111">
              <w:rPr>
                <w:color w:val="auto"/>
                <w:lang w:val="ro-RO"/>
              </w:rPr>
              <w:t>o</w:t>
            </w:r>
            <w:r w:rsidR="00500CED" w:rsidRPr="00050111">
              <w:rPr>
                <w:color w:val="auto"/>
                <w:lang w:val="ro-RO"/>
              </w:rPr>
              <w:t>-ig</w:t>
            </w:r>
            <w:r w:rsidR="004E7C24" w:rsidRPr="00050111">
              <w:rPr>
                <w:color w:val="auto"/>
                <w:lang w:val="ro-RO"/>
              </w:rPr>
              <w:t>ienică și medicală prin care</w:t>
            </w:r>
            <w:r w:rsidR="00500CED" w:rsidRPr="00050111">
              <w:rPr>
                <w:color w:val="auto"/>
              </w:rPr>
              <w:t xml:space="preserve"> se confirmă, pregătirea instituției pentru desf</w:t>
            </w:r>
            <w:r w:rsidR="00F43815">
              <w:rPr>
                <w:color w:val="auto"/>
              </w:rPr>
              <w:t>ășurarea procesului educational;</w:t>
            </w:r>
          </w:p>
          <w:p w:rsidR="00050111" w:rsidRDefault="00050111" w:rsidP="00050111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r w:rsidRPr="00050111">
              <w:rPr>
                <w:color w:val="auto"/>
              </w:rPr>
              <w:t xml:space="preserve">- </w:t>
            </w:r>
            <w:r w:rsidR="00E65D96" w:rsidRPr="00050111">
              <w:rPr>
                <w:color w:val="auto"/>
                <w:lang w:val="ro-RO"/>
              </w:rPr>
              <w:t>Angajații instituției dețin examenului medical, în corespundere cu cerințele în vigoare</w:t>
            </w:r>
            <w:r w:rsidR="00F43815">
              <w:rPr>
                <w:rFonts w:eastAsia="Times New Roman"/>
                <w:bCs/>
                <w:color w:val="auto"/>
              </w:rPr>
              <w:t>;</w:t>
            </w:r>
          </w:p>
          <w:p w:rsidR="00050111" w:rsidRPr="00050111" w:rsidRDefault="00050111" w:rsidP="00050111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r>
              <w:rPr>
                <w:rFonts w:eastAsia="Times New Roman"/>
                <w:bCs/>
                <w:color w:val="auto"/>
              </w:rPr>
              <w:t xml:space="preserve">- </w:t>
            </w:r>
            <w:r w:rsidRPr="00050111">
              <w:rPr>
                <w:rFonts w:eastAsia="Times New Roman"/>
              </w:rPr>
              <w:t>Starea sanitară a blocului adminsitrativ este dotat cu</w:t>
            </w:r>
            <w:r w:rsidRPr="00050111">
              <w:rPr>
                <w:rFonts w:eastAsia="Times New Roman"/>
                <w:spacing w:val="1"/>
              </w:rPr>
              <w:t xml:space="preserve"> </w:t>
            </w:r>
            <w:r w:rsidRPr="00050111">
              <w:rPr>
                <w:rFonts w:eastAsia="Times New Roman"/>
              </w:rPr>
              <w:t>dezinfectanți,</w:t>
            </w:r>
            <w:r w:rsidR="002C1770">
              <w:rPr>
                <w:rFonts w:eastAsia="Times New Roman"/>
              </w:rPr>
              <w:t xml:space="preserve"> detrgenți, </w:t>
            </w:r>
            <w:r w:rsidRPr="00050111">
              <w:rPr>
                <w:rFonts w:eastAsia="Times New Roman"/>
              </w:rPr>
              <w:t>săpun</w:t>
            </w:r>
            <w:r w:rsidRPr="00050111">
              <w:rPr>
                <w:rFonts w:eastAsia="Times New Roman"/>
                <w:spacing w:val="1"/>
              </w:rPr>
              <w:t xml:space="preserve"> </w:t>
            </w:r>
            <w:r w:rsidRPr="00050111">
              <w:rPr>
                <w:rFonts w:eastAsia="Times New Roman"/>
              </w:rPr>
              <w:t>lichid</w:t>
            </w:r>
            <w:r w:rsidRPr="00050111">
              <w:rPr>
                <w:rFonts w:eastAsia="Times New Roman"/>
                <w:spacing w:val="1"/>
              </w:rPr>
              <w:t xml:space="preserve"> </w:t>
            </w:r>
            <w:r w:rsidRPr="00050111">
              <w:rPr>
                <w:rFonts w:eastAsia="Times New Roman"/>
              </w:rPr>
              <w:t>etc.,</w:t>
            </w:r>
            <w:r w:rsidRPr="00050111">
              <w:rPr>
                <w:rFonts w:eastAsia="Times New Roman"/>
                <w:spacing w:val="1"/>
              </w:rPr>
              <w:t xml:space="preserve"> </w:t>
            </w:r>
            <w:r w:rsidRPr="00050111">
              <w:rPr>
                <w:rFonts w:eastAsia="Times New Roman"/>
              </w:rPr>
              <w:t>pentru</w:t>
            </w:r>
            <w:r w:rsidRPr="00050111">
              <w:rPr>
                <w:rFonts w:eastAsia="Times New Roman"/>
                <w:spacing w:val="1"/>
              </w:rPr>
              <w:t xml:space="preserve"> </w:t>
            </w:r>
            <w:r w:rsidRPr="00050111">
              <w:rPr>
                <w:rFonts w:eastAsia="Times New Roman"/>
              </w:rPr>
              <w:t>a</w:t>
            </w:r>
            <w:r w:rsidRPr="00050111">
              <w:rPr>
                <w:rFonts w:eastAsia="Times New Roman"/>
                <w:spacing w:val="1"/>
              </w:rPr>
              <w:t xml:space="preserve"> </w:t>
            </w:r>
            <w:r w:rsidRPr="00050111">
              <w:rPr>
                <w:rFonts w:eastAsia="Times New Roman"/>
              </w:rPr>
              <w:t>preveni</w:t>
            </w:r>
            <w:r w:rsidRPr="00050111">
              <w:rPr>
                <w:rFonts w:eastAsia="Times New Roman"/>
                <w:spacing w:val="1"/>
              </w:rPr>
              <w:t xml:space="preserve"> </w:t>
            </w:r>
            <w:r w:rsidR="006307F9">
              <w:rPr>
                <w:rFonts w:eastAsia="Times New Roman"/>
              </w:rPr>
              <w:t>orice</w:t>
            </w:r>
            <w:r w:rsidRPr="00050111">
              <w:rPr>
                <w:rFonts w:eastAsia="Times New Roman"/>
              </w:rPr>
              <w:t xml:space="preserve"> tip de infecții.</w:t>
            </w:r>
          </w:p>
          <w:p w:rsidR="00050111" w:rsidRPr="005879BC" w:rsidRDefault="00050111" w:rsidP="00050111">
            <w:pPr>
              <w:pStyle w:val="Default"/>
              <w:jc w:val="both"/>
              <w:rPr>
                <w:color w:val="auto"/>
                <w:sz w:val="22"/>
                <w:szCs w:val="22"/>
                <w:lang w:val="ro-RO"/>
              </w:rPr>
            </w:pPr>
          </w:p>
        </w:tc>
      </w:tr>
      <w:tr w:rsidR="00F842E4" w:rsidRPr="00981B7D" w:rsidTr="00AB402D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Pondere: </w:t>
            </w:r>
            <w:r w:rsidR="00315448" w:rsidRPr="00981B7D">
              <w:rPr>
                <w:b/>
                <w:bCs/>
                <w:szCs w:val="24"/>
              </w:rPr>
              <w:t>1</w:t>
            </w:r>
          </w:p>
        </w:tc>
        <w:tc>
          <w:tcPr>
            <w:tcW w:w="3969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>Aut</w:t>
            </w:r>
            <w:r w:rsidR="00BD0AB5">
              <w:rPr>
                <w:b/>
                <w:szCs w:val="24"/>
              </w:rPr>
              <w:t xml:space="preserve">oevaluare conform criteriilor: </w:t>
            </w:r>
            <w:r w:rsidR="00C6739B" w:rsidRPr="00981B7D">
              <w:rPr>
                <w:b/>
                <w:szCs w:val="24"/>
              </w:rPr>
              <w:t>1</w:t>
            </w:r>
          </w:p>
        </w:tc>
        <w:tc>
          <w:tcPr>
            <w:tcW w:w="2551" w:type="dxa"/>
          </w:tcPr>
          <w:p w:rsidR="00F842E4" w:rsidRPr="00981B7D" w:rsidRDefault="00BD0AB5" w:rsidP="005B360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Punctaj acordat: </w:t>
            </w:r>
            <w:r w:rsidR="00315448" w:rsidRPr="00981B7D">
              <w:rPr>
                <w:b/>
                <w:szCs w:val="24"/>
              </w:rPr>
              <w:t>1</w:t>
            </w:r>
            <w:r w:rsidR="00AF551B" w:rsidRPr="00981B7D">
              <w:rPr>
                <w:b/>
                <w:szCs w:val="24"/>
              </w:rPr>
              <w:t>,0</w:t>
            </w:r>
          </w:p>
        </w:tc>
      </w:tr>
    </w:tbl>
    <w:p w:rsidR="004141FA" w:rsidRPr="00E41988" w:rsidRDefault="004141FA" w:rsidP="005B3609">
      <w:pPr>
        <w:rPr>
          <w:sz w:val="16"/>
          <w:szCs w:val="16"/>
        </w:rPr>
      </w:pPr>
    </w:p>
    <w:p w:rsidR="00D25024" w:rsidRDefault="00D25024" w:rsidP="00494D0C">
      <w:pPr>
        <w:pStyle w:val="Titlu2"/>
        <w:rPr>
          <w:b w:val="0"/>
          <w:szCs w:val="24"/>
          <w:lang w:val="en-US"/>
        </w:rPr>
      </w:pPr>
      <w:bookmarkStart w:id="9" w:name="_Toc138423602"/>
      <w:r w:rsidRPr="0043779D">
        <w:rPr>
          <w:bCs/>
          <w:szCs w:val="24"/>
          <w:lang w:val="en-US"/>
        </w:rPr>
        <w:t>Indicator 1.1.2</w:t>
      </w:r>
      <w:r w:rsidRPr="0043779D">
        <w:rPr>
          <w:szCs w:val="24"/>
          <w:lang w:val="en-US"/>
        </w:rPr>
        <w:t xml:space="preserve"> </w:t>
      </w:r>
      <w:r w:rsidRPr="00981B7D">
        <w:rPr>
          <w:b w:val="0"/>
          <w:szCs w:val="24"/>
          <w:lang w:val="en-US"/>
        </w:rPr>
        <w:t>Asigurarea pazei și a securității ins</w:t>
      </w:r>
      <w:r w:rsidR="00494D0C" w:rsidRPr="00981B7D">
        <w:rPr>
          <w:b w:val="0"/>
          <w:szCs w:val="24"/>
          <w:lang w:val="en-US"/>
        </w:rPr>
        <w:t>tituției și a siguranței</w:t>
      </w:r>
      <w:r w:rsidRPr="00981B7D">
        <w:rPr>
          <w:b w:val="0"/>
          <w:szCs w:val="24"/>
          <w:lang w:val="en-US"/>
        </w:rPr>
        <w:t xml:space="preserve"> </w:t>
      </w:r>
      <w:r w:rsidR="00494D0C" w:rsidRPr="00981B7D">
        <w:rPr>
          <w:b w:val="0"/>
          <w:szCs w:val="24"/>
          <w:lang w:val="en-US"/>
        </w:rPr>
        <w:t>copiilor/tinerilor care frecventează orele de cerc</w:t>
      </w:r>
      <w:r w:rsidRPr="00981B7D">
        <w:rPr>
          <w:b w:val="0"/>
          <w:szCs w:val="24"/>
          <w:lang w:val="en-US"/>
        </w:rPr>
        <w:t xml:space="preserve"> pe toată durata programului </w:t>
      </w:r>
      <w:r w:rsidR="00494D0C" w:rsidRPr="00981B7D">
        <w:rPr>
          <w:b w:val="0"/>
          <w:szCs w:val="24"/>
          <w:lang w:val="en-US"/>
        </w:rPr>
        <w:t>instructiv-</w:t>
      </w:r>
      <w:r w:rsidRPr="00981B7D">
        <w:rPr>
          <w:b w:val="0"/>
          <w:szCs w:val="24"/>
          <w:lang w:val="en-US"/>
        </w:rPr>
        <w:t>educativ</w:t>
      </w:r>
      <w:bookmarkEnd w:id="9"/>
      <w:r w:rsidR="002C1770">
        <w:rPr>
          <w:b w:val="0"/>
          <w:szCs w:val="24"/>
          <w:lang w:val="en-US"/>
        </w:rPr>
        <w:t>.</w:t>
      </w:r>
    </w:p>
    <w:p w:rsidR="008B3627" w:rsidRPr="008B3627" w:rsidRDefault="008B3627" w:rsidP="008B3627">
      <w:pPr>
        <w:rPr>
          <w:lang w:val="en-US"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842"/>
        <w:gridCol w:w="4111"/>
        <w:gridCol w:w="2693"/>
      </w:tblGrid>
      <w:tr w:rsidR="00F842E4" w:rsidRPr="00981B7D" w:rsidTr="00AB402D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 xml:space="preserve">Dovezi </w:t>
            </w:r>
          </w:p>
        </w:tc>
        <w:tc>
          <w:tcPr>
            <w:tcW w:w="8646" w:type="dxa"/>
            <w:gridSpan w:val="3"/>
          </w:tcPr>
          <w:p w:rsidR="00E65D96" w:rsidRPr="008B3627" w:rsidRDefault="00F430D5" w:rsidP="00B37815">
            <w:pPr>
              <w:pStyle w:val="Listparagraf"/>
              <w:numPr>
                <w:ilvl w:val="0"/>
                <w:numId w:val="26"/>
              </w:numPr>
              <w:rPr>
                <w:szCs w:val="24"/>
              </w:rPr>
            </w:pPr>
            <w:r w:rsidRPr="008B3627">
              <w:rPr>
                <w:szCs w:val="24"/>
              </w:rPr>
              <w:t>Statut</w:t>
            </w:r>
            <w:r w:rsidR="00E65D96" w:rsidRPr="008B3627">
              <w:rPr>
                <w:szCs w:val="24"/>
              </w:rPr>
              <w:t xml:space="preserve">ul CMTT, </w:t>
            </w:r>
            <w:r w:rsidR="003A1838" w:rsidRPr="008B3627">
              <w:rPr>
                <w:szCs w:val="24"/>
              </w:rPr>
              <w:t>aprobat la ș</w:t>
            </w:r>
            <w:r w:rsidR="007C2249" w:rsidRPr="008B3627">
              <w:rPr>
                <w:szCs w:val="24"/>
              </w:rPr>
              <w:t xml:space="preserve">edința CP și CA </w:t>
            </w:r>
            <w:r w:rsidR="003A1838" w:rsidRPr="008B3627">
              <w:rPr>
                <w:szCs w:val="24"/>
              </w:rPr>
              <w:t xml:space="preserve">nr.1 din </w:t>
            </w:r>
            <w:r w:rsidR="00F43815" w:rsidRPr="0054137B">
              <w:rPr>
                <w:szCs w:val="24"/>
              </w:rPr>
              <w:t>09.09.2</w:t>
            </w:r>
            <w:r w:rsidR="00F43815" w:rsidRPr="008B3627">
              <w:rPr>
                <w:szCs w:val="24"/>
                <w:lang w:val="ro-RO"/>
              </w:rPr>
              <w:t>022;</w:t>
            </w:r>
          </w:p>
          <w:p w:rsidR="000D2242" w:rsidRPr="008B3627" w:rsidRDefault="000D2242" w:rsidP="00B37815">
            <w:pPr>
              <w:pStyle w:val="Listparagraf"/>
              <w:numPr>
                <w:ilvl w:val="0"/>
                <w:numId w:val="26"/>
              </w:numPr>
              <w:rPr>
                <w:szCs w:val="24"/>
              </w:rPr>
            </w:pPr>
            <w:r w:rsidRPr="008B3627">
              <w:rPr>
                <w:szCs w:val="24"/>
              </w:rPr>
              <w:t>Regulamentul intern al CMTT</w:t>
            </w:r>
            <w:r w:rsidR="003A1838" w:rsidRPr="008B3627">
              <w:rPr>
                <w:szCs w:val="24"/>
              </w:rPr>
              <w:t xml:space="preserve">, </w:t>
            </w:r>
            <w:r w:rsidR="003A1838" w:rsidRPr="008B3627">
              <w:rPr>
                <w:iCs/>
                <w:szCs w:val="24"/>
              </w:rPr>
              <w:t>aprobat la ședința</w:t>
            </w:r>
            <w:r w:rsidR="007C352D" w:rsidRPr="008B3627">
              <w:rPr>
                <w:iCs/>
                <w:szCs w:val="24"/>
              </w:rPr>
              <w:t xml:space="preserve"> CA </w:t>
            </w:r>
            <w:r w:rsidR="00050111" w:rsidRPr="008B3627">
              <w:rPr>
                <w:szCs w:val="24"/>
              </w:rPr>
              <w:t xml:space="preserve">nr.1 </w:t>
            </w:r>
            <w:r w:rsidR="00F43815" w:rsidRPr="008B3627">
              <w:rPr>
                <w:iCs/>
                <w:szCs w:val="24"/>
              </w:rPr>
              <w:t>din 09.09.2022;</w:t>
            </w:r>
          </w:p>
          <w:p w:rsidR="000D2242" w:rsidRPr="008B3627" w:rsidRDefault="006307F9" w:rsidP="00B37815">
            <w:pPr>
              <w:pStyle w:val="Listparagraf"/>
              <w:numPr>
                <w:ilvl w:val="0"/>
                <w:numId w:val="26"/>
              </w:numPr>
              <w:rPr>
                <w:szCs w:val="24"/>
              </w:rPr>
            </w:pPr>
            <w:r w:rsidRPr="008B3627">
              <w:rPr>
                <w:szCs w:val="24"/>
              </w:rPr>
              <w:t>22 a</w:t>
            </w:r>
            <w:r w:rsidR="002C1770" w:rsidRPr="008B3627">
              <w:rPr>
                <w:szCs w:val="24"/>
              </w:rPr>
              <w:t>corduri de parteneriat</w:t>
            </w:r>
            <w:r w:rsidR="000D2242" w:rsidRPr="008B3627">
              <w:rPr>
                <w:szCs w:val="24"/>
              </w:rPr>
              <w:t xml:space="preserve"> cu instituțiile</w:t>
            </w:r>
            <w:r w:rsidRPr="008B3627">
              <w:rPr>
                <w:szCs w:val="24"/>
              </w:rPr>
              <w:t xml:space="preserve"> de învățământ din</w:t>
            </w:r>
            <w:r w:rsidR="00F43815" w:rsidRPr="008B3627">
              <w:rPr>
                <w:szCs w:val="24"/>
              </w:rPr>
              <w:t xml:space="preserve"> mun. Chișinău</w:t>
            </w:r>
            <w:r w:rsidR="002C1770" w:rsidRPr="008B3627">
              <w:rPr>
                <w:szCs w:val="24"/>
              </w:rPr>
              <w:t>, în cadrul cărora se desfășoară orele de cerc al CMTT</w:t>
            </w:r>
            <w:r w:rsidR="00F43815" w:rsidRPr="008B3627">
              <w:rPr>
                <w:szCs w:val="24"/>
              </w:rPr>
              <w:t>;</w:t>
            </w:r>
          </w:p>
          <w:p w:rsidR="000D2242" w:rsidRPr="008B3627" w:rsidRDefault="000D2242" w:rsidP="00B37815">
            <w:pPr>
              <w:pStyle w:val="Listparagraf"/>
              <w:numPr>
                <w:ilvl w:val="0"/>
                <w:numId w:val="26"/>
              </w:numPr>
              <w:rPr>
                <w:szCs w:val="24"/>
              </w:rPr>
            </w:pPr>
            <w:r w:rsidRPr="008B3627">
              <w:rPr>
                <w:iCs/>
              </w:rPr>
              <w:t>Registrul de înregistrare a instrucțiunilor elaborate în domeniul securității</w:t>
            </w:r>
            <w:r w:rsidR="00F43815" w:rsidRPr="008B3627">
              <w:rPr>
                <w:iCs/>
              </w:rPr>
              <w:t>;</w:t>
            </w:r>
          </w:p>
          <w:p w:rsidR="006307F9" w:rsidRPr="008B3627" w:rsidRDefault="00911616" w:rsidP="00B37815">
            <w:pPr>
              <w:pStyle w:val="Listparagraf"/>
              <w:numPr>
                <w:ilvl w:val="0"/>
                <w:numId w:val="26"/>
              </w:numPr>
              <w:rPr>
                <w:szCs w:val="24"/>
              </w:rPr>
            </w:pPr>
            <w:r w:rsidRPr="008B3627">
              <w:rPr>
                <w:szCs w:val="24"/>
              </w:rPr>
              <w:t>Fiş</w:t>
            </w:r>
            <w:r w:rsidR="006307F9" w:rsidRPr="008B3627">
              <w:rPr>
                <w:szCs w:val="24"/>
              </w:rPr>
              <w:t>e</w:t>
            </w:r>
            <w:r w:rsidRPr="008B3627">
              <w:rPr>
                <w:szCs w:val="24"/>
              </w:rPr>
              <w:t>le de</w:t>
            </w:r>
            <w:r w:rsidR="00F43815" w:rsidRPr="008B3627">
              <w:rPr>
                <w:szCs w:val="24"/>
              </w:rPr>
              <w:t xml:space="preserve"> post pentru personalul de pază;</w:t>
            </w:r>
          </w:p>
          <w:p w:rsidR="006307F9" w:rsidRPr="008B3627" w:rsidRDefault="00E65D96" w:rsidP="00B37815">
            <w:pPr>
              <w:pStyle w:val="Listparagraf"/>
              <w:numPr>
                <w:ilvl w:val="0"/>
                <w:numId w:val="26"/>
              </w:numPr>
              <w:rPr>
                <w:szCs w:val="24"/>
              </w:rPr>
            </w:pPr>
            <w:r w:rsidRPr="008B3627">
              <w:rPr>
                <w:iCs/>
                <w:szCs w:val="24"/>
              </w:rPr>
              <w:t>Contractele de ră</w:t>
            </w:r>
            <w:r w:rsidR="00F43815" w:rsidRPr="008B3627">
              <w:rPr>
                <w:iCs/>
                <w:szCs w:val="24"/>
              </w:rPr>
              <w:t>spundere materială a paznicilor;</w:t>
            </w:r>
          </w:p>
          <w:p w:rsidR="006307F9" w:rsidRPr="008B3627" w:rsidRDefault="00F43815" w:rsidP="00B37815">
            <w:pPr>
              <w:pStyle w:val="Listparagraf"/>
              <w:numPr>
                <w:ilvl w:val="0"/>
                <w:numId w:val="26"/>
              </w:numPr>
              <w:rPr>
                <w:szCs w:val="24"/>
              </w:rPr>
            </w:pPr>
            <w:r w:rsidRPr="008B3627">
              <w:rPr>
                <w:szCs w:val="24"/>
              </w:rPr>
              <w:t>I</w:t>
            </w:r>
            <w:r w:rsidR="00F430D5" w:rsidRPr="008B3627">
              <w:rPr>
                <w:szCs w:val="24"/>
              </w:rPr>
              <w:t>nstrucțiunile de s</w:t>
            </w:r>
            <w:r w:rsidR="00911616" w:rsidRPr="008B3627">
              <w:rPr>
                <w:szCs w:val="24"/>
              </w:rPr>
              <w:t xml:space="preserve">ecuritate și </w:t>
            </w:r>
            <w:r w:rsidR="002C1770" w:rsidRPr="008B3627">
              <w:rPr>
                <w:szCs w:val="24"/>
              </w:rPr>
              <w:t>sănătate în muncă pentru paznic;</w:t>
            </w:r>
          </w:p>
          <w:p w:rsidR="006307F9" w:rsidRPr="008B3627" w:rsidRDefault="00E65D96" w:rsidP="00B37815">
            <w:pPr>
              <w:pStyle w:val="Listparagraf"/>
              <w:numPr>
                <w:ilvl w:val="0"/>
                <w:numId w:val="26"/>
              </w:numPr>
              <w:rPr>
                <w:szCs w:val="24"/>
              </w:rPr>
            </w:pPr>
            <w:r w:rsidRPr="008B3627">
              <w:rPr>
                <w:szCs w:val="24"/>
              </w:rPr>
              <w:t>Registrul de evidenţă a persoanelor care vizitează i</w:t>
            </w:r>
            <w:r w:rsidR="002C1770" w:rsidRPr="008B3627">
              <w:rPr>
                <w:szCs w:val="24"/>
              </w:rPr>
              <w:t>nstituţia;</w:t>
            </w:r>
            <w:r w:rsidR="007C2249" w:rsidRPr="008B3627">
              <w:rPr>
                <w:szCs w:val="24"/>
              </w:rPr>
              <w:t xml:space="preserve"> </w:t>
            </w:r>
          </w:p>
          <w:p w:rsidR="00E65D96" w:rsidRPr="008B3627" w:rsidRDefault="00E65D96" w:rsidP="00B37815">
            <w:pPr>
              <w:pStyle w:val="Listparagraf"/>
              <w:numPr>
                <w:ilvl w:val="0"/>
                <w:numId w:val="26"/>
              </w:numPr>
              <w:rPr>
                <w:szCs w:val="24"/>
              </w:rPr>
            </w:pPr>
            <w:r w:rsidRPr="008B3627">
              <w:rPr>
                <w:iCs/>
                <w:szCs w:val="24"/>
              </w:rPr>
              <w:t>Fișele individuale de instruire în domeniu se</w:t>
            </w:r>
            <w:r w:rsidR="002C1770" w:rsidRPr="008B3627">
              <w:rPr>
                <w:iCs/>
                <w:szCs w:val="24"/>
              </w:rPr>
              <w:t>curității și sănătății în muncă;</w:t>
            </w:r>
          </w:p>
          <w:p w:rsidR="00E65D96" w:rsidRPr="008B3627" w:rsidRDefault="00E65D96" w:rsidP="00B37815">
            <w:pPr>
              <w:pStyle w:val="Listparagraf"/>
              <w:numPr>
                <w:ilvl w:val="0"/>
                <w:numId w:val="26"/>
              </w:numPr>
              <w:rPr>
                <w:szCs w:val="24"/>
              </w:rPr>
            </w:pPr>
            <w:r w:rsidRPr="008B3627">
              <w:rPr>
                <w:szCs w:val="24"/>
              </w:rPr>
              <w:t>Ordinele de angajare a p</w:t>
            </w:r>
            <w:r w:rsidR="002C1770" w:rsidRPr="008B3627">
              <w:rPr>
                <w:szCs w:val="24"/>
              </w:rPr>
              <w:t>ersoanelor responsabile de pază;</w:t>
            </w:r>
          </w:p>
          <w:p w:rsidR="00995DDA" w:rsidRPr="008B3627" w:rsidRDefault="001D5A91" w:rsidP="00B37815">
            <w:pPr>
              <w:pStyle w:val="Listparagraf"/>
              <w:numPr>
                <w:ilvl w:val="0"/>
                <w:numId w:val="26"/>
              </w:numPr>
              <w:rPr>
                <w:iCs/>
                <w:szCs w:val="24"/>
              </w:rPr>
            </w:pPr>
            <w:r w:rsidRPr="008B3627">
              <w:rPr>
                <w:iCs/>
                <w:szCs w:val="24"/>
              </w:rPr>
              <w:t>O</w:t>
            </w:r>
            <w:r w:rsidR="00E65D96" w:rsidRPr="008B3627">
              <w:rPr>
                <w:iCs/>
                <w:szCs w:val="24"/>
              </w:rPr>
              <w:t>rdinul nr</w:t>
            </w:r>
            <w:r w:rsidR="00F04BC1" w:rsidRPr="008B3627">
              <w:rPr>
                <w:iCs/>
                <w:szCs w:val="24"/>
              </w:rPr>
              <w:t>.</w:t>
            </w:r>
            <w:r w:rsidR="008B3627" w:rsidRPr="008B3627">
              <w:rPr>
                <w:iCs/>
                <w:szCs w:val="24"/>
              </w:rPr>
              <w:t>78</w:t>
            </w:r>
            <w:r w:rsidR="008B3627">
              <w:rPr>
                <w:iCs/>
                <w:szCs w:val="24"/>
              </w:rPr>
              <w:t>-ab</w:t>
            </w:r>
            <w:r w:rsidR="008B3627" w:rsidRPr="008B3627">
              <w:rPr>
                <w:iCs/>
                <w:szCs w:val="24"/>
              </w:rPr>
              <w:t>,</w:t>
            </w:r>
            <w:r w:rsidR="00F04BC1" w:rsidRPr="008B3627">
              <w:rPr>
                <w:iCs/>
                <w:szCs w:val="24"/>
              </w:rPr>
              <w:t xml:space="preserve"> </w:t>
            </w:r>
            <w:r w:rsidR="00E65D96" w:rsidRPr="008B3627">
              <w:rPr>
                <w:iCs/>
                <w:szCs w:val="24"/>
              </w:rPr>
              <w:t>din</w:t>
            </w:r>
            <w:r w:rsidR="008B3627" w:rsidRPr="008B3627">
              <w:rPr>
                <w:iCs/>
                <w:szCs w:val="24"/>
              </w:rPr>
              <w:t xml:space="preserve"> 01.09.2022 </w:t>
            </w:r>
            <w:r w:rsidR="00C6739B" w:rsidRPr="008B3627">
              <w:rPr>
                <w:iCs/>
                <w:szCs w:val="24"/>
              </w:rPr>
              <w:t>„Cu privire la ocrotirea</w:t>
            </w:r>
            <w:r w:rsidR="00494D0C" w:rsidRPr="008B3627">
              <w:rPr>
                <w:iCs/>
                <w:szCs w:val="24"/>
              </w:rPr>
              <w:t xml:space="preserve"> vieții și sănătății copiilor/tinerilor</w:t>
            </w:r>
            <w:r w:rsidR="00D03420" w:rsidRPr="008B3627">
              <w:rPr>
                <w:iCs/>
                <w:szCs w:val="24"/>
              </w:rPr>
              <w:t>”</w:t>
            </w:r>
            <w:r w:rsidR="008B3627" w:rsidRPr="008B3627">
              <w:rPr>
                <w:iCs/>
                <w:szCs w:val="24"/>
              </w:rPr>
              <w:t>;</w:t>
            </w:r>
          </w:p>
          <w:p w:rsidR="000D2242" w:rsidRPr="008B3627" w:rsidRDefault="000D2242" w:rsidP="00B37815">
            <w:pPr>
              <w:pStyle w:val="Listparagraf"/>
              <w:numPr>
                <w:ilvl w:val="0"/>
                <w:numId w:val="26"/>
              </w:numPr>
              <w:rPr>
                <w:iCs/>
                <w:szCs w:val="24"/>
              </w:rPr>
            </w:pPr>
            <w:r w:rsidRPr="008B3627">
              <w:rPr>
                <w:iCs/>
              </w:rPr>
              <w:t>Ordinul nr</w:t>
            </w:r>
            <w:r w:rsidR="00E65E8A" w:rsidRPr="008B3627">
              <w:rPr>
                <w:iCs/>
              </w:rPr>
              <w:t xml:space="preserve">.80-ab, </w:t>
            </w:r>
            <w:r w:rsidR="00E65E8A" w:rsidRPr="008B3627">
              <w:rPr>
                <w:szCs w:val="24"/>
              </w:rPr>
              <w:t xml:space="preserve">din 01.09.2022 </w:t>
            </w:r>
            <w:r w:rsidRPr="008B3627">
              <w:rPr>
                <w:iCs/>
              </w:rPr>
              <w:t>„Cu privire la desemnarea persoanei responsabile de instruir</w:t>
            </w:r>
            <w:r w:rsidR="008B3627" w:rsidRPr="008B3627">
              <w:rPr>
                <w:iCs/>
              </w:rPr>
              <w:t>ea angajaților în domeniul SSM”;</w:t>
            </w:r>
          </w:p>
          <w:p w:rsidR="000D2242" w:rsidRPr="008B3627" w:rsidRDefault="00E65E8A" w:rsidP="00B37815">
            <w:pPr>
              <w:pStyle w:val="Listparagraf"/>
              <w:numPr>
                <w:ilvl w:val="0"/>
                <w:numId w:val="26"/>
              </w:numPr>
              <w:rPr>
                <w:szCs w:val="24"/>
              </w:rPr>
            </w:pPr>
            <w:r w:rsidRPr="008B3627">
              <w:rPr>
                <w:szCs w:val="24"/>
              </w:rPr>
              <w:t xml:space="preserve">Ordinul </w:t>
            </w:r>
            <w:r w:rsidR="000D2242" w:rsidRPr="008B3627">
              <w:rPr>
                <w:szCs w:val="24"/>
              </w:rPr>
              <w:t>nr.</w:t>
            </w:r>
            <w:r w:rsidR="00F04BC1" w:rsidRPr="008B3627">
              <w:rPr>
                <w:szCs w:val="24"/>
              </w:rPr>
              <w:t>66</w:t>
            </w:r>
            <w:r w:rsidRPr="008B3627">
              <w:rPr>
                <w:szCs w:val="24"/>
              </w:rPr>
              <w:t xml:space="preserve">-ab, </w:t>
            </w:r>
            <w:r w:rsidR="000D2242" w:rsidRPr="008B3627">
              <w:rPr>
                <w:szCs w:val="24"/>
              </w:rPr>
              <w:t>din</w:t>
            </w:r>
            <w:r w:rsidR="00F04BC1" w:rsidRPr="008B3627">
              <w:rPr>
                <w:szCs w:val="24"/>
              </w:rPr>
              <w:t xml:space="preserve"> 01.09.2022</w:t>
            </w:r>
            <w:r w:rsidRPr="008B3627">
              <w:rPr>
                <w:szCs w:val="24"/>
              </w:rPr>
              <w:t xml:space="preserve"> </w:t>
            </w:r>
            <w:r w:rsidR="003A1838" w:rsidRPr="008B3627">
              <w:rPr>
                <w:szCs w:val="24"/>
              </w:rPr>
              <w:t>,,C</w:t>
            </w:r>
            <w:r w:rsidR="000D2242" w:rsidRPr="008B3627">
              <w:rPr>
                <w:szCs w:val="24"/>
              </w:rPr>
              <w:t xml:space="preserve">u privire la desemnarea coordonatorului </w:t>
            </w:r>
            <w:r w:rsidR="000319A9" w:rsidRPr="008B3627">
              <w:rPr>
                <w:szCs w:val="24"/>
              </w:rPr>
              <w:t xml:space="preserve">acțiunilor </w:t>
            </w:r>
            <w:r w:rsidR="000D2242" w:rsidRPr="008B3627">
              <w:rPr>
                <w:szCs w:val="24"/>
              </w:rPr>
              <w:t>ANET</w:t>
            </w:r>
            <w:r w:rsidR="003A1838" w:rsidRPr="008B3627">
              <w:rPr>
                <w:szCs w:val="24"/>
                <w:lang w:val="ro-RO"/>
              </w:rPr>
              <w:t>”</w:t>
            </w:r>
            <w:r w:rsidR="008B3627" w:rsidRPr="008B3627">
              <w:rPr>
                <w:szCs w:val="24"/>
              </w:rPr>
              <w:t>;</w:t>
            </w:r>
          </w:p>
          <w:p w:rsidR="000D2242" w:rsidRPr="008B3627" w:rsidRDefault="003A1838" w:rsidP="00B37815">
            <w:pPr>
              <w:pStyle w:val="Listparagraf"/>
              <w:numPr>
                <w:ilvl w:val="0"/>
                <w:numId w:val="26"/>
              </w:numPr>
              <w:rPr>
                <w:szCs w:val="24"/>
              </w:rPr>
            </w:pPr>
            <w:r w:rsidRPr="008B3627">
              <w:rPr>
                <w:szCs w:val="24"/>
              </w:rPr>
              <w:t>Ordinul nr.</w:t>
            </w:r>
            <w:r w:rsidR="00E65E8A" w:rsidRPr="008B3627">
              <w:rPr>
                <w:szCs w:val="24"/>
              </w:rPr>
              <w:t xml:space="preserve">79-ab, </w:t>
            </w:r>
            <w:r w:rsidRPr="008B3627">
              <w:rPr>
                <w:szCs w:val="24"/>
              </w:rPr>
              <w:t xml:space="preserve">din </w:t>
            </w:r>
            <w:r w:rsidR="00E65E8A" w:rsidRPr="008B3627">
              <w:rPr>
                <w:szCs w:val="24"/>
              </w:rPr>
              <w:t>01.09</w:t>
            </w:r>
            <w:r w:rsidR="005879BC" w:rsidRPr="008B3627">
              <w:rPr>
                <w:szCs w:val="24"/>
              </w:rPr>
              <w:t>.</w:t>
            </w:r>
            <w:r w:rsidR="00E65E8A" w:rsidRPr="008B3627">
              <w:rPr>
                <w:szCs w:val="24"/>
              </w:rPr>
              <w:t>20</w:t>
            </w:r>
            <w:r w:rsidRPr="008B3627">
              <w:rPr>
                <w:szCs w:val="24"/>
              </w:rPr>
              <w:t>22 ,,C</w:t>
            </w:r>
            <w:r w:rsidR="000D2242" w:rsidRPr="008B3627">
              <w:rPr>
                <w:szCs w:val="24"/>
              </w:rPr>
              <w:t>u privire la crearea Comisi</w:t>
            </w:r>
            <w:r w:rsidR="005879BC" w:rsidRPr="008B3627">
              <w:rPr>
                <w:szCs w:val="24"/>
              </w:rPr>
              <w:t>ei pentru situații exepționale</w:t>
            </w:r>
            <w:r w:rsidRPr="008B3627">
              <w:rPr>
                <w:szCs w:val="24"/>
              </w:rPr>
              <w:t>”</w:t>
            </w:r>
            <w:r w:rsidR="000D2242" w:rsidRPr="008B3627">
              <w:rPr>
                <w:szCs w:val="24"/>
              </w:rPr>
              <w:t>.</w:t>
            </w:r>
            <w:r w:rsidR="008B3627" w:rsidRPr="008B3627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842E4" w:rsidRPr="00981B7D" w:rsidTr="00AB402D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>Constatări</w:t>
            </w:r>
          </w:p>
        </w:tc>
        <w:tc>
          <w:tcPr>
            <w:tcW w:w="8646" w:type="dxa"/>
            <w:gridSpan w:val="3"/>
          </w:tcPr>
          <w:p w:rsidR="00F842E4" w:rsidRPr="00981B7D" w:rsidRDefault="0053624E" w:rsidP="000D2242">
            <w:pPr>
              <w:rPr>
                <w:rFonts w:eastAsia="Times New Roman"/>
                <w:iCs/>
                <w:szCs w:val="24"/>
              </w:rPr>
            </w:pPr>
            <w:r w:rsidRPr="00981B7D">
              <w:rPr>
                <w:szCs w:val="24"/>
              </w:rPr>
              <w:t xml:space="preserve">Instituția deține actele </w:t>
            </w:r>
            <w:r w:rsidR="00ED7B2A" w:rsidRPr="00981B7D">
              <w:rPr>
                <w:rFonts w:eastAsia="Times New Roman"/>
                <w:szCs w:val="24"/>
                <w:lang w:eastAsia="zh-CN"/>
              </w:rPr>
              <w:t>reglatorii și organizaționale care conțin prevederi cu privire la asigurarea pazei</w:t>
            </w:r>
            <w:r w:rsidR="00ED7B2A" w:rsidRPr="00981B7D">
              <w:rPr>
                <w:szCs w:val="24"/>
              </w:rPr>
              <w:t xml:space="preserve">, </w:t>
            </w:r>
            <w:r w:rsidR="00ED7B2A" w:rsidRPr="00981B7D">
              <w:rPr>
                <w:rFonts w:eastAsia="Times New Roman"/>
                <w:szCs w:val="24"/>
                <w:lang w:eastAsia="zh-CN"/>
              </w:rPr>
              <w:t xml:space="preserve">securității instituției și siguranței. </w:t>
            </w:r>
            <w:r w:rsidR="00ED7B2A" w:rsidRPr="00981B7D">
              <w:rPr>
                <w:szCs w:val="24"/>
              </w:rPr>
              <w:t>Ordinele emise cu</w:t>
            </w:r>
            <w:r w:rsidR="00ED7B2A" w:rsidRPr="00981B7D">
              <w:rPr>
                <w:spacing w:val="1"/>
                <w:szCs w:val="24"/>
              </w:rPr>
              <w:t xml:space="preserve"> </w:t>
            </w:r>
            <w:r w:rsidR="00ED7B2A" w:rsidRPr="00981B7D">
              <w:rPr>
                <w:szCs w:val="24"/>
              </w:rPr>
              <w:t>privire</w:t>
            </w:r>
            <w:r w:rsidR="00ED7B2A" w:rsidRPr="00981B7D">
              <w:rPr>
                <w:spacing w:val="1"/>
                <w:szCs w:val="24"/>
              </w:rPr>
              <w:t xml:space="preserve"> </w:t>
            </w:r>
            <w:r w:rsidR="00ED7B2A" w:rsidRPr="00981B7D">
              <w:rPr>
                <w:szCs w:val="24"/>
              </w:rPr>
              <w:t>la</w:t>
            </w:r>
            <w:r w:rsidR="00ED7B2A" w:rsidRPr="00981B7D">
              <w:rPr>
                <w:spacing w:val="1"/>
                <w:szCs w:val="24"/>
              </w:rPr>
              <w:t xml:space="preserve"> </w:t>
            </w:r>
            <w:r w:rsidR="00ED7B2A" w:rsidRPr="00981B7D">
              <w:rPr>
                <w:rFonts w:eastAsia="Times New Roman"/>
                <w:szCs w:val="24"/>
                <w:lang w:eastAsia="zh-CN"/>
              </w:rPr>
              <w:t xml:space="preserve">asigurarea securității </w:t>
            </w:r>
            <w:r w:rsidR="00ED7B2A" w:rsidRPr="00981B7D">
              <w:rPr>
                <w:szCs w:val="24"/>
              </w:rPr>
              <w:t>sunt aduse la cunoștință angajaților contra semnătură</w:t>
            </w:r>
            <w:r w:rsidR="00ED7B2A" w:rsidRPr="00981B7D">
              <w:rPr>
                <w:rFonts w:eastAsia="Times New Roman"/>
                <w:szCs w:val="24"/>
              </w:rPr>
              <w:t xml:space="preserve">. </w:t>
            </w:r>
            <w:r w:rsidR="000D2242">
              <w:rPr>
                <w:szCs w:val="24"/>
              </w:rPr>
              <w:t>Vizitatorii</w:t>
            </w:r>
            <w:r w:rsidR="00145ADE" w:rsidRPr="00981B7D">
              <w:rPr>
                <w:szCs w:val="24"/>
              </w:rPr>
              <w:t xml:space="preserve"> în instituţie</w:t>
            </w:r>
            <w:r w:rsidR="000D2242">
              <w:rPr>
                <w:szCs w:val="24"/>
              </w:rPr>
              <w:t>i</w:t>
            </w:r>
            <w:r w:rsidR="00145ADE" w:rsidRPr="00981B7D">
              <w:rPr>
                <w:szCs w:val="24"/>
              </w:rPr>
              <w:t xml:space="preserve"> se</w:t>
            </w:r>
            <w:r w:rsidR="00ED7B2A" w:rsidRPr="00981B7D">
              <w:rPr>
                <w:szCs w:val="24"/>
              </w:rPr>
              <w:t xml:space="preserve"> semnează în Registrul persoanelor care vizitează instituția</w:t>
            </w:r>
            <w:r w:rsidR="00145ADE" w:rsidRPr="00981B7D">
              <w:rPr>
                <w:szCs w:val="24"/>
              </w:rPr>
              <w:t>. Securitatea copiilor</w:t>
            </w:r>
            <w:r w:rsidR="008B3627">
              <w:rPr>
                <w:szCs w:val="24"/>
              </w:rPr>
              <w:t>/tinerilor</w:t>
            </w:r>
            <w:r w:rsidR="00A4438F" w:rsidRPr="00981B7D">
              <w:rPr>
                <w:szCs w:val="24"/>
              </w:rPr>
              <w:t xml:space="preserve"> din cerc</w:t>
            </w:r>
            <w:r w:rsidR="00145ADE" w:rsidRPr="00981B7D">
              <w:rPr>
                <w:szCs w:val="24"/>
              </w:rPr>
              <w:t xml:space="preserve">  este asigurată </w:t>
            </w:r>
            <w:r w:rsidR="00A4438F" w:rsidRPr="00981B7D">
              <w:rPr>
                <w:szCs w:val="24"/>
              </w:rPr>
              <w:t>de către instituțiile</w:t>
            </w:r>
            <w:r w:rsidR="00147BA9">
              <w:rPr>
                <w:szCs w:val="24"/>
              </w:rPr>
              <w:t xml:space="preserve"> repectiv</w:t>
            </w:r>
            <w:r w:rsidR="008B3627">
              <w:rPr>
                <w:szCs w:val="24"/>
              </w:rPr>
              <w:t>e în bază de Acord de parteneriat</w:t>
            </w:r>
            <w:r w:rsidR="00147BA9">
              <w:rPr>
                <w:szCs w:val="24"/>
              </w:rPr>
              <w:t>.</w:t>
            </w:r>
          </w:p>
        </w:tc>
      </w:tr>
      <w:tr w:rsidR="00F842E4" w:rsidRPr="00981B7D" w:rsidTr="00AB402D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b/>
                <w:szCs w:val="24"/>
              </w:rPr>
            </w:pPr>
          </w:p>
        </w:tc>
        <w:tc>
          <w:tcPr>
            <w:tcW w:w="1842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Pondere: </w:t>
            </w:r>
            <w:r w:rsidR="00315448" w:rsidRPr="00981B7D">
              <w:rPr>
                <w:b/>
                <w:bCs/>
                <w:szCs w:val="24"/>
              </w:rPr>
              <w:t>1</w:t>
            </w:r>
          </w:p>
        </w:tc>
        <w:tc>
          <w:tcPr>
            <w:tcW w:w="4111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>Autoevaluare confor</w:t>
            </w:r>
            <w:r w:rsidR="00BD0AB5">
              <w:rPr>
                <w:b/>
                <w:szCs w:val="24"/>
              </w:rPr>
              <w:t xml:space="preserve">m criteriilor: </w:t>
            </w:r>
            <w:r w:rsidR="00C6739B" w:rsidRPr="00981B7D">
              <w:rPr>
                <w:b/>
                <w:szCs w:val="24"/>
              </w:rPr>
              <w:t>1</w:t>
            </w:r>
          </w:p>
        </w:tc>
        <w:tc>
          <w:tcPr>
            <w:tcW w:w="2693" w:type="dxa"/>
          </w:tcPr>
          <w:p w:rsidR="00F842E4" w:rsidRPr="00981B7D" w:rsidRDefault="00BD0AB5" w:rsidP="005B360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Punctaj acordat: </w:t>
            </w:r>
            <w:r w:rsidR="00315448" w:rsidRPr="00981B7D">
              <w:rPr>
                <w:b/>
                <w:szCs w:val="24"/>
              </w:rPr>
              <w:t>1</w:t>
            </w:r>
            <w:r w:rsidR="00AF551B" w:rsidRPr="00981B7D">
              <w:rPr>
                <w:b/>
                <w:szCs w:val="24"/>
              </w:rPr>
              <w:t>,0</w:t>
            </w:r>
          </w:p>
        </w:tc>
      </w:tr>
    </w:tbl>
    <w:p w:rsidR="004141FA" w:rsidRPr="00E41988" w:rsidRDefault="004141FA" w:rsidP="005B3609">
      <w:pPr>
        <w:rPr>
          <w:sz w:val="16"/>
          <w:szCs w:val="16"/>
        </w:rPr>
      </w:pPr>
    </w:p>
    <w:p w:rsidR="00D25024" w:rsidRDefault="00D25024" w:rsidP="005B3609">
      <w:pPr>
        <w:rPr>
          <w:b/>
          <w:szCs w:val="24"/>
          <w:lang w:val="en-US"/>
        </w:rPr>
      </w:pPr>
      <w:r w:rsidRPr="0043779D">
        <w:rPr>
          <w:b/>
          <w:bCs/>
          <w:szCs w:val="24"/>
          <w:lang w:val="en-US"/>
        </w:rPr>
        <w:t>Indicator 1.1.3.</w:t>
      </w:r>
      <w:r w:rsidR="00ED653C" w:rsidRPr="0043779D">
        <w:rPr>
          <w:szCs w:val="24"/>
          <w:lang w:val="en-US"/>
        </w:rPr>
        <w:t xml:space="preserve"> </w:t>
      </w:r>
      <w:r w:rsidR="00ED653C" w:rsidRPr="00981B7D">
        <w:rPr>
          <w:b/>
          <w:szCs w:val="24"/>
          <w:lang w:val="en-US"/>
        </w:rPr>
        <w:t>Elaborarea unui program/</w:t>
      </w:r>
      <w:r w:rsidRPr="00981B7D">
        <w:rPr>
          <w:b/>
          <w:szCs w:val="24"/>
          <w:lang w:val="en-US"/>
        </w:rPr>
        <w:t>orar al activităților echilibrat și flexibil</w:t>
      </w:r>
    </w:p>
    <w:p w:rsidR="008B3627" w:rsidRPr="00981B7D" w:rsidRDefault="008B3627" w:rsidP="005B3609">
      <w:pPr>
        <w:rPr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701"/>
        <w:gridCol w:w="4110"/>
        <w:gridCol w:w="2835"/>
      </w:tblGrid>
      <w:tr w:rsidR="00F842E4" w:rsidRPr="00981B7D" w:rsidTr="007F370C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 xml:space="preserve">Dovezi </w:t>
            </w:r>
          </w:p>
        </w:tc>
        <w:tc>
          <w:tcPr>
            <w:tcW w:w="8646" w:type="dxa"/>
            <w:gridSpan w:val="3"/>
          </w:tcPr>
          <w:p w:rsidR="009E517B" w:rsidRPr="008B3627" w:rsidRDefault="009E517B" w:rsidP="00B37815">
            <w:pPr>
              <w:pStyle w:val="Listparagraf"/>
              <w:numPr>
                <w:ilvl w:val="0"/>
                <w:numId w:val="4"/>
              </w:numPr>
              <w:rPr>
                <w:iCs/>
                <w:color w:val="000000" w:themeColor="text1"/>
                <w:szCs w:val="24"/>
              </w:rPr>
            </w:pPr>
            <w:r w:rsidRPr="008B3627">
              <w:rPr>
                <w:iCs/>
                <w:color w:val="000000" w:themeColor="text1"/>
                <w:szCs w:val="24"/>
              </w:rPr>
              <w:t>Regulament</w:t>
            </w:r>
            <w:r w:rsidR="0085659A" w:rsidRPr="008B3627">
              <w:rPr>
                <w:iCs/>
                <w:color w:val="000000" w:themeColor="text1"/>
                <w:szCs w:val="24"/>
              </w:rPr>
              <w:t>ul</w:t>
            </w:r>
            <w:r w:rsidRPr="008B3627">
              <w:rPr>
                <w:iCs/>
                <w:color w:val="000000" w:themeColor="text1"/>
                <w:szCs w:val="24"/>
              </w:rPr>
              <w:t xml:space="preserve"> </w:t>
            </w:r>
            <w:r w:rsidR="007C352D" w:rsidRPr="008B3627">
              <w:rPr>
                <w:color w:val="000000" w:themeColor="text1"/>
                <w:szCs w:val="24"/>
              </w:rPr>
              <w:t xml:space="preserve">intern al CMTT, </w:t>
            </w:r>
            <w:r w:rsidR="00423EFB" w:rsidRPr="008B3627">
              <w:rPr>
                <w:color w:val="000000" w:themeColor="text1"/>
                <w:szCs w:val="24"/>
              </w:rPr>
              <w:t xml:space="preserve">mun. Chișinău, </w:t>
            </w:r>
            <w:r w:rsidR="007C352D" w:rsidRPr="008B3627">
              <w:rPr>
                <w:iCs/>
                <w:color w:val="000000" w:themeColor="text1"/>
                <w:szCs w:val="24"/>
              </w:rPr>
              <w:t>aprobat la ședința</w:t>
            </w:r>
            <w:r w:rsidR="007C352D" w:rsidRPr="008B3627">
              <w:rPr>
                <w:b/>
                <w:iCs/>
                <w:color w:val="000000" w:themeColor="text1"/>
                <w:szCs w:val="24"/>
              </w:rPr>
              <w:t xml:space="preserve"> </w:t>
            </w:r>
            <w:r w:rsidR="007C352D" w:rsidRPr="008B3627">
              <w:rPr>
                <w:iCs/>
                <w:color w:val="000000" w:themeColor="text1"/>
                <w:szCs w:val="24"/>
              </w:rPr>
              <w:t>CA</w:t>
            </w:r>
            <w:r w:rsidR="007C352D" w:rsidRPr="008B3627">
              <w:rPr>
                <w:b/>
                <w:iCs/>
                <w:color w:val="000000" w:themeColor="text1"/>
                <w:szCs w:val="24"/>
              </w:rPr>
              <w:t xml:space="preserve"> </w:t>
            </w:r>
            <w:r w:rsidR="007C352D" w:rsidRPr="008B3627">
              <w:rPr>
                <w:iCs/>
                <w:color w:val="000000" w:themeColor="text1"/>
                <w:szCs w:val="24"/>
              </w:rPr>
              <w:t>din 09.09.</w:t>
            </w:r>
            <w:r w:rsidR="008B3627">
              <w:rPr>
                <w:iCs/>
                <w:color w:val="000000" w:themeColor="text1"/>
                <w:szCs w:val="24"/>
              </w:rPr>
              <w:t>2022;</w:t>
            </w:r>
          </w:p>
          <w:p w:rsidR="006307F9" w:rsidRPr="008B3627" w:rsidRDefault="0008129D" w:rsidP="00B37815">
            <w:pPr>
              <w:pStyle w:val="Listparagraf"/>
              <w:numPr>
                <w:ilvl w:val="0"/>
                <w:numId w:val="4"/>
              </w:numPr>
              <w:rPr>
                <w:iCs/>
                <w:color w:val="000000" w:themeColor="text1"/>
                <w:szCs w:val="24"/>
              </w:rPr>
            </w:pPr>
            <w:r w:rsidRPr="008B3627">
              <w:rPr>
                <w:iCs/>
                <w:color w:val="000000" w:themeColor="text1"/>
                <w:szCs w:val="24"/>
              </w:rPr>
              <w:t>Orarul de activitate a</w:t>
            </w:r>
            <w:r w:rsidR="007371EF" w:rsidRPr="008B3627">
              <w:rPr>
                <w:iCs/>
                <w:color w:val="000000" w:themeColor="text1"/>
                <w:szCs w:val="24"/>
              </w:rPr>
              <w:t>l</w:t>
            </w:r>
            <w:r w:rsidRPr="008B3627">
              <w:rPr>
                <w:iCs/>
                <w:color w:val="000000" w:themeColor="text1"/>
                <w:szCs w:val="24"/>
              </w:rPr>
              <w:t xml:space="preserve"> cercurilor</w:t>
            </w:r>
            <w:r w:rsidR="008B3627">
              <w:rPr>
                <w:iCs/>
                <w:color w:val="000000" w:themeColor="text1"/>
                <w:szCs w:val="24"/>
              </w:rPr>
              <w:t>,</w:t>
            </w:r>
            <w:r w:rsidR="007371EF" w:rsidRPr="008B3627">
              <w:rPr>
                <w:iCs/>
                <w:color w:val="000000" w:themeColor="text1"/>
                <w:szCs w:val="24"/>
              </w:rPr>
              <w:t xml:space="preserve"> aprobat la CP nr.1 din 09.09.</w:t>
            </w:r>
            <w:r w:rsidR="008B3627">
              <w:rPr>
                <w:iCs/>
                <w:color w:val="000000" w:themeColor="text1"/>
                <w:szCs w:val="24"/>
              </w:rPr>
              <w:t>20</w:t>
            </w:r>
            <w:r w:rsidR="007371EF" w:rsidRPr="008B3627">
              <w:rPr>
                <w:iCs/>
                <w:color w:val="000000" w:themeColor="text1"/>
                <w:szCs w:val="24"/>
              </w:rPr>
              <w:t>22 și CA nr.5 din 20.12.</w:t>
            </w:r>
            <w:r w:rsidR="008B3627">
              <w:rPr>
                <w:iCs/>
                <w:color w:val="000000" w:themeColor="text1"/>
                <w:szCs w:val="24"/>
              </w:rPr>
              <w:t>20</w:t>
            </w:r>
            <w:r w:rsidR="007371EF" w:rsidRPr="008B3627">
              <w:rPr>
                <w:iCs/>
                <w:color w:val="000000" w:themeColor="text1"/>
                <w:szCs w:val="24"/>
              </w:rPr>
              <w:t>22</w:t>
            </w:r>
            <w:r w:rsidRPr="008B3627">
              <w:rPr>
                <w:iCs/>
                <w:color w:val="000000" w:themeColor="text1"/>
                <w:szCs w:val="24"/>
              </w:rPr>
              <w:t>, afișat în</w:t>
            </w:r>
            <w:r w:rsidR="00423EFB" w:rsidRPr="008B3627">
              <w:rPr>
                <w:iCs/>
                <w:color w:val="000000" w:themeColor="text1"/>
                <w:szCs w:val="24"/>
              </w:rPr>
              <w:t xml:space="preserve"> incinta </w:t>
            </w:r>
            <w:r w:rsidRPr="008B3627">
              <w:rPr>
                <w:iCs/>
                <w:color w:val="000000" w:themeColor="text1"/>
                <w:szCs w:val="24"/>
              </w:rPr>
              <w:t>instituții</w:t>
            </w:r>
            <w:r w:rsidR="005879BC" w:rsidRPr="008B3627">
              <w:rPr>
                <w:iCs/>
                <w:color w:val="000000" w:themeColor="text1"/>
                <w:szCs w:val="24"/>
              </w:rPr>
              <w:t>lor în care activează cercurile</w:t>
            </w:r>
            <w:r w:rsidR="007371EF" w:rsidRPr="008B3627">
              <w:rPr>
                <w:iCs/>
                <w:color w:val="000000" w:themeColor="text1"/>
                <w:szCs w:val="24"/>
              </w:rPr>
              <w:t>, precum și în</w:t>
            </w:r>
            <w:r w:rsidR="005879BC" w:rsidRPr="008B3627">
              <w:rPr>
                <w:iCs/>
                <w:color w:val="000000" w:themeColor="text1"/>
                <w:szCs w:val="24"/>
              </w:rPr>
              <w:t xml:space="preserve"> </w:t>
            </w:r>
            <w:r w:rsidR="007371EF" w:rsidRPr="008B3627">
              <w:rPr>
                <w:iCs/>
                <w:color w:val="000000" w:themeColor="text1"/>
                <w:szCs w:val="24"/>
              </w:rPr>
              <w:t>cadrul</w:t>
            </w:r>
            <w:r w:rsidR="007C2249" w:rsidRPr="008B3627">
              <w:rPr>
                <w:iCs/>
                <w:color w:val="000000" w:themeColor="text1"/>
                <w:szCs w:val="24"/>
              </w:rPr>
              <w:t xml:space="preserve"> </w:t>
            </w:r>
            <w:r w:rsidR="008B3627">
              <w:rPr>
                <w:iCs/>
                <w:color w:val="000000" w:themeColor="text1"/>
                <w:szCs w:val="24"/>
              </w:rPr>
              <w:t>CMTT;</w:t>
            </w:r>
            <w:r w:rsidR="007C2249" w:rsidRPr="008B3627">
              <w:rPr>
                <w:iCs/>
                <w:color w:val="000000" w:themeColor="text1"/>
                <w:szCs w:val="24"/>
              </w:rPr>
              <w:t xml:space="preserve"> </w:t>
            </w:r>
          </w:p>
          <w:p w:rsidR="00FE70CD" w:rsidRPr="008B3627" w:rsidRDefault="007C2249" w:rsidP="00B37815">
            <w:pPr>
              <w:pStyle w:val="Listparagraf"/>
              <w:numPr>
                <w:ilvl w:val="0"/>
                <w:numId w:val="4"/>
              </w:numPr>
              <w:rPr>
                <w:iCs/>
                <w:color w:val="000000" w:themeColor="text1"/>
                <w:szCs w:val="24"/>
              </w:rPr>
            </w:pPr>
            <w:r w:rsidRPr="008B3627">
              <w:rPr>
                <w:color w:val="000000" w:themeColor="text1"/>
                <w:szCs w:val="24"/>
              </w:rPr>
              <w:t>P</w:t>
            </w:r>
            <w:r w:rsidR="009E517B" w:rsidRPr="008B3627">
              <w:rPr>
                <w:color w:val="000000" w:themeColor="text1"/>
                <w:szCs w:val="24"/>
              </w:rPr>
              <w:t>rogramul a</w:t>
            </w:r>
            <w:r w:rsidR="00423EFB" w:rsidRPr="008B3627">
              <w:rPr>
                <w:color w:val="000000" w:themeColor="text1"/>
                <w:szCs w:val="24"/>
              </w:rPr>
              <w:t>ctivităților extracurriculare</w:t>
            </w:r>
            <w:r w:rsidR="008B3627">
              <w:rPr>
                <w:color w:val="000000" w:themeColor="text1"/>
                <w:szCs w:val="24"/>
              </w:rPr>
              <w:t>, afișat pe p</w:t>
            </w:r>
            <w:r w:rsidR="008B3627">
              <w:rPr>
                <w:iCs/>
                <w:color w:val="000000" w:themeColor="text1"/>
                <w:szCs w:val="24"/>
              </w:rPr>
              <w:t>anoul de informații CMTT;</w:t>
            </w:r>
          </w:p>
          <w:p w:rsidR="006307F9" w:rsidRPr="008B3627" w:rsidRDefault="006307F9" w:rsidP="00B37815">
            <w:pPr>
              <w:pStyle w:val="Listparagraf"/>
              <w:numPr>
                <w:ilvl w:val="0"/>
                <w:numId w:val="4"/>
              </w:numPr>
              <w:rPr>
                <w:iCs/>
                <w:color w:val="000000" w:themeColor="text1"/>
                <w:szCs w:val="24"/>
              </w:rPr>
            </w:pPr>
            <w:r w:rsidRPr="008B3627">
              <w:rPr>
                <w:iCs/>
                <w:color w:val="000000" w:themeColor="text1"/>
                <w:szCs w:val="24"/>
              </w:rPr>
              <w:t>Evidența strictă a realizării orelor și a curriculumului la toate disciplinile școlare;</w:t>
            </w:r>
          </w:p>
          <w:p w:rsidR="006307F9" w:rsidRPr="008B3627" w:rsidRDefault="006307F9" w:rsidP="00B37815">
            <w:pPr>
              <w:pStyle w:val="Listparagraf"/>
              <w:numPr>
                <w:ilvl w:val="0"/>
                <w:numId w:val="4"/>
              </w:numPr>
              <w:rPr>
                <w:iCs/>
                <w:color w:val="FF0000"/>
                <w:szCs w:val="24"/>
              </w:rPr>
            </w:pPr>
            <w:r w:rsidRPr="008B3627">
              <w:rPr>
                <w:iCs/>
                <w:color w:val="000000" w:themeColor="text1"/>
                <w:szCs w:val="24"/>
              </w:rPr>
              <w:t xml:space="preserve">Rapoartele de activitate ale </w:t>
            </w:r>
            <w:r w:rsidR="007371EF" w:rsidRPr="008B3627">
              <w:rPr>
                <w:iCs/>
                <w:color w:val="000000" w:themeColor="text1"/>
                <w:szCs w:val="24"/>
              </w:rPr>
              <w:t>metodiștilor pentru anul de studii 2022- 2023</w:t>
            </w:r>
            <w:r w:rsidR="008B3627">
              <w:rPr>
                <w:iCs/>
                <w:color w:val="000000" w:themeColor="text1"/>
                <w:szCs w:val="24"/>
              </w:rPr>
              <w:t>,</w:t>
            </w:r>
            <w:r w:rsidRPr="008B3627">
              <w:rPr>
                <w:iCs/>
                <w:color w:val="000000" w:themeColor="text1"/>
                <w:szCs w:val="24"/>
              </w:rPr>
              <w:t xml:space="preserve"> cu privire la </w:t>
            </w:r>
            <w:r w:rsidR="007371EF" w:rsidRPr="008B3627">
              <w:rPr>
                <w:iCs/>
                <w:color w:val="000000" w:themeColor="text1"/>
                <w:szCs w:val="24"/>
              </w:rPr>
              <w:t>performanțele elevilor</w:t>
            </w:r>
            <w:r w:rsidRPr="008B3627">
              <w:rPr>
                <w:iCs/>
                <w:color w:val="000000" w:themeColor="text1"/>
                <w:szCs w:val="24"/>
              </w:rPr>
              <w:t xml:space="preserve"> la sfârșitul sem. I și la sfârșit de an </w:t>
            </w:r>
            <w:r w:rsidR="008B3627">
              <w:rPr>
                <w:iCs/>
                <w:color w:val="000000" w:themeColor="text1"/>
                <w:szCs w:val="24"/>
              </w:rPr>
              <w:t>de studii</w:t>
            </w:r>
            <w:r w:rsidRPr="008B3627">
              <w:rPr>
                <w:iCs/>
                <w:color w:val="000000" w:themeColor="text1"/>
                <w:szCs w:val="24"/>
              </w:rPr>
              <w:t>;</w:t>
            </w:r>
          </w:p>
        </w:tc>
      </w:tr>
      <w:tr w:rsidR="00F842E4" w:rsidRPr="00981B7D" w:rsidTr="007F370C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>Consta</w:t>
            </w:r>
            <w:r w:rsidR="00324899" w:rsidRPr="00981B7D">
              <w:rPr>
                <w:szCs w:val="24"/>
              </w:rPr>
              <w:t xml:space="preserve"> </w:t>
            </w:r>
            <w:r w:rsidRPr="00981B7D">
              <w:rPr>
                <w:szCs w:val="24"/>
              </w:rPr>
              <w:t>tări</w:t>
            </w:r>
          </w:p>
        </w:tc>
        <w:tc>
          <w:tcPr>
            <w:tcW w:w="8646" w:type="dxa"/>
            <w:gridSpan w:val="3"/>
          </w:tcPr>
          <w:p w:rsidR="00F842E4" w:rsidRPr="00981B7D" w:rsidRDefault="003B7E24" w:rsidP="003B7E24">
            <w:pPr>
              <w:rPr>
                <w:rFonts w:eastAsia="Times New Roman"/>
                <w:iCs/>
                <w:szCs w:val="24"/>
              </w:rPr>
            </w:pPr>
            <w:r w:rsidRPr="00D66486">
              <w:rPr>
                <w:rFonts w:cs="Arial"/>
              </w:rPr>
              <w:t>Instituția oferă copiilor</w:t>
            </w:r>
            <w:r w:rsidR="008B3627">
              <w:rPr>
                <w:rFonts w:cs="Arial"/>
              </w:rPr>
              <w:t>/tinerilor</w:t>
            </w:r>
            <w:r w:rsidRPr="00D66486">
              <w:rPr>
                <w:rFonts w:cs="Arial"/>
              </w:rPr>
              <w:t xml:space="preserve"> un program de activitate în corespundere cu reperele metodologice și documentele de politici educaționale</w:t>
            </w:r>
            <w:r>
              <w:rPr>
                <w:rFonts w:cs="Arial"/>
              </w:rPr>
              <w:t xml:space="preserve"> extrașcolare</w:t>
            </w:r>
            <w:r w:rsidRPr="00D66486">
              <w:rPr>
                <w:rFonts w:cs="Arial"/>
              </w:rPr>
              <w:t xml:space="preserve">. </w:t>
            </w:r>
            <w:r w:rsidRPr="00D66486">
              <w:rPr>
                <w:rFonts w:eastAsia="Times New Roman" w:cs="Arial"/>
              </w:rPr>
              <w:t xml:space="preserve">Instituția activează </w:t>
            </w:r>
            <w:r w:rsidR="00F430D5">
              <w:rPr>
                <w:rFonts w:eastAsia="Times New Roman" w:cs="Arial"/>
              </w:rPr>
              <w:t>după</w:t>
            </w:r>
            <w:r w:rsidR="00F430D5">
              <w:rPr>
                <w:szCs w:val="24"/>
              </w:rPr>
              <w:t xml:space="preserve"> un orar</w:t>
            </w:r>
            <w:r w:rsidRPr="00981B7D">
              <w:rPr>
                <w:rFonts w:eastAsia="Times New Roman"/>
                <w:szCs w:val="24"/>
              </w:rPr>
              <w:t xml:space="preserve"> de activitate</w:t>
            </w:r>
            <w:r w:rsidRPr="00981B7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echilibrat, </w:t>
            </w:r>
            <w:r w:rsidR="0053726E" w:rsidRPr="00981B7D">
              <w:rPr>
                <w:rFonts w:eastAsia="Times New Roman"/>
                <w:szCs w:val="24"/>
              </w:rPr>
              <w:t xml:space="preserve">la </w:t>
            </w:r>
            <w:r w:rsidR="00C749FE" w:rsidRPr="00981B7D">
              <w:rPr>
                <w:rFonts w:eastAsia="Times New Roman"/>
                <w:szCs w:val="24"/>
              </w:rPr>
              <w:t>elaborarea căruia,</w:t>
            </w:r>
            <w:r w:rsidR="004F0E07" w:rsidRPr="00981B7D">
              <w:rPr>
                <w:rFonts w:eastAsia="Times New Roman"/>
                <w:szCs w:val="24"/>
              </w:rPr>
              <w:t xml:space="preserve"> s-a ținut cont de cerințele </w:t>
            </w:r>
            <w:r w:rsidR="001C6AA8" w:rsidRPr="00981B7D">
              <w:rPr>
                <w:rFonts w:eastAsia="Times New Roman"/>
                <w:szCs w:val="24"/>
              </w:rPr>
              <w:t xml:space="preserve">educaționale </w:t>
            </w:r>
            <w:r w:rsidR="00A773A3" w:rsidRPr="00981B7D">
              <w:rPr>
                <w:rFonts w:eastAsia="Times New Roman"/>
                <w:szCs w:val="24"/>
              </w:rPr>
              <w:t>specifice instituție</w:t>
            </w:r>
            <w:r w:rsidR="009A785C" w:rsidRPr="00981B7D">
              <w:rPr>
                <w:rFonts w:eastAsia="Times New Roman"/>
                <w:szCs w:val="24"/>
              </w:rPr>
              <w:t>i</w:t>
            </w:r>
            <w:r w:rsidR="008B3627">
              <w:rPr>
                <w:rFonts w:eastAsia="Times New Roman"/>
                <w:szCs w:val="24"/>
              </w:rPr>
              <w:t xml:space="preserve"> și de programul copiilor/tinerilor în învățământul formal.</w:t>
            </w:r>
            <w:r w:rsidR="00C749FE" w:rsidRPr="00981B7D">
              <w:rPr>
                <w:szCs w:val="24"/>
              </w:rPr>
              <w:t xml:space="preserve"> </w:t>
            </w:r>
            <w:r w:rsidRPr="00981B7D">
              <w:rPr>
                <w:szCs w:val="24"/>
              </w:rPr>
              <w:t xml:space="preserve">Programul de activitate </w:t>
            </w:r>
            <w:r>
              <w:rPr>
                <w:szCs w:val="24"/>
              </w:rPr>
              <w:t xml:space="preserve">a fost </w:t>
            </w:r>
            <w:r w:rsidR="008B3627">
              <w:rPr>
                <w:szCs w:val="24"/>
              </w:rPr>
              <w:t xml:space="preserve">planificat și </w:t>
            </w:r>
            <w:r>
              <w:rPr>
                <w:szCs w:val="24"/>
              </w:rPr>
              <w:t>desfășurat</w:t>
            </w:r>
            <w:r w:rsidRPr="00981B7D">
              <w:rPr>
                <w:szCs w:val="24"/>
              </w:rPr>
              <w:t xml:space="preserve"> într-un singur schimb.</w:t>
            </w:r>
            <w:r w:rsidRPr="00981B7D">
              <w:rPr>
                <w:rFonts w:eastAsia="Times New Roman"/>
                <w:szCs w:val="24"/>
              </w:rPr>
              <w:t xml:space="preserve"> </w:t>
            </w:r>
            <w:r>
              <w:rPr>
                <w:szCs w:val="24"/>
              </w:rPr>
              <w:t>A</w:t>
            </w:r>
            <w:r w:rsidR="0008129D" w:rsidRPr="00981B7D">
              <w:rPr>
                <w:szCs w:val="24"/>
              </w:rPr>
              <w:t>ctivitatea cercurilor</w:t>
            </w:r>
            <w:r w:rsidR="00A4438F" w:rsidRPr="00981B7D">
              <w:rPr>
                <w:szCs w:val="24"/>
              </w:rPr>
              <w:t xml:space="preserve"> </w:t>
            </w:r>
            <w:r>
              <w:rPr>
                <w:szCs w:val="24"/>
              </w:rPr>
              <w:t>a fost alternată</w:t>
            </w:r>
            <w:r w:rsidR="009A785C" w:rsidRPr="00981B7D">
              <w:rPr>
                <w:szCs w:val="24"/>
              </w:rPr>
              <w:t xml:space="preserve"> cu </w:t>
            </w:r>
            <w:r w:rsidR="00A4438F" w:rsidRPr="00981B7D">
              <w:rPr>
                <w:szCs w:val="24"/>
              </w:rPr>
              <w:t xml:space="preserve">activitatea din instituțiile respective </w:t>
            </w:r>
            <w:r w:rsidR="009A785C" w:rsidRPr="00981B7D">
              <w:rPr>
                <w:szCs w:val="24"/>
              </w:rPr>
              <w:t>ș</w:t>
            </w:r>
            <w:r>
              <w:rPr>
                <w:szCs w:val="24"/>
              </w:rPr>
              <w:t>i a asigurat</w:t>
            </w:r>
            <w:r w:rsidR="0008129D" w:rsidRPr="00981B7D">
              <w:rPr>
                <w:szCs w:val="24"/>
              </w:rPr>
              <w:t xml:space="preserve"> desfășurarea </w:t>
            </w:r>
            <w:r>
              <w:rPr>
                <w:szCs w:val="24"/>
              </w:rPr>
              <w:t>unui proces</w:t>
            </w:r>
            <w:r w:rsidR="0008129D" w:rsidRPr="00981B7D">
              <w:rPr>
                <w:szCs w:val="24"/>
              </w:rPr>
              <w:t xml:space="preserve"> educațional </w:t>
            </w:r>
            <w:r w:rsidR="009A785C" w:rsidRPr="00981B7D">
              <w:rPr>
                <w:szCs w:val="24"/>
              </w:rPr>
              <w:t>optim.</w:t>
            </w:r>
            <w:r w:rsidR="00C749FE" w:rsidRPr="00981B7D">
              <w:rPr>
                <w:rFonts w:eastAsia="Times New Roman"/>
                <w:szCs w:val="24"/>
              </w:rPr>
              <w:t xml:space="preserve"> </w:t>
            </w:r>
          </w:p>
        </w:tc>
      </w:tr>
      <w:tr w:rsidR="00F842E4" w:rsidRPr="00981B7D" w:rsidTr="007F370C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Pondere: </w:t>
            </w:r>
            <w:r w:rsidRPr="00981B7D">
              <w:rPr>
                <w:b/>
                <w:bCs/>
                <w:szCs w:val="24"/>
              </w:rPr>
              <w:t>2</w:t>
            </w:r>
          </w:p>
        </w:tc>
        <w:tc>
          <w:tcPr>
            <w:tcW w:w="4110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>Aut</w:t>
            </w:r>
            <w:r w:rsidR="007371EF">
              <w:rPr>
                <w:b/>
                <w:szCs w:val="24"/>
              </w:rPr>
              <w:t xml:space="preserve">oevaluare conform criteriilor: </w:t>
            </w:r>
            <w:r w:rsidR="00083144" w:rsidRPr="00981B7D">
              <w:rPr>
                <w:b/>
                <w:szCs w:val="24"/>
              </w:rPr>
              <w:t>2</w:t>
            </w:r>
          </w:p>
        </w:tc>
        <w:tc>
          <w:tcPr>
            <w:tcW w:w="2835" w:type="dxa"/>
          </w:tcPr>
          <w:p w:rsidR="00F842E4" w:rsidRPr="00981B7D" w:rsidRDefault="007371EF" w:rsidP="005B360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Punctaj acordat: </w:t>
            </w:r>
            <w:r w:rsidR="00C6739B" w:rsidRPr="00981B7D">
              <w:rPr>
                <w:b/>
                <w:szCs w:val="24"/>
              </w:rPr>
              <w:t>2</w:t>
            </w:r>
            <w:r w:rsidR="00AF551B" w:rsidRPr="00981B7D">
              <w:rPr>
                <w:b/>
                <w:szCs w:val="24"/>
              </w:rPr>
              <w:t>,0</w:t>
            </w:r>
          </w:p>
        </w:tc>
      </w:tr>
    </w:tbl>
    <w:p w:rsidR="003B596F" w:rsidRPr="00163FB8" w:rsidRDefault="003B596F" w:rsidP="004141FA">
      <w:pPr>
        <w:pStyle w:val="Listparagraf"/>
        <w:ind w:left="360"/>
        <w:rPr>
          <w:rFonts w:eastAsia="Times New Roman"/>
          <w:sz w:val="16"/>
          <w:szCs w:val="16"/>
        </w:rPr>
      </w:pPr>
    </w:p>
    <w:p w:rsidR="00D25024" w:rsidRDefault="00D25024" w:rsidP="005B3609">
      <w:pPr>
        <w:rPr>
          <w:szCs w:val="24"/>
          <w:lang w:val="en-US"/>
        </w:rPr>
      </w:pPr>
      <w:r w:rsidRPr="0043779D">
        <w:rPr>
          <w:b/>
          <w:bCs/>
          <w:szCs w:val="24"/>
          <w:lang w:val="en-US"/>
        </w:rPr>
        <w:t>Indicator 1.1.4.</w:t>
      </w:r>
      <w:r w:rsidR="009655C3" w:rsidRPr="0043779D">
        <w:rPr>
          <w:szCs w:val="24"/>
          <w:lang w:val="en-US"/>
        </w:rPr>
        <w:t xml:space="preserve"> </w:t>
      </w:r>
      <w:r w:rsidR="009655C3" w:rsidRPr="00981B7D">
        <w:rPr>
          <w:szCs w:val="24"/>
          <w:lang w:val="en-US"/>
        </w:rPr>
        <w:t xml:space="preserve">Asigurarea pentru fiecare </w:t>
      </w:r>
      <w:r w:rsidRPr="00981B7D">
        <w:rPr>
          <w:szCs w:val="24"/>
          <w:lang w:val="en-US"/>
        </w:rPr>
        <w:t>copil</w:t>
      </w:r>
      <w:r w:rsidR="009655C3" w:rsidRPr="00981B7D">
        <w:rPr>
          <w:szCs w:val="24"/>
          <w:lang w:val="en-US"/>
        </w:rPr>
        <w:t>/</w:t>
      </w:r>
      <w:r w:rsidR="00205AF5" w:rsidRPr="00981B7D">
        <w:rPr>
          <w:szCs w:val="24"/>
        </w:rPr>
        <w:t>tânăr</w:t>
      </w:r>
      <w:r w:rsidRPr="00981B7D">
        <w:rPr>
          <w:szCs w:val="24"/>
          <w:lang w:val="en-US"/>
        </w:rPr>
        <w:t xml:space="preserve"> </w:t>
      </w:r>
      <w:r w:rsidR="00EB590D">
        <w:rPr>
          <w:szCs w:val="24"/>
          <w:lang w:val="en-US"/>
        </w:rPr>
        <w:t>a câte un loc în bancă/ la masă și în sala de sport</w:t>
      </w:r>
      <w:r w:rsidRPr="00981B7D">
        <w:rPr>
          <w:szCs w:val="24"/>
          <w:lang w:val="en-US"/>
        </w:rPr>
        <w:t>, corespunzător particularităților psihofiziologice individuale</w:t>
      </w:r>
      <w:r w:rsidR="00EB590D">
        <w:rPr>
          <w:szCs w:val="24"/>
          <w:lang w:val="en-US"/>
        </w:rPr>
        <w:t xml:space="preserve"> și a cerințelor Centrului de Sănătate Publică</w:t>
      </w:r>
      <w:r w:rsidRPr="00981B7D">
        <w:rPr>
          <w:szCs w:val="24"/>
          <w:lang w:val="en-US"/>
        </w:rPr>
        <w:t>.</w:t>
      </w:r>
    </w:p>
    <w:p w:rsidR="00EB590D" w:rsidRPr="00981B7D" w:rsidRDefault="00EB590D" w:rsidP="005B3609">
      <w:pPr>
        <w:rPr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268"/>
        <w:gridCol w:w="3969"/>
        <w:gridCol w:w="2409"/>
      </w:tblGrid>
      <w:tr w:rsidR="00F842E4" w:rsidRPr="00981B7D" w:rsidTr="00324899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 xml:space="preserve">Dovezi </w:t>
            </w:r>
          </w:p>
        </w:tc>
        <w:tc>
          <w:tcPr>
            <w:tcW w:w="8646" w:type="dxa"/>
            <w:gridSpan w:val="3"/>
          </w:tcPr>
          <w:p w:rsidR="007B7829" w:rsidRPr="00EB590D" w:rsidRDefault="00C749FE" w:rsidP="00B37815">
            <w:pPr>
              <w:pStyle w:val="Listparagraf"/>
              <w:numPr>
                <w:ilvl w:val="0"/>
                <w:numId w:val="5"/>
              </w:numPr>
              <w:rPr>
                <w:iCs/>
                <w:szCs w:val="24"/>
              </w:rPr>
            </w:pPr>
            <w:r w:rsidRPr="00EB590D">
              <w:rPr>
                <w:iCs/>
                <w:szCs w:val="24"/>
              </w:rPr>
              <w:t>S</w:t>
            </w:r>
            <w:r w:rsidR="00717012" w:rsidRPr="00EB590D">
              <w:rPr>
                <w:szCs w:val="24"/>
              </w:rPr>
              <w:t>pații educaționale</w:t>
            </w:r>
            <w:r w:rsidR="003B7E24" w:rsidRPr="00EB590D">
              <w:rPr>
                <w:szCs w:val="24"/>
              </w:rPr>
              <w:t xml:space="preserve">: </w:t>
            </w:r>
            <w:r w:rsidR="00503074" w:rsidRPr="00EB590D">
              <w:rPr>
                <w:iCs/>
                <w:szCs w:val="24"/>
              </w:rPr>
              <w:t>săli/t</w:t>
            </w:r>
            <w:r w:rsidR="00F430D5" w:rsidRPr="00EB590D">
              <w:rPr>
                <w:iCs/>
                <w:szCs w:val="24"/>
              </w:rPr>
              <w:t>erenuri sportive</w:t>
            </w:r>
            <w:r w:rsidR="00A9280A" w:rsidRPr="00EB590D">
              <w:rPr>
                <w:iCs/>
                <w:szCs w:val="24"/>
              </w:rPr>
              <w:t>, clase</w:t>
            </w:r>
            <w:r w:rsidR="00F430D5" w:rsidRPr="00EB590D">
              <w:rPr>
                <w:iCs/>
                <w:szCs w:val="24"/>
              </w:rPr>
              <w:t xml:space="preserve"> dotate</w:t>
            </w:r>
            <w:r w:rsidR="00D0131C" w:rsidRPr="00EB590D">
              <w:rPr>
                <w:iCs/>
                <w:szCs w:val="24"/>
              </w:rPr>
              <w:t>.</w:t>
            </w:r>
          </w:p>
          <w:p w:rsidR="000502E9" w:rsidRPr="00EB590D" w:rsidRDefault="00F430D5" w:rsidP="00B37815">
            <w:pPr>
              <w:pStyle w:val="Listparagraf"/>
              <w:numPr>
                <w:ilvl w:val="0"/>
                <w:numId w:val="5"/>
              </w:numPr>
              <w:rPr>
                <w:iCs/>
                <w:szCs w:val="24"/>
              </w:rPr>
            </w:pPr>
            <w:r w:rsidRPr="00EB590D">
              <w:rPr>
                <w:szCs w:val="24"/>
              </w:rPr>
              <w:t>Acorduri</w:t>
            </w:r>
            <w:r w:rsidR="002C4E33" w:rsidRPr="00EB590D">
              <w:rPr>
                <w:b/>
                <w:iCs/>
                <w:szCs w:val="24"/>
              </w:rPr>
              <w:t xml:space="preserve"> </w:t>
            </w:r>
            <w:r w:rsidR="002C4E33" w:rsidRPr="00EB590D">
              <w:rPr>
                <w:iCs/>
                <w:szCs w:val="24"/>
              </w:rPr>
              <w:t xml:space="preserve">de </w:t>
            </w:r>
            <w:r w:rsidR="00EB590D">
              <w:rPr>
                <w:iCs/>
                <w:szCs w:val="24"/>
              </w:rPr>
              <w:t>parteneriat</w:t>
            </w:r>
            <w:r w:rsidR="002966F9" w:rsidRPr="00EB590D">
              <w:rPr>
                <w:iCs/>
                <w:szCs w:val="24"/>
              </w:rPr>
              <w:t xml:space="preserve"> </w:t>
            </w:r>
            <w:r w:rsidR="00EF41F1" w:rsidRPr="00EB590D">
              <w:rPr>
                <w:iCs/>
                <w:szCs w:val="24"/>
              </w:rPr>
              <w:t>încheiat</w:t>
            </w:r>
            <w:r w:rsidR="00147BA9" w:rsidRPr="00EB590D">
              <w:rPr>
                <w:iCs/>
                <w:szCs w:val="24"/>
              </w:rPr>
              <w:t>e</w:t>
            </w:r>
            <w:r w:rsidR="00A9280A" w:rsidRPr="00EB590D">
              <w:rPr>
                <w:iCs/>
                <w:szCs w:val="24"/>
              </w:rPr>
              <w:t xml:space="preserve"> cu instituții</w:t>
            </w:r>
            <w:r w:rsidR="002966F9" w:rsidRPr="00EB590D">
              <w:rPr>
                <w:iCs/>
                <w:szCs w:val="24"/>
              </w:rPr>
              <w:t>le de învățământ general</w:t>
            </w:r>
            <w:r w:rsidR="007B7829" w:rsidRPr="00EB590D">
              <w:rPr>
                <w:iCs/>
                <w:szCs w:val="24"/>
              </w:rPr>
              <w:t xml:space="preserve"> din mun.</w:t>
            </w:r>
            <w:r w:rsidR="002966F9" w:rsidRPr="00EB590D">
              <w:rPr>
                <w:iCs/>
                <w:szCs w:val="24"/>
              </w:rPr>
              <w:t xml:space="preserve"> </w:t>
            </w:r>
            <w:r w:rsidR="007B7829" w:rsidRPr="00EB590D">
              <w:rPr>
                <w:iCs/>
                <w:szCs w:val="24"/>
              </w:rPr>
              <w:t>Chișinău.</w:t>
            </w:r>
            <w:r w:rsidR="00503074" w:rsidRPr="00EB590D">
              <w:rPr>
                <w:iCs/>
                <w:szCs w:val="24"/>
              </w:rPr>
              <w:t xml:space="preserve"> </w:t>
            </w:r>
          </w:p>
          <w:p w:rsidR="00C749FE" w:rsidRPr="00EB590D" w:rsidRDefault="00E24FF1" w:rsidP="00B37815">
            <w:pPr>
              <w:pStyle w:val="Listparagraf"/>
              <w:numPr>
                <w:ilvl w:val="0"/>
                <w:numId w:val="5"/>
              </w:numPr>
              <w:rPr>
                <w:iCs/>
                <w:szCs w:val="24"/>
              </w:rPr>
            </w:pPr>
            <w:r w:rsidRPr="00EB590D">
              <w:rPr>
                <w:iCs/>
                <w:szCs w:val="24"/>
              </w:rPr>
              <w:t>Registrul de inventa</w:t>
            </w:r>
            <w:r w:rsidR="0029533F" w:rsidRPr="00EB590D">
              <w:rPr>
                <w:iCs/>
                <w:szCs w:val="24"/>
              </w:rPr>
              <w:t>riere a bunurilor materiale.</w:t>
            </w:r>
          </w:p>
        </w:tc>
      </w:tr>
      <w:tr w:rsidR="00F842E4" w:rsidRPr="00981B7D" w:rsidTr="00324899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>Consta</w:t>
            </w:r>
            <w:r w:rsidR="00324899" w:rsidRPr="00981B7D">
              <w:rPr>
                <w:szCs w:val="24"/>
              </w:rPr>
              <w:t xml:space="preserve"> </w:t>
            </w:r>
            <w:r w:rsidRPr="00981B7D">
              <w:rPr>
                <w:szCs w:val="24"/>
              </w:rPr>
              <w:t>tări</w:t>
            </w:r>
          </w:p>
        </w:tc>
        <w:tc>
          <w:tcPr>
            <w:tcW w:w="8646" w:type="dxa"/>
            <w:gridSpan w:val="3"/>
          </w:tcPr>
          <w:p w:rsidR="00F842E4" w:rsidRPr="00367CDE" w:rsidRDefault="00367CDE" w:rsidP="00EB590D">
            <w:pPr>
              <w:pStyle w:val="Listparagraf"/>
              <w:rPr>
                <w:rFonts w:eastAsia="Times New Roman"/>
              </w:rPr>
            </w:pPr>
            <w:r w:rsidRPr="00D66486">
              <w:rPr>
                <w:rFonts w:eastAsia="Times New Roman"/>
              </w:rPr>
              <w:t>Instituția dispune de spații educaționale și asigură copii</w:t>
            </w:r>
            <w:r w:rsidR="00EB590D">
              <w:rPr>
                <w:rFonts w:eastAsia="Times New Roman"/>
              </w:rPr>
              <w:t>i/tinerii</w:t>
            </w:r>
            <w:r>
              <w:rPr>
                <w:rFonts w:eastAsia="Times New Roman"/>
              </w:rPr>
              <w:t xml:space="preserve"> din cercuri</w:t>
            </w:r>
            <w:r w:rsidR="00EB590D">
              <w:rPr>
                <w:rFonts w:eastAsia="Times New Roman"/>
              </w:rPr>
              <w:t>,</w:t>
            </w:r>
            <w:r w:rsidRPr="00D66486">
              <w:rPr>
                <w:rFonts w:eastAsia="Times New Roman"/>
              </w:rPr>
              <w:t xml:space="preserve"> cu locuri corespunzătoare</w:t>
            </w:r>
            <w:r>
              <w:rPr>
                <w:rFonts w:eastAsia="Times New Roman"/>
              </w:rPr>
              <w:t>,</w:t>
            </w:r>
            <w:r w:rsidRPr="00D66486">
              <w:rPr>
                <w:rFonts w:eastAsia="Times New Roman"/>
              </w:rPr>
              <w:t xml:space="preserve"> </w:t>
            </w:r>
            <w:r w:rsidRPr="00981B7D">
              <w:rPr>
                <w:szCs w:val="24"/>
                <w:lang w:val="ro-RO"/>
              </w:rPr>
              <w:t>î</w:t>
            </w:r>
            <w:r w:rsidRPr="00981B7D">
              <w:rPr>
                <w:iCs/>
                <w:szCs w:val="24"/>
              </w:rPr>
              <w:t xml:space="preserve">n baza </w:t>
            </w:r>
            <w:r w:rsidRPr="00981B7D">
              <w:rPr>
                <w:szCs w:val="24"/>
              </w:rPr>
              <w:t>Acordurilor</w:t>
            </w:r>
            <w:r w:rsidRPr="00981B7D">
              <w:rPr>
                <w:b/>
                <w:iCs/>
                <w:szCs w:val="24"/>
              </w:rPr>
              <w:t xml:space="preserve"> </w:t>
            </w:r>
            <w:r w:rsidRPr="00981B7D">
              <w:rPr>
                <w:iCs/>
                <w:szCs w:val="24"/>
              </w:rPr>
              <w:t xml:space="preserve">de </w:t>
            </w:r>
            <w:r w:rsidR="00EB590D">
              <w:rPr>
                <w:iCs/>
                <w:szCs w:val="24"/>
              </w:rPr>
              <w:t>parteneriat,</w:t>
            </w:r>
            <w:r w:rsidRPr="00981B7D">
              <w:rPr>
                <w:iCs/>
                <w:szCs w:val="24"/>
              </w:rPr>
              <w:t xml:space="preserve"> încheiat</w:t>
            </w:r>
            <w:r w:rsidR="00F430D5">
              <w:rPr>
                <w:iCs/>
                <w:szCs w:val="24"/>
              </w:rPr>
              <w:t xml:space="preserve">e cu </w:t>
            </w:r>
            <w:r w:rsidR="002966F9">
              <w:rPr>
                <w:iCs/>
                <w:szCs w:val="24"/>
              </w:rPr>
              <w:t>22</w:t>
            </w:r>
            <w:r w:rsidRPr="003F5A00">
              <w:rPr>
                <w:b/>
                <w:iCs/>
                <w:szCs w:val="24"/>
              </w:rPr>
              <w:t xml:space="preserve"> </w:t>
            </w:r>
            <w:r w:rsidR="002966F9" w:rsidRPr="002966F9">
              <w:rPr>
                <w:iCs/>
                <w:szCs w:val="24"/>
              </w:rPr>
              <w:t>instituții</w:t>
            </w:r>
            <w:r w:rsidR="002966F9">
              <w:rPr>
                <w:b/>
                <w:iCs/>
                <w:szCs w:val="24"/>
              </w:rPr>
              <w:t xml:space="preserve"> </w:t>
            </w:r>
            <w:r>
              <w:rPr>
                <w:iCs/>
                <w:szCs w:val="24"/>
              </w:rPr>
              <w:t>din municipiul Chișinău.</w:t>
            </w:r>
          </w:p>
        </w:tc>
      </w:tr>
      <w:tr w:rsidR="00F842E4" w:rsidRPr="00981B7D" w:rsidTr="00A658AB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Pondere: </w:t>
            </w:r>
            <w:r w:rsidR="00315448" w:rsidRPr="00981B7D">
              <w:rPr>
                <w:b/>
                <w:bCs/>
                <w:szCs w:val="24"/>
              </w:rPr>
              <w:t>1</w:t>
            </w:r>
          </w:p>
        </w:tc>
        <w:tc>
          <w:tcPr>
            <w:tcW w:w="3969" w:type="dxa"/>
          </w:tcPr>
          <w:p w:rsidR="00F842E4" w:rsidRPr="00981B7D" w:rsidRDefault="00F842E4" w:rsidP="001B272E">
            <w:pPr>
              <w:jc w:val="center"/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>Autoeva</w:t>
            </w:r>
            <w:r w:rsidR="002966F9">
              <w:rPr>
                <w:b/>
                <w:szCs w:val="24"/>
              </w:rPr>
              <w:t xml:space="preserve">luare conform criteriilor: </w:t>
            </w:r>
            <w:r w:rsidR="0013459E" w:rsidRPr="00981B7D">
              <w:rPr>
                <w:b/>
                <w:szCs w:val="24"/>
              </w:rPr>
              <w:t>1</w:t>
            </w:r>
          </w:p>
        </w:tc>
        <w:tc>
          <w:tcPr>
            <w:tcW w:w="2409" w:type="dxa"/>
          </w:tcPr>
          <w:p w:rsidR="00F842E4" w:rsidRPr="00981B7D" w:rsidRDefault="00315448" w:rsidP="001B272E">
            <w:pPr>
              <w:jc w:val="center"/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>Punctaj acordat: 1</w:t>
            </w:r>
            <w:r w:rsidR="00AF551B" w:rsidRPr="00981B7D">
              <w:rPr>
                <w:b/>
                <w:szCs w:val="24"/>
              </w:rPr>
              <w:t>,0</w:t>
            </w:r>
          </w:p>
        </w:tc>
      </w:tr>
    </w:tbl>
    <w:p w:rsidR="004141FA" w:rsidRPr="00E41988" w:rsidRDefault="004141FA" w:rsidP="005B3609">
      <w:pPr>
        <w:rPr>
          <w:sz w:val="16"/>
          <w:szCs w:val="16"/>
          <w:u w:val="single"/>
        </w:rPr>
      </w:pPr>
    </w:p>
    <w:p w:rsidR="00D25024" w:rsidRDefault="00D25024" w:rsidP="005B3609">
      <w:pPr>
        <w:rPr>
          <w:szCs w:val="24"/>
          <w:lang w:val="en-US"/>
        </w:rPr>
      </w:pPr>
      <w:r w:rsidRPr="0043779D">
        <w:rPr>
          <w:b/>
          <w:bCs/>
          <w:szCs w:val="24"/>
          <w:lang w:val="en-US"/>
        </w:rPr>
        <w:t>Indicator 1.1.5.</w:t>
      </w:r>
      <w:r w:rsidRPr="0043779D">
        <w:rPr>
          <w:szCs w:val="24"/>
          <w:lang w:val="en-US"/>
        </w:rPr>
        <w:t xml:space="preserve"> </w:t>
      </w:r>
      <w:r w:rsidRPr="00981B7D">
        <w:rPr>
          <w:szCs w:val="24"/>
          <w:lang w:val="en-US"/>
        </w:rPr>
        <w:t>Asigurarea cu materiale de sprijin (echipamente, utilaje, dispozitive, ustensile etc.), în corespundere cu parametrii sanitaro-igienici și cu cerințele de securitate</w:t>
      </w:r>
      <w:r w:rsidR="00EB590D">
        <w:rPr>
          <w:szCs w:val="24"/>
          <w:lang w:val="en-US"/>
        </w:rPr>
        <w:t>.</w:t>
      </w:r>
    </w:p>
    <w:p w:rsidR="00EB590D" w:rsidRPr="00981B7D" w:rsidRDefault="00EB590D" w:rsidP="005B3609">
      <w:pPr>
        <w:rPr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559"/>
        <w:gridCol w:w="4394"/>
        <w:gridCol w:w="2693"/>
      </w:tblGrid>
      <w:tr w:rsidR="00F842E4" w:rsidRPr="00981B7D" w:rsidTr="00A658AB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 xml:space="preserve">Dovezi </w:t>
            </w:r>
          </w:p>
        </w:tc>
        <w:tc>
          <w:tcPr>
            <w:tcW w:w="8646" w:type="dxa"/>
            <w:gridSpan w:val="3"/>
          </w:tcPr>
          <w:p w:rsidR="002C6D39" w:rsidRPr="00EB590D" w:rsidRDefault="00367CDE" w:rsidP="00B37815">
            <w:pPr>
              <w:pStyle w:val="Listparagraf"/>
              <w:numPr>
                <w:ilvl w:val="0"/>
                <w:numId w:val="6"/>
              </w:numPr>
              <w:jc w:val="left"/>
              <w:rPr>
                <w:szCs w:val="24"/>
              </w:rPr>
            </w:pPr>
            <w:r w:rsidRPr="00EB590D">
              <w:rPr>
                <w:szCs w:val="24"/>
              </w:rPr>
              <w:t xml:space="preserve">Materiale de sprijin (echipamente, </w:t>
            </w:r>
            <w:r w:rsidR="001C109F" w:rsidRPr="00EB590D">
              <w:rPr>
                <w:szCs w:val="24"/>
              </w:rPr>
              <w:t xml:space="preserve">utilaje, dispozitive </w:t>
            </w:r>
            <w:r w:rsidRPr="00EB590D">
              <w:rPr>
                <w:szCs w:val="24"/>
              </w:rPr>
              <w:t>etc.</w:t>
            </w:r>
            <w:r w:rsidR="00D0131C" w:rsidRPr="00EB590D">
              <w:rPr>
                <w:iCs/>
              </w:rPr>
              <w:t xml:space="preserve"> medicamente necesare acordării primului ajutor medica</w:t>
            </w:r>
            <w:r w:rsidR="004E7C24" w:rsidRPr="00EB590D">
              <w:rPr>
                <w:iCs/>
              </w:rPr>
              <w:t>l</w:t>
            </w:r>
            <w:r w:rsidRPr="00EB590D">
              <w:rPr>
                <w:szCs w:val="24"/>
              </w:rPr>
              <w:t xml:space="preserve">) în corespundere cu parametrii sanitaro-igienici și cu cerințele de </w:t>
            </w:r>
            <w:r w:rsidR="00F43815" w:rsidRPr="00EB590D">
              <w:rPr>
                <w:szCs w:val="24"/>
              </w:rPr>
              <w:t>Securitate;</w:t>
            </w:r>
          </w:p>
          <w:p w:rsidR="00F43815" w:rsidRPr="00EB590D" w:rsidRDefault="00F43815" w:rsidP="00B37815">
            <w:pPr>
              <w:pStyle w:val="Listparagraf"/>
              <w:numPr>
                <w:ilvl w:val="0"/>
                <w:numId w:val="6"/>
              </w:numPr>
              <w:jc w:val="left"/>
              <w:rPr>
                <w:szCs w:val="24"/>
              </w:rPr>
            </w:pPr>
            <w:r w:rsidRPr="00EB590D">
              <w:rPr>
                <w:szCs w:val="24"/>
              </w:rPr>
              <w:t>Asigurarea tuturor spațiilor cu dezinfectanți, săpun lichid, aparate de uscare a mâinilor, dozatoare de dezinfecție a mâinilor;</w:t>
            </w:r>
          </w:p>
          <w:p w:rsidR="00F43815" w:rsidRPr="00EB590D" w:rsidRDefault="00EB590D" w:rsidP="00B37815">
            <w:pPr>
              <w:pStyle w:val="Listparagraf"/>
              <w:numPr>
                <w:ilvl w:val="0"/>
                <w:numId w:val="6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Familiarizarea copiilor/tinerilor</w:t>
            </w:r>
            <w:r w:rsidR="00F43815" w:rsidRPr="00EB590D">
              <w:rPr>
                <w:szCs w:val="24"/>
              </w:rPr>
              <w:t xml:space="preserve"> cu normele de comportament în cadrul activităților de profil; </w:t>
            </w:r>
          </w:p>
          <w:p w:rsidR="00F43815" w:rsidRPr="00EB590D" w:rsidRDefault="00F43815" w:rsidP="00B37815">
            <w:pPr>
              <w:pStyle w:val="Listparagraf"/>
              <w:numPr>
                <w:ilvl w:val="0"/>
                <w:numId w:val="6"/>
              </w:numPr>
              <w:jc w:val="left"/>
              <w:rPr>
                <w:szCs w:val="24"/>
              </w:rPr>
            </w:pPr>
            <w:r w:rsidRPr="00EB590D">
              <w:rPr>
                <w:szCs w:val="24"/>
              </w:rPr>
              <w:t xml:space="preserve">Dotarea încăperilor cu sistemul antiincendiar, </w:t>
            </w:r>
            <w:r w:rsidR="00EB590D">
              <w:rPr>
                <w:szCs w:val="24"/>
              </w:rPr>
              <w:t>extinc</w:t>
            </w:r>
            <w:r w:rsidRPr="00EB590D">
              <w:rPr>
                <w:szCs w:val="24"/>
              </w:rPr>
              <w:t>toare;</w:t>
            </w:r>
          </w:p>
          <w:p w:rsidR="00F43815" w:rsidRPr="00EB590D" w:rsidRDefault="00F43815" w:rsidP="00B37815">
            <w:pPr>
              <w:pStyle w:val="Listparagraf"/>
              <w:numPr>
                <w:ilvl w:val="0"/>
                <w:numId w:val="6"/>
              </w:numPr>
              <w:jc w:val="left"/>
              <w:rPr>
                <w:szCs w:val="24"/>
              </w:rPr>
            </w:pPr>
            <w:r w:rsidRPr="00EB590D">
              <w:rPr>
                <w:szCs w:val="24"/>
              </w:rPr>
              <w:t>Existența planului de evacuare în situații de risc;</w:t>
            </w:r>
          </w:p>
          <w:p w:rsidR="00F43815" w:rsidRPr="00EB590D" w:rsidRDefault="00EB590D" w:rsidP="00B37815">
            <w:pPr>
              <w:pStyle w:val="Listparagraf"/>
              <w:numPr>
                <w:ilvl w:val="0"/>
                <w:numId w:val="6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Îndeplinirea compartimentului în </w:t>
            </w:r>
            <w:r w:rsidR="00F43815" w:rsidRPr="00EB590D">
              <w:rPr>
                <w:szCs w:val="24"/>
              </w:rPr>
              <w:t>Registre</w:t>
            </w:r>
            <w:r>
              <w:rPr>
                <w:szCs w:val="24"/>
              </w:rPr>
              <w:t>le de evidență a activității cercului</w:t>
            </w:r>
            <w:r w:rsidR="00F43815" w:rsidRPr="00EB590D">
              <w:rPr>
                <w:szCs w:val="24"/>
              </w:rPr>
              <w:t xml:space="preserve"> referitoare la informarea </w:t>
            </w:r>
            <w:r>
              <w:rPr>
                <w:szCs w:val="24"/>
              </w:rPr>
              <w:t>copiilor/tinerilor</w:t>
            </w:r>
            <w:r w:rsidR="00F43815" w:rsidRPr="00EB590D">
              <w:rPr>
                <w:szCs w:val="24"/>
              </w:rPr>
              <w:t xml:space="preserve"> și respecta</w:t>
            </w:r>
            <w:r>
              <w:rPr>
                <w:szCs w:val="24"/>
              </w:rPr>
              <w:t>rea regulilor de securitate.</w:t>
            </w:r>
          </w:p>
        </w:tc>
      </w:tr>
      <w:tr w:rsidR="00F842E4" w:rsidRPr="00981B7D" w:rsidTr="00A658AB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>Consta</w:t>
            </w:r>
            <w:r w:rsidR="00A658AB" w:rsidRPr="00981B7D">
              <w:rPr>
                <w:szCs w:val="24"/>
              </w:rPr>
              <w:t xml:space="preserve"> </w:t>
            </w:r>
            <w:r w:rsidRPr="00981B7D">
              <w:rPr>
                <w:szCs w:val="24"/>
              </w:rPr>
              <w:t>tări</w:t>
            </w:r>
          </w:p>
        </w:tc>
        <w:tc>
          <w:tcPr>
            <w:tcW w:w="8646" w:type="dxa"/>
            <w:gridSpan w:val="3"/>
          </w:tcPr>
          <w:p w:rsidR="00F842E4" w:rsidRPr="00981B7D" w:rsidRDefault="00F22E3D" w:rsidP="003E34DC">
            <w:pPr>
              <w:tabs>
                <w:tab w:val="left" w:pos="709"/>
              </w:tabs>
              <w:rPr>
                <w:b/>
                <w:iCs/>
                <w:szCs w:val="24"/>
              </w:rPr>
            </w:pPr>
            <w:r w:rsidRPr="00981B7D">
              <w:rPr>
                <w:szCs w:val="24"/>
                <w:lang w:val="en-US"/>
              </w:rPr>
              <w:t xml:space="preserve">Instituția este asigurată cu materiale de sprijin în corespundere cu cerințele de securitate: este asigurată cu </w:t>
            </w:r>
            <w:r w:rsidR="00C6739B" w:rsidRPr="00981B7D">
              <w:rPr>
                <w:iCs/>
                <w:szCs w:val="24"/>
              </w:rPr>
              <w:t>medicamente necesare ac</w:t>
            </w:r>
            <w:r w:rsidRPr="00981B7D">
              <w:rPr>
                <w:iCs/>
                <w:szCs w:val="24"/>
              </w:rPr>
              <w:t>ordării primului ajutor medical, personalulul auxiliar dispune de</w:t>
            </w:r>
            <w:r w:rsidR="00134D3F" w:rsidRPr="00981B7D">
              <w:rPr>
                <w:iCs/>
                <w:szCs w:val="24"/>
              </w:rPr>
              <w:t xml:space="preserve"> echipament </w:t>
            </w:r>
            <w:r w:rsidR="00C6739B" w:rsidRPr="00981B7D">
              <w:rPr>
                <w:iCs/>
                <w:szCs w:val="24"/>
              </w:rPr>
              <w:t>confo</w:t>
            </w:r>
            <w:r w:rsidRPr="00981B7D">
              <w:rPr>
                <w:iCs/>
                <w:szCs w:val="24"/>
              </w:rPr>
              <w:t xml:space="preserve">rm cerinţelor sanitaro-igienice și </w:t>
            </w:r>
            <w:r w:rsidRPr="00981B7D">
              <w:rPr>
                <w:szCs w:val="24"/>
              </w:rPr>
              <w:t>cerințelor</w:t>
            </w:r>
            <w:r w:rsidR="00C6739B" w:rsidRPr="00981B7D">
              <w:rPr>
                <w:szCs w:val="24"/>
              </w:rPr>
              <w:t xml:space="preserve"> de securitate.</w:t>
            </w:r>
          </w:p>
        </w:tc>
      </w:tr>
      <w:tr w:rsidR="00F842E4" w:rsidRPr="00981B7D" w:rsidTr="00A658AB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Pondere: </w:t>
            </w:r>
            <w:r w:rsidR="00315448" w:rsidRPr="00981B7D">
              <w:rPr>
                <w:b/>
                <w:bCs/>
                <w:szCs w:val="24"/>
              </w:rPr>
              <w:t>1</w:t>
            </w:r>
          </w:p>
        </w:tc>
        <w:tc>
          <w:tcPr>
            <w:tcW w:w="4394" w:type="dxa"/>
          </w:tcPr>
          <w:p w:rsidR="00F842E4" w:rsidRPr="00981B7D" w:rsidRDefault="00F842E4" w:rsidP="00F12B6A">
            <w:pPr>
              <w:jc w:val="center"/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>Aut</w:t>
            </w:r>
            <w:r w:rsidR="00F43815">
              <w:rPr>
                <w:b/>
                <w:szCs w:val="24"/>
              </w:rPr>
              <w:t xml:space="preserve">oevaluare conform criteriilor: </w:t>
            </w:r>
            <w:r w:rsidR="00315448" w:rsidRPr="00981B7D">
              <w:rPr>
                <w:b/>
                <w:szCs w:val="24"/>
              </w:rPr>
              <w:t>0,75</w:t>
            </w:r>
          </w:p>
        </w:tc>
        <w:tc>
          <w:tcPr>
            <w:tcW w:w="2693" w:type="dxa"/>
          </w:tcPr>
          <w:p w:rsidR="00F842E4" w:rsidRPr="00981B7D" w:rsidRDefault="00F43815" w:rsidP="00F12B6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Punctaj acordat: </w:t>
            </w:r>
            <w:r w:rsidR="00315448" w:rsidRPr="00981B7D">
              <w:rPr>
                <w:b/>
                <w:szCs w:val="24"/>
              </w:rPr>
              <w:t>0,75</w:t>
            </w:r>
          </w:p>
        </w:tc>
      </w:tr>
    </w:tbl>
    <w:p w:rsidR="00D25024" w:rsidRPr="00E41988" w:rsidRDefault="00D25024" w:rsidP="00326906">
      <w:pPr>
        <w:pStyle w:val="Listparagraf"/>
        <w:ind w:left="720"/>
        <w:rPr>
          <w:iCs/>
          <w:sz w:val="16"/>
          <w:szCs w:val="16"/>
        </w:rPr>
      </w:pPr>
    </w:p>
    <w:p w:rsidR="00D25024" w:rsidRDefault="00D25024" w:rsidP="005B3609">
      <w:pPr>
        <w:rPr>
          <w:szCs w:val="24"/>
          <w:lang w:val="en-US"/>
        </w:rPr>
      </w:pPr>
      <w:r w:rsidRPr="0043779D">
        <w:rPr>
          <w:b/>
          <w:bCs/>
          <w:szCs w:val="24"/>
          <w:lang w:val="en-US"/>
        </w:rPr>
        <w:lastRenderedPageBreak/>
        <w:t>Indicator 1.1.7.</w:t>
      </w:r>
      <w:r w:rsidRPr="00981B7D">
        <w:rPr>
          <w:szCs w:val="24"/>
          <w:lang w:val="en-US"/>
        </w:rPr>
        <w:t xml:space="preserve"> Prezența spațiilor sanitare, cu respectarea criteriilor de accesibilitate, funcționalitate</w:t>
      </w:r>
      <w:r w:rsidR="008E19DF" w:rsidRPr="00981B7D">
        <w:rPr>
          <w:szCs w:val="24"/>
          <w:lang w:val="en-US"/>
        </w:rPr>
        <w:t xml:space="preserve"> și confort pentru </w:t>
      </w:r>
      <w:r w:rsidRPr="00981B7D">
        <w:rPr>
          <w:szCs w:val="24"/>
          <w:lang w:val="en-US"/>
        </w:rPr>
        <w:t>copii</w:t>
      </w:r>
      <w:r w:rsidR="008E19DF" w:rsidRPr="00981B7D">
        <w:rPr>
          <w:szCs w:val="24"/>
          <w:lang w:val="en-US"/>
        </w:rPr>
        <w:t>/tineri</w:t>
      </w:r>
      <w:r w:rsidR="00EB590D">
        <w:rPr>
          <w:szCs w:val="24"/>
          <w:lang w:val="en-US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701"/>
        <w:gridCol w:w="4252"/>
        <w:gridCol w:w="2693"/>
      </w:tblGrid>
      <w:tr w:rsidR="00F842E4" w:rsidRPr="00981B7D" w:rsidTr="00A658AB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 xml:space="preserve">Dovezi </w:t>
            </w:r>
          </w:p>
        </w:tc>
        <w:tc>
          <w:tcPr>
            <w:tcW w:w="8646" w:type="dxa"/>
            <w:gridSpan w:val="3"/>
          </w:tcPr>
          <w:p w:rsidR="007F370C" w:rsidRPr="00EB590D" w:rsidRDefault="007F370C" w:rsidP="00B37815">
            <w:pPr>
              <w:pStyle w:val="Listparagraf"/>
              <w:numPr>
                <w:ilvl w:val="0"/>
                <w:numId w:val="7"/>
              </w:numPr>
              <w:rPr>
                <w:iCs/>
                <w:szCs w:val="24"/>
              </w:rPr>
            </w:pPr>
            <w:r w:rsidRPr="00EB590D">
              <w:rPr>
                <w:iCs/>
                <w:szCs w:val="24"/>
              </w:rPr>
              <w:t>Autorizația sanitară pentru funcționare nr.008864/2021/380 din 12 martie 2021, valabilă până la 12 martie 2026;</w:t>
            </w:r>
          </w:p>
          <w:p w:rsidR="00F43815" w:rsidRPr="00EB590D" w:rsidRDefault="00F43815" w:rsidP="00B37815">
            <w:pPr>
              <w:pStyle w:val="Listparagraf"/>
              <w:numPr>
                <w:ilvl w:val="0"/>
                <w:numId w:val="7"/>
              </w:numPr>
              <w:rPr>
                <w:iCs/>
                <w:szCs w:val="24"/>
              </w:rPr>
            </w:pPr>
            <w:r w:rsidRPr="00EB590D">
              <w:rPr>
                <w:iCs/>
                <w:szCs w:val="24"/>
              </w:rPr>
              <w:t>Blocurile sanitare sunt dotate cu uscătoare electrice pentru mâini, hârtie igienică, săpun lichid, dezinfectant;</w:t>
            </w:r>
          </w:p>
          <w:p w:rsidR="00C23AFF" w:rsidRPr="00EB590D" w:rsidRDefault="00092CC9" w:rsidP="00B37815">
            <w:pPr>
              <w:pStyle w:val="Listparagraf"/>
              <w:numPr>
                <w:ilvl w:val="0"/>
                <w:numId w:val="7"/>
              </w:numPr>
              <w:rPr>
                <w:iCs/>
                <w:szCs w:val="24"/>
              </w:rPr>
            </w:pPr>
            <w:r w:rsidRPr="00EB590D">
              <w:rPr>
                <w:iCs/>
                <w:szCs w:val="24"/>
              </w:rPr>
              <w:t xml:space="preserve">Acorduri </w:t>
            </w:r>
            <w:r w:rsidR="00EB590D">
              <w:rPr>
                <w:iCs/>
                <w:szCs w:val="24"/>
              </w:rPr>
              <w:t>de parteneriat</w:t>
            </w:r>
            <w:r w:rsidR="00C23AFF" w:rsidRPr="00EB590D">
              <w:rPr>
                <w:iCs/>
                <w:szCs w:val="24"/>
              </w:rPr>
              <w:t xml:space="preserve">, </w:t>
            </w:r>
            <w:r w:rsidR="005A5211" w:rsidRPr="00EB590D">
              <w:rPr>
                <w:iCs/>
                <w:szCs w:val="24"/>
              </w:rPr>
              <w:t xml:space="preserve">cu respectarea criteriilor de accesibilitate, funcționalitate și confort pentru </w:t>
            </w:r>
            <w:r w:rsidR="004F011C" w:rsidRPr="00EB590D">
              <w:rPr>
                <w:iCs/>
                <w:szCs w:val="24"/>
              </w:rPr>
              <w:t xml:space="preserve">toți </w:t>
            </w:r>
            <w:r w:rsidR="005A5211" w:rsidRPr="00EB590D">
              <w:rPr>
                <w:iCs/>
                <w:szCs w:val="24"/>
              </w:rPr>
              <w:t>copii</w:t>
            </w:r>
            <w:r w:rsidR="00C23AFF" w:rsidRPr="00EB590D">
              <w:rPr>
                <w:iCs/>
                <w:szCs w:val="24"/>
              </w:rPr>
              <w:t>i/tinerii</w:t>
            </w:r>
            <w:r w:rsidR="004F011C" w:rsidRPr="00EB590D">
              <w:rPr>
                <w:iCs/>
                <w:szCs w:val="24"/>
              </w:rPr>
              <w:t xml:space="preserve"> din cercuri</w:t>
            </w:r>
            <w:r w:rsidR="00147BA9" w:rsidRPr="00EB590D">
              <w:rPr>
                <w:iCs/>
                <w:szCs w:val="24"/>
              </w:rPr>
              <w:t>.</w:t>
            </w:r>
          </w:p>
        </w:tc>
      </w:tr>
      <w:tr w:rsidR="00F842E4" w:rsidRPr="00981B7D" w:rsidTr="00A658AB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>Consta</w:t>
            </w:r>
            <w:r w:rsidR="00A658AB" w:rsidRPr="00981B7D">
              <w:rPr>
                <w:szCs w:val="24"/>
              </w:rPr>
              <w:t xml:space="preserve"> </w:t>
            </w:r>
            <w:r w:rsidRPr="00981B7D">
              <w:rPr>
                <w:szCs w:val="24"/>
              </w:rPr>
              <w:t>tări</w:t>
            </w:r>
          </w:p>
        </w:tc>
        <w:tc>
          <w:tcPr>
            <w:tcW w:w="8646" w:type="dxa"/>
            <w:gridSpan w:val="3"/>
          </w:tcPr>
          <w:p w:rsidR="00F842E4" w:rsidRPr="00981B7D" w:rsidRDefault="00E7646A" w:rsidP="00EB590D">
            <w:pPr>
              <w:pStyle w:val="Listparagraf"/>
              <w:tabs>
                <w:tab w:val="clear" w:pos="709"/>
              </w:tabs>
              <w:rPr>
                <w:szCs w:val="24"/>
              </w:rPr>
            </w:pPr>
            <w:r w:rsidRPr="00981B7D">
              <w:rPr>
                <w:rFonts w:eastAsia="Times New Roman"/>
                <w:szCs w:val="24"/>
              </w:rPr>
              <w:t>Sunt respectate criteriile de accesibilitate, funcțio</w:t>
            </w:r>
            <w:r w:rsidR="00394BF2" w:rsidRPr="00981B7D">
              <w:rPr>
                <w:rFonts w:eastAsia="Times New Roman"/>
                <w:szCs w:val="24"/>
              </w:rPr>
              <w:t>nal</w:t>
            </w:r>
            <w:r w:rsidR="00C23AFF" w:rsidRPr="00981B7D">
              <w:rPr>
                <w:rFonts w:eastAsia="Times New Roman"/>
                <w:szCs w:val="24"/>
              </w:rPr>
              <w:t>itate și confort pentru copii din cerc. Blocul</w:t>
            </w:r>
            <w:r w:rsidRPr="00981B7D">
              <w:rPr>
                <w:rFonts w:eastAsia="Times New Roman"/>
                <w:szCs w:val="24"/>
              </w:rPr>
              <w:t xml:space="preserve"> </w:t>
            </w:r>
            <w:r w:rsidR="00394BF2" w:rsidRPr="00981B7D">
              <w:rPr>
                <w:rFonts w:eastAsia="Times New Roman"/>
                <w:szCs w:val="24"/>
              </w:rPr>
              <w:t>sanitar</w:t>
            </w:r>
            <w:r w:rsidR="00F43815">
              <w:rPr>
                <w:rFonts w:eastAsia="Times New Roman"/>
                <w:szCs w:val="24"/>
              </w:rPr>
              <w:t xml:space="preserve"> corespunde cerințelor în vi</w:t>
            </w:r>
            <w:r w:rsidRPr="00981B7D">
              <w:rPr>
                <w:rFonts w:eastAsia="Times New Roman"/>
                <w:szCs w:val="24"/>
              </w:rPr>
              <w:t>goare.</w:t>
            </w:r>
            <w:r w:rsidR="00DA6955" w:rsidRPr="00981B7D">
              <w:rPr>
                <w:rFonts w:eastAsia="Times New Roman"/>
                <w:szCs w:val="24"/>
              </w:rPr>
              <w:t xml:space="preserve"> </w:t>
            </w:r>
            <w:r w:rsidR="00C23AFF" w:rsidRPr="00981B7D">
              <w:rPr>
                <w:szCs w:val="24"/>
              </w:rPr>
              <w:t>Se a</w:t>
            </w:r>
            <w:r w:rsidR="000963AC" w:rsidRPr="00981B7D">
              <w:rPr>
                <w:szCs w:val="24"/>
              </w:rPr>
              <w:t>sigură echipame</w:t>
            </w:r>
            <w:r w:rsidR="005879BC">
              <w:rPr>
                <w:szCs w:val="24"/>
              </w:rPr>
              <w:t xml:space="preserve">nte, utilaje, dispoziotive </w:t>
            </w:r>
            <w:r w:rsidR="000963AC" w:rsidRPr="00981B7D">
              <w:rPr>
                <w:szCs w:val="24"/>
              </w:rPr>
              <w:t>pentru activitatea educațională, în concordanță</w:t>
            </w:r>
            <w:r w:rsidR="00F430D5">
              <w:rPr>
                <w:szCs w:val="24"/>
              </w:rPr>
              <w:t xml:space="preserve"> cu</w:t>
            </w:r>
            <w:r w:rsidR="000963AC" w:rsidRPr="00981B7D">
              <w:rPr>
                <w:szCs w:val="24"/>
              </w:rPr>
              <w:t xml:space="preserve"> cerințele de securitate și normele sanitare. </w:t>
            </w:r>
          </w:p>
        </w:tc>
      </w:tr>
      <w:tr w:rsidR="00F842E4" w:rsidRPr="00981B7D" w:rsidTr="00A658AB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Pondere: </w:t>
            </w:r>
            <w:r w:rsidRPr="00981B7D">
              <w:rPr>
                <w:b/>
                <w:bCs/>
                <w:szCs w:val="24"/>
              </w:rPr>
              <w:t>1</w:t>
            </w:r>
          </w:p>
        </w:tc>
        <w:tc>
          <w:tcPr>
            <w:tcW w:w="4252" w:type="dxa"/>
          </w:tcPr>
          <w:p w:rsidR="00F842E4" w:rsidRPr="00981B7D" w:rsidRDefault="00F842E4" w:rsidP="001B272E">
            <w:pPr>
              <w:jc w:val="center"/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>Aut</w:t>
            </w:r>
            <w:r w:rsidR="00F43815">
              <w:rPr>
                <w:b/>
                <w:szCs w:val="24"/>
              </w:rPr>
              <w:t xml:space="preserve">oevaluare conform criteriilor: </w:t>
            </w:r>
            <w:r w:rsidR="00A84BAC" w:rsidRPr="00981B7D">
              <w:rPr>
                <w:b/>
                <w:szCs w:val="24"/>
              </w:rPr>
              <w:t>1</w:t>
            </w:r>
          </w:p>
        </w:tc>
        <w:tc>
          <w:tcPr>
            <w:tcW w:w="2693" w:type="dxa"/>
          </w:tcPr>
          <w:p w:rsidR="00F842E4" w:rsidRPr="00981B7D" w:rsidRDefault="00F43815" w:rsidP="00A84BA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Punctaj acordat: </w:t>
            </w:r>
            <w:r w:rsidR="00AF551B" w:rsidRPr="00981B7D">
              <w:rPr>
                <w:b/>
                <w:szCs w:val="24"/>
              </w:rPr>
              <w:t>1,0</w:t>
            </w:r>
          </w:p>
        </w:tc>
      </w:tr>
    </w:tbl>
    <w:p w:rsidR="004141FA" w:rsidRPr="00E41988" w:rsidRDefault="004141FA" w:rsidP="005B3609">
      <w:pPr>
        <w:rPr>
          <w:b/>
          <w:bCs/>
          <w:sz w:val="16"/>
          <w:szCs w:val="16"/>
          <w:lang w:val="en-US"/>
        </w:rPr>
      </w:pPr>
    </w:p>
    <w:p w:rsidR="00D25024" w:rsidRDefault="00D25024" w:rsidP="005B3609">
      <w:pPr>
        <w:rPr>
          <w:szCs w:val="24"/>
          <w:lang w:val="en-US"/>
        </w:rPr>
      </w:pPr>
      <w:r w:rsidRPr="0043779D">
        <w:rPr>
          <w:b/>
          <w:bCs/>
          <w:szCs w:val="24"/>
          <w:lang w:val="en-US"/>
        </w:rPr>
        <w:t>Indicator 1.1.8.</w:t>
      </w:r>
      <w:r w:rsidRPr="0043779D">
        <w:rPr>
          <w:szCs w:val="24"/>
          <w:lang w:val="en-US"/>
        </w:rPr>
        <w:t xml:space="preserve"> </w:t>
      </w:r>
      <w:r w:rsidRPr="00981B7D">
        <w:rPr>
          <w:szCs w:val="24"/>
          <w:lang w:val="en-US"/>
        </w:rPr>
        <w:t>Existența și funcționalitatea mijloacelor antiincendiare și a ieșirilor de rezervă</w:t>
      </w:r>
      <w:r w:rsidR="00EB590D">
        <w:rPr>
          <w:szCs w:val="24"/>
          <w:lang w:val="en-US"/>
        </w:rPr>
        <w:t>.</w:t>
      </w:r>
    </w:p>
    <w:p w:rsidR="00EB590D" w:rsidRPr="00981B7D" w:rsidRDefault="00EB590D" w:rsidP="005B3609">
      <w:pPr>
        <w:rPr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984"/>
        <w:gridCol w:w="4111"/>
        <w:gridCol w:w="2551"/>
      </w:tblGrid>
      <w:tr w:rsidR="00F842E4" w:rsidRPr="00981B7D" w:rsidTr="00A658AB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 xml:space="preserve">Dovezi </w:t>
            </w:r>
          </w:p>
        </w:tc>
        <w:tc>
          <w:tcPr>
            <w:tcW w:w="8646" w:type="dxa"/>
            <w:gridSpan w:val="3"/>
          </w:tcPr>
          <w:p w:rsidR="006C1421" w:rsidRPr="00EB590D" w:rsidRDefault="00F430D5" w:rsidP="00B37815">
            <w:pPr>
              <w:pStyle w:val="Listparagraf"/>
              <w:numPr>
                <w:ilvl w:val="0"/>
                <w:numId w:val="8"/>
              </w:numPr>
              <w:rPr>
                <w:b/>
                <w:iCs/>
                <w:szCs w:val="24"/>
                <w:lang w:val="ro-RO"/>
              </w:rPr>
            </w:pPr>
            <w:r w:rsidRPr="00EB590D">
              <w:rPr>
                <w:szCs w:val="24"/>
              </w:rPr>
              <w:t xml:space="preserve">Scheme de evacuare </w:t>
            </w:r>
            <w:r w:rsidR="006C1421" w:rsidRPr="00EB590D">
              <w:rPr>
                <w:szCs w:val="24"/>
              </w:rPr>
              <w:t xml:space="preserve">în </w:t>
            </w:r>
            <w:r w:rsidR="00EB590D">
              <w:rPr>
                <w:szCs w:val="24"/>
              </w:rPr>
              <w:t>cazuri de situaţii excepţionale;</w:t>
            </w:r>
            <w:r w:rsidR="006C1421" w:rsidRPr="00EB590D">
              <w:rPr>
                <w:szCs w:val="24"/>
              </w:rPr>
              <w:t xml:space="preserve"> </w:t>
            </w:r>
          </w:p>
          <w:p w:rsidR="006C1421" w:rsidRPr="00EB590D" w:rsidRDefault="006C1421" w:rsidP="00B37815">
            <w:pPr>
              <w:pStyle w:val="Listparagraf"/>
              <w:numPr>
                <w:ilvl w:val="0"/>
                <w:numId w:val="8"/>
              </w:numPr>
              <w:rPr>
                <w:b/>
                <w:iCs/>
                <w:szCs w:val="24"/>
                <w:lang w:val="ro-RO"/>
              </w:rPr>
            </w:pPr>
            <w:r w:rsidRPr="00EB590D">
              <w:rPr>
                <w:szCs w:val="24"/>
              </w:rPr>
              <w:t>Mijloace antiincendiare.</w:t>
            </w:r>
            <w:r w:rsidR="005A1582" w:rsidRPr="00EB590D">
              <w:rPr>
                <w:szCs w:val="24"/>
              </w:rPr>
              <w:t xml:space="preserve"> </w:t>
            </w:r>
            <w:r w:rsidRPr="00EB590D">
              <w:rPr>
                <w:szCs w:val="24"/>
              </w:rPr>
              <w:t>Panouri: Regulile securității antiincendiare</w:t>
            </w:r>
            <w:r w:rsidR="00EB590D">
              <w:rPr>
                <w:szCs w:val="24"/>
              </w:rPr>
              <w:t>;</w:t>
            </w:r>
            <w:r w:rsidRPr="00EB590D">
              <w:rPr>
                <w:szCs w:val="24"/>
              </w:rPr>
              <w:t xml:space="preserve"> </w:t>
            </w:r>
          </w:p>
          <w:p w:rsidR="006C1421" w:rsidRPr="00EB590D" w:rsidRDefault="00EB590D" w:rsidP="00B37815">
            <w:pPr>
              <w:pStyle w:val="Listparagraf"/>
              <w:numPr>
                <w:ilvl w:val="0"/>
                <w:numId w:val="8"/>
              </w:numPr>
              <w:rPr>
                <w:b/>
                <w:iCs/>
                <w:szCs w:val="24"/>
                <w:lang w:val="ro-RO"/>
              </w:rPr>
            </w:pPr>
            <w:r>
              <w:rPr>
                <w:szCs w:val="24"/>
              </w:rPr>
              <w:t>Extinc</w:t>
            </w:r>
            <w:r w:rsidR="006C1421" w:rsidRPr="00EB590D">
              <w:rPr>
                <w:szCs w:val="24"/>
              </w:rPr>
              <w:t>to</w:t>
            </w:r>
            <w:r w:rsidR="00147BA9" w:rsidRPr="00EB590D">
              <w:rPr>
                <w:szCs w:val="24"/>
              </w:rPr>
              <w:t>are în instituție</w:t>
            </w:r>
            <w:r w:rsidR="006C1421" w:rsidRPr="00EB590D">
              <w:rPr>
                <w:szCs w:val="24"/>
              </w:rPr>
              <w:t>.</w:t>
            </w:r>
            <w:r w:rsidR="002E4E72" w:rsidRPr="00EB590D">
              <w:rPr>
                <w:szCs w:val="24"/>
              </w:rPr>
              <w:t xml:space="preserve"> </w:t>
            </w:r>
            <w:r w:rsidR="006C1421" w:rsidRPr="00EB590D">
              <w:rPr>
                <w:szCs w:val="24"/>
              </w:rPr>
              <w:t>Ieșiri centrale și de rezerv</w:t>
            </w:r>
            <w:r>
              <w:rPr>
                <w:szCs w:val="24"/>
              </w:rPr>
              <w:t>ă. Sistem de marcaje funcțional;</w:t>
            </w:r>
          </w:p>
          <w:p w:rsidR="005501A0" w:rsidRPr="00EB590D" w:rsidRDefault="003039EB" w:rsidP="00B37815">
            <w:pPr>
              <w:pStyle w:val="Listparagraf"/>
              <w:numPr>
                <w:ilvl w:val="0"/>
                <w:numId w:val="8"/>
              </w:numPr>
              <w:rPr>
                <w:iCs/>
                <w:szCs w:val="24"/>
              </w:rPr>
            </w:pPr>
            <w:r w:rsidRPr="00EB590D">
              <w:rPr>
                <w:iCs/>
                <w:szCs w:val="24"/>
              </w:rPr>
              <w:t>Registrul de evidență a m</w:t>
            </w:r>
            <w:r w:rsidR="005A1582" w:rsidRPr="00EB590D">
              <w:rPr>
                <w:iCs/>
                <w:szCs w:val="24"/>
              </w:rPr>
              <w:t>ijloacelor primare de stingere.</w:t>
            </w:r>
            <w:r w:rsidR="005879BC" w:rsidRPr="00EB590D">
              <w:rPr>
                <w:iCs/>
                <w:szCs w:val="24"/>
              </w:rPr>
              <w:t xml:space="preserve"> </w:t>
            </w:r>
            <w:r w:rsidR="00EB590D">
              <w:rPr>
                <w:iCs/>
                <w:szCs w:val="24"/>
              </w:rPr>
              <w:t>Plăcuțele orientative;</w:t>
            </w:r>
          </w:p>
          <w:p w:rsidR="007F370C" w:rsidRPr="00EB590D" w:rsidRDefault="007F370C" w:rsidP="00B37815">
            <w:pPr>
              <w:pStyle w:val="Listparagraf"/>
              <w:numPr>
                <w:ilvl w:val="0"/>
                <w:numId w:val="8"/>
              </w:numPr>
              <w:rPr>
                <w:iCs/>
                <w:szCs w:val="24"/>
              </w:rPr>
            </w:pPr>
            <w:r>
              <w:t>Familiarizarea</w:t>
            </w:r>
            <w:r w:rsidRPr="00EB590D">
              <w:rPr>
                <w:spacing w:val="1"/>
              </w:rPr>
              <w:t xml:space="preserve"> </w:t>
            </w:r>
            <w:r w:rsidR="00EB590D">
              <w:rPr>
                <w:spacing w:val="1"/>
              </w:rPr>
              <w:t xml:space="preserve">copiilor/tinerilor </w:t>
            </w:r>
            <w:r>
              <w:t>cu</w:t>
            </w:r>
            <w:r w:rsidRPr="00EB590D">
              <w:rPr>
                <w:spacing w:val="1"/>
              </w:rPr>
              <w:t xml:space="preserve"> </w:t>
            </w:r>
            <w:r>
              <w:t>regulile</w:t>
            </w:r>
            <w:r w:rsidRPr="00EB590D">
              <w:rPr>
                <w:spacing w:val="1"/>
              </w:rPr>
              <w:t xml:space="preserve"> </w:t>
            </w:r>
            <w:r>
              <w:t>de</w:t>
            </w:r>
            <w:r w:rsidRPr="00EB590D">
              <w:rPr>
                <w:spacing w:val="1"/>
              </w:rPr>
              <w:t xml:space="preserve"> </w:t>
            </w:r>
            <w:r>
              <w:t>comportament</w:t>
            </w:r>
            <w:r w:rsidRPr="00EB590D">
              <w:rPr>
                <w:spacing w:val="1"/>
              </w:rPr>
              <w:t xml:space="preserve"> </w:t>
            </w:r>
            <w:r>
              <w:t>în</w:t>
            </w:r>
            <w:r w:rsidRPr="00EB590D">
              <w:rPr>
                <w:spacing w:val="1"/>
              </w:rPr>
              <w:t xml:space="preserve"> </w:t>
            </w:r>
            <w:r>
              <w:t>situații</w:t>
            </w:r>
            <w:r w:rsidRPr="00EB590D">
              <w:rPr>
                <w:spacing w:val="1"/>
              </w:rPr>
              <w:t xml:space="preserve"> </w:t>
            </w:r>
            <w:r>
              <w:t>excepționale.</w:t>
            </w:r>
          </w:p>
        </w:tc>
      </w:tr>
      <w:tr w:rsidR="006F29AF" w:rsidTr="00A658AB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>Consta</w:t>
            </w:r>
            <w:r w:rsidR="00A658AB" w:rsidRPr="00981B7D">
              <w:rPr>
                <w:szCs w:val="24"/>
              </w:rPr>
              <w:t xml:space="preserve"> </w:t>
            </w:r>
            <w:r w:rsidRPr="00981B7D">
              <w:rPr>
                <w:szCs w:val="24"/>
              </w:rPr>
              <w:t>tări</w:t>
            </w:r>
          </w:p>
        </w:tc>
        <w:tc>
          <w:tcPr>
            <w:tcW w:w="8646" w:type="dxa"/>
            <w:gridSpan w:val="3"/>
          </w:tcPr>
          <w:p w:rsidR="006F29AF" w:rsidRPr="005A1582" w:rsidRDefault="006F29AF" w:rsidP="005A1582">
            <w:pPr>
              <w:rPr>
                <w:szCs w:val="24"/>
              </w:rPr>
            </w:pPr>
            <w:r w:rsidRPr="00981B7D">
              <w:rPr>
                <w:szCs w:val="24"/>
              </w:rPr>
              <w:t xml:space="preserve">Instituția dispune de mijloace antiincendiare funcționale, plan de evacuare, indicatoare de orientare în incinta edificiului. </w:t>
            </w:r>
            <w:r w:rsidRPr="00981B7D">
              <w:rPr>
                <w:iCs/>
                <w:szCs w:val="24"/>
              </w:rPr>
              <w:t>Instituția dispune de mijloacele de primă intervenție pentru stingerea incendiilor. Este asigurat accesul la autospeciale.</w:t>
            </w:r>
          </w:p>
        </w:tc>
      </w:tr>
      <w:tr w:rsidR="00F842E4" w:rsidRPr="00981B7D" w:rsidTr="00A658AB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Pondere: </w:t>
            </w:r>
            <w:r w:rsidRPr="00981B7D">
              <w:rPr>
                <w:b/>
                <w:bCs/>
                <w:szCs w:val="24"/>
              </w:rPr>
              <w:t>1</w:t>
            </w:r>
          </w:p>
        </w:tc>
        <w:tc>
          <w:tcPr>
            <w:tcW w:w="4111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>Aut</w:t>
            </w:r>
            <w:r w:rsidR="007F370C">
              <w:rPr>
                <w:b/>
                <w:szCs w:val="24"/>
              </w:rPr>
              <w:t xml:space="preserve">oevaluare conform criteriilor: </w:t>
            </w:r>
            <w:r w:rsidR="00EA0E2E" w:rsidRPr="00981B7D">
              <w:rPr>
                <w:b/>
                <w:szCs w:val="24"/>
              </w:rPr>
              <w:t>1</w:t>
            </w:r>
          </w:p>
        </w:tc>
        <w:tc>
          <w:tcPr>
            <w:tcW w:w="2551" w:type="dxa"/>
          </w:tcPr>
          <w:p w:rsidR="00F842E4" w:rsidRPr="00981B7D" w:rsidRDefault="007F370C" w:rsidP="005B360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Punctaj acordat: </w:t>
            </w:r>
            <w:r w:rsidR="00AF551B" w:rsidRPr="00981B7D">
              <w:rPr>
                <w:b/>
                <w:szCs w:val="24"/>
              </w:rPr>
              <w:t>1,0</w:t>
            </w:r>
          </w:p>
        </w:tc>
      </w:tr>
    </w:tbl>
    <w:p w:rsidR="00CF58B8" w:rsidRPr="00E41988" w:rsidRDefault="00A749DE" w:rsidP="009E4A82">
      <w:pPr>
        <w:rPr>
          <w:sz w:val="16"/>
          <w:szCs w:val="16"/>
        </w:rPr>
      </w:pPr>
      <w:r w:rsidRPr="00981B7D">
        <w:rPr>
          <w:szCs w:val="24"/>
        </w:rPr>
        <w:t xml:space="preserve"> </w:t>
      </w:r>
    </w:p>
    <w:p w:rsidR="00D25024" w:rsidRPr="00981B7D" w:rsidRDefault="00820CF2" w:rsidP="005B3609">
      <w:pPr>
        <w:rPr>
          <w:b/>
          <w:bCs/>
          <w:szCs w:val="24"/>
        </w:rPr>
      </w:pPr>
      <w:r w:rsidRPr="0041193F">
        <w:rPr>
          <w:b/>
          <w:bCs/>
          <w:szCs w:val="24"/>
        </w:rPr>
        <w:t xml:space="preserve">Domeniu: </w:t>
      </w:r>
      <w:r w:rsidRPr="00981B7D">
        <w:rPr>
          <w:b/>
          <w:bCs/>
          <w:szCs w:val="24"/>
        </w:rPr>
        <w:t>Curriculum/</w:t>
      </w:r>
      <w:r w:rsidR="00D25024" w:rsidRPr="00981B7D">
        <w:rPr>
          <w:b/>
          <w:bCs/>
          <w:szCs w:val="24"/>
        </w:rPr>
        <w:t>proces educațional</w:t>
      </w:r>
    </w:p>
    <w:p w:rsidR="00D25024" w:rsidRDefault="00D25024" w:rsidP="005B3609">
      <w:pPr>
        <w:rPr>
          <w:szCs w:val="24"/>
          <w:lang w:val="en-US"/>
        </w:rPr>
      </w:pPr>
      <w:r w:rsidRPr="0043779D">
        <w:rPr>
          <w:b/>
          <w:bCs/>
          <w:szCs w:val="24"/>
          <w:lang w:val="en-US"/>
        </w:rPr>
        <w:t>Indicator 1.1.9.</w:t>
      </w:r>
      <w:r w:rsidRPr="0043779D">
        <w:rPr>
          <w:szCs w:val="24"/>
          <w:lang w:val="en-US"/>
        </w:rPr>
        <w:t xml:space="preserve"> </w:t>
      </w:r>
      <w:r w:rsidRPr="00981B7D">
        <w:rPr>
          <w:szCs w:val="24"/>
          <w:lang w:val="en-US"/>
        </w:rPr>
        <w:t>Desfășurarea activităților de învățare și respectare a regulilor de circulație rutieră, a tehnicii securității, de prevenire a situațiilor de risc și de acordare a primului ajutor</w:t>
      </w:r>
      <w:r w:rsidR="00EB590D">
        <w:rPr>
          <w:szCs w:val="24"/>
          <w:lang w:val="en-US"/>
        </w:rPr>
        <w:t>.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451"/>
        <w:gridCol w:w="4252"/>
        <w:gridCol w:w="2835"/>
      </w:tblGrid>
      <w:tr w:rsidR="00F842E4" w:rsidRPr="00981B7D" w:rsidTr="00EB590D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 xml:space="preserve">Dovezi </w:t>
            </w:r>
          </w:p>
        </w:tc>
        <w:tc>
          <w:tcPr>
            <w:tcW w:w="8538" w:type="dxa"/>
            <w:gridSpan w:val="3"/>
          </w:tcPr>
          <w:p w:rsidR="0052360A" w:rsidRPr="00EB590D" w:rsidRDefault="0052360A" w:rsidP="00B37815">
            <w:pPr>
              <w:pStyle w:val="Listparagraf"/>
              <w:numPr>
                <w:ilvl w:val="0"/>
                <w:numId w:val="9"/>
              </w:numPr>
              <w:rPr>
                <w:szCs w:val="24"/>
              </w:rPr>
            </w:pPr>
            <w:r w:rsidRPr="00EB590D">
              <w:rPr>
                <w:szCs w:val="24"/>
              </w:rPr>
              <w:t>Planul de activitate a CMTT, mun. Chișinău pentru anul de studii 2022-2023</w:t>
            </w:r>
            <w:r w:rsidR="007F370C" w:rsidRPr="00EB590D">
              <w:rPr>
                <w:szCs w:val="24"/>
              </w:rPr>
              <w:t>;</w:t>
            </w:r>
          </w:p>
          <w:p w:rsidR="000319A9" w:rsidRPr="00EB590D" w:rsidRDefault="000319A9" w:rsidP="00B37815">
            <w:pPr>
              <w:pStyle w:val="Listparagraf"/>
              <w:numPr>
                <w:ilvl w:val="0"/>
                <w:numId w:val="9"/>
              </w:numPr>
              <w:rPr>
                <w:color w:val="000000" w:themeColor="text1"/>
                <w:szCs w:val="24"/>
              </w:rPr>
            </w:pPr>
            <w:r w:rsidRPr="00EB590D">
              <w:rPr>
                <w:color w:val="000000" w:themeColor="text1"/>
                <w:szCs w:val="24"/>
              </w:rPr>
              <w:t>Planul de acțiuni privind securitatea vieții și sănătății copiilor/tinerilor</w:t>
            </w:r>
            <w:r w:rsidR="007F370C" w:rsidRPr="00EB590D">
              <w:rPr>
                <w:color w:val="000000" w:themeColor="text1"/>
                <w:szCs w:val="24"/>
              </w:rPr>
              <w:t>;</w:t>
            </w:r>
          </w:p>
          <w:p w:rsidR="002E4E72" w:rsidRPr="00F81F44" w:rsidRDefault="00F81F44" w:rsidP="00B37815">
            <w:pPr>
              <w:pStyle w:val="Listparagraf"/>
              <w:numPr>
                <w:ilvl w:val="0"/>
                <w:numId w:val="9"/>
              </w:numPr>
              <w:rPr>
                <w:szCs w:val="24"/>
              </w:rPr>
            </w:pPr>
            <w:r w:rsidRPr="00F81F44">
              <w:rPr>
                <w:szCs w:val="24"/>
              </w:rPr>
              <w:t>Ordinul nr.66-ab, din 01.09.2022</w:t>
            </w:r>
            <w:r w:rsidR="002E4E72" w:rsidRPr="00F81F44">
              <w:rPr>
                <w:szCs w:val="24"/>
              </w:rPr>
              <w:t xml:space="preserve">,,Cu privire la aplicarea Procedurii de organizare instituțională și de intervenție a lucrătorilor instituțiilor de învâțâmânt în cazurile de </w:t>
            </w:r>
            <w:r w:rsidR="00163FB8" w:rsidRPr="00F81F44">
              <w:rPr>
                <w:szCs w:val="24"/>
              </w:rPr>
              <w:t>ANET</w:t>
            </w:r>
            <w:r w:rsidR="007F370C" w:rsidRPr="00F81F44">
              <w:rPr>
                <w:szCs w:val="24"/>
              </w:rPr>
              <w:t>”;</w:t>
            </w:r>
          </w:p>
          <w:p w:rsidR="002E4E72" w:rsidRPr="00F81F44" w:rsidRDefault="00163FB8" w:rsidP="00B37815">
            <w:pPr>
              <w:pStyle w:val="Listparagraf"/>
              <w:numPr>
                <w:ilvl w:val="0"/>
                <w:numId w:val="9"/>
              </w:numPr>
              <w:rPr>
                <w:szCs w:val="24"/>
              </w:rPr>
            </w:pPr>
            <w:r w:rsidRPr="00F81F44">
              <w:rPr>
                <w:szCs w:val="24"/>
              </w:rPr>
              <w:t xml:space="preserve">Planul </w:t>
            </w:r>
            <w:r w:rsidR="002E4E72" w:rsidRPr="00F81F44">
              <w:rPr>
                <w:szCs w:val="24"/>
              </w:rPr>
              <w:t>măsurilor Protecției Civile în</w:t>
            </w:r>
            <w:r w:rsidRPr="00F81F44">
              <w:rPr>
                <w:szCs w:val="24"/>
              </w:rPr>
              <w:t xml:space="preserve"> cazul situațiilor </w:t>
            </w:r>
            <w:r w:rsidR="007F370C" w:rsidRPr="00F81F44">
              <w:rPr>
                <w:szCs w:val="24"/>
              </w:rPr>
              <w:t>excepționale;</w:t>
            </w:r>
          </w:p>
          <w:p w:rsidR="007F370C" w:rsidRPr="00F81F44" w:rsidRDefault="00812665" w:rsidP="00B37815">
            <w:pPr>
              <w:pStyle w:val="Listparagraf"/>
              <w:numPr>
                <w:ilvl w:val="0"/>
                <w:numId w:val="9"/>
              </w:numPr>
              <w:rPr>
                <w:szCs w:val="24"/>
              </w:rPr>
            </w:pPr>
            <w:r w:rsidRPr="00F81F44">
              <w:rPr>
                <w:szCs w:val="24"/>
              </w:rPr>
              <w:t>Proces-verbal</w:t>
            </w:r>
            <w:r w:rsidR="00E9651B" w:rsidRPr="00F81F44">
              <w:rPr>
                <w:szCs w:val="24"/>
              </w:rPr>
              <w:t xml:space="preserve"> al</w:t>
            </w:r>
            <w:r w:rsidR="00E9651B" w:rsidRPr="00F81F44">
              <w:rPr>
                <w:b/>
                <w:szCs w:val="24"/>
              </w:rPr>
              <w:t xml:space="preserve"> </w:t>
            </w:r>
            <w:r w:rsidR="00E9651B" w:rsidRPr="00F81F44">
              <w:rPr>
                <w:szCs w:val="24"/>
              </w:rPr>
              <w:t>ședinței CA</w:t>
            </w:r>
            <w:r w:rsidRPr="00F81F44">
              <w:rPr>
                <w:szCs w:val="24"/>
              </w:rPr>
              <w:t xml:space="preserve"> </w:t>
            </w:r>
            <w:r w:rsidR="007F370C" w:rsidRPr="00F81F44">
              <w:rPr>
                <w:szCs w:val="24"/>
              </w:rPr>
              <w:t>nr.6</w:t>
            </w:r>
            <w:r w:rsidR="00F81F44">
              <w:rPr>
                <w:szCs w:val="24"/>
              </w:rPr>
              <w:t>,</w:t>
            </w:r>
            <w:r w:rsidR="007F370C" w:rsidRPr="00F81F44">
              <w:rPr>
                <w:szCs w:val="24"/>
              </w:rPr>
              <w:t xml:space="preserve"> din </w:t>
            </w:r>
            <w:r w:rsidR="00E9651B" w:rsidRPr="00F81F44">
              <w:rPr>
                <w:rFonts w:eastAsia="Times New Roman"/>
                <w:szCs w:val="24"/>
                <w:lang w:eastAsia="ru-RU"/>
              </w:rPr>
              <w:t>17.01.</w:t>
            </w:r>
            <w:r w:rsidR="00F81F44">
              <w:rPr>
                <w:rFonts w:eastAsia="Times New Roman"/>
                <w:szCs w:val="24"/>
                <w:lang w:eastAsia="ru-RU"/>
              </w:rPr>
              <w:t>20</w:t>
            </w:r>
            <w:r w:rsidR="00E9651B" w:rsidRPr="00F81F44">
              <w:rPr>
                <w:rFonts w:eastAsia="Times New Roman"/>
                <w:szCs w:val="24"/>
                <w:lang w:eastAsia="ru-RU"/>
              </w:rPr>
              <w:t>23</w:t>
            </w:r>
            <w:r w:rsidR="00E9651B" w:rsidRPr="00F81F4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F81F44">
              <w:rPr>
                <w:szCs w:val="24"/>
              </w:rPr>
              <w:t>,,</w:t>
            </w:r>
            <w:r w:rsidR="00C42913" w:rsidRPr="00F81F44">
              <w:rPr>
                <w:szCs w:val="24"/>
              </w:rPr>
              <w:t>Activitatea cadrelor didactice privind realizarea activităților cu referire la asigurarea securității vieţii şi sănătăţii copiilor</w:t>
            </w:r>
            <w:r w:rsidR="007F370C" w:rsidRPr="00F81F44">
              <w:rPr>
                <w:szCs w:val="24"/>
              </w:rPr>
              <w:t>”;</w:t>
            </w:r>
          </w:p>
          <w:p w:rsidR="00226793" w:rsidRPr="00F81F44" w:rsidRDefault="00EA0E2E" w:rsidP="00B37815">
            <w:pPr>
              <w:pStyle w:val="Listparagraf"/>
              <w:numPr>
                <w:ilvl w:val="0"/>
                <w:numId w:val="9"/>
              </w:numPr>
              <w:rPr>
                <w:szCs w:val="24"/>
                <w:lang w:val="ro-RO"/>
              </w:rPr>
            </w:pPr>
            <w:r w:rsidRPr="00F81F44">
              <w:rPr>
                <w:i/>
                <w:iCs/>
                <w:szCs w:val="24"/>
              </w:rPr>
              <w:t>Activități realizate cu copiii</w:t>
            </w:r>
            <w:r w:rsidR="00337207" w:rsidRPr="00F81F44">
              <w:rPr>
                <w:i/>
                <w:iCs/>
                <w:szCs w:val="24"/>
              </w:rPr>
              <w:t>/tinerii</w:t>
            </w:r>
            <w:r w:rsidR="00163FB8" w:rsidRPr="00F81F44">
              <w:rPr>
                <w:i/>
                <w:iCs/>
                <w:szCs w:val="24"/>
              </w:rPr>
              <w:t>/părinții</w:t>
            </w:r>
            <w:r w:rsidR="008F445D" w:rsidRPr="00F81F44">
              <w:rPr>
                <w:i/>
                <w:iCs/>
                <w:szCs w:val="24"/>
              </w:rPr>
              <w:t>:</w:t>
            </w:r>
          </w:p>
          <w:p w:rsidR="002E1879" w:rsidRPr="00E271A0" w:rsidRDefault="00226793" w:rsidP="00F81F44">
            <w:pPr>
              <w:widowControl w:val="0"/>
              <w:rPr>
                <w:rFonts w:eastAsia="Times New Roman"/>
                <w:bCs/>
                <w:color w:val="000000"/>
                <w:szCs w:val="24"/>
                <w:lang w:val="en-US" w:eastAsia="ru-RU"/>
              </w:rPr>
            </w:pPr>
            <w:r w:rsidRPr="003F5A00">
              <w:rPr>
                <w:szCs w:val="24"/>
                <w:lang w:val="it-IT"/>
              </w:rPr>
              <w:t>Instructajul privind r</w:t>
            </w:r>
            <w:r w:rsidR="003039EB" w:rsidRPr="003F5A00">
              <w:rPr>
                <w:szCs w:val="24"/>
                <w:lang w:val="it-IT"/>
              </w:rPr>
              <w:t xml:space="preserve">espectarea </w:t>
            </w:r>
            <w:r w:rsidR="00F81F44">
              <w:rPr>
                <w:szCs w:val="24"/>
                <w:lang w:val="it-IT"/>
              </w:rPr>
              <w:t xml:space="preserve">tehnicii securităţii </w:t>
            </w:r>
            <w:r w:rsidR="00163FB8" w:rsidRPr="00E271A0">
              <w:rPr>
                <w:rFonts w:eastAsia="Times New Roman"/>
                <w:szCs w:val="24"/>
              </w:rPr>
              <w:t>15-22.09.</w:t>
            </w:r>
            <w:r w:rsidR="00F81F44">
              <w:rPr>
                <w:rFonts w:eastAsia="Times New Roman"/>
                <w:szCs w:val="24"/>
              </w:rPr>
              <w:t>20</w:t>
            </w:r>
            <w:r w:rsidR="00163FB8" w:rsidRPr="00E271A0">
              <w:rPr>
                <w:rFonts w:eastAsia="Times New Roman"/>
                <w:szCs w:val="24"/>
              </w:rPr>
              <w:t>22;</w:t>
            </w:r>
            <w:r w:rsidR="00F81F44">
              <w:rPr>
                <w:rFonts w:eastAsia="Times New Roman"/>
                <w:szCs w:val="24"/>
              </w:rPr>
              <w:t xml:space="preserve"> </w:t>
            </w:r>
            <w:r w:rsidR="00E271A0" w:rsidRPr="00E271A0">
              <w:rPr>
                <w:rFonts w:eastAsia="Times New Roman"/>
                <w:bCs/>
                <w:color w:val="000000"/>
                <w:szCs w:val="24"/>
                <w:lang w:val="en-US" w:eastAsia="ru-RU"/>
              </w:rPr>
              <w:t>03</w:t>
            </w:r>
            <w:r w:rsidR="00E271A0">
              <w:rPr>
                <w:rFonts w:eastAsia="Times New Roman"/>
                <w:bCs/>
                <w:color w:val="000000"/>
                <w:szCs w:val="24"/>
                <w:lang w:val="en-US" w:eastAsia="ru-RU"/>
              </w:rPr>
              <w:t>-31.</w:t>
            </w:r>
            <w:r w:rsidR="00E271A0" w:rsidRPr="00E271A0">
              <w:rPr>
                <w:rFonts w:eastAsia="Times New Roman"/>
                <w:bCs/>
                <w:color w:val="000000"/>
                <w:szCs w:val="24"/>
                <w:lang w:eastAsia="ru-RU"/>
              </w:rPr>
              <w:t>01.2023</w:t>
            </w:r>
            <w:r w:rsidR="00F81F44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; martie </w:t>
            </w:r>
            <w:r w:rsidR="00E271A0">
              <w:rPr>
                <w:rFonts w:eastAsia="Times New Roman"/>
                <w:bCs/>
                <w:color w:val="000000"/>
                <w:szCs w:val="24"/>
                <w:lang w:eastAsia="ru-RU"/>
              </w:rPr>
              <w:t>2023</w:t>
            </w:r>
            <w:r w:rsidR="0041193F" w:rsidRPr="003F5A00">
              <w:rPr>
                <w:rFonts w:eastAsia="Times New Roman"/>
                <w:b/>
                <w:szCs w:val="24"/>
              </w:rPr>
              <w:t>.</w:t>
            </w:r>
            <w:r w:rsidR="00092CC9" w:rsidRPr="003F5A00">
              <w:rPr>
                <w:rFonts w:eastAsia="Times New Roman"/>
                <w:b/>
                <w:szCs w:val="24"/>
              </w:rPr>
              <w:t xml:space="preserve"> </w:t>
            </w:r>
            <w:r w:rsidR="00B32AEB">
              <w:rPr>
                <w:rFonts w:eastAsia="Times New Roman"/>
                <w:szCs w:val="24"/>
              </w:rPr>
              <w:t>Discuții:</w:t>
            </w:r>
            <w:r w:rsidR="00394B60">
              <w:rPr>
                <w:rFonts w:eastAsia="Times New Roman"/>
                <w:szCs w:val="24"/>
              </w:rPr>
              <w:t xml:space="preserve"> </w:t>
            </w:r>
            <w:r w:rsidR="00EF4554" w:rsidRPr="00092CC9">
              <w:rPr>
                <w:rFonts w:eastAsia="Times New Roman"/>
                <w:szCs w:val="24"/>
              </w:rPr>
              <w:t xml:space="preserve">,,Reguli de prevenire a situațiilor de risc și </w:t>
            </w:r>
            <w:r w:rsidR="005A1582" w:rsidRPr="00092CC9">
              <w:rPr>
                <w:rFonts w:eastAsia="Times New Roman"/>
                <w:szCs w:val="24"/>
              </w:rPr>
              <w:t>de acordare a primului ajutor”.</w:t>
            </w:r>
            <w:r w:rsidR="00EF4554" w:rsidRPr="00092CC9">
              <w:rPr>
                <w:rFonts w:eastAsia="Times New Roman"/>
                <w:szCs w:val="24"/>
              </w:rPr>
              <w:t xml:space="preserve"> </w:t>
            </w:r>
            <w:r w:rsidR="005A1582" w:rsidRPr="00092CC9">
              <w:rPr>
                <w:szCs w:val="24"/>
              </w:rPr>
              <w:t>,,Reguli de circulație rutieră”</w:t>
            </w:r>
            <w:r w:rsidR="004266DB" w:rsidRPr="00092CC9">
              <w:rPr>
                <w:szCs w:val="24"/>
              </w:rPr>
              <w:t>.</w:t>
            </w:r>
            <w:r w:rsidR="00092CC9" w:rsidRPr="00092CC9">
              <w:rPr>
                <w:szCs w:val="24"/>
              </w:rPr>
              <w:t xml:space="preserve"> </w:t>
            </w:r>
            <w:r w:rsidR="00F168F2" w:rsidRPr="00092CC9">
              <w:rPr>
                <w:rFonts w:eastAsia="Times New Roman"/>
                <w:szCs w:val="24"/>
              </w:rPr>
              <w:t>Ședința</w:t>
            </w:r>
            <w:r w:rsidR="00F168F2" w:rsidRPr="00092C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163FB8" w:rsidRPr="00092CC9">
              <w:rPr>
                <w:rFonts w:eastAsia="Times New Roman"/>
                <w:szCs w:val="24"/>
                <w:lang w:eastAsia="ru-RU"/>
              </w:rPr>
              <w:t>de f</w:t>
            </w:r>
            <w:r w:rsidR="00A013FD" w:rsidRPr="00092CC9">
              <w:rPr>
                <w:rFonts w:eastAsia="Times New Roman"/>
                <w:szCs w:val="24"/>
                <w:lang w:eastAsia="ru-RU"/>
              </w:rPr>
              <w:t>amiliarizare</w:t>
            </w:r>
            <w:r w:rsidR="00163FB8" w:rsidRPr="00092C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A013FD" w:rsidRPr="00092CC9">
              <w:rPr>
                <w:rFonts w:eastAsia="Times New Roman"/>
                <w:szCs w:val="24"/>
                <w:lang w:eastAsia="ru-RU"/>
              </w:rPr>
              <w:t>cu prevederile Regulamentului intern privind respectarea tehnicii securității, normelor  de protecție</w:t>
            </w:r>
            <w:r w:rsidR="003A1838" w:rsidRPr="00092CC9">
              <w:rPr>
                <w:rFonts w:eastAsia="Times New Roman"/>
                <w:szCs w:val="24"/>
                <w:lang w:eastAsia="ru-RU"/>
              </w:rPr>
              <w:t xml:space="preserve">, </w:t>
            </w:r>
            <w:r w:rsidR="003A1838" w:rsidRPr="00092CC9">
              <w:rPr>
                <w:rFonts w:eastAsia="Times New Roman"/>
                <w:szCs w:val="24"/>
              </w:rPr>
              <w:t>15-22.09.</w:t>
            </w:r>
            <w:r w:rsidR="00F81F44">
              <w:rPr>
                <w:rFonts w:eastAsia="Times New Roman"/>
                <w:szCs w:val="24"/>
              </w:rPr>
              <w:t>20</w:t>
            </w:r>
            <w:r w:rsidR="003A1838" w:rsidRPr="00092CC9">
              <w:rPr>
                <w:rFonts w:eastAsia="Times New Roman"/>
                <w:szCs w:val="24"/>
              </w:rPr>
              <w:t>22.</w:t>
            </w:r>
          </w:p>
        </w:tc>
      </w:tr>
      <w:tr w:rsidR="00F842E4" w:rsidRPr="00981B7D" w:rsidTr="00EB590D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>Consta</w:t>
            </w:r>
            <w:r w:rsidR="00A658AB" w:rsidRPr="00981B7D">
              <w:rPr>
                <w:szCs w:val="24"/>
              </w:rPr>
              <w:t xml:space="preserve"> </w:t>
            </w:r>
            <w:r w:rsidRPr="00981B7D">
              <w:rPr>
                <w:szCs w:val="24"/>
              </w:rPr>
              <w:t>tări</w:t>
            </w:r>
          </w:p>
        </w:tc>
        <w:tc>
          <w:tcPr>
            <w:tcW w:w="8538" w:type="dxa"/>
            <w:gridSpan w:val="3"/>
          </w:tcPr>
          <w:p w:rsidR="00880232" w:rsidRPr="00981B7D" w:rsidRDefault="00D80728" w:rsidP="00E271A0">
            <w:pPr>
              <w:rPr>
                <w:rFonts w:eastAsia="Times New Roman"/>
                <w:szCs w:val="24"/>
              </w:rPr>
            </w:pPr>
            <w:r w:rsidRPr="00981B7D">
              <w:rPr>
                <w:szCs w:val="24"/>
                <w:lang w:eastAsia="ru-RU"/>
              </w:rPr>
              <w:t>Angajații</w:t>
            </w:r>
            <w:r w:rsidR="0053726E" w:rsidRPr="00981B7D">
              <w:rPr>
                <w:szCs w:val="24"/>
                <w:lang w:eastAsia="ru-RU"/>
              </w:rPr>
              <w:t xml:space="preserve"> CM</w:t>
            </w:r>
            <w:r w:rsidR="005E25C6" w:rsidRPr="00981B7D">
              <w:rPr>
                <w:szCs w:val="24"/>
                <w:lang w:eastAsia="ru-RU"/>
              </w:rPr>
              <w:t>TT</w:t>
            </w:r>
            <w:r w:rsidR="00820CF2" w:rsidRPr="00981B7D">
              <w:rPr>
                <w:szCs w:val="24"/>
                <w:lang w:eastAsia="ru-RU"/>
              </w:rPr>
              <w:t xml:space="preserve"> </w:t>
            </w:r>
            <w:r w:rsidR="008B354F" w:rsidRPr="00981B7D">
              <w:rPr>
                <w:szCs w:val="24"/>
                <w:lang w:eastAsia="ru-RU"/>
              </w:rPr>
              <w:t xml:space="preserve">au </w:t>
            </w:r>
            <w:r w:rsidR="008F445D" w:rsidRPr="00981B7D">
              <w:rPr>
                <w:szCs w:val="24"/>
                <w:lang w:eastAsia="ru-RU"/>
              </w:rPr>
              <w:t>desfășurat acțiuni cu ref</w:t>
            </w:r>
            <w:r w:rsidR="00E271A0">
              <w:rPr>
                <w:szCs w:val="24"/>
                <w:lang w:eastAsia="ru-RU"/>
              </w:rPr>
              <w:t>e</w:t>
            </w:r>
            <w:r w:rsidR="008F445D" w:rsidRPr="00981B7D">
              <w:rPr>
                <w:szCs w:val="24"/>
                <w:lang w:eastAsia="ru-RU"/>
              </w:rPr>
              <w:t xml:space="preserve">rire la aspectul protecției </w:t>
            </w:r>
            <w:r w:rsidR="008211C9" w:rsidRPr="00981B7D">
              <w:rPr>
                <w:szCs w:val="24"/>
                <w:lang w:eastAsia="ru-RU"/>
              </w:rPr>
              <w:t xml:space="preserve">vieții și securității </w:t>
            </w:r>
            <w:r w:rsidR="00880232" w:rsidRPr="00981B7D">
              <w:rPr>
                <w:szCs w:val="24"/>
                <w:lang w:eastAsia="ru-RU"/>
              </w:rPr>
              <w:t xml:space="preserve">copiilor/tinerilor. Atrag </w:t>
            </w:r>
            <w:r w:rsidR="008F445D" w:rsidRPr="00981B7D">
              <w:rPr>
                <w:szCs w:val="24"/>
                <w:lang w:eastAsia="ru-RU"/>
              </w:rPr>
              <w:t xml:space="preserve">atenție </w:t>
            </w:r>
            <w:r w:rsidR="00880232" w:rsidRPr="00981B7D">
              <w:rPr>
                <w:szCs w:val="24"/>
                <w:lang w:eastAsia="ru-RU"/>
              </w:rPr>
              <w:t xml:space="preserve">acestui aspect </w:t>
            </w:r>
            <w:r w:rsidR="008F445D" w:rsidRPr="00981B7D">
              <w:rPr>
                <w:szCs w:val="24"/>
                <w:lang w:eastAsia="ru-RU"/>
              </w:rPr>
              <w:t>în cadrul orelor</w:t>
            </w:r>
            <w:r w:rsidRPr="00981B7D">
              <w:rPr>
                <w:szCs w:val="24"/>
                <w:lang w:eastAsia="ru-RU"/>
              </w:rPr>
              <w:t xml:space="preserve"> </w:t>
            </w:r>
            <w:r w:rsidR="00820CF2" w:rsidRPr="00981B7D">
              <w:rPr>
                <w:szCs w:val="24"/>
                <w:lang w:eastAsia="ru-RU"/>
              </w:rPr>
              <w:t>de</w:t>
            </w:r>
            <w:r w:rsidR="00880232" w:rsidRPr="00981B7D">
              <w:rPr>
                <w:szCs w:val="24"/>
                <w:lang w:eastAsia="ru-RU"/>
              </w:rPr>
              <w:t xml:space="preserve"> </w:t>
            </w:r>
            <w:r w:rsidR="00820CF2" w:rsidRPr="00981B7D">
              <w:rPr>
                <w:szCs w:val="24"/>
                <w:lang w:eastAsia="ru-RU"/>
              </w:rPr>
              <w:t xml:space="preserve">cerc </w:t>
            </w:r>
            <w:r w:rsidRPr="00981B7D">
              <w:rPr>
                <w:szCs w:val="24"/>
                <w:lang w:eastAsia="ru-RU"/>
              </w:rPr>
              <w:t xml:space="preserve">și în afara lor, </w:t>
            </w:r>
            <w:r w:rsidR="008F445D" w:rsidRPr="00981B7D">
              <w:rPr>
                <w:szCs w:val="24"/>
                <w:lang w:eastAsia="ru-RU"/>
              </w:rPr>
              <w:t xml:space="preserve">în timpul desfășurării activităților </w:t>
            </w:r>
            <w:r w:rsidR="002E4E72" w:rsidRPr="00981B7D">
              <w:rPr>
                <w:szCs w:val="24"/>
              </w:rPr>
              <w:t>referitor la respectarea regulilor de circulație rutieră, a tehnicii securității, de prevenire a situațiilor de risc și de acordare a primului ajutor.</w:t>
            </w:r>
            <w:r w:rsidR="00E7646A" w:rsidRPr="00981B7D">
              <w:rPr>
                <w:rFonts w:eastAsia="Times New Roman"/>
                <w:szCs w:val="24"/>
              </w:rPr>
              <w:t xml:space="preserve"> </w:t>
            </w:r>
            <w:r w:rsidR="00880232" w:rsidRPr="00981B7D">
              <w:rPr>
                <w:szCs w:val="24"/>
              </w:rPr>
              <w:t>Se emit ordine de desfășurare a excursiilor</w:t>
            </w:r>
            <w:r w:rsidR="007865B8" w:rsidRPr="00981B7D">
              <w:rPr>
                <w:szCs w:val="24"/>
              </w:rPr>
              <w:t>, deplasării copiilor</w:t>
            </w:r>
            <w:r w:rsidR="0041193F">
              <w:rPr>
                <w:szCs w:val="24"/>
              </w:rPr>
              <w:t>,</w:t>
            </w:r>
            <w:r w:rsidR="007865B8" w:rsidRPr="00981B7D">
              <w:rPr>
                <w:szCs w:val="24"/>
              </w:rPr>
              <w:t xml:space="preserve"> </w:t>
            </w:r>
            <w:r w:rsidR="00880232" w:rsidRPr="00981B7D">
              <w:rPr>
                <w:szCs w:val="24"/>
              </w:rPr>
              <w:t xml:space="preserve">cu numirea </w:t>
            </w:r>
            <w:r w:rsidR="00E271A0">
              <w:rPr>
                <w:szCs w:val="24"/>
              </w:rPr>
              <w:t>responsabililor de activitățile date.</w:t>
            </w:r>
            <w:r w:rsidR="00E271A0" w:rsidRPr="00981B7D">
              <w:rPr>
                <w:rFonts w:eastAsia="Times New Roman"/>
                <w:szCs w:val="24"/>
              </w:rPr>
              <w:t xml:space="preserve"> </w:t>
            </w:r>
          </w:p>
        </w:tc>
      </w:tr>
      <w:tr w:rsidR="00F842E4" w:rsidRPr="00981B7D" w:rsidTr="00EB590D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 </w:t>
            </w:r>
          </w:p>
        </w:tc>
        <w:tc>
          <w:tcPr>
            <w:tcW w:w="1451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Pondere: </w:t>
            </w:r>
            <w:r w:rsidRPr="00981B7D">
              <w:rPr>
                <w:b/>
                <w:bCs/>
                <w:szCs w:val="24"/>
              </w:rPr>
              <w:t>1</w:t>
            </w:r>
          </w:p>
        </w:tc>
        <w:tc>
          <w:tcPr>
            <w:tcW w:w="4252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>Aut</w:t>
            </w:r>
            <w:r w:rsidR="00E271A0">
              <w:rPr>
                <w:b/>
                <w:szCs w:val="24"/>
              </w:rPr>
              <w:t xml:space="preserve">oevaluare conform criteriilor: </w:t>
            </w:r>
            <w:r w:rsidR="00EA0E2E" w:rsidRPr="00981B7D">
              <w:rPr>
                <w:b/>
                <w:szCs w:val="24"/>
              </w:rPr>
              <w:t>1</w:t>
            </w:r>
          </w:p>
        </w:tc>
        <w:tc>
          <w:tcPr>
            <w:tcW w:w="2835" w:type="dxa"/>
          </w:tcPr>
          <w:p w:rsidR="00F842E4" w:rsidRPr="00981B7D" w:rsidRDefault="00E271A0" w:rsidP="005B360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Punctaj acordat: </w:t>
            </w:r>
            <w:r w:rsidR="00AF551B" w:rsidRPr="00981B7D">
              <w:rPr>
                <w:b/>
                <w:szCs w:val="24"/>
              </w:rPr>
              <w:t>1,0</w:t>
            </w:r>
          </w:p>
        </w:tc>
      </w:tr>
      <w:tr w:rsidR="00F842E4" w:rsidRPr="00981B7D" w:rsidTr="00AB402D">
        <w:tc>
          <w:tcPr>
            <w:tcW w:w="6696" w:type="dxa"/>
            <w:gridSpan w:val="3"/>
          </w:tcPr>
          <w:p w:rsidR="00F842E4" w:rsidRPr="00981B7D" w:rsidRDefault="00A658AB" w:rsidP="005B3609">
            <w:pPr>
              <w:rPr>
                <w:b/>
                <w:bCs/>
                <w:szCs w:val="24"/>
              </w:rPr>
            </w:pPr>
            <w:r w:rsidRPr="00981B7D">
              <w:rPr>
                <w:b/>
                <w:bCs/>
                <w:szCs w:val="24"/>
              </w:rPr>
              <w:t>TOTAL  STANDARD</w:t>
            </w:r>
            <w:r w:rsidR="00127D3A" w:rsidRPr="00981B7D">
              <w:rPr>
                <w:b/>
                <w:bCs/>
                <w:szCs w:val="24"/>
              </w:rPr>
              <w:t xml:space="preserve"> </w:t>
            </w:r>
            <w:r w:rsidR="00145FF8" w:rsidRPr="00981B7D">
              <w:rPr>
                <w:b/>
                <w:bCs/>
                <w:szCs w:val="24"/>
              </w:rPr>
              <w:t xml:space="preserve"> </w:t>
            </w:r>
            <w:r w:rsidR="00145FF8" w:rsidRPr="00981B7D">
              <w:rPr>
                <w:szCs w:val="24"/>
                <w:lang w:val="en-US"/>
              </w:rPr>
              <w:t>1.1.</w:t>
            </w:r>
          </w:p>
        </w:tc>
        <w:tc>
          <w:tcPr>
            <w:tcW w:w="2835" w:type="dxa"/>
          </w:tcPr>
          <w:p w:rsidR="00F842E4" w:rsidRPr="00981B7D" w:rsidRDefault="0013459E" w:rsidP="005B3609">
            <w:pPr>
              <w:jc w:val="center"/>
              <w:rPr>
                <w:b/>
                <w:bCs/>
                <w:szCs w:val="24"/>
              </w:rPr>
            </w:pPr>
            <w:r w:rsidRPr="00981B7D">
              <w:rPr>
                <w:b/>
                <w:bCs/>
                <w:szCs w:val="24"/>
              </w:rPr>
              <w:t xml:space="preserve"> </w:t>
            </w:r>
            <w:r w:rsidR="00315448" w:rsidRPr="00981B7D">
              <w:rPr>
                <w:b/>
                <w:bCs/>
                <w:szCs w:val="24"/>
              </w:rPr>
              <w:t>8,75</w:t>
            </w:r>
          </w:p>
        </w:tc>
      </w:tr>
    </w:tbl>
    <w:p w:rsidR="00D25024" w:rsidRPr="00E41988" w:rsidRDefault="00D25024" w:rsidP="00E41988">
      <w:pPr>
        <w:pStyle w:val="Titlu2"/>
        <w:rPr>
          <w:szCs w:val="24"/>
          <w:lang w:val="en-US"/>
        </w:rPr>
      </w:pPr>
      <w:bookmarkStart w:id="10" w:name="_Toc46741864"/>
      <w:bookmarkStart w:id="11" w:name="_Toc126483779"/>
      <w:bookmarkStart w:id="12" w:name="_Toc138423603"/>
      <w:r w:rsidRPr="0041193F">
        <w:rPr>
          <w:szCs w:val="24"/>
          <w:lang w:val="en-US"/>
        </w:rPr>
        <w:lastRenderedPageBreak/>
        <w:t xml:space="preserve">Standard 1.2. </w:t>
      </w:r>
      <w:r w:rsidRPr="00981B7D">
        <w:rPr>
          <w:szCs w:val="24"/>
          <w:lang w:val="en-US"/>
        </w:rPr>
        <w:t>Instituția dezvoltă parteneriate comunitare în vederea protecției integrității fiz</w:t>
      </w:r>
      <w:r w:rsidR="00820CF2" w:rsidRPr="00981B7D">
        <w:rPr>
          <w:szCs w:val="24"/>
          <w:lang w:val="en-US"/>
        </w:rPr>
        <w:t xml:space="preserve">ice și psihice a fiecărui </w:t>
      </w:r>
      <w:r w:rsidRPr="00981B7D">
        <w:rPr>
          <w:szCs w:val="24"/>
          <w:lang w:val="en-US"/>
        </w:rPr>
        <w:t>copil</w:t>
      </w:r>
      <w:bookmarkEnd w:id="10"/>
      <w:bookmarkEnd w:id="11"/>
      <w:r w:rsidR="00820CF2" w:rsidRPr="00981B7D">
        <w:rPr>
          <w:szCs w:val="24"/>
          <w:lang w:val="en-US"/>
        </w:rPr>
        <w:t>/tânăr</w:t>
      </w:r>
      <w:r w:rsidR="00E41988">
        <w:rPr>
          <w:szCs w:val="24"/>
          <w:lang w:val="en-US"/>
        </w:rPr>
        <w:t xml:space="preserve">. </w:t>
      </w:r>
      <w:r w:rsidRPr="00E41988">
        <w:rPr>
          <w:bCs/>
          <w:szCs w:val="24"/>
          <w:lang w:val="en-US"/>
        </w:rPr>
        <w:t>Domeniu: Management</w:t>
      </w:r>
      <w:bookmarkEnd w:id="12"/>
    </w:p>
    <w:p w:rsidR="00D25024" w:rsidRDefault="00D25024" w:rsidP="005B3609">
      <w:pPr>
        <w:rPr>
          <w:szCs w:val="24"/>
          <w:lang w:val="en-US"/>
        </w:rPr>
      </w:pPr>
      <w:r w:rsidRPr="0043779D">
        <w:rPr>
          <w:b/>
          <w:bCs/>
          <w:szCs w:val="24"/>
          <w:lang w:val="en-US"/>
        </w:rPr>
        <w:t>Indicator 1.2.1.</w:t>
      </w:r>
      <w:r w:rsidRPr="0043779D">
        <w:rPr>
          <w:szCs w:val="24"/>
          <w:lang w:val="en-US"/>
        </w:rPr>
        <w:t xml:space="preserve"> </w:t>
      </w:r>
      <w:r w:rsidRPr="00981B7D">
        <w:rPr>
          <w:szCs w:val="24"/>
          <w:lang w:val="en-US"/>
        </w:rPr>
        <w:t xml:space="preserve">Proiectarea, în documentele strategice și operaționale, a acțiunilor de colaborare cu familia, cu autoritatea publică locală, cu alte instituții cu atribuții legale în sensul protecției </w:t>
      </w:r>
      <w:r w:rsidR="00820CF2" w:rsidRPr="00981B7D">
        <w:rPr>
          <w:szCs w:val="24"/>
          <w:lang w:val="en-US"/>
        </w:rPr>
        <w:t xml:space="preserve"> copiilor/tinerilor</w:t>
      </w:r>
      <w:r w:rsidRPr="00981B7D">
        <w:rPr>
          <w:szCs w:val="24"/>
          <w:lang w:val="en-US"/>
        </w:rPr>
        <w:t xml:space="preserve"> și de informare a lor în privința procedurii legale de intervenție în cazurile ANET</w:t>
      </w:r>
    </w:p>
    <w:p w:rsidR="00F81F44" w:rsidRPr="00981B7D" w:rsidRDefault="00F81F44" w:rsidP="005B3609">
      <w:pPr>
        <w:rPr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126"/>
        <w:gridCol w:w="3969"/>
        <w:gridCol w:w="2551"/>
      </w:tblGrid>
      <w:tr w:rsidR="00535D18" w:rsidRPr="00981B7D" w:rsidTr="00A658AB">
        <w:tc>
          <w:tcPr>
            <w:tcW w:w="993" w:type="dxa"/>
          </w:tcPr>
          <w:p w:rsidR="00535D18" w:rsidRPr="00981B7D" w:rsidRDefault="00535D18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 xml:space="preserve">Dovezi </w:t>
            </w:r>
          </w:p>
        </w:tc>
        <w:tc>
          <w:tcPr>
            <w:tcW w:w="8646" w:type="dxa"/>
            <w:gridSpan w:val="3"/>
          </w:tcPr>
          <w:p w:rsidR="004E7C24" w:rsidRPr="00F81F44" w:rsidRDefault="004E7C24" w:rsidP="00B37815">
            <w:pPr>
              <w:pStyle w:val="Listparagraf"/>
              <w:widowControl w:val="0"/>
              <w:numPr>
                <w:ilvl w:val="0"/>
                <w:numId w:val="10"/>
              </w:numPr>
              <w:suppressAutoHyphens/>
              <w:rPr>
                <w:szCs w:val="24"/>
                <w:lang w:eastAsia="ru-RU"/>
              </w:rPr>
            </w:pPr>
            <w:r w:rsidRPr="00F81F44">
              <w:rPr>
                <w:rFonts w:eastAsia="Times New Roman"/>
                <w:szCs w:val="24"/>
                <w:lang w:eastAsia="ru-RU"/>
              </w:rPr>
              <w:t xml:space="preserve">Statutul </w:t>
            </w:r>
            <w:r w:rsidRPr="00F81F44">
              <w:rPr>
                <w:szCs w:val="24"/>
              </w:rPr>
              <w:t>CMTT</w:t>
            </w:r>
            <w:r w:rsidRPr="00F81F44">
              <w:rPr>
                <w:rFonts w:eastAsia="Times New Roman"/>
                <w:szCs w:val="24"/>
                <w:lang w:eastAsia="ru-RU"/>
              </w:rPr>
              <w:t xml:space="preserve">, </w:t>
            </w:r>
            <w:r w:rsidR="000319A9" w:rsidRPr="00F81F44">
              <w:rPr>
                <w:szCs w:val="24"/>
              </w:rPr>
              <w:t>mun. Chișinău</w:t>
            </w:r>
            <w:r w:rsidR="00423EFB" w:rsidRPr="00F81F44">
              <w:rPr>
                <w:szCs w:val="24"/>
              </w:rPr>
              <w:t>,</w:t>
            </w:r>
            <w:r w:rsidR="000319A9" w:rsidRPr="00F81F44">
              <w:rPr>
                <w:szCs w:val="24"/>
              </w:rPr>
              <w:t xml:space="preserve"> </w:t>
            </w:r>
            <w:r w:rsidR="00074DA2" w:rsidRPr="00F81F44">
              <w:rPr>
                <w:iCs/>
                <w:szCs w:val="24"/>
              </w:rPr>
              <w:t>aprobat la ședința CP și CA</w:t>
            </w:r>
            <w:r w:rsidR="00394B60" w:rsidRPr="00F81F44">
              <w:rPr>
                <w:iCs/>
                <w:szCs w:val="24"/>
              </w:rPr>
              <w:t xml:space="preserve"> </w:t>
            </w:r>
            <w:r w:rsidR="00B32AEB" w:rsidRPr="00F81F44">
              <w:rPr>
                <w:iCs/>
                <w:szCs w:val="24"/>
              </w:rPr>
              <w:t>nr.1 din 09.09.</w:t>
            </w:r>
            <w:r w:rsidR="00F81F44">
              <w:rPr>
                <w:iCs/>
                <w:szCs w:val="24"/>
              </w:rPr>
              <w:t>2022;</w:t>
            </w:r>
            <w:r w:rsidRPr="00F81F44">
              <w:rPr>
                <w:szCs w:val="24"/>
                <w:lang w:eastAsia="ru-RU"/>
              </w:rPr>
              <w:t xml:space="preserve"> </w:t>
            </w:r>
          </w:p>
          <w:p w:rsidR="00205BE1" w:rsidRPr="00F81F44" w:rsidRDefault="00205BE1" w:rsidP="00B37815">
            <w:pPr>
              <w:pStyle w:val="Listparagraf"/>
              <w:numPr>
                <w:ilvl w:val="0"/>
                <w:numId w:val="10"/>
              </w:numPr>
              <w:rPr>
                <w:szCs w:val="24"/>
              </w:rPr>
            </w:pPr>
            <w:r w:rsidRPr="00F81F44">
              <w:rPr>
                <w:szCs w:val="24"/>
              </w:rPr>
              <w:t xml:space="preserve">Planul acțiunilor de intervenție în caz de </w:t>
            </w:r>
            <w:r w:rsidR="00F81F44">
              <w:rPr>
                <w:szCs w:val="24"/>
              </w:rPr>
              <w:t>ANET;</w:t>
            </w:r>
            <w:r w:rsidRPr="00F81F44">
              <w:rPr>
                <w:szCs w:val="24"/>
              </w:rPr>
              <w:t xml:space="preserve"> </w:t>
            </w:r>
          </w:p>
          <w:p w:rsidR="00025D72" w:rsidRPr="00F81F44" w:rsidRDefault="006909B1" w:rsidP="00B37815">
            <w:pPr>
              <w:pStyle w:val="Listparagraf"/>
              <w:numPr>
                <w:ilvl w:val="0"/>
                <w:numId w:val="10"/>
              </w:numPr>
              <w:rPr>
                <w:szCs w:val="24"/>
              </w:rPr>
            </w:pPr>
            <w:r w:rsidRPr="00F81F44">
              <w:rPr>
                <w:szCs w:val="24"/>
              </w:rPr>
              <w:t>Planul de activitate a</w:t>
            </w:r>
            <w:r w:rsidR="00F81F44">
              <w:rPr>
                <w:szCs w:val="24"/>
              </w:rPr>
              <w:t>l CMTT, pentru anul de studii</w:t>
            </w:r>
            <w:r w:rsidRPr="00F81F44">
              <w:rPr>
                <w:szCs w:val="24"/>
              </w:rPr>
              <w:t xml:space="preserve"> 2022-2023, aprobat la ședina CP și CA </w:t>
            </w:r>
            <w:r w:rsidR="009F6F0D" w:rsidRPr="00F81F44">
              <w:rPr>
                <w:szCs w:val="24"/>
              </w:rPr>
              <w:t>nr.</w:t>
            </w:r>
            <w:r w:rsidRPr="00F81F44">
              <w:rPr>
                <w:szCs w:val="24"/>
              </w:rPr>
              <w:t>1</w:t>
            </w:r>
            <w:r w:rsidR="00F81F44">
              <w:rPr>
                <w:szCs w:val="24"/>
              </w:rPr>
              <w:t>,</w:t>
            </w:r>
            <w:r w:rsidRPr="00F81F44">
              <w:rPr>
                <w:szCs w:val="24"/>
              </w:rPr>
              <w:t xml:space="preserve"> din 09.0</w:t>
            </w:r>
            <w:r w:rsidR="0041193F" w:rsidRPr="00F81F44">
              <w:rPr>
                <w:szCs w:val="24"/>
              </w:rPr>
              <w:t>9.</w:t>
            </w:r>
            <w:r w:rsidR="00F81F44">
              <w:rPr>
                <w:szCs w:val="24"/>
              </w:rPr>
              <w:t>20</w:t>
            </w:r>
            <w:r w:rsidR="0041193F" w:rsidRPr="00F81F44">
              <w:rPr>
                <w:szCs w:val="24"/>
              </w:rPr>
              <w:t>22.</w:t>
            </w:r>
            <w:r w:rsidR="00F051F7" w:rsidRPr="00F81F44">
              <w:rPr>
                <w:szCs w:val="24"/>
              </w:rPr>
              <w:t xml:space="preserve"> </w:t>
            </w:r>
            <w:r w:rsidR="00025D72" w:rsidRPr="00F81F44">
              <w:rPr>
                <w:szCs w:val="24"/>
                <w:lang w:eastAsia="ru-RU"/>
              </w:rPr>
              <w:t>Planul de activitate cu copi</w:t>
            </w:r>
            <w:r w:rsidR="0041193F" w:rsidRPr="00F81F44">
              <w:rPr>
                <w:szCs w:val="24"/>
                <w:lang w:eastAsia="ru-RU"/>
              </w:rPr>
              <w:t>ii</w:t>
            </w:r>
            <w:r w:rsidR="00F81F44">
              <w:rPr>
                <w:szCs w:val="24"/>
                <w:lang w:eastAsia="ru-RU"/>
              </w:rPr>
              <w:t>/tinerii din diverse grupuri sociale;</w:t>
            </w:r>
          </w:p>
          <w:p w:rsidR="007865B8" w:rsidRPr="00F81F44" w:rsidRDefault="0041193F" w:rsidP="00B37815">
            <w:pPr>
              <w:pStyle w:val="Listparagraf"/>
              <w:numPr>
                <w:ilvl w:val="0"/>
                <w:numId w:val="10"/>
              </w:numPr>
              <w:rPr>
                <w:szCs w:val="24"/>
              </w:rPr>
            </w:pPr>
            <w:r w:rsidRPr="00F81F44">
              <w:rPr>
                <w:szCs w:val="24"/>
              </w:rPr>
              <w:t xml:space="preserve">Registrul de evidenţă </w:t>
            </w:r>
            <w:r w:rsidR="004E7C24" w:rsidRPr="00F81F44">
              <w:rPr>
                <w:szCs w:val="24"/>
              </w:rPr>
              <w:t xml:space="preserve">a cazurilor </w:t>
            </w:r>
            <w:r w:rsidRPr="00F81F44">
              <w:rPr>
                <w:szCs w:val="24"/>
              </w:rPr>
              <w:t>ANET.</w:t>
            </w:r>
          </w:p>
        </w:tc>
      </w:tr>
      <w:tr w:rsidR="00535D18" w:rsidRPr="00981B7D" w:rsidTr="00A658AB">
        <w:tc>
          <w:tcPr>
            <w:tcW w:w="993" w:type="dxa"/>
          </w:tcPr>
          <w:p w:rsidR="00A658AB" w:rsidRPr="00981B7D" w:rsidRDefault="00535D18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>Consta</w:t>
            </w:r>
            <w:r w:rsidR="00A658AB" w:rsidRPr="00981B7D">
              <w:rPr>
                <w:szCs w:val="24"/>
              </w:rPr>
              <w:t xml:space="preserve"> </w:t>
            </w:r>
          </w:p>
          <w:p w:rsidR="00535D18" w:rsidRPr="00981B7D" w:rsidRDefault="00535D18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>tări</w:t>
            </w:r>
          </w:p>
        </w:tc>
        <w:tc>
          <w:tcPr>
            <w:tcW w:w="8646" w:type="dxa"/>
            <w:gridSpan w:val="3"/>
          </w:tcPr>
          <w:p w:rsidR="00C4047A" w:rsidRPr="00092CC9" w:rsidRDefault="002403FD" w:rsidP="00924730">
            <w:pPr>
              <w:rPr>
                <w:szCs w:val="24"/>
              </w:rPr>
            </w:pPr>
            <w:r>
              <w:rPr>
                <w:szCs w:val="24"/>
              </w:rPr>
              <w:t xml:space="preserve">Administrația </w:t>
            </w:r>
            <w:r w:rsidR="00F81F44">
              <w:rPr>
                <w:szCs w:val="24"/>
              </w:rPr>
              <w:t>aplică</w:t>
            </w:r>
            <w:r w:rsidR="00092CC9">
              <w:rPr>
                <w:szCs w:val="24"/>
              </w:rPr>
              <w:t xml:space="preserve"> procedura legală</w:t>
            </w:r>
            <w:r w:rsidR="00C4047A" w:rsidRPr="00D403EC">
              <w:rPr>
                <w:szCs w:val="24"/>
              </w:rPr>
              <w:t xml:space="preserve"> de organizare instituțională ș</w:t>
            </w:r>
            <w:r w:rsidR="003C27DC" w:rsidRPr="00D403EC">
              <w:rPr>
                <w:szCs w:val="24"/>
              </w:rPr>
              <w:t xml:space="preserve">i de intervenție a angajaților </w:t>
            </w:r>
            <w:r w:rsidR="00C4047A" w:rsidRPr="00D403EC">
              <w:rPr>
                <w:szCs w:val="24"/>
              </w:rPr>
              <w:t xml:space="preserve">în cazurile de </w:t>
            </w:r>
            <w:r w:rsidR="00092CC9">
              <w:rPr>
                <w:szCs w:val="24"/>
              </w:rPr>
              <w:t>ANET</w:t>
            </w:r>
            <w:r w:rsidR="00C4047A" w:rsidRPr="00D403EC">
              <w:rPr>
                <w:szCs w:val="24"/>
              </w:rPr>
              <w:t xml:space="preserve">. </w:t>
            </w:r>
            <w:r w:rsidR="00924730">
              <w:rPr>
                <w:szCs w:val="24"/>
              </w:rPr>
              <w:t>Angajații o</w:t>
            </w:r>
            <w:r w:rsidR="00092CC9">
              <w:rPr>
                <w:szCs w:val="24"/>
              </w:rPr>
              <w:t xml:space="preserve">rganizează acțiuni </w:t>
            </w:r>
            <w:r w:rsidR="00924730">
              <w:rPr>
                <w:szCs w:val="24"/>
              </w:rPr>
              <w:t>de formare/informare a părinților și copiilor</w:t>
            </w:r>
            <w:r w:rsidR="00F81F44">
              <w:rPr>
                <w:szCs w:val="24"/>
              </w:rPr>
              <w:t>/tinerilor</w:t>
            </w:r>
            <w:r w:rsidR="00924730">
              <w:rPr>
                <w:szCs w:val="24"/>
              </w:rPr>
              <w:t xml:space="preserve"> </w:t>
            </w:r>
            <w:r w:rsidR="00092CC9">
              <w:rPr>
                <w:szCs w:val="24"/>
              </w:rPr>
              <w:t>în baza</w:t>
            </w:r>
            <w:r w:rsidR="00C4047A" w:rsidRPr="00D403EC">
              <w:rPr>
                <w:szCs w:val="24"/>
              </w:rPr>
              <w:t xml:space="preserve"> </w:t>
            </w:r>
            <w:r w:rsidR="00092CC9">
              <w:rPr>
                <w:szCs w:val="24"/>
              </w:rPr>
              <w:t>planului aprobat în instituție.</w:t>
            </w:r>
            <w:r w:rsidR="00C4047A" w:rsidRPr="00092CC9">
              <w:rPr>
                <w:szCs w:val="24"/>
              </w:rPr>
              <w:t xml:space="preserve"> </w:t>
            </w:r>
          </w:p>
        </w:tc>
      </w:tr>
      <w:tr w:rsidR="00535D18" w:rsidRPr="00981B7D" w:rsidTr="00A658AB">
        <w:tc>
          <w:tcPr>
            <w:tcW w:w="993" w:type="dxa"/>
          </w:tcPr>
          <w:p w:rsidR="00535D18" w:rsidRPr="00981B7D" w:rsidRDefault="00535D18" w:rsidP="005B3609">
            <w:pPr>
              <w:jc w:val="left"/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35D18" w:rsidRPr="00981B7D" w:rsidRDefault="00535D18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Pondere: </w:t>
            </w:r>
            <w:r w:rsidRPr="00981B7D">
              <w:rPr>
                <w:b/>
                <w:bCs/>
                <w:szCs w:val="24"/>
              </w:rPr>
              <w:t>1</w:t>
            </w:r>
          </w:p>
        </w:tc>
        <w:tc>
          <w:tcPr>
            <w:tcW w:w="3969" w:type="dxa"/>
          </w:tcPr>
          <w:p w:rsidR="00535D18" w:rsidRPr="00981B7D" w:rsidRDefault="00535D18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>Aut</w:t>
            </w:r>
            <w:r w:rsidR="00394B60">
              <w:rPr>
                <w:b/>
                <w:szCs w:val="24"/>
              </w:rPr>
              <w:t xml:space="preserve">oevaluare conform criteriilor: </w:t>
            </w:r>
            <w:r w:rsidR="00F5626B" w:rsidRPr="00981B7D">
              <w:rPr>
                <w:b/>
                <w:szCs w:val="24"/>
              </w:rPr>
              <w:t>1</w:t>
            </w:r>
          </w:p>
        </w:tc>
        <w:tc>
          <w:tcPr>
            <w:tcW w:w="2551" w:type="dxa"/>
          </w:tcPr>
          <w:p w:rsidR="00535D18" w:rsidRPr="00981B7D" w:rsidRDefault="00394B60" w:rsidP="005B360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Punctaj acordat:</w:t>
            </w:r>
            <w:r w:rsidR="00535D18" w:rsidRPr="00981B7D">
              <w:rPr>
                <w:b/>
                <w:szCs w:val="24"/>
              </w:rPr>
              <w:t xml:space="preserve"> </w:t>
            </w:r>
            <w:r w:rsidR="00AF551B" w:rsidRPr="00981B7D">
              <w:rPr>
                <w:b/>
                <w:szCs w:val="24"/>
              </w:rPr>
              <w:t>1,0</w:t>
            </w:r>
          </w:p>
        </w:tc>
      </w:tr>
    </w:tbl>
    <w:p w:rsidR="004141FA" w:rsidRPr="00163FB8" w:rsidRDefault="004141FA" w:rsidP="005B3609">
      <w:pPr>
        <w:rPr>
          <w:b/>
          <w:bCs/>
          <w:sz w:val="16"/>
          <w:szCs w:val="16"/>
        </w:rPr>
      </w:pPr>
    </w:p>
    <w:p w:rsidR="00D25024" w:rsidRPr="00981B7D" w:rsidRDefault="00D25024" w:rsidP="005B3609">
      <w:pPr>
        <w:rPr>
          <w:b/>
          <w:bCs/>
          <w:szCs w:val="24"/>
        </w:rPr>
      </w:pPr>
      <w:r w:rsidRPr="00981B7D">
        <w:rPr>
          <w:b/>
          <w:bCs/>
          <w:szCs w:val="24"/>
        </w:rPr>
        <w:t>Domeniu: Capacitate instituțională</w:t>
      </w:r>
    </w:p>
    <w:p w:rsidR="00D25024" w:rsidRDefault="00D25024" w:rsidP="005B3609">
      <w:pPr>
        <w:rPr>
          <w:szCs w:val="24"/>
          <w:lang w:val="en-US"/>
        </w:rPr>
      </w:pPr>
      <w:r w:rsidRPr="0043779D">
        <w:rPr>
          <w:b/>
          <w:bCs/>
          <w:szCs w:val="24"/>
          <w:lang w:val="en-US"/>
        </w:rPr>
        <w:t>Indicator 1.2.2.</w:t>
      </w:r>
      <w:r w:rsidRPr="00981B7D">
        <w:rPr>
          <w:szCs w:val="24"/>
          <w:lang w:val="en-US"/>
        </w:rPr>
        <w:t xml:space="preserve"> Utilizarea eficientă a resurselor interne (personal format) și comunitare (servicii de sprijin familial, asistență parentală etc.) pentru asigurarea protecției fizice și psihice a copilului</w:t>
      </w:r>
      <w:r w:rsidR="00F81F44">
        <w:rPr>
          <w:szCs w:val="24"/>
          <w:lang w:val="en-US"/>
        </w:rPr>
        <w:t>/tânărului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842"/>
        <w:gridCol w:w="4111"/>
        <w:gridCol w:w="2693"/>
      </w:tblGrid>
      <w:tr w:rsidR="00F842E4" w:rsidRPr="00981B7D" w:rsidTr="00394B60">
        <w:trPr>
          <w:trHeight w:val="5499"/>
        </w:trPr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 xml:space="preserve">Dovezi </w:t>
            </w:r>
          </w:p>
        </w:tc>
        <w:tc>
          <w:tcPr>
            <w:tcW w:w="8646" w:type="dxa"/>
            <w:gridSpan w:val="3"/>
          </w:tcPr>
          <w:p w:rsidR="00394B60" w:rsidRDefault="00F81F44" w:rsidP="00394B60">
            <w:pPr>
              <w:pStyle w:val="Frspaiere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 xml:space="preserve">- </w:t>
            </w:r>
            <w:r w:rsidR="006909B1" w:rsidRPr="0054137B">
              <w:rPr>
                <w:rFonts w:ascii="Times New Roman" w:hAnsi="Times New Roman"/>
                <w:sz w:val="24"/>
                <w:lang w:val="en-US"/>
              </w:rPr>
              <w:t>Planul de activitate a CMTT, mun. Chișinău pe</w:t>
            </w:r>
            <w:r w:rsidR="004E7C24" w:rsidRPr="0054137B">
              <w:rPr>
                <w:rFonts w:ascii="Times New Roman" w:hAnsi="Times New Roman"/>
                <w:sz w:val="24"/>
                <w:lang w:val="en-US"/>
              </w:rPr>
              <w:t xml:space="preserve">ntru anul </w:t>
            </w:r>
            <w:r w:rsidR="00394B60" w:rsidRPr="0054137B">
              <w:rPr>
                <w:rFonts w:ascii="Times New Roman" w:hAnsi="Times New Roman"/>
                <w:sz w:val="24"/>
                <w:lang w:val="en-US"/>
              </w:rPr>
              <w:t>de studii 2022-2023</w:t>
            </w:r>
            <w:r w:rsidR="00394B60">
              <w:rPr>
                <w:rFonts w:ascii="Times New Roman" w:hAnsi="Times New Roman"/>
                <w:sz w:val="24"/>
                <w:lang w:val="ro-RO"/>
              </w:rPr>
              <w:t>;</w:t>
            </w:r>
          </w:p>
          <w:p w:rsidR="00297F50" w:rsidRPr="00394B60" w:rsidRDefault="00394B60" w:rsidP="00394B60">
            <w:pPr>
              <w:pStyle w:val="Frspaiere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 xml:space="preserve">- </w:t>
            </w:r>
            <w:r w:rsidR="00297F50" w:rsidRPr="0054137B">
              <w:rPr>
                <w:rFonts w:ascii="Times New Roman" w:hAnsi="Times New Roman"/>
                <w:sz w:val="24"/>
                <w:lang w:val="en-US"/>
              </w:rPr>
              <w:t xml:space="preserve">Planul acțiunilor de prevenire și protecție a copiilor față de </w:t>
            </w:r>
            <w:r w:rsidRPr="0054137B">
              <w:rPr>
                <w:rFonts w:ascii="Times New Roman" w:hAnsi="Times New Roman"/>
                <w:sz w:val="24"/>
                <w:lang w:val="en-US"/>
              </w:rPr>
              <w:t>ANET</w:t>
            </w:r>
            <w:r>
              <w:rPr>
                <w:rFonts w:ascii="Times New Roman" w:hAnsi="Times New Roman"/>
                <w:sz w:val="24"/>
                <w:lang w:val="ro-RO"/>
              </w:rPr>
              <w:t>;</w:t>
            </w:r>
          </w:p>
          <w:p w:rsidR="00096D40" w:rsidRPr="00394B60" w:rsidRDefault="00394B60" w:rsidP="00394B60">
            <w:pPr>
              <w:pStyle w:val="Frspaiere"/>
              <w:rPr>
                <w:rFonts w:ascii="Times New Roman" w:hAnsi="Times New Roman"/>
                <w:iCs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 xml:space="preserve">- </w:t>
            </w:r>
            <w:r w:rsidR="00983273" w:rsidRPr="0054137B">
              <w:rPr>
                <w:rFonts w:ascii="Times New Roman" w:hAnsi="Times New Roman"/>
                <w:sz w:val="24"/>
                <w:lang w:val="en-US"/>
              </w:rPr>
              <w:t>Planul</w:t>
            </w:r>
            <w:r w:rsidR="00096D40" w:rsidRPr="0054137B">
              <w:rPr>
                <w:rFonts w:ascii="Times New Roman" w:hAnsi="Times New Roman"/>
                <w:sz w:val="24"/>
                <w:lang w:val="en-US"/>
              </w:rPr>
              <w:t xml:space="preserve"> de activitate cu copi</w:t>
            </w:r>
            <w:r w:rsidR="00B72545" w:rsidRPr="0054137B">
              <w:rPr>
                <w:rFonts w:ascii="Times New Roman" w:hAnsi="Times New Roman"/>
                <w:sz w:val="24"/>
                <w:lang w:val="en-US"/>
              </w:rPr>
              <w:t>ii</w:t>
            </w:r>
            <w:r w:rsidR="00F81F44">
              <w:rPr>
                <w:rFonts w:ascii="Times New Roman" w:hAnsi="Times New Roman"/>
                <w:sz w:val="24"/>
                <w:lang w:val="ro-RO"/>
              </w:rPr>
              <w:t>/tinerii</w:t>
            </w:r>
            <w:r w:rsidR="00B72545" w:rsidRPr="0054137B">
              <w:rPr>
                <w:rFonts w:ascii="Times New Roman" w:hAnsi="Times New Roman"/>
                <w:sz w:val="24"/>
                <w:lang w:val="en-US"/>
              </w:rPr>
              <w:t xml:space="preserve"> din diverse grup</w:t>
            </w:r>
            <w:r w:rsidR="00036E75" w:rsidRPr="0054137B">
              <w:rPr>
                <w:rFonts w:ascii="Times New Roman" w:hAnsi="Times New Roman"/>
                <w:sz w:val="24"/>
                <w:lang w:val="en-US"/>
              </w:rPr>
              <w:t>uri sociale.</w:t>
            </w:r>
            <w:r w:rsidR="00F051F7" w:rsidRPr="0054137B">
              <w:rPr>
                <w:rFonts w:ascii="Times New Roman" w:hAnsi="Times New Roman"/>
                <w:iCs/>
                <w:sz w:val="24"/>
                <w:lang w:val="en-US"/>
              </w:rPr>
              <w:t xml:space="preserve"> Panoul</w:t>
            </w:r>
            <w:r w:rsidR="00F81F44">
              <w:rPr>
                <w:rFonts w:ascii="Times New Roman" w:hAnsi="Times New Roman"/>
                <w:iCs/>
                <w:sz w:val="24"/>
                <w:lang w:val="ro-RO"/>
              </w:rPr>
              <w:t xml:space="preserve"> de </w:t>
            </w:r>
            <w:r w:rsidR="00F81F44" w:rsidRPr="0054137B">
              <w:rPr>
                <w:rFonts w:ascii="Times New Roman" w:hAnsi="Times New Roman"/>
                <w:sz w:val="24"/>
                <w:lang w:val="en-US"/>
              </w:rPr>
              <w:t>informații</w:t>
            </w:r>
            <w:r>
              <w:rPr>
                <w:rFonts w:ascii="Times New Roman" w:hAnsi="Times New Roman"/>
                <w:sz w:val="24"/>
                <w:lang w:val="ro-RO"/>
              </w:rPr>
              <w:t>;</w:t>
            </w:r>
          </w:p>
          <w:p w:rsidR="000319A9" w:rsidRPr="00394B60" w:rsidRDefault="00394B60" w:rsidP="00394B60">
            <w:pPr>
              <w:pStyle w:val="Frspaiere"/>
              <w:rPr>
                <w:rFonts w:ascii="Times New Roman" w:hAnsi="Times New Roman"/>
                <w:iCs/>
                <w:sz w:val="24"/>
                <w:lang w:val="ro-RO"/>
              </w:rPr>
            </w:pPr>
            <w:r>
              <w:rPr>
                <w:rFonts w:ascii="Times New Roman" w:hAnsi="Times New Roman"/>
                <w:iCs/>
                <w:sz w:val="24"/>
                <w:lang w:val="ro-RO"/>
              </w:rPr>
              <w:t xml:space="preserve">- </w:t>
            </w:r>
            <w:r w:rsidR="000319A9" w:rsidRPr="0054137B">
              <w:rPr>
                <w:rFonts w:ascii="Times New Roman" w:hAnsi="Times New Roman"/>
                <w:iCs/>
                <w:sz w:val="24"/>
                <w:lang w:val="en-US"/>
              </w:rPr>
              <w:t>Baza de date a copiilor</w:t>
            </w:r>
            <w:r w:rsidR="00F81F44">
              <w:rPr>
                <w:rFonts w:ascii="Times New Roman" w:hAnsi="Times New Roman"/>
                <w:iCs/>
                <w:sz w:val="24"/>
                <w:lang w:val="ro-RO"/>
              </w:rPr>
              <w:t>/tinerilor</w:t>
            </w:r>
            <w:r w:rsidR="000319A9" w:rsidRPr="0054137B">
              <w:rPr>
                <w:rFonts w:ascii="Times New Roman" w:hAnsi="Times New Roman"/>
                <w:iCs/>
                <w:sz w:val="24"/>
                <w:lang w:val="en-US"/>
              </w:rPr>
              <w:t xml:space="preserve"> din diverse grupuri sociale.</w:t>
            </w:r>
            <w:r w:rsidR="00F051F7" w:rsidRPr="0054137B">
              <w:rPr>
                <w:rFonts w:ascii="Times New Roman" w:hAnsi="Times New Roman"/>
                <w:iCs/>
                <w:sz w:val="24"/>
                <w:lang w:val="en-US"/>
              </w:rPr>
              <w:t xml:space="preserve"> Lădiță </w:t>
            </w:r>
            <w:r w:rsidRPr="0054137B">
              <w:rPr>
                <w:rFonts w:ascii="Times New Roman" w:hAnsi="Times New Roman"/>
                <w:iCs/>
                <w:sz w:val="24"/>
                <w:lang w:val="en-US"/>
              </w:rPr>
              <w:t>de încredere</w:t>
            </w:r>
            <w:r>
              <w:rPr>
                <w:rFonts w:ascii="Times New Roman" w:hAnsi="Times New Roman"/>
                <w:iCs/>
                <w:sz w:val="24"/>
                <w:lang w:val="ro-RO"/>
              </w:rPr>
              <w:t>;</w:t>
            </w:r>
          </w:p>
          <w:p w:rsidR="00B61396" w:rsidRPr="00394B60" w:rsidRDefault="00394B60" w:rsidP="00394B60">
            <w:pPr>
              <w:pStyle w:val="Frspaiere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 xml:space="preserve">- </w:t>
            </w:r>
            <w:r w:rsidR="00B61396" w:rsidRPr="0054137B">
              <w:rPr>
                <w:rFonts w:ascii="Times New Roman" w:hAnsi="Times New Roman"/>
                <w:sz w:val="24"/>
                <w:lang w:val="en-US"/>
              </w:rPr>
              <w:t>Registru</w:t>
            </w:r>
            <w:r w:rsidR="004E7C24" w:rsidRPr="0054137B">
              <w:rPr>
                <w:rFonts w:ascii="Times New Roman" w:hAnsi="Times New Roman"/>
                <w:sz w:val="24"/>
                <w:lang w:val="en-US"/>
              </w:rPr>
              <w:t>l</w:t>
            </w:r>
            <w:r w:rsidR="00B61396" w:rsidRPr="0054137B">
              <w:rPr>
                <w:rFonts w:ascii="Times New Roman" w:hAnsi="Times New Roman"/>
                <w:sz w:val="24"/>
                <w:lang w:val="en-US"/>
              </w:rPr>
              <w:t xml:space="preserve"> de evidență a sesizărilor privind cazurile suspecte</w:t>
            </w:r>
            <w:r w:rsidR="00036E75" w:rsidRPr="005413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54137B">
              <w:rPr>
                <w:rFonts w:ascii="Times New Roman" w:hAnsi="Times New Roman"/>
                <w:sz w:val="24"/>
                <w:lang w:val="en-US"/>
              </w:rPr>
              <w:t>ANET</w:t>
            </w:r>
            <w:r>
              <w:rPr>
                <w:rFonts w:ascii="Times New Roman" w:hAnsi="Times New Roman"/>
                <w:sz w:val="24"/>
                <w:lang w:val="ro-RO"/>
              </w:rPr>
              <w:t>;</w:t>
            </w:r>
          </w:p>
          <w:p w:rsidR="00EA0E2E" w:rsidRPr="00394B60" w:rsidRDefault="00394B60" w:rsidP="00394B60">
            <w:pPr>
              <w:pStyle w:val="Frspaiere"/>
              <w:rPr>
                <w:rFonts w:ascii="Times New Roman" w:hAnsi="Times New Roman"/>
                <w:iCs/>
                <w:sz w:val="24"/>
                <w:lang w:val="ro-RO"/>
              </w:rPr>
            </w:pPr>
            <w:r>
              <w:rPr>
                <w:rFonts w:ascii="Times New Roman" w:hAnsi="Times New Roman"/>
                <w:iCs/>
                <w:sz w:val="24"/>
                <w:lang w:val="ro-RO"/>
              </w:rPr>
              <w:t xml:space="preserve">- </w:t>
            </w:r>
            <w:r w:rsidR="00642192" w:rsidRPr="0054137B">
              <w:rPr>
                <w:rFonts w:ascii="Times New Roman" w:hAnsi="Times New Roman"/>
                <w:iCs/>
                <w:sz w:val="24"/>
                <w:lang w:val="en-US"/>
              </w:rPr>
              <w:t xml:space="preserve">Ordin </w:t>
            </w:r>
            <w:r w:rsidR="00F81F44" w:rsidRPr="0054137B">
              <w:rPr>
                <w:rFonts w:ascii="Times New Roman" w:hAnsi="Times New Roman"/>
                <w:sz w:val="24"/>
                <w:lang w:val="en-US"/>
              </w:rPr>
              <w:t>nr.66-</w:t>
            </w:r>
            <w:r w:rsidR="00B72545" w:rsidRPr="0054137B">
              <w:rPr>
                <w:rFonts w:ascii="Times New Roman" w:hAnsi="Times New Roman"/>
                <w:sz w:val="24"/>
                <w:lang w:val="en-US"/>
              </w:rPr>
              <w:t>ab</w:t>
            </w:r>
            <w:r w:rsidR="00F81F44">
              <w:rPr>
                <w:rFonts w:ascii="Times New Roman" w:hAnsi="Times New Roman"/>
                <w:sz w:val="24"/>
                <w:lang w:val="ro-RO"/>
              </w:rPr>
              <w:t>,</w:t>
            </w:r>
            <w:r w:rsidR="00B72545" w:rsidRPr="0054137B">
              <w:rPr>
                <w:rFonts w:ascii="Times New Roman" w:hAnsi="Times New Roman"/>
                <w:sz w:val="24"/>
                <w:lang w:val="en-US"/>
              </w:rPr>
              <w:t xml:space="preserve"> din 01.09.2022 </w:t>
            </w:r>
            <w:r w:rsidR="00EA0E2E" w:rsidRPr="0054137B">
              <w:rPr>
                <w:rFonts w:ascii="Times New Roman" w:hAnsi="Times New Roman"/>
                <w:iCs/>
                <w:sz w:val="24"/>
                <w:lang w:val="en-US"/>
              </w:rPr>
              <w:t xml:space="preserve">„Cu privire la numirea </w:t>
            </w:r>
            <w:r w:rsidR="009F6F0D" w:rsidRPr="0054137B">
              <w:rPr>
                <w:rFonts w:ascii="Times New Roman" w:hAnsi="Times New Roman"/>
                <w:iCs/>
                <w:sz w:val="24"/>
                <w:lang w:val="en-US"/>
              </w:rPr>
              <w:t>coordonatorului</w:t>
            </w:r>
            <w:r w:rsidR="00B72545" w:rsidRPr="0054137B">
              <w:rPr>
                <w:rFonts w:ascii="Times New Roman" w:hAnsi="Times New Roman"/>
                <w:iCs/>
                <w:sz w:val="24"/>
                <w:lang w:val="en-US"/>
              </w:rPr>
              <w:t xml:space="preserve"> </w:t>
            </w:r>
            <w:r w:rsidRPr="0054137B">
              <w:rPr>
                <w:rFonts w:ascii="Times New Roman" w:hAnsi="Times New Roman"/>
                <w:iCs/>
                <w:sz w:val="24"/>
                <w:lang w:val="en-US"/>
              </w:rPr>
              <w:t>ANET”</w:t>
            </w:r>
            <w:r>
              <w:rPr>
                <w:rFonts w:ascii="Times New Roman" w:hAnsi="Times New Roman"/>
                <w:iCs/>
                <w:sz w:val="24"/>
                <w:lang w:val="ro-RO"/>
              </w:rPr>
              <w:t>;</w:t>
            </w:r>
          </w:p>
          <w:p w:rsidR="00EA0E2E" w:rsidRPr="00394B60" w:rsidRDefault="00394B60" w:rsidP="00394B60">
            <w:pPr>
              <w:pStyle w:val="Frspaiere"/>
              <w:rPr>
                <w:rFonts w:ascii="Times New Roman" w:hAnsi="Times New Roman"/>
                <w:iCs/>
                <w:sz w:val="24"/>
                <w:lang w:val="ro-RO"/>
              </w:rPr>
            </w:pPr>
            <w:r>
              <w:rPr>
                <w:rFonts w:ascii="Times New Roman" w:hAnsi="Times New Roman"/>
                <w:iCs/>
                <w:sz w:val="24"/>
                <w:lang w:val="ro-RO"/>
              </w:rPr>
              <w:t xml:space="preserve">- </w:t>
            </w:r>
            <w:r w:rsidR="00F051F7" w:rsidRPr="0054137B">
              <w:rPr>
                <w:rFonts w:ascii="Times New Roman" w:hAnsi="Times New Roman"/>
                <w:iCs/>
                <w:sz w:val="24"/>
                <w:lang w:val="en-US"/>
              </w:rPr>
              <w:t>Fișele de post</w:t>
            </w:r>
            <w:r w:rsidR="00036E75" w:rsidRPr="0054137B">
              <w:rPr>
                <w:rFonts w:ascii="Times New Roman" w:hAnsi="Times New Roman"/>
                <w:iCs/>
                <w:sz w:val="24"/>
                <w:lang w:val="en-US"/>
              </w:rPr>
              <w:t>.</w:t>
            </w:r>
            <w:r w:rsidR="00F051F7" w:rsidRPr="0054137B">
              <w:rPr>
                <w:rFonts w:ascii="Times New Roman" w:hAnsi="Times New Roman"/>
                <w:iCs/>
                <w:sz w:val="24"/>
                <w:lang w:val="en-US"/>
              </w:rPr>
              <w:t xml:space="preserve"> </w:t>
            </w:r>
            <w:r w:rsidR="007405AE" w:rsidRPr="0054137B">
              <w:rPr>
                <w:rFonts w:ascii="Times New Roman" w:hAnsi="Times New Roman"/>
                <w:iCs/>
                <w:sz w:val="24"/>
                <w:lang w:val="en-US"/>
              </w:rPr>
              <w:t>Rapoarte</w:t>
            </w:r>
            <w:r w:rsidR="00EA0E2E" w:rsidRPr="0054137B">
              <w:rPr>
                <w:rFonts w:ascii="Times New Roman" w:hAnsi="Times New Roman"/>
                <w:iCs/>
                <w:sz w:val="24"/>
                <w:lang w:val="en-US"/>
              </w:rPr>
              <w:t xml:space="preserve"> semestriale </w:t>
            </w:r>
            <w:r w:rsidR="007405AE" w:rsidRPr="0054137B">
              <w:rPr>
                <w:rFonts w:ascii="Times New Roman" w:hAnsi="Times New Roman"/>
                <w:iCs/>
                <w:sz w:val="24"/>
                <w:lang w:val="en-US"/>
              </w:rPr>
              <w:t xml:space="preserve">a </w:t>
            </w:r>
            <w:r w:rsidR="00EA0E2E" w:rsidRPr="0054137B">
              <w:rPr>
                <w:rFonts w:ascii="Times New Roman" w:hAnsi="Times New Roman"/>
                <w:iCs/>
                <w:sz w:val="24"/>
                <w:lang w:val="en-US"/>
              </w:rPr>
              <w:t xml:space="preserve">sesizării cazurilor de </w:t>
            </w:r>
            <w:r w:rsidR="00441FE4" w:rsidRPr="0054137B">
              <w:rPr>
                <w:rFonts w:ascii="Times New Roman" w:hAnsi="Times New Roman"/>
                <w:iCs/>
                <w:sz w:val="24"/>
                <w:lang w:val="en-US"/>
              </w:rPr>
              <w:t>abuz</w:t>
            </w:r>
            <w:r w:rsidR="00F81F44">
              <w:rPr>
                <w:rFonts w:ascii="Times New Roman" w:hAnsi="Times New Roman"/>
                <w:iCs/>
                <w:sz w:val="24"/>
                <w:lang w:val="ro-RO"/>
              </w:rPr>
              <w:t>.</w:t>
            </w:r>
          </w:p>
          <w:p w:rsidR="00C45AFB" w:rsidRPr="0054137B" w:rsidRDefault="00EA0E2E" w:rsidP="00394B60">
            <w:pPr>
              <w:pStyle w:val="Frspaiere"/>
              <w:rPr>
                <w:rFonts w:ascii="Times New Roman" w:hAnsi="Times New Roman"/>
                <w:i/>
                <w:sz w:val="24"/>
                <w:lang w:val="en-US"/>
              </w:rPr>
            </w:pPr>
            <w:r w:rsidRPr="0054137B">
              <w:rPr>
                <w:rFonts w:ascii="Times New Roman" w:hAnsi="Times New Roman"/>
                <w:i/>
                <w:sz w:val="24"/>
                <w:lang w:val="en-US"/>
              </w:rPr>
              <w:t>Activități de formare/informare a personalului</w:t>
            </w:r>
            <w:r w:rsidR="0017504E" w:rsidRPr="0054137B">
              <w:rPr>
                <w:rFonts w:ascii="Times New Roman" w:hAnsi="Times New Roman"/>
                <w:i/>
                <w:sz w:val="24"/>
                <w:lang w:val="en-US"/>
              </w:rPr>
              <w:t xml:space="preserve"> </w:t>
            </w:r>
            <w:r w:rsidR="00C45AFB" w:rsidRPr="0054137B">
              <w:rPr>
                <w:rFonts w:ascii="Times New Roman" w:hAnsi="Times New Roman"/>
                <w:i/>
                <w:sz w:val="24"/>
                <w:lang w:val="en-US"/>
              </w:rPr>
              <w:t>cu proc</w:t>
            </w:r>
            <w:r w:rsidR="00163FB8" w:rsidRPr="0054137B">
              <w:rPr>
                <w:rFonts w:ascii="Times New Roman" w:hAnsi="Times New Roman"/>
                <w:i/>
                <w:sz w:val="24"/>
                <w:lang w:val="en-US"/>
              </w:rPr>
              <w:t xml:space="preserve">edura </w:t>
            </w:r>
            <w:r w:rsidR="00C45AFB" w:rsidRPr="0054137B">
              <w:rPr>
                <w:rFonts w:ascii="Times New Roman" w:hAnsi="Times New Roman"/>
                <w:i/>
                <w:sz w:val="24"/>
                <w:lang w:val="en-US"/>
              </w:rPr>
              <w:t xml:space="preserve"> ANET:</w:t>
            </w:r>
          </w:p>
          <w:p w:rsidR="00074DA2" w:rsidRPr="0054137B" w:rsidRDefault="00394B60" w:rsidP="00394B60">
            <w:pPr>
              <w:pStyle w:val="Frspaiere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 xml:space="preserve">- </w:t>
            </w:r>
            <w:r w:rsidR="00074DA2" w:rsidRPr="0054137B">
              <w:rPr>
                <w:rFonts w:ascii="Times New Roman" w:hAnsi="Times New Roman"/>
                <w:sz w:val="24"/>
                <w:lang w:val="en-US"/>
              </w:rPr>
              <w:t>Ș</w:t>
            </w:r>
            <w:r w:rsidR="00F051F7" w:rsidRPr="0054137B">
              <w:rPr>
                <w:rFonts w:ascii="Times New Roman" w:hAnsi="Times New Roman"/>
                <w:sz w:val="24"/>
                <w:lang w:val="en-US"/>
              </w:rPr>
              <w:t>edințe:</w:t>
            </w:r>
            <w:r w:rsidR="00340137" w:rsidRPr="005413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074DA2" w:rsidRPr="0054137B">
              <w:rPr>
                <w:rFonts w:ascii="Times New Roman" w:hAnsi="Times New Roman"/>
                <w:sz w:val="24"/>
                <w:lang w:val="en-US"/>
              </w:rPr>
              <w:t>,,I</w:t>
            </w:r>
            <w:r w:rsidR="00074DA2" w:rsidRPr="0054137B">
              <w:rPr>
                <w:rFonts w:ascii="Times New Roman" w:hAnsi="Times New Roman"/>
                <w:bCs/>
                <w:sz w:val="24"/>
                <w:lang w:val="en-US"/>
              </w:rPr>
              <w:t xml:space="preserve">dentificarea, sesizarea, evaluarea, prevenirea, asistența cazurilor de </w:t>
            </w:r>
            <w:r w:rsidR="00074DA2" w:rsidRPr="0054137B">
              <w:rPr>
                <w:rFonts w:ascii="Times New Roman" w:hAnsi="Times New Roman"/>
                <w:sz w:val="24"/>
                <w:lang w:val="en-US"/>
              </w:rPr>
              <w:t>abuz faţă de copii</w:t>
            </w:r>
            <w:r w:rsidR="00074DA2" w:rsidRPr="0054137B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r w:rsidR="00074DA2" w:rsidRPr="0054137B">
              <w:rPr>
                <w:rFonts w:ascii="Times New Roman" w:hAnsi="Times New Roman"/>
                <w:sz w:val="24"/>
                <w:lang w:val="en-US"/>
              </w:rPr>
              <w:t>și completarea fișei de sesizare”</w:t>
            </w:r>
            <w:r w:rsidR="00074DA2" w:rsidRPr="00394B60">
              <w:rPr>
                <w:rFonts w:ascii="Times New Roman" w:hAnsi="Times New Roman"/>
                <w:sz w:val="24"/>
                <w:lang w:val="ro-RO"/>
              </w:rPr>
              <w:t xml:space="preserve">, </w:t>
            </w:r>
            <w:r w:rsidR="00074DA2" w:rsidRPr="0054137B">
              <w:rPr>
                <w:rFonts w:ascii="Times New Roman" w:hAnsi="Times New Roman"/>
                <w:sz w:val="24"/>
                <w:lang w:val="en-US"/>
              </w:rPr>
              <w:t>08.09.</w:t>
            </w:r>
            <w:r w:rsidR="00F81F44">
              <w:rPr>
                <w:rFonts w:ascii="Times New Roman" w:hAnsi="Times New Roman"/>
                <w:sz w:val="24"/>
                <w:lang w:val="ro-RO"/>
              </w:rPr>
              <w:t>20</w:t>
            </w:r>
            <w:r w:rsidR="00074DA2" w:rsidRPr="0054137B">
              <w:rPr>
                <w:rFonts w:ascii="Times New Roman" w:hAnsi="Times New Roman"/>
                <w:sz w:val="24"/>
                <w:lang w:val="en-US"/>
              </w:rPr>
              <w:t>22</w:t>
            </w:r>
            <w:r w:rsidR="00074DA2" w:rsidRPr="00394B60">
              <w:rPr>
                <w:rFonts w:ascii="Times New Roman" w:hAnsi="Times New Roman"/>
                <w:sz w:val="24"/>
                <w:lang w:val="ro-RO"/>
              </w:rPr>
              <w:t>.</w:t>
            </w:r>
            <w:r w:rsidR="00664EB2" w:rsidRPr="00394B60">
              <w:rPr>
                <w:rFonts w:ascii="Times New Roman" w:hAnsi="Times New Roman"/>
                <w:sz w:val="24"/>
                <w:lang w:val="ro-RO"/>
              </w:rPr>
              <w:t xml:space="preserve"> ,,P</w:t>
            </w:r>
            <w:r w:rsidR="00F051F7" w:rsidRPr="00394B60">
              <w:rPr>
                <w:rFonts w:ascii="Times New Roman" w:hAnsi="Times New Roman"/>
                <w:sz w:val="24"/>
                <w:lang w:val="ro-RO"/>
              </w:rPr>
              <w:t>revederile Regulamentului intern privind respectarea tehnicii securității, normelor  de protecție”, 15-22.09.</w:t>
            </w:r>
            <w:r w:rsidR="00F81F44">
              <w:rPr>
                <w:rFonts w:ascii="Times New Roman" w:hAnsi="Times New Roman"/>
                <w:sz w:val="24"/>
                <w:lang w:val="ro-RO"/>
              </w:rPr>
              <w:t>20</w:t>
            </w:r>
            <w:r w:rsidR="00F051F7" w:rsidRPr="00394B60">
              <w:rPr>
                <w:rFonts w:ascii="Times New Roman" w:hAnsi="Times New Roman"/>
                <w:sz w:val="24"/>
                <w:lang w:val="ro-RO"/>
              </w:rPr>
              <w:t>22. ,,</w:t>
            </w:r>
            <w:r w:rsidR="00664EB2" w:rsidRPr="0054137B">
              <w:rPr>
                <w:rFonts w:ascii="Times New Roman" w:hAnsi="Times New Roman"/>
                <w:sz w:val="24"/>
                <w:lang w:val="en-US"/>
              </w:rPr>
              <w:t>Acțiuni</w:t>
            </w:r>
            <w:r w:rsidR="00F051F7" w:rsidRPr="0054137B">
              <w:rPr>
                <w:rFonts w:ascii="Times New Roman" w:hAnsi="Times New Roman"/>
                <w:sz w:val="24"/>
                <w:lang w:val="en-US"/>
              </w:rPr>
              <w:t xml:space="preserve"> întreprinse în cazul unor situații posibile de </w:t>
            </w:r>
            <w:r w:rsidR="00B3388C" w:rsidRPr="0054137B">
              <w:rPr>
                <w:rFonts w:ascii="Times New Roman" w:hAnsi="Times New Roman"/>
                <w:sz w:val="24"/>
                <w:lang w:val="en-US"/>
              </w:rPr>
              <w:t>abuz</w:t>
            </w:r>
            <w:r w:rsidR="00F051F7" w:rsidRPr="0054137B">
              <w:rPr>
                <w:rFonts w:ascii="Times New Roman" w:hAnsi="Times New Roman"/>
                <w:sz w:val="24"/>
                <w:lang w:val="en-US"/>
              </w:rPr>
              <w:t>”</w:t>
            </w:r>
            <w:r w:rsidR="00F051F7" w:rsidRPr="0054137B">
              <w:rPr>
                <w:rFonts w:ascii="Times New Roman" w:hAnsi="Times New Roman"/>
                <w:b/>
                <w:sz w:val="24"/>
                <w:lang w:val="en-US"/>
              </w:rPr>
              <w:t>.</w:t>
            </w:r>
          </w:p>
          <w:p w:rsidR="00074DA2" w:rsidRPr="00394B60" w:rsidRDefault="00340137" w:rsidP="00394B60">
            <w:pPr>
              <w:pStyle w:val="Frspaiere"/>
              <w:rPr>
                <w:rFonts w:ascii="Times New Roman" w:hAnsi="Times New Roman"/>
                <w:sz w:val="24"/>
                <w:lang w:val="ro-RO"/>
              </w:rPr>
            </w:pPr>
            <w:r w:rsidRPr="00394B60">
              <w:rPr>
                <w:rFonts w:ascii="Times New Roman" w:hAnsi="Times New Roman"/>
                <w:sz w:val="24"/>
                <w:lang w:val="ro-RO"/>
              </w:rPr>
              <w:t>Masa rotundă</w:t>
            </w:r>
            <w:r w:rsidR="00664EB2" w:rsidRPr="00394B60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="00074DA2" w:rsidRPr="00394B60">
              <w:rPr>
                <w:rFonts w:ascii="Times New Roman" w:hAnsi="Times New Roman"/>
                <w:sz w:val="24"/>
                <w:lang w:val="ro-RO"/>
              </w:rPr>
              <w:t xml:space="preserve">,,Sănătatea – valoare </w:t>
            </w:r>
            <w:r w:rsidR="00B3388C" w:rsidRPr="00394B60">
              <w:rPr>
                <w:rFonts w:ascii="Times New Roman" w:hAnsi="Times New Roman"/>
                <w:sz w:val="24"/>
                <w:lang w:val="ro-RO"/>
              </w:rPr>
              <w:t>personală și socială”, 29.09.</w:t>
            </w:r>
            <w:r w:rsidR="00F81F44">
              <w:rPr>
                <w:rFonts w:ascii="Times New Roman" w:hAnsi="Times New Roman"/>
                <w:sz w:val="24"/>
                <w:lang w:val="ro-RO"/>
              </w:rPr>
              <w:t>20</w:t>
            </w:r>
            <w:r w:rsidR="00B3388C" w:rsidRPr="00394B60">
              <w:rPr>
                <w:rFonts w:ascii="Times New Roman" w:hAnsi="Times New Roman"/>
                <w:sz w:val="24"/>
                <w:lang w:val="ro-RO"/>
              </w:rPr>
              <w:t xml:space="preserve">22, </w:t>
            </w:r>
            <w:r w:rsidR="00074DA2" w:rsidRPr="0054137B">
              <w:rPr>
                <w:rFonts w:ascii="Times New Roman" w:hAnsi="Times New Roman"/>
                <w:sz w:val="24"/>
                <w:lang w:val="en-US"/>
              </w:rPr>
              <w:t>,,Studiul de evaluare a aspectelor ce ți</w:t>
            </w:r>
            <w:r w:rsidR="00664EB2" w:rsidRPr="0054137B">
              <w:rPr>
                <w:rFonts w:ascii="Times New Roman" w:hAnsi="Times New Roman"/>
                <w:sz w:val="24"/>
                <w:lang w:val="en-US"/>
              </w:rPr>
              <w:t>n contingentul de copii</w:t>
            </w:r>
            <w:r w:rsidR="00074DA2" w:rsidRPr="0054137B">
              <w:rPr>
                <w:rFonts w:ascii="Times New Roman" w:hAnsi="Times New Roman"/>
                <w:sz w:val="24"/>
                <w:lang w:val="en-US"/>
              </w:rPr>
              <w:t>, prevenirea factorilor de risc care pot genera devieri în comportament”,</w:t>
            </w:r>
            <w:r w:rsidR="00394B60" w:rsidRPr="0054137B">
              <w:rPr>
                <w:rFonts w:ascii="Times New Roman" w:hAnsi="Times New Roman"/>
                <w:sz w:val="24"/>
                <w:lang w:val="en-US"/>
              </w:rPr>
              <w:t xml:space="preserve"> 28.10.</w:t>
            </w:r>
            <w:r w:rsidR="00F81F44">
              <w:rPr>
                <w:rFonts w:ascii="Times New Roman" w:hAnsi="Times New Roman"/>
                <w:sz w:val="24"/>
                <w:lang w:val="ro-RO"/>
              </w:rPr>
              <w:t>20</w:t>
            </w:r>
            <w:r w:rsidR="00074DA2" w:rsidRPr="0054137B">
              <w:rPr>
                <w:rFonts w:ascii="Times New Roman" w:hAnsi="Times New Roman"/>
                <w:sz w:val="24"/>
                <w:lang w:val="en-US"/>
              </w:rPr>
              <w:t>22.</w:t>
            </w:r>
          </w:p>
          <w:p w:rsidR="00E41988" w:rsidRPr="0054137B" w:rsidRDefault="002942B9" w:rsidP="00394B60">
            <w:pPr>
              <w:pStyle w:val="Frspaiere"/>
              <w:rPr>
                <w:rFonts w:ascii="Times New Roman" w:hAnsi="Times New Roman"/>
                <w:i/>
                <w:sz w:val="24"/>
                <w:lang w:val="en-US"/>
              </w:rPr>
            </w:pPr>
            <w:r w:rsidRPr="00394B60">
              <w:rPr>
                <w:rFonts w:ascii="Times New Roman" w:hAnsi="Times New Roman"/>
                <w:i/>
                <w:sz w:val="24"/>
                <w:lang w:val="ro-RO"/>
              </w:rPr>
              <w:t xml:space="preserve">    </w:t>
            </w:r>
            <w:r w:rsidR="00E41988" w:rsidRPr="0054137B">
              <w:rPr>
                <w:rFonts w:ascii="Times New Roman" w:hAnsi="Times New Roman"/>
                <w:i/>
                <w:sz w:val="24"/>
                <w:lang w:val="en-US"/>
              </w:rPr>
              <w:t>Activități (discuții) de formare/informare a părinților cu procedura  ANET:</w:t>
            </w:r>
          </w:p>
          <w:p w:rsidR="00025D72" w:rsidRPr="00F051F7" w:rsidRDefault="002942B9" w:rsidP="00394B60">
            <w:pPr>
              <w:pStyle w:val="Frspaiere"/>
              <w:rPr>
                <w:lang w:val="ro-RO"/>
              </w:rPr>
            </w:pPr>
            <w:r w:rsidRPr="0054137B">
              <w:rPr>
                <w:rFonts w:ascii="Times New Roman" w:hAnsi="Times New Roman"/>
                <w:sz w:val="24"/>
                <w:lang w:val="en-US"/>
              </w:rPr>
              <w:t>,,Rolul părinților în prevenirea violenței”, 15-30.09.</w:t>
            </w:r>
            <w:r w:rsidR="00F81F44">
              <w:rPr>
                <w:rFonts w:ascii="Times New Roman" w:hAnsi="Times New Roman"/>
                <w:sz w:val="24"/>
                <w:lang w:val="ro-RO"/>
              </w:rPr>
              <w:t>20</w:t>
            </w:r>
            <w:r w:rsidRPr="0054137B">
              <w:rPr>
                <w:rFonts w:ascii="Times New Roman" w:hAnsi="Times New Roman"/>
                <w:sz w:val="24"/>
                <w:lang w:val="en-US"/>
              </w:rPr>
              <w:t xml:space="preserve">22. </w:t>
            </w:r>
            <w:r w:rsidRPr="00394B60">
              <w:rPr>
                <w:rFonts w:ascii="Times New Roman" w:hAnsi="Times New Roman"/>
                <w:sz w:val="24"/>
                <w:lang w:val="ro-RO"/>
              </w:rPr>
              <w:t>,,Depistarea semnelor de alarmă ale abuzului copiilor”,</w:t>
            </w:r>
            <w:r w:rsidRPr="0054137B">
              <w:rPr>
                <w:rFonts w:ascii="Times New Roman" w:hAnsi="Times New Roman"/>
                <w:sz w:val="24"/>
                <w:lang w:val="en-US"/>
              </w:rPr>
              <w:t xml:space="preserve"> 15-22.09.</w:t>
            </w:r>
            <w:r w:rsidR="00F81F44">
              <w:rPr>
                <w:rFonts w:ascii="Times New Roman" w:hAnsi="Times New Roman"/>
                <w:sz w:val="24"/>
                <w:lang w:val="ro-RO"/>
              </w:rPr>
              <w:t>20</w:t>
            </w:r>
            <w:r w:rsidRPr="0054137B">
              <w:rPr>
                <w:rFonts w:ascii="Times New Roman" w:hAnsi="Times New Roman"/>
                <w:sz w:val="24"/>
                <w:lang w:val="en-US"/>
              </w:rPr>
              <w:t>22</w:t>
            </w:r>
            <w:r w:rsidRPr="00394B60">
              <w:rPr>
                <w:rFonts w:ascii="Times New Roman" w:hAnsi="Times New Roman"/>
                <w:sz w:val="24"/>
                <w:lang w:val="ro-RO"/>
              </w:rPr>
              <w:t>.</w:t>
            </w:r>
            <w:r w:rsidR="00F051F7" w:rsidRPr="00394B60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394B60">
              <w:rPr>
                <w:rFonts w:ascii="Times New Roman" w:hAnsi="Times New Roman"/>
                <w:sz w:val="24"/>
                <w:lang w:val="ro-RO"/>
              </w:rPr>
              <w:t xml:space="preserve">,,Drepturile și obligațiile copilului”, </w:t>
            </w:r>
            <w:r w:rsidR="00F81F44">
              <w:rPr>
                <w:rFonts w:ascii="Times New Roman" w:hAnsi="Times New Roman"/>
                <w:sz w:val="24"/>
                <w:lang w:val="ro-RO"/>
              </w:rPr>
              <w:t xml:space="preserve">            </w:t>
            </w:r>
            <w:r w:rsidRPr="00394B60">
              <w:rPr>
                <w:rFonts w:ascii="Times New Roman" w:hAnsi="Times New Roman"/>
                <w:sz w:val="24"/>
                <w:lang w:val="ro-RO"/>
              </w:rPr>
              <w:t>15-22.09.</w:t>
            </w:r>
            <w:r w:rsidR="00F81F44">
              <w:rPr>
                <w:rFonts w:ascii="Times New Roman" w:hAnsi="Times New Roman"/>
                <w:sz w:val="24"/>
                <w:lang w:val="ro-RO"/>
              </w:rPr>
              <w:t>20</w:t>
            </w:r>
            <w:r w:rsidRPr="00394B60">
              <w:rPr>
                <w:rFonts w:ascii="Times New Roman" w:hAnsi="Times New Roman"/>
                <w:sz w:val="24"/>
                <w:lang w:val="ro-RO"/>
              </w:rPr>
              <w:t>22.</w:t>
            </w:r>
            <w:r w:rsidR="00F051F7" w:rsidRPr="00394B60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394B60">
              <w:rPr>
                <w:rFonts w:ascii="Times New Roman" w:hAnsi="Times New Roman"/>
                <w:sz w:val="24"/>
                <w:lang w:val="ro-RO"/>
              </w:rPr>
              <w:t>,,Protecția copilului</w:t>
            </w:r>
            <w:r w:rsidR="00F81F44">
              <w:rPr>
                <w:rFonts w:ascii="Times New Roman" w:hAnsi="Times New Roman"/>
                <w:sz w:val="24"/>
                <w:lang w:val="ro-RO"/>
              </w:rPr>
              <w:t>/tânărului</w:t>
            </w:r>
            <w:r w:rsidRPr="00394B60">
              <w:rPr>
                <w:rFonts w:ascii="Times New Roman" w:hAnsi="Times New Roman"/>
                <w:sz w:val="24"/>
                <w:lang w:val="ro-RO"/>
              </w:rPr>
              <w:t xml:space="preserve"> împotriva impactului negativ al informației”, 01-26.10.</w:t>
            </w:r>
            <w:r w:rsidR="00F81F44">
              <w:rPr>
                <w:rFonts w:ascii="Times New Roman" w:hAnsi="Times New Roman"/>
                <w:sz w:val="24"/>
                <w:lang w:val="ro-RO"/>
              </w:rPr>
              <w:t>20</w:t>
            </w:r>
            <w:r w:rsidRPr="00394B60">
              <w:rPr>
                <w:rFonts w:ascii="Times New Roman" w:hAnsi="Times New Roman"/>
                <w:sz w:val="24"/>
                <w:lang w:val="ro-RO"/>
              </w:rPr>
              <w:t>22.</w:t>
            </w:r>
            <w:r w:rsidR="00F051F7" w:rsidRPr="00394B60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394B60">
              <w:rPr>
                <w:rFonts w:ascii="Times New Roman" w:hAnsi="Times New Roman"/>
                <w:sz w:val="24"/>
                <w:lang w:val="ro-RO"/>
              </w:rPr>
              <w:t>,,Drepturile copiilor</w:t>
            </w:r>
            <w:r w:rsidR="00AB7DE9">
              <w:rPr>
                <w:rFonts w:ascii="Times New Roman" w:hAnsi="Times New Roman"/>
                <w:sz w:val="24"/>
                <w:lang w:val="ro-RO"/>
              </w:rPr>
              <w:t>/tinerilor</w:t>
            </w:r>
            <w:r w:rsidRPr="00394B60">
              <w:rPr>
                <w:rFonts w:ascii="Times New Roman" w:hAnsi="Times New Roman"/>
                <w:sz w:val="24"/>
                <w:lang w:val="ro-RO"/>
              </w:rPr>
              <w:t xml:space="preserve"> în familie şi în societate” (01-31.12.</w:t>
            </w:r>
            <w:r w:rsidR="00F81F44">
              <w:rPr>
                <w:rFonts w:ascii="Times New Roman" w:hAnsi="Times New Roman"/>
                <w:sz w:val="24"/>
                <w:lang w:val="ro-RO"/>
              </w:rPr>
              <w:t>20</w:t>
            </w:r>
            <w:r w:rsidRPr="00394B60">
              <w:rPr>
                <w:rFonts w:ascii="Times New Roman" w:hAnsi="Times New Roman"/>
                <w:sz w:val="24"/>
                <w:lang w:val="ro-RO"/>
              </w:rPr>
              <w:t>22).</w:t>
            </w:r>
            <w:r w:rsidR="00AF13C9" w:rsidRPr="00394B60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54137B">
              <w:rPr>
                <w:rFonts w:ascii="Times New Roman" w:hAnsi="Times New Roman"/>
                <w:sz w:val="24"/>
                <w:lang w:val="en-US"/>
              </w:rPr>
              <w:t>„Toleranţa în familie”</w:t>
            </w:r>
            <w:r w:rsidRPr="00394B60">
              <w:rPr>
                <w:rFonts w:ascii="Times New Roman" w:hAnsi="Times New Roman"/>
                <w:sz w:val="24"/>
                <w:lang w:val="ro-RO"/>
              </w:rPr>
              <w:t>,</w:t>
            </w:r>
            <w:r w:rsidRPr="0054137B">
              <w:rPr>
                <w:rFonts w:ascii="Times New Roman" w:hAnsi="Times New Roman"/>
                <w:bCs/>
                <w:sz w:val="24"/>
                <w:lang w:val="en-US"/>
              </w:rPr>
              <w:t xml:space="preserve"> 01-31</w:t>
            </w:r>
            <w:r w:rsidRPr="00394B60">
              <w:rPr>
                <w:rFonts w:ascii="Times New Roman" w:hAnsi="Times New Roman"/>
                <w:sz w:val="24"/>
                <w:lang w:val="ro-RO"/>
              </w:rPr>
              <w:t>.</w:t>
            </w:r>
            <w:r w:rsidRPr="0054137B">
              <w:rPr>
                <w:rFonts w:ascii="Times New Roman" w:hAnsi="Times New Roman"/>
                <w:bCs/>
                <w:sz w:val="24"/>
                <w:lang w:val="en-US"/>
              </w:rPr>
              <w:t>03.</w:t>
            </w:r>
            <w:r w:rsidR="00F81F44">
              <w:rPr>
                <w:rFonts w:ascii="Times New Roman" w:hAnsi="Times New Roman"/>
                <w:bCs/>
                <w:sz w:val="24"/>
                <w:lang w:val="ro-RO"/>
              </w:rPr>
              <w:t>20</w:t>
            </w:r>
            <w:r w:rsidRPr="0054137B">
              <w:rPr>
                <w:rFonts w:ascii="Times New Roman" w:hAnsi="Times New Roman"/>
                <w:bCs/>
                <w:sz w:val="24"/>
                <w:lang w:val="en-US"/>
              </w:rPr>
              <w:t>23</w:t>
            </w:r>
            <w:r w:rsidRPr="00394B60">
              <w:rPr>
                <w:rFonts w:ascii="Times New Roman" w:hAnsi="Times New Roman"/>
                <w:sz w:val="24"/>
                <w:lang w:val="ro-RO"/>
              </w:rPr>
              <w:t>.</w:t>
            </w:r>
            <w:r w:rsidR="00AF13C9" w:rsidRPr="00394B60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="00B32AEB" w:rsidRPr="0054137B">
              <w:rPr>
                <w:rFonts w:ascii="Times New Roman" w:hAnsi="Times New Roman"/>
                <w:sz w:val="24"/>
                <w:lang w:val="en-US"/>
              </w:rPr>
              <w:t>,,Optimizarea relaţiilor copii</w:t>
            </w:r>
            <w:r w:rsidR="00F81F44">
              <w:rPr>
                <w:rFonts w:ascii="Times New Roman" w:hAnsi="Times New Roman"/>
                <w:sz w:val="24"/>
                <w:lang w:val="ro-RO"/>
              </w:rPr>
              <w:t>/tineri</w:t>
            </w:r>
            <w:r w:rsidR="00B32AEB" w:rsidRPr="0054137B">
              <w:rPr>
                <w:rFonts w:ascii="Times New Roman" w:hAnsi="Times New Roman"/>
                <w:sz w:val="24"/>
                <w:lang w:val="en-US"/>
              </w:rPr>
              <w:t>-</w:t>
            </w:r>
            <w:r w:rsidRPr="0054137B">
              <w:rPr>
                <w:rFonts w:ascii="Times New Roman" w:hAnsi="Times New Roman"/>
                <w:sz w:val="24"/>
                <w:lang w:val="en-US"/>
              </w:rPr>
              <w:t>părinţi”.</w:t>
            </w:r>
            <w:r w:rsidR="00F051F7" w:rsidRPr="005413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F051F7" w:rsidRPr="00394B60">
              <w:rPr>
                <w:rFonts w:ascii="Times New Roman" w:hAnsi="Times New Roman"/>
                <w:sz w:val="24"/>
                <w:lang w:val="ro-RO"/>
              </w:rPr>
              <w:t>,,Acțiuni</w:t>
            </w:r>
            <w:r w:rsidRPr="00394B60">
              <w:rPr>
                <w:rFonts w:ascii="Times New Roman" w:hAnsi="Times New Roman"/>
                <w:sz w:val="24"/>
                <w:lang w:val="ro-RO"/>
              </w:rPr>
              <w:t xml:space="preserve"> întreprinse în cazul unor situații posibile de abuz</w:t>
            </w:r>
            <w:r w:rsidR="00AF13C9" w:rsidRPr="00394B60">
              <w:rPr>
                <w:rFonts w:ascii="Times New Roman" w:hAnsi="Times New Roman"/>
                <w:sz w:val="24"/>
                <w:lang w:val="ro-RO"/>
              </w:rPr>
              <w:t>,</w:t>
            </w:r>
            <w:r w:rsidRPr="00394B60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="00AB7DE9">
              <w:rPr>
                <w:rFonts w:ascii="Times New Roman" w:hAnsi="Times New Roman"/>
                <w:sz w:val="24"/>
                <w:lang w:val="ro-RO"/>
              </w:rPr>
              <w:t xml:space="preserve">                      </w:t>
            </w:r>
            <w:r w:rsidRPr="00394B60">
              <w:rPr>
                <w:rFonts w:ascii="Times New Roman" w:hAnsi="Times New Roman"/>
                <w:sz w:val="24"/>
                <w:lang w:val="ro-RO"/>
              </w:rPr>
              <w:t>15-22.09.22,</w:t>
            </w:r>
            <w:r w:rsidR="002678D3" w:rsidRPr="00394B60">
              <w:rPr>
                <w:rFonts w:ascii="Times New Roman" w:hAnsi="Times New Roman"/>
                <w:b/>
                <w:sz w:val="24"/>
                <w:lang w:val="ro-RO"/>
              </w:rPr>
              <w:t xml:space="preserve"> </w:t>
            </w:r>
            <w:r w:rsidR="00AF13C9" w:rsidRPr="0054137B">
              <w:rPr>
                <w:rFonts w:ascii="Times New Roman" w:hAnsi="Times New Roman"/>
                <w:sz w:val="24"/>
                <w:lang w:val="en-US"/>
              </w:rPr>
              <w:t>,,Ajustare</w:t>
            </w:r>
            <w:r w:rsidR="000319A9" w:rsidRPr="0054137B">
              <w:rPr>
                <w:rFonts w:ascii="Times New Roman" w:hAnsi="Times New Roman"/>
                <w:sz w:val="24"/>
                <w:lang w:val="en-US"/>
              </w:rPr>
              <w:t>a</w:t>
            </w:r>
            <w:r w:rsidR="00AF13C9" w:rsidRPr="0054137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54137B">
              <w:rPr>
                <w:rFonts w:ascii="Times New Roman" w:hAnsi="Times New Roman"/>
                <w:sz w:val="24"/>
                <w:lang w:val="en-US"/>
              </w:rPr>
              <w:t>comporta</w:t>
            </w:r>
            <w:r w:rsidR="00AF13C9" w:rsidRPr="0054137B">
              <w:rPr>
                <w:rFonts w:ascii="Times New Roman" w:hAnsi="Times New Roman"/>
                <w:sz w:val="24"/>
                <w:lang w:val="en-US"/>
              </w:rPr>
              <w:t>mentală a copiilor</w:t>
            </w:r>
            <w:r w:rsidR="00AB7DE9">
              <w:rPr>
                <w:rFonts w:ascii="Times New Roman" w:hAnsi="Times New Roman"/>
                <w:sz w:val="24"/>
                <w:lang w:val="ro-RO"/>
              </w:rPr>
              <w:t>/tinerilor</w:t>
            </w:r>
            <w:r w:rsidR="00AF13C9" w:rsidRPr="0054137B">
              <w:rPr>
                <w:rFonts w:ascii="Times New Roman" w:hAnsi="Times New Roman"/>
                <w:sz w:val="24"/>
                <w:lang w:val="en-US"/>
              </w:rPr>
              <w:t xml:space="preserve"> în cadrul activitățillor</w:t>
            </w:r>
            <w:r w:rsidRPr="0054137B">
              <w:rPr>
                <w:rFonts w:ascii="Times New Roman" w:hAnsi="Times New Roman"/>
                <w:sz w:val="24"/>
                <w:lang w:val="en-US"/>
              </w:rPr>
              <w:t>”</w:t>
            </w:r>
            <w:r w:rsidR="002678D3" w:rsidRPr="00394B60">
              <w:rPr>
                <w:rFonts w:ascii="Times New Roman" w:hAnsi="Times New Roman"/>
                <w:sz w:val="24"/>
                <w:lang w:val="ro-RO"/>
              </w:rPr>
              <w:t xml:space="preserve">, </w:t>
            </w:r>
            <w:r w:rsidR="00394B60">
              <w:rPr>
                <w:rFonts w:ascii="Times New Roman" w:hAnsi="Times New Roman"/>
                <w:sz w:val="24"/>
                <w:lang w:val="ro-RO"/>
              </w:rPr>
              <w:t>20.09.</w:t>
            </w:r>
            <w:r w:rsidR="00AB7DE9">
              <w:rPr>
                <w:rFonts w:ascii="Times New Roman" w:hAnsi="Times New Roman"/>
                <w:sz w:val="24"/>
                <w:lang w:val="ro-RO"/>
              </w:rPr>
              <w:t>20</w:t>
            </w:r>
            <w:r w:rsidR="00394B60">
              <w:rPr>
                <w:rFonts w:ascii="Times New Roman" w:hAnsi="Times New Roman"/>
                <w:sz w:val="24"/>
                <w:lang w:val="ro-RO"/>
              </w:rPr>
              <w:t>22- 30.11.</w:t>
            </w:r>
            <w:r w:rsidR="00AB7DE9">
              <w:rPr>
                <w:rFonts w:ascii="Times New Roman" w:hAnsi="Times New Roman"/>
                <w:sz w:val="24"/>
                <w:lang w:val="ro-RO"/>
              </w:rPr>
              <w:t>20</w:t>
            </w:r>
            <w:r w:rsidR="00394B60">
              <w:rPr>
                <w:rFonts w:ascii="Times New Roman" w:hAnsi="Times New Roman"/>
                <w:sz w:val="24"/>
                <w:lang w:val="ro-RO"/>
              </w:rPr>
              <w:t>22</w:t>
            </w:r>
          </w:p>
        </w:tc>
      </w:tr>
      <w:tr w:rsidR="00F842E4" w:rsidRPr="00981B7D" w:rsidTr="00A658AB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>Consta</w:t>
            </w:r>
            <w:r w:rsidR="00A658AB" w:rsidRPr="00981B7D">
              <w:rPr>
                <w:szCs w:val="24"/>
              </w:rPr>
              <w:t xml:space="preserve"> </w:t>
            </w:r>
            <w:r w:rsidRPr="00981B7D">
              <w:rPr>
                <w:szCs w:val="24"/>
              </w:rPr>
              <w:t>tări</w:t>
            </w:r>
          </w:p>
        </w:tc>
        <w:tc>
          <w:tcPr>
            <w:tcW w:w="8646" w:type="dxa"/>
            <w:gridSpan w:val="3"/>
          </w:tcPr>
          <w:p w:rsidR="00F842E4" w:rsidRPr="00981B7D" w:rsidRDefault="005026EE" w:rsidP="00AB7DE9">
            <w:pPr>
              <w:pStyle w:val="Listparagraf"/>
              <w:tabs>
                <w:tab w:val="left" w:pos="993"/>
              </w:tabs>
              <w:rPr>
                <w:szCs w:val="24"/>
              </w:rPr>
            </w:pPr>
            <w:r>
              <w:rPr>
                <w:szCs w:val="24"/>
              </w:rPr>
              <w:t>A</w:t>
            </w:r>
            <w:r w:rsidR="005D12ED" w:rsidRPr="00981B7D">
              <w:rPr>
                <w:szCs w:val="24"/>
              </w:rPr>
              <w:t>sigurarea protecției fizice și psihice a copilului</w:t>
            </w:r>
            <w:r w:rsidR="00AB7DE9">
              <w:rPr>
                <w:szCs w:val="24"/>
              </w:rPr>
              <w:t>/tânărului</w:t>
            </w:r>
            <w:r w:rsidR="005D12ED" w:rsidRPr="00981B7D">
              <w:rPr>
                <w:szCs w:val="24"/>
              </w:rPr>
              <w:t xml:space="preserve"> în inst</w:t>
            </w:r>
            <w:r w:rsidR="00036E75">
              <w:rPr>
                <w:szCs w:val="24"/>
              </w:rPr>
              <w:t>ituție</w:t>
            </w:r>
            <w:r w:rsidR="00AB7DE9">
              <w:rPr>
                <w:szCs w:val="24"/>
              </w:rPr>
              <w:t xml:space="preserve"> a</w:t>
            </w:r>
            <w:r>
              <w:rPr>
                <w:szCs w:val="24"/>
              </w:rPr>
              <w:t xml:space="preserve"> fost realizată prin</w:t>
            </w:r>
            <w:r w:rsidR="00036E75">
              <w:rPr>
                <w:szCs w:val="24"/>
              </w:rPr>
              <w:t xml:space="preserve"> diverse activități de </w:t>
            </w:r>
            <w:r w:rsidR="005D12ED" w:rsidRPr="00981B7D">
              <w:rPr>
                <w:szCs w:val="24"/>
              </w:rPr>
              <w:t xml:space="preserve">informare a personalului angajat și a părinților cu privire la procedura de organizare instituțională și de intervenție în cazurile de ANET. Rapoartele semestriale privind cazurile suspecte de violență sunt prezentate și discutate la ședințele </w:t>
            </w:r>
            <w:r w:rsidR="005D12ED" w:rsidRPr="00944AFC">
              <w:rPr>
                <w:szCs w:val="24"/>
              </w:rPr>
              <w:t>C</w:t>
            </w:r>
            <w:r w:rsidR="00416CB8" w:rsidRPr="00944AFC">
              <w:rPr>
                <w:szCs w:val="24"/>
              </w:rPr>
              <w:t>A</w:t>
            </w:r>
            <w:r w:rsidR="005D12ED" w:rsidRPr="00944AFC">
              <w:rPr>
                <w:szCs w:val="24"/>
              </w:rPr>
              <w:t>.</w:t>
            </w:r>
            <w:r w:rsidR="005D12ED" w:rsidRPr="00981B7D">
              <w:rPr>
                <w:szCs w:val="24"/>
              </w:rPr>
              <w:t xml:space="preserve"> </w:t>
            </w:r>
            <w:r w:rsidR="00441FE4" w:rsidRPr="00981B7D">
              <w:rPr>
                <w:szCs w:val="24"/>
                <w:lang w:eastAsia="ro-RO"/>
              </w:rPr>
              <w:t xml:space="preserve">De către </w:t>
            </w:r>
            <w:r w:rsidR="00FA6D08" w:rsidRPr="00981B7D">
              <w:rPr>
                <w:szCs w:val="24"/>
                <w:lang w:eastAsia="ro-RO"/>
              </w:rPr>
              <w:t>coordonator</w:t>
            </w:r>
            <w:r w:rsidR="00AB7DE9">
              <w:rPr>
                <w:szCs w:val="24"/>
                <w:lang w:eastAsia="ro-RO"/>
              </w:rPr>
              <w:t>ul ANET</w:t>
            </w:r>
            <w:r w:rsidR="00416CB8">
              <w:rPr>
                <w:szCs w:val="24"/>
                <w:lang w:eastAsia="ro-RO"/>
              </w:rPr>
              <w:t xml:space="preserve"> </w:t>
            </w:r>
            <w:r w:rsidR="009D41F6" w:rsidRPr="00981B7D">
              <w:rPr>
                <w:szCs w:val="24"/>
                <w:lang w:eastAsia="ro-RO"/>
              </w:rPr>
              <w:t>se monitorizează realiza</w:t>
            </w:r>
            <w:r w:rsidR="00740844" w:rsidRPr="00981B7D">
              <w:rPr>
                <w:szCs w:val="24"/>
                <w:lang w:eastAsia="ro-RO"/>
              </w:rPr>
              <w:t>rea</w:t>
            </w:r>
            <w:r w:rsidR="00416CB8">
              <w:rPr>
                <w:szCs w:val="24"/>
                <w:lang w:eastAsia="ro-RO"/>
              </w:rPr>
              <w:t xml:space="preserve"> acțiunilor și </w:t>
            </w:r>
            <w:r w:rsidR="00470CA0" w:rsidRPr="00981B7D">
              <w:rPr>
                <w:szCs w:val="24"/>
                <w:lang w:eastAsia="ro-RO"/>
              </w:rPr>
              <w:t xml:space="preserve">se întocmesc </w:t>
            </w:r>
            <w:r w:rsidR="00470CA0" w:rsidRPr="00981B7D">
              <w:rPr>
                <w:szCs w:val="24"/>
              </w:rPr>
              <w:t>r</w:t>
            </w:r>
            <w:r w:rsidR="00EA0E2E" w:rsidRPr="00981B7D">
              <w:rPr>
                <w:szCs w:val="24"/>
              </w:rPr>
              <w:t xml:space="preserve">apoarte </w:t>
            </w:r>
            <w:r w:rsidR="00416CB8">
              <w:rPr>
                <w:szCs w:val="24"/>
              </w:rPr>
              <w:t xml:space="preserve">semestriale </w:t>
            </w:r>
            <w:r w:rsidR="00EA0E2E" w:rsidRPr="00981B7D">
              <w:rPr>
                <w:szCs w:val="24"/>
              </w:rPr>
              <w:t>privind ca</w:t>
            </w:r>
            <w:r w:rsidR="009D41F6" w:rsidRPr="00981B7D">
              <w:rPr>
                <w:szCs w:val="24"/>
              </w:rPr>
              <w:t>zuri</w:t>
            </w:r>
            <w:r w:rsidR="00FA6D08" w:rsidRPr="00981B7D">
              <w:rPr>
                <w:szCs w:val="24"/>
              </w:rPr>
              <w:t xml:space="preserve">le suspecte de abuz, fiind </w:t>
            </w:r>
            <w:r w:rsidR="00EF6633" w:rsidRPr="00981B7D">
              <w:rPr>
                <w:szCs w:val="24"/>
              </w:rPr>
              <w:t>prezi</w:t>
            </w:r>
            <w:r w:rsidR="00AB7DE9">
              <w:rPr>
                <w:szCs w:val="24"/>
              </w:rPr>
              <w:t>ntate</w:t>
            </w:r>
            <w:r w:rsidR="00EA0E2E" w:rsidRPr="00981B7D">
              <w:rPr>
                <w:szCs w:val="24"/>
              </w:rPr>
              <w:t xml:space="preserve"> </w:t>
            </w:r>
            <w:r w:rsidR="00EF6633" w:rsidRPr="00981B7D">
              <w:rPr>
                <w:szCs w:val="24"/>
              </w:rPr>
              <w:t xml:space="preserve">la </w:t>
            </w:r>
            <w:r w:rsidR="00D403EC">
              <w:rPr>
                <w:szCs w:val="24"/>
              </w:rPr>
              <w:t>DGETS</w:t>
            </w:r>
            <w:r w:rsidR="006B0BA3" w:rsidRPr="00981B7D">
              <w:rPr>
                <w:szCs w:val="24"/>
              </w:rPr>
              <w:t xml:space="preserve"> a Consiliulu</w:t>
            </w:r>
            <w:r w:rsidR="00FA6D08" w:rsidRPr="00981B7D">
              <w:rPr>
                <w:szCs w:val="24"/>
              </w:rPr>
              <w:t>i mun.</w:t>
            </w:r>
            <w:r w:rsidR="00677F42" w:rsidRPr="00981B7D">
              <w:rPr>
                <w:szCs w:val="24"/>
              </w:rPr>
              <w:t>Chișinău</w:t>
            </w:r>
            <w:r w:rsidR="00EA0E2E" w:rsidRPr="00981B7D">
              <w:rPr>
                <w:szCs w:val="24"/>
              </w:rPr>
              <w:t xml:space="preserve">. </w:t>
            </w:r>
          </w:p>
        </w:tc>
      </w:tr>
      <w:tr w:rsidR="00F842E4" w:rsidRPr="00981B7D" w:rsidTr="00A658AB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b/>
                <w:szCs w:val="24"/>
              </w:rPr>
            </w:pPr>
          </w:p>
        </w:tc>
        <w:tc>
          <w:tcPr>
            <w:tcW w:w="1842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Pondere: </w:t>
            </w:r>
            <w:r w:rsidR="00A12072" w:rsidRPr="00981B7D">
              <w:rPr>
                <w:b/>
                <w:bCs/>
                <w:szCs w:val="24"/>
              </w:rPr>
              <w:t>1</w:t>
            </w:r>
          </w:p>
        </w:tc>
        <w:tc>
          <w:tcPr>
            <w:tcW w:w="4111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>Aut</w:t>
            </w:r>
            <w:r w:rsidR="00394B60">
              <w:rPr>
                <w:b/>
                <w:szCs w:val="24"/>
              </w:rPr>
              <w:t xml:space="preserve">oevaluare conform criteriilor: </w:t>
            </w:r>
            <w:r w:rsidR="00EA0E2E" w:rsidRPr="00981B7D">
              <w:rPr>
                <w:b/>
                <w:szCs w:val="24"/>
              </w:rPr>
              <w:t>1</w:t>
            </w:r>
          </w:p>
        </w:tc>
        <w:tc>
          <w:tcPr>
            <w:tcW w:w="2693" w:type="dxa"/>
          </w:tcPr>
          <w:p w:rsidR="00F842E4" w:rsidRPr="00981B7D" w:rsidRDefault="00394B60" w:rsidP="005B360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Punctaj acordat: </w:t>
            </w:r>
            <w:r w:rsidR="00AF551B" w:rsidRPr="00981B7D">
              <w:rPr>
                <w:b/>
                <w:szCs w:val="24"/>
              </w:rPr>
              <w:t>1,0</w:t>
            </w:r>
          </w:p>
        </w:tc>
      </w:tr>
    </w:tbl>
    <w:p w:rsidR="00D25024" w:rsidRPr="00981B7D" w:rsidRDefault="00D25024" w:rsidP="005B3609">
      <w:pPr>
        <w:rPr>
          <w:b/>
          <w:bCs/>
          <w:szCs w:val="24"/>
          <w:highlight w:val="yellow"/>
        </w:rPr>
      </w:pPr>
      <w:r w:rsidRPr="00981B7D">
        <w:rPr>
          <w:b/>
          <w:bCs/>
          <w:szCs w:val="24"/>
        </w:rPr>
        <w:lastRenderedPageBreak/>
        <w:t>Domeniu: Curriculum/ proces educațional</w:t>
      </w:r>
    </w:p>
    <w:p w:rsidR="00D25024" w:rsidRDefault="00D25024" w:rsidP="005B3609">
      <w:pPr>
        <w:rPr>
          <w:szCs w:val="24"/>
          <w:lang w:val="en-US"/>
        </w:rPr>
      </w:pPr>
      <w:r w:rsidRPr="00416CB8">
        <w:rPr>
          <w:b/>
          <w:bCs/>
          <w:szCs w:val="24"/>
          <w:lang w:val="en-US"/>
        </w:rPr>
        <w:t>Indicator 1.2.3.</w:t>
      </w:r>
      <w:r w:rsidRPr="00416CB8">
        <w:rPr>
          <w:szCs w:val="24"/>
          <w:lang w:val="en-US"/>
        </w:rPr>
        <w:t xml:space="preserve"> </w:t>
      </w:r>
      <w:r w:rsidRPr="00981B7D">
        <w:rPr>
          <w:szCs w:val="24"/>
          <w:lang w:val="en-US"/>
        </w:rPr>
        <w:t>Realizarea activităților de prevenire și combatere a oricăr</w:t>
      </w:r>
      <w:r w:rsidR="00AB7DE9">
        <w:rPr>
          <w:szCs w:val="24"/>
          <w:lang w:val="en-US"/>
        </w:rPr>
        <w:t>ui tip de violență (relații copil/tânăr-</w:t>
      </w:r>
      <w:r w:rsidR="00AB7DE9" w:rsidRPr="00AB7DE9">
        <w:rPr>
          <w:szCs w:val="24"/>
          <w:lang w:val="en-US"/>
        </w:rPr>
        <w:t xml:space="preserve"> </w:t>
      </w:r>
      <w:r w:rsidR="00AB7DE9">
        <w:rPr>
          <w:szCs w:val="24"/>
          <w:lang w:val="en-US"/>
        </w:rPr>
        <w:t>copil/tânăr</w:t>
      </w:r>
      <w:r w:rsidRPr="00981B7D">
        <w:rPr>
          <w:szCs w:val="24"/>
          <w:lang w:val="en-US"/>
        </w:rPr>
        <w:t xml:space="preserve">, </w:t>
      </w:r>
      <w:r w:rsidR="00AB7DE9">
        <w:rPr>
          <w:szCs w:val="24"/>
          <w:lang w:val="en-US"/>
        </w:rPr>
        <w:t>copil/tânăr</w:t>
      </w:r>
      <w:r w:rsidR="00AB7DE9" w:rsidRPr="00981B7D">
        <w:rPr>
          <w:szCs w:val="24"/>
          <w:lang w:val="en-US"/>
        </w:rPr>
        <w:t xml:space="preserve"> </w:t>
      </w:r>
      <w:r w:rsidRPr="00981B7D">
        <w:rPr>
          <w:szCs w:val="24"/>
          <w:lang w:val="en-US"/>
        </w:rPr>
        <w:t xml:space="preserve">-cadru didactic, </w:t>
      </w:r>
      <w:r w:rsidR="00AB7DE9">
        <w:rPr>
          <w:szCs w:val="24"/>
          <w:lang w:val="en-US"/>
        </w:rPr>
        <w:t>copil/tânăr</w:t>
      </w:r>
      <w:r w:rsidR="00AB7DE9" w:rsidRPr="00981B7D">
        <w:rPr>
          <w:szCs w:val="24"/>
          <w:lang w:val="en-US"/>
        </w:rPr>
        <w:t xml:space="preserve"> </w:t>
      </w:r>
      <w:r w:rsidRPr="00981B7D">
        <w:rPr>
          <w:szCs w:val="24"/>
          <w:lang w:val="en-US"/>
        </w:rPr>
        <w:t>-personal auxiliar)</w:t>
      </w:r>
    </w:p>
    <w:p w:rsidR="00AB7DE9" w:rsidRPr="00981B7D" w:rsidRDefault="00AB7DE9" w:rsidP="005B3609">
      <w:pPr>
        <w:rPr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984"/>
        <w:gridCol w:w="4111"/>
        <w:gridCol w:w="2551"/>
      </w:tblGrid>
      <w:tr w:rsidR="00F842E4" w:rsidRPr="00981B7D" w:rsidTr="00A658AB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 xml:space="preserve">Dovezi </w:t>
            </w:r>
          </w:p>
        </w:tc>
        <w:tc>
          <w:tcPr>
            <w:tcW w:w="8646" w:type="dxa"/>
            <w:gridSpan w:val="3"/>
          </w:tcPr>
          <w:p w:rsidR="008E15A7" w:rsidRPr="00E41988" w:rsidRDefault="00340137" w:rsidP="00E60BDB">
            <w:pPr>
              <w:pStyle w:val="Listparagraf"/>
              <w:tabs>
                <w:tab w:val="clear" w:pos="709"/>
              </w:tabs>
              <w:ind w:left="643" w:hanging="468"/>
              <w:rPr>
                <w:i/>
                <w:szCs w:val="24"/>
                <w:lang w:eastAsia="ru-RU"/>
              </w:rPr>
            </w:pPr>
            <w:r w:rsidRPr="00E41988">
              <w:rPr>
                <w:rFonts w:eastAsia="Times New Roman"/>
                <w:i/>
                <w:iCs/>
                <w:szCs w:val="24"/>
              </w:rPr>
              <w:t>D</w:t>
            </w:r>
            <w:r w:rsidRPr="00E41988">
              <w:rPr>
                <w:rFonts w:eastAsia="Times New Roman"/>
                <w:i/>
                <w:szCs w:val="24"/>
                <w:lang w:eastAsia="ro-RO"/>
              </w:rPr>
              <w:t xml:space="preserve">iscuții, convorbili purtate </w:t>
            </w:r>
            <w:r w:rsidR="008E15A7" w:rsidRPr="00E41988">
              <w:rPr>
                <w:rFonts w:eastAsia="Times New Roman"/>
                <w:i/>
                <w:iCs/>
                <w:szCs w:val="24"/>
              </w:rPr>
              <w:t xml:space="preserve"> privind prevenirea violenței</w:t>
            </w:r>
            <w:r w:rsidR="008F4673" w:rsidRPr="00E41988">
              <w:rPr>
                <w:rFonts w:eastAsia="Times New Roman"/>
                <w:i/>
                <w:iCs/>
                <w:szCs w:val="24"/>
              </w:rPr>
              <w:t>:</w:t>
            </w:r>
          </w:p>
          <w:p w:rsidR="002942B9" w:rsidRPr="00AB7DE9" w:rsidRDefault="002942B9" w:rsidP="00B37815">
            <w:pPr>
              <w:pStyle w:val="Listparagraf"/>
              <w:numPr>
                <w:ilvl w:val="0"/>
                <w:numId w:val="41"/>
              </w:numPr>
              <w:tabs>
                <w:tab w:val="left" w:pos="180"/>
              </w:tabs>
              <w:suppressAutoHyphens/>
              <w:rPr>
                <w:rFonts w:eastAsia="Times New Roman"/>
                <w:szCs w:val="24"/>
                <w:lang w:eastAsia="ro-RO"/>
              </w:rPr>
            </w:pPr>
            <w:r w:rsidRPr="00AB7DE9">
              <w:rPr>
                <w:rFonts w:eastAsia="Times New Roman"/>
                <w:szCs w:val="24"/>
                <w:lang w:eastAsia="ro-RO"/>
              </w:rPr>
              <w:t>,,Politeţea copi</w:t>
            </w:r>
            <w:r w:rsidR="00AB7DE9" w:rsidRPr="00AB7DE9">
              <w:rPr>
                <w:rFonts w:eastAsia="Times New Roman"/>
                <w:szCs w:val="24"/>
                <w:lang w:eastAsia="ro-RO"/>
              </w:rPr>
              <w:t>lului</w:t>
            </w:r>
            <w:r w:rsidR="00AB7DE9" w:rsidRPr="00AB7DE9">
              <w:rPr>
                <w:szCs w:val="24"/>
              </w:rPr>
              <w:t>/tânărului</w:t>
            </w:r>
            <w:r w:rsidRPr="00AB7DE9">
              <w:rPr>
                <w:rFonts w:eastAsia="Times New Roman"/>
                <w:szCs w:val="24"/>
                <w:lang w:eastAsia="ro-RO"/>
              </w:rPr>
              <w:t xml:space="preserve"> în instituție, la ore</w:t>
            </w:r>
            <w:r w:rsidR="00AB7DE9">
              <w:rPr>
                <w:rFonts w:eastAsia="Times New Roman"/>
                <w:szCs w:val="24"/>
                <w:lang w:eastAsia="ro-RO"/>
              </w:rPr>
              <w:t xml:space="preserve">le de cerc, activități înafara instituției: transport, activități </w:t>
            </w:r>
            <w:r w:rsidRPr="00AB7DE9">
              <w:rPr>
                <w:rFonts w:eastAsia="Times New Roman"/>
                <w:szCs w:val="24"/>
                <w:lang w:eastAsia="ro-RO"/>
              </w:rPr>
              <w:t>sportive etc.”, 15-22.09.</w:t>
            </w:r>
            <w:r w:rsidR="00AB7DE9">
              <w:rPr>
                <w:rFonts w:eastAsia="Times New Roman"/>
                <w:szCs w:val="24"/>
                <w:lang w:eastAsia="ro-RO"/>
              </w:rPr>
              <w:t>20</w:t>
            </w:r>
            <w:r w:rsidRPr="00AB7DE9">
              <w:rPr>
                <w:rFonts w:eastAsia="Times New Roman"/>
                <w:szCs w:val="24"/>
                <w:lang w:eastAsia="ro-RO"/>
              </w:rPr>
              <w:t xml:space="preserve">22, </w:t>
            </w:r>
            <w:r w:rsidR="00E60BDB" w:rsidRPr="00AB7DE9">
              <w:rPr>
                <w:rFonts w:eastAsia="Times New Roman"/>
                <w:bCs/>
                <w:color w:val="000000"/>
                <w:szCs w:val="24"/>
                <w:lang w:eastAsia="ru-RU"/>
              </w:rPr>
              <w:t>03-31.01.2023</w:t>
            </w:r>
            <w:r w:rsidR="00AB7DE9">
              <w:rPr>
                <w:rFonts w:eastAsia="Times New Roman"/>
                <w:bCs/>
                <w:color w:val="000000"/>
                <w:szCs w:val="24"/>
                <w:lang w:eastAsia="ru-RU"/>
              </w:rPr>
              <w:t>; 03.</w:t>
            </w:r>
            <w:r w:rsidR="00E60BDB" w:rsidRPr="00AB7DE9">
              <w:rPr>
                <w:rFonts w:eastAsia="Times New Roman"/>
                <w:bCs/>
                <w:color w:val="000000"/>
                <w:szCs w:val="24"/>
                <w:lang w:eastAsia="ru-RU"/>
              </w:rPr>
              <w:t>2023</w:t>
            </w:r>
            <w:r w:rsidR="00AB7DE9">
              <w:rPr>
                <w:rFonts w:eastAsia="Times New Roman"/>
                <w:bCs/>
                <w:color w:val="000000"/>
                <w:szCs w:val="24"/>
                <w:lang w:eastAsia="ru-RU"/>
              </w:rPr>
              <w:t>;</w:t>
            </w:r>
          </w:p>
          <w:p w:rsidR="002942B9" w:rsidRPr="00AB7DE9" w:rsidRDefault="002942B9" w:rsidP="00B37815">
            <w:pPr>
              <w:pStyle w:val="Listparagraf"/>
              <w:numPr>
                <w:ilvl w:val="0"/>
                <w:numId w:val="41"/>
              </w:numPr>
              <w:tabs>
                <w:tab w:val="left" w:pos="180"/>
              </w:tabs>
              <w:suppressAutoHyphens/>
              <w:rPr>
                <w:rFonts w:eastAsia="Times New Roman"/>
                <w:szCs w:val="24"/>
                <w:lang w:eastAsia="ro-RO"/>
              </w:rPr>
            </w:pPr>
            <w:r w:rsidRPr="00AB7DE9">
              <w:rPr>
                <w:rFonts w:eastAsia="Times New Roman"/>
                <w:szCs w:val="24"/>
                <w:lang w:eastAsia="ro-RO"/>
              </w:rPr>
              <w:t>,,Securitatea vieții în me</w:t>
            </w:r>
            <w:r w:rsidR="00AB7DE9">
              <w:rPr>
                <w:rFonts w:eastAsia="Times New Roman"/>
                <w:szCs w:val="24"/>
                <w:lang w:eastAsia="ro-RO"/>
              </w:rPr>
              <w:t>diul de învățare</w:t>
            </w:r>
            <w:r w:rsidR="00E60BDB" w:rsidRPr="00AB7DE9">
              <w:rPr>
                <w:rFonts w:eastAsia="Times New Roman"/>
                <w:szCs w:val="24"/>
                <w:lang w:eastAsia="ro-RO"/>
              </w:rPr>
              <w:t xml:space="preserve"> și în cel cotidian”</w:t>
            </w:r>
            <w:r w:rsidR="00E60BDB" w:rsidRPr="00AB7DE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03-31.01.2023</w:t>
            </w:r>
            <w:r w:rsidR="00AB7DE9">
              <w:rPr>
                <w:rFonts w:eastAsia="Times New Roman"/>
                <w:bCs/>
                <w:color w:val="000000"/>
                <w:szCs w:val="24"/>
                <w:lang w:eastAsia="ru-RU"/>
              </w:rPr>
              <w:t>; 03.</w:t>
            </w:r>
            <w:r w:rsidR="00E60BDB" w:rsidRPr="00AB7DE9">
              <w:rPr>
                <w:rFonts w:eastAsia="Times New Roman"/>
                <w:bCs/>
                <w:color w:val="000000"/>
                <w:szCs w:val="24"/>
                <w:lang w:eastAsia="ru-RU"/>
              </w:rPr>
              <w:t>2023</w:t>
            </w:r>
            <w:r w:rsidR="00AB7DE9">
              <w:rPr>
                <w:rFonts w:eastAsia="Times New Roman"/>
                <w:bCs/>
                <w:color w:val="000000"/>
                <w:szCs w:val="24"/>
                <w:lang w:eastAsia="ru-RU"/>
              </w:rPr>
              <w:t>;</w:t>
            </w:r>
          </w:p>
          <w:p w:rsidR="002942B9" w:rsidRPr="00AB7DE9" w:rsidRDefault="002942B9" w:rsidP="00B37815">
            <w:pPr>
              <w:pStyle w:val="Listparagraf"/>
              <w:numPr>
                <w:ilvl w:val="0"/>
                <w:numId w:val="41"/>
              </w:numPr>
              <w:tabs>
                <w:tab w:val="left" w:pos="180"/>
              </w:tabs>
              <w:suppressAutoHyphens/>
              <w:rPr>
                <w:rFonts w:eastAsia="Times New Roman"/>
                <w:szCs w:val="24"/>
                <w:lang w:eastAsia="ro-RO"/>
              </w:rPr>
            </w:pPr>
            <w:r w:rsidRPr="00AB7DE9">
              <w:rPr>
                <w:rFonts w:eastAsia="Times New Roman"/>
                <w:szCs w:val="24"/>
                <w:lang w:eastAsia="ro-RO"/>
              </w:rPr>
              <w:t>Dialog creativ cu copii</w:t>
            </w:r>
            <w:r w:rsidR="00AB7DE9">
              <w:rPr>
                <w:rFonts w:eastAsia="Times New Roman"/>
                <w:szCs w:val="24"/>
                <w:lang w:eastAsia="ro-RO"/>
              </w:rPr>
              <w:t>i/tinerii</w:t>
            </w:r>
            <w:r w:rsidRPr="00AB7DE9">
              <w:rPr>
                <w:rFonts w:eastAsia="Times New Roman"/>
                <w:szCs w:val="24"/>
                <w:lang w:eastAsia="ro-RO"/>
              </w:rPr>
              <w:t xml:space="preserve"> ,,Eu și familia mea”, 07-11.11.</w:t>
            </w:r>
            <w:r w:rsidR="00AB7DE9">
              <w:rPr>
                <w:rFonts w:eastAsia="Times New Roman"/>
                <w:szCs w:val="24"/>
                <w:lang w:eastAsia="ro-RO"/>
              </w:rPr>
              <w:t>2022;</w:t>
            </w:r>
          </w:p>
          <w:p w:rsidR="002942B9" w:rsidRPr="003F5A00" w:rsidRDefault="002942B9" w:rsidP="00B37815">
            <w:pPr>
              <w:pStyle w:val="Listparagraf"/>
              <w:numPr>
                <w:ilvl w:val="0"/>
                <w:numId w:val="41"/>
              </w:numPr>
              <w:tabs>
                <w:tab w:val="left" w:pos="180"/>
              </w:tabs>
              <w:suppressAutoHyphens/>
              <w:rPr>
                <w:rFonts w:eastAsia="Times New Roman"/>
                <w:szCs w:val="24"/>
                <w:lang w:eastAsia="ro-RO"/>
              </w:rPr>
            </w:pPr>
            <w:r w:rsidRPr="003F5A00">
              <w:rPr>
                <w:rFonts w:eastAsia="Times New Roman"/>
                <w:szCs w:val="24"/>
                <w:lang w:eastAsia="ro-RO"/>
              </w:rPr>
              <w:t>,,Folosirea eficientă a timpului liber”, 01-30.12.</w:t>
            </w:r>
            <w:r w:rsidR="00AB7DE9">
              <w:rPr>
                <w:rFonts w:eastAsia="Times New Roman"/>
                <w:szCs w:val="24"/>
                <w:lang w:eastAsia="ro-RO"/>
              </w:rPr>
              <w:t>20</w:t>
            </w:r>
            <w:r w:rsidRPr="003F5A00">
              <w:rPr>
                <w:rFonts w:eastAsia="Times New Roman"/>
                <w:szCs w:val="24"/>
                <w:lang w:eastAsia="ro-RO"/>
              </w:rPr>
              <w:t>22</w:t>
            </w:r>
            <w:r w:rsidR="00AB7DE9">
              <w:rPr>
                <w:rFonts w:eastAsia="Times New Roman"/>
                <w:szCs w:val="24"/>
                <w:lang w:eastAsia="ro-RO"/>
              </w:rPr>
              <w:t>;</w:t>
            </w:r>
          </w:p>
          <w:p w:rsidR="002942B9" w:rsidRPr="003F5A00" w:rsidRDefault="002942B9" w:rsidP="00B37815">
            <w:pPr>
              <w:pStyle w:val="Listparagraf"/>
              <w:numPr>
                <w:ilvl w:val="0"/>
                <w:numId w:val="41"/>
              </w:numPr>
              <w:tabs>
                <w:tab w:val="left" w:pos="180"/>
              </w:tabs>
              <w:suppressAutoHyphens/>
              <w:rPr>
                <w:rFonts w:eastAsia="Times New Roman"/>
                <w:szCs w:val="24"/>
                <w:lang w:eastAsia="ro-RO"/>
              </w:rPr>
            </w:pPr>
            <w:r w:rsidRPr="003F5A00">
              <w:rPr>
                <w:rFonts w:eastAsia="Times New Roman"/>
                <w:szCs w:val="24"/>
                <w:lang w:eastAsia="ro-RO"/>
              </w:rPr>
              <w:t>,,Ziua mondială a dreptu</w:t>
            </w:r>
            <w:r w:rsidR="00AB7DE9">
              <w:rPr>
                <w:rFonts w:eastAsia="Times New Roman"/>
                <w:szCs w:val="24"/>
                <w:lang w:eastAsia="ro-RO"/>
              </w:rPr>
              <w:t>rilor copilului”, 01-31.12.2022;</w:t>
            </w:r>
          </w:p>
          <w:p w:rsidR="00404C33" w:rsidRPr="002942B9" w:rsidRDefault="00E41988" w:rsidP="00B37815">
            <w:pPr>
              <w:pStyle w:val="Listparagraf"/>
              <w:numPr>
                <w:ilvl w:val="0"/>
                <w:numId w:val="41"/>
              </w:numPr>
              <w:tabs>
                <w:tab w:val="left" w:pos="180"/>
              </w:tabs>
              <w:suppressAutoHyphens/>
              <w:rPr>
                <w:rFonts w:eastAsia="Times New Roman"/>
                <w:szCs w:val="24"/>
                <w:lang w:eastAsia="ro-RO"/>
              </w:rPr>
            </w:pPr>
            <w:r w:rsidRPr="003F5A00">
              <w:rPr>
                <w:rFonts w:eastAsia="Times New Roman"/>
                <w:szCs w:val="24"/>
                <w:lang w:eastAsia="ro-RO"/>
              </w:rPr>
              <w:t xml:space="preserve">,,Acțiuni întreprinse în cazul </w:t>
            </w:r>
            <w:r w:rsidR="002942B9" w:rsidRPr="003F5A00">
              <w:rPr>
                <w:rFonts w:eastAsia="Times New Roman"/>
                <w:szCs w:val="24"/>
                <w:lang w:eastAsia="ro-RO"/>
              </w:rPr>
              <w:t>situaț</w:t>
            </w:r>
            <w:r w:rsidRPr="003F5A00">
              <w:rPr>
                <w:rFonts w:eastAsia="Times New Roman"/>
                <w:szCs w:val="24"/>
                <w:lang w:eastAsia="ro-RO"/>
              </w:rPr>
              <w:t xml:space="preserve">iilor de </w:t>
            </w:r>
            <w:r w:rsidRPr="00F81001">
              <w:rPr>
                <w:rFonts w:eastAsia="Times New Roman"/>
                <w:szCs w:val="24"/>
                <w:lang w:eastAsia="ro-RO"/>
              </w:rPr>
              <w:t>abuz</w:t>
            </w:r>
            <w:r w:rsidR="00F81001" w:rsidRPr="00F81001">
              <w:rPr>
                <w:rFonts w:eastAsia="Times New Roman"/>
                <w:szCs w:val="24"/>
                <w:lang w:eastAsia="ro-RO"/>
              </w:rPr>
              <w:t>”</w:t>
            </w:r>
            <w:r w:rsidR="00E60BDB" w:rsidRPr="00F81001">
              <w:rPr>
                <w:rFonts w:eastAsia="Times New Roman"/>
                <w:szCs w:val="24"/>
                <w:lang w:eastAsia="ro-RO"/>
              </w:rPr>
              <w:t>,</w:t>
            </w:r>
            <w:r w:rsidR="002942B9" w:rsidRPr="00F81001">
              <w:rPr>
                <w:rFonts w:eastAsia="Times New Roman"/>
                <w:szCs w:val="24"/>
                <w:lang w:eastAsia="ro-RO"/>
              </w:rPr>
              <w:t xml:space="preserve"> 01</w:t>
            </w:r>
            <w:r w:rsidR="002942B9" w:rsidRPr="003F5A00">
              <w:rPr>
                <w:rFonts w:eastAsia="Times New Roman"/>
                <w:szCs w:val="24"/>
                <w:lang w:eastAsia="ro-RO"/>
              </w:rPr>
              <w:t>-31.12.</w:t>
            </w:r>
            <w:r w:rsidR="00F81001">
              <w:rPr>
                <w:rFonts w:eastAsia="Times New Roman"/>
                <w:szCs w:val="24"/>
                <w:lang w:eastAsia="ro-RO"/>
              </w:rPr>
              <w:t>20</w:t>
            </w:r>
            <w:r w:rsidR="002942B9" w:rsidRPr="003F5A00">
              <w:rPr>
                <w:rFonts w:eastAsia="Times New Roman"/>
                <w:szCs w:val="24"/>
                <w:lang w:eastAsia="ro-RO"/>
              </w:rPr>
              <w:t>22).</w:t>
            </w:r>
          </w:p>
        </w:tc>
      </w:tr>
      <w:tr w:rsidR="00F842E4" w:rsidRPr="00981B7D" w:rsidTr="00A658AB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>Consta</w:t>
            </w:r>
            <w:r w:rsidR="00A658AB" w:rsidRPr="00981B7D">
              <w:rPr>
                <w:szCs w:val="24"/>
              </w:rPr>
              <w:t xml:space="preserve"> </w:t>
            </w:r>
            <w:r w:rsidRPr="00981B7D">
              <w:rPr>
                <w:szCs w:val="24"/>
              </w:rPr>
              <w:t>tări</w:t>
            </w:r>
          </w:p>
        </w:tc>
        <w:tc>
          <w:tcPr>
            <w:tcW w:w="8646" w:type="dxa"/>
            <w:gridSpan w:val="3"/>
          </w:tcPr>
          <w:p w:rsidR="00F842E4" w:rsidRPr="00981B7D" w:rsidRDefault="009464CA" w:rsidP="00F81001">
            <w:pPr>
              <w:rPr>
                <w:szCs w:val="24"/>
                <w:lang w:eastAsia="ru-RU"/>
              </w:rPr>
            </w:pPr>
            <w:r w:rsidRPr="00981B7D">
              <w:rPr>
                <w:szCs w:val="24"/>
              </w:rPr>
              <w:t xml:space="preserve">Planul managerial prevede și </w:t>
            </w:r>
            <w:r w:rsidR="00EA0E2E" w:rsidRPr="00981B7D">
              <w:rPr>
                <w:rFonts w:eastAsia="Times New Roman"/>
                <w:iCs/>
                <w:szCs w:val="24"/>
              </w:rPr>
              <w:t>promovează activități de prevenir</w:t>
            </w:r>
            <w:r w:rsidR="00EF6633" w:rsidRPr="00981B7D">
              <w:rPr>
                <w:rFonts w:eastAsia="Times New Roman"/>
                <w:iCs/>
                <w:szCs w:val="24"/>
              </w:rPr>
              <w:t>e a tuturor formelor de violență</w:t>
            </w:r>
            <w:r w:rsidR="00EA0E2E" w:rsidRPr="00981B7D">
              <w:rPr>
                <w:rFonts w:eastAsia="Times New Roman"/>
                <w:iCs/>
                <w:szCs w:val="24"/>
              </w:rPr>
              <w:t xml:space="preserve"> asupra copilului</w:t>
            </w:r>
            <w:r w:rsidR="00F81001">
              <w:rPr>
                <w:rFonts w:eastAsia="Times New Roman"/>
                <w:iCs/>
                <w:szCs w:val="24"/>
              </w:rPr>
              <w:t>/tânărului</w:t>
            </w:r>
            <w:r w:rsidR="00EA0E2E" w:rsidRPr="00981B7D">
              <w:rPr>
                <w:rFonts w:eastAsia="Times New Roman"/>
                <w:iCs/>
                <w:szCs w:val="24"/>
              </w:rPr>
              <w:t xml:space="preserve">, precum şi a violenței în familie. </w:t>
            </w:r>
            <w:r w:rsidR="00EA0E2E" w:rsidRPr="00981B7D">
              <w:rPr>
                <w:rFonts w:eastAsia="Times New Roman"/>
                <w:szCs w:val="24"/>
              </w:rPr>
              <w:t>C</w:t>
            </w:r>
            <w:r w:rsidR="00EF6633" w:rsidRPr="00981B7D">
              <w:rPr>
                <w:rFonts w:eastAsia="Times New Roman"/>
                <w:szCs w:val="24"/>
              </w:rPr>
              <w:t xml:space="preserve">onducătorii de cerc, </w:t>
            </w:r>
            <w:r w:rsidR="00EA0E2E" w:rsidRPr="00981B7D">
              <w:rPr>
                <w:rFonts w:eastAsia="Times New Roman"/>
                <w:szCs w:val="24"/>
              </w:rPr>
              <w:t xml:space="preserve">realizează activități </w:t>
            </w:r>
            <w:r w:rsidR="000647EC" w:rsidRPr="00981B7D">
              <w:rPr>
                <w:rFonts w:eastAsia="Times New Roman"/>
                <w:szCs w:val="24"/>
              </w:rPr>
              <w:t xml:space="preserve">la nivel de cerc, </w:t>
            </w:r>
            <w:r w:rsidR="00551A10" w:rsidRPr="00981B7D">
              <w:rPr>
                <w:rFonts w:eastAsia="Times New Roman"/>
                <w:szCs w:val="24"/>
              </w:rPr>
              <w:t>centrate pe copil/tânăr, pe interesele și nevoi</w:t>
            </w:r>
            <w:r w:rsidR="00F81001">
              <w:rPr>
                <w:rFonts w:eastAsia="Times New Roman"/>
                <w:szCs w:val="24"/>
              </w:rPr>
              <w:t>le acestora</w:t>
            </w:r>
            <w:r w:rsidR="00551A10" w:rsidRPr="00981B7D">
              <w:rPr>
                <w:rFonts w:eastAsia="Times New Roman"/>
                <w:szCs w:val="24"/>
              </w:rPr>
              <w:t xml:space="preserve">, </w:t>
            </w:r>
            <w:r w:rsidR="00BA7FC9" w:rsidRPr="00981B7D">
              <w:rPr>
                <w:rFonts w:eastAsia="Times New Roman"/>
                <w:szCs w:val="24"/>
              </w:rPr>
              <w:t>relevă și analiz</w:t>
            </w:r>
            <w:r w:rsidR="001567F6" w:rsidRPr="00981B7D">
              <w:rPr>
                <w:rFonts w:eastAsia="Times New Roman"/>
                <w:szCs w:val="24"/>
              </w:rPr>
              <w:t>ează contingentul de copii</w:t>
            </w:r>
            <w:r w:rsidR="00BA7FC9" w:rsidRPr="00981B7D">
              <w:rPr>
                <w:rFonts w:eastAsia="Times New Roman"/>
                <w:szCs w:val="24"/>
              </w:rPr>
              <w:t>/tineri</w:t>
            </w:r>
            <w:r w:rsidR="001567F6" w:rsidRPr="00981B7D">
              <w:rPr>
                <w:rFonts w:eastAsia="Times New Roman"/>
                <w:szCs w:val="24"/>
              </w:rPr>
              <w:t>, poartă</w:t>
            </w:r>
            <w:r w:rsidR="00A10AE2" w:rsidRPr="00981B7D">
              <w:rPr>
                <w:rFonts w:eastAsia="Times New Roman"/>
                <w:szCs w:val="24"/>
              </w:rPr>
              <w:t xml:space="preserve"> discuții per grup, individuale</w:t>
            </w:r>
            <w:r w:rsidR="00416CB8">
              <w:rPr>
                <w:rFonts w:eastAsia="Times New Roman"/>
                <w:szCs w:val="24"/>
              </w:rPr>
              <w:t xml:space="preserve">, </w:t>
            </w:r>
            <w:r w:rsidR="000647EC" w:rsidRPr="00981B7D">
              <w:rPr>
                <w:rFonts w:eastAsia="Times New Roman"/>
                <w:szCs w:val="24"/>
              </w:rPr>
              <w:t xml:space="preserve"> s</w:t>
            </w:r>
            <w:r w:rsidR="000647EC" w:rsidRPr="00981B7D">
              <w:rPr>
                <w:szCs w:val="24"/>
              </w:rPr>
              <w:t>tudiază acte normative, legislative care stau la baza activ</w:t>
            </w:r>
            <w:r w:rsidR="00F81001">
              <w:rPr>
                <w:szCs w:val="24"/>
              </w:rPr>
              <w:t>ităţii de protecție a copilului/tânărului.</w:t>
            </w:r>
            <w:r w:rsidR="00C42913" w:rsidRPr="00981B7D">
              <w:rPr>
                <w:rFonts w:eastAsia="Times New Roman"/>
                <w:szCs w:val="24"/>
                <w:lang w:val="en-US"/>
              </w:rPr>
              <w:t xml:space="preserve"> </w:t>
            </w:r>
          </w:p>
        </w:tc>
      </w:tr>
      <w:tr w:rsidR="00F842E4" w:rsidRPr="00981B7D" w:rsidTr="00A658AB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Pondere: </w:t>
            </w:r>
            <w:r w:rsidRPr="00981B7D">
              <w:rPr>
                <w:b/>
                <w:bCs/>
                <w:szCs w:val="24"/>
              </w:rPr>
              <w:t>1</w:t>
            </w:r>
          </w:p>
        </w:tc>
        <w:tc>
          <w:tcPr>
            <w:tcW w:w="4111" w:type="dxa"/>
          </w:tcPr>
          <w:p w:rsidR="00F842E4" w:rsidRPr="00981B7D" w:rsidRDefault="00F842E4" w:rsidP="00394B60">
            <w:pPr>
              <w:jc w:val="center"/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Autoevaluare conform criteriilor: </w:t>
            </w:r>
            <w:r w:rsidR="00EA4EC5" w:rsidRPr="00981B7D">
              <w:rPr>
                <w:b/>
                <w:szCs w:val="24"/>
              </w:rPr>
              <w:t>1</w:t>
            </w:r>
          </w:p>
        </w:tc>
        <w:tc>
          <w:tcPr>
            <w:tcW w:w="2551" w:type="dxa"/>
          </w:tcPr>
          <w:p w:rsidR="00F842E4" w:rsidRPr="00981B7D" w:rsidRDefault="00F842E4" w:rsidP="00394B60">
            <w:pPr>
              <w:jc w:val="center"/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Punctaj acordat: </w:t>
            </w:r>
            <w:r w:rsidR="00AF551B" w:rsidRPr="00981B7D">
              <w:rPr>
                <w:b/>
                <w:szCs w:val="24"/>
              </w:rPr>
              <w:t>1,0</w:t>
            </w:r>
          </w:p>
        </w:tc>
      </w:tr>
    </w:tbl>
    <w:p w:rsidR="00615997" w:rsidRPr="00E41988" w:rsidRDefault="00615997" w:rsidP="00615997">
      <w:pPr>
        <w:jc w:val="center"/>
        <w:rPr>
          <w:b/>
          <w:bCs/>
          <w:sz w:val="16"/>
          <w:szCs w:val="16"/>
          <w:lang w:val="en-US"/>
        </w:rPr>
      </w:pPr>
    </w:p>
    <w:p w:rsidR="00D25024" w:rsidRDefault="00D25024" w:rsidP="005B3609">
      <w:pPr>
        <w:rPr>
          <w:szCs w:val="24"/>
          <w:lang w:val="en-US"/>
        </w:rPr>
      </w:pPr>
      <w:r w:rsidRPr="00416CB8">
        <w:rPr>
          <w:b/>
          <w:bCs/>
          <w:szCs w:val="24"/>
          <w:lang w:val="en-US"/>
        </w:rPr>
        <w:t>Indicator 1.2.4.</w:t>
      </w:r>
      <w:r w:rsidR="00BA7FC9" w:rsidRPr="00416CB8">
        <w:rPr>
          <w:szCs w:val="24"/>
          <w:lang w:val="en-US"/>
        </w:rPr>
        <w:t xml:space="preserve"> </w:t>
      </w:r>
      <w:r w:rsidR="00BA7FC9" w:rsidRPr="00981B7D">
        <w:rPr>
          <w:szCs w:val="24"/>
          <w:lang w:val="en-US"/>
        </w:rPr>
        <w:t xml:space="preserve">Accesul </w:t>
      </w:r>
      <w:r w:rsidRPr="00981B7D">
        <w:rPr>
          <w:szCs w:val="24"/>
          <w:lang w:val="en-US"/>
        </w:rPr>
        <w:t>copiilor</w:t>
      </w:r>
      <w:r w:rsidR="00BA7FC9" w:rsidRPr="00981B7D">
        <w:rPr>
          <w:szCs w:val="24"/>
          <w:lang w:val="en-US"/>
        </w:rPr>
        <w:t>/tinerilor</w:t>
      </w:r>
      <w:r w:rsidRPr="00981B7D">
        <w:rPr>
          <w:szCs w:val="24"/>
          <w:lang w:val="en-US"/>
        </w:rPr>
        <w:t xml:space="preserve"> la servicii</w:t>
      </w:r>
      <w:r w:rsidR="00BA7FC9" w:rsidRPr="00981B7D">
        <w:rPr>
          <w:szCs w:val="24"/>
          <w:lang w:val="en-US"/>
        </w:rPr>
        <w:t>le</w:t>
      </w:r>
      <w:r w:rsidRPr="00981B7D">
        <w:rPr>
          <w:szCs w:val="24"/>
          <w:lang w:val="en-US"/>
        </w:rPr>
        <w:t xml:space="preserve"> de sprijin, pentru asigurarea dezvoltării </w:t>
      </w:r>
      <w:r w:rsidR="00BA7FC9" w:rsidRPr="00981B7D">
        <w:rPr>
          <w:szCs w:val="24"/>
          <w:lang w:val="en-US"/>
        </w:rPr>
        <w:t>fizice, mintale și emoționale cu</w:t>
      </w:r>
      <w:r w:rsidRPr="00981B7D">
        <w:rPr>
          <w:szCs w:val="24"/>
          <w:lang w:val="en-US"/>
        </w:rPr>
        <w:t xml:space="preserve"> implicarea personalului și a partenerilor </w:t>
      </w:r>
      <w:r w:rsidR="00BA7FC9" w:rsidRPr="00981B7D">
        <w:rPr>
          <w:iCs/>
          <w:szCs w:val="24"/>
          <w:lang w:val="en-US"/>
        </w:rPr>
        <w:t>i</w:t>
      </w:r>
      <w:r w:rsidRPr="00981B7D">
        <w:rPr>
          <w:iCs/>
          <w:szCs w:val="24"/>
          <w:lang w:val="en-US"/>
        </w:rPr>
        <w:t>nstituției</w:t>
      </w:r>
      <w:r w:rsidRPr="00981B7D">
        <w:rPr>
          <w:szCs w:val="24"/>
          <w:lang w:val="en-US"/>
        </w:rPr>
        <w:t xml:space="preserve"> în activitățile de prevenire a comportamentelor dăunătoare sănătății</w:t>
      </w:r>
      <w:r w:rsidR="00BA7FC9" w:rsidRPr="00981B7D">
        <w:rPr>
          <w:szCs w:val="24"/>
          <w:lang w:val="en-US"/>
        </w:rPr>
        <w:t>.</w:t>
      </w:r>
    </w:p>
    <w:p w:rsidR="00F81001" w:rsidRPr="00981B7D" w:rsidRDefault="00F81001" w:rsidP="005B3609">
      <w:pPr>
        <w:rPr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126"/>
        <w:gridCol w:w="3969"/>
        <w:gridCol w:w="2551"/>
      </w:tblGrid>
      <w:tr w:rsidR="00F842E4" w:rsidRPr="00981B7D" w:rsidTr="00A658AB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 xml:space="preserve">Dovezi </w:t>
            </w:r>
          </w:p>
        </w:tc>
        <w:tc>
          <w:tcPr>
            <w:tcW w:w="8646" w:type="dxa"/>
            <w:gridSpan w:val="3"/>
          </w:tcPr>
          <w:p w:rsidR="009464CA" w:rsidRPr="00981B7D" w:rsidRDefault="009464CA" w:rsidP="00B37815">
            <w:pPr>
              <w:pStyle w:val="Listparagraf"/>
              <w:numPr>
                <w:ilvl w:val="0"/>
                <w:numId w:val="11"/>
              </w:numPr>
              <w:ind w:left="175" w:hanging="142"/>
              <w:rPr>
                <w:iCs/>
                <w:szCs w:val="24"/>
              </w:rPr>
            </w:pPr>
            <w:r w:rsidRPr="00981B7D">
              <w:rPr>
                <w:szCs w:val="24"/>
              </w:rPr>
              <w:t>Postere/pliante informative</w:t>
            </w:r>
            <w:r w:rsidR="00F81001">
              <w:rPr>
                <w:szCs w:val="24"/>
              </w:rPr>
              <w:t xml:space="preserve"> cu scopul prevenirii violenței;</w:t>
            </w:r>
          </w:p>
          <w:p w:rsidR="00EA0E2E" w:rsidRPr="00981B7D" w:rsidRDefault="00EA0E2E" w:rsidP="00B37815">
            <w:pPr>
              <w:pStyle w:val="Listparagraf"/>
              <w:numPr>
                <w:ilvl w:val="0"/>
                <w:numId w:val="11"/>
              </w:numPr>
              <w:ind w:left="175" w:hanging="142"/>
              <w:rPr>
                <w:iCs/>
                <w:szCs w:val="24"/>
              </w:rPr>
            </w:pPr>
            <w:r w:rsidRPr="00981B7D">
              <w:rPr>
                <w:iCs/>
                <w:szCs w:val="24"/>
              </w:rPr>
              <w:t>Pa</w:t>
            </w:r>
            <w:r w:rsidR="00262C11" w:rsidRPr="00981B7D">
              <w:rPr>
                <w:iCs/>
                <w:szCs w:val="24"/>
              </w:rPr>
              <w:t xml:space="preserve">noul </w:t>
            </w:r>
            <w:r w:rsidR="00F81001">
              <w:rPr>
                <w:iCs/>
                <w:szCs w:val="24"/>
              </w:rPr>
              <w:t>de informații,</w:t>
            </w:r>
            <w:r w:rsidR="002B4180" w:rsidRPr="00981B7D">
              <w:rPr>
                <w:iCs/>
                <w:szCs w:val="24"/>
              </w:rPr>
              <w:t xml:space="preserve"> ,,P</w:t>
            </w:r>
            <w:r w:rsidRPr="00981B7D">
              <w:rPr>
                <w:iCs/>
                <w:szCs w:val="24"/>
              </w:rPr>
              <w:t>revenirea şi comba</w:t>
            </w:r>
            <w:r w:rsidR="00262C11" w:rsidRPr="00981B7D">
              <w:rPr>
                <w:iCs/>
                <w:szCs w:val="24"/>
              </w:rPr>
              <w:t>terea violenței asupra copiilor</w:t>
            </w:r>
            <w:r w:rsidR="00BA7FC9" w:rsidRPr="00981B7D">
              <w:rPr>
                <w:iCs/>
                <w:szCs w:val="24"/>
              </w:rPr>
              <w:t>/tinerilor</w:t>
            </w:r>
            <w:r w:rsidR="002B4180" w:rsidRPr="00981B7D">
              <w:rPr>
                <w:iCs/>
                <w:szCs w:val="24"/>
              </w:rPr>
              <w:t>”</w:t>
            </w:r>
            <w:r w:rsidR="00F81001">
              <w:rPr>
                <w:iCs/>
                <w:szCs w:val="24"/>
              </w:rPr>
              <w:t>;</w:t>
            </w:r>
          </w:p>
          <w:p w:rsidR="009464CA" w:rsidRPr="00E41988" w:rsidRDefault="00EA0E2E" w:rsidP="00B37815">
            <w:pPr>
              <w:pStyle w:val="Listparagraf"/>
              <w:numPr>
                <w:ilvl w:val="0"/>
                <w:numId w:val="11"/>
              </w:numPr>
              <w:ind w:left="175" w:hanging="142"/>
              <w:rPr>
                <w:iCs/>
                <w:sz w:val="22"/>
              </w:rPr>
            </w:pPr>
            <w:r w:rsidRPr="00981B7D">
              <w:rPr>
                <w:iCs/>
                <w:szCs w:val="24"/>
              </w:rPr>
              <w:t>Lădiță</w:t>
            </w:r>
            <w:r w:rsidR="00FA6D08" w:rsidRPr="00981B7D">
              <w:rPr>
                <w:iCs/>
                <w:szCs w:val="24"/>
              </w:rPr>
              <w:t xml:space="preserve"> de încredere</w:t>
            </w:r>
            <w:r w:rsidR="00F81001">
              <w:rPr>
                <w:iCs/>
                <w:szCs w:val="24"/>
              </w:rPr>
              <w:t xml:space="preserve"> - </w:t>
            </w:r>
            <w:r w:rsidR="00FA6D08" w:rsidRPr="00981B7D">
              <w:rPr>
                <w:iCs/>
                <w:szCs w:val="24"/>
              </w:rPr>
              <w:t xml:space="preserve">pentru sesizări ale cazurilor </w:t>
            </w:r>
            <w:r w:rsidR="00094380" w:rsidRPr="00E60BDB">
              <w:rPr>
                <w:iCs/>
                <w:szCs w:val="24"/>
              </w:rPr>
              <w:t>ANET</w:t>
            </w:r>
            <w:r w:rsidR="00416CB8" w:rsidRPr="00E60BDB">
              <w:rPr>
                <w:iCs/>
                <w:szCs w:val="24"/>
              </w:rPr>
              <w:t>.</w:t>
            </w:r>
            <w:r w:rsidR="00E41988">
              <w:rPr>
                <w:iCs/>
                <w:sz w:val="22"/>
              </w:rPr>
              <w:t xml:space="preserve"> </w:t>
            </w:r>
            <w:r w:rsidR="00416CB8" w:rsidRPr="00E41988">
              <w:rPr>
                <w:iCs/>
                <w:szCs w:val="24"/>
              </w:rPr>
              <w:t xml:space="preserve">Planul activităților </w:t>
            </w:r>
            <w:r w:rsidR="008F4673" w:rsidRPr="00E41988">
              <w:rPr>
                <w:iCs/>
                <w:szCs w:val="24"/>
              </w:rPr>
              <w:t>instituționale</w:t>
            </w:r>
            <w:r w:rsidR="008F4673" w:rsidRPr="00E41988">
              <w:rPr>
                <w:iCs/>
                <w:sz w:val="22"/>
              </w:rPr>
              <w:t xml:space="preserve"> </w:t>
            </w:r>
            <w:r w:rsidR="00416CB8" w:rsidRPr="00E41988">
              <w:rPr>
                <w:iCs/>
                <w:sz w:val="22"/>
              </w:rPr>
              <w:t>ANET.</w:t>
            </w:r>
            <w:r w:rsidR="00E41988">
              <w:rPr>
                <w:iCs/>
                <w:sz w:val="22"/>
              </w:rPr>
              <w:t xml:space="preserve"> </w:t>
            </w:r>
            <w:r w:rsidR="005E3568" w:rsidRPr="00E41988">
              <w:rPr>
                <w:iCs/>
                <w:szCs w:val="24"/>
              </w:rPr>
              <w:t>Baza de date a copii</w:t>
            </w:r>
            <w:r w:rsidR="00B925BD" w:rsidRPr="00E41988">
              <w:rPr>
                <w:iCs/>
                <w:szCs w:val="24"/>
              </w:rPr>
              <w:t>lor</w:t>
            </w:r>
            <w:r w:rsidR="00FA6D08" w:rsidRPr="00E41988">
              <w:rPr>
                <w:iCs/>
                <w:szCs w:val="24"/>
              </w:rPr>
              <w:t>/tinerilor</w:t>
            </w:r>
            <w:r w:rsidR="00416CB8" w:rsidRPr="00E41988">
              <w:rPr>
                <w:iCs/>
                <w:szCs w:val="24"/>
              </w:rPr>
              <w:t xml:space="preserve"> din diverse grupuri sociale.</w:t>
            </w:r>
          </w:p>
        </w:tc>
      </w:tr>
      <w:tr w:rsidR="00F842E4" w:rsidRPr="00981B7D" w:rsidTr="00A658AB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>Consta</w:t>
            </w:r>
            <w:r w:rsidR="00A658AB" w:rsidRPr="00981B7D">
              <w:rPr>
                <w:szCs w:val="24"/>
              </w:rPr>
              <w:t xml:space="preserve"> </w:t>
            </w:r>
            <w:r w:rsidRPr="00981B7D">
              <w:rPr>
                <w:szCs w:val="24"/>
              </w:rPr>
              <w:t>tări</w:t>
            </w:r>
          </w:p>
        </w:tc>
        <w:tc>
          <w:tcPr>
            <w:tcW w:w="8646" w:type="dxa"/>
            <w:gridSpan w:val="3"/>
          </w:tcPr>
          <w:p w:rsidR="00F842E4" w:rsidRPr="00981B7D" w:rsidRDefault="009464CA" w:rsidP="00924730">
            <w:pPr>
              <w:suppressAutoHyphens/>
              <w:contextualSpacing/>
              <w:rPr>
                <w:szCs w:val="24"/>
              </w:rPr>
            </w:pPr>
            <w:r w:rsidRPr="00981B7D">
              <w:rPr>
                <w:szCs w:val="24"/>
              </w:rPr>
              <w:t>CMTT asigură d</w:t>
            </w:r>
            <w:r w:rsidR="00924730">
              <w:rPr>
                <w:szCs w:val="24"/>
              </w:rPr>
              <w:t xml:space="preserve">reptul la educația de calitate. </w:t>
            </w:r>
            <w:r w:rsidR="00924730" w:rsidRPr="00D66486">
              <w:rPr>
                <w:rFonts w:eastAsia="Times New Roman" w:cs="Arial"/>
                <w:lang w:eastAsia="zh-CN"/>
              </w:rPr>
              <w:t>Instituția asigură în limita posibilităților, accesul copiilor</w:t>
            </w:r>
            <w:r w:rsidR="00F81001">
              <w:rPr>
                <w:rFonts w:eastAsia="Times New Roman" w:cs="Arial"/>
                <w:lang w:eastAsia="zh-CN"/>
              </w:rPr>
              <w:t>/tinerilor</w:t>
            </w:r>
            <w:r w:rsidR="00924730" w:rsidRPr="00D66486">
              <w:rPr>
                <w:rFonts w:eastAsia="Times New Roman" w:cs="Arial"/>
                <w:lang w:eastAsia="zh-CN"/>
              </w:rPr>
              <w:t xml:space="preserve"> la servicii de sprijin pentru dezvoltarea fizică, mintală și emoțională. </w:t>
            </w:r>
            <w:r w:rsidR="00924730" w:rsidRPr="00981B7D">
              <w:rPr>
                <w:rFonts w:eastAsia="Times New Roman"/>
                <w:szCs w:val="24"/>
              </w:rPr>
              <w:t xml:space="preserve">Instituția nu dispune de unitatate de psiholog. </w:t>
            </w:r>
            <w:r w:rsidR="00924730">
              <w:rPr>
                <w:rFonts w:eastAsia="Times New Roman"/>
                <w:szCs w:val="24"/>
              </w:rPr>
              <w:t xml:space="preserve">Totodată, </w:t>
            </w:r>
            <w:r w:rsidR="00924730">
              <w:rPr>
                <w:szCs w:val="24"/>
              </w:rPr>
              <w:t>c</w:t>
            </w:r>
            <w:r w:rsidRPr="00981B7D">
              <w:rPr>
                <w:szCs w:val="24"/>
              </w:rPr>
              <w:t>opiii</w:t>
            </w:r>
            <w:r w:rsidR="00F81001">
              <w:rPr>
                <w:szCs w:val="24"/>
              </w:rPr>
              <w:t>/tinerii</w:t>
            </w:r>
            <w:r w:rsidRPr="00981B7D">
              <w:rPr>
                <w:szCs w:val="24"/>
              </w:rPr>
              <w:t xml:space="preserve"> au acces la servicii de sprijin</w:t>
            </w:r>
            <w:r w:rsidR="00392CC6" w:rsidRPr="00981B7D">
              <w:rPr>
                <w:rFonts w:eastAsia="Times New Roman"/>
                <w:szCs w:val="24"/>
                <w:lang w:eastAsia="zh-CN"/>
              </w:rPr>
              <w:t xml:space="preserve">, reieșind din specificul activității educaționale. </w:t>
            </w:r>
          </w:p>
        </w:tc>
      </w:tr>
      <w:tr w:rsidR="00F842E4" w:rsidRPr="00981B7D" w:rsidTr="00A658AB">
        <w:tc>
          <w:tcPr>
            <w:tcW w:w="993" w:type="dxa"/>
          </w:tcPr>
          <w:p w:rsidR="00F842E4" w:rsidRPr="00981B7D" w:rsidRDefault="00F842E4" w:rsidP="00A658AB">
            <w:pPr>
              <w:jc w:val="left"/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Pondere: </w:t>
            </w:r>
            <w:r w:rsidR="00EA4EC5" w:rsidRPr="00981B7D">
              <w:rPr>
                <w:b/>
                <w:bCs/>
                <w:szCs w:val="24"/>
              </w:rPr>
              <w:t>1</w:t>
            </w:r>
          </w:p>
        </w:tc>
        <w:tc>
          <w:tcPr>
            <w:tcW w:w="3969" w:type="dxa"/>
          </w:tcPr>
          <w:p w:rsidR="00F842E4" w:rsidRPr="00981B7D" w:rsidRDefault="00F842E4" w:rsidP="00452D99">
            <w:pPr>
              <w:jc w:val="center"/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>Aut</w:t>
            </w:r>
            <w:r w:rsidR="00EA4EC5" w:rsidRPr="00981B7D">
              <w:rPr>
                <w:b/>
                <w:szCs w:val="24"/>
              </w:rPr>
              <w:t>oevaluare conform criteriilor: 1</w:t>
            </w:r>
          </w:p>
        </w:tc>
        <w:tc>
          <w:tcPr>
            <w:tcW w:w="2551" w:type="dxa"/>
          </w:tcPr>
          <w:p w:rsidR="00F842E4" w:rsidRPr="00981B7D" w:rsidRDefault="00F842E4" w:rsidP="00E60BDB">
            <w:pPr>
              <w:jc w:val="center"/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Punctaj acordat: </w:t>
            </w:r>
            <w:r w:rsidR="00AF551B" w:rsidRPr="00981B7D">
              <w:rPr>
                <w:b/>
                <w:szCs w:val="24"/>
              </w:rPr>
              <w:t>1,0</w:t>
            </w:r>
          </w:p>
        </w:tc>
      </w:tr>
      <w:tr w:rsidR="00F842E4" w:rsidRPr="00E41988" w:rsidTr="00A658AB">
        <w:tc>
          <w:tcPr>
            <w:tcW w:w="7088" w:type="dxa"/>
            <w:gridSpan w:val="3"/>
          </w:tcPr>
          <w:p w:rsidR="00F842E4" w:rsidRPr="00E41988" w:rsidRDefault="00A658AB" w:rsidP="005B3609">
            <w:pPr>
              <w:rPr>
                <w:b/>
                <w:bCs/>
                <w:szCs w:val="24"/>
              </w:rPr>
            </w:pPr>
            <w:r w:rsidRPr="00E41988">
              <w:rPr>
                <w:b/>
                <w:bCs/>
                <w:szCs w:val="24"/>
              </w:rPr>
              <w:t>TOTAL  STANDARD</w:t>
            </w:r>
            <w:r w:rsidR="00145FF8" w:rsidRPr="00E41988">
              <w:rPr>
                <w:b/>
                <w:bCs/>
                <w:szCs w:val="24"/>
              </w:rPr>
              <w:t xml:space="preserve">  </w:t>
            </w:r>
            <w:r w:rsidR="00145FF8" w:rsidRPr="00E41988">
              <w:rPr>
                <w:szCs w:val="24"/>
                <w:lang w:val="en-US"/>
              </w:rPr>
              <w:t>1.2.</w:t>
            </w:r>
          </w:p>
        </w:tc>
        <w:tc>
          <w:tcPr>
            <w:tcW w:w="2551" w:type="dxa"/>
          </w:tcPr>
          <w:p w:rsidR="00F842E4" w:rsidRPr="00E41988" w:rsidRDefault="00A12072" w:rsidP="00B85B70">
            <w:pPr>
              <w:jc w:val="center"/>
              <w:rPr>
                <w:b/>
                <w:bCs/>
                <w:szCs w:val="24"/>
              </w:rPr>
            </w:pPr>
            <w:r w:rsidRPr="00E41988">
              <w:rPr>
                <w:b/>
                <w:bCs/>
                <w:szCs w:val="24"/>
              </w:rPr>
              <w:t>4</w:t>
            </w:r>
            <w:r w:rsidR="00037128" w:rsidRPr="00E41988">
              <w:rPr>
                <w:b/>
                <w:bCs/>
                <w:szCs w:val="24"/>
              </w:rPr>
              <w:t>,0</w:t>
            </w:r>
          </w:p>
        </w:tc>
      </w:tr>
    </w:tbl>
    <w:p w:rsidR="00FF5C00" w:rsidRPr="00924730" w:rsidRDefault="00FF5C00" w:rsidP="005B3609">
      <w:pPr>
        <w:rPr>
          <w:sz w:val="16"/>
          <w:szCs w:val="16"/>
          <w:u w:val="single"/>
        </w:rPr>
      </w:pPr>
    </w:p>
    <w:p w:rsidR="00F81001" w:rsidRDefault="00F81001" w:rsidP="00E41988">
      <w:pPr>
        <w:pStyle w:val="Titlu2"/>
        <w:rPr>
          <w:szCs w:val="24"/>
          <w:lang w:val="en-US"/>
        </w:rPr>
      </w:pPr>
      <w:bookmarkStart w:id="13" w:name="_Toc46741865"/>
      <w:bookmarkStart w:id="14" w:name="_Toc126483780"/>
      <w:bookmarkStart w:id="15" w:name="_Toc138423604"/>
    </w:p>
    <w:p w:rsidR="00F81001" w:rsidRDefault="00D25024" w:rsidP="00E41988">
      <w:pPr>
        <w:pStyle w:val="Titlu2"/>
        <w:rPr>
          <w:b w:val="0"/>
          <w:bCs/>
          <w:szCs w:val="24"/>
          <w:lang w:val="en-US"/>
        </w:rPr>
      </w:pPr>
      <w:r w:rsidRPr="00416CB8">
        <w:rPr>
          <w:szCs w:val="24"/>
          <w:lang w:val="en-US"/>
        </w:rPr>
        <w:t xml:space="preserve">Standard 1.3. </w:t>
      </w:r>
      <w:r w:rsidRPr="00981B7D">
        <w:rPr>
          <w:szCs w:val="24"/>
          <w:lang w:val="en-US"/>
        </w:rPr>
        <w:t>Instituția de învățământ oferă servicii de suport pentru promovarea unui mod sănătos de viață</w:t>
      </w:r>
      <w:bookmarkEnd w:id="13"/>
      <w:bookmarkEnd w:id="14"/>
      <w:r w:rsidR="00E41988">
        <w:rPr>
          <w:szCs w:val="24"/>
          <w:lang w:val="en-US"/>
        </w:rPr>
        <w:t xml:space="preserve">.  </w:t>
      </w:r>
      <w:r w:rsidRPr="00E41988">
        <w:rPr>
          <w:bCs/>
          <w:szCs w:val="24"/>
          <w:lang w:val="en-US"/>
        </w:rPr>
        <w:t>Domeniu: Management</w:t>
      </w:r>
      <w:bookmarkEnd w:id="15"/>
      <w:r w:rsidR="001B272E" w:rsidRPr="00981B7D">
        <w:rPr>
          <w:b w:val="0"/>
          <w:bCs/>
          <w:szCs w:val="24"/>
          <w:lang w:val="en-US"/>
        </w:rPr>
        <w:t xml:space="preserve">    </w:t>
      </w:r>
    </w:p>
    <w:p w:rsidR="00D25024" w:rsidRPr="00E41988" w:rsidRDefault="001B272E" w:rsidP="00E41988">
      <w:pPr>
        <w:pStyle w:val="Titlu2"/>
        <w:rPr>
          <w:szCs w:val="24"/>
          <w:lang w:val="en-US"/>
        </w:rPr>
      </w:pPr>
      <w:r w:rsidRPr="00981B7D">
        <w:rPr>
          <w:b w:val="0"/>
          <w:bCs/>
          <w:szCs w:val="24"/>
          <w:lang w:val="en-US"/>
        </w:rPr>
        <w:t xml:space="preserve"> </w:t>
      </w:r>
    </w:p>
    <w:p w:rsidR="00D25024" w:rsidRDefault="00D25024" w:rsidP="005B3609">
      <w:pPr>
        <w:rPr>
          <w:szCs w:val="24"/>
          <w:lang w:val="en-US"/>
        </w:rPr>
      </w:pPr>
      <w:r w:rsidRPr="00416CB8">
        <w:rPr>
          <w:b/>
          <w:bCs/>
          <w:szCs w:val="24"/>
          <w:lang w:val="en-US"/>
        </w:rPr>
        <w:t>Indicator 1.3.1.</w:t>
      </w:r>
      <w:r w:rsidRPr="00416CB8">
        <w:rPr>
          <w:szCs w:val="24"/>
          <w:lang w:val="en-US"/>
        </w:rPr>
        <w:t xml:space="preserve"> </w:t>
      </w:r>
      <w:r w:rsidRPr="00981B7D">
        <w:rPr>
          <w:szCs w:val="24"/>
          <w:lang w:val="en-US"/>
        </w:rPr>
        <w:t>Colaborarea cu familiile, cu serviciile publice de sănătate și alte instituții cu a</w:t>
      </w:r>
      <w:r w:rsidR="00DE6259" w:rsidRPr="00981B7D">
        <w:rPr>
          <w:szCs w:val="24"/>
          <w:lang w:val="en-US"/>
        </w:rPr>
        <w:t>tribuții legale în acest sens de</w:t>
      </w:r>
      <w:r w:rsidRPr="00981B7D">
        <w:rPr>
          <w:szCs w:val="24"/>
          <w:lang w:val="en-US"/>
        </w:rPr>
        <w:t xml:space="preserve"> promovare</w:t>
      </w:r>
      <w:r w:rsidR="00DE6259" w:rsidRPr="00981B7D">
        <w:rPr>
          <w:szCs w:val="24"/>
          <w:lang w:val="en-US"/>
        </w:rPr>
        <w:t xml:space="preserve"> </w:t>
      </w:r>
      <w:r w:rsidRPr="00981B7D">
        <w:rPr>
          <w:szCs w:val="24"/>
          <w:lang w:val="en-US"/>
        </w:rPr>
        <w:t xml:space="preserve">a valorii sănătății fizice și mintale a </w:t>
      </w:r>
      <w:r w:rsidR="00DE6259" w:rsidRPr="00981B7D">
        <w:rPr>
          <w:szCs w:val="24"/>
          <w:lang w:val="en-US"/>
        </w:rPr>
        <w:t>c</w:t>
      </w:r>
      <w:r w:rsidRPr="00981B7D">
        <w:rPr>
          <w:szCs w:val="24"/>
          <w:lang w:val="en-US"/>
        </w:rPr>
        <w:t>opiilor</w:t>
      </w:r>
      <w:r w:rsidR="00DE6259" w:rsidRPr="00981B7D">
        <w:rPr>
          <w:szCs w:val="24"/>
          <w:lang w:val="en-US"/>
        </w:rPr>
        <w:t>/tinerilor</w:t>
      </w:r>
      <w:r w:rsidRPr="00981B7D">
        <w:rPr>
          <w:szCs w:val="24"/>
          <w:lang w:val="en-US"/>
        </w:rPr>
        <w:t>, în promovarea stilului sănătos de viață în instituție și în comunitate</w:t>
      </w:r>
      <w:r w:rsidR="00DE6259" w:rsidRPr="00981B7D">
        <w:rPr>
          <w:szCs w:val="24"/>
          <w:lang w:val="en-US"/>
        </w:rPr>
        <w:t>.</w:t>
      </w:r>
    </w:p>
    <w:p w:rsidR="00F81001" w:rsidRPr="00981B7D" w:rsidRDefault="00F81001" w:rsidP="005B3609">
      <w:pPr>
        <w:rPr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126"/>
        <w:gridCol w:w="3969"/>
        <w:gridCol w:w="2551"/>
      </w:tblGrid>
      <w:tr w:rsidR="00F842E4" w:rsidRPr="00981B7D" w:rsidTr="00A658AB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 xml:space="preserve">Dovezi </w:t>
            </w:r>
          </w:p>
        </w:tc>
        <w:tc>
          <w:tcPr>
            <w:tcW w:w="8646" w:type="dxa"/>
            <w:gridSpan w:val="3"/>
          </w:tcPr>
          <w:p w:rsidR="006909B1" w:rsidRPr="00F81001" w:rsidRDefault="006909B1" w:rsidP="00B37815">
            <w:pPr>
              <w:pStyle w:val="Listparagraf"/>
              <w:numPr>
                <w:ilvl w:val="0"/>
                <w:numId w:val="12"/>
              </w:numPr>
              <w:rPr>
                <w:szCs w:val="24"/>
              </w:rPr>
            </w:pPr>
            <w:r w:rsidRPr="00F81001">
              <w:rPr>
                <w:szCs w:val="24"/>
              </w:rPr>
              <w:t>P</w:t>
            </w:r>
            <w:r w:rsidR="00924730" w:rsidRPr="00F81001">
              <w:rPr>
                <w:szCs w:val="24"/>
              </w:rPr>
              <w:t>lanul de activitate a CMTT</w:t>
            </w:r>
            <w:r w:rsidR="00B32AEB" w:rsidRPr="00F81001">
              <w:rPr>
                <w:szCs w:val="24"/>
              </w:rPr>
              <w:t>, mun. Chișinău</w:t>
            </w:r>
            <w:r w:rsidR="00F81001">
              <w:rPr>
                <w:szCs w:val="24"/>
              </w:rPr>
              <w:t>,</w:t>
            </w:r>
            <w:r w:rsidR="00924730" w:rsidRPr="00F81001">
              <w:rPr>
                <w:szCs w:val="24"/>
              </w:rPr>
              <w:t xml:space="preserve"> </w:t>
            </w:r>
            <w:r w:rsidR="00A50B33" w:rsidRPr="00F81001">
              <w:rPr>
                <w:szCs w:val="24"/>
              </w:rPr>
              <w:t xml:space="preserve">pentru </w:t>
            </w:r>
            <w:r w:rsidR="00F81001">
              <w:rPr>
                <w:szCs w:val="24"/>
              </w:rPr>
              <w:t>anul de studii</w:t>
            </w:r>
            <w:r w:rsidR="002403FD" w:rsidRPr="00F81001">
              <w:rPr>
                <w:szCs w:val="24"/>
              </w:rPr>
              <w:t xml:space="preserve"> </w:t>
            </w:r>
            <w:r w:rsidRPr="00F81001">
              <w:rPr>
                <w:szCs w:val="24"/>
              </w:rPr>
              <w:t>2022-2023, aprobat la șed</w:t>
            </w:r>
            <w:r w:rsidR="00A50B33" w:rsidRPr="00F81001">
              <w:rPr>
                <w:szCs w:val="24"/>
              </w:rPr>
              <w:t>ina CP și CA nr.</w:t>
            </w:r>
            <w:r w:rsidR="00416CB8" w:rsidRPr="00F81001">
              <w:rPr>
                <w:szCs w:val="24"/>
              </w:rPr>
              <w:t>1 din 09.09.</w:t>
            </w:r>
            <w:r w:rsidR="00F81001">
              <w:rPr>
                <w:szCs w:val="24"/>
              </w:rPr>
              <w:t>2022;</w:t>
            </w:r>
          </w:p>
          <w:p w:rsidR="00250837" w:rsidRPr="00981B7D" w:rsidRDefault="00250837" w:rsidP="00B37815">
            <w:pPr>
              <w:numPr>
                <w:ilvl w:val="0"/>
                <w:numId w:val="12"/>
              </w:numPr>
              <w:rPr>
                <w:szCs w:val="24"/>
              </w:rPr>
            </w:pPr>
            <w:r w:rsidRPr="00981B7D">
              <w:rPr>
                <w:szCs w:val="24"/>
              </w:rPr>
              <w:t>Planul</w:t>
            </w:r>
            <w:r w:rsidRPr="00981B7D">
              <w:rPr>
                <w:rFonts w:eastAsia="Times New Roman"/>
                <w:b/>
                <w:szCs w:val="24"/>
              </w:rPr>
              <w:t xml:space="preserve"> </w:t>
            </w:r>
            <w:r w:rsidR="00D96576" w:rsidRPr="00981B7D">
              <w:rPr>
                <w:rFonts w:eastAsia="Times New Roman"/>
                <w:szCs w:val="24"/>
              </w:rPr>
              <w:t>a</w:t>
            </w:r>
            <w:r w:rsidRPr="00981B7D">
              <w:rPr>
                <w:rFonts w:eastAsia="Times New Roman"/>
                <w:szCs w:val="24"/>
                <w:lang w:val="en-US"/>
              </w:rPr>
              <w:t>ctivităţi</w:t>
            </w:r>
            <w:r w:rsidR="00D96576" w:rsidRPr="00981B7D">
              <w:rPr>
                <w:rFonts w:eastAsia="Times New Roman"/>
                <w:szCs w:val="24"/>
                <w:lang w:val="en-US"/>
              </w:rPr>
              <w:t>lor</w:t>
            </w:r>
            <w:r w:rsidRPr="00981B7D">
              <w:rPr>
                <w:rFonts w:eastAsia="Times New Roman"/>
                <w:szCs w:val="24"/>
                <w:lang w:val="en-US"/>
              </w:rPr>
              <w:t xml:space="preserve"> privind asigurarea securității</w:t>
            </w:r>
            <w:r w:rsidRPr="00981B7D">
              <w:rPr>
                <w:rFonts w:eastAsia="Times New Roman"/>
                <w:szCs w:val="24"/>
                <w:lang w:val="en-US" w:eastAsia="ru-RU"/>
              </w:rPr>
              <w:t xml:space="preserve"> vieţii şi sănătăţii copiilor</w:t>
            </w:r>
            <w:r w:rsidR="00F81001">
              <w:rPr>
                <w:rFonts w:eastAsia="Times New Roman"/>
                <w:szCs w:val="24"/>
                <w:lang w:val="en-US" w:eastAsia="ru-RU"/>
              </w:rPr>
              <w:t>/tinerilor;</w:t>
            </w:r>
          </w:p>
          <w:p w:rsidR="00E52089" w:rsidRPr="00102375" w:rsidRDefault="009C4321" w:rsidP="00B37815">
            <w:pPr>
              <w:numPr>
                <w:ilvl w:val="0"/>
                <w:numId w:val="12"/>
              </w:numPr>
              <w:rPr>
                <w:szCs w:val="24"/>
              </w:rPr>
            </w:pPr>
            <w:r w:rsidRPr="00981B7D">
              <w:rPr>
                <w:szCs w:val="24"/>
              </w:rPr>
              <w:t>P</w:t>
            </w:r>
            <w:r w:rsidR="00416CB8">
              <w:rPr>
                <w:szCs w:val="24"/>
              </w:rPr>
              <w:t>lanul de activitate cu părinții.</w:t>
            </w:r>
            <w:r w:rsidR="00205BE1">
              <w:rPr>
                <w:szCs w:val="24"/>
              </w:rPr>
              <w:t xml:space="preserve"> </w:t>
            </w:r>
          </w:p>
        </w:tc>
      </w:tr>
      <w:tr w:rsidR="00F842E4" w:rsidRPr="00981B7D" w:rsidTr="00A658AB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>Consta</w:t>
            </w:r>
            <w:r w:rsidR="00A658AB" w:rsidRPr="00981B7D">
              <w:rPr>
                <w:szCs w:val="24"/>
              </w:rPr>
              <w:t xml:space="preserve"> </w:t>
            </w:r>
            <w:r w:rsidRPr="00981B7D">
              <w:rPr>
                <w:szCs w:val="24"/>
              </w:rPr>
              <w:t>tări</w:t>
            </w:r>
          </w:p>
        </w:tc>
        <w:tc>
          <w:tcPr>
            <w:tcW w:w="8646" w:type="dxa"/>
            <w:gridSpan w:val="3"/>
          </w:tcPr>
          <w:p w:rsidR="00F842E4" w:rsidRPr="00981B7D" w:rsidRDefault="00102375" w:rsidP="00102375">
            <w:pPr>
              <w:widowControl w:val="0"/>
              <w:tabs>
                <w:tab w:val="left" w:pos="1080"/>
              </w:tabs>
              <w:suppressAutoHyphens/>
              <w:rPr>
                <w:szCs w:val="24"/>
                <w:lang w:eastAsia="ro-RO"/>
              </w:rPr>
            </w:pPr>
            <w:r w:rsidRPr="00D66486">
              <w:rPr>
                <w:rFonts w:eastAsia="Times New Roman" w:cs="Arial"/>
                <w:iCs/>
              </w:rPr>
              <w:t>Documentele programatice ale instituției și ale cadrelor didactice conțin activități de colaborare cu familiile privind promovarea unui mod sănătos de viață în instituție și în comunitate.</w:t>
            </w:r>
            <w:r>
              <w:rPr>
                <w:rFonts w:eastAsia="Times New Roman" w:cs="Arial"/>
                <w:lang w:eastAsia="ru-RU"/>
              </w:rPr>
              <w:t xml:space="preserve"> Planul</w:t>
            </w:r>
            <w:r w:rsidRPr="00D66486">
              <w:rPr>
                <w:rFonts w:eastAsia="Times New Roman" w:cs="Arial"/>
                <w:lang w:eastAsia="ru-RU"/>
              </w:rPr>
              <w:t xml:space="preserve"> de activitate al instituției conține proiectarea acțiu</w:t>
            </w:r>
            <w:r>
              <w:rPr>
                <w:rFonts w:eastAsia="Times New Roman" w:cs="Arial"/>
                <w:lang w:eastAsia="ru-RU"/>
              </w:rPr>
              <w:t xml:space="preserve">nilor de colaborare cu familia </w:t>
            </w:r>
            <w:r w:rsidRPr="00D66486">
              <w:rPr>
                <w:rFonts w:eastAsia="Times New Roman" w:cs="Arial"/>
                <w:lang w:eastAsia="ru-RU"/>
              </w:rPr>
              <w:t xml:space="preserve">în privința procedurii legale de intervenție în cazurile </w:t>
            </w:r>
            <w:r w:rsidRPr="00E60BDB">
              <w:rPr>
                <w:rFonts w:eastAsia="Times New Roman" w:cs="Arial"/>
                <w:szCs w:val="24"/>
                <w:lang w:eastAsia="ru-RU"/>
              </w:rPr>
              <w:t>ANET.</w:t>
            </w:r>
            <w:r>
              <w:rPr>
                <w:rFonts w:eastAsia="Times New Roman" w:cs="Arial"/>
                <w:lang w:eastAsia="ru-RU"/>
              </w:rPr>
              <w:t xml:space="preserve"> </w:t>
            </w:r>
          </w:p>
        </w:tc>
      </w:tr>
      <w:tr w:rsidR="00F842E4" w:rsidRPr="00981B7D" w:rsidTr="00A658AB">
        <w:tc>
          <w:tcPr>
            <w:tcW w:w="993" w:type="dxa"/>
          </w:tcPr>
          <w:p w:rsidR="00F842E4" w:rsidRPr="00981B7D" w:rsidRDefault="00F842E4" w:rsidP="00A658AB">
            <w:pPr>
              <w:jc w:val="left"/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Pondere: </w:t>
            </w:r>
            <w:r w:rsidR="006B0BA3" w:rsidRPr="00981B7D">
              <w:rPr>
                <w:b/>
                <w:bCs/>
                <w:szCs w:val="24"/>
              </w:rPr>
              <w:t>1</w:t>
            </w:r>
          </w:p>
        </w:tc>
        <w:tc>
          <w:tcPr>
            <w:tcW w:w="3969" w:type="dxa"/>
          </w:tcPr>
          <w:p w:rsidR="00F842E4" w:rsidRPr="00981B7D" w:rsidRDefault="00F842E4" w:rsidP="006B0BA3">
            <w:pPr>
              <w:jc w:val="center"/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>Aut</w:t>
            </w:r>
            <w:r w:rsidR="00EA4EC5" w:rsidRPr="00981B7D">
              <w:rPr>
                <w:b/>
                <w:szCs w:val="24"/>
              </w:rPr>
              <w:t>oevaluare conform criteriilor: -1</w:t>
            </w:r>
          </w:p>
        </w:tc>
        <w:tc>
          <w:tcPr>
            <w:tcW w:w="2551" w:type="dxa"/>
          </w:tcPr>
          <w:p w:rsidR="00F842E4" w:rsidRPr="00981B7D" w:rsidRDefault="00F842E4" w:rsidP="006B0BA3">
            <w:pPr>
              <w:jc w:val="center"/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Punctaj acordat: - </w:t>
            </w:r>
            <w:r w:rsidR="00AF551B" w:rsidRPr="00981B7D">
              <w:rPr>
                <w:b/>
                <w:szCs w:val="24"/>
              </w:rPr>
              <w:t>1,0</w:t>
            </w:r>
          </w:p>
        </w:tc>
      </w:tr>
    </w:tbl>
    <w:p w:rsidR="00912C62" w:rsidRPr="00E41988" w:rsidRDefault="00912C62" w:rsidP="005B3609">
      <w:pPr>
        <w:rPr>
          <w:b/>
          <w:bCs/>
          <w:sz w:val="16"/>
          <w:szCs w:val="16"/>
        </w:rPr>
      </w:pPr>
    </w:p>
    <w:p w:rsidR="00D25024" w:rsidRPr="00981B7D" w:rsidRDefault="00D25024" w:rsidP="005B3609">
      <w:pPr>
        <w:rPr>
          <w:b/>
          <w:bCs/>
          <w:szCs w:val="24"/>
          <w:highlight w:val="yellow"/>
        </w:rPr>
      </w:pPr>
      <w:r w:rsidRPr="00981B7D">
        <w:rPr>
          <w:b/>
          <w:bCs/>
          <w:szCs w:val="24"/>
        </w:rPr>
        <w:lastRenderedPageBreak/>
        <w:t>Domeniu: Curriculum/ proces educațional</w:t>
      </w:r>
      <w:r w:rsidR="001B272E" w:rsidRPr="00981B7D">
        <w:rPr>
          <w:b/>
          <w:bCs/>
          <w:szCs w:val="24"/>
        </w:rPr>
        <w:t xml:space="preserve">       </w:t>
      </w:r>
    </w:p>
    <w:p w:rsidR="00D25024" w:rsidRDefault="00D25024" w:rsidP="005B3609">
      <w:pPr>
        <w:rPr>
          <w:szCs w:val="24"/>
          <w:lang w:val="en-US"/>
        </w:rPr>
      </w:pPr>
      <w:r w:rsidRPr="00416CB8">
        <w:rPr>
          <w:b/>
          <w:bCs/>
          <w:szCs w:val="24"/>
          <w:lang w:val="en-US"/>
        </w:rPr>
        <w:t>Indicator 1.3.3</w:t>
      </w:r>
      <w:r w:rsidRPr="00981B7D">
        <w:rPr>
          <w:b/>
          <w:bCs/>
          <w:szCs w:val="24"/>
          <w:lang w:val="en-US"/>
        </w:rPr>
        <w:t>.</w:t>
      </w:r>
      <w:r w:rsidRPr="00981B7D">
        <w:rPr>
          <w:szCs w:val="24"/>
          <w:lang w:val="en-US"/>
        </w:rPr>
        <w:t xml:space="preserve"> Realiza</w:t>
      </w:r>
      <w:r w:rsidR="0044748A" w:rsidRPr="00981B7D">
        <w:rPr>
          <w:szCs w:val="24"/>
          <w:lang w:val="en-US"/>
        </w:rPr>
        <w:t>rea activităților de promovare/</w:t>
      </w:r>
      <w:r w:rsidRPr="00981B7D">
        <w:rPr>
          <w:szCs w:val="24"/>
          <w:lang w:val="en-US"/>
        </w:rPr>
        <w:t>susținere a modului sănătos de viață, de prevenire a riscurilor de accident, îmbolnăviri etc., luarea măsurilor de prevenire a surmenajului și de profilaxie a stresului pe parcursul procesului educațional și</w:t>
      </w:r>
      <w:r w:rsidR="00CF6019" w:rsidRPr="00981B7D">
        <w:rPr>
          <w:szCs w:val="24"/>
          <w:lang w:val="en-US"/>
        </w:rPr>
        <w:t xml:space="preserve"> asigurarea accesului </w:t>
      </w:r>
      <w:r w:rsidRPr="00981B7D">
        <w:rPr>
          <w:szCs w:val="24"/>
          <w:lang w:val="en-US"/>
        </w:rPr>
        <w:t>copiilor</w:t>
      </w:r>
      <w:r w:rsidR="00CF6019" w:rsidRPr="00981B7D">
        <w:rPr>
          <w:szCs w:val="24"/>
          <w:lang w:val="en-US"/>
        </w:rPr>
        <w:t>/tinerilor</w:t>
      </w:r>
      <w:r w:rsidRPr="00981B7D">
        <w:rPr>
          <w:szCs w:val="24"/>
          <w:lang w:val="en-US"/>
        </w:rPr>
        <w:t xml:space="preserve"> la programe ce promovează modul sănătos de viață</w:t>
      </w:r>
      <w:r w:rsidR="00F81001">
        <w:rPr>
          <w:szCs w:val="24"/>
          <w:lang w:val="en-US"/>
        </w:rPr>
        <w:t>.</w:t>
      </w:r>
    </w:p>
    <w:p w:rsidR="00F81001" w:rsidRPr="00981B7D" w:rsidRDefault="00F81001" w:rsidP="005B3609">
      <w:pPr>
        <w:rPr>
          <w:szCs w:val="24"/>
          <w:lang w:val="en-US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984"/>
        <w:gridCol w:w="4111"/>
        <w:gridCol w:w="2438"/>
      </w:tblGrid>
      <w:tr w:rsidR="00F842E4" w:rsidRPr="00981B7D" w:rsidTr="00664EB2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 xml:space="preserve">Dovezi </w:t>
            </w:r>
          </w:p>
        </w:tc>
        <w:tc>
          <w:tcPr>
            <w:tcW w:w="8533" w:type="dxa"/>
            <w:gridSpan w:val="3"/>
          </w:tcPr>
          <w:p w:rsidR="00E60BDB" w:rsidRDefault="00DC6DF3" w:rsidP="00B37815">
            <w:pPr>
              <w:pStyle w:val="Listparagraf"/>
              <w:numPr>
                <w:ilvl w:val="0"/>
                <w:numId w:val="3"/>
              </w:numPr>
              <w:rPr>
                <w:i/>
                <w:szCs w:val="24"/>
              </w:rPr>
            </w:pPr>
            <w:r w:rsidRPr="00A351E5">
              <w:rPr>
                <w:i/>
                <w:iCs/>
                <w:szCs w:val="24"/>
              </w:rPr>
              <w:t xml:space="preserve">Activități </w:t>
            </w:r>
            <w:r w:rsidR="00A351E5" w:rsidRPr="00A351E5">
              <w:rPr>
                <w:i/>
                <w:szCs w:val="24"/>
              </w:rPr>
              <w:t xml:space="preserve">de promovare a modului sănătos de viață </w:t>
            </w:r>
            <w:r w:rsidRPr="00A351E5">
              <w:rPr>
                <w:i/>
                <w:iCs/>
                <w:szCs w:val="24"/>
              </w:rPr>
              <w:t>la</w:t>
            </w:r>
            <w:r w:rsidR="00B3388C">
              <w:rPr>
                <w:i/>
                <w:iCs/>
                <w:szCs w:val="24"/>
              </w:rPr>
              <w:t xml:space="preserve"> nivel de instituție, municipiu</w:t>
            </w:r>
            <w:r w:rsidR="00A351E5" w:rsidRPr="00B3388C">
              <w:rPr>
                <w:szCs w:val="24"/>
                <w:lang w:eastAsia="ru-RU"/>
              </w:rPr>
              <w:t>:</w:t>
            </w:r>
          </w:p>
          <w:p w:rsidR="00DC6DF3" w:rsidRPr="00D32677" w:rsidRDefault="00E60BDB" w:rsidP="00423763">
            <w:pPr>
              <w:pStyle w:val="Listparagraf"/>
              <w:ind w:left="33"/>
              <w:rPr>
                <w:szCs w:val="24"/>
              </w:rPr>
            </w:pPr>
            <w:r w:rsidRPr="00E60BDB">
              <w:rPr>
                <w:iCs/>
                <w:szCs w:val="24"/>
              </w:rPr>
              <w:t xml:space="preserve">Însăși specificul instituției este o promovare integră a unui mod de viață fizic și </w:t>
            </w:r>
            <w:r>
              <w:rPr>
                <w:iCs/>
                <w:szCs w:val="24"/>
              </w:rPr>
              <w:t>emoț</w:t>
            </w:r>
            <w:r w:rsidRPr="00E60BDB">
              <w:rPr>
                <w:iCs/>
                <w:szCs w:val="24"/>
              </w:rPr>
              <w:t>ional sănătos</w:t>
            </w:r>
            <w:r>
              <w:rPr>
                <w:iCs/>
                <w:szCs w:val="24"/>
              </w:rPr>
              <w:t>, astfel vom enumera doar câteva din</w:t>
            </w:r>
            <w:r w:rsidR="00423763">
              <w:rPr>
                <w:iCs/>
                <w:szCs w:val="24"/>
              </w:rPr>
              <w:t>tre aceste activități: excursii</w:t>
            </w:r>
            <w:r>
              <w:rPr>
                <w:iCs/>
                <w:szCs w:val="24"/>
              </w:rPr>
              <w:t>, vizite și drumeții;</w:t>
            </w:r>
            <w:r>
              <w:rPr>
                <w:szCs w:val="24"/>
              </w:rPr>
              <w:t xml:space="preserve"> </w:t>
            </w:r>
            <w:r w:rsidR="00D403EC" w:rsidRPr="00D403EC">
              <w:rPr>
                <w:szCs w:val="24"/>
              </w:rPr>
              <w:t>Master-class practic la turism pedestru, 01.10.</w:t>
            </w:r>
            <w:r w:rsidR="00423763">
              <w:rPr>
                <w:szCs w:val="24"/>
              </w:rPr>
              <w:t>20</w:t>
            </w:r>
            <w:r w:rsidR="00D403EC" w:rsidRPr="00D403EC">
              <w:rPr>
                <w:szCs w:val="24"/>
              </w:rPr>
              <w:t>22.</w:t>
            </w:r>
            <w:r w:rsidR="00B3388C">
              <w:rPr>
                <w:szCs w:val="24"/>
              </w:rPr>
              <w:t xml:space="preserve"> </w:t>
            </w:r>
            <w:r w:rsidR="00423763">
              <w:rPr>
                <w:szCs w:val="24"/>
              </w:rPr>
              <w:t>,,</w:t>
            </w:r>
            <w:r w:rsidR="00D403EC" w:rsidRPr="00D403EC">
              <w:rPr>
                <w:szCs w:val="24"/>
              </w:rPr>
              <w:t>Campionatul deschis de toamnă la orientare sportivă</w:t>
            </w:r>
            <w:r w:rsidR="00F430D5">
              <w:rPr>
                <w:szCs w:val="24"/>
              </w:rPr>
              <w:t xml:space="preserve"> a mun. Chișinău</w:t>
            </w:r>
            <w:r w:rsidR="00423763">
              <w:rPr>
                <w:szCs w:val="24"/>
              </w:rPr>
              <w:t>”</w:t>
            </w:r>
            <w:r w:rsidR="00D403EC" w:rsidRPr="00D403EC">
              <w:rPr>
                <w:szCs w:val="24"/>
              </w:rPr>
              <w:t>, 16.10.</w:t>
            </w:r>
            <w:r w:rsidR="00423763">
              <w:rPr>
                <w:szCs w:val="24"/>
              </w:rPr>
              <w:t>20</w:t>
            </w:r>
            <w:r w:rsidR="00D403EC" w:rsidRPr="00D403EC">
              <w:rPr>
                <w:szCs w:val="24"/>
              </w:rPr>
              <w:t>22.</w:t>
            </w:r>
            <w:r w:rsidR="00E41988">
              <w:rPr>
                <w:szCs w:val="24"/>
              </w:rPr>
              <w:t xml:space="preserve"> </w:t>
            </w:r>
            <w:r w:rsidR="00423763">
              <w:rPr>
                <w:szCs w:val="24"/>
              </w:rPr>
              <w:t>,,</w:t>
            </w:r>
            <w:r w:rsidR="00F430D5">
              <w:rPr>
                <w:szCs w:val="24"/>
              </w:rPr>
              <w:t>Cupa Deschisă a mun.</w:t>
            </w:r>
            <w:r w:rsidR="00D403EC" w:rsidRPr="00E41988">
              <w:rPr>
                <w:szCs w:val="24"/>
              </w:rPr>
              <w:t xml:space="preserve">Chișinău la Rugby </w:t>
            </w:r>
            <w:r w:rsidR="00423763">
              <w:rPr>
                <w:szCs w:val="24"/>
              </w:rPr>
              <w:t>–</w:t>
            </w:r>
            <w:r w:rsidR="00F430D5">
              <w:rPr>
                <w:szCs w:val="24"/>
              </w:rPr>
              <w:t xml:space="preserve"> </w:t>
            </w:r>
            <w:r w:rsidR="00D403EC" w:rsidRPr="00E41988">
              <w:rPr>
                <w:szCs w:val="24"/>
              </w:rPr>
              <w:t>5</w:t>
            </w:r>
            <w:r w:rsidR="00423763">
              <w:rPr>
                <w:szCs w:val="24"/>
              </w:rPr>
              <w:t>”</w:t>
            </w:r>
            <w:r w:rsidR="00D403EC" w:rsidRPr="00E41988">
              <w:rPr>
                <w:szCs w:val="24"/>
              </w:rPr>
              <w:t>, 19.11.</w:t>
            </w:r>
            <w:r w:rsidR="00423763">
              <w:rPr>
                <w:szCs w:val="24"/>
              </w:rPr>
              <w:t>20</w:t>
            </w:r>
            <w:r w:rsidR="00D403EC" w:rsidRPr="00E41988">
              <w:rPr>
                <w:szCs w:val="24"/>
              </w:rPr>
              <w:t>22.</w:t>
            </w:r>
            <w:r w:rsidR="00205BE1">
              <w:rPr>
                <w:szCs w:val="24"/>
              </w:rPr>
              <w:t xml:space="preserve"> </w:t>
            </w:r>
            <w:r w:rsidR="00423763">
              <w:rPr>
                <w:szCs w:val="24"/>
              </w:rPr>
              <w:t>,,</w:t>
            </w:r>
            <w:r w:rsidR="00924730">
              <w:rPr>
                <w:szCs w:val="24"/>
              </w:rPr>
              <w:t>Cupa deschisă a</w:t>
            </w:r>
            <w:r w:rsidR="00D403EC" w:rsidRPr="00E41988">
              <w:rPr>
                <w:szCs w:val="24"/>
              </w:rPr>
              <w:t xml:space="preserve"> </w:t>
            </w:r>
            <w:r w:rsidR="00423763">
              <w:rPr>
                <w:szCs w:val="24"/>
              </w:rPr>
              <w:t>CMTT</w:t>
            </w:r>
            <w:r w:rsidR="00D403EC" w:rsidRPr="00E41988">
              <w:rPr>
                <w:szCs w:val="24"/>
              </w:rPr>
              <w:t xml:space="preserve"> la turism montan și escaladare</w:t>
            </w:r>
            <w:r w:rsidR="00423763">
              <w:rPr>
                <w:szCs w:val="24"/>
              </w:rPr>
              <w:t>”</w:t>
            </w:r>
            <w:r w:rsidR="00D403EC" w:rsidRPr="00E41988">
              <w:rPr>
                <w:szCs w:val="24"/>
              </w:rPr>
              <w:t>, 03.12.</w:t>
            </w:r>
            <w:r w:rsidR="00423763">
              <w:rPr>
                <w:szCs w:val="24"/>
              </w:rPr>
              <w:t>20</w:t>
            </w:r>
            <w:r w:rsidR="00D403EC" w:rsidRPr="00E41988">
              <w:rPr>
                <w:szCs w:val="24"/>
              </w:rPr>
              <w:t xml:space="preserve">22. </w:t>
            </w:r>
            <w:r w:rsidR="00423763">
              <w:rPr>
                <w:szCs w:val="24"/>
              </w:rPr>
              <w:t>,,</w:t>
            </w:r>
            <w:r w:rsidR="00205BE1" w:rsidRPr="00E41988">
              <w:rPr>
                <w:szCs w:val="24"/>
              </w:rPr>
              <w:t>Cupa de iarnă a CMTT  la orientare sportivă</w:t>
            </w:r>
            <w:r w:rsidR="00423763">
              <w:rPr>
                <w:szCs w:val="24"/>
              </w:rPr>
              <w:t>”</w:t>
            </w:r>
            <w:r w:rsidR="00205BE1" w:rsidRPr="00E41988">
              <w:rPr>
                <w:szCs w:val="24"/>
              </w:rPr>
              <w:t xml:space="preserve">, </w:t>
            </w:r>
            <w:r w:rsidR="00205BE1" w:rsidRPr="00E41988">
              <w:rPr>
                <w:iCs/>
                <w:szCs w:val="24"/>
              </w:rPr>
              <w:t>11</w:t>
            </w:r>
            <w:r w:rsidR="00423763">
              <w:rPr>
                <w:iCs/>
                <w:szCs w:val="24"/>
              </w:rPr>
              <w:t>-27.</w:t>
            </w:r>
            <w:r w:rsidR="00205BE1" w:rsidRPr="00E41988">
              <w:rPr>
                <w:iCs/>
                <w:szCs w:val="24"/>
              </w:rPr>
              <w:t>12.</w:t>
            </w:r>
            <w:r w:rsidR="00423763">
              <w:rPr>
                <w:iCs/>
                <w:szCs w:val="24"/>
              </w:rPr>
              <w:t>20</w:t>
            </w:r>
            <w:r w:rsidR="00205BE1" w:rsidRPr="00E41988">
              <w:rPr>
                <w:iCs/>
                <w:szCs w:val="24"/>
              </w:rPr>
              <w:t xml:space="preserve">22, </w:t>
            </w:r>
            <w:r w:rsidR="00205BE1" w:rsidRPr="00E41988">
              <w:rPr>
                <w:szCs w:val="24"/>
              </w:rPr>
              <w:t>11.02.</w:t>
            </w:r>
            <w:r w:rsidR="00423763">
              <w:rPr>
                <w:szCs w:val="24"/>
              </w:rPr>
              <w:t>20</w:t>
            </w:r>
            <w:r w:rsidR="00205BE1" w:rsidRPr="00E41988">
              <w:rPr>
                <w:szCs w:val="24"/>
              </w:rPr>
              <w:t>23</w:t>
            </w:r>
            <w:r w:rsidR="00205BE1">
              <w:rPr>
                <w:szCs w:val="24"/>
              </w:rPr>
              <w:t xml:space="preserve">, </w:t>
            </w:r>
            <w:r w:rsidR="00D403EC" w:rsidRPr="00E41988">
              <w:rPr>
                <w:szCs w:val="24"/>
              </w:rPr>
              <w:t>Competiție la orientare sportivă</w:t>
            </w:r>
            <w:r w:rsidR="007E4AF2">
              <w:rPr>
                <w:szCs w:val="24"/>
              </w:rPr>
              <w:t xml:space="preserve"> </w:t>
            </w:r>
            <w:r w:rsidR="00D403EC" w:rsidRPr="00E41988">
              <w:rPr>
                <w:szCs w:val="24"/>
              </w:rPr>
              <w:t>,,Revelion”, 27.12.</w:t>
            </w:r>
            <w:r w:rsidR="00423763">
              <w:rPr>
                <w:szCs w:val="24"/>
              </w:rPr>
              <w:t>20</w:t>
            </w:r>
            <w:r w:rsidR="00D403EC" w:rsidRPr="00E41988">
              <w:rPr>
                <w:szCs w:val="24"/>
              </w:rPr>
              <w:t>22.</w:t>
            </w:r>
            <w:r w:rsidR="00B3388C">
              <w:rPr>
                <w:szCs w:val="24"/>
              </w:rPr>
              <w:t xml:space="preserve"> </w:t>
            </w:r>
            <w:r w:rsidR="00F430D5">
              <w:rPr>
                <w:szCs w:val="24"/>
              </w:rPr>
              <w:t>Competiție</w:t>
            </w:r>
            <w:r w:rsidR="00D403EC" w:rsidRPr="00D403EC">
              <w:rPr>
                <w:szCs w:val="24"/>
              </w:rPr>
              <w:t xml:space="preserve"> la orientare sportivă ,,Cursa Promisiun</w:t>
            </w:r>
            <w:r w:rsidR="00D32677">
              <w:rPr>
                <w:szCs w:val="24"/>
              </w:rPr>
              <w:t>ilor”</w:t>
            </w:r>
            <w:r w:rsidR="00D403EC" w:rsidRPr="00D403EC">
              <w:rPr>
                <w:szCs w:val="24"/>
              </w:rPr>
              <w:t>, 01.01.</w:t>
            </w:r>
            <w:r w:rsidR="00423763">
              <w:rPr>
                <w:szCs w:val="24"/>
              </w:rPr>
              <w:t>2023 etc.</w:t>
            </w:r>
            <w:r w:rsidR="00D32677">
              <w:rPr>
                <w:szCs w:val="24"/>
              </w:rPr>
              <w:t xml:space="preserve"> </w:t>
            </w:r>
          </w:p>
        </w:tc>
      </w:tr>
      <w:tr w:rsidR="00F842E4" w:rsidRPr="00981B7D" w:rsidTr="00664EB2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>Consta</w:t>
            </w:r>
            <w:r w:rsidR="00A658AB" w:rsidRPr="00981B7D">
              <w:rPr>
                <w:szCs w:val="24"/>
              </w:rPr>
              <w:t xml:space="preserve"> </w:t>
            </w:r>
            <w:r w:rsidRPr="00981B7D">
              <w:rPr>
                <w:szCs w:val="24"/>
              </w:rPr>
              <w:t>tări</w:t>
            </w:r>
          </w:p>
        </w:tc>
        <w:tc>
          <w:tcPr>
            <w:tcW w:w="8533" w:type="dxa"/>
            <w:gridSpan w:val="3"/>
          </w:tcPr>
          <w:p w:rsidR="00F842E4" w:rsidRDefault="001A25E7" w:rsidP="00423763">
            <w:pPr>
              <w:rPr>
                <w:rFonts w:eastAsia="Times New Roman"/>
                <w:szCs w:val="24"/>
              </w:rPr>
            </w:pPr>
            <w:r w:rsidRPr="00D66486">
              <w:rPr>
                <w:rFonts w:eastAsia="Times New Roman" w:cs="Arial"/>
              </w:rPr>
              <w:t>In</w:t>
            </w:r>
            <w:r w:rsidR="00423763">
              <w:rPr>
                <w:rFonts w:eastAsia="Times New Roman" w:cs="Arial"/>
              </w:rPr>
              <w:t>stituția încurajează, inițiază</w:t>
            </w:r>
            <w:r w:rsidRPr="00D66486">
              <w:rPr>
                <w:rFonts w:eastAsia="Times New Roman" w:cs="Arial"/>
              </w:rPr>
              <w:t xml:space="preserve"> și real</w:t>
            </w:r>
            <w:r w:rsidR="007E4AF2">
              <w:rPr>
                <w:rFonts w:eastAsia="Times New Roman" w:cs="Arial"/>
              </w:rPr>
              <w:t>izează activități de promovare/</w:t>
            </w:r>
            <w:r w:rsidRPr="00D66486">
              <w:rPr>
                <w:rFonts w:eastAsia="Times New Roman" w:cs="Arial"/>
              </w:rPr>
              <w:t>susținere a modului sănătos de via</w:t>
            </w:r>
            <w:r>
              <w:rPr>
                <w:rFonts w:eastAsia="Times New Roman" w:cs="Arial"/>
              </w:rPr>
              <w:t>ță și</w:t>
            </w:r>
            <w:r w:rsidRPr="00D66486">
              <w:rPr>
                <w:rFonts w:eastAsia="Times New Roman" w:cs="Arial"/>
              </w:rPr>
              <w:t xml:space="preserve"> oferă acces copiilor</w:t>
            </w:r>
            <w:r w:rsidR="00423763">
              <w:rPr>
                <w:rFonts w:eastAsia="Times New Roman" w:cs="Arial"/>
              </w:rPr>
              <w:t>/tinerilor la participarea în cadrul</w:t>
            </w:r>
            <w:r w:rsidRPr="00D66486">
              <w:rPr>
                <w:rFonts w:eastAsia="Times New Roman" w:cs="Arial"/>
              </w:rPr>
              <w:t xml:space="preserve"> activități</w:t>
            </w:r>
            <w:r w:rsidR="00423763">
              <w:rPr>
                <w:rFonts w:eastAsia="Times New Roman" w:cs="Arial"/>
              </w:rPr>
              <w:t>lor</w:t>
            </w:r>
            <w:r w:rsidRPr="00D66486">
              <w:rPr>
                <w:rFonts w:eastAsia="Times New Roman" w:cs="Arial"/>
              </w:rPr>
              <w:t xml:space="preserve"> curriculare și extracurriculare, implicându-i în însușirea experiențelor legate de sănătate și protecție personală. </w:t>
            </w:r>
            <w:r w:rsidR="008E6A5A" w:rsidRPr="00981B7D">
              <w:rPr>
                <w:rFonts w:eastAsia="Times New Roman"/>
                <w:szCs w:val="24"/>
              </w:rPr>
              <w:t xml:space="preserve">În </w:t>
            </w:r>
            <w:r w:rsidR="00423763">
              <w:rPr>
                <w:rFonts w:eastAsia="Times New Roman"/>
                <w:szCs w:val="24"/>
              </w:rPr>
              <w:t xml:space="preserve">cadrul acestor </w:t>
            </w:r>
            <w:r w:rsidR="00607080" w:rsidRPr="00981B7D">
              <w:rPr>
                <w:rFonts w:eastAsia="Times New Roman"/>
                <w:szCs w:val="24"/>
              </w:rPr>
              <w:t xml:space="preserve">activități participă un număr </w:t>
            </w:r>
            <w:r w:rsidR="00423763">
              <w:rPr>
                <w:rFonts w:eastAsia="Times New Roman"/>
                <w:szCs w:val="24"/>
              </w:rPr>
              <w:t>impresionant d</w:t>
            </w:r>
            <w:r w:rsidR="00607080" w:rsidRPr="00981B7D">
              <w:rPr>
                <w:rFonts w:eastAsia="Times New Roman"/>
                <w:szCs w:val="24"/>
              </w:rPr>
              <w:t xml:space="preserve">e copii/tineri. </w:t>
            </w:r>
          </w:p>
          <w:p w:rsidR="00423763" w:rsidRPr="00981B7D" w:rsidRDefault="00423763" w:rsidP="00423763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F842E4" w:rsidRPr="00981B7D" w:rsidTr="00664EB2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Pondere: </w:t>
            </w:r>
            <w:r w:rsidR="000359FF" w:rsidRPr="00981B7D">
              <w:rPr>
                <w:b/>
                <w:bCs/>
                <w:szCs w:val="24"/>
              </w:rPr>
              <w:t>1</w:t>
            </w:r>
          </w:p>
        </w:tc>
        <w:tc>
          <w:tcPr>
            <w:tcW w:w="4111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>Aut</w:t>
            </w:r>
            <w:r w:rsidR="00E60BDB">
              <w:rPr>
                <w:b/>
                <w:szCs w:val="24"/>
              </w:rPr>
              <w:t xml:space="preserve">oevaluare conform criteriilor: </w:t>
            </w:r>
            <w:r w:rsidR="001353F1" w:rsidRPr="00981B7D">
              <w:rPr>
                <w:b/>
                <w:szCs w:val="24"/>
              </w:rPr>
              <w:t>1</w:t>
            </w:r>
          </w:p>
        </w:tc>
        <w:tc>
          <w:tcPr>
            <w:tcW w:w="2438" w:type="dxa"/>
          </w:tcPr>
          <w:p w:rsidR="00F842E4" w:rsidRPr="00981B7D" w:rsidRDefault="00E60BDB" w:rsidP="005B360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Punctaj acordat: </w:t>
            </w:r>
            <w:r w:rsidR="00F842E4" w:rsidRPr="00981B7D">
              <w:rPr>
                <w:b/>
                <w:szCs w:val="24"/>
              </w:rPr>
              <w:t xml:space="preserve"> </w:t>
            </w:r>
            <w:r w:rsidR="00AF551B" w:rsidRPr="00981B7D">
              <w:rPr>
                <w:b/>
                <w:szCs w:val="24"/>
              </w:rPr>
              <w:t>1,0</w:t>
            </w:r>
          </w:p>
        </w:tc>
      </w:tr>
      <w:tr w:rsidR="00F842E4" w:rsidRPr="00981B7D" w:rsidTr="00664EB2">
        <w:tc>
          <w:tcPr>
            <w:tcW w:w="7088" w:type="dxa"/>
            <w:gridSpan w:val="3"/>
          </w:tcPr>
          <w:p w:rsidR="00F842E4" w:rsidRPr="00981B7D" w:rsidRDefault="00094380" w:rsidP="005B3609">
            <w:pPr>
              <w:rPr>
                <w:b/>
                <w:bCs/>
                <w:szCs w:val="24"/>
              </w:rPr>
            </w:pPr>
            <w:r w:rsidRPr="00981B7D">
              <w:rPr>
                <w:b/>
                <w:bCs/>
                <w:szCs w:val="24"/>
              </w:rPr>
              <w:t>TOTAL  STANDARD</w:t>
            </w:r>
            <w:r w:rsidR="00145FF8" w:rsidRPr="00981B7D">
              <w:rPr>
                <w:b/>
                <w:bCs/>
                <w:szCs w:val="24"/>
              </w:rPr>
              <w:t xml:space="preserve">  </w:t>
            </w:r>
            <w:r w:rsidR="00145FF8" w:rsidRPr="00981B7D">
              <w:rPr>
                <w:szCs w:val="24"/>
                <w:lang w:val="en-US"/>
              </w:rPr>
              <w:t>1.3.</w:t>
            </w:r>
          </w:p>
        </w:tc>
        <w:tc>
          <w:tcPr>
            <w:tcW w:w="2438" w:type="dxa"/>
          </w:tcPr>
          <w:p w:rsidR="00F842E4" w:rsidRPr="00981B7D" w:rsidRDefault="00127D3A" w:rsidP="00F97231">
            <w:pPr>
              <w:jc w:val="center"/>
              <w:rPr>
                <w:b/>
                <w:bCs/>
                <w:szCs w:val="24"/>
              </w:rPr>
            </w:pPr>
            <w:r w:rsidRPr="00981B7D">
              <w:rPr>
                <w:b/>
                <w:bCs/>
                <w:szCs w:val="24"/>
              </w:rPr>
              <w:t>2</w:t>
            </w:r>
            <w:r w:rsidR="00037128" w:rsidRPr="00981B7D">
              <w:rPr>
                <w:b/>
                <w:bCs/>
                <w:szCs w:val="24"/>
              </w:rPr>
              <w:t>,0</w:t>
            </w:r>
          </w:p>
        </w:tc>
      </w:tr>
    </w:tbl>
    <w:p w:rsidR="001329CA" w:rsidRPr="00E41988" w:rsidRDefault="001329CA" w:rsidP="00912C62">
      <w:pPr>
        <w:rPr>
          <w:sz w:val="16"/>
          <w:szCs w:val="16"/>
          <w:lang w:val="en-US"/>
        </w:rPr>
      </w:pPr>
      <w:bookmarkStart w:id="16" w:name="_Toc46741866"/>
      <w:bookmarkStart w:id="17" w:name="_Toc126483781"/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1"/>
        <w:gridCol w:w="8505"/>
      </w:tblGrid>
      <w:tr w:rsidR="001329CA" w:rsidRPr="00D66486" w:rsidTr="00664EB2">
        <w:tc>
          <w:tcPr>
            <w:tcW w:w="1021" w:type="dxa"/>
          </w:tcPr>
          <w:p w:rsidR="001329CA" w:rsidRPr="00D66486" w:rsidRDefault="001329CA" w:rsidP="00500CED">
            <w:pPr>
              <w:rPr>
                <w:b/>
                <w:bCs/>
              </w:rPr>
            </w:pPr>
            <w:r w:rsidRPr="00D66486">
              <w:rPr>
                <w:b/>
                <w:bCs/>
              </w:rPr>
              <w:t>Puncte forte</w:t>
            </w:r>
          </w:p>
        </w:tc>
        <w:tc>
          <w:tcPr>
            <w:tcW w:w="8505" w:type="dxa"/>
          </w:tcPr>
          <w:p w:rsidR="00AE6199" w:rsidRPr="00AE6199" w:rsidRDefault="00AE6199" w:rsidP="00423763">
            <w:pPr>
              <w:contextualSpacing/>
            </w:pPr>
            <w:r w:rsidRPr="008B2EDD">
              <w:t xml:space="preserve">Instruirea/formarea continuă a personalului </w:t>
            </w:r>
            <w:r w:rsidR="00D403EC">
              <w:t>CM</w:t>
            </w:r>
            <w:r>
              <w:t xml:space="preserve">TT </w:t>
            </w:r>
            <w:r w:rsidRPr="008B2EDD">
              <w:t xml:space="preserve">didactic și </w:t>
            </w:r>
            <w:r w:rsidR="00423763">
              <w:t>non</w:t>
            </w:r>
            <w:r w:rsidRPr="008B2EDD">
              <w:t xml:space="preserve">didactic în domeniul managementului educațional </w:t>
            </w:r>
            <w:r w:rsidR="00423763">
              <w:t>ș</w:t>
            </w:r>
            <w:r w:rsidRPr="008B2EDD">
              <w:t xml:space="preserve">i instituțional, a părinților pentru aplicarea procedurilor legale în organizarea instituțională și de intervenție în cazurile de </w:t>
            </w:r>
            <w:r w:rsidR="00340137">
              <w:t xml:space="preserve">ANET. </w:t>
            </w:r>
            <w:r w:rsidR="00811A60" w:rsidRPr="008B2EDD">
              <w:t>Asigur</w:t>
            </w:r>
            <w:r w:rsidR="00811A60">
              <w:t>area pazei și securității instituției,</w:t>
            </w:r>
            <w:r w:rsidR="00811A60" w:rsidRPr="008B2EDD">
              <w:t xml:space="preserve"> teritori</w:t>
            </w:r>
            <w:r w:rsidR="00811A60">
              <w:t>ului aferent, siguranța copiilor</w:t>
            </w:r>
            <w:r w:rsidR="00423763">
              <w:t>/tinerilor</w:t>
            </w:r>
            <w:r w:rsidR="00811A60" w:rsidRPr="008B2EDD">
              <w:t xml:space="preserve"> pe toată durata programului</w:t>
            </w:r>
            <w:r>
              <w:t>.</w:t>
            </w:r>
            <w:r w:rsidR="00F61496">
              <w:t xml:space="preserve"> </w:t>
            </w:r>
            <w:r w:rsidR="00811A60" w:rsidRPr="008B2EDD">
              <w:t xml:space="preserve">Asigurarea condițiilor optime pentru desfășurarea unui </w:t>
            </w:r>
            <w:r>
              <w:t>proces educațional de calitate.</w:t>
            </w:r>
          </w:p>
        </w:tc>
      </w:tr>
      <w:tr w:rsidR="001329CA" w:rsidRPr="00D66486" w:rsidTr="00664EB2">
        <w:tc>
          <w:tcPr>
            <w:tcW w:w="1021" w:type="dxa"/>
          </w:tcPr>
          <w:p w:rsidR="001329CA" w:rsidRPr="00D66486" w:rsidRDefault="001329CA" w:rsidP="00500CED">
            <w:pPr>
              <w:rPr>
                <w:b/>
                <w:bCs/>
              </w:rPr>
            </w:pPr>
            <w:r w:rsidRPr="00D66486">
              <w:rPr>
                <w:b/>
                <w:bCs/>
              </w:rPr>
              <w:t>Puncte slabe</w:t>
            </w:r>
          </w:p>
        </w:tc>
        <w:tc>
          <w:tcPr>
            <w:tcW w:w="8505" w:type="dxa"/>
          </w:tcPr>
          <w:p w:rsidR="00423763" w:rsidRDefault="00423763" w:rsidP="0042376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- </w:t>
            </w:r>
            <w:r w:rsidR="008F2B57" w:rsidRPr="00423763">
              <w:rPr>
                <w:rFonts w:cs="Arial"/>
                <w:color w:val="000000" w:themeColor="text1"/>
              </w:rPr>
              <w:t xml:space="preserve">Lipsa </w:t>
            </w:r>
            <w:r>
              <w:rPr>
                <w:rFonts w:cs="Arial"/>
                <w:color w:val="000000" w:themeColor="text1"/>
              </w:rPr>
              <w:t>unității de soră medicală</w:t>
            </w:r>
            <w:r w:rsidR="00E60BDB" w:rsidRPr="00423763">
              <w:rPr>
                <w:rFonts w:cs="Arial"/>
                <w:color w:val="000000" w:themeColor="text1"/>
              </w:rPr>
              <w:t xml:space="preserve"> </w:t>
            </w:r>
            <w:r w:rsidRPr="00423763">
              <w:rPr>
                <w:rFonts w:cs="Arial"/>
                <w:color w:val="000000" w:themeColor="text1"/>
              </w:rPr>
              <w:t xml:space="preserve">în cadrul </w:t>
            </w:r>
            <w:r w:rsidR="00E60BDB" w:rsidRPr="00423763">
              <w:rPr>
                <w:rFonts w:cs="Arial"/>
                <w:color w:val="000000" w:themeColor="text1"/>
              </w:rPr>
              <w:t>Centrului Municipal al Tinerilor Turiști;</w:t>
            </w:r>
          </w:p>
          <w:p w:rsidR="00E60BDB" w:rsidRPr="00423763" w:rsidRDefault="00423763" w:rsidP="0042376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 Lispa unității</w:t>
            </w:r>
            <w:r w:rsidR="00E60BDB" w:rsidRPr="00423763">
              <w:rPr>
                <w:rFonts w:cs="Arial"/>
                <w:color w:val="000000" w:themeColor="text1"/>
              </w:rPr>
              <w:t xml:space="preserve"> psiholog în cadrul Centrului Municipal al Tinerilor Turiști;</w:t>
            </w:r>
          </w:p>
        </w:tc>
      </w:tr>
    </w:tbl>
    <w:p w:rsidR="001329CA" w:rsidRPr="002403FD" w:rsidRDefault="001329CA" w:rsidP="00912C62">
      <w:pPr>
        <w:rPr>
          <w:sz w:val="16"/>
          <w:szCs w:val="16"/>
          <w:lang w:val="en-US"/>
        </w:rPr>
      </w:pPr>
    </w:p>
    <w:p w:rsidR="00D25024" w:rsidRPr="001D59E0" w:rsidRDefault="00D25024" w:rsidP="001D59E0">
      <w:pPr>
        <w:pStyle w:val="Titlu1"/>
        <w:jc w:val="left"/>
        <w:rPr>
          <w:highlight w:val="yellow"/>
        </w:rPr>
      </w:pPr>
      <w:bookmarkStart w:id="18" w:name="_Toc138423605"/>
      <w:r w:rsidRPr="001D59E0">
        <w:t>Dimensiune II. PARTICIPARE DEMOCRATICĂ</w:t>
      </w:r>
      <w:bookmarkEnd w:id="16"/>
      <w:bookmarkEnd w:id="17"/>
      <w:bookmarkEnd w:id="18"/>
    </w:p>
    <w:p w:rsidR="00D25024" w:rsidRDefault="00D25024" w:rsidP="005B3609">
      <w:pPr>
        <w:rPr>
          <w:szCs w:val="24"/>
          <w:lang w:val="en-US"/>
        </w:rPr>
      </w:pPr>
      <w:r w:rsidRPr="00004077">
        <w:rPr>
          <w:b/>
          <w:bCs/>
          <w:szCs w:val="24"/>
          <w:lang w:val="en-US"/>
        </w:rPr>
        <w:t>Indicator 2.1.3.</w:t>
      </w:r>
      <w:r w:rsidRPr="00004077">
        <w:rPr>
          <w:szCs w:val="24"/>
          <w:lang w:val="en-US"/>
        </w:rPr>
        <w:t xml:space="preserve"> </w:t>
      </w:r>
      <w:r w:rsidRPr="00981B7D">
        <w:rPr>
          <w:szCs w:val="24"/>
          <w:lang w:val="en-US"/>
        </w:rPr>
        <w:t>Asigurarea funcționalității mijloacelor de comunicare ce re</w:t>
      </w:r>
      <w:r w:rsidR="00CA1347" w:rsidRPr="00981B7D">
        <w:rPr>
          <w:szCs w:val="24"/>
          <w:lang w:val="en-US"/>
        </w:rPr>
        <w:t xml:space="preserve">flectă opinia liberă a </w:t>
      </w:r>
      <w:r w:rsidRPr="00981B7D">
        <w:rPr>
          <w:szCs w:val="24"/>
          <w:lang w:val="en-US"/>
        </w:rPr>
        <w:t>copiilor</w:t>
      </w:r>
      <w:r w:rsidR="00CA1347" w:rsidRPr="00981B7D">
        <w:rPr>
          <w:szCs w:val="24"/>
          <w:lang w:val="en-US"/>
        </w:rPr>
        <w:t>/tinerilor</w:t>
      </w:r>
      <w:r w:rsidRPr="00981B7D">
        <w:rPr>
          <w:szCs w:val="24"/>
          <w:lang w:val="en-US"/>
        </w:rPr>
        <w:t xml:space="preserve"> (pagini pe rețele de socia</w:t>
      </w:r>
      <w:r w:rsidR="00423763">
        <w:rPr>
          <w:szCs w:val="24"/>
          <w:lang w:val="en-US"/>
        </w:rPr>
        <w:t>lizare, reviste și ziare</w:t>
      </w:r>
      <w:r w:rsidRPr="00981B7D">
        <w:rPr>
          <w:szCs w:val="24"/>
          <w:lang w:val="en-US"/>
        </w:rPr>
        <w:t>, panouri informative etc.)</w:t>
      </w:r>
    </w:p>
    <w:p w:rsidR="00423763" w:rsidRPr="00981B7D" w:rsidRDefault="00423763" w:rsidP="005B3609">
      <w:pPr>
        <w:rPr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268"/>
        <w:gridCol w:w="3969"/>
        <w:gridCol w:w="2409"/>
      </w:tblGrid>
      <w:tr w:rsidR="00F842E4" w:rsidRPr="00981B7D" w:rsidTr="00094380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 xml:space="preserve">Dovezi </w:t>
            </w:r>
          </w:p>
        </w:tc>
        <w:tc>
          <w:tcPr>
            <w:tcW w:w="8646" w:type="dxa"/>
            <w:gridSpan w:val="3"/>
          </w:tcPr>
          <w:p w:rsidR="00A2621C" w:rsidRPr="00423763" w:rsidRDefault="00A2621C" w:rsidP="00B37815">
            <w:pPr>
              <w:pStyle w:val="Listparagraf"/>
              <w:numPr>
                <w:ilvl w:val="0"/>
                <w:numId w:val="13"/>
              </w:numPr>
              <w:rPr>
                <w:szCs w:val="24"/>
              </w:rPr>
            </w:pPr>
            <w:r w:rsidRPr="00423763">
              <w:rPr>
                <w:szCs w:val="24"/>
              </w:rPr>
              <w:t xml:space="preserve">Comunicare prin Viber, </w:t>
            </w:r>
            <w:r w:rsidR="00C836F9" w:rsidRPr="00423763">
              <w:rPr>
                <w:szCs w:val="24"/>
              </w:rPr>
              <w:t>Facebook, T</w:t>
            </w:r>
            <w:r w:rsidR="00423763">
              <w:rPr>
                <w:szCs w:val="24"/>
              </w:rPr>
              <w:t>elegram, Messenger și Instagram;</w:t>
            </w:r>
          </w:p>
          <w:p w:rsidR="005D5C71" w:rsidRPr="00423763" w:rsidRDefault="00004077" w:rsidP="00B37815">
            <w:pPr>
              <w:pStyle w:val="Listparagraf"/>
              <w:numPr>
                <w:ilvl w:val="0"/>
                <w:numId w:val="13"/>
              </w:numPr>
              <w:rPr>
                <w:szCs w:val="24"/>
              </w:rPr>
            </w:pPr>
            <w:r w:rsidRPr="00423763">
              <w:rPr>
                <w:szCs w:val="24"/>
              </w:rPr>
              <w:t>Lădița de încredere.</w:t>
            </w:r>
            <w:r w:rsidR="00BC0AFC" w:rsidRPr="00423763">
              <w:rPr>
                <w:szCs w:val="24"/>
              </w:rPr>
              <w:t xml:space="preserve"> </w:t>
            </w:r>
            <w:r w:rsidR="005D5C71" w:rsidRPr="00423763">
              <w:rPr>
                <w:szCs w:val="24"/>
              </w:rPr>
              <w:t>Consilier</w:t>
            </w:r>
            <w:r w:rsidR="00D41E53" w:rsidRPr="00423763">
              <w:rPr>
                <w:szCs w:val="24"/>
              </w:rPr>
              <w:t>e</w:t>
            </w:r>
            <w:r w:rsidR="00423763">
              <w:rPr>
                <w:szCs w:val="24"/>
              </w:rPr>
              <w:t>a copiilor/tinerilor;</w:t>
            </w:r>
          </w:p>
          <w:p w:rsidR="00F842E4" w:rsidRPr="00423763" w:rsidRDefault="009B727A" w:rsidP="00B37815">
            <w:pPr>
              <w:pStyle w:val="Listparagraf"/>
              <w:numPr>
                <w:ilvl w:val="0"/>
                <w:numId w:val="13"/>
              </w:numPr>
              <w:rPr>
                <w:szCs w:val="24"/>
              </w:rPr>
            </w:pPr>
            <w:r w:rsidRPr="00423763">
              <w:rPr>
                <w:szCs w:val="24"/>
              </w:rPr>
              <w:t>D</w:t>
            </w:r>
            <w:r w:rsidR="00A2621C" w:rsidRPr="00423763">
              <w:rPr>
                <w:szCs w:val="24"/>
              </w:rPr>
              <w:t>iscuții, co</w:t>
            </w:r>
            <w:r w:rsidR="00E977AE" w:rsidRPr="00423763">
              <w:rPr>
                <w:szCs w:val="24"/>
              </w:rPr>
              <w:t>n</w:t>
            </w:r>
            <w:r w:rsidR="00A2621C" w:rsidRPr="00423763">
              <w:rPr>
                <w:szCs w:val="24"/>
              </w:rPr>
              <w:t xml:space="preserve">vorbiri </w:t>
            </w:r>
            <w:r w:rsidR="00EF41F1" w:rsidRPr="00423763">
              <w:rPr>
                <w:szCs w:val="24"/>
              </w:rPr>
              <w:t>a</w:t>
            </w:r>
            <w:r w:rsidR="00C836F9" w:rsidRPr="00423763">
              <w:rPr>
                <w:szCs w:val="24"/>
              </w:rPr>
              <w:t>le</w:t>
            </w:r>
            <w:r w:rsidR="00EF41F1" w:rsidRPr="00423763">
              <w:rPr>
                <w:szCs w:val="24"/>
              </w:rPr>
              <w:t xml:space="preserve"> actanților educaționali </w:t>
            </w:r>
            <w:r w:rsidR="00A2621C" w:rsidRPr="00423763">
              <w:rPr>
                <w:szCs w:val="24"/>
              </w:rPr>
              <w:t>cu copii</w:t>
            </w:r>
            <w:r w:rsidR="00CA1347" w:rsidRPr="00423763">
              <w:rPr>
                <w:szCs w:val="24"/>
              </w:rPr>
              <w:t>i/tinerii</w:t>
            </w:r>
            <w:r w:rsidR="00423763">
              <w:rPr>
                <w:szCs w:val="24"/>
              </w:rPr>
              <w:t>;</w:t>
            </w:r>
          </w:p>
          <w:p w:rsidR="00270A45" w:rsidRPr="00423763" w:rsidRDefault="00A2621C" w:rsidP="00B37815">
            <w:pPr>
              <w:pStyle w:val="Listparagraf"/>
              <w:numPr>
                <w:ilvl w:val="0"/>
                <w:numId w:val="13"/>
              </w:numPr>
              <w:rPr>
                <w:szCs w:val="24"/>
              </w:rPr>
            </w:pPr>
            <w:r w:rsidRPr="00423763">
              <w:rPr>
                <w:szCs w:val="24"/>
              </w:rPr>
              <w:t>Planul anual al Consiliului de etică, procese-verbale ale ședințelor</w:t>
            </w:r>
            <w:r w:rsidR="00004077" w:rsidRPr="00423763">
              <w:rPr>
                <w:szCs w:val="24"/>
              </w:rPr>
              <w:t>.</w:t>
            </w:r>
          </w:p>
        </w:tc>
      </w:tr>
      <w:tr w:rsidR="00F842E4" w:rsidRPr="00981B7D" w:rsidTr="00094380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>Consta</w:t>
            </w:r>
            <w:r w:rsidR="00094380" w:rsidRPr="00981B7D">
              <w:rPr>
                <w:szCs w:val="24"/>
              </w:rPr>
              <w:t xml:space="preserve"> </w:t>
            </w:r>
            <w:r w:rsidRPr="00981B7D">
              <w:rPr>
                <w:szCs w:val="24"/>
              </w:rPr>
              <w:t>tări</w:t>
            </w:r>
          </w:p>
        </w:tc>
        <w:tc>
          <w:tcPr>
            <w:tcW w:w="8646" w:type="dxa"/>
            <w:gridSpan w:val="3"/>
          </w:tcPr>
          <w:p w:rsidR="00F842E4" w:rsidRDefault="00BC0AFC" w:rsidP="00270A45">
            <w:pPr>
              <w:rPr>
                <w:szCs w:val="24"/>
              </w:rPr>
            </w:pPr>
            <w:r w:rsidRPr="00981B7D">
              <w:rPr>
                <w:szCs w:val="24"/>
              </w:rPr>
              <w:t>Instituția asigură funcționalitatea diverselor mijloace de informare și de comunicare ce reflectă o</w:t>
            </w:r>
            <w:r w:rsidR="00A2621C" w:rsidRPr="00981B7D">
              <w:rPr>
                <w:szCs w:val="24"/>
              </w:rPr>
              <w:t>pinia copiilor/tinerilor. Copiii</w:t>
            </w:r>
            <w:r w:rsidR="00CA1347" w:rsidRPr="00981B7D">
              <w:rPr>
                <w:szCs w:val="24"/>
              </w:rPr>
              <w:t>/tinerii</w:t>
            </w:r>
            <w:r w:rsidRPr="00981B7D">
              <w:rPr>
                <w:szCs w:val="24"/>
              </w:rPr>
              <w:t xml:space="preserve"> sunt</w:t>
            </w:r>
            <w:r w:rsidR="00CA1347" w:rsidRPr="00981B7D">
              <w:rPr>
                <w:szCs w:val="24"/>
              </w:rPr>
              <w:t xml:space="preserve"> liberi să-și exprime opinia, având</w:t>
            </w:r>
            <w:r w:rsidRPr="00981B7D">
              <w:rPr>
                <w:szCs w:val="24"/>
              </w:rPr>
              <w:t xml:space="preserve"> a</w:t>
            </w:r>
            <w:r w:rsidR="00A2621C" w:rsidRPr="00981B7D">
              <w:rPr>
                <w:szCs w:val="24"/>
              </w:rPr>
              <w:t xml:space="preserve">cces la diverse informații </w:t>
            </w:r>
            <w:r w:rsidR="00270A45" w:rsidRPr="00981B7D">
              <w:rPr>
                <w:szCs w:val="24"/>
              </w:rPr>
              <w:t xml:space="preserve">ale </w:t>
            </w:r>
            <w:r w:rsidR="00710BD4" w:rsidRPr="00981B7D">
              <w:rPr>
                <w:szCs w:val="24"/>
              </w:rPr>
              <w:t>CM</w:t>
            </w:r>
            <w:r w:rsidRPr="00981B7D">
              <w:rPr>
                <w:szCs w:val="24"/>
              </w:rPr>
              <w:t xml:space="preserve">TT, care se realizează prin intermediul </w:t>
            </w:r>
            <w:r w:rsidR="005D5C71" w:rsidRPr="00981B7D">
              <w:rPr>
                <w:szCs w:val="24"/>
              </w:rPr>
              <w:t>grupuri</w:t>
            </w:r>
            <w:r w:rsidR="00A2621C" w:rsidRPr="00981B7D">
              <w:rPr>
                <w:szCs w:val="24"/>
              </w:rPr>
              <w:t>lor</w:t>
            </w:r>
            <w:r w:rsidR="00621408">
              <w:rPr>
                <w:szCs w:val="24"/>
              </w:rPr>
              <w:t xml:space="preserve"> d</w:t>
            </w:r>
            <w:r w:rsidR="005D5C71" w:rsidRPr="00981B7D">
              <w:rPr>
                <w:szCs w:val="24"/>
              </w:rPr>
              <w:t xml:space="preserve">e Viber, </w:t>
            </w:r>
            <w:r w:rsidRPr="00981B7D">
              <w:rPr>
                <w:szCs w:val="24"/>
              </w:rPr>
              <w:t xml:space="preserve">paginii de socializare Facebook, </w:t>
            </w:r>
            <w:r w:rsidR="00270A45" w:rsidRPr="00981B7D">
              <w:rPr>
                <w:szCs w:val="24"/>
              </w:rPr>
              <w:t>panouri informative</w:t>
            </w:r>
            <w:r w:rsidR="00E977AE" w:rsidRPr="00981B7D">
              <w:rPr>
                <w:szCs w:val="24"/>
              </w:rPr>
              <w:t>.</w:t>
            </w:r>
            <w:r w:rsidR="00270A45" w:rsidRPr="00981B7D">
              <w:rPr>
                <w:szCs w:val="24"/>
              </w:rPr>
              <w:t xml:space="preserve"> </w:t>
            </w:r>
          </w:p>
          <w:p w:rsidR="00423763" w:rsidRPr="00981B7D" w:rsidRDefault="00423763" w:rsidP="00270A45">
            <w:pPr>
              <w:rPr>
                <w:rFonts w:eastAsia="Times New Roman"/>
                <w:iCs/>
                <w:szCs w:val="24"/>
              </w:rPr>
            </w:pPr>
          </w:p>
        </w:tc>
      </w:tr>
      <w:tr w:rsidR="00F842E4" w:rsidRPr="00981B7D" w:rsidTr="00094380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Pondere: </w:t>
            </w:r>
            <w:r w:rsidR="00BC0AFC" w:rsidRPr="00981B7D">
              <w:rPr>
                <w:b/>
                <w:szCs w:val="24"/>
              </w:rPr>
              <w:t>1</w:t>
            </w:r>
          </w:p>
        </w:tc>
        <w:tc>
          <w:tcPr>
            <w:tcW w:w="3969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>Aut</w:t>
            </w:r>
            <w:r w:rsidR="00F97231" w:rsidRPr="00981B7D">
              <w:rPr>
                <w:b/>
                <w:szCs w:val="24"/>
              </w:rPr>
              <w:t xml:space="preserve">oevaluare conform criteriilor: </w:t>
            </w:r>
            <w:r w:rsidR="00BC0AFC" w:rsidRPr="00981B7D">
              <w:rPr>
                <w:b/>
                <w:szCs w:val="24"/>
              </w:rPr>
              <w:t>1</w:t>
            </w:r>
          </w:p>
        </w:tc>
        <w:tc>
          <w:tcPr>
            <w:tcW w:w="2409" w:type="dxa"/>
          </w:tcPr>
          <w:p w:rsidR="00F842E4" w:rsidRPr="00981B7D" w:rsidRDefault="00F97231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Punctaj acordat: </w:t>
            </w:r>
            <w:r w:rsidR="00F842E4" w:rsidRPr="00981B7D">
              <w:rPr>
                <w:b/>
                <w:szCs w:val="24"/>
              </w:rPr>
              <w:t xml:space="preserve"> </w:t>
            </w:r>
            <w:r w:rsidR="00AF551B" w:rsidRPr="00981B7D">
              <w:rPr>
                <w:b/>
                <w:szCs w:val="24"/>
              </w:rPr>
              <w:t>2,0</w:t>
            </w:r>
          </w:p>
        </w:tc>
      </w:tr>
      <w:tr w:rsidR="00FD4F65" w:rsidRPr="00981B7D" w:rsidTr="00DD4F53">
        <w:tc>
          <w:tcPr>
            <w:tcW w:w="7230" w:type="dxa"/>
            <w:gridSpan w:val="3"/>
          </w:tcPr>
          <w:p w:rsidR="00FD4F65" w:rsidRPr="00981B7D" w:rsidRDefault="00FD4F65" w:rsidP="005B3609">
            <w:pPr>
              <w:rPr>
                <w:b/>
                <w:szCs w:val="24"/>
              </w:rPr>
            </w:pPr>
            <w:r w:rsidRPr="00981B7D">
              <w:rPr>
                <w:b/>
                <w:bCs/>
                <w:szCs w:val="24"/>
              </w:rPr>
              <w:t xml:space="preserve">TOTAL  STANDARD    </w:t>
            </w:r>
            <w:r w:rsidRPr="00981B7D">
              <w:rPr>
                <w:szCs w:val="24"/>
                <w:lang w:val="en-US"/>
              </w:rPr>
              <w:t>2.1.</w:t>
            </w:r>
          </w:p>
        </w:tc>
        <w:tc>
          <w:tcPr>
            <w:tcW w:w="2409" w:type="dxa"/>
          </w:tcPr>
          <w:p w:rsidR="00FD4F65" w:rsidRPr="00981B7D" w:rsidRDefault="00FD4F65" w:rsidP="005B3609">
            <w:pPr>
              <w:rPr>
                <w:b/>
                <w:szCs w:val="24"/>
              </w:rPr>
            </w:pPr>
            <w:r w:rsidRPr="00981B7D">
              <w:rPr>
                <w:b/>
                <w:bCs/>
                <w:szCs w:val="24"/>
              </w:rPr>
              <w:t>2,0</w:t>
            </w:r>
          </w:p>
        </w:tc>
      </w:tr>
    </w:tbl>
    <w:p w:rsidR="00D25024" w:rsidRPr="00E41988" w:rsidRDefault="00D25024" w:rsidP="00E41988">
      <w:pPr>
        <w:pStyle w:val="Titlu2"/>
        <w:rPr>
          <w:iCs/>
          <w:szCs w:val="24"/>
          <w:highlight w:val="yellow"/>
          <w:lang w:val="en-US"/>
        </w:rPr>
      </w:pPr>
      <w:bookmarkStart w:id="19" w:name="_Toc46741868"/>
      <w:bookmarkStart w:id="20" w:name="_Toc126483783"/>
      <w:bookmarkStart w:id="21" w:name="_Toc138423606"/>
      <w:r w:rsidRPr="008B4EC0">
        <w:rPr>
          <w:szCs w:val="24"/>
          <w:lang w:val="en-US"/>
        </w:rPr>
        <w:lastRenderedPageBreak/>
        <w:t xml:space="preserve">Standard 2.2. </w:t>
      </w:r>
      <w:r w:rsidRPr="00981B7D">
        <w:rPr>
          <w:szCs w:val="24"/>
          <w:lang w:val="en-US"/>
        </w:rPr>
        <w:t xml:space="preserve">Instituția </w:t>
      </w:r>
      <w:r w:rsidR="00CA1347" w:rsidRPr="00981B7D">
        <w:rPr>
          <w:szCs w:val="24"/>
          <w:lang w:val="en-US"/>
        </w:rPr>
        <w:t>extra</w:t>
      </w:r>
      <w:r w:rsidRPr="00981B7D">
        <w:rPr>
          <w:szCs w:val="24"/>
          <w:lang w:val="en-US"/>
        </w:rPr>
        <w:t xml:space="preserve">școlară comunică sistematic </w:t>
      </w:r>
      <w:r w:rsidR="00CA1347" w:rsidRPr="00981B7D">
        <w:rPr>
          <w:szCs w:val="24"/>
          <w:lang w:val="en-US"/>
        </w:rPr>
        <w:t>cu</w:t>
      </w:r>
      <w:r w:rsidRPr="00981B7D">
        <w:rPr>
          <w:szCs w:val="24"/>
          <w:lang w:val="en-US"/>
        </w:rPr>
        <w:t xml:space="preserve"> familia și comunitatea </w:t>
      </w:r>
      <w:r w:rsidR="00CA1347" w:rsidRPr="00981B7D">
        <w:rPr>
          <w:szCs w:val="24"/>
          <w:lang w:val="en-US"/>
        </w:rPr>
        <w:t xml:space="preserve">și-i implică </w:t>
      </w:r>
      <w:r w:rsidRPr="00981B7D">
        <w:rPr>
          <w:szCs w:val="24"/>
          <w:lang w:val="en-US"/>
        </w:rPr>
        <w:t>în procesul educațional</w:t>
      </w:r>
      <w:bookmarkEnd w:id="19"/>
      <w:bookmarkEnd w:id="20"/>
      <w:r w:rsidR="00E41988">
        <w:rPr>
          <w:szCs w:val="24"/>
          <w:lang w:val="en-US"/>
        </w:rPr>
        <w:t xml:space="preserve">. </w:t>
      </w:r>
      <w:r w:rsidRPr="00E41988">
        <w:rPr>
          <w:bCs/>
          <w:szCs w:val="24"/>
          <w:lang w:val="en-US"/>
        </w:rPr>
        <w:t>Domeniu: Management</w:t>
      </w:r>
      <w:bookmarkEnd w:id="21"/>
      <w:r w:rsidRPr="00981B7D">
        <w:rPr>
          <w:b w:val="0"/>
          <w:bCs/>
          <w:szCs w:val="24"/>
          <w:lang w:val="en-US"/>
        </w:rPr>
        <w:t xml:space="preserve"> </w:t>
      </w:r>
    </w:p>
    <w:p w:rsidR="00D25024" w:rsidRDefault="00D25024" w:rsidP="005B3609">
      <w:pPr>
        <w:rPr>
          <w:szCs w:val="24"/>
          <w:lang w:val="en-US"/>
        </w:rPr>
      </w:pPr>
      <w:r w:rsidRPr="008B4EC0">
        <w:rPr>
          <w:b/>
          <w:bCs/>
          <w:szCs w:val="24"/>
          <w:lang w:val="en-US"/>
        </w:rPr>
        <w:t>Indicator 2.2.1.</w:t>
      </w:r>
      <w:r w:rsidRPr="008B4EC0">
        <w:rPr>
          <w:szCs w:val="24"/>
          <w:lang w:val="en-US"/>
        </w:rPr>
        <w:t xml:space="preserve"> </w:t>
      </w:r>
      <w:r w:rsidRPr="00981B7D">
        <w:rPr>
          <w:szCs w:val="24"/>
          <w:lang w:val="en-US"/>
        </w:rPr>
        <w:t>Existența unui set de proceduri democratice de delegare și promovare a părinților în structurile decizionale, de informare period</w:t>
      </w:r>
      <w:r w:rsidR="00CA1347" w:rsidRPr="00981B7D">
        <w:rPr>
          <w:szCs w:val="24"/>
          <w:lang w:val="en-US"/>
        </w:rPr>
        <w:t xml:space="preserve">ică a lor în privința </w:t>
      </w:r>
      <w:r w:rsidRPr="00981B7D">
        <w:rPr>
          <w:szCs w:val="24"/>
          <w:lang w:val="en-US"/>
        </w:rPr>
        <w:t>copiilor</w:t>
      </w:r>
      <w:r w:rsidR="00CA1347" w:rsidRPr="00981B7D">
        <w:rPr>
          <w:szCs w:val="24"/>
          <w:lang w:val="en-US"/>
        </w:rPr>
        <w:t>/tinerilor</w:t>
      </w:r>
      <w:r w:rsidRPr="00981B7D">
        <w:rPr>
          <w:szCs w:val="24"/>
          <w:lang w:val="en-US"/>
        </w:rPr>
        <w:t xml:space="preserve"> și de aplicare a mijloacelor de comunicare pentru exprimarea poziției părinților în procesul de luare a deciziilor</w:t>
      </w:r>
    </w:p>
    <w:p w:rsidR="00621408" w:rsidRPr="00981B7D" w:rsidRDefault="00621408" w:rsidP="005B3609">
      <w:pPr>
        <w:rPr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126"/>
        <w:gridCol w:w="3969"/>
        <w:gridCol w:w="2551"/>
      </w:tblGrid>
      <w:tr w:rsidR="00F842E4" w:rsidRPr="00981B7D" w:rsidTr="00094380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 xml:space="preserve">Dovezi </w:t>
            </w:r>
          </w:p>
        </w:tc>
        <w:tc>
          <w:tcPr>
            <w:tcW w:w="8646" w:type="dxa"/>
            <w:gridSpan w:val="3"/>
          </w:tcPr>
          <w:p w:rsidR="00621408" w:rsidRPr="00621408" w:rsidRDefault="00FF1FF9" w:rsidP="00B37815">
            <w:pPr>
              <w:pStyle w:val="Listparagraf"/>
              <w:numPr>
                <w:ilvl w:val="0"/>
                <w:numId w:val="58"/>
              </w:numPr>
              <w:tabs>
                <w:tab w:val="left" w:pos="175"/>
              </w:tabs>
              <w:ind w:hanging="690"/>
              <w:rPr>
                <w:rFonts w:cs="Arial"/>
                <w:i/>
                <w:iCs/>
              </w:rPr>
            </w:pPr>
            <w:r w:rsidRPr="00621408">
              <w:rPr>
                <w:rFonts w:cs="Arial"/>
                <w:i/>
                <w:iCs/>
              </w:rPr>
              <w:t xml:space="preserve">Prevederi </w:t>
            </w:r>
            <w:r w:rsidR="001A25E7" w:rsidRPr="00621408">
              <w:rPr>
                <w:rFonts w:cs="Arial"/>
                <w:i/>
                <w:iCs/>
              </w:rPr>
              <w:t>a</w:t>
            </w:r>
            <w:r w:rsidR="00621408" w:rsidRPr="00621408">
              <w:rPr>
                <w:rFonts w:cs="Arial"/>
                <w:i/>
                <w:iCs/>
              </w:rPr>
              <w:t>le</w:t>
            </w:r>
            <w:r w:rsidR="001A25E7" w:rsidRPr="00621408">
              <w:rPr>
                <w:rFonts w:cs="Arial"/>
                <w:i/>
                <w:iCs/>
              </w:rPr>
              <w:t xml:space="preserve"> mecanismelor de implicare a părinților în activitatea instituției:</w:t>
            </w:r>
          </w:p>
          <w:p w:rsidR="007A132B" w:rsidRPr="00621408" w:rsidRDefault="006507E3" w:rsidP="00B37815">
            <w:pPr>
              <w:pStyle w:val="Listparagraf"/>
              <w:numPr>
                <w:ilvl w:val="0"/>
                <w:numId w:val="13"/>
              </w:numPr>
              <w:tabs>
                <w:tab w:val="left" w:pos="175"/>
              </w:tabs>
              <w:rPr>
                <w:rFonts w:cs="Arial"/>
                <w:i/>
                <w:iCs/>
              </w:rPr>
            </w:pPr>
            <w:r w:rsidRPr="00621408">
              <w:rPr>
                <w:szCs w:val="24"/>
              </w:rPr>
              <w:t>Statutul CMTT</w:t>
            </w:r>
            <w:r w:rsidR="007A132B" w:rsidRPr="00621408">
              <w:rPr>
                <w:szCs w:val="24"/>
              </w:rPr>
              <w:t>, aprobat la ș</w:t>
            </w:r>
            <w:r w:rsidR="00621408">
              <w:rPr>
                <w:szCs w:val="24"/>
              </w:rPr>
              <w:t xml:space="preserve">edința CP și CA nr.01, din </w:t>
            </w:r>
            <w:r w:rsidR="007A132B" w:rsidRPr="00621408">
              <w:rPr>
                <w:rFonts w:eastAsia="Times New Roman"/>
                <w:szCs w:val="24"/>
                <w:lang w:eastAsia="ru-RU"/>
              </w:rPr>
              <w:t>09.09.</w:t>
            </w:r>
            <w:r w:rsidR="00621408">
              <w:rPr>
                <w:rFonts w:eastAsia="Times New Roman"/>
                <w:szCs w:val="24"/>
                <w:lang w:eastAsia="ru-RU"/>
              </w:rPr>
              <w:t>20</w:t>
            </w:r>
            <w:r w:rsidR="007A132B" w:rsidRPr="00621408">
              <w:rPr>
                <w:rFonts w:eastAsia="Times New Roman"/>
                <w:szCs w:val="24"/>
                <w:lang w:eastAsia="ru-RU"/>
              </w:rPr>
              <w:t>22</w:t>
            </w:r>
            <w:r w:rsidR="00621408">
              <w:rPr>
                <w:szCs w:val="24"/>
              </w:rPr>
              <w:t>;</w:t>
            </w:r>
          </w:p>
          <w:p w:rsidR="008F22AD" w:rsidRPr="00621408" w:rsidRDefault="00B80A95" w:rsidP="00B37815">
            <w:pPr>
              <w:pStyle w:val="Listparagraf"/>
              <w:numPr>
                <w:ilvl w:val="0"/>
                <w:numId w:val="14"/>
              </w:numPr>
              <w:tabs>
                <w:tab w:val="left" w:pos="175"/>
              </w:tabs>
              <w:ind w:left="172"/>
              <w:rPr>
                <w:szCs w:val="24"/>
              </w:rPr>
            </w:pPr>
            <w:r w:rsidRPr="00621408">
              <w:rPr>
                <w:szCs w:val="24"/>
              </w:rPr>
              <w:t xml:space="preserve">Planul de </w:t>
            </w:r>
            <w:r w:rsidR="00B3388C" w:rsidRPr="00621408">
              <w:rPr>
                <w:szCs w:val="24"/>
              </w:rPr>
              <w:t>activitate a</w:t>
            </w:r>
            <w:r w:rsidR="00621408">
              <w:rPr>
                <w:szCs w:val="24"/>
              </w:rPr>
              <w:t>l</w:t>
            </w:r>
            <w:r w:rsidR="00B3388C" w:rsidRPr="00621408">
              <w:rPr>
                <w:szCs w:val="24"/>
              </w:rPr>
              <w:t xml:space="preserve"> CMTT</w:t>
            </w:r>
            <w:r w:rsidRPr="00621408">
              <w:rPr>
                <w:szCs w:val="24"/>
              </w:rPr>
              <w:t xml:space="preserve"> pentru a</w:t>
            </w:r>
            <w:r w:rsidR="00621408" w:rsidRPr="00621408">
              <w:rPr>
                <w:szCs w:val="24"/>
              </w:rPr>
              <w:t xml:space="preserve">nul de </w:t>
            </w:r>
            <w:r w:rsidRPr="00621408">
              <w:rPr>
                <w:szCs w:val="24"/>
              </w:rPr>
              <w:t>s</w:t>
            </w:r>
            <w:r w:rsidR="00621408" w:rsidRPr="00621408">
              <w:rPr>
                <w:szCs w:val="24"/>
              </w:rPr>
              <w:t>tudii</w:t>
            </w:r>
            <w:r w:rsidRPr="00621408">
              <w:rPr>
                <w:szCs w:val="24"/>
              </w:rPr>
              <w:t xml:space="preserve"> 2022-2023,</w:t>
            </w:r>
            <w:r w:rsidR="00472504" w:rsidRPr="00621408">
              <w:rPr>
                <w:szCs w:val="24"/>
              </w:rPr>
              <w:t xml:space="preserve"> aprobat la ședina CP și CA nr.</w:t>
            </w:r>
            <w:r w:rsidR="00621408" w:rsidRPr="00621408">
              <w:rPr>
                <w:szCs w:val="24"/>
              </w:rPr>
              <w:t>0</w:t>
            </w:r>
            <w:r w:rsidRPr="00621408">
              <w:rPr>
                <w:szCs w:val="24"/>
              </w:rPr>
              <w:t>1</w:t>
            </w:r>
            <w:r w:rsidR="00621408" w:rsidRPr="00621408">
              <w:rPr>
                <w:szCs w:val="24"/>
              </w:rPr>
              <w:t>,</w:t>
            </w:r>
            <w:r w:rsidRPr="00621408">
              <w:rPr>
                <w:szCs w:val="24"/>
              </w:rPr>
              <w:t xml:space="preserve"> din 09.09.</w:t>
            </w:r>
            <w:r w:rsidR="009B221B">
              <w:rPr>
                <w:szCs w:val="24"/>
              </w:rPr>
              <w:t>20</w:t>
            </w:r>
            <w:r w:rsidRPr="00621408">
              <w:rPr>
                <w:szCs w:val="24"/>
              </w:rPr>
              <w:t>22.</w:t>
            </w:r>
            <w:r w:rsidR="00E41988" w:rsidRPr="00621408">
              <w:rPr>
                <w:szCs w:val="24"/>
              </w:rPr>
              <w:t xml:space="preserve"> </w:t>
            </w:r>
            <w:r w:rsidR="008F22AD" w:rsidRPr="00621408">
              <w:rPr>
                <w:iCs/>
                <w:szCs w:val="24"/>
              </w:rPr>
              <w:t>Programul de dezvoltare</w:t>
            </w:r>
            <w:r w:rsidRPr="00621408">
              <w:rPr>
                <w:iCs/>
                <w:szCs w:val="24"/>
              </w:rPr>
              <w:t xml:space="preserve"> </w:t>
            </w:r>
            <w:r w:rsidR="00621408" w:rsidRPr="00621408">
              <w:rPr>
                <w:iCs/>
                <w:szCs w:val="24"/>
              </w:rPr>
              <w:t>a instituției</w:t>
            </w:r>
            <w:r w:rsidRPr="00621408">
              <w:rPr>
                <w:iCs/>
                <w:szCs w:val="24"/>
              </w:rPr>
              <w:t xml:space="preserve"> 2020</w:t>
            </w:r>
            <w:r w:rsidR="00205BE1" w:rsidRPr="00621408">
              <w:rPr>
                <w:iCs/>
                <w:szCs w:val="24"/>
              </w:rPr>
              <w:t>-</w:t>
            </w:r>
            <w:r w:rsidR="008F22AD" w:rsidRPr="00621408">
              <w:rPr>
                <w:iCs/>
                <w:szCs w:val="24"/>
              </w:rPr>
              <w:t>2025;</w:t>
            </w:r>
          </w:p>
          <w:p w:rsidR="00AD350C" w:rsidRPr="00621408" w:rsidRDefault="00AD350C" w:rsidP="00B37815">
            <w:pPr>
              <w:pStyle w:val="Listparagraf"/>
              <w:numPr>
                <w:ilvl w:val="0"/>
                <w:numId w:val="14"/>
              </w:numPr>
              <w:tabs>
                <w:tab w:val="left" w:pos="175"/>
              </w:tabs>
              <w:rPr>
                <w:i/>
                <w:iCs/>
                <w:szCs w:val="24"/>
              </w:rPr>
            </w:pPr>
            <w:r w:rsidRPr="00621408">
              <w:rPr>
                <w:i/>
                <w:iCs/>
                <w:szCs w:val="24"/>
              </w:rPr>
              <w:t>Delegarea părinților în structurile decizionale și consultative:</w:t>
            </w:r>
          </w:p>
          <w:p w:rsidR="00AD350C" w:rsidRPr="00621408" w:rsidRDefault="00AD350C" w:rsidP="00B37815">
            <w:pPr>
              <w:pStyle w:val="Listparagraf"/>
              <w:numPr>
                <w:ilvl w:val="0"/>
                <w:numId w:val="13"/>
              </w:numPr>
              <w:tabs>
                <w:tab w:val="left" w:pos="175"/>
              </w:tabs>
              <w:rPr>
                <w:iCs/>
                <w:szCs w:val="24"/>
              </w:rPr>
            </w:pPr>
            <w:r w:rsidRPr="00621408">
              <w:rPr>
                <w:iCs/>
                <w:szCs w:val="24"/>
              </w:rPr>
              <w:t xml:space="preserve">Procesele-verbale </w:t>
            </w:r>
            <w:r w:rsidR="00C836F9" w:rsidRPr="00621408">
              <w:rPr>
                <w:iCs/>
                <w:szCs w:val="24"/>
              </w:rPr>
              <w:t xml:space="preserve">ale </w:t>
            </w:r>
            <w:r w:rsidR="00621408">
              <w:rPr>
                <w:iCs/>
                <w:szCs w:val="24"/>
              </w:rPr>
              <w:t>ședinței</w:t>
            </w:r>
            <w:r w:rsidR="001A25E7" w:rsidRPr="00621408">
              <w:rPr>
                <w:iCs/>
                <w:szCs w:val="24"/>
              </w:rPr>
              <w:t xml:space="preserve"> generale cu părinții </w:t>
            </w:r>
            <w:r w:rsidRPr="00621408">
              <w:rPr>
                <w:iCs/>
                <w:szCs w:val="24"/>
              </w:rPr>
              <w:t>„Cu privire la alegerea Consiliului reprezentativ</w:t>
            </w:r>
            <w:r w:rsidR="00C836F9" w:rsidRPr="00621408">
              <w:rPr>
                <w:iCs/>
                <w:szCs w:val="24"/>
              </w:rPr>
              <w:t xml:space="preserve"> al părinților;</w:t>
            </w:r>
          </w:p>
          <w:p w:rsidR="00BD5558" w:rsidRPr="00621408" w:rsidRDefault="00BD5558" w:rsidP="00B37815">
            <w:pPr>
              <w:pStyle w:val="Listparagraf"/>
              <w:numPr>
                <w:ilvl w:val="0"/>
                <w:numId w:val="13"/>
              </w:numPr>
              <w:tabs>
                <w:tab w:val="left" w:pos="175"/>
              </w:tabs>
              <w:rPr>
                <w:iCs/>
                <w:szCs w:val="24"/>
              </w:rPr>
            </w:pPr>
            <w:r w:rsidRPr="00621408">
              <w:rPr>
                <w:iCs/>
                <w:szCs w:val="24"/>
              </w:rPr>
              <w:t>Procesele-verbale</w:t>
            </w:r>
            <w:r w:rsidR="001A25E7" w:rsidRPr="00621408">
              <w:rPr>
                <w:iCs/>
                <w:szCs w:val="24"/>
              </w:rPr>
              <w:t xml:space="preserve"> </w:t>
            </w:r>
            <w:r w:rsidR="00A50B33" w:rsidRPr="00621408">
              <w:rPr>
                <w:iCs/>
                <w:szCs w:val="24"/>
              </w:rPr>
              <w:t xml:space="preserve">ale ședințelor </w:t>
            </w:r>
            <w:r w:rsidR="00C836F9" w:rsidRPr="00621408">
              <w:rPr>
                <w:iCs/>
                <w:szCs w:val="24"/>
              </w:rPr>
              <w:t>CE;</w:t>
            </w:r>
          </w:p>
          <w:p w:rsidR="00AD350C" w:rsidRPr="00621408" w:rsidRDefault="00AD350C" w:rsidP="00B37815">
            <w:pPr>
              <w:pStyle w:val="Listparagraf"/>
              <w:numPr>
                <w:ilvl w:val="0"/>
                <w:numId w:val="13"/>
              </w:numPr>
              <w:tabs>
                <w:tab w:val="left" w:pos="175"/>
              </w:tabs>
              <w:rPr>
                <w:b/>
                <w:iCs/>
                <w:szCs w:val="24"/>
              </w:rPr>
            </w:pPr>
            <w:r w:rsidRPr="00621408">
              <w:rPr>
                <w:iCs/>
                <w:szCs w:val="24"/>
              </w:rPr>
              <w:t>Ordinul nr</w:t>
            </w:r>
            <w:r w:rsidR="00C836F9" w:rsidRPr="00621408">
              <w:rPr>
                <w:iCs/>
                <w:szCs w:val="24"/>
              </w:rPr>
              <w:t>.75</w:t>
            </w:r>
            <w:r w:rsidR="00621408">
              <w:rPr>
                <w:iCs/>
                <w:szCs w:val="24"/>
              </w:rPr>
              <w:t>-</w:t>
            </w:r>
            <w:r w:rsidR="00C836F9" w:rsidRPr="00621408">
              <w:rPr>
                <w:iCs/>
                <w:szCs w:val="24"/>
              </w:rPr>
              <w:t>ab</w:t>
            </w:r>
            <w:r w:rsidR="00621408">
              <w:rPr>
                <w:iCs/>
                <w:szCs w:val="24"/>
              </w:rPr>
              <w:t>,</w:t>
            </w:r>
            <w:r w:rsidR="00C836F9" w:rsidRPr="00621408">
              <w:rPr>
                <w:iCs/>
                <w:szCs w:val="24"/>
              </w:rPr>
              <w:t xml:space="preserve"> din 12.09.2022 </w:t>
            </w:r>
            <w:r w:rsidRPr="00621408">
              <w:rPr>
                <w:iCs/>
                <w:szCs w:val="24"/>
              </w:rPr>
              <w:t>„Cu privire la</w:t>
            </w:r>
            <w:r w:rsidR="001A25E7" w:rsidRPr="00621408">
              <w:rPr>
                <w:iCs/>
                <w:szCs w:val="24"/>
              </w:rPr>
              <w:t xml:space="preserve"> aprobarea Consiliului </w:t>
            </w:r>
            <w:r w:rsidR="00BD5558" w:rsidRPr="00621408">
              <w:rPr>
                <w:iCs/>
                <w:szCs w:val="24"/>
              </w:rPr>
              <w:t>de etică</w:t>
            </w:r>
            <w:r w:rsidR="001A25E7" w:rsidRPr="00621408">
              <w:rPr>
                <w:iCs/>
                <w:szCs w:val="24"/>
              </w:rPr>
              <w:t>”</w:t>
            </w:r>
            <w:r w:rsidR="00621408">
              <w:rPr>
                <w:iCs/>
                <w:szCs w:val="24"/>
              </w:rPr>
              <w:t>.</w:t>
            </w:r>
          </w:p>
          <w:p w:rsidR="00B3388C" w:rsidRPr="00621408" w:rsidRDefault="00CA1347" w:rsidP="00B37815">
            <w:pPr>
              <w:pStyle w:val="Listparagraf"/>
              <w:numPr>
                <w:ilvl w:val="0"/>
                <w:numId w:val="39"/>
              </w:numPr>
              <w:tabs>
                <w:tab w:val="left" w:pos="175"/>
              </w:tabs>
              <w:rPr>
                <w:i/>
                <w:iCs/>
                <w:szCs w:val="24"/>
              </w:rPr>
            </w:pPr>
            <w:r w:rsidRPr="00621408">
              <w:rPr>
                <w:i/>
                <w:iCs/>
                <w:szCs w:val="24"/>
              </w:rPr>
              <w:t>Mijloace de informare/</w:t>
            </w:r>
            <w:r w:rsidR="002018D7" w:rsidRPr="00621408">
              <w:rPr>
                <w:i/>
                <w:iCs/>
                <w:szCs w:val="24"/>
              </w:rPr>
              <w:t>comunicare cu părinții</w:t>
            </w:r>
            <w:r w:rsidR="001353F1" w:rsidRPr="00621408">
              <w:rPr>
                <w:i/>
                <w:iCs/>
                <w:szCs w:val="24"/>
              </w:rPr>
              <w:t>:</w:t>
            </w:r>
          </w:p>
          <w:p w:rsidR="00F44863" w:rsidRPr="00B3388C" w:rsidRDefault="00716985" w:rsidP="00C836F9">
            <w:pPr>
              <w:pStyle w:val="Listparagraf"/>
              <w:rPr>
                <w:i/>
                <w:iCs/>
                <w:szCs w:val="24"/>
              </w:rPr>
            </w:pPr>
            <w:r w:rsidRPr="00B3388C">
              <w:rPr>
                <w:iCs/>
                <w:szCs w:val="24"/>
              </w:rPr>
              <w:t>Panouri</w:t>
            </w:r>
            <w:r w:rsidR="00203C07" w:rsidRPr="00B3388C">
              <w:rPr>
                <w:iCs/>
                <w:szCs w:val="24"/>
              </w:rPr>
              <w:t xml:space="preserve"> inf</w:t>
            </w:r>
            <w:r w:rsidR="00C84562" w:rsidRPr="00B3388C">
              <w:rPr>
                <w:iCs/>
                <w:szCs w:val="24"/>
              </w:rPr>
              <w:t>ormative pe</w:t>
            </w:r>
            <w:r w:rsidR="008F2B57">
              <w:rPr>
                <w:iCs/>
                <w:szCs w:val="24"/>
              </w:rPr>
              <w:t>ntru părinț</w:t>
            </w:r>
            <w:r w:rsidR="00C836F9">
              <w:rPr>
                <w:iCs/>
                <w:szCs w:val="24"/>
              </w:rPr>
              <w:t>i</w:t>
            </w:r>
            <w:r w:rsidR="001F6E07" w:rsidRPr="00B3388C">
              <w:rPr>
                <w:iCs/>
                <w:szCs w:val="24"/>
              </w:rPr>
              <w:t>.</w:t>
            </w:r>
            <w:r w:rsidR="00E41988" w:rsidRPr="00B3388C">
              <w:rPr>
                <w:iCs/>
                <w:szCs w:val="24"/>
              </w:rPr>
              <w:t xml:space="preserve"> </w:t>
            </w:r>
            <w:r w:rsidR="00621408">
              <w:rPr>
                <w:szCs w:val="24"/>
              </w:rPr>
              <w:t>Discuții, ședințe cu</w:t>
            </w:r>
            <w:r w:rsidR="00F44863" w:rsidRPr="00B3388C">
              <w:rPr>
                <w:szCs w:val="24"/>
              </w:rPr>
              <w:t xml:space="preserve"> pări</w:t>
            </w:r>
            <w:r w:rsidR="00C836F9">
              <w:rPr>
                <w:szCs w:val="24"/>
              </w:rPr>
              <w:t xml:space="preserve">nți, mesaje electronice, </w:t>
            </w:r>
            <w:r w:rsidRPr="00B3388C">
              <w:rPr>
                <w:iCs/>
                <w:szCs w:val="24"/>
              </w:rPr>
              <w:t>grupuri</w:t>
            </w:r>
            <w:r w:rsidRPr="00B3388C">
              <w:rPr>
                <w:szCs w:val="24"/>
              </w:rPr>
              <w:t xml:space="preserve"> </w:t>
            </w:r>
            <w:r w:rsidRPr="00B3388C">
              <w:rPr>
                <w:color w:val="000000" w:themeColor="text1"/>
                <w:szCs w:val="24"/>
              </w:rPr>
              <w:t xml:space="preserve">Viber, </w:t>
            </w:r>
            <w:r w:rsidR="00621408">
              <w:rPr>
                <w:szCs w:val="24"/>
              </w:rPr>
              <w:t>pagini</w:t>
            </w:r>
            <w:r w:rsidRPr="00B3388C">
              <w:rPr>
                <w:szCs w:val="24"/>
              </w:rPr>
              <w:t xml:space="preserve"> de socializare</w:t>
            </w:r>
            <w:r w:rsidR="00C836F9">
              <w:rPr>
                <w:szCs w:val="24"/>
              </w:rPr>
              <w:t>:</w:t>
            </w:r>
            <w:r w:rsidRPr="00B3388C">
              <w:rPr>
                <w:szCs w:val="24"/>
              </w:rPr>
              <w:t xml:space="preserve"> </w:t>
            </w:r>
            <w:r w:rsidR="00C836F9">
              <w:rPr>
                <w:color w:val="000000" w:themeColor="text1"/>
                <w:szCs w:val="24"/>
              </w:rPr>
              <w:t>Facebook, Telegram, Messenger, Instagram.</w:t>
            </w:r>
          </w:p>
        </w:tc>
      </w:tr>
      <w:tr w:rsidR="00F842E4" w:rsidRPr="00981B7D" w:rsidTr="00094380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>Consta</w:t>
            </w:r>
            <w:r w:rsidR="00094380" w:rsidRPr="00981B7D">
              <w:rPr>
                <w:szCs w:val="24"/>
              </w:rPr>
              <w:t xml:space="preserve"> </w:t>
            </w:r>
            <w:r w:rsidRPr="00981B7D">
              <w:rPr>
                <w:szCs w:val="24"/>
              </w:rPr>
              <w:t>tări</w:t>
            </w:r>
          </w:p>
        </w:tc>
        <w:tc>
          <w:tcPr>
            <w:tcW w:w="8646" w:type="dxa"/>
            <w:gridSpan w:val="3"/>
          </w:tcPr>
          <w:p w:rsidR="00F842E4" w:rsidRPr="005E45BE" w:rsidRDefault="001A25E7" w:rsidP="009B221B">
            <w:pPr>
              <w:ind w:left="-19"/>
              <w:rPr>
                <w:rFonts w:eastAsia="Times New Roman"/>
              </w:rPr>
            </w:pPr>
            <w:r w:rsidRPr="00D66486">
              <w:rPr>
                <w:rFonts w:cs="Arial"/>
              </w:rPr>
              <w:t>Documentele reglatorii și programatice ale instituției conțin p</w:t>
            </w:r>
            <w:r w:rsidRPr="00D66486">
              <w:rPr>
                <w:rFonts w:cs="Arial"/>
                <w:iCs/>
              </w:rPr>
              <w:t xml:space="preserve">revederi și  mecanisme de implicare a părinților în activitatea educațională. Prin </w:t>
            </w:r>
            <w:r w:rsidRPr="00D66486">
              <w:rPr>
                <w:rFonts w:eastAsia="Times New Roman" w:cs="Arial"/>
              </w:rPr>
              <w:t>proceduri democratice sunt delegați și promovați părinții în structurile decizionale</w:t>
            </w:r>
            <w:r w:rsidR="00FF1FF9">
              <w:rPr>
                <w:rFonts w:eastAsia="Times New Roman" w:cs="Arial"/>
              </w:rPr>
              <w:t xml:space="preserve"> și consultat</w:t>
            </w:r>
            <w:r w:rsidR="00621408">
              <w:rPr>
                <w:rFonts w:eastAsia="Times New Roman" w:cs="Arial"/>
              </w:rPr>
              <w:t>ive: Consiliul de administrație și</w:t>
            </w:r>
            <w:r w:rsidR="00FF1FF9">
              <w:rPr>
                <w:rFonts w:eastAsia="Times New Roman" w:cs="Arial"/>
              </w:rPr>
              <w:t xml:space="preserve"> </w:t>
            </w:r>
            <w:r w:rsidRPr="00D66486">
              <w:rPr>
                <w:rFonts w:eastAsia="Times New Roman" w:cs="Arial"/>
              </w:rPr>
              <w:t>Consiliului de etică</w:t>
            </w:r>
            <w:r w:rsidR="005E45BE">
              <w:rPr>
                <w:rFonts w:eastAsia="Times New Roman" w:cs="Arial"/>
              </w:rPr>
              <w:t>.</w:t>
            </w:r>
            <w:r w:rsidRPr="00D66486">
              <w:rPr>
                <w:rFonts w:eastAsia="Times New Roman" w:cs="Arial"/>
              </w:rPr>
              <w:t xml:space="preserve"> Pentru comunicarea cu părinții și informarea acestora cu activitatea instituției, sunt create grupuri </w:t>
            </w:r>
            <w:r w:rsidR="00472504">
              <w:rPr>
                <w:rFonts w:eastAsia="Times New Roman" w:cs="Arial"/>
              </w:rPr>
              <w:t>Viber</w:t>
            </w:r>
            <w:r w:rsidR="00A53EEB">
              <w:rPr>
                <w:rFonts w:eastAsia="Times New Roman" w:cs="Arial"/>
              </w:rPr>
              <w:t xml:space="preserve">, </w:t>
            </w:r>
            <w:r w:rsidR="00A53EEB" w:rsidRPr="00D66486">
              <w:rPr>
                <w:rFonts w:eastAsia="Times New Roman" w:cs="Arial"/>
              </w:rPr>
              <w:t xml:space="preserve">sunt </w:t>
            </w:r>
            <w:r w:rsidR="009B221B">
              <w:rPr>
                <w:rFonts w:eastAsia="Times New Roman" w:cs="Arial"/>
              </w:rPr>
              <w:t>oformate</w:t>
            </w:r>
            <w:r w:rsidR="00A53EEB" w:rsidRPr="00D66486">
              <w:rPr>
                <w:rFonts w:eastAsia="Times New Roman" w:cs="Arial"/>
              </w:rPr>
              <w:t xml:space="preserve"> panouri </w:t>
            </w:r>
            <w:r w:rsidR="009B221B">
              <w:rPr>
                <w:rFonts w:eastAsia="Times New Roman" w:cs="Arial"/>
              </w:rPr>
              <w:t xml:space="preserve">pentru </w:t>
            </w:r>
            <w:r w:rsidR="00A53EEB" w:rsidRPr="00D66486">
              <w:rPr>
                <w:rFonts w:eastAsia="Times New Roman" w:cs="Arial"/>
              </w:rPr>
              <w:t>i</w:t>
            </w:r>
            <w:r w:rsidR="009B221B">
              <w:rPr>
                <w:rFonts w:eastAsia="Times New Roman" w:cs="Arial"/>
              </w:rPr>
              <w:t>nformare</w:t>
            </w:r>
            <w:r w:rsidR="00C836F9">
              <w:rPr>
                <w:rFonts w:eastAsia="Times New Roman" w:cs="Arial"/>
              </w:rPr>
              <w:t>,</w:t>
            </w:r>
            <w:r w:rsidR="00A53EEB" w:rsidRPr="00D66486">
              <w:rPr>
                <w:rFonts w:eastAsia="Times New Roman" w:cs="Arial"/>
              </w:rPr>
              <w:t xml:space="preserve"> </w:t>
            </w:r>
            <w:r w:rsidR="00472504">
              <w:rPr>
                <w:rFonts w:eastAsia="Times New Roman" w:cs="Arial"/>
              </w:rPr>
              <w:t>etc.</w:t>
            </w:r>
          </w:p>
        </w:tc>
      </w:tr>
      <w:tr w:rsidR="00F842E4" w:rsidRPr="00981B7D" w:rsidTr="00094380">
        <w:trPr>
          <w:trHeight w:val="361"/>
        </w:trPr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Pondere: </w:t>
            </w:r>
            <w:r w:rsidR="00FF6FF2" w:rsidRPr="00981B7D">
              <w:rPr>
                <w:b/>
                <w:bCs/>
                <w:szCs w:val="24"/>
              </w:rPr>
              <w:t>1</w:t>
            </w:r>
          </w:p>
        </w:tc>
        <w:tc>
          <w:tcPr>
            <w:tcW w:w="3969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>Aut</w:t>
            </w:r>
            <w:r w:rsidR="00C836F9">
              <w:rPr>
                <w:b/>
                <w:szCs w:val="24"/>
              </w:rPr>
              <w:t xml:space="preserve">oevaluare conform criteriilor: </w:t>
            </w:r>
            <w:r w:rsidR="00FF6FF2" w:rsidRPr="00981B7D">
              <w:rPr>
                <w:b/>
                <w:szCs w:val="24"/>
              </w:rPr>
              <w:t>1</w:t>
            </w:r>
          </w:p>
        </w:tc>
        <w:tc>
          <w:tcPr>
            <w:tcW w:w="2551" w:type="dxa"/>
          </w:tcPr>
          <w:p w:rsidR="00F842E4" w:rsidRPr="00981B7D" w:rsidRDefault="00F842E4" w:rsidP="00C836F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Punctaj acordat: </w:t>
            </w:r>
            <w:r w:rsidR="00FF6FF2" w:rsidRPr="00981B7D">
              <w:rPr>
                <w:b/>
                <w:szCs w:val="24"/>
              </w:rPr>
              <w:t>1</w:t>
            </w:r>
            <w:r w:rsidR="00037128" w:rsidRPr="00981B7D">
              <w:rPr>
                <w:b/>
                <w:szCs w:val="24"/>
              </w:rPr>
              <w:t>,0</w:t>
            </w:r>
          </w:p>
        </w:tc>
      </w:tr>
    </w:tbl>
    <w:p w:rsidR="0086411E" w:rsidRPr="00E41988" w:rsidRDefault="0086411E" w:rsidP="005B3609">
      <w:pPr>
        <w:rPr>
          <w:sz w:val="16"/>
          <w:szCs w:val="16"/>
          <w:u w:val="single"/>
        </w:rPr>
      </w:pPr>
    </w:p>
    <w:p w:rsidR="00D25024" w:rsidRPr="0054137B" w:rsidRDefault="00D25024" w:rsidP="005B3609">
      <w:pPr>
        <w:rPr>
          <w:szCs w:val="24"/>
        </w:rPr>
      </w:pPr>
      <w:r w:rsidRPr="0054137B">
        <w:rPr>
          <w:b/>
          <w:bCs/>
          <w:szCs w:val="24"/>
        </w:rPr>
        <w:t>Indicator 2.2.2.</w:t>
      </w:r>
      <w:r w:rsidRPr="0054137B">
        <w:rPr>
          <w:szCs w:val="24"/>
        </w:rPr>
        <w:t xml:space="preserve"> Existența acordurilor de parteneriat cu reprezent</w:t>
      </w:r>
      <w:r w:rsidR="002A4194" w:rsidRPr="0054137B">
        <w:rPr>
          <w:szCs w:val="24"/>
        </w:rPr>
        <w:t>anț</w:t>
      </w:r>
      <w:r w:rsidR="009B221B" w:rsidRPr="0054137B">
        <w:rPr>
          <w:szCs w:val="24"/>
        </w:rPr>
        <w:t>ii comunității, pe aspecte ce</w:t>
      </w:r>
      <w:r w:rsidRPr="0054137B">
        <w:rPr>
          <w:szCs w:val="24"/>
        </w:rPr>
        <w:t xml:space="preserve"> țin </w:t>
      </w:r>
      <w:r w:rsidR="002A4194" w:rsidRPr="0054137B">
        <w:rPr>
          <w:szCs w:val="24"/>
        </w:rPr>
        <w:t xml:space="preserve">de </w:t>
      </w:r>
      <w:r w:rsidRPr="0054137B">
        <w:rPr>
          <w:szCs w:val="24"/>
        </w:rPr>
        <w:t>interesul copilului</w:t>
      </w:r>
      <w:r w:rsidR="002A4194" w:rsidRPr="0054137B">
        <w:rPr>
          <w:szCs w:val="24"/>
        </w:rPr>
        <w:t xml:space="preserve">/tânărului </w:t>
      </w:r>
      <w:r w:rsidRPr="0054137B">
        <w:rPr>
          <w:szCs w:val="24"/>
        </w:rPr>
        <w:t>și a acțiunilor de participare a comunității la îmbunătățirea condițiilor de învățare și odihnă pen</w:t>
      </w:r>
      <w:r w:rsidR="002A4194" w:rsidRPr="0054137B">
        <w:rPr>
          <w:szCs w:val="24"/>
        </w:rPr>
        <w:t xml:space="preserve">tru </w:t>
      </w:r>
      <w:r w:rsidRPr="0054137B">
        <w:rPr>
          <w:szCs w:val="24"/>
        </w:rPr>
        <w:t>copii</w:t>
      </w:r>
      <w:r w:rsidR="002A4194" w:rsidRPr="0054137B">
        <w:rPr>
          <w:szCs w:val="24"/>
        </w:rPr>
        <w:t>/tineri</w:t>
      </w:r>
    </w:p>
    <w:p w:rsidR="009B221B" w:rsidRPr="0054137B" w:rsidRDefault="009B221B" w:rsidP="005B3609">
      <w:pPr>
        <w:rPr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593"/>
        <w:gridCol w:w="4111"/>
        <w:gridCol w:w="2688"/>
      </w:tblGrid>
      <w:tr w:rsidR="00F842E4" w:rsidRPr="00981B7D" w:rsidTr="00E41988">
        <w:tc>
          <w:tcPr>
            <w:tcW w:w="1134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 xml:space="preserve">Dovezi </w:t>
            </w:r>
          </w:p>
        </w:tc>
        <w:tc>
          <w:tcPr>
            <w:tcW w:w="8392" w:type="dxa"/>
            <w:gridSpan w:val="3"/>
          </w:tcPr>
          <w:p w:rsidR="00F1775E" w:rsidRDefault="00F64E8E" w:rsidP="00B37815">
            <w:pPr>
              <w:numPr>
                <w:ilvl w:val="0"/>
                <w:numId w:val="15"/>
              </w:numPr>
              <w:tabs>
                <w:tab w:val="left" w:pos="709"/>
              </w:tabs>
              <w:contextualSpacing/>
              <w:rPr>
                <w:szCs w:val="24"/>
                <w:lang w:val="en-US"/>
              </w:rPr>
            </w:pPr>
            <w:r w:rsidRPr="00981B7D">
              <w:rPr>
                <w:szCs w:val="24"/>
                <w:lang w:val="en-US"/>
              </w:rPr>
              <w:t xml:space="preserve">Acorduri de </w:t>
            </w:r>
            <w:r w:rsidR="009B221B">
              <w:rPr>
                <w:szCs w:val="24"/>
                <w:lang w:val="en-US"/>
              </w:rPr>
              <w:t>parteneriat</w:t>
            </w:r>
            <w:r w:rsidR="00C31CA8" w:rsidRPr="00981B7D">
              <w:rPr>
                <w:b/>
                <w:szCs w:val="24"/>
                <w:lang w:val="en-US"/>
              </w:rPr>
              <w:t xml:space="preserve"> </w:t>
            </w:r>
            <w:r w:rsidR="00A53EEB" w:rsidRPr="00472504">
              <w:rPr>
                <w:szCs w:val="24"/>
                <w:lang w:val="en-US"/>
              </w:rPr>
              <w:t>î</w:t>
            </w:r>
            <w:r w:rsidR="00560B75">
              <w:rPr>
                <w:szCs w:val="24"/>
                <w:lang w:val="en-US"/>
              </w:rPr>
              <w:t>ncheiate</w:t>
            </w:r>
            <w:r w:rsidRPr="00F25CD6">
              <w:rPr>
                <w:szCs w:val="24"/>
                <w:lang w:val="en-US"/>
              </w:rPr>
              <w:t xml:space="preserve">, aprobate la ședința CA </w:t>
            </w:r>
            <w:r w:rsidR="005F46DE">
              <w:rPr>
                <w:szCs w:val="24"/>
                <w:lang w:val="en-US"/>
              </w:rPr>
              <w:t>din 09.09.</w:t>
            </w:r>
            <w:r w:rsidR="009B221B">
              <w:rPr>
                <w:szCs w:val="24"/>
                <w:lang w:val="en-US"/>
              </w:rPr>
              <w:t>2022;</w:t>
            </w:r>
          </w:p>
          <w:p w:rsidR="002C6D39" w:rsidRPr="00716985" w:rsidRDefault="005F46DE" w:rsidP="00B37815">
            <w:pPr>
              <w:numPr>
                <w:ilvl w:val="0"/>
                <w:numId w:val="15"/>
              </w:numPr>
              <w:tabs>
                <w:tab w:val="left" w:pos="709"/>
              </w:tabs>
              <w:contextualSpacing/>
              <w:rPr>
                <w:szCs w:val="24"/>
                <w:lang w:val="en-US"/>
              </w:rPr>
            </w:pPr>
            <w:r w:rsidRPr="00472504">
              <w:rPr>
                <w:szCs w:val="24"/>
              </w:rPr>
              <w:t>Proiect</w:t>
            </w:r>
            <w:r w:rsidR="00AF13C9" w:rsidRPr="00472504">
              <w:rPr>
                <w:szCs w:val="24"/>
              </w:rPr>
              <w:t>e educaționale de parteneriat</w:t>
            </w:r>
            <w:r w:rsidR="00680CDB" w:rsidRPr="00472504">
              <w:rPr>
                <w:szCs w:val="24"/>
              </w:rPr>
              <w:t>:</w:t>
            </w:r>
            <w:r w:rsidR="00716985">
              <w:rPr>
                <w:szCs w:val="24"/>
                <w:lang w:val="en-US"/>
              </w:rPr>
              <w:t xml:space="preserve"> </w:t>
            </w:r>
            <w:r w:rsidRPr="00716985">
              <w:rPr>
                <w:szCs w:val="24"/>
                <w:lang w:val="en-US" w:eastAsia="ru-RU"/>
              </w:rPr>
              <w:t>,,Soare, copilărie, pentru tine dragă ființă - copil”</w:t>
            </w:r>
            <w:r w:rsidR="001A318B">
              <w:rPr>
                <w:szCs w:val="24"/>
                <w:lang w:val="en-US" w:eastAsia="ru-RU"/>
              </w:rPr>
              <w:t xml:space="preserve">, </w:t>
            </w:r>
            <w:r w:rsidR="002C6D39" w:rsidRPr="00716985">
              <w:rPr>
                <w:szCs w:val="24"/>
                <w:lang w:val="en-US" w:eastAsia="ru-RU"/>
              </w:rPr>
              <w:t>partener</w:t>
            </w:r>
            <w:r w:rsidR="005A1582" w:rsidRPr="00716985">
              <w:rPr>
                <w:szCs w:val="24"/>
                <w:lang w:val="en-US" w:eastAsia="ru-RU"/>
              </w:rPr>
              <w:t xml:space="preserve"> </w:t>
            </w:r>
            <w:r w:rsidR="00B32AEB">
              <w:rPr>
                <w:szCs w:val="24"/>
                <w:lang w:val="en-US" w:eastAsia="ru-RU"/>
              </w:rPr>
              <w:t>-</w:t>
            </w:r>
            <w:r w:rsidR="00AF13C9" w:rsidRPr="00716985">
              <w:rPr>
                <w:szCs w:val="24"/>
                <w:lang w:val="en-US" w:eastAsia="ru-RU"/>
              </w:rPr>
              <w:t xml:space="preserve"> COTN;</w:t>
            </w:r>
            <w:r w:rsidR="00716985">
              <w:rPr>
                <w:szCs w:val="24"/>
                <w:lang w:val="en-US"/>
              </w:rPr>
              <w:t xml:space="preserve"> </w:t>
            </w:r>
            <w:r w:rsidRPr="00716985">
              <w:rPr>
                <w:szCs w:val="24"/>
                <w:lang w:val="en-US" w:eastAsia="ru-RU"/>
              </w:rPr>
              <w:t>,,Copiii promovează valori și tradiții naționale”, partener – LT ,,T.Bubuiog”;</w:t>
            </w:r>
            <w:r w:rsidR="00716985">
              <w:rPr>
                <w:szCs w:val="24"/>
                <w:lang w:val="en-US"/>
              </w:rPr>
              <w:t xml:space="preserve"> </w:t>
            </w:r>
            <w:r w:rsidRPr="00716985">
              <w:rPr>
                <w:szCs w:val="24"/>
                <w:lang w:val="en-US"/>
              </w:rPr>
              <w:t>„Dialog între generații”, part</w:t>
            </w:r>
            <w:r w:rsidR="00C836F9">
              <w:rPr>
                <w:szCs w:val="24"/>
                <w:lang w:val="en-US"/>
              </w:rPr>
              <w:t>e</w:t>
            </w:r>
            <w:r w:rsidRPr="00716985">
              <w:rPr>
                <w:szCs w:val="24"/>
                <w:lang w:val="en-US"/>
              </w:rPr>
              <w:t>ner - Muzeul de Istorie și Etn</w:t>
            </w:r>
            <w:r w:rsidR="009B221B">
              <w:rPr>
                <w:szCs w:val="24"/>
                <w:lang w:val="en-US"/>
              </w:rPr>
              <w:t>ografie al s. Molovata Nouă, r</w:t>
            </w:r>
            <w:r w:rsidRPr="00716985">
              <w:rPr>
                <w:szCs w:val="24"/>
                <w:lang w:val="en-US"/>
              </w:rPr>
              <w:t>l Dubăsari</w:t>
            </w:r>
            <w:r w:rsidR="001A318B">
              <w:rPr>
                <w:szCs w:val="24"/>
                <w:lang w:val="en-US"/>
              </w:rPr>
              <w:t xml:space="preserve">; </w:t>
            </w:r>
            <w:r w:rsidR="00F21E7B" w:rsidRPr="00716985">
              <w:rPr>
                <w:szCs w:val="24"/>
                <w:lang w:val="en-US"/>
              </w:rPr>
              <w:t>,</w:t>
            </w:r>
            <w:r w:rsidR="001A318B">
              <w:rPr>
                <w:szCs w:val="24"/>
                <w:lang w:val="en-US"/>
              </w:rPr>
              <w:t>,</w:t>
            </w:r>
            <w:r w:rsidR="00F21E7B" w:rsidRPr="00716985">
              <w:rPr>
                <w:szCs w:val="24"/>
                <w:lang w:val="en-US"/>
              </w:rPr>
              <w:t>Turismul sportiv - cu folos și pentru suflet”, p</w:t>
            </w:r>
            <w:r w:rsidR="00F44863" w:rsidRPr="00716985">
              <w:rPr>
                <w:szCs w:val="24"/>
                <w:lang w:val="en-US"/>
              </w:rPr>
              <w:t>artener: clubul sportiv „</w:t>
            </w:r>
            <w:r w:rsidR="00C836F9" w:rsidRPr="00716985">
              <w:rPr>
                <w:szCs w:val="24"/>
                <w:lang w:val="en-US"/>
              </w:rPr>
              <w:t>FAURI</w:t>
            </w:r>
            <w:r w:rsidR="00F21E7B" w:rsidRPr="00716985">
              <w:rPr>
                <w:szCs w:val="24"/>
                <w:lang w:val="en-US"/>
              </w:rPr>
              <w:t>”</w:t>
            </w:r>
            <w:r w:rsidR="009B221B">
              <w:rPr>
                <w:szCs w:val="24"/>
                <w:lang w:val="en-US"/>
              </w:rPr>
              <w:t>, etc;</w:t>
            </w:r>
          </w:p>
          <w:p w:rsidR="008F5A27" w:rsidRPr="00472504" w:rsidRDefault="008F5A27" w:rsidP="00B37815">
            <w:pPr>
              <w:pStyle w:val="Listparagraf"/>
              <w:numPr>
                <w:ilvl w:val="0"/>
                <w:numId w:val="55"/>
              </w:numPr>
              <w:rPr>
                <w:szCs w:val="24"/>
              </w:rPr>
            </w:pPr>
            <w:r w:rsidRPr="00472504">
              <w:rPr>
                <w:szCs w:val="24"/>
              </w:rPr>
              <w:t>Activități realizat</w:t>
            </w:r>
            <w:r w:rsidR="00472504">
              <w:rPr>
                <w:szCs w:val="24"/>
              </w:rPr>
              <w:t>e</w:t>
            </w:r>
            <w:r w:rsidRPr="00472504">
              <w:rPr>
                <w:szCs w:val="24"/>
              </w:rPr>
              <w:t xml:space="preserve"> în parteneriat</w:t>
            </w:r>
            <w:r w:rsidR="00F44863" w:rsidRPr="00472504">
              <w:rPr>
                <w:szCs w:val="24"/>
              </w:rPr>
              <w:t xml:space="preserve"> cu structurile educaționale și de profil</w:t>
            </w:r>
            <w:r w:rsidRPr="00472504">
              <w:rPr>
                <w:szCs w:val="24"/>
              </w:rPr>
              <w:t>:</w:t>
            </w:r>
          </w:p>
          <w:p w:rsidR="00F25CD6" w:rsidRPr="00E41988" w:rsidRDefault="009B221B" w:rsidP="00B3388C">
            <w:pPr>
              <w:tabs>
                <w:tab w:val="left" w:pos="709"/>
              </w:tabs>
              <w:contextualSpacing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,,</w:t>
            </w:r>
            <w:r w:rsidR="00F44863" w:rsidRPr="00F44863">
              <w:rPr>
                <w:szCs w:val="24"/>
                <w:lang w:val="en-US"/>
              </w:rPr>
              <w:t>C</w:t>
            </w:r>
            <w:r w:rsidR="00560B75">
              <w:rPr>
                <w:szCs w:val="24"/>
                <w:lang w:val="en-US"/>
              </w:rPr>
              <w:t xml:space="preserve">ampionatul deschis </w:t>
            </w:r>
            <w:r w:rsidR="00F44863" w:rsidRPr="00F44863">
              <w:rPr>
                <w:szCs w:val="24"/>
                <w:lang w:val="en-US"/>
              </w:rPr>
              <w:t>la or</w:t>
            </w:r>
            <w:r w:rsidR="00560B75">
              <w:rPr>
                <w:szCs w:val="24"/>
                <w:lang w:val="en-US"/>
              </w:rPr>
              <w:t>ientare sportivă a mun.</w:t>
            </w:r>
            <w:r w:rsidR="00FF1FF9">
              <w:rPr>
                <w:szCs w:val="24"/>
                <w:lang w:val="en-US"/>
              </w:rPr>
              <w:t xml:space="preserve"> </w:t>
            </w:r>
            <w:r w:rsidR="00F44863" w:rsidRPr="00F44863">
              <w:rPr>
                <w:szCs w:val="24"/>
                <w:lang w:val="en-US"/>
              </w:rPr>
              <w:t>Chișinău</w:t>
            </w:r>
            <w:r w:rsidR="00560B75">
              <w:rPr>
                <w:szCs w:val="24"/>
                <w:lang w:val="en-US"/>
              </w:rPr>
              <w:t xml:space="preserve"> </w:t>
            </w:r>
            <w:r w:rsidR="00F44863">
              <w:rPr>
                <w:szCs w:val="24"/>
                <w:lang w:val="en-US"/>
              </w:rPr>
              <w:t>,,Toamna de aur”</w:t>
            </w:r>
            <w:r>
              <w:rPr>
                <w:szCs w:val="24"/>
                <w:lang w:val="en-US"/>
              </w:rPr>
              <w:t>”</w:t>
            </w:r>
            <w:r w:rsidR="00472504">
              <w:rPr>
                <w:szCs w:val="24"/>
                <w:lang w:val="en-US"/>
              </w:rPr>
              <w:t xml:space="preserve"> în </w:t>
            </w:r>
            <w:r w:rsidR="00F44863" w:rsidRPr="00F44863">
              <w:rPr>
                <w:szCs w:val="24"/>
                <w:lang w:val="en-US"/>
              </w:rPr>
              <w:t>parteneriat cu DGETS, Club</w:t>
            </w:r>
            <w:r w:rsidR="00560B75">
              <w:rPr>
                <w:szCs w:val="24"/>
                <w:lang w:val="en-US"/>
              </w:rPr>
              <w:t>ul Sportiv ,,Fauri”</w:t>
            </w:r>
            <w:r w:rsidR="00F44863" w:rsidRPr="00F44863">
              <w:rPr>
                <w:szCs w:val="24"/>
                <w:lang w:val="en-US"/>
              </w:rPr>
              <w:t>, 01-16.10.</w:t>
            </w:r>
            <w:r>
              <w:rPr>
                <w:szCs w:val="24"/>
                <w:lang w:val="en-US"/>
              </w:rPr>
              <w:t>20</w:t>
            </w:r>
            <w:r w:rsidR="00F44863" w:rsidRPr="00F44863">
              <w:rPr>
                <w:szCs w:val="24"/>
                <w:lang w:val="en-US"/>
              </w:rPr>
              <w:t>22.</w:t>
            </w:r>
            <w:r w:rsidR="00B3388C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,,</w:t>
            </w:r>
            <w:r w:rsidR="00AF13C9">
              <w:rPr>
                <w:szCs w:val="24"/>
                <w:lang w:val="en-US"/>
              </w:rPr>
              <w:t xml:space="preserve">Cupa de iarnă a mun. </w:t>
            </w:r>
            <w:r w:rsidR="00472504">
              <w:rPr>
                <w:szCs w:val="24"/>
                <w:lang w:val="en-US"/>
              </w:rPr>
              <w:t>Chișinău</w:t>
            </w:r>
            <w:r w:rsidR="00F44863" w:rsidRPr="00F44863">
              <w:rPr>
                <w:szCs w:val="24"/>
                <w:lang w:val="en-US"/>
              </w:rPr>
              <w:t xml:space="preserve"> la orientare sport</w:t>
            </w:r>
            <w:r w:rsidR="00AF13C9">
              <w:rPr>
                <w:szCs w:val="24"/>
                <w:lang w:val="en-US"/>
              </w:rPr>
              <w:t>ivă</w:t>
            </w:r>
            <w:r>
              <w:rPr>
                <w:szCs w:val="24"/>
                <w:lang w:val="en-US"/>
              </w:rPr>
              <w:t>”,</w:t>
            </w:r>
            <w:r w:rsidR="00472504">
              <w:rPr>
                <w:szCs w:val="24"/>
                <w:lang w:val="en-US"/>
              </w:rPr>
              <w:t xml:space="preserve"> în </w:t>
            </w:r>
            <w:r w:rsidR="00F44863" w:rsidRPr="00F44863">
              <w:rPr>
                <w:szCs w:val="24"/>
                <w:lang w:val="en-US"/>
              </w:rPr>
              <w:t>parteneriat cu Federația de Orientare Sportivă din R</w:t>
            </w:r>
            <w:r w:rsidR="00AF13C9">
              <w:rPr>
                <w:szCs w:val="24"/>
                <w:lang w:val="en-US"/>
              </w:rPr>
              <w:t>M</w:t>
            </w:r>
            <w:r w:rsidR="00716985">
              <w:rPr>
                <w:szCs w:val="24"/>
                <w:lang w:val="en-US"/>
              </w:rPr>
              <w:t>, 11</w:t>
            </w:r>
            <w:r w:rsidR="00BC49C4">
              <w:rPr>
                <w:szCs w:val="24"/>
                <w:lang w:val="en-US"/>
              </w:rPr>
              <w:t>-</w:t>
            </w:r>
            <w:r w:rsidR="00F44863" w:rsidRPr="00F44863">
              <w:rPr>
                <w:szCs w:val="24"/>
                <w:lang w:val="en-US"/>
              </w:rPr>
              <w:t>27.12.</w:t>
            </w:r>
            <w:r>
              <w:rPr>
                <w:szCs w:val="24"/>
                <w:lang w:val="en-US"/>
              </w:rPr>
              <w:t>20</w:t>
            </w:r>
            <w:r w:rsidR="00F44863" w:rsidRPr="00F44863">
              <w:rPr>
                <w:szCs w:val="24"/>
                <w:lang w:val="en-US"/>
              </w:rPr>
              <w:t>22.</w:t>
            </w:r>
            <w:r w:rsidR="00B3388C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,,</w:t>
            </w:r>
            <w:r w:rsidR="00F44863" w:rsidRPr="00F44863">
              <w:rPr>
                <w:szCs w:val="24"/>
                <w:lang w:val="en-US"/>
              </w:rPr>
              <w:t>Întâietatea CMTT la orientare sportivă ,,Primăvara Chișinăunea</w:t>
            </w:r>
            <w:r w:rsidR="00472504">
              <w:rPr>
                <w:szCs w:val="24"/>
                <w:lang w:val="en-US"/>
              </w:rPr>
              <w:t>nă</w:t>
            </w:r>
            <w:r>
              <w:rPr>
                <w:szCs w:val="24"/>
                <w:lang w:val="en-US"/>
              </w:rPr>
              <w:t>””,</w:t>
            </w:r>
            <w:r w:rsidR="00472504">
              <w:rPr>
                <w:szCs w:val="24"/>
                <w:lang w:val="en-US"/>
              </w:rPr>
              <w:t xml:space="preserve"> în </w:t>
            </w:r>
            <w:r w:rsidR="00F44863" w:rsidRPr="00F44863">
              <w:rPr>
                <w:szCs w:val="24"/>
                <w:lang w:val="en-US"/>
              </w:rPr>
              <w:t>parteneriat cu Federația de Orientar</w:t>
            </w:r>
            <w:r w:rsidR="00AF13C9">
              <w:rPr>
                <w:szCs w:val="24"/>
                <w:lang w:val="en-US"/>
              </w:rPr>
              <w:t>e Sportivă din RM</w:t>
            </w:r>
            <w:r w:rsidR="00716985" w:rsidRPr="00716985">
              <w:rPr>
                <w:szCs w:val="24"/>
                <w:lang w:val="en-US"/>
              </w:rPr>
              <w:t>,</w:t>
            </w:r>
            <w:r w:rsidR="00716985" w:rsidRPr="00F44863">
              <w:rPr>
                <w:szCs w:val="24"/>
                <w:lang w:val="en-US"/>
              </w:rPr>
              <w:t xml:space="preserve"> </w:t>
            </w:r>
            <w:r w:rsidR="00716985">
              <w:rPr>
                <w:szCs w:val="24"/>
                <w:lang w:val="en-US"/>
              </w:rPr>
              <w:t>27.12.</w:t>
            </w:r>
            <w:r>
              <w:rPr>
                <w:szCs w:val="24"/>
                <w:lang w:val="en-US"/>
              </w:rPr>
              <w:t>20</w:t>
            </w:r>
            <w:r w:rsidR="00716985">
              <w:rPr>
                <w:szCs w:val="24"/>
                <w:lang w:val="en-US"/>
              </w:rPr>
              <w:t>22.</w:t>
            </w:r>
          </w:p>
        </w:tc>
      </w:tr>
      <w:tr w:rsidR="00F842E4" w:rsidRPr="00981B7D" w:rsidTr="00E41988">
        <w:tc>
          <w:tcPr>
            <w:tcW w:w="1134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>Consta</w:t>
            </w:r>
            <w:r w:rsidR="00094380" w:rsidRPr="00981B7D">
              <w:rPr>
                <w:szCs w:val="24"/>
              </w:rPr>
              <w:t xml:space="preserve"> </w:t>
            </w:r>
            <w:r w:rsidRPr="00981B7D">
              <w:rPr>
                <w:szCs w:val="24"/>
              </w:rPr>
              <w:t>tări</w:t>
            </w:r>
          </w:p>
        </w:tc>
        <w:tc>
          <w:tcPr>
            <w:tcW w:w="8392" w:type="dxa"/>
            <w:gridSpan w:val="3"/>
          </w:tcPr>
          <w:p w:rsidR="00F842E4" w:rsidRDefault="00F25CD6" w:rsidP="009B221B">
            <w:pPr>
              <w:suppressAutoHyphens/>
              <w:contextualSpacing/>
              <w:rPr>
                <w:rFonts w:eastAsia="Times New Roman" w:cs="Arial"/>
              </w:rPr>
            </w:pPr>
            <w:r w:rsidRPr="00D66486">
              <w:rPr>
                <w:rFonts w:eastAsia="Times New Roman" w:cs="Arial"/>
              </w:rPr>
              <w:t xml:space="preserve">Instituția promovează și valorifică </w:t>
            </w:r>
            <w:r w:rsidR="00FF1FF9">
              <w:rPr>
                <w:rFonts w:eastAsia="Times New Roman" w:cs="Arial"/>
              </w:rPr>
              <w:t>eficient parteneriate cu</w:t>
            </w:r>
            <w:r w:rsidRPr="00D66486">
              <w:rPr>
                <w:rFonts w:eastAsia="Times New Roman" w:cs="Arial"/>
              </w:rPr>
              <w:t xml:space="preserve"> reprezentanți ai comu</w:t>
            </w:r>
            <w:r w:rsidR="00FF1FF9">
              <w:rPr>
                <w:rFonts w:eastAsia="Times New Roman" w:cs="Arial"/>
              </w:rPr>
              <w:t>nității</w:t>
            </w:r>
            <w:r w:rsidRPr="00D66486">
              <w:rPr>
                <w:rFonts w:eastAsia="Times New Roman" w:cs="Arial"/>
              </w:rPr>
              <w:t xml:space="preserve"> pe aspecte ce țin de interesul copiilor</w:t>
            </w:r>
            <w:r w:rsidR="00FF1FF9">
              <w:rPr>
                <w:rFonts w:eastAsia="Times New Roman" w:cs="Arial"/>
              </w:rPr>
              <w:t>/tinerilor</w:t>
            </w:r>
            <w:r w:rsidR="00B50E10">
              <w:rPr>
                <w:rFonts w:eastAsia="Times New Roman" w:cs="Arial"/>
              </w:rPr>
              <w:t xml:space="preserve">. </w:t>
            </w:r>
            <w:r w:rsidRPr="00D66486">
              <w:rPr>
                <w:rFonts w:eastAsia="Times New Roman" w:cs="Arial"/>
              </w:rPr>
              <w:t xml:space="preserve"> </w:t>
            </w:r>
            <w:r w:rsidR="00B50E10">
              <w:rPr>
                <w:rFonts w:eastAsia="Times New Roman" w:cs="Arial"/>
              </w:rPr>
              <w:t xml:space="preserve">Prin Acordurile de </w:t>
            </w:r>
            <w:r w:rsidR="009B221B">
              <w:rPr>
                <w:rFonts w:eastAsia="Times New Roman" w:cs="Arial"/>
              </w:rPr>
              <w:t>parteneriat</w:t>
            </w:r>
            <w:r w:rsidR="00B50E10">
              <w:rPr>
                <w:rFonts w:eastAsia="Times New Roman" w:cs="Arial"/>
              </w:rPr>
              <w:t xml:space="preserve"> s</w:t>
            </w:r>
            <w:r w:rsidRPr="00D66486">
              <w:rPr>
                <w:rFonts w:eastAsia="Times New Roman" w:cs="Arial"/>
              </w:rPr>
              <w:t xml:space="preserve">e promovează participarea comunității la îmbunătățirea condițiilor </w:t>
            </w:r>
            <w:r w:rsidR="00FF1FF9">
              <w:rPr>
                <w:rFonts w:eastAsia="Times New Roman" w:cs="Arial"/>
              </w:rPr>
              <w:t>educaționale</w:t>
            </w:r>
            <w:r w:rsidR="009B221B">
              <w:rPr>
                <w:rFonts w:eastAsia="Times New Roman" w:cs="Arial"/>
              </w:rPr>
              <w:t xml:space="preserve">, schimbului </w:t>
            </w:r>
            <w:r w:rsidR="00C836F9">
              <w:rPr>
                <w:rFonts w:eastAsia="Times New Roman" w:cs="Arial"/>
              </w:rPr>
              <w:t>de experiență, desfășura</w:t>
            </w:r>
            <w:r w:rsidR="00A50B33">
              <w:rPr>
                <w:rFonts w:eastAsia="Times New Roman" w:cs="Arial"/>
              </w:rPr>
              <w:t xml:space="preserve">rea </w:t>
            </w:r>
            <w:r w:rsidR="00C836F9">
              <w:rPr>
                <w:rFonts w:eastAsia="Times New Roman" w:cs="Arial"/>
              </w:rPr>
              <w:t xml:space="preserve">diversificată a </w:t>
            </w:r>
            <w:r w:rsidR="00A50B33">
              <w:rPr>
                <w:rFonts w:eastAsia="Times New Roman" w:cs="Arial"/>
              </w:rPr>
              <w:t>activităților extracurriculare și a diverselor evenimente.</w:t>
            </w:r>
          </w:p>
          <w:p w:rsidR="009B221B" w:rsidRPr="00F25CD6" w:rsidRDefault="009B221B" w:rsidP="009B221B">
            <w:pPr>
              <w:suppressAutoHyphens/>
              <w:contextualSpacing/>
              <w:rPr>
                <w:rFonts w:eastAsia="Times New Roman"/>
                <w:szCs w:val="24"/>
              </w:rPr>
            </w:pPr>
          </w:p>
        </w:tc>
      </w:tr>
      <w:tr w:rsidR="00F842E4" w:rsidRPr="00981B7D" w:rsidTr="00E41988">
        <w:tc>
          <w:tcPr>
            <w:tcW w:w="1134" w:type="dxa"/>
          </w:tcPr>
          <w:p w:rsidR="00F842E4" w:rsidRPr="00981B7D" w:rsidRDefault="00F842E4" w:rsidP="005B3609">
            <w:pPr>
              <w:jc w:val="left"/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 </w:t>
            </w:r>
          </w:p>
        </w:tc>
        <w:tc>
          <w:tcPr>
            <w:tcW w:w="1593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Pondere: </w:t>
            </w:r>
            <w:r w:rsidR="00FF6FF2" w:rsidRPr="00981B7D">
              <w:rPr>
                <w:b/>
                <w:bCs/>
                <w:szCs w:val="24"/>
              </w:rPr>
              <w:t>1</w:t>
            </w:r>
          </w:p>
        </w:tc>
        <w:tc>
          <w:tcPr>
            <w:tcW w:w="4111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>Autoevaluare conform criteriilor: -</w:t>
            </w:r>
            <w:r w:rsidR="0074405D" w:rsidRPr="00981B7D">
              <w:rPr>
                <w:b/>
                <w:szCs w:val="24"/>
              </w:rPr>
              <w:t>1</w:t>
            </w:r>
          </w:p>
        </w:tc>
        <w:tc>
          <w:tcPr>
            <w:tcW w:w="2688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Punctaj acordat: - </w:t>
            </w:r>
            <w:r w:rsidR="00FF6FF2" w:rsidRPr="00981B7D">
              <w:rPr>
                <w:b/>
                <w:szCs w:val="24"/>
              </w:rPr>
              <w:t>1</w:t>
            </w:r>
            <w:r w:rsidR="00037128" w:rsidRPr="00981B7D">
              <w:rPr>
                <w:b/>
                <w:szCs w:val="24"/>
              </w:rPr>
              <w:t>,0</w:t>
            </w:r>
          </w:p>
        </w:tc>
      </w:tr>
    </w:tbl>
    <w:p w:rsidR="009806AF" w:rsidRPr="00E41988" w:rsidRDefault="009806AF" w:rsidP="005B3609">
      <w:pPr>
        <w:rPr>
          <w:b/>
          <w:bCs/>
          <w:sz w:val="16"/>
          <w:szCs w:val="16"/>
          <w:highlight w:val="yellow"/>
        </w:rPr>
      </w:pPr>
    </w:p>
    <w:p w:rsidR="009B221B" w:rsidRDefault="009B221B" w:rsidP="005B3609">
      <w:pPr>
        <w:rPr>
          <w:b/>
          <w:bCs/>
          <w:szCs w:val="24"/>
        </w:rPr>
      </w:pPr>
    </w:p>
    <w:p w:rsidR="009B221B" w:rsidRDefault="009B221B" w:rsidP="005B3609">
      <w:pPr>
        <w:rPr>
          <w:b/>
          <w:bCs/>
          <w:szCs w:val="24"/>
        </w:rPr>
      </w:pPr>
    </w:p>
    <w:p w:rsidR="00D25024" w:rsidRPr="00981B7D" w:rsidRDefault="00D25024" w:rsidP="005B3609">
      <w:pPr>
        <w:rPr>
          <w:b/>
          <w:bCs/>
          <w:szCs w:val="24"/>
          <w:highlight w:val="yellow"/>
        </w:rPr>
      </w:pPr>
      <w:r w:rsidRPr="00E04085">
        <w:rPr>
          <w:b/>
          <w:bCs/>
          <w:szCs w:val="24"/>
        </w:rPr>
        <w:lastRenderedPageBreak/>
        <w:t xml:space="preserve">Domeniu: </w:t>
      </w:r>
      <w:r w:rsidRPr="00981B7D">
        <w:rPr>
          <w:b/>
          <w:bCs/>
          <w:szCs w:val="24"/>
        </w:rPr>
        <w:t xml:space="preserve">Capacitate instituțională </w:t>
      </w:r>
    </w:p>
    <w:p w:rsidR="00D25024" w:rsidRDefault="00D25024" w:rsidP="005B3609">
      <w:pPr>
        <w:rPr>
          <w:szCs w:val="24"/>
          <w:lang w:val="en-US"/>
        </w:rPr>
      </w:pPr>
      <w:r w:rsidRPr="00981B7D">
        <w:rPr>
          <w:b/>
          <w:bCs/>
          <w:szCs w:val="24"/>
          <w:lang w:val="en-US"/>
        </w:rPr>
        <w:t>Indicator 2.2.3.</w:t>
      </w:r>
      <w:r w:rsidRPr="00981B7D">
        <w:rPr>
          <w:szCs w:val="24"/>
          <w:lang w:val="en-US"/>
        </w:rPr>
        <w:t xml:space="preserve"> Asigurarea dreptului părinților și al autorității publice locale la participarea în consiliul de administrație, implicarea lor și a </w:t>
      </w:r>
      <w:r w:rsidR="00B014D7" w:rsidRPr="00981B7D">
        <w:rPr>
          <w:szCs w:val="24"/>
          <w:lang w:val="en-US"/>
        </w:rPr>
        <w:t>copiilor/tinerilor</w:t>
      </w:r>
      <w:r w:rsidRPr="00981B7D">
        <w:rPr>
          <w:szCs w:val="24"/>
          <w:lang w:val="en-US"/>
        </w:rPr>
        <w:t>, ca structuri asociative, în luarea de decizii, beneficiind de mijloace democratice de comunicare, implicarea părinților și a membrilor comunității în activități</w:t>
      </w:r>
      <w:r w:rsidR="009B221B">
        <w:rPr>
          <w:szCs w:val="24"/>
          <w:lang w:val="en-US"/>
        </w:rPr>
        <w:t>le</w:t>
      </w:r>
      <w:r w:rsidRPr="00981B7D">
        <w:rPr>
          <w:szCs w:val="24"/>
          <w:lang w:val="en-US"/>
        </w:rPr>
        <w:t xml:space="preserve"> organizate în baza unui plan coordonat</w:t>
      </w:r>
      <w:r w:rsidR="009B221B">
        <w:rPr>
          <w:szCs w:val="24"/>
          <w:lang w:val="en-US"/>
        </w:rPr>
        <w:t>,</w:t>
      </w:r>
      <w:r w:rsidRPr="00981B7D">
        <w:rPr>
          <w:szCs w:val="24"/>
          <w:lang w:val="en-US"/>
        </w:rPr>
        <w:t xml:space="preserve"> orientat spre educaț</w:t>
      </w:r>
      <w:r w:rsidR="00C836F9">
        <w:rPr>
          <w:szCs w:val="24"/>
          <w:lang w:val="en-US"/>
        </w:rPr>
        <w:t>ia de calitate pentru toți copi</w:t>
      </w:r>
      <w:r w:rsidRPr="00981B7D">
        <w:rPr>
          <w:szCs w:val="24"/>
          <w:lang w:val="en-US"/>
        </w:rPr>
        <w:t>i</w:t>
      </w:r>
      <w:r w:rsidR="009B221B">
        <w:rPr>
          <w:szCs w:val="24"/>
          <w:lang w:val="en-US"/>
        </w:rPr>
        <w:t>i/</w:t>
      </w:r>
      <w:r w:rsidR="00C836F9">
        <w:rPr>
          <w:szCs w:val="24"/>
          <w:lang w:val="en-US"/>
        </w:rPr>
        <w:t>tineri</w:t>
      </w:r>
      <w:r w:rsidR="009B221B">
        <w:rPr>
          <w:szCs w:val="24"/>
          <w:lang w:val="en-US"/>
        </w:rPr>
        <w:t>i</w:t>
      </w:r>
      <w:r w:rsidR="00C836F9">
        <w:rPr>
          <w:szCs w:val="24"/>
          <w:lang w:val="en-US"/>
        </w:rPr>
        <w:t>.</w:t>
      </w:r>
    </w:p>
    <w:p w:rsidR="00D21BA0" w:rsidRPr="00981B7D" w:rsidRDefault="00D21BA0" w:rsidP="005B3609">
      <w:pPr>
        <w:rPr>
          <w:szCs w:val="24"/>
          <w:lang w:val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126"/>
        <w:gridCol w:w="3969"/>
        <w:gridCol w:w="2410"/>
      </w:tblGrid>
      <w:tr w:rsidR="00F842E4" w:rsidRPr="00981B7D" w:rsidTr="00145FF8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 xml:space="preserve">Dovezi </w:t>
            </w:r>
          </w:p>
        </w:tc>
        <w:tc>
          <w:tcPr>
            <w:tcW w:w="8505" w:type="dxa"/>
            <w:gridSpan w:val="3"/>
          </w:tcPr>
          <w:p w:rsidR="00410A5D" w:rsidRPr="009B221B" w:rsidRDefault="00410A5D" w:rsidP="00B37815">
            <w:pPr>
              <w:pStyle w:val="Listparagraf"/>
              <w:widowControl w:val="0"/>
              <w:numPr>
                <w:ilvl w:val="0"/>
                <w:numId w:val="16"/>
              </w:numPr>
              <w:suppressAutoHyphens/>
              <w:rPr>
                <w:szCs w:val="24"/>
                <w:lang w:eastAsia="ru-RU"/>
              </w:rPr>
            </w:pPr>
            <w:r w:rsidRPr="009B221B">
              <w:rPr>
                <w:rFonts w:eastAsia="Times New Roman"/>
                <w:szCs w:val="24"/>
                <w:lang w:eastAsia="ru-RU"/>
              </w:rPr>
              <w:t xml:space="preserve">Statutul </w:t>
            </w:r>
            <w:r w:rsidRPr="009B221B">
              <w:rPr>
                <w:szCs w:val="24"/>
              </w:rPr>
              <w:t>C</w:t>
            </w:r>
            <w:r w:rsidR="00716985" w:rsidRPr="009B221B">
              <w:rPr>
                <w:szCs w:val="24"/>
              </w:rPr>
              <w:t>MTT, mun.Chișinău</w:t>
            </w:r>
            <w:r w:rsidRPr="009B221B"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9B221B">
              <w:rPr>
                <w:iCs/>
                <w:szCs w:val="24"/>
              </w:rPr>
              <w:t>aprobat la ședința CP și CA</w:t>
            </w:r>
            <w:r w:rsidR="00A50B33" w:rsidRPr="009B221B">
              <w:rPr>
                <w:iCs/>
                <w:szCs w:val="24"/>
              </w:rPr>
              <w:t xml:space="preserve"> </w:t>
            </w:r>
            <w:r w:rsidR="00472504" w:rsidRPr="009B221B">
              <w:rPr>
                <w:iCs/>
                <w:szCs w:val="24"/>
              </w:rPr>
              <w:t>nr.</w:t>
            </w:r>
            <w:r w:rsidR="009B221B">
              <w:rPr>
                <w:iCs/>
                <w:szCs w:val="24"/>
              </w:rPr>
              <w:t>0</w:t>
            </w:r>
            <w:r w:rsidR="00472504" w:rsidRPr="009B221B">
              <w:rPr>
                <w:iCs/>
                <w:szCs w:val="24"/>
              </w:rPr>
              <w:t>1 din 09.09.</w:t>
            </w:r>
            <w:r w:rsidR="009B221B">
              <w:rPr>
                <w:iCs/>
                <w:szCs w:val="24"/>
              </w:rPr>
              <w:t>2022;</w:t>
            </w:r>
            <w:r w:rsidRPr="009B221B">
              <w:rPr>
                <w:szCs w:val="24"/>
                <w:lang w:eastAsia="ru-RU"/>
              </w:rPr>
              <w:t xml:space="preserve"> </w:t>
            </w:r>
          </w:p>
          <w:p w:rsidR="00B2142C" w:rsidRPr="009B221B" w:rsidRDefault="00716985" w:rsidP="00B37815">
            <w:pPr>
              <w:pStyle w:val="Listparagraf"/>
              <w:numPr>
                <w:ilvl w:val="0"/>
                <w:numId w:val="17"/>
              </w:numPr>
              <w:rPr>
                <w:szCs w:val="24"/>
              </w:rPr>
            </w:pPr>
            <w:r w:rsidRPr="009B221B">
              <w:rPr>
                <w:szCs w:val="24"/>
              </w:rPr>
              <w:t>Planul de activitate a</w:t>
            </w:r>
            <w:r w:rsidR="009B221B">
              <w:rPr>
                <w:szCs w:val="24"/>
              </w:rPr>
              <w:t>l</w:t>
            </w:r>
            <w:r w:rsidRPr="009B221B">
              <w:rPr>
                <w:szCs w:val="24"/>
              </w:rPr>
              <w:t xml:space="preserve"> CMTT</w:t>
            </w:r>
            <w:r w:rsidR="006909B1" w:rsidRPr="009B221B">
              <w:rPr>
                <w:szCs w:val="24"/>
              </w:rPr>
              <w:t>, aprobat la șed</w:t>
            </w:r>
            <w:r w:rsidR="00A50B33" w:rsidRPr="009B221B">
              <w:rPr>
                <w:szCs w:val="24"/>
              </w:rPr>
              <w:t>ina CP și CA nr.</w:t>
            </w:r>
            <w:r w:rsidR="009B221B">
              <w:rPr>
                <w:szCs w:val="24"/>
              </w:rPr>
              <w:t>0</w:t>
            </w:r>
            <w:r w:rsidR="001F6E07" w:rsidRPr="009B221B">
              <w:rPr>
                <w:szCs w:val="24"/>
              </w:rPr>
              <w:t>1 din 09.09.</w:t>
            </w:r>
            <w:r w:rsidR="009B221B">
              <w:rPr>
                <w:szCs w:val="24"/>
              </w:rPr>
              <w:t>20</w:t>
            </w:r>
            <w:r w:rsidR="001F6E07" w:rsidRPr="009B221B">
              <w:rPr>
                <w:szCs w:val="24"/>
              </w:rPr>
              <w:t>22</w:t>
            </w:r>
            <w:r w:rsidR="009B221B">
              <w:rPr>
                <w:szCs w:val="24"/>
              </w:rPr>
              <w:t>;</w:t>
            </w:r>
          </w:p>
          <w:p w:rsidR="00BD5558" w:rsidRPr="009B221B" w:rsidRDefault="0097176F" w:rsidP="00B37815">
            <w:pPr>
              <w:pStyle w:val="Listparagraf"/>
              <w:numPr>
                <w:ilvl w:val="0"/>
                <w:numId w:val="17"/>
              </w:numPr>
              <w:tabs>
                <w:tab w:val="center" w:pos="4844"/>
                <w:tab w:val="right" w:pos="9689"/>
              </w:tabs>
              <w:rPr>
                <w:iCs/>
                <w:szCs w:val="24"/>
                <w:shd w:val="clear" w:color="auto" w:fill="FFFFFF"/>
              </w:rPr>
            </w:pPr>
            <w:r w:rsidRPr="009B221B">
              <w:rPr>
                <w:iCs/>
                <w:szCs w:val="24"/>
                <w:shd w:val="clear" w:color="auto" w:fill="FFFFFF"/>
              </w:rPr>
              <w:t>Planul de activitate al Cons</w:t>
            </w:r>
            <w:r w:rsidR="009B221B">
              <w:rPr>
                <w:iCs/>
                <w:szCs w:val="24"/>
                <w:shd w:val="clear" w:color="auto" w:fill="FFFFFF"/>
              </w:rPr>
              <w:t xml:space="preserve">iliului de administrație, </w:t>
            </w:r>
            <w:r w:rsidRPr="009B221B">
              <w:rPr>
                <w:iCs/>
                <w:szCs w:val="24"/>
                <w:shd w:val="clear" w:color="auto" w:fill="FFFFFF"/>
              </w:rPr>
              <w:t>a</w:t>
            </w:r>
            <w:r w:rsidR="009B221B">
              <w:rPr>
                <w:iCs/>
                <w:szCs w:val="24"/>
                <w:shd w:val="clear" w:color="auto" w:fill="FFFFFF"/>
              </w:rPr>
              <w:t xml:space="preserve">nul de </w:t>
            </w:r>
            <w:r w:rsidRPr="009B221B">
              <w:rPr>
                <w:iCs/>
                <w:szCs w:val="24"/>
                <w:shd w:val="clear" w:color="auto" w:fill="FFFFFF"/>
              </w:rPr>
              <w:t>s</w:t>
            </w:r>
            <w:r w:rsidR="009B221B">
              <w:rPr>
                <w:iCs/>
                <w:szCs w:val="24"/>
                <w:shd w:val="clear" w:color="auto" w:fill="FFFFFF"/>
              </w:rPr>
              <w:t>tudii</w:t>
            </w:r>
            <w:r w:rsidRPr="009B221B">
              <w:rPr>
                <w:iCs/>
                <w:szCs w:val="24"/>
                <w:shd w:val="clear" w:color="auto" w:fill="FFFFFF"/>
              </w:rPr>
              <w:t xml:space="preserve"> 2022-2023</w:t>
            </w:r>
            <w:r w:rsidR="001F6E07" w:rsidRPr="009B221B">
              <w:rPr>
                <w:iCs/>
                <w:szCs w:val="24"/>
                <w:shd w:val="clear" w:color="auto" w:fill="FFFFFF"/>
              </w:rPr>
              <w:t>.</w:t>
            </w:r>
          </w:p>
          <w:p w:rsidR="00A019DD" w:rsidRPr="00A15C2D" w:rsidRDefault="00FB71F4" w:rsidP="00B37815">
            <w:pPr>
              <w:pStyle w:val="Listparagraf"/>
              <w:numPr>
                <w:ilvl w:val="0"/>
                <w:numId w:val="19"/>
              </w:numPr>
              <w:tabs>
                <w:tab w:val="center" w:pos="4844"/>
                <w:tab w:val="right" w:pos="9689"/>
              </w:tabs>
              <w:ind w:left="175" w:hanging="185"/>
              <w:jc w:val="center"/>
              <w:rPr>
                <w:i/>
                <w:iCs/>
                <w:szCs w:val="24"/>
                <w:shd w:val="clear" w:color="auto" w:fill="FFFFFF"/>
              </w:rPr>
            </w:pPr>
            <w:r>
              <w:rPr>
                <w:i/>
                <w:iCs/>
                <w:szCs w:val="24"/>
                <w:shd w:val="clear" w:color="auto" w:fill="FFFFFF"/>
              </w:rPr>
              <w:t>Subiecte</w:t>
            </w:r>
            <w:r w:rsidR="009B221B">
              <w:rPr>
                <w:rFonts w:eastAsia="Arial Unicode MS"/>
                <w:i/>
                <w:iCs/>
                <w:szCs w:val="24"/>
                <w:shd w:val="clear" w:color="auto" w:fill="FFFFFF"/>
                <w:lang w:val="ro-RO"/>
              </w:rPr>
              <w:t xml:space="preserve"> abor</w:t>
            </w:r>
            <w:r w:rsidR="00472504">
              <w:rPr>
                <w:rFonts w:eastAsia="Arial Unicode MS"/>
                <w:i/>
                <w:iCs/>
                <w:szCs w:val="24"/>
                <w:shd w:val="clear" w:color="auto" w:fill="FFFFFF"/>
                <w:lang w:val="ro-RO"/>
              </w:rPr>
              <w:t>date la</w:t>
            </w:r>
            <w:r w:rsidR="00FF1FF9">
              <w:rPr>
                <w:rFonts w:eastAsia="Arial Unicode MS"/>
                <w:i/>
                <w:iCs/>
                <w:szCs w:val="24"/>
                <w:shd w:val="clear" w:color="auto" w:fill="FFFFFF"/>
                <w:lang w:val="ro-RO"/>
              </w:rPr>
              <w:t xml:space="preserve"> </w:t>
            </w:r>
            <w:r>
              <w:rPr>
                <w:rFonts w:eastAsia="Arial Unicode MS"/>
                <w:i/>
                <w:iCs/>
                <w:szCs w:val="24"/>
                <w:shd w:val="clear" w:color="auto" w:fill="FFFFFF"/>
                <w:lang w:val="ro-RO"/>
              </w:rPr>
              <w:t xml:space="preserve">CA </w:t>
            </w:r>
            <w:r w:rsidR="00875222" w:rsidRPr="00A15C2D">
              <w:rPr>
                <w:rFonts w:eastAsia="Arial Unicode MS"/>
                <w:i/>
                <w:szCs w:val="24"/>
                <w:lang w:val="ro-RO"/>
              </w:rPr>
              <w:t>orientate spre educați</w:t>
            </w:r>
            <w:r w:rsidR="001F6E07" w:rsidRPr="00A15C2D">
              <w:rPr>
                <w:rFonts w:eastAsia="Arial Unicode MS"/>
                <w:i/>
                <w:szCs w:val="24"/>
                <w:lang w:val="ro-RO"/>
              </w:rPr>
              <w:t>a de calita</w:t>
            </w:r>
            <w:r w:rsidR="00FF1FF9">
              <w:rPr>
                <w:rFonts w:eastAsia="Arial Unicode MS"/>
                <w:i/>
                <w:szCs w:val="24"/>
                <w:lang w:val="ro-RO"/>
              </w:rPr>
              <w:t>te</w:t>
            </w:r>
            <w:r w:rsidR="00875222" w:rsidRPr="00A15C2D">
              <w:rPr>
                <w:i/>
                <w:iCs/>
                <w:szCs w:val="24"/>
                <w:shd w:val="clear" w:color="auto" w:fill="FFFFFF"/>
              </w:rPr>
              <w:t>:</w:t>
            </w:r>
          </w:p>
          <w:p w:rsidR="005C4D29" w:rsidRPr="0054137B" w:rsidRDefault="00405DC1" w:rsidP="00B37815">
            <w:pPr>
              <w:pStyle w:val="Listparagraf"/>
              <w:numPr>
                <w:ilvl w:val="0"/>
                <w:numId w:val="18"/>
              </w:numPr>
              <w:suppressAutoHyphens/>
              <w:spacing w:after="160"/>
              <w:rPr>
                <w:szCs w:val="24"/>
                <w:lang w:eastAsia="ru-RU"/>
              </w:rPr>
            </w:pPr>
            <w:r w:rsidRPr="009B221B">
              <w:rPr>
                <w:rFonts w:eastAsia="Times New Roman"/>
                <w:szCs w:val="24"/>
                <w:lang w:eastAsia="ru-RU"/>
              </w:rPr>
              <w:t xml:space="preserve">Aprobarea statelor de personal, Regulamentului intern, </w:t>
            </w:r>
            <w:r w:rsidR="005C4D29" w:rsidRPr="009B221B">
              <w:rPr>
                <w:rFonts w:eastAsia="Times New Roman"/>
                <w:szCs w:val="24"/>
                <w:lang w:eastAsia="ru-RU"/>
              </w:rPr>
              <w:t>fișelo</w:t>
            </w:r>
            <w:r w:rsidR="00FB71F4" w:rsidRPr="009B221B">
              <w:rPr>
                <w:rFonts w:eastAsia="Times New Roman"/>
                <w:szCs w:val="24"/>
                <w:lang w:eastAsia="ru-RU"/>
              </w:rPr>
              <w:t>r de post</w:t>
            </w:r>
            <w:r w:rsidRPr="009B221B">
              <w:rPr>
                <w:rFonts w:eastAsia="Times New Roman"/>
                <w:szCs w:val="24"/>
                <w:lang w:eastAsia="ru-RU"/>
              </w:rPr>
              <w:t>,</w:t>
            </w:r>
            <w:r w:rsidR="005C4D29" w:rsidRPr="009B221B">
              <w:rPr>
                <w:rFonts w:eastAsia="Times New Roman"/>
                <w:szCs w:val="24"/>
                <w:lang w:eastAsia="ru-RU"/>
              </w:rPr>
              <w:t xml:space="preserve"> Planul</w:t>
            </w:r>
            <w:r w:rsidR="00161888" w:rsidRPr="009B221B">
              <w:rPr>
                <w:rFonts w:eastAsia="Times New Roman"/>
                <w:szCs w:val="24"/>
                <w:lang w:eastAsia="ru-RU"/>
              </w:rPr>
              <w:t>ui</w:t>
            </w:r>
            <w:r w:rsidR="005C4D29" w:rsidRPr="009B221B">
              <w:rPr>
                <w:rFonts w:eastAsia="Times New Roman"/>
                <w:szCs w:val="24"/>
                <w:lang w:eastAsia="ru-RU"/>
              </w:rPr>
              <w:t xml:space="preserve"> Protecției Civile în caz de situații excepționale</w:t>
            </w:r>
            <w:r w:rsidR="00FF1FF9" w:rsidRPr="009B221B">
              <w:rPr>
                <w:rFonts w:eastAsia="Times New Roman"/>
                <w:szCs w:val="24"/>
                <w:lang w:eastAsia="ru-RU"/>
              </w:rPr>
              <w:t>,</w:t>
            </w:r>
            <w:r w:rsidR="00FB71F4" w:rsidRPr="009B221B">
              <w:rPr>
                <w:rFonts w:eastAsia="Times New Roman"/>
                <w:szCs w:val="24"/>
                <w:lang w:eastAsia="ru-RU"/>
              </w:rPr>
              <w:t xml:space="preserve"> Ciclogramei</w:t>
            </w:r>
            <w:r w:rsidRPr="009B221B">
              <w:rPr>
                <w:rFonts w:eastAsia="Times New Roman"/>
                <w:szCs w:val="24"/>
                <w:lang w:eastAsia="ru-RU"/>
              </w:rPr>
              <w:t xml:space="preserve">, </w:t>
            </w:r>
            <w:r w:rsidR="005C4D29" w:rsidRPr="009B221B">
              <w:rPr>
                <w:rFonts w:eastAsia="Times New Roman"/>
                <w:szCs w:val="24"/>
                <w:lang w:eastAsia="ru-RU"/>
              </w:rPr>
              <w:t>Acordurilor</w:t>
            </w:r>
            <w:r w:rsidR="003B51C8">
              <w:rPr>
                <w:rFonts w:eastAsia="Times New Roman"/>
                <w:szCs w:val="24"/>
                <w:lang w:eastAsia="ru-RU"/>
              </w:rPr>
              <w:t xml:space="preserve"> de parteneriat</w:t>
            </w:r>
            <w:r w:rsidR="00E17DBF" w:rsidRPr="009B221B">
              <w:rPr>
                <w:rFonts w:eastAsia="Times New Roman"/>
                <w:szCs w:val="24"/>
                <w:lang w:eastAsia="ru-RU"/>
              </w:rPr>
              <w:t>.</w:t>
            </w:r>
            <w:r w:rsidR="005C4D29" w:rsidRPr="009B221B">
              <w:rPr>
                <w:szCs w:val="24"/>
                <w:lang w:eastAsia="ru-RU"/>
              </w:rPr>
              <w:t xml:space="preserve"> </w:t>
            </w:r>
            <w:r w:rsidR="005C4D29" w:rsidRPr="009B221B">
              <w:rPr>
                <w:rFonts w:eastAsia="Times New Roman"/>
                <w:szCs w:val="24"/>
                <w:lang w:eastAsia="ru-RU"/>
              </w:rPr>
              <w:t xml:space="preserve">Nivelul pregătirii localului către </w:t>
            </w:r>
            <w:r w:rsidR="003B51C8" w:rsidRPr="009B221B">
              <w:rPr>
                <w:iCs/>
                <w:szCs w:val="24"/>
                <w:shd w:val="clear" w:color="auto" w:fill="FFFFFF"/>
              </w:rPr>
              <w:t>a</w:t>
            </w:r>
            <w:r w:rsidR="003B51C8">
              <w:rPr>
                <w:iCs/>
                <w:szCs w:val="24"/>
                <w:shd w:val="clear" w:color="auto" w:fill="FFFFFF"/>
              </w:rPr>
              <w:t xml:space="preserve">nul de </w:t>
            </w:r>
            <w:r w:rsidR="003B51C8" w:rsidRPr="009B221B">
              <w:rPr>
                <w:iCs/>
                <w:szCs w:val="24"/>
                <w:shd w:val="clear" w:color="auto" w:fill="FFFFFF"/>
              </w:rPr>
              <w:t>s</w:t>
            </w:r>
            <w:r w:rsidR="003B51C8">
              <w:rPr>
                <w:iCs/>
                <w:szCs w:val="24"/>
                <w:shd w:val="clear" w:color="auto" w:fill="FFFFFF"/>
              </w:rPr>
              <w:t>tudii</w:t>
            </w:r>
            <w:r w:rsidR="003B51C8" w:rsidRPr="009B221B">
              <w:rPr>
                <w:iCs/>
                <w:szCs w:val="24"/>
                <w:shd w:val="clear" w:color="auto" w:fill="FFFFFF"/>
              </w:rPr>
              <w:t xml:space="preserve"> </w:t>
            </w:r>
            <w:r w:rsidR="005C4D29" w:rsidRPr="009B221B">
              <w:rPr>
                <w:rFonts w:eastAsia="Times New Roman"/>
                <w:szCs w:val="24"/>
                <w:lang w:eastAsia="ru-RU"/>
              </w:rPr>
              <w:t>2022-2023</w:t>
            </w:r>
            <w:r w:rsidR="005C4D29" w:rsidRPr="009B221B">
              <w:rPr>
                <w:rFonts w:eastAsia="Times New Roman"/>
                <w:i/>
                <w:szCs w:val="24"/>
                <w:lang w:eastAsia="ru-RU"/>
              </w:rPr>
              <w:t>”</w:t>
            </w:r>
            <w:r w:rsidR="005C4D29" w:rsidRPr="009B221B">
              <w:rPr>
                <w:i/>
                <w:iCs/>
                <w:szCs w:val="24"/>
                <w:shd w:val="clear" w:color="auto" w:fill="FFFFFF"/>
              </w:rPr>
              <w:t xml:space="preserve"> (ședința CA</w:t>
            </w:r>
            <w:r w:rsidR="00BF4E06" w:rsidRPr="009B221B">
              <w:rPr>
                <w:i/>
                <w:iCs/>
                <w:szCs w:val="24"/>
                <w:shd w:val="clear" w:color="auto" w:fill="FFFFFF"/>
              </w:rPr>
              <w:t xml:space="preserve"> </w:t>
            </w:r>
            <w:r w:rsidR="001C109F" w:rsidRPr="009B221B">
              <w:rPr>
                <w:i/>
                <w:iCs/>
                <w:szCs w:val="24"/>
                <w:shd w:val="clear" w:color="auto" w:fill="FFFFFF"/>
              </w:rPr>
              <w:t>nr.</w:t>
            </w:r>
            <w:r w:rsidR="00C10BA5" w:rsidRPr="009B221B">
              <w:rPr>
                <w:i/>
                <w:iCs/>
                <w:szCs w:val="24"/>
                <w:shd w:val="clear" w:color="auto" w:fill="FFFFFF"/>
              </w:rPr>
              <w:t>2</w:t>
            </w:r>
            <w:r w:rsidR="005C4D29" w:rsidRPr="009B221B">
              <w:rPr>
                <w:i/>
                <w:iCs/>
                <w:szCs w:val="24"/>
                <w:shd w:val="clear" w:color="auto" w:fill="FFFFFF"/>
              </w:rPr>
              <w:t xml:space="preserve"> din</w:t>
            </w:r>
            <w:r w:rsidR="005C4D29" w:rsidRPr="0054137B">
              <w:rPr>
                <w:i/>
                <w:szCs w:val="24"/>
                <w:lang w:eastAsia="ru-RU"/>
              </w:rPr>
              <w:t xml:space="preserve"> </w:t>
            </w:r>
            <w:r w:rsidR="005C4D29" w:rsidRPr="0054137B">
              <w:rPr>
                <w:rFonts w:eastAsia="Times New Roman"/>
                <w:i/>
                <w:szCs w:val="24"/>
                <w:lang w:eastAsia="ru-RU"/>
              </w:rPr>
              <w:t>09.09.</w:t>
            </w:r>
            <w:r w:rsidR="003B51C8">
              <w:rPr>
                <w:rFonts w:eastAsia="Times New Roman"/>
                <w:i/>
                <w:szCs w:val="24"/>
                <w:lang w:val="ro-RO" w:eastAsia="ru-RU"/>
              </w:rPr>
              <w:t>20</w:t>
            </w:r>
            <w:r w:rsidR="005C4D29" w:rsidRPr="0054137B">
              <w:rPr>
                <w:rFonts w:eastAsia="Times New Roman"/>
                <w:i/>
                <w:szCs w:val="24"/>
                <w:lang w:eastAsia="ru-RU"/>
              </w:rPr>
              <w:t>22</w:t>
            </w:r>
            <w:r w:rsidR="005C4D29" w:rsidRPr="009B221B">
              <w:rPr>
                <w:rFonts w:eastAsia="Times New Roman"/>
                <w:i/>
                <w:szCs w:val="24"/>
                <w:lang w:eastAsia="ru-RU"/>
              </w:rPr>
              <w:t>)</w:t>
            </w:r>
            <w:r w:rsidR="003B51C8">
              <w:rPr>
                <w:rFonts w:eastAsia="Times New Roman"/>
                <w:i/>
                <w:szCs w:val="24"/>
                <w:lang w:eastAsia="ru-RU"/>
              </w:rPr>
              <w:t>;</w:t>
            </w:r>
          </w:p>
          <w:p w:rsidR="005C4D29" w:rsidRPr="009B221B" w:rsidRDefault="005C4D29" w:rsidP="00B37815">
            <w:pPr>
              <w:pStyle w:val="Listparagraf"/>
              <w:numPr>
                <w:ilvl w:val="0"/>
                <w:numId w:val="18"/>
              </w:numPr>
              <w:suppressAutoHyphens/>
              <w:spacing w:after="160"/>
              <w:rPr>
                <w:rFonts w:eastAsia="Times New Roman"/>
                <w:szCs w:val="24"/>
                <w:lang w:eastAsia="ru-RU"/>
              </w:rPr>
            </w:pPr>
            <w:r w:rsidRPr="009B221B">
              <w:rPr>
                <w:rFonts w:eastAsia="Times New Roman"/>
                <w:szCs w:val="24"/>
                <w:lang w:eastAsia="ru-RU"/>
              </w:rPr>
              <w:t xml:space="preserve">Rezultatele </w:t>
            </w:r>
            <w:r w:rsidR="003B51C8">
              <w:rPr>
                <w:szCs w:val="24"/>
                <w:lang w:eastAsia="ru-RU"/>
              </w:rPr>
              <w:t xml:space="preserve">controlului operativ </w:t>
            </w:r>
            <w:r w:rsidRPr="009B221B">
              <w:rPr>
                <w:rFonts w:eastAsia="Times New Roman"/>
                <w:szCs w:val="24"/>
                <w:lang w:eastAsia="ru-RU"/>
              </w:rPr>
              <w:t>,,Pregătirea condițiilor de activitate a</w:t>
            </w:r>
            <w:r w:rsidRPr="009B221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FF1FF9" w:rsidRPr="009B221B">
              <w:rPr>
                <w:rFonts w:eastAsia="Times New Roman"/>
                <w:szCs w:val="24"/>
                <w:lang w:eastAsia="ru-RU"/>
              </w:rPr>
              <w:t>cercurilor</w:t>
            </w:r>
            <w:r w:rsidRPr="0054137B">
              <w:rPr>
                <w:szCs w:val="24"/>
                <w:lang w:eastAsia="ru-RU"/>
              </w:rPr>
              <w:t>”</w:t>
            </w:r>
            <w:r w:rsidR="00E17DBF" w:rsidRPr="009B221B">
              <w:rPr>
                <w:szCs w:val="24"/>
                <w:lang w:eastAsia="ru-RU"/>
              </w:rPr>
              <w:t>.</w:t>
            </w:r>
            <w:r w:rsidRPr="009B221B">
              <w:rPr>
                <w:szCs w:val="24"/>
                <w:lang w:eastAsia="ru-RU"/>
              </w:rPr>
              <w:t xml:space="preserve"> </w:t>
            </w:r>
            <w:r w:rsidRPr="009B221B">
              <w:rPr>
                <w:rFonts w:eastAsia="Times New Roman"/>
                <w:szCs w:val="24"/>
                <w:lang w:eastAsia="ru-RU"/>
              </w:rPr>
              <w:t>Organizarea procesului educațional în perioada vacanței de toamnă. Aprobarea orarului, programului activităților</w:t>
            </w:r>
            <w:r w:rsidR="00405DC1" w:rsidRPr="009B221B">
              <w:rPr>
                <w:rFonts w:eastAsia="Times New Roman"/>
                <w:szCs w:val="24"/>
                <w:lang w:eastAsia="ru-RU"/>
              </w:rPr>
              <w:t>.</w:t>
            </w:r>
            <w:r w:rsidRPr="009B221B">
              <w:rPr>
                <w:rFonts w:eastAsia="Times New Roman"/>
                <w:szCs w:val="24"/>
                <w:lang w:eastAsia="ru-RU"/>
              </w:rPr>
              <w:t>”</w:t>
            </w:r>
            <w:r w:rsidRPr="009B221B">
              <w:rPr>
                <w:i/>
                <w:iCs/>
                <w:szCs w:val="24"/>
                <w:shd w:val="clear" w:color="auto" w:fill="FFFFFF"/>
              </w:rPr>
              <w:t xml:space="preserve"> (ședința CA</w:t>
            </w:r>
            <w:r w:rsidRPr="009B221B">
              <w:rPr>
                <w:i/>
                <w:szCs w:val="24"/>
                <w:lang w:val="ru-RU" w:eastAsia="ru-RU"/>
              </w:rPr>
              <w:t xml:space="preserve"> </w:t>
            </w:r>
            <w:r w:rsidR="00BF4E06" w:rsidRPr="009B221B">
              <w:rPr>
                <w:i/>
                <w:iCs/>
                <w:szCs w:val="24"/>
                <w:shd w:val="clear" w:color="auto" w:fill="FFFFFF"/>
              </w:rPr>
              <w:t>nr.</w:t>
            </w:r>
            <w:r w:rsidR="003B51C8">
              <w:rPr>
                <w:i/>
                <w:iCs/>
                <w:szCs w:val="24"/>
                <w:shd w:val="clear" w:color="auto" w:fill="FFFFFF"/>
              </w:rPr>
              <w:t>0</w:t>
            </w:r>
            <w:r w:rsidR="00C836F9" w:rsidRPr="009B221B">
              <w:rPr>
                <w:i/>
                <w:iCs/>
                <w:szCs w:val="24"/>
                <w:shd w:val="clear" w:color="auto" w:fill="FFFFFF"/>
              </w:rPr>
              <w:t>2</w:t>
            </w:r>
            <w:r w:rsidR="003B51C8">
              <w:rPr>
                <w:i/>
                <w:iCs/>
                <w:szCs w:val="24"/>
                <w:shd w:val="clear" w:color="auto" w:fill="FFFFFF"/>
              </w:rPr>
              <w:t>,</w:t>
            </w:r>
            <w:r w:rsidR="00BF4E06" w:rsidRPr="009B221B">
              <w:rPr>
                <w:i/>
                <w:iCs/>
                <w:szCs w:val="24"/>
                <w:shd w:val="clear" w:color="auto" w:fill="FFFFFF"/>
              </w:rPr>
              <w:t xml:space="preserve"> </w:t>
            </w:r>
            <w:r w:rsidRPr="009B221B">
              <w:rPr>
                <w:i/>
                <w:szCs w:val="24"/>
                <w:lang w:val="ru-RU" w:eastAsia="ru-RU"/>
              </w:rPr>
              <w:t>din</w:t>
            </w:r>
            <w:r w:rsidRPr="009B221B">
              <w:rPr>
                <w:rFonts w:eastAsia="Times New Roman"/>
                <w:i/>
                <w:szCs w:val="24"/>
                <w:lang w:val="ru-RU" w:eastAsia="ru-RU"/>
              </w:rPr>
              <w:t xml:space="preserve"> </w:t>
            </w:r>
            <w:r w:rsidRPr="009B221B">
              <w:rPr>
                <w:rFonts w:eastAsia="Times New Roman"/>
                <w:i/>
                <w:szCs w:val="24"/>
                <w:lang w:eastAsia="ru-RU"/>
              </w:rPr>
              <w:t>18.10.</w:t>
            </w:r>
            <w:r w:rsidR="003B51C8">
              <w:rPr>
                <w:rFonts w:eastAsia="Times New Roman"/>
                <w:i/>
                <w:szCs w:val="24"/>
                <w:lang w:eastAsia="ru-RU"/>
              </w:rPr>
              <w:t>20</w:t>
            </w:r>
            <w:r w:rsidRPr="009B221B">
              <w:rPr>
                <w:rFonts w:eastAsia="Times New Roman"/>
                <w:i/>
                <w:szCs w:val="24"/>
                <w:lang w:eastAsia="ru-RU"/>
              </w:rPr>
              <w:t>22)</w:t>
            </w:r>
            <w:r w:rsidR="003B51C8">
              <w:rPr>
                <w:rFonts w:eastAsia="Times New Roman"/>
                <w:i/>
                <w:szCs w:val="24"/>
                <w:lang w:eastAsia="ru-RU"/>
              </w:rPr>
              <w:t>;</w:t>
            </w:r>
          </w:p>
          <w:p w:rsidR="005C4D29" w:rsidRPr="009B221B" w:rsidRDefault="003B51C8" w:rsidP="00B37815">
            <w:pPr>
              <w:pStyle w:val="Listparagraf"/>
              <w:numPr>
                <w:ilvl w:val="0"/>
                <w:numId w:val="18"/>
              </w:numPr>
              <w:suppressAutoHyphens/>
              <w:spacing w:after="16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,,</w:t>
            </w:r>
            <w:r w:rsidR="005C4D29" w:rsidRPr="009B221B">
              <w:rPr>
                <w:szCs w:val="24"/>
                <w:lang w:eastAsia="ru-RU"/>
              </w:rPr>
              <w:t>Pregătirea localului CMTT către sezonul rece”</w:t>
            </w:r>
            <w:r w:rsidR="005C4D29" w:rsidRPr="009B221B">
              <w:rPr>
                <w:iCs/>
                <w:szCs w:val="24"/>
                <w:shd w:val="clear" w:color="auto" w:fill="FFFFFF"/>
              </w:rPr>
              <w:t xml:space="preserve"> </w:t>
            </w:r>
            <w:r w:rsidR="005C4D29" w:rsidRPr="009B221B">
              <w:rPr>
                <w:i/>
                <w:iCs/>
                <w:szCs w:val="24"/>
                <w:shd w:val="clear" w:color="auto" w:fill="FFFFFF"/>
              </w:rPr>
              <w:t>(ședința CA</w:t>
            </w:r>
            <w:r w:rsidR="00BF4E06" w:rsidRPr="009B221B">
              <w:rPr>
                <w:i/>
                <w:iCs/>
                <w:szCs w:val="24"/>
                <w:shd w:val="clear" w:color="auto" w:fill="FFFFFF"/>
              </w:rPr>
              <w:t xml:space="preserve"> nr.</w:t>
            </w:r>
            <w:r>
              <w:rPr>
                <w:i/>
                <w:iCs/>
                <w:szCs w:val="24"/>
                <w:shd w:val="clear" w:color="auto" w:fill="FFFFFF"/>
              </w:rPr>
              <w:t>0</w:t>
            </w:r>
            <w:r w:rsidR="00C836F9" w:rsidRPr="009B221B">
              <w:rPr>
                <w:i/>
                <w:iCs/>
                <w:szCs w:val="24"/>
                <w:shd w:val="clear" w:color="auto" w:fill="FFFFFF"/>
              </w:rPr>
              <w:t>3</w:t>
            </w:r>
            <w:r>
              <w:rPr>
                <w:i/>
                <w:iCs/>
                <w:szCs w:val="24"/>
                <w:shd w:val="clear" w:color="auto" w:fill="FFFFFF"/>
              </w:rPr>
              <w:t>,</w:t>
            </w:r>
            <w:r w:rsidR="005C4D29" w:rsidRPr="009B221B">
              <w:rPr>
                <w:i/>
                <w:iCs/>
                <w:szCs w:val="24"/>
                <w:shd w:val="clear" w:color="auto" w:fill="FFFFFF"/>
              </w:rPr>
              <w:t xml:space="preserve"> </w:t>
            </w:r>
            <w:r w:rsidR="005C4D29" w:rsidRPr="009B221B">
              <w:rPr>
                <w:rFonts w:eastAsia="Times New Roman"/>
                <w:i/>
                <w:szCs w:val="24"/>
              </w:rPr>
              <w:t>din 15.11.</w:t>
            </w:r>
            <w:r>
              <w:rPr>
                <w:rFonts w:eastAsia="Times New Roman"/>
                <w:i/>
                <w:szCs w:val="24"/>
              </w:rPr>
              <w:t>20</w:t>
            </w:r>
            <w:r w:rsidR="005C4D29" w:rsidRPr="009B221B">
              <w:rPr>
                <w:rFonts w:eastAsia="Times New Roman"/>
                <w:i/>
                <w:szCs w:val="24"/>
              </w:rPr>
              <w:t>22</w:t>
            </w:r>
            <w:r w:rsidR="005C4D29" w:rsidRPr="009B221B">
              <w:rPr>
                <w:rFonts w:eastAsia="Times New Roman"/>
                <w:i/>
                <w:szCs w:val="24"/>
                <w:lang w:eastAsia="ru-RU"/>
              </w:rPr>
              <w:t>)</w:t>
            </w:r>
            <w:r>
              <w:rPr>
                <w:i/>
                <w:szCs w:val="24"/>
                <w:lang w:eastAsia="ru-RU"/>
              </w:rPr>
              <w:t>;</w:t>
            </w:r>
          </w:p>
          <w:p w:rsidR="005C4D29" w:rsidRPr="009B221B" w:rsidRDefault="005C4D29" w:rsidP="00B37815">
            <w:pPr>
              <w:pStyle w:val="Listparagraf"/>
              <w:numPr>
                <w:ilvl w:val="0"/>
                <w:numId w:val="18"/>
              </w:numPr>
              <w:suppressAutoHyphens/>
              <w:spacing w:after="160"/>
              <w:rPr>
                <w:rFonts w:eastAsia="Times New Roman"/>
                <w:szCs w:val="24"/>
                <w:lang w:eastAsia="ru-RU"/>
              </w:rPr>
            </w:pPr>
            <w:r w:rsidRPr="009B221B">
              <w:rPr>
                <w:rFonts w:eastAsia="Times New Roman"/>
                <w:szCs w:val="24"/>
                <w:lang w:eastAsia="ru-RU"/>
              </w:rPr>
              <w:t>,,Aprobarea Fișei de eva</w:t>
            </w:r>
            <w:r w:rsidR="00FF1FF9" w:rsidRPr="009B221B">
              <w:rPr>
                <w:rFonts w:eastAsia="Times New Roman"/>
                <w:szCs w:val="24"/>
                <w:lang w:eastAsia="ru-RU"/>
              </w:rPr>
              <w:t>luare a performanțelor individuale</w:t>
            </w:r>
            <w:r w:rsidR="00A15C2D" w:rsidRPr="009B221B">
              <w:rPr>
                <w:rFonts w:eastAsia="Times New Roman"/>
                <w:szCs w:val="24"/>
                <w:lang w:eastAsia="ru-RU"/>
              </w:rPr>
              <w:t>.</w:t>
            </w:r>
            <w:r w:rsidRPr="009B221B">
              <w:rPr>
                <w:rFonts w:eastAsia="Times New Roman"/>
                <w:szCs w:val="24"/>
                <w:lang w:eastAsia="ru-RU"/>
              </w:rPr>
              <w:t xml:space="preserve"> Aprobarea graficului concediului anual de odihnă al angajaților</w:t>
            </w:r>
            <w:r w:rsidR="00A15C2D" w:rsidRPr="009B221B">
              <w:rPr>
                <w:rFonts w:eastAsia="Times New Roman"/>
                <w:szCs w:val="24"/>
                <w:lang w:eastAsia="ru-RU"/>
              </w:rPr>
              <w:t>.</w:t>
            </w:r>
            <w:r w:rsidRPr="009B221B">
              <w:rPr>
                <w:rFonts w:eastAsia="Times New Roman"/>
                <w:szCs w:val="24"/>
                <w:lang w:eastAsia="ru-RU"/>
              </w:rPr>
              <w:t xml:space="preserve"> Organizarea </w:t>
            </w:r>
            <w:r w:rsidR="00FF1FF9" w:rsidRPr="009B221B">
              <w:rPr>
                <w:rFonts w:eastAsia="Times New Roman"/>
                <w:szCs w:val="24"/>
                <w:lang w:eastAsia="ru-RU"/>
              </w:rPr>
              <w:t xml:space="preserve">procesului educațional </w:t>
            </w:r>
            <w:r w:rsidRPr="009B221B">
              <w:rPr>
                <w:rFonts w:eastAsia="Times New Roman"/>
                <w:szCs w:val="24"/>
                <w:lang w:eastAsia="ru-RU"/>
              </w:rPr>
              <w:t>în perioada vacanței de iarnă. Aprob</w:t>
            </w:r>
            <w:r w:rsidR="00FB71F4" w:rsidRPr="009B221B">
              <w:rPr>
                <w:rFonts w:eastAsia="Times New Roman"/>
                <w:szCs w:val="24"/>
                <w:lang w:eastAsia="ru-RU"/>
              </w:rPr>
              <w:t xml:space="preserve">area și coordonarea Planului, </w:t>
            </w:r>
            <w:r w:rsidRPr="009B221B">
              <w:rPr>
                <w:rFonts w:eastAsia="Times New Roman"/>
                <w:szCs w:val="24"/>
                <w:lang w:eastAsia="ru-RU"/>
              </w:rPr>
              <w:t>orar</w:t>
            </w:r>
            <w:r w:rsidR="00FB71F4" w:rsidRPr="009B221B">
              <w:rPr>
                <w:rFonts w:eastAsia="Times New Roman"/>
                <w:szCs w:val="24"/>
                <w:lang w:eastAsia="ru-RU"/>
              </w:rPr>
              <w:t xml:space="preserve">ului activităților </w:t>
            </w:r>
            <w:r w:rsidRPr="009B221B">
              <w:rPr>
                <w:rFonts w:eastAsia="Times New Roman"/>
                <w:szCs w:val="24"/>
                <w:lang w:eastAsia="ru-RU"/>
              </w:rPr>
              <w:t>pentru perioada vacanței de iarnă”</w:t>
            </w:r>
            <w:r w:rsidRPr="009B221B">
              <w:rPr>
                <w:iCs/>
                <w:szCs w:val="24"/>
                <w:shd w:val="clear" w:color="auto" w:fill="FFFFFF"/>
              </w:rPr>
              <w:t xml:space="preserve"> </w:t>
            </w:r>
            <w:r w:rsidRPr="009B221B">
              <w:rPr>
                <w:i/>
                <w:iCs/>
                <w:szCs w:val="24"/>
                <w:shd w:val="clear" w:color="auto" w:fill="FFFFFF"/>
              </w:rPr>
              <w:t>(ședința CA</w:t>
            </w:r>
            <w:r w:rsidR="00BF4E06" w:rsidRPr="009B221B">
              <w:rPr>
                <w:i/>
                <w:iCs/>
                <w:szCs w:val="24"/>
                <w:shd w:val="clear" w:color="auto" w:fill="FFFFFF"/>
              </w:rPr>
              <w:t xml:space="preserve"> nr.</w:t>
            </w:r>
            <w:r w:rsidR="003B51C8">
              <w:rPr>
                <w:i/>
                <w:iCs/>
                <w:szCs w:val="24"/>
                <w:shd w:val="clear" w:color="auto" w:fill="FFFFFF"/>
              </w:rPr>
              <w:t>0</w:t>
            </w:r>
            <w:r w:rsidR="00C836F9" w:rsidRPr="009B221B">
              <w:rPr>
                <w:i/>
                <w:iCs/>
                <w:szCs w:val="24"/>
                <w:shd w:val="clear" w:color="auto" w:fill="FFFFFF"/>
              </w:rPr>
              <w:t>4</w:t>
            </w:r>
            <w:r w:rsidR="003B51C8">
              <w:rPr>
                <w:i/>
                <w:iCs/>
                <w:szCs w:val="24"/>
                <w:shd w:val="clear" w:color="auto" w:fill="FFFFFF"/>
              </w:rPr>
              <w:t xml:space="preserve">, </w:t>
            </w:r>
            <w:r w:rsidRPr="0054137B">
              <w:rPr>
                <w:i/>
                <w:szCs w:val="24"/>
                <w:lang w:eastAsia="ru-RU"/>
              </w:rPr>
              <w:t>din</w:t>
            </w:r>
            <w:r w:rsidRPr="009B221B">
              <w:rPr>
                <w:rFonts w:eastAsia="Times New Roman"/>
                <w:i/>
                <w:szCs w:val="24"/>
                <w:lang w:eastAsia="ru-RU"/>
              </w:rPr>
              <w:t xml:space="preserve"> 13.12.</w:t>
            </w:r>
            <w:r w:rsidR="003B51C8">
              <w:rPr>
                <w:rFonts w:eastAsia="Times New Roman"/>
                <w:i/>
                <w:szCs w:val="24"/>
                <w:lang w:eastAsia="ru-RU"/>
              </w:rPr>
              <w:t>20</w:t>
            </w:r>
            <w:r w:rsidRPr="009B221B">
              <w:rPr>
                <w:rFonts w:eastAsia="Times New Roman"/>
                <w:i/>
                <w:szCs w:val="24"/>
                <w:lang w:eastAsia="ru-RU"/>
              </w:rPr>
              <w:t>22)</w:t>
            </w:r>
          </w:p>
          <w:p w:rsidR="005C4D29" w:rsidRPr="009B221B" w:rsidRDefault="00BF021F" w:rsidP="00B37815">
            <w:pPr>
              <w:pStyle w:val="Listparagraf"/>
              <w:numPr>
                <w:ilvl w:val="0"/>
                <w:numId w:val="18"/>
              </w:numPr>
              <w:suppressAutoHyphens/>
              <w:spacing w:after="160"/>
              <w:rPr>
                <w:rFonts w:eastAsia="Times New Roman"/>
                <w:szCs w:val="24"/>
                <w:lang w:eastAsia="ru-RU"/>
              </w:rPr>
            </w:pPr>
            <w:r w:rsidRPr="009B221B">
              <w:rPr>
                <w:rFonts w:eastAsia="Times New Roman"/>
                <w:szCs w:val="24"/>
                <w:lang w:eastAsia="ru-RU"/>
              </w:rPr>
              <w:t>,,Aprobarea Fișei</w:t>
            </w:r>
            <w:r w:rsidR="003B51C8">
              <w:rPr>
                <w:rFonts w:eastAsia="Times New Roman"/>
                <w:szCs w:val="24"/>
                <w:lang w:eastAsia="ru-RU"/>
              </w:rPr>
              <w:t xml:space="preserve"> de sesizare a cazurilor de abuz</w:t>
            </w:r>
            <w:r w:rsidR="00AF13C9" w:rsidRPr="009B221B">
              <w:rPr>
                <w:rFonts w:eastAsia="Times New Roman"/>
                <w:szCs w:val="24"/>
                <w:lang w:eastAsia="ru-RU"/>
              </w:rPr>
              <w:t>. A</w:t>
            </w:r>
            <w:r w:rsidRPr="009B221B">
              <w:rPr>
                <w:rFonts w:eastAsia="Times New Roman"/>
                <w:szCs w:val="24"/>
                <w:lang w:eastAsia="ru-RU"/>
              </w:rPr>
              <w:t>sigurarea protecției c</w:t>
            </w:r>
            <w:r w:rsidR="00AF13C9" w:rsidRPr="009B221B">
              <w:rPr>
                <w:rFonts w:eastAsia="Times New Roman"/>
                <w:szCs w:val="24"/>
                <w:lang w:eastAsia="ru-RU"/>
              </w:rPr>
              <w:t>opiilor de orice formă de abuz</w:t>
            </w:r>
            <w:r w:rsidRPr="009B221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5C4D29" w:rsidRPr="009B221B">
              <w:rPr>
                <w:iCs/>
                <w:szCs w:val="24"/>
                <w:shd w:val="clear" w:color="auto" w:fill="FFFFFF"/>
              </w:rPr>
              <w:t>(</w:t>
            </w:r>
            <w:r w:rsidR="005C4D29" w:rsidRPr="009B221B">
              <w:rPr>
                <w:i/>
                <w:iCs/>
                <w:szCs w:val="24"/>
                <w:shd w:val="clear" w:color="auto" w:fill="FFFFFF"/>
              </w:rPr>
              <w:t>ședința</w:t>
            </w:r>
            <w:r w:rsidR="00BF4E06" w:rsidRPr="009B221B">
              <w:rPr>
                <w:i/>
                <w:iCs/>
                <w:szCs w:val="24"/>
                <w:shd w:val="clear" w:color="auto" w:fill="FFFFFF"/>
              </w:rPr>
              <w:t xml:space="preserve"> </w:t>
            </w:r>
            <w:r w:rsidR="00C836F9" w:rsidRPr="009B221B">
              <w:rPr>
                <w:i/>
                <w:iCs/>
                <w:szCs w:val="24"/>
                <w:shd w:val="clear" w:color="auto" w:fill="FFFFFF"/>
              </w:rPr>
              <w:t xml:space="preserve">CA  </w:t>
            </w:r>
            <w:r w:rsidR="00BF4E06" w:rsidRPr="009B221B">
              <w:rPr>
                <w:i/>
                <w:iCs/>
                <w:szCs w:val="24"/>
                <w:shd w:val="clear" w:color="auto" w:fill="FFFFFF"/>
              </w:rPr>
              <w:t>nr.</w:t>
            </w:r>
            <w:r w:rsidR="003B51C8">
              <w:rPr>
                <w:i/>
                <w:iCs/>
                <w:szCs w:val="24"/>
                <w:shd w:val="clear" w:color="auto" w:fill="FFFFFF"/>
              </w:rPr>
              <w:t>0</w:t>
            </w:r>
            <w:r w:rsidR="00C836F9" w:rsidRPr="009B221B">
              <w:rPr>
                <w:i/>
                <w:iCs/>
                <w:szCs w:val="24"/>
                <w:shd w:val="clear" w:color="auto" w:fill="FFFFFF"/>
              </w:rPr>
              <w:t>7</w:t>
            </w:r>
            <w:r w:rsidR="003B51C8">
              <w:rPr>
                <w:i/>
                <w:iCs/>
                <w:szCs w:val="24"/>
                <w:shd w:val="clear" w:color="auto" w:fill="FFFFFF"/>
              </w:rPr>
              <w:t>,</w:t>
            </w:r>
            <w:r w:rsidR="005C4D29" w:rsidRPr="009B221B">
              <w:rPr>
                <w:i/>
                <w:iCs/>
                <w:szCs w:val="24"/>
                <w:shd w:val="clear" w:color="auto" w:fill="FFFFFF"/>
              </w:rPr>
              <w:t xml:space="preserve"> </w:t>
            </w:r>
            <w:r w:rsidR="005C4D29" w:rsidRPr="0054137B">
              <w:rPr>
                <w:i/>
                <w:szCs w:val="24"/>
                <w:lang w:eastAsia="ru-RU"/>
              </w:rPr>
              <w:t xml:space="preserve">din </w:t>
            </w:r>
            <w:r w:rsidRPr="0054137B">
              <w:rPr>
                <w:i/>
                <w:szCs w:val="24"/>
                <w:lang w:eastAsia="ru-RU"/>
              </w:rPr>
              <w:t>21.03.</w:t>
            </w:r>
            <w:r w:rsidR="003B51C8">
              <w:rPr>
                <w:i/>
                <w:szCs w:val="24"/>
                <w:lang w:val="ro-RO" w:eastAsia="ru-RU"/>
              </w:rPr>
              <w:t>20</w:t>
            </w:r>
            <w:r w:rsidRPr="0054137B">
              <w:rPr>
                <w:i/>
                <w:szCs w:val="24"/>
                <w:lang w:eastAsia="ru-RU"/>
              </w:rPr>
              <w:t>23</w:t>
            </w:r>
            <w:r w:rsidR="003B51C8">
              <w:rPr>
                <w:rFonts w:eastAsia="Times New Roman"/>
                <w:i/>
                <w:szCs w:val="24"/>
                <w:lang w:eastAsia="ru-RU"/>
              </w:rPr>
              <w:t>);</w:t>
            </w:r>
          </w:p>
          <w:p w:rsidR="001A3E74" w:rsidRPr="009B221B" w:rsidRDefault="00F15DCC" w:rsidP="00B37815">
            <w:pPr>
              <w:pStyle w:val="Listparagraf"/>
              <w:numPr>
                <w:ilvl w:val="0"/>
                <w:numId w:val="18"/>
              </w:numPr>
              <w:suppressAutoHyphens/>
              <w:spacing w:after="160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9B221B">
              <w:rPr>
                <w:rFonts w:eastAsia="Times New Roman"/>
                <w:szCs w:val="24"/>
              </w:rPr>
              <w:t xml:space="preserve">Organizarea procesului educațional în perioada vacanței de </w:t>
            </w:r>
            <w:r w:rsidR="003B51C8">
              <w:rPr>
                <w:rFonts w:eastAsia="Times New Roman"/>
                <w:szCs w:val="24"/>
              </w:rPr>
              <w:t>Paști.</w:t>
            </w:r>
            <w:r w:rsidRPr="009B221B">
              <w:rPr>
                <w:rFonts w:eastAsia="Times New Roman"/>
                <w:szCs w:val="24"/>
              </w:rPr>
              <w:t xml:space="preserve"> Aprobarea programului activităților </w:t>
            </w:r>
            <w:r w:rsidR="005C4D29" w:rsidRPr="009B221B">
              <w:rPr>
                <w:i/>
                <w:iCs/>
                <w:szCs w:val="24"/>
                <w:shd w:val="clear" w:color="auto" w:fill="FFFFFF"/>
              </w:rPr>
              <w:t xml:space="preserve">(ședința CA </w:t>
            </w:r>
            <w:r w:rsidR="00C836F9" w:rsidRPr="009B221B">
              <w:rPr>
                <w:i/>
                <w:iCs/>
                <w:szCs w:val="24"/>
                <w:shd w:val="clear" w:color="auto" w:fill="FFFFFF"/>
              </w:rPr>
              <w:t>nr.</w:t>
            </w:r>
            <w:r w:rsidR="003B51C8">
              <w:rPr>
                <w:i/>
                <w:iCs/>
                <w:szCs w:val="24"/>
                <w:shd w:val="clear" w:color="auto" w:fill="FFFFFF"/>
              </w:rPr>
              <w:t>0</w:t>
            </w:r>
            <w:r w:rsidR="00C836F9" w:rsidRPr="009B221B">
              <w:rPr>
                <w:i/>
                <w:iCs/>
                <w:szCs w:val="24"/>
                <w:shd w:val="clear" w:color="auto" w:fill="FFFFFF"/>
              </w:rPr>
              <w:t>8</w:t>
            </w:r>
            <w:r w:rsidR="00BF4E06" w:rsidRPr="009B221B">
              <w:rPr>
                <w:i/>
                <w:iCs/>
                <w:szCs w:val="24"/>
                <w:shd w:val="clear" w:color="auto" w:fill="FFFFFF"/>
              </w:rPr>
              <w:t xml:space="preserve"> </w:t>
            </w:r>
            <w:r w:rsidR="005C4D29" w:rsidRPr="009B221B">
              <w:rPr>
                <w:i/>
                <w:szCs w:val="24"/>
                <w:lang w:val="ru-RU" w:eastAsia="ru-RU"/>
              </w:rPr>
              <w:t>din</w:t>
            </w:r>
            <w:r w:rsidR="00C836F9" w:rsidRPr="009B221B">
              <w:rPr>
                <w:i/>
                <w:szCs w:val="24"/>
                <w:lang w:eastAsia="ru-RU"/>
              </w:rPr>
              <w:t xml:space="preserve"> </w:t>
            </w:r>
            <w:r w:rsidRPr="009B221B">
              <w:rPr>
                <w:i/>
                <w:szCs w:val="24"/>
                <w:lang w:eastAsia="ru-RU"/>
              </w:rPr>
              <w:t>18.04.</w:t>
            </w:r>
            <w:r w:rsidR="003B51C8">
              <w:rPr>
                <w:i/>
                <w:szCs w:val="24"/>
                <w:lang w:eastAsia="ru-RU"/>
              </w:rPr>
              <w:t>20</w:t>
            </w:r>
            <w:r w:rsidR="00BF4E06" w:rsidRPr="009B221B">
              <w:rPr>
                <w:rFonts w:eastAsia="Times New Roman"/>
                <w:i/>
                <w:szCs w:val="24"/>
                <w:lang w:eastAsia="ru-RU"/>
              </w:rPr>
              <w:t>23</w:t>
            </w:r>
            <w:r w:rsidR="008B4EC0" w:rsidRPr="009B221B">
              <w:rPr>
                <w:rFonts w:eastAsia="Times New Roman"/>
                <w:i/>
                <w:szCs w:val="24"/>
                <w:lang w:eastAsia="ru-RU"/>
              </w:rPr>
              <w:t>).</w:t>
            </w:r>
          </w:p>
        </w:tc>
      </w:tr>
      <w:tr w:rsidR="00F842E4" w:rsidRPr="00981B7D" w:rsidTr="00145FF8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>Consta</w:t>
            </w:r>
            <w:r w:rsidR="00094380" w:rsidRPr="00981B7D">
              <w:rPr>
                <w:szCs w:val="24"/>
              </w:rPr>
              <w:t xml:space="preserve"> </w:t>
            </w:r>
            <w:r w:rsidRPr="00981B7D">
              <w:rPr>
                <w:szCs w:val="24"/>
              </w:rPr>
              <w:t>tări</w:t>
            </w:r>
          </w:p>
        </w:tc>
        <w:tc>
          <w:tcPr>
            <w:tcW w:w="8505" w:type="dxa"/>
            <w:gridSpan w:val="3"/>
          </w:tcPr>
          <w:p w:rsidR="00627B76" w:rsidRPr="002D3485" w:rsidRDefault="002D3485" w:rsidP="007B7370">
            <w:pPr>
              <w:shd w:val="clear" w:color="auto" w:fill="FFFFFF"/>
              <w:rPr>
                <w:rFonts w:cs="Arial"/>
                <w:shd w:val="clear" w:color="auto" w:fill="FFFFFF"/>
              </w:rPr>
            </w:pPr>
            <w:r w:rsidRPr="00D66486">
              <w:rPr>
                <w:rFonts w:cs="Arial"/>
                <w:iCs/>
              </w:rPr>
              <w:t>În cadrul instituției funcționează Consiliul de administrație, în componența căruia sunt reprezentanții</w:t>
            </w:r>
            <w:r w:rsidRPr="003F5A00">
              <w:rPr>
                <w:rFonts w:cs="Arial"/>
                <w:iCs/>
              </w:rPr>
              <w:t xml:space="preserve"> părinților, cadrelor didactice</w:t>
            </w:r>
            <w:r w:rsidR="003B51C8">
              <w:rPr>
                <w:rFonts w:cs="Arial"/>
                <w:iCs/>
              </w:rPr>
              <w:t>,</w:t>
            </w:r>
            <w:r w:rsidRPr="003F5A00">
              <w:rPr>
                <w:rFonts w:cs="Arial"/>
                <w:iCs/>
              </w:rPr>
              <w:t xml:space="preserve"> </w:t>
            </w:r>
            <w:r w:rsidR="00912815" w:rsidRPr="003F5A00">
              <w:rPr>
                <w:szCs w:val="24"/>
                <w:lang w:val="en-US"/>
              </w:rPr>
              <w:t xml:space="preserve">autorității publice locale, membrii comunității. </w:t>
            </w:r>
            <w:r w:rsidR="006334AC">
              <w:rPr>
                <w:rFonts w:cs="Arial"/>
              </w:rPr>
              <w:t xml:space="preserve">În cadrul </w:t>
            </w:r>
            <w:r w:rsidRPr="00D66486">
              <w:rPr>
                <w:rFonts w:cs="Arial"/>
              </w:rPr>
              <w:t>ședințelor Consi</w:t>
            </w:r>
            <w:r w:rsidR="006334AC">
              <w:rPr>
                <w:rFonts w:cs="Arial"/>
              </w:rPr>
              <w:t>liului de administrație se aprobă documente program</w:t>
            </w:r>
            <w:r w:rsidR="00C10BA5">
              <w:rPr>
                <w:rFonts w:cs="Arial"/>
              </w:rPr>
              <w:t>atice ale CMTT,  sunt examinate și</w:t>
            </w:r>
            <w:r w:rsidR="006334AC">
              <w:rPr>
                <w:rFonts w:cs="Arial"/>
              </w:rPr>
              <w:t xml:space="preserve"> discutate diverse  subiecte, </w:t>
            </w:r>
            <w:r w:rsidRPr="00D66486">
              <w:rPr>
                <w:rFonts w:cs="Arial"/>
              </w:rPr>
              <w:t xml:space="preserve"> decizii orientate spre educația de </w:t>
            </w:r>
            <w:r>
              <w:rPr>
                <w:rFonts w:cs="Arial"/>
              </w:rPr>
              <w:t xml:space="preserve">calitate </w:t>
            </w:r>
            <w:r w:rsidR="006334AC">
              <w:rPr>
                <w:rFonts w:cs="Arial"/>
              </w:rPr>
              <w:t xml:space="preserve">a </w:t>
            </w:r>
            <w:r>
              <w:rPr>
                <w:rFonts w:cs="Arial"/>
              </w:rPr>
              <w:t>copii</w:t>
            </w:r>
            <w:r w:rsidR="003B51C8">
              <w:rPr>
                <w:rFonts w:cs="Arial"/>
              </w:rPr>
              <w:t>lor</w:t>
            </w:r>
            <w:r w:rsidR="006334AC">
              <w:rPr>
                <w:rFonts w:cs="Arial"/>
              </w:rPr>
              <w:t>/tinetilor</w:t>
            </w:r>
            <w:r w:rsidR="00912815">
              <w:rPr>
                <w:rFonts w:cs="Arial"/>
              </w:rPr>
              <w:t xml:space="preserve"> din </w:t>
            </w:r>
            <w:r w:rsidR="003B51C8">
              <w:rPr>
                <w:rFonts w:cs="Arial"/>
              </w:rPr>
              <w:t xml:space="preserve">cadrul cercurilor </w:t>
            </w:r>
            <w:r w:rsidR="00912815">
              <w:rPr>
                <w:rFonts w:cs="Arial"/>
              </w:rPr>
              <w:t>CMTT</w:t>
            </w:r>
            <w:r>
              <w:rPr>
                <w:rFonts w:cs="Arial"/>
              </w:rPr>
              <w:t xml:space="preserve">. </w:t>
            </w:r>
          </w:p>
        </w:tc>
      </w:tr>
      <w:tr w:rsidR="00F842E4" w:rsidRPr="00981B7D" w:rsidTr="00145FF8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Pondere: </w:t>
            </w:r>
            <w:r w:rsidR="00FF6FF2" w:rsidRPr="00981B7D">
              <w:rPr>
                <w:b/>
                <w:bCs/>
                <w:szCs w:val="24"/>
              </w:rPr>
              <w:t>1</w:t>
            </w:r>
          </w:p>
        </w:tc>
        <w:tc>
          <w:tcPr>
            <w:tcW w:w="3969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>Aut</w:t>
            </w:r>
            <w:r w:rsidR="00C10BA5">
              <w:rPr>
                <w:b/>
                <w:szCs w:val="24"/>
              </w:rPr>
              <w:t xml:space="preserve">oevaluare conform criteriilor: </w:t>
            </w:r>
            <w:r w:rsidR="00EA4EC5" w:rsidRPr="00981B7D">
              <w:rPr>
                <w:b/>
                <w:szCs w:val="24"/>
              </w:rPr>
              <w:t>1</w:t>
            </w:r>
          </w:p>
        </w:tc>
        <w:tc>
          <w:tcPr>
            <w:tcW w:w="2410" w:type="dxa"/>
          </w:tcPr>
          <w:p w:rsidR="00F842E4" w:rsidRPr="00981B7D" w:rsidRDefault="00C10BA5" w:rsidP="005B360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Punctaj acordat: </w:t>
            </w:r>
            <w:r w:rsidR="00F842E4" w:rsidRPr="00981B7D">
              <w:rPr>
                <w:b/>
                <w:szCs w:val="24"/>
              </w:rPr>
              <w:t xml:space="preserve"> </w:t>
            </w:r>
            <w:r w:rsidR="00FF6FF2" w:rsidRPr="00981B7D">
              <w:rPr>
                <w:b/>
                <w:szCs w:val="24"/>
              </w:rPr>
              <w:t>1</w:t>
            </w:r>
            <w:r w:rsidR="00037128" w:rsidRPr="00981B7D">
              <w:rPr>
                <w:b/>
                <w:szCs w:val="24"/>
              </w:rPr>
              <w:t>,0</w:t>
            </w:r>
          </w:p>
        </w:tc>
      </w:tr>
    </w:tbl>
    <w:p w:rsidR="00C31CA8" w:rsidRPr="00FB71F4" w:rsidRDefault="00C31CA8" w:rsidP="005B3609">
      <w:pPr>
        <w:rPr>
          <w:sz w:val="16"/>
          <w:szCs w:val="16"/>
          <w:highlight w:val="yellow"/>
          <w:lang w:val="en-US"/>
        </w:rPr>
      </w:pPr>
    </w:p>
    <w:p w:rsidR="00D25024" w:rsidRDefault="00D25024" w:rsidP="005B3609">
      <w:pPr>
        <w:rPr>
          <w:b/>
          <w:bCs/>
          <w:szCs w:val="24"/>
        </w:rPr>
      </w:pPr>
      <w:r w:rsidRPr="001F6E07">
        <w:rPr>
          <w:b/>
          <w:bCs/>
          <w:szCs w:val="24"/>
        </w:rPr>
        <w:t xml:space="preserve">Domeniu: </w:t>
      </w:r>
      <w:r w:rsidRPr="00981B7D">
        <w:rPr>
          <w:b/>
          <w:bCs/>
          <w:szCs w:val="24"/>
        </w:rPr>
        <w:t>Curriculum/ proces educațional</w:t>
      </w:r>
    </w:p>
    <w:p w:rsidR="00D25024" w:rsidRDefault="00D25024" w:rsidP="005B3609">
      <w:pPr>
        <w:rPr>
          <w:szCs w:val="24"/>
          <w:lang w:val="en-US"/>
        </w:rPr>
      </w:pPr>
      <w:r w:rsidRPr="001F6E07">
        <w:rPr>
          <w:b/>
          <w:bCs/>
          <w:szCs w:val="24"/>
          <w:lang w:val="en-US"/>
        </w:rPr>
        <w:t>Indicator 2.2.4.</w:t>
      </w:r>
      <w:r w:rsidRPr="00170EBC">
        <w:rPr>
          <w:szCs w:val="24"/>
          <w:lang w:val="en-US"/>
        </w:rPr>
        <w:t xml:space="preserve"> Participarea struct</w:t>
      </w:r>
      <w:r w:rsidR="006E0531" w:rsidRPr="00170EBC">
        <w:rPr>
          <w:szCs w:val="24"/>
          <w:lang w:val="en-US"/>
        </w:rPr>
        <w:t xml:space="preserve">urilor asociative ale </w:t>
      </w:r>
      <w:r w:rsidRPr="00170EBC">
        <w:rPr>
          <w:szCs w:val="24"/>
          <w:lang w:val="en-US"/>
        </w:rPr>
        <w:t>copiilor</w:t>
      </w:r>
      <w:r w:rsidR="006E0531" w:rsidRPr="00170EBC">
        <w:rPr>
          <w:szCs w:val="24"/>
          <w:lang w:val="en-US"/>
        </w:rPr>
        <w:t>/tinerilor</w:t>
      </w:r>
      <w:r w:rsidRPr="00170EBC">
        <w:rPr>
          <w:szCs w:val="24"/>
          <w:lang w:val="en-US"/>
        </w:rPr>
        <w:t>, părinților și a comunității la elaborarea documentelor programatice ale instituției, la pedagogizarea părinților și implicarea acestora și a altor actori comunitari ca persoane-resursă în procesul educațional</w:t>
      </w:r>
    </w:p>
    <w:p w:rsidR="003B51C8" w:rsidRPr="00981B7D" w:rsidRDefault="003B51C8" w:rsidP="005B3609">
      <w:pPr>
        <w:rPr>
          <w:szCs w:val="24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559"/>
        <w:gridCol w:w="4252"/>
        <w:gridCol w:w="2552"/>
      </w:tblGrid>
      <w:tr w:rsidR="00F842E4" w:rsidRPr="00981B7D" w:rsidTr="00094380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 xml:space="preserve">Dovezi </w:t>
            </w:r>
          </w:p>
        </w:tc>
        <w:tc>
          <w:tcPr>
            <w:tcW w:w="8363" w:type="dxa"/>
            <w:gridSpan w:val="3"/>
          </w:tcPr>
          <w:p w:rsidR="00022D7D" w:rsidRPr="00FB71F4" w:rsidRDefault="007D4306" w:rsidP="00D21BA0">
            <w:pPr>
              <w:pStyle w:val="Listparagraf"/>
              <w:numPr>
                <w:ilvl w:val="0"/>
                <w:numId w:val="1"/>
              </w:numPr>
              <w:tabs>
                <w:tab w:val="left" w:pos="600"/>
                <w:tab w:val="left" w:pos="742"/>
              </w:tabs>
              <w:ind w:left="175" w:hanging="175"/>
              <w:jc w:val="left"/>
              <w:rPr>
                <w:iCs/>
                <w:szCs w:val="24"/>
              </w:rPr>
            </w:pPr>
            <w:r w:rsidRPr="00FB71F4">
              <w:rPr>
                <w:i/>
                <w:iCs/>
                <w:szCs w:val="24"/>
                <w:lang w:val="ro-RO"/>
              </w:rPr>
              <w:t>Activități de pedagogizare a părinților:</w:t>
            </w:r>
          </w:p>
          <w:p w:rsidR="003B51C8" w:rsidRPr="00D21BA0" w:rsidRDefault="00161888" w:rsidP="00B37815">
            <w:pPr>
              <w:pStyle w:val="Listparagraf"/>
              <w:numPr>
                <w:ilvl w:val="0"/>
                <w:numId w:val="20"/>
              </w:numPr>
              <w:ind w:left="175" w:hanging="175"/>
              <w:rPr>
                <w:i/>
                <w:iCs/>
                <w:szCs w:val="24"/>
              </w:rPr>
            </w:pPr>
            <w:r w:rsidRPr="003B51C8">
              <w:rPr>
                <w:iCs/>
                <w:szCs w:val="24"/>
              </w:rPr>
              <w:t>Ș</w:t>
            </w:r>
            <w:r w:rsidR="00405DC1" w:rsidRPr="003B51C8">
              <w:rPr>
                <w:iCs/>
                <w:szCs w:val="24"/>
              </w:rPr>
              <w:t>edințe</w:t>
            </w:r>
            <w:r w:rsidR="001A318B" w:rsidRPr="003B51C8">
              <w:rPr>
                <w:iCs/>
                <w:szCs w:val="24"/>
              </w:rPr>
              <w:t xml:space="preserve"> cu părinții</w:t>
            </w:r>
            <w:r w:rsidR="00B46EBB" w:rsidRPr="003B51C8">
              <w:rPr>
                <w:iCs/>
                <w:szCs w:val="24"/>
              </w:rPr>
              <w:t>:</w:t>
            </w:r>
            <w:r w:rsidR="00405DC1" w:rsidRPr="003B51C8">
              <w:rPr>
                <w:i/>
                <w:iCs/>
                <w:szCs w:val="24"/>
              </w:rPr>
              <w:t xml:space="preserve"> </w:t>
            </w:r>
            <w:r w:rsidR="00FE5525" w:rsidRPr="003B51C8">
              <w:rPr>
                <w:szCs w:val="24"/>
                <w:lang w:eastAsia="ru-RU"/>
              </w:rPr>
              <w:t>,,</w:t>
            </w:r>
            <w:r w:rsidR="00FE5525" w:rsidRPr="003B51C8">
              <w:rPr>
                <w:szCs w:val="24"/>
              </w:rPr>
              <w:t>Activitatea educaţională a CMTT. Realizarea parteneriatului educațional</w:t>
            </w:r>
            <w:r w:rsidR="002E1879" w:rsidRPr="003B51C8">
              <w:rPr>
                <w:szCs w:val="24"/>
              </w:rPr>
              <w:t>. Educarea efectivă de comun cu</w:t>
            </w:r>
            <w:r w:rsidR="00FE5525" w:rsidRPr="003B51C8">
              <w:rPr>
                <w:szCs w:val="24"/>
              </w:rPr>
              <w:t xml:space="preserve"> familia în vederea valorificării timpului liber și protecției copiilor</w:t>
            </w:r>
            <w:r w:rsidR="00D21BA0">
              <w:rPr>
                <w:szCs w:val="24"/>
              </w:rPr>
              <w:t>/tinerilor</w:t>
            </w:r>
            <w:r w:rsidR="00FE5525" w:rsidRPr="003B51C8">
              <w:rPr>
                <w:szCs w:val="24"/>
              </w:rPr>
              <w:t>”</w:t>
            </w:r>
            <w:r w:rsidR="00D21BA0">
              <w:rPr>
                <w:rFonts w:eastAsia="Times New Roman"/>
                <w:szCs w:val="24"/>
                <w:lang w:eastAsia="ru-RU"/>
              </w:rPr>
              <w:t xml:space="preserve">, </w:t>
            </w:r>
            <w:r w:rsidR="00E17DBF" w:rsidRPr="003B51C8">
              <w:rPr>
                <w:rFonts w:eastAsia="Times New Roman"/>
                <w:szCs w:val="24"/>
                <w:lang w:eastAsia="ru-RU"/>
              </w:rPr>
              <w:t>15-29.09.</w:t>
            </w:r>
            <w:r w:rsidR="00D21BA0">
              <w:rPr>
                <w:rFonts w:eastAsia="Times New Roman"/>
                <w:szCs w:val="24"/>
                <w:lang w:eastAsia="ru-RU"/>
              </w:rPr>
              <w:t>20</w:t>
            </w:r>
            <w:r w:rsidR="00E17DBF" w:rsidRPr="003B51C8">
              <w:rPr>
                <w:rFonts w:eastAsia="Times New Roman"/>
                <w:szCs w:val="24"/>
                <w:lang w:eastAsia="ru-RU"/>
              </w:rPr>
              <w:t>22</w:t>
            </w:r>
            <w:r w:rsidR="00D21BA0">
              <w:rPr>
                <w:rFonts w:eastAsia="Times New Roman"/>
                <w:szCs w:val="24"/>
                <w:lang w:eastAsia="ru-RU"/>
              </w:rPr>
              <w:t>.</w:t>
            </w:r>
            <w:r w:rsidR="00FE5525" w:rsidRPr="003B51C8">
              <w:rPr>
                <w:szCs w:val="24"/>
              </w:rPr>
              <w:t xml:space="preserve"> </w:t>
            </w:r>
            <w:r w:rsidRPr="003B51C8">
              <w:rPr>
                <w:i/>
                <w:iCs/>
                <w:szCs w:val="24"/>
              </w:rPr>
              <w:t xml:space="preserve"> </w:t>
            </w:r>
            <w:r w:rsidR="00FE5525" w:rsidRPr="003B51C8">
              <w:rPr>
                <w:szCs w:val="24"/>
              </w:rPr>
              <w:t>,,Importanța impl</w:t>
            </w:r>
            <w:r w:rsidR="0083642E" w:rsidRPr="003B51C8">
              <w:rPr>
                <w:szCs w:val="24"/>
              </w:rPr>
              <w:t>icării familiei în activităţile</w:t>
            </w:r>
            <w:r w:rsidR="00FE5525" w:rsidRPr="003B51C8">
              <w:rPr>
                <w:szCs w:val="24"/>
              </w:rPr>
              <w:t xml:space="preserve"> comune desfășurate cu copiii</w:t>
            </w:r>
            <w:r w:rsidR="007271ED" w:rsidRPr="003B51C8">
              <w:rPr>
                <w:szCs w:val="24"/>
              </w:rPr>
              <w:t>/tinerii</w:t>
            </w:r>
            <w:r w:rsidR="00D21BA0">
              <w:rPr>
                <w:szCs w:val="24"/>
              </w:rPr>
              <w:t>,</w:t>
            </w:r>
            <w:r w:rsidR="00FE5525" w:rsidRPr="003B51C8">
              <w:rPr>
                <w:szCs w:val="24"/>
              </w:rPr>
              <w:t xml:space="preserve"> în vederea formării şi conso</w:t>
            </w:r>
            <w:r w:rsidR="00D21BA0">
              <w:rPr>
                <w:szCs w:val="24"/>
              </w:rPr>
              <w:t>lidării unei comunicări eficiente</w:t>
            </w:r>
            <w:r w:rsidR="00FE5525" w:rsidRPr="003B51C8">
              <w:rPr>
                <w:szCs w:val="24"/>
              </w:rPr>
              <w:t xml:space="preserve"> şi corecte pe dimensiunile copil</w:t>
            </w:r>
            <w:r w:rsidR="00D21BA0">
              <w:rPr>
                <w:szCs w:val="24"/>
              </w:rPr>
              <w:t>/tânăr</w:t>
            </w:r>
            <w:r w:rsidR="00FE5525" w:rsidRPr="003B51C8">
              <w:rPr>
                <w:szCs w:val="24"/>
              </w:rPr>
              <w:t xml:space="preserve">-părinte, părinte-cadru didactic, </w:t>
            </w:r>
            <w:r w:rsidR="00D21BA0" w:rsidRPr="003B51C8">
              <w:rPr>
                <w:szCs w:val="24"/>
              </w:rPr>
              <w:t>copil</w:t>
            </w:r>
            <w:r w:rsidR="00D21BA0">
              <w:rPr>
                <w:szCs w:val="24"/>
              </w:rPr>
              <w:t>/tânăr</w:t>
            </w:r>
            <w:r w:rsidR="00D21BA0" w:rsidRPr="003B51C8">
              <w:rPr>
                <w:szCs w:val="24"/>
              </w:rPr>
              <w:t xml:space="preserve"> </w:t>
            </w:r>
            <w:r w:rsidR="00FE5525" w:rsidRPr="003B51C8">
              <w:rPr>
                <w:szCs w:val="24"/>
              </w:rPr>
              <w:t>-părinte-comunitate”</w:t>
            </w:r>
            <w:r w:rsidR="00D21BA0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r w:rsidR="00E17DBF" w:rsidRPr="003B51C8">
              <w:rPr>
                <w:rFonts w:eastAsia="Times New Roman"/>
                <w:bCs/>
                <w:szCs w:val="24"/>
                <w:lang w:eastAsia="ru-RU"/>
              </w:rPr>
              <w:t>01-31.12.</w:t>
            </w:r>
            <w:r w:rsidR="00D21BA0">
              <w:rPr>
                <w:rFonts w:eastAsia="Times New Roman"/>
                <w:bCs/>
                <w:szCs w:val="24"/>
                <w:lang w:eastAsia="ru-RU"/>
              </w:rPr>
              <w:t>20</w:t>
            </w:r>
            <w:r w:rsidR="00E17DBF" w:rsidRPr="003B51C8">
              <w:rPr>
                <w:rFonts w:eastAsia="Times New Roman"/>
                <w:bCs/>
                <w:szCs w:val="24"/>
                <w:lang w:eastAsia="ru-RU"/>
              </w:rPr>
              <w:t>22</w:t>
            </w:r>
            <w:r w:rsidR="001F6E07" w:rsidRPr="003B51C8">
              <w:rPr>
                <w:rFonts w:eastAsia="Times New Roman"/>
                <w:bCs/>
                <w:szCs w:val="24"/>
                <w:lang w:eastAsia="ru-RU"/>
              </w:rPr>
              <w:t>.</w:t>
            </w:r>
            <w:r w:rsidR="00D21BA0">
              <w:rPr>
                <w:i/>
                <w:iCs/>
                <w:color w:val="FF0000"/>
                <w:szCs w:val="24"/>
              </w:rPr>
              <w:t xml:space="preserve"> </w:t>
            </w:r>
            <w:r w:rsidR="00F61496" w:rsidRPr="003B51C8">
              <w:rPr>
                <w:szCs w:val="24"/>
              </w:rPr>
              <w:t>,,Competențele copiilor</w:t>
            </w:r>
            <w:r w:rsidR="00D21BA0">
              <w:rPr>
                <w:szCs w:val="24"/>
              </w:rPr>
              <w:t>/tinerilor</w:t>
            </w:r>
            <w:r w:rsidR="00F61496" w:rsidRPr="003B51C8">
              <w:rPr>
                <w:szCs w:val="24"/>
              </w:rPr>
              <w:t xml:space="preserve"> și performanţele obținute în diverse activități </w:t>
            </w:r>
            <w:r w:rsidR="00D21BA0">
              <w:rPr>
                <w:szCs w:val="24"/>
              </w:rPr>
              <w:t xml:space="preserve">pe parcursul </w:t>
            </w:r>
            <w:r w:rsidR="00F61496" w:rsidRPr="003B51C8">
              <w:rPr>
                <w:szCs w:val="24"/>
              </w:rPr>
              <w:t>anul</w:t>
            </w:r>
            <w:r w:rsidR="00D21BA0">
              <w:rPr>
                <w:szCs w:val="24"/>
              </w:rPr>
              <w:t xml:space="preserve">ui de studii </w:t>
            </w:r>
            <w:r w:rsidR="00F61496" w:rsidRPr="003B51C8">
              <w:rPr>
                <w:rFonts w:eastAsia="Times New Roman"/>
                <w:szCs w:val="24"/>
                <w:lang w:eastAsia="ru-RU"/>
              </w:rPr>
              <w:t>2022</w:t>
            </w:r>
            <w:r w:rsidR="00F61496" w:rsidRPr="00D21BA0">
              <w:rPr>
                <w:rFonts w:eastAsia="Times New Roman"/>
                <w:szCs w:val="24"/>
                <w:lang w:eastAsia="ru-RU"/>
              </w:rPr>
              <w:t>-2</w:t>
            </w:r>
            <w:r w:rsidR="00C10BA5" w:rsidRPr="00D21BA0">
              <w:rPr>
                <w:rFonts w:eastAsia="Times New Roman"/>
                <w:szCs w:val="24"/>
                <w:lang w:eastAsia="ru-RU"/>
              </w:rPr>
              <w:t>023</w:t>
            </w:r>
            <w:r w:rsidR="00D21BA0" w:rsidRPr="00D21BA0">
              <w:rPr>
                <w:rFonts w:eastAsia="Times New Roman"/>
                <w:bCs/>
                <w:szCs w:val="24"/>
                <w:lang w:eastAsia="ru-RU"/>
              </w:rPr>
              <w:t>;</w:t>
            </w:r>
          </w:p>
          <w:p w:rsidR="00654A8C" w:rsidRPr="00D21BA0" w:rsidRDefault="00B46EBB" w:rsidP="00B37815">
            <w:pPr>
              <w:pStyle w:val="Listparagraf"/>
              <w:numPr>
                <w:ilvl w:val="0"/>
                <w:numId w:val="20"/>
              </w:numPr>
              <w:ind w:left="175" w:hanging="175"/>
              <w:rPr>
                <w:i/>
                <w:iCs/>
                <w:szCs w:val="24"/>
              </w:rPr>
            </w:pPr>
            <w:r w:rsidRPr="00D21BA0">
              <w:rPr>
                <w:rFonts w:eastAsia="Times New Roman"/>
                <w:szCs w:val="24"/>
                <w:lang w:eastAsia="ru-RU"/>
              </w:rPr>
              <w:t>D</w:t>
            </w:r>
            <w:r w:rsidR="00297F50" w:rsidRPr="00D21BA0">
              <w:rPr>
                <w:rFonts w:eastAsia="Times New Roman"/>
                <w:szCs w:val="24"/>
                <w:lang w:eastAsia="ru-RU"/>
              </w:rPr>
              <w:t xml:space="preserve">iscuții cu părinții: </w:t>
            </w:r>
            <w:r w:rsidR="00FE5525" w:rsidRPr="00D21BA0">
              <w:rPr>
                <w:szCs w:val="24"/>
                <w:lang w:eastAsia="ru-RU"/>
              </w:rPr>
              <w:t>,,Rolul părinților în prevenirea violenței”,</w:t>
            </w:r>
            <w:r w:rsidR="00297F50" w:rsidRPr="00D21BA0">
              <w:rPr>
                <w:rFonts w:eastAsia="Times New Roman"/>
                <w:szCs w:val="24"/>
                <w:lang w:eastAsia="ru-RU"/>
              </w:rPr>
              <w:t xml:space="preserve"> 15-30.09.</w:t>
            </w:r>
            <w:r w:rsidR="00D21BA0" w:rsidRPr="00D21BA0">
              <w:rPr>
                <w:rFonts w:eastAsia="Times New Roman"/>
                <w:szCs w:val="24"/>
                <w:lang w:eastAsia="ru-RU"/>
              </w:rPr>
              <w:t>20</w:t>
            </w:r>
            <w:r w:rsidR="00297F50" w:rsidRPr="00D21BA0">
              <w:rPr>
                <w:rFonts w:eastAsia="Times New Roman"/>
                <w:szCs w:val="24"/>
                <w:lang w:eastAsia="ru-RU"/>
              </w:rPr>
              <w:t>22</w:t>
            </w:r>
            <w:r w:rsidR="001F6E07" w:rsidRPr="00D21BA0">
              <w:rPr>
                <w:szCs w:val="24"/>
                <w:lang w:eastAsia="ru-RU"/>
              </w:rPr>
              <w:t>.</w:t>
            </w:r>
          </w:p>
          <w:p w:rsidR="00D21BA0" w:rsidRDefault="00D21BA0" w:rsidP="00D21BA0">
            <w:pPr>
              <w:pStyle w:val="Listparagraf"/>
              <w:ind w:left="175"/>
              <w:rPr>
                <w:szCs w:val="24"/>
                <w:lang w:eastAsia="ru-RU"/>
              </w:rPr>
            </w:pPr>
          </w:p>
          <w:p w:rsidR="00D21BA0" w:rsidRPr="00D21BA0" w:rsidRDefault="00D21BA0" w:rsidP="00D21BA0">
            <w:pPr>
              <w:pStyle w:val="Listparagraf"/>
              <w:ind w:left="175"/>
              <w:rPr>
                <w:i/>
                <w:iCs/>
                <w:szCs w:val="24"/>
              </w:rPr>
            </w:pPr>
          </w:p>
          <w:p w:rsidR="00022D7D" w:rsidRPr="00A15C2D" w:rsidRDefault="00A63175" w:rsidP="00B37815">
            <w:pPr>
              <w:pStyle w:val="Listparagraf"/>
              <w:numPr>
                <w:ilvl w:val="0"/>
                <w:numId w:val="21"/>
              </w:numPr>
              <w:ind w:left="-536" w:hanging="284"/>
              <w:jc w:val="center"/>
              <w:rPr>
                <w:i/>
                <w:szCs w:val="24"/>
              </w:rPr>
            </w:pPr>
            <w:r w:rsidRPr="00A15C2D">
              <w:rPr>
                <w:i/>
                <w:szCs w:val="24"/>
              </w:rPr>
              <w:lastRenderedPageBreak/>
              <w:t xml:space="preserve">Implicarea părinților </w:t>
            </w:r>
            <w:r w:rsidR="00022D7D" w:rsidRPr="00A15C2D">
              <w:rPr>
                <w:i/>
                <w:szCs w:val="24"/>
              </w:rPr>
              <w:t>ca persoane-re</w:t>
            </w:r>
            <w:r w:rsidR="001A3E74" w:rsidRPr="00A15C2D">
              <w:rPr>
                <w:i/>
                <w:szCs w:val="24"/>
              </w:rPr>
              <w:t xml:space="preserve">sursă în </w:t>
            </w:r>
            <w:r w:rsidR="00405DC1">
              <w:rPr>
                <w:i/>
                <w:szCs w:val="24"/>
              </w:rPr>
              <w:t>activități</w:t>
            </w:r>
            <w:r w:rsidR="00654A8C" w:rsidRPr="00A15C2D">
              <w:rPr>
                <w:i/>
                <w:szCs w:val="24"/>
              </w:rPr>
              <w:t xml:space="preserve"> extracurriculare:</w:t>
            </w:r>
          </w:p>
          <w:p w:rsidR="005C4D29" w:rsidRPr="003B51C8" w:rsidRDefault="005C4D29" w:rsidP="00B37815">
            <w:pPr>
              <w:pStyle w:val="Listparagraf"/>
              <w:numPr>
                <w:ilvl w:val="0"/>
                <w:numId w:val="43"/>
              </w:numPr>
              <w:ind w:left="175" w:hanging="175"/>
              <w:jc w:val="left"/>
              <w:rPr>
                <w:iCs/>
                <w:szCs w:val="24"/>
              </w:rPr>
            </w:pPr>
            <w:r w:rsidRPr="003B51C8">
              <w:rPr>
                <w:iCs/>
                <w:szCs w:val="24"/>
              </w:rPr>
              <w:t>Campionatul deschis de toamnă la or</w:t>
            </w:r>
            <w:r w:rsidR="00B61D74" w:rsidRPr="003B51C8">
              <w:rPr>
                <w:iCs/>
                <w:szCs w:val="24"/>
              </w:rPr>
              <w:t>ientare sportivă a mu</w:t>
            </w:r>
            <w:r w:rsidR="00D21BA0">
              <w:rPr>
                <w:iCs/>
                <w:szCs w:val="24"/>
              </w:rPr>
              <w:t>n</w:t>
            </w:r>
            <w:r w:rsidR="00B61D74" w:rsidRPr="003B51C8">
              <w:rPr>
                <w:iCs/>
                <w:szCs w:val="24"/>
              </w:rPr>
              <w:t>.</w:t>
            </w:r>
            <w:r w:rsidR="00405DC1" w:rsidRPr="003B51C8">
              <w:rPr>
                <w:iCs/>
                <w:szCs w:val="24"/>
              </w:rPr>
              <w:t>Chișinău</w:t>
            </w:r>
            <w:r w:rsidR="00B46EBB" w:rsidRPr="003B51C8">
              <w:rPr>
                <w:iCs/>
                <w:szCs w:val="24"/>
              </w:rPr>
              <w:t>, 16.10.</w:t>
            </w:r>
            <w:r w:rsidR="00D21BA0">
              <w:rPr>
                <w:iCs/>
                <w:szCs w:val="24"/>
              </w:rPr>
              <w:t>2022;</w:t>
            </w:r>
          </w:p>
          <w:p w:rsidR="00C10BA5" w:rsidRPr="003B51C8" w:rsidRDefault="00230994" w:rsidP="00B37815">
            <w:pPr>
              <w:pStyle w:val="Listparagraf"/>
              <w:numPr>
                <w:ilvl w:val="0"/>
                <w:numId w:val="43"/>
              </w:numPr>
              <w:ind w:left="175" w:hanging="175"/>
              <w:jc w:val="left"/>
              <w:rPr>
                <w:iCs/>
                <w:color w:val="FF0000"/>
                <w:szCs w:val="24"/>
              </w:rPr>
            </w:pPr>
            <w:r w:rsidRPr="003B51C8">
              <w:rPr>
                <w:rFonts w:eastAsia="Times New Roman"/>
                <w:bCs/>
                <w:iCs/>
                <w:color w:val="000000"/>
                <w:szCs w:val="24"/>
              </w:rPr>
              <w:t>Expoziția de fotografie turistică,</w:t>
            </w:r>
            <w:r w:rsidRPr="003B51C8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C10BA5" w:rsidRPr="003B51C8">
              <w:rPr>
                <w:rFonts w:eastAsia="Times New Roman"/>
                <w:bCs/>
                <w:iCs/>
                <w:color w:val="000000"/>
                <w:szCs w:val="24"/>
              </w:rPr>
              <w:t xml:space="preserve">Expoziția-concurs </w:t>
            </w:r>
            <w:r w:rsidR="00C10BA5" w:rsidRPr="003B51C8">
              <w:rPr>
                <w:szCs w:val="24"/>
                <w:lang w:eastAsia="ru-RU"/>
              </w:rPr>
              <w:t>,,Zâmbete de Crăciun”</w:t>
            </w:r>
            <w:r w:rsidR="00C10BA5" w:rsidRPr="003B51C8">
              <w:rPr>
                <w:iCs/>
                <w:szCs w:val="24"/>
              </w:rPr>
              <w:t xml:space="preserve">, </w:t>
            </w:r>
            <w:r w:rsidR="00D21BA0">
              <w:rPr>
                <w:iCs/>
                <w:szCs w:val="24"/>
              </w:rPr>
              <w:t xml:space="preserve">                 </w:t>
            </w:r>
            <w:r w:rsidR="00C10BA5" w:rsidRPr="003B51C8">
              <w:rPr>
                <w:rFonts w:eastAsia="Times New Roman"/>
                <w:szCs w:val="24"/>
                <w:lang w:eastAsia="ru-RU"/>
              </w:rPr>
              <w:t>03-08.01.</w:t>
            </w:r>
            <w:r w:rsidR="00D21BA0">
              <w:rPr>
                <w:rFonts w:eastAsia="Times New Roman"/>
                <w:szCs w:val="24"/>
                <w:lang w:eastAsia="ru-RU"/>
              </w:rPr>
              <w:t>2023;</w:t>
            </w:r>
          </w:p>
          <w:p w:rsidR="00B32AEB" w:rsidRPr="00D21BA0" w:rsidRDefault="005C4D29" w:rsidP="00B37815">
            <w:pPr>
              <w:pStyle w:val="Listparagraf"/>
              <w:numPr>
                <w:ilvl w:val="0"/>
                <w:numId w:val="43"/>
              </w:numPr>
              <w:tabs>
                <w:tab w:val="clear" w:pos="709"/>
                <w:tab w:val="left" w:pos="315"/>
              </w:tabs>
              <w:ind w:left="175" w:hanging="175"/>
              <w:jc w:val="left"/>
              <w:rPr>
                <w:iCs/>
                <w:color w:val="FF0000"/>
                <w:szCs w:val="24"/>
              </w:rPr>
            </w:pPr>
            <w:r w:rsidRPr="00D21BA0">
              <w:rPr>
                <w:iCs/>
                <w:szCs w:val="24"/>
              </w:rPr>
              <w:t xml:space="preserve">Cupa Deschisă a municipiului Chișinău la Rugby -5, </w:t>
            </w:r>
            <w:r w:rsidR="00B46EBB" w:rsidRPr="00D21BA0">
              <w:rPr>
                <w:iCs/>
                <w:szCs w:val="24"/>
              </w:rPr>
              <w:t>19.11.</w:t>
            </w:r>
            <w:r w:rsidR="00D21BA0">
              <w:rPr>
                <w:iCs/>
                <w:szCs w:val="24"/>
              </w:rPr>
              <w:t>2022;</w:t>
            </w:r>
          </w:p>
          <w:p w:rsidR="005C4D29" w:rsidRPr="00D21BA0" w:rsidRDefault="00B32AEB" w:rsidP="00B37815">
            <w:pPr>
              <w:pStyle w:val="Listparagraf"/>
              <w:numPr>
                <w:ilvl w:val="0"/>
                <w:numId w:val="43"/>
              </w:numPr>
              <w:ind w:left="175" w:hanging="175"/>
              <w:jc w:val="left"/>
              <w:rPr>
                <w:iCs/>
                <w:szCs w:val="24"/>
              </w:rPr>
            </w:pPr>
            <w:r w:rsidRPr="00D21BA0">
              <w:rPr>
                <w:iCs/>
                <w:szCs w:val="24"/>
              </w:rPr>
              <w:t xml:space="preserve">Cupa de iarnă a CMTT </w:t>
            </w:r>
            <w:r w:rsidR="00B46EBB" w:rsidRPr="00D21BA0">
              <w:rPr>
                <w:iCs/>
                <w:szCs w:val="24"/>
              </w:rPr>
              <w:t>la orientare sportivă, 27.11.</w:t>
            </w:r>
            <w:r w:rsidR="00D21BA0">
              <w:rPr>
                <w:iCs/>
                <w:szCs w:val="24"/>
              </w:rPr>
              <w:t>20</w:t>
            </w:r>
            <w:r w:rsidRPr="00D21BA0">
              <w:rPr>
                <w:iCs/>
                <w:szCs w:val="24"/>
              </w:rPr>
              <w:t>22, 17.12.</w:t>
            </w:r>
            <w:r w:rsidR="00D21BA0">
              <w:rPr>
                <w:iCs/>
                <w:szCs w:val="24"/>
              </w:rPr>
              <w:t>20</w:t>
            </w:r>
            <w:r w:rsidRPr="00D21BA0">
              <w:rPr>
                <w:iCs/>
                <w:szCs w:val="24"/>
              </w:rPr>
              <w:t>22</w:t>
            </w:r>
            <w:r w:rsidR="00D21BA0">
              <w:rPr>
                <w:iCs/>
                <w:szCs w:val="24"/>
              </w:rPr>
              <w:t>;</w:t>
            </w:r>
          </w:p>
          <w:p w:rsidR="005C4D29" w:rsidRPr="00D21BA0" w:rsidRDefault="00D21BA0" w:rsidP="00B37815">
            <w:pPr>
              <w:pStyle w:val="Listparagraf"/>
              <w:numPr>
                <w:ilvl w:val="0"/>
                <w:numId w:val="42"/>
              </w:numPr>
              <w:ind w:left="175" w:hanging="175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Cupa deschisă a </w:t>
            </w:r>
            <w:r w:rsidR="00205BE1" w:rsidRPr="00D21BA0">
              <w:rPr>
                <w:iCs/>
                <w:szCs w:val="24"/>
              </w:rPr>
              <w:t>mun.</w:t>
            </w:r>
            <w:r>
              <w:rPr>
                <w:iCs/>
                <w:szCs w:val="24"/>
              </w:rPr>
              <w:t>Chișină</w:t>
            </w:r>
            <w:r w:rsidR="005C4D29" w:rsidRPr="00D21BA0">
              <w:rPr>
                <w:iCs/>
                <w:szCs w:val="24"/>
              </w:rPr>
              <w:t xml:space="preserve">u la turism montan și escaladare, </w:t>
            </w:r>
            <w:r w:rsidR="00B46EBB" w:rsidRPr="00D21BA0">
              <w:rPr>
                <w:iCs/>
                <w:szCs w:val="24"/>
              </w:rPr>
              <w:t xml:space="preserve"> 03.12.</w:t>
            </w:r>
            <w:r>
              <w:rPr>
                <w:iCs/>
                <w:szCs w:val="24"/>
              </w:rPr>
              <w:t>20</w:t>
            </w:r>
            <w:r w:rsidR="00B46EBB" w:rsidRPr="00D21BA0">
              <w:rPr>
                <w:iCs/>
                <w:szCs w:val="24"/>
              </w:rPr>
              <w:t>2</w:t>
            </w:r>
            <w:r>
              <w:rPr>
                <w:iCs/>
                <w:szCs w:val="24"/>
              </w:rPr>
              <w:t>2;</w:t>
            </w:r>
          </w:p>
          <w:p w:rsidR="00654A8C" w:rsidRPr="00D21BA0" w:rsidRDefault="005C4D29" w:rsidP="00B37815">
            <w:pPr>
              <w:pStyle w:val="Listparagraf"/>
              <w:numPr>
                <w:ilvl w:val="0"/>
                <w:numId w:val="42"/>
              </w:numPr>
              <w:ind w:left="175" w:hanging="175"/>
              <w:rPr>
                <w:iCs/>
                <w:szCs w:val="24"/>
              </w:rPr>
            </w:pPr>
            <w:r w:rsidRPr="00D21BA0">
              <w:rPr>
                <w:iCs/>
                <w:szCs w:val="24"/>
              </w:rPr>
              <w:t>Campionatul R</w:t>
            </w:r>
            <w:r w:rsidR="005B25A0" w:rsidRPr="00D21BA0">
              <w:rPr>
                <w:iCs/>
                <w:szCs w:val="24"/>
              </w:rPr>
              <w:t>M</w:t>
            </w:r>
            <w:r w:rsidRPr="00D21BA0">
              <w:rPr>
                <w:iCs/>
                <w:szCs w:val="24"/>
              </w:rPr>
              <w:t xml:space="preserve"> la orientare sportivă Word Ranking Eva</w:t>
            </w:r>
            <w:r w:rsidR="00205BE1" w:rsidRPr="00D21BA0">
              <w:rPr>
                <w:iCs/>
                <w:szCs w:val="24"/>
              </w:rPr>
              <w:t>nt,</w:t>
            </w:r>
            <w:r w:rsidR="00ED0B3B">
              <w:rPr>
                <w:iCs/>
                <w:szCs w:val="24"/>
              </w:rPr>
              <w:t xml:space="preserve"> satul </w:t>
            </w:r>
            <w:r w:rsidR="00F00E5A" w:rsidRPr="00D21BA0">
              <w:rPr>
                <w:iCs/>
                <w:szCs w:val="24"/>
              </w:rPr>
              <w:t>Vatici, r</w:t>
            </w:r>
            <w:r w:rsidR="00ED0B3B">
              <w:rPr>
                <w:iCs/>
                <w:szCs w:val="24"/>
              </w:rPr>
              <w:t>l</w:t>
            </w:r>
            <w:r w:rsidR="00F00E5A" w:rsidRPr="00D21BA0">
              <w:rPr>
                <w:iCs/>
                <w:szCs w:val="24"/>
              </w:rPr>
              <w:t xml:space="preserve">. Orhei, </w:t>
            </w:r>
            <w:r w:rsidR="00205BE1" w:rsidRPr="00D21BA0">
              <w:rPr>
                <w:iCs/>
                <w:szCs w:val="24"/>
              </w:rPr>
              <w:t xml:space="preserve"> </w:t>
            </w:r>
            <w:r w:rsidR="00472504" w:rsidRPr="00D21BA0">
              <w:rPr>
                <w:iCs/>
                <w:szCs w:val="24"/>
              </w:rPr>
              <w:t>24-25.09.</w:t>
            </w:r>
            <w:r w:rsidR="00ED0B3B">
              <w:rPr>
                <w:iCs/>
                <w:szCs w:val="24"/>
              </w:rPr>
              <w:t>20</w:t>
            </w:r>
            <w:r w:rsidRPr="00D21BA0">
              <w:rPr>
                <w:iCs/>
                <w:szCs w:val="24"/>
              </w:rPr>
              <w:t>22.</w:t>
            </w:r>
            <w:r w:rsidR="005B25A0" w:rsidRPr="00D21BA0">
              <w:rPr>
                <w:iCs/>
                <w:szCs w:val="24"/>
              </w:rPr>
              <w:t xml:space="preserve"> </w:t>
            </w:r>
            <w:r w:rsidRPr="00D21BA0">
              <w:rPr>
                <w:iCs/>
                <w:szCs w:val="24"/>
              </w:rPr>
              <w:t>Campio</w:t>
            </w:r>
            <w:r w:rsidR="005B25A0" w:rsidRPr="00D21BA0">
              <w:rPr>
                <w:iCs/>
                <w:szCs w:val="24"/>
              </w:rPr>
              <w:t>natul RM</w:t>
            </w:r>
            <w:r w:rsidRPr="00D21BA0">
              <w:rPr>
                <w:iCs/>
                <w:szCs w:val="24"/>
              </w:rPr>
              <w:t xml:space="preserve"> la orientare sportivă</w:t>
            </w:r>
            <w:r w:rsidR="00472504" w:rsidRPr="00D21BA0">
              <w:rPr>
                <w:iCs/>
                <w:szCs w:val="24"/>
              </w:rPr>
              <w:t>, s</w:t>
            </w:r>
            <w:r w:rsidR="00ED0B3B">
              <w:rPr>
                <w:iCs/>
                <w:szCs w:val="24"/>
              </w:rPr>
              <w:t>atul</w:t>
            </w:r>
            <w:r w:rsidR="00C10BA5" w:rsidRPr="00D21BA0">
              <w:rPr>
                <w:iCs/>
                <w:szCs w:val="24"/>
              </w:rPr>
              <w:t xml:space="preserve"> </w:t>
            </w:r>
            <w:r w:rsidR="00472504" w:rsidRPr="00D21BA0">
              <w:rPr>
                <w:iCs/>
                <w:szCs w:val="24"/>
              </w:rPr>
              <w:t xml:space="preserve">Merenești, </w:t>
            </w:r>
            <w:r w:rsidR="00ED0B3B">
              <w:rPr>
                <w:iCs/>
                <w:szCs w:val="24"/>
              </w:rPr>
              <w:t xml:space="preserve">                         </w:t>
            </w:r>
            <w:r w:rsidR="00472504" w:rsidRPr="00D21BA0">
              <w:rPr>
                <w:iCs/>
                <w:szCs w:val="24"/>
              </w:rPr>
              <w:t>08-09.10.</w:t>
            </w:r>
            <w:r w:rsidR="00ED0B3B">
              <w:rPr>
                <w:iCs/>
                <w:szCs w:val="24"/>
              </w:rPr>
              <w:t>20</w:t>
            </w:r>
            <w:r w:rsidRPr="00D21BA0">
              <w:rPr>
                <w:iCs/>
                <w:szCs w:val="24"/>
              </w:rPr>
              <w:t>22.</w:t>
            </w:r>
            <w:r w:rsidR="005B25A0" w:rsidRPr="00D21BA0">
              <w:rPr>
                <w:iCs/>
                <w:szCs w:val="24"/>
              </w:rPr>
              <w:t xml:space="preserve"> </w:t>
            </w:r>
            <w:r w:rsidR="0083642E" w:rsidRPr="00D21BA0">
              <w:rPr>
                <w:iCs/>
                <w:szCs w:val="24"/>
              </w:rPr>
              <w:t>Competiții n</w:t>
            </w:r>
            <w:r w:rsidR="005B25A0" w:rsidRPr="00D21BA0">
              <w:rPr>
                <w:iCs/>
                <w:szCs w:val="24"/>
              </w:rPr>
              <w:t>aționale</w:t>
            </w:r>
            <w:r w:rsidR="0083642E" w:rsidRPr="00D21BA0">
              <w:rPr>
                <w:iCs/>
                <w:szCs w:val="24"/>
              </w:rPr>
              <w:t xml:space="preserve"> la turism p</w:t>
            </w:r>
            <w:r w:rsidRPr="00D21BA0">
              <w:rPr>
                <w:iCs/>
                <w:szCs w:val="24"/>
              </w:rPr>
              <w:t>e</w:t>
            </w:r>
            <w:r w:rsidR="00472504" w:rsidRPr="00D21BA0">
              <w:rPr>
                <w:iCs/>
                <w:szCs w:val="24"/>
              </w:rPr>
              <w:t xml:space="preserve">destru, </w:t>
            </w:r>
            <w:r w:rsidR="00ED0B3B">
              <w:rPr>
                <w:iCs/>
                <w:szCs w:val="24"/>
              </w:rPr>
              <w:t>,,</w:t>
            </w:r>
            <w:r w:rsidR="00472504" w:rsidRPr="00D21BA0">
              <w:rPr>
                <w:iCs/>
                <w:szCs w:val="24"/>
              </w:rPr>
              <w:t>Cupa Salicov”, 29.10.</w:t>
            </w:r>
            <w:r w:rsidR="00ED0B3B">
              <w:rPr>
                <w:iCs/>
                <w:szCs w:val="24"/>
              </w:rPr>
              <w:t>20</w:t>
            </w:r>
            <w:r w:rsidRPr="00D21BA0">
              <w:rPr>
                <w:iCs/>
                <w:szCs w:val="24"/>
              </w:rPr>
              <w:t>22.</w:t>
            </w:r>
            <w:r w:rsidR="005B25A0" w:rsidRPr="00D21BA0">
              <w:rPr>
                <w:iCs/>
                <w:szCs w:val="24"/>
              </w:rPr>
              <w:t xml:space="preserve"> </w:t>
            </w:r>
            <w:r w:rsidR="0083642E" w:rsidRPr="00D21BA0">
              <w:rPr>
                <w:iCs/>
                <w:szCs w:val="24"/>
              </w:rPr>
              <w:t>Competiția națională la turism montan și e</w:t>
            </w:r>
            <w:r w:rsidRPr="00D21BA0">
              <w:rPr>
                <w:iCs/>
                <w:szCs w:val="24"/>
              </w:rPr>
              <w:t>scaladare „Cupa Artico”</w:t>
            </w:r>
            <w:r w:rsidR="00472504" w:rsidRPr="00D21BA0">
              <w:rPr>
                <w:iCs/>
                <w:szCs w:val="24"/>
              </w:rPr>
              <w:t>, 04.12.</w:t>
            </w:r>
            <w:r w:rsidR="00ED0B3B">
              <w:rPr>
                <w:iCs/>
                <w:szCs w:val="24"/>
              </w:rPr>
              <w:t>20</w:t>
            </w:r>
            <w:r w:rsidRPr="00D21BA0">
              <w:rPr>
                <w:iCs/>
                <w:szCs w:val="24"/>
              </w:rPr>
              <w:t>22. Campionatul Șco</w:t>
            </w:r>
            <w:r w:rsidR="00ED0B3B">
              <w:rPr>
                <w:iCs/>
                <w:szCs w:val="24"/>
              </w:rPr>
              <w:t xml:space="preserve">lii Sportive </w:t>
            </w:r>
            <w:r w:rsidRPr="00D21BA0">
              <w:rPr>
                <w:iCs/>
                <w:szCs w:val="24"/>
              </w:rPr>
              <w:t>Căușeni, la orientare sportivă, s</w:t>
            </w:r>
            <w:r w:rsidR="00ED0B3B">
              <w:rPr>
                <w:iCs/>
                <w:szCs w:val="24"/>
              </w:rPr>
              <w:t>atul</w:t>
            </w:r>
            <w:r w:rsidR="00472504" w:rsidRPr="00D21BA0">
              <w:rPr>
                <w:iCs/>
                <w:szCs w:val="24"/>
              </w:rPr>
              <w:t xml:space="preserve"> Copanca, r</w:t>
            </w:r>
            <w:r w:rsidR="00ED0B3B">
              <w:rPr>
                <w:iCs/>
                <w:szCs w:val="24"/>
              </w:rPr>
              <w:t>l</w:t>
            </w:r>
            <w:r w:rsidR="00472504" w:rsidRPr="00D21BA0">
              <w:rPr>
                <w:iCs/>
                <w:szCs w:val="24"/>
              </w:rPr>
              <w:t>. Căușeni, 04.12.</w:t>
            </w:r>
            <w:r w:rsidR="00ED0B3B">
              <w:rPr>
                <w:iCs/>
                <w:szCs w:val="24"/>
              </w:rPr>
              <w:t>20</w:t>
            </w:r>
            <w:r w:rsidRPr="00D21BA0">
              <w:rPr>
                <w:iCs/>
                <w:szCs w:val="24"/>
              </w:rPr>
              <w:t>22.</w:t>
            </w:r>
            <w:r w:rsidR="005B25A0" w:rsidRPr="00D21BA0">
              <w:rPr>
                <w:iCs/>
                <w:szCs w:val="24"/>
              </w:rPr>
              <w:t xml:space="preserve"> </w:t>
            </w:r>
            <w:r w:rsidR="00B61D74" w:rsidRPr="00D21BA0">
              <w:rPr>
                <w:iCs/>
                <w:szCs w:val="24"/>
              </w:rPr>
              <w:t>Turneu</w:t>
            </w:r>
            <w:r w:rsidR="00B32AEB" w:rsidRPr="00D21BA0">
              <w:rPr>
                <w:iCs/>
                <w:szCs w:val="24"/>
              </w:rPr>
              <w:t>l</w:t>
            </w:r>
            <w:r w:rsidR="0043779D" w:rsidRPr="00D21BA0">
              <w:rPr>
                <w:iCs/>
                <w:szCs w:val="24"/>
              </w:rPr>
              <w:t xml:space="preserve"> internațional de Rugby-7, România, </w:t>
            </w:r>
            <w:r w:rsidR="00ED0B3B">
              <w:rPr>
                <w:iCs/>
                <w:szCs w:val="24"/>
              </w:rPr>
              <w:t xml:space="preserve">           </w:t>
            </w:r>
            <w:r w:rsidR="0043779D" w:rsidRPr="00D21BA0">
              <w:rPr>
                <w:iCs/>
                <w:szCs w:val="24"/>
              </w:rPr>
              <w:t>or. Gura Humo</w:t>
            </w:r>
            <w:r w:rsidR="00A15C2D" w:rsidRPr="00D21BA0">
              <w:rPr>
                <w:iCs/>
                <w:szCs w:val="24"/>
              </w:rPr>
              <w:t>rului, 26-27.11.</w:t>
            </w:r>
            <w:r w:rsidR="00ED0B3B">
              <w:rPr>
                <w:iCs/>
                <w:szCs w:val="24"/>
              </w:rPr>
              <w:t>20</w:t>
            </w:r>
            <w:r w:rsidR="00A15C2D" w:rsidRPr="00D21BA0">
              <w:rPr>
                <w:iCs/>
                <w:szCs w:val="24"/>
              </w:rPr>
              <w:t>22.</w:t>
            </w:r>
          </w:p>
        </w:tc>
      </w:tr>
      <w:tr w:rsidR="00F842E4" w:rsidRPr="00981B7D" w:rsidTr="00094380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lastRenderedPageBreak/>
              <w:t>Consta</w:t>
            </w:r>
            <w:r w:rsidR="00094380" w:rsidRPr="00981B7D">
              <w:rPr>
                <w:szCs w:val="24"/>
              </w:rPr>
              <w:t xml:space="preserve"> </w:t>
            </w:r>
            <w:r w:rsidRPr="00981B7D">
              <w:rPr>
                <w:szCs w:val="24"/>
              </w:rPr>
              <w:t>tări</w:t>
            </w:r>
          </w:p>
        </w:tc>
        <w:tc>
          <w:tcPr>
            <w:tcW w:w="8363" w:type="dxa"/>
            <w:gridSpan w:val="3"/>
          </w:tcPr>
          <w:p w:rsidR="00BC7B1E" w:rsidRPr="0054137B" w:rsidRDefault="007D4306" w:rsidP="00C10BA5">
            <w:pPr>
              <w:pStyle w:val="Listparagraf"/>
              <w:rPr>
                <w:i/>
                <w:szCs w:val="24"/>
                <w:u w:val="single"/>
                <w:lang w:val="ro-RO"/>
              </w:rPr>
            </w:pPr>
            <w:r w:rsidRPr="0054137B">
              <w:rPr>
                <w:rFonts w:eastAsia="Times New Roman"/>
                <w:iCs/>
                <w:szCs w:val="24"/>
                <w:lang w:val="ro-RO"/>
              </w:rPr>
              <w:t xml:space="preserve">În </w:t>
            </w:r>
            <w:r w:rsidR="00ED0B3B" w:rsidRPr="0054137B">
              <w:rPr>
                <w:rFonts w:eastAsia="Times New Roman"/>
                <w:iCs/>
                <w:szCs w:val="24"/>
                <w:lang w:val="ro-RO"/>
              </w:rPr>
              <w:t xml:space="preserve">cadrul </w:t>
            </w:r>
            <w:r w:rsidRPr="0054137B">
              <w:rPr>
                <w:rFonts w:eastAsia="Times New Roman"/>
                <w:iCs/>
                <w:szCs w:val="24"/>
                <w:lang w:val="ro-RO"/>
              </w:rPr>
              <w:t xml:space="preserve">CMTT au fost organizate activități de pedagogizare a părinților </w:t>
            </w:r>
            <w:r w:rsidR="00654A8C" w:rsidRPr="0054137B">
              <w:rPr>
                <w:rFonts w:eastAsia="Times New Roman"/>
                <w:iCs/>
                <w:szCs w:val="24"/>
                <w:lang w:val="ro-RO"/>
              </w:rPr>
              <w:t xml:space="preserve">cu referire la eficientizarea </w:t>
            </w:r>
            <w:r w:rsidR="00C10BA5" w:rsidRPr="0054137B">
              <w:rPr>
                <w:szCs w:val="24"/>
                <w:lang w:val="ro-RO"/>
              </w:rPr>
              <w:t>parteneriat</w:t>
            </w:r>
            <w:r w:rsidR="00654A8C" w:rsidRPr="0054137B">
              <w:rPr>
                <w:szCs w:val="24"/>
                <w:lang w:val="ro-RO"/>
              </w:rPr>
              <w:t>ului</w:t>
            </w:r>
            <w:r w:rsidR="00472504" w:rsidRPr="0054137B">
              <w:rPr>
                <w:szCs w:val="24"/>
                <w:lang w:val="ro-RO"/>
              </w:rPr>
              <w:t xml:space="preserve"> educațional, educația în </w:t>
            </w:r>
            <w:r w:rsidR="008560ED" w:rsidRPr="0054137B">
              <w:rPr>
                <w:szCs w:val="24"/>
                <w:lang w:val="ro-RO"/>
              </w:rPr>
              <w:t>comun cu  familia în vederea valorificării timpului liber al copiilor</w:t>
            </w:r>
            <w:r w:rsidR="00ED0B3B" w:rsidRPr="0054137B">
              <w:rPr>
                <w:szCs w:val="24"/>
                <w:lang w:val="ro-RO"/>
              </w:rPr>
              <w:t>/tinerilor</w:t>
            </w:r>
            <w:r w:rsidR="008560ED" w:rsidRPr="0054137B">
              <w:rPr>
                <w:szCs w:val="24"/>
                <w:lang w:val="ro-RO"/>
              </w:rPr>
              <w:t xml:space="preserve">, protecției și </w:t>
            </w:r>
            <w:r w:rsidR="00472504" w:rsidRPr="0054137B">
              <w:rPr>
                <w:szCs w:val="24"/>
                <w:lang w:val="ro-RO" w:eastAsia="ru-RU"/>
              </w:rPr>
              <w:t>prevenirii</w:t>
            </w:r>
            <w:r w:rsidR="008560ED" w:rsidRPr="0054137B">
              <w:rPr>
                <w:szCs w:val="24"/>
                <w:lang w:val="ro-RO" w:eastAsia="ru-RU"/>
              </w:rPr>
              <w:t xml:space="preserve"> violenței,</w:t>
            </w:r>
            <w:r w:rsidR="008560ED" w:rsidRPr="0054137B">
              <w:rPr>
                <w:szCs w:val="24"/>
                <w:lang w:val="ro-RO"/>
              </w:rPr>
              <w:t xml:space="preserve"> implicării părinților în activităţi extracurriculare</w:t>
            </w:r>
            <w:r w:rsidR="005F56BE" w:rsidRPr="0054137B">
              <w:rPr>
                <w:szCs w:val="24"/>
                <w:lang w:val="ro-RO"/>
              </w:rPr>
              <w:t xml:space="preserve">, </w:t>
            </w:r>
            <w:r w:rsidR="00912815" w:rsidRPr="0054137B">
              <w:rPr>
                <w:rFonts w:eastAsia="Times New Roman" w:cs="Arial"/>
                <w:lang w:val="ro-RO"/>
              </w:rPr>
              <w:t xml:space="preserve">elaborarea </w:t>
            </w:r>
            <w:r w:rsidR="008560ED" w:rsidRPr="0054137B">
              <w:rPr>
                <w:rFonts w:eastAsia="Times New Roman" w:cs="Arial"/>
                <w:lang w:val="ro-RO"/>
              </w:rPr>
              <w:t>p</w:t>
            </w:r>
            <w:r w:rsidR="00ED0B3B" w:rsidRPr="0054137B">
              <w:rPr>
                <w:rFonts w:eastAsia="Times New Roman" w:cs="Arial"/>
                <w:lang w:val="ro-RO"/>
              </w:rPr>
              <w:t>l</w:t>
            </w:r>
            <w:r w:rsidR="008560ED" w:rsidRPr="0054137B">
              <w:rPr>
                <w:rFonts w:eastAsia="Times New Roman" w:cs="Arial"/>
                <w:lang w:val="ro-RO"/>
              </w:rPr>
              <w:t>anul</w:t>
            </w:r>
            <w:r w:rsidR="00D32677" w:rsidRPr="0054137B">
              <w:rPr>
                <w:rFonts w:eastAsia="Times New Roman" w:cs="Arial"/>
                <w:lang w:val="ro-RO"/>
              </w:rPr>
              <w:t>ui</w:t>
            </w:r>
            <w:r w:rsidR="008560ED" w:rsidRPr="0054137B">
              <w:rPr>
                <w:rFonts w:eastAsia="Times New Roman" w:cs="Arial"/>
                <w:lang w:val="ro-RO"/>
              </w:rPr>
              <w:t xml:space="preserve"> C</w:t>
            </w:r>
            <w:r w:rsidR="00D32677" w:rsidRPr="0054137B">
              <w:rPr>
                <w:rFonts w:eastAsia="Times New Roman" w:cs="Arial"/>
                <w:lang w:val="ro-RO"/>
              </w:rPr>
              <w:t xml:space="preserve">MTT, </w:t>
            </w:r>
            <w:r w:rsidR="00C10BA5" w:rsidRPr="0054137B">
              <w:rPr>
                <w:rFonts w:eastAsia="Times New Roman" w:cs="Arial"/>
                <w:lang w:val="ro-RO"/>
              </w:rPr>
              <w:t>etc.</w:t>
            </w:r>
          </w:p>
        </w:tc>
      </w:tr>
      <w:tr w:rsidR="00F842E4" w:rsidRPr="00981B7D" w:rsidTr="00094380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Pondere: </w:t>
            </w:r>
            <w:r w:rsidR="00FF6FF2" w:rsidRPr="00981B7D">
              <w:rPr>
                <w:b/>
                <w:bCs/>
                <w:szCs w:val="24"/>
              </w:rPr>
              <w:t>1</w:t>
            </w:r>
          </w:p>
        </w:tc>
        <w:tc>
          <w:tcPr>
            <w:tcW w:w="4252" w:type="dxa"/>
          </w:tcPr>
          <w:p w:rsidR="00F842E4" w:rsidRPr="00981B7D" w:rsidRDefault="00F842E4" w:rsidP="00E52089">
            <w:pPr>
              <w:jc w:val="center"/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>Aut</w:t>
            </w:r>
            <w:r w:rsidR="00C10BA5">
              <w:rPr>
                <w:b/>
                <w:szCs w:val="24"/>
              </w:rPr>
              <w:t xml:space="preserve">oevaluare conform criteriilor: </w:t>
            </w:r>
            <w:r w:rsidR="00EA4EC5" w:rsidRPr="00981B7D">
              <w:rPr>
                <w:b/>
                <w:szCs w:val="24"/>
              </w:rPr>
              <w:t>1</w:t>
            </w:r>
          </w:p>
        </w:tc>
        <w:tc>
          <w:tcPr>
            <w:tcW w:w="2552" w:type="dxa"/>
          </w:tcPr>
          <w:p w:rsidR="00F842E4" w:rsidRPr="00981B7D" w:rsidRDefault="00C10BA5" w:rsidP="00E5208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Punctaj acordat: </w:t>
            </w:r>
            <w:r w:rsidR="00FF6FF2" w:rsidRPr="00981B7D">
              <w:rPr>
                <w:b/>
                <w:szCs w:val="24"/>
              </w:rPr>
              <w:t>1</w:t>
            </w:r>
            <w:r w:rsidR="00037128" w:rsidRPr="00981B7D">
              <w:rPr>
                <w:b/>
                <w:szCs w:val="24"/>
              </w:rPr>
              <w:t>,0</w:t>
            </w:r>
          </w:p>
        </w:tc>
      </w:tr>
      <w:tr w:rsidR="00F842E4" w:rsidRPr="00981B7D" w:rsidTr="00094380">
        <w:tc>
          <w:tcPr>
            <w:tcW w:w="6804" w:type="dxa"/>
            <w:gridSpan w:val="3"/>
          </w:tcPr>
          <w:p w:rsidR="00F842E4" w:rsidRPr="00981B7D" w:rsidRDefault="00094380" w:rsidP="005B3609">
            <w:pPr>
              <w:rPr>
                <w:b/>
                <w:bCs/>
                <w:szCs w:val="24"/>
              </w:rPr>
            </w:pPr>
            <w:r w:rsidRPr="00981B7D">
              <w:rPr>
                <w:b/>
                <w:bCs/>
                <w:szCs w:val="24"/>
              </w:rPr>
              <w:t>TOTAL  STANDARD</w:t>
            </w:r>
            <w:r w:rsidR="00145FF8" w:rsidRPr="00981B7D">
              <w:rPr>
                <w:b/>
                <w:bCs/>
                <w:szCs w:val="24"/>
              </w:rPr>
              <w:t xml:space="preserve">   </w:t>
            </w:r>
            <w:r w:rsidR="00145FF8" w:rsidRPr="00981B7D">
              <w:rPr>
                <w:szCs w:val="24"/>
                <w:lang w:val="en-US"/>
              </w:rPr>
              <w:t>2.2.</w:t>
            </w:r>
          </w:p>
        </w:tc>
        <w:tc>
          <w:tcPr>
            <w:tcW w:w="2552" w:type="dxa"/>
          </w:tcPr>
          <w:p w:rsidR="00F842E4" w:rsidRPr="00981B7D" w:rsidRDefault="00AF551B" w:rsidP="00B01880">
            <w:pPr>
              <w:jc w:val="center"/>
              <w:rPr>
                <w:b/>
                <w:bCs/>
                <w:szCs w:val="24"/>
              </w:rPr>
            </w:pPr>
            <w:r w:rsidRPr="00981B7D">
              <w:rPr>
                <w:b/>
                <w:bCs/>
                <w:szCs w:val="24"/>
              </w:rPr>
              <w:t>4</w:t>
            </w:r>
            <w:r w:rsidR="00037128" w:rsidRPr="00981B7D">
              <w:rPr>
                <w:b/>
                <w:bCs/>
                <w:szCs w:val="24"/>
              </w:rPr>
              <w:t>,0</w:t>
            </w:r>
          </w:p>
        </w:tc>
      </w:tr>
    </w:tbl>
    <w:p w:rsidR="00607193" w:rsidRPr="005B25A0" w:rsidRDefault="00607193" w:rsidP="005B3609">
      <w:pPr>
        <w:rPr>
          <w:sz w:val="16"/>
          <w:szCs w:val="16"/>
        </w:rPr>
      </w:pPr>
    </w:p>
    <w:p w:rsidR="00D25024" w:rsidRPr="005B25A0" w:rsidRDefault="00D25024" w:rsidP="005B25A0">
      <w:pPr>
        <w:pStyle w:val="Titlu2"/>
        <w:rPr>
          <w:iCs/>
          <w:szCs w:val="24"/>
          <w:lang w:val="en-US"/>
        </w:rPr>
      </w:pPr>
      <w:bookmarkStart w:id="22" w:name="_Toc46741869"/>
      <w:bookmarkStart w:id="23" w:name="_Toc126483784"/>
      <w:bookmarkStart w:id="24" w:name="_Toc138423607"/>
      <w:r w:rsidRPr="00D56C82">
        <w:rPr>
          <w:szCs w:val="24"/>
          <w:lang w:val="en-US"/>
        </w:rPr>
        <w:t>Standard 2.3</w:t>
      </w:r>
      <w:r w:rsidRPr="00981B7D">
        <w:rPr>
          <w:szCs w:val="24"/>
          <w:lang w:val="en-US"/>
        </w:rPr>
        <w:t xml:space="preserve">. Școala, familia și comunitatea </w:t>
      </w:r>
      <w:r w:rsidRPr="00170EBC">
        <w:rPr>
          <w:szCs w:val="24"/>
          <w:lang w:val="en-US"/>
        </w:rPr>
        <w:t>îi pregătesc pe copii</w:t>
      </w:r>
      <w:r w:rsidR="00622F10" w:rsidRPr="00170EBC">
        <w:rPr>
          <w:szCs w:val="24"/>
          <w:lang w:val="en-US"/>
        </w:rPr>
        <w:t>/tineri</w:t>
      </w:r>
      <w:r w:rsidRPr="00170EBC">
        <w:rPr>
          <w:szCs w:val="24"/>
          <w:lang w:val="en-US"/>
        </w:rPr>
        <w:t xml:space="preserve"> să conviețuiască într-o societate interculturală bazată pe democrație</w:t>
      </w:r>
      <w:bookmarkEnd w:id="22"/>
      <w:bookmarkEnd w:id="23"/>
      <w:r w:rsidR="005B25A0">
        <w:rPr>
          <w:szCs w:val="24"/>
          <w:lang w:val="en-US"/>
        </w:rPr>
        <w:t xml:space="preserve">. </w:t>
      </w:r>
      <w:r w:rsidRPr="005B25A0">
        <w:rPr>
          <w:bCs/>
          <w:szCs w:val="24"/>
          <w:lang w:val="en-US"/>
        </w:rPr>
        <w:t>Domeniu: Management</w:t>
      </w:r>
      <w:bookmarkEnd w:id="24"/>
      <w:r w:rsidRPr="00D56C82">
        <w:rPr>
          <w:b w:val="0"/>
          <w:bCs/>
          <w:szCs w:val="24"/>
          <w:lang w:val="en-US"/>
        </w:rPr>
        <w:t xml:space="preserve"> </w:t>
      </w:r>
    </w:p>
    <w:p w:rsidR="00D25024" w:rsidRDefault="00D25024" w:rsidP="005B3609">
      <w:pPr>
        <w:rPr>
          <w:szCs w:val="24"/>
          <w:lang w:val="en-US"/>
        </w:rPr>
      </w:pPr>
      <w:r w:rsidRPr="00170EBC">
        <w:rPr>
          <w:b/>
          <w:bCs/>
          <w:szCs w:val="24"/>
          <w:lang w:val="en-US"/>
        </w:rPr>
        <w:t>Indicator 2.3.1.</w:t>
      </w:r>
      <w:r w:rsidRPr="00170EBC">
        <w:rPr>
          <w:szCs w:val="24"/>
          <w:lang w:val="en-US"/>
        </w:rPr>
        <w:t xml:space="preserve"> Promovarea respectului față de diversitatea culturală, etnică, lingvistică, religioasă, prin actele reglatorii și activități organizate de instituție</w:t>
      </w:r>
    </w:p>
    <w:p w:rsidR="00ED0B3B" w:rsidRPr="00981B7D" w:rsidRDefault="00ED0B3B" w:rsidP="005B3609">
      <w:pPr>
        <w:rPr>
          <w:szCs w:val="24"/>
          <w:lang w:val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126"/>
        <w:gridCol w:w="3969"/>
        <w:gridCol w:w="2410"/>
      </w:tblGrid>
      <w:tr w:rsidR="00F842E4" w:rsidRPr="00981B7D" w:rsidTr="00145FF8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 xml:space="preserve">Dovezi </w:t>
            </w:r>
          </w:p>
        </w:tc>
        <w:tc>
          <w:tcPr>
            <w:tcW w:w="8505" w:type="dxa"/>
            <w:gridSpan w:val="3"/>
          </w:tcPr>
          <w:p w:rsidR="006F7C44" w:rsidRPr="00B3388C" w:rsidRDefault="005538A4" w:rsidP="00B37815">
            <w:pPr>
              <w:pStyle w:val="Listparagraf"/>
              <w:numPr>
                <w:ilvl w:val="0"/>
                <w:numId w:val="21"/>
              </w:numPr>
              <w:jc w:val="center"/>
              <w:rPr>
                <w:i/>
                <w:szCs w:val="24"/>
              </w:rPr>
            </w:pPr>
            <w:r w:rsidRPr="00B3388C">
              <w:rPr>
                <w:i/>
                <w:szCs w:val="24"/>
              </w:rPr>
              <w:t>Prevederi în actele reglatorii din instituție p</w:t>
            </w:r>
            <w:r w:rsidR="00410A5D" w:rsidRPr="00B3388C">
              <w:rPr>
                <w:i/>
                <w:szCs w:val="24"/>
              </w:rPr>
              <w:t>rivind promovarea diversității:</w:t>
            </w:r>
          </w:p>
          <w:p w:rsidR="005173DB" w:rsidRPr="00B3388C" w:rsidRDefault="00410A5D" w:rsidP="00B3388C">
            <w:pPr>
              <w:pStyle w:val="Listparagraf"/>
              <w:widowControl w:val="0"/>
              <w:suppressAutoHyphens/>
              <w:rPr>
                <w:szCs w:val="24"/>
                <w:lang w:eastAsia="ru-RU"/>
              </w:rPr>
            </w:pPr>
            <w:r w:rsidRPr="00981B7D">
              <w:rPr>
                <w:rFonts w:eastAsia="Times New Roman"/>
                <w:szCs w:val="24"/>
                <w:lang w:eastAsia="ru-RU"/>
              </w:rPr>
              <w:t xml:space="preserve">Statutul </w:t>
            </w:r>
            <w:r w:rsidR="00BC7B1E">
              <w:rPr>
                <w:szCs w:val="24"/>
              </w:rPr>
              <w:t xml:space="preserve">CMTT </w:t>
            </w:r>
            <w:r w:rsidR="00BC7B1E">
              <w:rPr>
                <w:rFonts w:eastAsia="Times New Roman"/>
                <w:szCs w:val="24"/>
                <w:lang w:eastAsia="ru-RU"/>
              </w:rPr>
              <w:t>pentru anul de studii 2022-2023</w:t>
            </w:r>
            <w:r w:rsidR="00BC7B1E">
              <w:rPr>
                <w:iCs/>
                <w:szCs w:val="24"/>
              </w:rPr>
              <w:t>.</w:t>
            </w:r>
            <w:r w:rsidRPr="00981B7D">
              <w:rPr>
                <w:szCs w:val="24"/>
                <w:lang w:eastAsia="ru-RU"/>
              </w:rPr>
              <w:t xml:space="preserve"> </w:t>
            </w:r>
            <w:r w:rsidR="00BC7B1E" w:rsidRPr="00B3388C">
              <w:rPr>
                <w:szCs w:val="24"/>
              </w:rPr>
              <w:t>Programul de dezvoltare</w:t>
            </w:r>
            <w:r w:rsidR="00FD4F65">
              <w:rPr>
                <w:szCs w:val="24"/>
              </w:rPr>
              <w:t xml:space="preserve"> </w:t>
            </w:r>
            <w:r w:rsidR="00BC7B1E" w:rsidRPr="00B3388C">
              <w:rPr>
                <w:szCs w:val="24"/>
              </w:rPr>
              <w:t>al instituției pentru anii 2020-2025.</w:t>
            </w:r>
            <w:r w:rsidR="00B3388C">
              <w:rPr>
                <w:szCs w:val="24"/>
              </w:rPr>
              <w:t xml:space="preserve"> </w:t>
            </w:r>
            <w:r w:rsidR="00BC7B1E" w:rsidRPr="00B3388C">
              <w:rPr>
                <w:szCs w:val="24"/>
              </w:rPr>
              <w:t xml:space="preserve">Planul de </w:t>
            </w:r>
            <w:r w:rsidR="00F00E5A">
              <w:rPr>
                <w:szCs w:val="24"/>
              </w:rPr>
              <w:t>activitate a CMTT</w:t>
            </w:r>
            <w:r w:rsidR="00BC7B1E" w:rsidRPr="00B3388C">
              <w:rPr>
                <w:szCs w:val="24"/>
              </w:rPr>
              <w:t xml:space="preserve"> pentru </w:t>
            </w:r>
            <w:r w:rsidR="00ED0B3B">
              <w:rPr>
                <w:rFonts w:eastAsia="Times New Roman"/>
                <w:szCs w:val="24"/>
                <w:lang w:eastAsia="ru-RU"/>
              </w:rPr>
              <w:t xml:space="preserve">anul de studii </w:t>
            </w:r>
            <w:r w:rsidR="00BC7B1E" w:rsidRPr="00B3388C">
              <w:rPr>
                <w:szCs w:val="24"/>
              </w:rPr>
              <w:t>2022-2023, aprobat la ședina CP și CA nr.01 din 09.09.</w:t>
            </w:r>
            <w:r w:rsidR="00ED0B3B">
              <w:rPr>
                <w:szCs w:val="24"/>
              </w:rPr>
              <w:t>20</w:t>
            </w:r>
            <w:r w:rsidR="00BC7B1E" w:rsidRPr="00B3388C">
              <w:rPr>
                <w:szCs w:val="24"/>
              </w:rPr>
              <w:t>22.</w:t>
            </w:r>
            <w:r w:rsidR="00B3388C">
              <w:rPr>
                <w:szCs w:val="24"/>
              </w:rPr>
              <w:t xml:space="preserve"> </w:t>
            </w:r>
            <w:r w:rsidR="00BC7B1E" w:rsidRPr="00B3388C">
              <w:rPr>
                <w:szCs w:val="24"/>
              </w:rPr>
              <w:t>Planurile secțiilor TSOR, TSȚN.</w:t>
            </w:r>
          </w:p>
        </w:tc>
      </w:tr>
      <w:tr w:rsidR="00F842E4" w:rsidRPr="00981B7D" w:rsidTr="00145FF8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>Consta</w:t>
            </w:r>
            <w:r w:rsidR="00094380" w:rsidRPr="00981B7D">
              <w:rPr>
                <w:szCs w:val="24"/>
              </w:rPr>
              <w:t xml:space="preserve"> </w:t>
            </w:r>
            <w:r w:rsidRPr="00981B7D">
              <w:rPr>
                <w:szCs w:val="24"/>
              </w:rPr>
              <w:t>tări</w:t>
            </w:r>
          </w:p>
        </w:tc>
        <w:tc>
          <w:tcPr>
            <w:tcW w:w="8505" w:type="dxa"/>
            <w:gridSpan w:val="3"/>
          </w:tcPr>
          <w:p w:rsidR="00F366F6" w:rsidRPr="0062559E" w:rsidRDefault="00BC7B1E" w:rsidP="00B46EBB">
            <w:pPr>
              <w:rPr>
                <w:iCs/>
                <w:szCs w:val="24"/>
              </w:rPr>
            </w:pPr>
            <w:r>
              <w:rPr>
                <w:rFonts w:cs="Arial"/>
              </w:rPr>
              <w:t xml:space="preserve">Conducătorii de cerc desfășoară </w:t>
            </w:r>
            <w:r w:rsidR="005E4AC4" w:rsidRPr="00D66486">
              <w:rPr>
                <w:rFonts w:cs="Arial"/>
              </w:rPr>
              <w:t>activități de promovare a respectului față de oricare copil</w:t>
            </w:r>
            <w:r w:rsidR="005E4AC4">
              <w:rPr>
                <w:rFonts w:cs="Arial"/>
              </w:rPr>
              <w:t>/tânăr</w:t>
            </w:r>
            <w:r w:rsidR="00ED0B3B">
              <w:rPr>
                <w:rFonts w:cs="Arial"/>
              </w:rPr>
              <w:t>,</w:t>
            </w:r>
            <w:r w:rsidR="00FC55E4">
              <w:rPr>
                <w:rFonts w:cs="Arial"/>
              </w:rPr>
              <w:t xml:space="preserve"> </w:t>
            </w:r>
            <w:r w:rsidR="005E4AC4" w:rsidRPr="00D66486">
              <w:rPr>
                <w:rFonts w:cs="Arial"/>
              </w:rPr>
              <w:t xml:space="preserve">care au drept </w:t>
            </w:r>
            <w:r w:rsidR="00B46EBB">
              <w:rPr>
                <w:rFonts w:cs="Arial"/>
              </w:rPr>
              <w:t>scop recunoașterea identității</w:t>
            </w:r>
            <w:r w:rsidR="0037697B">
              <w:rPr>
                <w:rFonts w:cs="Arial"/>
              </w:rPr>
              <w:t xml:space="preserve">, manifestarea </w:t>
            </w:r>
            <w:r w:rsidR="005E4AC4" w:rsidRPr="00D66486">
              <w:rPr>
                <w:rFonts w:cs="Arial"/>
              </w:rPr>
              <w:t>în</w:t>
            </w:r>
            <w:r w:rsidR="00FC55E4">
              <w:rPr>
                <w:rFonts w:cs="Arial"/>
              </w:rPr>
              <w:t>c</w:t>
            </w:r>
            <w:r w:rsidR="00B46EBB">
              <w:rPr>
                <w:rFonts w:cs="Arial"/>
              </w:rPr>
              <w:t>rederii în sine și independenț</w:t>
            </w:r>
            <w:r w:rsidR="0037697B">
              <w:rPr>
                <w:rFonts w:cs="Arial"/>
              </w:rPr>
              <w:t>ei</w:t>
            </w:r>
            <w:r>
              <w:rPr>
                <w:rFonts w:cs="Arial"/>
              </w:rPr>
              <w:t>,</w:t>
            </w:r>
            <w:r w:rsidR="005E4AC4" w:rsidRPr="00D66486">
              <w:rPr>
                <w:rFonts w:cs="Arial"/>
              </w:rPr>
              <w:t xml:space="preserve"> aprecierea valorilor culturii naționale, </w:t>
            </w:r>
            <w:r w:rsidR="0037697B">
              <w:rPr>
                <w:rFonts w:cs="Arial"/>
              </w:rPr>
              <w:t>prin demonstrarea atitudinii</w:t>
            </w:r>
            <w:r w:rsidR="005E4AC4" w:rsidRPr="00D66486">
              <w:rPr>
                <w:rFonts w:cs="Arial"/>
              </w:rPr>
              <w:t xml:space="preserve"> resp</w:t>
            </w:r>
            <w:r w:rsidR="0037697B">
              <w:rPr>
                <w:rFonts w:cs="Arial"/>
              </w:rPr>
              <w:t>ectuoas</w:t>
            </w:r>
            <w:r w:rsidR="00B46EBB">
              <w:rPr>
                <w:rFonts w:cs="Arial"/>
              </w:rPr>
              <w:t>ă</w:t>
            </w:r>
            <w:r w:rsidR="0037697B">
              <w:rPr>
                <w:rFonts w:cs="Arial"/>
              </w:rPr>
              <w:t xml:space="preserve"> și pozitive </w:t>
            </w:r>
            <w:r w:rsidR="005E4AC4">
              <w:rPr>
                <w:rFonts w:cs="Arial"/>
              </w:rPr>
              <w:t>față de apartenenț</w:t>
            </w:r>
            <w:r w:rsidR="00FC55E4">
              <w:rPr>
                <w:rFonts w:cs="Arial"/>
              </w:rPr>
              <w:t xml:space="preserve">a sa și emoții </w:t>
            </w:r>
            <w:r w:rsidR="0037697B">
              <w:rPr>
                <w:rFonts w:cs="Arial"/>
              </w:rPr>
              <w:t>în raport cu alte persoane</w:t>
            </w:r>
            <w:r w:rsidR="005E4AC4">
              <w:rPr>
                <w:rFonts w:cs="Arial"/>
              </w:rPr>
              <w:t>.</w:t>
            </w:r>
          </w:p>
        </w:tc>
      </w:tr>
      <w:tr w:rsidR="00F842E4" w:rsidRPr="00981B7D" w:rsidTr="00FD4F65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Pondere: </w:t>
            </w:r>
            <w:r w:rsidR="00F13F24" w:rsidRPr="00981B7D">
              <w:rPr>
                <w:b/>
                <w:szCs w:val="24"/>
              </w:rPr>
              <w:t>1</w:t>
            </w:r>
          </w:p>
        </w:tc>
        <w:tc>
          <w:tcPr>
            <w:tcW w:w="3969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>Aut</w:t>
            </w:r>
            <w:r w:rsidR="00DF659A" w:rsidRPr="00981B7D">
              <w:rPr>
                <w:b/>
                <w:szCs w:val="24"/>
              </w:rPr>
              <w:t xml:space="preserve">oevaluare conform criteriilor: </w:t>
            </w:r>
            <w:r w:rsidR="00F13F24" w:rsidRPr="00981B7D">
              <w:rPr>
                <w:b/>
                <w:szCs w:val="24"/>
              </w:rPr>
              <w:t>1</w:t>
            </w:r>
          </w:p>
        </w:tc>
        <w:tc>
          <w:tcPr>
            <w:tcW w:w="2410" w:type="dxa"/>
          </w:tcPr>
          <w:p w:rsidR="00F842E4" w:rsidRPr="00981B7D" w:rsidRDefault="00DF659A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Punctaj acordat: </w:t>
            </w:r>
            <w:r w:rsidR="00F13F24" w:rsidRPr="00981B7D">
              <w:rPr>
                <w:b/>
                <w:szCs w:val="24"/>
              </w:rPr>
              <w:t>1</w:t>
            </w:r>
            <w:r w:rsidR="00037128" w:rsidRPr="00981B7D">
              <w:rPr>
                <w:b/>
                <w:szCs w:val="24"/>
              </w:rPr>
              <w:t>,0</w:t>
            </w:r>
          </w:p>
        </w:tc>
      </w:tr>
    </w:tbl>
    <w:p w:rsidR="00CF239B" w:rsidRPr="00D56C82" w:rsidRDefault="00CF239B" w:rsidP="005B3609">
      <w:pPr>
        <w:rPr>
          <w:sz w:val="16"/>
          <w:szCs w:val="16"/>
        </w:rPr>
      </w:pPr>
    </w:p>
    <w:p w:rsidR="00622F10" w:rsidRDefault="00D25024" w:rsidP="005B3609">
      <w:pPr>
        <w:rPr>
          <w:szCs w:val="24"/>
          <w:lang w:val="en-US"/>
        </w:rPr>
      </w:pPr>
      <w:r w:rsidRPr="00D56C82">
        <w:rPr>
          <w:b/>
          <w:bCs/>
          <w:szCs w:val="24"/>
          <w:lang w:val="en-US"/>
        </w:rPr>
        <w:t>Indicator 2.3.2.</w:t>
      </w:r>
      <w:r w:rsidRPr="00D56C82">
        <w:rPr>
          <w:szCs w:val="24"/>
          <w:lang w:val="en-US"/>
        </w:rPr>
        <w:t xml:space="preserve"> </w:t>
      </w:r>
      <w:r w:rsidRPr="00170EBC">
        <w:rPr>
          <w:szCs w:val="24"/>
          <w:lang w:val="en-US"/>
        </w:rPr>
        <w:t>Monitorizarea modului de respectare a diversității culturale, etnice, lingvistice, religioase și de valorificare a multiculturalității în toate documentele și în activitățile desfășurate în instituție și colectarea feedbackului din partea partenerilor din comunitate privind respectarea principiilor democratice</w:t>
      </w:r>
    </w:p>
    <w:p w:rsidR="00ED0B3B" w:rsidRPr="00981B7D" w:rsidRDefault="00ED0B3B" w:rsidP="005B3609">
      <w:pPr>
        <w:rPr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842"/>
        <w:gridCol w:w="4253"/>
        <w:gridCol w:w="2551"/>
      </w:tblGrid>
      <w:tr w:rsidR="00F842E4" w:rsidRPr="00981B7D" w:rsidTr="00094380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 xml:space="preserve">Dovezi </w:t>
            </w:r>
          </w:p>
        </w:tc>
        <w:tc>
          <w:tcPr>
            <w:tcW w:w="8646" w:type="dxa"/>
            <w:gridSpan w:val="3"/>
          </w:tcPr>
          <w:p w:rsidR="006D1949" w:rsidRPr="00ED0B3B" w:rsidRDefault="006D1949" w:rsidP="00B37815">
            <w:pPr>
              <w:pStyle w:val="Listparagraf"/>
              <w:numPr>
                <w:ilvl w:val="0"/>
                <w:numId w:val="39"/>
              </w:numPr>
              <w:rPr>
                <w:iCs/>
                <w:szCs w:val="24"/>
              </w:rPr>
            </w:pPr>
            <w:r w:rsidRPr="00ED0B3B">
              <w:rPr>
                <w:i/>
                <w:szCs w:val="24"/>
              </w:rPr>
              <w:t>Monitorizarea respectării diversității în instituție:</w:t>
            </w:r>
          </w:p>
          <w:p w:rsidR="00A019DD" w:rsidRPr="00ED0B3B" w:rsidRDefault="00A019DD" w:rsidP="00B37815">
            <w:pPr>
              <w:pStyle w:val="Listparagraf"/>
              <w:numPr>
                <w:ilvl w:val="0"/>
                <w:numId w:val="22"/>
              </w:numPr>
              <w:tabs>
                <w:tab w:val="left" w:pos="175"/>
              </w:tabs>
              <w:ind w:left="173" w:hanging="173"/>
              <w:rPr>
                <w:iCs/>
                <w:szCs w:val="24"/>
              </w:rPr>
            </w:pPr>
            <w:r w:rsidRPr="00ED0B3B">
              <w:rPr>
                <w:iCs/>
                <w:szCs w:val="24"/>
              </w:rPr>
              <w:t>Lădiță de încre</w:t>
            </w:r>
            <w:r w:rsidR="00E15E18" w:rsidRPr="00ED0B3B">
              <w:rPr>
                <w:iCs/>
                <w:szCs w:val="24"/>
              </w:rPr>
              <w:t>dere pentru sesizările anonime</w:t>
            </w:r>
            <w:r w:rsidR="00DF659A" w:rsidRPr="00ED0B3B">
              <w:rPr>
                <w:iCs/>
                <w:szCs w:val="24"/>
              </w:rPr>
              <w:t>, instalată în incinta</w:t>
            </w:r>
            <w:r w:rsidRPr="00ED0B3B">
              <w:rPr>
                <w:iCs/>
                <w:szCs w:val="24"/>
              </w:rPr>
              <w:t xml:space="preserve"> inst</w:t>
            </w:r>
            <w:r w:rsidR="00ED0B3B" w:rsidRPr="00ED0B3B">
              <w:rPr>
                <w:iCs/>
                <w:szCs w:val="24"/>
              </w:rPr>
              <w:t>ituției;</w:t>
            </w:r>
            <w:r w:rsidRPr="00ED0B3B">
              <w:rPr>
                <w:iCs/>
                <w:szCs w:val="24"/>
              </w:rPr>
              <w:t xml:space="preserve"> </w:t>
            </w:r>
          </w:p>
          <w:p w:rsidR="00A019DD" w:rsidRPr="00ED0B3B" w:rsidRDefault="00A019DD" w:rsidP="00B37815">
            <w:pPr>
              <w:pStyle w:val="Listparagraf"/>
              <w:numPr>
                <w:ilvl w:val="0"/>
                <w:numId w:val="22"/>
              </w:numPr>
              <w:tabs>
                <w:tab w:val="left" w:pos="175"/>
              </w:tabs>
              <w:ind w:left="173" w:hanging="173"/>
              <w:rPr>
                <w:iCs/>
                <w:szCs w:val="24"/>
              </w:rPr>
            </w:pPr>
            <w:r w:rsidRPr="00ED0B3B">
              <w:rPr>
                <w:iCs/>
                <w:szCs w:val="24"/>
              </w:rPr>
              <w:t xml:space="preserve">Fișele de sesizare </w:t>
            </w:r>
            <w:r w:rsidR="0037697B" w:rsidRPr="00ED0B3B">
              <w:rPr>
                <w:iCs/>
                <w:szCs w:val="24"/>
              </w:rPr>
              <w:t xml:space="preserve">(mostre) </w:t>
            </w:r>
            <w:r w:rsidRPr="00ED0B3B">
              <w:rPr>
                <w:iCs/>
                <w:szCs w:val="24"/>
              </w:rPr>
              <w:t>a cazuri</w:t>
            </w:r>
            <w:r w:rsidR="00B73C8E" w:rsidRPr="00ED0B3B">
              <w:rPr>
                <w:iCs/>
                <w:szCs w:val="24"/>
              </w:rPr>
              <w:t>lor suspec</w:t>
            </w:r>
            <w:r w:rsidR="00F00E5A" w:rsidRPr="00ED0B3B">
              <w:rPr>
                <w:iCs/>
                <w:szCs w:val="24"/>
              </w:rPr>
              <w:t>te de abuz</w:t>
            </w:r>
            <w:r w:rsidR="00ED0B3B" w:rsidRPr="00ED0B3B">
              <w:rPr>
                <w:iCs/>
                <w:szCs w:val="24"/>
              </w:rPr>
              <w:t xml:space="preserve"> (la fiecare angajat);</w:t>
            </w:r>
          </w:p>
          <w:p w:rsidR="00B46EBB" w:rsidRPr="00ED0B3B" w:rsidRDefault="00A019DD" w:rsidP="00B37815">
            <w:pPr>
              <w:pStyle w:val="Listparagraf"/>
              <w:numPr>
                <w:ilvl w:val="0"/>
                <w:numId w:val="22"/>
              </w:numPr>
              <w:tabs>
                <w:tab w:val="left" w:pos="175"/>
              </w:tabs>
              <w:ind w:left="173" w:hanging="173"/>
              <w:rPr>
                <w:iCs/>
                <w:szCs w:val="24"/>
              </w:rPr>
            </w:pPr>
            <w:r w:rsidRPr="00ED0B3B">
              <w:rPr>
                <w:iCs/>
                <w:szCs w:val="24"/>
              </w:rPr>
              <w:t>R</w:t>
            </w:r>
            <w:r w:rsidR="006D1949" w:rsidRPr="00ED0B3B">
              <w:rPr>
                <w:iCs/>
                <w:szCs w:val="24"/>
              </w:rPr>
              <w:t xml:space="preserve">apoartele </w:t>
            </w:r>
            <w:r w:rsidR="0037697B" w:rsidRPr="00ED0B3B">
              <w:rPr>
                <w:iCs/>
                <w:szCs w:val="24"/>
              </w:rPr>
              <w:t xml:space="preserve">generalizatoare </w:t>
            </w:r>
            <w:r w:rsidR="006D1949" w:rsidRPr="00ED0B3B">
              <w:rPr>
                <w:iCs/>
                <w:szCs w:val="24"/>
              </w:rPr>
              <w:t xml:space="preserve">semestriale privind </w:t>
            </w:r>
            <w:r w:rsidR="0037697B" w:rsidRPr="00ED0B3B">
              <w:rPr>
                <w:iCs/>
                <w:szCs w:val="24"/>
              </w:rPr>
              <w:t>evidența sesizarii</w:t>
            </w:r>
            <w:r w:rsidR="006D1949" w:rsidRPr="00ED0B3B">
              <w:rPr>
                <w:iCs/>
                <w:szCs w:val="24"/>
              </w:rPr>
              <w:t xml:space="preserve"> cazurilor de ANET</w:t>
            </w:r>
            <w:r w:rsidR="00ED0B3B" w:rsidRPr="00ED0B3B">
              <w:rPr>
                <w:iCs/>
                <w:szCs w:val="24"/>
              </w:rPr>
              <w:t>;</w:t>
            </w:r>
          </w:p>
          <w:p w:rsidR="005E4AC4" w:rsidRPr="00ED0B3B" w:rsidRDefault="00A019DD" w:rsidP="00B37815">
            <w:pPr>
              <w:pStyle w:val="Listparagraf"/>
              <w:numPr>
                <w:ilvl w:val="0"/>
                <w:numId w:val="22"/>
              </w:numPr>
              <w:tabs>
                <w:tab w:val="left" w:pos="175"/>
              </w:tabs>
              <w:ind w:left="173" w:hanging="173"/>
              <w:rPr>
                <w:iCs/>
                <w:szCs w:val="24"/>
              </w:rPr>
            </w:pPr>
            <w:r w:rsidRPr="00ED0B3B">
              <w:rPr>
                <w:iCs/>
                <w:szCs w:val="24"/>
              </w:rPr>
              <w:t>Registrul pentru înregistrarea Fișel</w:t>
            </w:r>
            <w:r w:rsidR="00A15C2D" w:rsidRPr="00ED0B3B">
              <w:rPr>
                <w:iCs/>
                <w:szCs w:val="24"/>
              </w:rPr>
              <w:t>or de sesizare</w:t>
            </w:r>
            <w:r w:rsidR="0083642E" w:rsidRPr="00ED0B3B">
              <w:rPr>
                <w:iCs/>
                <w:szCs w:val="24"/>
              </w:rPr>
              <w:t>.</w:t>
            </w:r>
            <w:r w:rsidR="00B46EBB" w:rsidRPr="00ED0B3B">
              <w:rPr>
                <w:iCs/>
                <w:szCs w:val="24"/>
              </w:rPr>
              <w:t xml:space="preserve"> </w:t>
            </w:r>
            <w:r w:rsidR="00F64E8E" w:rsidRPr="00ED0B3B">
              <w:rPr>
                <w:szCs w:val="24"/>
              </w:rPr>
              <w:t xml:space="preserve">Fișe de post ale </w:t>
            </w:r>
            <w:r w:rsidR="006D1949" w:rsidRPr="00ED0B3B">
              <w:rPr>
                <w:iCs/>
                <w:szCs w:val="24"/>
              </w:rPr>
              <w:t>cadrelo</w:t>
            </w:r>
            <w:r w:rsidR="00B46EBB" w:rsidRPr="00ED0B3B">
              <w:rPr>
                <w:iCs/>
                <w:szCs w:val="24"/>
              </w:rPr>
              <w:t>r didactice și nondidactice</w:t>
            </w:r>
            <w:r w:rsidR="008B4EC0" w:rsidRPr="00ED0B3B">
              <w:rPr>
                <w:szCs w:val="24"/>
              </w:rPr>
              <w:t>.</w:t>
            </w:r>
            <w:r w:rsidR="00B46EBB" w:rsidRPr="00ED0B3B">
              <w:rPr>
                <w:iCs/>
                <w:szCs w:val="24"/>
              </w:rPr>
              <w:t xml:space="preserve"> </w:t>
            </w:r>
            <w:r w:rsidR="00452D99" w:rsidRPr="00ED0B3B">
              <w:rPr>
                <w:iCs/>
                <w:szCs w:val="24"/>
              </w:rPr>
              <w:t>Lista copiilor</w:t>
            </w:r>
            <w:r w:rsidR="00ED0B3B">
              <w:rPr>
                <w:iCs/>
                <w:szCs w:val="24"/>
              </w:rPr>
              <w:t>/tinerilor</w:t>
            </w:r>
            <w:r w:rsidR="00452D99" w:rsidRPr="00ED0B3B">
              <w:rPr>
                <w:iCs/>
                <w:szCs w:val="24"/>
              </w:rPr>
              <w:t xml:space="preserve"> din diverse gru</w:t>
            </w:r>
            <w:r w:rsidR="00B46EBB" w:rsidRPr="00ED0B3B">
              <w:rPr>
                <w:iCs/>
                <w:szCs w:val="24"/>
              </w:rPr>
              <w:t>puri sociale</w:t>
            </w:r>
            <w:r w:rsidR="008B4EC0" w:rsidRPr="00ED0B3B">
              <w:rPr>
                <w:iCs/>
                <w:szCs w:val="24"/>
              </w:rPr>
              <w:t>.</w:t>
            </w:r>
            <w:r w:rsidR="0083642E" w:rsidRPr="00ED0B3B">
              <w:rPr>
                <w:iCs/>
                <w:szCs w:val="24"/>
              </w:rPr>
              <w:t xml:space="preserve"> </w:t>
            </w:r>
            <w:r w:rsidR="00ED0B3B">
              <w:rPr>
                <w:iCs/>
                <w:szCs w:val="24"/>
              </w:rPr>
              <w:t>Ședințe cu</w:t>
            </w:r>
            <w:r w:rsidR="00B61D74" w:rsidRPr="00ED0B3B">
              <w:rPr>
                <w:iCs/>
                <w:szCs w:val="24"/>
              </w:rPr>
              <w:t xml:space="preserve"> părinți</w:t>
            </w:r>
            <w:r w:rsidR="00ED0B3B">
              <w:rPr>
                <w:iCs/>
                <w:szCs w:val="24"/>
              </w:rPr>
              <w:t>i</w:t>
            </w:r>
            <w:r w:rsidR="00FD4F65" w:rsidRPr="00ED0B3B">
              <w:rPr>
                <w:iCs/>
                <w:szCs w:val="24"/>
              </w:rPr>
              <w:t>.</w:t>
            </w:r>
          </w:p>
        </w:tc>
      </w:tr>
      <w:tr w:rsidR="00287982" w:rsidRPr="00981B7D" w:rsidTr="00094380">
        <w:tc>
          <w:tcPr>
            <w:tcW w:w="993" w:type="dxa"/>
          </w:tcPr>
          <w:p w:rsidR="00287982" w:rsidRPr="00981B7D" w:rsidRDefault="00287982" w:rsidP="00287982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>Consta tări</w:t>
            </w:r>
          </w:p>
        </w:tc>
        <w:tc>
          <w:tcPr>
            <w:tcW w:w="8646" w:type="dxa"/>
            <w:gridSpan w:val="3"/>
          </w:tcPr>
          <w:p w:rsidR="00287982" w:rsidRPr="00A15C2D" w:rsidRDefault="00287982" w:rsidP="00ED0B3B">
            <w:pPr>
              <w:widowControl w:val="0"/>
              <w:rPr>
                <w:sz w:val="28"/>
                <w:szCs w:val="28"/>
                <w:lang w:eastAsia="ru-RU"/>
              </w:rPr>
            </w:pPr>
            <w:r w:rsidRPr="00D66486">
              <w:t xml:space="preserve">În instituție se </w:t>
            </w:r>
            <w:r w:rsidR="008F2B57">
              <w:rPr>
                <w:szCs w:val="24"/>
                <w:lang w:val="en-US"/>
              </w:rPr>
              <w:t>monitorizează</w:t>
            </w:r>
            <w:r w:rsidR="00FD4F65">
              <w:rPr>
                <w:szCs w:val="24"/>
                <w:lang w:val="en-US"/>
              </w:rPr>
              <w:t xml:space="preserve"> modulul</w:t>
            </w:r>
            <w:r w:rsidR="008F2B57" w:rsidRPr="00170EBC">
              <w:rPr>
                <w:szCs w:val="24"/>
                <w:lang w:val="en-US"/>
              </w:rPr>
              <w:t xml:space="preserve"> de respectare a diversității culturale, etnice, lingvistice, religioase și de valorificare a multiculturalității în toate documentele și în activitățile desfășurate</w:t>
            </w:r>
            <w:r w:rsidR="008F2B57">
              <w:rPr>
                <w:szCs w:val="24"/>
                <w:lang w:val="en-US"/>
              </w:rPr>
              <w:t>.</w:t>
            </w:r>
            <w:r w:rsidR="008F2B57" w:rsidRPr="00170EBC">
              <w:rPr>
                <w:szCs w:val="24"/>
                <w:lang w:val="en-US"/>
              </w:rPr>
              <w:t xml:space="preserve"> </w:t>
            </w:r>
            <w:r w:rsidR="00664EB2">
              <w:rPr>
                <w:szCs w:val="24"/>
                <w:lang w:val="en-US"/>
              </w:rPr>
              <w:t>Se promovează</w:t>
            </w:r>
            <w:r w:rsidR="008F2B57">
              <w:rPr>
                <w:szCs w:val="24"/>
                <w:lang w:val="en-US"/>
              </w:rPr>
              <w:t xml:space="preserve"> </w:t>
            </w:r>
            <w:r w:rsidRPr="00D66486">
              <w:t xml:space="preserve">principiul conviețuirii prietenoase și </w:t>
            </w:r>
            <w:r w:rsidRPr="004912CA">
              <w:rPr>
                <w:szCs w:val="24"/>
              </w:rPr>
              <w:t xml:space="preserve">respectului reciproc. </w:t>
            </w:r>
            <w:r w:rsidR="004912CA" w:rsidRPr="004912CA">
              <w:rPr>
                <w:rFonts w:eastAsia="Times New Roman"/>
                <w:szCs w:val="24"/>
              </w:rPr>
              <w:t>C</w:t>
            </w:r>
            <w:r w:rsidR="008F2B57">
              <w:rPr>
                <w:rFonts w:eastAsia="Times New Roman"/>
                <w:szCs w:val="24"/>
              </w:rPr>
              <w:t xml:space="preserve">u părinții </w:t>
            </w:r>
            <w:r w:rsidR="004912CA" w:rsidRPr="004912CA">
              <w:rPr>
                <w:rFonts w:eastAsia="Times New Roman"/>
                <w:szCs w:val="24"/>
              </w:rPr>
              <w:t xml:space="preserve">se desfășăară </w:t>
            </w:r>
            <w:r w:rsidR="00B46EBB">
              <w:rPr>
                <w:rFonts w:eastAsia="Times New Roman"/>
                <w:szCs w:val="24"/>
                <w:lang w:eastAsia="ru-RU"/>
              </w:rPr>
              <w:t xml:space="preserve">discuții </w:t>
            </w:r>
            <w:r w:rsidR="004912CA" w:rsidRPr="004912CA">
              <w:rPr>
                <w:rFonts w:eastAsia="Times New Roman"/>
                <w:szCs w:val="24"/>
                <w:lang w:eastAsia="ru-RU"/>
              </w:rPr>
              <w:t xml:space="preserve">privind </w:t>
            </w:r>
            <w:r w:rsidR="00B46EBB">
              <w:rPr>
                <w:szCs w:val="24"/>
                <w:lang w:eastAsia="ru-RU"/>
              </w:rPr>
              <w:t>prevenirea violenței.</w:t>
            </w:r>
          </w:p>
        </w:tc>
      </w:tr>
      <w:tr w:rsidR="00287982" w:rsidRPr="00981B7D" w:rsidTr="00094380">
        <w:tc>
          <w:tcPr>
            <w:tcW w:w="993" w:type="dxa"/>
          </w:tcPr>
          <w:p w:rsidR="00287982" w:rsidRPr="00981B7D" w:rsidRDefault="00287982" w:rsidP="00287982">
            <w:pPr>
              <w:jc w:val="left"/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87982" w:rsidRPr="00981B7D" w:rsidRDefault="00287982" w:rsidP="00287982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Pondere: </w:t>
            </w:r>
            <w:r w:rsidRPr="00981B7D">
              <w:rPr>
                <w:b/>
                <w:bCs/>
                <w:szCs w:val="24"/>
              </w:rPr>
              <w:t>1</w:t>
            </w:r>
          </w:p>
        </w:tc>
        <w:tc>
          <w:tcPr>
            <w:tcW w:w="4253" w:type="dxa"/>
          </w:tcPr>
          <w:p w:rsidR="00287982" w:rsidRPr="00981B7D" w:rsidRDefault="00287982" w:rsidP="00287982">
            <w:pPr>
              <w:jc w:val="center"/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>Aut</w:t>
            </w:r>
            <w:r w:rsidR="00FD4F65">
              <w:rPr>
                <w:b/>
                <w:szCs w:val="24"/>
              </w:rPr>
              <w:t xml:space="preserve">oevaluare conform criteriilor: </w:t>
            </w:r>
            <w:r w:rsidRPr="00981B7D">
              <w:rPr>
                <w:b/>
                <w:szCs w:val="24"/>
              </w:rPr>
              <w:t xml:space="preserve"> 1</w:t>
            </w:r>
          </w:p>
        </w:tc>
        <w:tc>
          <w:tcPr>
            <w:tcW w:w="2551" w:type="dxa"/>
          </w:tcPr>
          <w:p w:rsidR="00287982" w:rsidRPr="00981B7D" w:rsidRDefault="00287982" w:rsidP="00287982">
            <w:pPr>
              <w:jc w:val="center"/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>Punc</w:t>
            </w:r>
            <w:r w:rsidR="00FD4F65">
              <w:rPr>
                <w:b/>
                <w:szCs w:val="24"/>
              </w:rPr>
              <w:t xml:space="preserve">taj acordat: </w:t>
            </w:r>
            <w:r w:rsidRPr="00981B7D">
              <w:rPr>
                <w:b/>
                <w:szCs w:val="24"/>
              </w:rPr>
              <w:t xml:space="preserve"> 1,0</w:t>
            </w:r>
          </w:p>
        </w:tc>
      </w:tr>
    </w:tbl>
    <w:p w:rsidR="00D25024" w:rsidRPr="00170EBC" w:rsidRDefault="00D25024" w:rsidP="005B3609">
      <w:pPr>
        <w:rPr>
          <w:b/>
          <w:bCs/>
          <w:szCs w:val="24"/>
        </w:rPr>
      </w:pPr>
      <w:r w:rsidRPr="00170EBC">
        <w:rPr>
          <w:b/>
          <w:bCs/>
          <w:szCs w:val="24"/>
        </w:rPr>
        <w:lastRenderedPageBreak/>
        <w:t>Domeniu: Capacitate instituțională</w:t>
      </w:r>
    </w:p>
    <w:p w:rsidR="00D25024" w:rsidRDefault="00D25024" w:rsidP="005B3609">
      <w:pPr>
        <w:rPr>
          <w:szCs w:val="24"/>
          <w:lang w:val="en-US"/>
        </w:rPr>
      </w:pPr>
      <w:r w:rsidRPr="00D56C82">
        <w:rPr>
          <w:b/>
          <w:bCs/>
          <w:szCs w:val="24"/>
          <w:lang w:val="en-US"/>
        </w:rPr>
        <w:t>Indicator 2.3.3.</w:t>
      </w:r>
      <w:r w:rsidRPr="00D56C82">
        <w:rPr>
          <w:szCs w:val="24"/>
          <w:lang w:val="en-US"/>
        </w:rPr>
        <w:t xml:space="preserve"> </w:t>
      </w:r>
      <w:r w:rsidRPr="00170EBC">
        <w:rPr>
          <w:szCs w:val="24"/>
          <w:lang w:val="en-US"/>
        </w:rPr>
        <w:t>Crearea condițiilor pentru abordarea echitabilă ș</w:t>
      </w:r>
      <w:r w:rsidR="005173DB" w:rsidRPr="00170EBC">
        <w:rPr>
          <w:szCs w:val="24"/>
          <w:lang w:val="en-US"/>
        </w:rPr>
        <w:t xml:space="preserve">i valorizantă a fiecărui </w:t>
      </w:r>
      <w:r w:rsidRPr="00170EBC">
        <w:rPr>
          <w:szCs w:val="24"/>
          <w:lang w:val="en-US"/>
        </w:rPr>
        <w:t>copil</w:t>
      </w:r>
      <w:r w:rsidR="005173DB" w:rsidRPr="00170EBC">
        <w:rPr>
          <w:szCs w:val="24"/>
          <w:lang w:val="en-US"/>
        </w:rPr>
        <w:t>/tânăr</w:t>
      </w:r>
      <w:r w:rsidRPr="00170EBC">
        <w:rPr>
          <w:szCs w:val="24"/>
          <w:lang w:val="en-US"/>
        </w:rPr>
        <w:t xml:space="preserve"> indiferent de apartenența culturală, etnică, lingvistică, religioasă, încadrarea în promovarea multiculturalității, valorificând capacit</w:t>
      </w:r>
      <w:r w:rsidR="005173DB" w:rsidRPr="00170EBC">
        <w:rPr>
          <w:szCs w:val="24"/>
          <w:lang w:val="en-US"/>
        </w:rPr>
        <w:t xml:space="preserve">atea de socializare a </w:t>
      </w:r>
      <w:r w:rsidRPr="00170EBC">
        <w:rPr>
          <w:szCs w:val="24"/>
          <w:lang w:val="en-US"/>
        </w:rPr>
        <w:t>copiilor</w:t>
      </w:r>
      <w:r w:rsidR="005173DB" w:rsidRPr="00170EBC">
        <w:rPr>
          <w:szCs w:val="24"/>
          <w:lang w:val="en-US"/>
        </w:rPr>
        <w:t>/tinerilor</w:t>
      </w:r>
      <w:r w:rsidRPr="00170EBC">
        <w:rPr>
          <w:szCs w:val="24"/>
          <w:lang w:val="en-US"/>
        </w:rPr>
        <w:t xml:space="preserve"> și varietatea de resurse (umane, informaționale etc.) de identificare și dizolvare a stereotipurilor și prejudecăților</w:t>
      </w:r>
      <w:r w:rsidR="004D3C98">
        <w:rPr>
          <w:szCs w:val="24"/>
          <w:lang w:val="en-US"/>
        </w:rPr>
        <w:t>.</w:t>
      </w:r>
    </w:p>
    <w:p w:rsidR="004D3C98" w:rsidRPr="00981B7D" w:rsidRDefault="004D3C98" w:rsidP="005B3609">
      <w:pPr>
        <w:rPr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984"/>
        <w:gridCol w:w="4111"/>
        <w:gridCol w:w="2551"/>
      </w:tblGrid>
      <w:tr w:rsidR="00F842E4" w:rsidRPr="00981B7D" w:rsidTr="00094380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 xml:space="preserve">Dovezi </w:t>
            </w:r>
          </w:p>
        </w:tc>
        <w:tc>
          <w:tcPr>
            <w:tcW w:w="8646" w:type="dxa"/>
            <w:gridSpan w:val="3"/>
          </w:tcPr>
          <w:p w:rsidR="005A19C3" w:rsidRPr="004D3C98" w:rsidRDefault="00287982" w:rsidP="00B37815">
            <w:pPr>
              <w:pStyle w:val="Listparagraf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color w:val="000000" w:themeColor="text1"/>
                <w:szCs w:val="24"/>
              </w:rPr>
            </w:pPr>
            <w:r w:rsidRPr="004D3C98">
              <w:rPr>
                <w:iCs/>
                <w:color w:val="000000" w:themeColor="text1"/>
                <w:szCs w:val="24"/>
              </w:rPr>
              <w:t xml:space="preserve">Panourile informative </w:t>
            </w:r>
            <w:r w:rsidR="003317D1" w:rsidRPr="004D3C98">
              <w:rPr>
                <w:iCs/>
                <w:color w:val="000000" w:themeColor="text1"/>
                <w:szCs w:val="24"/>
              </w:rPr>
              <w:t>conțin informații cu privire la nondiscriminare</w:t>
            </w:r>
            <w:r w:rsidR="005A19C3" w:rsidRPr="004D3C98">
              <w:rPr>
                <w:iCs/>
                <w:color w:val="000000" w:themeColor="text1"/>
                <w:szCs w:val="24"/>
              </w:rPr>
              <w:t>;</w:t>
            </w:r>
          </w:p>
          <w:p w:rsidR="00FD4F65" w:rsidRPr="005A19C3" w:rsidRDefault="00FD4F65" w:rsidP="00B37815">
            <w:pPr>
              <w:pStyle w:val="Listparagraf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color w:val="000000" w:themeColor="text1"/>
                <w:szCs w:val="24"/>
              </w:rPr>
            </w:pPr>
            <w:r w:rsidRPr="005A19C3">
              <w:rPr>
                <w:iCs/>
                <w:color w:val="000000" w:themeColor="text1"/>
                <w:szCs w:val="24"/>
              </w:rPr>
              <w:t xml:space="preserve">Chestionar </w:t>
            </w:r>
            <w:r w:rsidR="005A19C3" w:rsidRPr="005A19C3">
              <w:rPr>
                <w:iCs/>
                <w:color w:val="000000" w:themeColor="text1"/>
                <w:szCs w:val="24"/>
              </w:rPr>
              <w:t>în cadrul CE</w:t>
            </w:r>
            <w:r w:rsidR="005A19C3" w:rsidRPr="005A19C3">
              <w:rPr>
                <w:iCs/>
                <w:color w:val="000000" w:themeColor="text1"/>
                <w:szCs w:val="24"/>
                <w:lang w:val="ro-RO"/>
              </w:rPr>
              <w:t>, privind identificarea fenomenului de discriminare</w:t>
            </w:r>
            <w:r w:rsidR="005A19C3">
              <w:rPr>
                <w:iCs/>
                <w:color w:val="000000" w:themeColor="text1"/>
                <w:szCs w:val="24"/>
                <w:lang w:val="ro-RO"/>
              </w:rPr>
              <w:t>;</w:t>
            </w:r>
            <w:r w:rsidR="005A19C3" w:rsidRPr="005A19C3">
              <w:t xml:space="preserve">                                     </w:t>
            </w:r>
          </w:p>
          <w:p w:rsidR="0068045A" w:rsidRPr="00B3388C" w:rsidRDefault="003317D1" w:rsidP="00B37815">
            <w:pPr>
              <w:pStyle w:val="Listparagraf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  <w:color w:val="000000" w:themeColor="text1"/>
                <w:szCs w:val="24"/>
              </w:rPr>
            </w:pPr>
            <w:r w:rsidRPr="003317D1">
              <w:rPr>
                <w:iCs/>
                <w:color w:val="000000" w:themeColor="text1"/>
                <w:szCs w:val="24"/>
              </w:rPr>
              <w:t>Aviziere.</w:t>
            </w:r>
            <w:r w:rsidR="00B3388C">
              <w:rPr>
                <w:iCs/>
                <w:color w:val="000000" w:themeColor="text1"/>
                <w:szCs w:val="24"/>
              </w:rPr>
              <w:t xml:space="preserve"> </w:t>
            </w:r>
            <w:r w:rsidRPr="00B3388C">
              <w:rPr>
                <w:iCs/>
                <w:color w:val="000000" w:themeColor="text1"/>
                <w:szCs w:val="24"/>
              </w:rPr>
              <w:t>Informația privind asigurarea didactic-metodică.</w:t>
            </w:r>
          </w:p>
        </w:tc>
      </w:tr>
      <w:tr w:rsidR="00F842E4" w:rsidRPr="00981B7D" w:rsidTr="00094380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>Consta</w:t>
            </w:r>
            <w:r w:rsidR="00094380" w:rsidRPr="00981B7D">
              <w:rPr>
                <w:szCs w:val="24"/>
              </w:rPr>
              <w:t xml:space="preserve"> </w:t>
            </w:r>
            <w:r w:rsidRPr="00981B7D">
              <w:rPr>
                <w:szCs w:val="24"/>
              </w:rPr>
              <w:t>tări</w:t>
            </w:r>
          </w:p>
        </w:tc>
        <w:tc>
          <w:tcPr>
            <w:tcW w:w="8646" w:type="dxa"/>
            <w:gridSpan w:val="3"/>
          </w:tcPr>
          <w:p w:rsidR="001329CA" w:rsidRPr="000A7487" w:rsidRDefault="0068045A" w:rsidP="003F5A00">
            <w:pPr>
              <w:rPr>
                <w:szCs w:val="24"/>
                <w:lang w:val="en-US"/>
              </w:rPr>
            </w:pPr>
            <w:r w:rsidRPr="00981B7D">
              <w:rPr>
                <w:rFonts w:eastAsia="Times New Roman"/>
                <w:szCs w:val="24"/>
              </w:rPr>
              <w:t xml:space="preserve">Instituția creează </w:t>
            </w:r>
            <w:r w:rsidR="0037697B">
              <w:rPr>
                <w:rFonts w:eastAsia="Times New Roman"/>
                <w:szCs w:val="24"/>
              </w:rPr>
              <w:t xml:space="preserve">în limita posibilităților condiții </w:t>
            </w:r>
            <w:r w:rsidRPr="00981B7D">
              <w:rPr>
                <w:rFonts w:eastAsia="Times New Roman"/>
                <w:szCs w:val="24"/>
              </w:rPr>
              <w:t xml:space="preserve">pentru valorificarea capacității de socializare a </w:t>
            </w:r>
            <w:r w:rsidR="00B73C8E" w:rsidRPr="00981B7D">
              <w:rPr>
                <w:rFonts w:eastAsia="Times New Roman"/>
                <w:szCs w:val="24"/>
              </w:rPr>
              <w:t xml:space="preserve">tuturor </w:t>
            </w:r>
            <w:r w:rsidRPr="00981B7D">
              <w:rPr>
                <w:rFonts w:eastAsia="Times New Roman"/>
                <w:szCs w:val="24"/>
              </w:rPr>
              <w:t>copiilor/tinerilor</w:t>
            </w:r>
            <w:r w:rsidR="00B73C8E" w:rsidRPr="00981B7D">
              <w:rPr>
                <w:rFonts w:eastAsia="Times New Roman"/>
                <w:szCs w:val="24"/>
              </w:rPr>
              <w:t>,</w:t>
            </w:r>
            <w:r w:rsidRPr="00981B7D">
              <w:rPr>
                <w:rFonts w:eastAsia="Times New Roman"/>
                <w:szCs w:val="24"/>
              </w:rPr>
              <w:t xml:space="preserve"> indiferent de apartenență culturală, etnică, lingvistică, religioasă. </w:t>
            </w:r>
            <w:r w:rsidR="00287982" w:rsidRPr="00992697">
              <w:rPr>
                <w:szCs w:val="24"/>
              </w:rPr>
              <w:t>Personalul instituției se adresează în mod egal copiilor/tinerilor</w:t>
            </w:r>
            <w:r w:rsidR="00287982">
              <w:rPr>
                <w:szCs w:val="24"/>
              </w:rPr>
              <w:t xml:space="preserve"> pri</w:t>
            </w:r>
            <w:r w:rsidR="000A7487">
              <w:rPr>
                <w:szCs w:val="24"/>
              </w:rPr>
              <w:t xml:space="preserve">n mijloace de informare: </w:t>
            </w:r>
            <w:r w:rsidR="00287982" w:rsidRPr="00992697">
              <w:rPr>
                <w:szCs w:val="24"/>
                <w:lang w:val="en-US"/>
              </w:rPr>
              <w:t>afi</w:t>
            </w:r>
            <w:r w:rsidR="000A7487">
              <w:rPr>
                <w:szCs w:val="24"/>
                <w:lang w:val="en-US"/>
              </w:rPr>
              <w:t>şarea programulu</w:t>
            </w:r>
            <w:r w:rsidR="008646A6">
              <w:rPr>
                <w:szCs w:val="24"/>
                <w:lang w:val="en-US"/>
              </w:rPr>
              <w:t>i activităților</w:t>
            </w:r>
            <w:r w:rsidR="000A7487">
              <w:rPr>
                <w:szCs w:val="24"/>
                <w:lang w:val="en-US"/>
              </w:rPr>
              <w:t>,</w:t>
            </w:r>
            <w:r w:rsidR="00287982" w:rsidRPr="00992697">
              <w:rPr>
                <w:szCs w:val="24"/>
                <w:lang w:val="en-US"/>
              </w:rPr>
              <w:t xml:space="preserve"> reg</w:t>
            </w:r>
            <w:r w:rsidR="008646A6">
              <w:rPr>
                <w:szCs w:val="24"/>
                <w:lang w:val="en-US"/>
              </w:rPr>
              <w:t>ulamentelor activităților</w:t>
            </w:r>
            <w:r w:rsidR="00287982" w:rsidRPr="00992697">
              <w:rPr>
                <w:szCs w:val="24"/>
                <w:lang w:val="en-US"/>
              </w:rPr>
              <w:t>, ora</w:t>
            </w:r>
            <w:r w:rsidR="005A19C3">
              <w:rPr>
                <w:szCs w:val="24"/>
                <w:lang w:val="en-US"/>
              </w:rPr>
              <w:t>r</w:t>
            </w:r>
            <w:r w:rsidR="00287982" w:rsidRPr="00992697">
              <w:rPr>
                <w:szCs w:val="24"/>
                <w:lang w:val="en-US"/>
              </w:rPr>
              <w:t>ului, anunțuri</w:t>
            </w:r>
            <w:r w:rsidR="000A7487">
              <w:rPr>
                <w:szCs w:val="24"/>
                <w:lang w:val="en-US"/>
              </w:rPr>
              <w:t>lor</w:t>
            </w:r>
            <w:r w:rsidR="00287982" w:rsidRPr="00992697">
              <w:rPr>
                <w:szCs w:val="24"/>
                <w:lang w:val="en-US"/>
              </w:rPr>
              <w:t xml:space="preserve"> despr</w:t>
            </w:r>
            <w:r w:rsidR="000A7487">
              <w:rPr>
                <w:szCs w:val="24"/>
                <w:lang w:val="en-US"/>
              </w:rPr>
              <w:t>e divers</w:t>
            </w:r>
            <w:r w:rsidR="008646A6">
              <w:rPr>
                <w:szCs w:val="24"/>
                <w:lang w:val="en-US"/>
              </w:rPr>
              <w:t>e evenimente</w:t>
            </w:r>
            <w:r w:rsidR="004912CA">
              <w:rPr>
                <w:szCs w:val="24"/>
                <w:lang w:val="en-US"/>
              </w:rPr>
              <w:t>,</w:t>
            </w:r>
            <w:r w:rsidR="00287982" w:rsidRPr="00992697">
              <w:rPr>
                <w:szCs w:val="24"/>
                <w:lang w:val="en-US"/>
              </w:rPr>
              <w:t xml:space="preserve"> totaluri ale activ</w:t>
            </w:r>
            <w:r w:rsidR="00F15DCC">
              <w:rPr>
                <w:szCs w:val="24"/>
                <w:lang w:val="en-US"/>
              </w:rPr>
              <w:t>ităților</w:t>
            </w:r>
            <w:r w:rsidR="000A7487">
              <w:rPr>
                <w:szCs w:val="24"/>
                <w:lang w:val="en-US"/>
              </w:rPr>
              <w:t xml:space="preserve"> e</w:t>
            </w:r>
            <w:r w:rsidR="00287982">
              <w:rPr>
                <w:szCs w:val="24"/>
                <w:lang w:val="en-US"/>
              </w:rPr>
              <w:t>tc.</w:t>
            </w:r>
            <w:r w:rsidR="00287982">
              <w:rPr>
                <w:rFonts w:cs="Arial"/>
                <w:b/>
              </w:rPr>
              <w:t xml:space="preserve"> </w:t>
            </w:r>
            <w:r w:rsidR="005F56BE" w:rsidRPr="005F56BE">
              <w:rPr>
                <w:szCs w:val="24"/>
                <w:lang w:val="en-US"/>
              </w:rPr>
              <w:t>I</w:t>
            </w:r>
            <w:r w:rsidR="005F56BE" w:rsidRPr="005F56BE">
              <w:rPr>
                <w:rFonts w:cs="Arial"/>
              </w:rPr>
              <w:t>nst</w:t>
            </w:r>
            <w:r w:rsidR="005F56BE">
              <w:rPr>
                <w:rFonts w:cs="Arial"/>
              </w:rPr>
              <w:t>ituția este asigurată relativ cu materiale didactice/</w:t>
            </w:r>
            <w:r w:rsidR="005F56BE" w:rsidRPr="00D66486">
              <w:rPr>
                <w:rFonts w:cs="Arial"/>
              </w:rPr>
              <w:t>ilustrative la aspectul diversității și valo</w:t>
            </w:r>
            <w:r w:rsidR="005F56BE">
              <w:rPr>
                <w:rFonts w:cs="Arial"/>
              </w:rPr>
              <w:t xml:space="preserve">rificarea capacității copiilor/tinerilor. </w:t>
            </w:r>
          </w:p>
        </w:tc>
      </w:tr>
      <w:tr w:rsidR="00F842E4" w:rsidRPr="00981B7D" w:rsidTr="0041083A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Pondere: </w:t>
            </w:r>
            <w:r w:rsidR="00463E66" w:rsidRPr="00981B7D">
              <w:rPr>
                <w:b/>
                <w:bCs/>
                <w:szCs w:val="24"/>
              </w:rPr>
              <w:t>1</w:t>
            </w:r>
          </w:p>
        </w:tc>
        <w:tc>
          <w:tcPr>
            <w:tcW w:w="4111" w:type="dxa"/>
          </w:tcPr>
          <w:p w:rsidR="00F842E4" w:rsidRPr="00981B7D" w:rsidRDefault="00F842E4" w:rsidP="00E52089">
            <w:pPr>
              <w:jc w:val="center"/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>Aut</w:t>
            </w:r>
            <w:r w:rsidR="00092DD5" w:rsidRPr="00981B7D">
              <w:rPr>
                <w:b/>
                <w:szCs w:val="24"/>
              </w:rPr>
              <w:t>oevaluare conform criteriilor: 1</w:t>
            </w:r>
          </w:p>
        </w:tc>
        <w:tc>
          <w:tcPr>
            <w:tcW w:w="2551" w:type="dxa"/>
          </w:tcPr>
          <w:p w:rsidR="00F842E4" w:rsidRPr="00981B7D" w:rsidRDefault="005A19C3" w:rsidP="00E5208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Punctaj acordat:</w:t>
            </w:r>
            <w:r w:rsidR="005173DB" w:rsidRPr="00981B7D">
              <w:rPr>
                <w:b/>
                <w:szCs w:val="24"/>
              </w:rPr>
              <w:t xml:space="preserve"> 1</w:t>
            </w:r>
            <w:r w:rsidR="00037128" w:rsidRPr="00981B7D">
              <w:rPr>
                <w:b/>
                <w:szCs w:val="24"/>
              </w:rPr>
              <w:t>,0</w:t>
            </w:r>
          </w:p>
        </w:tc>
      </w:tr>
    </w:tbl>
    <w:p w:rsidR="00642F5F" w:rsidRPr="005F56BE" w:rsidRDefault="00642F5F" w:rsidP="005B3609">
      <w:pPr>
        <w:rPr>
          <w:sz w:val="16"/>
          <w:szCs w:val="16"/>
        </w:rPr>
      </w:pPr>
    </w:p>
    <w:p w:rsidR="00D25024" w:rsidRPr="00170EBC" w:rsidRDefault="00D25024" w:rsidP="005B3609">
      <w:pPr>
        <w:rPr>
          <w:b/>
          <w:bCs/>
          <w:szCs w:val="24"/>
        </w:rPr>
      </w:pPr>
      <w:r w:rsidRPr="00170EBC">
        <w:rPr>
          <w:b/>
          <w:bCs/>
          <w:szCs w:val="24"/>
        </w:rPr>
        <w:t>Domeniu: Curriculum/ proces educațional</w:t>
      </w:r>
    </w:p>
    <w:p w:rsidR="00D25024" w:rsidRDefault="00D25024" w:rsidP="005B3609">
      <w:pPr>
        <w:rPr>
          <w:szCs w:val="24"/>
          <w:lang w:val="en-US"/>
        </w:rPr>
      </w:pPr>
      <w:r w:rsidRPr="00D56C82">
        <w:rPr>
          <w:b/>
          <w:bCs/>
          <w:szCs w:val="24"/>
          <w:lang w:val="en-US"/>
        </w:rPr>
        <w:t>Indicator 2.3.4</w:t>
      </w:r>
      <w:r w:rsidRPr="00170EBC">
        <w:rPr>
          <w:b/>
          <w:bCs/>
          <w:szCs w:val="24"/>
          <w:lang w:val="en-US"/>
        </w:rPr>
        <w:t>.</w:t>
      </w:r>
      <w:r w:rsidRPr="00170EBC">
        <w:rPr>
          <w:szCs w:val="24"/>
          <w:lang w:val="en-US"/>
        </w:rPr>
        <w:t xml:space="preserve"> Reflectarea, </w:t>
      </w:r>
      <w:r w:rsidRPr="00981B7D">
        <w:rPr>
          <w:szCs w:val="24"/>
          <w:lang w:val="en-US"/>
        </w:rPr>
        <w:t>în activitățile curriculare și ex</w:t>
      </w:r>
      <w:r w:rsidR="005173DB" w:rsidRPr="00981B7D">
        <w:rPr>
          <w:szCs w:val="24"/>
          <w:lang w:val="en-US"/>
        </w:rPr>
        <w:t xml:space="preserve">tracurriculare, </w:t>
      </w:r>
      <w:r w:rsidR="005173DB" w:rsidRPr="00170EBC">
        <w:rPr>
          <w:szCs w:val="24"/>
          <w:lang w:val="en-US"/>
        </w:rPr>
        <w:t>în acțiunile</w:t>
      </w:r>
      <w:r w:rsidRPr="00170EBC">
        <w:rPr>
          <w:szCs w:val="24"/>
          <w:lang w:val="en-US"/>
        </w:rPr>
        <w:t xml:space="preserve"> copiilor</w:t>
      </w:r>
      <w:r w:rsidR="005173DB" w:rsidRPr="00170EBC">
        <w:rPr>
          <w:szCs w:val="24"/>
          <w:lang w:val="en-US"/>
        </w:rPr>
        <w:t>/tinerilor</w:t>
      </w:r>
      <w:r w:rsidRPr="00170EBC">
        <w:rPr>
          <w:szCs w:val="24"/>
          <w:lang w:val="en-US"/>
        </w:rPr>
        <w:t xml:space="preserve"> și ale cadrelor didactice, a viziunilor democratice de conviețuire armonioasă într-o societate interculturală, a modului de promovare a valorilor multiculturale</w:t>
      </w:r>
      <w:r w:rsidR="005173DB" w:rsidRPr="00170EBC">
        <w:rPr>
          <w:szCs w:val="24"/>
          <w:lang w:val="en-US"/>
        </w:rPr>
        <w:t>.</w:t>
      </w:r>
    </w:p>
    <w:p w:rsidR="004D3C98" w:rsidRPr="00981B7D" w:rsidRDefault="004D3C98" w:rsidP="005B3609">
      <w:pPr>
        <w:rPr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701"/>
        <w:gridCol w:w="4252"/>
        <w:gridCol w:w="2693"/>
      </w:tblGrid>
      <w:tr w:rsidR="00F842E4" w:rsidRPr="00981B7D" w:rsidTr="0041083A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 xml:space="preserve">Dovezi </w:t>
            </w:r>
          </w:p>
        </w:tc>
        <w:tc>
          <w:tcPr>
            <w:tcW w:w="8646" w:type="dxa"/>
            <w:gridSpan w:val="3"/>
          </w:tcPr>
          <w:p w:rsidR="00614190" w:rsidRPr="00614190" w:rsidRDefault="0068045A" w:rsidP="00B37815">
            <w:pPr>
              <w:pStyle w:val="Frspaiere"/>
              <w:numPr>
                <w:ilvl w:val="0"/>
                <w:numId w:val="55"/>
              </w:num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</w:pPr>
            <w:r w:rsidRPr="000110C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Activități de promovare a viziunilor democr</w:t>
            </w:r>
            <w:r w:rsidR="005001B8" w:rsidRPr="000110C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atice de conviețuire armonioasă</w:t>
            </w:r>
            <w:r w:rsidRPr="000110C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, a modului de promovare a valorilor multicultural</w:t>
            </w:r>
            <w:r w:rsidR="006A7448" w:rsidRPr="000110C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e</w:t>
            </w:r>
            <w:r w:rsidRPr="000110C0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:</w:t>
            </w:r>
          </w:p>
          <w:p w:rsidR="00B1787C" w:rsidRPr="00B1787C" w:rsidRDefault="00B1787C" w:rsidP="00B37815">
            <w:pPr>
              <w:pStyle w:val="Listparagraf"/>
              <w:numPr>
                <w:ilvl w:val="0"/>
                <w:numId w:val="59"/>
              </w:numPr>
              <w:tabs>
                <w:tab w:val="clear" w:pos="709"/>
                <w:tab w:val="left" w:pos="172"/>
              </w:tabs>
              <w:ind w:left="172" w:hanging="142"/>
              <w:rPr>
                <w:szCs w:val="24"/>
              </w:rPr>
            </w:pPr>
            <w:r w:rsidRPr="00B1787C">
              <w:rPr>
                <w:rFonts w:eastAsia="Times New Roman"/>
                <w:szCs w:val="24"/>
              </w:rPr>
              <w:t xml:space="preserve">Activități: </w:t>
            </w:r>
            <w:r w:rsidR="00614190" w:rsidRPr="00B1787C">
              <w:rPr>
                <w:rFonts w:eastAsia="Times New Roman"/>
                <w:szCs w:val="24"/>
              </w:rPr>
              <w:t>Concursul de fotografii</w:t>
            </w:r>
            <w:r w:rsidR="00E15E18" w:rsidRPr="00B1787C">
              <w:rPr>
                <w:rFonts w:eastAsia="Times New Roman"/>
                <w:szCs w:val="24"/>
              </w:rPr>
              <w:t xml:space="preserve"> </w:t>
            </w:r>
            <w:r w:rsidR="00614190" w:rsidRPr="00B1787C">
              <w:rPr>
                <w:rFonts w:eastAsia="Times New Roman"/>
                <w:szCs w:val="24"/>
              </w:rPr>
              <w:t xml:space="preserve">,,Cu grijă față de patrimoniul plaiului natal”, </w:t>
            </w:r>
            <w:r w:rsidRPr="00B1787C">
              <w:rPr>
                <w:rFonts w:eastAsia="Times New Roman"/>
                <w:szCs w:val="24"/>
              </w:rPr>
              <w:t xml:space="preserve">                    </w:t>
            </w:r>
            <w:r w:rsidR="00614190" w:rsidRPr="00B1787C">
              <w:rPr>
                <w:rFonts w:eastAsia="Times New Roman"/>
                <w:szCs w:val="24"/>
              </w:rPr>
              <w:t>10-25.11.</w:t>
            </w:r>
            <w:r w:rsidR="004D3C98" w:rsidRPr="00B1787C">
              <w:rPr>
                <w:rFonts w:eastAsia="Times New Roman"/>
                <w:szCs w:val="24"/>
              </w:rPr>
              <w:t>20</w:t>
            </w:r>
            <w:r w:rsidR="00614190" w:rsidRPr="00B1787C">
              <w:rPr>
                <w:rFonts w:eastAsia="Times New Roman"/>
                <w:szCs w:val="24"/>
              </w:rPr>
              <w:t>22.</w:t>
            </w:r>
            <w:r>
              <w:rPr>
                <w:rFonts w:eastAsia="Times New Roman"/>
                <w:szCs w:val="24"/>
              </w:rPr>
              <w:t xml:space="preserve"> </w:t>
            </w:r>
            <w:r w:rsidR="00614190" w:rsidRPr="00B1787C">
              <w:rPr>
                <w:rFonts w:eastAsia="Times New Roman"/>
                <w:szCs w:val="24"/>
              </w:rPr>
              <w:t>Festivalul filmulețelor</w:t>
            </w:r>
            <w:r w:rsidR="00E15E18" w:rsidRPr="00B1787C">
              <w:rPr>
                <w:rFonts w:eastAsia="Times New Roman"/>
                <w:szCs w:val="24"/>
              </w:rPr>
              <w:t xml:space="preserve"> </w:t>
            </w:r>
            <w:r w:rsidR="00614190" w:rsidRPr="00B1787C">
              <w:rPr>
                <w:rFonts w:eastAsia="Times New Roman"/>
                <w:szCs w:val="24"/>
              </w:rPr>
              <w:t xml:space="preserve">,,Sărbători de iarnă cu flori dalbe, </w:t>
            </w:r>
            <w:r w:rsidR="0083642E" w:rsidRPr="00B1787C">
              <w:rPr>
                <w:rFonts w:eastAsia="Times New Roman"/>
                <w:szCs w:val="24"/>
              </w:rPr>
              <w:t xml:space="preserve">flori de măr”, </w:t>
            </w:r>
            <w:r w:rsidR="00664EB2" w:rsidRPr="00B1787C">
              <w:rPr>
                <w:rFonts w:eastAsia="Times New Roman"/>
                <w:szCs w:val="24"/>
              </w:rPr>
              <w:t>27.12.</w:t>
            </w:r>
            <w:r w:rsidR="004D3C98" w:rsidRPr="00B1787C">
              <w:rPr>
                <w:rFonts w:eastAsia="Times New Roman"/>
                <w:szCs w:val="24"/>
              </w:rPr>
              <w:t>20</w:t>
            </w:r>
            <w:r w:rsidR="00664EB2" w:rsidRPr="00B1787C">
              <w:rPr>
                <w:rFonts w:eastAsia="Times New Roman"/>
                <w:szCs w:val="24"/>
              </w:rPr>
              <w:t>22</w:t>
            </w:r>
            <w:r w:rsidR="00614190" w:rsidRPr="00B1787C">
              <w:rPr>
                <w:rFonts w:eastAsia="Times New Roman"/>
                <w:szCs w:val="24"/>
              </w:rPr>
              <w:t>- 08.01.</w:t>
            </w:r>
            <w:r w:rsidR="004D3C98" w:rsidRPr="00B1787C">
              <w:rPr>
                <w:rFonts w:eastAsia="Times New Roman"/>
                <w:szCs w:val="24"/>
              </w:rPr>
              <w:t>20</w:t>
            </w:r>
            <w:r w:rsidR="00614190" w:rsidRPr="00B1787C">
              <w:rPr>
                <w:rFonts w:eastAsia="Times New Roman"/>
                <w:szCs w:val="24"/>
              </w:rPr>
              <w:t>23.</w:t>
            </w:r>
            <w:r w:rsidR="00716985" w:rsidRPr="00B1787C">
              <w:rPr>
                <w:rFonts w:eastAsia="Times New Roman"/>
                <w:szCs w:val="24"/>
              </w:rPr>
              <w:t xml:space="preserve"> </w:t>
            </w:r>
            <w:r w:rsidR="00614190" w:rsidRPr="00B1787C">
              <w:rPr>
                <w:rFonts w:eastAsia="Times New Roman"/>
                <w:szCs w:val="24"/>
              </w:rPr>
              <w:t>Festivalul</w:t>
            </w:r>
            <w:r w:rsidR="0083642E" w:rsidRPr="00B1787C">
              <w:rPr>
                <w:rFonts w:eastAsia="Times New Roman"/>
                <w:szCs w:val="24"/>
              </w:rPr>
              <w:t xml:space="preserve"> </w:t>
            </w:r>
            <w:r w:rsidR="00614190" w:rsidRPr="00B1787C">
              <w:rPr>
                <w:rFonts w:eastAsia="Times New Roman"/>
                <w:szCs w:val="24"/>
              </w:rPr>
              <w:t>,,Magie și profeț</w:t>
            </w:r>
            <w:r w:rsidR="00664EB2" w:rsidRPr="00B1787C">
              <w:rPr>
                <w:rFonts w:eastAsia="Times New Roman"/>
                <w:szCs w:val="24"/>
              </w:rPr>
              <w:t>ie în noaptea S</w:t>
            </w:r>
            <w:r w:rsidR="004D3C98" w:rsidRPr="00B1787C">
              <w:rPr>
                <w:rFonts w:eastAsia="Times New Roman"/>
                <w:szCs w:val="24"/>
              </w:rPr>
              <w:t xml:space="preserve">fîntandrei-ului”, </w:t>
            </w:r>
            <w:r w:rsidR="00614190" w:rsidRPr="00B1787C">
              <w:rPr>
                <w:rFonts w:eastAsia="Times New Roman"/>
                <w:szCs w:val="24"/>
              </w:rPr>
              <w:t>27.12.</w:t>
            </w:r>
            <w:r w:rsidR="004D3C98" w:rsidRPr="00B1787C">
              <w:rPr>
                <w:rFonts w:eastAsia="Times New Roman"/>
                <w:szCs w:val="24"/>
              </w:rPr>
              <w:t>20</w:t>
            </w:r>
            <w:r w:rsidR="00614190" w:rsidRPr="00B1787C">
              <w:rPr>
                <w:rFonts w:eastAsia="Times New Roman"/>
                <w:szCs w:val="24"/>
              </w:rPr>
              <w:t>22.</w:t>
            </w:r>
            <w:r w:rsidR="00A54ACB" w:rsidRPr="00B1787C">
              <w:rPr>
                <w:rFonts w:eastAsia="Times New Roman"/>
                <w:szCs w:val="24"/>
              </w:rPr>
              <w:t xml:space="preserve"> </w:t>
            </w:r>
            <w:r w:rsidR="00614190" w:rsidRPr="00B1787C">
              <w:rPr>
                <w:rFonts w:eastAsia="Times New Roman"/>
                <w:szCs w:val="24"/>
              </w:rPr>
              <w:t>Festivalului măștilor populare, 04.01.</w:t>
            </w:r>
            <w:r w:rsidR="004D3C98" w:rsidRPr="00B1787C">
              <w:rPr>
                <w:rFonts w:eastAsia="Times New Roman"/>
                <w:szCs w:val="24"/>
              </w:rPr>
              <w:t>20</w:t>
            </w:r>
            <w:r w:rsidR="00614190" w:rsidRPr="00B1787C">
              <w:rPr>
                <w:rFonts w:eastAsia="Times New Roman"/>
                <w:szCs w:val="24"/>
              </w:rPr>
              <w:t>23.</w:t>
            </w:r>
            <w:r w:rsidR="00614190" w:rsidRPr="00B1787C">
              <w:rPr>
                <w:rFonts w:eastAsia="Times New Roman"/>
                <w:b/>
                <w:i/>
                <w:szCs w:val="24"/>
              </w:rPr>
              <w:t xml:space="preserve"> </w:t>
            </w:r>
            <w:r w:rsidR="00E15E18" w:rsidRPr="00B1787C">
              <w:rPr>
                <w:rFonts w:eastAsia="Times New Roman"/>
                <w:szCs w:val="24"/>
              </w:rPr>
              <w:t xml:space="preserve">Excursi tematice: </w:t>
            </w:r>
            <w:r w:rsidR="00614190" w:rsidRPr="00B1787C">
              <w:rPr>
                <w:rFonts w:eastAsia="Times New Roman"/>
                <w:szCs w:val="24"/>
              </w:rPr>
              <w:t xml:space="preserve">,,Colindul </w:t>
            </w:r>
            <w:r w:rsidR="00A54ACB" w:rsidRPr="00B1787C">
              <w:rPr>
                <w:rFonts w:eastAsia="Times New Roman"/>
                <w:szCs w:val="24"/>
              </w:rPr>
              <w:t>străbuneilor -</w:t>
            </w:r>
            <w:r w:rsidR="00E15E18" w:rsidRPr="00B1787C">
              <w:rPr>
                <w:rFonts w:eastAsia="Times New Roman"/>
                <w:szCs w:val="24"/>
              </w:rPr>
              <w:t xml:space="preserve"> ecoul nemuririi”, </w:t>
            </w:r>
            <w:r w:rsidR="00A54ACB" w:rsidRPr="00B1787C">
              <w:rPr>
                <w:rFonts w:eastAsia="Times New Roman"/>
                <w:szCs w:val="24"/>
              </w:rPr>
              <w:t xml:space="preserve">,,Arta - </w:t>
            </w:r>
            <w:r w:rsidR="00614190" w:rsidRPr="00B1787C">
              <w:rPr>
                <w:rFonts w:eastAsia="Times New Roman"/>
                <w:szCs w:val="24"/>
              </w:rPr>
              <w:t>incontestab</w:t>
            </w:r>
            <w:r w:rsidR="00A54ACB" w:rsidRPr="00B1787C">
              <w:rPr>
                <w:rFonts w:eastAsia="Times New Roman"/>
                <w:szCs w:val="24"/>
              </w:rPr>
              <w:t>ila</w:t>
            </w:r>
            <w:r w:rsidR="00E15E18" w:rsidRPr="00B1787C">
              <w:rPr>
                <w:rFonts w:eastAsia="Times New Roman"/>
                <w:szCs w:val="24"/>
              </w:rPr>
              <w:t xml:space="preserve"> legătură dintre generații”, </w:t>
            </w:r>
            <w:r w:rsidR="00614190" w:rsidRPr="00B1787C">
              <w:rPr>
                <w:rFonts w:eastAsia="Times New Roman"/>
                <w:szCs w:val="24"/>
                <w:lang w:eastAsia="ru-RU"/>
              </w:rPr>
              <w:t xml:space="preserve">,,Colindul creștin - glasul </w:t>
            </w:r>
            <w:r w:rsidR="00E15E18" w:rsidRPr="00B1787C">
              <w:rPr>
                <w:rFonts w:eastAsia="Times New Roman"/>
                <w:szCs w:val="24"/>
                <w:lang w:eastAsia="ru-RU"/>
              </w:rPr>
              <w:t xml:space="preserve">speranței transmis spre viitor”, </w:t>
            </w:r>
            <w:r w:rsidR="00614190" w:rsidRPr="00B1787C">
              <w:rPr>
                <w:szCs w:val="24"/>
              </w:rPr>
              <w:t>,</w:t>
            </w:r>
            <w:r w:rsidR="00614190" w:rsidRPr="00B1787C">
              <w:rPr>
                <w:rFonts w:eastAsia="Times New Roman"/>
                <w:szCs w:val="24"/>
                <w:lang w:eastAsia="ru-RU"/>
              </w:rPr>
              <w:t>,Ca</w:t>
            </w:r>
            <w:r w:rsidR="00230994" w:rsidRPr="00B1787C">
              <w:rPr>
                <w:rFonts w:eastAsia="Times New Roman"/>
                <w:szCs w:val="24"/>
                <w:lang w:eastAsia="ru-RU"/>
              </w:rPr>
              <w:t xml:space="preserve">sa Mare în ajun de sărbătoare!”, </w:t>
            </w:r>
            <w:r w:rsidR="00230994" w:rsidRPr="00B1787C">
              <w:rPr>
                <w:szCs w:val="24"/>
              </w:rPr>
              <w:t xml:space="preserve">Șezători literare, </w:t>
            </w:r>
            <w:r w:rsidR="00230994" w:rsidRPr="00B1787C">
              <w:rPr>
                <w:rFonts w:eastAsia="Times New Roman"/>
                <w:szCs w:val="24"/>
                <w:lang w:eastAsia="ru-RU"/>
              </w:rPr>
              <w:t>01-31.12.</w:t>
            </w:r>
            <w:r w:rsidR="004D3C98" w:rsidRPr="00B1787C">
              <w:rPr>
                <w:rFonts w:eastAsia="Times New Roman"/>
                <w:szCs w:val="24"/>
                <w:lang w:eastAsia="ru-RU"/>
              </w:rPr>
              <w:t>20</w:t>
            </w:r>
            <w:r w:rsidR="00230994" w:rsidRPr="00B1787C">
              <w:rPr>
                <w:rFonts w:eastAsia="Times New Roman"/>
                <w:szCs w:val="24"/>
                <w:lang w:eastAsia="ru-RU"/>
              </w:rPr>
              <w:t>22.</w:t>
            </w:r>
            <w:r w:rsidR="004D3C98" w:rsidRPr="00B1787C">
              <w:rPr>
                <w:b/>
                <w:i/>
                <w:szCs w:val="24"/>
                <w:lang w:eastAsia="ru-RU"/>
              </w:rPr>
              <w:t xml:space="preserve"> </w:t>
            </w:r>
            <w:r w:rsidR="008F2B57" w:rsidRPr="00B1787C">
              <w:rPr>
                <w:szCs w:val="24"/>
              </w:rPr>
              <w:t xml:space="preserve">Concursul ,,Primăvara cu Miros de Pască”, </w:t>
            </w:r>
            <w:r w:rsidR="008F2B57" w:rsidRPr="00B1787C">
              <w:rPr>
                <w:rFonts w:eastAsia="Times New Roman"/>
                <w:szCs w:val="24"/>
                <w:lang w:eastAsia="ru-RU"/>
              </w:rPr>
              <w:t>15.04.</w:t>
            </w:r>
            <w:r w:rsidR="004D3C98" w:rsidRPr="00B1787C">
              <w:rPr>
                <w:rFonts w:eastAsia="Times New Roman"/>
                <w:szCs w:val="24"/>
                <w:lang w:eastAsia="ru-RU"/>
              </w:rPr>
              <w:t>20</w:t>
            </w:r>
            <w:r>
              <w:rPr>
                <w:rFonts w:eastAsia="Times New Roman"/>
                <w:szCs w:val="24"/>
                <w:lang w:eastAsia="ru-RU"/>
              </w:rPr>
              <w:t>23;</w:t>
            </w:r>
            <w:r w:rsidRPr="00B1787C">
              <w:rPr>
                <w:rFonts w:eastAsia="Times New Roman"/>
                <w:szCs w:val="24"/>
                <w:lang w:eastAsia="ru-RU"/>
              </w:rPr>
              <w:t xml:space="preserve">            </w:t>
            </w:r>
          </w:p>
          <w:p w:rsidR="005A19C3" w:rsidRDefault="00B57B71" w:rsidP="00B37815">
            <w:pPr>
              <w:pStyle w:val="Listparagraf"/>
              <w:numPr>
                <w:ilvl w:val="0"/>
                <w:numId w:val="59"/>
              </w:numPr>
              <w:tabs>
                <w:tab w:val="clear" w:pos="709"/>
                <w:tab w:val="left" w:pos="172"/>
              </w:tabs>
              <w:ind w:left="172" w:hanging="142"/>
              <w:rPr>
                <w:szCs w:val="24"/>
              </w:rPr>
            </w:pPr>
            <w:r>
              <w:rPr>
                <w:szCs w:val="24"/>
              </w:rPr>
              <w:t>Proi</w:t>
            </w:r>
            <w:r w:rsidR="00B1787C">
              <w:rPr>
                <w:szCs w:val="24"/>
              </w:rPr>
              <w:t>ecte de parteneriat educațional;</w:t>
            </w:r>
          </w:p>
          <w:p w:rsidR="005A19C3" w:rsidRPr="005A19C3" w:rsidRDefault="005A19C3" w:rsidP="00B37815">
            <w:pPr>
              <w:pStyle w:val="Listparagraf"/>
              <w:numPr>
                <w:ilvl w:val="0"/>
                <w:numId w:val="59"/>
              </w:numPr>
              <w:tabs>
                <w:tab w:val="clear" w:pos="709"/>
                <w:tab w:val="left" w:pos="172"/>
              </w:tabs>
              <w:ind w:left="172" w:hanging="142"/>
              <w:rPr>
                <w:szCs w:val="24"/>
              </w:rPr>
            </w:pPr>
            <w:r>
              <w:rPr>
                <w:szCs w:val="24"/>
              </w:rPr>
              <w:t>Planificarea de lungă durată (teme ca ,,Tradițiile și obiceiurile etniilor conlocuitoare”)</w:t>
            </w:r>
          </w:p>
        </w:tc>
      </w:tr>
      <w:tr w:rsidR="00F842E4" w:rsidRPr="00981B7D" w:rsidTr="0041083A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>Consta</w:t>
            </w:r>
            <w:r w:rsidR="0041083A" w:rsidRPr="00981B7D">
              <w:rPr>
                <w:szCs w:val="24"/>
              </w:rPr>
              <w:t xml:space="preserve"> </w:t>
            </w:r>
            <w:r w:rsidRPr="00981B7D">
              <w:rPr>
                <w:szCs w:val="24"/>
              </w:rPr>
              <w:t>tări</w:t>
            </w:r>
          </w:p>
        </w:tc>
        <w:tc>
          <w:tcPr>
            <w:tcW w:w="8646" w:type="dxa"/>
            <w:gridSpan w:val="3"/>
          </w:tcPr>
          <w:p w:rsidR="00F842E4" w:rsidRPr="007152C6" w:rsidRDefault="006A7448" w:rsidP="001329CA">
            <w:pPr>
              <w:rPr>
                <w:rFonts w:eastAsia="Times New Roman"/>
                <w:iCs/>
                <w:szCs w:val="24"/>
              </w:rPr>
            </w:pPr>
            <w:r w:rsidRPr="007152C6">
              <w:rPr>
                <w:rFonts w:eastAsia="Times New Roman"/>
                <w:szCs w:val="24"/>
              </w:rPr>
              <w:t>Instituția organizează și desfășoară diverse activități și proiecte educaționale, prin care dezvoltă și promovează în acțiunile copiilor</w:t>
            </w:r>
            <w:r w:rsidR="000A7487">
              <w:rPr>
                <w:rFonts w:eastAsia="Times New Roman"/>
                <w:szCs w:val="24"/>
              </w:rPr>
              <w:t>/tinerilor</w:t>
            </w:r>
            <w:r w:rsidRPr="007152C6">
              <w:rPr>
                <w:rFonts w:eastAsia="Times New Roman"/>
                <w:szCs w:val="24"/>
              </w:rPr>
              <w:t xml:space="preserve"> și ale conducătorilor de cerc viziunile democratice de conviețuire într-o societate interculturală.</w:t>
            </w:r>
            <w:r w:rsidR="007152C6" w:rsidRPr="007152C6">
              <w:rPr>
                <w:szCs w:val="24"/>
              </w:rPr>
              <w:t xml:space="preserve"> </w:t>
            </w:r>
          </w:p>
        </w:tc>
      </w:tr>
      <w:tr w:rsidR="00F842E4" w:rsidRPr="00981B7D" w:rsidTr="0041083A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F842E4" w:rsidRPr="00981B7D" w:rsidRDefault="00F842E4" w:rsidP="005B3609">
            <w:pPr>
              <w:rPr>
                <w:szCs w:val="24"/>
              </w:rPr>
            </w:pPr>
            <w:r w:rsidRPr="00981B7D">
              <w:rPr>
                <w:szCs w:val="24"/>
              </w:rPr>
              <w:t xml:space="preserve">Pondere: </w:t>
            </w:r>
            <w:r w:rsidR="00EF5CBC" w:rsidRPr="00981B7D">
              <w:rPr>
                <w:bCs/>
                <w:szCs w:val="24"/>
              </w:rPr>
              <w:t>1</w:t>
            </w:r>
          </w:p>
        </w:tc>
        <w:tc>
          <w:tcPr>
            <w:tcW w:w="4252" w:type="dxa"/>
          </w:tcPr>
          <w:p w:rsidR="00F842E4" w:rsidRPr="00981B7D" w:rsidRDefault="00F842E4" w:rsidP="005B3609">
            <w:pPr>
              <w:rPr>
                <w:szCs w:val="24"/>
              </w:rPr>
            </w:pPr>
            <w:r w:rsidRPr="00981B7D">
              <w:rPr>
                <w:szCs w:val="24"/>
              </w:rPr>
              <w:t>Aut</w:t>
            </w:r>
            <w:r w:rsidR="005A19C3">
              <w:rPr>
                <w:szCs w:val="24"/>
              </w:rPr>
              <w:t xml:space="preserve">oevaluare conform criteriilor: </w:t>
            </w:r>
            <w:r w:rsidR="002C02CE" w:rsidRPr="00981B7D">
              <w:rPr>
                <w:szCs w:val="24"/>
              </w:rPr>
              <w:t>1</w:t>
            </w:r>
          </w:p>
        </w:tc>
        <w:tc>
          <w:tcPr>
            <w:tcW w:w="2693" w:type="dxa"/>
          </w:tcPr>
          <w:p w:rsidR="00F842E4" w:rsidRPr="00981B7D" w:rsidRDefault="005A19C3" w:rsidP="005B3609">
            <w:pPr>
              <w:rPr>
                <w:szCs w:val="24"/>
              </w:rPr>
            </w:pPr>
            <w:r>
              <w:rPr>
                <w:szCs w:val="24"/>
              </w:rPr>
              <w:t>Punctaj acordat:</w:t>
            </w:r>
            <w:r w:rsidR="00F842E4" w:rsidRPr="00981B7D">
              <w:rPr>
                <w:szCs w:val="24"/>
              </w:rPr>
              <w:t xml:space="preserve"> </w:t>
            </w:r>
            <w:r w:rsidR="00037128" w:rsidRPr="00981B7D">
              <w:rPr>
                <w:szCs w:val="24"/>
              </w:rPr>
              <w:t>1,0</w:t>
            </w:r>
          </w:p>
        </w:tc>
      </w:tr>
      <w:tr w:rsidR="00F842E4" w:rsidRPr="00981B7D" w:rsidTr="0041083A">
        <w:tc>
          <w:tcPr>
            <w:tcW w:w="6946" w:type="dxa"/>
            <w:gridSpan w:val="3"/>
          </w:tcPr>
          <w:p w:rsidR="00F842E4" w:rsidRPr="00981B7D" w:rsidRDefault="0041083A" w:rsidP="005B3609">
            <w:pPr>
              <w:rPr>
                <w:bCs/>
                <w:szCs w:val="24"/>
              </w:rPr>
            </w:pPr>
            <w:r w:rsidRPr="00981B7D">
              <w:rPr>
                <w:bCs/>
                <w:szCs w:val="24"/>
              </w:rPr>
              <w:t>TOTAL  STANDARD</w:t>
            </w:r>
            <w:r w:rsidR="00145FF8" w:rsidRPr="00981B7D">
              <w:rPr>
                <w:bCs/>
                <w:szCs w:val="24"/>
              </w:rPr>
              <w:t xml:space="preserve">  </w:t>
            </w:r>
            <w:r w:rsidR="00145FF8" w:rsidRPr="00981B7D">
              <w:rPr>
                <w:szCs w:val="24"/>
                <w:lang w:val="en-US"/>
              </w:rPr>
              <w:t>2.3.</w:t>
            </w:r>
          </w:p>
        </w:tc>
        <w:tc>
          <w:tcPr>
            <w:tcW w:w="2693" w:type="dxa"/>
          </w:tcPr>
          <w:p w:rsidR="00F842E4" w:rsidRPr="00981B7D" w:rsidRDefault="00463E66" w:rsidP="00B01880">
            <w:pPr>
              <w:jc w:val="center"/>
              <w:rPr>
                <w:bCs/>
                <w:szCs w:val="24"/>
              </w:rPr>
            </w:pPr>
            <w:r w:rsidRPr="00981B7D">
              <w:rPr>
                <w:bCs/>
                <w:szCs w:val="24"/>
              </w:rPr>
              <w:t>4</w:t>
            </w:r>
            <w:r w:rsidR="00037128" w:rsidRPr="00981B7D">
              <w:rPr>
                <w:bCs/>
                <w:szCs w:val="24"/>
              </w:rPr>
              <w:t>,0</w:t>
            </w:r>
          </w:p>
        </w:tc>
      </w:tr>
    </w:tbl>
    <w:p w:rsidR="00D25024" w:rsidRPr="00B57B71" w:rsidRDefault="00D25024" w:rsidP="005B3609">
      <w:pPr>
        <w:rPr>
          <w:sz w:val="16"/>
          <w:szCs w:val="16"/>
          <w:lang w:val="en-US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1"/>
        <w:gridCol w:w="8647"/>
      </w:tblGrid>
      <w:tr w:rsidR="001329CA" w:rsidRPr="00D66486" w:rsidTr="00B3388C">
        <w:tc>
          <w:tcPr>
            <w:tcW w:w="1021" w:type="dxa"/>
          </w:tcPr>
          <w:p w:rsidR="001329CA" w:rsidRPr="001329CA" w:rsidRDefault="001329CA" w:rsidP="00500CED">
            <w:pPr>
              <w:rPr>
                <w:b/>
                <w:bCs/>
                <w:color w:val="0070C0"/>
              </w:rPr>
            </w:pPr>
            <w:r w:rsidRPr="00AA21E1">
              <w:rPr>
                <w:b/>
                <w:bCs/>
                <w:color w:val="000000" w:themeColor="text1"/>
              </w:rPr>
              <w:t>Puncte forte</w:t>
            </w:r>
          </w:p>
        </w:tc>
        <w:tc>
          <w:tcPr>
            <w:tcW w:w="8647" w:type="dxa"/>
          </w:tcPr>
          <w:p w:rsidR="001329CA" w:rsidRPr="00824DB4" w:rsidRDefault="008646A6" w:rsidP="00824DB4">
            <w:pPr>
              <w:pStyle w:val="Frspaier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Desfășurarea </w:t>
            </w:r>
            <w:r w:rsidR="005071EE" w:rsidRPr="00824DB4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activităților privind asigurarea ca</w:t>
            </w:r>
            <w:r w:rsidR="00D32677" w:rsidRPr="00824DB4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lității procesului educațional. </w:t>
            </w:r>
            <w:r w:rsidR="005071EE" w:rsidRPr="00824DB4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Asigura</w:t>
            </w:r>
            <w:r w:rsidR="00D32677" w:rsidRPr="00824DB4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rea unui climat optim de muncă. </w:t>
            </w:r>
            <w:r w:rsidR="005071EE" w:rsidRPr="00824D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 w:eastAsia="ro-RO"/>
              </w:rPr>
              <w:t>Angajarea, recrutarea și menținer</w:t>
            </w:r>
            <w:r w:rsidR="00B178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 w:eastAsia="ro-RO"/>
              </w:rPr>
              <w:t>ea personalului didactic și ne</w:t>
            </w:r>
            <w:r w:rsidR="005071EE" w:rsidRPr="00824D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 w:eastAsia="ro-RO"/>
              </w:rPr>
              <w:t>didactic calificat, capabil să asigure sporirea randa</w:t>
            </w:r>
            <w:r w:rsidR="00D32677" w:rsidRPr="00824DB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 w:eastAsia="ro-RO"/>
              </w:rPr>
              <w:t xml:space="preserve">mentului procesului educațional. </w:t>
            </w:r>
            <w:r w:rsidR="005071EE" w:rsidRPr="00824DB4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Asigurarea realizării Standardelor de eficiență educațională cu privire la aplicarea eficientă a Curr</w:t>
            </w:r>
            <w:r w:rsidR="00D32677" w:rsidRPr="00824DB4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iculumului bazat pe competențe. </w:t>
            </w:r>
            <w:r w:rsidR="00811A60" w:rsidRPr="00824DB4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Interesul copiilor/tinerilor pentru proiecte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și activități extracurriculare. </w:t>
            </w:r>
            <w:r w:rsidR="00811A60" w:rsidRPr="00824DB4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Acces la informație</w:t>
            </w:r>
            <w:r w:rsidR="00D32677" w:rsidRPr="00824DB4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prin intermediul internetului. </w:t>
            </w:r>
            <w:r w:rsidR="00811A60" w:rsidRPr="00824DB4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Comunicarea </w:t>
            </w:r>
            <w:r w:rsidR="00B1787C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on-line î</w:t>
            </w:r>
            <w:r w:rsidR="00D32677" w:rsidRPr="00824DB4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n cadrul comunității. </w:t>
            </w:r>
            <w:r w:rsidR="00811A60" w:rsidRPr="005A19C3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Experiență de succes în cadrul proiectelor educaționale.</w:t>
            </w:r>
          </w:p>
        </w:tc>
      </w:tr>
      <w:tr w:rsidR="001329CA" w:rsidRPr="00D66486" w:rsidTr="00B3388C">
        <w:trPr>
          <w:trHeight w:val="371"/>
        </w:trPr>
        <w:tc>
          <w:tcPr>
            <w:tcW w:w="1021" w:type="dxa"/>
          </w:tcPr>
          <w:p w:rsidR="001329CA" w:rsidRPr="00AA21E1" w:rsidRDefault="001329CA" w:rsidP="00500CED">
            <w:pPr>
              <w:rPr>
                <w:b/>
                <w:bCs/>
                <w:color w:val="0070C0"/>
              </w:rPr>
            </w:pPr>
            <w:r w:rsidRPr="00AA21E1">
              <w:rPr>
                <w:b/>
                <w:bCs/>
                <w:color w:val="000000" w:themeColor="text1"/>
              </w:rPr>
              <w:t>Puncte slabe</w:t>
            </w:r>
          </w:p>
        </w:tc>
        <w:tc>
          <w:tcPr>
            <w:tcW w:w="8647" w:type="dxa"/>
          </w:tcPr>
          <w:p w:rsidR="001329CA" w:rsidRPr="00716985" w:rsidRDefault="001329CA" w:rsidP="005A19C3">
            <w:pPr>
              <w:pStyle w:val="Listparagraf"/>
              <w:rPr>
                <w:color w:val="000000" w:themeColor="text1"/>
                <w:szCs w:val="24"/>
              </w:rPr>
            </w:pPr>
            <w:r w:rsidRPr="003F5A00">
              <w:rPr>
                <w:szCs w:val="24"/>
              </w:rPr>
              <w:t xml:space="preserve">Fond </w:t>
            </w:r>
            <w:r w:rsidR="00AA21E1" w:rsidRPr="003F5A00">
              <w:rPr>
                <w:szCs w:val="24"/>
              </w:rPr>
              <w:t xml:space="preserve">moderat </w:t>
            </w:r>
            <w:r w:rsidRPr="003F5A00">
              <w:rPr>
                <w:szCs w:val="24"/>
              </w:rPr>
              <w:t xml:space="preserve">de materiale </w:t>
            </w:r>
            <w:r w:rsidRPr="00AA21E1">
              <w:rPr>
                <w:color w:val="000000" w:themeColor="text1"/>
                <w:szCs w:val="24"/>
              </w:rPr>
              <w:t>la aspectul diversității</w:t>
            </w:r>
            <w:r w:rsidR="00B1787C">
              <w:rPr>
                <w:color w:val="000000" w:themeColor="text1"/>
                <w:szCs w:val="24"/>
              </w:rPr>
              <w:t>,</w:t>
            </w:r>
            <w:r w:rsidRPr="00AA21E1">
              <w:rPr>
                <w:color w:val="000000" w:themeColor="text1"/>
                <w:szCs w:val="24"/>
              </w:rPr>
              <w:t xml:space="preserve"> i</w:t>
            </w:r>
            <w:r w:rsidR="005A19C3">
              <w:rPr>
                <w:color w:val="000000" w:themeColor="text1"/>
                <w:szCs w:val="24"/>
              </w:rPr>
              <w:t>n</w:t>
            </w:r>
            <w:r w:rsidRPr="00AA21E1">
              <w:rPr>
                <w:color w:val="000000" w:themeColor="text1"/>
                <w:szCs w:val="24"/>
              </w:rPr>
              <w:t xml:space="preserve">suficient în raport cu </w:t>
            </w:r>
            <w:r w:rsidR="00952949" w:rsidRPr="00AA21E1">
              <w:rPr>
                <w:color w:val="000000" w:themeColor="text1"/>
                <w:szCs w:val="24"/>
              </w:rPr>
              <w:t>numărul de copii/tineri</w:t>
            </w:r>
            <w:r w:rsidR="00716985">
              <w:rPr>
                <w:color w:val="000000" w:themeColor="text1"/>
                <w:szCs w:val="24"/>
              </w:rPr>
              <w:t xml:space="preserve">. Lipsa unității de psiholog. </w:t>
            </w:r>
            <w:r w:rsidR="00AA21E1" w:rsidRPr="00AA21E1">
              <w:rPr>
                <w:color w:val="000000" w:themeColor="text1"/>
                <w:szCs w:val="24"/>
              </w:rPr>
              <w:t xml:space="preserve">Lipsa încăperilor proprii pentru ocupații și activități extracurriculare comune (sală și teren sportiv, sală </w:t>
            </w:r>
            <w:r w:rsidR="00B1787C">
              <w:rPr>
                <w:color w:val="000000" w:themeColor="text1"/>
                <w:szCs w:val="24"/>
              </w:rPr>
              <w:t>de festivități</w:t>
            </w:r>
            <w:r w:rsidR="00AA21E1" w:rsidRPr="00AA21E1">
              <w:rPr>
                <w:color w:val="000000" w:themeColor="text1"/>
                <w:szCs w:val="24"/>
              </w:rPr>
              <w:t>).</w:t>
            </w:r>
          </w:p>
        </w:tc>
      </w:tr>
    </w:tbl>
    <w:p w:rsidR="001329CA" w:rsidRPr="00716985" w:rsidRDefault="001329CA" w:rsidP="005B3609">
      <w:pPr>
        <w:rPr>
          <w:sz w:val="16"/>
          <w:szCs w:val="16"/>
          <w:lang w:val="en-US"/>
        </w:rPr>
      </w:pPr>
    </w:p>
    <w:p w:rsidR="00D25024" w:rsidRDefault="00D25024" w:rsidP="001D59E0">
      <w:pPr>
        <w:pStyle w:val="Titlu1"/>
        <w:jc w:val="left"/>
      </w:pPr>
      <w:bookmarkStart w:id="25" w:name="_Toc46741874"/>
      <w:bookmarkStart w:id="26" w:name="_Toc126483789"/>
      <w:bookmarkStart w:id="27" w:name="_Toc138423608"/>
      <w:r w:rsidRPr="001D59E0">
        <w:lastRenderedPageBreak/>
        <w:t>Dimensiune IV. EFICIENȚĂ EDUCAȚIONALĂ</w:t>
      </w:r>
      <w:bookmarkEnd w:id="25"/>
      <w:bookmarkEnd w:id="26"/>
      <w:bookmarkEnd w:id="27"/>
    </w:p>
    <w:p w:rsidR="00B1787C" w:rsidRPr="00B1787C" w:rsidRDefault="00B1787C" w:rsidP="00B1787C">
      <w:pPr>
        <w:rPr>
          <w:highlight w:val="yellow"/>
          <w:lang w:val="en-US"/>
        </w:rPr>
      </w:pPr>
    </w:p>
    <w:p w:rsidR="00D25024" w:rsidRDefault="00D25024" w:rsidP="005B25A0">
      <w:pPr>
        <w:pStyle w:val="Titlu2"/>
        <w:rPr>
          <w:bCs/>
          <w:szCs w:val="24"/>
          <w:lang w:val="en-US"/>
        </w:rPr>
      </w:pPr>
      <w:bookmarkStart w:id="28" w:name="_Toc46741875"/>
      <w:bookmarkStart w:id="29" w:name="_Toc126483790"/>
      <w:bookmarkStart w:id="30" w:name="_Toc138423609"/>
      <w:r w:rsidRPr="00170EBC">
        <w:rPr>
          <w:szCs w:val="24"/>
          <w:lang w:val="en-US"/>
        </w:rPr>
        <w:t>Standard 4.1. Instituția creează condiții de organizare și realizare a unui proces educațional de calitate</w:t>
      </w:r>
      <w:bookmarkEnd w:id="28"/>
      <w:bookmarkEnd w:id="29"/>
      <w:r w:rsidR="005B25A0">
        <w:rPr>
          <w:szCs w:val="24"/>
          <w:lang w:val="en-US"/>
        </w:rPr>
        <w:t xml:space="preserve">. </w:t>
      </w:r>
      <w:r w:rsidRPr="005B25A0">
        <w:rPr>
          <w:bCs/>
          <w:szCs w:val="24"/>
          <w:lang w:val="en-US"/>
        </w:rPr>
        <w:t>Domeniu: Management</w:t>
      </w:r>
      <w:bookmarkEnd w:id="30"/>
    </w:p>
    <w:p w:rsidR="00B1787C" w:rsidRPr="00B1787C" w:rsidRDefault="00B1787C" w:rsidP="00B1787C">
      <w:pPr>
        <w:rPr>
          <w:lang w:val="en-US" w:eastAsia="ru-RU"/>
        </w:rPr>
      </w:pPr>
    </w:p>
    <w:p w:rsidR="00D25024" w:rsidRDefault="00D25024" w:rsidP="005B3609">
      <w:pPr>
        <w:rPr>
          <w:szCs w:val="24"/>
          <w:lang w:val="en-US"/>
        </w:rPr>
      </w:pPr>
      <w:r w:rsidRPr="007152C6">
        <w:rPr>
          <w:b/>
          <w:bCs/>
          <w:szCs w:val="24"/>
          <w:lang w:val="en-US"/>
        </w:rPr>
        <w:t>Indicator 4.1.1</w:t>
      </w:r>
      <w:r w:rsidRPr="00170EBC">
        <w:rPr>
          <w:b/>
          <w:bCs/>
          <w:szCs w:val="24"/>
          <w:lang w:val="en-US"/>
        </w:rPr>
        <w:t>.</w:t>
      </w:r>
      <w:r w:rsidRPr="00170EBC">
        <w:rPr>
          <w:szCs w:val="24"/>
          <w:lang w:val="en-US"/>
        </w:rPr>
        <w:t xml:space="preserve"> Orientarea spre creșterea calității educației și spre </w:t>
      </w:r>
      <w:r w:rsidRPr="00981B7D">
        <w:rPr>
          <w:szCs w:val="24"/>
          <w:lang w:val="en-US"/>
        </w:rPr>
        <w:t xml:space="preserve">îmbunătățirea continuă </w:t>
      </w:r>
      <w:r w:rsidRPr="00170EBC">
        <w:rPr>
          <w:szCs w:val="24"/>
          <w:lang w:val="en-US"/>
        </w:rPr>
        <w:t>a</w:t>
      </w:r>
      <w:r w:rsidRPr="00981B7D">
        <w:rPr>
          <w:szCs w:val="24"/>
          <w:highlight w:val="yellow"/>
          <w:lang w:val="en-US"/>
        </w:rPr>
        <w:t xml:space="preserve"> </w:t>
      </w:r>
      <w:r w:rsidRPr="00170EBC">
        <w:rPr>
          <w:szCs w:val="24"/>
          <w:lang w:val="en-US"/>
        </w:rPr>
        <w:t xml:space="preserve">resurselor umane și materiale în </w:t>
      </w:r>
      <w:r w:rsidRPr="00981B7D">
        <w:rPr>
          <w:szCs w:val="24"/>
          <w:lang w:val="en-US"/>
        </w:rPr>
        <w:t xml:space="preserve">planurile strategice </w:t>
      </w:r>
      <w:r w:rsidRPr="00170EBC">
        <w:rPr>
          <w:szCs w:val="24"/>
          <w:lang w:val="en-US"/>
        </w:rPr>
        <w:t>și operaționale ale instituției, cu mecanisme de monitorizare a eficienței educaționale</w:t>
      </w:r>
    </w:p>
    <w:p w:rsidR="00B1787C" w:rsidRPr="00981B7D" w:rsidRDefault="00B1787C" w:rsidP="005B3609">
      <w:pPr>
        <w:rPr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984"/>
        <w:gridCol w:w="4111"/>
        <w:gridCol w:w="2551"/>
      </w:tblGrid>
      <w:tr w:rsidR="00DF2161" w:rsidRPr="00981B7D" w:rsidTr="0041083A">
        <w:tc>
          <w:tcPr>
            <w:tcW w:w="993" w:type="dxa"/>
          </w:tcPr>
          <w:p w:rsidR="00DF2161" w:rsidRPr="00981B7D" w:rsidRDefault="00DF2161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 xml:space="preserve">Dovezi </w:t>
            </w:r>
          </w:p>
        </w:tc>
        <w:tc>
          <w:tcPr>
            <w:tcW w:w="8646" w:type="dxa"/>
            <w:gridSpan w:val="3"/>
          </w:tcPr>
          <w:p w:rsidR="00B1787C" w:rsidRDefault="00DF2161" w:rsidP="00B37815">
            <w:pPr>
              <w:pStyle w:val="Listparagraf"/>
              <w:numPr>
                <w:ilvl w:val="0"/>
                <w:numId w:val="21"/>
              </w:numPr>
              <w:ind w:left="175" w:hanging="142"/>
              <w:jc w:val="left"/>
              <w:rPr>
                <w:i/>
                <w:szCs w:val="24"/>
              </w:rPr>
            </w:pPr>
            <w:r w:rsidRPr="000110C0">
              <w:rPr>
                <w:i/>
                <w:szCs w:val="24"/>
              </w:rPr>
              <w:t>Prevederi privind măsuri</w:t>
            </w:r>
            <w:r w:rsidR="00B3388C">
              <w:rPr>
                <w:i/>
                <w:szCs w:val="24"/>
              </w:rPr>
              <w:t>le</w:t>
            </w:r>
            <w:r w:rsidRPr="000110C0">
              <w:rPr>
                <w:i/>
                <w:szCs w:val="24"/>
              </w:rPr>
              <w:t xml:space="preserve"> de îmbunătățire a</w:t>
            </w:r>
            <w:r w:rsidR="0092713E">
              <w:rPr>
                <w:i/>
                <w:szCs w:val="24"/>
              </w:rPr>
              <w:t xml:space="preserve"> resurselor umane, materiale:</w:t>
            </w:r>
          </w:p>
          <w:p w:rsidR="00410A5D" w:rsidRPr="00B1787C" w:rsidRDefault="00410A5D" w:rsidP="00B37815">
            <w:pPr>
              <w:pStyle w:val="Listparagraf"/>
              <w:numPr>
                <w:ilvl w:val="0"/>
                <w:numId w:val="24"/>
              </w:numPr>
              <w:jc w:val="left"/>
              <w:rPr>
                <w:i/>
                <w:szCs w:val="24"/>
              </w:rPr>
            </w:pPr>
            <w:r w:rsidRPr="00B1787C">
              <w:rPr>
                <w:rFonts w:eastAsia="Times New Roman"/>
                <w:szCs w:val="24"/>
                <w:lang w:eastAsia="ru-RU"/>
              </w:rPr>
              <w:t xml:space="preserve">Statutul </w:t>
            </w:r>
            <w:r w:rsidRPr="00B1787C">
              <w:rPr>
                <w:szCs w:val="24"/>
              </w:rPr>
              <w:t>C</w:t>
            </w:r>
            <w:r w:rsidR="005001B8" w:rsidRPr="00B1787C">
              <w:rPr>
                <w:szCs w:val="24"/>
              </w:rPr>
              <w:t>MTT</w:t>
            </w:r>
            <w:r w:rsidRPr="00B1787C">
              <w:rPr>
                <w:rFonts w:eastAsia="Times New Roman"/>
                <w:szCs w:val="24"/>
                <w:lang w:eastAsia="ru-RU"/>
              </w:rPr>
              <w:t>,</w:t>
            </w:r>
            <w:r w:rsidR="0083642E" w:rsidRPr="00B1787C">
              <w:rPr>
                <w:rFonts w:eastAsia="Times New Roman"/>
                <w:szCs w:val="24"/>
                <w:lang w:eastAsia="ru-RU"/>
              </w:rPr>
              <w:t xml:space="preserve"> mun. Chișinău,</w:t>
            </w:r>
            <w:r w:rsidRPr="00B1787C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B1787C">
              <w:rPr>
                <w:iCs/>
                <w:szCs w:val="24"/>
              </w:rPr>
              <w:t>aprobat la ședința CP și CA</w:t>
            </w:r>
            <w:r w:rsidR="008646A6" w:rsidRPr="00B1787C">
              <w:rPr>
                <w:iCs/>
                <w:szCs w:val="24"/>
              </w:rPr>
              <w:t xml:space="preserve"> nr.1 din 09.09.</w:t>
            </w:r>
            <w:r w:rsidR="00B1787C" w:rsidRPr="00B1787C">
              <w:rPr>
                <w:iCs/>
                <w:szCs w:val="24"/>
              </w:rPr>
              <w:t>20</w:t>
            </w:r>
            <w:r w:rsidR="008B4EC0" w:rsidRPr="00B1787C">
              <w:rPr>
                <w:iCs/>
                <w:szCs w:val="24"/>
              </w:rPr>
              <w:t>22</w:t>
            </w:r>
            <w:r w:rsidR="00B1787C" w:rsidRPr="00B1787C">
              <w:rPr>
                <w:iCs/>
                <w:szCs w:val="24"/>
              </w:rPr>
              <w:t>;</w:t>
            </w:r>
            <w:r w:rsidRPr="00B1787C">
              <w:rPr>
                <w:szCs w:val="24"/>
                <w:lang w:eastAsia="ru-RU"/>
              </w:rPr>
              <w:t xml:space="preserve"> </w:t>
            </w:r>
          </w:p>
          <w:p w:rsidR="00DF2161" w:rsidRPr="00B1787C" w:rsidRDefault="00DF2161" w:rsidP="00B37815">
            <w:pPr>
              <w:pStyle w:val="Listparagraf"/>
              <w:numPr>
                <w:ilvl w:val="0"/>
                <w:numId w:val="24"/>
              </w:numPr>
              <w:rPr>
                <w:iCs/>
                <w:szCs w:val="24"/>
              </w:rPr>
            </w:pPr>
            <w:r w:rsidRPr="00B1787C">
              <w:rPr>
                <w:iCs/>
                <w:szCs w:val="24"/>
              </w:rPr>
              <w:t>P</w:t>
            </w:r>
            <w:r w:rsidR="00246C24" w:rsidRPr="00B1787C">
              <w:rPr>
                <w:iCs/>
                <w:szCs w:val="24"/>
              </w:rPr>
              <w:t xml:space="preserve">roiectul </w:t>
            </w:r>
            <w:r w:rsidRPr="00B1787C">
              <w:rPr>
                <w:iCs/>
                <w:szCs w:val="24"/>
              </w:rPr>
              <w:t xml:space="preserve"> de dezvoltare instituțională </w:t>
            </w:r>
            <w:r w:rsidR="00E61054" w:rsidRPr="00B1787C">
              <w:rPr>
                <w:iCs/>
                <w:szCs w:val="24"/>
              </w:rPr>
              <w:t xml:space="preserve">al CMTT </w:t>
            </w:r>
            <w:r w:rsidR="00D2671E" w:rsidRPr="00B1787C">
              <w:rPr>
                <w:iCs/>
                <w:szCs w:val="24"/>
              </w:rPr>
              <w:t xml:space="preserve">pentru anii </w:t>
            </w:r>
            <w:r w:rsidR="00AA45FF" w:rsidRPr="00B1787C">
              <w:rPr>
                <w:iCs/>
                <w:szCs w:val="24"/>
              </w:rPr>
              <w:t>2020</w:t>
            </w:r>
            <w:r w:rsidR="00B1787C">
              <w:rPr>
                <w:iCs/>
                <w:szCs w:val="24"/>
              </w:rPr>
              <w:t>-2025;</w:t>
            </w:r>
          </w:p>
          <w:p w:rsidR="0030008D" w:rsidRPr="00F00E5A" w:rsidRDefault="00E61054" w:rsidP="00B37815">
            <w:pPr>
              <w:pStyle w:val="Listparagraf"/>
              <w:numPr>
                <w:ilvl w:val="0"/>
                <w:numId w:val="24"/>
              </w:numPr>
              <w:rPr>
                <w:iCs/>
                <w:szCs w:val="24"/>
              </w:rPr>
            </w:pPr>
            <w:r w:rsidRPr="00981B7D">
              <w:rPr>
                <w:iCs/>
                <w:szCs w:val="24"/>
              </w:rPr>
              <w:t>Planul</w:t>
            </w:r>
            <w:r w:rsidR="00F00E5A">
              <w:rPr>
                <w:iCs/>
                <w:szCs w:val="24"/>
              </w:rPr>
              <w:t xml:space="preserve"> de activitate a</w:t>
            </w:r>
            <w:r w:rsidR="00B1787C">
              <w:rPr>
                <w:iCs/>
                <w:szCs w:val="24"/>
              </w:rPr>
              <w:t>l</w:t>
            </w:r>
            <w:r w:rsidR="00F00E5A">
              <w:rPr>
                <w:iCs/>
                <w:szCs w:val="24"/>
              </w:rPr>
              <w:t xml:space="preserve"> CMTT</w:t>
            </w:r>
            <w:r w:rsidRPr="00981B7D">
              <w:rPr>
                <w:iCs/>
                <w:szCs w:val="24"/>
              </w:rPr>
              <w:t>,</w:t>
            </w:r>
            <w:r w:rsidR="008B4EC0">
              <w:rPr>
                <w:iCs/>
                <w:szCs w:val="24"/>
              </w:rPr>
              <w:t xml:space="preserve"> aprobat la ședina CP și CA nr.</w:t>
            </w:r>
            <w:r w:rsidR="00B1787C">
              <w:rPr>
                <w:iCs/>
                <w:szCs w:val="24"/>
              </w:rPr>
              <w:t>0</w:t>
            </w:r>
            <w:r w:rsidR="008B4EC0">
              <w:rPr>
                <w:iCs/>
                <w:szCs w:val="24"/>
              </w:rPr>
              <w:t>1 din 09.09.</w:t>
            </w:r>
            <w:r w:rsidR="00B1787C">
              <w:rPr>
                <w:iCs/>
                <w:szCs w:val="24"/>
              </w:rPr>
              <w:t>2022;</w:t>
            </w:r>
            <w:r w:rsidR="0083642E">
              <w:rPr>
                <w:iCs/>
                <w:szCs w:val="24"/>
              </w:rPr>
              <w:t xml:space="preserve"> </w:t>
            </w:r>
            <w:r w:rsidR="0030008D" w:rsidRPr="0083642E">
              <w:rPr>
                <w:iCs/>
                <w:szCs w:val="24"/>
              </w:rPr>
              <w:t>Statele de person</w:t>
            </w:r>
            <w:r w:rsidR="00F00E5A">
              <w:rPr>
                <w:iCs/>
                <w:szCs w:val="24"/>
              </w:rPr>
              <w:t>al</w:t>
            </w:r>
            <w:r w:rsidR="008B4EC0" w:rsidRPr="0083642E">
              <w:rPr>
                <w:iCs/>
                <w:szCs w:val="24"/>
              </w:rPr>
              <w:t>.</w:t>
            </w:r>
            <w:r w:rsidR="00F00E5A">
              <w:rPr>
                <w:iCs/>
                <w:szCs w:val="24"/>
              </w:rPr>
              <w:t xml:space="preserve"> </w:t>
            </w:r>
            <w:r w:rsidR="0030008D" w:rsidRPr="00F00E5A">
              <w:rPr>
                <w:iCs/>
                <w:szCs w:val="24"/>
              </w:rPr>
              <w:t>Fișa de evaluar</w:t>
            </w:r>
            <w:r w:rsidR="008646A6" w:rsidRPr="00F00E5A">
              <w:rPr>
                <w:iCs/>
                <w:szCs w:val="24"/>
              </w:rPr>
              <w:t xml:space="preserve">e a performanțelor </w:t>
            </w:r>
            <w:r w:rsidR="0030008D" w:rsidRPr="00F00E5A">
              <w:rPr>
                <w:iCs/>
                <w:szCs w:val="24"/>
              </w:rPr>
              <w:t>i</w:t>
            </w:r>
            <w:r w:rsidR="008646A6" w:rsidRPr="00F00E5A">
              <w:rPr>
                <w:iCs/>
                <w:szCs w:val="24"/>
              </w:rPr>
              <w:t>ndividuale ale angajaților</w:t>
            </w:r>
            <w:r w:rsidR="0032060B" w:rsidRPr="00F00E5A">
              <w:rPr>
                <w:iCs/>
                <w:szCs w:val="24"/>
              </w:rPr>
              <w:t>.</w:t>
            </w:r>
          </w:p>
          <w:p w:rsidR="00DF2161" w:rsidRPr="00B1787C" w:rsidRDefault="00001D11" w:rsidP="00B37815">
            <w:pPr>
              <w:pStyle w:val="Listparagraf"/>
              <w:numPr>
                <w:ilvl w:val="0"/>
                <w:numId w:val="24"/>
              </w:numPr>
              <w:rPr>
                <w:iCs/>
                <w:szCs w:val="24"/>
              </w:rPr>
            </w:pPr>
            <w:hyperlink r:id="rId8" w:history="1">
              <w:r w:rsidR="00DF2161" w:rsidRPr="00B1787C">
                <w:rPr>
                  <w:iCs/>
                  <w:szCs w:val="24"/>
                </w:rPr>
                <w:t xml:space="preserve">Planul de atestare </w:t>
              </w:r>
              <w:r w:rsidR="00E61054" w:rsidRPr="00B1787C">
                <w:rPr>
                  <w:iCs/>
                  <w:szCs w:val="24"/>
                </w:rPr>
                <w:t xml:space="preserve">și evaluare </w:t>
              </w:r>
              <w:r w:rsidR="00DF2161" w:rsidRPr="00B1787C">
                <w:rPr>
                  <w:iCs/>
                  <w:szCs w:val="24"/>
                </w:rPr>
                <w:t>a cadrelor didactice</w:t>
              </w:r>
            </w:hyperlink>
            <w:r w:rsidR="008B4EC0" w:rsidRPr="00B1787C">
              <w:rPr>
                <w:iCs/>
                <w:szCs w:val="24"/>
              </w:rPr>
              <w:t>.</w:t>
            </w:r>
            <w:r w:rsidR="00B57B71" w:rsidRPr="00B1787C">
              <w:rPr>
                <w:iCs/>
                <w:szCs w:val="24"/>
              </w:rPr>
              <w:t xml:space="preserve"> </w:t>
            </w:r>
            <w:r w:rsidR="00B57B71" w:rsidRPr="00B1787C">
              <w:rPr>
                <w:szCs w:val="24"/>
              </w:rPr>
              <w:t>Lista de control a cadrelor.</w:t>
            </w:r>
          </w:p>
          <w:p w:rsidR="00FF14F3" w:rsidRPr="000110C0" w:rsidRDefault="002E7F34" w:rsidP="00B37815">
            <w:pPr>
              <w:pStyle w:val="Listparagraf"/>
              <w:numPr>
                <w:ilvl w:val="0"/>
                <w:numId w:val="21"/>
              </w:numPr>
              <w:ind w:left="-253" w:hanging="142"/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Subiecte abordate la </w:t>
            </w:r>
            <w:r w:rsidR="00FF14F3" w:rsidRPr="000110C0">
              <w:rPr>
                <w:i/>
                <w:iCs/>
                <w:szCs w:val="24"/>
              </w:rPr>
              <w:t>ș</w:t>
            </w:r>
            <w:r>
              <w:rPr>
                <w:i/>
                <w:iCs/>
                <w:szCs w:val="24"/>
              </w:rPr>
              <w:t>edințe</w:t>
            </w:r>
            <w:r w:rsidR="008646A6">
              <w:rPr>
                <w:i/>
                <w:iCs/>
                <w:szCs w:val="24"/>
              </w:rPr>
              <w:t xml:space="preserve">le CA </w:t>
            </w:r>
            <w:r w:rsidR="00FF14F3" w:rsidRPr="000110C0">
              <w:rPr>
                <w:i/>
                <w:iCs/>
                <w:szCs w:val="24"/>
              </w:rPr>
              <w:t xml:space="preserve"> privind eficientizarea procesului educațional:</w:t>
            </w:r>
          </w:p>
          <w:p w:rsidR="00F64E8E" w:rsidRPr="00B1787C" w:rsidRDefault="00D2671E" w:rsidP="00B37815">
            <w:pPr>
              <w:pStyle w:val="Listparagraf"/>
              <w:numPr>
                <w:ilvl w:val="0"/>
                <w:numId w:val="37"/>
              </w:numPr>
              <w:rPr>
                <w:szCs w:val="24"/>
              </w:rPr>
            </w:pPr>
            <w:r w:rsidRPr="00B1787C">
              <w:rPr>
                <w:iCs/>
                <w:szCs w:val="24"/>
                <w:shd w:val="clear" w:color="auto" w:fill="FFFFFF"/>
              </w:rPr>
              <w:t>Proces</w:t>
            </w:r>
            <w:r w:rsidR="00B77AD7" w:rsidRPr="00B1787C">
              <w:rPr>
                <w:iCs/>
                <w:szCs w:val="24"/>
                <w:shd w:val="clear" w:color="auto" w:fill="FFFFFF"/>
              </w:rPr>
              <w:t>-verbal</w:t>
            </w:r>
            <w:r w:rsidR="001A318B" w:rsidRPr="00B1787C">
              <w:rPr>
                <w:szCs w:val="24"/>
              </w:rPr>
              <w:t xml:space="preserve"> al ședinței CA</w:t>
            </w:r>
            <w:r w:rsidR="00B77AD7" w:rsidRPr="00B1787C">
              <w:rPr>
                <w:iCs/>
                <w:szCs w:val="24"/>
                <w:shd w:val="clear" w:color="auto" w:fill="FFFFFF"/>
              </w:rPr>
              <w:t xml:space="preserve"> </w:t>
            </w:r>
            <w:r w:rsidR="00B77AD7" w:rsidRPr="00B1787C">
              <w:rPr>
                <w:szCs w:val="24"/>
              </w:rPr>
              <w:t>nr</w:t>
            </w:r>
            <w:r w:rsidR="005A19C3" w:rsidRPr="00B1787C">
              <w:rPr>
                <w:szCs w:val="24"/>
              </w:rPr>
              <w:t>.</w:t>
            </w:r>
            <w:r w:rsidR="00B1787C">
              <w:rPr>
                <w:szCs w:val="24"/>
              </w:rPr>
              <w:t>0</w:t>
            </w:r>
            <w:r w:rsidR="005A19C3" w:rsidRPr="00B1787C">
              <w:rPr>
                <w:szCs w:val="24"/>
              </w:rPr>
              <w:t xml:space="preserve">3 </w:t>
            </w:r>
            <w:r w:rsidR="00B77AD7" w:rsidRPr="00B1787C">
              <w:rPr>
                <w:szCs w:val="24"/>
              </w:rPr>
              <w:t>din 18.10.</w:t>
            </w:r>
            <w:r w:rsidR="00B1787C">
              <w:rPr>
                <w:szCs w:val="24"/>
              </w:rPr>
              <w:t>20</w:t>
            </w:r>
            <w:r w:rsidR="00B77AD7" w:rsidRPr="00B1787C">
              <w:rPr>
                <w:szCs w:val="24"/>
              </w:rPr>
              <w:t>22</w:t>
            </w:r>
            <w:r w:rsidR="001A318B" w:rsidRPr="00B1787C">
              <w:rPr>
                <w:szCs w:val="24"/>
              </w:rPr>
              <w:t xml:space="preserve"> </w:t>
            </w:r>
            <w:r w:rsidR="00B77AD7" w:rsidRPr="00B1787C">
              <w:rPr>
                <w:szCs w:val="24"/>
              </w:rPr>
              <w:t>,,</w:t>
            </w:r>
            <w:r w:rsidR="00F64E8E" w:rsidRPr="00B1787C">
              <w:rPr>
                <w:szCs w:val="24"/>
              </w:rPr>
              <w:t>Rezultatele controlului operativ ,,Pregătirea condiți</w:t>
            </w:r>
            <w:r w:rsidR="002E7F34" w:rsidRPr="00B1787C">
              <w:rPr>
                <w:szCs w:val="24"/>
              </w:rPr>
              <w:t>ilor de activitate a cercurilor</w:t>
            </w:r>
            <w:r w:rsidR="00B77AD7" w:rsidRPr="00B1787C">
              <w:rPr>
                <w:szCs w:val="24"/>
              </w:rPr>
              <w:t>”</w:t>
            </w:r>
            <w:r w:rsidR="00B1787C">
              <w:rPr>
                <w:szCs w:val="24"/>
              </w:rPr>
              <w:t>;</w:t>
            </w:r>
          </w:p>
          <w:p w:rsidR="00EB2A4A" w:rsidRPr="00B1787C" w:rsidRDefault="00EB2A4A" w:rsidP="00B37815">
            <w:pPr>
              <w:pStyle w:val="Listparagraf"/>
              <w:numPr>
                <w:ilvl w:val="0"/>
                <w:numId w:val="37"/>
              </w:numPr>
              <w:rPr>
                <w:szCs w:val="24"/>
              </w:rPr>
            </w:pPr>
            <w:r w:rsidRPr="00B1787C">
              <w:rPr>
                <w:iCs/>
                <w:szCs w:val="24"/>
                <w:shd w:val="clear" w:color="auto" w:fill="FFFFFF"/>
              </w:rPr>
              <w:t xml:space="preserve">Proces-verbal </w:t>
            </w:r>
            <w:r w:rsidR="001A318B" w:rsidRPr="00B1787C">
              <w:rPr>
                <w:szCs w:val="24"/>
              </w:rPr>
              <w:t xml:space="preserve">al ședinței CA </w:t>
            </w:r>
            <w:r w:rsidRPr="00B1787C">
              <w:rPr>
                <w:szCs w:val="24"/>
              </w:rPr>
              <w:t>nr.</w:t>
            </w:r>
            <w:r w:rsidR="00B1787C">
              <w:rPr>
                <w:szCs w:val="24"/>
              </w:rPr>
              <w:t>0</w:t>
            </w:r>
            <w:r w:rsidR="005A19C3" w:rsidRPr="00B1787C">
              <w:rPr>
                <w:szCs w:val="24"/>
              </w:rPr>
              <w:t xml:space="preserve">4 </w:t>
            </w:r>
            <w:r w:rsidR="004912CA" w:rsidRPr="00B1787C">
              <w:rPr>
                <w:rFonts w:eastAsia="Times New Roman"/>
                <w:szCs w:val="24"/>
                <w:lang w:val="ro-RO"/>
              </w:rPr>
              <w:t xml:space="preserve">din </w:t>
            </w:r>
            <w:r w:rsidR="001A318B" w:rsidRPr="00B1787C">
              <w:rPr>
                <w:rFonts w:eastAsia="Times New Roman"/>
                <w:szCs w:val="24"/>
                <w:lang w:val="ro-RO"/>
              </w:rPr>
              <w:t>15.11.</w:t>
            </w:r>
            <w:r w:rsidR="00B1787C">
              <w:rPr>
                <w:rFonts w:eastAsia="Times New Roman"/>
                <w:szCs w:val="24"/>
                <w:lang w:val="ro-RO"/>
              </w:rPr>
              <w:t>20</w:t>
            </w:r>
            <w:r w:rsidR="001A318B" w:rsidRPr="00B1787C">
              <w:rPr>
                <w:rFonts w:eastAsia="Times New Roman"/>
                <w:szCs w:val="24"/>
                <w:lang w:val="ro-RO"/>
              </w:rPr>
              <w:t>22</w:t>
            </w:r>
            <w:r w:rsidRPr="00B1787C">
              <w:rPr>
                <w:szCs w:val="24"/>
              </w:rPr>
              <w:t xml:space="preserve"> ,,Pregătirea localului C</w:t>
            </w:r>
            <w:r w:rsidR="001D564A" w:rsidRPr="00B1787C">
              <w:rPr>
                <w:szCs w:val="24"/>
              </w:rPr>
              <w:t>MTT</w:t>
            </w:r>
            <w:r w:rsidRPr="00B1787C">
              <w:rPr>
                <w:szCs w:val="24"/>
              </w:rPr>
              <w:t xml:space="preserve"> către sezonul rece”</w:t>
            </w:r>
            <w:r w:rsidR="00B1787C">
              <w:rPr>
                <w:rFonts w:eastAsia="Times New Roman"/>
                <w:szCs w:val="24"/>
                <w:lang w:val="ro-RO"/>
              </w:rPr>
              <w:t>;</w:t>
            </w:r>
          </w:p>
          <w:p w:rsidR="00DF2161" w:rsidRPr="00B1787C" w:rsidRDefault="00285325" w:rsidP="00B37815">
            <w:pPr>
              <w:pStyle w:val="Listparagraf"/>
              <w:numPr>
                <w:ilvl w:val="0"/>
                <w:numId w:val="37"/>
              </w:numPr>
              <w:rPr>
                <w:szCs w:val="24"/>
              </w:rPr>
            </w:pPr>
            <w:r w:rsidRPr="00B1787C">
              <w:rPr>
                <w:iCs/>
                <w:szCs w:val="24"/>
                <w:shd w:val="clear" w:color="auto" w:fill="FFFFFF"/>
              </w:rPr>
              <w:t xml:space="preserve">Proces-verbal </w:t>
            </w:r>
            <w:r w:rsidR="001A318B" w:rsidRPr="00B1787C">
              <w:rPr>
                <w:szCs w:val="24"/>
              </w:rPr>
              <w:t xml:space="preserve">al ședinței CA </w:t>
            </w:r>
            <w:r w:rsidR="005A19C3" w:rsidRPr="00B1787C">
              <w:rPr>
                <w:szCs w:val="24"/>
              </w:rPr>
              <w:t>nr.</w:t>
            </w:r>
            <w:r w:rsidR="00B1787C">
              <w:rPr>
                <w:szCs w:val="24"/>
              </w:rPr>
              <w:t>0</w:t>
            </w:r>
            <w:r w:rsidR="005A19C3" w:rsidRPr="00B1787C">
              <w:rPr>
                <w:szCs w:val="24"/>
              </w:rPr>
              <w:t xml:space="preserve">8 </w:t>
            </w:r>
            <w:r w:rsidRPr="00B1787C">
              <w:rPr>
                <w:rFonts w:eastAsia="Times New Roman"/>
                <w:szCs w:val="24"/>
                <w:lang w:val="ro-RO"/>
              </w:rPr>
              <w:t xml:space="preserve">din </w:t>
            </w:r>
            <w:r w:rsidR="001A318B" w:rsidRPr="00B1787C">
              <w:rPr>
                <w:rFonts w:eastAsia="Times New Roman"/>
                <w:szCs w:val="24"/>
                <w:lang w:eastAsia="ru-RU"/>
              </w:rPr>
              <w:t>12.04.</w:t>
            </w:r>
            <w:r w:rsidR="00B1787C">
              <w:rPr>
                <w:rFonts w:eastAsia="Times New Roman"/>
                <w:szCs w:val="24"/>
                <w:lang w:eastAsia="ru-RU"/>
              </w:rPr>
              <w:t>20</w:t>
            </w:r>
            <w:r w:rsidR="001A318B" w:rsidRPr="00B1787C">
              <w:rPr>
                <w:rFonts w:eastAsia="Times New Roman"/>
                <w:szCs w:val="24"/>
                <w:lang w:eastAsia="ru-RU"/>
              </w:rPr>
              <w:t>23</w:t>
            </w:r>
            <w:r w:rsidRPr="00B1787C">
              <w:rPr>
                <w:szCs w:val="24"/>
              </w:rPr>
              <w:t xml:space="preserve"> ,,Totalurile controlului tematic  „Apl</w:t>
            </w:r>
            <w:r w:rsidR="00B1787C">
              <w:rPr>
                <w:szCs w:val="24"/>
              </w:rPr>
              <w:t xml:space="preserve">icarea cerințelor curriculare, </w:t>
            </w:r>
            <w:r w:rsidRPr="00B1787C">
              <w:rPr>
                <w:szCs w:val="24"/>
              </w:rPr>
              <w:t>orientate spre formarea de abilități și competenţe în cadrul orelor de cerc”, Totalurile controlului de revenire ,,Nivelul completării portofoliului cadrului didactic”.</w:t>
            </w:r>
          </w:p>
        </w:tc>
      </w:tr>
      <w:tr w:rsidR="00DF2161" w:rsidRPr="00981B7D" w:rsidTr="0041083A">
        <w:tc>
          <w:tcPr>
            <w:tcW w:w="993" w:type="dxa"/>
          </w:tcPr>
          <w:p w:rsidR="00DF2161" w:rsidRPr="00981B7D" w:rsidRDefault="00DF2161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>Consta</w:t>
            </w:r>
            <w:r w:rsidR="0041083A" w:rsidRPr="00981B7D">
              <w:rPr>
                <w:szCs w:val="24"/>
              </w:rPr>
              <w:t xml:space="preserve"> </w:t>
            </w:r>
            <w:r w:rsidRPr="00981B7D">
              <w:rPr>
                <w:szCs w:val="24"/>
              </w:rPr>
              <w:t>tări</w:t>
            </w:r>
          </w:p>
        </w:tc>
        <w:tc>
          <w:tcPr>
            <w:tcW w:w="8646" w:type="dxa"/>
            <w:gridSpan w:val="3"/>
          </w:tcPr>
          <w:p w:rsidR="0030008D" w:rsidRPr="00981B7D" w:rsidRDefault="00863C21" w:rsidP="005A19C3">
            <w:pPr>
              <w:pStyle w:val="Listparagraf"/>
              <w:rPr>
                <w:szCs w:val="24"/>
              </w:rPr>
            </w:pPr>
            <w:r w:rsidRPr="00981B7D">
              <w:rPr>
                <w:iCs/>
                <w:szCs w:val="24"/>
                <w:lang w:val="ro-RO"/>
              </w:rPr>
              <w:t xml:space="preserve">Instituția </w:t>
            </w:r>
            <w:r w:rsidRPr="00981B7D">
              <w:rPr>
                <w:szCs w:val="24"/>
                <w:lang w:val="ro-RO"/>
              </w:rPr>
              <w:t xml:space="preserve">proiectează </w:t>
            </w:r>
            <w:r w:rsidR="003F38E6">
              <w:rPr>
                <w:szCs w:val="24"/>
                <w:lang w:val="ro-RO"/>
              </w:rPr>
              <w:t xml:space="preserve">activități </w:t>
            </w:r>
            <w:r w:rsidR="003F38E6" w:rsidRPr="00981B7D">
              <w:rPr>
                <w:szCs w:val="24"/>
                <w:lang w:val="ro-RO"/>
              </w:rPr>
              <w:t xml:space="preserve">de orientare spre creșterea calității educației, </w:t>
            </w:r>
            <w:r w:rsidRPr="00981B7D">
              <w:rPr>
                <w:szCs w:val="24"/>
                <w:lang w:val="ro-RO"/>
              </w:rPr>
              <w:t>mecanisme de monitorizare a eficienței educaționale și de îmbunătățire continuă a</w:t>
            </w:r>
            <w:r w:rsidR="007152C6">
              <w:rPr>
                <w:szCs w:val="24"/>
                <w:lang w:val="ro-RO"/>
              </w:rPr>
              <w:t xml:space="preserve"> </w:t>
            </w:r>
            <w:r w:rsidR="003F38E6">
              <w:rPr>
                <w:szCs w:val="24"/>
                <w:lang w:val="ro-RO"/>
              </w:rPr>
              <w:t>resurselor umane și materiale. Dele</w:t>
            </w:r>
            <w:r w:rsidR="00F15DCC">
              <w:rPr>
                <w:szCs w:val="24"/>
                <w:lang w:val="ro-RO"/>
              </w:rPr>
              <w:t>a</w:t>
            </w:r>
            <w:r w:rsidR="003F38E6">
              <w:rPr>
                <w:szCs w:val="24"/>
                <w:lang w:val="ro-RO"/>
              </w:rPr>
              <w:t>gă cadrele</w:t>
            </w:r>
            <w:r w:rsidRPr="00981B7D">
              <w:rPr>
                <w:szCs w:val="24"/>
                <w:lang w:val="ro-RO"/>
              </w:rPr>
              <w:t xml:space="preserve"> didactice la </w:t>
            </w:r>
            <w:r w:rsidR="003F38E6">
              <w:rPr>
                <w:szCs w:val="24"/>
                <w:lang w:val="ro-RO"/>
              </w:rPr>
              <w:t>cursuri de formare continuă</w:t>
            </w:r>
            <w:r w:rsidR="005A19C3">
              <w:rPr>
                <w:szCs w:val="24"/>
                <w:lang w:val="ro-RO"/>
              </w:rPr>
              <w:t xml:space="preserve"> de profil</w:t>
            </w:r>
            <w:r w:rsidR="003F38E6">
              <w:rPr>
                <w:szCs w:val="24"/>
                <w:lang w:val="ro-RO"/>
              </w:rPr>
              <w:t>, organizează activități</w:t>
            </w:r>
            <w:r w:rsidR="0032060B">
              <w:rPr>
                <w:szCs w:val="24"/>
                <w:lang w:val="ro-RO"/>
              </w:rPr>
              <w:t xml:space="preserve"> metodice</w:t>
            </w:r>
            <w:r w:rsidR="003F38E6">
              <w:rPr>
                <w:szCs w:val="24"/>
                <w:lang w:val="ro-RO"/>
              </w:rPr>
              <w:t xml:space="preserve"> </w:t>
            </w:r>
            <w:r w:rsidR="00A43C4D">
              <w:rPr>
                <w:szCs w:val="24"/>
                <w:lang w:val="ro-RO"/>
              </w:rPr>
              <w:t>instituționale.</w:t>
            </w:r>
            <w:r w:rsidR="008646A6">
              <w:rPr>
                <w:szCs w:val="24"/>
                <w:lang w:val="ro-RO"/>
              </w:rPr>
              <w:t xml:space="preserve"> </w:t>
            </w:r>
            <w:r w:rsidR="00A43C4D">
              <w:rPr>
                <w:szCs w:val="24"/>
                <w:lang w:val="ro-RO"/>
              </w:rPr>
              <w:t>I</w:t>
            </w:r>
            <w:r w:rsidR="003F38E6">
              <w:rPr>
                <w:szCs w:val="24"/>
                <w:lang w:val="ro-RO"/>
              </w:rPr>
              <w:t>nițiază</w:t>
            </w:r>
            <w:r w:rsidRPr="00981B7D">
              <w:rPr>
                <w:szCs w:val="24"/>
                <w:lang w:val="ro-RO"/>
              </w:rPr>
              <w:t xml:space="preserve"> monitorizare</w:t>
            </w:r>
            <w:r w:rsidR="003F38E6">
              <w:rPr>
                <w:szCs w:val="24"/>
                <w:lang w:val="ro-RO"/>
              </w:rPr>
              <w:t xml:space="preserve">a </w:t>
            </w:r>
            <w:r w:rsidRPr="00981B7D">
              <w:rPr>
                <w:szCs w:val="24"/>
                <w:lang w:val="ro-RO"/>
              </w:rPr>
              <w:t xml:space="preserve">eficienței educaționale </w:t>
            </w:r>
            <w:r w:rsidR="003F38E6">
              <w:rPr>
                <w:szCs w:val="24"/>
                <w:lang w:val="ro-RO"/>
              </w:rPr>
              <w:t xml:space="preserve">prin </w:t>
            </w:r>
            <w:r w:rsidRPr="00981B7D">
              <w:rPr>
                <w:szCs w:val="24"/>
                <w:lang w:val="ro-RO"/>
              </w:rPr>
              <w:t>o</w:t>
            </w:r>
            <w:r w:rsidR="005A19C3">
              <w:rPr>
                <w:szCs w:val="24"/>
                <w:lang w:val="ro-RO"/>
              </w:rPr>
              <w:t>rganizarea controalelor interne, cu analiza lor ulterioară.</w:t>
            </w:r>
          </w:p>
        </w:tc>
      </w:tr>
      <w:tr w:rsidR="00DF2161" w:rsidRPr="00981B7D" w:rsidTr="00145FF8">
        <w:tc>
          <w:tcPr>
            <w:tcW w:w="993" w:type="dxa"/>
          </w:tcPr>
          <w:p w:rsidR="00DF2161" w:rsidRPr="00981B7D" w:rsidRDefault="00DF2161" w:rsidP="005B3609">
            <w:pPr>
              <w:jc w:val="left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DF2161" w:rsidRPr="00981B7D" w:rsidRDefault="00DF2161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Pondere: </w:t>
            </w:r>
            <w:r w:rsidRPr="00981B7D">
              <w:rPr>
                <w:b/>
                <w:bCs/>
                <w:szCs w:val="24"/>
              </w:rPr>
              <w:t>2</w:t>
            </w:r>
          </w:p>
        </w:tc>
        <w:tc>
          <w:tcPr>
            <w:tcW w:w="4111" w:type="dxa"/>
          </w:tcPr>
          <w:p w:rsidR="00DF2161" w:rsidRPr="00981B7D" w:rsidRDefault="00DF2161" w:rsidP="005A19C3">
            <w:pPr>
              <w:jc w:val="center"/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Autoevaluare conform criteriilor: </w:t>
            </w:r>
            <w:r w:rsidR="00EF46DA" w:rsidRPr="00981B7D">
              <w:rPr>
                <w:b/>
                <w:szCs w:val="24"/>
              </w:rPr>
              <w:t>1</w:t>
            </w:r>
          </w:p>
        </w:tc>
        <w:tc>
          <w:tcPr>
            <w:tcW w:w="2551" w:type="dxa"/>
          </w:tcPr>
          <w:p w:rsidR="00DF2161" w:rsidRPr="00981B7D" w:rsidRDefault="00DF2161" w:rsidP="005A19C3">
            <w:pPr>
              <w:jc w:val="center"/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>Punctaj aco</w:t>
            </w:r>
            <w:r w:rsidR="00EF46DA" w:rsidRPr="00981B7D">
              <w:rPr>
                <w:b/>
                <w:szCs w:val="24"/>
              </w:rPr>
              <w:t>rdat: 2</w:t>
            </w:r>
            <w:r w:rsidR="00145FF8" w:rsidRPr="00981B7D">
              <w:rPr>
                <w:b/>
                <w:szCs w:val="24"/>
              </w:rPr>
              <w:t>,0</w:t>
            </w:r>
          </w:p>
        </w:tc>
      </w:tr>
    </w:tbl>
    <w:p w:rsidR="00642F5F" w:rsidRPr="00716985" w:rsidRDefault="00642F5F" w:rsidP="005B3609">
      <w:pPr>
        <w:rPr>
          <w:sz w:val="16"/>
          <w:szCs w:val="16"/>
        </w:rPr>
      </w:pPr>
    </w:p>
    <w:p w:rsidR="00D25024" w:rsidRDefault="00D25024" w:rsidP="005B3609">
      <w:pPr>
        <w:rPr>
          <w:szCs w:val="24"/>
          <w:lang w:val="en-US"/>
        </w:rPr>
      </w:pPr>
      <w:r w:rsidRPr="0080365D">
        <w:rPr>
          <w:b/>
          <w:bCs/>
          <w:szCs w:val="24"/>
          <w:lang w:val="en-US"/>
        </w:rPr>
        <w:t>Indicator 4.1.2.</w:t>
      </w:r>
      <w:r w:rsidRPr="0080365D">
        <w:rPr>
          <w:szCs w:val="24"/>
          <w:lang w:val="en-US"/>
        </w:rPr>
        <w:t xml:space="preserve"> </w:t>
      </w:r>
      <w:r w:rsidRPr="00170EBC">
        <w:rPr>
          <w:szCs w:val="24"/>
          <w:lang w:val="en-US"/>
        </w:rPr>
        <w:t>Realizarea efectivă a programelor și activităților preconizate în planurile strategice și operaționale ale instituției, inclusiv ale structurilor asoci</w:t>
      </w:r>
      <w:r w:rsidR="00FA7311" w:rsidRPr="00170EBC">
        <w:rPr>
          <w:szCs w:val="24"/>
          <w:lang w:val="en-US"/>
        </w:rPr>
        <w:t>ative ale părinților și copiilor/tinerilor</w:t>
      </w:r>
    </w:p>
    <w:p w:rsidR="00B1787C" w:rsidRPr="00981B7D" w:rsidRDefault="00B1787C" w:rsidP="005B3609">
      <w:pPr>
        <w:rPr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984"/>
        <w:gridCol w:w="4111"/>
        <w:gridCol w:w="2551"/>
      </w:tblGrid>
      <w:tr w:rsidR="00F842E4" w:rsidRPr="00981B7D" w:rsidTr="0041083A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 xml:space="preserve">Dovezi </w:t>
            </w:r>
          </w:p>
        </w:tc>
        <w:tc>
          <w:tcPr>
            <w:tcW w:w="8646" w:type="dxa"/>
            <w:gridSpan w:val="3"/>
          </w:tcPr>
          <w:p w:rsidR="00DF2161" w:rsidRPr="00226925" w:rsidRDefault="00DF2161" w:rsidP="00B37815">
            <w:pPr>
              <w:pStyle w:val="Listparagraf"/>
              <w:numPr>
                <w:ilvl w:val="0"/>
                <w:numId w:val="25"/>
              </w:numPr>
              <w:rPr>
                <w:iCs/>
                <w:szCs w:val="24"/>
              </w:rPr>
            </w:pPr>
            <w:r w:rsidRPr="00226925">
              <w:rPr>
                <w:iCs/>
                <w:szCs w:val="24"/>
              </w:rPr>
              <w:t>Panoul cu informaţii relevante privind activit</w:t>
            </w:r>
            <w:r w:rsidR="00EF681E" w:rsidRPr="00226925">
              <w:rPr>
                <w:iCs/>
                <w:szCs w:val="24"/>
              </w:rPr>
              <w:t>atea educaţională în instituţie</w:t>
            </w:r>
            <w:r w:rsidR="00B1787C">
              <w:rPr>
                <w:iCs/>
                <w:szCs w:val="24"/>
              </w:rPr>
              <w:t>;</w:t>
            </w:r>
          </w:p>
          <w:p w:rsidR="002432DF" w:rsidRPr="00226925" w:rsidRDefault="002432DF" w:rsidP="00B37815">
            <w:pPr>
              <w:pStyle w:val="Listparagraf"/>
              <w:numPr>
                <w:ilvl w:val="0"/>
                <w:numId w:val="25"/>
              </w:numPr>
              <w:rPr>
                <w:iCs/>
                <w:szCs w:val="24"/>
              </w:rPr>
            </w:pPr>
            <w:r w:rsidRPr="00226925">
              <w:rPr>
                <w:iCs/>
                <w:szCs w:val="24"/>
              </w:rPr>
              <w:t>Registrul de ordine cu pri</w:t>
            </w:r>
            <w:r w:rsidR="00FA7311" w:rsidRPr="00226925">
              <w:rPr>
                <w:iCs/>
                <w:szCs w:val="24"/>
              </w:rPr>
              <w:t>vire la activitatea de bază a</w:t>
            </w:r>
            <w:r w:rsidR="003C369C" w:rsidRPr="00226925">
              <w:rPr>
                <w:iCs/>
                <w:szCs w:val="24"/>
              </w:rPr>
              <w:t>l</w:t>
            </w:r>
            <w:r w:rsidR="00FA7311" w:rsidRPr="00226925">
              <w:rPr>
                <w:iCs/>
                <w:szCs w:val="24"/>
              </w:rPr>
              <w:t xml:space="preserve"> </w:t>
            </w:r>
            <w:r w:rsidR="006909B1" w:rsidRPr="00226925">
              <w:rPr>
                <w:iCs/>
                <w:szCs w:val="24"/>
              </w:rPr>
              <w:t>CM</w:t>
            </w:r>
            <w:r w:rsidR="00B1787C">
              <w:rPr>
                <w:iCs/>
                <w:szCs w:val="24"/>
              </w:rPr>
              <w:t>TT;</w:t>
            </w:r>
          </w:p>
          <w:p w:rsidR="00B44349" w:rsidRPr="00226925" w:rsidRDefault="003E4394" w:rsidP="00B37815">
            <w:pPr>
              <w:widowControl w:val="0"/>
              <w:numPr>
                <w:ilvl w:val="0"/>
                <w:numId w:val="25"/>
              </w:numPr>
              <w:tabs>
                <w:tab w:val="left" w:pos="0"/>
              </w:tabs>
              <w:suppressAutoHyphens/>
              <w:contextualSpacing/>
              <w:rPr>
                <w:szCs w:val="24"/>
              </w:rPr>
            </w:pPr>
            <w:r w:rsidRPr="00226925">
              <w:rPr>
                <w:szCs w:val="24"/>
                <w:lang w:val="en-US" w:eastAsia="ru-RU"/>
              </w:rPr>
              <w:t>Raportul</w:t>
            </w:r>
            <w:r w:rsidR="003C369C" w:rsidRPr="00226925">
              <w:rPr>
                <w:szCs w:val="24"/>
                <w:lang w:val="en-US" w:eastAsia="ru-RU"/>
              </w:rPr>
              <w:t xml:space="preserve"> anual al cadrului</w:t>
            </w:r>
            <w:r w:rsidR="00B44349" w:rsidRPr="00226925">
              <w:rPr>
                <w:szCs w:val="24"/>
                <w:lang w:val="en-US" w:eastAsia="ru-RU"/>
              </w:rPr>
              <w:t xml:space="preserve"> de </w:t>
            </w:r>
            <w:r w:rsidR="0092713E" w:rsidRPr="00226925">
              <w:rPr>
                <w:szCs w:val="24"/>
                <w:lang w:val="en-US" w:eastAsia="ru-RU"/>
              </w:rPr>
              <w:t>conducere</w:t>
            </w:r>
            <w:r w:rsidR="00B1787C">
              <w:rPr>
                <w:b/>
                <w:iCs/>
              </w:rPr>
              <w:t>;</w:t>
            </w:r>
            <w:r w:rsidR="00F3633B" w:rsidRPr="00226925">
              <w:rPr>
                <w:szCs w:val="24"/>
                <w:lang w:val="en-US" w:eastAsia="ru-RU"/>
              </w:rPr>
              <w:t xml:space="preserve"> </w:t>
            </w:r>
            <w:r w:rsidR="00B44349" w:rsidRPr="00226925">
              <w:rPr>
                <w:szCs w:val="24"/>
                <w:lang w:val="en-US" w:eastAsia="ru-RU"/>
              </w:rPr>
              <w:t xml:space="preserve"> </w:t>
            </w:r>
          </w:p>
          <w:p w:rsidR="00B44349" w:rsidRPr="00226925" w:rsidRDefault="00513BB1" w:rsidP="00B37815">
            <w:pPr>
              <w:widowControl w:val="0"/>
              <w:numPr>
                <w:ilvl w:val="0"/>
                <w:numId w:val="25"/>
              </w:numPr>
              <w:tabs>
                <w:tab w:val="left" w:pos="0"/>
              </w:tabs>
              <w:suppressAutoHyphens/>
              <w:contextualSpacing/>
              <w:rPr>
                <w:szCs w:val="24"/>
                <w:lang w:val="en-US" w:eastAsia="ru-RU"/>
              </w:rPr>
            </w:pPr>
            <w:r w:rsidRPr="00226925">
              <w:rPr>
                <w:szCs w:val="24"/>
              </w:rPr>
              <w:t>Raportul analitic al activitații CM</w:t>
            </w:r>
            <w:r w:rsidR="001C109F" w:rsidRPr="00226925">
              <w:rPr>
                <w:szCs w:val="24"/>
              </w:rPr>
              <w:t>TT, sem.</w:t>
            </w:r>
            <w:r w:rsidR="00B44349" w:rsidRPr="00226925">
              <w:rPr>
                <w:szCs w:val="24"/>
              </w:rPr>
              <w:t xml:space="preserve"> I al a</w:t>
            </w:r>
            <w:r w:rsidR="00B1787C">
              <w:rPr>
                <w:szCs w:val="24"/>
              </w:rPr>
              <w:t>nului de studii</w:t>
            </w:r>
            <w:r w:rsidRPr="00226925">
              <w:rPr>
                <w:szCs w:val="24"/>
              </w:rPr>
              <w:t xml:space="preserve"> 2022-2023</w:t>
            </w:r>
            <w:r w:rsidR="007609CF" w:rsidRPr="00226925">
              <w:rPr>
                <w:szCs w:val="24"/>
              </w:rPr>
              <w:t xml:space="preserve"> </w:t>
            </w:r>
            <w:r w:rsidR="00B1787C">
              <w:rPr>
                <w:szCs w:val="24"/>
              </w:rPr>
              <w:t xml:space="preserve">                         </w:t>
            </w:r>
            <w:r w:rsidR="007609CF" w:rsidRPr="005A19C3">
              <w:rPr>
                <w:i/>
                <w:szCs w:val="24"/>
              </w:rPr>
              <w:t>(</w:t>
            </w:r>
            <w:r w:rsidR="003C369C" w:rsidRPr="005A19C3">
              <w:rPr>
                <w:i/>
                <w:iCs/>
              </w:rPr>
              <w:t xml:space="preserve">CP </w:t>
            </w:r>
            <w:r w:rsidR="005A19C3" w:rsidRPr="005A19C3">
              <w:rPr>
                <w:i/>
                <w:iCs/>
              </w:rPr>
              <w:t>din</w:t>
            </w:r>
            <w:r w:rsidR="007609CF" w:rsidRPr="005A19C3">
              <w:rPr>
                <w:i/>
                <w:iCs/>
              </w:rPr>
              <w:t xml:space="preserve"> 30. 12.</w:t>
            </w:r>
            <w:r w:rsidR="00B1787C">
              <w:rPr>
                <w:i/>
                <w:iCs/>
              </w:rPr>
              <w:t>20</w:t>
            </w:r>
            <w:r w:rsidR="004912CA" w:rsidRPr="005A19C3">
              <w:rPr>
                <w:i/>
                <w:iCs/>
              </w:rPr>
              <w:t>22</w:t>
            </w:r>
            <w:r w:rsidR="007609CF" w:rsidRPr="005A19C3">
              <w:rPr>
                <w:i/>
                <w:iCs/>
              </w:rPr>
              <w:t>)</w:t>
            </w:r>
            <w:r w:rsidR="00B1787C">
              <w:rPr>
                <w:i/>
                <w:iCs/>
              </w:rPr>
              <w:t>;</w:t>
            </w:r>
            <w:r w:rsidR="003C369C" w:rsidRPr="00226925">
              <w:rPr>
                <w:szCs w:val="24"/>
                <w:lang w:val="en-US" w:eastAsia="ru-RU"/>
              </w:rPr>
              <w:t xml:space="preserve">  </w:t>
            </w:r>
          </w:p>
          <w:p w:rsidR="005666FB" w:rsidRPr="002C19D0" w:rsidRDefault="002C19D0" w:rsidP="00B37815">
            <w:pPr>
              <w:pStyle w:val="Listparagraf"/>
              <w:numPr>
                <w:ilvl w:val="0"/>
                <w:numId w:val="25"/>
              </w:numPr>
              <w:rPr>
                <w:iCs/>
                <w:szCs w:val="24"/>
              </w:rPr>
            </w:pPr>
            <w:r w:rsidRPr="00226925">
              <w:rPr>
                <w:szCs w:val="24"/>
              </w:rPr>
              <w:t xml:space="preserve">Note informative </w:t>
            </w:r>
            <w:r>
              <w:rPr>
                <w:szCs w:val="24"/>
              </w:rPr>
              <w:t>ale controalelor in</w:t>
            </w:r>
            <w:r w:rsidR="005A19C3">
              <w:rPr>
                <w:szCs w:val="24"/>
              </w:rPr>
              <w:t>t</w:t>
            </w:r>
            <w:r>
              <w:rPr>
                <w:szCs w:val="24"/>
              </w:rPr>
              <w:t>e</w:t>
            </w:r>
            <w:r w:rsidR="005A19C3">
              <w:rPr>
                <w:szCs w:val="24"/>
              </w:rPr>
              <w:t>r</w:t>
            </w:r>
            <w:r>
              <w:rPr>
                <w:szCs w:val="24"/>
              </w:rPr>
              <w:t>ne și monitoriz</w:t>
            </w:r>
            <w:r w:rsidR="00C90556">
              <w:rPr>
                <w:szCs w:val="24"/>
              </w:rPr>
              <w:t>ării activității pe domenii;</w:t>
            </w:r>
          </w:p>
          <w:p w:rsidR="00F62BC1" w:rsidRPr="00F62BC1" w:rsidRDefault="001D564A" w:rsidP="00B37815">
            <w:pPr>
              <w:pStyle w:val="Listparagraf"/>
              <w:numPr>
                <w:ilvl w:val="0"/>
                <w:numId w:val="25"/>
              </w:numPr>
              <w:rPr>
                <w:iCs/>
                <w:szCs w:val="24"/>
              </w:rPr>
            </w:pPr>
            <w:r w:rsidRPr="00226925">
              <w:rPr>
                <w:szCs w:val="24"/>
                <w:lang w:eastAsia="ru-RU"/>
              </w:rPr>
              <w:t>Rapo</w:t>
            </w:r>
            <w:r w:rsidR="00760D83" w:rsidRPr="00226925">
              <w:rPr>
                <w:szCs w:val="24"/>
                <w:lang w:eastAsia="ru-RU"/>
              </w:rPr>
              <w:t>rt</w:t>
            </w:r>
            <w:r w:rsidR="00F3633B" w:rsidRPr="00226925">
              <w:rPr>
                <w:szCs w:val="24"/>
                <w:lang w:eastAsia="ru-RU"/>
              </w:rPr>
              <w:t>ul</w:t>
            </w:r>
            <w:r w:rsidR="00B44349" w:rsidRPr="00226925">
              <w:rPr>
                <w:b/>
                <w:szCs w:val="24"/>
                <w:lang w:eastAsia="ru-RU"/>
              </w:rPr>
              <w:t xml:space="preserve"> </w:t>
            </w:r>
            <w:r w:rsidR="005A19C3">
              <w:rPr>
                <w:szCs w:val="24"/>
                <w:lang w:eastAsia="ru-RU"/>
              </w:rPr>
              <w:t>privind activitat</w:t>
            </w:r>
            <w:r w:rsidR="00F61496">
              <w:rPr>
                <w:szCs w:val="24"/>
                <w:lang w:eastAsia="ru-RU"/>
              </w:rPr>
              <w:t xml:space="preserve">ea </w:t>
            </w:r>
            <w:r w:rsidR="00B44349" w:rsidRPr="00226925">
              <w:rPr>
                <w:szCs w:val="24"/>
                <w:lang w:eastAsia="ru-RU"/>
              </w:rPr>
              <w:t>Consiliului de etică</w:t>
            </w:r>
            <w:r w:rsidR="00F62BC1">
              <w:rPr>
                <w:szCs w:val="24"/>
              </w:rPr>
              <w:t xml:space="preserve"> (</w:t>
            </w:r>
            <w:r w:rsidR="002C19D0" w:rsidRPr="005A19C3">
              <w:rPr>
                <w:rFonts w:eastAsia="Times New Roman"/>
                <w:i/>
                <w:szCs w:val="24"/>
              </w:rPr>
              <w:t xml:space="preserve">ședința </w:t>
            </w:r>
            <w:r w:rsidR="003C369C" w:rsidRPr="005A19C3">
              <w:rPr>
                <w:i/>
                <w:iCs/>
              </w:rPr>
              <w:t>CP</w:t>
            </w:r>
            <w:r w:rsidR="00B57B71" w:rsidRPr="005A19C3">
              <w:rPr>
                <w:i/>
                <w:iCs/>
              </w:rPr>
              <w:t xml:space="preserve"> </w:t>
            </w:r>
            <w:r w:rsidR="00F61496" w:rsidRPr="005A19C3">
              <w:rPr>
                <w:i/>
                <w:iCs/>
              </w:rPr>
              <w:t>ș</w:t>
            </w:r>
            <w:r w:rsidR="005A19C3" w:rsidRPr="005A19C3">
              <w:rPr>
                <w:i/>
                <w:iCs/>
              </w:rPr>
              <w:t>i CA</w:t>
            </w:r>
            <w:r w:rsidR="003C369C" w:rsidRPr="005A19C3">
              <w:rPr>
                <w:i/>
                <w:iCs/>
              </w:rPr>
              <w:t xml:space="preserve"> </w:t>
            </w:r>
            <w:r w:rsidR="002A35B7" w:rsidRPr="005A19C3">
              <w:rPr>
                <w:i/>
                <w:iCs/>
              </w:rPr>
              <w:t xml:space="preserve">din </w:t>
            </w:r>
            <w:r w:rsidR="005A19C3" w:rsidRPr="005A19C3">
              <w:rPr>
                <w:i/>
                <w:iCs/>
              </w:rPr>
              <w:t>26.05.</w:t>
            </w:r>
            <w:r w:rsidR="00C90556">
              <w:rPr>
                <w:i/>
                <w:iCs/>
              </w:rPr>
              <w:t>20</w:t>
            </w:r>
            <w:r w:rsidR="00A15C2D" w:rsidRPr="005A19C3">
              <w:rPr>
                <w:i/>
                <w:iCs/>
              </w:rPr>
              <w:t>23</w:t>
            </w:r>
            <w:r w:rsidR="00F62BC1" w:rsidRPr="005A19C3">
              <w:rPr>
                <w:i/>
                <w:iCs/>
              </w:rPr>
              <w:t>)</w:t>
            </w:r>
            <w:r w:rsidR="003C369C" w:rsidRPr="00226925">
              <w:rPr>
                <w:szCs w:val="24"/>
                <w:lang w:eastAsia="ru-RU"/>
              </w:rPr>
              <w:t xml:space="preserve"> </w:t>
            </w:r>
          </w:p>
          <w:p w:rsidR="005A19C3" w:rsidRPr="005A19C3" w:rsidRDefault="00E51F2F" w:rsidP="00B37815">
            <w:pPr>
              <w:pStyle w:val="Listparagraf"/>
              <w:numPr>
                <w:ilvl w:val="0"/>
                <w:numId w:val="25"/>
              </w:numPr>
              <w:rPr>
                <w:iCs/>
                <w:szCs w:val="24"/>
              </w:rPr>
            </w:pPr>
            <w:r w:rsidRPr="00226925">
              <w:rPr>
                <w:szCs w:val="24"/>
              </w:rPr>
              <w:t xml:space="preserve">Bilanțul activității educaționale desfășurată în CMTT în </w:t>
            </w:r>
            <w:r w:rsidRPr="00226925">
              <w:rPr>
                <w:rFonts w:eastAsia="Times New Roman"/>
                <w:szCs w:val="24"/>
              </w:rPr>
              <w:t>a</w:t>
            </w:r>
            <w:r w:rsidR="00C90556">
              <w:rPr>
                <w:rFonts w:eastAsia="Times New Roman"/>
                <w:szCs w:val="24"/>
              </w:rPr>
              <w:t>nul de studii</w:t>
            </w:r>
            <w:r w:rsidRPr="00226925">
              <w:rPr>
                <w:rFonts w:eastAsia="Times New Roman"/>
                <w:szCs w:val="24"/>
              </w:rPr>
              <w:t xml:space="preserve"> </w:t>
            </w:r>
            <w:r w:rsidR="007609CF" w:rsidRPr="00226925">
              <w:rPr>
                <w:szCs w:val="24"/>
              </w:rPr>
              <w:t>2022-2023</w:t>
            </w:r>
            <w:r w:rsidR="00C90556">
              <w:rPr>
                <w:szCs w:val="24"/>
              </w:rPr>
              <w:t>;</w:t>
            </w:r>
            <w:r w:rsidR="007609CF" w:rsidRPr="00226925">
              <w:rPr>
                <w:szCs w:val="24"/>
              </w:rPr>
              <w:t xml:space="preserve"> </w:t>
            </w:r>
          </w:p>
          <w:p w:rsidR="00513BB1" w:rsidRPr="00226925" w:rsidRDefault="00EF681E" w:rsidP="00B37815">
            <w:pPr>
              <w:pStyle w:val="Listparagraf"/>
              <w:numPr>
                <w:ilvl w:val="0"/>
                <w:numId w:val="25"/>
              </w:numPr>
              <w:rPr>
                <w:iCs/>
                <w:szCs w:val="24"/>
              </w:rPr>
            </w:pPr>
            <w:r w:rsidRPr="00226925">
              <w:rPr>
                <w:szCs w:val="24"/>
              </w:rPr>
              <w:t xml:space="preserve">Procese-verbale ale </w:t>
            </w:r>
            <w:r w:rsidR="00513BB1" w:rsidRPr="00226925">
              <w:rPr>
                <w:szCs w:val="24"/>
              </w:rPr>
              <w:t xml:space="preserve">ședințelor </w:t>
            </w:r>
            <w:r w:rsidRPr="00226925">
              <w:rPr>
                <w:szCs w:val="24"/>
              </w:rPr>
              <w:t>C</w:t>
            </w:r>
            <w:r w:rsidR="001A318B">
              <w:rPr>
                <w:szCs w:val="24"/>
              </w:rPr>
              <w:t>A, CM.</w:t>
            </w:r>
          </w:p>
        </w:tc>
      </w:tr>
      <w:tr w:rsidR="00F842E4" w:rsidRPr="00981B7D" w:rsidTr="0041083A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>Consta</w:t>
            </w:r>
            <w:r w:rsidR="0041083A" w:rsidRPr="00981B7D">
              <w:rPr>
                <w:szCs w:val="24"/>
              </w:rPr>
              <w:t xml:space="preserve"> </w:t>
            </w:r>
            <w:r w:rsidRPr="00981B7D">
              <w:rPr>
                <w:szCs w:val="24"/>
              </w:rPr>
              <w:t>tări</w:t>
            </w:r>
          </w:p>
        </w:tc>
        <w:tc>
          <w:tcPr>
            <w:tcW w:w="8646" w:type="dxa"/>
            <w:gridSpan w:val="3"/>
          </w:tcPr>
          <w:p w:rsidR="004C6B88" w:rsidRPr="00904EF0" w:rsidRDefault="007152C6" w:rsidP="00904EF0">
            <w:pPr>
              <w:rPr>
                <w:szCs w:val="24"/>
              </w:rPr>
            </w:pPr>
            <w:r w:rsidRPr="00127779">
              <w:rPr>
                <w:szCs w:val="24"/>
              </w:rPr>
              <w:t xml:space="preserve">CMTT </w:t>
            </w:r>
            <w:r w:rsidR="00904EF0">
              <w:rPr>
                <w:szCs w:val="24"/>
              </w:rPr>
              <w:t>urmărește</w:t>
            </w:r>
            <w:r w:rsidRPr="00127779">
              <w:rPr>
                <w:szCs w:val="24"/>
              </w:rPr>
              <w:t xml:space="preserve"> progr</w:t>
            </w:r>
            <w:r w:rsidR="005A19C3">
              <w:rPr>
                <w:szCs w:val="24"/>
              </w:rPr>
              <w:t>e</w:t>
            </w:r>
            <w:r w:rsidR="00C90556">
              <w:rPr>
                <w:szCs w:val="24"/>
              </w:rPr>
              <w:t>sul cali</w:t>
            </w:r>
            <w:r w:rsidRPr="00127779">
              <w:rPr>
                <w:szCs w:val="24"/>
              </w:rPr>
              <w:t xml:space="preserve">tativ al procesului educațional și îmbunătățirea continuă a rezultatelor. Activităţile planificate în planurile strategice şi operaţionale ale instituţiei sunt </w:t>
            </w:r>
            <w:r w:rsidR="003C369C" w:rsidRPr="00127779">
              <w:rPr>
                <w:szCs w:val="24"/>
              </w:rPr>
              <w:t xml:space="preserve">realizate </w:t>
            </w:r>
            <w:r w:rsidR="00A67DA1" w:rsidRPr="00127779">
              <w:rPr>
                <w:szCs w:val="24"/>
              </w:rPr>
              <w:t xml:space="preserve">în baza Planului managerial. </w:t>
            </w:r>
            <w:r w:rsidR="003C369C" w:rsidRPr="00127779">
              <w:rPr>
                <w:szCs w:val="24"/>
              </w:rPr>
              <w:t xml:space="preserve">Prin rapoarte </w:t>
            </w:r>
            <w:r w:rsidR="004D7317" w:rsidRPr="00127779">
              <w:rPr>
                <w:rFonts w:eastAsia="Times New Roman"/>
                <w:iCs/>
                <w:szCs w:val="24"/>
              </w:rPr>
              <w:t>de activitate</w:t>
            </w:r>
            <w:r w:rsidR="003C369C" w:rsidRPr="00127779">
              <w:rPr>
                <w:rFonts w:eastAsia="Times New Roman"/>
                <w:iCs/>
                <w:szCs w:val="24"/>
              </w:rPr>
              <w:t xml:space="preserve"> care sunt </w:t>
            </w:r>
            <w:r w:rsidR="003C369C" w:rsidRPr="00127779">
              <w:rPr>
                <w:szCs w:val="24"/>
              </w:rPr>
              <w:t xml:space="preserve">prezentate la ședința Consiliului profesoral, de adminstrație, metodic, </w:t>
            </w:r>
            <w:r w:rsidR="004D7317" w:rsidRPr="00127779">
              <w:rPr>
                <w:rFonts w:eastAsia="Times New Roman"/>
                <w:iCs/>
                <w:szCs w:val="24"/>
              </w:rPr>
              <w:t xml:space="preserve"> </w:t>
            </w:r>
            <w:r w:rsidR="003C369C" w:rsidRPr="00127779">
              <w:rPr>
                <w:rFonts w:eastAsia="Times New Roman"/>
                <w:iCs/>
                <w:szCs w:val="24"/>
              </w:rPr>
              <w:t xml:space="preserve">se </w:t>
            </w:r>
            <w:r w:rsidR="002432DF" w:rsidRPr="00127779">
              <w:rPr>
                <w:rFonts w:eastAsia="Times New Roman"/>
                <w:iCs/>
                <w:szCs w:val="24"/>
              </w:rPr>
              <w:t>demonstrează</w:t>
            </w:r>
            <w:r w:rsidR="00127779" w:rsidRPr="00127779">
              <w:rPr>
                <w:rFonts w:eastAsia="Times New Roman"/>
                <w:iCs/>
                <w:szCs w:val="24"/>
              </w:rPr>
              <w:t xml:space="preserve"> nivelul  realizării</w:t>
            </w:r>
            <w:r w:rsidR="002432DF" w:rsidRPr="00127779">
              <w:rPr>
                <w:rFonts w:eastAsia="Times New Roman"/>
                <w:szCs w:val="24"/>
              </w:rPr>
              <w:t xml:space="preserve"> </w:t>
            </w:r>
            <w:r w:rsidR="004D7317" w:rsidRPr="00127779">
              <w:rPr>
                <w:rFonts w:eastAsia="Times New Roman"/>
                <w:szCs w:val="24"/>
              </w:rPr>
              <w:t>activităților planificate</w:t>
            </w:r>
            <w:r w:rsidR="00127779" w:rsidRPr="00127779">
              <w:rPr>
                <w:rFonts w:eastAsia="Times New Roman"/>
                <w:szCs w:val="24"/>
              </w:rPr>
              <w:t xml:space="preserve">, </w:t>
            </w:r>
            <w:r w:rsidR="00134EC9" w:rsidRPr="00127779">
              <w:rPr>
                <w:rFonts w:eastAsia="Times New Roman"/>
                <w:szCs w:val="24"/>
              </w:rPr>
              <w:t xml:space="preserve">în rezultatul căreia </w:t>
            </w:r>
            <w:r w:rsidR="00B827B1" w:rsidRPr="00127779">
              <w:rPr>
                <w:rFonts w:eastAsia="Times New Roman"/>
                <w:szCs w:val="24"/>
              </w:rPr>
              <w:t>se stabilesc</w:t>
            </w:r>
            <w:r w:rsidR="002432DF" w:rsidRPr="00127779">
              <w:rPr>
                <w:rFonts w:eastAsia="Times New Roman"/>
                <w:szCs w:val="24"/>
              </w:rPr>
              <w:t xml:space="preserve"> </w:t>
            </w:r>
            <w:r w:rsidR="00B827B1" w:rsidRPr="00127779">
              <w:rPr>
                <w:rFonts w:eastAsia="Times New Roman"/>
                <w:szCs w:val="24"/>
              </w:rPr>
              <w:t>obiective și strategii</w:t>
            </w:r>
            <w:r w:rsidR="002432DF" w:rsidRPr="00127779">
              <w:rPr>
                <w:rFonts w:eastAsia="Times New Roman"/>
                <w:szCs w:val="24"/>
              </w:rPr>
              <w:t xml:space="preserve"> de realizare </w:t>
            </w:r>
            <w:r w:rsidR="00134EC9" w:rsidRPr="00127779">
              <w:rPr>
                <w:rFonts w:eastAsia="Times New Roman"/>
                <w:szCs w:val="24"/>
              </w:rPr>
              <w:t>pentru</w:t>
            </w:r>
            <w:r w:rsidR="00B827B1" w:rsidRPr="00127779">
              <w:rPr>
                <w:rFonts w:eastAsia="Times New Roman"/>
                <w:szCs w:val="24"/>
              </w:rPr>
              <w:t xml:space="preserve"> </w:t>
            </w:r>
            <w:r w:rsidR="00C90556">
              <w:rPr>
                <w:rFonts w:eastAsia="Times New Roman"/>
                <w:szCs w:val="24"/>
              </w:rPr>
              <w:t>următoarea</w:t>
            </w:r>
            <w:r w:rsidR="005A19C3">
              <w:rPr>
                <w:rFonts w:eastAsia="Times New Roman"/>
                <w:szCs w:val="24"/>
              </w:rPr>
              <w:t xml:space="preserve"> period</w:t>
            </w:r>
            <w:r w:rsidR="00127779" w:rsidRPr="00127779">
              <w:rPr>
                <w:rFonts w:eastAsia="Times New Roman"/>
                <w:szCs w:val="24"/>
              </w:rPr>
              <w:t xml:space="preserve">ă de timp. </w:t>
            </w:r>
            <w:r w:rsidR="00B827B1" w:rsidRPr="00127779">
              <w:rPr>
                <w:rFonts w:eastAsia="Times New Roman"/>
                <w:szCs w:val="24"/>
              </w:rPr>
              <w:t>M</w:t>
            </w:r>
            <w:r w:rsidR="007B18EF" w:rsidRPr="00127779">
              <w:rPr>
                <w:rFonts w:eastAsia="Times New Roman"/>
                <w:szCs w:val="24"/>
              </w:rPr>
              <w:t xml:space="preserve">anagerul instituției </w:t>
            </w:r>
            <w:r w:rsidR="00127779" w:rsidRPr="00127779">
              <w:rPr>
                <w:szCs w:val="24"/>
              </w:rPr>
              <w:t xml:space="preserve">evaluează și </w:t>
            </w:r>
            <w:r w:rsidR="00B827B1" w:rsidRPr="00127779">
              <w:rPr>
                <w:szCs w:val="24"/>
              </w:rPr>
              <w:t>monitorizează</w:t>
            </w:r>
            <w:r w:rsidR="007B18EF" w:rsidRPr="00127779">
              <w:rPr>
                <w:szCs w:val="24"/>
              </w:rPr>
              <w:t xml:space="preserve"> nivelul</w:t>
            </w:r>
            <w:r w:rsidR="002432DF" w:rsidRPr="00127779">
              <w:rPr>
                <w:szCs w:val="24"/>
              </w:rPr>
              <w:t xml:space="preserve"> de realiza</w:t>
            </w:r>
            <w:r w:rsidR="007B18EF" w:rsidRPr="00127779">
              <w:rPr>
                <w:szCs w:val="24"/>
              </w:rPr>
              <w:t>re a activităților planificate</w:t>
            </w:r>
            <w:r w:rsidR="00904EF0">
              <w:rPr>
                <w:szCs w:val="24"/>
              </w:rPr>
              <w:t>.</w:t>
            </w:r>
          </w:p>
        </w:tc>
      </w:tr>
      <w:tr w:rsidR="00F842E4" w:rsidRPr="00981B7D" w:rsidTr="00145FF8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Pondere: </w:t>
            </w:r>
            <w:r w:rsidR="004B4C5C" w:rsidRPr="00981B7D">
              <w:rPr>
                <w:b/>
                <w:bCs/>
                <w:szCs w:val="24"/>
              </w:rPr>
              <w:t>2</w:t>
            </w:r>
          </w:p>
        </w:tc>
        <w:tc>
          <w:tcPr>
            <w:tcW w:w="4111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>Aut</w:t>
            </w:r>
            <w:r w:rsidR="005A19C3">
              <w:rPr>
                <w:b/>
                <w:szCs w:val="24"/>
              </w:rPr>
              <w:t xml:space="preserve">oevaluare conform criteriilor: </w:t>
            </w:r>
            <w:r w:rsidR="00FC0CC8" w:rsidRPr="00981B7D">
              <w:rPr>
                <w:b/>
                <w:szCs w:val="24"/>
              </w:rPr>
              <w:t>1</w:t>
            </w:r>
          </w:p>
        </w:tc>
        <w:tc>
          <w:tcPr>
            <w:tcW w:w="2551" w:type="dxa"/>
          </w:tcPr>
          <w:p w:rsidR="00F842E4" w:rsidRPr="00981B7D" w:rsidRDefault="005A19C3" w:rsidP="005B360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Punctaj acordat: </w:t>
            </w:r>
            <w:r w:rsidR="004B4C5C" w:rsidRPr="00981B7D">
              <w:rPr>
                <w:b/>
                <w:szCs w:val="24"/>
              </w:rPr>
              <w:t>2</w:t>
            </w:r>
            <w:r w:rsidR="00145FF8" w:rsidRPr="00981B7D">
              <w:rPr>
                <w:b/>
                <w:szCs w:val="24"/>
              </w:rPr>
              <w:t>,0</w:t>
            </w:r>
          </w:p>
        </w:tc>
      </w:tr>
    </w:tbl>
    <w:p w:rsidR="00863C21" w:rsidRPr="00904EF0" w:rsidRDefault="00863C21" w:rsidP="005B3609">
      <w:pPr>
        <w:rPr>
          <w:b/>
          <w:bCs/>
          <w:sz w:val="16"/>
          <w:szCs w:val="16"/>
          <w:lang w:val="en-US"/>
        </w:rPr>
      </w:pPr>
    </w:p>
    <w:p w:rsidR="00D25024" w:rsidRDefault="00D25024" w:rsidP="005B3609">
      <w:pPr>
        <w:rPr>
          <w:szCs w:val="24"/>
          <w:lang w:val="en-US"/>
        </w:rPr>
      </w:pPr>
      <w:r w:rsidRPr="00A67DA1">
        <w:rPr>
          <w:b/>
          <w:bCs/>
          <w:szCs w:val="24"/>
          <w:lang w:val="en-US"/>
        </w:rPr>
        <w:lastRenderedPageBreak/>
        <w:t>Indicator 4.1.3</w:t>
      </w:r>
      <w:r w:rsidRPr="00170EBC">
        <w:rPr>
          <w:b/>
          <w:bCs/>
          <w:szCs w:val="24"/>
          <w:lang w:val="en-US"/>
        </w:rPr>
        <w:t>.</w:t>
      </w:r>
      <w:r w:rsidRPr="00170EBC">
        <w:rPr>
          <w:szCs w:val="24"/>
          <w:lang w:val="en-US"/>
        </w:rPr>
        <w:t xml:space="preserve"> Asigurarea, în activitatea </w:t>
      </w:r>
      <w:r w:rsidRPr="00981B7D">
        <w:rPr>
          <w:szCs w:val="24"/>
          <w:lang w:val="en-US"/>
        </w:rPr>
        <w:t xml:space="preserve">consiliilor și comisiilor </w:t>
      </w:r>
      <w:r w:rsidRPr="00170EBC">
        <w:rPr>
          <w:szCs w:val="24"/>
          <w:lang w:val="en-US"/>
        </w:rPr>
        <w:t xml:space="preserve">din </w:t>
      </w:r>
      <w:r w:rsidR="00C90556">
        <w:rPr>
          <w:szCs w:val="24"/>
          <w:lang w:val="en-US"/>
        </w:rPr>
        <w:t>i</w:t>
      </w:r>
      <w:r w:rsidRPr="00170EBC">
        <w:rPr>
          <w:iCs/>
          <w:szCs w:val="24"/>
          <w:lang w:val="en-US"/>
        </w:rPr>
        <w:t>nstituție</w:t>
      </w:r>
      <w:r w:rsidRPr="00170EBC">
        <w:rPr>
          <w:szCs w:val="24"/>
          <w:lang w:val="en-US"/>
        </w:rPr>
        <w:t xml:space="preserve">, a modului transparent, democratic și echitabil </w:t>
      </w:r>
      <w:r w:rsidR="00C90556">
        <w:rPr>
          <w:szCs w:val="24"/>
          <w:lang w:val="en-US"/>
        </w:rPr>
        <w:t>de luare a</w:t>
      </w:r>
      <w:r w:rsidRPr="00170EBC">
        <w:rPr>
          <w:szCs w:val="24"/>
          <w:lang w:val="en-US"/>
        </w:rPr>
        <w:t xml:space="preserve"> deciziilor cu privire la politicile instituționale, cu aplicarea mecanismelor de monitor</w:t>
      </w:r>
      <w:r w:rsidR="00C90556">
        <w:rPr>
          <w:szCs w:val="24"/>
          <w:lang w:val="en-US"/>
        </w:rPr>
        <w:t>izare a eficienței educaționale</w:t>
      </w:r>
      <w:r w:rsidRPr="00170EBC">
        <w:rPr>
          <w:szCs w:val="24"/>
          <w:lang w:val="en-US"/>
        </w:rPr>
        <w:t xml:space="preserve"> și promovarea unui model eficient de comunicare internă și externă cu privire la calitatea serviciilor prestate</w:t>
      </w:r>
      <w:r w:rsidR="00C90556">
        <w:rPr>
          <w:szCs w:val="24"/>
          <w:lang w:val="en-US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984"/>
        <w:gridCol w:w="4111"/>
        <w:gridCol w:w="2551"/>
      </w:tblGrid>
      <w:tr w:rsidR="00F842E4" w:rsidRPr="00981B7D" w:rsidTr="0041083A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 xml:space="preserve">Dovezi </w:t>
            </w:r>
          </w:p>
        </w:tc>
        <w:tc>
          <w:tcPr>
            <w:tcW w:w="8646" w:type="dxa"/>
            <w:gridSpan w:val="3"/>
          </w:tcPr>
          <w:p w:rsidR="00C90556" w:rsidRPr="00C90556" w:rsidRDefault="00306888" w:rsidP="00B37815">
            <w:pPr>
              <w:pStyle w:val="Listparagraf"/>
              <w:numPr>
                <w:ilvl w:val="0"/>
                <w:numId w:val="46"/>
              </w:numPr>
              <w:tabs>
                <w:tab w:val="left" w:pos="142"/>
              </w:tabs>
              <w:rPr>
                <w:szCs w:val="24"/>
              </w:rPr>
            </w:pPr>
            <w:r w:rsidRPr="00C90556">
              <w:rPr>
                <w:szCs w:val="24"/>
              </w:rPr>
              <w:t>Statutul CMTT, aprobat la ședința CP și CA, proces verbal nr.</w:t>
            </w:r>
            <w:r w:rsidR="00C90556" w:rsidRPr="00C90556">
              <w:rPr>
                <w:szCs w:val="24"/>
              </w:rPr>
              <w:t>01, din</w:t>
            </w:r>
            <w:r w:rsidRPr="00C90556">
              <w:rPr>
                <w:szCs w:val="24"/>
              </w:rPr>
              <w:t xml:space="preserve"> 09.09.</w:t>
            </w:r>
            <w:r w:rsidR="00C90556" w:rsidRPr="00C90556">
              <w:rPr>
                <w:szCs w:val="24"/>
              </w:rPr>
              <w:t>20</w:t>
            </w:r>
            <w:r w:rsidRPr="00C90556">
              <w:rPr>
                <w:szCs w:val="24"/>
              </w:rPr>
              <w:t>22;</w:t>
            </w:r>
          </w:p>
          <w:p w:rsidR="00306888" w:rsidRPr="00C90556" w:rsidRDefault="00306888" w:rsidP="00B37815">
            <w:pPr>
              <w:pStyle w:val="Listparagraf"/>
              <w:numPr>
                <w:ilvl w:val="0"/>
                <w:numId w:val="46"/>
              </w:numPr>
              <w:tabs>
                <w:tab w:val="left" w:pos="142"/>
              </w:tabs>
              <w:ind w:left="172" w:hanging="172"/>
              <w:rPr>
                <w:szCs w:val="24"/>
              </w:rPr>
            </w:pPr>
            <w:r w:rsidRPr="00C90556">
              <w:rPr>
                <w:iCs/>
              </w:rPr>
              <w:t>Planul ședințelor Consiliului profesoral, metodic, administrativ și de etică pentru a</w:t>
            </w:r>
            <w:r w:rsidR="00C90556" w:rsidRPr="00C90556">
              <w:rPr>
                <w:iCs/>
              </w:rPr>
              <w:t>nul de studii</w:t>
            </w:r>
            <w:r w:rsidRPr="00C90556">
              <w:rPr>
                <w:iCs/>
              </w:rPr>
              <w:t xml:space="preserve"> 2022-2023;</w:t>
            </w:r>
          </w:p>
          <w:p w:rsidR="00306888" w:rsidRPr="00C90556" w:rsidRDefault="00306888" w:rsidP="00B37815">
            <w:pPr>
              <w:pStyle w:val="Listparagraf"/>
              <w:numPr>
                <w:ilvl w:val="0"/>
                <w:numId w:val="46"/>
              </w:numPr>
              <w:tabs>
                <w:tab w:val="left" w:pos="142"/>
              </w:tabs>
              <w:rPr>
                <w:iCs/>
                <w:szCs w:val="24"/>
              </w:rPr>
            </w:pPr>
            <w:r w:rsidRPr="00C90556">
              <w:rPr>
                <w:iCs/>
                <w:szCs w:val="24"/>
              </w:rPr>
              <w:t>Registru de procese-verbale ale ședințelor CA, cu dosarul materialelor;</w:t>
            </w:r>
          </w:p>
          <w:p w:rsidR="00306888" w:rsidRPr="00C90556" w:rsidRDefault="00306888" w:rsidP="00B37815">
            <w:pPr>
              <w:pStyle w:val="Listparagraf"/>
              <w:numPr>
                <w:ilvl w:val="0"/>
                <w:numId w:val="46"/>
              </w:numPr>
              <w:tabs>
                <w:tab w:val="left" w:pos="142"/>
              </w:tabs>
              <w:rPr>
                <w:iCs/>
                <w:szCs w:val="24"/>
              </w:rPr>
            </w:pPr>
            <w:r w:rsidRPr="00C90556">
              <w:rPr>
                <w:iCs/>
                <w:szCs w:val="24"/>
              </w:rPr>
              <w:t>Registrul de procese-verbale ale ședințelor CP, cu dosarul materialelor;</w:t>
            </w:r>
          </w:p>
          <w:p w:rsidR="00306888" w:rsidRPr="00C90556" w:rsidRDefault="00306888" w:rsidP="00B37815">
            <w:pPr>
              <w:pStyle w:val="Listparagraf"/>
              <w:numPr>
                <w:ilvl w:val="0"/>
                <w:numId w:val="46"/>
              </w:numPr>
              <w:tabs>
                <w:tab w:val="left" w:pos="142"/>
              </w:tabs>
              <w:rPr>
                <w:iCs/>
                <w:szCs w:val="24"/>
              </w:rPr>
            </w:pPr>
            <w:r w:rsidRPr="00C90556">
              <w:rPr>
                <w:iCs/>
                <w:szCs w:val="24"/>
              </w:rPr>
              <w:t>Procese-verbale al</w:t>
            </w:r>
            <w:r w:rsidR="00C90556" w:rsidRPr="00C90556">
              <w:rPr>
                <w:iCs/>
                <w:szCs w:val="24"/>
              </w:rPr>
              <w:t>e ședințelor CM</w:t>
            </w:r>
            <w:r w:rsidRPr="00C90556">
              <w:rPr>
                <w:iCs/>
                <w:szCs w:val="24"/>
              </w:rPr>
              <w:t>, cu dosarul materialelor;</w:t>
            </w:r>
          </w:p>
          <w:p w:rsidR="00306888" w:rsidRPr="00C90556" w:rsidRDefault="00306888" w:rsidP="00B37815">
            <w:pPr>
              <w:pStyle w:val="Listparagraf"/>
              <w:numPr>
                <w:ilvl w:val="0"/>
                <w:numId w:val="46"/>
              </w:numPr>
              <w:tabs>
                <w:tab w:val="left" w:pos="142"/>
              </w:tabs>
              <w:rPr>
                <w:iCs/>
                <w:szCs w:val="24"/>
              </w:rPr>
            </w:pPr>
            <w:r w:rsidRPr="00C90556">
              <w:rPr>
                <w:iCs/>
                <w:szCs w:val="24"/>
              </w:rPr>
              <w:t>Registru de procese-verbale ale ședințe</w:t>
            </w:r>
            <w:r w:rsidR="00C90556" w:rsidRPr="00C90556">
              <w:rPr>
                <w:iCs/>
                <w:szCs w:val="24"/>
              </w:rPr>
              <w:t>lor CE, cu</w:t>
            </w:r>
            <w:r w:rsidRPr="00C90556">
              <w:rPr>
                <w:iCs/>
                <w:szCs w:val="24"/>
              </w:rPr>
              <w:t xml:space="preserve"> dosarul materialelor;</w:t>
            </w:r>
          </w:p>
          <w:p w:rsidR="00306888" w:rsidRPr="00C90556" w:rsidRDefault="00306888" w:rsidP="00B37815">
            <w:pPr>
              <w:pStyle w:val="Listparagraf"/>
              <w:numPr>
                <w:ilvl w:val="0"/>
                <w:numId w:val="46"/>
              </w:numPr>
              <w:tabs>
                <w:tab w:val="left" w:pos="142"/>
              </w:tabs>
              <w:rPr>
                <w:iCs/>
                <w:szCs w:val="24"/>
              </w:rPr>
            </w:pPr>
            <w:r w:rsidRPr="00C90556">
              <w:rPr>
                <w:iCs/>
                <w:szCs w:val="24"/>
              </w:rPr>
              <w:t>Procese-verbale ale ședințe</w:t>
            </w:r>
            <w:r w:rsidR="00C90556" w:rsidRPr="00C90556">
              <w:rPr>
                <w:iCs/>
                <w:szCs w:val="24"/>
              </w:rPr>
              <w:t>lor cu părinții</w:t>
            </w:r>
            <w:r w:rsidRPr="00C90556">
              <w:rPr>
                <w:iCs/>
                <w:szCs w:val="24"/>
              </w:rPr>
              <w:t>;</w:t>
            </w:r>
          </w:p>
          <w:p w:rsidR="00306888" w:rsidRPr="00C90556" w:rsidRDefault="00306888" w:rsidP="00B37815">
            <w:pPr>
              <w:pStyle w:val="Listparagraf"/>
              <w:numPr>
                <w:ilvl w:val="0"/>
                <w:numId w:val="46"/>
              </w:numPr>
              <w:tabs>
                <w:tab w:val="left" w:pos="142"/>
              </w:tabs>
              <w:rPr>
                <w:iCs/>
                <w:szCs w:val="24"/>
              </w:rPr>
            </w:pPr>
            <w:r w:rsidRPr="00C90556">
              <w:rPr>
                <w:rFonts w:eastAsia="Times New Roman"/>
              </w:rPr>
              <w:t>Notele</w:t>
            </w:r>
            <w:r w:rsidRPr="00C90556">
              <w:rPr>
                <w:rFonts w:eastAsia="Times New Roman"/>
                <w:spacing w:val="57"/>
              </w:rPr>
              <w:t xml:space="preserve"> </w:t>
            </w:r>
            <w:r w:rsidRPr="00C90556">
              <w:rPr>
                <w:rFonts w:eastAsia="Times New Roman"/>
              </w:rPr>
              <w:t>informative</w:t>
            </w:r>
            <w:r w:rsidRPr="00C90556">
              <w:rPr>
                <w:rFonts w:eastAsia="Times New Roman"/>
                <w:spacing w:val="-1"/>
              </w:rPr>
              <w:t xml:space="preserve"> </w:t>
            </w:r>
            <w:r w:rsidRPr="00C90556">
              <w:rPr>
                <w:rFonts w:eastAsia="Times New Roman"/>
              </w:rPr>
              <w:t>și</w:t>
            </w:r>
            <w:r w:rsidRPr="00C90556">
              <w:rPr>
                <w:rFonts w:eastAsia="Times New Roman"/>
                <w:spacing w:val="-2"/>
              </w:rPr>
              <w:t xml:space="preserve"> </w:t>
            </w:r>
            <w:r w:rsidRPr="00C90556">
              <w:rPr>
                <w:rFonts w:eastAsia="Times New Roman"/>
              </w:rPr>
              <w:t>rapoartele</w:t>
            </w:r>
            <w:r w:rsidRPr="00C90556">
              <w:rPr>
                <w:rFonts w:eastAsia="Times New Roman"/>
                <w:spacing w:val="-1"/>
              </w:rPr>
              <w:t xml:space="preserve"> </w:t>
            </w:r>
            <w:r w:rsidRPr="00C90556">
              <w:rPr>
                <w:rFonts w:eastAsia="Times New Roman"/>
              </w:rPr>
              <w:t>ilustrează calitatea</w:t>
            </w:r>
            <w:r w:rsidRPr="00C90556">
              <w:rPr>
                <w:rFonts w:eastAsia="Times New Roman"/>
                <w:spacing w:val="-2"/>
              </w:rPr>
              <w:t xml:space="preserve"> </w:t>
            </w:r>
            <w:r w:rsidRPr="00C90556">
              <w:rPr>
                <w:rFonts w:eastAsia="Times New Roman"/>
              </w:rPr>
              <w:t>reușitei</w:t>
            </w:r>
            <w:r w:rsidRPr="00C90556">
              <w:rPr>
                <w:rFonts w:eastAsia="Times New Roman"/>
                <w:spacing w:val="-1"/>
              </w:rPr>
              <w:t xml:space="preserve"> </w:t>
            </w:r>
            <w:r w:rsidRPr="00C90556">
              <w:rPr>
                <w:rFonts w:eastAsia="Times New Roman"/>
              </w:rPr>
              <w:t>în</w:t>
            </w:r>
            <w:r w:rsidRPr="00C90556">
              <w:rPr>
                <w:rFonts w:eastAsia="Times New Roman"/>
                <w:spacing w:val="58"/>
              </w:rPr>
              <w:t xml:space="preserve"> </w:t>
            </w:r>
            <w:r w:rsidRPr="00C90556">
              <w:rPr>
                <w:rFonts w:eastAsia="Times New Roman"/>
              </w:rPr>
              <w:t>educație;</w:t>
            </w:r>
          </w:p>
          <w:p w:rsidR="00306888" w:rsidRPr="00C90556" w:rsidRDefault="00306888" w:rsidP="00B37815">
            <w:pPr>
              <w:pStyle w:val="Listparagraf"/>
              <w:numPr>
                <w:ilvl w:val="0"/>
                <w:numId w:val="46"/>
              </w:numPr>
              <w:tabs>
                <w:tab w:val="left" w:pos="142"/>
              </w:tabs>
              <w:rPr>
                <w:iCs/>
                <w:szCs w:val="24"/>
              </w:rPr>
            </w:pPr>
            <w:r w:rsidRPr="00C90556">
              <w:rPr>
                <w:rFonts w:eastAsia="Times New Roman"/>
              </w:rPr>
              <w:t>Ședințe</w:t>
            </w:r>
            <w:r w:rsidRPr="00C90556">
              <w:rPr>
                <w:rFonts w:eastAsia="Times New Roman"/>
                <w:spacing w:val="-3"/>
              </w:rPr>
              <w:t xml:space="preserve"> </w:t>
            </w:r>
            <w:r w:rsidRPr="00C90556">
              <w:rPr>
                <w:rFonts w:eastAsia="Times New Roman"/>
              </w:rPr>
              <w:t>săptămânale</w:t>
            </w:r>
            <w:r w:rsidRPr="00C90556">
              <w:rPr>
                <w:rFonts w:eastAsia="Times New Roman"/>
                <w:spacing w:val="1"/>
              </w:rPr>
              <w:t xml:space="preserve"> </w:t>
            </w:r>
            <w:r w:rsidRPr="00C90556">
              <w:rPr>
                <w:rFonts w:eastAsia="Times New Roman"/>
              </w:rPr>
              <w:t>cu</w:t>
            </w:r>
            <w:r w:rsidRPr="00C90556">
              <w:rPr>
                <w:rFonts w:eastAsia="Times New Roman"/>
                <w:spacing w:val="-1"/>
              </w:rPr>
              <w:t xml:space="preserve"> </w:t>
            </w:r>
            <w:r w:rsidRPr="00C90556">
              <w:rPr>
                <w:rFonts w:eastAsia="Times New Roman"/>
              </w:rPr>
              <w:t>cadrele</w:t>
            </w:r>
            <w:r w:rsidRPr="00C90556">
              <w:rPr>
                <w:rFonts w:eastAsia="Times New Roman"/>
                <w:spacing w:val="-2"/>
              </w:rPr>
              <w:t xml:space="preserve"> </w:t>
            </w:r>
            <w:r w:rsidRPr="00C90556">
              <w:rPr>
                <w:rFonts w:eastAsia="Times New Roman"/>
              </w:rPr>
              <w:t>de</w:t>
            </w:r>
            <w:r w:rsidRPr="00C90556">
              <w:rPr>
                <w:rFonts w:eastAsia="Times New Roman"/>
                <w:spacing w:val="-2"/>
              </w:rPr>
              <w:t xml:space="preserve"> </w:t>
            </w:r>
            <w:r w:rsidRPr="00C90556">
              <w:rPr>
                <w:rFonts w:eastAsia="Times New Roman"/>
              </w:rPr>
              <w:t>conducere;</w:t>
            </w:r>
          </w:p>
          <w:p w:rsidR="00306888" w:rsidRPr="00C90556" w:rsidRDefault="00306888" w:rsidP="00B37815">
            <w:pPr>
              <w:pStyle w:val="Listparagraf"/>
              <w:numPr>
                <w:ilvl w:val="0"/>
                <w:numId w:val="46"/>
              </w:numPr>
              <w:tabs>
                <w:tab w:val="left" w:pos="142"/>
              </w:tabs>
              <w:ind w:left="172" w:hanging="172"/>
              <w:rPr>
                <w:iCs/>
                <w:szCs w:val="24"/>
              </w:rPr>
            </w:pPr>
            <w:r w:rsidRPr="00C90556">
              <w:rPr>
                <w:rFonts w:eastAsia="Times New Roman"/>
              </w:rPr>
              <w:t>Dezvoltarea</w:t>
            </w:r>
            <w:r w:rsidRPr="00C90556">
              <w:rPr>
                <w:rFonts w:eastAsia="Times New Roman"/>
                <w:spacing w:val="21"/>
              </w:rPr>
              <w:t xml:space="preserve"> </w:t>
            </w:r>
            <w:r w:rsidRPr="00C90556">
              <w:rPr>
                <w:rFonts w:eastAsia="Times New Roman"/>
              </w:rPr>
              <w:t>part</w:t>
            </w:r>
            <w:r w:rsidR="00F705B3">
              <w:rPr>
                <w:rFonts w:eastAsia="Times New Roman"/>
              </w:rPr>
              <w:t>e</w:t>
            </w:r>
            <w:r w:rsidRPr="00C90556">
              <w:rPr>
                <w:rFonts w:eastAsia="Times New Roman"/>
              </w:rPr>
              <w:t>neriatelor</w:t>
            </w:r>
            <w:r w:rsidRPr="00C90556">
              <w:rPr>
                <w:rFonts w:eastAsia="Times New Roman"/>
                <w:spacing w:val="22"/>
              </w:rPr>
              <w:t xml:space="preserve"> </w:t>
            </w:r>
            <w:r w:rsidRPr="00C90556">
              <w:rPr>
                <w:rFonts w:eastAsia="Times New Roman"/>
              </w:rPr>
              <w:t>în</w:t>
            </w:r>
            <w:r w:rsidRPr="00C90556">
              <w:rPr>
                <w:rFonts w:eastAsia="Times New Roman"/>
                <w:spacing w:val="23"/>
              </w:rPr>
              <w:t xml:space="preserve"> </w:t>
            </w:r>
            <w:r w:rsidRPr="00C90556">
              <w:rPr>
                <w:rFonts w:eastAsia="Times New Roman"/>
              </w:rPr>
              <w:t>scopul</w:t>
            </w:r>
            <w:r w:rsidRPr="00C90556">
              <w:rPr>
                <w:rFonts w:eastAsia="Times New Roman"/>
                <w:spacing w:val="24"/>
              </w:rPr>
              <w:t xml:space="preserve"> </w:t>
            </w:r>
            <w:r w:rsidRPr="00C90556">
              <w:rPr>
                <w:rFonts w:eastAsia="Times New Roman"/>
              </w:rPr>
              <w:t>cunoaștrii</w:t>
            </w:r>
            <w:r w:rsidRPr="00C90556">
              <w:rPr>
                <w:rFonts w:eastAsia="Times New Roman"/>
                <w:spacing w:val="23"/>
              </w:rPr>
              <w:t xml:space="preserve"> </w:t>
            </w:r>
            <w:r w:rsidRPr="00C90556">
              <w:rPr>
                <w:rFonts w:eastAsia="Times New Roman"/>
              </w:rPr>
              <w:t>bunelor</w:t>
            </w:r>
            <w:r w:rsidRPr="00C90556">
              <w:rPr>
                <w:rFonts w:eastAsia="Times New Roman"/>
                <w:spacing w:val="22"/>
              </w:rPr>
              <w:t xml:space="preserve"> </w:t>
            </w:r>
            <w:r w:rsidRPr="00C90556">
              <w:rPr>
                <w:rFonts w:eastAsia="Times New Roman"/>
              </w:rPr>
              <w:t>practici</w:t>
            </w:r>
            <w:r w:rsidRPr="00C90556">
              <w:rPr>
                <w:rFonts w:eastAsia="Times New Roman"/>
                <w:spacing w:val="22"/>
              </w:rPr>
              <w:t xml:space="preserve"> </w:t>
            </w:r>
            <w:r w:rsidRPr="00C90556">
              <w:rPr>
                <w:rFonts w:eastAsia="Times New Roman"/>
              </w:rPr>
              <w:t>din</w:t>
            </w:r>
            <w:r w:rsidRPr="00C90556">
              <w:rPr>
                <w:rFonts w:eastAsia="Times New Roman"/>
                <w:spacing w:val="24"/>
              </w:rPr>
              <w:t xml:space="preserve"> </w:t>
            </w:r>
            <w:r w:rsidRPr="00C90556">
              <w:rPr>
                <w:rFonts w:eastAsia="Times New Roman"/>
              </w:rPr>
              <w:t>alte instituții extrașcolare și școlare;</w:t>
            </w:r>
          </w:p>
          <w:p w:rsidR="00306888" w:rsidRPr="00D903E1" w:rsidRDefault="00C90556" w:rsidP="00F705B3">
            <w:pPr>
              <w:tabs>
                <w:tab w:val="left" w:pos="142"/>
              </w:tabs>
              <w:ind w:left="172" w:hanging="172"/>
              <w:contextualSpacing/>
              <w:rPr>
                <w:iCs/>
                <w:szCs w:val="24"/>
                <w:lang w:val="en-US"/>
              </w:rPr>
            </w:pPr>
            <w:r>
              <w:rPr>
                <w:rFonts w:eastAsia="Times New Roman"/>
              </w:rPr>
              <w:t xml:space="preserve">- </w:t>
            </w:r>
            <w:r w:rsidR="00306888" w:rsidRPr="002D0EC7">
              <w:rPr>
                <w:rFonts w:eastAsia="Times New Roman"/>
              </w:rPr>
              <w:t>Rezultatele</w:t>
            </w:r>
            <w:r w:rsidR="00306888" w:rsidRPr="002D0EC7">
              <w:rPr>
                <w:rFonts w:eastAsia="Times New Roman"/>
                <w:spacing w:val="-11"/>
              </w:rPr>
              <w:t xml:space="preserve"> </w:t>
            </w:r>
            <w:r w:rsidR="00306888" w:rsidRPr="002D0EC7">
              <w:rPr>
                <w:rFonts w:eastAsia="Times New Roman"/>
              </w:rPr>
              <w:t>obținute</w:t>
            </w:r>
            <w:r w:rsidR="00306888" w:rsidRPr="002D0EC7">
              <w:rPr>
                <w:rFonts w:eastAsia="Times New Roman"/>
                <w:spacing w:val="-7"/>
              </w:rPr>
              <w:t xml:space="preserve"> </w:t>
            </w:r>
            <w:r w:rsidR="00306888" w:rsidRPr="002D0EC7">
              <w:rPr>
                <w:rFonts w:eastAsia="Times New Roman"/>
              </w:rPr>
              <w:t>cu</w:t>
            </w:r>
            <w:r w:rsidR="00306888" w:rsidRPr="002D0EC7">
              <w:rPr>
                <w:rFonts w:eastAsia="Times New Roman"/>
                <w:spacing w:val="-6"/>
              </w:rPr>
              <w:t xml:space="preserve"> </w:t>
            </w:r>
            <w:r w:rsidR="00F705B3">
              <w:rPr>
                <w:rFonts w:eastAsia="Times New Roman"/>
              </w:rPr>
              <w:t>copiii/tinerii</w:t>
            </w:r>
            <w:r w:rsidR="00306888" w:rsidRPr="002D0EC7">
              <w:rPr>
                <w:rFonts w:eastAsia="Times New Roman"/>
                <w:spacing w:val="-8"/>
              </w:rPr>
              <w:t xml:space="preserve"> </w:t>
            </w:r>
            <w:r w:rsidR="00306888" w:rsidRPr="002D0EC7">
              <w:rPr>
                <w:rFonts w:eastAsia="Times New Roman"/>
              </w:rPr>
              <w:t>la</w:t>
            </w:r>
            <w:r w:rsidR="00306888" w:rsidRPr="002D0EC7">
              <w:rPr>
                <w:rFonts w:eastAsia="Times New Roman"/>
                <w:spacing w:val="-10"/>
              </w:rPr>
              <w:t xml:space="preserve"> </w:t>
            </w:r>
            <w:r w:rsidR="00306888" w:rsidRPr="002D0EC7">
              <w:rPr>
                <w:rFonts w:eastAsia="Times New Roman"/>
              </w:rPr>
              <w:t>diverse</w:t>
            </w:r>
            <w:r w:rsidR="00306888" w:rsidRPr="002D0EC7">
              <w:rPr>
                <w:rFonts w:eastAsia="Times New Roman"/>
                <w:spacing w:val="-7"/>
              </w:rPr>
              <w:t xml:space="preserve"> </w:t>
            </w:r>
            <w:r w:rsidR="00306888" w:rsidRPr="002D0EC7">
              <w:rPr>
                <w:rFonts w:eastAsia="Times New Roman"/>
              </w:rPr>
              <w:t>concursuri,</w:t>
            </w:r>
            <w:r w:rsidR="00306888" w:rsidRPr="002D0EC7">
              <w:rPr>
                <w:rFonts w:eastAsia="Times New Roman"/>
                <w:spacing w:val="-9"/>
              </w:rPr>
              <w:t xml:space="preserve"> </w:t>
            </w:r>
            <w:r w:rsidR="00F705B3">
              <w:rPr>
                <w:rFonts w:eastAsia="Times New Roman"/>
                <w:spacing w:val="-9"/>
              </w:rPr>
              <w:t xml:space="preserve">competiții și </w:t>
            </w:r>
            <w:r w:rsidR="00306888" w:rsidRPr="002D0EC7">
              <w:rPr>
                <w:rFonts w:eastAsia="Times New Roman"/>
              </w:rPr>
              <w:t>activități</w:t>
            </w:r>
            <w:r w:rsidR="00306888" w:rsidRPr="002D0EC7">
              <w:rPr>
                <w:rFonts w:eastAsia="Times New Roman"/>
                <w:spacing w:val="-8"/>
              </w:rPr>
              <w:t xml:space="preserve"> </w:t>
            </w:r>
            <w:r w:rsidR="00306888" w:rsidRPr="002D0EC7">
              <w:rPr>
                <w:rFonts w:eastAsia="Times New Roman"/>
                <w:spacing w:val="-57"/>
              </w:rPr>
              <w:t xml:space="preserve"> </w:t>
            </w:r>
            <w:r w:rsidR="00306888" w:rsidRPr="002D0EC7">
              <w:rPr>
                <w:rFonts w:eastAsia="Times New Roman"/>
              </w:rPr>
              <w:t>sunt</w:t>
            </w:r>
            <w:r w:rsidR="00306888" w:rsidRPr="002D0EC7">
              <w:rPr>
                <w:rFonts w:eastAsia="Times New Roman"/>
                <w:spacing w:val="-1"/>
              </w:rPr>
              <w:t xml:space="preserve"> </w:t>
            </w:r>
            <w:r w:rsidR="00306888" w:rsidRPr="002D0EC7">
              <w:rPr>
                <w:rFonts w:eastAsia="Times New Roman"/>
              </w:rPr>
              <w:t>făcute</w:t>
            </w:r>
            <w:r w:rsidR="00306888" w:rsidRPr="002D0EC7">
              <w:rPr>
                <w:rFonts w:eastAsia="Times New Roman"/>
                <w:spacing w:val="-1"/>
              </w:rPr>
              <w:t xml:space="preserve"> </w:t>
            </w:r>
            <w:r w:rsidR="00306888" w:rsidRPr="002D0EC7">
              <w:rPr>
                <w:rFonts w:eastAsia="Times New Roman"/>
              </w:rPr>
              <w:t>publice,</w:t>
            </w:r>
            <w:r w:rsidR="00306888" w:rsidRPr="002D0EC7">
              <w:rPr>
                <w:rFonts w:eastAsia="Times New Roman"/>
                <w:spacing w:val="2"/>
              </w:rPr>
              <w:t xml:space="preserve"> </w:t>
            </w:r>
            <w:r w:rsidR="00306888" w:rsidRPr="002D0EC7">
              <w:rPr>
                <w:rFonts w:eastAsia="Times New Roman"/>
              </w:rPr>
              <w:t>apreciate</w:t>
            </w:r>
            <w:r w:rsidR="00306888" w:rsidRPr="002D0EC7">
              <w:rPr>
                <w:rFonts w:eastAsia="Times New Roman"/>
                <w:spacing w:val="-2"/>
              </w:rPr>
              <w:t xml:space="preserve"> </w:t>
            </w:r>
            <w:r w:rsidR="00306888" w:rsidRPr="002D0EC7">
              <w:rPr>
                <w:rFonts w:eastAsia="Times New Roman"/>
              </w:rPr>
              <w:t>echitabil</w:t>
            </w:r>
            <w:r w:rsidR="00F705B3">
              <w:rPr>
                <w:rFonts w:eastAsia="Times New Roman"/>
                <w:spacing w:val="59"/>
              </w:rPr>
              <w:t xml:space="preserve"> </w:t>
            </w:r>
            <w:r w:rsidR="00306888" w:rsidRPr="002D0EC7">
              <w:rPr>
                <w:rFonts w:eastAsia="Times New Roman"/>
              </w:rPr>
              <w:t>de</w:t>
            </w:r>
            <w:r w:rsidR="00306888" w:rsidRPr="002D0EC7">
              <w:rPr>
                <w:rFonts w:eastAsia="Times New Roman"/>
                <w:spacing w:val="-2"/>
              </w:rPr>
              <w:t xml:space="preserve"> </w:t>
            </w:r>
            <w:r w:rsidR="00306888" w:rsidRPr="002D0EC7">
              <w:rPr>
                <w:rFonts w:eastAsia="Times New Roman"/>
              </w:rPr>
              <w:t>Administrația</w:t>
            </w:r>
            <w:r w:rsidR="00306888" w:rsidRPr="00D903E1">
              <w:rPr>
                <w:rFonts w:eastAsia="Times New Roman"/>
              </w:rPr>
              <w:t xml:space="preserve"> instituției</w:t>
            </w:r>
            <w:r w:rsidR="00306888" w:rsidRPr="002D0EC7">
              <w:rPr>
                <w:rFonts w:eastAsia="Times New Roman"/>
              </w:rPr>
              <w:t>;</w:t>
            </w:r>
          </w:p>
          <w:p w:rsidR="00306888" w:rsidRPr="00D903E1" w:rsidRDefault="00C90556" w:rsidP="00F705B3">
            <w:pPr>
              <w:tabs>
                <w:tab w:val="left" w:pos="142"/>
              </w:tabs>
              <w:ind w:left="172" w:hanging="172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>
              <w:rPr>
                <w:rFonts w:eastAsia="Times New Roman"/>
                <w:szCs w:val="24"/>
                <w:lang w:val="en-US"/>
              </w:rPr>
              <w:t xml:space="preserve">- </w:t>
            </w:r>
            <w:r w:rsidR="00F705B3">
              <w:rPr>
                <w:rFonts w:eastAsia="Times New Roman"/>
                <w:szCs w:val="24"/>
                <w:lang w:val="en-US"/>
              </w:rPr>
              <w:t xml:space="preserve"> </w:t>
            </w:r>
            <w:r w:rsidR="00306888" w:rsidRPr="00D903E1">
              <w:rPr>
                <w:rFonts w:eastAsia="Times New Roman"/>
                <w:szCs w:val="24"/>
                <w:lang w:val="en-US"/>
              </w:rPr>
              <w:t>https://www.facebook.com/CMTT</w:t>
            </w:r>
            <w:r w:rsidR="00306888">
              <w:rPr>
                <w:rFonts w:eastAsia="Times New Roman"/>
                <w:szCs w:val="24"/>
                <w:lang w:val="en-US"/>
              </w:rPr>
              <w:t>;</w:t>
            </w:r>
          </w:p>
          <w:p w:rsidR="00306888" w:rsidRPr="002D0EC7" w:rsidRDefault="00C90556" w:rsidP="00F705B3">
            <w:pPr>
              <w:tabs>
                <w:tab w:val="left" w:pos="142"/>
              </w:tabs>
              <w:ind w:left="172" w:hanging="172"/>
              <w:contextualSpacing/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  <w:lang w:val="en-US"/>
              </w:rPr>
              <w:t xml:space="preserve">- </w:t>
            </w:r>
            <w:r w:rsidR="00306888" w:rsidRPr="00D903E1">
              <w:rPr>
                <w:iCs/>
                <w:szCs w:val="24"/>
                <w:lang w:val="en-US"/>
              </w:rPr>
              <w:t xml:space="preserve">Utilizarea platformelor digitale în comunicare cu </w:t>
            </w:r>
            <w:r w:rsidR="00F705B3">
              <w:rPr>
                <w:iCs/>
                <w:szCs w:val="24"/>
                <w:lang w:val="en-US"/>
              </w:rPr>
              <w:t>copiii/tinerii</w:t>
            </w:r>
            <w:r w:rsidR="00306888" w:rsidRPr="00D903E1">
              <w:rPr>
                <w:iCs/>
                <w:szCs w:val="24"/>
                <w:lang w:val="en-US"/>
              </w:rPr>
              <w:t>, părinții și cadrele didactice classroom, viber, zoom</w:t>
            </w:r>
            <w:r w:rsidR="00306888">
              <w:rPr>
                <w:iCs/>
                <w:szCs w:val="24"/>
                <w:lang w:val="en-US"/>
              </w:rPr>
              <w:t>;</w:t>
            </w:r>
          </w:p>
          <w:p w:rsidR="002478CC" w:rsidRPr="00306888" w:rsidRDefault="00C90556" w:rsidP="00F705B3">
            <w:pPr>
              <w:tabs>
                <w:tab w:val="left" w:pos="142"/>
              </w:tabs>
              <w:ind w:left="172" w:hanging="172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 xml:space="preserve">- </w:t>
            </w:r>
            <w:r w:rsidR="00306888" w:rsidRPr="00D903E1">
              <w:rPr>
                <w:rFonts w:eastAsia="Times New Roman"/>
                <w:szCs w:val="24"/>
                <w:lang w:val="en-US"/>
              </w:rPr>
              <w:t>Panouri</w:t>
            </w:r>
            <w:r w:rsidR="00F705B3">
              <w:rPr>
                <w:rFonts w:eastAsia="Times New Roman"/>
                <w:szCs w:val="24"/>
                <w:lang w:val="en-US"/>
              </w:rPr>
              <w:t xml:space="preserve"> de informație</w:t>
            </w:r>
            <w:r w:rsidR="00306888" w:rsidRPr="00D903E1">
              <w:rPr>
                <w:rFonts w:eastAsia="Times New Roman"/>
                <w:szCs w:val="24"/>
                <w:lang w:val="en-US"/>
              </w:rPr>
              <w:t xml:space="preserve"> în incinta instituției și în sălile </w:t>
            </w:r>
            <w:r w:rsidR="00306888">
              <w:rPr>
                <w:rFonts w:eastAsia="Times New Roman"/>
                <w:szCs w:val="24"/>
                <w:lang w:val="en-US"/>
              </w:rPr>
              <w:t>de cerc.</w:t>
            </w:r>
          </w:p>
        </w:tc>
      </w:tr>
      <w:tr w:rsidR="00F842E4" w:rsidRPr="00981B7D" w:rsidTr="0041083A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>Consta</w:t>
            </w:r>
            <w:r w:rsidR="0041083A" w:rsidRPr="00981B7D">
              <w:rPr>
                <w:szCs w:val="24"/>
              </w:rPr>
              <w:t xml:space="preserve"> </w:t>
            </w:r>
            <w:r w:rsidRPr="00981B7D">
              <w:rPr>
                <w:szCs w:val="24"/>
              </w:rPr>
              <w:t>tări</w:t>
            </w:r>
          </w:p>
        </w:tc>
        <w:tc>
          <w:tcPr>
            <w:tcW w:w="8646" w:type="dxa"/>
            <w:gridSpan w:val="3"/>
          </w:tcPr>
          <w:p w:rsidR="00AD5511" w:rsidRDefault="00AD5511" w:rsidP="00904EF0">
            <w:pPr>
              <w:rPr>
                <w:color w:val="000000" w:themeColor="text1"/>
                <w:szCs w:val="24"/>
              </w:rPr>
            </w:pPr>
            <w:r w:rsidRPr="00D66486">
              <w:rPr>
                <w:rFonts w:cs="Arial"/>
              </w:rPr>
              <w:t>Activitatea Consiliilor/ Comisiilor din instituție este reglementată prin</w:t>
            </w:r>
            <w:r>
              <w:rPr>
                <w:szCs w:val="24"/>
              </w:rPr>
              <w:t xml:space="preserve"> Statutul CMTT.</w:t>
            </w:r>
            <w:r w:rsidR="00143C0B" w:rsidRPr="00D66486">
              <w:rPr>
                <w:rFonts w:cs="Arial"/>
              </w:rPr>
              <w:t xml:space="preserve"> </w:t>
            </w:r>
            <w:r w:rsidR="00904EF0">
              <w:rPr>
                <w:rFonts w:cs="Arial"/>
              </w:rPr>
              <w:t>Î</w:t>
            </w:r>
            <w:r w:rsidRPr="00D66486">
              <w:rPr>
                <w:rFonts w:cs="Arial"/>
              </w:rPr>
              <w:t xml:space="preserve">n cadrul </w:t>
            </w:r>
            <w:r w:rsidR="00904EF0">
              <w:rPr>
                <w:rFonts w:eastAsia="PMingLiU" w:cs="Arial"/>
              </w:rPr>
              <w:t>Consiliului profesoral</w:t>
            </w:r>
            <w:r>
              <w:rPr>
                <w:rFonts w:cs="Arial"/>
              </w:rPr>
              <w:t xml:space="preserve"> sunt discutate și aprobate p</w:t>
            </w:r>
            <w:r w:rsidRPr="00D66486">
              <w:rPr>
                <w:rFonts w:cs="Arial"/>
              </w:rPr>
              <w:t>lanurile</w:t>
            </w:r>
            <w:r>
              <w:rPr>
                <w:rFonts w:cs="Arial"/>
              </w:rPr>
              <w:t>,</w:t>
            </w:r>
            <w:r w:rsidR="00306888">
              <w:rPr>
                <w:rFonts w:cs="Arial"/>
              </w:rPr>
              <w:t xml:space="preserve"> regulam</w:t>
            </w:r>
            <w:r w:rsidR="00143C0B">
              <w:rPr>
                <w:rFonts w:cs="Arial"/>
              </w:rPr>
              <w:t xml:space="preserve">etele, </w:t>
            </w:r>
            <w:r>
              <w:rPr>
                <w:rFonts w:cs="Arial"/>
              </w:rPr>
              <w:t xml:space="preserve"> </w:t>
            </w:r>
            <w:r w:rsidRPr="00D66486">
              <w:rPr>
                <w:rFonts w:cs="Arial"/>
              </w:rPr>
              <w:t>co</w:t>
            </w:r>
            <w:r w:rsidR="00F705B3">
              <w:rPr>
                <w:rFonts w:cs="Arial"/>
              </w:rPr>
              <w:t xml:space="preserve">nstituite </w:t>
            </w:r>
            <w:r w:rsidR="00143C0B">
              <w:rPr>
                <w:rFonts w:cs="Arial"/>
              </w:rPr>
              <w:t>comisiile</w:t>
            </w:r>
            <w:r>
              <w:rPr>
                <w:rFonts w:cs="Arial"/>
              </w:rPr>
              <w:t>/</w:t>
            </w:r>
            <w:r w:rsidR="00143C0B">
              <w:rPr>
                <w:rFonts w:cs="Arial"/>
              </w:rPr>
              <w:t xml:space="preserve">consiliile </w:t>
            </w:r>
            <w:r w:rsidRPr="00D66486">
              <w:rPr>
                <w:rFonts w:cs="Arial"/>
              </w:rPr>
              <w:t xml:space="preserve">și delegarea responsabilităților </w:t>
            </w:r>
            <w:r w:rsidR="00904EF0">
              <w:rPr>
                <w:rFonts w:cs="Arial"/>
              </w:rPr>
              <w:t>în instituție. Consiliile/</w:t>
            </w:r>
            <w:r w:rsidRPr="00D66486">
              <w:rPr>
                <w:rFonts w:cs="Arial"/>
              </w:rPr>
              <w:t xml:space="preserve">comisiile își organizează și </w:t>
            </w:r>
            <w:r>
              <w:rPr>
                <w:rFonts w:cs="Arial"/>
              </w:rPr>
              <w:t>desfășoară activitatea în baza p</w:t>
            </w:r>
            <w:r w:rsidRPr="00D66486">
              <w:rPr>
                <w:rFonts w:cs="Arial"/>
              </w:rPr>
              <w:t xml:space="preserve">lanurilor de activitate proprii. </w:t>
            </w:r>
            <w:r>
              <w:rPr>
                <w:rFonts w:cs="Arial"/>
              </w:rPr>
              <w:t xml:space="preserve">În instituție se întocmesc </w:t>
            </w:r>
            <w:r w:rsidRPr="00D66486">
              <w:rPr>
                <w:rFonts w:cs="Arial"/>
              </w:rPr>
              <w:t>procese-verbale, note informative, rapoarte cu referire la subiectele abordate</w:t>
            </w:r>
            <w:r>
              <w:rPr>
                <w:rFonts w:cs="Arial"/>
              </w:rPr>
              <w:t>.</w:t>
            </w:r>
            <w:r w:rsidRPr="00D66486">
              <w:rPr>
                <w:rFonts w:cs="Arial"/>
              </w:rPr>
              <w:t xml:space="preserve"> Comunitatea educațională (părinții, cadrele didactice) este informată despre activit</w:t>
            </w:r>
            <w:r>
              <w:rPr>
                <w:rFonts w:cs="Arial"/>
              </w:rPr>
              <w:t xml:space="preserve">atea instituției prin </w:t>
            </w:r>
            <w:r w:rsidR="00306888">
              <w:rPr>
                <w:rFonts w:cs="Arial"/>
              </w:rPr>
              <w:t>dive</w:t>
            </w:r>
            <w:r w:rsidR="00904EF0">
              <w:rPr>
                <w:rFonts w:cs="Arial"/>
              </w:rPr>
              <w:t>r</w:t>
            </w:r>
            <w:r w:rsidR="00306888">
              <w:rPr>
                <w:rFonts w:cs="Arial"/>
              </w:rPr>
              <w:t>s</w:t>
            </w:r>
            <w:r w:rsidR="00904EF0">
              <w:rPr>
                <w:rFonts w:cs="Arial"/>
              </w:rPr>
              <w:t>e</w:t>
            </w:r>
            <w:r w:rsidR="00143C0B">
              <w:rPr>
                <w:rFonts w:cs="Arial"/>
              </w:rPr>
              <w:t xml:space="preserve"> modalități (</w:t>
            </w:r>
            <w:r>
              <w:rPr>
                <w:rFonts w:cs="Arial"/>
              </w:rPr>
              <w:t xml:space="preserve">afișie,  </w:t>
            </w:r>
            <w:r w:rsidR="00A35553" w:rsidRPr="00143C0B">
              <w:rPr>
                <w:szCs w:val="24"/>
              </w:rPr>
              <w:t>pagini oficiale de internet:</w:t>
            </w:r>
            <w:r w:rsidR="00A35553" w:rsidRPr="00143C0B">
              <w:rPr>
                <w:iCs/>
                <w:szCs w:val="24"/>
              </w:rPr>
              <w:t xml:space="preserve"> grupuri</w:t>
            </w:r>
            <w:r w:rsidR="00A35553" w:rsidRPr="00143C0B">
              <w:rPr>
                <w:szCs w:val="24"/>
              </w:rPr>
              <w:t xml:space="preserve"> </w:t>
            </w:r>
            <w:r w:rsidR="00A35553" w:rsidRPr="00143C0B">
              <w:rPr>
                <w:color w:val="000000" w:themeColor="text1"/>
                <w:szCs w:val="24"/>
              </w:rPr>
              <w:t xml:space="preserve">Viber, </w:t>
            </w:r>
            <w:r w:rsidR="00F705B3">
              <w:rPr>
                <w:szCs w:val="24"/>
              </w:rPr>
              <w:t>pagini</w:t>
            </w:r>
            <w:r w:rsidR="00A35553" w:rsidRPr="00143C0B">
              <w:rPr>
                <w:szCs w:val="24"/>
              </w:rPr>
              <w:t xml:space="preserve"> de socializare </w:t>
            </w:r>
            <w:r w:rsidR="00A35553" w:rsidRPr="00143C0B">
              <w:rPr>
                <w:color w:val="000000" w:themeColor="text1"/>
                <w:szCs w:val="24"/>
              </w:rPr>
              <w:t>Facebook, Telegram, Messenger</w:t>
            </w:r>
            <w:r w:rsidR="00306888">
              <w:rPr>
                <w:color w:val="000000" w:themeColor="text1"/>
                <w:szCs w:val="24"/>
              </w:rPr>
              <w:t>, Instagram</w:t>
            </w:r>
            <w:r w:rsidR="00143C0B">
              <w:rPr>
                <w:color w:val="000000" w:themeColor="text1"/>
                <w:szCs w:val="24"/>
              </w:rPr>
              <w:t>)</w:t>
            </w:r>
            <w:r w:rsidR="00A35553" w:rsidRPr="00143C0B">
              <w:rPr>
                <w:color w:val="000000" w:themeColor="text1"/>
                <w:szCs w:val="24"/>
              </w:rPr>
              <w:t>.</w:t>
            </w:r>
          </w:p>
          <w:p w:rsidR="00306888" w:rsidRPr="00AD5511" w:rsidRDefault="00306888" w:rsidP="00F705B3">
            <w:pPr>
              <w:rPr>
                <w:rFonts w:eastAsia="Times New Roman" w:cs="Arial"/>
                <w:lang w:eastAsia="zh-CN"/>
              </w:rPr>
            </w:pPr>
            <w:r>
              <w:t>Toate</w:t>
            </w:r>
            <w:r>
              <w:rPr>
                <w:spacing w:val="16"/>
              </w:rPr>
              <w:t xml:space="preserve"> </w:t>
            </w:r>
            <w:r>
              <w:t>activitățile</w:t>
            </w:r>
            <w:r>
              <w:rPr>
                <w:spacing w:val="17"/>
              </w:rPr>
              <w:t xml:space="preserve"> </w:t>
            </w:r>
            <w:r>
              <w:t>din</w:t>
            </w:r>
            <w:r>
              <w:rPr>
                <w:spacing w:val="18"/>
              </w:rPr>
              <w:t xml:space="preserve"> </w:t>
            </w:r>
            <w:r>
              <w:t>Instituție</w:t>
            </w:r>
            <w:r>
              <w:rPr>
                <w:spacing w:val="16"/>
              </w:rPr>
              <w:t xml:space="preserve"> </w:t>
            </w:r>
            <w:r>
              <w:t>sunt</w:t>
            </w:r>
            <w:r>
              <w:rPr>
                <w:spacing w:val="17"/>
              </w:rPr>
              <w:t xml:space="preserve"> </w:t>
            </w:r>
            <w:r>
              <w:t>transparente</w:t>
            </w:r>
            <w:r>
              <w:rPr>
                <w:spacing w:val="18"/>
              </w:rPr>
              <w:t xml:space="preserve"> </w:t>
            </w:r>
            <w:r>
              <w:t>și</w:t>
            </w:r>
            <w:r>
              <w:rPr>
                <w:spacing w:val="17"/>
              </w:rPr>
              <w:t xml:space="preserve"> </w:t>
            </w:r>
            <w:r>
              <w:t>sunt</w:t>
            </w:r>
            <w:r>
              <w:rPr>
                <w:spacing w:val="18"/>
              </w:rPr>
              <w:t xml:space="preserve"> </w:t>
            </w:r>
            <w:r>
              <w:t>realizate</w:t>
            </w:r>
            <w:r>
              <w:rPr>
                <w:spacing w:val="17"/>
              </w:rPr>
              <w:t xml:space="preserve"> </w:t>
            </w:r>
            <w:r>
              <w:t>cu</w:t>
            </w:r>
            <w:r>
              <w:rPr>
                <w:spacing w:val="16"/>
              </w:rPr>
              <w:t xml:space="preserve"> </w:t>
            </w:r>
            <w:r>
              <w:t xml:space="preserve">succes </w:t>
            </w:r>
            <w:r>
              <w:rPr>
                <w:spacing w:val="-57"/>
              </w:rPr>
              <w:t xml:space="preserve"> </w:t>
            </w:r>
            <w:r>
              <w:t>împreună</w:t>
            </w:r>
            <w:r>
              <w:rPr>
                <w:spacing w:val="-2"/>
              </w:rPr>
              <w:t xml:space="preserve"> </w:t>
            </w:r>
            <w:r>
              <w:t>cu colectivul</w:t>
            </w:r>
            <w:r>
              <w:rPr>
                <w:spacing w:val="-1"/>
              </w:rPr>
              <w:t xml:space="preserve"> </w:t>
            </w:r>
            <w:r>
              <w:t>didactic, cu</w:t>
            </w:r>
            <w:r>
              <w:rPr>
                <w:spacing w:val="1"/>
              </w:rPr>
              <w:t xml:space="preserve"> </w:t>
            </w:r>
            <w:r w:rsidR="00F705B3">
              <w:rPr>
                <w:spacing w:val="1"/>
              </w:rPr>
              <w:t>copiii/tinerii</w:t>
            </w:r>
            <w:r>
              <w:t xml:space="preserve"> și</w:t>
            </w:r>
            <w:r>
              <w:rPr>
                <w:spacing w:val="-2"/>
              </w:rPr>
              <w:t xml:space="preserve"> </w:t>
            </w:r>
            <w:r>
              <w:t>părinții acestora.</w:t>
            </w:r>
          </w:p>
        </w:tc>
      </w:tr>
      <w:tr w:rsidR="00F842E4" w:rsidRPr="00981B7D" w:rsidTr="00145FF8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Pondere: </w:t>
            </w:r>
            <w:r w:rsidR="004B4C5C" w:rsidRPr="00981B7D">
              <w:rPr>
                <w:b/>
                <w:bCs/>
                <w:szCs w:val="24"/>
              </w:rPr>
              <w:t>2</w:t>
            </w:r>
          </w:p>
        </w:tc>
        <w:tc>
          <w:tcPr>
            <w:tcW w:w="4111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Autoevaluare conform </w:t>
            </w:r>
            <w:r w:rsidR="00DD4F53">
              <w:rPr>
                <w:b/>
                <w:szCs w:val="24"/>
              </w:rPr>
              <w:t xml:space="preserve">criteriilor: </w:t>
            </w:r>
            <w:r w:rsidR="00EF46DA" w:rsidRPr="00981B7D">
              <w:rPr>
                <w:b/>
                <w:szCs w:val="24"/>
              </w:rPr>
              <w:t>1</w:t>
            </w:r>
          </w:p>
        </w:tc>
        <w:tc>
          <w:tcPr>
            <w:tcW w:w="2551" w:type="dxa"/>
          </w:tcPr>
          <w:p w:rsidR="00F842E4" w:rsidRPr="00981B7D" w:rsidRDefault="00F842E4" w:rsidP="00DD4F53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Punctaj acordat: </w:t>
            </w:r>
            <w:r w:rsidR="004B4C5C" w:rsidRPr="00981B7D">
              <w:rPr>
                <w:b/>
                <w:szCs w:val="24"/>
              </w:rPr>
              <w:t>2</w:t>
            </w:r>
            <w:r w:rsidR="00145FF8" w:rsidRPr="00981B7D">
              <w:rPr>
                <w:b/>
                <w:szCs w:val="24"/>
              </w:rPr>
              <w:t>,0</w:t>
            </w:r>
          </w:p>
        </w:tc>
      </w:tr>
    </w:tbl>
    <w:p w:rsidR="00A701EA" w:rsidRPr="00BB41F8" w:rsidRDefault="00A701EA" w:rsidP="00467F98">
      <w:pPr>
        <w:widowControl w:val="0"/>
        <w:suppressAutoHyphens/>
        <w:ind w:left="842" w:firstLine="283"/>
        <w:rPr>
          <w:b/>
          <w:sz w:val="16"/>
          <w:szCs w:val="16"/>
        </w:rPr>
      </w:pPr>
    </w:p>
    <w:p w:rsidR="00D25024" w:rsidRPr="00981B7D" w:rsidRDefault="00D25024" w:rsidP="00081029">
      <w:pPr>
        <w:ind w:left="708"/>
        <w:rPr>
          <w:b/>
          <w:bCs/>
          <w:szCs w:val="24"/>
          <w:highlight w:val="yellow"/>
        </w:rPr>
      </w:pPr>
      <w:r w:rsidRPr="00170EBC">
        <w:rPr>
          <w:b/>
          <w:bCs/>
          <w:szCs w:val="24"/>
        </w:rPr>
        <w:t xml:space="preserve">Domeniu: </w:t>
      </w:r>
      <w:r w:rsidRPr="00981B7D">
        <w:rPr>
          <w:b/>
          <w:bCs/>
          <w:szCs w:val="24"/>
        </w:rPr>
        <w:t>Capacitate instituțională</w:t>
      </w:r>
    </w:p>
    <w:p w:rsidR="00D25024" w:rsidRPr="00981B7D" w:rsidRDefault="00D25024" w:rsidP="005B3609">
      <w:pPr>
        <w:rPr>
          <w:szCs w:val="24"/>
          <w:lang w:val="en-US"/>
        </w:rPr>
      </w:pPr>
      <w:r w:rsidRPr="0080365D">
        <w:rPr>
          <w:b/>
          <w:bCs/>
          <w:szCs w:val="24"/>
          <w:lang w:val="en-US"/>
        </w:rPr>
        <w:t>Indicator 4.1.4.</w:t>
      </w:r>
      <w:r w:rsidRPr="0080365D">
        <w:rPr>
          <w:szCs w:val="24"/>
          <w:lang w:val="en-US"/>
        </w:rPr>
        <w:t xml:space="preserve"> </w:t>
      </w:r>
      <w:r w:rsidRPr="00170EBC">
        <w:rPr>
          <w:szCs w:val="24"/>
          <w:lang w:val="en-US"/>
        </w:rPr>
        <w:t>Organizarea procesului educațional în raport cu obiectivele și misiunea instituției de învățământ printr-o infrastructură adaptată necesităților acesteia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842"/>
        <w:gridCol w:w="4111"/>
        <w:gridCol w:w="2693"/>
      </w:tblGrid>
      <w:tr w:rsidR="00F842E4" w:rsidRPr="00981B7D" w:rsidTr="0041083A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 xml:space="preserve">Dovezi </w:t>
            </w:r>
          </w:p>
        </w:tc>
        <w:tc>
          <w:tcPr>
            <w:tcW w:w="8646" w:type="dxa"/>
            <w:gridSpan w:val="3"/>
          </w:tcPr>
          <w:p w:rsidR="00280E44" w:rsidRPr="00981B7D" w:rsidRDefault="00280E44" w:rsidP="00B37815">
            <w:pPr>
              <w:pStyle w:val="Listparagraf"/>
              <w:numPr>
                <w:ilvl w:val="0"/>
                <w:numId w:val="39"/>
              </w:numPr>
              <w:rPr>
                <w:i/>
                <w:iCs/>
                <w:szCs w:val="24"/>
              </w:rPr>
            </w:pPr>
            <w:r w:rsidRPr="00981B7D">
              <w:rPr>
                <w:i/>
                <w:iCs/>
                <w:szCs w:val="24"/>
              </w:rPr>
              <w:t>Activități de îmbunătățire a infrastructurii instituț</w:t>
            </w:r>
            <w:r w:rsidR="00B6586E" w:rsidRPr="00981B7D">
              <w:rPr>
                <w:i/>
                <w:iCs/>
                <w:szCs w:val="24"/>
              </w:rPr>
              <w:t xml:space="preserve">iei în </w:t>
            </w:r>
            <w:r w:rsidR="00CA33A9" w:rsidRPr="00981B7D">
              <w:rPr>
                <w:i/>
                <w:iCs/>
                <w:szCs w:val="24"/>
              </w:rPr>
              <w:t xml:space="preserve">anul de studii </w:t>
            </w:r>
            <w:r w:rsidR="00411814" w:rsidRPr="00981B7D">
              <w:rPr>
                <w:i/>
                <w:iCs/>
                <w:szCs w:val="24"/>
              </w:rPr>
              <w:t>2022-2023</w:t>
            </w:r>
            <w:r w:rsidRPr="00981B7D">
              <w:rPr>
                <w:i/>
                <w:iCs/>
                <w:szCs w:val="24"/>
              </w:rPr>
              <w:t>:</w:t>
            </w:r>
          </w:p>
          <w:p w:rsidR="009D4C54" w:rsidRPr="009D4C54" w:rsidRDefault="009D4C54" w:rsidP="00F705B3">
            <w:pPr>
              <w:pStyle w:val="Listparagraf"/>
              <w:ind w:left="314"/>
              <w:rPr>
                <w:i/>
                <w:iCs/>
                <w:szCs w:val="24"/>
              </w:rPr>
            </w:pPr>
            <w:r w:rsidRPr="009D4C54">
              <w:rPr>
                <w:szCs w:val="24"/>
                <w:lang w:val="it-IT" w:eastAsia="ru-RU"/>
              </w:rPr>
              <w:t>R</w:t>
            </w:r>
            <w:r w:rsidR="00134EC9" w:rsidRPr="009D4C54">
              <w:rPr>
                <w:szCs w:val="24"/>
                <w:lang w:val="it-IT" w:eastAsia="ru-RU"/>
              </w:rPr>
              <w:t xml:space="preserve">eparația </w:t>
            </w:r>
            <w:r w:rsidRPr="009D4C54">
              <w:rPr>
                <w:szCs w:val="24"/>
                <w:lang w:val="it-IT" w:eastAsia="ru-RU"/>
              </w:rPr>
              <w:t xml:space="preserve">curentă a </w:t>
            </w:r>
            <w:r>
              <w:rPr>
                <w:szCs w:val="24"/>
                <w:lang w:val="it-IT" w:eastAsia="ru-RU"/>
              </w:rPr>
              <w:t>sălilor</w:t>
            </w:r>
            <w:r w:rsidRPr="009D4C54">
              <w:rPr>
                <w:szCs w:val="24"/>
                <w:lang w:val="it-IT" w:eastAsia="ru-RU"/>
              </w:rPr>
              <w:t xml:space="preserve"> instituței;</w:t>
            </w:r>
          </w:p>
          <w:p w:rsidR="00E12B47" w:rsidRPr="00F705B3" w:rsidRDefault="00DA25DB" w:rsidP="00B37815">
            <w:pPr>
              <w:pStyle w:val="Listparagraf"/>
              <w:numPr>
                <w:ilvl w:val="0"/>
                <w:numId w:val="39"/>
              </w:numPr>
              <w:rPr>
                <w:b/>
                <w:i/>
                <w:iCs/>
                <w:szCs w:val="24"/>
              </w:rPr>
            </w:pPr>
            <w:r w:rsidRPr="00F705B3">
              <w:rPr>
                <w:rFonts w:eastAsia="Arial Unicode MS"/>
                <w:i/>
                <w:iCs/>
                <w:szCs w:val="24"/>
              </w:rPr>
              <w:t>Informația privind d</w:t>
            </w:r>
            <w:r w:rsidR="00E12B47" w:rsidRPr="00F705B3">
              <w:rPr>
                <w:rFonts w:eastAsia="Arial Unicode MS"/>
                <w:i/>
                <w:iCs/>
                <w:szCs w:val="24"/>
              </w:rPr>
              <w:t>o</w:t>
            </w:r>
            <w:r w:rsidR="008566C3" w:rsidRPr="00F705B3">
              <w:rPr>
                <w:rFonts w:eastAsia="Arial Unicode MS"/>
                <w:i/>
                <w:iCs/>
                <w:szCs w:val="24"/>
              </w:rPr>
              <w:t>tarea spațiilor din CMTT;</w:t>
            </w:r>
          </w:p>
          <w:p w:rsidR="00CA33A9" w:rsidRPr="00981B7D" w:rsidRDefault="00CA33A9" w:rsidP="00CA33A9">
            <w:pPr>
              <w:pStyle w:val="Listparagraf"/>
              <w:ind w:left="175"/>
              <w:rPr>
                <w:i/>
                <w:iCs/>
                <w:szCs w:val="24"/>
                <w:u w:val="single"/>
              </w:rPr>
            </w:pPr>
            <w:r w:rsidRPr="00981B7D">
              <w:rPr>
                <w:i/>
                <w:szCs w:val="24"/>
                <w:u w:val="single"/>
                <w:lang w:val="it-IT" w:eastAsia="ru-RU"/>
              </w:rPr>
              <w:t>Activit</w:t>
            </w:r>
            <w:r w:rsidR="00134EC9" w:rsidRPr="00981B7D">
              <w:rPr>
                <w:i/>
                <w:szCs w:val="24"/>
                <w:u w:val="single"/>
                <w:lang w:val="it-IT" w:eastAsia="ru-RU"/>
              </w:rPr>
              <w:t>ă</w:t>
            </w:r>
            <w:r w:rsidRPr="00981B7D">
              <w:rPr>
                <w:i/>
                <w:szCs w:val="24"/>
                <w:u w:val="single"/>
                <w:lang w:val="it-IT" w:eastAsia="ru-RU"/>
              </w:rPr>
              <w:t>ți de modernizare a bazei tehnico-materile a instituției:</w:t>
            </w:r>
          </w:p>
          <w:p w:rsidR="00CA33A9" w:rsidRPr="009D4C54" w:rsidRDefault="009D4C54" w:rsidP="00B37815">
            <w:pPr>
              <w:pStyle w:val="Listparagraf"/>
              <w:numPr>
                <w:ilvl w:val="0"/>
                <w:numId w:val="27"/>
              </w:numPr>
              <w:rPr>
                <w:iCs/>
                <w:szCs w:val="24"/>
              </w:rPr>
            </w:pPr>
            <w:r w:rsidRPr="009D4C54">
              <w:rPr>
                <w:szCs w:val="24"/>
                <w:lang w:val="it-IT" w:eastAsia="ru-RU"/>
              </w:rPr>
              <w:t>P</w:t>
            </w:r>
            <w:r w:rsidR="00CA33A9" w:rsidRPr="009D4C54">
              <w:rPr>
                <w:szCs w:val="24"/>
                <w:lang w:val="it-IT" w:eastAsia="ru-RU"/>
              </w:rPr>
              <w:t>rocurarea</w:t>
            </w:r>
            <w:r w:rsidRPr="009D4C54">
              <w:rPr>
                <w:szCs w:val="24"/>
                <w:lang w:val="it-IT" w:eastAsia="ru-RU"/>
              </w:rPr>
              <w:t xml:space="preserve"> ambarcațiunii de mic tonaj – caiac-canoie</w:t>
            </w:r>
            <w:r>
              <w:rPr>
                <w:szCs w:val="24"/>
                <w:lang w:val="it-IT" w:eastAsia="ru-RU"/>
              </w:rPr>
              <w:t xml:space="preserve"> pentru </w:t>
            </w:r>
            <w:r w:rsidR="00F705B3">
              <w:rPr>
                <w:szCs w:val="24"/>
                <w:lang w:val="it-IT" w:eastAsia="ru-RU"/>
              </w:rPr>
              <w:t xml:space="preserve">cercul </w:t>
            </w:r>
            <w:r>
              <w:rPr>
                <w:szCs w:val="24"/>
                <w:lang w:val="it-IT" w:eastAsia="ru-RU"/>
              </w:rPr>
              <w:t>turismul nautic;</w:t>
            </w:r>
          </w:p>
          <w:p w:rsidR="009D4C54" w:rsidRPr="009D4C54" w:rsidRDefault="009D4C54" w:rsidP="00B37815">
            <w:pPr>
              <w:pStyle w:val="Listparagraf"/>
              <w:numPr>
                <w:ilvl w:val="0"/>
                <w:numId w:val="27"/>
              </w:numPr>
              <w:rPr>
                <w:iCs/>
                <w:szCs w:val="24"/>
              </w:rPr>
            </w:pPr>
            <w:r>
              <w:rPr>
                <w:szCs w:val="24"/>
                <w:lang w:val="it-IT" w:eastAsia="ru-RU"/>
              </w:rPr>
              <w:t>Procurarea</w:t>
            </w:r>
            <w:r w:rsidR="0053099E">
              <w:rPr>
                <w:szCs w:val="24"/>
                <w:lang w:val="it-IT" w:eastAsia="ru-RU"/>
              </w:rPr>
              <w:t xml:space="preserve"> echipamentului sportiv și a uniformelor sportive pentru beneficiari;</w:t>
            </w:r>
            <w:r w:rsidR="00F705B3">
              <w:rPr>
                <w:szCs w:val="24"/>
                <w:lang w:val="it-IT" w:eastAsia="ru-RU"/>
              </w:rPr>
              <w:t xml:space="preserve"> </w:t>
            </w:r>
            <w:r>
              <w:rPr>
                <w:szCs w:val="24"/>
                <w:lang w:val="it-IT" w:eastAsia="ru-RU"/>
              </w:rPr>
              <w:t xml:space="preserve"> </w:t>
            </w:r>
          </w:p>
          <w:p w:rsidR="00CA33A9" w:rsidRPr="00981B7D" w:rsidRDefault="00CA33A9" w:rsidP="00B37815">
            <w:pPr>
              <w:pStyle w:val="Listparagraf"/>
              <w:numPr>
                <w:ilvl w:val="0"/>
                <w:numId w:val="27"/>
              </w:numPr>
              <w:rPr>
                <w:iCs/>
                <w:szCs w:val="24"/>
              </w:rPr>
            </w:pPr>
            <w:r w:rsidRPr="00981B7D">
              <w:rPr>
                <w:iCs/>
                <w:szCs w:val="24"/>
              </w:rPr>
              <w:t>Registrul de inventar</w:t>
            </w:r>
            <w:r w:rsidR="00C77997" w:rsidRPr="00981B7D">
              <w:rPr>
                <w:iCs/>
                <w:szCs w:val="24"/>
              </w:rPr>
              <w:t>iere a bunurilor materiale în CM</w:t>
            </w:r>
            <w:r w:rsidR="00F705B3">
              <w:rPr>
                <w:iCs/>
                <w:szCs w:val="24"/>
              </w:rPr>
              <w:t>TT;</w:t>
            </w:r>
          </w:p>
          <w:p w:rsidR="00F842E4" w:rsidRPr="006C02BE" w:rsidRDefault="00426721" w:rsidP="00B37815">
            <w:pPr>
              <w:pStyle w:val="Listparagraf"/>
              <w:numPr>
                <w:ilvl w:val="0"/>
                <w:numId w:val="27"/>
              </w:numPr>
              <w:rPr>
                <w:iCs/>
                <w:szCs w:val="24"/>
              </w:rPr>
            </w:pPr>
            <w:r w:rsidRPr="006C02BE">
              <w:rPr>
                <w:szCs w:val="24"/>
                <w:lang w:val="ro-RO"/>
              </w:rPr>
              <w:t>Rapo</w:t>
            </w:r>
            <w:r w:rsidR="006C02BE" w:rsidRPr="006C02BE">
              <w:rPr>
                <w:szCs w:val="24"/>
                <w:lang w:val="ro-RO"/>
              </w:rPr>
              <w:t>a</w:t>
            </w:r>
            <w:r w:rsidRPr="006C02BE">
              <w:rPr>
                <w:szCs w:val="24"/>
                <w:lang w:val="ro-RO"/>
              </w:rPr>
              <w:t>rt</w:t>
            </w:r>
            <w:r w:rsidR="006C02BE" w:rsidRPr="006C02BE">
              <w:rPr>
                <w:szCs w:val="24"/>
                <w:lang w:val="ro-RO"/>
              </w:rPr>
              <w:t>e</w:t>
            </w:r>
            <w:r w:rsidR="008566C3" w:rsidRPr="006C02BE">
              <w:rPr>
                <w:szCs w:val="24"/>
                <w:lang w:val="ro-RO"/>
              </w:rPr>
              <w:t>l</w:t>
            </w:r>
            <w:r w:rsidR="006C02BE" w:rsidRPr="006C02BE">
              <w:rPr>
                <w:szCs w:val="24"/>
                <w:lang w:val="ro-RO"/>
              </w:rPr>
              <w:t>e</w:t>
            </w:r>
            <w:r w:rsidRPr="006C02BE">
              <w:rPr>
                <w:szCs w:val="24"/>
                <w:lang w:val="ro-RO"/>
              </w:rPr>
              <w:t xml:space="preserve"> statistic</w:t>
            </w:r>
            <w:r w:rsidR="006C02BE" w:rsidRPr="006C02BE">
              <w:rPr>
                <w:szCs w:val="24"/>
                <w:lang w:val="ro-RO"/>
              </w:rPr>
              <w:t xml:space="preserve">e </w:t>
            </w:r>
            <w:r w:rsidR="00D97BE7" w:rsidRPr="006C02BE">
              <w:rPr>
                <w:szCs w:val="24"/>
                <w:lang w:val="ro-RO"/>
              </w:rPr>
              <w:t>privind activitatea CMTT în a</w:t>
            </w:r>
            <w:r w:rsidR="0053099E">
              <w:rPr>
                <w:szCs w:val="24"/>
                <w:lang w:val="ro-RO"/>
              </w:rPr>
              <w:t>nul de studii</w:t>
            </w:r>
            <w:r w:rsidR="00D97BE7" w:rsidRPr="006C02BE">
              <w:rPr>
                <w:szCs w:val="24"/>
                <w:lang w:val="ro-RO"/>
              </w:rPr>
              <w:t xml:space="preserve"> </w:t>
            </w:r>
            <w:r w:rsidR="00C77997" w:rsidRPr="006C02BE">
              <w:rPr>
                <w:szCs w:val="24"/>
                <w:lang w:val="ro-RO"/>
              </w:rPr>
              <w:t>2022-2023</w:t>
            </w:r>
          </w:p>
        </w:tc>
      </w:tr>
      <w:tr w:rsidR="00F842E4" w:rsidRPr="00981B7D" w:rsidTr="0041083A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>Consta</w:t>
            </w:r>
            <w:r w:rsidR="0041083A" w:rsidRPr="00981B7D">
              <w:rPr>
                <w:szCs w:val="24"/>
              </w:rPr>
              <w:t xml:space="preserve"> </w:t>
            </w:r>
            <w:r w:rsidRPr="00981B7D">
              <w:rPr>
                <w:szCs w:val="24"/>
              </w:rPr>
              <w:t>tări</w:t>
            </w:r>
          </w:p>
        </w:tc>
        <w:tc>
          <w:tcPr>
            <w:tcW w:w="8646" w:type="dxa"/>
            <w:gridSpan w:val="3"/>
          </w:tcPr>
          <w:p w:rsidR="008566C3" w:rsidRPr="00981B7D" w:rsidRDefault="004206F0" w:rsidP="00904EF0">
            <w:pPr>
              <w:rPr>
                <w:szCs w:val="24"/>
              </w:rPr>
            </w:pPr>
            <w:r w:rsidRPr="00981B7D">
              <w:rPr>
                <w:rFonts w:eastAsia="Times New Roman"/>
                <w:iCs/>
                <w:szCs w:val="24"/>
              </w:rPr>
              <w:t xml:space="preserve">Instituția deține </w:t>
            </w:r>
            <w:r w:rsidR="008566C3" w:rsidRPr="00981B7D">
              <w:rPr>
                <w:rFonts w:eastAsia="Times New Roman"/>
                <w:iCs/>
                <w:szCs w:val="24"/>
              </w:rPr>
              <w:t>o clădire ajustată cu capacitatea de proiect de 20 locuri (</w:t>
            </w:r>
            <w:r w:rsidR="0095076A">
              <w:rPr>
                <w:szCs w:val="24"/>
              </w:rPr>
              <w:t xml:space="preserve">4 birouri, </w:t>
            </w:r>
            <w:r w:rsidR="008566C3" w:rsidRPr="00981B7D">
              <w:rPr>
                <w:szCs w:val="24"/>
              </w:rPr>
              <w:t>cabinet metodic</w:t>
            </w:r>
            <w:r w:rsidR="0095076A">
              <w:rPr>
                <w:szCs w:val="24"/>
              </w:rPr>
              <w:t>,</w:t>
            </w:r>
            <w:r w:rsidR="008566C3" w:rsidRPr="00981B7D">
              <w:rPr>
                <w:szCs w:val="24"/>
              </w:rPr>
              <w:t xml:space="preserve"> muzeu</w:t>
            </w:r>
            <w:r w:rsidRPr="00981B7D">
              <w:rPr>
                <w:rFonts w:eastAsia="Times New Roman"/>
                <w:iCs/>
                <w:szCs w:val="24"/>
              </w:rPr>
              <w:t>) pen</w:t>
            </w:r>
            <w:r w:rsidR="008566C3" w:rsidRPr="00981B7D">
              <w:rPr>
                <w:rFonts w:eastAsia="Times New Roman"/>
                <w:iCs/>
                <w:szCs w:val="24"/>
              </w:rPr>
              <w:t xml:space="preserve">tru activitatea administrației și serviciului metodic. </w:t>
            </w:r>
            <w:r w:rsidR="008566C3" w:rsidRPr="00981B7D">
              <w:rPr>
                <w:szCs w:val="24"/>
              </w:rPr>
              <w:t>Încăperile sunt asigurate cu mobilier,</w:t>
            </w:r>
            <w:r w:rsidR="008566C3" w:rsidRPr="00981B7D">
              <w:rPr>
                <w:bCs/>
                <w:szCs w:val="24"/>
              </w:rPr>
              <w:t xml:space="preserve"> </w:t>
            </w:r>
            <w:r w:rsidR="008566C3" w:rsidRPr="00981B7D">
              <w:rPr>
                <w:szCs w:val="24"/>
              </w:rPr>
              <w:t xml:space="preserve">cu sistem de aprovizionare cu apă potabilă, sistem de canalizare, sistem de încălzire, blocuri sanitare etc. </w:t>
            </w:r>
            <w:r w:rsidR="00D8621D">
              <w:rPr>
                <w:szCs w:val="24"/>
                <w:lang w:val="en-US"/>
              </w:rPr>
              <w:t>A</w:t>
            </w:r>
            <w:r w:rsidR="008566C3" w:rsidRPr="00981B7D">
              <w:rPr>
                <w:szCs w:val="24"/>
                <w:lang w:val="en-US"/>
              </w:rPr>
              <w:t>ctivitatea</w:t>
            </w:r>
            <w:r w:rsidR="00D8621D">
              <w:rPr>
                <w:szCs w:val="24"/>
                <w:lang w:val="en-US"/>
              </w:rPr>
              <w:t xml:space="preserve"> educațională a fost desfășurată,</w:t>
            </w:r>
            <w:r w:rsidR="00B55976">
              <w:rPr>
                <w:szCs w:val="24"/>
                <w:lang w:val="en-US"/>
              </w:rPr>
              <w:t xml:space="preserve"> în incinta a </w:t>
            </w:r>
            <w:r w:rsidR="008566C3" w:rsidRPr="00B55976">
              <w:rPr>
                <w:szCs w:val="24"/>
                <w:lang w:val="en-US"/>
              </w:rPr>
              <w:t>instituții</w:t>
            </w:r>
            <w:r w:rsidR="00B55976" w:rsidRPr="00B55976">
              <w:rPr>
                <w:szCs w:val="24"/>
                <w:lang w:val="en-US"/>
              </w:rPr>
              <w:t>or educaționale</w:t>
            </w:r>
            <w:r w:rsidR="008566C3" w:rsidRPr="00B55976">
              <w:rPr>
                <w:szCs w:val="24"/>
                <w:lang w:val="en-US"/>
              </w:rPr>
              <w:t xml:space="preserve"> din mun. Chișinău</w:t>
            </w:r>
            <w:r w:rsidR="00D8621D" w:rsidRPr="00B55976">
              <w:rPr>
                <w:szCs w:val="24"/>
                <w:lang w:val="en-US"/>
              </w:rPr>
              <w:t>,</w:t>
            </w:r>
            <w:r w:rsidR="008566C3" w:rsidRPr="00B55976">
              <w:rPr>
                <w:szCs w:val="24"/>
                <w:lang w:val="en-US"/>
              </w:rPr>
              <w:t xml:space="preserve"> în baza A</w:t>
            </w:r>
            <w:r w:rsidR="0053099E">
              <w:rPr>
                <w:szCs w:val="24"/>
                <w:lang w:val="en-US"/>
              </w:rPr>
              <w:t>cordurilor de parteneriat</w:t>
            </w:r>
            <w:r w:rsidR="000110C0" w:rsidRPr="00B55976">
              <w:rPr>
                <w:szCs w:val="24"/>
                <w:lang w:val="en-US"/>
              </w:rPr>
              <w:t>.</w:t>
            </w:r>
          </w:p>
        </w:tc>
      </w:tr>
      <w:tr w:rsidR="00F842E4" w:rsidRPr="00981B7D" w:rsidTr="00145FF8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b/>
                <w:szCs w:val="24"/>
              </w:rPr>
            </w:pPr>
          </w:p>
        </w:tc>
        <w:tc>
          <w:tcPr>
            <w:tcW w:w="1842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Pondere: </w:t>
            </w:r>
            <w:r w:rsidR="00273731" w:rsidRPr="00981B7D">
              <w:rPr>
                <w:b/>
                <w:bCs/>
                <w:szCs w:val="24"/>
              </w:rPr>
              <w:t>1</w:t>
            </w:r>
          </w:p>
        </w:tc>
        <w:tc>
          <w:tcPr>
            <w:tcW w:w="4111" w:type="dxa"/>
          </w:tcPr>
          <w:p w:rsidR="00F842E4" w:rsidRPr="00981B7D" w:rsidRDefault="00F842E4" w:rsidP="00A757B8">
            <w:pPr>
              <w:jc w:val="center"/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>Aut</w:t>
            </w:r>
            <w:r w:rsidR="00306888">
              <w:rPr>
                <w:b/>
                <w:szCs w:val="24"/>
              </w:rPr>
              <w:t xml:space="preserve">oevaluare conform criteriilor: </w:t>
            </w:r>
            <w:r w:rsidR="00EF46DA" w:rsidRPr="00981B7D">
              <w:rPr>
                <w:b/>
                <w:szCs w:val="24"/>
              </w:rPr>
              <w:t>1</w:t>
            </w:r>
          </w:p>
        </w:tc>
        <w:tc>
          <w:tcPr>
            <w:tcW w:w="2693" w:type="dxa"/>
          </w:tcPr>
          <w:p w:rsidR="00F842E4" w:rsidRPr="00981B7D" w:rsidRDefault="00306888" w:rsidP="00A757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Punctaj acordat: </w:t>
            </w:r>
            <w:r w:rsidR="00273731" w:rsidRPr="00981B7D">
              <w:rPr>
                <w:b/>
                <w:szCs w:val="24"/>
              </w:rPr>
              <w:t>1</w:t>
            </w:r>
            <w:r w:rsidR="00145FF8" w:rsidRPr="00981B7D">
              <w:rPr>
                <w:b/>
                <w:szCs w:val="24"/>
              </w:rPr>
              <w:t>,0</w:t>
            </w:r>
          </w:p>
        </w:tc>
      </w:tr>
    </w:tbl>
    <w:p w:rsidR="00D25024" w:rsidRDefault="00D25024" w:rsidP="005B3609">
      <w:pPr>
        <w:rPr>
          <w:szCs w:val="24"/>
          <w:lang w:val="en-US"/>
        </w:rPr>
      </w:pPr>
      <w:r w:rsidRPr="00E057A7">
        <w:rPr>
          <w:b/>
          <w:bCs/>
          <w:szCs w:val="24"/>
          <w:lang w:val="en-US"/>
        </w:rPr>
        <w:lastRenderedPageBreak/>
        <w:t>Indicator 4.1.5.</w:t>
      </w:r>
      <w:r w:rsidRPr="00170EBC">
        <w:rPr>
          <w:szCs w:val="24"/>
          <w:lang w:val="en-US"/>
        </w:rPr>
        <w:t xml:space="preserve"> Prezența și aplicarea unei varietăți de </w:t>
      </w:r>
      <w:r w:rsidRPr="00981B7D">
        <w:rPr>
          <w:szCs w:val="24"/>
          <w:lang w:val="en-US"/>
        </w:rPr>
        <w:t>echipamente, materiale și auxiliare curriculare</w:t>
      </w:r>
      <w:r w:rsidRPr="00170EBC">
        <w:rPr>
          <w:szCs w:val="24"/>
          <w:lang w:val="en-US"/>
        </w:rPr>
        <w:t xml:space="preserve"> necesare valorificării curriculumului național, inclusiv a componentelor locale ale acestuia, a curriculumului adaptat și a planurilor educaționale individualizate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126"/>
        <w:gridCol w:w="3969"/>
        <w:gridCol w:w="2551"/>
      </w:tblGrid>
      <w:tr w:rsidR="00F842E4" w:rsidRPr="00981B7D" w:rsidTr="0041083A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 xml:space="preserve">Dovezi </w:t>
            </w:r>
          </w:p>
        </w:tc>
        <w:tc>
          <w:tcPr>
            <w:tcW w:w="8646" w:type="dxa"/>
            <w:gridSpan w:val="3"/>
          </w:tcPr>
          <w:p w:rsidR="000110C0" w:rsidRPr="0053099E" w:rsidRDefault="00B57B71" w:rsidP="00B37815">
            <w:pPr>
              <w:pStyle w:val="Listparagraf"/>
              <w:numPr>
                <w:ilvl w:val="0"/>
                <w:numId w:val="28"/>
              </w:numPr>
              <w:rPr>
                <w:iCs/>
                <w:szCs w:val="24"/>
              </w:rPr>
            </w:pPr>
            <w:r w:rsidRPr="0053099E">
              <w:rPr>
                <w:iCs/>
                <w:szCs w:val="24"/>
              </w:rPr>
              <w:t>Pașapo</w:t>
            </w:r>
            <w:r w:rsidR="00A51D4D" w:rsidRPr="0053099E">
              <w:rPr>
                <w:iCs/>
                <w:szCs w:val="24"/>
              </w:rPr>
              <w:t>rtul CMTT, mun. Chișinău;</w:t>
            </w:r>
          </w:p>
          <w:p w:rsidR="00483049" w:rsidRPr="0053099E" w:rsidRDefault="000110C0" w:rsidP="00B37815">
            <w:pPr>
              <w:pStyle w:val="Listparagraf"/>
              <w:numPr>
                <w:ilvl w:val="0"/>
                <w:numId w:val="28"/>
              </w:numPr>
              <w:rPr>
                <w:iCs/>
                <w:szCs w:val="24"/>
              </w:rPr>
            </w:pPr>
            <w:r w:rsidRPr="0053099E">
              <w:rPr>
                <w:iCs/>
                <w:szCs w:val="24"/>
              </w:rPr>
              <w:t>Dispune de i</w:t>
            </w:r>
            <w:r w:rsidR="00483049" w:rsidRPr="0053099E">
              <w:rPr>
                <w:iCs/>
                <w:szCs w:val="24"/>
              </w:rPr>
              <w:t>nventarul bazei mate</w:t>
            </w:r>
            <w:r w:rsidRPr="0053099E">
              <w:rPr>
                <w:iCs/>
                <w:szCs w:val="24"/>
              </w:rPr>
              <w:t xml:space="preserve">riale, actelor normative și </w:t>
            </w:r>
            <w:r w:rsidR="00483049" w:rsidRPr="0053099E">
              <w:rPr>
                <w:iCs/>
                <w:szCs w:val="24"/>
              </w:rPr>
              <w:t>surselor didactice în vederea rea</w:t>
            </w:r>
            <w:r w:rsidRPr="0053099E">
              <w:rPr>
                <w:iCs/>
                <w:szCs w:val="24"/>
              </w:rPr>
              <w:t xml:space="preserve">lizării procesului </w:t>
            </w:r>
            <w:r w:rsidR="00A51D4D" w:rsidRPr="0053099E">
              <w:rPr>
                <w:iCs/>
                <w:szCs w:val="24"/>
              </w:rPr>
              <w:t>educational;</w:t>
            </w:r>
          </w:p>
          <w:p w:rsidR="00AC3D88" w:rsidRPr="0053099E" w:rsidRDefault="00AC3D88" w:rsidP="00B37815">
            <w:pPr>
              <w:pStyle w:val="Listparagraf"/>
              <w:numPr>
                <w:ilvl w:val="0"/>
                <w:numId w:val="28"/>
              </w:numPr>
              <w:rPr>
                <w:iCs/>
                <w:szCs w:val="24"/>
              </w:rPr>
            </w:pPr>
            <w:r w:rsidRPr="0053099E">
              <w:rPr>
                <w:szCs w:val="24"/>
              </w:rPr>
              <w:t>Facturi fiscale, acte de gestionare și procurare a resurselor metodice, contracte d</w:t>
            </w:r>
            <w:r w:rsidR="00A51D4D" w:rsidRPr="0053099E">
              <w:rPr>
                <w:szCs w:val="24"/>
              </w:rPr>
              <w:t>e achiziții, liste de achiziții;</w:t>
            </w:r>
          </w:p>
          <w:p w:rsidR="00A658EF" w:rsidRPr="0053099E" w:rsidRDefault="00DA25DB" w:rsidP="00B37815">
            <w:pPr>
              <w:pStyle w:val="Listparagraf"/>
              <w:numPr>
                <w:ilvl w:val="0"/>
                <w:numId w:val="28"/>
              </w:numPr>
              <w:rPr>
                <w:szCs w:val="24"/>
              </w:rPr>
            </w:pPr>
            <w:r w:rsidRPr="0053099E">
              <w:rPr>
                <w:rFonts w:eastAsia="Arial Unicode MS"/>
                <w:iCs/>
                <w:szCs w:val="24"/>
                <w:lang w:val="ro-RO"/>
              </w:rPr>
              <w:t>Echipamentele</w:t>
            </w:r>
            <w:r w:rsidRPr="0053099E">
              <w:rPr>
                <w:iCs/>
                <w:szCs w:val="24"/>
              </w:rPr>
              <w:t xml:space="preserve"> </w:t>
            </w:r>
            <w:r w:rsidR="00463E66" w:rsidRPr="0053099E">
              <w:rPr>
                <w:iCs/>
                <w:szCs w:val="24"/>
              </w:rPr>
              <w:t xml:space="preserve">TIC: </w:t>
            </w:r>
            <w:r w:rsidR="006E78C2" w:rsidRPr="0053099E">
              <w:rPr>
                <w:iCs/>
                <w:szCs w:val="24"/>
              </w:rPr>
              <w:t>l</w:t>
            </w:r>
            <w:r w:rsidR="00426721" w:rsidRPr="0053099E">
              <w:rPr>
                <w:iCs/>
                <w:szCs w:val="24"/>
              </w:rPr>
              <w:t>aptopuri</w:t>
            </w:r>
            <w:r w:rsidR="00463E66" w:rsidRPr="0053099E">
              <w:rPr>
                <w:iCs/>
                <w:szCs w:val="24"/>
              </w:rPr>
              <w:t xml:space="preserve"> – 4 buc.; calculatoare – 2 buc.; </w:t>
            </w:r>
            <w:r w:rsidR="00AC3D88" w:rsidRPr="0053099E">
              <w:rPr>
                <w:iCs/>
                <w:szCs w:val="24"/>
              </w:rPr>
              <w:t>Xerox/</w:t>
            </w:r>
            <w:r w:rsidR="0084752F" w:rsidRPr="0053099E">
              <w:rPr>
                <w:iCs/>
                <w:szCs w:val="24"/>
              </w:rPr>
              <w:t>scaner</w:t>
            </w:r>
            <w:r w:rsidR="00AC3D88" w:rsidRPr="0053099E">
              <w:rPr>
                <w:iCs/>
                <w:szCs w:val="24"/>
              </w:rPr>
              <w:t xml:space="preserve"> – 2 buc.;</w:t>
            </w:r>
            <w:r w:rsidR="0084752F" w:rsidRPr="0053099E">
              <w:rPr>
                <w:iCs/>
                <w:szCs w:val="24"/>
              </w:rPr>
              <w:t xml:space="preserve"> imprimantă</w:t>
            </w:r>
            <w:r w:rsidR="00AC3D88" w:rsidRPr="0053099E">
              <w:rPr>
                <w:iCs/>
                <w:szCs w:val="24"/>
              </w:rPr>
              <w:t xml:space="preserve"> – 1</w:t>
            </w:r>
            <w:r w:rsidR="0084752F" w:rsidRPr="0053099E">
              <w:rPr>
                <w:iCs/>
                <w:szCs w:val="24"/>
              </w:rPr>
              <w:t xml:space="preserve"> buc.</w:t>
            </w:r>
            <w:r w:rsidR="00463E66" w:rsidRPr="0053099E">
              <w:rPr>
                <w:iCs/>
                <w:szCs w:val="24"/>
              </w:rPr>
              <w:t xml:space="preserve">; </w:t>
            </w:r>
            <w:r w:rsidR="0084752F" w:rsidRPr="0053099E">
              <w:rPr>
                <w:iCs/>
                <w:szCs w:val="24"/>
              </w:rPr>
              <w:t xml:space="preserve">proiector </w:t>
            </w:r>
            <w:r w:rsidR="007726ED" w:rsidRPr="0053099E">
              <w:rPr>
                <w:iCs/>
                <w:szCs w:val="24"/>
              </w:rPr>
              <w:t>– 1 buc.;</w:t>
            </w:r>
            <w:r w:rsidR="0084752F" w:rsidRPr="0053099E">
              <w:rPr>
                <w:szCs w:val="24"/>
              </w:rPr>
              <w:t xml:space="preserve"> </w:t>
            </w:r>
          </w:p>
          <w:p w:rsidR="00AC3D88" w:rsidRPr="0053099E" w:rsidRDefault="00336A2D" w:rsidP="00B37815">
            <w:pPr>
              <w:pStyle w:val="Listparagraf"/>
              <w:numPr>
                <w:ilvl w:val="0"/>
                <w:numId w:val="28"/>
              </w:numPr>
              <w:rPr>
                <w:szCs w:val="24"/>
              </w:rPr>
            </w:pPr>
            <w:r w:rsidRPr="0053099E">
              <w:rPr>
                <w:szCs w:val="24"/>
              </w:rPr>
              <w:t>I</w:t>
            </w:r>
            <w:r w:rsidR="007726ED" w:rsidRPr="0053099E">
              <w:rPr>
                <w:szCs w:val="24"/>
              </w:rPr>
              <w:t>nventa</w:t>
            </w:r>
            <w:r w:rsidRPr="0053099E">
              <w:rPr>
                <w:szCs w:val="24"/>
              </w:rPr>
              <w:t>r sportiv pentru orele de ru</w:t>
            </w:r>
            <w:r w:rsidR="0053099E">
              <w:rPr>
                <w:szCs w:val="24"/>
              </w:rPr>
              <w:t>g</w:t>
            </w:r>
            <w:r w:rsidRPr="0053099E">
              <w:rPr>
                <w:szCs w:val="24"/>
              </w:rPr>
              <w:t>by;</w:t>
            </w:r>
          </w:p>
          <w:p w:rsidR="00336A2D" w:rsidRPr="0053099E" w:rsidRDefault="00336A2D" w:rsidP="00B37815">
            <w:pPr>
              <w:pStyle w:val="Listparagraf"/>
              <w:numPr>
                <w:ilvl w:val="0"/>
                <w:numId w:val="28"/>
              </w:numPr>
              <w:rPr>
                <w:szCs w:val="24"/>
              </w:rPr>
            </w:pPr>
            <w:r w:rsidRPr="0053099E">
              <w:rPr>
                <w:szCs w:val="24"/>
              </w:rPr>
              <w:t>Caiac-canoie pentru orele de turism nautic;</w:t>
            </w:r>
          </w:p>
          <w:p w:rsidR="00605787" w:rsidRPr="0053099E" w:rsidRDefault="00605787" w:rsidP="00B37815">
            <w:pPr>
              <w:pStyle w:val="Listparagraf"/>
              <w:numPr>
                <w:ilvl w:val="0"/>
                <w:numId w:val="28"/>
              </w:numPr>
              <w:rPr>
                <w:szCs w:val="24"/>
              </w:rPr>
            </w:pPr>
            <w:r w:rsidRPr="0053099E">
              <w:rPr>
                <w:szCs w:val="24"/>
              </w:rPr>
              <w:t>Medalii și cupe;</w:t>
            </w:r>
          </w:p>
          <w:p w:rsidR="007726ED" w:rsidRPr="0053099E" w:rsidRDefault="007726ED" w:rsidP="00B37815">
            <w:pPr>
              <w:pStyle w:val="Listparagraf"/>
              <w:numPr>
                <w:ilvl w:val="0"/>
                <w:numId w:val="28"/>
              </w:numPr>
              <w:rPr>
                <w:szCs w:val="24"/>
              </w:rPr>
            </w:pPr>
            <w:r w:rsidRPr="0053099E">
              <w:rPr>
                <w:szCs w:val="24"/>
              </w:rPr>
              <w:t>Cort de tip deschis;</w:t>
            </w:r>
          </w:p>
          <w:p w:rsidR="00A51D4D" w:rsidRPr="0053099E" w:rsidRDefault="00A51D4D" w:rsidP="00B37815">
            <w:pPr>
              <w:pStyle w:val="Listparagraf"/>
              <w:numPr>
                <w:ilvl w:val="0"/>
                <w:numId w:val="28"/>
              </w:numPr>
              <w:rPr>
                <w:szCs w:val="24"/>
              </w:rPr>
            </w:pPr>
            <w:r w:rsidRPr="0053099E">
              <w:rPr>
                <w:szCs w:val="24"/>
              </w:rPr>
              <w:t>Rapoartele</w:t>
            </w:r>
            <w:r w:rsidR="0053099E">
              <w:rPr>
                <w:szCs w:val="24"/>
              </w:rPr>
              <w:t xml:space="preserve"> statistice ale CMTT pentru anului de studii</w:t>
            </w:r>
            <w:r w:rsidRPr="0053099E">
              <w:rPr>
                <w:szCs w:val="24"/>
              </w:rPr>
              <w:t xml:space="preserve"> 2022-2023;</w:t>
            </w:r>
          </w:p>
          <w:p w:rsidR="007726ED" w:rsidRPr="0053099E" w:rsidRDefault="007726ED" w:rsidP="00B37815">
            <w:pPr>
              <w:pStyle w:val="Listparagraf"/>
              <w:numPr>
                <w:ilvl w:val="0"/>
                <w:numId w:val="28"/>
              </w:numPr>
              <w:rPr>
                <w:szCs w:val="24"/>
              </w:rPr>
            </w:pPr>
            <w:r w:rsidRPr="0053099E">
              <w:rPr>
                <w:szCs w:val="24"/>
              </w:rPr>
              <w:t>Tri</w:t>
            </w:r>
            <w:r w:rsidR="0053099E">
              <w:rPr>
                <w:szCs w:val="24"/>
              </w:rPr>
              <w:t>cou- uniforme pentru tinerii/</w:t>
            </w:r>
            <w:r w:rsidRPr="0053099E">
              <w:rPr>
                <w:szCs w:val="24"/>
              </w:rPr>
              <w:t>copiii din cercurile CMTT</w:t>
            </w:r>
            <w:r w:rsidR="00C04FCC" w:rsidRPr="0053099E">
              <w:rPr>
                <w:szCs w:val="24"/>
              </w:rPr>
              <w:t>;</w:t>
            </w:r>
          </w:p>
          <w:p w:rsidR="00C24ED0" w:rsidRPr="0053099E" w:rsidRDefault="0053099E" w:rsidP="00B37815">
            <w:pPr>
              <w:pStyle w:val="Listparagraf"/>
              <w:numPr>
                <w:ilvl w:val="0"/>
                <w:numId w:val="28"/>
              </w:numPr>
              <w:rPr>
                <w:szCs w:val="24"/>
              </w:rPr>
            </w:pPr>
            <w:r>
              <w:rPr>
                <w:szCs w:val="24"/>
              </w:rPr>
              <w:t>Literatură</w:t>
            </w:r>
            <w:r w:rsidR="00CA2402" w:rsidRPr="0053099E">
              <w:rPr>
                <w:szCs w:val="24"/>
              </w:rPr>
              <w:t xml:space="preserve"> met</w:t>
            </w:r>
            <w:r w:rsidR="00DA25DB" w:rsidRPr="0053099E">
              <w:rPr>
                <w:szCs w:val="24"/>
              </w:rPr>
              <w:t>odică</w:t>
            </w:r>
            <w:r w:rsidR="00A658EF" w:rsidRPr="0053099E">
              <w:rPr>
                <w:szCs w:val="24"/>
              </w:rPr>
              <w:t xml:space="preserve"> pentru cadrele didactice, mater</w:t>
            </w:r>
            <w:r w:rsidR="00DA25DB" w:rsidRPr="0053099E">
              <w:rPr>
                <w:szCs w:val="24"/>
              </w:rPr>
              <w:t xml:space="preserve">iale </w:t>
            </w:r>
            <w:r w:rsidR="00513BB1" w:rsidRPr="0053099E">
              <w:rPr>
                <w:szCs w:val="24"/>
              </w:rPr>
              <w:t>specifice activității CM</w:t>
            </w:r>
            <w:r w:rsidR="00A658EF" w:rsidRPr="0053099E">
              <w:rPr>
                <w:szCs w:val="24"/>
              </w:rPr>
              <w:t>TT: manuale la profil, hărți, ghiduri, prospecte, recomandări metodice, comunicări, scenarii, regulamente ale activităților</w:t>
            </w:r>
            <w:r w:rsidR="00336A2D" w:rsidRPr="0053099E">
              <w:rPr>
                <w:szCs w:val="24"/>
              </w:rPr>
              <w:t>,</w:t>
            </w:r>
            <w:r w:rsidR="0084752F" w:rsidRPr="0053099E">
              <w:rPr>
                <w:szCs w:val="24"/>
              </w:rPr>
              <w:t xml:space="preserve"> </w:t>
            </w:r>
            <w:r w:rsidR="00E728FF" w:rsidRPr="0053099E">
              <w:rPr>
                <w:szCs w:val="24"/>
              </w:rPr>
              <w:t>etc.</w:t>
            </w:r>
            <w:r w:rsidR="00A658EF" w:rsidRPr="0053099E">
              <w:rPr>
                <w:szCs w:val="24"/>
              </w:rPr>
              <w:t xml:space="preserve"> </w:t>
            </w:r>
          </w:p>
        </w:tc>
      </w:tr>
      <w:tr w:rsidR="00F842E4" w:rsidRPr="00981B7D" w:rsidTr="0041083A">
        <w:trPr>
          <w:trHeight w:val="207"/>
        </w:trPr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>Consta</w:t>
            </w:r>
            <w:r w:rsidR="0041083A" w:rsidRPr="00981B7D">
              <w:rPr>
                <w:szCs w:val="24"/>
              </w:rPr>
              <w:t xml:space="preserve"> </w:t>
            </w:r>
            <w:r w:rsidRPr="00981B7D">
              <w:rPr>
                <w:szCs w:val="24"/>
              </w:rPr>
              <w:t>tări</w:t>
            </w:r>
          </w:p>
        </w:tc>
        <w:tc>
          <w:tcPr>
            <w:tcW w:w="8646" w:type="dxa"/>
            <w:gridSpan w:val="3"/>
          </w:tcPr>
          <w:p w:rsidR="00DA25DB" w:rsidRPr="000110C0" w:rsidRDefault="00DA25DB" w:rsidP="007726ED">
            <w:pPr>
              <w:pStyle w:val="Listparagraf"/>
              <w:rPr>
                <w:szCs w:val="24"/>
              </w:rPr>
            </w:pPr>
            <w:r w:rsidRPr="00981B7D">
              <w:rPr>
                <w:szCs w:val="24"/>
              </w:rPr>
              <w:t>Ins</w:t>
            </w:r>
            <w:r w:rsidR="00336A2D">
              <w:rPr>
                <w:szCs w:val="24"/>
              </w:rPr>
              <w:t>tituția dispune de echipamente</w:t>
            </w:r>
            <w:r w:rsidRPr="00981B7D">
              <w:rPr>
                <w:szCs w:val="24"/>
              </w:rPr>
              <w:t>, materialele şi auxiliarele curriculare nec</w:t>
            </w:r>
            <w:r w:rsidR="007726ED">
              <w:rPr>
                <w:szCs w:val="24"/>
              </w:rPr>
              <w:t>esare aplicării curriculumului.</w:t>
            </w:r>
            <w:r w:rsidR="003F5A00">
              <w:rPr>
                <w:szCs w:val="24"/>
              </w:rPr>
              <w:t xml:space="preserve"> </w:t>
            </w:r>
            <w:r w:rsidR="00483049" w:rsidRPr="00981B7D">
              <w:rPr>
                <w:szCs w:val="24"/>
              </w:rPr>
              <w:t>Cabinetul metodic este asigurat cu literatur</w:t>
            </w:r>
            <w:r w:rsidR="003F5A00">
              <w:rPr>
                <w:szCs w:val="24"/>
              </w:rPr>
              <w:t>a metodică, materiale didactice p</w:t>
            </w:r>
            <w:r w:rsidRPr="00981B7D">
              <w:rPr>
                <w:szCs w:val="24"/>
              </w:rPr>
              <w:t>entru desfăș</w:t>
            </w:r>
            <w:r w:rsidR="003F5A00">
              <w:rPr>
                <w:szCs w:val="24"/>
              </w:rPr>
              <w:t xml:space="preserve">urarea activităților sportive. </w:t>
            </w:r>
            <w:r w:rsidR="007726ED">
              <w:rPr>
                <w:szCs w:val="24"/>
              </w:rPr>
              <w:t>I</w:t>
            </w:r>
            <w:r w:rsidRPr="00981B7D">
              <w:rPr>
                <w:szCs w:val="24"/>
              </w:rPr>
              <w:t xml:space="preserve">nstituția dispune de </w:t>
            </w:r>
            <w:r w:rsidR="007726ED">
              <w:rPr>
                <w:szCs w:val="24"/>
              </w:rPr>
              <w:t xml:space="preserve"> </w:t>
            </w:r>
            <w:r w:rsidRPr="00981B7D">
              <w:rPr>
                <w:szCs w:val="24"/>
              </w:rPr>
              <w:t>necesar</w:t>
            </w:r>
            <w:r w:rsidR="0033638F" w:rsidRPr="00981B7D">
              <w:rPr>
                <w:szCs w:val="24"/>
              </w:rPr>
              <w:t>ul</w:t>
            </w:r>
            <w:r w:rsidRPr="00981B7D">
              <w:rPr>
                <w:szCs w:val="24"/>
              </w:rPr>
              <w:t xml:space="preserve"> de echipamente</w:t>
            </w:r>
            <w:r w:rsidRPr="00981B7D">
              <w:rPr>
                <w:b/>
                <w:szCs w:val="24"/>
              </w:rPr>
              <w:t xml:space="preserve">. </w:t>
            </w:r>
          </w:p>
        </w:tc>
      </w:tr>
      <w:tr w:rsidR="00F842E4" w:rsidRPr="00981B7D" w:rsidTr="00145FF8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Pondere: </w:t>
            </w:r>
            <w:r w:rsidR="00273731" w:rsidRPr="00981B7D">
              <w:rPr>
                <w:b/>
                <w:szCs w:val="24"/>
              </w:rPr>
              <w:t>1</w:t>
            </w:r>
          </w:p>
        </w:tc>
        <w:tc>
          <w:tcPr>
            <w:tcW w:w="3969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>Aut</w:t>
            </w:r>
            <w:r w:rsidR="00EF46DA" w:rsidRPr="00981B7D">
              <w:rPr>
                <w:b/>
                <w:szCs w:val="24"/>
              </w:rPr>
              <w:t xml:space="preserve">oevaluare conform criteriilor: </w:t>
            </w:r>
            <w:r w:rsidR="00BB57DC" w:rsidRPr="00981B7D">
              <w:rPr>
                <w:b/>
                <w:szCs w:val="24"/>
              </w:rPr>
              <w:t>1</w:t>
            </w:r>
          </w:p>
        </w:tc>
        <w:tc>
          <w:tcPr>
            <w:tcW w:w="2551" w:type="dxa"/>
          </w:tcPr>
          <w:p w:rsidR="00F842E4" w:rsidRPr="00981B7D" w:rsidRDefault="00EF46DA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Punctaj acordat: </w:t>
            </w:r>
            <w:r w:rsidR="00273731" w:rsidRPr="00981B7D">
              <w:rPr>
                <w:b/>
                <w:szCs w:val="24"/>
              </w:rPr>
              <w:t>1</w:t>
            </w:r>
            <w:r w:rsidR="00145FF8" w:rsidRPr="00981B7D">
              <w:rPr>
                <w:b/>
                <w:szCs w:val="24"/>
              </w:rPr>
              <w:t>,0</w:t>
            </w:r>
          </w:p>
        </w:tc>
      </w:tr>
    </w:tbl>
    <w:p w:rsidR="00D25024" w:rsidRDefault="00D25024" w:rsidP="005B3609">
      <w:pPr>
        <w:rPr>
          <w:szCs w:val="24"/>
          <w:lang w:val="en-US"/>
        </w:rPr>
      </w:pPr>
      <w:r w:rsidRPr="0080365D">
        <w:rPr>
          <w:b/>
          <w:bCs/>
          <w:szCs w:val="24"/>
          <w:lang w:val="en-US"/>
        </w:rPr>
        <w:t>Indicator 4.1.6</w:t>
      </w:r>
      <w:r w:rsidRPr="00170EBC">
        <w:rPr>
          <w:b/>
          <w:bCs/>
          <w:szCs w:val="24"/>
          <w:lang w:val="en-US"/>
        </w:rPr>
        <w:t>.</w:t>
      </w:r>
      <w:r w:rsidRPr="00170EBC">
        <w:rPr>
          <w:szCs w:val="24"/>
          <w:lang w:val="en-US"/>
        </w:rPr>
        <w:t xml:space="preserve"> Încadrarea pe</w:t>
      </w:r>
      <w:r w:rsidR="00EA750C" w:rsidRPr="00170EBC">
        <w:rPr>
          <w:szCs w:val="24"/>
          <w:lang w:val="en-US"/>
        </w:rPr>
        <w:t xml:space="preserve">rsonalului </w:t>
      </w:r>
      <w:r w:rsidRPr="00170EBC">
        <w:rPr>
          <w:szCs w:val="24"/>
          <w:lang w:val="en-US"/>
        </w:rPr>
        <w:t>calificat, deținăt</w:t>
      </w:r>
      <w:r w:rsidR="0053099E">
        <w:rPr>
          <w:szCs w:val="24"/>
          <w:lang w:val="en-US"/>
        </w:rPr>
        <w:t>or de grade didactice (titluri</w:t>
      </w:r>
      <w:r w:rsidRPr="00170EBC">
        <w:rPr>
          <w:szCs w:val="24"/>
          <w:lang w:val="en-US"/>
        </w:rPr>
        <w:t>), pentru realizarea finalităților stabilite în conformitate cu normativele în vigoare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409"/>
        <w:gridCol w:w="3969"/>
        <w:gridCol w:w="2268"/>
      </w:tblGrid>
      <w:tr w:rsidR="00F842E4" w:rsidRPr="00981B7D" w:rsidTr="0041083A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 xml:space="preserve">Dovezi </w:t>
            </w:r>
          </w:p>
        </w:tc>
        <w:tc>
          <w:tcPr>
            <w:tcW w:w="8646" w:type="dxa"/>
            <w:gridSpan w:val="3"/>
          </w:tcPr>
          <w:p w:rsidR="00711699" w:rsidRPr="0054137B" w:rsidRDefault="00254FFA" w:rsidP="00B37815">
            <w:pPr>
              <w:pStyle w:val="Listparagraf"/>
              <w:numPr>
                <w:ilvl w:val="0"/>
                <w:numId w:val="57"/>
              </w:numPr>
              <w:tabs>
                <w:tab w:val="clear" w:pos="709"/>
                <w:tab w:val="left" w:pos="360"/>
              </w:tabs>
              <w:ind w:left="172" w:hanging="172"/>
              <w:jc w:val="left"/>
              <w:rPr>
                <w:szCs w:val="24"/>
              </w:rPr>
            </w:pPr>
            <w:r w:rsidRPr="0054137B">
              <w:rPr>
                <w:szCs w:val="24"/>
              </w:rPr>
              <w:t>Registrul de ordine privind activitatea de bază a instituției;</w:t>
            </w:r>
          </w:p>
          <w:p w:rsidR="00254FFA" w:rsidRPr="0054137B" w:rsidRDefault="00254FFA" w:rsidP="00B37815">
            <w:pPr>
              <w:pStyle w:val="Listparagraf"/>
              <w:numPr>
                <w:ilvl w:val="0"/>
                <w:numId w:val="57"/>
              </w:numPr>
              <w:tabs>
                <w:tab w:val="clear" w:pos="709"/>
                <w:tab w:val="left" w:pos="360"/>
              </w:tabs>
              <w:ind w:left="172" w:hanging="172"/>
              <w:jc w:val="left"/>
              <w:rPr>
                <w:szCs w:val="24"/>
              </w:rPr>
            </w:pPr>
            <w:r w:rsidRPr="0054137B">
              <w:rPr>
                <w:szCs w:val="24"/>
              </w:rPr>
              <w:t>Registrul de or</w:t>
            </w:r>
            <w:r w:rsidR="00590C4D" w:rsidRPr="0054137B">
              <w:rPr>
                <w:szCs w:val="24"/>
              </w:rPr>
              <w:t>dine privind personalul</w:t>
            </w:r>
            <w:r w:rsidR="00590C4D">
              <w:rPr>
                <w:szCs w:val="24"/>
                <w:lang w:val="ro-RO"/>
              </w:rPr>
              <w:t xml:space="preserve"> </w:t>
            </w:r>
            <w:r w:rsidRPr="0054137B">
              <w:rPr>
                <w:szCs w:val="24"/>
              </w:rPr>
              <w:t>instituției;</w:t>
            </w:r>
          </w:p>
          <w:p w:rsidR="00861BB6" w:rsidRPr="0054137B" w:rsidRDefault="00861BB6" w:rsidP="00B37815">
            <w:pPr>
              <w:pStyle w:val="Listparagraf"/>
              <w:numPr>
                <w:ilvl w:val="0"/>
                <w:numId w:val="57"/>
              </w:numPr>
              <w:tabs>
                <w:tab w:val="clear" w:pos="709"/>
                <w:tab w:val="left" w:pos="360"/>
              </w:tabs>
              <w:ind w:left="172" w:hanging="172"/>
              <w:jc w:val="left"/>
              <w:rPr>
                <w:szCs w:val="24"/>
              </w:rPr>
            </w:pPr>
            <w:r w:rsidRPr="0054137B">
              <w:rPr>
                <w:szCs w:val="24"/>
              </w:rPr>
              <w:t>Liste de control al</w:t>
            </w:r>
            <w:r w:rsidR="00254FFA">
              <w:rPr>
                <w:szCs w:val="24"/>
                <w:lang w:val="ro-RO"/>
              </w:rPr>
              <w:t>e</w:t>
            </w:r>
            <w:r w:rsidRPr="0054137B">
              <w:rPr>
                <w:szCs w:val="24"/>
              </w:rPr>
              <w:t xml:space="preserve"> personalului;</w:t>
            </w:r>
          </w:p>
          <w:p w:rsidR="00861BB6" w:rsidRPr="0054137B" w:rsidRDefault="00861BB6" w:rsidP="00B37815">
            <w:pPr>
              <w:pStyle w:val="Listparagraf"/>
              <w:numPr>
                <w:ilvl w:val="0"/>
                <w:numId w:val="57"/>
              </w:numPr>
              <w:tabs>
                <w:tab w:val="clear" w:pos="709"/>
                <w:tab w:val="left" w:pos="360"/>
              </w:tabs>
              <w:ind w:left="172" w:hanging="172"/>
              <w:jc w:val="left"/>
              <w:rPr>
                <w:szCs w:val="24"/>
              </w:rPr>
            </w:pPr>
            <w:r w:rsidRPr="0054137B">
              <w:rPr>
                <w:szCs w:val="24"/>
              </w:rPr>
              <w:t>Dosare personale – dovezi privind angajarea, promovarea, pregătirea psihopedagogică și de specialitate</w:t>
            </w:r>
            <w:r w:rsidRPr="0053099E">
              <w:rPr>
                <w:szCs w:val="24"/>
              </w:rPr>
              <w:t xml:space="preserve"> </w:t>
            </w:r>
            <w:r w:rsidRPr="0054137B">
              <w:rPr>
                <w:szCs w:val="24"/>
              </w:rPr>
              <w:t>conform prevederilor normativelor în vigoare;</w:t>
            </w:r>
          </w:p>
          <w:p w:rsidR="00861BB6" w:rsidRPr="0054137B" w:rsidRDefault="00861BB6" w:rsidP="00B37815">
            <w:pPr>
              <w:pStyle w:val="Listparagraf"/>
              <w:numPr>
                <w:ilvl w:val="0"/>
                <w:numId w:val="57"/>
              </w:numPr>
              <w:tabs>
                <w:tab w:val="clear" w:pos="709"/>
                <w:tab w:val="left" w:pos="360"/>
              </w:tabs>
              <w:ind w:left="172" w:hanging="172"/>
              <w:jc w:val="left"/>
              <w:rPr>
                <w:szCs w:val="24"/>
              </w:rPr>
            </w:pPr>
            <w:r w:rsidRPr="0054137B">
              <w:rPr>
                <w:szCs w:val="24"/>
              </w:rPr>
              <w:t>Registrul de evidență a contractelor individuale de muncă încheiate cu angajații;</w:t>
            </w:r>
          </w:p>
          <w:p w:rsidR="00861BB6" w:rsidRPr="0054137B" w:rsidRDefault="00861BB6" w:rsidP="00B37815">
            <w:pPr>
              <w:pStyle w:val="Listparagraf"/>
              <w:numPr>
                <w:ilvl w:val="0"/>
                <w:numId w:val="57"/>
              </w:numPr>
              <w:tabs>
                <w:tab w:val="clear" w:pos="709"/>
              </w:tabs>
              <w:ind w:left="172" w:hanging="142"/>
              <w:jc w:val="left"/>
              <w:rPr>
                <w:szCs w:val="24"/>
              </w:rPr>
            </w:pPr>
            <w:r w:rsidRPr="0054137B">
              <w:rPr>
                <w:szCs w:val="24"/>
              </w:rPr>
              <w:t>Registrul de evidență a orelo</w:t>
            </w:r>
            <w:r w:rsidR="00BB069B" w:rsidRPr="0054137B">
              <w:rPr>
                <w:szCs w:val="24"/>
              </w:rPr>
              <w:t>r de lucru a</w:t>
            </w:r>
            <w:r w:rsidR="00BB069B">
              <w:rPr>
                <w:szCs w:val="24"/>
                <w:lang w:val="ro-RO"/>
              </w:rPr>
              <w:t>l</w:t>
            </w:r>
            <w:r w:rsidR="00BB069B" w:rsidRPr="0054137B">
              <w:rPr>
                <w:szCs w:val="24"/>
              </w:rPr>
              <w:t xml:space="preserve"> administrației</w:t>
            </w:r>
            <w:r w:rsidRPr="0054137B">
              <w:rPr>
                <w:szCs w:val="24"/>
              </w:rPr>
              <w:t>;</w:t>
            </w:r>
          </w:p>
          <w:p w:rsidR="00590C4D" w:rsidRPr="0054137B" w:rsidRDefault="00590C4D" w:rsidP="00B37815">
            <w:pPr>
              <w:pStyle w:val="Listparagraf"/>
              <w:numPr>
                <w:ilvl w:val="0"/>
                <w:numId w:val="57"/>
              </w:numPr>
              <w:tabs>
                <w:tab w:val="clear" w:pos="709"/>
                <w:tab w:val="left" w:pos="360"/>
              </w:tabs>
              <w:ind w:left="172" w:hanging="172"/>
              <w:jc w:val="left"/>
              <w:rPr>
                <w:szCs w:val="24"/>
              </w:rPr>
            </w:pPr>
            <w:r w:rsidRPr="0054137B">
              <w:rPr>
                <w:szCs w:val="24"/>
              </w:rPr>
              <w:t xml:space="preserve">Din </w:t>
            </w:r>
            <w:r>
              <w:rPr>
                <w:szCs w:val="24"/>
              </w:rPr>
              <w:t>41</w:t>
            </w:r>
            <w:r w:rsidRPr="0054137B">
              <w:rPr>
                <w:szCs w:val="24"/>
              </w:rPr>
              <w:t xml:space="preserve"> cadre didactice angajate, </w:t>
            </w:r>
            <w:r w:rsidRPr="0053099E">
              <w:rPr>
                <w:szCs w:val="24"/>
              </w:rPr>
              <w:t>23</w:t>
            </w:r>
            <w:r w:rsidRPr="0054137B">
              <w:rPr>
                <w:szCs w:val="24"/>
              </w:rPr>
              <w:t xml:space="preserve"> cadre didactice dețin grade didactice;</w:t>
            </w:r>
          </w:p>
          <w:p w:rsidR="00861BB6" w:rsidRPr="0054137B" w:rsidRDefault="00861BB6" w:rsidP="00B37815">
            <w:pPr>
              <w:numPr>
                <w:ilvl w:val="0"/>
                <w:numId w:val="57"/>
              </w:numPr>
              <w:ind w:left="175" w:hanging="142"/>
              <w:contextualSpacing/>
              <w:jc w:val="left"/>
              <w:rPr>
                <w:szCs w:val="24"/>
                <w:lang w:val="en-US"/>
              </w:rPr>
            </w:pPr>
            <w:r w:rsidRPr="0054137B">
              <w:rPr>
                <w:szCs w:val="24"/>
                <w:lang w:val="en-US"/>
              </w:rPr>
              <w:t>Listele</w:t>
            </w:r>
            <w:r w:rsidR="00BB069B">
              <w:rPr>
                <w:szCs w:val="24"/>
              </w:rPr>
              <w:t xml:space="preserve"> de</w:t>
            </w:r>
            <w:r w:rsidRPr="0054137B">
              <w:rPr>
                <w:szCs w:val="24"/>
                <w:lang w:val="en-US"/>
              </w:rPr>
              <w:t xml:space="preserve"> tarifare și tabelele de evidență a timpului de muncă al salariatului;</w:t>
            </w:r>
          </w:p>
          <w:p w:rsidR="00861BB6" w:rsidRPr="0054137B" w:rsidRDefault="00861BB6" w:rsidP="00B37815">
            <w:pPr>
              <w:numPr>
                <w:ilvl w:val="0"/>
                <w:numId w:val="57"/>
              </w:numPr>
              <w:ind w:left="175" w:hanging="142"/>
              <w:contextualSpacing/>
              <w:jc w:val="left"/>
              <w:rPr>
                <w:szCs w:val="24"/>
                <w:lang w:val="en-US"/>
              </w:rPr>
            </w:pPr>
            <w:r w:rsidRPr="0054137B">
              <w:rPr>
                <w:szCs w:val="24"/>
                <w:lang w:val="en-US"/>
              </w:rPr>
              <w:t>Statele de personal; Fișe de post;</w:t>
            </w:r>
          </w:p>
          <w:p w:rsidR="00861BB6" w:rsidRPr="0054137B" w:rsidRDefault="00861BB6" w:rsidP="00B37815">
            <w:pPr>
              <w:numPr>
                <w:ilvl w:val="0"/>
                <w:numId w:val="57"/>
              </w:numPr>
              <w:ind w:left="175" w:hanging="142"/>
              <w:contextualSpacing/>
              <w:jc w:val="left"/>
              <w:rPr>
                <w:szCs w:val="24"/>
                <w:lang w:val="en-US"/>
              </w:rPr>
            </w:pPr>
            <w:r w:rsidRPr="0054137B">
              <w:rPr>
                <w:szCs w:val="24"/>
                <w:lang w:val="en-US"/>
              </w:rPr>
              <w:t>Norma</w:t>
            </w:r>
            <w:r w:rsidR="00BB069B">
              <w:rPr>
                <w:szCs w:val="24"/>
              </w:rPr>
              <w:t>rea</w:t>
            </w:r>
            <w:r w:rsidRPr="0054137B">
              <w:rPr>
                <w:szCs w:val="24"/>
                <w:lang w:val="en-US"/>
              </w:rPr>
              <w:t xml:space="preserve"> cadrelo</w:t>
            </w:r>
            <w:r w:rsidR="00BB069B" w:rsidRPr="0054137B">
              <w:rPr>
                <w:szCs w:val="24"/>
                <w:lang w:val="en-US"/>
              </w:rPr>
              <w:t>r didactice/ Repartizarea orelor</w:t>
            </w:r>
            <w:r w:rsidRPr="0054137B">
              <w:rPr>
                <w:szCs w:val="24"/>
                <w:lang w:val="en-US"/>
              </w:rPr>
              <w:t xml:space="preserve"> didactice</w:t>
            </w:r>
            <w:r w:rsidRPr="00861BB6">
              <w:rPr>
                <w:szCs w:val="24"/>
              </w:rPr>
              <w:t>;</w:t>
            </w:r>
          </w:p>
          <w:p w:rsidR="00861BB6" w:rsidRPr="0054137B" w:rsidRDefault="00861BB6" w:rsidP="00B37815">
            <w:pPr>
              <w:numPr>
                <w:ilvl w:val="0"/>
                <w:numId w:val="57"/>
              </w:numPr>
              <w:ind w:left="175" w:hanging="142"/>
              <w:contextualSpacing/>
              <w:jc w:val="left"/>
              <w:rPr>
                <w:szCs w:val="24"/>
                <w:lang w:val="en-US"/>
              </w:rPr>
            </w:pPr>
            <w:r w:rsidRPr="0054137B">
              <w:rPr>
                <w:szCs w:val="24"/>
                <w:lang w:val="en-US"/>
              </w:rPr>
              <w:t>Ordine ,,Cu privire la delegarea la cursurile de formar</w:t>
            </w:r>
            <w:r w:rsidR="00590C4D" w:rsidRPr="0054137B">
              <w:rPr>
                <w:szCs w:val="24"/>
                <w:lang w:val="en-US"/>
              </w:rPr>
              <w:t>e continuă”</w:t>
            </w:r>
            <w:r w:rsidR="00590C4D">
              <w:rPr>
                <w:szCs w:val="24"/>
              </w:rPr>
              <w:t>;</w:t>
            </w:r>
          </w:p>
          <w:p w:rsidR="00861BB6" w:rsidRPr="0054137B" w:rsidRDefault="00861BB6" w:rsidP="00B37815">
            <w:pPr>
              <w:numPr>
                <w:ilvl w:val="0"/>
                <w:numId w:val="57"/>
              </w:numPr>
              <w:ind w:left="175" w:hanging="142"/>
              <w:contextualSpacing/>
              <w:jc w:val="left"/>
              <w:rPr>
                <w:szCs w:val="24"/>
                <w:lang w:val="en-US"/>
              </w:rPr>
            </w:pPr>
            <w:r w:rsidRPr="0054137B">
              <w:rPr>
                <w:szCs w:val="24"/>
                <w:lang w:val="en-US"/>
              </w:rPr>
              <w:t>Certificatele de pa</w:t>
            </w:r>
            <w:r w:rsidR="00590C4D" w:rsidRPr="0054137B">
              <w:rPr>
                <w:szCs w:val="24"/>
                <w:lang w:val="en-US"/>
              </w:rPr>
              <w:t>rticipare la cursuri de formare</w:t>
            </w:r>
            <w:r w:rsidR="00590C4D">
              <w:rPr>
                <w:szCs w:val="24"/>
              </w:rPr>
              <w:t>;</w:t>
            </w:r>
          </w:p>
          <w:p w:rsidR="00861BB6" w:rsidRPr="0054137B" w:rsidRDefault="00861BB6" w:rsidP="00B37815">
            <w:pPr>
              <w:numPr>
                <w:ilvl w:val="0"/>
                <w:numId w:val="57"/>
              </w:numPr>
              <w:ind w:left="175" w:hanging="142"/>
              <w:contextualSpacing/>
              <w:jc w:val="left"/>
              <w:rPr>
                <w:szCs w:val="24"/>
                <w:lang w:val="en-US"/>
              </w:rPr>
            </w:pPr>
            <w:r w:rsidRPr="0054137B">
              <w:rPr>
                <w:szCs w:val="24"/>
                <w:lang w:val="en-US"/>
              </w:rPr>
              <w:t>Note informative „Formarea profesională continuă și atestarea cadrelor didactice”, informație prezentată</w:t>
            </w:r>
            <w:r w:rsidRPr="00861BB6">
              <w:rPr>
                <w:szCs w:val="24"/>
              </w:rPr>
              <w:t xml:space="preserve"> </w:t>
            </w:r>
            <w:r w:rsidRPr="0054137B">
              <w:rPr>
                <w:szCs w:val="24"/>
                <w:lang w:val="en-US"/>
              </w:rPr>
              <w:t>anual în cadrul ședințelor C</w:t>
            </w:r>
            <w:r w:rsidR="00115EE4">
              <w:rPr>
                <w:szCs w:val="24"/>
              </w:rPr>
              <w:t>P 3 din 17</w:t>
            </w:r>
            <w:r w:rsidRPr="00861BB6">
              <w:rPr>
                <w:szCs w:val="24"/>
              </w:rPr>
              <w:t>.02.2023</w:t>
            </w:r>
            <w:r w:rsidRPr="0054137B">
              <w:rPr>
                <w:szCs w:val="24"/>
                <w:lang w:val="en-US"/>
              </w:rPr>
              <w:t>;</w:t>
            </w:r>
          </w:p>
          <w:p w:rsidR="00F842E4" w:rsidRPr="0054137B" w:rsidRDefault="00861BB6" w:rsidP="00B37815">
            <w:pPr>
              <w:numPr>
                <w:ilvl w:val="0"/>
                <w:numId w:val="57"/>
              </w:numPr>
              <w:ind w:left="175" w:hanging="142"/>
              <w:contextualSpacing/>
              <w:jc w:val="left"/>
              <w:rPr>
                <w:szCs w:val="24"/>
                <w:lang w:val="en-US"/>
              </w:rPr>
            </w:pPr>
            <w:r w:rsidRPr="0054137B">
              <w:rPr>
                <w:szCs w:val="24"/>
                <w:lang w:val="en-US"/>
              </w:rPr>
              <w:t>Raportul statistic cu privire la personalul încadrat în instituțiil</w:t>
            </w:r>
            <w:r w:rsidR="00BB069B" w:rsidRPr="0054137B">
              <w:rPr>
                <w:szCs w:val="24"/>
                <w:lang w:val="en-US"/>
              </w:rPr>
              <w:t>e de învățământ</w:t>
            </w:r>
            <w:r w:rsidRPr="0054137B">
              <w:rPr>
                <w:szCs w:val="24"/>
                <w:lang w:val="en-US"/>
              </w:rPr>
              <w:t xml:space="preserve"> la începutul</w:t>
            </w:r>
            <w:r w:rsidRPr="00861BB6">
              <w:rPr>
                <w:szCs w:val="24"/>
              </w:rPr>
              <w:t xml:space="preserve"> </w:t>
            </w:r>
            <w:r w:rsidRPr="0054137B">
              <w:rPr>
                <w:szCs w:val="24"/>
                <w:lang w:val="en-US"/>
              </w:rPr>
              <w:t>anului de studiu.</w:t>
            </w:r>
          </w:p>
        </w:tc>
      </w:tr>
      <w:tr w:rsidR="00F842E4" w:rsidRPr="00981B7D" w:rsidTr="0041083A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>Consta</w:t>
            </w:r>
            <w:r w:rsidR="0041083A" w:rsidRPr="00981B7D">
              <w:rPr>
                <w:szCs w:val="24"/>
              </w:rPr>
              <w:t xml:space="preserve"> </w:t>
            </w:r>
            <w:r w:rsidRPr="00981B7D">
              <w:rPr>
                <w:szCs w:val="24"/>
              </w:rPr>
              <w:t>tări</w:t>
            </w:r>
          </w:p>
        </w:tc>
        <w:tc>
          <w:tcPr>
            <w:tcW w:w="8646" w:type="dxa"/>
            <w:gridSpan w:val="3"/>
          </w:tcPr>
          <w:p w:rsidR="00F842E4" w:rsidRPr="007F60EB" w:rsidRDefault="0080447D" w:rsidP="007F60EB">
            <w:pPr>
              <w:widowControl w:val="0"/>
              <w:tabs>
                <w:tab w:val="left" w:pos="329"/>
              </w:tabs>
              <w:autoSpaceDE w:val="0"/>
              <w:autoSpaceDN w:val="0"/>
              <w:ind w:left="108" w:right="96"/>
              <w:rPr>
                <w:rFonts w:eastAsia="Times New Roman"/>
              </w:rPr>
            </w:pPr>
            <w:r w:rsidRPr="007F60EB">
              <w:rPr>
                <w:rFonts w:eastAsia="Arial Unicode MS"/>
                <w:szCs w:val="24"/>
              </w:rPr>
              <w:t>Statele de personal sunt acoperite în proporție de</w:t>
            </w:r>
            <w:r w:rsidR="00BD0AB5" w:rsidRPr="007F60EB">
              <w:rPr>
                <w:rFonts w:eastAsia="Arial Unicode MS"/>
                <w:szCs w:val="24"/>
              </w:rPr>
              <w:t xml:space="preserve"> 100 </w:t>
            </w:r>
            <w:r w:rsidRPr="007F60EB">
              <w:rPr>
                <w:rFonts w:eastAsia="Arial Unicode MS"/>
                <w:szCs w:val="24"/>
              </w:rPr>
              <w:t xml:space="preserve">%. </w:t>
            </w:r>
            <w:r w:rsidR="00AC6ADF" w:rsidRPr="007F60EB">
              <w:rPr>
                <w:szCs w:val="24"/>
              </w:rPr>
              <w:t xml:space="preserve">Instituția asigură încadrarea personalului calificat de cadre didactice, deținătoare de grade didactice, </w:t>
            </w:r>
            <w:r w:rsidR="00F6759D" w:rsidRPr="007F60EB">
              <w:rPr>
                <w:rFonts w:eastAsia="Arial Unicode MS"/>
                <w:noProof/>
                <w:szCs w:val="24"/>
                <w:lang w:eastAsia="ru-RU"/>
              </w:rPr>
              <w:t xml:space="preserve">în total sunt angajate </w:t>
            </w:r>
            <w:r w:rsidR="00BB069B">
              <w:rPr>
                <w:rFonts w:eastAsia="Arial Unicode MS"/>
                <w:noProof/>
                <w:szCs w:val="24"/>
                <w:lang w:eastAsia="ru-RU"/>
              </w:rPr>
              <w:t>41</w:t>
            </w:r>
            <w:r w:rsidR="00DE760F" w:rsidRPr="007F60EB">
              <w:rPr>
                <w:rFonts w:eastAsia="Arial Unicode MS"/>
                <w:noProof/>
                <w:szCs w:val="24"/>
                <w:lang w:eastAsia="ru-RU"/>
              </w:rPr>
              <w:t xml:space="preserve"> </w:t>
            </w:r>
            <w:r w:rsidRPr="007F60EB">
              <w:rPr>
                <w:rFonts w:eastAsia="Arial Unicode MS"/>
                <w:noProof/>
                <w:szCs w:val="24"/>
                <w:lang w:eastAsia="ru-RU"/>
              </w:rPr>
              <w:t>cadre didactice, dintre care</w:t>
            </w:r>
            <w:r w:rsidR="007F60EB" w:rsidRPr="007F60EB">
              <w:rPr>
                <w:rFonts w:eastAsia="Arial Unicode MS"/>
                <w:noProof/>
                <w:szCs w:val="24"/>
                <w:lang w:eastAsia="ru-RU"/>
              </w:rPr>
              <w:t xml:space="preserve"> 23 sunt deținătoare ale gradelor didactice</w:t>
            </w:r>
            <w:r w:rsidRPr="007F60EB">
              <w:rPr>
                <w:rFonts w:eastAsia="Arial Unicode MS"/>
                <w:noProof/>
                <w:szCs w:val="24"/>
                <w:lang w:eastAsia="ru-RU"/>
              </w:rPr>
              <w:t xml:space="preserve">: </w:t>
            </w:r>
            <w:r w:rsidR="00F6759D" w:rsidRPr="007F60EB">
              <w:rPr>
                <w:szCs w:val="24"/>
              </w:rPr>
              <w:t xml:space="preserve">cu grad didactic doi: </w:t>
            </w:r>
            <w:r w:rsidRPr="007F60EB">
              <w:rPr>
                <w:szCs w:val="24"/>
              </w:rPr>
              <w:t xml:space="preserve"> </w:t>
            </w:r>
            <w:r w:rsidR="00AD5720" w:rsidRPr="007F60EB">
              <w:rPr>
                <w:szCs w:val="24"/>
              </w:rPr>
              <w:t xml:space="preserve">16 </w:t>
            </w:r>
            <w:r w:rsidR="00F6759D" w:rsidRPr="007F60EB">
              <w:rPr>
                <w:szCs w:val="24"/>
              </w:rPr>
              <w:t>cadre didactice, g</w:t>
            </w:r>
            <w:r w:rsidR="00F949DA" w:rsidRPr="007F60EB">
              <w:rPr>
                <w:szCs w:val="24"/>
              </w:rPr>
              <w:t xml:space="preserve">rad didactic unu </w:t>
            </w:r>
            <w:r w:rsidR="00AD5720" w:rsidRPr="007F60EB">
              <w:rPr>
                <w:szCs w:val="24"/>
              </w:rPr>
              <w:t>–</w:t>
            </w:r>
            <w:r w:rsidR="005B2680" w:rsidRPr="007F60EB">
              <w:rPr>
                <w:szCs w:val="24"/>
              </w:rPr>
              <w:t xml:space="preserve"> </w:t>
            </w:r>
            <w:r w:rsidR="00AD5720" w:rsidRPr="007F60EB">
              <w:rPr>
                <w:szCs w:val="24"/>
              </w:rPr>
              <w:t xml:space="preserve">6 </w:t>
            </w:r>
            <w:r w:rsidR="00324899" w:rsidRPr="007F60EB">
              <w:rPr>
                <w:szCs w:val="24"/>
              </w:rPr>
              <w:t>cadre didactice</w:t>
            </w:r>
            <w:r w:rsidR="007F60EB" w:rsidRPr="007F60EB">
              <w:rPr>
                <w:szCs w:val="24"/>
              </w:rPr>
              <w:t xml:space="preserve"> </w:t>
            </w:r>
            <w:r w:rsidR="00AD5720" w:rsidRPr="007F60EB">
              <w:rPr>
                <w:szCs w:val="24"/>
              </w:rPr>
              <w:t>, grad didactic superior 1 cadru didactic</w:t>
            </w:r>
            <w:r w:rsidR="005B2680" w:rsidRPr="007F60EB">
              <w:rPr>
                <w:szCs w:val="24"/>
              </w:rPr>
              <w:t>.</w:t>
            </w:r>
            <w:r w:rsidR="00C91B8A" w:rsidRPr="007F60EB">
              <w:rPr>
                <w:szCs w:val="24"/>
              </w:rPr>
              <w:t xml:space="preserve">  </w:t>
            </w:r>
            <w:r w:rsidR="00AD5720" w:rsidRPr="007F60EB">
              <w:rPr>
                <w:szCs w:val="24"/>
              </w:rPr>
              <w:t xml:space="preserve">Pentru activitate productivă au fost menționați cu </w:t>
            </w:r>
            <w:r w:rsidR="009F1973" w:rsidRPr="007F60EB">
              <w:rPr>
                <w:szCs w:val="24"/>
              </w:rPr>
              <w:t xml:space="preserve">diplome </w:t>
            </w:r>
            <w:r w:rsidR="00405336" w:rsidRPr="007F60EB">
              <w:rPr>
                <w:szCs w:val="24"/>
              </w:rPr>
              <w:t>DGE</w:t>
            </w:r>
            <w:r w:rsidR="00D450C8" w:rsidRPr="007F60EB">
              <w:rPr>
                <w:szCs w:val="24"/>
              </w:rPr>
              <w:t>T</w:t>
            </w:r>
            <w:r w:rsidR="00405336" w:rsidRPr="007F60EB">
              <w:rPr>
                <w:szCs w:val="24"/>
              </w:rPr>
              <w:t>S</w:t>
            </w:r>
            <w:r w:rsidR="00AD5720" w:rsidRPr="007F60EB">
              <w:rPr>
                <w:szCs w:val="24"/>
              </w:rPr>
              <w:t xml:space="preserve"> - 5</w:t>
            </w:r>
            <w:r w:rsidR="00B57B71" w:rsidRPr="007F60EB">
              <w:rPr>
                <w:szCs w:val="24"/>
              </w:rPr>
              <w:t xml:space="preserve"> cadre</w:t>
            </w:r>
            <w:r w:rsidR="00AD5720" w:rsidRPr="007F60EB">
              <w:rPr>
                <w:szCs w:val="24"/>
              </w:rPr>
              <w:t xml:space="preserve"> didactice</w:t>
            </w:r>
            <w:r w:rsidR="00BB069B">
              <w:rPr>
                <w:szCs w:val="24"/>
              </w:rPr>
              <w:t xml:space="preserve">. </w:t>
            </w:r>
            <w:r w:rsidR="000B1F97" w:rsidRPr="007F60EB">
              <w:rPr>
                <w:rFonts w:eastAsia="Arial Unicode MS"/>
                <w:szCs w:val="24"/>
              </w:rPr>
              <w:t>Au frecventat cursurile de formare continuă pre</w:t>
            </w:r>
            <w:r w:rsidR="00324899" w:rsidRPr="007F60EB">
              <w:rPr>
                <w:rFonts w:eastAsia="Arial Unicode MS"/>
                <w:szCs w:val="24"/>
              </w:rPr>
              <w:t xml:space="preserve">state de instituțiile abilitate </w:t>
            </w:r>
            <w:r w:rsidR="00AD5720" w:rsidRPr="007F60EB">
              <w:rPr>
                <w:rFonts w:eastAsia="Arial Unicode MS"/>
                <w:szCs w:val="24"/>
              </w:rPr>
              <w:t>15</w:t>
            </w:r>
            <w:r w:rsidR="00324899" w:rsidRPr="007F60EB">
              <w:rPr>
                <w:rFonts w:eastAsia="Arial Unicode MS"/>
                <w:szCs w:val="24"/>
              </w:rPr>
              <w:t xml:space="preserve"> </w:t>
            </w:r>
            <w:r w:rsidR="000B1F97" w:rsidRPr="007F60EB">
              <w:rPr>
                <w:rFonts w:eastAsia="Arial Unicode MS"/>
                <w:szCs w:val="24"/>
              </w:rPr>
              <w:t>cadre didactice.</w:t>
            </w:r>
            <w:r w:rsidR="000B1F97" w:rsidRPr="007F60EB">
              <w:rPr>
                <w:szCs w:val="24"/>
              </w:rPr>
              <w:t xml:space="preserve"> </w:t>
            </w:r>
            <w:r w:rsidR="00AD5720" w:rsidRPr="008134FA">
              <w:rPr>
                <w:rFonts w:eastAsia="Times New Roman"/>
              </w:rPr>
              <w:t>Cadrele</w:t>
            </w:r>
            <w:r w:rsidR="00AD5720" w:rsidRPr="008134FA">
              <w:rPr>
                <w:rFonts w:eastAsia="Times New Roman"/>
                <w:spacing w:val="1"/>
              </w:rPr>
              <w:t xml:space="preserve"> </w:t>
            </w:r>
            <w:r w:rsidR="00AD5720" w:rsidRPr="008134FA">
              <w:rPr>
                <w:rFonts w:eastAsia="Times New Roman"/>
              </w:rPr>
              <w:t>didactice</w:t>
            </w:r>
            <w:r w:rsidR="00AD5720" w:rsidRPr="008134FA">
              <w:rPr>
                <w:rFonts w:eastAsia="Times New Roman"/>
                <w:spacing w:val="1"/>
              </w:rPr>
              <w:t xml:space="preserve"> </w:t>
            </w:r>
            <w:r w:rsidR="00AD5720" w:rsidRPr="008134FA">
              <w:rPr>
                <w:rFonts w:eastAsia="Times New Roman"/>
              </w:rPr>
              <w:t>dețin</w:t>
            </w:r>
            <w:r w:rsidR="00AD5720" w:rsidRPr="008134FA">
              <w:rPr>
                <w:rFonts w:eastAsia="Times New Roman"/>
                <w:spacing w:val="1"/>
              </w:rPr>
              <w:t xml:space="preserve"> </w:t>
            </w:r>
            <w:r w:rsidR="00AD5720" w:rsidRPr="008134FA">
              <w:rPr>
                <w:rFonts w:eastAsia="Times New Roman"/>
              </w:rPr>
              <w:t>Portofoliul</w:t>
            </w:r>
            <w:r w:rsidR="00AD5720" w:rsidRPr="008134FA">
              <w:rPr>
                <w:rFonts w:eastAsia="Times New Roman"/>
                <w:spacing w:val="-3"/>
              </w:rPr>
              <w:t xml:space="preserve"> </w:t>
            </w:r>
            <w:r w:rsidR="00AD5720" w:rsidRPr="008134FA">
              <w:rPr>
                <w:rFonts w:eastAsia="Times New Roman"/>
              </w:rPr>
              <w:t>profesional,</w:t>
            </w:r>
            <w:r w:rsidR="00AD5720" w:rsidRPr="008134FA">
              <w:rPr>
                <w:rFonts w:eastAsia="Times New Roman"/>
                <w:spacing w:val="-3"/>
              </w:rPr>
              <w:t xml:space="preserve"> </w:t>
            </w:r>
            <w:r w:rsidR="00AD5720" w:rsidRPr="008134FA">
              <w:rPr>
                <w:rFonts w:eastAsia="Times New Roman"/>
              </w:rPr>
              <w:t>unde</w:t>
            </w:r>
            <w:r w:rsidR="00AD5720" w:rsidRPr="008134FA">
              <w:rPr>
                <w:rFonts w:eastAsia="Times New Roman"/>
                <w:spacing w:val="-4"/>
              </w:rPr>
              <w:t xml:space="preserve"> </w:t>
            </w:r>
            <w:r w:rsidR="00AD5720" w:rsidRPr="008134FA">
              <w:rPr>
                <w:rFonts w:eastAsia="Times New Roman"/>
              </w:rPr>
              <w:t>se</w:t>
            </w:r>
            <w:r w:rsidR="00AD5720" w:rsidRPr="008134FA">
              <w:rPr>
                <w:rFonts w:eastAsia="Times New Roman"/>
                <w:spacing w:val="-3"/>
              </w:rPr>
              <w:t xml:space="preserve"> </w:t>
            </w:r>
            <w:r w:rsidR="00AD5720" w:rsidRPr="008134FA">
              <w:rPr>
                <w:rFonts w:eastAsia="Times New Roman"/>
              </w:rPr>
              <w:t>regăsesc</w:t>
            </w:r>
            <w:r w:rsidR="00AD5720" w:rsidRPr="008134FA">
              <w:rPr>
                <w:rFonts w:eastAsia="Times New Roman"/>
                <w:spacing w:val="-4"/>
              </w:rPr>
              <w:t xml:space="preserve"> </w:t>
            </w:r>
            <w:r w:rsidR="00AD5720" w:rsidRPr="008134FA">
              <w:rPr>
                <w:rFonts w:eastAsia="Times New Roman"/>
              </w:rPr>
              <w:t>Certificate</w:t>
            </w:r>
            <w:r w:rsidR="00AD5720" w:rsidRPr="008134FA">
              <w:rPr>
                <w:rFonts w:eastAsia="Times New Roman"/>
                <w:spacing w:val="-3"/>
              </w:rPr>
              <w:t xml:space="preserve"> </w:t>
            </w:r>
            <w:r w:rsidR="00AD5720" w:rsidRPr="008134FA">
              <w:rPr>
                <w:rFonts w:eastAsia="Times New Roman"/>
              </w:rPr>
              <w:t>de</w:t>
            </w:r>
            <w:r w:rsidR="00AD5720" w:rsidRPr="008134FA">
              <w:rPr>
                <w:rFonts w:eastAsia="Times New Roman"/>
                <w:spacing w:val="-4"/>
              </w:rPr>
              <w:t xml:space="preserve"> </w:t>
            </w:r>
            <w:r w:rsidR="00AD5720" w:rsidRPr="008134FA">
              <w:rPr>
                <w:rFonts w:eastAsia="Times New Roman"/>
              </w:rPr>
              <w:t>participare</w:t>
            </w:r>
            <w:r w:rsidR="00AD5720" w:rsidRPr="008134FA">
              <w:rPr>
                <w:rFonts w:eastAsia="Times New Roman"/>
                <w:spacing w:val="-3"/>
              </w:rPr>
              <w:t xml:space="preserve"> </w:t>
            </w:r>
            <w:r w:rsidR="00AD5720" w:rsidRPr="008134FA">
              <w:rPr>
                <w:rFonts w:eastAsia="Times New Roman"/>
              </w:rPr>
              <w:t>la</w:t>
            </w:r>
            <w:r w:rsidR="00AD5720" w:rsidRPr="008134FA">
              <w:rPr>
                <w:rFonts w:eastAsia="Times New Roman"/>
                <w:spacing w:val="-2"/>
              </w:rPr>
              <w:t xml:space="preserve"> </w:t>
            </w:r>
            <w:r w:rsidR="00AD5720" w:rsidRPr="008134FA">
              <w:rPr>
                <w:rFonts w:eastAsia="Times New Roman"/>
              </w:rPr>
              <w:t>cursuri,</w:t>
            </w:r>
            <w:r w:rsidR="00E31E0E" w:rsidRPr="007F60EB">
              <w:rPr>
                <w:rFonts w:eastAsia="Times New Roman"/>
              </w:rPr>
              <w:t xml:space="preserve"> </w:t>
            </w:r>
            <w:r w:rsidR="00AD5720" w:rsidRPr="00AD5720">
              <w:rPr>
                <w:rFonts w:eastAsia="Times New Roman"/>
              </w:rPr>
              <w:t>seminare,</w:t>
            </w:r>
            <w:r w:rsidR="00AD5720" w:rsidRPr="00AD5720">
              <w:rPr>
                <w:rFonts w:eastAsia="Times New Roman"/>
                <w:spacing w:val="-2"/>
              </w:rPr>
              <w:t xml:space="preserve"> </w:t>
            </w:r>
            <w:r w:rsidR="00AD5720" w:rsidRPr="00AD5720">
              <w:rPr>
                <w:rFonts w:eastAsia="Times New Roman"/>
              </w:rPr>
              <w:t>formări,</w:t>
            </w:r>
            <w:r w:rsidR="00AD5720" w:rsidRPr="00AD5720">
              <w:rPr>
                <w:rFonts w:eastAsia="Times New Roman"/>
                <w:spacing w:val="-2"/>
              </w:rPr>
              <w:t xml:space="preserve"> </w:t>
            </w:r>
            <w:r w:rsidR="00AD5720" w:rsidRPr="00AD5720">
              <w:rPr>
                <w:rFonts w:eastAsia="Times New Roman"/>
              </w:rPr>
              <w:t>traininguri</w:t>
            </w:r>
            <w:r w:rsidR="00AD5720" w:rsidRPr="00AD5720">
              <w:rPr>
                <w:rFonts w:eastAsia="Times New Roman"/>
                <w:spacing w:val="-2"/>
              </w:rPr>
              <w:t xml:space="preserve"> </w:t>
            </w:r>
            <w:r w:rsidR="00AD5720" w:rsidRPr="00AD5720">
              <w:rPr>
                <w:rFonts w:eastAsia="Times New Roman"/>
              </w:rPr>
              <w:t>etc.</w:t>
            </w:r>
            <w:r w:rsidR="00E31E0E" w:rsidRPr="007F60EB">
              <w:rPr>
                <w:rFonts w:eastAsia="Times New Roman"/>
              </w:rPr>
              <w:t xml:space="preserve"> pr3ecum și diplomele de diferit nivel și rang.</w:t>
            </w:r>
          </w:p>
        </w:tc>
      </w:tr>
      <w:tr w:rsidR="00F842E4" w:rsidRPr="00981B7D" w:rsidTr="0041083A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b/>
                <w:szCs w:val="24"/>
              </w:rPr>
            </w:pPr>
          </w:p>
        </w:tc>
        <w:tc>
          <w:tcPr>
            <w:tcW w:w="2409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Pondere: </w:t>
            </w:r>
            <w:r w:rsidR="00273731" w:rsidRPr="00981B7D">
              <w:rPr>
                <w:b/>
                <w:bCs/>
                <w:szCs w:val="24"/>
              </w:rPr>
              <w:t>1</w:t>
            </w:r>
          </w:p>
        </w:tc>
        <w:tc>
          <w:tcPr>
            <w:tcW w:w="3969" w:type="dxa"/>
          </w:tcPr>
          <w:p w:rsidR="00F842E4" w:rsidRPr="00981B7D" w:rsidRDefault="00F842E4" w:rsidP="00C802F8">
            <w:pPr>
              <w:jc w:val="center"/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>Aut</w:t>
            </w:r>
            <w:r w:rsidR="00605787">
              <w:rPr>
                <w:b/>
                <w:szCs w:val="24"/>
              </w:rPr>
              <w:t xml:space="preserve">oevaluare conform criteriilor: </w:t>
            </w:r>
            <w:r w:rsidR="00B827B1" w:rsidRPr="00981B7D">
              <w:rPr>
                <w:b/>
                <w:szCs w:val="24"/>
              </w:rPr>
              <w:t>1</w:t>
            </w:r>
          </w:p>
        </w:tc>
        <w:tc>
          <w:tcPr>
            <w:tcW w:w="2268" w:type="dxa"/>
          </w:tcPr>
          <w:p w:rsidR="00F842E4" w:rsidRPr="00981B7D" w:rsidRDefault="00605787" w:rsidP="00C802F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Punctaj acordat: </w:t>
            </w:r>
            <w:r w:rsidR="00273731" w:rsidRPr="00981B7D">
              <w:rPr>
                <w:b/>
                <w:szCs w:val="24"/>
              </w:rPr>
              <w:t>1</w:t>
            </w:r>
          </w:p>
        </w:tc>
      </w:tr>
    </w:tbl>
    <w:p w:rsidR="00D25024" w:rsidRPr="00981B7D" w:rsidRDefault="00D25024" w:rsidP="005B3609">
      <w:pPr>
        <w:rPr>
          <w:b/>
          <w:bCs/>
          <w:szCs w:val="24"/>
          <w:highlight w:val="yellow"/>
        </w:rPr>
      </w:pPr>
      <w:r w:rsidRPr="00170EBC">
        <w:rPr>
          <w:b/>
          <w:bCs/>
          <w:szCs w:val="24"/>
        </w:rPr>
        <w:lastRenderedPageBreak/>
        <w:t xml:space="preserve">Domeniu: </w:t>
      </w:r>
      <w:r w:rsidRPr="00981B7D">
        <w:rPr>
          <w:b/>
          <w:bCs/>
          <w:szCs w:val="24"/>
        </w:rPr>
        <w:t>Curriculum/ proces educațional</w:t>
      </w:r>
    </w:p>
    <w:p w:rsidR="00D25024" w:rsidRDefault="00D25024" w:rsidP="005B3609">
      <w:pPr>
        <w:rPr>
          <w:szCs w:val="24"/>
          <w:lang w:val="en-US"/>
        </w:rPr>
      </w:pPr>
      <w:r w:rsidRPr="0080365D">
        <w:rPr>
          <w:b/>
          <w:bCs/>
          <w:szCs w:val="24"/>
          <w:lang w:val="en-US"/>
        </w:rPr>
        <w:t>Indicator 4.1.7</w:t>
      </w:r>
      <w:r w:rsidRPr="00170EBC">
        <w:rPr>
          <w:b/>
          <w:bCs/>
          <w:szCs w:val="24"/>
          <w:lang w:val="en-US"/>
        </w:rPr>
        <w:t>.</w:t>
      </w:r>
      <w:r w:rsidRPr="00170EBC">
        <w:rPr>
          <w:szCs w:val="24"/>
          <w:lang w:val="en-US"/>
        </w:rPr>
        <w:t xml:space="preserve"> Aplicarea curriculumului cu adaptare la condițiile locale și instituționale, în limitele permise de cadrul normativ</w:t>
      </w:r>
    </w:p>
    <w:p w:rsidR="00000F74" w:rsidRPr="00981B7D" w:rsidRDefault="00000F74" w:rsidP="005B3609">
      <w:pPr>
        <w:rPr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701"/>
        <w:gridCol w:w="4394"/>
        <w:gridCol w:w="2551"/>
      </w:tblGrid>
      <w:tr w:rsidR="00F842E4" w:rsidRPr="00981B7D" w:rsidTr="007C5920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 xml:space="preserve">Dovezi </w:t>
            </w:r>
          </w:p>
        </w:tc>
        <w:tc>
          <w:tcPr>
            <w:tcW w:w="8646" w:type="dxa"/>
            <w:gridSpan w:val="3"/>
          </w:tcPr>
          <w:p w:rsidR="00C24ED0" w:rsidRPr="00BB41F8" w:rsidRDefault="000B1F97" w:rsidP="00B37815">
            <w:pPr>
              <w:pStyle w:val="Listparagraf"/>
              <w:numPr>
                <w:ilvl w:val="0"/>
                <w:numId w:val="29"/>
              </w:numPr>
              <w:rPr>
                <w:szCs w:val="24"/>
              </w:rPr>
            </w:pPr>
            <w:r w:rsidRPr="00981B7D">
              <w:rPr>
                <w:szCs w:val="24"/>
              </w:rPr>
              <w:t xml:space="preserve">Programul activităților </w:t>
            </w:r>
            <w:r w:rsidR="00E728FF">
              <w:rPr>
                <w:szCs w:val="24"/>
              </w:rPr>
              <w:t>extracurriculare.</w:t>
            </w:r>
            <w:r w:rsidR="00BB41F8">
              <w:rPr>
                <w:szCs w:val="24"/>
              </w:rPr>
              <w:t xml:space="preserve"> </w:t>
            </w:r>
            <w:r w:rsidR="00C24ED0" w:rsidRPr="00BB41F8">
              <w:rPr>
                <w:szCs w:val="24"/>
              </w:rPr>
              <w:t>Proiecte didactice de lungă și scurtă durată</w:t>
            </w:r>
            <w:r w:rsidR="00463E66" w:rsidRPr="00BB41F8">
              <w:rPr>
                <w:szCs w:val="24"/>
              </w:rPr>
              <w:t xml:space="preserve"> și ale activităților extracurriculare</w:t>
            </w:r>
            <w:r w:rsidR="00BB41F8">
              <w:rPr>
                <w:szCs w:val="24"/>
              </w:rPr>
              <w:t xml:space="preserve">. </w:t>
            </w:r>
            <w:r w:rsidR="00F103DA" w:rsidRPr="00BB41F8">
              <w:rPr>
                <w:szCs w:val="24"/>
              </w:rPr>
              <w:t xml:space="preserve">Fișele de asitențe </w:t>
            </w:r>
            <w:r w:rsidRPr="00BB41F8">
              <w:rPr>
                <w:szCs w:val="24"/>
              </w:rPr>
              <w:t>la ore, activități</w:t>
            </w:r>
            <w:r w:rsidR="007F60EB">
              <w:rPr>
                <w:szCs w:val="24"/>
              </w:rPr>
              <w:t>;</w:t>
            </w:r>
          </w:p>
          <w:p w:rsidR="005B2680" w:rsidRPr="00BB41F8" w:rsidRDefault="00E728FF" w:rsidP="00B37815">
            <w:pPr>
              <w:pStyle w:val="Listparagraf"/>
              <w:numPr>
                <w:ilvl w:val="0"/>
                <w:numId w:val="29"/>
              </w:numPr>
              <w:rPr>
                <w:szCs w:val="24"/>
              </w:rPr>
            </w:pPr>
            <w:r>
              <w:rPr>
                <w:szCs w:val="24"/>
              </w:rPr>
              <w:t>Portofoliul cadrului didactic.</w:t>
            </w:r>
            <w:r w:rsidR="00BB41F8" w:rsidRPr="00981B7D">
              <w:rPr>
                <w:szCs w:val="24"/>
              </w:rPr>
              <w:t xml:space="preserve"> Programul activităților </w:t>
            </w:r>
            <w:r w:rsidR="007F60EB">
              <w:rPr>
                <w:szCs w:val="24"/>
              </w:rPr>
              <w:t>metodice;</w:t>
            </w:r>
          </w:p>
          <w:p w:rsidR="00F103DA" w:rsidRDefault="00F103DA" w:rsidP="00B37815">
            <w:pPr>
              <w:pStyle w:val="Listparagraf"/>
              <w:numPr>
                <w:ilvl w:val="0"/>
                <w:numId w:val="29"/>
              </w:numPr>
              <w:rPr>
                <w:szCs w:val="24"/>
              </w:rPr>
            </w:pPr>
            <w:r w:rsidRPr="00981B7D">
              <w:rPr>
                <w:szCs w:val="24"/>
              </w:rPr>
              <w:t>Tabelul generalizator al per</w:t>
            </w:r>
            <w:r w:rsidR="00246C24">
              <w:rPr>
                <w:szCs w:val="24"/>
              </w:rPr>
              <w:t>formanțelor,</w:t>
            </w:r>
            <w:r w:rsidRPr="00981B7D">
              <w:rPr>
                <w:szCs w:val="24"/>
              </w:rPr>
              <w:t xml:space="preserve"> indicatori de performanță</w:t>
            </w:r>
            <w:r w:rsidR="007F60EB">
              <w:rPr>
                <w:szCs w:val="24"/>
              </w:rPr>
              <w:t>;</w:t>
            </w:r>
          </w:p>
          <w:p w:rsidR="007F60EB" w:rsidRPr="00981B7D" w:rsidRDefault="007F60EB" w:rsidP="00B37815">
            <w:pPr>
              <w:pStyle w:val="Listparagraf"/>
              <w:numPr>
                <w:ilvl w:val="0"/>
                <w:numId w:val="29"/>
              </w:numPr>
              <w:rPr>
                <w:szCs w:val="24"/>
              </w:rPr>
            </w:pPr>
            <w:r>
              <w:rPr>
                <w:szCs w:val="24"/>
              </w:rPr>
              <w:t>Programele și orarul activităților în perioada vacanțelor;</w:t>
            </w:r>
          </w:p>
          <w:p w:rsidR="006E7380" w:rsidRPr="00981B7D" w:rsidRDefault="007F60EB" w:rsidP="00B37815">
            <w:pPr>
              <w:pStyle w:val="Listparagraf"/>
              <w:numPr>
                <w:ilvl w:val="0"/>
                <w:numId w:val="29"/>
              </w:numPr>
              <w:rPr>
                <w:szCs w:val="24"/>
              </w:rPr>
            </w:pPr>
            <w:r>
              <w:rPr>
                <w:szCs w:val="24"/>
              </w:rPr>
              <w:t>Catalogul de e</w:t>
            </w:r>
            <w:r w:rsidR="006E7380" w:rsidRPr="00981B7D">
              <w:rPr>
                <w:szCs w:val="24"/>
              </w:rPr>
              <w:t>videnț</w:t>
            </w:r>
            <w:r w:rsidR="00777EC9" w:rsidRPr="00981B7D">
              <w:rPr>
                <w:szCs w:val="24"/>
              </w:rPr>
              <w:t xml:space="preserve">ă a </w:t>
            </w:r>
            <w:r w:rsidR="00324899" w:rsidRPr="00981B7D">
              <w:rPr>
                <w:szCs w:val="24"/>
              </w:rPr>
              <w:t xml:space="preserve">activității </w:t>
            </w:r>
            <w:r w:rsidR="00777EC9" w:rsidRPr="00981B7D">
              <w:rPr>
                <w:szCs w:val="24"/>
              </w:rPr>
              <w:t>cercului</w:t>
            </w:r>
            <w:r w:rsidR="006E7380" w:rsidRPr="00981B7D">
              <w:rPr>
                <w:szCs w:val="24"/>
              </w:rPr>
              <w:t>.</w:t>
            </w:r>
          </w:p>
        </w:tc>
      </w:tr>
      <w:tr w:rsidR="00F842E4" w:rsidRPr="00981B7D" w:rsidTr="007C5920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>Consta</w:t>
            </w:r>
            <w:r w:rsidR="0041083A" w:rsidRPr="00981B7D">
              <w:rPr>
                <w:szCs w:val="24"/>
              </w:rPr>
              <w:t xml:space="preserve"> </w:t>
            </w:r>
            <w:r w:rsidRPr="00981B7D">
              <w:rPr>
                <w:szCs w:val="24"/>
              </w:rPr>
              <w:t>tări</w:t>
            </w:r>
          </w:p>
        </w:tc>
        <w:tc>
          <w:tcPr>
            <w:tcW w:w="8646" w:type="dxa"/>
            <w:gridSpan w:val="3"/>
          </w:tcPr>
          <w:p w:rsidR="00C24ED0" w:rsidRPr="00981B7D" w:rsidRDefault="00954338" w:rsidP="00405336">
            <w:pPr>
              <w:tabs>
                <w:tab w:val="left" w:pos="1884"/>
              </w:tabs>
              <w:rPr>
                <w:rFonts w:eastAsia="Times New Roman"/>
                <w:iCs/>
                <w:szCs w:val="24"/>
              </w:rPr>
            </w:pPr>
            <w:r w:rsidRPr="00981B7D">
              <w:rPr>
                <w:rFonts w:eastAsia="Times New Roman"/>
                <w:szCs w:val="24"/>
              </w:rPr>
              <w:t>CMTT</w:t>
            </w:r>
            <w:r w:rsidR="00405336">
              <w:rPr>
                <w:rFonts w:eastAsia="Times New Roman"/>
                <w:szCs w:val="24"/>
              </w:rPr>
              <w:t xml:space="preserve"> </w:t>
            </w:r>
            <w:r w:rsidR="005B2680" w:rsidRPr="00981B7D">
              <w:rPr>
                <w:rFonts w:eastAsia="Times New Roman"/>
                <w:szCs w:val="24"/>
              </w:rPr>
              <w:t xml:space="preserve">organizează activitatea </w:t>
            </w:r>
            <w:r w:rsidR="007F60EB">
              <w:rPr>
                <w:rFonts w:eastAsia="Times New Roman"/>
                <w:szCs w:val="24"/>
              </w:rPr>
              <w:t>educționa</w:t>
            </w:r>
            <w:r w:rsidR="00405336">
              <w:rPr>
                <w:rFonts w:eastAsia="Times New Roman"/>
                <w:szCs w:val="24"/>
              </w:rPr>
              <w:t xml:space="preserve">lă </w:t>
            </w:r>
            <w:r w:rsidR="005B2680" w:rsidRPr="00981B7D">
              <w:rPr>
                <w:rFonts w:eastAsia="Times New Roman"/>
                <w:szCs w:val="24"/>
              </w:rPr>
              <w:t>în baza documentelor de politici educaționale și în conformitate cu mi</w:t>
            </w:r>
            <w:r w:rsidR="00405336">
              <w:rPr>
                <w:rFonts w:eastAsia="Times New Roman"/>
                <w:szCs w:val="24"/>
              </w:rPr>
              <w:t>siunea și specificul CMTT</w:t>
            </w:r>
            <w:r w:rsidR="00D8621D">
              <w:rPr>
                <w:rFonts w:eastAsia="Times New Roman"/>
                <w:szCs w:val="24"/>
              </w:rPr>
              <w:t>. Efortul</w:t>
            </w:r>
            <w:r w:rsidR="005B2680" w:rsidRPr="00981B7D">
              <w:rPr>
                <w:rFonts w:eastAsia="Times New Roman"/>
                <w:szCs w:val="24"/>
              </w:rPr>
              <w:t xml:space="preserve"> cadrelor didactice sunt îndreptat</w:t>
            </w:r>
            <w:r w:rsidRPr="00981B7D">
              <w:rPr>
                <w:rFonts w:eastAsia="Times New Roman"/>
                <w:szCs w:val="24"/>
              </w:rPr>
              <w:t>e spre aplicarea Curriculumului pentru domeniul ,,Cultură și Societate” și domeniul ,,Sport, Turism și Agrement”</w:t>
            </w:r>
            <w:r w:rsidRPr="00981B7D">
              <w:rPr>
                <w:szCs w:val="24"/>
              </w:rPr>
              <w:t xml:space="preserve"> </w:t>
            </w:r>
            <w:r w:rsidRPr="00981B7D">
              <w:rPr>
                <w:rFonts w:eastAsia="Times New Roman"/>
                <w:szCs w:val="24"/>
              </w:rPr>
              <w:t xml:space="preserve">în raport cu profilul </w:t>
            </w:r>
            <w:r w:rsidR="00405336">
              <w:rPr>
                <w:rFonts w:eastAsia="Times New Roman"/>
                <w:szCs w:val="24"/>
              </w:rPr>
              <w:t xml:space="preserve">studiat și </w:t>
            </w:r>
            <w:r w:rsidRPr="00981B7D">
              <w:rPr>
                <w:rFonts w:eastAsia="Times New Roman"/>
                <w:szCs w:val="24"/>
              </w:rPr>
              <w:t>ținând cont</w:t>
            </w:r>
            <w:r w:rsidR="005B2680" w:rsidRPr="00981B7D">
              <w:rPr>
                <w:rFonts w:eastAsia="Times New Roman"/>
                <w:szCs w:val="24"/>
              </w:rPr>
              <w:t xml:space="preserve"> de necesitățile și particularitățile copiilor</w:t>
            </w:r>
            <w:r w:rsidRPr="00981B7D">
              <w:rPr>
                <w:rFonts w:eastAsia="Times New Roman"/>
                <w:szCs w:val="24"/>
              </w:rPr>
              <w:t>/tinerilor</w:t>
            </w:r>
            <w:r w:rsidR="005B2680" w:rsidRPr="00981B7D">
              <w:rPr>
                <w:rFonts w:eastAsia="Times New Roman"/>
                <w:szCs w:val="24"/>
              </w:rPr>
              <w:t>.</w:t>
            </w:r>
          </w:p>
        </w:tc>
      </w:tr>
      <w:tr w:rsidR="00F842E4" w:rsidRPr="00981B7D" w:rsidTr="007C5920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42E4" w:rsidRPr="00981B7D" w:rsidRDefault="00C802F8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>Pondere:</w:t>
            </w:r>
            <w:r w:rsidR="00273731" w:rsidRPr="00981B7D">
              <w:rPr>
                <w:b/>
                <w:szCs w:val="24"/>
              </w:rPr>
              <w:t xml:space="preserve"> 2</w:t>
            </w:r>
          </w:p>
        </w:tc>
        <w:tc>
          <w:tcPr>
            <w:tcW w:w="4394" w:type="dxa"/>
          </w:tcPr>
          <w:p w:rsidR="00F842E4" w:rsidRPr="00981B7D" w:rsidRDefault="00F842E4" w:rsidP="00273731">
            <w:pPr>
              <w:jc w:val="center"/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>Autoevaluare confor</w:t>
            </w:r>
            <w:r w:rsidR="00C802F8" w:rsidRPr="00981B7D">
              <w:rPr>
                <w:b/>
                <w:szCs w:val="24"/>
              </w:rPr>
              <w:t>m criteriilor:</w:t>
            </w:r>
            <w:r w:rsidR="007F60EB">
              <w:rPr>
                <w:b/>
                <w:szCs w:val="24"/>
              </w:rPr>
              <w:t xml:space="preserve"> </w:t>
            </w:r>
            <w:r w:rsidR="00273731" w:rsidRPr="00981B7D">
              <w:rPr>
                <w:b/>
                <w:szCs w:val="24"/>
              </w:rPr>
              <w:t>0,75</w:t>
            </w:r>
          </w:p>
        </w:tc>
        <w:tc>
          <w:tcPr>
            <w:tcW w:w="2551" w:type="dxa"/>
          </w:tcPr>
          <w:p w:rsidR="00F842E4" w:rsidRPr="00981B7D" w:rsidRDefault="007F60EB" w:rsidP="0027373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Punctaj acordat: </w:t>
            </w:r>
            <w:r w:rsidR="00273731" w:rsidRPr="00981B7D">
              <w:rPr>
                <w:b/>
                <w:szCs w:val="24"/>
              </w:rPr>
              <w:t>1,5</w:t>
            </w:r>
          </w:p>
        </w:tc>
      </w:tr>
      <w:tr w:rsidR="00F842E4" w:rsidRPr="00981B7D" w:rsidTr="007C5920">
        <w:tc>
          <w:tcPr>
            <w:tcW w:w="7088" w:type="dxa"/>
            <w:gridSpan w:val="3"/>
          </w:tcPr>
          <w:p w:rsidR="00F842E4" w:rsidRPr="00981B7D" w:rsidRDefault="0041083A" w:rsidP="005B3609">
            <w:pPr>
              <w:rPr>
                <w:b/>
                <w:bCs/>
                <w:szCs w:val="24"/>
              </w:rPr>
            </w:pPr>
            <w:r w:rsidRPr="00981B7D">
              <w:rPr>
                <w:b/>
                <w:bCs/>
                <w:szCs w:val="24"/>
              </w:rPr>
              <w:t>TOTAL  STANDARD</w:t>
            </w:r>
            <w:r w:rsidR="00145FF8" w:rsidRPr="00981B7D">
              <w:rPr>
                <w:b/>
                <w:bCs/>
                <w:szCs w:val="24"/>
              </w:rPr>
              <w:t xml:space="preserve">  </w:t>
            </w:r>
            <w:r w:rsidR="00145FF8" w:rsidRPr="00981B7D">
              <w:rPr>
                <w:szCs w:val="24"/>
                <w:lang w:val="en-US"/>
              </w:rPr>
              <w:t>4.1.</w:t>
            </w:r>
          </w:p>
        </w:tc>
        <w:tc>
          <w:tcPr>
            <w:tcW w:w="2551" w:type="dxa"/>
          </w:tcPr>
          <w:p w:rsidR="00F842E4" w:rsidRPr="00981B7D" w:rsidRDefault="00273731" w:rsidP="005B3609">
            <w:pPr>
              <w:jc w:val="center"/>
              <w:rPr>
                <w:b/>
                <w:bCs/>
                <w:szCs w:val="24"/>
              </w:rPr>
            </w:pPr>
            <w:r w:rsidRPr="00981B7D">
              <w:rPr>
                <w:b/>
                <w:bCs/>
                <w:szCs w:val="24"/>
              </w:rPr>
              <w:t>10,5</w:t>
            </w:r>
            <w:r w:rsidR="009D34C6" w:rsidRPr="00981B7D">
              <w:rPr>
                <w:b/>
                <w:bCs/>
                <w:szCs w:val="24"/>
              </w:rPr>
              <w:t xml:space="preserve"> </w:t>
            </w:r>
          </w:p>
        </w:tc>
      </w:tr>
    </w:tbl>
    <w:p w:rsidR="00CD08DC" w:rsidRPr="00E05680" w:rsidRDefault="00CD08DC" w:rsidP="005B3609">
      <w:pPr>
        <w:pStyle w:val="Titlu2"/>
        <w:rPr>
          <w:sz w:val="16"/>
          <w:szCs w:val="16"/>
          <w:highlight w:val="yellow"/>
          <w:lang w:val="en-US"/>
        </w:rPr>
      </w:pPr>
      <w:bookmarkStart w:id="31" w:name="_Toc46741876"/>
      <w:bookmarkStart w:id="32" w:name="_Toc126483791"/>
    </w:p>
    <w:p w:rsidR="00D25024" w:rsidRPr="00170EBC" w:rsidRDefault="00D25024" w:rsidP="005B3609">
      <w:pPr>
        <w:pStyle w:val="Titlu2"/>
        <w:rPr>
          <w:szCs w:val="24"/>
          <w:lang w:val="en-US"/>
        </w:rPr>
      </w:pPr>
      <w:bookmarkStart w:id="33" w:name="_Toc138423610"/>
      <w:r w:rsidRPr="00170EBC">
        <w:rPr>
          <w:szCs w:val="24"/>
          <w:lang w:val="en-US"/>
        </w:rPr>
        <w:t>Standard 4.2. Cadrele didactice valorifică eficient resursele educaționale în raport cu finalitățile stabilite prin curriculumul național</w:t>
      </w:r>
      <w:bookmarkEnd w:id="31"/>
      <w:bookmarkEnd w:id="32"/>
      <w:bookmarkEnd w:id="33"/>
    </w:p>
    <w:p w:rsidR="00D25024" w:rsidRPr="00170EBC" w:rsidRDefault="00D25024" w:rsidP="005B3609">
      <w:pPr>
        <w:rPr>
          <w:b/>
          <w:bCs/>
          <w:szCs w:val="24"/>
          <w:lang w:val="en-US"/>
        </w:rPr>
      </w:pPr>
      <w:r w:rsidRPr="00170EBC">
        <w:rPr>
          <w:b/>
          <w:bCs/>
          <w:szCs w:val="24"/>
          <w:lang w:val="en-US"/>
        </w:rPr>
        <w:t>Domeniu: Management</w:t>
      </w:r>
    </w:p>
    <w:p w:rsidR="00D25024" w:rsidRDefault="00D25024" w:rsidP="005B3609">
      <w:pPr>
        <w:rPr>
          <w:szCs w:val="24"/>
          <w:lang w:val="en-US"/>
        </w:rPr>
      </w:pPr>
      <w:r w:rsidRPr="0080365D">
        <w:rPr>
          <w:b/>
          <w:bCs/>
          <w:szCs w:val="24"/>
          <w:lang w:val="en-US"/>
        </w:rPr>
        <w:t>Indicator 4.2.1</w:t>
      </w:r>
      <w:r w:rsidRPr="00170EBC">
        <w:rPr>
          <w:b/>
          <w:bCs/>
          <w:szCs w:val="24"/>
          <w:lang w:val="en-US"/>
        </w:rPr>
        <w:t>.</w:t>
      </w:r>
      <w:r w:rsidRPr="00170EBC">
        <w:rPr>
          <w:szCs w:val="24"/>
          <w:lang w:val="en-US"/>
        </w:rPr>
        <w:t xml:space="preserve"> Monitorizarea, prin proceduri specifice, a realizării curriculumului </w:t>
      </w:r>
      <w:r w:rsidR="00324899" w:rsidRPr="00170EBC">
        <w:rPr>
          <w:szCs w:val="24"/>
          <w:lang w:val="en-US"/>
        </w:rPr>
        <w:t xml:space="preserve">                                </w:t>
      </w:r>
      <w:r w:rsidRPr="00170EBC">
        <w:rPr>
          <w:szCs w:val="24"/>
          <w:lang w:val="en-US"/>
        </w:rPr>
        <w:t>(inclusiv componenta raională, instituțională, curriculumul adaptat, PEI)</w:t>
      </w:r>
    </w:p>
    <w:p w:rsidR="00000F74" w:rsidRPr="00981B7D" w:rsidRDefault="00000F74" w:rsidP="005B3609">
      <w:pPr>
        <w:rPr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984"/>
        <w:gridCol w:w="3969"/>
        <w:gridCol w:w="2693"/>
      </w:tblGrid>
      <w:tr w:rsidR="00F842E4" w:rsidRPr="00981B7D" w:rsidTr="0041083A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 xml:space="preserve">Dovezi </w:t>
            </w:r>
          </w:p>
        </w:tc>
        <w:tc>
          <w:tcPr>
            <w:tcW w:w="8646" w:type="dxa"/>
            <w:gridSpan w:val="3"/>
          </w:tcPr>
          <w:p w:rsidR="00F103DA" w:rsidRPr="00BB069B" w:rsidRDefault="00F103DA" w:rsidP="00B37815">
            <w:pPr>
              <w:pStyle w:val="Listparagraf"/>
              <w:numPr>
                <w:ilvl w:val="0"/>
                <w:numId w:val="30"/>
              </w:numPr>
              <w:rPr>
                <w:szCs w:val="24"/>
              </w:rPr>
            </w:pPr>
            <w:r w:rsidRPr="00BB069B">
              <w:rPr>
                <w:szCs w:val="24"/>
              </w:rPr>
              <w:t>Pr</w:t>
            </w:r>
            <w:r w:rsidR="00E728FF" w:rsidRPr="00BB069B">
              <w:rPr>
                <w:szCs w:val="24"/>
              </w:rPr>
              <w:t xml:space="preserve">ogramul de dezvoltare </w:t>
            </w:r>
            <w:r w:rsidR="00F64FC5" w:rsidRPr="00BB069B">
              <w:rPr>
                <w:szCs w:val="24"/>
              </w:rPr>
              <w:t xml:space="preserve">al CMTT pentru anii </w:t>
            </w:r>
            <w:r w:rsidR="00E728FF" w:rsidRPr="00BB069B">
              <w:rPr>
                <w:szCs w:val="24"/>
              </w:rPr>
              <w:t>2</w:t>
            </w:r>
            <w:r w:rsidR="00BB069B" w:rsidRPr="00BB069B">
              <w:rPr>
                <w:szCs w:val="24"/>
              </w:rPr>
              <w:t>020-2025;</w:t>
            </w:r>
          </w:p>
          <w:p w:rsidR="00F64FC5" w:rsidRPr="00BB069B" w:rsidRDefault="00F64FC5" w:rsidP="00B37815">
            <w:pPr>
              <w:pStyle w:val="Listparagraf"/>
              <w:numPr>
                <w:ilvl w:val="0"/>
                <w:numId w:val="30"/>
              </w:numPr>
              <w:rPr>
                <w:szCs w:val="24"/>
              </w:rPr>
            </w:pPr>
            <w:r w:rsidRPr="00BB069B">
              <w:rPr>
                <w:szCs w:val="24"/>
              </w:rPr>
              <w:t>Planul de activita</w:t>
            </w:r>
            <w:r w:rsidR="00133BE4" w:rsidRPr="00BB069B">
              <w:rPr>
                <w:szCs w:val="24"/>
              </w:rPr>
              <w:t>te a</w:t>
            </w:r>
            <w:r w:rsidR="00BB069B">
              <w:rPr>
                <w:szCs w:val="24"/>
              </w:rPr>
              <w:t>l</w:t>
            </w:r>
            <w:r w:rsidR="00133BE4" w:rsidRPr="00BB069B">
              <w:rPr>
                <w:szCs w:val="24"/>
              </w:rPr>
              <w:t xml:space="preserve"> CMTT</w:t>
            </w:r>
            <w:r w:rsidRPr="00BB069B">
              <w:rPr>
                <w:szCs w:val="24"/>
              </w:rPr>
              <w:t>, aprobat la șed</w:t>
            </w:r>
            <w:r w:rsidR="00FC2AE2" w:rsidRPr="00BB069B">
              <w:rPr>
                <w:szCs w:val="24"/>
              </w:rPr>
              <w:t>ina CP și CA nr.</w:t>
            </w:r>
            <w:r w:rsidR="00BB069B">
              <w:rPr>
                <w:szCs w:val="24"/>
              </w:rPr>
              <w:t>0</w:t>
            </w:r>
            <w:r w:rsidRPr="00BB069B">
              <w:rPr>
                <w:szCs w:val="24"/>
              </w:rPr>
              <w:t>1 din 09.09.</w:t>
            </w:r>
            <w:r w:rsidR="00BB069B">
              <w:rPr>
                <w:szCs w:val="24"/>
              </w:rPr>
              <w:t>2022;</w:t>
            </w:r>
          </w:p>
          <w:p w:rsidR="007D2043" w:rsidRPr="00BB069B" w:rsidRDefault="00410221" w:rsidP="00B37815">
            <w:pPr>
              <w:pStyle w:val="Listparagraf"/>
              <w:numPr>
                <w:ilvl w:val="0"/>
                <w:numId w:val="30"/>
              </w:numPr>
              <w:rPr>
                <w:szCs w:val="24"/>
              </w:rPr>
            </w:pPr>
            <w:r w:rsidRPr="00BB069B">
              <w:rPr>
                <w:szCs w:val="24"/>
              </w:rPr>
              <w:t>Fișele de asistență la ore</w:t>
            </w:r>
            <w:r w:rsidR="00F64FC5" w:rsidRPr="00BB069B">
              <w:rPr>
                <w:szCs w:val="24"/>
              </w:rPr>
              <w:t>/</w:t>
            </w:r>
            <w:r w:rsidR="007D2043" w:rsidRPr="00BB069B">
              <w:rPr>
                <w:szCs w:val="24"/>
              </w:rPr>
              <w:t>activități</w:t>
            </w:r>
            <w:r w:rsidRPr="00BB069B">
              <w:rPr>
                <w:szCs w:val="24"/>
              </w:rPr>
              <w:t xml:space="preserve"> extracurriculare</w:t>
            </w:r>
            <w:r w:rsidR="00BB069B">
              <w:rPr>
                <w:szCs w:val="24"/>
              </w:rPr>
              <w:t>;</w:t>
            </w:r>
          </w:p>
          <w:p w:rsidR="00D8621D" w:rsidRPr="00BB069B" w:rsidRDefault="007D2043" w:rsidP="00B37815">
            <w:pPr>
              <w:pStyle w:val="Listparagraf"/>
              <w:numPr>
                <w:ilvl w:val="0"/>
                <w:numId w:val="30"/>
              </w:numPr>
              <w:rPr>
                <w:szCs w:val="24"/>
              </w:rPr>
            </w:pPr>
            <w:r w:rsidRPr="00BB069B">
              <w:rPr>
                <w:szCs w:val="24"/>
              </w:rPr>
              <w:t>Programul controalelor interne</w:t>
            </w:r>
            <w:r w:rsidR="00F46FB8" w:rsidRPr="00BB069B">
              <w:rPr>
                <w:szCs w:val="24"/>
              </w:rPr>
              <w:t>.</w:t>
            </w:r>
            <w:r w:rsidR="00133BE4" w:rsidRPr="00BB069B">
              <w:rPr>
                <w:szCs w:val="24"/>
              </w:rPr>
              <w:t xml:space="preserve"> </w:t>
            </w:r>
            <w:r w:rsidR="00D8621D" w:rsidRPr="00BB069B">
              <w:rPr>
                <w:szCs w:val="24"/>
              </w:rPr>
              <w:t>Portofoliul profesional al cadrului didactic.</w:t>
            </w:r>
          </w:p>
          <w:p w:rsidR="00954338" w:rsidRPr="000110C0" w:rsidRDefault="00954338" w:rsidP="00B37815">
            <w:pPr>
              <w:pStyle w:val="Listparagraf"/>
              <w:numPr>
                <w:ilvl w:val="0"/>
                <w:numId w:val="2"/>
              </w:numPr>
              <w:ind w:left="175" w:hanging="142"/>
              <w:jc w:val="center"/>
              <w:rPr>
                <w:i/>
                <w:szCs w:val="24"/>
              </w:rPr>
            </w:pPr>
            <w:r w:rsidRPr="000110C0">
              <w:rPr>
                <w:i/>
                <w:szCs w:val="24"/>
              </w:rPr>
              <w:t>Subiecte, abordate cu privire la realizarea curriculumului:</w:t>
            </w:r>
          </w:p>
          <w:p w:rsidR="00D450C8" w:rsidRPr="00BB069B" w:rsidRDefault="00AC5C79" w:rsidP="00B37815">
            <w:pPr>
              <w:pStyle w:val="Listparagraf"/>
              <w:numPr>
                <w:ilvl w:val="0"/>
                <w:numId w:val="30"/>
              </w:numPr>
              <w:rPr>
                <w:szCs w:val="24"/>
              </w:rPr>
            </w:pPr>
            <w:r w:rsidRPr="00BB069B">
              <w:rPr>
                <w:szCs w:val="24"/>
              </w:rPr>
              <w:t>P</w:t>
            </w:r>
            <w:r w:rsidR="00D2671E" w:rsidRPr="00BB069B">
              <w:rPr>
                <w:szCs w:val="24"/>
              </w:rPr>
              <w:t>roces-</w:t>
            </w:r>
            <w:r w:rsidRPr="00BB069B">
              <w:rPr>
                <w:szCs w:val="24"/>
              </w:rPr>
              <w:t>verbal</w:t>
            </w:r>
            <w:r w:rsidR="00D96ADD" w:rsidRPr="00BB069B">
              <w:rPr>
                <w:szCs w:val="24"/>
              </w:rPr>
              <w:t xml:space="preserve"> </w:t>
            </w:r>
            <w:r w:rsidR="00E71E67" w:rsidRPr="00BB069B">
              <w:rPr>
                <w:szCs w:val="24"/>
              </w:rPr>
              <w:t xml:space="preserve">a ședinței CP </w:t>
            </w:r>
            <w:r w:rsidR="00D96ADD" w:rsidRPr="00BB069B">
              <w:rPr>
                <w:szCs w:val="24"/>
              </w:rPr>
              <w:t>nr.</w:t>
            </w:r>
            <w:r w:rsidR="00BB069B">
              <w:rPr>
                <w:szCs w:val="24"/>
              </w:rPr>
              <w:t>0</w:t>
            </w:r>
            <w:r w:rsidR="00D96ADD" w:rsidRPr="00BB069B">
              <w:rPr>
                <w:szCs w:val="24"/>
              </w:rPr>
              <w:t>2</w:t>
            </w:r>
            <w:r w:rsidR="00D96ADD" w:rsidRPr="00BB069B">
              <w:rPr>
                <w:b/>
                <w:szCs w:val="24"/>
              </w:rPr>
              <w:t xml:space="preserve"> </w:t>
            </w:r>
            <w:r w:rsidRPr="00BB069B">
              <w:rPr>
                <w:szCs w:val="24"/>
              </w:rPr>
              <w:t>din 30.12.</w:t>
            </w:r>
            <w:r w:rsidR="00BB069B">
              <w:rPr>
                <w:szCs w:val="24"/>
              </w:rPr>
              <w:t>20</w:t>
            </w:r>
            <w:r w:rsidRPr="00BB069B">
              <w:rPr>
                <w:szCs w:val="24"/>
              </w:rPr>
              <w:t>22</w:t>
            </w:r>
            <w:r w:rsidR="00BB069B">
              <w:rPr>
                <w:szCs w:val="24"/>
              </w:rPr>
              <w:t xml:space="preserve"> </w:t>
            </w:r>
            <w:r w:rsidR="00E71E67" w:rsidRPr="00BB069B">
              <w:rPr>
                <w:szCs w:val="24"/>
              </w:rPr>
              <w:t>(,</w:t>
            </w:r>
            <w:r w:rsidR="00C8071C" w:rsidRPr="00BB069B">
              <w:rPr>
                <w:szCs w:val="24"/>
              </w:rPr>
              <w:t>,</w:t>
            </w:r>
            <w:r w:rsidR="00F123A9" w:rsidRPr="00BB069B">
              <w:rPr>
                <w:szCs w:val="24"/>
              </w:rPr>
              <w:t>Raport analitic privind organizarea și desfășurarea pr</w:t>
            </w:r>
            <w:r w:rsidR="00C1480C" w:rsidRPr="00BB069B">
              <w:rPr>
                <w:szCs w:val="24"/>
              </w:rPr>
              <w:t xml:space="preserve">ocesului educațional </w:t>
            </w:r>
            <w:r w:rsidR="00BB069B">
              <w:rPr>
                <w:szCs w:val="24"/>
              </w:rPr>
              <w:t xml:space="preserve">în primul semestru al anului de studii </w:t>
            </w:r>
            <w:r w:rsidR="00F123A9" w:rsidRPr="00BB069B">
              <w:rPr>
                <w:szCs w:val="24"/>
              </w:rPr>
              <w:t>2022-2023</w:t>
            </w:r>
            <w:r w:rsidR="00C8071C" w:rsidRPr="00BB069B">
              <w:rPr>
                <w:szCs w:val="24"/>
              </w:rPr>
              <w:t>”</w:t>
            </w:r>
            <w:r w:rsidR="00E71E67" w:rsidRPr="00BB069B">
              <w:rPr>
                <w:szCs w:val="24"/>
              </w:rPr>
              <w:t>)</w:t>
            </w:r>
            <w:r w:rsidR="00000F74">
              <w:rPr>
                <w:szCs w:val="24"/>
              </w:rPr>
              <w:t>;</w:t>
            </w:r>
          </w:p>
          <w:p w:rsidR="00954338" w:rsidRPr="007F60EB" w:rsidRDefault="00E71E67" w:rsidP="00B37815">
            <w:pPr>
              <w:pStyle w:val="Listparagraf"/>
              <w:numPr>
                <w:ilvl w:val="0"/>
                <w:numId w:val="30"/>
              </w:numPr>
              <w:rPr>
                <w:szCs w:val="24"/>
              </w:rPr>
            </w:pPr>
            <w:r w:rsidRPr="007F60EB">
              <w:rPr>
                <w:szCs w:val="24"/>
              </w:rPr>
              <w:t>Proces-verbal al ședinței CP</w:t>
            </w:r>
            <w:r w:rsidR="00D450C8" w:rsidRPr="007F60EB">
              <w:rPr>
                <w:szCs w:val="24"/>
              </w:rPr>
              <w:t xml:space="preserve"> și CA</w:t>
            </w:r>
            <w:r w:rsidRPr="007F60EB">
              <w:rPr>
                <w:szCs w:val="24"/>
              </w:rPr>
              <w:t xml:space="preserve"> </w:t>
            </w:r>
            <w:r w:rsidR="007F60EB" w:rsidRPr="007F60EB">
              <w:rPr>
                <w:szCs w:val="24"/>
              </w:rPr>
              <w:t>nr.</w:t>
            </w:r>
            <w:r w:rsidR="00000F74">
              <w:rPr>
                <w:szCs w:val="24"/>
              </w:rPr>
              <w:t xml:space="preserve">04 din </w:t>
            </w:r>
            <w:r w:rsidR="007F60EB" w:rsidRPr="007F60EB">
              <w:rPr>
                <w:szCs w:val="24"/>
              </w:rPr>
              <w:t>26.05.</w:t>
            </w:r>
            <w:r w:rsidR="00000F74">
              <w:rPr>
                <w:szCs w:val="24"/>
              </w:rPr>
              <w:t>20</w:t>
            </w:r>
            <w:r w:rsidRPr="007F60EB">
              <w:rPr>
                <w:szCs w:val="24"/>
              </w:rPr>
              <w:t xml:space="preserve">23 (,,Bilanțul activității educaționale desfășurată în CMTT în </w:t>
            </w:r>
            <w:r w:rsidRPr="007F60EB">
              <w:rPr>
                <w:rFonts w:eastAsia="Times New Roman"/>
                <w:szCs w:val="24"/>
              </w:rPr>
              <w:t>a</w:t>
            </w:r>
            <w:r w:rsidR="00000F74">
              <w:rPr>
                <w:rFonts w:eastAsia="Times New Roman"/>
                <w:szCs w:val="24"/>
              </w:rPr>
              <w:t xml:space="preserve">nul de studii </w:t>
            </w:r>
            <w:r w:rsidRPr="007F60EB">
              <w:rPr>
                <w:szCs w:val="24"/>
              </w:rPr>
              <w:t>2022-2</w:t>
            </w:r>
            <w:r w:rsidR="00000F74">
              <w:rPr>
                <w:szCs w:val="24"/>
              </w:rPr>
              <w:t>023 și sarcini de perspectivă”);</w:t>
            </w:r>
          </w:p>
          <w:p w:rsidR="003C703D" w:rsidRPr="00BB069B" w:rsidRDefault="003A03F0" w:rsidP="00B37815">
            <w:pPr>
              <w:pStyle w:val="Listparagraf"/>
              <w:numPr>
                <w:ilvl w:val="0"/>
                <w:numId w:val="30"/>
              </w:numPr>
              <w:rPr>
                <w:szCs w:val="24"/>
              </w:rPr>
            </w:pPr>
            <w:r w:rsidRPr="00BB069B">
              <w:rPr>
                <w:szCs w:val="24"/>
              </w:rPr>
              <w:t xml:space="preserve">Proces-verbal </w:t>
            </w:r>
            <w:r w:rsidR="007F60EB" w:rsidRPr="00BB069B">
              <w:rPr>
                <w:szCs w:val="24"/>
              </w:rPr>
              <w:t>al ședinței CP</w:t>
            </w:r>
            <w:r w:rsidR="00B06378" w:rsidRPr="00BB069B">
              <w:rPr>
                <w:szCs w:val="24"/>
              </w:rPr>
              <w:t xml:space="preserve"> </w:t>
            </w:r>
            <w:r w:rsidR="00000F74">
              <w:rPr>
                <w:szCs w:val="24"/>
              </w:rPr>
              <w:t>nr.0</w:t>
            </w:r>
            <w:r w:rsidR="007F60EB" w:rsidRPr="00BB069B">
              <w:rPr>
                <w:szCs w:val="24"/>
              </w:rPr>
              <w:t xml:space="preserve">3 din </w:t>
            </w:r>
            <w:r w:rsidR="007F60EB" w:rsidRPr="00BB069B">
              <w:rPr>
                <w:rFonts w:eastAsia="Times New Roman"/>
                <w:szCs w:val="24"/>
                <w:lang w:eastAsia="ru-RU"/>
              </w:rPr>
              <w:t>17</w:t>
            </w:r>
            <w:r w:rsidR="00D450C8" w:rsidRPr="00BB069B">
              <w:rPr>
                <w:rFonts w:eastAsia="Times New Roman"/>
                <w:szCs w:val="24"/>
                <w:lang w:eastAsia="ru-RU"/>
              </w:rPr>
              <w:t>.02.</w:t>
            </w:r>
            <w:r w:rsidR="00000F74">
              <w:rPr>
                <w:rFonts w:eastAsia="Times New Roman"/>
                <w:szCs w:val="24"/>
                <w:lang w:eastAsia="ru-RU"/>
              </w:rPr>
              <w:t>20</w:t>
            </w:r>
            <w:r w:rsidR="00D450C8" w:rsidRPr="00BB069B">
              <w:rPr>
                <w:rFonts w:eastAsia="Times New Roman"/>
                <w:szCs w:val="24"/>
              </w:rPr>
              <w:t>23</w:t>
            </w:r>
            <w:r w:rsidR="00B50951" w:rsidRPr="00BB069B">
              <w:rPr>
                <w:b/>
                <w:szCs w:val="24"/>
              </w:rPr>
              <w:t xml:space="preserve"> </w:t>
            </w:r>
            <w:r w:rsidR="00B50951" w:rsidRPr="00BB069B">
              <w:rPr>
                <w:szCs w:val="24"/>
              </w:rPr>
              <w:t>(,,</w:t>
            </w:r>
            <w:r w:rsidRPr="00BB069B">
              <w:rPr>
                <w:szCs w:val="24"/>
              </w:rPr>
              <w:t>Direcțiile prioritare ale serviciului metodic cu privire la asigurarea procesului educaţional la nivel d</w:t>
            </w:r>
            <w:r w:rsidR="00D87DB9" w:rsidRPr="00BB069B">
              <w:rPr>
                <w:szCs w:val="24"/>
              </w:rPr>
              <w:t>e instituţie</w:t>
            </w:r>
            <w:r w:rsidR="00F46FB8" w:rsidRPr="00BB069B">
              <w:rPr>
                <w:szCs w:val="24"/>
              </w:rPr>
              <w:t>”</w:t>
            </w:r>
            <w:r w:rsidR="00B50951" w:rsidRPr="00BB069B">
              <w:rPr>
                <w:szCs w:val="24"/>
              </w:rPr>
              <w:t>)</w:t>
            </w:r>
            <w:r w:rsidR="00F46FB8" w:rsidRPr="00BB069B">
              <w:rPr>
                <w:szCs w:val="24"/>
              </w:rPr>
              <w:t>.</w:t>
            </w:r>
            <w:r w:rsidR="00E71E67" w:rsidRPr="00BB069B">
              <w:rPr>
                <w:szCs w:val="24"/>
              </w:rPr>
              <w:t xml:space="preserve"> Proces-verbal a ședinței CM</w:t>
            </w:r>
            <w:r w:rsidR="00E71E67" w:rsidRPr="00BB069B">
              <w:rPr>
                <w:rFonts w:eastAsia="Times New Roman"/>
                <w:szCs w:val="24"/>
              </w:rPr>
              <w:t xml:space="preserve"> nr.</w:t>
            </w:r>
            <w:r w:rsidR="00000F74">
              <w:rPr>
                <w:rFonts w:eastAsia="Times New Roman"/>
                <w:szCs w:val="24"/>
              </w:rPr>
              <w:t>0</w:t>
            </w:r>
            <w:r w:rsidR="00E71E67" w:rsidRPr="00BB069B">
              <w:rPr>
                <w:rFonts w:eastAsia="Times New Roman"/>
                <w:szCs w:val="24"/>
              </w:rPr>
              <w:t>2 din 0</w:t>
            </w:r>
            <w:r w:rsidR="00E71E67" w:rsidRPr="00BB069B">
              <w:rPr>
                <w:rFonts w:eastAsia="Times New Roman"/>
                <w:szCs w:val="24"/>
                <w:lang w:val="ro-RO"/>
              </w:rPr>
              <w:t>9</w:t>
            </w:r>
            <w:r w:rsidR="00E71E67" w:rsidRPr="00BB069B">
              <w:rPr>
                <w:rFonts w:eastAsia="Times New Roman"/>
                <w:szCs w:val="24"/>
              </w:rPr>
              <w:t>.09.</w:t>
            </w:r>
            <w:r w:rsidR="00000F74">
              <w:rPr>
                <w:rFonts w:eastAsia="Times New Roman"/>
                <w:szCs w:val="24"/>
              </w:rPr>
              <w:t>20</w:t>
            </w:r>
            <w:r w:rsidR="00E71E67" w:rsidRPr="00BB069B">
              <w:rPr>
                <w:rFonts w:eastAsia="Times New Roman"/>
                <w:szCs w:val="24"/>
              </w:rPr>
              <w:t>22</w:t>
            </w:r>
            <w:r w:rsidR="00E71E67" w:rsidRPr="00BB069B">
              <w:rPr>
                <w:szCs w:val="24"/>
              </w:rPr>
              <w:t xml:space="preserve"> (,,Discutarea Planului activității  didactico-metodice. Proiectarea didactică a activității cercurilor ca element de bază în demersul educațional”)</w:t>
            </w:r>
            <w:r w:rsidR="00E71E67" w:rsidRPr="00BB069B">
              <w:rPr>
                <w:spacing w:val="-1"/>
                <w:szCs w:val="24"/>
                <w:lang w:eastAsia="ru-RU"/>
              </w:rPr>
              <w:t>.</w:t>
            </w:r>
            <w:r w:rsidR="00E71E67" w:rsidRPr="00BB069B">
              <w:rPr>
                <w:szCs w:val="24"/>
              </w:rPr>
              <w:t xml:space="preserve"> </w:t>
            </w:r>
            <w:r w:rsidR="00887B30" w:rsidRPr="00BB069B">
              <w:rPr>
                <w:szCs w:val="24"/>
              </w:rPr>
              <w:t xml:space="preserve">Proces-verbal al </w:t>
            </w:r>
            <w:r w:rsidR="00887B30" w:rsidRPr="00BB069B">
              <w:rPr>
                <w:rFonts w:eastAsia="Times New Roman"/>
                <w:szCs w:val="24"/>
              </w:rPr>
              <w:t>ședinței C</w:t>
            </w:r>
            <w:r w:rsidR="00FB7196" w:rsidRPr="00BB069B">
              <w:rPr>
                <w:rFonts w:eastAsia="Times New Roman"/>
                <w:szCs w:val="24"/>
              </w:rPr>
              <w:t>M</w:t>
            </w:r>
            <w:r w:rsidR="00115EE4" w:rsidRPr="00BB069B">
              <w:rPr>
                <w:rFonts w:eastAsia="Times New Roman"/>
                <w:b/>
                <w:szCs w:val="24"/>
              </w:rPr>
              <w:t xml:space="preserve"> </w:t>
            </w:r>
            <w:r w:rsidR="00115EE4" w:rsidRPr="00BB069B">
              <w:rPr>
                <w:rFonts w:eastAsia="Times New Roman"/>
                <w:szCs w:val="24"/>
              </w:rPr>
              <w:t>nr.</w:t>
            </w:r>
            <w:r w:rsidR="00000F74">
              <w:rPr>
                <w:rFonts w:eastAsia="Times New Roman"/>
                <w:szCs w:val="24"/>
              </w:rPr>
              <w:t>0</w:t>
            </w:r>
            <w:r w:rsidR="00115EE4" w:rsidRPr="00BB069B">
              <w:rPr>
                <w:rFonts w:eastAsia="Times New Roman"/>
                <w:szCs w:val="24"/>
              </w:rPr>
              <w:t>8</w:t>
            </w:r>
            <w:r w:rsidR="00115EE4" w:rsidRPr="00BB069B">
              <w:rPr>
                <w:rFonts w:eastAsia="Times New Roman"/>
                <w:b/>
                <w:szCs w:val="24"/>
              </w:rPr>
              <w:t xml:space="preserve"> </w:t>
            </w:r>
            <w:r w:rsidR="00887B30" w:rsidRPr="00BB069B">
              <w:rPr>
                <w:rFonts w:eastAsia="Times New Roman"/>
                <w:szCs w:val="24"/>
              </w:rPr>
              <w:t>din</w:t>
            </w:r>
            <w:r w:rsidR="00B50951" w:rsidRPr="00BB069B">
              <w:rPr>
                <w:rFonts w:eastAsia="Times New Roman"/>
                <w:szCs w:val="24"/>
              </w:rPr>
              <w:t xml:space="preserve"> </w:t>
            </w:r>
            <w:r w:rsidR="00115EE4" w:rsidRPr="00BB069B">
              <w:rPr>
                <w:rFonts w:eastAsia="Times New Roman"/>
                <w:szCs w:val="24"/>
              </w:rPr>
              <w:t>12.</w:t>
            </w:r>
            <w:r w:rsidR="00B50951" w:rsidRPr="00BB069B">
              <w:rPr>
                <w:rFonts w:eastAsia="Times New Roman"/>
                <w:szCs w:val="24"/>
              </w:rPr>
              <w:t>04.</w:t>
            </w:r>
            <w:r w:rsidR="00000F74">
              <w:rPr>
                <w:rFonts w:eastAsia="Times New Roman"/>
                <w:szCs w:val="24"/>
              </w:rPr>
              <w:t>20</w:t>
            </w:r>
            <w:r w:rsidR="00B50951" w:rsidRPr="00BB069B">
              <w:rPr>
                <w:rFonts w:eastAsia="Times New Roman"/>
                <w:szCs w:val="24"/>
              </w:rPr>
              <w:t xml:space="preserve">23 (,,Totalurile </w:t>
            </w:r>
            <w:r w:rsidR="00887B30" w:rsidRPr="00BB069B">
              <w:rPr>
                <w:rFonts w:eastAsia="Times New Roman"/>
                <w:szCs w:val="24"/>
              </w:rPr>
              <w:t xml:space="preserve">controlului tematic </w:t>
            </w:r>
            <w:r w:rsidR="00887B30" w:rsidRPr="00BB069B">
              <w:rPr>
                <w:szCs w:val="24"/>
              </w:rPr>
              <w:t>„Aplicarea cerințelor curriculare, orientate spre formarea de abilități și competenţe în cadrul orelor de cerc”</w:t>
            </w:r>
            <w:r w:rsidR="00B50951" w:rsidRPr="00BB069B">
              <w:rPr>
                <w:szCs w:val="24"/>
              </w:rPr>
              <w:t xml:space="preserve">,  Totalurile </w:t>
            </w:r>
            <w:r w:rsidR="00887B30" w:rsidRPr="00BB069B">
              <w:rPr>
                <w:rFonts w:eastAsia="Times New Roman"/>
                <w:szCs w:val="24"/>
              </w:rPr>
              <w:t xml:space="preserve">controlului </w:t>
            </w:r>
            <w:r w:rsidR="00B50951" w:rsidRPr="00BB069B">
              <w:rPr>
                <w:szCs w:val="24"/>
              </w:rPr>
              <w:t>de revenire ,,Nivelul completării portofoliului cadrului didactic”).</w:t>
            </w:r>
          </w:p>
        </w:tc>
      </w:tr>
      <w:tr w:rsidR="00D967A4" w:rsidRPr="00981B7D" w:rsidTr="0041083A">
        <w:tc>
          <w:tcPr>
            <w:tcW w:w="993" w:type="dxa"/>
          </w:tcPr>
          <w:p w:rsidR="00D967A4" w:rsidRPr="00981B7D" w:rsidRDefault="00D967A4" w:rsidP="00D967A4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>Consta</w:t>
            </w:r>
          </w:p>
          <w:p w:rsidR="00D967A4" w:rsidRPr="00981B7D" w:rsidRDefault="00D967A4" w:rsidP="00D967A4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>tări</w:t>
            </w:r>
          </w:p>
        </w:tc>
        <w:tc>
          <w:tcPr>
            <w:tcW w:w="8646" w:type="dxa"/>
            <w:gridSpan w:val="3"/>
          </w:tcPr>
          <w:p w:rsidR="00D967A4" w:rsidRPr="00981B7D" w:rsidRDefault="00D967A4" w:rsidP="004E3609">
            <w:pPr>
              <w:pStyle w:val="Listparagraf"/>
              <w:rPr>
                <w:szCs w:val="24"/>
              </w:rPr>
            </w:pPr>
            <w:r w:rsidRPr="00981B7D">
              <w:rPr>
                <w:szCs w:val="24"/>
              </w:rPr>
              <w:t>Documentele programatice ale instituției prevăd acțiuni de monitorizare a</w:t>
            </w:r>
            <w:r w:rsidR="00887B30">
              <w:rPr>
                <w:szCs w:val="24"/>
              </w:rPr>
              <w:t xml:space="preserve"> realizării Curriculumului</w:t>
            </w:r>
            <w:r w:rsidRPr="00981B7D">
              <w:rPr>
                <w:szCs w:val="24"/>
              </w:rPr>
              <w:t xml:space="preserve">  prin asistări la or</w:t>
            </w:r>
            <w:r w:rsidR="00887B30">
              <w:rPr>
                <w:szCs w:val="24"/>
              </w:rPr>
              <w:t>e și activ</w:t>
            </w:r>
            <w:r w:rsidR="00000F74">
              <w:rPr>
                <w:szCs w:val="24"/>
              </w:rPr>
              <w:t>i</w:t>
            </w:r>
            <w:r w:rsidR="00887B30">
              <w:rPr>
                <w:szCs w:val="24"/>
              </w:rPr>
              <w:t>tăți extracurriculare,</w:t>
            </w:r>
            <w:r w:rsidRPr="00981B7D">
              <w:rPr>
                <w:szCs w:val="24"/>
              </w:rPr>
              <w:t xml:space="preserve"> activitățile didactice, discutarea și analiza subiectelor cu privire la realizarea curriculumului în cadrul ședințelor organizate în instituție. Sunt planificate și desfășura</w:t>
            </w:r>
            <w:r w:rsidR="00887B30">
              <w:rPr>
                <w:szCs w:val="24"/>
              </w:rPr>
              <w:t>te controale interne</w:t>
            </w:r>
            <w:r w:rsidRPr="00981B7D">
              <w:rPr>
                <w:szCs w:val="24"/>
              </w:rPr>
              <w:t xml:space="preserve">. Fișele de asistență la activități sunt elaborate </w:t>
            </w:r>
            <w:r w:rsidR="00847E29" w:rsidRPr="00981B7D">
              <w:rPr>
                <w:szCs w:val="24"/>
              </w:rPr>
              <w:t>și a</w:t>
            </w:r>
            <w:r w:rsidR="00887B30">
              <w:rPr>
                <w:szCs w:val="24"/>
              </w:rPr>
              <w:t xml:space="preserve">plicate la evaluari. </w:t>
            </w:r>
            <w:r w:rsidR="00847E29" w:rsidRPr="00981B7D">
              <w:rPr>
                <w:rFonts w:eastAsia="Times New Roman"/>
                <w:iCs/>
                <w:szCs w:val="24"/>
              </w:rPr>
              <w:t>Rezultatelor evaluărilo</w:t>
            </w:r>
            <w:r w:rsidR="00887B30">
              <w:rPr>
                <w:rFonts w:eastAsia="Times New Roman"/>
                <w:iCs/>
                <w:szCs w:val="24"/>
              </w:rPr>
              <w:t xml:space="preserve">r se prezintă și se discută în </w:t>
            </w:r>
            <w:r w:rsidR="00847E29" w:rsidRPr="00981B7D">
              <w:rPr>
                <w:rFonts w:eastAsia="Times New Roman"/>
                <w:iCs/>
                <w:szCs w:val="24"/>
              </w:rPr>
              <w:t>c</w:t>
            </w:r>
            <w:r w:rsidR="00887B30">
              <w:rPr>
                <w:rFonts w:eastAsia="Times New Roman"/>
                <w:iCs/>
                <w:szCs w:val="24"/>
              </w:rPr>
              <w:t>a</w:t>
            </w:r>
            <w:r w:rsidR="004E3609">
              <w:rPr>
                <w:rFonts w:eastAsia="Times New Roman"/>
                <w:iCs/>
                <w:szCs w:val="24"/>
              </w:rPr>
              <w:t>drul CM și</w:t>
            </w:r>
            <w:r w:rsidR="00847E29" w:rsidRPr="00981B7D">
              <w:rPr>
                <w:rFonts w:eastAsia="Times New Roman"/>
                <w:iCs/>
                <w:szCs w:val="24"/>
              </w:rPr>
              <w:t xml:space="preserve"> C</w:t>
            </w:r>
            <w:r w:rsidR="004E3609">
              <w:rPr>
                <w:rFonts w:eastAsia="Times New Roman"/>
                <w:iCs/>
                <w:szCs w:val="24"/>
              </w:rPr>
              <w:t>A.</w:t>
            </w:r>
          </w:p>
        </w:tc>
      </w:tr>
      <w:tr w:rsidR="00D967A4" w:rsidRPr="00981B7D" w:rsidTr="00145FF8">
        <w:tc>
          <w:tcPr>
            <w:tcW w:w="993" w:type="dxa"/>
          </w:tcPr>
          <w:p w:rsidR="00D967A4" w:rsidRPr="00981B7D" w:rsidRDefault="00D967A4" w:rsidP="00D967A4">
            <w:pPr>
              <w:jc w:val="left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D967A4" w:rsidRPr="00981B7D" w:rsidRDefault="00D967A4" w:rsidP="00D967A4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>Pondere: 1</w:t>
            </w:r>
          </w:p>
        </w:tc>
        <w:tc>
          <w:tcPr>
            <w:tcW w:w="3969" w:type="dxa"/>
          </w:tcPr>
          <w:p w:rsidR="00D967A4" w:rsidRPr="00981B7D" w:rsidRDefault="00D967A4" w:rsidP="00D967A4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>Autoevaluare conform criteriilor: 1</w:t>
            </w:r>
          </w:p>
        </w:tc>
        <w:tc>
          <w:tcPr>
            <w:tcW w:w="2693" w:type="dxa"/>
          </w:tcPr>
          <w:p w:rsidR="00D967A4" w:rsidRPr="00981B7D" w:rsidRDefault="00D967A4" w:rsidP="00D967A4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>Punctaj acordat:  1,0</w:t>
            </w:r>
          </w:p>
        </w:tc>
      </w:tr>
    </w:tbl>
    <w:p w:rsidR="003A6149" w:rsidRPr="00133BE4" w:rsidRDefault="003A6149" w:rsidP="005B3609">
      <w:pPr>
        <w:rPr>
          <w:sz w:val="16"/>
          <w:szCs w:val="16"/>
          <w:u w:val="single"/>
        </w:rPr>
      </w:pPr>
    </w:p>
    <w:p w:rsidR="00D25024" w:rsidRPr="00981B7D" w:rsidRDefault="00D25024" w:rsidP="005B3609">
      <w:pPr>
        <w:rPr>
          <w:szCs w:val="24"/>
          <w:lang w:val="en-US"/>
        </w:rPr>
      </w:pPr>
      <w:r w:rsidRPr="00F46FB8">
        <w:rPr>
          <w:b/>
          <w:bCs/>
          <w:szCs w:val="24"/>
          <w:lang w:val="en-US"/>
        </w:rPr>
        <w:lastRenderedPageBreak/>
        <w:t>Indicator 4.2.2.</w:t>
      </w:r>
      <w:r w:rsidRPr="00F46FB8">
        <w:rPr>
          <w:szCs w:val="24"/>
          <w:lang w:val="en-US"/>
        </w:rPr>
        <w:t xml:space="preserve"> </w:t>
      </w:r>
      <w:r w:rsidRPr="00170EBC">
        <w:rPr>
          <w:szCs w:val="24"/>
          <w:lang w:val="en-US"/>
        </w:rPr>
        <w:t>Prezența, în planurile strategice și operaționale, a programelor și activităților de recrutare și de formare continuă a cadrelor didactice din perspectiva nevoilor individuale, instituționale și naționale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126"/>
        <w:gridCol w:w="3969"/>
        <w:gridCol w:w="2551"/>
      </w:tblGrid>
      <w:tr w:rsidR="00F842E4" w:rsidRPr="00981B7D" w:rsidTr="00324899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 xml:space="preserve">Dovezi </w:t>
            </w:r>
          </w:p>
        </w:tc>
        <w:tc>
          <w:tcPr>
            <w:tcW w:w="8646" w:type="dxa"/>
            <w:gridSpan w:val="3"/>
          </w:tcPr>
          <w:p w:rsidR="005B3953" w:rsidRPr="00000F74" w:rsidRDefault="00A70693" w:rsidP="00B37815">
            <w:pPr>
              <w:pStyle w:val="Listparagraf"/>
              <w:numPr>
                <w:ilvl w:val="0"/>
                <w:numId w:val="31"/>
              </w:numPr>
              <w:rPr>
                <w:iCs/>
                <w:szCs w:val="24"/>
              </w:rPr>
            </w:pPr>
            <w:r w:rsidRPr="00000F74">
              <w:rPr>
                <w:iCs/>
                <w:szCs w:val="24"/>
              </w:rPr>
              <w:t>Program</w:t>
            </w:r>
            <w:r w:rsidR="0080447D" w:rsidRPr="00000F74">
              <w:rPr>
                <w:iCs/>
                <w:szCs w:val="24"/>
              </w:rPr>
              <w:t xml:space="preserve"> </w:t>
            </w:r>
            <w:r w:rsidR="00E71E67" w:rsidRPr="00000F74">
              <w:rPr>
                <w:iCs/>
                <w:szCs w:val="24"/>
              </w:rPr>
              <w:t xml:space="preserve">de </w:t>
            </w:r>
            <w:r w:rsidR="005B3953" w:rsidRPr="00000F74">
              <w:rPr>
                <w:iCs/>
                <w:szCs w:val="24"/>
              </w:rPr>
              <w:t xml:space="preserve">formare continuă </w:t>
            </w:r>
            <w:r w:rsidR="00E71E67" w:rsidRPr="00000F74">
              <w:rPr>
                <w:iCs/>
                <w:szCs w:val="24"/>
              </w:rPr>
              <w:t xml:space="preserve">și atestare </w:t>
            </w:r>
            <w:r w:rsidRPr="00000F74">
              <w:rPr>
                <w:iCs/>
                <w:szCs w:val="24"/>
              </w:rPr>
              <w:t>a cadrelor didactice</w:t>
            </w:r>
            <w:r w:rsidR="00000F74">
              <w:rPr>
                <w:iCs/>
                <w:szCs w:val="24"/>
              </w:rPr>
              <w:t xml:space="preserve"> pentru anul de studii</w:t>
            </w:r>
            <w:r w:rsidR="00847E29" w:rsidRPr="00000F74">
              <w:rPr>
                <w:iCs/>
                <w:szCs w:val="24"/>
              </w:rPr>
              <w:t xml:space="preserve"> 2022-2023</w:t>
            </w:r>
            <w:r w:rsidR="00000F74">
              <w:rPr>
                <w:iCs/>
                <w:szCs w:val="24"/>
              </w:rPr>
              <w:t>;</w:t>
            </w:r>
          </w:p>
          <w:p w:rsidR="003A03F0" w:rsidRPr="004E3609" w:rsidRDefault="00721048" w:rsidP="00B37815">
            <w:pPr>
              <w:pStyle w:val="Listparagraf"/>
              <w:numPr>
                <w:ilvl w:val="0"/>
                <w:numId w:val="31"/>
              </w:numPr>
              <w:rPr>
                <w:szCs w:val="24"/>
              </w:rPr>
            </w:pPr>
            <w:r w:rsidRPr="004E3609">
              <w:rPr>
                <w:iCs/>
                <w:szCs w:val="24"/>
              </w:rPr>
              <w:t>Ordin</w:t>
            </w:r>
            <w:r w:rsidR="00B06378" w:rsidRPr="004E3609">
              <w:rPr>
                <w:iCs/>
                <w:szCs w:val="24"/>
              </w:rPr>
              <w:t>ele</w:t>
            </w:r>
            <w:r w:rsidR="00BB60DF" w:rsidRPr="004E3609">
              <w:rPr>
                <w:iCs/>
                <w:szCs w:val="24"/>
              </w:rPr>
              <w:t>le:</w:t>
            </w:r>
            <w:r w:rsidR="006A1D0F" w:rsidRPr="004E3609">
              <w:rPr>
                <w:iCs/>
                <w:szCs w:val="24"/>
              </w:rPr>
              <w:t xml:space="preserve"> </w:t>
            </w:r>
            <w:r w:rsidR="00000F74">
              <w:rPr>
                <w:szCs w:val="24"/>
                <w:lang w:val="ro-RO"/>
              </w:rPr>
              <w:t>nr. 01-15/109-</w:t>
            </w:r>
            <w:r w:rsidR="00D205BE" w:rsidRPr="004E3609">
              <w:rPr>
                <w:szCs w:val="24"/>
                <w:lang w:val="ro-RO"/>
              </w:rPr>
              <w:t>ab</w:t>
            </w:r>
            <w:r w:rsidR="00000F74">
              <w:rPr>
                <w:szCs w:val="24"/>
                <w:lang w:val="ro-RO"/>
              </w:rPr>
              <w:t xml:space="preserve"> </w:t>
            </w:r>
            <w:r w:rsidR="00D205BE" w:rsidRPr="004E3609">
              <w:rPr>
                <w:szCs w:val="24"/>
                <w:lang w:val="ro-RO"/>
              </w:rPr>
              <w:t>din 04.11.</w:t>
            </w:r>
            <w:r w:rsidR="00000F74">
              <w:rPr>
                <w:szCs w:val="24"/>
                <w:lang w:val="ro-RO"/>
              </w:rPr>
              <w:t>20</w:t>
            </w:r>
            <w:r w:rsidR="00D205BE" w:rsidRPr="004E3609">
              <w:rPr>
                <w:szCs w:val="24"/>
                <w:lang w:val="ro-RO"/>
              </w:rPr>
              <w:t>2</w:t>
            </w:r>
            <w:r w:rsidR="00B06378" w:rsidRPr="004E3609">
              <w:rPr>
                <w:szCs w:val="24"/>
                <w:lang w:val="ro-RO"/>
              </w:rPr>
              <w:t>2</w:t>
            </w:r>
            <w:r w:rsidR="004E3609" w:rsidRPr="004E3609">
              <w:rPr>
                <w:szCs w:val="24"/>
                <w:lang w:val="ro-RO"/>
              </w:rPr>
              <w:t>, nr.01-15/01 din 03.01.2023</w:t>
            </w:r>
            <w:r w:rsidR="00B06378" w:rsidRPr="004E3609">
              <w:rPr>
                <w:iCs/>
                <w:szCs w:val="24"/>
              </w:rPr>
              <w:t xml:space="preserve"> „Cu privire la delegarea la cursurile de formare continuă”</w:t>
            </w:r>
            <w:r w:rsidR="00000F74">
              <w:rPr>
                <w:iCs/>
                <w:szCs w:val="24"/>
              </w:rPr>
              <w:t>;</w:t>
            </w:r>
          </w:p>
          <w:p w:rsidR="00362F4E" w:rsidRPr="004E3609" w:rsidRDefault="00D450C8" w:rsidP="00B37815">
            <w:pPr>
              <w:pStyle w:val="Listparagraf"/>
              <w:widowControl w:val="0"/>
              <w:numPr>
                <w:ilvl w:val="0"/>
                <w:numId w:val="31"/>
              </w:numPr>
              <w:tabs>
                <w:tab w:val="clear" w:pos="709"/>
              </w:tabs>
              <w:suppressAutoHyphens/>
              <w:rPr>
                <w:szCs w:val="24"/>
              </w:rPr>
            </w:pPr>
            <w:r w:rsidRPr="004E3609">
              <w:rPr>
                <w:szCs w:val="24"/>
              </w:rPr>
              <w:t xml:space="preserve">Activități metodice: </w:t>
            </w:r>
            <w:r w:rsidR="00F12D9B" w:rsidRPr="004E3609">
              <w:rPr>
                <w:szCs w:val="24"/>
              </w:rPr>
              <w:t>Seminar</w:t>
            </w:r>
            <w:r w:rsidR="00A1279C" w:rsidRPr="004E3609">
              <w:rPr>
                <w:szCs w:val="24"/>
              </w:rPr>
              <w:t xml:space="preserve"> „Metodologia proiectării activității didactice în conceptul Curriculum de bază pentru Centre de copii și tineret domeniul Sport, Turism și Agrement”</w:t>
            </w:r>
            <w:r w:rsidR="00E15964" w:rsidRPr="004E3609">
              <w:rPr>
                <w:szCs w:val="24"/>
                <w:lang w:val="ro-RO"/>
              </w:rPr>
              <w:t xml:space="preserve"> (</w:t>
            </w:r>
            <w:r w:rsidR="00A1279C" w:rsidRPr="004E3609">
              <w:rPr>
                <w:szCs w:val="24"/>
              </w:rPr>
              <w:t>08.09.</w:t>
            </w:r>
            <w:r w:rsidR="00000F74">
              <w:rPr>
                <w:szCs w:val="24"/>
              </w:rPr>
              <w:t>20</w:t>
            </w:r>
            <w:r w:rsidR="00A1279C" w:rsidRPr="004E3609">
              <w:rPr>
                <w:szCs w:val="24"/>
              </w:rPr>
              <w:t>22</w:t>
            </w:r>
            <w:r w:rsidR="00E15964" w:rsidRPr="004E3609">
              <w:rPr>
                <w:szCs w:val="24"/>
              </w:rPr>
              <w:t>)</w:t>
            </w:r>
            <w:r w:rsidR="00A1279C" w:rsidRPr="004E3609">
              <w:rPr>
                <w:szCs w:val="24"/>
                <w:lang w:val="ro-RO"/>
              </w:rPr>
              <w:t>;</w:t>
            </w:r>
            <w:r w:rsidR="00E15964" w:rsidRPr="004E3609">
              <w:rPr>
                <w:szCs w:val="24"/>
              </w:rPr>
              <w:t xml:space="preserve"> </w:t>
            </w:r>
            <w:r w:rsidR="00740844" w:rsidRPr="004E3609">
              <w:rPr>
                <w:szCs w:val="24"/>
              </w:rPr>
              <w:t xml:space="preserve">Întrunire metodică </w:t>
            </w:r>
            <w:r w:rsidR="00A1279C" w:rsidRPr="004E3609">
              <w:rPr>
                <w:szCs w:val="24"/>
              </w:rPr>
              <w:t>,,Perfectarea catalogului de evidență a activităților complem</w:t>
            </w:r>
            <w:r w:rsidR="00892372" w:rsidRPr="004E3609">
              <w:rPr>
                <w:szCs w:val="24"/>
              </w:rPr>
              <w:t>entare procesului educațional” (</w:t>
            </w:r>
            <w:r w:rsidR="00A1279C" w:rsidRPr="004E3609">
              <w:rPr>
                <w:szCs w:val="24"/>
              </w:rPr>
              <w:t>14.09.</w:t>
            </w:r>
            <w:r w:rsidR="00000F74">
              <w:rPr>
                <w:szCs w:val="24"/>
              </w:rPr>
              <w:t>20</w:t>
            </w:r>
            <w:r w:rsidR="00A1279C" w:rsidRPr="004E3609">
              <w:rPr>
                <w:szCs w:val="24"/>
              </w:rPr>
              <w:t>22</w:t>
            </w:r>
            <w:r w:rsidR="00892372" w:rsidRPr="004E3609">
              <w:rPr>
                <w:szCs w:val="24"/>
              </w:rPr>
              <w:t>)</w:t>
            </w:r>
            <w:r w:rsidR="00A1279C" w:rsidRPr="004E3609">
              <w:rPr>
                <w:szCs w:val="24"/>
                <w:lang w:val="ro-RO"/>
              </w:rPr>
              <w:t>;</w:t>
            </w:r>
            <w:r w:rsidR="00E15964" w:rsidRPr="004E3609">
              <w:rPr>
                <w:szCs w:val="24"/>
              </w:rPr>
              <w:t xml:space="preserve"> </w:t>
            </w:r>
            <w:r w:rsidR="00F12D9B" w:rsidRPr="004E3609">
              <w:rPr>
                <w:szCs w:val="24"/>
              </w:rPr>
              <w:t xml:space="preserve">Atelier practic ,,Formarea competențelor  specifice în cadrul cercului </w:t>
            </w:r>
            <w:r w:rsidR="00892372" w:rsidRPr="004E3609">
              <w:rPr>
                <w:szCs w:val="24"/>
              </w:rPr>
              <w:t>de studiere a ținutului natal” (</w:t>
            </w:r>
            <w:r w:rsidR="00F12D9B" w:rsidRPr="004E3609">
              <w:rPr>
                <w:szCs w:val="24"/>
              </w:rPr>
              <w:t>28.10.</w:t>
            </w:r>
            <w:r w:rsidR="00000F74">
              <w:rPr>
                <w:szCs w:val="24"/>
              </w:rPr>
              <w:t>20</w:t>
            </w:r>
            <w:r w:rsidR="00F12D9B" w:rsidRPr="004E3609">
              <w:rPr>
                <w:szCs w:val="24"/>
              </w:rPr>
              <w:t>22</w:t>
            </w:r>
            <w:r w:rsidR="00892372" w:rsidRPr="004E3609">
              <w:rPr>
                <w:szCs w:val="24"/>
              </w:rPr>
              <w:t>)</w:t>
            </w:r>
            <w:r w:rsidR="00F12D9B" w:rsidRPr="004E3609">
              <w:rPr>
                <w:szCs w:val="24"/>
                <w:lang w:val="ro-RO"/>
              </w:rPr>
              <w:t>;</w:t>
            </w:r>
            <w:r w:rsidR="00E15964" w:rsidRPr="004E3609">
              <w:rPr>
                <w:szCs w:val="24"/>
              </w:rPr>
              <w:t xml:space="preserve"> </w:t>
            </w:r>
            <w:r w:rsidR="00F12D9B" w:rsidRPr="004E3609">
              <w:rPr>
                <w:rFonts w:eastAsia="Times New Roman"/>
                <w:szCs w:val="24"/>
              </w:rPr>
              <w:t xml:space="preserve">Seminar instructiv-practic cu cadrele didactice </w:t>
            </w:r>
            <w:r w:rsidR="00F12D9B" w:rsidRPr="004E3609">
              <w:rPr>
                <w:szCs w:val="24"/>
              </w:rPr>
              <w:t>,,Dezvoltarea competențelor  și formarea abilităților practice în cadrul orelor și activităților de  turism și orientare sportivă</w:t>
            </w:r>
            <w:r w:rsidR="00E15964" w:rsidRPr="004E3609">
              <w:rPr>
                <w:szCs w:val="24"/>
              </w:rPr>
              <w:t>”</w:t>
            </w:r>
            <w:r w:rsidR="004E3609" w:rsidRPr="004E3609">
              <w:rPr>
                <w:szCs w:val="24"/>
              </w:rPr>
              <w:t xml:space="preserve">; </w:t>
            </w:r>
            <w:r w:rsidR="00F12D9B" w:rsidRPr="004E3609">
              <w:rPr>
                <w:szCs w:val="24"/>
              </w:rPr>
              <w:t xml:space="preserve">Consultații metodice </w:t>
            </w:r>
            <w:r w:rsidR="00F12D9B" w:rsidRPr="004E3609">
              <w:rPr>
                <w:szCs w:val="24"/>
                <w:lang w:val="it-IT"/>
              </w:rPr>
              <w:t>cu abordarea aspectelo</w:t>
            </w:r>
            <w:r w:rsidR="00892372" w:rsidRPr="004E3609">
              <w:rPr>
                <w:szCs w:val="24"/>
                <w:lang w:val="it-IT"/>
              </w:rPr>
              <w:t>r de formare</w:t>
            </w:r>
            <w:r w:rsidR="00000F74">
              <w:rPr>
                <w:szCs w:val="24"/>
                <w:lang w:val="it-IT"/>
              </w:rPr>
              <w:t>;</w:t>
            </w:r>
          </w:p>
          <w:p w:rsidR="00362F4E" w:rsidRPr="00824DB4" w:rsidRDefault="004E3609" w:rsidP="00B37815">
            <w:pPr>
              <w:pStyle w:val="Listparagraf"/>
              <w:widowControl w:val="0"/>
              <w:numPr>
                <w:ilvl w:val="0"/>
                <w:numId w:val="31"/>
              </w:numPr>
              <w:tabs>
                <w:tab w:val="clear" w:pos="709"/>
              </w:tabs>
              <w:suppressAutoHyphens/>
              <w:rPr>
                <w:szCs w:val="24"/>
              </w:rPr>
            </w:pPr>
            <w:r w:rsidRPr="004E3609">
              <w:rPr>
                <w:szCs w:val="24"/>
              </w:rPr>
              <w:t>Certificatele de p</w:t>
            </w:r>
            <w:r w:rsidR="00824DB4" w:rsidRPr="004E3609">
              <w:rPr>
                <w:szCs w:val="24"/>
              </w:rPr>
              <w:t xml:space="preserve">articiparea </w:t>
            </w:r>
            <w:r w:rsidR="00824DB4" w:rsidRPr="004E3609">
              <w:rPr>
                <w:szCs w:val="24"/>
                <w:lang w:val="ro-RO"/>
              </w:rPr>
              <w:t>în</w:t>
            </w:r>
            <w:r w:rsidRPr="004E3609">
              <w:rPr>
                <w:szCs w:val="24"/>
                <w:lang w:val="ro-RO"/>
              </w:rPr>
              <w:t xml:space="preserve"> cadrul</w:t>
            </w:r>
            <w:r w:rsidR="00824DB4" w:rsidRPr="004E3609">
              <w:rPr>
                <w:szCs w:val="24"/>
                <w:lang w:val="ro-RO"/>
              </w:rPr>
              <w:t xml:space="preserve"> </w:t>
            </w:r>
            <w:r w:rsidR="00824DB4" w:rsidRPr="004E3609">
              <w:rPr>
                <w:szCs w:val="24"/>
              </w:rPr>
              <w:t>a</w:t>
            </w:r>
            <w:r w:rsidR="00362F4E" w:rsidRPr="004E3609">
              <w:rPr>
                <w:szCs w:val="24"/>
              </w:rPr>
              <w:t>ctivități</w:t>
            </w:r>
            <w:r w:rsidRPr="004E3609">
              <w:rPr>
                <w:szCs w:val="24"/>
              </w:rPr>
              <w:t>lor</w:t>
            </w:r>
            <w:r w:rsidR="00362F4E" w:rsidRPr="004E3609">
              <w:rPr>
                <w:szCs w:val="24"/>
              </w:rPr>
              <w:t xml:space="preserve"> </w:t>
            </w:r>
            <w:r w:rsidRPr="004E3609">
              <w:rPr>
                <w:szCs w:val="24"/>
              </w:rPr>
              <w:t>de formare continuă</w:t>
            </w:r>
            <w:r w:rsidR="00362F4E" w:rsidRPr="004E3609">
              <w:rPr>
                <w:szCs w:val="24"/>
              </w:rPr>
              <w:t xml:space="preserve"> </w:t>
            </w:r>
            <w:r w:rsidRPr="004E3609">
              <w:rPr>
                <w:szCs w:val="24"/>
              </w:rPr>
              <w:t>municipale</w:t>
            </w:r>
            <w:r w:rsidR="00362F4E" w:rsidRPr="004E3609">
              <w:rPr>
                <w:szCs w:val="24"/>
              </w:rPr>
              <w:t xml:space="preserve"> </w:t>
            </w:r>
            <w:r w:rsidRPr="004E3609">
              <w:rPr>
                <w:szCs w:val="24"/>
              </w:rPr>
              <w:t>organizate de alte instituții extrașcolare.</w:t>
            </w:r>
            <w:r w:rsidR="00D450C8">
              <w:rPr>
                <w:b/>
                <w:szCs w:val="24"/>
              </w:rPr>
              <w:t xml:space="preserve"> </w:t>
            </w:r>
            <w:r w:rsidR="005B3953" w:rsidRPr="00226925">
              <w:rPr>
                <w:b/>
                <w:szCs w:val="24"/>
              </w:rPr>
              <w:t xml:space="preserve"> </w:t>
            </w:r>
          </w:p>
        </w:tc>
      </w:tr>
      <w:tr w:rsidR="00F842E4" w:rsidRPr="00981B7D" w:rsidTr="00324899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>Consta</w:t>
            </w:r>
            <w:r w:rsidR="00324899" w:rsidRPr="00981B7D">
              <w:rPr>
                <w:szCs w:val="24"/>
              </w:rPr>
              <w:t xml:space="preserve"> </w:t>
            </w:r>
            <w:r w:rsidRPr="00981B7D">
              <w:rPr>
                <w:szCs w:val="24"/>
              </w:rPr>
              <w:t>tări</w:t>
            </w:r>
          </w:p>
        </w:tc>
        <w:tc>
          <w:tcPr>
            <w:tcW w:w="8646" w:type="dxa"/>
            <w:gridSpan w:val="3"/>
          </w:tcPr>
          <w:p w:rsidR="00F842E4" w:rsidRPr="00133BE4" w:rsidRDefault="0080447D" w:rsidP="001528D0">
            <w:pPr>
              <w:pStyle w:val="Listparagraf"/>
              <w:rPr>
                <w:b/>
                <w:szCs w:val="24"/>
              </w:rPr>
            </w:pPr>
            <w:r w:rsidRPr="00981B7D">
              <w:rPr>
                <w:szCs w:val="24"/>
              </w:rPr>
              <w:t xml:space="preserve">În </w:t>
            </w:r>
            <w:r w:rsidR="00133BE4">
              <w:rPr>
                <w:szCs w:val="24"/>
              </w:rPr>
              <w:t>instituție</w:t>
            </w:r>
            <w:r w:rsidRPr="00981B7D">
              <w:rPr>
                <w:szCs w:val="24"/>
              </w:rPr>
              <w:t xml:space="preserve"> sunt prevăzute activități de formare c</w:t>
            </w:r>
            <w:r w:rsidR="00133BE4">
              <w:rPr>
                <w:szCs w:val="24"/>
              </w:rPr>
              <w:t>ontinuă</w:t>
            </w:r>
            <w:r w:rsidR="0012137F" w:rsidRPr="00981B7D">
              <w:rPr>
                <w:szCs w:val="24"/>
              </w:rPr>
              <w:t xml:space="preserve">. </w:t>
            </w:r>
            <w:r w:rsidRPr="00981B7D">
              <w:rPr>
                <w:szCs w:val="24"/>
              </w:rPr>
              <w:t xml:space="preserve">Dezvoltarea profesională a cadrelor didactice are loc în conformitate cu Programul de formare continuă </w:t>
            </w:r>
            <w:r w:rsidR="006A1D0F">
              <w:rPr>
                <w:szCs w:val="24"/>
              </w:rPr>
              <w:t xml:space="preserve">la nivel de </w:t>
            </w:r>
            <w:r w:rsidRPr="00981B7D">
              <w:rPr>
                <w:szCs w:val="24"/>
              </w:rPr>
              <w:t>instituție</w:t>
            </w:r>
            <w:r w:rsidR="00EB5CFA">
              <w:rPr>
                <w:szCs w:val="24"/>
              </w:rPr>
              <w:t xml:space="preserve"> (</w:t>
            </w:r>
            <w:r w:rsidRPr="00981B7D">
              <w:rPr>
                <w:szCs w:val="24"/>
              </w:rPr>
              <w:t>în cadrul activităților metodice</w:t>
            </w:r>
            <w:r w:rsidR="0012137F" w:rsidRPr="00981B7D">
              <w:rPr>
                <w:szCs w:val="24"/>
              </w:rPr>
              <w:t>, asi</w:t>
            </w:r>
            <w:r w:rsidR="00EB5CFA">
              <w:rPr>
                <w:szCs w:val="24"/>
              </w:rPr>
              <w:t xml:space="preserve">stenței metodice) și </w:t>
            </w:r>
            <w:r w:rsidR="0012137F" w:rsidRPr="00981B7D">
              <w:rPr>
                <w:szCs w:val="24"/>
              </w:rPr>
              <w:t xml:space="preserve"> prin </w:t>
            </w:r>
            <w:r w:rsidR="00133BE4">
              <w:rPr>
                <w:szCs w:val="24"/>
              </w:rPr>
              <w:t xml:space="preserve">participare </w:t>
            </w:r>
            <w:r w:rsidR="00EB5CFA" w:rsidRPr="00EB5CFA">
              <w:rPr>
                <w:szCs w:val="24"/>
              </w:rPr>
              <w:t>în activit</w:t>
            </w:r>
            <w:r w:rsidR="000110C0">
              <w:rPr>
                <w:szCs w:val="24"/>
              </w:rPr>
              <w:t>ă</w:t>
            </w:r>
            <w:r w:rsidR="00EB5CFA" w:rsidRPr="00EB5CFA">
              <w:rPr>
                <w:szCs w:val="24"/>
              </w:rPr>
              <w:t>ți de formare</w:t>
            </w:r>
            <w:r w:rsidR="00250757">
              <w:rPr>
                <w:szCs w:val="24"/>
              </w:rPr>
              <w:t xml:space="preserve"> continuă organizate</w:t>
            </w:r>
            <w:r w:rsidR="0012137F" w:rsidRPr="00EB5CFA">
              <w:rPr>
                <w:szCs w:val="24"/>
              </w:rPr>
              <w:t xml:space="preserve"> </w:t>
            </w:r>
            <w:r w:rsidR="00BB60DF" w:rsidRPr="009B7FF4">
              <w:rPr>
                <w:iCs/>
                <w:szCs w:val="24"/>
              </w:rPr>
              <w:t>în cadrul</w:t>
            </w:r>
            <w:r w:rsidR="00BB60DF">
              <w:rPr>
                <w:b/>
                <w:iCs/>
                <w:szCs w:val="24"/>
              </w:rPr>
              <w:t xml:space="preserve"> </w:t>
            </w:r>
            <w:r w:rsidR="00BB60DF">
              <w:rPr>
                <w:szCs w:val="24"/>
                <w:lang w:val="ro-RO"/>
              </w:rPr>
              <w:t>Universității</w:t>
            </w:r>
            <w:r w:rsidR="00BB60DF" w:rsidRPr="00262B3A">
              <w:rPr>
                <w:szCs w:val="24"/>
                <w:lang w:val="ro-RO"/>
              </w:rPr>
              <w:t xml:space="preserve"> de Stat de Educație Fizică și Sport, Chișinău</w:t>
            </w:r>
            <w:r w:rsidR="00BB60DF">
              <w:rPr>
                <w:iCs/>
                <w:szCs w:val="24"/>
              </w:rPr>
              <w:t>,</w:t>
            </w:r>
            <w:r w:rsidR="001528D0">
              <w:rPr>
                <w:iCs/>
                <w:szCs w:val="24"/>
              </w:rPr>
              <w:t xml:space="preserve"> și Universității de Stat „Ion Creangă” din Chișinău.</w:t>
            </w:r>
            <w:r w:rsidR="00BB60DF">
              <w:rPr>
                <w:iCs/>
                <w:szCs w:val="24"/>
              </w:rPr>
              <w:t xml:space="preserve"> </w:t>
            </w:r>
            <w:r w:rsidR="00EB5CFA">
              <w:rPr>
                <w:szCs w:val="24"/>
              </w:rPr>
              <w:t>A</w:t>
            </w:r>
            <w:r w:rsidR="00EB5CFA" w:rsidRPr="00981B7D">
              <w:rPr>
                <w:szCs w:val="24"/>
              </w:rPr>
              <w:t xml:space="preserve">dministrația instituției </w:t>
            </w:r>
            <w:r w:rsidR="001528D0">
              <w:rPr>
                <w:szCs w:val="24"/>
              </w:rPr>
              <w:t xml:space="preserve">monitorizează permanent solicitările și necesitățile </w:t>
            </w:r>
            <w:r w:rsidR="00133BE4">
              <w:rPr>
                <w:szCs w:val="24"/>
              </w:rPr>
              <w:t>cadre</w:t>
            </w:r>
            <w:r w:rsidR="001528D0">
              <w:rPr>
                <w:szCs w:val="24"/>
              </w:rPr>
              <w:t>lor</w:t>
            </w:r>
            <w:r w:rsidR="00133BE4">
              <w:rPr>
                <w:szCs w:val="24"/>
              </w:rPr>
              <w:t xml:space="preserve"> didactice </w:t>
            </w:r>
            <w:r w:rsidR="001528D0">
              <w:rPr>
                <w:szCs w:val="24"/>
              </w:rPr>
              <w:t>de a urma</w:t>
            </w:r>
            <w:r w:rsidR="00BB60DF">
              <w:rPr>
                <w:szCs w:val="24"/>
              </w:rPr>
              <w:t xml:space="preserve"> </w:t>
            </w:r>
            <w:r w:rsidR="001528D0">
              <w:rPr>
                <w:szCs w:val="24"/>
              </w:rPr>
              <w:t>formări profesionale.</w:t>
            </w:r>
          </w:p>
        </w:tc>
      </w:tr>
      <w:tr w:rsidR="00F842E4" w:rsidRPr="00981B7D" w:rsidTr="00145FF8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Pondere: </w:t>
            </w:r>
            <w:r w:rsidR="009D34C6" w:rsidRPr="00981B7D">
              <w:rPr>
                <w:b/>
                <w:bCs/>
                <w:szCs w:val="24"/>
              </w:rPr>
              <w:t>2</w:t>
            </w:r>
          </w:p>
        </w:tc>
        <w:tc>
          <w:tcPr>
            <w:tcW w:w="3969" w:type="dxa"/>
          </w:tcPr>
          <w:p w:rsidR="00F842E4" w:rsidRPr="00981B7D" w:rsidRDefault="00F842E4" w:rsidP="004E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Autoevaluare conform criteriilor: </w:t>
            </w:r>
            <w:r w:rsidR="0080447D" w:rsidRPr="00981B7D">
              <w:rPr>
                <w:b/>
                <w:szCs w:val="24"/>
              </w:rPr>
              <w:t>1</w:t>
            </w:r>
          </w:p>
        </w:tc>
        <w:tc>
          <w:tcPr>
            <w:tcW w:w="2551" w:type="dxa"/>
          </w:tcPr>
          <w:p w:rsidR="00F842E4" w:rsidRPr="00981B7D" w:rsidRDefault="00F842E4" w:rsidP="004E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Punctaj acordat: </w:t>
            </w:r>
            <w:r w:rsidR="009D34C6" w:rsidRPr="00981B7D">
              <w:rPr>
                <w:b/>
                <w:szCs w:val="24"/>
              </w:rPr>
              <w:t>2</w:t>
            </w:r>
            <w:r w:rsidR="00145FF8" w:rsidRPr="00981B7D">
              <w:rPr>
                <w:b/>
                <w:szCs w:val="24"/>
              </w:rPr>
              <w:t>,0</w:t>
            </w:r>
          </w:p>
        </w:tc>
      </w:tr>
    </w:tbl>
    <w:p w:rsidR="006A7C7B" w:rsidRPr="00824DB4" w:rsidRDefault="006A7C7B" w:rsidP="002B0550">
      <w:pPr>
        <w:ind w:left="635"/>
        <w:rPr>
          <w:sz w:val="16"/>
          <w:szCs w:val="16"/>
        </w:rPr>
      </w:pPr>
    </w:p>
    <w:p w:rsidR="00D25024" w:rsidRPr="00981B7D" w:rsidRDefault="00D25024" w:rsidP="00000F74">
      <w:pPr>
        <w:rPr>
          <w:b/>
          <w:bCs/>
          <w:szCs w:val="24"/>
          <w:highlight w:val="yellow"/>
        </w:rPr>
      </w:pPr>
      <w:r w:rsidRPr="00170EBC">
        <w:rPr>
          <w:b/>
          <w:bCs/>
          <w:szCs w:val="24"/>
        </w:rPr>
        <w:t xml:space="preserve">Domeniu: </w:t>
      </w:r>
      <w:r w:rsidRPr="00981B7D">
        <w:rPr>
          <w:b/>
          <w:bCs/>
          <w:szCs w:val="24"/>
        </w:rPr>
        <w:t>Capacitate instituțională</w:t>
      </w:r>
    </w:p>
    <w:p w:rsidR="00D25024" w:rsidRDefault="00D25024" w:rsidP="00000F74">
      <w:pPr>
        <w:rPr>
          <w:szCs w:val="24"/>
          <w:lang w:val="en-US"/>
        </w:rPr>
      </w:pPr>
      <w:r w:rsidRPr="00F46FB8">
        <w:rPr>
          <w:b/>
          <w:bCs/>
          <w:szCs w:val="24"/>
          <w:lang w:val="en-US"/>
        </w:rPr>
        <w:t>Indicator 4.2.3</w:t>
      </w:r>
      <w:r w:rsidRPr="00170EBC">
        <w:rPr>
          <w:b/>
          <w:bCs/>
          <w:szCs w:val="24"/>
          <w:lang w:val="en-US"/>
        </w:rPr>
        <w:t>.</w:t>
      </w:r>
      <w:r w:rsidRPr="00170EBC">
        <w:rPr>
          <w:szCs w:val="24"/>
          <w:lang w:val="en-US"/>
        </w:rPr>
        <w:t xml:space="preserve"> Existența unui număr suficient de resurse educaționale (umane, materiale etc.) pentru realizarea finalităților stabilite prin curriculumul național</w:t>
      </w: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814"/>
        <w:gridCol w:w="4253"/>
        <w:gridCol w:w="2551"/>
      </w:tblGrid>
      <w:tr w:rsidR="00F842E4" w:rsidRPr="00981B7D" w:rsidTr="00716985">
        <w:tc>
          <w:tcPr>
            <w:tcW w:w="992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 xml:space="preserve">Dovezi </w:t>
            </w:r>
          </w:p>
        </w:tc>
        <w:tc>
          <w:tcPr>
            <w:tcW w:w="8618" w:type="dxa"/>
            <w:gridSpan w:val="3"/>
          </w:tcPr>
          <w:p w:rsidR="00AF431B" w:rsidRPr="00E05680" w:rsidRDefault="0080447D" w:rsidP="00000F74">
            <w:pPr>
              <w:pStyle w:val="Listparagraf"/>
              <w:rPr>
                <w:iCs/>
                <w:szCs w:val="24"/>
              </w:rPr>
            </w:pPr>
            <w:r w:rsidRPr="00981B7D">
              <w:rPr>
                <w:iCs/>
                <w:szCs w:val="24"/>
              </w:rPr>
              <w:t>Dosarele pe</w:t>
            </w:r>
            <w:r w:rsidR="00F46FB8">
              <w:rPr>
                <w:iCs/>
                <w:szCs w:val="24"/>
              </w:rPr>
              <w:t>rsonale ale cadrelor didactice.</w:t>
            </w:r>
            <w:r w:rsidR="00E05680">
              <w:rPr>
                <w:iCs/>
                <w:szCs w:val="24"/>
              </w:rPr>
              <w:t xml:space="preserve"> </w:t>
            </w:r>
            <w:r w:rsidRPr="00E05680">
              <w:rPr>
                <w:iCs/>
                <w:szCs w:val="24"/>
              </w:rPr>
              <w:t>Dosare d</w:t>
            </w:r>
            <w:r w:rsidR="00F46FB8" w:rsidRPr="00E05680">
              <w:rPr>
                <w:iCs/>
                <w:szCs w:val="24"/>
              </w:rPr>
              <w:t>e atestare a cadrelor didactice.</w:t>
            </w:r>
            <w:r w:rsidRPr="00E05680">
              <w:rPr>
                <w:iCs/>
                <w:szCs w:val="24"/>
              </w:rPr>
              <w:t xml:space="preserve"> Registrul de evidentă a bunu</w:t>
            </w:r>
            <w:r w:rsidR="00F46FB8" w:rsidRPr="00E05680">
              <w:rPr>
                <w:iCs/>
                <w:szCs w:val="24"/>
              </w:rPr>
              <w:t>rilor materiale ale instituției.</w:t>
            </w:r>
            <w:r w:rsidRPr="00E05680">
              <w:rPr>
                <w:iCs/>
                <w:szCs w:val="24"/>
              </w:rPr>
              <w:t xml:space="preserve"> </w:t>
            </w:r>
            <w:r w:rsidR="00E05680">
              <w:rPr>
                <w:iCs/>
                <w:szCs w:val="24"/>
              </w:rPr>
              <w:t>Informații</w:t>
            </w:r>
            <w:r w:rsidRPr="00E05680">
              <w:rPr>
                <w:iCs/>
                <w:szCs w:val="24"/>
              </w:rPr>
              <w:t xml:space="preserve"> </w:t>
            </w:r>
            <w:r w:rsidR="006320E0" w:rsidRPr="00E05680">
              <w:rPr>
                <w:iCs/>
                <w:szCs w:val="24"/>
              </w:rPr>
              <w:t>privind dotarea</w:t>
            </w:r>
            <w:r w:rsidR="00F117BF" w:rsidRPr="00E05680">
              <w:rPr>
                <w:iCs/>
                <w:szCs w:val="24"/>
              </w:rPr>
              <w:t xml:space="preserve"> spațiilor educaționale</w:t>
            </w:r>
            <w:r w:rsidR="008343B4" w:rsidRPr="00E05680">
              <w:rPr>
                <w:iCs/>
                <w:szCs w:val="24"/>
              </w:rPr>
              <w:t xml:space="preserve"> și a</w:t>
            </w:r>
            <w:r w:rsidRPr="00E05680">
              <w:rPr>
                <w:iCs/>
                <w:szCs w:val="24"/>
              </w:rPr>
              <w:t>sigurarea didactic-metod</w:t>
            </w:r>
            <w:r w:rsidR="008343B4" w:rsidRPr="00E05680">
              <w:rPr>
                <w:iCs/>
                <w:szCs w:val="24"/>
              </w:rPr>
              <w:t>ică a instituției</w:t>
            </w:r>
            <w:r w:rsidR="00F46FB8" w:rsidRPr="00E05680">
              <w:rPr>
                <w:iCs/>
                <w:szCs w:val="24"/>
              </w:rPr>
              <w:t>.</w:t>
            </w:r>
            <w:r w:rsidR="00E05680" w:rsidRPr="00E05680">
              <w:rPr>
                <w:iCs/>
                <w:szCs w:val="24"/>
              </w:rPr>
              <w:t xml:space="preserve"> </w:t>
            </w:r>
            <w:r w:rsidRPr="00E05680">
              <w:rPr>
                <w:iCs/>
                <w:szCs w:val="24"/>
              </w:rPr>
              <w:t>Registrele de evidență a bunu</w:t>
            </w:r>
            <w:r w:rsidR="008D6377" w:rsidRPr="00E05680">
              <w:rPr>
                <w:iCs/>
                <w:szCs w:val="24"/>
              </w:rPr>
              <w:t>rilor materiale</w:t>
            </w:r>
            <w:r w:rsidRPr="00E05680">
              <w:rPr>
                <w:iCs/>
                <w:szCs w:val="24"/>
              </w:rPr>
              <w:t xml:space="preserve"> și a actelor de decontare;</w:t>
            </w:r>
            <w:r w:rsidR="00E05680" w:rsidRPr="00E05680">
              <w:rPr>
                <w:iCs/>
                <w:szCs w:val="24"/>
              </w:rPr>
              <w:t xml:space="preserve"> </w:t>
            </w:r>
            <w:r w:rsidR="001528D0" w:rsidRPr="001528D0">
              <w:rPr>
                <w:szCs w:val="24"/>
                <w:lang w:val="ro-RO"/>
              </w:rPr>
              <w:t xml:space="preserve">Rapoartele statistice </w:t>
            </w:r>
            <w:r w:rsidR="008D6377" w:rsidRPr="001528D0">
              <w:rPr>
                <w:szCs w:val="24"/>
                <w:lang w:val="ro-RO"/>
              </w:rPr>
              <w:t>al</w:t>
            </w:r>
            <w:r w:rsidR="001528D0">
              <w:rPr>
                <w:szCs w:val="24"/>
                <w:lang w:val="ro-RO"/>
              </w:rPr>
              <w:t>e</w:t>
            </w:r>
            <w:r w:rsidR="008D6377" w:rsidRPr="001528D0">
              <w:rPr>
                <w:szCs w:val="24"/>
                <w:lang w:val="ro-RO"/>
              </w:rPr>
              <w:t xml:space="preserve"> CMTT</w:t>
            </w:r>
            <w:r w:rsidR="00475EC3" w:rsidRPr="001528D0">
              <w:rPr>
                <w:szCs w:val="24"/>
                <w:lang w:val="ro-RO"/>
              </w:rPr>
              <w:t>.</w:t>
            </w:r>
            <w:r w:rsidR="00E05680" w:rsidRPr="001528D0">
              <w:rPr>
                <w:szCs w:val="24"/>
                <w:lang w:val="ro-RO"/>
              </w:rPr>
              <w:t xml:space="preserve"> </w:t>
            </w:r>
            <w:r w:rsidR="009A5B00" w:rsidRPr="001528D0">
              <w:rPr>
                <w:szCs w:val="24"/>
              </w:rPr>
              <w:t>State de personal a C</w:t>
            </w:r>
            <w:r w:rsidR="008D6377" w:rsidRPr="001528D0">
              <w:rPr>
                <w:szCs w:val="24"/>
              </w:rPr>
              <w:t>MTT, mun. Chișinău</w:t>
            </w:r>
            <w:r w:rsidR="00A664DE" w:rsidRPr="001528D0">
              <w:rPr>
                <w:szCs w:val="24"/>
              </w:rPr>
              <w:t xml:space="preserve"> a</w:t>
            </w:r>
            <w:r w:rsidR="00000F74">
              <w:rPr>
                <w:szCs w:val="24"/>
              </w:rPr>
              <w:t>nul de studii</w:t>
            </w:r>
            <w:r w:rsidR="008D6377" w:rsidRPr="001528D0">
              <w:rPr>
                <w:szCs w:val="24"/>
              </w:rPr>
              <w:t xml:space="preserve"> 2022-2023</w:t>
            </w:r>
            <w:r w:rsidR="00F46FB8" w:rsidRPr="001528D0">
              <w:rPr>
                <w:szCs w:val="24"/>
              </w:rPr>
              <w:t>.</w:t>
            </w:r>
          </w:p>
        </w:tc>
      </w:tr>
      <w:tr w:rsidR="00F842E4" w:rsidRPr="00981B7D" w:rsidTr="00716985">
        <w:tc>
          <w:tcPr>
            <w:tcW w:w="992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>Consta</w:t>
            </w:r>
            <w:r w:rsidR="0041083A" w:rsidRPr="00981B7D">
              <w:rPr>
                <w:szCs w:val="24"/>
              </w:rPr>
              <w:t xml:space="preserve"> </w:t>
            </w:r>
            <w:r w:rsidRPr="00981B7D">
              <w:rPr>
                <w:szCs w:val="24"/>
              </w:rPr>
              <w:t>tări</w:t>
            </w:r>
          </w:p>
        </w:tc>
        <w:tc>
          <w:tcPr>
            <w:tcW w:w="8618" w:type="dxa"/>
            <w:gridSpan w:val="3"/>
          </w:tcPr>
          <w:p w:rsidR="009E5A0E" w:rsidRPr="00F117BF" w:rsidRDefault="0080447D" w:rsidP="001528D0">
            <w:pPr>
              <w:autoSpaceDE w:val="0"/>
              <w:autoSpaceDN w:val="0"/>
              <w:adjustRightInd w:val="0"/>
              <w:ind w:hanging="23"/>
              <w:rPr>
                <w:rFonts w:eastAsia="Times New Roman"/>
                <w:b/>
                <w:szCs w:val="24"/>
              </w:rPr>
            </w:pPr>
            <w:r w:rsidRPr="001528D0">
              <w:rPr>
                <w:rFonts w:eastAsia="Times New Roman"/>
                <w:szCs w:val="24"/>
              </w:rPr>
              <w:t>Instituția dispune de cadre didac</w:t>
            </w:r>
            <w:r w:rsidR="00CB6E21" w:rsidRPr="001528D0">
              <w:rPr>
                <w:rFonts w:eastAsia="Times New Roman"/>
                <w:szCs w:val="24"/>
              </w:rPr>
              <w:t xml:space="preserve">tice calificate în proporție de </w:t>
            </w:r>
            <w:r w:rsidR="001528D0" w:rsidRPr="001528D0">
              <w:rPr>
                <w:rFonts w:eastAsia="Times New Roman"/>
                <w:szCs w:val="24"/>
              </w:rPr>
              <w:t>100</w:t>
            </w:r>
            <w:r w:rsidRPr="001528D0">
              <w:rPr>
                <w:rFonts w:eastAsia="Times New Roman"/>
                <w:szCs w:val="24"/>
              </w:rPr>
              <w:t xml:space="preserve">%, personal auxiliar – </w:t>
            </w:r>
            <w:r w:rsidR="001528D0" w:rsidRPr="001528D0">
              <w:rPr>
                <w:rFonts w:eastAsia="Times New Roman"/>
                <w:szCs w:val="24"/>
              </w:rPr>
              <w:t>100</w:t>
            </w:r>
            <w:r w:rsidR="00CB6E21" w:rsidRPr="001528D0">
              <w:rPr>
                <w:rFonts w:eastAsia="Times New Roman"/>
                <w:szCs w:val="24"/>
              </w:rPr>
              <w:t xml:space="preserve">%, resurse didactice - </w:t>
            </w:r>
            <w:r w:rsidR="001528D0" w:rsidRPr="001528D0">
              <w:rPr>
                <w:rFonts w:eastAsia="Times New Roman"/>
                <w:szCs w:val="24"/>
              </w:rPr>
              <w:t>80</w:t>
            </w:r>
            <w:r w:rsidR="00F117BF" w:rsidRPr="001528D0">
              <w:rPr>
                <w:rFonts w:eastAsia="Times New Roman"/>
                <w:szCs w:val="24"/>
              </w:rPr>
              <w:t xml:space="preserve">% </w:t>
            </w:r>
            <w:r w:rsidR="00F82030" w:rsidRPr="001528D0">
              <w:rPr>
                <w:rFonts w:eastAsia="Times New Roman"/>
                <w:szCs w:val="24"/>
              </w:rPr>
              <w:t>și relativ este asigurat</w:t>
            </w:r>
            <w:r w:rsidR="00F117BF" w:rsidRPr="001528D0">
              <w:rPr>
                <w:rFonts w:eastAsia="Times New Roman"/>
                <w:szCs w:val="24"/>
              </w:rPr>
              <w:t xml:space="preserve"> cu </w:t>
            </w:r>
            <w:r w:rsidR="00F117BF" w:rsidRPr="001528D0">
              <w:rPr>
                <w:rFonts w:eastAsia="Times New Roman" w:cs="Arial"/>
              </w:rPr>
              <w:t>surse financiare necesare pentru realizarea finalităților stabilite prin curriculumul.</w:t>
            </w:r>
            <w:r w:rsidR="00F117BF" w:rsidRPr="001528D0">
              <w:rPr>
                <w:rFonts w:eastAsia="Times New Roman"/>
                <w:szCs w:val="24"/>
              </w:rPr>
              <w:t xml:space="preserve"> </w:t>
            </w:r>
            <w:r w:rsidR="00A664DE" w:rsidRPr="00981B7D">
              <w:rPr>
                <w:rFonts w:eastAsia="Times New Roman"/>
                <w:szCs w:val="24"/>
              </w:rPr>
              <w:t xml:space="preserve">Administrația CMTT </w:t>
            </w:r>
            <w:r w:rsidR="00F117BF">
              <w:rPr>
                <w:szCs w:val="24"/>
              </w:rPr>
              <w:t xml:space="preserve">monitorizează analizează </w:t>
            </w:r>
            <w:r w:rsidR="009E5A0E" w:rsidRPr="00981B7D">
              <w:rPr>
                <w:szCs w:val="24"/>
              </w:rPr>
              <w:t xml:space="preserve">situația </w:t>
            </w:r>
            <w:r w:rsidR="00A664DE" w:rsidRPr="00981B7D">
              <w:rPr>
                <w:szCs w:val="24"/>
              </w:rPr>
              <w:t>cu ref</w:t>
            </w:r>
            <w:r w:rsidR="001528D0">
              <w:rPr>
                <w:szCs w:val="24"/>
              </w:rPr>
              <w:t>e</w:t>
            </w:r>
            <w:r w:rsidR="00A664DE" w:rsidRPr="00981B7D">
              <w:rPr>
                <w:szCs w:val="24"/>
              </w:rPr>
              <w:t xml:space="preserve">rire la resursele educaționale și identifică soluții pentru </w:t>
            </w:r>
            <w:r w:rsidR="009E5A0E" w:rsidRPr="00981B7D">
              <w:rPr>
                <w:szCs w:val="24"/>
              </w:rPr>
              <w:t>acoperi</w:t>
            </w:r>
            <w:r w:rsidR="00CC4C6C" w:rsidRPr="00981B7D">
              <w:rPr>
                <w:szCs w:val="24"/>
              </w:rPr>
              <w:t>re cu resurse</w:t>
            </w:r>
            <w:r w:rsidR="00A664DE" w:rsidRPr="00981B7D">
              <w:rPr>
                <w:szCs w:val="24"/>
              </w:rPr>
              <w:t xml:space="preserve"> umane</w:t>
            </w:r>
            <w:r w:rsidR="00CC4C6C" w:rsidRPr="00981B7D">
              <w:rPr>
                <w:szCs w:val="24"/>
              </w:rPr>
              <w:t xml:space="preserve"> și </w:t>
            </w:r>
            <w:r w:rsidR="00A664DE" w:rsidRPr="00981B7D">
              <w:rPr>
                <w:szCs w:val="24"/>
              </w:rPr>
              <w:t>materiale</w:t>
            </w:r>
            <w:r w:rsidR="009E5A0E" w:rsidRPr="00981B7D">
              <w:rPr>
                <w:szCs w:val="24"/>
              </w:rPr>
              <w:t xml:space="preserve">. </w:t>
            </w:r>
          </w:p>
        </w:tc>
      </w:tr>
      <w:tr w:rsidR="00F842E4" w:rsidRPr="00981B7D" w:rsidTr="00716985">
        <w:tc>
          <w:tcPr>
            <w:tcW w:w="992" w:type="dxa"/>
          </w:tcPr>
          <w:p w:rsidR="00F842E4" w:rsidRPr="00981B7D" w:rsidRDefault="00F842E4" w:rsidP="005B3609">
            <w:pPr>
              <w:jc w:val="left"/>
              <w:rPr>
                <w:b/>
                <w:szCs w:val="24"/>
              </w:rPr>
            </w:pPr>
          </w:p>
        </w:tc>
        <w:tc>
          <w:tcPr>
            <w:tcW w:w="1814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Pondere: </w:t>
            </w:r>
            <w:r w:rsidR="00C04FCC">
              <w:rPr>
                <w:b/>
                <w:szCs w:val="24"/>
              </w:rPr>
              <w:t>1</w:t>
            </w:r>
          </w:p>
        </w:tc>
        <w:tc>
          <w:tcPr>
            <w:tcW w:w="4253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>Aut</w:t>
            </w:r>
            <w:r w:rsidR="00F82030">
              <w:rPr>
                <w:b/>
                <w:szCs w:val="24"/>
              </w:rPr>
              <w:t xml:space="preserve">oevaluare conform criteriilor: </w:t>
            </w:r>
            <w:r w:rsidR="00B827B1" w:rsidRPr="00981B7D">
              <w:rPr>
                <w:b/>
                <w:szCs w:val="24"/>
              </w:rPr>
              <w:t>1</w:t>
            </w:r>
          </w:p>
        </w:tc>
        <w:tc>
          <w:tcPr>
            <w:tcW w:w="2551" w:type="dxa"/>
          </w:tcPr>
          <w:p w:rsidR="00F842E4" w:rsidRPr="00981B7D" w:rsidRDefault="00F842E4" w:rsidP="00F82030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Punctaj acordat: </w:t>
            </w:r>
            <w:r w:rsidR="00B827B1" w:rsidRPr="00981B7D">
              <w:rPr>
                <w:b/>
                <w:szCs w:val="24"/>
              </w:rPr>
              <w:t>1</w:t>
            </w:r>
            <w:r w:rsidR="00145FF8" w:rsidRPr="00981B7D">
              <w:rPr>
                <w:b/>
                <w:szCs w:val="24"/>
              </w:rPr>
              <w:t>,0</w:t>
            </w:r>
          </w:p>
        </w:tc>
      </w:tr>
    </w:tbl>
    <w:p w:rsidR="002D10B0" w:rsidRPr="00981B7D" w:rsidRDefault="002D10B0" w:rsidP="005B3609">
      <w:pPr>
        <w:rPr>
          <w:szCs w:val="24"/>
          <w:lang w:val="en-US"/>
        </w:rPr>
      </w:pPr>
      <w:r w:rsidRPr="00F46FB8">
        <w:rPr>
          <w:b/>
          <w:bCs/>
          <w:szCs w:val="24"/>
          <w:lang w:val="en-US"/>
        </w:rPr>
        <w:t>Indicator 4.2.4.</w:t>
      </w:r>
      <w:r w:rsidRPr="00981B7D">
        <w:rPr>
          <w:szCs w:val="24"/>
          <w:lang w:val="en-US"/>
        </w:rPr>
        <w:t xml:space="preserve"> Monitorizarea </w:t>
      </w:r>
      <w:r w:rsidRPr="00170EBC">
        <w:rPr>
          <w:szCs w:val="24"/>
          <w:lang w:val="en-US"/>
        </w:rPr>
        <w:t>centrării pe Standardele de eficiență a învățării, a modului de utilizare a resurselor educaționale și de aplicare a strategiilor didactice interactive, inclusiv a TIC, în procesul educațional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701"/>
        <w:gridCol w:w="4394"/>
        <w:gridCol w:w="2551"/>
      </w:tblGrid>
      <w:tr w:rsidR="002D10B0" w:rsidRPr="00981B7D" w:rsidTr="0041083A">
        <w:tc>
          <w:tcPr>
            <w:tcW w:w="993" w:type="dxa"/>
          </w:tcPr>
          <w:p w:rsidR="002D10B0" w:rsidRPr="00981B7D" w:rsidRDefault="002D10B0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 xml:space="preserve">Dovezi </w:t>
            </w:r>
          </w:p>
        </w:tc>
        <w:tc>
          <w:tcPr>
            <w:tcW w:w="8646" w:type="dxa"/>
            <w:gridSpan w:val="3"/>
            <w:shd w:val="clear" w:color="auto" w:fill="auto"/>
          </w:tcPr>
          <w:p w:rsidR="002403FD" w:rsidRPr="00000F74" w:rsidRDefault="002403FD" w:rsidP="00B37815">
            <w:pPr>
              <w:pStyle w:val="Listparagraf"/>
              <w:numPr>
                <w:ilvl w:val="0"/>
                <w:numId w:val="32"/>
              </w:numPr>
              <w:rPr>
                <w:iCs/>
                <w:szCs w:val="24"/>
              </w:rPr>
            </w:pPr>
            <w:r w:rsidRPr="00000F74">
              <w:rPr>
                <w:iCs/>
                <w:szCs w:val="24"/>
              </w:rPr>
              <w:t>Proiectul  de dezvoltare instituțională al CMTT p</w:t>
            </w:r>
            <w:r w:rsidR="00000F74">
              <w:rPr>
                <w:iCs/>
                <w:szCs w:val="24"/>
              </w:rPr>
              <w:t>entru anii 2020-2025;</w:t>
            </w:r>
          </w:p>
          <w:p w:rsidR="008D6377" w:rsidRPr="00000F74" w:rsidRDefault="008D6377" w:rsidP="00B37815">
            <w:pPr>
              <w:pStyle w:val="Listparagraf"/>
              <w:numPr>
                <w:ilvl w:val="0"/>
                <w:numId w:val="32"/>
              </w:numPr>
              <w:rPr>
                <w:iCs/>
                <w:szCs w:val="24"/>
              </w:rPr>
            </w:pPr>
            <w:r w:rsidRPr="00000F74">
              <w:rPr>
                <w:iCs/>
                <w:szCs w:val="24"/>
              </w:rPr>
              <w:t>Planul de activitat</w:t>
            </w:r>
            <w:r w:rsidR="00000F74">
              <w:rPr>
                <w:iCs/>
                <w:szCs w:val="24"/>
              </w:rPr>
              <w:t>e a CMTT, mun. Chișinău pentru anul de studii 2022-2023;</w:t>
            </w:r>
          </w:p>
          <w:p w:rsidR="002D10B0" w:rsidRPr="00000F74" w:rsidRDefault="002D10B0" w:rsidP="00B37815">
            <w:pPr>
              <w:pStyle w:val="Listparagraf"/>
              <w:numPr>
                <w:ilvl w:val="0"/>
                <w:numId w:val="32"/>
              </w:numPr>
              <w:rPr>
                <w:iCs/>
                <w:szCs w:val="24"/>
              </w:rPr>
            </w:pPr>
            <w:r w:rsidRPr="00000F74">
              <w:rPr>
                <w:iCs/>
                <w:szCs w:val="24"/>
              </w:rPr>
              <w:t>Fiș</w:t>
            </w:r>
            <w:r w:rsidR="00955185" w:rsidRPr="00000F74">
              <w:rPr>
                <w:iCs/>
                <w:szCs w:val="24"/>
              </w:rPr>
              <w:t xml:space="preserve">ele de asistență la activități </w:t>
            </w:r>
            <w:r w:rsidRPr="00000F74">
              <w:rPr>
                <w:iCs/>
                <w:szCs w:val="24"/>
              </w:rPr>
              <w:t xml:space="preserve"> </w:t>
            </w:r>
            <w:r w:rsidR="00CB6E21" w:rsidRPr="00000F74">
              <w:rPr>
                <w:iCs/>
                <w:szCs w:val="24"/>
              </w:rPr>
              <w:t>a administrației și a serviciului metodic</w:t>
            </w:r>
            <w:r w:rsidR="00000F74">
              <w:rPr>
                <w:iCs/>
                <w:szCs w:val="24"/>
              </w:rPr>
              <w:t>;</w:t>
            </w:r>
          </w:p>
          <w:p w:rsidR="00FA4545" w:rsidRPr="00000F74" w:rsidRDefault="00FA4545" w:rsidP="00B37815">
            <w:pPr>
              <w:pStyle w:val="Listparagraf"/>
              <w:numPr>
                <w:ilvl w:val="0"/>
                <w:numId w:val="32"/>
              </w:numPr>
              <w:rPr>
                <w:iCs/>
                <w:szCs w:val="24"/>
              </w:rPr>
            </w:pPr>
            <w:r w:rsidRPr="00000F74">
              <w:rPr>
                <w:iCs/>
                <w:szCs w:val="24"/>
              </w:rPr>
              <w:t>,,Raportu</w:t>
            </w:r>
            <w:r w:rsidR="00000F74">
              <w:rPr>
                <w:iCs/>
                <w:szCs w:val="24"/>
              </w:rPr>
              <w:t>l de activitate al CMTT pentru anul de studii</w:t>
            </w:r>
            <w:r w:rsidRPr="00000F74">
              <w:rPr>
                <w:iCs/>
                <w:szCs w:val="24"/>
              </w:rPr>
              <w:t xml:space="preserve"> 2022-2023</w:t>
            </w:r>
            <w:r w:rsidR="00133BE4" w:rsidRPr="00000F74">
              <w:rPr>
                <w:iCs/>
                <w:szCs w:val="24"/>
              </w:rPr>
              <w:t>”</w:t>
            </w:r>
            <w:r w:rsidR="00000F74">
              <w:rPr>
                <w:iCs/>
                <w:szCs w:val="24"/>
              </w:rPr>
              <w:t>;</w:t>
            </w:r>
          </w:p>
          <w:p w:rsidR="002D10B0" w:rsidRPr="00000F74" w:rsidRDefault="00F82030" w:rsidP="00B37815">
            <w:pPr>
              <w:pStyle w:val="Listparagraf"/>
              <w:numPr>
                <w:ilvl w:val="0"/>
                <w:numId w:val="32"/>
              </w:numPr>
              <w:rPr>
                <w:iCs/>
                <w:szCs w:val="24"/>
              </w:rPr>
            </w:pPr>
            <w:r w:rsidRPr="00000F74">
              <w:rPr>
                <w:iCs/>
                <w:szCs w:val="24"/>
              </w:rPr>
              <w:t xml:space="preserve">Asigurarea </w:t>
            </w:r>
            <w:r w:rsidR="00740844" w:rsidRPr="00000F74">
              <w:rPr>
                <w:iCs/>
                <w:szCs w:val="24"/>
              </w:rPr>
              <w:t>CM</w:t>
            </w:r>
            <w:r w:rsidR="00FA4545" w:rsidRPr="00000F74">
              <w:rPr>
                <w:iCs/>
                <w:szCs w:val="24"/>
              </w:rPr>
              <w:t>TT cu calculatoare și</w:t>
            </w:r>
            <w:r w:rsidR="002D10B0" w:rsidRPr="00000F74">
              <w:rPr>
                <w:iCs/>
                <w:szCs w:val="24"/>
              </w:rPr>
              <w:t xml:space="preserve"> sisteme multifuncționale (xerox,</w:t>
            </w:r>
            <w:r w:rsidR="00F46FB8" w:rsidRPr="00000F74">
              <w:rPr>
                <w:iCs/>
                <w:szCs w:val="24"/>
              </w:rPr>
              <w:t xml:space="preserve"> scaner, imprimantă, proiector</w:t>
            </w:r>
            <w:r w:rsidRPr="00000F74">
              <w:rPr>
                <w:iCs/>
                <w:szCs w:val="24"/>
              </w:rPr>
              <w:t>.</w:t>
            </w:r>
          </w:p>
          <w:p w:rsidR="00955185" w:rsidRPr="00000F74" w:rsidRDefault="00955185" w:rsidP="00B37815">
            <w:pPr>
              <w:pStyle w:val="Listparagraf"/>
              <w:numPr>
                <w:ilvl w:val="0"/>
                <w:numId w:val="32"/>
              </w:numPr>
              <w:rPr>
                <w:iCs/>
                <w:szCs w:val="24"/>
              </w:rPr>
            </w:pPr>
            <w:r w:rsidRPr="00000F74">
              <w:rPr>
                <w:iCs/>
              </w:rPr>
              <w:t>Grupuri create prin intermediul aplicației de mesagerie Viber</w:t>
            </w:r>
            <w:r w:rsidR="00FC2AE2" w:rsidRPr="00000F74">
              <w:rPr>
                <w:iCs/>
              </w:rPr>
              <w:t>,</w:t>
            </w:r>
            <w:r w:rsidRPr="00000F74">
              <w:rPr>
                <w:iCs/>
                <w:szCs w:val="24"/>
              </w:rPr>
              <w:t xml:space="preserve"> Facebook, Telegram Messenger</w:t>
            </w:r>
            <w:r w:rsidR="00F82030" w:rsidRPr="00000F74">
              <w:rPr>
                <w:iCs/>
                <w:szCs w:val="24"/>
              </w:rPr>
              <w:t>, Instagtram, Youtube</w:t>
            </w:r>
            <w:r w:rsidRPr="00000F74">
              <w:rPr>
                <w:iCs/>
              </w:rPr>
              <w:t xml:space="preserve"> pentru comunicarea cu părinții.</w:t>
            </w:r>
          </w:p>
          <w:p w:rsidR="003A09EE" w:rsidRPr="00000F74" w:rsidRDefault="00FA4545" w:rsidP="00B37815">
            <w:pPr>
              <w:pStyle w:val="Listparagraf"/>
              <w:numPr>
                <w:ilvl w:val="0"/>
                <w:numId w:val="32"/>
              </w:numPr>
              <w:rPr>
                <w:b/>
                <w:iCs/>
                <w:szCs w:val="24"/>
              </w:rPr>
            </w:pPr>
            <w:r w:rsidRPr="00000F74">
              <w:rPr>
                <w:iCs/>
                <w:szCs w:val="24"/>
              </w:rPr>
              <w:t>Formări în domeniul TI</w:t>
            </w:r>
            <w:r w:rsidR="00955185" w:rsidRPr="00000F74">
              <w:rPr>
                <w:iCs/>
                <w:szCs w:val="24"/>
              </w:rPr>
              <w:t>C</w:t>
            </w:r>
            <w:r w:rsidR="00F82030" w:rsidRPr="00000F74">
              <w:rPr>
                <w:iCs/>
                <w:szCs w:val="24"/>
              </w:rPr>
              <w:t xml:space="preserve"> în cadrul cursurilor de formare continua.</w:t>
            </w:r>
          </w:p>
        </w:tc>
      </w:tr>
      <w:tr w:rsidR="002D10B0" w:rsidRPr="00981B7D" w:rsidTr="0041083A">
        <w:tc>
          <w:tcPr>
            <w:tcW w:w="993" w:type="dxa"/>
          </w:tcPr>
          <w:p w:rsidR="002D10B0" w:rsidRPr="00981B7D" w:rsidRDefault="002D10B0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lastRenderedPageBreak/>
              <w:t>Consta</w:t>
            </w:r>
            <w:r w:rsidR="0041083A" w:rsidRPr="00981B7D">
              <w:rPr>
                <w:szCs w:val="24"/>
              </w:rPr>
              <w:t xml:space="preserve"> </w:t>
            </w:r>
            <w:r w:rsidRPr="00981B7D">
              <w:rPr>
                <w:szCs w:val="24"/>
              </w:rPr>
              <w:t>tări</w:t>
            </w:r>
          </w:p>
        </w:tc>
        <w:tc>
          <w:tcPr>
            <w:tcW w:w="8646" w:type="dxa"/>
            <w:gridSpan w:val="3"/>
          </w:tcPr>
          <w:p w:rsidR="002D10B0" w:rsidRPr="00981B7D" w:rsidRDefault="003A09EE" w:rsidP="00A914EB">
            <w:pPr>
              <w:rPr>
                <w:rFonts w:eastAsia="Times New Roman"/>
                <w:szCs w:val="24"/>
              </w:rPr>
            </w:pPr>
            <w:r w:rsidRPr="00981B7D">
              <w:rPr>
                <w:rFonts w:eastAsia="Times New Roman"/>
                <w:szCs w:val="24"/>
              </w:rPr>
              <w:t>Instituția mon</w:t>
            </w:r>
            <w:r w:rsidR="00FA4545">
              <w:rPr>
                <w:rFonts w:eastAsia="Times New Roman"/>
                <w:szCs w:val="24"/>
              </w:rPr>
              <w:t>itorizează și asigură utilizarea</w:t>
            </w:r>
            <w:r w:rsidRPr="00981B7D">
              <w:rPr>
                <w:rFonts w:eastAsia="Times New Roman"/>
                <w:szCs w:val="24"/>
              </w:rPr>
              <w:t xml:space="preserve"> resurse</w:t>
            </w:r>
            <w:r w:rsidR="00FA4545">
              <w:rPr>
                <w:rFonts w:eastAsia="Times New Roman"/>
                <w:szCs w:val="24"/>
              </w:rPr>
              <w:t xml:space="preserve">lor educaționale și </w:t>
            </w:r>
            <w:r w:rsidRPr="00981B7D">
              <w:rPr>
                <w:rFonts w:eastAsia="Times New Roman"/>
                <w:szCs w:val="24"/>
              </w:rPr>
              <w:t>aplică strategii  didactice intera</w:t>
            </w:r>
            <w:r w:rsidR="00C91B8A">
              <w:rPr>
                <w:rFonts w:eastAsia="Times New Roman"/>
                <w:szCs w:val="24"/>
              </w:rPr>
              <w:t>ctive în procesul educațional.</w:t>
            </w:r>
            <w:r w:rsidRPr="00981B7D">
              <w:rPr>
                <w:szCs w:val="24"/>
              </w:rPr>
              <w:t xml:space="preserve"> </w:t>
            </w:r>
            <w:r w:rsidRPr="00981B7D">
              <w:rPr>
                <w:rFonts w:eastAsia="Times New Roman"/>
                <w:szCs w:val="24"/>
              </w:rPr>
              <w:t>Pentru eficientizarea procesului educațional și asigurarea transparenței în activitate sunt create grupuri Viber cu părinți/cadrele didactice, profilul i</w:t>
            </w:r>
            <w:r w:rsidR="005C3C65">
              <w:rPr>
                <w:rFonts w:eastAsia="Times New Roman"/>
                <w:szCs w:val="24"/>
              </w:rPr>
              <w:t xml:space="preserve">nstituției pe pagina Facebook. </w:t>
            </w:r>
            <w:r w:rsidR="001405E4" w:rsidRPr="00981B7D">
              <w:rPr>
                <w:rFonts w:eastAsia="Times New Roman"/>
                <w:szCs w:val="24"/>
              </w:rPr>
              <w:t>C</w:t>
            </w:r>
            <w:r w:rsidR="002D10B0" w:rsidRPr="00981B7D">
              <w:rPr>
                <w:rFonts w:eastAsia="Times New Roman"/>
                <w:szCs w:val="24"/>
              </w:rPr>
              <w:t>adrele dețin competențe suficiente în utilizarea tehnologiilor informaționale</w:t>
            </w:r>
            <w:r w:rsidR="00A914EB" w:rsidRPr="00981B7D">
              <w:rPr>
                <w:rFonts w:eastAsia="Times New Roman"/>
                <w:szCs w:val="24"/>
              </w:rPr>
              <w:t xml:space="preserve"> în procesul educațional</w:t>
            </w:r>
            <w:r w:rsidR="002D10B0" w:rsidRPr="00981B7D">
              <w:rPr>
                <w:rFonts w:eastAsia="Times New Roman"/>
                <w:szCs w:val="24"/>
              </w:rPr>
              <w:t>.</w:t>
            </w:r>
            <w:r w:rsidR="003B42B4" w:rsidRPr="00981B7D">
              <w:rPr>
                <w:rFonts w:eastAsia="Times New Roman"/>
                <w:szCs w:val="24"/>
              </w:rPr>
              <w:t xml:space="preserve"> </w:t>
            </w:r>
          </w:p>
        </w:tc>
      </w:tr>
      <w:tr w:rsidR="002D10B0" w:rsidRPr="00981B7D" w:rsidTr="00145FF8">
        <w:tc>
          <w:tcPr>
            <w:tcW w:w="993" w:type="dxa"/>
          </w:tcPr>
          <w:p w:rsidR="002D10B0" w:rsidRPr="00981B7D" w:rsidRDefault="002D10B0" w:rsidP="005B3609">
            <w:pPr>
              <w:jc w:val="left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2D10B0" w:rsidRPr="00981B7D" w:rsidRDefault="002D10B0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Pondere: </w:t>
            </w:r>
            <w:r w:rsidRPr="00981B7D">
              <w:rPr>
                <w:b/>
                <w:bCs/>
                <w:szCs w:val="24"/>
              </w:rPr>
              <w:t>2</w:t>
            </w:r>
          </w:p>
        </w:tc>
        <w:tc>
          <w:tcPr>
            <w:tcW w:w="4394" w:type="dxa"/>
          </w:tcPr>
          <w:p w:rsidR="002D10B0" w:rsidRPr="00981B7D" w:rsidRDefault="002D10B0" w:rsidP="00F82030">
            <w:pPr>
              <w:jc w:val="center"/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>Autoeva</w:t>
            </w:r>
            <w:r w:rsidR="00EF46DA" w:rsidRPr="00981B7D">
              <w:rPr>
                <w:b/>
                <w:szCs w:val="24"/>
              </w:rPr>
              <w:t>luare conform criteriilor: 1</w:t>
            </w:r>
          </w:p>
        </w:tc>
        <w:tc>
          <w:tcPr>
            <w:tcW w:w="2551" w:type="dxa"/>
          </w:tcPr>
          <w:p w:rsidR="002D10B0" w:rsidRPr="00981B7D" w:rsidRDefault="00EF46DA" w:rsidP="00F82030">
            <w:pPr>
              <w:jc w:val="center"/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>Punctaj acordat: 2</w:t>
            </w:r>
            <w:r w:rsidR="00145FF8" w:rsidRPr="00981B7D">
              <w:rPr>
                <w:b/>
                <w:szCs w:val="24"/>
              </w:rPr>
              <w:t>,0</w:t>
            </w:r>
          </w:p>
        </w:tc>
      </w:tr>
    </w:tbl>
    <w:p w:rsidR="00200461" w:rsidRDefault="00200461" w:rsidP="005B3609">
      <w:pPr>
        <w:rPr>
          <w:b/>
          <w:bCs/>
          <w:szCs w:val="24"/>
        </w:rPr>
      </w:pPr>
    </w:p>
    <w:p w:rsidR="00D25024" w:rsidRPr="00170EBC" w:rsidRDefault="00D25024" w:rsidP="005B3609">
      <w:pPr>
        <w:rPr>
          <w:b/>
          <w:bCs/>
          <w:szCs w:val="24"/>
        </w:rPr>
      </w:pPr>
      <w:r w:rsidRPr="00170EBC">
        <w:rPr>
          <w:b/>
          <w:bCs/>
          <w:szCs w:val="24"/>
        </w:rPr>
        <w:t>Domeniu: Curriculum/ proces educațional</w:t>
      </w:r>
    </w:p>
    <w:p w:rsidR="00D25024" w:rsidRPr="00981B7D" w:rsidRDefault="00D25024" w:rsidP="005B3609">
      <w:pPr>
        <w:rPr>
          <w:szCs w:val="24"/>
          <w:lang w:val="en-US"/>
        </w:rPr>
      </w:pPr>
      <w:r w:rsidRPr="0080365D">
        <w:rPr>
          <w:b/>
          <w:bCs/>
          <w:szCs w:val="24"/>
          <w:lang w:val="en-US"/>
        </w:rPr>
        <w:t>Indicator 4.2.5</w:t>
      </w:r>
      <w:r w:rsidRPr="00170EBC">
        <w:rPr>
          <w:b/>
          <w:bCs/>
          <w:szCs w:val="24"/>
          <w:lang w:val="en-US"/>
        </w:rPr>
        <w:t>.</w:t>
      </w:r>
      <w:r w:rsidRPr="00170EBC">
        <w:rPr>
          <w:szCs w:val="24"/>
          <w:lang w:val="en-US"/>
        </w:rPr>
        <w:t xml:space="preserve"> Elaborarea proiectelor didactice în conformitate cu principi</w:t>
      </w:r>
      <w:r w:rsidR="00CB6E21" w:rsidRPr="00170EBC">
        <w:rPr>
          <w:szCs w:val="24"/>
          <w:lang w:val="en-US"/>
        </w:rPr>
        <w:t xml:space="preserve">ile educației centrate pe </w:t>
      </w:r>
      <w:r w:rsidRPr="00170EBC">
        <w:rPr>
          <w:szCs w:val="24"/>
          <w:lang w:val="en-US"/>
        </w:rPr>
        <w:t>copil și pe formarea de competențe, valorificând curriculumul în baza Standardelor de eficiență a învățării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984"/>
        <w:gridCol w:w="4111"/>
        <w:gridCol w:w="2551"/>
      </w:tblGrid>
      <w:tr w:rsidR="00F842E4" w:rsidRPr="00981B7D" w:rsidTr="0041083A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 xml:space="preserve">Dovezi </w:t>
            </w:r>
          </w:p>
        </w:tc>
        <w:tc>
          <w:tcPr>
            <w:tcW w:w="8646" w:type="dxa"/>
            <w:gridSpan w:val="3"/>
          </w:tcPr>
          <w:p w:rsidR="00886419" w:rsidRPr="00200461" w:rsidRDefault="00200461" w:rsidP="00B37815">
            <w:pPr>
              <w:pStyle w:val="Listparagraf"/>
              <w:numPr>
                <w:ilvl w:val="0"/>
                <w:numId w:val="33"/>
              </w:numPr>
              <w:rPr>
                <w:iCs/>
                <w:szCs w:val="24"/>
              </w:rPr>
            </w:pPr>
            <w:r>
              <w:rPr>
                <w:iCs/>
                <w:szCs w:val="24"/>
              </w:rPr>
              <w:t>Proiectările tematice pentru anul de studii</w:t>
            </w:r>
            <w:r w:rsidR="003B42B4" w:rsidRPr="00200461">
              <w:rPr>
                <w:iCs/>
                <w:szCs w:val="24"/>
              </w:rPr>
              <w:t xml:space="preserve"> 2022-2023, apr</w:t>
            </w:r>
            <w:r w:rsidR="003E34CE" w:rsidRPr="00200461">
              <w:rPr>
                <w:iCs/>
                <w:szCs w:val="24"/>
              </w:rPr>
              <w:t>obate de directorul instituției.</w:t>
            </w:r>
            <w:r w:rsidR="00886419" w:rsidRPr="00200461">
              <w:rPr>
                <w:iCs/>
                <w:szCs w:val="24"/>
              </w:rPr>
              <w:t xml:space="preserve"> </w:t>
            </w:r>
            <w:r w:rsidR="003E34CE" w:rsidRPr="00200461">
              <w:rPr>
                <w:rFonts w:eastAsia="Times New Roman" w:cs="Arial"/>
              </w:rPr>
              <w:t>P</w:t>
            </w:r>
            <w:r w:rsidR="00955185" w:rsidRPr="00200461">
              <w:rPr>
                <w:rFonts w:eastAsia="Times New Roman" w:cs="Arial"/>
              </w:rPr>
              <w:t>roiectări</w:t>
            </w:r>
            <w:r>
              <w:rPr>
                <w:rFonts w:eastAsia="Times New Roman" w:cs="Arial"/>
              </w:rPr>
              <w:t xml:space="preserve"> de lungă duartă</w:t>
            </w:r>
            <w:r w:rsidR="003E34CE" w:rsidRPr="00200461">
              <w:rPr>
                <w:rFonts w:eastAsia="Times New Roman" w:cs="Arial"/>
              </w:rPr>
              <w:t>.</w:t>
            </w:r>
            <w:r w:rsidR="00955185" w:rsidRPr="00200461">
              <w:rPr>
                <w:iCs/>
                <w:szCs w:val="24"/>
              </w:rPr>
              <w:t xml:space="preserve"> Proiectări</w:t>
            </w:r>
            <w:r>
              <w:rPr>
                <w:iCs/>
                <w:szCs w:val="24"/>
              </w:rPr>
              <w:t xml:space="preserve"> de scurtă durată;</w:t>
            </w:r>
            <w:r w:rsidR="00E05680" w:rsidRPr="00200461">
              <w:rPr>
                <w:iCs/>
                <w:szCs w:val="24"/>
              </w:rPr>
              <w:t xml:space="preserve"> </w:t>
            </w:r>
          </w:p>
          <w:p w:rsidR="00E851E6" w:rsidRPr="00200461" w:rsidRDefault="00E851E6" w:rsidP="00B37815">
            <w:pPr>
              <w:pStyle w:val="Listparagraf"/>
              <w:numPr>
                <w:ilvl w:val="0"/>
                <w:numId w:val="33"/>
              </w:numPr>
              <w:rPr>
                <w:szCs w:val="24"/>
              </w:rPr>
            </w:pPr>
            <w:r w:rsidRPr="00200461">
              <w:rPr>
                <w:szCs w:val="24"/>
              </w:rPr>
              <w:t>Catalogul de evidență a activităților comple</w:t>
            </w:r>
            <w:r w:rsidR="003B42B4" w:rsidRPr="00200461">
              <w:rPr>
                <w:szCs w:val="24"/>
              </w:rPr>
              <w:t>mentare procesul</w:t>
            </w:r>
            <w:r w:rsidR="00200461">
              <w:rPr>
                <w:szCs w:val="24"/>
              </w:rPr>
              <w:t>ui educațional;</w:t>
            </w:r>
          </w:p>
          <w:p w:rsidR="00886419" w:rsidRPr="00200461" w:rsidRDefault="00200461" w:rsidP="00B37815">
            <w:pPr>
              <w:pStyle w:val="Listparagraf"/>
              <w:numPr>
                <w:ilvl w:val="0"/>
                <w:numId w:val="33"/>
              </w:numPr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Portofoliul </w:t>
            </w:r>
            <w:r w:rsidR="00886419" w:rsidRPr="00200461">
              <w:rPr>
                <w:iCs/>
                <w:szCs w:val="24"/>
              </w:rPr>
              <w:t>cadrului didactic.</w:t>
            </w:r>
          </w:p>
        </w:tc>
      </w:tr>
      <w:tr w:rsidR="00F842E4" w:rsidRPr="00981B7D" w:rsidTr="0041083A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>Consta</w:t>
            </w:r>
            <w:r w:rsidR="0041083A" w:rsidRPr="00981B7D">
              <w:rPr>
                <w:szCs w:val="24"/>
              </w:rPr>
              <w:t xml:space="preserve"> </w:t>
            </w:r>
            <w:r w:rsidRPr="00981B7D">
              <w:rPr>
                <w:szCs w:val="24"/>
              </w:rPr>
              <w:t>tări</w:t>
            </w:r>
          </w:p>
        </w:tc>
        <w:tc>
          <w:tcPr>
            <w:tcW w:w="8646" w:type="dxa"/>
            <w:gridSpan w:val="3"/>
          </w:tcPr>
          <w:p w:rsidR="00F842E4" w:rsidRPr="00981B7D" w:rsidRDefault="0080447D" w:rsidP="00886419">
            <w:pPr>
              <w:rPr>
                <w:rFonts w:eastAsia="Times New Roman"/>
                <w:szCs w:val="24"/>
              </w:rPr>
            </w:pPr>
            <w:r w:rsidRPr="00981B7D">
              <w:rPr>
                <w:rFonts w:eastAsia="Times New Roman"/>
                <w:szCs w:val="24"/>
              </w:rPr>
              <w:t>În instituție</w:t>
            </w:r>
            <w:r w:rsidR="006E3058" w:rsidRPr="00981B7D">
              <w:rPr>
                <w:rFonts w:eastAsia="Times New Roman"/>
                <w:szCs w:val="24"/>
              </w:rPr>
              <w:t xml:space="preserve"> se monitorizează </w:t>
            </w:r>
            <w:r w:rsidR="00886419">
              <w:rPr>
                <w:rFonts w:eastAsia="Times New Roman"/>
                <w:szCs w:val="24"/>
              </w:rPr>
              <w:t>și se promovează</w:t>
            </w:r>
            <w:r w:rsidR="003B42B4" w:rsidRPr="00981B7D">
              <w:rPr>
                <w:rFonts w:eastAsia="Times New Roman"/>
                <w:szCs w:val="24"/>
              </w:rPr>
              <w:t xml:space="preserve"> elabora</w:t>
            </w:r>
            <w:r w:rsidR="00886419">
              <w:rPr>
                <w:rFonts w:eastAsia="Times New Roman"/>
                <w:szCs w:val="24"/>
              </w:rPr>
              <w:t>rea</w:t>
            </w:r>
            <w:r w:rsidR="003B42B4" w:rsidRPr="00981B7D">
              <w:rPr>
                <w:rFonts w:eastAsia="Times New Roman"/>
                <w:szCs w:val="24"/>
              </w:rPr>
              <w:t xml:space="preserve"> proiectelor didactice în conformitate cu principiile educației centrate pe copi</w:t>
            </w:r>
            <w:r w:rsidR="00886419">
              <w:rPr>
                <w:rFonts w:eastAsia="Times New Roman"/>
                <w:szCs w:val="24"/>
              </w:rPr>
              <w:t>l și formare</w:t>
            </w:r>
            <w:r w:rsidR="002C39F8">
              <w:rPr>
                <w:rFonts w:eastAsia="Times New Roman"/>
                <w:szCs w:val="24"/>
              </w:rPr>
              <w:t xml:space="preserve"> de competențe. </w:t>
            </w:r>
            <w:r w:rsidR="003E34CE" w:rsidRPr="00D66486">
              <w:rPr>
                <w:rFonts w:eastAsia="Times New Roman" w:cs="Arial"/>
              </w:rPr>
              <w:t xml:space="preserve">Procesul educațional se desfășoară în conformitate cu </w:t>
            </w:r>
            <w:r w:rsidR="003E34CE" w:rsidRPr="00955185">
              <w:rPr>
                <w:rFonts w:eastAsia="Times New Roman" w:cs="Arial"/>
                <w:szCs w:val="24"/>
              </w:rPr>
              <w:t xml:space="preserve">prevederile Curriculumului  </w:t>
            </w:r>
            <w:r w:rsidR="00955185" w:rsidRPr="00955185">
              <w:rPr>
                <w:szCs w:val="24"/>
              </w:rPr>
              <w:t>pentru domeniul ,,Cultură și Societate” și domeniul ,,Sport, Turism și Agrement”.</w:t>
            </w:r>
            <w:r w:rsidR="00955185" w:rsidRPr="00955185">
              <w:rPr>
                <w:sz w:val="28"/>
                <w:szCs w:val="28"/>
              </w:rPr>
              <w:t xml:space="preserve"> </w:t>
            </w:r>
            <w:r w:rsidR="002C39F8">
              <w:rPr>
                <w:rFonts w:eastAsia="Times New Roman"/>
                <w:szCs w:val="24"/>
              </w:rPr>
              <w:t>P</w:t>
            </w:r>
            <w:r w:rsidR="003B42B4" w:rsidRPr="00981B7D">
              <w:rPr>
                <w:rFonts w:eastAsia="Times New Roman"/>
                <w:szCs w:val="24"/>
              </w:rPr>
              <w:t>roiectările didactice elaborat</w:t>
            </w:r>
            <w:r w:rsidR="002C39F8">
              <w:rPr>
                <w:rFonts w:eastAsia="Times New Roman"/>
                <w:szCs w:val="24"/>
              </w:rPr>
              <w:t>e de către conducătorii de cerc sunt</w:t>
            </w:r>
            <w:r w:rsidR="003B42B4" w:rsidRPr="00981B7D">
              <w:rPr>
                <w:rFonts w:eastAsia="Times New Roman"/>
                <w:szCs w:val="24"/>
              </w:rPr>
              <w:t xml:space="preserve"> aprobate de directorul CMTT.  </w:t>
            </w:r>
            <w:r w:rsidR="00FF67AD" w:rsidRPr="00981B7D">
              <w:rPr>
                <w:rFonts w:eastAsia="Times New Roman"/>
                <w:szCs w:val="24"/>
              </w:rPr>
              <w:t xml:space="preserve">În instituție au loc formări interne ale cadrelor didactice pentru facilitarea aplicării documentelor de politici educaționale în </w:t>
            </w:r>
            <w:r w:rsidR="00886419">
              <w:rPr>
                <w:rFonts w:eastAsia="Times New Roman"/>
                <w:szCs w:val="24"/>
              </w:rPr>
              <w:t xml:space="preserve">conformitate cu cadrul normativ. </w:t>
            </w:r>
            <w:r w:rsidR="00FF67AD" w:rsidRPr="00981B7D">
              <w:rPr>
                <w:rFonts w:eastAsia="Times New Roman"/>
                <w:szCs w:val="24"/>
              </w:rPr>
              <w:t>S</w:t>
            </w:r>
            <w:r w:rsidR="00FF67AD" w:rsidRPr="00981B7D">
              <w:rPr>
                <w:szCs w:val="24"/>
              </w:rPr>
              <w:t>e desfășoară asistență metodică de mentorat pentru tinerii specialiști.</w:t>
            </w:r>
          </w:p>
        </w:tc>
      </w:tr>
      <w:tr w:rsidR="00F842E4" w:rsidRPr="00981B7D" w:rsidTr="00145FF8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Pondere: </w:t>
            </w:r>
            <w:r w:rsidR="00E92502" w:rsidRPr="00981B7D">
              <w:rPr>
                <w:b/>
                <w:bCs/>
                <w:szCs w:val="24"/>
              </w:rPr>
              <w:t>1</w:t>
            </w:r>
          </w:p>
        </w:tc>
        <w:tc>
          <w:tcPr>
            <w:tcW w:w="4111" w:type="dxa"/>
          </w:tcPr>
          <w:p w:rsidR="00F842E4" w:rsidRPr="00981B7D" w:rsidRDefault="00F842E4" w:rsidP="00F82030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>Autoevaluare conform criteriilor:</w:t>
            </w:r>
            <w:r w:rsidR="00F82030" w:rsidRPr="00981B7D">
              <w:rPr>
                <w:b/>
                <w:szCs w:val="24"/>
              </w:rPr>
              <w:t xml:space="preserve"> </w:t>
            </w:r>
            <w:r w:rsidR="00E92502" w:rsidRPr="00981B7D">
              <w:rPr>
                <w:b/>
                <w:szCs w:val="24"/>
              </w:rPr>
              <w:t>1</w:t>
            </w:r>
          </w:p>
        </w:tc>
        <w:tc>
          <w:tcPr>
            <w:tcW w:w="2551" w:type="dxa"/>
          </w:tcPr>
          <w:p w:rsidR="00F842E4" w:rsidRPr="00981B7D" w:rsidRDefault="00F842E4" w:rsidP="00F82030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Punctaj acordat: </w:t>
            </w:r>
            <w:r w:rsidR="00E92502" w:rsidRPr="00981B7D">
              <w:rPr>
                <w:b/>
                <w:szCs w:val="24"/>
              </w:rPr>
              <w:t>1</w:t>
            </w:r>
            <w:r w:rsidR="00145FF8" w:rsidRPr="00981B7D">
              <w:rPr>
                <w:b/>
                <w:szCs w:val="24"/>
              </w:rPr>
              <w:t>,0</w:t>
            </w:r>
          </w:p>
        </w:tc>
      </w:tr>
    </w:tbl>
    <w:p w:rsidR="00FF67AD" w:rsidRPr="00E05680" w:rsidRDefault="00FF67AD" w:rsidP="005B3609">
      <w:pPr>
        <w:rPr>
          <w:sz w:val="16"/>
          <w:szCs w:val="16"/>
        </w:rPr>
      </w:pPr>
    </w:p>
    <w:p w:rsidR="00D25024" w:rsidRDefault="00D25024" w:rsidP="005B3609">
      <w:pPr>
        <w:rPr>
          <w:szCs w:val="24"/>
          <w:lang w:val="en-US"/>
        </w:rPr>
      </w:pPr>
      <w:r w:rsidRPr="0080365D">
        <w:rPr>
          <w:b/>
          <w:bCs/>
          <w:szCs w:val="24"/>
          <w:lang w:val="en-US"/>
        </w:rPr>
        <w:t>Indicator 4.2.6.</w:t>
      </w:r>
      <w:r w:rsidRPr="00170EBC">
        <w:rPr>
          <w:szCs w:val="24"/>
          <w:lang w:val="en-US"/>
        </w:rPr>
        <w:t xml:space="preserve"> Organizarea și desfășurarea evaluării rezultatelor învățării, în conformitate cu standardele și referențialul de evaluare aprobate, ur</w:t>
      </w:r>
      <w:r w:rsidR="00F82030">
        <w:rPr>
          <w:szCs w:val="24"/>
          <w:lang w:val="en-US"/>
        </w:rPr>
        <w:t>mărind progresul în dezvoltarea</w:t>
      </w:r>
      <w:r w:rsidR="00B01641" w:rsidRPr="00170EBC">
        <w:rPr>
          <w:szCs w:val="24"/>
          <w:lang w:val="en-US"/>
        </w:rPr>
        <w:t xml:space="preserve"> </w:t>
      </w:r>
      <w:r w:rsidRPr="00170EBC">
        <w:rPr>
          <w:szCs w:val="24"/>
          <w:lang w:val="en-US"/>
        </w:rPr>
        <w:t>copilului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701"/>
        <w:gridCol w:w="4110"/>
        <w:gridCol w:w="2835"/>
      </w:tblGrid>
      <w:tr w:rsidR="00F842E4" w:rsidRPr="00981B7D" w:rsidTr="00D2440A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 xml:space="preserve">Dovezi </w:t>
            </w:r>
          </w:p>
        </w:tc>
        <w:tc>
          <w:tcPr>
            <w:tcW w:w="8646" w:type="dxa"/>
            <w:gridSpan w:val="3"/>
          </w:tcPr>
          <w:p w:rsidR="00BB41F8" w:rsidRDefault="007F501E" w:rsidP="00B37815">
            <w:pPr>
              <w:pStyle w:val="Listparagraf"/>
              <w:numPr>
                <w:ilvl w:val="0"/>
                <w:numId w:val="51"/>
              </w:numPr>
              <w:tabs>
                <w:tab w:val="right" w:pos="9355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Portofoliul cadrulu</w:t>
            </w:r>
            <w:r w:rsidR="00D8621D">
              <w:rPr>
                <w:szCs w:val="24"/>
              </w:rPr>
              <w:t>i didactic.</w:t>
            </w:r>
            <w:r w:rsidR="00E05680">
              <w:rPr>
                <w:szCs w:val="24"/>
              </w:rPr>
              <w:t xml:space="preserve"> </w:t>
            </w:r>
            <w:r w:rsidRPr="00E05680">
              <w:rPr>
                <w:szCs w:val="24"/>
              </w:rPr>
              <w:t>Catalogul de evidență a activităților complementare procesului educațional.</w:t>
            </w:r>
            <w:r w:rsidR="00E05680">
              <w:rPr>
                <w:szCs w:val="24"/>
              </w:rPr>
              <w:t xml:space="preserve"> </w:t>
            </w:r>
            <w:r w:rsidR="00207ADC">
              <w:rPr>
                <w:szCs w:val="24"/>
              </w:rPr>
              <w:t>Evidenței performanțelor;</w:t>
            </w:r>
            <w:r w:rsidR="00BB41F8">
              <w:rPr>
                <w:szCs w:val="24"/>
              </w:rPr>
              <w:t xml:space="preserve"> </w:t>
            </w:r>
          </w:p>
          <w:p w:rsidR="003E34CE" w:rsidRDefault="00164082" w:rsidP="00B37815">
            <w:pPr>
              <w:pStyle w:val="Listparagraf"/>
              <w:numPr>
                <w:ilvl w:val="0"/>
                <w:numId w:val="51"/>
              </w:numPr>
              <w:tabs>
                <w:tab w:val="right" w:pos="9355"/>
              </w:tabs>
              <w:suppressAutoHyphens/>
              <w:rPr>
                <w:szCs w:val="24"/>
              </w:rPr>
            </w:pPr>
            <w:r w:rsidRPr="00BB41F8">
              <w:rPr>
                <w:szCs w:val="24"/>
              </w:rPr>
              <w:t>Raport analitic privind organizarea și desfășurarea procesului educațional desfășurat în primul semestr</w:t>
            </w:r>
            <w:r w:rsidR="00207ADC">
              <w:rPr>
                <w:szCs w:val="24"/>
              </w:rPr>
              <w:t>u al anului de studii</w:t>
            </w:r>
            <w:r w:rsidR="00955185" w:rsidRPr="00BB41F8">
              <w:rPr>
                <w:szCs w:val="24"/>
              </w:rPr>
              <w:t xml:space="preserve"> 2022-2023, CP</w:t>
            </w:r>
            <w:r w:rsidRPr="00BB41F8">
              <w:rPr>
                <w:szCs w:val="24"/>
              </w:rPr>
              <w:t xml:space="preserve"> nr</w:t>
            </w:r>
            <w:r w:rsidR="00955185" w:rsidRPr="00BB41F8">
              <w:rPr>
                <w:szCs w:val="24"/>
              </w:rPr>
              <w:t>.</w:t>
            </w:r>
            <w:r w:rsidR="00207ADC">
              <w:rPr>
                <w:szCs w:val="24"/>
              </w:rPr>
              <w:t>0</w:t>
            </w:r>
            <w:r w:rsidR="00955185" w:rsidRPr="00BB41F8">
              <w:rPr>
                <w:szCs w:val="24"/>
              </w:rPr>
              <w:t>2</w:t>
            </w:r>
            <w:r w:rsidRPr="00BB41F8">
              <w:rPr>
                <w:szCs w:val="24"/>
              </w:rPr>
              <w:t xml:space="preserve"> din 30.12.</w:t>
            </w:r>
            <w:r w:rsidR="00207ADC">
              <w:rPr>
                <w:szCs w:val="24"/>
              </w:rPr>
              <w:t>20</w:t>
            </w:r>
            <w:r w:rsidRPr="00BB41F8">
              <w:rPr>
                <w:szCs w:val="24"/>
              </w:rPr>
              <w:t>22</w:t>
            </w:r>
            <w:r w:rsidR="00475EC3" w:rsidRPr="00BB41F8">
              <w:rPr>
                <w:szCs w:val="24"/>
              </w:rPr>
              <w:t>.</w:t>
            </w:r>
            <w:r w:rsidR="00BB41F8" w:rsidRPr="00BB41F8">
              <w:rPr>
                <w:szCs w:val="24"/>
              </w:rPr>
              <w:t xml:space="preserve"> </w:t>
            </w:r>
            <w:r w:rsidR="00D205BE" w:rsidRPr="00BB41F8">
              <w:rPr>
                <w:szCs w:val="24"/>
              </w:rPr>
              <w:t>Raportul</w:t>
            </w:r>
            <w:r w:rsidR="00892372" w:rsidRPr="00BB41F8">
              <w:rPr>
                <w:szCs w:val="24"/>
              </w:rPr>
              <w:t xml:space="preserve"> CMTT </w:t>
            </w:r>
            <w:r w:rsidR="00207ADC">
              <w:rPr>
                <w:szCs w:val="24"/>
              </w:rPr>
              <w:t>pentru anul de studii 2022-2023;</w:t>
            </w:r>
          </w:p>
          <w:p w:rsidR="00892372" w:rsidRPr="00966C61" w:rsidRDefault="00E71E67" w:rsidP="00B37815">
            <w:pPr>
              <w:pStyle w:val="Listparagraf"/>
              <w:numPr>
                <w:ilvl w:val="0"/>
                <w:numId w:val="51"/>
              </w:numPr>
              <w:tabs>
                <w:tab w:val="right" w:pos="9355"/>
              </w:tabs>
              <w:suppressAutoHyphens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Note informative privin</w:t>
            </w:r>
            <w:r w:rsidR="00207ADC">
              <w:rPr>
                <w:rFonts w:eastAsia="Times New Roman"/>
                <w:szCs w:val="24"/>
              </w:rPr>
              <w:t>d rezultatele controalelor inter</w:t>
            </w:r>
            <w:r>
              <w:rPr>
                <w:rFonts w:eastAsia="Times New Roman"/>
                <w:szCs w:val="24"/>
              </w:rPr>
              <w:t>ne</w:t>
            </w:r>
            <w:r w:rsidR="00966C61">
              <w:rPr>
                <w:rFonts w:eastAsia="Times New Roman"/>
                <w:szCs w:val="24"/>
              </w:rPr>
              <w:t>.</w:t>
            </w:r>
            <w:r w:rsidR="003E34CE" w:rsidRPr="00226925">
              <w:rPr>
                <w:rFonts w:eastAsia="Times New Roman"/>
                <w:szCs w:val="24"/>
              </w:rPr>
              <w:t xml:space="preserve"> </w:t>
            </w:r>
            <w:r w:rsidR="00F82030">
              <w:rPr>
                <w:szCs w:val="24"/>
              </w:rPr>
              <w:t>Rap</w:t>
            </w:r>
            <w:r w:rsidR="00892372" w:rsidRPr="00966C61">
              <w:rPr>
                <w:szCs w:val="24"/>
              </w:rPr>
              <w:t>o</w:t>
            </w:r>
            <w:r w:rsidR="00F82030">
              <w:rPr>
                <w:szCs w:val="24"/>
              </w:rPr>
              <w:t>a</w:t>
            </w:r>
            <w:r w:rsidR="00892372" w:rsidRPr="00966C61">
              <w:rPr>
                <w:szCs w:val="24"/>
              </w:rPr>
              <w:t>r</w:t>
            </w:r>
            <w:r w:rsidR="00966C61" w:rsidRPr="00966C61">
              <w:rPr>
                <w:szCs w:val="24"/>
              </w:rPr>
              <w:t>te semestriale, anuale</w:t>
            </w:r>
            <w:r w:rsidR="00475EC3" w:rsidRPr="00966C61">
              <w:rPr>
                <w:szCs w:val="24"/>
              </w:rPr>
              <w:t>.</w:t>
            </w:r>
          </w:p>
        </w:tc>
      </w:tr>
      <w:tr w:rsidR="00F842E4" w:rsidRPr="00981B7D" w:rsidTr="00D2440A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>Consta</w:t>
            </w:r>
            <w:r w:rsidR="00DA4DDE" w:rsidRPr="00981B7D">
              <w:rPr>
                <w:szCs w:val="24"/>
              </w:rPr>
              <w:t xml:space="preserve"> </w:t>
            </w:r>
            <w:r w:rsidRPr="00981B7D">
              <w:rPr>
                <w:szCs w:val="24"/>
              </w:rPr>
              <w:t>tări</w:t>
            </w:r>
          </w:p>
        </w:tc>
        <w:tc>
          <w:tcPr>
            <w:tcW w:w="8646" w:type="dxa"/>
            <w:gridSpan w:val="3"/>
          </w:tcPr>
          <w:p w:rsidR="00E80BBC" w:rsidRDefault="00605067" w:rsidP="0021444C">
            <w:pPr>
              <w:rPr>
                <w:szCs w:val="24"/>
              </w:rPr>
            </w:pPr>
            <w:r w:rsidRPr="00981B7D">
              <w:rPr>
                <w:szCs w:val="24"/>
              </w:rPr>
              <w:t>Echipa man</w:t>
            </w:r>
            <w:r w:rsidR="00B01641" w:rsidRPr="00981B7D">
              <w:rPr>
                <w:szCs w:val="24"/>
              </w:rPr>
              <w:t>a</w:t>
            </w:r>
            <w:r w:rsidRPr="00981B7D">
              <w:rPr>
                <w:szCs w:val="24"/>
              </w:rPr>
              <w:t xml:space="preserve">gerială și metodiștii </w:t>
            </w:r>
            <w:r w:rsidR="007E08D4" w:rsidRPr="00981B7D">
              <w:rPr>
                <w:szCs w:val="24"/>
              </w:rPr>
              <w:t>evaluează</w:t>
            </w:r>
            <w:r w:rsidRPr="00981B7D">
              <w:rPr>
                <w:szCs w:val="24"/>
              </w:rPr>
              <w:t xml:space="preserve"> rezultatele</w:t>
            </w:r>
            <w:r w:rsidR="0021444C" w:rsidRPr="00981B7D">
              <w:rPr>
                <w:szCs w:val="24"/>
              </w:rPr>
              <w:t xml:space="preserve"> copiilor/tinerilor</w:t>
            </w:r>
            <w:r w:rsidR="00A914EB" w:rsidRPr="00981B7D">
              <w:rPr>
                <w:szCs w:val="24"/>
              </w:rPr>
              <w:t>, a</w:t>
            </w:r>
            <w:r w:rsidRPr="00981B7D">
              <w:rPr>
                <w:szCs w:val="24"/>
              </w:rPr>
              <w:t>naliz</w:t>
            </w:r>
            <w:r w:rsidR="0081339D" w:rsidRPr="00981B7D">
              <w:rPr>
                <w:szCs w:val="24"/>
              </w:rPr>
              <w:t>ează nivelul c</w:t>
            </w:r>
            <w:r w:rsidR="00A914EB" w:rsidRPr="00981B7D">
              <w:rPr>
                <w:szCs w:val="24"/>
              </w:rPr>
              <w:t>ompetențelor</w:t>
            </w:r>
            <w:r w:rsidR="0021444C" w:rsidRPr="00981B7D">
              <w:rPr>
                <w:szCs w:val="24"/>
              </w:rPr>
              <w:t xml:space="preserve"> la or</w:t>
            </w:r>
            <w:r w:rsidR="00E80BBC">
              <w:rPr>
                <w:szCs w:val="24"/>
              </w:rPr>
              <w:t>e</w:t>
            </w:r>
            <w:r w:rsidR="0021444C" w:rsidRPr="00981B7D">
              <w:rPr>
                <w:szCs w:val="24"/>
              </w:rPr>
              <w:t>, activități extracurriculare</w:t>
            </w:r>
            <w:r w:rsidR="00207ADC">
              <w:rPr>
                <w:szCs w:val="24"/>
              </w:rPr>
              <w:t>.</w:t>
            </w:r>
            <w:r w:rsidRPr="00981B7D">
              <w:rPr>
                <w:szCs w:val="24"/>
              </w:rPr>
              <w:t xml:space="preserve"> </w:t>
            </w:r>
          </w:p>
          <w:p w:rsidR="00C36765" w:rsidRPr="00E80BBC" w:rsidRDefault="00E80BBC" w:rsidP="0021444C">
            <w:pPr>
              <w:rPr>
                <w:szCs w:val="24"/>
              </w:rPr>
            </w:pPr>
            <w:r>
              <w:rPr>
                <w:rFonts w:eastAsia="Times New Roman" w:cs="Arial"/>
              </w:rPr>
              <w:t>În u</w:t>
            </w:r>
            <w:r w:rsidR="00F82030">
              <w:rPr>
                <w:rFonts w:eastAsia="Times New Roman" w:cs="Arial"/>
              </w:rPr>
              <w:t>r</w:t>
            </w:r>
            <w:r>
              <w:rPr>
                <w:rFonts w:eastAsia="Times New Roman" w:cs="Arial"/>
              </w:rPr>
              <w:t xml:space="preserve">ma monitorizării activității/competenței copiilor/tinerilor se iau </w:t>
            </w:r>
            <w:r w:rsidRPr="00D66486">
              <w:rPr>
                <w:rFonts w:eastAsia="Times New Roman" w:cs="Arial"/>
              </w:rPr>
              <w:t xml:space="preserve">decizii cu referire la îmbunătățirea procesului </w:t>
            </w:r>
            <w:r>
              <w:rPr>
                <w:rFonts w:eastAsia="Times New Roman" w:cs="Arial"/>
              </w:rPr>
              <w:t>educațional</w:t>
            </w:r>
            <w:r w:rsidRPr="00D66486">
              <w:rPr>
                <w:rFonts w:eastAsia="Times New Roman" w:cs="Arial"/>
              </w:rPr>
              <w:t xml:space="preserve">. Rezultatele evaluării sunt </w:t>
            </w:r>
            <w:r>
              <w:rPr>
                <w:rFonts w:eastAsia="Times New Roman" w:cs="Arial"/>
              </w:rPr>
              <w:t xml:space="preserve">generalizate. </w:t>
            </w:r>
            <w:r w:rsidR="00605067" w:rsidRPr="00981B7D">
              <w:rPr>
                <w:szCs w:val="24"/>
              </w:rPr>
              <w:t>Rapoartele de evaluare se  prezintă spre examinare în cadrul ședințelor Consiliului de adm</w:t>
            </w:r>
            <w:r w:rsidR="00B24463" w:rsidRPr="00981B7D">
              <w:rPr>
                <w:szCs w:val="24"/>
              </w:rPr>
              <w:t>inistrație, metodic, profesoral, se discută în cadrul ședințelor de admi</w:t>
            </w:r>
            <w:r w:rsidR="00D205BE">
              <w:rPr>
                <w:szCs w:val="24"/>
              </w:rPr>
              <w:t>nistrație și pe lângă</w:t>
            </w:r>
            <w:r w:rsidR="00B24463" w:rsidRPr="00981B7D">
              <w:rPr>
                <w:szCs w:val="24"/>
              </w:rPr>
              <w:t xml:space="preserve"> </w:t>
            </w:r>
            <w:r w:rsidR="00F82030">
              <w:rPr>
                <w:szCs w:val="24"/>
              </w:rPr>
              <w:t>directorul -</w:t>
            </w:r>
            <w:r w:rsidR="00B24463" w:rsidRPr="00981B7D">
              <w:rPr>
                <w:szCs w:val="24"/>
              </w:rPr>
              <w:t>adjunct.</w:t>
            </w:r>
          </w:p>
        </w:tc>
      </w:tr>
      <w:tr w:rsidR="00F842E4" w:rsidRPr="00981B7D" w:rsidTr="00145FF8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Pondere: </w:t>
            </w:r>
            <w:r w:rsidR="00C36765" w:rsidRPr="00981B7D">
              <w:rPr>
                <w:b/>
                <w:szCs w:val="24"/>
              </w:rPr>
              <w:t>1</w:t>
            </w:r>
          </w:p>
        </w:tc>
        <w:tc>
          <w:tcPr>
            <w:tcW w:w="4110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>Aut</w:t>
            </w:r>
            <w:r w:rsidR="00A757B8" w:rsidRPr="00981B7D">
              <w:rPr>
                <w:b/>
                <w:szCs w:val="24"/>
              </w:rPr>
              <w:t xml:space="preserve">oevaluare conform criteriilor: </w:t>
            </w:r>
            <w:r w:rsidR="00C36765" w:rsidRPr="00981B7D">
              <w:rPr>
                <w:b/>
                <w:szCs w:val="24"/>
              </w:rPr>
              <w:t>1</w:t>
            </w:r>
          </w:p>
        </w:tc>
        <w:tc>
          <w:tcPr>
            <w:tcW w:w="2835" w:type="dxa"/>
          </w:tcPr>
          <w:p w:rsidR="00F842E4" w:rsidRPr="00981B7D" w:rsidRDefault="00A757B8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Punctaj acordat: </w:t>
            </w:r>
            <w:r w:rsidR="00F842E4" w:rsidRPr="00981B7D">
              <w:rPr>
                <w:b/>
                <w:szCs w:val="24"/>
              </w:rPr>
              <w:t xml:space="preserve"> </w:t>
            </w:r>
            <w:r w:rsidR="00C36765" w:rsidRPr="00981B7D">
              <w:rPr>
                <w:b/>
                <w:szCs w:val="24"/>
              </w:rPr>
              <w:t>1</w:t>
            </w:r>
            <w:r w:rsidR="00145FF8" w:rsidRPr="00981B7D">
              <w:rPr>
                <w:b/>
                <w:szCs w:val="24"/>
              </w:rPr>
              <w:t>,0</w:t>
            </w:r>
          </w:p>
        </w:tc>
      </w:tr>
    </w:tbl>
    <w:p w:rsidR="008D6377" w:rsidRPr="00E05680" w:rsidRDefault="0081339D" w:rsidP="00326906">
      <w:pPr>
        <w:pStyle w:val="Listparagraf"/>
        <w:ind w:left="1068"/>
        <w:rPr>
          <w:b/>
          <w:bCs/>
          <w:sz w:val="16"/>
          <w:szCs w:val="16"/>
        </w:rPr>
      </w:pPr>
      <w:r w:rsidRPr="00981B7D">
        <w:rPr>
          <w:szCs w:val="24"/>
        </w:rPr>
        <w:t xml:space="preserve">    </w:t>
      </w:r>
    </w:p>
    <w:p w:rsidR="00D25024" w:rsidRPr="00981B7D" w:rsidRDefault="00D25024" w:rsidP="005B3609">
      <w:pPr>
        <w:rPr>
          <w:szCs w:val="24"/>
          <w:lang w:val="en-US"/>
        </w:rPr>
      </w:pPr>
      <w:r w:rsidRPr="0080365D">
        <w:rPr>
          <w:b/>
          <w:bCs/>
          <w:szCs w:val="24"/>
          <w:lang w:val="en-US"/>
        </w:rPr>
        <w:t>Indicator 4.2.7.</w:t>
      </w:r>
      <w:r w:rsidRPr="00170EBC">
        <w:rPr>
          <w:szCs w:val="24"/>
          <w:lang w:val="en-US"/>
        </w:rPr>
        <w:t xml:space="preserve"> Organizarea și desfășurarea activităților extracurriculare î</w:t>
      </w:r>
      <w:r w:rsidR="00B01641" w:rsidRPr="00170EBC">
        <w:rPr>
          <w:szCs w:val="24"/>
          <w:lang w:val="en-US"/>
        </w:rPr>
        <w:t>n concordanță cu misiune</w:t>
      </w:r>
      <w:r w:rsidRPr="00170EBC">
        <w:rPr>
          <w:szCs w:val="24"/>
          <w:lang w:val="en-US"/>
        </w:rPr>
        <w:t>, cu obiectivele din curriculum și din documentele de planificare strategică și operațională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984"/>
        <w:gridCol w:w="4111"/>
        <w:gridCol w:w="2551"/>
      </w:tblGrid>
      <w:tr w:rsidR="00F842E4" w:rsidRPr="00981B7D" w:rsidTr="00207ADC">
        <w:tc>
          <w:tcPr>
            <w:tcW w:w="993" w:type="dxa"/>
          </w:tcPr>
          <w:p w:rsidR="00F842E4" w:rsidRPr="00966C61" w:rsidRDefault="00F842E4" w:rsidP="00D450C8">
            <w:pPr>
              <w:jc w:val="left"/>
              <w:rPr>
                <w:szCs w:val="24"/>
              </w:rPr>
            </w:pPr>
            <w:r w:rsidRPr="00966C61">
              <w:rPr>
                <w:szCs w:val="24"/>
              </w:rPr>
              <w:t xml:space="preserve">Dovezi </w:t>
            </w:r>
          </w:p>
        </w:tc>
        <w:tc>
          <w:tcPr>
            <w:tcW w:w="8646" w:type="dxa"/>
            <w:gridSpan w:val="3"/>
          </w:tcPr>
          <w:p w:rsidR="00B4734B" w:rsidRPr="00207ADC" w:rsidRDefault="00C74A69" w:rsidP="00B37815">
            <w:pPr>
              <w:pStyle w:val="Listparagraf"/>
              <w:numPr>
                <w:ilvl w:val="0"/>
                <w:numId w:val="39"/>
              </w:numPr>
              <w:rPr>
                <w:i/>
                <w:iCs/>
                <w:szCs w:val="24"/>
              </w:rPr>
            </w:pPr>
            <w:r w:rsidRPr="00207ADC">
              <w:rPr>
                <w:i/>
                <w:iCs/>
                <w:szCs w:val="24"/>
              </w:rPr>
              <w:t>Activități extracurriculare realizate cu copiii</w:t>
            </w:r>
            <w:r w:rsidR="00207ADC">
              <w:rPr>
                <w:i/>
                <w:iCs/>
                <w:szCs w:val="24"/>
              </w:rPr>
              <w:t>/tinerii</w:t>
            </w:r>
            <w:r w:rsidRPr="00207ADC">
              <w:rPr>
                <w:i/>
                <w:iCs/>
                <w:szCs w:val="24"/>
              </w:rPr>
              <w:t xml:space="preserve"> la nivel de instituție:</w:t>
            </w:r>
          </w:p>
          <w:p w:rsidR="00D8621D" w:rsidRPr="00966C61" w:rsidRDefault="009637C7" w:rsidP="00D450C8">
            <w:pPr>
              <w:pStyle w:val="Listparagraf"/>
              <w:rPr>
                <w:szCs w:val="24"/>
              </w:rPr>
            </w:pPr>
            <w:r w:rsidRPr="00966C61">
              <w:rPr>
                <w:szCs w:val="24"/>
              </w:rPr>
              <w:t>Master-class practic la turism pedestru</w:t>
            </w:r>
            <w:r w:rsidR="00C91B8A" w:rsidRPr="00966C61">
              <w:rPr>
                <w:szCs w:val="24"/>
              </w:rPr>
              <w:t>, 01.10.</w:t>
            </w:r>
            <w:r w:rsidR="00207ADC">
              <w:rPr>
                <w:szCs w:val="24"/>
              </w:rPr>
              <w:t>20</w:t>
            </w:r>
            <w:r w:rsidR="00C91B8A" w:rsidRPr="00966C61">
              <w:rPr>
                <w:szCs w:val="24"/>
              </w:rPr>
              <w:t>22.</w:t>
            </w:r>
            <w:r w:rsidR="00886419" w:rsidRPr="00966C61">
              <w:rPr>
                <w:szCs w:val="24"/>
              </w:rPr>
              <w:t xml:space="preserve"> </w:t>
            </w:r>
            <w:r w:rsidR="00280E9A" w:rsidRPr="00966C61">
              <w:rPr>
                <w:szCs w:val="24"/>
              </w:rPr>
              <w:t>Expoziție de fotografie</w:t>
            </w:r>
            <w:r w:rsidR="00886419" w:rsidRPr="00966C61">
              <w:rPr>
                <w:szCs w:val="24"/>
              </w:rPr>
              <w:t xml:space="preserve"> </w:t>
            </w:r>
            <w:r w:rsidR="00280E9A" w:rsidRPr="00966C61">
              <w:rPr>
                <w:szCs w:val="24"/>
              </w:rPr>
              <w:t>,,Orizonturi turistice oglindite în culorile anotimpurilor de toamnă și iarnă”, 01-31.12.</w:t>
            </w:r>
            <w:r w:rsidR="00207ADC">
              <w:rPr>
                <w:szCs w:val="24"/>
              </w:rPr>
              <w:t>20</w:t>
            </w:r>
            <w:r w:rsidR="00280E9A" w:rsidRPr="00966C61">
              <w:rPr>
                <w:szCs w:val="24"/>
              </w:rPr>
              <w:t>22.</w:t>
            </w:r>
            <w:r w:rsidR="00886419" w:rsidRPr="00966C61">
              <w:rPr>
                <w:szCs w:val="24"/>
              </w:rPr>
              <w:t xml:space="preserve"> </w:t>
            </w:r>
            <w:r w:rsidR="00207ADC">
              <w:rPr>
                <w:szCs w:val="24"/>
              </w:rPr>
              <w:t xml:space="preserve">                      </w:t>
            </w:r>
            <w:r w:rsidR="002B1CE0" w:rsidRPr="00966C61">
              <w:rPr>
                <w:color w:val="000000" w:themeColor="text1"/>
                <w:szCs w:val="24"/>
              </w:rPr>
              <w:t>Cupa CMTT la rugby-5</w:t>
            </w:r>
            <w:r w:rsidR="00280E9A" w:rsidRPr="00966C61">
              <w:rPr>
                <w:color w:val="000000" w:themeColor="text1"/>
                <w:szCs w:val="24"/>
              </w:rPr>
              <w:t xml:space="preserve">, </w:t>
            </w:r>
            <w:r w:rsidR="002B1CE0" w:rsidRPr="00966C61">
              <w:rPr>
                <w:rFonts w:eastAsia="Times New Roman"/>
                <w:bCs/>
                <w:color w:val="000000" w:themeColor="text1"/>
                <w:szCs w:val="24"/>
                <w:lang w:eastAsia="ru-RU"/>
              </w:rPr>
              <w:t>02.12.</w:t>
            </w:r>
            <w:r w:rsidR="00207ADC">
              <w:rPr>
                <w:rFonts w:eastAsia="Times New Roman"/>
                <w:bCs/>
                <w:color w:val="000000" w:themeColor="text1"/>
                <w:szCs w:val="24"/>
                <w:lang w:eastAsia="ru-RU"/>
              </w:rPr>
              <w:t>20</w:t>
            </w:r>
            <w:r w:rsidR="002B1CE0" w:rsidRPr="00966C61">
              <w:rPr>
                <w:rFonts w:eastAsia="Times New Roman"/>
                <w:bCs/>
                <w:color w:val="000000" w:themeColor="text1"/>
                <w:szCs w:val="24"/>
                <w:lang w:eastAsia="ru-RU"/>
              </w:rPr>
              <w:t>22</w:t>
            </w:r>
            <w:r w:rsidR="00280E9A" w:rsidRPr="00966C61">
              <w:rPr>
                <w:rFonts w:eastAsia="Times New Roman"/>
                <w:bCs/>
                <w:color w:val="000000" w:themeColor="text1"/>
                <w:szCs w:val="24"/>
                <w:lang w:eastAsia="ru-RU"/>
              </w:rPr>
              <w:t>.</w:t>
            </w:r>
            <w:r w:rsidR="00C1480C" w:rsidRPr="00966C61">
              <w:rPr>
                <w:szCs w:val="24"/>
              </w:rPr>
              <w:t xml:space="preserve"> </w:t>
            </w:r>
            <w:r w:rsidR="002B1CE0" w:rsidRPr="00966C61">
              <w:rPr>
                <w:rFonts w:eastAsia="Times New Roman"/>
                <w:szCs w:val="24"/>
                <w:lang w:eastAsia="ru-RU"/>
              </w:rPr>
              <w:t>Competiție la orientare sportivă  ,,Revelion”</w:t>
            </w:r>
            <w:r w:rsidR="00280E9A" w:rsidRPr="00966C61">
              <w:rPr>
                <w:rFonts w:eastAsia="Times New Roman"/>
                <w:szCs w:val="24"/>
                <w:lang w:eastAsia="ru-RU"/>
              </w:rPr>
              <w:t xml:space="preserve">, </w:t>
            </w:r>
            <w:r w:rsidR="002B1CE0" w:rsidRPr="00966C61">
              <w:rPr>
                <w:rFonts w:eastAsia="Times New Roman"/>
                <w:szCs w:val="24"/>
                <w:lang w:eastAsia="ru-RU"/>
              </w:rPr>
              <w:t xml:space="preserve"> 30.12.</w:t>
            </w:r>
            <w:r w:rsidR="00207ADC">
              <w:rPr>
                <w:rFonts w:eastAsia="Times New Roman"/>
                <w:szCs w:val="24"/>
                <w:lang w:eastAsia="ru-RU"/>
              </w:rPr>
              <w:t>20</w:t>
            </w:r>
            <w:r w:rsidR="002B1CE0" w:rsidRPr="00966C61">
              <w:rPr>
                <w:rFonts w:eastAsia="Times New Roman"/>
                <w:szCs w:val="24"/>
              </w:rPr>
              <w:t>22</w:t>
            </w:r>
            <w:r w:rsidR="00280E9A" w:rsidRPr="00966C61">
              <w:rPr>
                <w:rFonts w:eastAsia="Times New Roman"/>
                <w:szCs w:val="24"/>
              </w:rPr>
              <w:t>.</w:t>
            </w:r>
            <w:r w:rsidR="00C1480C" w:rsidRPr="00966C61">
              <w:rPr>
                <w:szCs w:val="24"/>
              </w:rPr>
              <w:t xml:space="preserve"> </w:t>
            </w:r>
            <w:r w:rsidR="00F11FF2" w:rsidRPr="00966C61">
              <w:rPr>
                <w:szCs w:val="24"/>
              </w:rPr>
              <w:t>Festivalul</w:t>
            </w:r>
            <w:r w:rsidR="00D205BE" w:rsidRPr="00966C61">
              <w:rPr>
                <w:szCs w:val="24"/>
              </w:rPr>
              <w:t xml:space="preserve"> filmulețelor</w:t>
            </w:r>
            <w:r w:rsidR="002B1CE0" w:rsidRPr="00966C61">
              <w:rPr>
                <w:szCs w:val="24"/>
              </w:rPr>
              <w:t xml:space="preserve"> ,,Sărbători de iarnă cu flori dalbe, flori de măr</w:t>
            </w:r>
            <w:r w:rsidR="00280E9A" w:rsidRPr="00966C61">
              <w:rPr>
                <w:szCs w:val="24"/>
              </w:rPr>
              <w:t xml:space="preserve">”, </w:t>
            </w:r>
            <w:r w:rsidR="002B1CE0" w:rsidRPr="00966C61">
              <w:rPr>
                <w:rFonts w:eastAsia="Times New Roman"/>
                <w:color w:val="000000"/>
                <w:szCs w:val="24"/>
                <w:lang w:eastAsia="ru-RU"/>
              </w:rPr>
              <w:t>27.12.</w:t>
            </w:r>
            <w:r w:rsidR="00207ADC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2B1CE0" w:rsidRPr="00966C61">
              <w:rPr>
                <w:rFonts w:eastAsia="Times New Roman"/>
                <w:color w:val="000000"/>
                <w:szCs w:val="24"/>
                <w:lang w:eastAsia="ru-RU"/>
              </w:rPr>
              <w:t>22 - 08.01.</w:t>
            </w:r>
            <w:r w:rsidR="00207ADC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2B1CE0" w:rsidRPr="00966C61">
              <w:rPr>
                <w:rFonts w:eastAsia="Times New Roman"/>
                <w:color w:val="000000"/>
                <w:szCs w:val="24"/>
                <w:lang w:eastAsia="ru-RU"/>
              </w:rPr>
              <w:t>23</w:t>
            </w:r>
            <w:r w:rsidR="00280E9A" w:rsidRPr="00966C61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  <w:r w:rsidR="00C1480C" w:rsidRPr="00966C61">
              <w:rPr>
                <w:szCs w:val="24"/>
              </w:rPr>
              <w:t xml:space="preserve"> </w:t>
            </w:r>
            <w:r w:rsidR="005F21BF" w:rsidRPr="00966C61">
              <w:rPr>
                <w:szCs w:val="24"/>
              </w:rPr>
              <w:t>Festivalul</w:t>
            </w:r>
            <w:r w:rsidR="00F11FF2" w:rsidRPr="00966C61">
              <w:rPr>
                <w:szCs w:val="24"/>
              </w:rPr>
              <w:t xml:space="preserve"> </w:t>
            </w:r>
            <w:r w:rsidR="005F21BF" w:rsidRPr="00966C61">
              <w:rPr>
                <w:szCs w:val="24"/>
              </w:rPr>
              <w:t>,,Magie și profeți</w:t>
            </w:r>
            <w:r w:rsidR="00160579" w:rsidRPr="00966C61">
              <w:rPr>
                <w:szCs w:val="24"/>
              </w:rPr>
              <w:t>e în n</w:t>
            </w:r>
            <w:r w:rsidR="00F11FF2" w:rsidRPr="00966C61">
              <w:rPr>
                <w:szCs w:val="24"/>
              </w:rPr>
              <w:t>oaptea Sîntandrei-ului”,</w:t>
            </w:r>
            <w:r w:rsidR="002B1CE0" w:rsidRPr="00966C61">
              <w:rPr>
                <w:szCs w:val="24"/>
              </w:rPr>
              <w:t xml:space="preserve"> 27</w:t>
            </w:r>
            <w:r w:rsidR="00FA7A4A" w:rsidRPr="00966C61">
              <w:rPr>
                <w:szCs w:val="24"/>
              </w:rPr>
              <w:t>.12.</w:t>
            </w:r>
            <w:r w:rsidR="00207ADC">
              <w:rPr>
                <w:szCs w:val="24"/>
              </w:rPr>
              <w:t>20</w:t>
            </w:r>
            <w:r w:rsidR="00FA7A4A" w:rsidRPr="00966C61">
              <w:rPr>
                <w:szCs w:val="24"/>
              </w:rPr>
              <w:t>22</w:t>
            </w:r>
            <w:r w:rsidR="00C91B8A" w:rsidRPr="00966C61">
              <w:rPr>
                <w:szCs w:val="24"/>
              </w:rPr>
              <w:t>.</w:t>
            </w:r>
            <w:r w:rsidR="00C1480C" w:rsidRPr="00966C61">
              <w:rPr>
                <w:szCs w:val="24"/>
              </w:rPr>
              <w:t xml:space="preserve"> </w:t>
            </w:r>
            <w:r w:rsidR="002B1CE0" w:rsidRPr="00966C61">
              <w:rPr>
                <w:szCs w:val="24"/>
              </w:rPr>
              <w:t>Antrenament comun de orientare sportivă</w:t>
            </w:r>
            <w:r w:rsidR="00280E9A" w:rsidRPr="00966C61">
              <w:rPr>
                <w:szCs w:val="24"/>
              </w:rPr>
              <w:t>, 08.01.</w:t>
            </w:r>
            <w:r w:rsidR="00207ADC">
              <w:rPr>
                <w:szCs w:val="24"/>
              </w:rPr>
              <w:t>20</w:t>
            </w:r>
            <w:r w:rsidR="00280E9A" w:rsidRPr="00966C61">
              <w:rPr>
                <w:szCs w:val="24"/>
              </w:rPr>
              <w:t>23.</w:t>
            </w:r>
            <w:r w:rsidR="00C1480C" w:rsidRPr="00966C61">
              <w:rPr>
                <w:szCs w:val="24"/>
              </w:rPr>
              <w:t xml:space="preserve"> </w:t>
            </w:r>
            <w:r w:rsidR="00F11FF2" w:rsidRPr="00966C61">
              <w:rPr>
                <w:szCs w:val="24"/>
              </w:rPr>
              <w:t>Concurs</w:t>
            </w:r>
            <w:r w:rsidR="002B1CE0" w:rsidRPr="00966C61">
              <w:rPr>
                <w:szCs w:val="24"/>
              </w:rPr>
              <w:t xml:space="preserve"> ,,</w:t>
            </w:r>
            <w:r w:rsidR="00280E9A" w:rsidRPr="00966C61">
              <w:rPr>
                <w:szCs w:val="24"/>
              </w:rPr>
              <w:t>Bunica îmi povestea”, 01.01.</w:t>
            </w:r>
            <w:r w:rsidR="00207ADC">
              <w:rPr>
                <w:szCs w:val="24"/>
              </w:rPr>
              <w:t>20</w:t>
            </w:r>
            <w:r w:rsidR="00280E9A" w:rsidRPr="00966C61">
              <w:rPr>
                <w:szCs w:val="24"/>
              </w:rPr>
              <w:t>23.</w:t>
            </w:r>
            <w:r w:rsidR="00C1480C" w:rsidRPr="00966C61">
              <w:rPr>
                <w:szCs w:val="24"/>
              </w:rPr>
              <w:t xml:space="preserve"> </w:t>
            </w:r>
            <w:r w:rsidR="00F11FF2" w:rsidRPr="00966C61">
              <w:rPr>
                <w:szCs w:val="24"/>
                <w:lang w:eastAsia="ru-RU"/>
              </w:rPr>
              <w:t>Festivalul</w:t>
            </w:r>
            <w:r w:rsidR="002B1CE0" w:rsidRPr="00966C61">
              <w:rPr>
                <w:szCs w:val="24"/>
                <w:lang w:eastAsia="ru-RU"/>
              </w:rPr>
              <w:t xml:space="preserve"> măștilor populare</w:t>
            </w:r>
            <w:r w:rsidR="00280E9A" w:rsidRPr="00966C61">
              <w:rPr>
                <w:szCs w:val="24"/>
                <w:lang w:eastAsia="ru-RU"/>
              </w:rPr>
              <w:t xml:space="preserve">, </w:t>
            </w:r>
            <w:r w:rsidR="00280E9A" w:rsidRPr="00966C61">
              <w:rPr>
                <w:rFonts w:eastAsia="Times New Roman"/>
                <w:color w:val="000000"/>
                <w:szCs w:val="24"/>
                <w:lang w:eastAsia="ru-RU"/>
              </w:rPr>
              <w:t>04.01.</w:t>
            </w:r>
            <w:r w:rsidR="00207ADC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280E9A" w:rsidRPr="00966C61">
              <w:rPr>
                <w:rFonts w:eastAsia="Times New Roman"/>
                <w:color w:val="000000"/>
                <w:szCs w:val="24"/>
                <w:lang w:eastAsia="ru-RU"/>
              </w:rPr>
              <w:t>23.</w:t>
            </w:r>
            <w:r w:rsidR="00886419" w:rsidRPr="00966C61">
              <w:rPr>
                <w:szCs w:val="24"/>
              </w:rPr>
              <w:t xml:space="preserve"> </w:t>
            </w:r>
            <w:r w:rsidR="00207ADC">
              <w:rPr>
                <w:szCs w:val="24"/>
              </w:rPr>
              <w:t xml:space="preserve">                  </w:t>
            </w:r>
            <w:r w:rsidR="002B1CE0" w:rsidRPr="00966C61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Antrenamente comune la turism montan și turism pedestru</w:t>
            </w:r>
            <w:r w:rsidR="00886419" w:rsidRPr="00966C61">
              <w:rPr>
                <w:rFonts w:eastAsia="Times New Roman"/>
                <w:color w:val="000000"/>
                <w:szCs w:val="24"/>
                <w:lang w:eastAsia="ru-RU"/>
              </w:rPr>
              <w:t>, 06.01.</w:t>
            </w:r>
            <w:r w:rsidR="00207ADC"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886419" w:rsidRPr="00966C61">
              <w:rPr>
                <w:rFonts w:eastAsia="Times New Roman"/>
                <w:color w:val="000000"/>
                <w:szCs w:val="24"/>
                <w:lang w:eastAsia="ru-RU"/>
              </w:rPr>
              <w:t xml:space="preserve">23. </w:t>
            </w:r>
            <w:r w:rsidR="002B1CE0" w:rsidRPr="00966C61">
              <w:rPr>
                <w:szCs w:val="24"/>
              </w:rPr>
              <w:t>Master-class</w:t>
            </w:r>
            <w:r w:rsidR="00F11FF2" w:rsidRPr="00966C61">
              <w:rPr>
                <w:szCs w:val="24"/>
              </w:rPr>
              <w:t xml:space="preserve"> la turism montan și </w:t>
            </w:r>
            <w:r w:rsidR="00D205BE" w:rsidRPr="00966C61">
              <w:rPr>
                <w:szCs w:val="24"/>
              </w:rPr>
              <w:t>escaladare</w:t>
            </w:r>
            <w:r w:rsidR="00280E9A" w:rsidRPr="00966C61">
              <w:rPr>
                <w:szCs w:val="24"/>
              </w:rPr>
              <w:t>.</w:t>
            </w:r>
            <w:r w:rsidR="00C1480C" w:rsidRPr="00966C61">
              <w:rPr>
                <w:szCs w:val="24"/>
              </w:rPr>
              <w:t xml:space="preserve"> </w:t>
            </w:r>
            <w:r w:rsidR="002B1CE0" w:rsidRPr="00966C61">
              <w:rPr>
                <w:szCs w:val="24"/>
              </w:rPr>
              <w:t>Competiție la turism montan și escaladare</w:t>
            </w:r>
            <w:r w:rsidR="00280E9A" w:rsidRPr="00966C61">
              <w:rPr>
                <w:szCs w:val="24"/>
              </w:rPr>
              <w:t>, 03.02.</w:t>
            </w:r>
            <w:r w:rsidR="00207ADC">
              <w:rPr>
                <w:szCs w:val="24"/>
              </w:rPr>
              <w:t>20</w:t>
            </w:r>
            <w:r w:rsidR="00280E9A" w:rsidRPr="00966C61">
              <w:rPr>
                <w:szCs w:val="24"/>
              </w:rPr>
              <w:t>23</w:t>
            </w:r>
            <w:r w:rsidR="00C1480C" w:rsidRPr="00966C61">
              <w:rPr>
                <w:szCs w:val="24"/>
              </w:rPr>
              <w:t>. Victorină</w:t>
            </w:r>
            <w:r w:rsidR="002B1CE0" w:rsidRPr="00966C61">
              <w:rPr>
                <w:szCs w:val="24"/>
              </w:rPr>
              <w:t xml:space="preserve"> ,,Ce știi despre ținutul natal”, 28.03.</w:t>
            </w:r>
            <w:r w:rsidR="00207ADC">
              <w:rPr>
                <w:szCs w:val="24"/>
              </w:rPr>
              <w:t>20</w:t>
            </w:r>
            <w:r w:rsidR="002B1CE0" w:rsidRPr="00966C61">
              <w:rPr>
                <w:szCs w:val="24"/>
              </w:rPr>
              <w:t>23.</w:t>
            </w:r>
            <w:r w:rsidR="00886419" w:rsidRPr="00966C61">
              <w:rPr>
                <w:szCs w:val="24"/>
              </w:rPr>
              <w:t xml:space="preserve"> </w:t>
            </w:r>
            <w:r w:rsidR="005D012E" w:rsidRPr="00966C61">
              <w:rPr>
                <w:szCs w:val="24"/>
              </w:rPr>
              <w:t>Expoziție-concurs</w:t>
            </w:r>
            <w:r w:rsidR="00D205BE" w:rsidRPr="00966C61">
              <w:rPr>
                <w:szCs w:val="24"/>
              </w:rPr>
              <w:t xml:space="preserve"> </w:t>
            </w:r>
            <w:r w:rsidR="005D012E" w:rsidRPr="00966C61">
              <w:rPr>
                <w:szCs w:val="24"/>
              </w:rPr>
              <w:t>,,Un Mărțișor și  o Felicitare, Celor Dragi și Mamei Tale”,</w:t>
            </w:r>
            <w:r w:rsidR="0085546B" w:rsidRPr="00966C61">
              <w:rPr>
                <w:szCs w:val="24"/>
              </w:rPr>
              <w:t xml:space="preserve"> </w:t>
            </w:r>
            <w:r w:rsidR="00207ADC">
              <w:rPr>
                <w:szCs w:val="24"/>
              </w:rPr>
              <w:t>01</w:t>
            </w:r>
            <w:r w:rsidR="005D012E" w:rsidRPr="00966C61">
              <w:rPr>
                <w:szCs w:val="24"/>
              </w:rPr>
              <w:t>- 31.03.</w:t>
            </w:r>
            <w:r w:rsidR="00207ADC">
              <w:rPr>
                <w:szCs w:val="24"/>
              </w:rPr>
              <w:t>20</w:t>
            </w:r>
            <w:r w:rsidR="005D012E" w:rsidRPr="00966C61">
              <w:rPr>
                <w:szCs w:val="24"/>
              </w:rPr>
              <w:t>23.</w:t>
            </w:r>
            <w:r w:rsidR="00C1480C" w:rsidRPr="00966C61">
              <w:rPr>
                <w:szCs w:val="24"/>
              </w:rPr>
              <w:t xml:space="preserve"> </w:t>
            </w:r>
            <w:r w:rsidR="00966C61" w:rsidRPr="00966C61">
              <w:rPr>
                <w:szCs w:val="24"/>
              </w:rPr>
              <w:t xml:space="preserve">Concursul ,,Primăvara cu Miros de Pască”, </w:t>
            </w:r>
            <w:r w:rsidR="00207ADC">
              <w:rPr>
                <w:rFonts w:eastAsia="Times New Roman"/>
                <w:szCs w:val="24"/>
                <w:lang w:eastAsia="ru-RU"/>
              </w:rPr>
              <w:t>09</w:t>
            </w:r>
            <w:r w:rsidR="00966C61" w:rsidRPr="00966C61">
              <w:rPr>
                <w:rFonts w:eastAsia="Times New Roman"/>
                <w:szCs w:val="24"/>
                <w:lang w:eastAsia="ru-RU"/>
              </w:rPr>
              <w:t>-15.04.</w:t>
            </w:r>
            <w:r w:rsidR="00207ADC">
              <w:rPr>
                <w:rFonts w:eastAsia="Times New Roman"/>
                <w:szCs w:val="24"/>
                <w:lang w:eastAsia="ru-RU"/>
              </w:rPr>
              <w:t>20</w:t>
            </w:r>
            <w:r w:rsidR="00966C61" w:rsidRPr="00966C61">
              <w:rPr>
                <w:rFonts w:eastAsia="Times New Roman"/>
                <w:szCs w:val="24"/>
                <w:lang w:eastAsia="ru-RU"/>
              </w:rPr>
              <w:t>23.</w:t>
            </w:r>
            <w:r w:rsidR="00966C61" w:rsidRPr="00966C61">
              <w:rPr>
                <w:szCs w:val="24"/>
              </w:rPr>
              <w:t xml:space="preserve"> Marș turistic Strășeni</w:t>
            </w:r>
            <w:r w:rsidR="00D450C8">
              <w:rPr>
                <w:szCs w:val="24"/>
              </w:rPr>
              <w:t>-stejarul lui Ștefan cel Mare-</w:t>
            </w:r>
            <w:r w:rsidR="00966C61" w:rsidRPr="00966C61">
              <w:rPr>
                <w:szCs w:val="24"/>
              </w:rPr>
              <w:t xml:space="preserve">Căpriana, </w:t>
            </w:r>
            <w:r w:rsidR="00966C61" w:rsidRPr="00966C61">
              <w:rPr>
                <w:rFonts w:eastAsia="Times New Roman"/>
                <w:szCs w:val="24"/>
                <w:lang w:eastAsia="ru-RU"/>
              </w:rPr>
              <w:t>22.04.</w:t>
            </w:r>
            <w:r w:rsidR="00207ADC">
              <w:rPr>
                <w:rFonts w:eastAsia="Times New Roman"/>
                <w:szCs w:val="24"/>
                <w:lang w:eastAsia="ru-RU"/>
              </w:rPr>
              <w:t>20</w:t>
            </w:r>
            <w:r w:rsidR="00966C61" w:rsidRPr="00966C61">
              <w:rPr>
                <w:rFonts w:eastAsia="Times New Roman"/>
                <w:szCs w:val="24"/>
                <w:lang w:eastAsia="ru-RU"/>
              </w:rPr>
              <w:t>23.</w:t>
            </w:r>
            <w:r w:rsidR="00966C61" w:rsidRPr="00966C61">
              <w:rPr>
                <w:szCs w:val="24"/>
              </w:rPr>
              <w:t xml:space="preserve"> </w:t>
            </w:r>
            <w:r w:rsidR="002A02E0" w:rsidRPr="00966C61">
              <w:rPr>
                <w:szCs w:val="24"/>
              </w:rPr>
              <w:t>Excursii tematice</w:t>
            </w:r>
            <w:r w:rsidR="00A05E07" w:rsidRPr="00966C61">
              <w:rPr>
                <w:szCs w:val="24"/>
              </w:rPr>
              <w:t>, trasee, vizite:</w:t>
            </w:r>
            <w:r w:rsidR="002A02E0" w:rsidRPr="00966C61">
              <w:rPr>
                <w:szCs w:val="24"/>
              </w:rPr>
              <w:t xml:space="preserve"> </w:t>
            </w:r>
            <w:r w:rsidR="00A05E07" w:rsidRPr="00966C61">
              <w:rPr>
                <w:szCs w:val="24"/>
              </w:rPr>
              <w:t xml:space="preserve">mănăstiri, muzee, </w:t>
            </w:r>
            <w:r w:rsidR="00D205BE" w:rsidRPr="00966C61">
              <w:rPr>
                <w:szCs w:val="24"/>
              </w:rPr>
              <w:t>parcuri, grădini publice,</w:t>
            </w:r>
            <w:r w:rsidR="00C91B8A" w:rsidRPr="00966C61">
              <w:rPr>
                <w:szCs w:val="24"/>
              </w:rPr>
              <w:t xml:space="preserve"> teatre etc.</w:t>
            </w:r>
          </w:p>
          <w:p w:rsidR="009637C7" w:rsidRPr="00966C61" w:rsidRDefault="009637C7" w:rsidP="00B37815">
            <w:pPr>
              <w:pStyle w:val="Listparagraf"/>
              <w:numPr>
                <w:ilvl w:val="0"/>
                <w:numId w:val="44"/>
              </w:numPr>
              <w:jc w:val="center"/>
              <w:rPr>
                <w:szCs w:val="24"/>
              </w:rPr>
            </w:pPr>
            <w:r w:rsidRPr="00966C61">
              <w:rPr>
                <w:i/>
                <w:szCs w:val="24"/>
              </w:rPr>
              <w:t>Acti</w:t>
            </w:r>
            <w:r w:rsidR="001B5805" w:rsidRPr="00966C61">
              <w:rPr>
                <w:i/>
                <w:szCs w:val="24"/>
              </w:rPr>
              <w:t xml:space="preserve">vități </w:t>
            </w:r>
            <w:r w:rsidRPr="00966C61">
              <w:rPr>
                <w:i/>
                <w:szCs w:val="24"/>
              </w:rPr>
              <w:t>municipal</w:t>
            </w:r>
            <w:r w:rsidR="00280E9A" w:rsidRPr="00966C61">
              <w:rPr>
                <w:i/>
                <w:szCs w:val="24"/>
              </w:rPr>
              <w:t>e</w:t>
            </w:r>
            <w:r w:rsidRPr="00966C61">
              <w:rPr>
                <w:i/>
                <w:szCs w:val="24"/>
              </w:rPr>
              <w:t>:</w:t>
            </w:r>
          </w:p>
          <w:p w:rsidR="00801282" w:rsidRPr="00966C61" w:rsidRDefault="00FA7A4A" w:rsidP="00D450C8">
            <w:pPr>
              <w:pStyle w:val="Listparagraf"/>
              <w:rPr>
                <w:szCs w:val="24"/>
              </w:rPr>
            </w:pPr>
            <w:r w:rsidRPr="00966C61">
              <w:rPr>
                <w:szCs w:val="24"/>
              </w:rPr>
              <w:t>Campionatul deschis la or</w:t>
            </w:r>
            <w:r w:rsidR="00B24463" w:rsidRPr="00966C61">
              <w:rPr>
                <w:szCs w:val="24"/>
              </w:rPr>
              <w:t>ientare sportivă a mun.</w:t>
            </w:r>
            <w:r w:rsidRPr="00966C61">
              <w:rPr>
                <w:szCs w:val="24"/>
              </w:rPr>
              <w:t>Chișinău</w:t>
            </w:r>
            <w:r w:rsidR="00296442" w:rsidRPr="00966C61">
              <w:rPr>
                <w:szCs w:val="24"/>
              </w:rPr>
              <w:t>,</w:t>
            </w:r>
            <w:r w:rsidR="005F32A7" w:rsidRPr="00966C61">
              <w:rPr>
                <w:szCs w:val="24"/>
              </w:rPr>
              <w:t xml:space="preserve"> </w:t>
            </w:r>
            <w:r w:rsidR="00C91B8A" w:rsidRPr="00966C61">
              <w:rPr>
                <w:szCs w:val="24"/>
              </w:rPr>
              <w:t>16.10.</w:t>
            </w:r>
            <w:r w:rsidR="00207ADC">
              <w:rPr>
                <w:szCs w:val="24"/>
              </w:rPr>
              <w:t>20</w:t>
            </w:r>
            <w:r w:rsidR="00C91B8A" w:rsidRPr="00966C61">
              <w:rPr>
                <w:szCs w:val="24"/>
              </w:rPr>
              <w:t>22.</w:t>
            </w:r>
            <w:r w:rsidR="00C1480C" w:rsidRPr="00966C61">
              <w:rPr>
                <w:szCs w:val="24"/>
              </w:rPr>
              <w:t xml:space="preserve"> </w:t>
            </w:r>
            <w:r w:rsidR="00F11FF2" w:rsidRPr="00966C61">
              <w:rPr>
                <w:szCs w:val="24"/>
              </w:rPr>
              <w:t>Concurs</w:t>
            </w:r>
            <w:r w:rsidR="00801282" w:rsidRPr="00966C61">
              <w:rPr>
                <w:szCs w:val="24"/>
              </w:rPr>
              <w:t xml:space="preserve"> de fotografii</w:t>
            </w:r>
            <w:r w:rsidR="00D87DB9" w:rsidRPr="00966C61">
              <w:rPr>
                <w:szCs w:val="24"/>
              </w:rPr>
              <w:t xml:space="preserve"> </w:t>
            </w:r>
            <w:r w:rsidR="00801282" w:rsidRPr="00966C61">
              <w:rPr>
                <w:szCs w:val="24"/>
              </w:rPr>
              <w:t>,,Cu grijă față de patrimoniul plaiului natal”, 10-25.11.</w:t>
            </w:r>
            <w:r w:rsidR="00207ADC">
              <w:rPr>
                <w:szCs w:val="24"/>
              </w:rPr>
              <w:t>20</w:t>
            </w:r>
            <w:r w:rsidR="00801282" w:rsidRPr="00966C61">
              <w:rPr>
                <w:szCs w:val="24"/>
              </w:rPr>
              <w:t>22.</w:t>
            </w:r>
            <w:r w:rsidR="00C1480C" w:rsidRPr="00966C61">
              <w:rPr>
                <w:szCs w:val="24"/>
              </w:rPr>
              <w:t xml:space="preserve"> </w:t>
            </w:r>
            <w:r w:rsidRPr="00966C61">
              <w:rPr>
                <w:szCs w:val="24"/>
              </w:rPr>
              <w:t>Cupa de iarnă a C</w:t>
            </w:r>
            <w:r w:rsidR="001B5805" w:rsidRPr="00966C61">
              <w:rPr>
                <w:szCs w:val="24"/>
              </w:rPr>
              <w:t xml:space="preserve">MTT </w:t>
            </w:r>
            <w:r w:rsidR="00160579" w:rsidRPr="00966C61">
              <w:rPr>
                <w:szCs w:val="24"/>
              </w:rPr>
              <w:t>l</w:t>
            </w:r>
            <w:r w:rsidR="002D21A3" w:rsidRPr="00966C61">
              <w:rPr>
                <w:szCs w:val="24"/>
              </w:rPr>
              <w:t xml:space="preserve">a orientare </w:t>
            </w:r>
            <w:r w:rsidR="001B5805" w:rsidRPr="00966C61">
              <w:rPr>
                <w:szCs w:val="24"/>
              </w:rPr>
              <w:t>sportivă</w:t>
            </w:r>
            <w:r w:rsidR="002D21A3" w:rsidRPr="00966C61">
              <w:rPr>
                <w:szCs w:val="24"/>
              </w:rPr>
              <w:t xml:space="preserve">, </w:t>
            </w:r>
            <w:r w:rsidR="005F32A7" w:rsidRPr="00966C61">
              <w:rPr>
                <w:szCs w:val="24"/>
              </w:rPr>
              <w:t>2</w:t>
            </w:r>
            <w:r w:rsidR="00D205BE" w:rsidRPr="00966C61">
              <w:rPr>
                <w:szCs w:val="24"/>
              </w:rPr>
              <w:t>7.11.</w:t>
            </w:r>
            <w:r w:rsidR="00207ADC">
              <w:rPr>
                <w:szCs w:val="24"/>
              </w:rPr>
              <w:t>20</w:t>
            </w:r>
            <w:r w:rsidR="00D205BE" w:rsidRPr="00966C61">
              <w:rPr>
                <w:szCs w:val="24"/>
              </w:rPr>
              <w:t xml:space="preserve">22, </w:t>
            </w:r>
            <w:r w:rsidR="004F2BAB" w:rsidRPr="00966C61">
              <w:rPr>
                <w:szCs w:val="24"/>
              </w:rPr>
              <w:t>17.12.</w:t>
            </w:r>
            <w:r w:rsidR="00207ADC">
              <w:rPr>
                <w:szCs w:val="24"/>
              </w:rPr>
              <w:t>20</w:t>
            </w:r>
            <w:r w:rsidR="004F2BAB" w:rsidRPr="00966C61">
              <w:rPr>
                <w:szCs w:val="24"/>
              </w:rPr>
              <w:t>22, 11.02.</w:t>
            </w:r>
            <w:r w:rsidR="00207ADC">
              <w:rPr>
                <w:szCs w:val="24"/>
              </w:rPr>
              <w:t>20</w:t>
            </w:r>
            <w:r w:rsidR="004F2BAB" w:rsidRPr="00966C61">
              <w:rPr>
                <w:szCs w:val="24"/>
              </w:rPr>
              <w:t xml:space="preserve">23, </w:t>
            </w:r>
            <w:r w:rsidR="00801282" w:rsidRPr="00966C61">
              <w:rPr>
                <w:szCs w:val="24"/>
              </w:rPr>
              <w:t>12.03.</w:t>
            </w:r>
            <w:r w:rsidR="00207ADC">
              <w:rPr>
                <w:szCs w:val="24"/>
              </w:rPr>
              <w:t>20</w:t>
            </w:r>
            <w:r w:rsidR="00801282" w:rsidRPr="00966C61">
              <w:rPr>
                <w:szCs w:val="24"/>
              </w:rPr>
              <w:t>23</w:t>
            </w:r>
            <w:r w:rsidR="0085546B" w:rsidRPr="00966C61">
              <w:rPr>
                <w:szCs w:val="24"/>
              </w:rPr>
              <w:t>.</w:t>
            </w:r>
            <w:r w:rsidR="004F2BAB" w:rsidRPr="00966C61">
              <w:rPr>
                <w:szCs w:val="24"/>
              </w:rPr>
              <w:t xml:space="preserve"> </w:t>
            </w:r>
            <w:r w:rsidR="001B5805" w:rsidRPr="00966C61">
              <w:rPr>
                <w:rFonts w:eastAsia="Times New Roman"/>
                <w:szCs w:val="24"/>
              </w:rPr>
              <w:t>Cupa deschisă a mun.</w:t>
            </w:r>
            <w:r w:rsidR="009637C7" w:rsidRPr="00966C61">
              <w:rPr>
                <w:rFonts w:eastAsia="Times New Roman"/>
                <w:szCs w:val="24"/>
              </w:rPr>
              <w:t>Chișiniău la turis</w:t>
            </w:r>
            <w:r w:rsidR="00C91B8A" w:rsidRPr="00966C61">
              <w:rPr>
                <w:rFonts w:eastAsia="Times New Roman"/>
                <w:szCs w:val="24"/>
              </w:rPr>
              <w:t>m montan și escaladare. 03.12.</w:t>
            </w:r>
            <w:r w:rsidR="00207ADC">
              <w:rPr>
                <w:rFonts w:eastAsia="Times New Roman"/>
                <w:szCs w:val="24"/>
              </w:rPr>
              <w:t>20</w:t>
            </w:r>
            <w:r w:rsidR="005D012E" w:rsidRPr="00966C61">
              <w:rPr>
                <w:rFonts w:eastAsia="Times New Roman"/>
                <w:szCs w:val="24"/>
              </w:rPr>
              <w:t>22.</w:t>
            </w:r>
            <w:r w:rsidR="00C1480C" w:rsidRPr="00966C61">
              <w:rPr>
                <w:rFonts w:eastAsia="Times New Roman"/>
                <w:szCs w:val="24"/>
              </w:rPr>
              <w:t xml:space="preserve"> </w:t>
            </w:r>
            <w:r w:rsidR="00207ADC">
              <w:rPr>
                <w:rFonts w:eastAsia="Times New Roman"/>
                <w:szCs w:val="24"/>
              </w:rPr>
              <w:t xml:space="preserve">                        </w:t>
            </w:r>
            <w:r w:rsidR="005D012E" w:rsidRPr="00966C61">
              <w:rPr>
                <w:szCs w:val="24"/>
              </w:rPr>
              <w:t>Întâietatea CMTT la orientare sportivă ,,Primăvara Chișinăuneană”, 12.03.</w:t>
            </w:r>
            <w:r w:rsidR="00207ADC">
              <w:rPr>
                <w:szCs w:val="24"/>
              </w:rPr>
              <w:t>20</w:t>
            </w:r>
            <w:r w:rsidR="005D012E" w:rsidRPr="00966C61">
              <w:rPr>
                <w:szCs w:val="24"/>
              </w:rPr>
              <w:t>23.</w:t>
            </w:r>
          </w:p>
          <w:p w:rsidR="00B4734B" w:rsidRPr="00966C61" w:rsidRDefault="001B5805" w:rsidP="00B37815">
            <w:pPr>
              <w:pStyle w:val="Listparagraf"/>
              <w:numPr>
                <w:ilvl w:val="0"/>
                <w:numId w:val="44"/>
              </w:numPr>
              <w:jc w:val="center"/>
              <w:rPr>
                <w:i/>
                <w:szCs w:val="24"/>
              </w:rPr>
            </w:pPr>
            <w:r w:rsidRPr="00966C61">
              <w:rPr>
                <w:i/>
                <w:szCs w:val="24"/>
              </w:rPr>
              <w:t>Activități</w:t>
            </w:r>
            <w:r w:rsidR="00B4734B" w:rsidRPr="00966C61">
              <w:rPr>
                <w:i/>
                <w:szCs w:val="24"/>
              </w:rPr>
              <w:t xml:space="preserve"> republicane:</w:t>
            </w:r>
          </w:p>
          <w:p w:rsidR="0021444C" w:rsidRPr="00966C61" w:rsidRDefault="00C91B8A" w:rsidP="00D450C8">
            <w:pPr>
              <w:widowControl w:val="0"/>
              <w:rPr>
                <w:sz w:val="28"/>
                <w:szCs w:val="24"/>
                <w:lang w:val="en-US"/>
              </w:rPr>
            </w:pPr>
            <w:r w:rsidRPr="00966C61">
              <w:rPr>
                <w:szCs w:val="24"/>
              </w:rPr>
              <w:t>Campionatul R</w:t>
            </w:r>
            <w:r w:rsidR="00B4734B" w:rsidRPr="00966C61">
              <w:rPr>
                <w:szCs w:val="24"/>
              </w:rPr>
              <w:t>M</w:t>
            </w:r>
            <w:r w:rsidRPr="00966C61">
              <w:rPr>
                <w:szCs w:val="24"/>
              </w:rPr>
              <w:t xml:space="preserve"> </w:t>
            </w:r>
            <w:r w:rsidR="00B4734B" w:rsidRPr="00966C61">
              <w:rPr>
                <w:szCs w:val="24"/>
              </w:rPr>
              <w:t>la orientare sportivă Word Ranking Evant</w:t>
            </w:r>
            <w:r w:rsidR="00296442" w:rsidRPr="00966C61">
              <w:rPr>
                <w:szCs w:val="24"/>
              </w:rPr>
              <w:t>, 24-25.09</w:t>
            </w:r>
            <w:r w:rsidRPr="00966C61">
              <w:rPr>
                <w:szCs w:val="24"/>
              </w:rPr>
              <w:t>.</w:t>
            </w:r>
            <w:r w:rsidR="00207ADC">
              <w:rPr>
                <w:szCs w:val="24"/>
              </w:rPr>
              <w:t>20</w:t>
            </w:r>
            <w:r w:rsidR="00296442" w:rsidRPr="00966C61">
              <w:rPr>
                <w:szCs w:val="24"/>
              </w:rPr>
              <w:t>22</w:t>
            </w:r>
            <w:r w:rsidRPr="00966C61">
              <w:rPr>
                <w:szCs w:val="24"/>
              </w:rPr>
              <w:t>.</w:t>
            </w:r>
            <w:r w:rsidR="00886419" w:rsidRPr="00966C61">
              <w:rPr>
                <w:szCs w:val="24"/>
              </w:rPr>
              <w:t xml:space="preserve"> </w:t>
            </w:r>
            <w:r w:rsidR="00B4734B" w:rsidRPr="00966C61">
              <w:rPr>
                <w:szCs w:val="24"/>
              </w:rPr>
              <w:t>Campionatul R</w:t>
            </w:r>
            <w:r w:rsidR="00096C27" w:rsidRPr="00966C61">
              <w:rPr>
                <w:szCs w:val="24"/>
              </w:rPr>
              <w:t>M</w:t>
            </w:r>
            <w:r w:rsidR="00B4734B" w:rsidRPr="00966C61">
              <w:rPr>
                <w:szCs w:val="24"/>
              </w:rPr>
              <w:t xml:space="preserve"> la orientare sportivă între elevi</w:t>
            </w:r>
            <w:r w:rsidRPr="00966C61">
              <w:rPr>
                <w:szCs w:val="24"/>
              </w:rPr>
              <w:t>, 08-09.10.</w:t>
            </w:r>
            <w:r w:rsidR="00207ADC">
              <w:rPr>
                <w:szCs w:val="24"/>
              </w:rPr>
              <w:t>20</w:t>
            </w:r>
            <w:r w:rsidR="00296442" w:rsidRPr="00966C61">
              <w:rPr>
                <w:szCs w:val="24"/>
              </w:rPr>
              <w:t>22</w:t>
            </w:r>
            <w:r w:rsidRPr="00966C61">
              <w:rPr>
                <w:szCs w:val="24"/>
              </w:rPr>
              <w:t>.</w:t>
            </w:r>
            <w:r w:rsidR="00096C27" w:rsidRPr="00966C61">
              <w:rPr>
                <w:szCs w:val="24"/>
              </w:rPr>
              <w:t xml:space="preserve"> </w:t>
            </w:r>
            <w:r w:rsidR="00B4734B" w:rsidRPr="00966C61">
              <w:rPr>
                <w:szCs w:val="24"/>
              </w:rPr>
              <w:t>Campiontul R</w:t>
            </w:r>
            <w:r w:rsidR="00096C27" w:rsidRPr="00966C61">
              <w:rPr>
                <w:szCs w:val="24"/>
              </w:rPr>
              <w:t>M</w:t>
            </w:r>
            <w:r w:rsidR="00B4734B" w:rsidRPr="00966C61">
              <w:rPr>
                <w:szCs w:val="24"/>
              </w:rPr>
              <w:t xml:space="preserve"> între veterani</w:t>
            </w:r>
            <w:r w:rsidRPr="00966C61">
              <w:rPr>
                <w:szCs w:val="24"/>
              </w:rPr>
              <w:t>, 09.10.</w:t>
            </w:r>
            <w:r w:rsidR="00296442" w:rsidRPr="00966C61">
              <w:rPr>
                <w:szCs w:val="24"/>
              </w:rPr>
              <w:t>22</w:t>
            </w:r>
            <w:r w:rsidRPr="00966C61">
              <w:rPr>
                <w:szCs w:val="24"/>
              </w:rPr>
              <w:t>.</w:t>
            </w:r>
            <w:r w:rsidR="00096C27" w:rsidRPr="00966C61">
              <w:rPr>
                <w:szCs w:val="24"/>
              </w:rPr>
              <w:t xml:space="preserve"> </w:t>
            </w:r>
            <w:r w:rsidR="00B4734B" w:rsidRPr="00966C61">
              <w:rPr>
                <w:szCs w:val="24"/>
              </w:rPr>
              <w:t xml:space="preserve">Competiții Naționale la </w:t>
            </w:r>
            <w:r w:rsidR="00A05E07" w:rsidRPr="00966C61">
              <w:rPr>
                <w:szCs w:val="24"/>
              </w:rPr>
              <w:t>Turism Pedes</w:t>
            </w:r>
            <w:r w:rsidRPr="00966C61">
              <w:rPr>
                <w:szCs w:val="24"/>
              </w:rPr>
              <w:t>tru ,,Cupa Salicov”, 29.10.</w:t>
            </w:r>
            <w:r w:rsidR="00207ADC">
              <w:rPr>
                <w:szCs w:val="24"/>
              </w:rPr>
              <w:t>20</w:t>
            </w:r>
            <w:r w:rsidRPr="00966C61">
              <w:rPr>
                <w:szCs w:val="24"/>
              </w:rPr>
              <w:t>22.</w:t>
            </w:r>
            <w:r w:rsidR="00096C27" w:rsidRPr="00966C61">
              <w:rPr>
                <w:szCs w:val="24"/>
              </w:rPr>
              <w:t xml:space="preserve"> </w:t>
            </w:r>
            <w:r w:rsidR="00B4734B" w:rsidRPr="00966C61">
              <w:rPr>
                <w:szCs w:val="24"/>
              </w:rPr>
              <w:t>Competiția Națională la Turism Montan și Escaladare „Cupa „Artico”</w:t>
            </w:r>
            <w:r w:rsidRPr="00966C61">
              <w:rPr>
                <w:szCs w:val="24"/>
              </w:rPr>
              <w:t>, 04.12.</w:t>
            </w:r>
            <w:r w:rsidR="00207ADC">
              <w:rPr>
                <w:szCs w:val="24"/>
              </w:rPr>
              <w:t>20</w:t>
            </w:r>
            <w:r w:rsidRPr="00966C61">
              <w:rPr>
                <w:szCs w:val="24"/>
              </w:rPr>
              <w:t>22.</w:t>
            </w:r>
            <w:r w:rsidR="00B4734B" w:rsidRPr="00966C61">
              <w:rPr>
                <w:szCs w:val="24"/>
              </w:rPr>
              <w:t xml:space="preserve"> </w:t>
            </w:r>
            <w:r w:rsidR="00296442" w:rsidRPr="00966C61">
              <w:rPr>
                <w:szCs w:val="24"/>
              </w:rPr>
              <w:t xml:space="preserve">Campionatul Școlii Sportive, </w:t>
            </w:r>
            <w:r w:rsidR="001B5805" w:rsidRPr="00966C61">
              <w:rPr>
                <w:szCs w:val="24"/>
              </w:rPr>
              <w:t xml:space="preserve">Căușeni, </w:t>
            </w:r>
            <w:r w:rsidR="00B4734B" w:rsidRPr="00966C61">
              <w:rPr>
                <w:szCs w:val="24"/>
              </w:rPr>
              <w:t>la orientare sporti</w:t>
            </w:r>
            <w:r w:rsidRPr="00966C61">
              <w:rPr>
                <w:szCs w:val="24"/>
              </w:rPr>
              <w:t>vă, 04.12.</w:t>
            </w:r>
            <w:r w:rsidR="00207ADC">
              <w:rPr>
                <w:szCs w:val="24"/>
              </w:rPr>
              <w:t>20</w:t>
            </w:r>
            <w:r w:rsidR="00296442" w:rsidRPr="00966C61">
              <w:rPr>
                <w:szCs w:val="24"/>
              </w:rPr>
              <w:t>22</w:t>
            </w:r>
            <w:r w:rsidRPr="00966C61">
              <w:rPr>
                <w:szCs w:val="24"/>
              </w:rPr>
              <w:t>.</w:t>
            </w:r>
            <w:r w:rsidR="00886419" w:rsidRPr="00966C61">
              <w:rPr>
                <w:szCs w:val="24"/>
              </w:rPr>
              <w:t xml:space="preserve"> </w:t>
            </w:r>
            <w:r w:rsidR="008D5C0E" w:rsidRPr="00966C61">
              <w:rPr>
                <w:szCs w:val="24"/>
              </w:rPr>
              <w:t>Campionatul orașului Orhei la orientare sportivă, 05.03.</w:t>
            </w:r>
            <w:r w:rsidR="00207ADC">
              <w:rPr>
                <w:szCs w:val="24"/>
              </w:rPr>
              <w:t>20</w:t>
            </w:r>
            <w:r w:rsidR="008D5C0E" w:rsidRPr="00966C61">
              <w:rPr>
                <w:szCs w:val="24"/>
              </w:rPr>
              <w:t>23.</w:t>
            </w:r>
            <w:r w:rsidR="00096C27" w:rsidRPr="00966C61">
              <w:rPr>
                <w:szCs w:val="24"/>
              </w:rPr>
              <w:t xml:space="preserve"> </w:t>
            </w:r>
            <w:r w:rsidR="004F2BAB" w:rsidRPr="00966C61">
              <w:rPr>
                <w:szCs w:val="24"/>
              </w:rPr>
              <w:t>Campionatul RM</w:t>
            </w:r>
            <w:r w:rsidR="008D5C0E" w:rsidRPr="00966C61">
              <w:rPr>
                <w:szCs w:val="24"/>
              </w:rPr>
              <w:t xml:space="preserve"> la orientare sportivă, pro</w:t>
            </w:r>
            <w:r w:rsidR="00EF130C" w:rsidRPr="00966C61">
              <w:rPr>
                <w:szCs w:val="24"/>
              </w:rPr>
              <w:t xml:space="preserve">bele: sprint și ștafetă sprint, </w:t>
            </w:r>
            <w:r w:rsidR="008D5C0E" w:rsidRPr="00966C61">
              <w:rPr>
                <w:szCs w:val="24"/>
              </w:rPr>
              <w:t>25-26.03.</w:t>
            </w:r>
            <w:r w:rsidR="00207ADC">
              <w:rPr>
                <w:szCs w:val="24"/>
              </w:rPr>
              <w:t>20</w:t>
            </w:r>
            <w:r w:rsidR="008D5C0E" w:rsidRPr="00966C61">
              <w:rPr>
                <w:szCs w:val="24"/>
              </w:rPr>
              <w:t>23.</w:t>
            </w:r>
            <w:r w:rsidR="00966C61" w:rsidRPr="00966C61">
              <w:rPr>
                <w:szCs w:val="24"/>
                <w:lang w:val="en-US"/>
              </w:rPr>
              <w:t xml:space="preserve"> Campionatul RM la orientare sportivă</w:t>
            </w:r>
            <w:r w:rsidR="00966C61" w:rsidRPr="00966C61">
              <w:rPr>
                <w:szCs w:val="24"/>
              </w:rPr>
              <w:t xml:space="preserve"> </w:t>
            </w:r>
            <w:r w:rsidR="00966C61" w:rsidRPr="00966C61">
              <w:rPr>
                <w:szCs w:val="24"/>
                <w:lang w:val="en-US"/>
              </w:rPr>
              <w:t xml:space="preserve"> </w:t>
            </w:r>
            <w:r w:rsidR="00966C61" w:rsidRPr="00966C61">
              <w:rPr>
                <w:szCs w:val="24"/>
              </w:rPr>
              <w:t>,,Startul primăverii”</w:t>
            </w:r>
            <w:r w:rsidR="00966C61" w:rsidRPr="00966C61">
              <w:rPr>
                <w:szCs w:val="24"/>
                <w:lang w:val="en-US"/>
              </w:rPr>
              <w:t xml:space="preserve">, </w:t>
            </w:r>
            <w:r w:rsidR="00207ADC">
              <w:rPr>
                <w:szCs w:val="24"/>
              </w:rPr>
              <w:t>satul Rădoaia, rl</w:t>
            </w:r>
            <w:r w:rsidR="00966C61" w:rsidRPr="00966C61">
              <w:rPr>
                <w:szCs w:val="24"/>
              </w:rPr>
              <w:t xml:space="preserve"> Sângerei,</w:t>
            </w:r>
            <w:r w:rsidR="00966C61" w:rsidRPr="00966C61">
              <w:rPr>
                <w:rFonts w:eastAsia="Times New Roman"/>
                <w:szCs w:val="24"/>
                <w:lang w:eastAsia="ru-RU"/>
              </w:rPr>
              <w:t xml:space="preserve"> 08-09.04.</w:t>
            </w:r>
            <w:r w:rsidR="00207ADC">
              <w:rPr>
                <w:rFonts w:eastAsia="Times New Roman"/>
                <w:szCs w:val="24"/>
                <w:lang w:eastAsia="ru-RU"/>
              </w:rPr>
              <w:t>20</w:t>
            </w:r>
            <w:r w:rsidR="00966C61" w:rsidRPr="00966C61">
              <w:rPr>
                <w:rFonts w:eastAsia="Times New Roman"/>
                <w:szCs w:val="24"/>
                <w:lang w:eastAsia="ru-RU"/>
              </w:rPr>
              <w:t>23</w:t>
            </w:r>
            <w:r w:rsidR="00966C6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966C61">
              <w:rPr>
                <w:sz w:val="28"/>
                <w:szCs w:val="24"/>
              </w:rPr>
              <w:t xml:space="preserve"> </w:t>
            </w:r>
          </w:p>
          <w:p w:rsidR="000110C0" w:rsidRPr="00966C61" w:rsidRDefault="001B5805" w:rsidP="00B37815">
            <w:pPr>
              <w:pStyle w:val="Listparagraf"/>
              <w:numPr>
                <w:ilvl w:val="0"/>
                <w:numId w:val="44"/>
              </w:numPr>
              <w:jc w:val="center"/>
              <w:rPr>
                <w:i/>
                <w:szCs w:val="24"/>
              </w:rPr>
            </w:pPr>
            <w:r w:rsidRPr="00966C61">
              <w:rPr>
                <w:i/>
                <w:szCs w:val="24"/>
              </w:rPr>
              <w:t>Activități</w:t>
            </w:r>
            <w:r w:rsidR="000110C0" w:rsidRPr="00966C61">
              <w:rPr>
                <w:i/>
                <w:szCs w:val="24"/>
              </w:rPr>
              <w:t xml:space="preserve"> internaționale:</w:t>
            </w:r>
          </w:p>
          <w:p w:rsidR="00076C63" w:rsidRPr="00966C61" w:rsidRDefault="002A7F43" w:rsidP="00D450C8">
            <w:pPr>
              <w:pStyle w:val="Listparagraf"/>
              <w:rPr>
                <w:szCs w:val="24"/>
              </w:rPr>
            </w:pPr>
            <w:r>
              <w:rPr>
                <w:szCs w:val="24"/>
              </w:rPr>
              <w:t>Turneul</w:t>
            </w:r>
            <w:r w:rsidR="00076C63" w:rsidRPr="00966C61">
              <w:rPr>
                <w:szCs w:val="24"/>
              </w:rPr>
              <w:t xml:space="preserve"> internațional de Rugby</w:t>
            </w:r>
            <w:r w:rsidR="000110C0" w:rsidRPr="00966C61">
              <w:rPr>
                <w:szCs w:val="24"/>
              </w:rPr>
              <w:t>-7, România, or. Gura Humorului</w:t>
            </w:r>
            <w:r w:rsidR="00BE7D69">
              <w:rPr>
                <w:szCs w:val="24"/>
              </w:rPr>
              <w:t>.</w:t>
            </w:r>
          </w:p>
          <w:p w:rsidR="000110C0" w:rsidRPr="00966C61" w:rsidRDefault="00BE7D69" w:rsidP="002A7F43">
            <w:pPr>
              <w:pStyle w:val="Listparagraf"/>
              <w:rPr>
                <w:b/>
                <w:color w:val="FF0000"/>
                <w:szCs w:val="24"/>
              </w:rPr>
            </w:pPr>
            <w:r>
              <w:rPr>
                <w:szCs w:val="24"/>
              </w:rPr>
              <w:t>Concursul internaț</w:t>
            </w:r>
            <w:r w:rsidR="00EF130C" w:rsidRPr="00966C61">
              <w:rPr>
                <w:szCs w:val="24"/>
              </w:rPr>
              <w:t>ional</w:t>
            </w:r>
            <w:r w:rsidR="001B5805" w:rsidRPr="00966C61">
              <w:rPr>
                <w:szCs w:val="24"/>
              </w:rPr>
              <w:t xml:space="preserve"> </w:t>
            </w:r>
            <w:r w:rsidR="00EF130C" w:rsidRPr="00966C61">
              <w:rPr>
                <w:szCs w:val="24"/>
              </w:rPr>
              <w:t>,,Bunica îmi povestea” (organizator: Muzeul de Istorie și Etnografie al s</w:t>
            </w:r>
            <w:r w:rsidR="002A7F43">
              <w:rPr>
                <w:szCs w:val="24"/>
              </w:rPr>
              <w:t>atul</w:t>
            </w:r>
            <w:r w:rsidR="00EF130C" w:rsidRPr="00966C61">
              <w:rPr>
                <w:szCs w:val="24"/>
              </w:rPr>
              <w:t xml:space="preserve"> Molo</w:t>
            </w:r>
            <w:r w:rsidR="002A7F43">
              <w:rPr>
                <w:szCs w:val="24"/>
              </w:rPr>
              <w:t>vata Nouă, r</w:t>
            </w:r>
            <w:r w:rsidR="009D4C54">
              <w:rPr>
                <w:szCs w:val="24"/>
              </w:rPr>
              <w:t>l Dubăsari)</w:t>
            </w:r>
            <w:r w:rsidR="002A7F43">
              <w:rPr>
                <w:szCs w:val="24"/>
              </w:rPr>
              <w:t>.</w:t>
            </w:r>
          </w:p>
        </w:tc>
      </w:tr>
      <w:tr w:rsidR="00F842E4" w:rsidRPr="00981B7D" w:rsidTr="00207ADC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lastRenderedPageBreak/>
              <w:t>Consta</w:t>
            </w:r>
            <w:r w:rsidR="00DA4DDE" w:rsidRPr="00981B7D">
              <w:rPr>
                <w:szCs w:val="24"/>
              </w:rPr>
              <w:t xml:space="preserve"> </w:t>
            </w:r>
            <w:r w:rsidRPr="00981B7D">
              <w:rPr>
                <w:szCs w:val="24"/>
              </w:rPr>
              <w:t>tări</w:t>
            </w:r>
          </w:p>
        </w:tc>
        <w:tc>
          <w:tcPr>
            <w:tcW w:w="8646" w:type="dxa"/>
            <w:gridSpan w:val="3"/>
          </w:tcPr>
          <w:p w:rsidR="00F842E4" w:rsidRPr="00981B7D" w:rsidRDefault="00BE0107" w:rsidP="00287393">
            <w:pPr>
              <w:suppressAutoHyphens/>
              <w:contextualSpacing/>
              <w:rPr>
                <w:rFonts w:eastAsia="Times New Roman"/>
                <w:szCs w:val="24"/>
              </w:rPr>
            </w:pPr>
            <w:r w:rsidRPr="00981B7D">
              <w:rPr>
                <w:rFonts w:eastAsia="Times New Roman"/>
                <w:szCs w:val="24"/>
              </w:rPr>
              <w:t xml:space="preserve">Instituția organizează și desfășoară activități extracurriculare </w:t>
            </w:r>
            <w:r w:rsidR="004342F3" w:rsidRPr="00981B7D">
              <w:rPr>
                <w:rFonts w:eastAsia="Times New Roman"/>
                <w:szCs w:val="24"/>
              </w:rPr>
              <w:t xml:space="preserve">variate ca formă de organizare, </w:t>
            </w:r>
            <w:r w:rsidRPr="00981B7D">
              <w:rPr>
                <w:rFonts w:eastAsia="Times New Roman"/>
                <w:szCs w:val="24"/>
              </w:rPr>
              <w:t>în concorda</w:t>
            </w:r>
            <w:r w:rsidR="00886419">
              <w:rPr>
                <w:rFonts w:eastAsia="Times New Roman"/>
                <w:szCs w:val="24"/>
              </w:rPr>
              <w:t xml:space="preserve">nță cu misiunea instituției, </w:t>
            </w:r>
            <w:r w:rsidRPr="00981B7D">
              <w:rPr>
                <w:rFonts w:eastAsia="Times New Roman"/>
                <w:szCs w:val="24"/>
              </w:rPr>
              <w:t>obie</w:t>
            </w:r>
            <w:r w:rsidR="00281388" w:rsidRPr="00981B7D">
              <w:rPr>
                <w:rFonts w:eastAsia="Times New Roman"/>
                <w:szCs w:val="24"/>
              </w:rPr>
              <w:t xml:space="preserve">ctivele curriculare și </w:t>
            </w:r>
            <w:r w:rsidRPr="00981B7D">
              <w:rPr>
                <w:rFonts w:eastAsia="Times New Roman"/>
                <w:szCs w:val="24"/>
              </w:rPr>
              <w:t xml:space="preserve"> documentele de planificare, în care sunt</w:t>
            </w:r>
            <w:r w:rsidR="00B01641" w:rsidRPr="00981B7D">
              <w:rPr>
                <w:rFonts w:eastAsia="Times New Roman"/>
                <w:szCs w:val="24"/>
              </w:rPr>
              <w:t xml:space="preserve"> implicați toți copiii/tinerii.</w:t>
            </w:r>
            <w:r w:rsidR="00611469" w:rsidRPr="00981B7D">
              <w:rPr>
                <w:rFonts w:eastAsia="Times New Roman"/>
                <w:szCs w:val="24"/>
              </w:rPr>
              <w:t xml:space="preserve"> </w:t>
            </w:r>
            <w:r w:rsidRPr="00981B7D">
              <w:rPr>
                <w:rFonts w:eastAsia="Times New Roman"/>
                <w:szCs w:val="24"/>
              </w:rPr>
              <w:t>În cad</w:t>
            </w:r>
            <w:r w:rsidR="00281388" w:rsidRPr="00981B7D">
              <w:rPr>
                <w:rFonts w:eastAsia="Times New Roman"/>
                <w:szCs w:val="24"/>
              </w:rPr>
              <w:t>rul</w:t>
            </w:r>
            <w:r w:rsidRPr="00981B7D">
              <w:rPr>
                <w:rFonts w:eastAsia="Times New Roman"/>
                <w:szCs w:val="24"/>
              </w:rPr>
              <w:t xml:space="preserve"> activități</w:t>
            </w:r>
            <w:r w:rsidR="00281388" w:rsidRPr="00981B7D">
              <w:rPr>
                <w:rFonts w:eastAsia="Times New Roman"/>
                <w:szCs w:val="24"/>
              </w:rPr>
              <w:t>lor</w:t>
            </w:r>
            <w:r w:rsidRPr="00981B7D">
              <w:rPr>
                <w:rFonts w:eastAsia="Times New Roman"/>
                <w:szCs w:val="24"/>
              </w:rPr>
              <w:t xml:space="preserve"> </w:t>
            </w:r>
            <w:r w:rsidR="00287393" w:rsidRPr="00D66486">
              <w:rPr>
                <w:rFonts w:eastAsia="Times New Roman" w:cs="Arial"/>
              </w:rPr>
              <w:t xml:space="preserve">cu caracter </w:t>
            </w:r>
            <w:r w:rsidR="00287393">
              <w:rPr>
                <w:rFonts w:eastAsia="Times New Roman" w:cs="Arial"/>
              </w:rPr>
              <w:t xml:space="preserve">turistic-sportiv, </w:t>
            </w:r>
            <w:r w:rsidR="00DE0AAF">
              <w:rPr>
                <w:rFonts w:eastAsia="Times New Roman" w:cs="Arial"/>
              </w:rPr>
              <w:t>rec</w:t>
            </w:r>
            <w:r w:rsidR="00886419">
              <w:rPr>
                <w:rFonts w:eastAsia="Times New Roman" w:cs="Arial"/>
              </w:rPr>
              <w:t>reativ, atractiv, cultural etc.</w:t>
            </w:r>
            <w:r w:rsidR="00DE0AAF">
              <w:rPr>
                <w:rFonts w:eastAsia="Times New Roman" w:cs="Arial"/>
              </w:rPr>
              <w:t xml:space="preserve"> </w:t>
            </w:r>
            <w:r w:rsidRPr="00981B7D">
              <w:rPr>
                <w:rFonts w:eastAsia="Times New Roman"/>
                <w:szCs w:val="24"/>
              </w:rPr>
              <w:t xml:space="preserve">se aprofundează </w:t>
            </w:r>
            <w:r w:rsidR="004342F3" w:rsidRPr="00981B7D">
              <w:rPr>
                <w:rFonts w:eastAsia="Times New Roman"/>
                <w:szCs w:val="24"/>
              </w:rPr>
              <w:t>cunoștinț</w:t>
            </w:r>
            <w:r w:rsidR="00281388" w:rsidRPr="00981B7D">
              <w:rPr>
                <w:rFonts w:eastAsia="Times New Roman"/>
                <w:szCs w:val="24"/>
              </w:rPr>
              <w:t xml:space="preserve">ele, </w:t>
            </w:r>
            <w:r w:rsidR="004342F3" w:rsidRPr="00981B7D">
              <w:rPr>
                <w:rFonts w:eastAsia="Times New Roman"/>
                <w:szCs w:val="24"/>
              </w:rPr>
              <w:t>se dezvoltă competențele, aptitudinile şi spiritul creativ</w:t>
            </w:r>
            <w:r w:rsidRPr="00981B7D">
              <w:rPr>
                <w:rFonts w:eastAsia="Times New Roman"/>
                <w:szCs w:val="24"/>
              </w:rPr>
              <w:t xml:space="preserve"> </w:t>
            </w:r>
            <w:r w:rsidR="002A7F43">
              <w:rPr>
                <w:rFonts w:eastAsia="Times New Roman"/>
                <w:szCs w:val="24"/>
              </w:rPr>
              <w:t xml:space="preserve">al </w:t>
            </w:r>
            <w:r w:rsidRPr="00981B7D">
              <w:rPr>
                <w:rFonts w:eastAsia="Times New Roman"/>
                <w:szCs w:val="24"/>
              </w:rPr>
              <w:t>copiilor</w:t>
            </w:r>
            <w:r w:rsidR="00B01641" w:rsidRPr="00981B7D">
              <w:rPr>
                <w:rFonts w:eastAsia="Times New Roman"/>
                <w:szCs w:val="24"/>
              </w:rPr>
              <w:t>/tinerilor</w:t>
            </w:r>
            <w:r w:rsidRPr="00981B7D">
              <w:rPr>
                <w:rFonts w:eastAsia="Times New Roman"/>
                <w:szCs w:val="24"/>
              </w:rPr>
              <w:t xml:space="preserve"> </w:t>
            </w:r>
            <w:r w:rsidR="00DE0AAF">
              <w:rPr>
                <w:rFonts w:eastAsia="Times New Roman"/>
                <w:szCs w:val="24"/>
              </w:rPr>
              <w:t>în domeniu.</w:t>
            </w:r>
            <w:r w:rsidRPr="00981B7D">
              <w:rPr>
                <w:rFonts w:eastAsia="Times New Roman"/>
                <w:szCs w:val="24"/>
              </w:rPr>
              <w:t xml:space="preserve"> </w:t>
            </w:r>
          </w:p>
        </w:tc>
      </w:tr>
      <w:tr w:rsidR="00F842E4" w:rsidRPr="00981B7D" w:rsidTr="00207ADC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Pondere: </w:t>
            </w:r>
            <w:r w:rsidRPr="00981B7D">
              <w:rPr>
                <w:b/>
                <w:bCs/>
                <w:szCs w:val="24"/>
              </w:rPr>
              <w:t>2</w:t>
            </w:r>
          </w:p>
        </w:tc>
        <w:tc>
          <w:tcPr>
            <w:tcW w:w="4111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>Aut</w:t>
            </w:r>
            <w:r w:rsidR="00C04FCC">
              <w:rPr>
                <w:b/>
                <w:szCs w:val="24"/>
              </w:rPr>
              <w:t xml:space="preserve">oevaluare conform criteriilor: </w:t>
            </w:r>
            <w:r w:rsidR="00BE0107" w:rsidRPr="00981B7D">
              <w:rPr>
                <w:b/>
                <w:szCs w:val="24"/>
              </w:rPr>
              <w:t>1</w:t>
            </w:r>
          </w:p>
        </w:tc>
        <w:tc>
          <w:tcPr>
            <w:tcW w:w="2551" w:type="dxa"/>
          </w:tcPr>
          <w:p w:rsidR="00F842E4" w:rsidRPr="00981B7D" w:rsidRDefault="00C04FCC" w:rsidP="005B360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Punctaj acordat: </w:t>
            </w:r>
            <w:r w:rsidR="00BE0107" w:rsidRPr="00981B7D">
              <w:rPr>
                <w:b/>
                <w:szCs w:val="24"/>
              </w:rPr>
              <w:t>2</w:t>
            </w:r>
            <w:r w:rsidR="00145FF8" w:rsidRPr="00981B7D">
              <w:rPr>
                <w:b/>
                <w:szCs w:val="24"/>
              </w:rPr>
              <w:t>,0</w:t>
            </w:r>
          </w:p>
        </w:tc>
      </w:tr>
    </w:tbl>
    <w:p w:rsidR="00170EBC" w:rsidRPr="00E05680" w:rsidRDefault="00170EBC" w:rsidP="005B3609">
      <w:pPr>
        <w:pStyle w:val="Titlu2"/>
        <w:rPr>
          <w:sz w:val="16"/>
          <w:szCs w:val="16"/>
          <w:lang w:val="en-US"/>
        </w:rPr>
      </w:pPr>
      <w:bookmarkStart w:id="34" w:name="_Toc126483792"/>
    </w:p>
    <w:p w:rsidR="002D10B0" w:rsidRPr="00170EBC" w:rsidRDefault="002D10B0" w:rsidP="005B3609">
      <w:pPr>
        <w:pStyle w:val="Titlu2"/>
        <w:rPr>
          <w:szCs w:val="24"/>
          <w:lang w:val="en-US"/>
        </w:rPr>
      </w:pPr>
      <w:bookmarkStart w:id="35" w:name="_Toc138423611"/>
      <w:r w:rsidRPr="00981B7D">
        <w:rPr>
          <w:szCs w:val="24"/>
          <w:lang w:val="en-US"/>
        </w:rPr>
        <w:t xml:space="preserve">Standard 4.3. </w:t>
      </w:r>
      <w:r w:rsidRPr="00170EBC">
        <w:rPr>
          <w:szCs w:val="24"/>
          <w:lang w:val="en-US"/>
        </w:rPr>
        <w:t>Toți copiii</w:t>
      </w:r>
      <w:r w:rsidR="002A7F43">
        <w:rPr>
          <w:szCs w:val="24"/>
          <w:lang w:val="en-US"/>
        </w:rPr>
        <w:t>/tinerii</w:t>
      </w:r>
      <w:r w:rsidRPr="00170EBC">
        <w:rPr>
          <w:szCs w:val="24"/>
          <w:lang w:val="en-US"/>
        </w:rPr>
        <w:t xml:space="preserve"> demonstrează an</w:t>
      </w:r>
      <w:r w:rsidR="00D2440A" w:rsidRPr="00170EBC">
        <w:rPr>
          <w:szCs w:val="24"/>
          <w:lang w:val="en-US"/>
        </w:rPr>
        <w:t xml:space="preserve">gajament și implicare </w:t>
      </w:r>
      <w:r w:rsidRPr="00170EBC">
        <w:rPr>
          <w:szCs w:val="24"/>
          <w:lang w:val="en-US"/>
        </w:rPr>
        <w:t>în procesul educațional</w:t>
      </w:r>
      <w:bookmarkEnd w:id="34"/>
      <w:bookmarkEnd w:id="35"/>
    </w:p>
    <w:p w:rsidR="002D10B0" w:rsidRPr="00170EBC" w:rsidRDefault="002D10B0" w:rsidP="005B3609">
      <w:pPr>
        <w:rPr>
          <w:b/>
          <w:bCs/>
          <w:szCs w:val="24"/>
          <w:lang w:val="en-US"/>
        </w:rPr>
      </w:pPr>
      <w:r w:rsidRPr="00170EBC">
        <w:rPr>
          <w:b/>
          <w:bCs/>
          <w:szCs w:val="24"/>
          <w:lang w:val="en-US"/>
        </w:rPr>
        <w:t>Domeniu: Management</w:t>
      </w:r>
    </w:p>
    <w:p w:rsidR="002D10B0" w:rsidRPr="00981B7D" w:rsidRDefault="002D10B0" w:rsidP="005B3609">
      <w:pPr>
        <w:rPr>
          <w:szCs w:val="24"/>
          <w:lang w:val="en-US"/>
        </w:rPr>
      </w:pPr>
      <w:r w:rsidRPr="004A1105">
        <w:rPr>
          <w:b/>
          <w:bCs/>
          <w:szCs w:val="24"/>
          <w:lang w:val="en-US"/>
        </w:rPr>
        <w:t>Indicator 4.3.1</w:t>
      </w:r>
      <w:r w:rsidRPr="00170EBC">
        <w:rPr>
          <w:b/>
          <w:bCs/>
          <w:szCs w:val="24"/>
          <w:lang w:val="en-US"/>
        </w:rPr>
        <w:t>.</w:t>
      </w:r>
      <w:r w:rsidR="00D2440A" w:rsidRPr="00170EBC">
        <w:rPr>
          <w:szCs w:val="24"/>
          <w:lang w:val="en-US"/>
        </w:rPr>
        <w:t xml:space="preserve"> Asigurarea accesului beneficiarilor</w:t>
      </w:r>
      <w:r w:rsidRPr="00170EBC">
        <w:rPr>
          <w:szCs w:val="24"/>
          <w:lang w:val="en-US"/>
        </w:rPr>
        <w:t xml:space="preserve"> la resursele educaționale (bibliotecă, laboratoare, ateliere, sală de festivități, </w:t>
      </w:r>
      <w:r w:rsidR="002A7F43">
        <w:rPr>
          <w:szCs w:val="24"/>
          <w:lang w:val="en-US"/>
        </w:rPr>
        <w:t>sală</w:t>
      </w:r>
      <w:r w:rsidRPr="00170EBC">
        <w:rPr>
          <w:szCs w:val="24"/>
          <w:lang w:val="en-US"/>
        </w:rPr>
        <w:t>de</w:t>
      </w:r>
      <w:r w:rsidR="00D2440A" w:rsidRPr="00170EBC">
        <w:rPr>
          <w:szCs w:val="24"/>
          <w:lang w:val="en-US"/>
        </w:rPr>
        <w:t xml:space="preserve"> sport etc.) și a participării </w:t>
      </w:r>
      <w:r w:rsidRPr="00170EBC">
        <w:rPr>
          <w:szCs w:val="24"/>
          <w:lang w:val="en-US"/>
        </w:rPr>
        <w:t>părinților în procesul decizional privitor la optimizarea resurselor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701"/>
        <w:gridCol w:w="4252"/>
        <w:gridCol w:w="2693"/>
      </w:tblGrid>
      <w:tr w:rsidR="002D10B0" w:rsidRPr="00981B7D" w:rsidTr="002A7F43">
        <w:tc>
          <w:tcPr>
            <w:tcW w:w="993" w:type="dxa"/>
          </w:tcPr>
          <w:p w:rsidR="002D10B0" w:rsidRPr="00981B7D" w:rsidRDefault="002D10B0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 xml:space="preserve">Dovezi </w:t>
            </w:r>
          </w:p>
        </w:tc>
        <w:tc>
          <w:tcPr>
            <w:tcW w:w="8646" w:type="dxa"/>
            <w:gridSpan w:val="3"/>
          </w:tcPr>
          <w:p w:rsidR="002D10B0" w:rsidRPr="00981B7D" w:rsidRDefault="002D10B0" w:rsidP="00B37815">
            <w:pPr>
              <w:pStyle w:val="Frspaiere"/>
              <w:numPr>
                <w:ilvl w:val="0"/>
                <w:numId w:val="48"/>
              </w:numPr>
              <w:ind w:left="172" w:hanging="172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81B7D">
              <w:rPr>
                <w:rFonts w:ascii="Times New Roman" w:hAnsi="Times New Roman"/>
                <w:sz w:val="24"/>
                <w:szCs w:val="24"/>
                <w:lang w:val="ro-RO"/>
              </w:rPr>
              <w:t>Orarul activități cercuril</w:t>
            </w:r>
            <w:r w:rsidR="004342F3" w:rsidRPr="00981B7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 </w:t>
            </w:r>
            <w:r w:rsidR="00510A1E">
              <w:rPr>
                <w:rFonts w:ascii="Times New Roman" w:hAnsi="Times New Roman"/>
                <w:sz w:val="24"/>
                <w:szCs w:val="24"/>
                <w:lang w:val="ro-RO"/>
              </w:rPr>
              <w:t>pentru anul de studii 2022-2023;</w:t>
            </w:r>
          </w:p>
          <w:p w:rsidR="002D10B0" w:rsidRPr="00981B7D" w:rsidRDefault="00411814" w:rsidP="00B37815">
            <w:pPr>
              <w:pStyle w:val="Frspaiere"/>
              <w:numPr>
                <w:ilvl w:val="0"/>
                <w:numId w:val="48"/>
              </w:numPr>
              <w:ind w:left="172" w:hanging="172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4FCC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="00892372" w:rsidRPr="00C04FCC">
              <w:rPr>
                <w:rFonts w:ascii="Times New Roman" w:hAnsi="Times New Roman"/>
                <w:sz w:val="24"/>
                <w:szCs w:val="24"/>
                <w:lang w:val="ro-RO"/>
              </w:rPr>
              <w:t>apo</w:t>
            </w:r>
            <w:r w:rsidR="00C04FCC" w:rsidRPr="00C04FCC">
              <w:rPr>
                <w:rFonts w:ascii="Times New Roman" w:hAnsi="Times New Roman"/>
                <w:sz w:val="24"/>
                <w:szCs w:val="24"/>
                <w:lang w:val="ro-RO"/>
              </w:rPr>
              <w:t>artele</w:t>
            </w:r>
            <w:r w:rsidR="00892372" w:rsidRPr="00C04FC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statistic</w:t>
            </w:r>
            <w:r w:rsidR="00C04FCC" w:rsidRPr="00C04FCC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510A1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</w:t>
            </w:r>
            <w:r w:rsidRPr="00981B7D">
              <w:rPr>
                <w:rFonts w:ascii="Times New Roman" w:hAnsi="Times New Roman"/>
                <w:sz w:val="24"/>
                <w:szCs w:val="24"/>
                <w:lang w:val="ro-RO"/>
              </w:rPr>
              <w:t>al</w:t>
            </w:r>
            <w:r w:rsidR="00C04FCC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981B7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instituției</w:t>
            </w:r>
            <w:r w:rsidR="002D10B0" w:rsidRPr="00981B7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prezentat</w:t>
            </w:r>
            <w:r w:rsidR="00C04FCC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="002D10B0" w:rsidRPr="00981B7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la </w:t>
            </w:r>
            <w:r w:rsidR="00D2440A" w:rsidRPr="00981B7D">
              <w:rPr>
                <w:rFonts w:ascii="Times New Roman" w:hAnsi="Times New Roman"/>
                <w:sz w:val="24"/>
                <w:szCs w:val="24"/>
                <w:lang w:val="ro-RO"/>
              </w:rPr>
              <w:t>DGETS</w:t>
            </w:r>
            <w:r w:rsidR="00510A1E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:rsidR="002D10B0" w:rsidRPr="002A7F43" w:rsidRDefault="009D2164" w:rsidP="00B37815">
            <w:pPr>
              <w:pStyle w:val="Listparagraf"/>
              <w:numPr>
                <w:ilvl w:val="0"/>
                <w:numId w:val="48"/>
              </w:numPr>
              <w:ind w:left="172" w:hanging="172"/>
              <w:rPr>
                <w:szCs w:val="24"/>
              </w:rPr>
            </w:pPr>
            <w:r w:rsidRPr="002A7F43">
              <w:rPr>
                <w:szCs w:val="24"/>
              </w:rPr>
              <w:t>Informația</w:t>
            </w:r>
            <w:r w:rsidRPr="002A7F43">
              <w:rPr>
                <w:b/>
                <w:szCs w:val="24"/>
              </w:rPr>
              <w:t xml:space="preserve"> </w:t>
            </w:r>
            <w:r w:rsidRPr="002A7F43">
              <w:rPr>
                <w:szCs w:val="24"/>
              </w:rPr>
              <w:t>pr</w:t>
            </w:r>
            <w:r w:rsidR="002C4631" w:rsidRPr="002A7F43">
              <w:rPr>
                <w:szCs w:val="24"/>
              </w:rPr>
              <w:t>ivind d</w:t>
            </w:r>
            <w:r w:rsidR="002D10B0" w:rsidRPr="002A7F43">
              <w:rPr>
                <w:szCs w:val="24"/>
              </w:rPr>
              <w:t>otarea</w:t>
            </w:r>
            <w:r w:rsidR="002D10B0" w:rsidRPr="002A7F43">
              <w:rPr>
                <w:b/>
                <w:szCs w:val="24"/>
              </w:rPr>
              <w:t xml:space="preserve"> </w:t>
            </w:r>
            <w:r w:rsidR="000110C0" w:rsidRPr="002A7F43">
              <w:rPr>
                <w:szCs w:val="24"/>
              </w:rPr>
              <w:t>CMTT</w:t>
            </w:r>
            <w:r w:rsidR="00A02856" w:rsidRPr="002A7F43">
              <w:rPr>
                <w:b/>
                <w:szCs w:val="24"/>
              </w:rPr>
              <w:t xml:space="preserve"> </w:t>
            </w:r>
            <w:r w:rsidR="002D10B0" w:rsidRPr="002A7F43">
              <w:rPr>
                <w:szCs w:val="24"/>
              </w:rPr>
              <w:t>cu resurse</w:t>
            </w:r>
            <w:r w:rsidR="000110C0" w:rsidRPr="002A7F43">
              <w:rPr>
                <w:szCs w:val="24"/>
              </w:rPr>
              <w:t xml:space="preserve"> materiale, didactice, digitale</w:t>
            </w:r>
            <w:r w:rsidR="00510A1E" w:rsidRPr="002A7F43">
              <w:rPr>
                <w:szCs w:val="24"/>
              </w:rPr>
              <w:t>;</w:t>
            </w:r>
          </w:p>
          <w:p w:rsidR="002D10B0" w:rsidRPr="00981B7D" w:rsidRDefault="00D2440A" w:rsidP="00B37815">
            <w:pPr>
              <w:pStyle w:val="Frspaiere"/>
              <w:numPr>
                <w:ilvl w:val="0"/>
                <w:numId w:val="48"/>
              </w:numPr>
              <w:ind w:left="172" w:hanging="172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81B7D">
              <w:rPr>
                <w:rFonts w:ascii="Times New Roman" w:hAnsi="Times New Roman"/>
                <w:sz w:val="24"/>
                <w:szCs w:val="24"/>
                <w:lang w:val="ro-RO"/>
              </w:rPr>
              <w:t>Spațiile instituției includ</w:t>
            </w:r>
            <w:r w:rsidR="00A0217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4 birouri, </w:t>
            </w:r>
            <w:r w:rsidR="002D10B0" w:rsidRPr="00981B7D">
              <w:rPr>
                <w:rFonts w:ascii="Times New Roman" w:hAnsi="Times New Roman"/>
                <w:sz w:val="24"/>
                <w:szCs w:val="24"/>
                <w:lang w:val="ro-RO"/>
              </w:rPr>
              <w:t>cabinet</w:t>
            </w:r>
            <w:r w:rsidR="00A0217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ul metodic, </w:t>
            </w:r>
            <w:r w:rsidR="002D10B0" w:rsidRPr="00981B7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muzeu</w:t>
            </w:r>
            <w:r w:rsidR="00510A1E">
              <w:rPr>
                <w:rFonts w:ascii="Times New Roman" w:hAnsi="Times New Roman"/>
                <w:sz w:val="24"/>
                <w:szCs w:val="24"/>
                <w:lang w:val="ro-RO"/>
              </w:rPr>
              <w:t>l CMTT;</w:t>
            </w:r>
          </w:p>
          <w:p w:rsidR="002D10B0" w:rsidRPr="00981B7D" w:rsidRDefault="002D10B0" w:rsidP="00B37815">
            <w:pPr>
              <w:pStyle w:val="Frspaiere"/>
              <w:numPr>
                <w:ilvl w:val="0"/>
                <w:numId w:val="50"/>
              </w:numPr>
              <w:ind w:left="172" w:hanging="172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81B7D">
              <w:rPr>
                <w:rFonts w:ascii="Times New Roman" w:hAnsi="Times New Roman"/>
                <w:sz w:val="24"/>
                <w:szCs w:val="24"/>
                <w:lang w:val="ro-RO"/>
              </w:rPr>
              <w:t>Participarea părinților la Consiliu</w:t>
            </w:r>
            <w:r w:rsidR="00D87DB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 de administrație, </w:t>
            </w:r>
            <w:r w:rsidRPr="00981B7D">
              <w:rPr>
                <w:rFonts w:ascii="Times New Roman" w:hAnsi="Times New Roman"/>
                <w:sz w:val="24"/>
                <w:szCs w:val="24"/>
                <w:lang w:val="ro-RO"/>
              </w:rPr>
              <w:t>Consil</w:t>
            </w:r>
            <w:r w:rsidR="00510A1E">
              <w:rPr>
                <w:rFonts w:ascii="Times New Roman" w:hAnsi="Times New Roman"/>
                <w:sz w:val="24"/>
                <w:szCs w:val="24"/>
                <w:lang w:val="ro-RO"/>
              </w:rPr>
              <w:t>iul de etică;</w:t>
            </w:r>
          </w:p>
          <w:p w:rsidR="00DE0AAF" w:rsidRPr="002A7F43" w:rsidRDefault="00DE0AAF" w:rsidP="00B37815">
            <w:pPr>
              <w:pStyle w:val="Listparagraf"/>
              <w:numPr>
                <w:ilvl w:val="0"/>
                <w:numId w:val="50"/>
              </w:numPr>
              <w:tabs>
                <w:tab w:val="left" w:pos="232"/>
              </w:tabs>
              <w:ind w:left="172" w:hanging="172"/>
              <w:rPr>
                <w:rFonts w:cs="Arial"/>
                <w:i/>
                <w:iCs/>
              </w:rPr>
            </w:pPr>
            <w:r w:rsidRPr="002A7F43">
              <w:rPr>
                <w:szCs w:val="24"/>
              </w:rPr>
              <w:t>Participarea părinților la amenajarea muzeului CMTT, salubrizarea teritoriului, derularea activităților extracurriciu</w:t>
            </w:r>
            <w:r w:rsidR="00D87DB9" w:rsidRPr="002A7F43">
              <w:rPr>
                <w:szCs w:val="24"/>
              </w:rPr>
              <w:t>lare</w:t>
            </w:r>
            <w:r w:rsidRPr="002A7F43">
              <w:rPr>
                <w:szCs w:val="24"/>
              </w:rPr>
              <w:t>.</w:t>
            </w:r>
          </w:p>
        </w:tc>
      </w:tr>
      <w:tr w:rsidR="002D10B0" w:rsidRPr="00981B7D" w:rsidTr="002A7F43">
        <w:tc>
          <w:tcPr>
            <w:tcW w:w="993" w:type="dxa"/>
          </w:tcPr>
          <w:p w:rsidR="002D10B0" w:rsidRPr="00981B7D" w:rsidRDefault="002D10B0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>Consta</w:t>
            </w:r>
            <w:r w:rsidR="00DA4DDE" w:rsidRPr="00981B7D">
              <w:rPr>
                <w:szCs w:val="24"/>
              </w:rPr>
              <w:t xml:space="preserve"> </w:t>
            </w:r>
            <w:r w:rsidRPr="00981B7D">
              <w:rPr>
                <w:szCs w:val="24"/>
              </w:rPr>
              <w:t>tări</w:t>
            </w:r>
          </w:p>
        </w:tc>
        <w:tc>
          <w:tcPr>
            <w:tcW w:w="8646" w:type="dxa"/>
            <w:gridSpan w:val="3"/>
          </w:tcPr>
          <w:p w:rsidR="002D10B0" w:rsidRPr="00981B7D" w:rsidRDefault="002D10B0" w:rsidP="00510A1E">
            <w:pPr>
              <w:widowControl w:val="0"/>
              <w:tabs>
                <w:tab w:val="center" w:pos="4844"/>
                <w:tab w:val="right" w:pos="9689"/>
              </w:tabs>
              <w:rPr>
                <w:rFonts w:eastAsia="Times New Roman"/>
                <w:szCs w:val="24"/>
                <w:highlight w:val="yellow"/>
              </w:rPr>
            </w:pPr>
            <w:r w:rsidRPr="00981B7D">
              <w:rPr>
                <w:rFonts w:eastAsia="Arial Unicode MS"/>
                <w:iCs/>
                <w:szCs w:val="24"/>
              </w:rPr>
              <w:t xml:space="preserve">Pe </w:t>
            </w:r>
            <w:r w:rsidR="004342F3" w:rsidRPr="00981B7D">
              <w:rPr>
                <w:rFonts w:eastAsia="Arial Unicode MS"/>
                <w:szCs w:val="24"/>
              </w:rPr>
              <w:t>parcursul anului</w:t>
            </w:r>
            <w:r w:rsidRPr="00981B7D">
              <w:rPr>
                <w:rFonts w:eastAsia="Arial Unicode MS"/>
                <w:szCs w:val="24"/>
              </w:rPr>
              <w:t xml:space="preserve"> au fost realizate cheltuieli din bugetul de stat pentru crearea condițiilor optime de desfăș</w:t>
            </w:r>
            <w:r w:rsidR="00A02856" w:rsidRPr="00981B7D">
              <w:rPr>
                <w:rFonts w:eastAsia="Arial Unicode MS"/>
                <w:szCs w:val="24"/>
              </w:rPr>
              <w:t>urare a procesului educațional</w:t>
            </w:r>
            <w:r w:rsidR="00920C7A">
              <w:rPr>
                <w:rFonts w:eastAsia="Arial Unicode MS"/>
                <w:szCs w:val="24"/>
              </w:rPr>
              <w:t>.</w:t>
            </w:r>
            <w:r w:rsidR="00A02856" w:rsidRPr="00981B7D">
              <w:rPr>
                <w:rFonts w:eastAsia="Arial Unicode MS"/>
                <w:szCs w:val="24"/>
              </w:rPr>
              <w:t xml:space="preserve"> </w:t>
            </w:r>
            <w:r w:rsidR="00920C7A">
              <w:rPr>
                <w:rFonts w:eastAsia="Arial Unicode MS"/>
                <w:szCs w:val="24"/>
              </w:rPr>
              <w:t xml:space="preserve">Instituția </w:t>
            </w:r>
            <w:r w:rsidRPr="00981B7D">
              <w:rPr>
                <w:rFonts w:eastAsia="Times New Roman"/>
                <w:szCs w:val="24"/>
              </w:rPr>
              <w:t>dispune de materiale did</w:t>
            </w:r>
            <w:r w:rsidR="00920C7A">
              <w:rPr>
                <w:rFonts w:eastAsia="Times New Roman"/>
                <w:szCs w:val="24"/>
              </w:rPr>
              <w:t xml:space="preserve">actice, </w:t>
            </w:r>
            <w:r w:rsidR="00920C7A" w:rsidRPr="00981B7D">
              <w:rPr>
                <w:rFonts w:eastAsia="Times New Roman"/>
                <w:szCs w:val="24"/>
              </w:rPr>
              <w:t xml:space="preserve">echipamente sportive </w:t>
            </w:r>
            <w:r w:rsidR="00EB4FF6" w:rsidRPr="00981B7D">
              <w:rPr>
                <w:rFonts w:eastAsia="Times New Roman"/>
                <w:szCs w:val="24"/>
              </w:rPr>
              <w:t>necesare pentru implementarea C</w:t>
            </w:r>
            <w:r w:rsidR="00F62BC1">
              <w:rPr>
                <w:rFonts w:eastAsia="Times New Roman"/>
                <w:szCs w:val="24"/>
              </w:rPr>
              <w:t>urriculumului. A</w:t>
            </w:r>
            <w:r w:rsidR="00F62BC1">
              <w:rPr>
                <w:szCs w:val="24"/>
              </w:rPr>
              <w:t>ctiv</w:t>
            </w:r>
            <w:r w:rsidR="00510A1E">
              <w:rPr>
                <w:szCs w:val="24"/>
              </w:rPr>
              <w:t>i</w:t>
            </w:r>
            <w:r w:rsidR="00F62BC1">
              <w:rPr>
                <w:szCs w:val="24"/>
              </w:rPr>
              <w:t xml:space="preserve">tatea cercurilor de profil </w:t>
            </w:r>
            <w:r w:rsidR="00F62BC1">
              <w:rPr>
                <w:rFonts w:eastAsia="Arial Unicode MS"/>
                <w:szCs w:val="24"/>
              </w:rPr>
              <w:t xml:space="preserve">a </w:t>
            </w:r>
            <w:r w:rsidRPr="00981B7D">
              <w:rPr>
                <w:rFonts w:eastAsia="Arial Unicode MS"/>
                <w:szCs w:val="24"/>
              </w:rPr>
              <w:t xml:space="preserve">fost asigurată </w:t>
            </w:r>
            <w:r w:rsidR="00510A1E">
              <w:rPr>
                <w:rFonts w:eastAsia="Arial Unicode MS"/>
                <w:szCs w:val="24"/>
              </w:rPr>
              <w:t xml:space="preserve">bine </w:t>
            </w:r>
            <w:r w:rsidR="00EB4FF6" w:rsidRPr="00981B7D">
              <w:rPr>
                <w:szCs w:val="24"/>
              </w:rPr>
              <w:t>cu material</w:t>
            </w:r>
            <w:r w:rsidR="00F62BC1">
              <w:rPr>
                <w:szCs w:val="24"/>
              </w:rPr>
              <w:t>e didactice/ ilu</w:t>
            </w:r>
            <w:r w:rsidR="00510A1E">
              <w:rPr>
                <w:szCs w:val="24"/>
              </w:rPr>
              <w:t>strative/ echipament sportiv.</w:t>
            </w:r>
          </w:p>
        </w:tc>
      </w:tr>
      <w:tr w:rsidR="007F2897" w:rsidRPr="00981B7D" w:rsidTr="002A7F43">
        <w:tc>
          <w:tcPr>
            <w:tcW w:w="993" w:type="dxa"/>
          </w:tcPr>
          <w:p w:rsidR="007F2897" w:rsidRPr="00981B7D" w:rsidRDefault="007F2897" w:rsidP="00B33515">
            <w:pPr>
              <w:jc w:val="left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7F2897" w:rsidRPr="00981B7D" w:rsidRDefault="007F2897" w:rsidP="00B33515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Pondere: </w:t>
            </w:r>
            <w:r w:rsidRPr="00981B7D">
              <w:rPr>
                <w:b/>
                <w:bCs/>
                <w:szCs w:val="24"/>
              </w:rPr>
              <w:t>1</w:t>
            </w:r>
          </w:p>
        </w:tc>
        <w:tc>
          <w:tcPr>
            <w:tcW w:w="4252" w:type="dxa"/>
          </w:tcPr>
          <w:p w:rsidR="007F2897" w:rsidRPr="00981B7D" w:rsidRDefault="007F2897" w:rsidP="00B33515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>Aut</w:t>
            </w:r>
            <w:r w:rsidR="00510A1E">
              <w:rPr>
                <w:b/>
                <w:szCs w:val="24"/>
              </w:rPr>
              <w:t xml:space="preserve">oevaluare conform criteriilor: </w:t>
            </w:r>
            <w:r w:rsidRPr="00981B7D">
              <w:rPr>
                <w:b/>
                <w:szCs w:val="24"/>
              </w:rPr>
              <w:t>1</w:t>
            </w:r>
          </w:p>
        </w:tc>
        <w:tc>
          <w:tcPr>
            <w:tcW w:w="2693" w:type="dxa"/>
          </w:tcPr>
          <w:p w:rsidR="007F2897" w:rsidRPr="00981B7D" w:rsidRDefault="00510A1E" w:rsidP="00B3351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Punctaj acordat: </w:t>
            </w:r>
            <w:r w:rsidR="007F2897" w:rsidRPr="00981B7D">
              <w:rPr>
                <w:b/>
                <w:szCs w:val="24"/>
              </w:rPr>
              <w:t xml:space="preserve"> 1</w:t>
            </w:r>
            <w:r w:rsidR="00145FF8" w:rsidRPr="00981B7D">
              <w:rPr>
                <w:b/>
                <w:szCs w:val="24"/>
              </w:rPr>
              <w:t>,0</w:t>
            </w:r>
          </w:p>
        </w:tc>
      </w:tr>
    </w:tbl>
    <w:p w:rsidR="00EB4FF6" w:rsidRPr="00E05680" w:rsidRDefault="00EB4FF6" w:rsidP="005B3609">
      <w:pPr>
        <w:rPr>
          <w:b/>
          <w:bCs/>
          <w:sz w:val="16"/>
          <w:szCs w:val="16"/>
        </w:rPr>
      </w:pPr>
    </w:p>
    <w:p w:rsidR="00D25024" w:rsidRPr="00170EBC" w:rsidRDefault="00D25024" w:rsidP="005B3609">
      <w:pPr>
        <w:rPr>
          <w:b/>
          <w:bCs/>
          <w:szCs w:val="24"/>
        </w:rPr>
      </w:pPr>
      <w:r w:rsidRPr="00170EBC">
        <w:rPr>
          <w:b/>
          <w:bCs/>
          <w:szCs w:val="24"/>
        </w:rPr>
        <w:lastRenderedPageBreak/>
        <w:t>Domeniu: Capacitate instituțională</w:t>
      </w:r>
    </w:p>
    <w:p w:rsidR="00D25024" w:rsidRDefault="00D25024" w:rsidP="005B3609">
      <w:pPr>
        <w:rPr>
          <w:szCs w:val="24"/>
          <w:lang w:val="en-US"/>
        </w:rPr>
      </w:pPr>
      <w:r w:rsidRPr="004A1105">
        <w:rPr>
          <w:b/>
          <w:bCs/>
          <w:szCs w:val="24"/>
          <w:lang w:val="en-US"/>
        </w:rPr>
        <w:t>Indicator 4.3.2</w:t>
      </w:r>
      <w:r w:rsidRPr="00170EBC">
        <w:rPr>
          <w:b/>
          <w:bCs/>
          <w:szCs w:val="24"/>
          <w:lang w:val="en-US"/>
        </w:rPr>
        <w:t>.</w:t>
      </w:r>
      <w:r w:rsidRPr="00170EBC">
        <w:rPr>
          <w:szCs w:val="24"/>
          <w:lang w:val="en-US"/>
        </w:rPr>
        <w:t xml:space="preserve"> Existența bazei de date privind performanțele </w:t>
      </w:r>
      <w:r w:rsidR="00D2440A" w:rsidRPr="00170EBC">
        <w:rPr>
          <w:szCs w:val="24"/>
          <w:lang w:val="en-US"/>
        </w:rPr>
        <w:t>beneficiarilor</w:t>
      </w:r>
      <w:r w:rsidRPr="00170EBC">
        <w:rPr>
          <w:szCs w:val="24"/>
          <w:lang w:val="en-US"/>
        </w:rPr>
        <w:t xml:space="preserve"> și mecanismele de valorificare a pote</w:t>
      </w:r>
      <w:r w:rsidR="00D2440A" w:rsidRPr="00170EBC">
        <w:rPr>
          <w:szCs w:val="24"/>
          <w:lang w:val="en-US"/>
        </w:rPr>
        <w:t>nțialului creativ al acestora</w:t>
      </w:r>
    </w:p>
    <w:p w:rsidR="005D67C2" w:rsidRPr="00981B7D" w:rsidRDefault="005D67C2" w:rsidP="005B3609">
      <w:pPr>
        <w:rPr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268"/>
        <w:gridCol w:w="4110"/>
        <w:gridCol w:w="2268"/>
      </w:tblGrid>
      <w:tr w:rsidR="00F842E4" w:rsidRPr="00981B7D" w:rsidTr="00DA4DDE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 xml:space="preserve">Dovezi </w:t>
            </w:r>
          </w:p>
        </w:tc>
        <w:tc>
          <w:tcPr>
            <w:tcW w:w="8646" w:type="dxa"/>
            <w:gridSpan w:val="3"/>
          </w:tcPr>
          <w:p w:rsidR="006008F1" w:rsidRPr="002A7F43" w:rsidRDefault="00096C27" w:rsidP="00B37815">
            <w:pPr>
              <w:pStyle w:val="Listparagraf"/>
              <w:numPr>
                <w:ilvl w:val="0"/>
                <w:numId w:val="56"/>
              </w:numPr>
              <w:rPr>
                <w:szCs w:val="24"/>
              </w:rPr>
            </w:pPr>
            <w:r w:rsidRPr="002A7F43">
              <w:rPr>
                <w:szCs w:val="24"/>
              </w:rPr>
              <w:t>Tabelul generalizator al evidenței performanțelor</w:t>
            </w:r>
            <w:r w:rsidR="00725170" w:rsidRPr="002A7F43">
              <w:rPr>
                <w:szCs w:val="24"/>
              </w:rPr>
              <w:t xml:space="preserve"> </w:t>
            </w:r>
            <w:r w:rsidR="006008F1" w:rsidRPr="002A7F43">
              <w:rPr>
                <w:szCs w:val="24"/>
              </w:rPr>
              <w:t xml:space="preserve">individuale și per grup al </w:t>
            </w:r>
            <w:r w:rsidR="00D2440A" w:rsidRPr="002A7F43">
              <w:rPr>
                <w:szCs w:val="24"/>
              </w:rPr>
              <w:t>beneficiarilor</w:t>
            </w:r>
            <w:r w:rsidRPr="002A7F43">
              <w:rPr>
                <w:szCs w:val="24"/>
              </w:rPr>
              <w:t xml:space="preserve">, </w:t>
            </w:r>
            <w:r w:rsidRPr="002A7F43">
              <w:rPr>
                <w:rFonts w:eastAsia="Times New Roman"/>
                <w:szCs w:val="24"/>
              </w:rPr>
              <w:t>t</w:t>
            </w:r>
            <w:r w:rsidR="00BE7D69" w:rsidRPr="002A7F43">
              <w:rPr>
                <w:rFonts w:eastAsia="Times New Roman"/>
                <w:szCs w:val="24"/>
              </w:rPr>
              <w:t>abel</w:t>
            </w:r>
            <w:r w:rsidR="00D14F88" w:rsidRPr="002A7F43">
              <w:rPr>
                <w:rFonts w:eastAsia="Times New Roman"/>
                <w:szCs w:val="24"/>
              </w:rPr>
              <w:t>ul ,,</w:t>
            </w:r>
            <w:r w:rsidR="00D2440A" w:rsidRPr="002A7F43">
              <w:rPr>
                <w:rFonts w:eastAsia="Times New Roman"/>
                <w:szCs w:val="24"/>
              </w:rPr>
              <w:t>Indicatori-</w:t>
            </w:r>
            <w:r w:rsidR="006008F1" w:rsidRPr="002A7F43">
              <w:rPr>
                <w:rFonts w:eastAsia="Times New Roman"/>
                <w:szCs w:val="24"/>
              </w:rPr>
              <w:t>cheie de performanță</w:t>
            </w:r>
            <w:r w:rsidR="006008F1" w:rsidRPr="002A7F43">
              <w:rPr>
                <w:rFonts w:eastAsia="Times New Roman"/>
                <w:szCs w:val="24"/>
                <w:lang w:val="it-IT"/>
              </w:rPr>
              <w:t xml:space="preserve"> aferenţi activităţii </w:t>
            </w:r>
            <w:r w:rsidR="00AA7120" w:rsidRPr="002A7F43">
              <w:rPr>
                <w:iCs/>
                <w:szCs w:val="24"/>
              </w:rPr>
              <w:t>CMTT</w:t>
            </w:r>
            <w:r w:rsidR="00D14F88" w:rsidRPr="002A7F43">
              <w:rPr>
                <w:rFonts w:eastAsia="Times New Roman"/>
                <w:szCs w:val="24"/>
              </w:rPr>
              <w:t>”</w:t>
            </w:r>
            <w:r w:rsidR="00BE7D69" w:rsidRPr="002A7F43">
              <w:rPr>
                <w:rFonts w:eastAsia="Times New Roman"/>
                <w:szCs w:val="24"/>
              </w:rPr>
              <w:t>;</w:t>
            </w:r>
          </w:p>
          <w:p w:rsidR="00725170" w:rsidRPr="002A7F43" w:rsidRDefault="00BE7D69" w:rsidP="00B37815">
            <w:pPr>
              <w:pStyle w:val="Listparagraf"/>
              <w:numPr>
                <w:ilvl w:val="0"/>
                <w:numId w:val="56"/>
              </w:numPr>
              <w:rPr>
                <w:szCs w:val="24"/>
              </w:rPr>
            </w:pPr>
            <w:r w:rsidRPr="002A7F43">
              <w:rPr>
                <w:szCs w:val="24"/>
              </w:rPr>
              <w:t xml:space="preserve">Portofoliul profesional al </w:t>
            </w:r>
            <w:r w:rsidR="00725170" w:rsidRPr="002A7F43">
              <w:rPr>
                <w:szCs w:val="24"/>
              </w:rPr>
              <w:t>c</w:t>
            </w:r>
            <w:r w:rsidR="00ED5C03" w:rsidRPr="002A7F43">
              <w:rPr>
                <w:szCs w:val="24"/>
              </w:rPr>
              <w:t>a</w:t>
            </w:r>
            <w:r w:rsidR="00A02170" w:rsidRPr="002A7F43">
              <w:rPr>
                <w:szCs w:val="24"/>
              </w:rPr>
              <w:t>drului didac</w:t>
            </w:r>
            <w:r w:rsidRPr="002A7F43">
              <w:rPr>
                <w:szCs w:val="24"/>
              </w:rPr>
              <w:t>t</w:t>
            </w:r>
            <w:r w:rsidR="00A02170" w:rsidRPr="002A7F43">
              <w:rPr>
                <w:szCs w:val="24"/>
              </w:rPr>
              <w:t>ic.</w:t>
            </w:r>
            <w:r w:rsidR="00D87DB9" w:rsidRPr="002A7F43">
              <w:rPr>
                <w:szCs w:val="24"/>
              </w:rPr>
              <w:t xml:space="preserve"> </w:t>
            </w:r>
            <w:r w:rsidR="00A02856" w:rsidRPr="002A7F43">
              <w:rPr>
                <w:szCs w:val="24"/>
              </w:rPr>
              <w:t>Rapo</w:t>
            </w:r>
            <w:r w:rsidRPr="002A7F43">
              <w:rPr>
                <w:szCs w:val="24"/>
              </w:rPr>
              <w:t>a</w:t>
            </w:r>
            <w:r w:rsidR="00A02856" w:rsidRPr="002A7F43">
              <w:rPr>
                <w:szCs w:val="24"/>
              </w:rPr>
              <w:t>rt</w:t>
            </w:r>
            <w:r w:rsidRPr="002A7F43">
              <w:rPr>
                <w:szCs w:val="24"/>
              </w:rPr>
              <w:t>e</w:t>
            </w:r>
            <w:r w:rsidR="00A02856" w:rsidRPr="002A7F43">
              <w:rPr>
                <w:szCs w:val="24"/>
              </w:rPr>
              <w:t xml:space="preserve"> de activita</w:t>
            </w:r>
            <w:r w:rsidR="00BA28AE" w:rsidRPr="002A7F43">
              <w:rPr>
                <w:szCs w:val="24"/>
              </w:rPr>
              <w:t>t</w:t>
            </w:r>
            <w:r w:rsidR="00A02856" w:rsidRPr="002A7F43">
              <w:rPr>
                <w:szCs w:val="24"/>
              </w:rPr>
              <w:t xml:space="preserve">e </w:t>
            </w:r>
            <w:r w:rsidRPr="002A7F43">
              <w:rPr>
                <w:szCs w:val="24"/>
              </w:rPr>
              <w:t>ale</w:t>
            </w:r>
            <w:r w:rsidR="00A02856" w:rsidRPr="002A7F43">
              <w:rPr>
                <w:szCs w:val="24"/>
              </w:rPr>
              <w:t xml:space="preserve"> secțiilor</w:t>
            </w:r>
            <w:r w:rsidRPr="002A7F43">
              <w:rPr>
                <w:szCs w:val="24"/>
              </w:rPr>
              <w:t>;</w:t>
            </w:r>
            <w:r w:rsidR="00D14F88" w:rsidRPr="002A7F43">
              <w:rPr>
                <w:szCs w:val="24"/>
              </w:rPr>
              <w:t xml:space="preserve"> </w:t>
            </w:r>
            <w:r w:rsidR="00A02170" w:rsidRPr="002A7F43">
              <w:rPr>
                <w:szCs w:val="24"/>
              </w:rPr>
              <w:t>Sinteza activității cercului.</w:t>
            </w:r>
            <w:r w:rsidR="00096C27" w:rsidRPr="002A7F43">
              <w:rPr>
                <w:szCs w:val="24"/>
              </w:rPr>
              <w:t xml:space="preserve"> </w:t>
            </w:r>
            <w:r w:rsidR="00346B9E" w:rsidRPr="002A7F43">
              <w:rPr>
                <w:szCs w:val="24"/>
              </w:rPr>
              <w:t>Dip</w:t>
            </w:r>
            <w:r w:rsidR="00725170" w:rsidRPr="002A7F43">
              <w:rPr>
                <w:szCs w:val="24"/>
              </w:rPr>
              <w:t>lome</w:t>
            </w:r>
            <w:r w:rsidR="001B5805" w:rsidRPr="002A7F43">
              <w:rPr>
                <w:szCs w:val="24"/>
              </w:rPr>
              <w:t>, cupe, medalii certificate</w:t>
            </w:r>
            <w:r w:rsidR="007D2075" w:rsidRPr="002A7F43">
              <w:rPr>
                <w:szCs w:val="24"/>
              </w:rPr>
              <w:t>.</w:t>
            </w:r>
            <w:r w:rsidR="001B5805" w:rsidRPr="002A7F43">
              <w:rPr>
                <w:szCs w:val="24"/>
              </w:rPr>
              <w:t xml:space="preserve"> </w:t>
            </w:r>
            <w:r w:rsidR="004B26FC" w:rsidRPr="002A7F43">
              <w:rPr>
                <w:szCs w:val="24"/>
              </w:rPr>
              <w:t>Catalogul</w:t>
            </w:r>
            <w:r w:rsidR="00ED5C03" w:rsidRPr="002A7F43">
              <w:rPr>
                <w:szCs w:val="24"/>
              </w:rPr>
              <w:t xml:space="preserve"> cercului.</w:t>
            </w:r>
          </w:p>
        </w:tc>
      </w:tr>
      <w:tr w:rsidR="00F842E4" w:rsidRPr="00981B7D" w:rsidTr="00DA4DDE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>Consta</w:t>
            </w:r>
            <w:r w:rsidR="00DA4DDE" w:rsidRPr="00981B7D">
              <w:rPr>
                <w:szCs w:val="24"/>
              </w:rPr>
              <w:t xml:space="preserve"> </w:t>
            </w:r>
            <w:r w:rsidRPr="00981B7D">
              <w:rPr>
                <w:szCs w:val="24"/>
              </w:rPr>
              <w:t>tări</w:t>
            </w:r>
          </w:p>
        </w:tc>
        <w:tc>
          <w:tcPr>
            <w:tcW w:w="8646" w:type="dxa"/>
            <w:gridSpan w:val="3"/>
          </w:tcPr>
          <w:p w:rsidR="00A7611E" w:rsidRPr="00981B7D" w:rsidRDefault="00346B9E" w:rsidP="002A1F70">
            <w:pPr>
              <w:rPr>
                <w:rFonts w:eastAsia="Times New Roman"/>
                <w:iCs/>
                <w:szCs w:val="24"/>
              </w:rPr>
            </w:pPr>
            <w:r w:rsidRPr="00981B7D">
              <w:rPr>
                <w:szCs w:val="24"/>
              </w:rPr>
              <w:t xml:space="preserve">Instituția </w:t>
            </w:r>
            <w:r w:rsidR="000C6556" w:rsidRPr="00981B7D">
              <w:rPr>
                <w:szCs w:val="24"/>
              </w:rPr>
              <w:t xml:space="preserve">aplică diverse </w:t>
            </w:r>
            <w:r w:rsidRPr="00981B7D">
              <w:rPr>
                <w:szCs w:val="24"/>
              </w:rPr>
              <w:t xml:space="preserve">mecanismele de valorificare a potențialului </w:t>
            </w:r>
            <w:r w:rsidR="000C6556" w:rsidRPr="00981B7D">
              <w:rPr>
                <w:szCs w:val="24"/>
              </w:rPr>
              <w:t>creativ, intelectual, sportiv etc.</w:t>
            </w:r>
            <w:r w:rsidR="00032AF3">
              <w:rPr>
                <w:szCs w:val="24"/>
              </w:rPr>
              <w:t xml:space="preserve"> </w:t>
            </w:r>
            <w:r w:rsidR="002A7F43">
              <w:rPr>
                <w:szCs w:val="24"/>
              </w:rPr>
              <w:t>al copiiilor/tine</w:t>
            </w:r>
            <w:r w:rsidR="00D32E30">
              <w:rPr>
                <w:szCs w:val="24"/>
              </w:rPr>
              <w:t>rilor,</w:t>
            </w:r>
            <w:r w:rsidR="000C6556" w:rsidRPr="00981B7D">
              <w:rPr>
                <w:szCs w:val="24"/>
              </w:rPr>
              <w:t xml:space="preserve"> asigură</w:t>
            </w:r>
            <w:r w:rsidRPr="00981B7D">
              <w:rPr>
                <w:szCs w:val="24"/>
              </w:rPr>
              <w:t xml:space="preserve"> posibilități de manifestare prin activități </w:t>
            </w:r>
            <w:r w:rsidR="00ED5C03" w:rsidRPr="00981B7D">
              <w:rPr>
                <w:szCs w:val="24"/>
              </w:rPr>
              <w:t>educaționale</w:t>
            </w:r>
            <w:r w:rsidR="000C6556" w:rsidRPr="00981B7D">
              <w:rPr>
                <w:szCs w:val="24"/>
              </w:rPr>
              <w:t xml:space="preserve"> specifice instituției</w:t>
            </w:r>
            <w:r w:rsidRPr="00981B7D">
              <w:rPr>
                <w:szCs w:val="24"/>
              </w:rPr>
              <w:t>.</w:t>
            </w:r>
            <w:r w:rsidR="00032AF3">
              <w:rPr>
                <w:szCs w:val="24"/>
              </w:rPr>
              <w:t xml:space="preserve"> P</w:t>
            </w:r>
            <w:r w:rsidR="004C3D75" w:rsidRPr="00981B7D">
              <w:rPr>
                <w:szCs w:val="24"/>
              </w:rPr>
              <w:t>erformanțe</w:t>
            </w:r>
            <w:r w:rsidR="004B26FC">
              <w:rPr>
                <w:szCs w:val="24"/>
              </w:rPr>
              <w:t>le</w:t>
            </w:r>
            <w:r w:rsidR="004C3D75" w:rsidRPr="00981B7D">
              <w:rPr>
                <w:szCs w:val="24"/>
              </w:rPr>
              <w:t xml:space="preserve"> </w:t>
            </w:r>
            <w:r w:rsidR="00032AF3">
              <w:rPr>
                <w:szCs w:val="24"/>
              </w:rPr>
              <w:t xml:space="preserve">obținute în </w:t>
            </w:r>
            <w:r w:rsidR="004C3D75" w:rsidRPr="00981B7D">
              <w:rPr>
                <w:szCs w:val="24"/>
              </w:rPr>
              <w:t xml:space="preserve">urma participării </w:t>
            </w:r>
            <w:r w:rsidR="00D32E30">
              <w:rPr>
                <w:szCs w:val="24"/>
              </w:rPr>
              <w:t>copiilor/tinerilor în diverse activități extracurriculare</w:t>
            </w:r>
            <w:r w:rsidR="002A1F70">
              <w:rPr>
                <w:szCs w:val="24"/>
              </w:rPr>
              <w:t xml:space="preserve"> (individuale, per grup l</w:t>
            </w:r>
            <w:r w:rsidR="00D32E30" w:rsidRPr="00981B7D">
              <w:rPr>
                <w:szCs w:val="24"/>
              </w:rPr>
              <w:t>a nivel de cerc</w:t>
            </w:r>
            <w:r w:rsidR="00D32E30">
              <w:rPr>
                <w:szCs w:val="24"/>
              </w:rPr>
              <w:t xml:space="preserve">, </w:t>
            </w:r>
            <w:r w:rsidR="00D32E30" w:rsidRPr="00981B7D">
              <w:rPr>
                <w:szCs w:val="24"/>
              </w:rPr>
              <w:t>de rang instituțional, municipal, republican, inern</w:t>
            </w:r>
            <w:r w:rsidR="00032AF3">
              <w:rPr>
                <w:szCs w:val="24"/>
              </w:rPr>
              <w:t>ațional</w:t>
            </w:r>
            <w:r w:rsidR="002A1F70">
              <w:rPr>
                <w:szCs w:val="24"/>
              </w:rPr>
              <w:t>)</w:t>
            </w:r>
            <w:r w:rsidR="00032AF3">
              <w:rPr>
                <w:szCs w:val="24"/>
              </w:rPr>
              <w:t xml:space="preserve"> se </w:t>
            </w:r>
            <w:r w:rsidR="002A1F70">
              <w:rPr>
                <w:szCs w:val="24"/>
              </w:rPr>
              <w:t>concentrează</w:t>
            </w:r>
            <w:r w:rsidR="002A1F70">
              <w:rPr>
                <w:rFonts w:cs="Arial"/>
              </w:rPr>
              <w:t xml:space="preserve"> și se păstrează</w:t>
            </w:r>
            <w:r w:rsidR="002A1F70" w:rsidRPr="00D66486">
              <w:rPr>
                <w:rFonts w:cs="Arial"/>
              </w:rPr>
              <w:t xml:space="preserve"> în portofoliul </w:t>
            </w:r>
            <w:r w:rsidR="002A1F70">
              <w:rPr>
                <w:rFonts w:cs="Arial"/>
              </w:rPr>
              <w:t xml:space="preserve">cadrului didactic, catalogul cercului, </w:t>
            </w:r>
            <w:r w:rsidR="002A1F70" w:rsidRPr="00D66486">
              <w:rPr>
                <w:rFonts w:cs="Arial"/>
              </w:rPr>
              <w:t xml:space="preserve">în fiecare </w:t>
            </w:r>
            <w:r w:rsidR="002A1F70">
              <w:rPr>
                <w:rFonts w:cs="Arial"/>
              </w:rPr>
              <w:t>secție (rap</w:t>
            </w:r>
            <w:r w:rsidR="007C2249">
              <w:rPr>
                <w:rFonts w:cs="Arial"/>
              </w:rPr>
              <w:t xml:space="preserve">oarte anuale, </w:t>
            </w:r>
            <w:r w:rsidR="004B26FC">
              <w:rPr>
                <w:rFonts w:cs="Arial"/>
              </w:rPr>
              <w:t xml:space="preserve">note informative, </w:t>
            </w:r>
            <w:r w:rsidR="007C2249">
              <w:rPr>
                <w:rFonts w:cs="Arial"/>
              </w:rPr>
              <w:t>semstriale etc.)</w:t>
            </w:r>
            <w:r w:rsidR="002A1F70" w:rsidRPr="00D66486">
              <w:rPr>
                <w:rFonts w:cs="Arial"/>
              </w:rPr>
              <w:t>.</w:t>
            </w:r>
            <w:r w:rsidR="00A7611E">
              <w:rPr>
                <w:rFonts w:cs="Arial"/>
              </w:rPr>
              <w:t xml:space="preserve"> </w:t>
            </w:r>
          </w:p>
        </w:tc>
      </w:tr>
      <w:tr w:rsidR="00F842E4" w:rsidRPr="00981B7D" w:rsidTr="00DA4DDE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>Pondere:</w:t>
            </w:r>
            <w:r w:rsidR="00BE7D69">
              <w:rPr>
                <w:b/>
                <w:szCs w:val="24"/>
              </w:rPr>
              <w:t xml:space="preserve"> </w:t>
            </w:r>
            <w:r w:rsidR="00C36765" w:rsidRPr="00981B7D">
              <w:rPr>
                <w:b/>
                <w:szCs w:val="24"/>
              </w:rPr>
              <w:t>3</w:t>
            </w:r>
          </w:p>
        </w:tc>
        <w:tc>
          <w:tcPr>
            <w:tcW w:w="4110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>Aut</w:t>
            </w:r>
            <w:r w:rsidR="00A757B8" w:rsidRPr="00981B7D">
              <w:rPr>
                <w:b/>
                <w:szCs w:val="24"/>
              </w:rPr>
              <w:t xml:space="preserve">oevaluare conform criteriilor: </w:t>
            </w:r>
            <w:r w:rsidR="00C36765" w:rsidRPr="00981B7D">
              <w:rPr>
                <w:b/>
                <w:szCs w:val="24"/>
              </w:rPr>
              <w:t>1</w:t>
            </w:r>
          </w:p>
        </w:tc>
        <w:tc>
          <w:tcPr>
            <w:tcW w:w="2268" w:type="dxa"/>
          </w:tcPr>
          <w:p w:rsidR="00F842E4" w:rsidRPr="00981B7D" w:rsidRDefault="00A757B8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Punctaj acordat: </w:t>
            </w:r>
            <w:r w:rsidR="00F842E4" w:rsidRPr="00981B7D">
              <w:rPr>
                <w:b/>
                <w:szCs w:val="24"/>
              </w:rPr>
              <w:t xml:space="preserve"> </w:t>
            </w:r>
            <w:r w:rsidR="00C36765" w:rsidRPr="00981B7D">
              <w:rPr>
                <w:b/>
                <w:szCs w:val="24"/>
              </w:rPr>
              <w:t>3</w:t>
            </w:r>
          </w:p>
        </w:tc>
      </w:tr>
    </w:tbl>
    <w:p w:rsidR="005E5ACD" w:rsidRPr="00E05680" w:rsidRDefault="005E5ACD" w:rsidP="005B3609">
      <w:pPr>
        <w:rPr>
          <w:sz w:val="16"/>
          <w:szCs w:val="16"/>
        </w:rPr>
      </w:pPr>
    </w:p>
    <w:p w:rsidR="00D25024" w:rsidRDefault="00D25024" w:rsidP="005B3609">
      <w:pPr>
        <w:rPr>
          <w:szCs w:val="24"/>
          <w:lang w:val="en-US"/>
        </w:rPr>
      </w:pPr>
      <w:r w:rsidRPr="004A1105">
        <w:rPr>
          <w:b/>
          <w:bCs/>
          <w:szCs w:val="24"/>
          <w:lang w:val="en-US"/>
        </w:rPr>
        <w:t>Indicator 4.3.3</w:t>
      </w:r>
      <w:r w:rsidRPr="00170EBC">
        <w:rPr>
          <w:b/>
          <w:bCs/>
          <w:szCs w:val="24"/>
          <w:lang w:val="en-US"/>
        </w:rPr>
        <w:t>.</w:t>
      </w:r>
      <w:r w:rsidRPr="00170EBC">
        <w:rPr>
          <w:szCs w:val="24"/>
          <w:lang w:val="en-US"/>
        </w:rPr>
        <w:t xml:space="preserve"> Realizarea unei politici obiective, echitabile și transparente de promovare a succesului </w:t>
      </w:r>
      <w:r w:rsidR="007F2897" w:rsidRPr="00170EBC">
        <w:rPr>
          <w:szCs w:val="24"/>
          <w:lang w:val="en-US"/>
        </w:rPr>
        <w:t>beneficiarului</w:t>
      </w:r>
    </w:p>
    <w:p w:rsidR="005D67C2" w:rsidRPr="00981B7D" w:rsidRDefault="005D67C2" w:rsidP="005B3609">
      <w:pPr>
        <w:rPr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268"/>
        <w:gridCol w:w="3969"/>
        <w:gridCol w:w="2409"/>
      </w:tblGrid>
      <w:tr w:rsidR="00721048" w:rsidRPr="00981B7D" w:rsidTr="002A7F43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 xml:space="preserve">Dovezi </w:t>
            </w:r>
          </w:p>
        </w:tc>
        <w:tc>
          <w:tcPr>
            <w:tcW w:w="8646" w:type="dxa"/>
            <w:gridSpan w:val="3"/>
          </w:tcPr>
          <w:p w:rsidR="002A1F70" w:rsidRPr="002A7F43" w:rsidRDefault="00D555DC" w:rsidP="00B37815">
            <w:pPr>
              <w:pStyle w:val="Listparagraf"/>
              <w:numPr>
                <w:ilvl w:val="0"/>
                <w:numId w:val="34"/>
              </w:numPr>
              <w:rPr>
                <w:szCs w:val="24"/>
              </w:rPr>
            </w:pPr>
            <w:r w:rsidRPr="002A7F43">
              <w:rPr>
                <w:szCs w:val="24"/>
              </w:rPr>
              <w:t>P</w:t>
            </w:r>
            <w:r w:rsidR="00510A1E" w:rsidRPr="002A7F43">
              <w:rPr>
                <w:szCs w:val="24"/>
              </w:rPr>
              <w:t>ortofoliul cadrului didactic;</w:t>
            </w:r>
          </w:p>
          <w:p w:rsidR="00510A1E" w:rsidRPr="002A7F43" w:rsidRDefault="00510A1E" w:rsidP="00B37815">
            <w:pPr>
              <w:pStyle w:val="Listparagraf"/>
              <w:numPr>
                <w:ilvl w:val="0"/>
                <w:numId w:val="34"/>
              </w:numPr>
              <w:rPr>
                <w:szCs w:val="24"/>
              </w:rPr>
            </w:pPr>
            <w:r w:rsidRPr="002A7F43">
              <w:rPr>
                <w:szCs w:val="24"/>
              </w:rPr>
              <w:t>Publicarea perfomanțelor pe paginile de socializare și youtube;</w:t>
            </w:r>
          </w:p>
          <w:p w:rsidR="00B115F7" w:rsidRPr="002A7F43" w:rsidRDefault="00D555DC" w:rsidP="00B37815">
            <w:pPr>
              <w:pStyle w:val="Listparagraf"/>
              <w:numPr>
                <w:ilvl w:val="0"/>
                <w:numId w:val="34"/>
              </w:numPr>
              <w:rPr>
                <w:szCs w:val="24"/>
              </w:rPr>
            </w:pPr>
            <w:r w:rsidRPr="002A7F43">
              <w:rPr>
                <w:szCs w:val="24"/>
              </w:rPr>
              <w:t>Rapoarte privind rezultatele monitor</w:t>
            </w:r>
            <w:r w:rsidR="00B115F7" w:rsidRPr="002A7F43">
              <w:rPr>
                <w:szCs w:val="24"/>
              </w:rPr>
              <w:t>i</w:t>
            </w:r>
            <w:r w:rsidR="00CC0742" w:rsidRPr="002A7F43">
              <w:rPr>
                <w:szCs w:val="24"/>
              </w:rPr>
              <w:t>zării și evaluării.</w:t>
            </w:r>
          </w:p>
        </w:tc>
      </w:tr>
      <w:tr w:rsidR="00F842E4" w:rsidRPr="00981B7D" w:rsidTr="002A7F43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>Consta</w:t>
            </w:r>
            <w:r w:rsidR="00DA4DDE" w:rsidRPr="00981B7D">
              <w:rPr>
                <w:szCs w:val="24"/>
              </w:rPr>
              <w:t xml:space="preserve"> </w:t>
            </w:r>
            <w:r w:rsidRPr="00981B7D">
              <w:rPr>
                <w:szCs w:val="24"/>
              </w:rPr>
              <w:t>tări</w:t>
            </w:r>
          </w:p>
        </w:tc>
        <w:tc>
          <w:tcPr>
            <w:tcW w:w="8646" w:type="dxa"/>
            <w:gridSpan w:val="3"/>
          </w:tcPr>
          <w:p w:rsidR="00346B9E" w:rsidRPr="00CC0742" w:rsidRDefault="00B115F7" w:rsidP="004B07A6">
            <w:pPr>
              <w:pStyle w:val="Listparagraf"/>
              <w:rPr>
                <w:szCs w:val="24"/>
              </w:rPr>
            </w:pPr>
            <w:r w:rsidRPr="00981B7D">
              <w:rPr>
                <w:szCs w:val="24"/>
              </w:rPr>
              <w:t xml:space="preserve">Instituția asigură o politica de promovare a succesului prin diverse activități </w:t>
            </w:r>
            <w:r w:rsidR="00CC0742">
              <w:rPr>
                <w:szCs w:val="24"/>
              </w:rPr>
              <w:t>extracurriculare.</w:t>
            </w:r>
            <w:r w:rsidRPr="00981B7D">
              <w:rPr>
                <w:rFonts w:eastAsia="Times New Roman"/>
                <w:szCs w:val="24"/>
              </w:rPr>
              <w:t xml:space="preserve"> Cadrele didactice organizează activități care contribuie la dezvoltarea potențialului creativ, i</w:t>
            </w:r>
            <w:r w:rsidR="00CC0742">
              <w:rPr>
                <w:rFonts w:eastAsia="Times New Roman"/>
                <w:szCs w:val="24"/>
              </w:rPr>
              <w:t>ntelectual, sportiv etc.</w:t>
            </w:r>
            <w:r w:rsidRPr="00981B7D">
              <w:rPr>
                <w:rFonts w:eastAsia="Times New Roman"/>
                <w:szCs w:val="24"/>
              </w:rPr>
              <w:t xml:space="preserve"> </w:t>
            </w:r>
            <w:r w:rsidR="00CC0742">
              <w:rPr>
                <w:rFonts w:eastAsia="Times New Roman"/>
                <w:szCs w:val="24"/>
              </w:rPr>
              <w:t xml:space="preserve">Portofoliile </w:t>
            </w:r>
            <w:r w:rsidRPr="00CC0742">
              <w:rPr>
                <w:rFonts w:eastAsia="Times New Roman"/>
                <w:szCs w:val="24"/>
              </w:rPr>
              <w:t>conțin</w:t>
            </w:r>
            <w:r w:rsidRPr="00CC0742">
              <w:rPr>
                <w:szCs w:val="24"/>
              </w:rPr>
              <w:t xml:space="preserve"> informații cu referire la </w:t>
            </w:r>
            <w:r w:rsidR="00CC0742">
              <w:rPr>
                <w:szCs w:val="24"/>
              </w:rPr>
              <w:t xml:space="preserve">performanțele beneficiarilor, </w:t>
            </w:r>
          </w:p>
        </w:tc>
      </w:tr>
      <w:tr w:rsidR="00F842E4" w:rsidRPr="00981B7D" w:rsidTr="002A7F43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Pondere: </w:t>
            </w:r>
            <w:r w:rsidR="00C36765" w:rsidRPr="00981B7D">
              <w:rPr>
                <w:b/>
                <w:szCs w:val="24"/>
              </w:rPr>
              <w:t>1</w:t>
            </w:r>
          </w:p>
        </w:tc>
        <w:tc>
          <w:tcPr>
            <w:tcW w:w="3969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>Aut</w:t>
            </w:r>
            <w:r w:rsidR="00A757B8" w:rsidRPr="00981B7D">
              <w:rPr>
                <w:b/>
                <w:szCs w:val="24"/>
              </w:rPr>
              <w:t xml:space="preserve">oevaluare conform criteriilor: </w:t>
            </w:r>
            <w:r w:rsidR="00C36765" w:rsidRPr="00981B7D">
              <w:rPr>
                <w:b/>
                <w:szCs w:val="24"/>
              </w:rPr>
              <w:t>1</w:t>
            </w:r>
          </w:p>
        </w:tc>
        <w:tc>
          <w:tcPr>
            <w:tcW w:w="2409" w:type="dxa"/>
          </w:tcPr>
          <w:p w:rsidR="00F842E4" w:rsidRPr="00981B7D" w:rsidRDefault="00A757B8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Punctaj acordat: </w:t>
            </w:r>
            <w:r w:rsidR="00C36765" w:rsidRPr="00981B7D">
              <w:rPr>
                <w:b/>
                <w:szCs w:val="24"/>
              </w:rPr>
              <w:t>1</w:t>
            </w:r>
            <w:r w:rsidR="00145FF8" w:rsidRPr="00981B7D">
              <w:rPr>
                <w:b/>
                <w:szCs w:val="24"/>
              </w:rPr>
              <w:t>,0</w:t>
            </w:r>
          </w:p>
        </w:tc>
      </w:tr>
    </w:tbl>
    <w:p w:rsidR="00D25024" w:rsidRPr="00E05680" w:rsidRDefault="00D25024" w:rsidP="005B3609">
      <w:pPr>
        <w:rPr>
          <w:sz w:val="16"/>
          <w:szCs w:val="16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8675"/>
      </w:tblGrid>
      <w:tr w:rsidR="001329CA" w:rsidRPr="00D66486" w:rsidTr="005D67C2">
        <w:tc>
          <w:tcPr>
            <w:tcW w:w="993" w:type="dxa"/>
          </w:tcPr>
          <w:p w:rsidR="001329CA" w:rsidRPr="00D66486" w:rsidRDefault="001329CA" w:rsidP="00500CED">
            <w:pPr>
              <w:rPr>
                <w:b/>
                <w:bCs/>
              </w:rPr>
            </w:pPr>
            <w:r w:rsidRPr="00D66486">
              <w:rPr>
                <w:b/>
                <w:bCs/>
              </w:rPr>
              <w:t>Puncte forte</w:t>
            </w:r>
          </w:p>
        </w:tc>
        <w:tc>
          <w:tcPr>
            <w:tcW w:w="8675" w:type="dxa"/>
          </w:tcPr>
          <w:p w:rsidR="00A14AA4" w:rsidRPr="00C04FCC" w:rsidRDefault="001329CA" w:rsidP="00C04FCC">
            <w:pPr>
              <w:pStyle w:val="Frspaiere"/>
              <w:numPr>
                <w:ilvl w:val="0"/>
                <w:numId w:val="1"/>
              </w:numPr>
              <w:ind w:left="204" w:hanging="20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4FCC">
              <w:rPr>
                <w:rFonts w:ascii="Times New Roman" w:hAnsi="Times New Roman"/>
                <w:sz w:val="24"/>
                <w:szCs w:val="24"/>
                <w:lang w:val="ro-RO"/>
              </w:rPr>
              <w:t>Preocuparea instituției pentru formarea continuă a cadrelor didactice</w:t>
            </w:r>
            <w:r w:rsidR="00C04FCC" w:rsidRPr="00C04FC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auxiliar</w:t>
            </w:r>
            <w:r w:rsidRPr="00C04FC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diseminarea bunelor practi</w:t>
            </w:r>
            <w:r w:rsidR="00A14AA4" w:rsidRPr="00C04FC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ci prin organizarea </w:t>
            </w:r>
            <w:r w:rsidRPr="00C04FCC">
              <w:rPr>
                <w:rFonts w:ascii="Times New Roman" w:hAnsi="Times New Roman"/>
                <w:sz w:val="24"/>
                <w:szCs w:val="24"/>
                <w:lang w:val="ro-RO"/>
              </w:rPr>
              <w:t>activităț</w:t>
            </w:r>
            <w:r w:rsidR="00A14AA4" w:rsidRPr="00C04FC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metodice </w:t>
            </w:r>
            <w:r w:rsidRPr="00C04FCC">
              <w:rPr>
                <w:rFonts w:ascii="Times New Roman" w:hAnsi="Times New Roman"/>
                <w:sz w:val="24"/>
                <w:szCs w:val="24"/>
                <w:lang w:val="ro-RO"/>
              </w:rPr>
              <w:t>în cadrul instit</w:t>
            </w:r>
            <w:r w:rsidR="00C04FCC" w:rsidRPr="00C04FCC">
              <w:rPr>
                <w:rFonts w:ascii="Times New Roman" w:hAnsi="Times New Roman"/>
                <w:sz w:val="24"/>
                <w:szCs w:val="24"/>
                <w:lang w:val="ro-RO"/>
              </w:rPr>
              <w:t>uției;</w:t>
            </w:r>
          </w:p>
          <w:p w:rsidR="001329CA" w:rsidRPr="00C04FCC" w:rsidRDefault="00A14AA4" w:rsidP="00C04FCC">
            <w:pPr>
              <w:pStyle w:val="Frspaiere"/>
              <w:numPr>
                <w:ilvl w:val="0"/>
                <w:numId w:val="1"/>
              </w:numPr>
              <w:ind w:left="204" w:hanging="20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4FCC">
              <w:rPr>
                <w:rFonts w:ascii="Times New Roman" w:hAnsi="Times New Roman"/>
                <w:sz w:val="24"/>
                <w:szCs w:val="24"/>
                <w:lang w:val="ro-RO"/>
              </w:rPr>
              <w:t>Informarea comunității educaționale cu activitatea instituți</w:t>
            </w:r>
            <w:r w:rsidR="00C04FCC" w:rsidRPr="00C04FCC">
              <w:rPr>
                <w:rFonts w:ascii="Times New Roman" w:hAnsi="Times New Roman"/>
                <w:sz w:val="24"/>
                <w:szCs w:val="24"/>
                <w:lang w:val="ro-RO"/>
              </w:rPr>
              <w:t>ei prin rețelele de socializare;</w:t>
            </w:r>
          </w:p>
          <w:p w:rsidR="00C04FCC" w:rsidRPr="00C04FCC" w:rsidRDefault="00C04FCC" w:rsidP="00C04FCC">
            <w:pPr>
              <w:pStyle w:val="Frspaiere"/>
              <w:numPr>
                <w:ilvl w:val="0"/>
                <w:numId w:val="1"/>
              </w:numPr>
              <w:ind w:left="204" w:hanging="20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4137B">
              <w:rPr>
                <w:rFonts w:ascii="Times New Roman" w:hAnsi="Times New Roman"/>
                <w:sz w:val="24"/>
                <w:szCs w:val="24"/>
                <w:lang w:val="en-US"/>
              </w:rPr>
              <w:t>Dotarea instituţiei cu materiale de</w:t>
            </w:r>
            <w:r w:rsidRPr="0054137B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54137B">
              <w:rPr>
                <w:rFonts w:ascii="Times New Roman" w:hAnsi="Times New Roman"/>
                <w:sz w:val="24"/>
                <w:szCs w:val="24"/>
                <w:lang w:val="en-US"/>
              </w:rPr>
              <w:t>sprijin (echipamente, utilaje, disp</w:t>
            </w:r>
            <w:r w:rsidR="005D67C2" w:rsidRPr="0054137B">
              <w:rPr>
                <w:rFonts w:ascii="Times New Roman" w:hAnsi="Times New Roman"/>
                <w:sz w:val="24"/>
                <w:szCs w:val="24"/>
                <w:lang w:val="en-US"/>
              </w:rPr>
              <w:t>oziti</w:t>
            </w:r>
            <w:r w:rsidRPr="0054137B">
              <w:rPr>
                <w:rFonts w:ascii="Times New Roman" w:hAnsi="Times New Roman"/>
                <w:sz w:val="24"/>
                <w:szCs w:val="24"/>
                <w:lang w:val="en-US"/>
              </w:rPr>
              <w:t>ve,</w:t>
            </w:r>
            <w:r w:rsidRPr="0054137B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54137B">
              <w:rPr>
                <w:rFonts w:ascii="Times New Roman" w:hAnsi="Times New Roman"/>
                <w:sz w:val="24"/>
                <w:szCs w:val="24"/>
                <w:lang w:val="en-US"/>
              </w:rPr>
              <w:t>ustensile);</w:t>
            </w:r>
          </w:p>
          <w:p w:rsidR="00CC0742" w:rsidRPr="00C04FCC" w:rsidRDefault="00C04FCC" w:rsidP="00C04FCC">
            <w:pPr>
              <w:pStyle w:val="Frspaiere"/>
              <w:numPr>
                <w:ilvl w:val="0"/>
                <w:numId w:val="1"/>
              </w:numPr>
              <w:ind w:left="204" w:hanging="20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4FCC">
              <w:rPr>
                <w:rFonts w:ascii="Times New Roman" w:hAnsi="Times New Roman"/>
                <w:sz w:val="24"/>
                <w:szCs w:val="24"/>
                <w:lang w:val="ro-RO"/>
              </w:rPr>
              <w:t>Aplicarea TIC-ului în procesul educațional;</w:t>
            </w:r>
          </w:p>
          <w:p w:rsidR="00C04FCC" w:rsidRPr="00C04FCC" w:rsidRDefault="00C04FCC" w:rsidP="00C04FCC">
            <w:pPr>
              <w:pStyle w:val="Frspaiere"/>
              <w:numPr>
                <w:ilvl w:val="0"/>
                <w:numId w:val="1"/>
              </w:numPr>
              <w:ind w:left="204" w:hanging="20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4FCC">
              <w:rPr>
                <w:rFonts w:ascii="Times New Roman" w:hAnsi="Times New Roman"/>
                <w:sz w:val="24"/>
                <w:szCs w:val="24"/>
                <w:lang w:val="ro-RO"/>
              </w:rPr>
              <w:t>Comunicare productivă cu părinții;</w:t>
            </w:r>
          </w:p>
          <w:p w:rsidR="00CC0742" w:rsidRPr="00C04FCC" w:rsidRDefault="00CC0742" w:rsidP="00C04FCC">
            <w:pPr>
              <w:pStyle w:val="Frspaiere"/>
              <w:numPr>
                <w:ilvl w:val="0"/>
                <w:numId w:val="1"/>
              </w:numPr>
              <w:ind w:left="204" w:hanging="20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4FCC">
              <w:rPr>
                <w:rFonts w:ascii="Times New Roman" w:hAnsi="Times New Roman"/>
                <w:sz w:val="24"/>
                <w:szCs w:val="24"/>
                <w:lang w:val="ro-RO"/>
              </w:rPr>
              <w:t>Dezvoltarea profesională și personală prin accederea la grade didactice</w:t>
            </w:r>
            <w:r w:rsidR="00C04FCC" w:rsidRPr="00C04FCC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:rsidR="00C04FCC" w:rsidRPr="00C04FCC" w:rsidRDefault="00C04FCC" w:rsidP="00C04FCC">
            <w:pPr>
              <w:pStyle w:val="Frspaiere"/>
              <w:numPr>
                <w:ilvl w:val="0"/>
                <w:numId w:val="1"/>
              </w:numPr>
              <w:ind w:left="204" w:hanging="20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4FCC">
              <w:rPr>
                <w:rFonts w:ascii="Times New Roman" w:hAnsi="Times New Roman"/>
                <w:sz w:val="24"/>
                <w:szCs w:val="24"/>
                <w:lang w:val="ro-RO"/>
              </w:rPr>
              <w:t>Prevenirea situațiilor de agresiune, morală și fizică a copiilor/tinerilor;</w:t>
            </w:r>
          </w:p>
          <w:p w:rsidR="00C04FCC" w:rsidRPr="00C04FCC" w:rsidRDefault="00C04FCC" w:rsidP="00C04FCC">
            <w:pPr>
              <w:pStyle w:val="Frspaiere"/>
              <w:numPr>
                <w:ilvl w:val="0"/>
                <w:numId w:val="1"/>
              </w:numPr>
              <w:ind w:left="204" w:hanging="20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4FCC">
              <w:rPr>
                <w:rFonts w:ascii="Times New Roman" w:hAnsi="Times New Roman"/>
                <w:sz w:val="24"/>
                <w:szCs w:val="24"/>
                <w:lang w:val="ro-RO"/>
              </w:rPr>
              <w:t>Relații constructive de parteneriat;</w:t>
            </w:r>
          </w:p>
          <w:p w:rsidR="00C04FCC" w:rsidRPr="00C04FCC" w:rsidRDefault="00C04FCC" w:rsidP="00C04FCC">
            <w:pPr>
              <w:pStyle w:val="Frspaiere"/>
              <w:numPr>
                <w:ilvl w:val="0"/>
                <w:numId w:val="1"/>
              </w:numPr>
              <w:ind w:left="204" w:hanging="20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4FCC">
              <w:rPr>
                <w:rFonts w:ascii="Times New Roman" w:hAnsi="Times New Roman"/>
                <w:sz w:val="24"/>
                <w:szCs w:val="24"/>
                <w:lang w:val="ro-RO"/>
              </w:rPr>
              <w:t>Performanțele foarte bune ale copiilor/tinerilor în cadrul activităților competitive de diferit nivel;</w:t>
            </w:r>
          </w:p>
          <w:p w:rsidR="00C04FCC" w:rsidRPr="00C04FCC" w:rsidRDefault="00C04FCC" w:rsidP="00C04FCC">
            <w:pPr>
              <w:pStyle w:val="Frspaiere"/>
              <w:numPr>
                <w:ilvl w:val="0"/>
                <w:numId w:val="1"/>
              </w:numPr>
              <w:ind w:left="204" w:hanging="204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4FCC">
              <w:rPr>
                <w:rFonts w:ascii="Times New Roman" w:hAnsi="Times New Roman"/>
                <w:sz w:val="24"/>
                <w:szCs w:val="24"/>
                <w:lang w:val="ro-RO"/>
              </w:rPr>
              <w:t>Promovarea performanțelor elevilor pe paginile de socializare a intituției;</w:t>
            </w:r>
          </w:p>
        </w:tc>
      </w:tr>
      <w:tr w:rsidR="001329CA" w:rsidRPr="00D66486" w:rsidTr="005D67C2">
        <w:tc>
          <w:tcPr>
            <w:tcW w:w="993" w:type="dxa"/>
          </w:tcPr>
          <w:p w:rsidR="001329CA" w:rsidRPr="00D66486" w:rsidRDefault="001329CA" w:rsidP="00500CED">
            <w:pPr>
              <w:rPr>
                <w:b/>
                <w:bCs/>
              </w:rPr>
            </w:pPr>
            <w:r w:rsidRPr="00D66486">
              <w:rPr>
                <w:b/>
                <w:bCs/>
              </w:rPr>
              <w:t>Puncte slabe</w:t>
            </w:r>
          </w:p>
        </w:tc>
        <w:tc>
          <w:tcPr>
            <w:tcW w:w="8675" w:type="dxa"/>
          </w:tcPr>
          <w:p w:rsidR="001329CA" w:rsidRPr="00C04FCC" w:rsidRDefault="00C04FCC" w:rsidP="00B37815">
            <w:pPr>
              <w:pStyle w:val="Frspaiere"/>
              <w:numPr>
                <w:ilvl w:val="0"/>
                <w:numId w:val="47"/>
              </w:numPr>
              <w:ind w:left="178" w:hanging="141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4FCC">
              <w:rPr>
                <w:rFonts w:ascii="Times New Roman" w:hAnsi="Times New Roman"/>
                <w:sz w:val="24"/>
                <w:szCs w:val="24"/>
                <w:lang w:val="ro-RO"/>
              </w:rPr>
              <w:t>Migrația populației;</w:t>
            </w:r>
          </w:p>
          <w:p w:rsidR="00C04FCC" w:rsidRPr="00C04FCC" w:rsidRDefault="00C04FCC" w:rsidP="00B37815">
            <w:pPr>
              <w:pStyle w:val="Frspaiere"/>
              <w:numPr>
                <w:ilvl w:val="0"/>
                <w:numId w:val="47"/>
              </w:numPr>
              <w:ind w:left="178" w:hanging="141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4FCC">
              <w:rPr>
                <w:rFonts w:ascii="Times New Roman" w:hAnsi="Times New Roman"/>
                <w:sz w:val="24"/>
                <w:szCs w:val="24"/>
                <w:lang w:val="ro-RO"/>
              </w:rPr>
              <w:t>Stereotipul că studiile cu plată sunt mai profesionale;</w:t>
            </w:r>
          </w:p>
          <w:p w:rsidR="00C04FCC" w:rsidRPr="00C04FCC" w:rsidRDefault="00C04FCC" w:rsidP="00B37815">
            <w:pPr>
              <w:pStyle w:val="Frspaiere"/>
              <w:numPr>
                <w:ilvl w:val="0"/>
                <w:numId w:val="47"/>
              </w:numPr>
              <w:ind w:left="178" w:hanging="141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</w:pPr>
            <w:r w:rsidRPr="00C04FCC">
              <w:rPr>
                <w:rFonts w:ascii="Times New Roman" w:hAnsi="Times New Roman"/>
                <w:sz w:val="24"/>
                <w:szCs w:val="24"/>
                <w:lang w:val="ro-RO"/>
              </w:rPr>
              <w:t>Situația demografică din țară va duce trept</w:t>
            </w:r>
            <w:r w:rsidR="005D67C2">
              <w:rPr>
                <w:rFonts w:ascii="Times New Roman" w:hAnsi="Times New Roman"/>
                <w:sz w:val="24"/>
                <w:szCs w:val="24"/>
                <w:lang w:val="ro-RO"/>
              </w:rPr>
              <w:t>at la scăderea numărului de beneficiar</w:t>
            </w:r>
            <w:r w:rsidRPr="00C04FCC">
              <w:rPr>
                <w:rFonts w:ascii="Times New Roman" w:hAnsi="Times New Roman"/>
                <w:sz w:val="24"/>
                <w:szCs w:val="24"/>
                <w:lang w:val="ro-RO"/>
              </w:rPr>
              <w:t>i.</w:t>
            </w:r>
          </w:p>
        </w:tc>
      </w:tr>
    </w:tbl>
    <w:p w:rsidR="001329CA" w:rsidRPr="00981B7D" w:rsidRDefault="001329CA" w:rsidP="005B3609">
      <w:pPr>
        <w:rPr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71"/>
        <w:gridCol w:w="2297"/>
      </w:tblGrid>
      <w:tr w:rsidR="00F842E4" w:rsidRPr="00981B7D" w:rsidTr="0081517E">
        <w:tc>
          <w:tcPr>
            <w:tcW w:w="7371" w:type="dxa"/>
          </w:tcPr>
          <w:p w:rsidR="00F842E4" w:rsidRPr="00716985" w:rsidRDefault="00DA4DDE" w:rsidP="005B3609">
            <w:pPr>
              <w:rPr>
                <w:b/>
                <w:bCs/>
                <w:sz w:val="22"/>
              </w:rPr>
            </w:pPr>
            <w:r w:rsidRPr="00716985">
              <w:rPr>
                <w:b/>
                <w:bCs/>
                <w:sz w:val="22"/>
              </w:rPr>
              <w:t>TOTAL  STANDARD</w:t>
            </w:r>
            <w:r w:rsidR="00145FF8" w:rsidRPr="00716985">
              <w:rPr>
                <w:b/>
                <w:bCs/>
                <w:sz w:val="22"/>
              </w:rPr>
              <w:t xml:space="preserve"> </w:t>
            </w:r>
            <w:r w:rsidR="00145FF8" w:rsidRPr="00716985">
              <w:rPr>
                <w:sz w:val="22"/>
                <w:lang w:val="en-US"/>
              </w:rPr>
              <w:t>4.3.</w:t>
            </w:r>
          </w:p>
        </w:tc>
        <w:tc>
          <w:tcPr>
            <w:tcW w:w="2297" w:type="dxa"/>
          </w:tcPr>
          <w:p w:rsidR="00F842E4" w:rsidRPr="00716985" w:rsidRDefault="00BA5A77" w:rsidP="00BA5A77">
            <w:pPr>
              <w:jc w:val="center"/>
              <w:rPr>
                <w:b/>
                <w:bCs/>
                <w:sz w:val="22"/>
              </w:rPr>
            </w:pPr>
            <w:r w:rsidRPr="00716985">
              <w:rPr>
                <w:b/>
                <w:bCs/>
                <w:sz w:val="22"/>
              </w:rPr>
              <w:t>5</w:t>
            </w:r>
            <w:r w:rsidR="00145FF8" w:rsidRPr="00716985">
              <w:rPr>
                <w:b/>
                <w:bCs/>
                <w:sz w:val="22"/>
              </w:rPr>
              <w:t>,0</w:t>
            </w:r>
          </w:p>
        </w:tc>
      </w:tr>
    </w:tbl>
    <w:p w:rsidR="005D67C2" w:rsidRDefault="005D67C2" w:rsidP="001D59E0">
      <w:pPr>
        <w:pStyle w:val="Titlu1"/>
        <w:jc w:val="left"/>
        <w:rPr>
          <w:szCs w:val="24"/>
        </w:rPr>
      </w:pPr>
      <w:bookmarkStart w:id="36" w:name="_Toc46741878"/>
      <w:bookmarkStart w:id="37" w:name="_Toc126483793"/>
      <w:bookmarkStart w:id="38" w:name="_Toc138423612"/>
    </w:p>
    <w:p w:rsidR="00D25024" w:rsidRPr="00170EBC" w:rsidRDefault="00D25024" w:rsidP="001D59E0">
      <w:pPr>
        <w:pStyle w:val="Titlu1"/>
        <w:jc w:val="left"/>
        <w:rPr>
          <w:szCs w:val="24"/>
        </w:rPr>
      </w:pPr>
      <w:r w:rsidRPr="00920C7A">
        <w:rPr>
          <w:szCs w:val="24"/>
        </w:rPr>
        <w:t xml:space="preserve">Dimensiune V. </w:t>
      </w:r>
      <w:r w:rsidRPr="00E05680">
        <w:rPr>
          <w:sz w:val="22"/>
          <w:szCs w:val="22"/>
        </w:rPr>
        <w:t>EDUCAȚIE SENSIBILĂ LA GEN</w:t>
      </w:r>
      <w:bookmarkEnd w:id="36"/>
      <w:bookmarkEnd w:id="37"/>
      <w:bookmarkEnd w:id="38"/>
    </w:p>
    <w:p w:rsidR="00D25024" w:rsidRPr="00716985" w:rsidRDefault="00D25024" w:rsidP="00716985">
      <w:pPr>
        <w:pStyle w:val="Titlu2"/>
        <w:rPr>
          <w:szCs w:val="24"/>
          <w:lang w:val="en-US"/>
        </w:rPr>
      </w:pPr>
      <w:bookmarkStart w:id="39" w:name="_Toc46741879"/>
      <w:bookmarkStart w:id="40" w:name="_Toc126483794"/>
      <w:bookmarkStart w:id="41" w:name="_Toc138423613"/>
      <w:r w:rsidRPr="00170EBC">
        <w:rPr>
          <w:szCs w:val="24"/>
          <w:lang w:val="en-US"/>
        </w:rPr>
        <w:t>Standard 5.1. Copiii</w:t>
      </w:r>
      <w:r w:rsidR="005D67C2">
        <w:rPr>
          <w:szCs w:val="24"/>
          <w:lang w:val="en-US"/>
        </w:rPr>
        <w:t>/tinerii</w:t>
      </w:r>
      <w:r w:rsidRPr="00170EBC">
        <w:rPr>
          <w:szCs w:val="24"/>
          <w:lang w:val="en-US"/>
        </w:rPr>
        <w:t xml:space="preserve"> sunt educați, comunică și interacționează în conformitate cu principiile echității de gen</w:t>
      </w:r>
      <w:bookmarkEnd w:id="39"/>
      <w:bookmarkEnd w:id="40"/>
      <w:r w:rsidR="00716985">
        <w:rPr>
          <w:szCs w:val="24"/>
          <w:lang w:val="en-US"/>
        </w:rPr>
        <w:t xml:space="preserve">. </w:t>
      </w:r>
      <w:r w:rsidRPr="00716985">
        <w:rPr>
          <w:bCs/>
          <w:szCs w:val="24"/>
        </w:rPr>
        <w:t>Domeniu: Management</w:t>
      </w:r>
      <w:bookmarkEnd w:id="41"/>
    </w:p>
    <w:p w:rsidR="00D25024" w:rsidRPr="00981B7D" w:rsidRDefault="00D25024" w:rsidP="005B3609">
      <w:pPr>
        <w:rPr>
          <w:szCs w:val="24"/>
          <w:lang w:val="en-US"/>
        </w:rPr>
      </w:pPr>
      <w:r w:rsidRPr="00A02170">
        <w:rPr>
          <w:b/>
          <w:bCs/>
          <w:szCs w:val="24"/>
          <w:lang w:val="en-US"/>
        </w:rPr>
        <w:t>Indicator 5.1.1.</w:t>
      </w:r>
      <w:r w:rsidRPr="00170EBC">
        <w:rPr>
          <w:szCs w:val="24"/>
          <w:lang w:val="en-US"/>
        </w:rPr>
        <w:t xml:space="preserve"> Asigurarea echității de gen prin politicile și programele de promovare a echității de gen, prin informarea în timp util și pe diverse căi a </w:t>
      </w:r>
      <w:r w:rsidR="00692CC2" w:rsidRPr="00170EBC">
        <w:rPr>
          <w:szCs w:val="24"/>
          <w:lang w:val="en-US"/>
        </w:rPr>
        <w:t xml:space="preserve">beneficiarilor </w:t>
      </w:r>
      <w:r w:rsidRPr="00170EBC">
        <w:rPr>
          <w:szCs w:val="24"/>
          <w:lang w:val="en-US"/>
        </w:rPr>
        <w:t xml:space="preserve">și părinților în privința acestor politici și programe, prin introducerea în planurile strategice și operaționale a activităților de prevenire a discriminării de gen, prin asigurarea serviciilor de </w:t>
      </w:r>
      <w:r w:rsidR="00510A1E">
        <w:rPr>
          <w:szCs w:val="24"/>
          <w:lang w:val="en-US"/>
        </w:rPr>
        <w:t>consi</w:t>
      </w:r>
      <w:r w:rsidR="00692CC2" w:rsidRPr="00170EBC">
        <w:rPr>
          <w:szCs w:val="24"/>
          <w:lang w:val="en-US"/>
        </w:rPr>
        <w:t>liere.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842"/>
        <w:gridCol w:w="4111"/>
        <w:gridCol w:w="2693"/>
      </w:tblGrid>
      <w:tr w:rsidR="00F842E4" w:rsidRPr="00981B7D" w:rsidTr="0081517E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 xml:space="preserve">Dovezi </w:t>
            </w:r>
          </w:p>
        </w:tc>
        <w:tc>
          <w:tcPr>
            <w:tcW w:w="8646" w:type="dxa"/>
            <w:gridSpan w:val="3"/>
          </w:tcPr>
          <w:p w:rsidR="00970EB7" w:rsidRPr="005D67C2" w:rsidRDefault="00A02170" w:rsidP="00B37815">
            <w:pPr>
              <w:pStyle w:val="Listparagraf"/>
              <w:numPr>
                <w:ilvl w:val="0"/>
                <w:numId w:val="35"/>
              </w:numPr>
              <w:rPr>
                <w:szCs w:val="24"/>
              </w:rPr>
            </w:pPr>
            <w:r w:rsidRPr="005D67C2">
              <w:rPr>
                <w:szCs w:val="24"/>
              </w:rPr>
              <w:t>Statutul CMTT,</w:t>
            </w:r>
            <w:r w:rsidR="007A132B" w:rsidRPr="005D67C2">
              <w:rPr>
                <w:szCs w:val="24"/>
              </w:rPr>
              <w:t xml:space="preserve"> aprobat la</w:t>
            </w:r>
            <w:r w:rsidR="00920C7A" w:rsidRPr="005D67C2">
              <w:rPr>
                <w:szCs w:val="24"/>
              </w:rPr>
              <w:t xml:space="preserve"> ședința CP și CA </w:t>
            </w:r>
            <w:r w:rsidR="007C2249" w:rsidRPr="005D67C2">
              <w:rPr>
                <w:szCs w:val="24"/>
              </w:rPr>
              <w:t xml:space="preserve"> nr.</w:t>
            </w:r>
            <w:r w:rsidR="005D67C2">
              <w:rPr>
                <w:szCs w:val="24"/>
              </w:rPr>
              <w:t>0</w:t>
            </w:r>
            <w:r w:rsidR="007A132B" w:rsidRPr="005D67C2">
              <w:rPr>
                <w:szCs w:val="24"/>
              </w:rPr>
              <w:t xml:space="preserve">1. </w:t>
            </w:r>
            <w:r w:rsidR="007A132B" w:rsidRPr="005D67C2">
              <w:rPr>
                <w:rFonts w:eastAsia="Times New Roman"/>
                <w:szCs w:val="24"/>
                <w:lang w:eastAsia="ru-RU"/>
              </w:rPr>
              <w:t>09.09.</w:t>
            </w:r>
            <w:r w:rsidR="005D67C2">
              <w:rPr>
                <w:rFonts w:eastAsia="Times New Roman"/>
                <w:szCs w:val="24"/>
                <w:lang w:eastAsia="ru-RU"/>
              </w:rPr>
              <w:t>20</w:t>
            </w:r>
            <w:r w:rsidR="007A132B" w:rsidRPr="005D67C2">
              <w:rPr>
                <w:rFonts w:eastAsia="Times New Roman"/>
                <w:szCs w:val="24"/>
                <w:lang w:eastAsia="ru-RU"/>
              </w:rPr>
              <w:t>22</w:t>
            </w:r>
          </w:p>
          <w:p w:rsidR="00BE0107" w:rsidRPr="00981B7D" w:rsidRDefault="00611469" w:rsidP="00B37815">
            <w:pPr>
              <w:pStyle w:val="Frspaiere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81B7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Programul de </w:t>
            </w:r>
            <w:r w:rsidR="00160579" w:rsidRPr="00981B7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 dezvoltare instituțională pentru anii </w:t>
            </w:r>
            <w:r w:rsidR="00692CC2" w:rsidRPr="00981B7D">
              <w:rPr>
                <w:rFonts w:ascii="Times New Roman" w:hAnsi="Times New Roman"/>
                <w:sz w:val="24"/>
                <w:szCs w:val="24"/>
                <w:lang w:val="ro-RO"/>
              </w:rPr>
              <w:t>2020</w:t>
            </w:r>
            <w:r w:rsidRPr="00981B7D">
              <w:rPr>
                <w:rFonts w:ascii="Times New Roman" w:hAnsi="Times New Roman"/>
                <w:sz w:val="24"/>
                <w:szCs w:val="24"/>
                <w:lang w:val="ro-RO"/>
              </w:rPr>
              <w:t>-2025</w:t>
            </w:r>
          </w:p>
          <w:p w:rsidR="00E21361" w:rsidRPr="00036AF3" w:rsidRDefault="00611469" w:rsidP="00B37815">
            <w:pPr>
              <w:pStyle w:val="Listparagraf"/>
              <w:numPr>
                <w:ilvl w:val="0"/>
                <w:numId w:val="35"/>
              </w:numPr>
              <w:rPr>
                <w:iCs/>
                <w:szCs w:val="24"/>
              </w:rPr>
            </w:pPr>
            <w:r w:rsidRPr="00981B7D">
              <w:rPr>
                <w:iCs/>
                <w:szCs w:val="24"/>
              </w:rPr>
              <w:t xml:space="preserve">Planul de activitate al </w:t>
            </w:r>
            <w:r w:rsidR="001B5805">
              <w:rPr>
                <w:iCs/>
                <w:szCs w:val="24"/>
              </w:rPr>
              <w:t>CMTT</w:t>
            </w:r>
            <w:r w:rsidR="00920C7A">
              <w:rPr>
                <w:iCs/>
                <w:szCs w:val="24"/>
              </w:rPr>
              <w:t>,</w:t>
            </w:r>
            <w:r w:rsidR="00920C7A" w:rsidRPr="00981B7D">
              <w:rPr>
                <w:szCs w:val="24"/>
              </w:rPr>
              <w:t xml:space="preserve"> aprob</w:t>
            </w:r>
            <w:r w:rsidR="00920C7A">
              <w:rPr>
                <w:szCs w:val="24"/>
              </w:rPr>
              <w:t xml:space="preserve">at la ședința CP și CA </w:t>
            </w:r>
            <w:r w:rsidR="007C2249">
              <w:rPr>
                <w:szCs w:val="24"/>
              </w:rPr>
              <w:t>nr.</w:t>
            </w:r>
            <w:r w:rsidR="005D67C2">
              <w:rPr>
                <w:szCs w:val="24"/>
              </w:rPr>
              <w:t>0</w:t>
            </w:r>
            <w:r w:rsidR="00920C7A" w:rsidRPr="00981B7D">
              <w:rPr>
                <w:szCs w:val="24"/>
              </w:rPr>
              <w:t xml:space="preserve">1. </w:t>
            </w:r>
            <w:r w:rsidR="00920C7A" w:rsidRPr="00981B7D">
              <w:rPr>
                <w:rFonts w:eastAsia="Times New Roman"/>
                <w:szCs w:val="24"/>
                <w:lang w:eastAsia="ru-RU"/>
              </w:rPr>
              <w:t>09.09.</w:t>
            </w:r>
            <w:r w:rsidR="005D67C2">
              <w:rPr>
                <w:rFonts w:eastAsia="Times New Roman"/>
                <w:szCs w:val="24"/>
                <w:lang w:eastAsia="ru-RU"/>
              </w:rPr>
              <w:t>20</w:t>
            </w:r>
            <w:r w:rsidR="00920C7A" w:rsidRPr="00981B7D">
              <w:rPr>
                <w:rFonts w:eastAsia="Times New Roman"/>
                <w:szCs w:val="24"/>
                <w:lang w:eastAsia="ru-RU"/>
              </w:rPr>
              <w:t>22</w:t>
            </w:r>
          </w:p>
        </w:tc>
      </w:tr>
      <w:tr w:rsidR="00F842E4" w:rsidRPr="00981B7D" w:rsidTr="0081517E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>Consta</w:t>
            </w:r>
            <w:r w:rsidR="00DA4DDE" w:rsidRPr="00981B7D">
              <w:rPr>
                <w:szCs w:val="24"/>
              </w:rPr>
              <w:t xml:space="preserve"> </w:t>
            </w:r>
            <w:r w:rsidRPr="00981B7D">
              <w:rPr>
                <w:szCs w:val="24"/>
              </w:rPr>
              <w:t>tări</w:t>
            </w:r>
          </w:p>
        </w:tc>
        <w:tc>
          <w:tcPr>
            <w:tcW w:w="8646" w:type="dxa"/>
            <w:gridSpan w:val="3"/>
          </w:tcPr>
          <w:p w:rsidR="00F842E4" w:rsidRPr="00036AF3" w:rsidRDefault="00036AF3" w:rsidP="00036AF3">
            <w:pPr>
              <w:pStyle w:val="Listparagraf"/>
              <w:tabs>
                <w:tab w:val="clear" w:pos="709"/>
              </w:tabs>
              <w:rPr>
                <w:rFonts w:eastAsia="Times New Roman" w:cs="Arial"/>
              </w:rPr>
            </w:pPr>
            <w:r w:rsidRPr="00D66486">
              <w:rPr>
                <w:rFonts w:cs="Arial"/>
              </w:rPr>
              <w:t>Planurile strate</w:t>
            </w:r>
            <w:r>
              <w:rPr>
                <w:rFonts w:cs="Arial"/>
              </w:rPr>
              <w:t xml:space="preserve">gice și operaționale prevăd </w:t>
            </w:r>
            <w:r w:rsidRPr="00D66486">
              <w:rPr>
                <w:rFonts w:cs="Arial"/>
              </w:rPr>
              <w:t>activități de p</w:t>
            </w:r>
            <w:r>
              <w:rPr>
                <w:rFonts w:cs="Arial"/>
              </w:rPr>
              <w:t xml:space="preserve">revenire a discriminării de gen. </w:t>
            </w:r>
            <w:r w:rsidR="00AA7120" w:rsidRPr="00981B7D">
              <w:rPr>
                <w:iCs/>
                <w:szCs w:val="24"/>
              </w:rPr>
              <w:t>CMTT</w:t>
            </w:r>
            <w:r w:rsidR="00692CC2" w:rsidRPr="00981B7D">
              <w:rPr>
                <w:szCs w:val="24"/>
              </w:rPr>
              <w:t xml:space="preserve"> p</w:t>
            </w:r>
            <w:r w:rsidR="004A0F5A" w:rsidRPr="00981B7D">
              <w:rPr>
                <w:szCs w:val="24"/>
              </w:rPr>
              <w:t>restează servicii educaţionale</w:t>
            </w:r>
            <w:r w:rsidR="00EF1F1D" w:rsidRPr="00981B7D">
              <w:rPr>
                <w:szCs w:val="24"/>
              </w:rPr>
              <w:t xml:space="preserve"> cu titlul gratuit</w:t>
            </w:r>
            <w:r w:rsidR="00E21361" w:rsidRPr="00981B7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tuturor beneficiarilor, </w:t>
            </w:r>
            <w:r w:rsidR="00EF1F1D" w:rsidRPr="00981B7D">
              <w:rPr>
                <w:szCs w:val="24"/>
              </w:rPr>
              <w:t>oferindu-le, prin intermediul activităților instructiv-didactic</w:t>
            </w:r>
            <w:r>
              <w:rPr>
                <w:szCs w:val="24"/>
              </w:rPr>
              <w:t>e și extracurriculare,</w:t>
            </w:r>
            <w:r w:rsidR="004A0F5A" w:rsidRPr="00981B7D">
              <w:rPr>
                <w:szCs w:val="24"/>
              </w:rPr>
              <w:t xml:space="preserve"> posibilităţi egale pentru dezvoltarea multilaterală şi de autodeterminare în</w:t>
            </w:r>
            <w:r w:rsidR="00692CC2" w:rsidRPr="00981B7D">
              <w:rPr>
                <w:szCs w:val="24"/>
              </w:rPr>
              <w:t xml:space="preserve"> timpului liber</w:t>
            </w:r>
            <w:r>
              <w:rPr>
                <w:rFonts w:eastAsia="Times New Roman"/>
                <w:szCs w:val="24"/>
              </w:rPr>
              <w:t xml:space="preserve">, </w:t>
            </w:r>
            <w:r w:rsidRPr="00D66486">
              <w:rPr>
                <w:rFonts w:cs="Arial"/>
              </w:rPr>
              <w:t>e</w:t>
            </w:r>
            <w:r w:rsidRPr="00D66486">
              <w:rPr>
                <w:rFonts w:eastAsia="Times New Roman" w:cs="Arial"/>
              </w:rPr>
              <w:t>ducarea copiilor în sprijinul respectării drepturilor fundamentale ale omului, al demnității umane şi toleranței, al schimbului liber de opinii, indiferent de condiția socială și materială, apartenența etnică sau religioasă.</w:t>
            </w:r>
          </w:p>
        </w:tc>
      </w:tr>
      <w:tr w:rsidR="00F842E4" w:rsidRPr="00981B7D" w:rsidTr="0081517E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b/>
                <w:szCs w:val="24"/>
              </w:rPr>
            </w:pPr>
          </w:p>
        </w:tc>
        <w:tc>
          <w:tcPr>
            <w:tcW w:w="1842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Pondere: </w:t>
            </w:r>
            <w:r w:rsidR="004A0F5A" w:rsidRPr="00981B7D">
              <w:rPr>
                <w:b/>
                <w:bCs/>
                <w:szCs w:val="24"/>
              </w:rPr>
              <w:t>1</w:t>
            </w:r>
          </w:p>
        </w:tc>
        <w:tc>
          <w:tcPr>
            <w:tcW w:w="4111" w:type="dxa"/>
          </w:tcPr>
          <w:p w:rsidR="00F842E4" w:rsidRPr="00981B7D" w:rsidRDefault="00F842E4" w:rsidP="009D4C54">
            <w:pPr>
              <w:jc w:val="center"/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Autoevaluare conform criteriilor: </w:t>
            </w:r>
            <w:r w:rsidR="00EF46DA" w:rsidRPr="00981B7D">
              <w:rPr>
                <w:b/>
                <w:szCs w:val="24"/>
              </w:rPr>
              <w:t>1</w:t>
            </w:r>
          </w:p>
        </w:tc>
        <w:tc>
          <w:tcPr>
            <w:tcW w:w="2693" w:type="dxa"/>
          </w:tcPr>
          <w:p w:rsidR="00F842E4" w:rsidRPr="00981B7D" w:rsidRDefault="00F842E4" w:rsidP="009D4C54">
            <w:pPr>
              <w:jc w:val="center"/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Punctaj acordat: </w:t>
            </w:r>
            <w:r w:rsidR="00EF46DA" w:rsidRPr="00981B7D">
              <w:rPr>
                <w:b/>
                <w:szCs w:val="24"/>
              </w:rPr>
              <w:t>1</w:t>
            </w:r>
            <w:r w:rsidR="00145FF8" w:rsidRPr="00981B7D">
              <w:rPr>
                <w:b/>
                <w:szCs w:val="24"/>
              </w:rPr>
              <w:t>.0</w:t>
            </w:r>
          </w:p>
        </w:tc>
      </w:tr>
    </w:tbl>
    <w:p w:rsidR="00692CC2" w:rsidRPr="0085546B" w:rsidRDefault="00692CC2" w:rsidP="005B3609">
      <w:pPr>
        <w:rPr>
          <w:b/>
          <w:bCs/>
          <w:sz w:val="16"/>
          <w:szCs w:val="16"/>
        </w:rPr>
      </w:pPr>
    </w:p>
    <w:p w:rsidR="00D25024" w:rsidRPr="00170EBC" w:rsidRDefault="00D25024" w:rsidP="005B3609">
      <w:pPr>
        <w:rPr>
          <w:b/>
          <w:bCs/>
          <w:szCs w:val="24"/>
        </w:rPr>
      </w:pPr>
      <w:r w:rsidRPr="00170EBC">
        <w:rPr>
          <w:b/>
          <w:bCs/>
          <w:szCs w:val="24"/>
        </w:rPr>
        <w:t>Domeniu: Capacitate instituțională</w:t>
      </w:r>
    </w:p>
    <w:p w:rsidR="00D25024" w:rsidRPr="00981B7D" w:rsidRDefault="00D25024" w:rsidP="005B3609">
      <w:pPr>
        <w:rPr>
          <w:szCs w:val="24"/>
          <w:lang w:val="en-US"/>
        </w:rPr>
      </w:pPr>
      <w:r w:rsidRPr="00A02170">
        <w:rPr>
          <w:b/>
          <w:bCs/>
          <w:szCs w:val="24"/>
          <w:lang w:val="en-US"/>
        </w:rPr>
        <w:t>Indicator 5.1.2.</w:t>
      </w:r>
      <w:r w:rsidRPr="00170EBC">
        <w:rPr>
          <w:szCs w:val="24"/>
          <w:lang w:val="en-US"/>
        </w:rPr>
        <w:t xml:space="preserve"> Asigurarea planificării resurselor pentru organizarea activităților și a formării cadrelor didactice în privința echității de gen</w:t>
      </w:r>
      <w:r w:rsidR="0081517E">
        <w:rPr>
          <w:szCs w:val="24"/>
          <w:lang w:val="en-US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984"/>
        <w:gridCol w:w="4111"/>
        <w:gridCol w:w="2551"/>
      </w:tblGrid>
      <w:tr w:rsidR="00F842E4" w:rsidRPr="00981B7D" w:rsidTr="0081517E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 xml:space="preserve">Dovezi </w:t>
            </w:r>
          </w:p>
        </w:tc>
        <w:tc>
          <w:tcPr>
            <w:tcW w:w="8646" w:type="dxa"/>
            <w:gridSpan w:val="3"/>
          </w:tcPr>
          <w:p w:rsidR="00920C7A" w:rsidRPr="0081517E" w:rsidRDefault="00920C7A" w:rsidP="00B37815">
            <w:pPr>
              <w:pStyle w:val="Listparagraf"/>
              <w:numPr>
                <w:ilvl w:val="0"/>
                <w:numId w:val="49"/>
              </w:numPr>
              <w:rPr>
                <w:iCs/>
                <w:color w:val="000000" w:themeColor="text1"/>
                <w:szCs w:val="24"/>
              </w:rPr>
            </w:pPr>
            <w:r w:rsidRPr="0081517E">
              <w:rPr>
                <w:iCs/>
                <w:color w:val="000000" w:themeColor="text1"/>
                <w:szCs w:val="24"/>
              </w:rPr>
              <w:t>Ședință de inst</w:t>
            </w:r>
            <w:r w:rsidR="00966C61" w:rsidRPr="0081517E">
              <w:rPr>
                <w:iCs/>
                <w:color w:val="000000" w:themeColor="text1"/>
                <w:szCs w:val="24"/>
              </w:rPr>
              <w:t xml:space="preserve">ruire a angajaților </w:t>
            </w:r>
            <w:r w:rsidRPr="0081517E">
              <w:rPr>
                <w:iCs/>
                <w:color w:val="000000" w:themeColor="text1"/>
                <w:szCs w:val="24"/>
              </w:rPr>
              <w:t xml:space="preserve">,,Identificarea, sesizarea, evaluarea, prevenirea, asistența cazurilor de </w:t>
            </w:r>
            <w:r w:rsidR="00096C27" w:rsidRPr="0081517E">
              <w:rPr>
                <w:iCs/>
                <w:color w:val="000000" w:themeColor="text1"/>
                <w:szCs w:val="24"/>
              </w:rPr>
              <w:t>abuz</w:t>
            </w:r>
            <w:r w:rsidR="00865C54" w:rsidRPr="0081517E">
              <w:rPr>
                <w:iCs/>
                <w:color w:val="000000" w:themeColor="text1"/>
                <w:szCs w:val="24"/>
              </w:rPr>
              <w:t>”</w:t>
            </w:r>
            <w:r w:rsidR="0081517E">
              <w:rPr>
                <w:iCs/>
                <w:color w:val="000000" w:themeColor="text1"/>
                <w:szCs w:val="24"/>
              </w:rPr>
              <w:t>;</w:t>
            </w:r>
          </w:p>
          <w:p w:rsidR="00550273" w:rsidRPr="0081517E" w:rsidRDefault="00BA28AE" w:rsidP="00B37815">
            <w:pPr>
              <w:pStyle w:val="Listparagraf"/>
              <w:numPr>
                <w:ilvl w:val="0"/>
                <w:numId w:val="49"/>
              </w:numPr>
              <w:rPr>
                <w:szCs w:val="24"/>
              </w:rPr>
            </w:pPr>
            <w:r w:rsidRPr="0081517E">
              <w:rPr>
                <w:szCs w:val="24"/>
              </w:rPr>
              <w:t>S</w:t>
            </w:r>
            <w:r w:rsidR="001B5805" w:rsidRPr="0081517E">
              <w:rPr>
                <w:szCs w:val="24"/>
              </w:rPr>
              <w:t xml:space="preserve">paţii: </w:t>
            </w:r>
            <w:r w:rsidR="00550273" w:rsidRPr="0081517E">
              <w:rPr>
                <w:szCs w:val="24"/>
              </w:rPr>
              <w:t xml:space="preserve">garderobe </w:t>
            </w:r>
            <w:r w:rsidR="00550273" w:rsidRPr="0081517E">
              <w:rPr>
                <w:color w:val="000000" w:themeColor="text1"/>
                <w:szCs w:val="24"/>
                <w:lang w:val="ro-RO"/>
              </w:rPr>
              <w:t xml:space="preserve">delimitate pentru </w:t>
            </w:r>
            <w:r w:rsidR="00550273" w:rsidRPr="0081517E">
              <w:rPr>
                <w:szCs w:val="24"/>
              </w:rPr>
              <w:t>pentru băi</w:t>
            </w:r>
            <w:r w:rsidR="0081517E">
              <w:rPr>
                <w:szCs w:val="24"/>
              </w:rPr>
              <w:t>eți și fete;</w:t>
            </w:r>
          </w:p>
          <w:p w:rsidR="00F842E4" w:rsidRPr="0081517E" w:rsidRDefault="00BA28AE" w:rsidP="00B37815">
            <w:pPr>
              <w:pStyle w:val="Listparagraf"/>
              <w:numPr>
                <w:ilvl w:val="0"/>
                <w:numId w:val="49"/>
              </w:numPr>
              <w:rPr>
                <w:szCs w:val="24"/>
              </w:rPr>
            </w:pPr>
            <w:r w:rsidRPr="0081517E">
              <w:rPr>
                <w:szCs w:val="24"/>
              </w:rPr>
              <w:t>A</w:t>
            </w:r>
            <w:r w:rsidR="00197763" w:rsidRPr="0081517E">
              <w:rPr>
                <w:szCs w:val="24"/>
              </w:rPr>
              <w:t>ctivități</w:t>
            </w:r>
            <w:r w:rsidR="00550273" w:rsidRPr="0081517E">
              <w:rPr>
                <w:szCs w:val="24"/>
              </w:rPr>
              <w:t xml:space="preserve"> instructiv</w:t>
            </w:r>
            <w:r w:rsidR="00197763" w:rsidRPr="0081517E">
              <w:rPr>
                <w:szCs w:val="24"/>
              </w:rPr>
              <w:t>-didactice și extracurriculare în timpului liber.</w:t>
            </w:r>
            <w:r w:rsidR="00D87DB9" w:rsidRPr="0081517E">
              <w:rPr>
                <w:szCs w:val="24"/>
              </w:rPr>
              <w:t xml:space="preserve"> </w:t>
            </w:r>
            <w:r w:rsidR="001B5805" w:rsidRPr="0081517E">
              <w:rPr>
                <w:szCs w:val="24"/>
              </w:rPr>
              <w:t xml:space="preserve"> </w:t>
            </w:r>
          </w:p>
        </w:tc>
      </w:tr>
      <w:tr w:rsidR="00F842E4" w:rsidRPr="00981B7D" w:rsidTr="0081517E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>Consta</w:t>
            </w:r>
            <w:r w:rsidR="00DA4DDE" w:rsidRPr="00981B7D">
              <w:rPr>
                <w:szCs w:val="24"/>
              </w:rPr>
              <w:t xml:space="preserve"> </w:t>
            </w:r>
            <w:r w:rsidRPr="00981B7D">
              <w:rPr>
                <w:szCs w:val="24"/>
              </w:rPr>
              <w:t>tări</w:t>
            </w:r>
          </w:p>
        </w:tc>
        <w:tc>
          <w:tcPr>
            <w:tcW w:w="8646" w:type="dxa"/>
            <w:gridSpan w:val="3"/>
          </w:tcPr>
          <w:p w:rsidR="00F842E4" w:rsidRPr="00550273" w:rsidRDefault="00550273" w:rsidP="0081517E">
            <w:pPr>
              <w:rPr>
                <w:color w:val="000000" w:themeColor="text1"/>
                <w:szCs w:val="24"/>
              </w:rPr>
            </w:pPr>
            <w:r w:rsidRPr="00550273">
              <w:rPr>
                <w:rFonts w:cs="Arial"/>
                <w:iCs/>
                <w:color w:val="000000" w:themeColor="text1"/>
                <w:szCs w:val="24"/>
              </w:rPr>
              <w:t xml:space="preserve">Instituția </w:t>
            </w:r>
            <w:r w:rsidR="0081517E">
              <w:rPr>
                <w:rFonts w:cs="Arial"/>
                <w:iCs/>
                <w:color w:val="000000" w:themeColor="text1"/>
                <w:szCs w:val="24"/>
              </w:rPr>
              <w:t xml:space="preserve">desfășoară </w:t>
            </w:r>
            <w:r w:rsidRPr="00550273">
              <w:rPr>
                <w:rFonts w:eastAsia="Times New Roman"/>
                <w:iCs/>
                <w:color w:val="000000" w:themeColor="text1"/>
                <w:szCs w:val="24"/>
              </w:rPr>
              <w:t xml:space="preserve">activități educaționale extracurriculare </w:t>
            </w:r>
            <w:r w:rsidRPr="00550273">
              <w:rPr>
                <w:rFonts w:cs="Arial"/>
                <w:color w:val="000000" w:themeColor="text1"/>
                <w:szCs w:val="24"/>
              </w:rPr>
              <w:t>în vede</w:t>
            </w:r>
            <w:r w:rsidR="00510A1E">
              <w:rPr>
                <w:rFonts w:cs="Arial"/>
                <w:color w:val="000000" w:themeColor="text1"/>
                <w:szCs w:val="24"/>
              </w:rPr>
              <w:t>rea formării comportamentului non</w:t>
            </w:r>
            <w:r w:rsidRPr="00550273">
              <w:rPr>
                <w:rFonts w:cs="Arial"/>
                <w:color w:val="000000" w:themeColor="text1"/>
                <w:szCs w:val="24"/>
              </w:rPr>
              <w:t>discriminatoriu între beneficiari, eliminării stereotipurilor și prejudecăților legate de gen</w:t>
            </w:r>
            <w:r w:rsidRPr="00550273">
              <w:rPr>
                <w:rFonts w:eastAsia="Times New Roman" w:cs="Arial"/>
                <w:color w:val="000000" w:themeColor="text1"/>
                <w:szCs w:val="24"/>
              </w:rPr>
              <w:t>.</w:t>
            </w:r>
          </w:p>
        </w:tc>
      </w:tr>
      <w:tr w:rsidR="00F842E4" w:rsidRPr="00981B7D" w:rsidTr="0081517E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842E4" w:rsidRPr="00981B7D" w:rsidRDefault="00F842E4" w:rsidP="005B3609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Pondere: </w:t>
            </w:r>
            <w:r w:rsidR="004A0F5A" w:rsidRPr="00981B7D">
              <w:rPr>
                <w:b/>
                <w:bCs/>
                <w:szCs w:val="24"/>
              </w:rPr>
              <w:t>1</w:t>
            </w:r>
          </w:p>
        </w:tc>
        <w:tc>
          <w:tcPr>
            <w:tcW w:w="4111" w:type="dxa"/>
          </w:tcPr>
          <w:p w:rsidR="00F842E4" w:rsidRPr="00981B7D" w:rsidRDefault="00F842E4" w:rsidP="009D4C54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>Autoevaluare conform criteriilor:</w:t>
            </w:r>
            <w:r w:rsidR="009D4C54" w:rsidRPr="00981B7D">
              <w:rPr>
                <w:b/>
                <w:szCs w:val="24"/>
              </w:rPr>
              <w:t xml:space="preserve"> </w:t>
            </w:r>
            <w:r w:rsidR="004A0F5A" w:rsidRPr="00981B7D">
              <w:rPr>
                <w:b/>
                <w:szCs w:val="24"/>
              </w:rPr>
              <w:t>1</w:t>
            </w:r>
          </w:p>
        </w:tc>
        <w:tc>
          <w:tcPr>
            <w:tcW w:w="2551" w:type="dxa"/>
          </w:tcPr>
          <w:p w:rsidR="00F842E4" w:rsidRPr="00981B7D" w:rsidRDefault="00F842E4" w:rsidP="009D4C54">
            <w:pPr>
              <w:rPr>
                <w:b/>
                <w:szCs w:val="24"/>
              </w:rPr>
            </w:pPr>
            <w:r w:rsidRPr="00981B7D">
              <w:rPr>
                <w:b/>
                <w:szCs w:val="24"/>
              </w:rPr>
              <w:t xml:space="preserve">Punctaj acordat: </w:t>
            </w:r>
            <w:r w:rsidR="004A0F5A" w:rsidRPr="00981B7D">
              <w:rPr>
                <w:b/>
                <w:szCs w:val="24"/>
              </w:rPr>
              <w:t>1</w:t>
            </w:r>
            <w:r w:rsidR="00145FF8" w:rsidRPr="00981B7D">
              <w:rPr>
                <w:b/>
                <w:szCs w:val="24"/>
              </w:rPr>
              <w:t>,0</w:t>
            </w:r>
          </w:p>
        </w:tc>
      </w:tr>
    </w:tbl>
    <w:p w:rsidR="003D724D" w:rsidRPr="00716985" w:rsidRDefault="003D724D" w:rsidP="005B3609">
      <w:pPr>
        <w:rPr>
          <w:sz w:val="16"/>
          <w:szCs w:val="16"/>
        </w:rPr>
      </w:pPr>
    </w:p>
    <w:p w:rsidR="00D25024" w:rsidRPr="00981B7D" w:rsidRDefault="00D25024" w:rsidP="0081517E">
      <w:pPr>
        <w:tabs>
          <w:tab w:val="left" w:pos="993"/>
        </w:tabs>
        <w:rPr>
          <w:b/>
          <w:bCs/>
          <w:szCs w:val="24"/>
        </w:rPr>
      </w:pPr>
      <w:r w:rsidRPr="00981B7D">
        <w:rPr>
          <w:b/>
          <w:bCs/>
          <w:szCs w:val="24"/>
        </w:rPr>
        <w:t>Domeniu: Curriculum/ proces educațional</w:t>
      </w:r>
    </w:p>
    <w:p w:rsidR="00D25024" w:rsidRDefault="00D25024" w:rsidP="005B3609">
      <w:pPr>
        <w:rPr>
          <w:szCs w:val="24"/>
          <w:lang w:val="en-US"/>
        </w:rPr>
      </w:pPr>
      <w:r w:rsidRPr="00920C7A">
        <w:rPr>
          <w:b/>
          <w:bCs/>
          <w:szCs w:val="24"/>
          <w:lang w:val="en-US"/>
        </w:rPr>
        <w:t>Indicator 5.1.3.</w:t>
      </w:r>
      <w:r w:rsidRPr="00170EBC">
        <w:rPr>
          <w:szCs w:val="24"/>
          <w:lang w:val="en-US"/>
        </w:rPr>
        <w:t xml:space="preserve"> Realizarea procesului educațional – activități curriculare și extracurriculare – în vede</w:t>
      </w:r>
      <w:r w:rsidR="00510A1E">
        <w:rPr>
          <w:szCs w:val="24"/>
          <w:lang w:val="en-US"/>
        </w:rPr>
        <w:t>rea formării comportamentului non</w:t>
      </w:r>
      <w:r w:rsidRPr="00170EBC">
        <w:rPr>
          <w:szCs w:val="24"/>
          <w:lang w:val="en-US"/>
        </w:rPr>
        <w:t>discriminatoriu în raport cu genul, cu învățarea conceptelor-cheie ale educației de gen, cu eliminarea stereotipurilor și prejudecăților legate de gen</w:t>
      </w:r>
      <w:r w:rsidR="0081517E">
        <w:rPr>
          <w:szCs w:val="24"/>
          <w:lang w:val="en-US"/>
        </w:rPr>
        <w:t>.</w:t>
      </w:r>
    </w:p>
    <w:p w:rsidR="0081517E" w:rsidRPr="00981B7D" w:rsidRDefault="0081517E" w:rsidP="005B3609">
      <w:pPr>
        <w:rPr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409"/>
        <w:gridCol w:w="3969"/>
        <w:gridCol w:w="2268"/>
      </w:tblGrid>
      <w:tr w:rsidR="00F842E4" w:rsidRPr="00981B7D" w:rsidTr="00DA4DDE">
        <w:tc>
          <w:tcPr>
            <w:tcW w:w="993" w:type="dxa"/>
          </w:tcPr>
          <w:p w:rsidR="00F842E4" w:rsidRPr="00981B7D" w:rsidRDefault="00F842E4" w:rsidP="005B3609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t xml:space="preserve">Dovezi </w:t>
            </w:r>
          </w:p>
        </w:tc>
        <w:tc>
          <w:tcPr>
            <w:tcW w:w="8646" w:type="dxa"/>
            <w:gridSpan w:val="3"/>
          </w:tcPr>
          <w:p w:rsidR="0085546B" w:rsidRDefault="0085546B" w:rsidP="00B37815">
            <w:pPr>
              <w:pStyle w:val="Listparagraf"/>
              <w:numPr>
                <w:ilvl w:val="0"/>
                <w:numId w:val="44"/>
              </w:numPr>
              <w:tabs>
                <w:tab w:val="clear" w:pos="709"/>
                <w:tab w:val="left" w:pos="314"/>
              </w:tabs>
              <w:ind w:hanging="720"/>
              <w:rPr>
                <w:rFonts w:eastAsia="Times New Roman"/>
                <w:color w:val="00B050"/>
                <w:szCs w:val="24"/>
              </w:rPr>
            </w:pPr>
            <w:r w:rsidRPr="004B07A6">
              <w:rPr>
                <w:i/>
                <w:szCs w:val="24"/>
              </w:rPr>
              <w:t>Activități realizate cu</w:t>
            </w:r>
            <w:r w:rsidR="00F11FF2">
              <w:rPr>
                <w:i/>
                <w:szCs w:val="24"/>
              </w:rPr>
              <w:t xml:space="preserve"> copii</w:t>
            </w:r>
            <w:r w:rsidR="0081517E">
              <w:rPr>
                <w:i/>
                <w:szCs w:val="24"/>
              </w:rPr>
              <w:t>i</w:t>
            </w:r>
            <w:r w:rsidR="00F11FF2">
              <w:rPr>
                <w:i/>
                <w:szCs w:val="24"/>
              </w:rPr>
              <w:t>/tinerii:</w:t>
            </w:r>
          </w:p>
          <w:p w:rsidR="00614190" w:rsidRPr="000774D4" w:rsidRDefault="0085546B" w:rsidP="00FB71F4">
            <w:pPr>
              <w:pStyle w:val="Listparagraf"/>
              <w:rPr>
                <w:rFonts w:eastAsia="Times New Roman"/>
                <w:szCs w:val="24"/>
              </w:rPr>
            </w:pPr>
            <w:r w:rsidRPr="000774D4">
              <w:rPr>
                <w:rFonts w:eastAsia="Times New Roman"/>
                <w:szCs w:val="24"/>
              </w:rPr>
              <w:t xml:space="preserve">Expoziție </w:t>
            </w:r>
            <w:r w:rsidR="00614190" w:rsidRPr="000774D4">
              <w:rPr>
                <w:rFonts w:eastAsia="Times New Roman"/>
                <w:szCs w:val="24"/>
              </w:rPr>
              <w:t>,,Orizonturi turistice oglindite în culorile anotimpurilor de toamnă și iarnă”, 01-31.12.</w:t>
            </w:r>
            <w:r w:rsidR="0081517E">
              <w:rPr>
                <w:rFonts w:eastAsia="Times New Roman"/>
                <w:szCs w:val="24"/>
              </w:rPr>
              <w:t>20</w:t>
            </w:r>
            <w:r w:rsidR="00614190" w:rsidRPr="000774D4">
              <w:rPr>
                <w:rFonts w:eastAsia="Times New Roman"/>
                <w:szCs w:val="24"/>
              </w:rPr>
              <w:t>22.</w:t>
            </w:r>
            <w:r w:rsidRPr="000774D4">
              <w:rPr>
                <w:rFonts w:eastAsia="Times New Roman"/>
                <w:szCs w:val="24"/>
              </w:rPr>
              <w:t xml:space="preserve"> </w:t>
            </w:r>
            <w:r w:rsidR="00614190" w:rsidRPr="000774D4">
              <w:rPr>
                <w:rFonts w:eastAsia="Times New Roman"/>
                <w:szCs w:val="24"/>
              </w:rPr>
              <w:t>Antrenament comun de orient</w:t>
            </w:r>
            <w:r w:rsidR="004B26FC" w:rsidRPr="000774D4">
              <w:rPr>
                <w:rFonts w:eastAsia="Times New Roman"/>
                <w:szCs w:val="24"/>
              </w:rPr>
              <w:t>are sportivă</w:t>
            </w:r>
            <w:r w:rsidR="00614190" w:rsidRPr="000774D4">
              <w:rPr>
                <w:rFonts w:eastAsia="Times New Roman"/>
                <w:szCs w:val="24"/>
              </w:rPr>
              <w:t>, 08.01.</w:t>
            </w:r>
            <w:r w:rsidR="0081517E">
              <w:rPr>
                <w:rFonts w:eastAsia="Times New Roman"/>
                <w:szCs w:val="24"/>
              </w:rPr>
              <w:t>20</w:t>
            </w:r>
            <w:r w:rsidR="00614190" w:rsidRPr="000774D4">
              <w:rPr>
                <w:rFonts w:eastAsia="Times New Roman"/>
                <w:szCs w:val="24"/>
              </w:rPr>
              <w:t xml:space="preserve">23. </w:t>
            </w:r>
            <w:r w:rsidRPr="000774D4">
              <w:rPr>
                <w:rFonts w:eastAsia="Times New Roman"/>
                <w:szCs w:val="24"/>
              </w:rPr>
              <w:t>Concurs</w:t>
            </w:r>
            <w:r w:rsidR="00FB71F4" w:rsidRPr="000774D4">
              <w:rPr>
                <w:rFonts w:eastAsia="Times New Roman"/>
                <w:szCs w:val="24"/>
              </w:rPr>
              <w:t xml:space="preserve"> ,,Bunica îmi poveste</w:t>
            </w:r>
            <w:r w:rsidR="00F73232" w:rsidRPr="000774D4">
              <w:rPr>
                <w:rFonts w:eastAsia="Times New Roman"/>
                <w:szCs w:val="24"/>
              </w:rPr>
              <w:t>a”,</w:t>
            </w:r>
            <w:r w:rsidR="004B26FC" w:rsidRPr="000774D4">
              <w:rPr>
                <w:rFonts w:eastAsia="Times New Roman"/>
                <w:szCs w:val="24"/>
              </w:rPr>
              <w:t xml:space="preserve"> </w:t>
            </w:r>
            <w:r w:rsidR="00614190" w:rsidRPr="000774D4">
              <w:rPr>
                <w:rFonts w:eastAsia="Times New Roman"/>
                <w:szCs w:val="24"/>
              </w:rPr>
              <w:t>01.01.</w:t>
            </w:r>
            <w:r w:rsidR="0081517E">
              <w:rPr>
                <w:rFonts w:eastAsia="Times New Roman"/>
                <w:szCs w:val="24"/>
              </w:rPr>
              <w:t>20</w:t>
            </w:r>
            <w:r w:rsidR="00614190" w:rsidRPr="000774D4">
              <w:rPr>
                <w:rFonts w:eastAsia="Times New Roman"/>
                <w:szCs w:val="24"/>
              </w:rPr>
              <w:t>23.</w:t>
            </w:r>
            <w:r w:rsidRPr="000774D4">
              <w:rPr>
                <w:rFonts w:eastAsia="Times New Roman"/>
                <w:szCs w:val="24"/>
              </w:rPr>
              <w:t xml:space="preserve"> </w:t>
            </w:r>
            <w:r w:rsidR="00614190" w:rsidRPr="000774D4">
              <w:rPr>
                <w:rFonts w:eastAsia="Times New Roman"/>
                <w:szCs w:val="24"/>
              </w:rPr>
              <w:t xml:space="preserve">Master-class la </w:t>
            </w:r>
            <w:r w:rsidR="00E05680" w:rsidRPr="000774D4">
              <w:rPr>
                <w:rFonts w:eastAsia="Times New Roman"/>
                <w:szCs w:val="24"/>
              </w:rPr>
              <w:t xml:space="preserve">turism pedestru, </w:t>
            </w:r>
            <w:r w:rsidR="00614190" w:rsidRPr="000774D4">
              <w:rPr>
                <w:rFonts w:eastAsia="Times New Roman"/>
                <w:szCs w:val="24"/>
              </w:rPr>
              <w:t>m</w:t>
            </w:r>
            <w:r w:rsidR="00E05680" w:rsidRPr="000774D4">
              <w:rPr>
                <w:rFonts w:eastAsia="Times New Roman"/>
                <w:szCs w:val="24"/>
              </w:rPr>
              <w:t xml:space="preserve">ontan, </w:t>
            </w:r>
            <w:r w:rsidR="00F73232" w:rsidRPr="000774D4">
              <w:rPr>
                <w:rFonts w:eastAsia="Times New Roman"/>
                <w:szCs w:val="24"/>
              </w:rPr>
              <w:t>escaladare</w:t>
            </w:r>
            <w:r w:rsidR="00614190" w:rsidRPr="000774D4">
              <w:rPr>
                <w:rFonts w:eastAsia="Times New Roman"/>
                <w:szCs w:val="24"/>
              </w:rPr>
              <w:t xml:space="preserve">, </w:t>
            </w:r>
            <w:r w:rsidR="00E05680" w:rsidRPr="000774D4">
              <w:rPr>
                <w:rFonts w:eastAsia="Times New Roman"/>
                <w:szCs w:val="24"/>
              </w:rPr>
              <w:t>01.10.</w:t>
            </w:r>
            <w:r w:rsidR="0081517E">
              <w:rPr>
                <w:rFonts w:eastAsia="Times New Roman"/>
                <w:szCs w:val="24"/>
              </w:rPr>
              <w:t>20</w:t>
            </w:r>
            <w:r w:rsidR="00E05680" w:rsidRPr="000774D4">
              <w:rPr>
                <w:rFonts w:eastAsia="Times New Roman"/>
                <w:szCs w:val="24"/>
              </w:rPr>
              <w:t xml:space="preserve">22, </w:t>
            </w:r>
            <w:r w:rsidR="00614190" w:rsidRPr="000774D4">
              <w:rPr>
                <w:rFonts w:eastAsia="Times New Roman"/>
                <w:szCs w:val="24"/>
              </w:rPr>
              <w:t>09.01.</w:t>
            </w:r>
            <w:r w:rsidR="0081517E">
              <w:rPr>
                <w:rFonts w:eastAsia="Times New Roman"/>
                <w:szCs w:val="24"/>
              </w:rPr>
              <w:t>20</w:t>
            </w:r>
            <w:r w:rsidR="00614190" w:rsidRPr="000774D4">
              <w:rPr>
                <w:rFonts w:eastAsia="Times New Roman"/>
                <w:szCs w:val="24"/>
              </w:rPr>
              <w:t>23.</w:t>
            </w:r>
            <w:r w:rsidRPr="000774D4">
              <w:rPr>
                <w:rFonts w:eastAsia="Times New Roman"/>
                <w:szCs w:val="24"/>
              </w:rPr>
              <w:t xml:space="preserve"> </w:t>
            </w:r>
            <w:r w:rsidR="00614190" w:rsidRPr="000774D4">
              <w:rPr>
                <w:rFonts w:eastAsia="Times New Roman"/>
                <w:szCs w:val="24"/>
              </w:rPr>
              <w:t>V</w:t>
            </w:r>
            <w:r w:rsidR="001B5805" w:rsidRPr="000774D4">
              <w:rPr>
                <w:rFonts w:eastAsia="Times New Roman"/>
                <w:szCs w:val="24"/>
              </w:rPr>
              <w:t xml:space="preserve">ictorină </w:t>
            </w:r>
            <w:r w:rsidR="00614190" w:rsidRPr="000774D4">
              <w:rPr>
                <w:rFonts w:eastAsia="Times New Roman"/>
                <w:szCs w:val="24"/>
              </w:rPr>
              <w:t xml:space="preserve">,,Ce știi </w:t>
            </w:r>
            <w:r w:rsidRPr="000774D4">
              <w:rPr>
                <w:rFonts w:eastAsia="Times New Roman"/>
                <w:szCs w:val="24"/>
              </w:rPr>
              <w:t>despre ținutul natal”, 28.03.</w:t>
            </w:r>
            <w:r w:rsidR="0081517E">
              <w:rPr>
                <w:rFonts w:eastAsia="Times New Roman"/>
                <w:szCs w:val="24"/>
              </w:rPr>
              <w:t>20</w:t>
            </w:r>
            <w:r w:rsidRPr="000774D4">
              <w:rPr>
                <w:rFonts w:eastAsia="Times New Roman"/>
                <w:szCs w:val="24"/>
              </w:rPr>
              <w:t xml:space="preserve">23. </w:t>
            </w:r>
            <w:r w:rsidR="007C2249" w:rsidRPr="000774D4">
              <w:rPr>
                <w:rFonts w:eastAsia="Times New Roman"/>
                <w:szCs w:val="24"/>
              </w:rPr>
              <w:t>Expoziție</w:t>
            </w:r>
            <w:r w:rsidR="00614190" w:rsidRPr="000774D4">
              <w:rPr>
                <w:rFonts w:eastAsia="Times New Roman"/>
                <w:szCs w:val="24"/>
              </w:rPr>
              <w:t>–concurs</w:t>
            </w:r>
            <w:r w:rsidR="00F73232" w:rsidRPr="000774D4">
              <w:rPr>
                <w:rFonts w:eastAsia="Times New Roman"/>
                <w:szCs w:val="24"/>
              </w:rPr>
              <w:t xml:space="preserve"> </w:t>
            </w:r>
            <w:r w:rsidR="00614190" w:rsidRPr="000774D4">
              <w:rPr>
                <w:rFonts w:eastAsia="Times New Roman"/>
                <w:szCs w:val="24"/>
              </w:rPr>
              <w:t>,,Un Mărțișor și  o Felicitare, Celo</w:t>
            </w:r>
            <w:r w:rsidR="0081517E">
              <w:rPr>
                <w:rFonts w:eastAsia="Times New Roman"/>
                <w:szCs w:val="24"/>
              </w:rPr>
              <w:t>r Dragi și Mamei Tale”, 01</w:t>
            </w:r>
            <w:r w:rsidR="00614190" w:rsidRPr="000774D4">
              <w:rPr>
                <w:rFonts w:eastAsia="Times New Roman"/>
                <w:szCs w:val="24"/>
              </w:rPr>
              <w:t>-31.03.</w:t>
            </w:r>
            <w:r w:rsidR="0081517E">
              <w:rPr>
                <w:rFonts w:eastAsia="Times New Roman"/>
                <w:szCs w:val="24"/>
              </w:rPr>
              <w:t>20</w:t>
            </w:r>
            <w:r w:rsidR="00614190" w:rsidRPr="000774D4">
              <w:rPr>
                <w:rFonts w:eastAsia="Times New Roman"/>
                <w:szCs w:val="24"/>
              </w:rPr>
              <w:t>23.</w:t>
            </w:r>
            <w:r w:rsidRPr="000774D4">
              <w:rPr>
                <w:rFonts w:eastAsia="Times New Roman"/>
                <w:szCs w:val="24"/>
              </w:rPr>
              <w:t xml:space="preserve"> </w:t>
            </w:r>
            <w:r w:rsidR="00614190" w:rsidRPr="000774D4">
              <w:rPr>
                <w:rFonts w:eastAsia="Times New Roman"/>
                <w:szCs w:val="24"/>
              </w:rPr>
              <w:t>Excursi</w:t>
            </w:r>
            <w:r w:rsidR="0081517E">
              <w:rPr>
                <w:rFonts w:eastAsia="Times New Roman"/>
                <w:szCs w:val="24"/>
              </w:rPr>
              <w:t>i</w:t>
            </w:r>
            <w:r w:rsidR="00614190" w:rsidRPr="000774D4">
              <w:rPr>
                <w:rFonts w:eastAsia="Times New Roman"/>
                <w:szCs w:val="24"/>
              </w:rPr>
              <w:t xml:space="preserve"> tematice: ,,Ca</w:t>
            </w:r>
            <w:r w:rsidR="00F73232" w:rsidRPr="000774D4">
              <w:rPr>
                <w:rFonts w:eastAsia="Times New Roman"/>
                <w:szCs w:val="24"/>
              </w:rPr>
              <w:t>sa Mare în ajun de sărbătoare!”,</w:t>
            </w:r>
            <w:r w:rsidR="00614190" w:rsidRPr="000774D4">
              <w:rPr>
                <w:rFonts w:eastAsia="Times New Roman"/>
                <w:b/>
                <w:szCs w:val="24"/>
              </w:rPr>
              <w:t xml:space="preserve"> </w:t>
            </w:r>
            <w:r w:rsidR="00614190" w:rsidRPr="000774D4">
              <w:rPr>
                <w:rFonts w:eastAsia="Times New Roman"/>
                <w:szCs w:val="24"/>
                <w:lang w:eastAsia="ru-RU"/>
              </w:rPr>
              <w:t>,,Un medi</w:t>
            </w:r>
            <w:r w:rsidR="00F73232" w:rsidRPr="000774D4">
              <w:rPr>
                <w:rFonts w:eastAsia="Times New Roman"/>
                <w:szCs w:val="24"/>
                <w:lang w:eastAsia="ru-RU"/>
              </w:rPr>
              <w:t xml:space="preserve">u sănătos – o națiune fericită”, </w:t>
            </w:r>
            <w:r w:rsidR="00657C3C" w:rsidRPr="000774D4">
              <w:rPr>
                <w:szCs w:val="24"/>
              </w:rPr>
              <w:t xml:space="preserve">,,O dorință sub brăduț”, Marș turistic, </w:t>
            </w:r>
            <w:r w:rsidR="00657C3C" w:rsidRPr="000774D4">
              <w:rPr>
                <w:rFonts w:eastAsia="Times New Roman"/>
                <w:szCs w:val="24"/>
                <w:lang w:eastAsia="ru-RU"/>
              </w:rPr>
              <w:t>22.04.</w:t>
            </w:r>
            <w:r w:rsidR="0081517E">
              <w:rPr>
                <w:rFonts w:eastAsia="Times New Roman"/>
                <w:szCs w:val="24"/>
                <w:lang w:eastAsia="ru-RU"/>
              </w:rPr>
              <w:t>2023</w:t>
            </w:r>
          </w:p>
          <w:p w:rsidR="00C50B2D" w:rsidRPr="004B07A6" w:rsidRDefault="00C50B2D" w:rsidP="00B37815">
            <w:pPr>
              <w:pStyle w:val="Listparagraf"/>
              <w:numPr>
                <w:ilvl w:val="0"/>
                <w:numId w:val="38"/>
              </w:numPr>
              <w:tabs>
                <w:tab w:val="clear" w:pos="709"/>
                <w:tab w:val="left" w:pos="317"/>
              </w:tabs>
              <w:ind w:left="33" w:firstLine="0"/>
              <w:rPr>
                <w:i/>
                <w:szCs w:val="24"/>
              </w:rPr>
            </w:pPr>
            <w:r w:rsidRPr="004B07A6">
              <w:rPr>
                <w:i/>
                <w:szCs w:val="24"/>
              </w:rPr>
              <w:t xml:space="preserve">Activități </w:t>
            </w:r>
            <w:r w:rsidR="0081517E">
              <w:rPr>
                <w:i/>
                <w:szCs w:val="24"/>
              </w:rPr>
              <w:t>realizate cu cadrele didactice/</w:t>
            </w:r>
            <w:r w:rsidRPr="004B07A6">
              <w:rPr>
                <w:i/>
                <w:szCs w:val="24"/>
              </w:rPr>
              <w:t>părinții:</w:t>
            </w:r>
          </w:p>
          <w:p w:rsidR="00A03CC9" w:rsidRPr="0081517E" w:rsidRDefault="00A03CC9" w:rsidP="00B37815">
            <w:pPr>
              <w:pStyle w:val="Listparagraf"/>
              <w:numPr>
                <w:ilvl w:val="0"/>
                <w:numId w:val="45"/>
              </w:numPr>
              <w:tabs>
                <w:tab w:val="left" w:pos="317"/>
              </w:tabs>
              <w:rPr>
                <w:szCs w:val="24"/>
              </w:rPr>
            </w:pPr>
            <w:r w:rsidRPr="0081517E">
              <w:rPr>
                <w:szCs w:val="24"/>
              </w:rPr>
              <w:t>,,Identificarea, sesizarea, evaluarea, prevenirea, asistența cazurilor de abuz faţă de copii și completare</w:t>
            </w:r>
            <w:r w:rsidR="00BA28AE" w:rsidRPr="0081517E">
              <w:rPr>
                <w:szCs w:val="24"/>
              </w:rPr>
              <w:t>a fișei de sesizare” (08.09.</w:t>
            </w:r>
            <w:r w:rsidR="0081517E" w:rsidRPr="0081517E">
              <w:rPr>
                <w:szCs w:val="24"/>
              </w:rPr>
              <w:t>20</w:t>
            </w:r>
            <w:r w:rsidR="00BA28AE" w:rsidRPr="0081517E">
              <w:rPr>
                <w:szCs w:val="24"/>
              </w:rPr>
              <w:t>22).</w:t>
            </w:r>
          </w:p>
          <w:p w:rsidR="00A03CC9" w:rsidRPr="0081517E" w:rsidRDefault="00163FB8" w:rsidP="00B37815">
            <w:pPr>
              <w:pStyle w:val="Listparagraf"/>
              <w:numPr>
                <w:ilvl w:val="0"/>
                <w:numId w:val="45"/>
              </w:numPr>
              <w:tabs>
                <w:tab w:val="left" w:pos="317"/>
              </w:tabs>
              <w:rPr>
                <w:szCs w:val="24"/>
              </w:rPr>
            </w:pPr>
            <w:r w:rsidRPr="0081517E">
              <w:rPr>
                <w:szCs w:val="24"/>
              </w:rPr>
              <w:t>,,I</w:t>
            </w:r>
            <w:r w:rsidR="00A03CC9" w:rsidRPr="0081517E">
              <w:rPr>
                <w:szCs w:val="24"/>
              </w:rPr>
              <w:t>nformar</w:t>
            </w:r>
            <w:r w:rsidRPr="0081517E">
              <w:rPr>
                <w:szCs w:val="24"/>
              </w:rPr>
              <w:t>ea</w:t>
            </w:r>
            <w:r w:rsidR="00A03CC9" w:rsidRPr="0081517E">
              <w:rPr>
                <w:szCs w:val="24"/>
              </w:rPr>
              <w:t xml:space="preserve"> privitor la acțiunile întreprinse în cazul unor situaț</w:t>
            </w:r>
            <w:r w:rsidR="00F73232" w:rsidRPr="0081517E">
              <w:rPr>
                <w:szCs w:val="24"/>
              </w:rPr>
              <w:t>ii posibile de ANET</w:t>
            </w:r>
            <w:r w:rsidR="00A03CC9" w:rsidRPr="0081517E">
              <w:rPr>
                <w:szCs w:val="24"/>
              </w:rPr>
              <w:t>” (octombr</w:t>
            </w:r>
            <w:r w:rsidR="00BA28AE" w:rsidRPr="0081517E">
              <w:rPr>
                <w:szCs w:val="24"/>
              </w:rPr>
              <w:t>ie, noiembrie, decembrie, 2022).</w:t>
            </w:r>
          </w:p>
          <w:p w:rsidR="00C50B2D" w:rsidRPr="0081517E" w:rsidRDefault="00A03CC9" w:rsidP="00B37815">
            <w:pPr>
              <w:pStyle w:val="Listparagraf"/>
              <w:numPr>
                <w:ilvl w:val="0"/>
                <w:numId w:val="45"/>
              </w:numPr>
              <w:tabs>
                <w:tab w:val="left" w:pos="317"/>
              </w:tabs>
              <w:rPr>
                <w:color w:val="FF0000"/>
                <w:sz w:val="28"/>
                <w:szCs w:val="28"/>
              </w:rPr>
            </w:pPr>
            <w:r w:rsidRPr="0081517E">
              <w:rPr>
                <w:szCs w:val="24"/>
              </w:rPr>
              <w:t>D</w:t>
            </w:r>
            <w:r w:rsidR="00D14F88" w:rsidRPr="0081517E">
              <w:rPr>
                <w:szCs w:val="24"/>
              </w:rPr>
              <w:t>iscuții:</w:t>
            </w:r>
            <w:r w:rsidR="0081517E">
              <w:rPr>
                <w:szCs w:val="24"/>
              </w:rPr>
              <w:t xml:space="preserve"> </w:t>
            </w:r>
            <w:r w:rsidRPr="0081517E">
              <w:rPr>
                <w:szCs w:val="24"/>
              </w:rPr>
              <w:t>,,Drepturile și obligaț</w:t>
            </w:r>
            <w:r w:rsidR="007C2249" w:rsidRPr="0081517E">
              <w:rPr>
                <w:szCs w:val="24"/>
              </w:rPr>
              <w:t>iile copilului”, 15-22.09.</w:t>
            </w:r>
            <w:r w:rsidR="0081517E">
              <w:rPr>
                <w:szCs w:val="24"/>
              </w:rPr>
              <w:t>20</w:t>
            </w:r>
            <w:r w:rsidR="007C2249" w:rsidRPr="0081517E">
              <w:rPr>
                <w:szCs w:val="24"/>
              </w:rPr>
              <w:t>22</w:t>
            </w:r>
            <w:r w:rsidR="00D14F88" w:rsidRPr="0081517E">
              <w:rPr>
                <w:szCs w:val="24"/>
              </w:rPr>
              <w:t xml:space="preserve">; </w:t>
            </w:r>
            <w:r w:rsidRPr="0081517E">
              <w:rPr>
                <w:szCs w:val="24"/>
              </w:rPr>
              <w:t>,,Protecția copilului împotriva impactului negati</w:t>
            </w:r>
            <w:r w:rsidR="00D14F88" w:rsidRPr="0081517E">
              <w:rPr>
                <w:szCs w:val="24"/>
              </w:rPr>
              <w:t>v al inf</w:t>
            </w:r>
            <w:r w:rsidR="007C2249" w:rsidRPr="0081517E">
              <w:rPr>
                <w:szCs w:val="24"/>
              </w:rPr>
              <w:t>ormației”, 01-26.10.</w:t>
            </w:r>
            <w:r w:rsidR="0081517E">
              <w:rPr>
                <w:szCs w:val="24"/>
              </w:rPr>
              <w:t>20</w:t>
            </w:r>
            <w:r w:rsidR="007C2249" w:rsidRPr="0081517E">
              <w:rPr>
                <w:szCs w:val="24"/>
              </w:rPr>
              <w:t>22</w:t>
            </w:r>
            <w:r w:rsidR="00D14F88" w:rsidRPr="0081517E">
              <w:rPr>
                <w:szCs w:val="24"/>
              </w:rPr>
              <w:t>;</w:t>
            </w:r>
            <w:r w:rsidRPr="0081517E">
              <w:rPr>
                <w:szCs w:val="24"/>
              </w:rPr>
              <w:t xml:space="preserve"> ,,Drepturile copiil</w:t>
            </w:r>
            <w:r w:rsidR="007C2249" w:rsidRPr="0081517E">
              <w:rPr>
                <w:szCs w:val="24"/>
              </w:rPr>
              <w:t>or în familie şi în societate”, 01-31.12.</w:t>
            </w:r>
            <w:r w:rsidR="0081517E" w:rsidRPr="0081517E">
              <w:rPr>
                <w:szCs w:val="24"/>
              </w:rPr>
              <w:t>20</w:t>
            </w:r>
            <w:r w:rsidR="007C2249" w:rsidRPr="0081517E">
              <w:rPr>
                <w:szCs w:val="24"/>
              </w:rPr>
              <w:t>22</w:t>
            </w:r>
          </w:p>
        </w:tc>
      </w:tr>
      <w:tr w:rsidR="00F842E4" w:rsidRPr="00981B7D" w:rsidTr="00DA4DDE">
        <w:tc>
          <w:tcPr>
            <w:tcW w:w="993" w:type="dxa"/>
          </w:tcPr>
          <w:p w:rsidR="00F842E4" w:rsidRPr="00981B7D" w:rsidRDefault="00F842E4" w:rsidP="00F842E4">
            <w:pPr>
              <w:jc w:val="left"/>
              <w:rPr>
                <w:szCs w:val="24"/>
              </w:rPr>
            </w:pPr>
            <w:r w:rsidRPr="00981B7D">
              <w:rPr>
                <w:szCs w:val="24"/>
              </w:rPr>
              <w:lastRenderedPageBreak/>
              <w:t>Consta</w:t>
            </w:r>
            <w:r w:rsidR="00DA4DDE" w:rsidRPr="00981B7D">
              <w:rPr>
                <w:szCs w:val="24"/>
              </w:rPr>
              <w:t xml:space="preserve"> </w:t>
            </w:r>
            <w:r w:rsidRPr="00981B7D">
              <w:rPr>
                <w:szCs w:val="24"/>
              </w:rPr>
              <w:t>tări</w:t>
            </w:r>
          </w:p>
        </w:tc>
        <w:tc>
          <w:tcPr>
            <w:tcW w:w="8646" w:type="dxa"/>
            <w:gridSpan w:val="3"/>
          </w:tcPr>
          <w:p w:rsidR="00F842E4" w:rsidRPr="00981B7D" w:rsidRDefault="00224CA0" w:rsidP="00510A1E">
            <w:pPr>
              <w:ind w:left="34"/>
              <w:rPr>
                <w:rFonts w:eastAsia="Times New Roman"/>
                <w:iCs/>
                <w:szCs w:val="24"/>
              </w:rPr>
            </w:pPr>
            <w:r w:rsidRPr="00981B7D">
              <w:rPr>
                <w:iCs/>
                <w:szCs w:val="24"/>
              </w:rPr>
              <w:t xml:space="preserve">În instituție </w:t>
            </w:r>
            <w:r w:rsidR="00692CC2" w:rsidRPr="00981B7D">
              <w:rPr>
                <w:rFonts w:eastAsia="Times New Roman"/>
                <w:iCs/>
                <w:szCs w:val="24"/>
              </w:rPr>
              <w:t xml:space="preserve">se </w:t>
            </w:r>
            <w:r w:rsidRPr="00981B7D">
              <w:rPr>
                <w:rFonts w:eastAsia="Times New Roman"/>
                <w:iCs/>
                <w:szCs w:val="24"/>
              </w:rPr>
              <w:t>realizează activități educaționale</w:t>
            </w:r>
            <w:r w:rsidR="00B12AA6" w:rsidRPr="00981B7D">
              <w:rPr>
                <w:rFonts w:eastAsia="Times New Roman"/>
                <w:iCs/>
                <w:szCs w:val="24"/>
              </w:rPr>
              <w:t xml:space="preserve"> extracurriculare</w:t>
            </w:r>
            <w:r w:rsidRPr="00981B7D">
              <w:rPr>
                <w:rFonts w:eastAsia="Times New Roman"/>
                <w:iCs/>
                <w:szCs w:val="24"/>
              </w:rPr>
              <w:t xml:space="preserve"> </w:t>
            </w:r>
            <w:r w:rsidRPr="00981B7D">
              <w:rPr>
                <w:szCs w:val="24"/>
              </w:rPr>
              <w:t>în vede</w:t>
            </w:r>
            <w:r w:rsidR="00510A1E">
              <w:rPr>
                <w:szCs w:val="24"/>
              </w:rPr>
              <w:t>rea formării comportamentului non</w:t>
            </w:r>
            <w:r w:rsidRPr="00981B7D">
              <w:rPr>
                <w:szCs w:val="24"/>
              </w:rPr>
              <w:t xml:space="preserve">discriminatoriu între </w:t>
            </w:r>
            <w:r w:rsidR="000E610B" w:rsidRPr="00981B7D">
              <w:rPr>
                <w:szCs w:val="24"/>
              </w:rPr>
              <w:t>beneficiari</w:t>
            </w:r>
            <w:r w:rsidR="00B12AA6" w:rsidRPr="00981B7D">
              <w:rPr>
                <w:szCs w:val="24"/>
              </w:rPr>
              <w:t>, eliminării</w:t>
            </w:r>
            <w:r w:rsidRPr="00981B7D">
              <w:rPr>
                <w:szCs w:val="24"/>
              </w:rPr>
              <w:t xml:space="preserve"> stereotipurilor ș</w:t>
            </w:r>
            <w:r w:rsidR="001330A5" w:rsidRPr="00981B7D">
              <w:rPr>
                <w:szCs w:val="24"/>
              </w:rPr>
              <w:t>i prejudecăților legate de gen</w:t>
            </w:r>
            <w:r w:rsidRPr="00981B7D">
              <w:rPr>
                <w:rFonts w:eastAsia="Times New Roman"/>
                <w:szCs w:val="24"/>
              </w:rPr>
              <w:t>: educația pentru societate, educația</w:t>
            </w:r>
            <w:r w:rsidR="001330A5" w:rsidRPr="00981B7D">
              <w:rPr>
                <w:rFonts w:eastAsia="Times New Roman"/>
                <w:szCs w:val="24"/>
              </w:rPr>
              <w:t xml:space="preserve"> pentru familie, educația morală</w:t>
            </w:r>
            <w:r w:rsidR="000E610B" w:rsidRPr="00981B7D">
              <w:rPr>
                <w:rFonts w:eastAsia="Times New Roman"/>
                <w:szCs w:val="24"/>
              </w:rPr>
              <w:t xml:space="preserve">. </w:t>
            </w:r>
          </w:p>
        </w:tc>
      </w:tr>
      <w:tr w:rsidR="00F842E4" w:rsidRPr="00326906" w:rsidTr="00DA4DDE">
        <w:tc>
          <w:tcPr>
            <w:tcW w:w="993" w:type="dxa"/>
          </w:tcPr>
          <w:p w:rsidR="00F842E4" w:rsidRPr="00326906" w:rsidRDefault="00F842E4" w:rsidP="00F842E4">
            <w:pPr>
              <w:jc w:val="left"/>
              <w:rPr>
                <w:b/>
                <w:szCs w:val="24"/>
              </w:rPr>
            </w:pPr>
            <w:r w:rsidRPr="00326906">
              <w:rPr>
                <w:b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F842E4" w:rsidRPr="00326906" w:rsidRDefault="00F842E4" w:rsidP="00F842E4">
            <w:pPr>
              <w:rPr>
                <w:b/>
                <w:szCs w:val="24"/>
              </w:rPr>
            </w:pPr>
            <w:r w:rsidRPr="00326906">
              <w:rPr>
                <w:b/>
                <w:szCs w:val="24"/>
              </w:rPr>
              <w:t xml:space="preserve">Pondere: </w:t>
            </w:r>
            <w:r w:rsidR="00F9421E" w:rsidRPr="00326906">
              <w:rPr>
                <w:b/>
                <w:bCs/>
                <w:szCs w:val="24"/>
              </w:rPr>
              <w:t>2</w:t>
            </w:r>
          </w:p>
        </w:tc>
        <w:tc>
          <w:tcPr>
            <w:tcW w:w="3969" w:type="dxa"/>
          </w:tcPr>
          <w:p w:rsidR="00F842E4" w:rsidRPr="00326906" w:rsidRDefault="00F842E4" w:rsidP="00F842E4">
            <w:pPr>
              <w:rPr>
                <w:b/>
                <w:szCs w:val="24"/>
              </w:rPr>
            </w:pPr>
            <w:r w:rsidRPr="00326906">
              <w:rPr>
                <w:b/>
                <w:szCs w:val="24"/>
              </w:rPr>
              <w:t>Aut</w:t>
            </w:r>
            <w:r w:rsidR="00510A1E">
              <w:rPr>
                <w:b/>
                <w:szCs w:val="24"/>
              </w:rPr>
              <w:t xml:space="preserve">oevaluare conform criteriilor: </w:t>
            </w:r>
            <w:r w:rsidR="004A0F5A" w:rsidRPr="00326906">
              <w:rPr>
                <w:b/>
                <w:szCs w:val="24"/>
              </w:rPr>
              <w:t>1</w:t>
            </w:r>
          </w:p>
        </w:tc>
        <w:tc>
          <w:tcPr>
            <w:tcW w:w="2268" w:type="dxa"/>
          </w:tcPr>
          <w:p w:rsidR="00F842E4" w:rsidRPr="00326906" w:rsidRDefault="00F842E4" w:rsidP="00510A1E">
            <w:pPr>
              <w:rPr>
                <w:b/>
                <w:szCs w:val="24"/>
              </w:rPr>
            </w:pPr>
            <w:r w:rsidRPr="00326906">
              <w:rPr>
                <w:b/>
                <w:szCs w:val="24"/>
              </w:rPr>
              <w:t xml:space="preserve">Punctaj acordat: </w:t>
            </w:r>
            <w:r w:rsidR="00F9421E" w:rsidRPr="00326906">
              <w:rPr>
                <w:b/>
                <w:szCs w:val="24"/>
              </w:rPr>
              <w:t>2</w:t>
            </w:r>
          </w:p>
        </w:tc>
      </w:tr>
      <w:tr w:rsidR="00F842E4" w:rsidRPr="00326906" w:rsidTr="00DF435F">
        <w:tc>
          <w:tcPr>
            <w:tcW w:w="7371" w:type="dxa"/>
            <w:gridSpan w:val="3"/>
          </w:tcPr>
          <w:p w:rsidR="00F842E4" w:rsidRPr="00326906" w:rsidRDefault="00DA4DDE" w:rsidP="00F842E4">
            <w:pPr>
              <w:rPr>
                <w:b/>
                <w:bCs/>
                <w:szCs w:val="24"/>
              </w:rPr>
            </w:pPr>
            <w:r w:rsidRPr="00326906">
              <w:rPr>
                <w:b/>
                <w:bCs/>
                <w:szCs w:val="24"/>
              </w:rPr>
              <w:t>TOTAL  STANDARD</w:t>
            </w:r>
            <w:r w:rsidR="00145FF8" w:rsidRPr="00326906">
              <w:rPr>
                <w:b/>
                <w:bCs/>
                <w:szCs w:val="24"/>
              </w:rPr>
              <w:t xml:space="preserve">  </w:t>
            </w:r>
            <w:r w:rsidR="00145FF8" w:rsidRPr="00326906">
              <w:rPr>
                <w:szCs w:val="24"/>
                <w:lang w:val="en-US"/>
              </w:rPr>
              <w:t>5.1.</w:t>
            </w:r>
          </w:p>
        </w:tc>
        <w:tc>
          <w:tcPr>
            <w:tcW w:w="2268" w:type="dxa"/>
          </w:tcPr>
          <w:p w:rsidR="00F842E4" w:rsidRPr="00326906" w:rsidRDefault="00BA5A77" w:rsidP="00A757B8">
            <w:pPr>
              <w:jc w:val="center"/>
              <w:rPr>
                <w:b/>
                <w:bCs/>
                <w:szCs w:val="24"/>
              </w:rPr>
            </w:pPr>
            <w:r w:rsidRPr="00326906">
              <w:rPr>
                <w:b/>
                <w:bCs/>
                <w:szCs w:val="24"/>
              </w:rPr>
              <w:t>4</w:t>
            </w:r>
            <w:r w:rsidR="00145FF8" w:rsidRPr="00326906">
              <w:rPr>
                <w:b/>
                <w:bCs/>
                <w:szCs w:val="24"/>
              </w:rPr>
              <w:t>,0</w:t>
            </w:r>
          </w:p>
        </w:tc>
      </w:tr>
    </w:tbl>
    <w:p w:rsidR="00D25024" w:rsidRPr="008900EF" w:rsidRDefault="00D25024" w:rsidP="00D25024">
      <w:pPr>
        <w:rPr>
          <w:sz w:val="16"/>
          <w:szCs w:val="16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8108"/>
      </w:tblGrid>
      <w:tr w:rsidR="00A14AA4" w:rsidRPr="00D66486" w:rsidTr="00510A1E">
        <w:tc>
          <w:tcPr>
            <w:tcW w:w="1560" w:type="dxa"/>
          </w:tcPr>
          <w:p w:rsidR="00A14AA4" w:rsidRPr="00D66486" w:rsidRDefault="00A14AA4" w:rsidP="00500CED">
            <w:pPr>
              <w:rPr>
                <w:b/>
                <w:bCs/>
              </w:rPr>
            </w:pPr>
            <w:r w:rsidRPr="00D66486">
              <w:rPr>
                <w:b/>
                <w:bCs/>
              </w:rPr>
              <w:t>Puncte forte</w:t>
            </w:r>
          </w:p>
        </w:tc>
        <w:tc>
          <w:tcPr>
            <w:tcW w:w="8108" w:type="dxa"/>
          </w:tcPr>
          <w:p w:rsidR="00AA21E1" w:rsidRPr="00510A1E" w:rsidRDefault="00AA21E1" w:rsidP="00AA21E1">
            <w:pPr>
              <w:pStyle w:val="Frspaier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0A1E">
              <w:rPr>
                <w:rFonts w:ascii="Times New Roman" w:hAnsi="Times New Roman"/>
                <w:sz w:val="24"/>
                <w:szCs w:val="24"/>
                <w:lang w:val="en-US"/>
              </w:rPr>
              <w:t>Activități</w:t>
            </w:r>
            <w:r w:rsidR="00510A1E">
              <w:rPr>
                <w:rFonts w:ascii="Times New Roman" w:hAnsi="Times New Roman"/>
                <w:sz w:val="24"/>
                <w:szCs w:val="24"/>
                <w:lang w:val="en-US"/>
              </w:rPr>
              <w:t>le de profil din cadrul CMTT</w:t>
            </w:r>
            <w:r w:rsidRPr="00510A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0A1E">
              <w:rPr>
                <w:rFonts w:ascii="Times New Roman" w:hAnsi="Times New Roman"/>
                <w:sz w:val="24"/>
                <w:szCs w:val="24"/>
                <w:lang w:val="ro-RO"/>
              </w:rPr>
              <w:t>promov</w:t>
            </w:r>
            <w:r w:rsidR="00510A1E">
              <w:rPr>
                <w:rFonts w:ascii="Times New Roman" w:hAnsi="Times New Roman"/>
                <w:sz w:val="24"/>
                <w:szCs w:val="24"/>
                <w:lang w:val="ro-RO"/>
              </w:rPr>
              <w:t>ează</w:t>
            </w:r>
            <w:r w:rsidRPr="00510A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10A1E">
              <w:rPr>
                <w:rFonts w:ascii="Times New Roman" w:hAnsi="Times New Roman"/>
                <w:sz w:val="24"/>
                <w:szCs w:val="24"/>
                <w:lang w:val="en-US"/>
              </w:rPr>
              <w:t>formarea comportamentului non</w:t>
            </w:r>
            <w:r w:rsidRPr="00510A1E">
              <w:rPr>
                <w:rFonts w:ascii="Times New Roman" w:hAnsi="Times New Roman"/>
                <w:sz w:val="24"/>
                <w:szCs w:val="24"/>
                <w:lang w:val="en-US"/>
              </w:rPr>
              <w:t>discriminatoriu în raport cu genul.</w:t>
            </w:r>
          </w:p>
          <w:p w:rsidR="00A14AA4" w:rsidRPr="00AA21E1" w:rsidRDefault="00AA21E1" w:rsidP="00AA21E1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0A1E">
              <w:rPr>
                <w:rFonts w:ascii="Times New Roman" w:hAnsi="Times New Roman"/>
                <w:sz w:val="24"/>
                <w:szCs w:val="24"/>
                <w:lang w:val="ro-RO"/>
              </w:rPr>
              <w:t>Cadrele didactice respectă echitatea de gen.</w:t>
            </w:r>
          </w:p>
        </w:tc>
      </w:tr>
      <w:tr w:rsidR="00A14AA4" w:rsidRPr="00D66486" w:rsidTr="00510A1E">
        <w:tc>
          <w:tcPr>
            <w:tcW w:w="1560" w:type="dxa"/>
          </w:tcPr>
          <w:p w:rsidR="00A14AA4" w:rsidRPr="00D66486" w:rsidRDefault="00A14AA4" w:rsidP="00500CED">
            <w:pPr>
              <w:rPr>
                <w:b/>
                <w:bCs/>
              </w:rPr>
            </w:pPr>
            <w:r w:rsidRPr="00D66486">
              <w:rPr>
                <w:b/>
                <w:bCs/>
              </w:rPr>
              <w:t>Puncte slabe</w:t>
            </w:r>
          </w:p>
        </w:tc>
        <w:tc>
          <w:tcPr>
            <w:tcW w:w="8108" w:type="dxa"/>
          </w:tcPr>
          <w:p w:rsidR="00AA21E1" w:rsidRPr="00AA21E1" w:rsidRDefault="00AA21E1" w:rsidP="00AA21E1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A21E1">
              <w:rPr>
                <w:rFonts w:ascii="Times New Roman" w:hAnsi="Times New Roman"/>
                <w:sz w:val="24"/>
                <w:szCs w:val="24"/>
                <w:lang w:val="en-US"/>
              </w:rPr>
              <w:t>Materiale didactice insuficiente pentru organizarea activităţilor care promovează echitatea de gen.</w:t>
            </w:r>
          </w:p>
        </w:tc>
      </w:tr>
    </w:tbl>
    <w:p w:rsidR="00A14AA4" w:rsidRPr="00FB71F4" w:rsidRDefault="00A14AA4" w:rsidP="00D25024">
      <w:pPr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66"/>
        <w:gridCol w:w="3373"/>
      </w:tblGrid>
      <w:tr w:rsidR="005822D6" w:rsidRPr="005822D6" w:rsidTr="001B5805">
        <w:tc>
          <w:tcPr>
            <w:tcW w:w="6266" w:type="dxa"/>
          </w:tcPr>
          <w:p w:rsidR="005822D6" w:rsidRPr="005822D6" w:rsidRDefault="005822D6" w:rsidP="005822D6">
            <w:pPr>
              <w:jc w:val="center"/>
              <w:rPr>
                <w:b/>
                <w:szCs w:val="24"/>
              </w:rPr>
            </w:pPr>
            <w:r w:rsidRPr="005822D6">
              <w:rPr>
                <w:b/>
                <w:szCs w:val="24"/>
              </w:rPr>
              <w:t>Puncte forte</w:t>
            </w:r>
          </w:p>
        </w:tc>
        <w:tc>
          <w:tcPr>
            <w:tcW w:w="3373" w:type="dxa"/>
          </w:tcPr>
          <w:p w:rsidR="005822D6" w:rsidRPr="005822D6" w:rsidRDefault="005822D6" w:rsidP="005822D6">
            <w:pPr>
              <w:jc w:val="center"/>
              <w:rPr>
                <w:b/>
                <w:szCs w:val="24"/>
              </w:rPr>
            </w:pPr>
            <w:r w:rsidRPr="005822D6">
              <w:rPr>
                <w:b/>
                <w:szCs w:val="24"/>
              </w:rPr>
              <w:t>Puncte slabe</w:t>
            </w:r>
          </w:p>
        </w:tc>
      </w:tr>
      <w:tr w:rsidR="005822D6" w:rsidRPr="005822D6" w:rsidTr="001B5805">
        <w:tc>
          <w:tcPr>
            <w:tcW w:w="6266" w:type="dxa"/>
          </w:tcPr>
          <w:p w:rsidR="005822D6" w:rsidRPr="005822D6" w:rsidRDefault="005822D6" w:rsidP="00B37815">
            <w:pPr>
              <w:numPr>
                <w:ilvl w:val="0"/>
                <w:numId w:val="36"/>
              </w:numPr>
              <w:tabs>
                <w:tab w:val="left" w:pos="709"/>
              </w:tabs>
              <w:ind w:left="176" w:hanging="176"/>
              <w:contextualSpacing/>
              <w:jc w:val="left"/>
              <w:rPr>
                <w:szCs w:val="24"/>
                <w:lang w:val="en-US"/>
              </w:rPr>
            </w:pPr>
            <w:r w:rsidRPr="005822D6">
              <w:rPr>
                <w:szCs w:val="24"/>
                <w:lang w:val="en-US"/>
              </w:rPr>
              <w:t>Nivelul înalt particpativ al actanților educaționali în realizar</w:t>
            </w:r>
            <w:r w:rsidR="006C02BE">
              <w:rPr>
                <w:szCs w:val="24"/>
                <w:lang w:val="en-US"/>
              </w:rPr>
              <w:t>ea activităților de divers rang;</w:t>
            </w:r>
          </w:p>
          <w:p w:rsidR="005822D6" w:rsidRPr="00657C3C" w:rsidRDefault="00657C3C" w:rsidP="00B37815">
            <w:pPr>
              <w:numPr>
                <w:ilvl w:val="0"/>
                <w:numId w:val="36"/>
              </w:numPr>
              <w:tabs>
                <w:tab w:val="left" w:pos="709"/>
              </w:tabs>
              <w:ind w:left="176" w:hanging="176"/>
              <w:contextualSpacing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Aplicarea</w:t>
            </w:r>
            <w:r w:rsidR="005822D6" w:rsidRPr="005822D6">
              <w:rPr>
                <w:szCs w:val="24"/>
                <w:lang w:val="en-US"/>
              </w:rPr>
              <w:t xml:space="preserve"> în </w:t>
            </w:r>
            <w:r>
              <w:rPr>
                <w:szCs w:val="24"/>
                <w:lang w:val="en-US"/>
              </w:rPr>
              <w:t>activ</w:t>
            </w:r>
            <w:r w:rsidR="0081517E">
              <w:rPr>
                <w:szCs w:val="24"/>
                <w:lang w:val="en-US"/>
              </w:rPr>
              <w:t>i</w:t>
            </w:r>
            <w:r>
              <w:rPr>
                <w:szCs w:val="24"/>
                <w:lang w:val="en-US"/>
              </w:rPr>
              <w:t xml:space="preserve">tatea educațională a </w:t>
            </w:r>
            <w:r w:rsidR="005822D6" w:rsidRPr="005822D6">
              <w:rPr>
                <w:szCs w:val="24"/>
                <w:lang w:val="en-US"/>
              </w:rPr>
              <w:t>strategii</w:t>
            </w:r>
            <w:r>
              <w:rPr>
                <w:szCs w:val="24"/>
                <w:lang w:val="en-US"/>
              </w:rPr>
              <w:t>lor</w:t>
            </w:r>
            <w:r w:rsidR="0081517E">
              <w:rPr>
                <w:szCs w:val="24"/>
                <w:lang w:val="en-US"/>
              </w:rPr>
              <w:t xml:space="preserve"> și metodelor </w:t>
            </w:r>
            <w:r w:rsidR="006C02BE">
              <w:rPr>
                <w:szCs w:val="24"/>
                <w:lang w:val="en-US"/>
              </w:rPr>
              <w:t>specific</w:t>
            </w:r>
            <w:r w:rsidR="0081517E">
              <w:rPr>
                <w:szCs w:val="24"/>
                <w:lang w:val="en-US"/>
              </w:rPr>
              <w:t>e</w:t>
            </w:r>
            <w:r w:rsidR="006C02BE">
              <w:rPr>
                <w:szCs w:val="24"/>
                <w:lang w:val="en-US"/>
              </w:rPr>
              <w:t>;</w:t>
            </w:r>
          </w:p>
          <w:p w:rsidR="005822D6" w:rsidRDefault="00657C3C" w:rsidP="00B37815">
            <w:pPr>
              <w:numPr>
                <w:ilvl w:val="0"/>
                <w:numId w:val="36"/>
              </w:numPr>
              <w:tabs>
                <w:tab w:val="left" w:pos="709"/>
              </w:tabs>
              <w:ind w:left="176" w:hanging="176"/>
              <w:contextualSpacing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Promovarea </w:t>
            </w:r>
            <w:r w:rsidR="005822D6" w:rsidRPr="005822D6">
              <w:rPr>
                <w:szCs w:val="24"/>
                <w:lang w:val="en-US"/>
              </w:rPr>
              <w:t>activită</w:t>
            </w:r>
            <w:r w:rsidR="006C02BE">
              <w:rPr>
                <w:szCs w:val="24"/>
                <w:lang w:val="en-US"/>
              </w:rPr>
              <w:t>ț</w:t>
            </w:r>
            <w:r w:rsidR="005822D6" w:rsidRPr="005822D6">
              <w:rPr>
                <w:szCs w:val="24"/>
                <w:lang w:val="en-US"/>
              </w:rPr>
              <w:t>i</w:t>
            </w:r>
            <w:r>
              <w:rPr>
                <w:szCs w:val="24"/>
                <w:lang w:val="en-US"/>
              </w:rPr>
              <w:t>lor</w:t>
            </w:r>
            <w:r w:rsidR="005822D6" w:rsidRPr="005822D6">
              <w:rPr>
                <w:szCs w:val="24"/>
                <w:lang w:val="en-US"/>
              </w:rPr>
              <w:t xml:space="preserve"> culturale, etnice, lingvistice, religioase prin diversificarea activităţilor;</w:t>
            </w:r>
          </w:p>
          <w:p w:rsidR="005822D6" w:rsidRDefault="005822D6" w:rsidP="00B37815">
            <w:pPr>
              <w:numPr>
                <w:ilvl w:val="0"/>
                <w:numId w:val="36"/>
              </w:numPr>
              <w:tabs>
                <w:tab w:val="left" w:pos="709"/>
              </w:tabs>
              <w:ind w:left="176" w:hanging="176"/>
              <w:contextualSpacing/>
              <w:jc w:val="left"/>
              <w:rPr>
                <w:szCs w:val="24"/>
                <w:lang w:val="en-US"/>
              </w:rPr>
            </w:pPr>
            <w:r w:rsidRPr="001B5805">
              <w:rPr>
                <w:iCs/>
                <w:szCs w:val="24"/>
                <w:lang w:val="en-US"/>
              </w:rPr>
              <w:t>F</w:t>
            </w:r>
            <w:r w:rsidRPr="001B5805">
              <w:rPr>
                <w:szCs w:val="24"/>
                <w:lang w:val="en-US"/>
              </w:rPr>
              <w:t>ormarea personalului instituției pentru aplicarea procedurii legale de organizare instituţională şi de intervenţie a lucrătorilor instituţiei în cazurile de abuz, neglijare, expl</w:t>
            </w:r>
            <w:r w:rsidR="006C02BE">
              <w:rPr>
                <w:szCs w:val="24"/>
                <w:lang w:val="en-US"/>
              </w:rPr>
              <w:t>oatare, trafic al copilului;</w:t>
            </w:r>
          </w:p>
          <w:p w:rsidR="00657C3C" w:rsidRPr="00657C3C" w:rsidRDefault="00657C3C" w:rsidP="00B37815">
            <w:pPr>
              <w:numPr>
                <w:ilvl w:val="0"/>
                <w:numId w:val="36"/>
              </w:numPr>
              <w:tabs>
                <w:tab w:val="left" w:pos="709"/>
              </w:tabs>
              <w:ind w:left="176" w:hanging="176"/>
              <w:contextualSpacing/>
              <w:jc w:val="left"/>
              <w:rPr>
                <w:szCs w:val="24"/>
                <w:lang w:val="en-US"/>
              </w:rPr>
            </w:pPr>
            <w:r w:rsidRPr="005822D6">
              <w:rPr>
                <w:szCs w:val="24"/>
              </w:rPr>
              <w:t>Informarea comunității educaționale cu activitatea instituți</w:t>
            </w:r>
            <w:r>
              <w:rPr>
                <w:szCs w:val="24"/>
              </w:rPr>
              <w:t>ei prin rețelele de socializare.</w:t>
            </w:r>
          </w:p>
        </w:tc>
        <w:tc>
          <w:tcPr>
            <w:tcW w:w="3373" w:type="dxa"/>
          </w:tcPr>
          <w:p w:rsidR="005822D6" w:rsidRPr="0081517E" w:rsidRDefault="0081517E" w:rsidP="00B37815">
            <w:pPr>
              <w:pStyle w:val="Listparagraf"/>
              <w:numPr>
                <w:ilvl w:val="0"/>
                <w:numId w:val="52"/>
              </w:numPr>
              <w:tabs>
                <w:tab w:val="left" w:pos="289"/>
              </w:tabs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 </w:t>
            </w:r>
            <w:r w:rsidR="005822D6" w:rsidRPr="0081517E">
              <w:rPr>
                <w:iCs/>
                <w:szCs w:val="24"/>
              </w:rPr>
              <w:t>Lipsa sălii și terenurilor sportive</w:t>
            </w:r>
            <w:r w:rsidR="005822D6" w:rsidRPr="0081517E">
              <w:rPr>
                <w:szCs w:val="24"/>
              </w:rPr>
              <w:t xml:space="preserve"> proprii</w:t>
            </w:r>
            <w:r w:rsidR="005822D6" w:rsidRPr="0081517E">
              <w:rPr>
                <w:iCs/>
                <w:szCs w:val="24"/>
              </w:rPr>
              <w:t xml:space="preserve">, insuficiența spațiilor încăpătoare </w:t>
            </w:r>
            <w:r w:rsidR="006C02BE" w:rsidRPr="0081517E">
              <w:rPr>
                <w:iCs/>
                <w:szCs w:val="24"/>
              </w:rPr>
              <w:t>pentru activitatea educațională;</w:t>
            </w:r>
          </w:p>
          <w:p w:rsidR="005822D6" w:rsidRPr="0081517E" w:rsidRDefault="0081517E" w:rsidP="00B37815">
            <w:pPr>
              <w:pStyle w:val="Listparagraf"/>
              <w:numPr>
                <w:ilvl w:val="0"/>
                <w:numId w:val="52"/>
              </w:numPr>
              <w:tabs>
                <w:tab w:val="left" w:pos="289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5822D6" w:rsidRPr="0081517E">
              <w:rPr>
                <w:szCs w:val="24"/>
              </w:rPr>
              <w:t xml:space="preserve">Materiale didactice </w:t>
            </w:r>
            <w:r w:rsidR="00750526" w:rsidRPr="0081517E">
              <w:rPr>
                <w:szCs w:val="24"/>
              </w:rPr>
              <w:t xml:space="preserve"> </w:t>
            </w:r>
            <w:r w:rsidR="005822D6" w:rsidRPr="0081517E">
              <w:rPr>
                <w:szCs w:val="24"/>
              </w:rPr>
              <w:t>insuficiente pentru organizarea activităţilor care promovează echitatea de gen.</w:t>
            </w:r>
          </w:p>
          <w:p w:rsidR="005822D6" w:rsidRPr="005822D6" w:rsidRDefault="005822D6" w:rsidP="005822D6">
            <w:pPr>
              <w:jc w:val="left"/>
              <w:rPr>
                <w:rFonts w:cs="Arial"/>
                <w:szCs w:val="24"/>
              </w:rPr>
            </w:pPr>
          </w:p>
        </w:tc>
      </w:tr>
      <w:tr w:rsidR="005822D6" w:rsidRPr="005822D6" w:rsidTr="001B5805">
        <w:tc>
          <w:tcPr>
            <w:tcW w:w="6266" w:type="dxa"/>
          </w:tcPr>
          <w:p w:rsidR="005822D6" w:rsidRPr="005822D6" w:rsidRDefault="005822D6" w:rsidP="002403FD">
            <w:pPr>
              <w:jc w:val="center"/>
              <w:rPr>
                <w:b/>
                <w:szCs w:val="24"/>
              </w:rPr>
            </w:pPr>
            <w:r w:rsidRPr="005822D6">
              <w:rPr>
                <w:b/>
                <w:szCs w:val="24"/>
              </w:rPr>
              <w:t>Oportunități</w:t>
            </w:r>
          </w:p>
        </w:tc>
        <w:tc>
          <w:tcPr>
            <w:tcW w:w="3373" w:type="dxa"/>
          </w:tcPr>
          <w:p w:rsidR="005822D6" w:rsidRPr="005822D6" w:rsidRDefault="005822D6" w:rsidP="002403FD">
            <w:pPr>
              <w:jc w:val="center"/>
              <w:rPr>
                <w:b/>
                <w:szCs w:val="24"/>
              </w:rPr>
            </w:pPr>
            <w:r w:rsidRPr="005822D6">
              <w:rPr>
                <w:b/>
                <w:szCs w:val="24"/>
              </w:rPr>
              <w:t>Riscuri</w:t>
            </w:r>
          </w:p>
        </w:tc>
      </w:tr>
      <w:tr w:rsidR="005822D6" w:rsidRPr="005822D6" w:rsidTr="001B5805">
        <w:tc>
          <w:tcPr>
            <w:tcW w:w="6266" w:type="dxa"/>
          </w:tcPr>
          <w:p w:rsidR="005822D6" w:rsidRPr="005822D6" w:rsidRDefault="005822D6" w:rsidP="00B37815">
            <w:pPr>
              <w:numPr>
                <w:ilvl w:val="0"/>
                <w:numId w:val="54"/>
              </w:numPr>
              <w:tabs>
                <w:tab w:val="left" w:pos="709"/>
              </w:tabs>
              <w:ind w:left="176" w:hanging="142"/>
              <w:contextualSpacing/>
              <w:jc w:val="left"/>
              <w:rPr>
                <w:szCs w:val="24"/>
                <w:lang w:val="en-US"/>
              </w:rPr>
            </w:pPr>
            <w:r w:rsidRPr="005822D6">
              <w:rPr>
                <w:szCs w:val="24"/>
                <w:lang w:val="en-US"/>
              </w:rPr>
              <w:t>Creșterea prestigiului instituției, prin sporirea permanentă a calității procesului educațional, dezvoltarea ș</w:t>
            </w:r>
            <w:r w:rsidR="006C02BE">
              <w:rPr>
                <w:szCs w:val="24"/>
                <w:lang w:val="en-US"/>
              </w:rPr>
              <w:t>i modernizarea bazei material</w:t>
            </w:r>
            <w:r w:rsidR="00F979D9">
              <w:rPr>
                <w:szCs w:val="24"/>
                <w:lang w:val="en-US"/>
              </w:rPr>
              <w:t>e</w:t>
            </w:r>
            <w:r w:rsidR="006C02BE">
              <w:rPr>
                <w:szCs w:val="24"/>
                <w:lang w:val="en-US"/>
              </w:rPr>
              <w:t>;</w:t>
            </w:r>
          </w:p>
          <w:p w:rsidR="005822D6" w:rsidRPr="005822D6" w:rsidRDefault="005822D6" w:rsidP="00B37815">
            <w:pPr>
              <w:numPr>
                <w:ilvl w:val="0"/>
                <w:numId w:val="54"/>
              </w:numPr>
              <w:tabs>
                <w:tab w:val="left" w:pos="709"/>
              </w:tabs>
              <w:ind w:left="176" w:hanging="142"/>
              <w:contextualSpacing/>
              <w:jc w:val="left"/>
              <w:rPr>
                <w:szCs w:val="24"/>
                <w:lang w:val="en-US"/>
              </w:rPr>
            </w:pPr>
            <w:r w:rsidRPr="005822D6">
              <w:rPr>
                <w:rFonts w:eastAsia="Times New Roman"/>
                <w:bCs/>
                <w:szCs w:val="24"/>
                <w:lang w:val="en-US" w:eastAsia="ru-RU"/>
              </w:rPr>
              <w:t>Disponibilitatea personalului didactic de a însuşi a</w:t>
            </w:r>
            <w:r w:rsidR="006C02BE">
              <w:rPr>
                <w:rFonts w:eastAsia="Times New Roman"/>
                <w:bCs/>
                <w:szCs w:val="24"/>
                <w:lang w:val="en-US" w:eastAsia="ru-RU"/>
              </w:rPr>
              <w:t>bilităţi noi de utilizare a TIC;</w:t>
            </w:r>
          </w:p>
          <w:p w:rsidR="005822D6" w:rsidRPr="005822D6" w:rsidRDefault="005822D6" w:rsidP="00B37815">
            <w:pPr>
              <w:numPr>
                <w:ilvl w:val="0"/>
                <w:numId w:val="54"/>
              </w:numPr>
              <w:tabs>
                <w:tab w:val="left" w:pos="709"/>
              </w:tabs>
              <w:ind w:left="176" w:hanging="142"/>
              <w:contextualSpacing/>
              <w:jc w:val="left"/>
              <w:rPr>
                <w:szCs w:val="24"/>
                <w:lang w:val="en-US"/>
              </w:rPr>
            </w:pPr>
            <w:r w:rsidRPr="005822D6">
              <w:rPr>
                <w:szCs w:val="24"/>
                <w:lang w:val="en-US"/>
              </w:rPr>
              <w:t>Continuarea procesului de formare continuă a conducătorilor de cerc pentru aplicarea metodelor educaționale moderne.</w:t>
            </w:r>
          </w:p>
        </w:tc>
        <w:tc>
          <w:tcPr>
            <w:tcW w:w="3373" w:type="dxa"/>
          </w:tcPr>
          <w:p w:rsidR="005822D6" w:rsidRPr="005822D6" w:rsidRDefault="005822D6" w:rsidP="00B37815">
            <w:pPr>
              <w:numPr>
                <w:ilvl w:val="0"/>
                <w:numId w:val="53"/>
              </w:numPr>
              <w:tabs>
                <w:tab w:val="left" w:pos="709"/>
              </w:tabs>
              <w:ind w:left="147" w:hanging="147"/>
              <w:contextualSpacing/>
              <w:jc w:val="left"/>
              <w:rPr>
                <w:szCs w:val="24"/>
                <w:lang w:val="en-US"/>
              </w:rPr>
            </w:pPr>
            <w:r w:rsidRPr="005822D6">
              <w:rPr>
                <w:szCs w:val="24"/>
                <w:lang w:val="en-US"/>
              </w:rPr>
              <w:t>Instabilitatea economică și socială.</w:t>
            </w:r>
          </w:p>
          <w:p w:rsidR="005822D6" w:rsidRDefault="005822D6" w:rsidP="00B37815">
            <w:pPr>
              <w:numPr>
                <w:ilvl w:val="0"/>
                <w:numId w:val="53"/>
              </w:numPr>
              <w:tabs>
                <w:tab w:val="left" w:pos="709"/>
              </w:tabs>
              <w:ind w:left="147" w:hanging="147"/>
              <w:contextualSpacing/>
              <w:jc w:val="left"/>
              <w:rPr>
                <w:szCs w:val="24"/>
                <w:lang w:val="en-US"/>
              </w:rPr>
            </w:pPr>
            <w:r w:rsidRPr="005822D6">
              <w:rPr>
                <w:szCs w:val="24"/>
                <w:lang w:val="en-US"/>
              </w:rPr>
              <w:t>Personalul auxiliar dezavantajat de legislația în vigoare (salarizarea).</w:t>
            </w:r>
          </w:p>
          <w:p w:rsidR="006C02BE" w:rsidRPr="005822D6" w:rsidRDefault="006C02BE" w:rsidP="00B37815">
            <w:pPr>
              <w:numPr>
                <w:ilvl w:val="0"/>
                <w:numId w:val="53"/>
              </w:numPr>
              <w:tabs>
                <w:tab w:val="left" w:pos="709"/>
              </w:tabs>
              <w:ind w:left="147" w:hanging="147"/>
              <w:contextualSpacing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Emigrarea cadrelor didactice.</w:t>
            </w:r>
          </w:p>
        </w:tc>
      </w:tr>
    </w:tbl>
    <w:p w:rsidR="00611B5B" w:rsidRPr="00E47156" w:rsidRDefault="00611B5B" w:rsidP="00611B5B">
      <w:pPr>
        <w:rPr>
          <w:b/>
          <w:sz w:val="16"/>
          <w:szCs w:val="16"/>
        </w:rPr>
      </w:pPr>
    </w:p>
    <w:p w:rsidR="00EA691C" w:rsidRPr="00865C54" w:rsidRDefault="00E47156" w:rsidP="001D59E0">
      <w:pPr>
        <w:pStyle w:val="Titlu1"/>
      </w:pPr>
      <w:bookmarkStart w:id="42" w:name="_Toc138423614"/>
      <w:r w:rsidRPr="00865C54">
        <w:t xml:space="preserve">Rezultatele evaluării </w:t>
      </w:r>
      <w:r w:rsidR="00611B5B" w:rsidRPr="00865C54">
        <w:t>personalului didactic</w:t>
      </w:r>
      <w:r w:rsidRPr="00865C54">
        <w:t xml:space="preserve"> în anul de studii 2022-2023</w:t>
      </w:r>
      <w:r w:rsidR="001B5805" w:rsidRPr="00865C54">
        <w:t>:</w:t>
      </w:r>
      <w:bookmarkEnd w:id="42"/>
    </w:p>
    <w:tbl>
      <w:tblPr>
        <w:tblStyle w:val="GrilTabel"/>
        <w:tblW w:w="9639" w:type="dxa"/>
        <w:tblInd w:w="108" w:type="dxa"/>
        <w:tblLayout w:type="fixed"/>
        <w:tblLook w:val="04A0"/>
      </w:tblPr>
      <w:tblGrid>
        <w:gridCol w:w="1560"/>
        <w:gridCol w:w="2409"/>
        <w:gridCol w:w="1560"/>
        <w:gridCol w:w="708"/>
        <w:gridCol w:w="1560"/>
        <w:gridCol w:w="1842"/>
      </w:tblGrid>
      <w:tr w:rsidR="00611B5B" w:rsidRPr="00163FB8" w:rsidTr="00A85360">
        <w:trPr>
          <w:trHeight w:val="250"/>
        </w:trPr>
        <w:tc>
          <w:tcPr>
            <w:tcW w:w="1560" w:type="dxa"/>
            <w:vMerge w:val="restart"/>
          </w:tcPr>
          <w:p w:rsidR="00611B5B" w:rsidRPr="00163FB8" w:rsidRDefault="00A85360" w:rsidP="00611B5B">
            <w:pPr>
              <w:jc w:val="center"/>
              <w:rPr>
                <w:b/>
                <w:szCs w:val="24"/>
              </w:rPr>
            </w:pPr>
            <w:r w:rsidRPr="00163FB8">
              <w:rPr>
                <w:b/>
                <w:szCs w:val="24"/>
              </w:rPr>
              <w:t>Anul de studii</w:t>
            </w:r>
          </w:p>
        </w:tc>
        <w:tc>
          <w:tcPr>
            <w:tcW w:w="2409" w:type="dxa"/>
            <w:vMerge w:val="restart"/>
          </w:tcPr>
          <w:p w:rsidR="00611B5B" w:rsidRPr="00163FB8" w:rsidRDefault="00611B5B" w:rsidP="00611B5B">
            <w:pPr>
              <w:jc w:val="center"/>
              <w:rPr>
                <w:b/>
                <w:szCs w:val="24"/>
              </w:rPr>
            </w:pPr>
            <w:r w:rsidRPr="00163FB8">
              <w:rPr>
                <w:b/>
                <w:szCs w:val="24"/>
              </w:rPr>
              <w:t>Nr. total cadre didactice</w:t>
            </w:r>
          </w:p>
        </w:tc>
        <w:tc>
          <w:tcPr>
            <w:tcW w:w="5670" w:type="dxa"/>
            <w:gridSpan w:val="4"/>
          </w:tcPr>
          <w:p w:rsidR="00611B5B" w:rsidRPr="00163FB8" w:rsidRDefault="00611B5B" w:rsidP="00611B5B">
            <w:pPr>
              <w:jc w:val="center"/>
              <w:rPr>
                <w:b/>
                <w:szCs w:val="24"/>
              </w:rPr>
            </w:pPr>
            <w:r w:rsidRPr="00163FB8">
              <w:rPr>
                <w:b/>
                <w:szCs w:val="24"/>
              </w:rPr>
              <w:t>Distribuția calificativelor</w:t>
            </w:r>
          </w:p>
        </w:tc>
      </w:tr>
      <w:tr w:rsidR="00611B5B" w:rsidRPr="00163FB8" w:rsidTr="00A85360">
        <w:trPr>
          <w:trHeight w:val="177"/>
        </w:trPr>
        <w:tc>
          <w:tcPr>
            <w:tcW w:w="1560" w:type="dxa"/>
            <w:vMerge/>
          </w:tcPr>
          <w:p w:rsidR="00611B5B" w:rsidRPr="00163FB8" w:rsidRDefault="00611B5B" w:rsidP="00611B5B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vMerge/>
          </w:tcPr>
          <w:p w:rsidR="00611B5B" w:rsidRPr="00163FB8" w:rsidRDefault="00611B5B" w:rsidP="00611B5B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611B5B" w:rsidRPr="00163FB8" w:rsidRDefault="00611B5B" w:rsidP="00611B5B">
            <w:pPr>
              <w:jc w:val="center"/>
              <w:rPr>
                <w:szCs w:val="24"/>
              </w:rPr>
            </w:pPr>
            <w:r w:rsidRPr="00163FB8">
              <w:rPr>
                <w:szCs w:val="24"/>
              </w:rPr>
              <w:t>foarte bine</w:t>
            </w:r>
          </w:p>
        </w:tc>
        <w:tc>
          <w:tcPr>
            <w:tcW w:w="708" w:type="dxa"/>
          </w:tcPr>
          <w:p w:rsidR="00611B5B" w:rsidRPr="00163FB8" w:rsidRDefault="00611B5B" w:rsidP="00611B5B">
            <w:pPr>
              <w:jc w:val="center"/>
              <w:rPr>
                <w:szCs w:val="24"/>
              </w:rPr>
            </w:pPr>
            <w:r w:rsidRPr="00163FB8">
              <w:rPr>
                <w:szCs w:val="24"/>
              </w:rPr>
              <w:t>bine</w:t>
            </w:r>
          </w:p>
        </w:tc>
        <w:tc>
          <w:tcPr>
            <w:tcW w:w="1560" w:type="dxa"/>
          </w:tcPr>
          <w:p w:rsidR="00611B5B" w:rsidRPr="00163FB8" w:rsidRDefault="00611B5B" w:rsidP="00611B5B">
            <w:pPr>
              <w:jc w:val="center"/>
              <w:rPr>
                <w:szCs w:val="24"/>
              </w:rPr>
            </w:pPr>
            <w:r w:rsidRPr="00163FB8">
              <w:rPr>
                <w:szCs w:val="24"/>
              </w:rPr>
              <w:t>satisfăcător</w:t>
            </w:r>
          </w:p>
        </w:tc>
        <w:tc>
          <w:tcPr>
            <w:tcW w:w="1842" w:type="dxa"/>
          </w:tcPr>
          <w:p w:rsidR="00611B5B" w:rsidRPr="00163FB8" w:rsidRDefault="00611B5B" w:rsidP="00611B5B">
            <w:pPr>
              <w:jc w:val="center"/>
              <w:rPr>
                <w:szCs w:val="24"/>
              </w:rPr>
            </w:pPr>
            <w:r w:rsidRPr="00163FB8">
              <w:rPr>
                <w:szCs w:val="24"/>
              </w:rPr>
              <w:t>nesatisfăcător</w:t>
            </w:r>
          </w:p>
        </w:tc>
      </w:tr>
      <w:tr w:rsidR="00ED653C" w:rsidRPr="00163FB8" w:rsidTr="00A85360">
        <w:trPr>
          <w:trHeight w:val="233"/>
        </w:trPr>
        <w:tc>
          <w:tcPr>
            <w:tcW w:w="1560" w:type="dxa"/>
          </w:tcPr>
          <w:p w:rsidR="00611B5B" w:rsidRPr="006C02BE" w:rsidRDefault="009A5B00" w:rsidP="00611B5B">
            <w:pPr>
              <w:jc w:val="center"/>
              <w:rPr>
                <w:color w:val="000000" w:themeColor="text1"/>
                <w:szCs w:val="24"/>
              </w:rPr>
            </w:pPr>
            <w:r w:rsidRPr="006C02BE">
              <w:rPr>
                <w:color w:val="000000" w:themeColor="text1"/>
                <w:szCs w:val="24"/>
              </w:rPr>
              <w:t>2022-2023</w:t>
            </w:r>
          </w:p>
        </w:tc>
        <w:tc>
          <w:tcPr>
            <w:tcW w:w="2409" w:type="dxa"/>
          </w:tcPr>
          <w:p w:rsidR="00611B5B" w:rsidRPr="006C02BE" w:rsidRDefault="00F979D9" w:rsidP="00611B5B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41</w:t>
            </w:r>
          </w:p>
        </w:tc>
        <w:tc>
          <w:tcPr>
            <w:tcW w:w="1560" w:type="dxa"/>
          </w:tcPr>
          <w:p w:rsidR="00611B5B" w:rsidRPr="006C02BE" w:rsidRDefault="00F979D9" w:rsidP="009655C3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32</w:t>
            </w:r>
          </w:p>
        </w:tc>
        <w:tc>
          <w:tcPr>
            <w:tcW w:w="708" w:type="dxa"/>
          </w:tcPr>
          <w:p w:rsidR="00611B5B" w:rsidRPr="006C02BE" w:rsidRDefault="006C02BE" w:rsidP="00611B5B">
            <w:pPr>
              <w:jc w:val="center"/>
              <w:rPr>
                <w:color w:val="000000" w:themeColor="text1"/>
                <w:szCs w:val="24"/>
              </w:rPr>
            </w:pPr>
            <w:r w:rsidRPr="006C02BE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1560" w:type="dxa"/>
          </w:tcPr>
          <w:p w:rsidR="00611B5B" w:rsidRPr="006C02BE" w:rsidRDefault="006C02BE" w:rsidP="00611B5B">
            <w:pPr>
              <w:jc w:val="center"/>
              <w:rPr>
                <w:color w:val="000000" w:themeColor="text1"/>
                <w:szCs w:val="24"/>
              </w:rPr>
            </w:pPr>
            <w:r w:rsidRPr="006C02BE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842" w:type="dxa"/>
          </w:tcPr>
          <w:p w:rsidR="00611B5B" w:rsidRPr="006C02BE" w:rsidRDefault="001520FB" w:rsidP="00611B5B">
            <w:pPr>
              <w:jc w:val="center"/>
              <w:rPr>
                <w:color w:val="000000" w:themeColor="text1"/>
                <w:szCs w:val="24"/>
              </w:rPr>
            </w:pPr>
            <w:r w:rsidRPr="006C02BE">
              <w:rPr>
                <w:color w:val="000000" w:themeColor="text1"/>
                <w:szCs w:val="24"/>
              </w:rPr>
              <w:t>0</w:t>
            </w:r>
          </w:p>
        </w:tc>
      </w:tr>
    </w:tbl>
    <w:p w:rsidR="00611B5B" w:rsidRPr="00163FB8" w:rsidRDefault="00611B5B" w:rsidP="001B5805">
      <w:pPr>
        <w:jc w:val="center"/>
        <w:rPr>
          <w:szCs w:val="24"/>
        </w:rPr>
      </w:pPr>
      <w:r w:rsidRPr="00163FB8">
        <w:rPr>
          <w:szCs w:val="24"/>
        </w:rPr>
        <w:t>Rezultatele evaluării cadrelor de conducere</w:t>
      </w:r>
      <w:r w:rsidR="00E47156" w:rsidRPr="00163FB8">
        <w:rPr>
          <w:szCs w:val="24"/>
        </w:rPr>
        <w:t xml:space="preserve"> în anul de studii 2022-2023</w:t>
      </w:r>
      <w:r w:rsidR="001B5805" w:rsidRPr="00163FB8">
        <w:rPr>
          <w:szCs w:val="24"/>
        </w:rPr>
        <w:t>:</w:t>
      </w:r>
    </w:p>
    <w:tbl>
      <w:tblPr>
        <w:tblStyle w:val="GrilTabel"/>
        <w:tblW w:w="9639" w:type="dxa"/>
        <w:tblInd w:w="108" w:type="dxa"/>
        <w:tblLook w:val="04A0"/>
      </w:tblPr>
      <w:tblGrid>
        <w:gridCol w:w="1560"/>
        <w:gridCol w:w="2268"/>
        <w:gridCol w:w="4110"/>
        <w:gridCol w:w="1701"/>
      </w:tblGrid>
      <w:tr w:rsidR="00611B5B" w:rsidRPr="00163FB8" w:rsidTr="00A85360">
        <w:trPr>
          <w:trHeight w:val="253"/>
        </w:trPr>
        <w:tc>
          <w:tcPr>
            <w:tcW w:w="1560" w:type="dxa"/>
            <w:vMerge w:val="restart"/>
          </w:tcPr>
          <w:p w:rsidR="00611B5B" w:rsidRPr="00163FB8" w:rsidRDefault="00A85360" w:rsidP="00611B5B">
            <w:pPr>
              <w:jc w:val="center"/>
              <w:rPr>
                <w:b/>
                <w:szCs w:val="24"/>
              </w:rPr>
            </w:pPr>
            <w:r w:rsidRPr="00163FB8">
              <w:rPr>
                <w:b/>
                <w:szCs w:val="24"/>
              </w:rPr>
              <w:t>Anul de studii</w:t>
            </w:r>
          </w:p>
        </w:tc>
        <w:tc>
          <w:tcPr>
            <w:tcW w:w="2268" w:type="dxa"/>
            <w:vMerge w:val="restart"/>
          </w:tcPr>
          <w:p w:rsidR="00611B5B" w:rsidRPr="00163FB8" w:rsidRDefault="00611B5B" w:rsidP="00611B5B">
            <w:pPr>
              <w:jc w:val="center"/>
              <w:rPr>
                <w:b/>
                <w:szCs w:val="24"/>
              </w:rPr>
            </w:pPr>
            <w:r w:rsidRPr="00163FB8">
              <w:rPr>
                <w:b/>
                <w:szCs w:val="24"/>
              </w:rPr>
              <w:t>Nr. total cadre de conducere</w:t>
            </w:r>
          </w:p>
        </w:tc>
        <w:tc>
          <w:tcPr>
            <w:tcW w:w="5811" w:type="dxa"/>
            <w:gridSpan w:val="2"/>
          </w:tcPr>
          <w:p w:rsidR="00611B5B" w:rsidRPr="00163FB8" w:rsidRDefault="00611B5B" w:rsidP="00611B5B">
            <w:pPr>
              <w:jc w:val="center"/>
              <w:rPr>
                <w:b/>
                <w:szCs w:val="24"/>
              </w:rPr>
            </w:pPr>
            <w:r w:rsidRPr="00163FB8">
              <w:rPr>
                <w:b/>
                <w:szCs w:val="24"/>
              </w:rPr>
              <w:t>Rezultatele prezentării Raportului anual de activitate</w:t>
            </w:r>
          </w:p>
        </w:tc>
      </w:tr>
      <w:tr w:rsidR="00611B5B" w:rsidRPr="00163FB8" w:rsidTr="00A85360">
        <w:trPr>
          <w:trHeight w:val="179"/>
        </w:trPr>
        <w:tc>
          <w:tcPr>
            <w:tcW w:w="1560" w:type="dxa"/>
            <w:vMerge/>
          </w:tcPr>
          <w:p w:rsidR="00611B5B" w:rsidRPr="00163FB8" w:rsidRDefault="00611B5B" w:rsidP="00611B5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11B5B" w:rsidRPr="00163FB8" w:rsidRDefault="00611B5B" w:rsidP="00611B5B">
            <w:pPr>
              <w:jc w:val="center"/>
              <w:rPr>
                <w:szCs w:val="24"/>
              </w:rPr>
            </w:pPr>
          </w:p>
        </w:tc>
        <w:tc>
          <w:tcPr>
            <w:tcW w:w="4110" w:type="dxa"/>
          </w:tcPr>
          <w:p w:rsidR="00611B5B" w:rsidRPr="00163FB8" w:rsidRDefault="00611B5B" w:rsidP="00611B5B">
            <w:pPr>
              <w:jc w:val="center"/>
              <w:rPr>
                <w:szCs w:val="24"/>
              </w:rPr>
            </w:pPr>
            <w:r w:rsidRPr="00163FB8">
              <w:rPr>
                <w:szCs w:val="24"/>
              </w:rPr>
              <w:t>se aprobă</w:t>
            </w:r>
          </w:p>
        </w:tc>
        <w:tc>
          <w:tcPr>
            <w:tcW w:w="1701" w:type="dxa"/>
          </w:tcPr>
          <w:p w:rsidR="00611B5B" w:rsidRPr="00163FB8" w:rsidRDefault="00611B5B" w:rsidP="00611B5B">
            <w:pPr>
              <w:jc w:val="center"/>
              <w:rPr>
                <w:szCs w:val="24"/>
              </w:rPr>
            </w:pPr>
            <w:r w:rsidRPr="00163FB8">
              <w:rPr>
                <w:szCs w:val="24"/>
              </w:rPr>
              <w:t>nu se aprobă</w:t>
            </w:r>
          </w:p>
        </w:tc>
      </w:tr>
      <w:tr w:rsidR="00611B5B" w:rsidRPr="00163FB8" w:rsidTr="00A85360">
        <w:trPr>
          <w:trHeight w:val="253"/>
        </w:trPr>
        <w:tc>
          <w:tcPr>
            <w:tcW w:w="1560" w:type="dxa"/>
          </w:tcPr>
          <w:p w:rsidR="00611B5B" w:rsidRPr="00163FB8" w:rsidRDefault="009A5B00" w:rsidP="00611B5B">
            <w:pPr>
              <w:jc w:val="center"/>
              <w:rPr>
                <w:szCs w:val="24"/>
              </w:rPr>
            </w:pPr>
            <w:r w:rsidRPr="00163FB8">
              <w:rPr>
                <w:szCs w:val="24"/>
              </w:rPr>
              <w:t>2022-2023</w:t>
            </w:r>
          </w:p>
        </w:tc>
        <w:tc>
          <w:tcPr>
            <w:tcW w:w="2268" w:type="dxa"/>
          </w:tcPr>
          <w:p w:rsidR="00611B5B" w:rsidRPr="00163FB8" w:rsidRDefault="00F4272C" w:rsidP="00611B5B">
            <w:pPr>
              <w:jc w:val="center"/>
              <w:rPr>
                <w:szCs w:val="24"/>
              </w:rPr>
            </w:pPr>
            <w:r w:rsidRPr="00163FB8">
              <w:rPr>
                <w:szCs w:val="24"/>
              </w:rPr>
              <w:t>2</w:t>
            </w:r>
          </w:p>
        </w:tc>
        <w:tc>
          <w:tcPr>
            <w:tcW w:w="4110" w:type="dxa"/>
          </w:tcPr>
          <w:p w:rsidR="00611B5B" w:rsidRPr="00163FB8" w:rsidRDefault="006E0947" w:rsidP="00611B5B">
            <w:pPr>
              <w:jc w:val="center"/>
              <w:rPr>
                <w:szCs w:val="24"/>
              </w:rPr>
            </w:pPr>
            <w:r w:rsidRPr="00163FB8">
              <w:rPr>
                <w:szCs w:val="24"/>
              </w:rPr>
              <w:t>Da</w:t>
            </w:r>
          </w:p>
        </w:tc>
        <w:tc>
          <w:tcPr>
            <w:tcW w:w="1701" w:type="dxa"/>
          </w:tcPr>
          <w:p w:rsidR="00611B5B" w:rsidRPr="00163FB8" w:rsidRDefault="00BD0AB5" w:rsidP="00611B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611B5B" w:rsidRDefault="00611B5B" w:rsidP="00224CA0"/>
    <w:p w:rsidR="001520FB" w:rsidRDefault="001520FB" w:rsidP="00224CA0"/>
    <w:p w:rsidR="00611B5B" w:rsidRDefault="00611B5B" w:rsidP="00611B5B">
      <w:pPr>
        <w:tabs>
          <w:tab w:val="left" w:pos="6237"/>
        </w:tabs>
      </w:pPr>
      <w:r>
        <w:t xml:space="preserve">Semnătura </w:t>
      </w:r>
      <w:r w:rsidRPr="008B4EC0">
        <w:t>cadrului de conducere</w:t>
      </w:r>
      <w:r>
        <w:t xml:space="preserve"> </w:t>
      </w:r>
      <w:r>
        <w:tab/>
        <w:t>_______________________</w:t>
      </w:r>
    </w:p>
    <w:p w:rsidR="00AD33E9" w:rsidRDefault="00AD33E9" w:rsidP="00AD33E9"/>
    <w:p w:rsidR="00D57880" w:rsidRDefault="001520FB" w:rsidP="00D57880">
      <w:pPr>
        <w:tabs>
          <w:tab w:val="left" w:pos="6237"/>
        </w:tabs>
      </w:pPr>
      <w:r>
        <w:t>Director Tatiana Pădureț</w:t>
      </w:r>
      <w:r w:rsidR="00D57880">
        <w:tab/>
        <w:t>_______________________</w:t>
      </w:r>
    </w:p>
    <w:p w:rsidR="004A19FF" w:rsidRDefault="004A19FF" w:rsidP="004A19FF">
      <w:pPr>
        <w:tabs>
          <w:tab w:val="left" w:pos="6237"/>
        </w:tabs>
      </w:pPr>
    </w:p>
    <w:p w:rsidR="004A19FF" w:rsidRDefault="004A19FF" w:rsidP="004A19FF">
      <w:pPr>
        <w:tabs>
          <w:tab w:val="left" w:pos="6237"/>
        </w:tabs>
        <w:sectPr w:rsidR="004A19FF" w:rsidSect="00DF43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4A19FF" w:rsidRPr="00D77523" w:rsidRDefault="004A19FF" w:rsidP="004A19FF">
      <w:pPr>
        <w:tabs>
          <w:tab w:val="left" w:pos="6237"/>
        </w:tabs>
      </w:pPr>
    </w:p>
    <w:sectPr w:rsidR="004A19FF" w:rsidRPr="00D77523" w:rsidSect="004A19FF">
      <w:type w:val="continuous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879" w:rsidRDefault="00692879" w:rsidP="00E35F79">
      <w:r>
        <w:separator/>
      </w:r>
    </w:p>
  </w:endnote>
  <w:endnote w:type="continuationSeparator" w:id="0">
    <w:p w:rsidR="00692879" w:rsidRDefault="00692879" w:rsidP="00E35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4D" w:rsidRDefault="00590C4D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138487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:rsidR="00590C4D" w:rsidRPr="00734888" w:rsidRDefault="00001D11">
        <w:pPr>
          <w:pStyle w:val="Subsol"/>
          <w:jc w:val="right"/>
          <w:rPr>
            <w:rFonts w:cs="Arial"/>
          </w:rPr>
        </w:pPr>
        <w:r w:rsidRPr="00734888">
          <w:rPr>
            <w:rFonts w:cs="Arial"/>
          </w:rPr>
          <w:fldChar w:fldCharType="begin"/>
        </w:r>
        <w:r w:rsidR="00590C4D" w:rsidRPr="00734888">
          <w:rPr>
            <w:rFonts w:cs="Arial"/>
          </w:rPr>
          <w:instrText>PAGE   \* MERGEFORMAT</w:instrText>
        </w:r>
        <w:r w:rsidRPr="00734888">
          <w:rPr>
            <w:rFonts w:cs="Arial"/>
          </w:rPr>
          <w:fldChar w:fldCharType="separate"/>
        </w:r>
        <w:r w:rsidR="0054137B">
          <w:rPr>
            <w:rFonts w:cs="Arial"/>
            <w:noProof/>
          </w:rPr>
          <w:t>2</w:t>
        </w:r>
        <w:r w:rsidRPr="00734888">
          <w:rPr>
            <w:rFonts w:cs="Arial"/>
          </w:rPr>
          <w:fldChar w:fldCharType="end"/>
        </w:r>
      </w:p>
    </w:sdtContent>
  </w:sdt>
  <w:p w:rsidR="00590C4D" w:rsidRDefault="00590C4D">
    <w:pPr>
      <w:pStyle w:val="Subsol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4D" w:rsidRDefault="00590C4D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879" w:rsidRDefault="00692879" w:rsidP="00E35F79">
      <w:r>
        <w:separator/>
      </w:r>
    </w:p>
  </w:footnote>
  <w:footnote w:type="continuationSeparator" w:id="0">
    <w:p w:rsidR="00692879" w:rsidRDefault="00692879" w:rsidP="00E35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4D" w:rsidRDefault="00590C4D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4D" w:rsidRDefault="00590C4D">
    <w:pPr>
      <w:pStyle w:val="Ante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4D" w:rsidRDefault="00590C4D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637"/>
    <w:multiLevelType w:val="hybridMultilevel"/>
    <w:tmpl w:val="3A902E4A"/>
    <w:lvl w:ilvl="0" w:tplc="48D8F7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1">
    <w:nsid w:val="014B3AF7"/>
    <w:multiLevelType w:val="hybridMultilevel"/>
    <w:tmpl w:val="C0562132"/>
    <w:lvl w:ilvl="0" w:tplc="48D8F7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A00AB2"/>
    <w:multiLevelType w:val="hybridMultilevel"/>
    <w:tmpl w:val="13865FB0"/>
    <w:lvl w:ilvl="0" w:tplc="197AA81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auto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B23332"/>
    <w:multiLevelType w:val="hybridMultilevel"/>
    <w:tmpl w:val="756630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  <w:lang w:val="es-ES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38394D"/>
    <w:multiLevelType w:val="hybridMultilevel"/>
    <w:tmpl w:val="1BE20C14"/>
    <w:lvl w:ilvl="0" w:tplc="48D8F7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B453D6"/>
    <w:multiLevelType w:val="hybridMultilevel"/>
    <w:tmpl w:val="07E8BBD8"/>
    <w:lvl w:ilvl="0" w:tplc="197AA81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  <w:color w:val="auto"/>
        <w:w w:val="99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1411E6"/>
    <w:multiLevelType w:val="hybridMultilevel"/>
    <w:tmpl w:val="D1EE2DF8"/>
    <w:lvl w:ilvl="0" w:tplc="48D8F7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  <w:lang w:val="es-ES"/>
      </w:rPr>
    </w:lvl>
    <w:lvl w:ilvl="1" w:tplc="FFFFFFFF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7">
    <w:nsid w:val="081C5D6D"/>
    <w:multiLevelType w:val="hybridMultilevel"/>
    <w:tmpl w:val="BFC0CB52"/>
    <w:lvl w:ilvl="0" w:tplc="48D8F7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  <w:lang w:val="es-ES"/>
      </w:rPr>
    </w:lvl>
    <w:lvl w:ilvl="1" w:tplc="FFFFFFFF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8">
    <w:nsid w:val="0B2410CF"/>
    <w:multiLevelType w:val="hybridMultilevel"/>
    <w:tmpl w:val="2118ECCC"/>
    <w:lvl w:ilvl="0" w:tplc="48D8F7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CBB1E24"/>
    <w:multiLevelType w:val="hybridMultilevel"/>
    <w:tmpl w:val="BC0EE992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  <w:lang w:val="es-ES"/>
      </w:rPr>
    </w:lvl>
    <w:lvl w:ilvl="1" w:tplc="EA0C4D5A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E00532D"/>
    <w:multiLevelType w:val="hybridMultilevel"/>
    <w:tmpl w:val="5DA6341A"/>
    <w:lvl w:ilvl="0" w:tplc="48D8F7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  <w:lang w:val="es-ES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0583727"/>
    <w:multiLevelType w:val="hybridMultilevel"/>
    <w:tmpl w:val="23B07E44"/>
    <w:lvl w:ilvl="0" w:tplc="A448F9E2">
      <w:start w:val="20"/>
      <w:numFmt w:val="bullet"/>
      <w:lvlText w:val="-"/>
      <w:lvlJc w:val="left"/>
      <w:pPr>
        <w:ind w:left="40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48D8F72E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  <w:b/>
        <w:color w:val="auto"/>
        <w:w w:val="99"/>
        <w:sz w:val="24"/>
        <w:szCs w:val="24"/>
      </w:rPr>
    </w:lvl>
    <w:lvl w:ilvl="2" w:tplc="0418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12">
    <w:nsid w:val="12311B04"/>
    <w:multiLevelType w:val="hybridMultilevel"/>
    <w:tmpl w:val="2C3667A4"/>
    <w:lvl w:ilvl="0" w:tplc="48D8F7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  <w:w w:val="99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3">
    <w:nsid w:val="14495E0A"/>
    <w:multiLevelType w:val="hybridMultilevel"/>
    <w:tmpl w:val="396E7F52"/>
    <w:lvl w:ilvl="0" w:tplc="CC2657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4856170"/>
    <w:multiLevelType w:val="hybridMultilevel"/>
    <w:tmpl w:val="B7F4910A"/>
    <w:lvl w:ilvl="0" w:tplc="48D8F7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A74719"/>
    <w:multiLevelType w:val="hybridMultilevel"/>
    <w:tmpl w:val="E170119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lang w:val="es-ES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AD63F63"/>
    <w:multiLevelType w:val="hybridMultilevel"/>
    <w:tmpl w:val="FD1834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E4582E"/>
    <w:multiLevelType w:val="hybridMultilevel"/>
    <w:tmpl w:val="37D653F8"/>
    <w:lvl w:ilvl="0" w:tplc="197AA81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  <w:color w:val="auto"/>
        <w:w w:val="99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0087DB0"/>
    <w:multiLevelType w:val="hybridMultilevel"/>
    <w:tmpl w:val="303E11F0"/>
    <w:lvl w:ilvl="0" w:tplc="197AA816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2A1E02B6"/>
    <w:multiLevelType w:val="hybridMultilevel"/>
    <w:tmpl w:val="69E62164"/>
    <w:lvl w:ilvl="0" w:tplc="48D8F7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B633D56"/>
    <w:multiLevelType w:val="hybridMultilevel"/>
    <w:tmpl w:val="5414D86E"/>
    <w:lvl w:ilvl="0" w:tplc="0418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>
    <w:nsid w:val="2C4C1440"/>
    <w:multiLevelType w:val="hybridMultilevel"/>
    <w:tmpl w:val="3EC2265E"/>
    <w:lvl w:ilvl="0" w:tplc="48D8F7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  <w:lang w:val="es-ES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6D7D97"/>
    <w:multiLevelType w:val="hybridMultilevel"/>
    <w:tmpl w:val="9B660A12"/>
    <w:lvl w:ilvl="0" w:tplc="A448F9E2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  <w:w w:val="99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7E0BF8"/>
    <w:multiLevelType w:val="hybridMultilevel"/>
    <w:tmpl w:val="D9E6F7BA"/>
    <w:lvl w:ilvl="0" w:tplc="48D8F7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  <w:lang w:val="es-ES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225F3A"/>
    <w:multiLevelType w:val="hybridMultilevel"/>
    <w:tmpl w:val="60367B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593660"/>
    <w:multiLevelType w:val="hybridMultilevel"/>
    <w:tmpl w:val="E01C124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w w:val="99"/>
        <w:sz w:val="24"/>
        <w:szCs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756523"/>
    <w:multiLevelType w:val="hybridMultilevel"/>
    <w:tmpl w:val="9A3ECF60"/>
    <w:lvl w:ilvl="0" w:tplc="48D8F7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  <w:lang w:val="es-ES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77523E"/>
    <w:multiLevelType w:val="hybridMultilevel"/>
    <w:tmpl w:val="B6509AB2"/>
    <w:lvl w:ilvl="0" w:tplc="48D8F7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  <w:w w:val="99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8">
    <w:nsid w:val="487C116E"/>
    <w:multiLevelType w:val="hybridMultilevel"/>
    <w:tmpl w:val="D0F03360"/>
    <w:lvl w:ilvl="0" w:tplc="48D8F7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91911E0"/>
    <w:multiLevelType w:val="hybridMultilevel"/>
    <w:tmpl w:val="E4B241CE"/>
    <w:lvl w:ilvl="0" w:tplc="48D8F7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F55260"/>
    <w:multiLevelType w:val="hybridMultilevel"/>
    <w:tmpl w:val="DE922034"/>
    <w:lvl w:ilvl="0" w:tplc="A448F9E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692D14"/>
    <w:multiLevelType w:val="hybridMultilevel"/>
    <w:tmpl w:val="24342FA0"/>
    <w:lvl w:ilvl="0" w:tplc="48D8F7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  <w:lang w:val="es-ES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B9553DC"/>
    <w:multiLevelType w:val="hybridMultilevel"/>
    <w:tmpl w:val="81ECAA52"/>
    <w:lvl w:ilvl="0" w:tplc="B30C783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E46130E"/>
    <w:multiLevelType w:val="hybridMultilevel"/>
    <w:tmpl w:val="5E02E06E"/>
    <w:lvl w:ilvl="0" w:tplc="48D8F7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FCD31AA"/>
    <w:multiLevelType w:val="hybridMultilevel"/>
    <w:tmpl w:val="03C29B3C"/>
    <w:lvl w:ilvl="0" w:tplc="CC2657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51002D1"/>
    <w:multiLevelType w:val="hybridMultilevel"/>
    <w:tmpl w:val="81FC0272"/>
    <w:lvl w:ilvl="0" w:tplc="8828FFE8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51B24CA"/>
    <w:multiLevelType w:val="hybridMultilevel"/>
    <w:tmpl w:val="408C911C"/>
    <w:lvl w:ilvl="0" w:tplc="197AA81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auto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934ED5"/>
    <w:multiLevelType w:val="hybridMultilevel"/>
    <w:tmpl w:val="1D221C38"/>
    <w:lvl w:ilvl="0" w:tplc="48D8F7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C9464EC"/>
    <w:multiLevelType w:val="hybridMultilevel"/>
    <w:tmpl w:val="0520D768"/>
    <w:lvl w:ilvl="0" w:tplc="48D8F7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  <w:w w:val="99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9">
    <w:nsid w:val="5D740225"/>
    <w:multiLevelType w:val="hybridMultilevel"/>
    <w:tmpl w:val="CDEC6C64"/>
    <w:lvl w:ilvl="0" w:tplc="48D8F7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E5F349F"/>
    <w:multiLevelType w:val="hybridMultilevel"/>
    <w:tmpl w:val="CA48CC72"/>
    <w:lvl w:ilvl="0" w:tplc="CC2657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FBB6503"/>
    <w:multiLevelType w:val="hybridMultilevel"/>
    <w:tmpl w:val="01A08E50"/>
    <w:lvl w:ilvl="0" w:tplc="48D8F7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  <w:w w:val="99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42">
    <w:nsid w:val="62F2342A"/>
    <w:multiLevelType w:val="hybridMultilevel"/>
    <w:tmpl w:val="74C6406E"/>
    <w:lvl w:ilvl="0" w:tplc="4EDA6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ED2C19"/>
    <w:multiLevelType w:val="hybridMultilevel"/>
    <w:tmpl w:val="EE76DBAE"/>
    <w:lvl w:ilvl="0" w:tplc="48D8F7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8AB3D4B"/>
    <w:multiLevelType w:val="hybridMultilevel"/>
    <w:tmpl w:val="5F9C3B3A"/>
    <w:lvl w:ilvl="0" w:tplc="48D8F7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A6B570E"/>
    <w:multiLevelType w:val="hybridMultilevel"/>
    <w:tmpl w:val="FD94DBA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  <w:lang w:val="es-ES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CB810E5"/>
    <w:multiLevelType w:val="hybridMultilevel"/>
    <w:tmpl w:val="BAA61E5A"/>
    <w:lvl w:ilvl="0" w:tplc="48D8F7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  <w:w w:val="99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47">
    <w:nsid w:val="6D8C736F"/>
    <w:multiLevelType w:val="hybridMultilevel"/>
    <w:tmpl w:val="86CEF250"/>
    <w:lvl w:ilvl="0" w:tplc="48D8F7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  <w:w w:val="99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E074287"/>
    <w:multiLevelType w:val="hybridMultilevel"/>
    <w:tmpl w:val="32C07C2A"/>
    <w:lvl w:ilvl="0" w:tplc="D860978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ED832CF"/>
    <w:multiLevelType w:val="hybridMultilevel"/>
    <w:tmpl w:val="62F27998"/>
    <w:lvl w:ilvl="0" w:tplc="041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b/>
        <w:color w:val="auto"/>
        <w:lang w:val="es-ES"/>
      </w:rPr>
    </w:lvl>
    <w:lvl w:ilvl="1" w:tplc="FFFFFFFF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50">
    <w:nsid w:val="6F5A2944"/>
    <w:multiLevelType w:val="hybridMultilevel"/>
    <w:tmpl w:val="960AAA9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val="es-ES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1D26576"/>
    <w:multiLevelType w:val="hybridMultilevel"/>
    <w:tmpl w:val="629A1828"/>
    <w:lvl w:ilvl="0" w:tplc="48D8F7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3042D9E"/>
    <w:multiLevelType w:val="hybridMultilevel"/>
    <w:tmpl w:val="98CEADB4"/>
    <w:lvl w:ilvl="0" w:tplc="48D8F7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  <w:w w:val="99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843796D"/>
    <w:multiLevelType w:val="hybridMultilevel"/>
    <w:tmpl w:val="1674CDE8"/>
    <w:lvl w:ilvl="0" w:tplc="197AA81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  <w:color w:val="auto"/>
        <w:w w:val="99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9FC78BD"/>
    <w:multiLevelType w:val="hybridMultilevel"/>
    <w:tmpl w:val="E7AE85DC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CF87B30"/>
    <w:multiLevelType w:val="hybridMultilevel"/>
    <w:tmpl w:val="527CE59C"/>
    <w:lvl w:ilvl="0" w:tplc="A448F9E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330A66D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u w:val="singl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D9F1AF5"/>
    <w:multiLevelType w:val="hybridMultilevel"/>
    <w:tmpl w:val="DAAEE492"/>
    <w:lvl w:ilvl="0" w:tplc="48D8F7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E7A5C46"/>
    <w:multiLevelType w:val="hybridMultilevel"/>
    <w:tmpl w:val="882A1DA2"/>
    <w:lvl w:ilvl="0" w:tplc="48D8F7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  <w:w w:val="99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F5C2F9E"/>
    <w:multiLevelType w:val="hybridMultilevel"/>
    <w:tmpl w:val="B62E7B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  <w:sz w:val="28"/>
        <w:szCs w:val="28"/>
        <w:lang w:val="es-ES"/>
      </w:rPr>
    </w:lvl>
    <w:lvl w:ilvl="1" w:tplc="FFFFFFFF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"/>
  </w:num>
  <w:num w:numId="3">
    <w:abstractNumId w:val="50"/>
  </w:num>
  <w:num w:numId="4">
    <w:abstractNumId w:val="13"/>
  </w:num>
  <w:num w:numId="5">
    <w:abstractNumId w:val="51"/>
  </w:num>
  <w:num w:numId="6">
    <w:abstractNumId w:val="29"/>
  </w:num>
  <w:num w:numId="7">
    <w:abstractNumId w:val="57"/>
  </w:num>
  <w:num w:numId="8">
    <w:abstractNumId w:val="7"/>
  </w:num>
  <w:num w:numId="9">
    <w:abstractNumId w:val="12"/>
  </w:num>
  <w:num w:numId="10">
    <w:abstractNumId w:val="1"/>
  </w:num>
  <w:num w:numId="11">
    <w:abstractNumId w:val="6"/>
  </w:num>
  <w:num w:numId="12">
    <w:abstractNumId w:val="38"/>
  </w:num>
  <w:num w:numId="13">
    <w:abstractNumId w:val="39"/>
  </w:num>
  <w:num w:numId="14">
    <w:abstractNumId w:val="24"/>
  </w:num>
  <w:num w:numId="15">
    <w:abstractNumId w:val="9"/>
  </w:num>
  <w:num w:numId="16">
    <w:abstractNumId w:val="46"/>
  </w:num>
  <w:num w:numId="17">
    <w:abstractNumId w:val="27"/>
  </w:num>
  <w:num w:numId="18">
    <w:abstractNumId w:val="41"/>
  </w:num>
  <w:num w:numId="19">
    <w:abstractNumId w:val="15"/>
  </w:num>
  <w:num w:numId="20">
    <w:abstractNumId w:val="19"/>
  </w:num>
  <w:num w:numId="21">
    <w:abstractNumId w:val="45"/>
  </w:num>
  <w:num w:numId="22">
    <w:abstractNumId w:val="21"/>
  </w:num>
  <w:num w:numId="23">
    <w:abstractNumId w:val="0"/>
  </w:num>
  <w:num w:numId="24">
    <w:abstractNumId w:val="56"/>
  </w:num>
  <w:num w:numId="25">
    <w:abstractNumId w:val="26"/>
  </w:num>
  <w:num w:numId="26">
    <w:abstractNumId w:val="10"/>
  </w:num>
  <w:num w:numId="27">
    <w:abstractNumId w:val="11"/>
  </w:num>
  <w:num w:numId="28">
    <w:abstractNumId w:val="32"/>
  </w:num>
  <w:num w:numId="29">
    <w:abstractNumId w:val="14"/>
  </w:num>
  <w:num w:numId="30">
    <w:abstractNumId w:val="48"/>
  </w:num>
  <w:num w:numId="31">
    <w:abstractNumId w:val="43"/>
  </w:num>
  <w:num w:numId="32">
    <w:abstractNumId w:val="28"/>
  </w:num>
  <w:num w:numId="33">
    <w:abstractNumId w:val="23"/>
  </w:num>
  <w:num w:numId="34">
    <w:abstractNumId w:val="4"/>
  </w:num>
  <w:num w:numId="35">
    <w:abstractNumId w:val="33"/>
  </w:num>
  <w:num w:numId="36">
    <w:abstractNumId w:val="8"/>
  </w:num>
  <w:num w:numId="37">
    <w:abstractNumId w:val="31"/>
  </w:num>
  <w:num w:numId="38">
    <w:abstractNumId w:val="20"/>
  </w:num>
  <w:num w:numId="39">
    <w:abstractNumId w:val="58"/>
  </w:num>
  <w:num w:numId="40">
    <w:abstractNumId w:val="17"/>
  </w:num>
  <w:num w:numId="41">
    <w:abstractNumId w:val="35"/>
  </w:num>
  <w:num w:numId="42">
    <w:abstractNumId w:val="55"/>
  </w:num>
  <w:num w:numId="43">
    <w:abstractNumId w:val="30"/>
  </w:num>
  <w:num w:numId="44">
    <w:abstractNumId w:val="25"/>
  </w:num>
  <w:num w:numId="45">
    <w:abstractNumId w:val="5"/>
  </w:num>
  <w:num w:numId="46">
    <w:abstractNumId w:val="52"/>
  </w:num>
  <w:num w:numId="47">
    <w:abstractNumId w:val="42"/>
  </w:num>
  <w:num w:numId="48">
    <w:abstractNumId w:val="18"/>
  </w:num>
  <w:num w:numId="49">
    <w:abstractNumId w:val="53"/>
  </w:num>
  <w:num w:numId="50">
    <w:abstractNumId w:val="47"/>
  </w:num>
  <w:num w:numId="51">
    <w:abstractNumId w:val="22"/>
  </w:num>
  <w:num w:numId="52">
    <w:abstractNumId w:val="34"/>
  </w:num>
  <w:num w:numId="53">
    <w:abstractNumId w:val="40"/>
  </w:num>
  <w:num w:numId="54">
    <w:abstractNumId w:val="37"/>
  </w:num>
  <w:num w:numId="55">
    <w:abstractNumId w:val="54"/>
  </w:num>
  <w:num w:numId="56">
    <w:abstractNumId w:val="44"/>
  </w:num>
  <w:num w:numId="57">
    <w:abstractNumId w:val="2"/>
  </w:num>
  <w:num w:numId="58">
    <w:abstractNumId w:val="16"/>
  </w:num>
  <w:num w:numId="59">
    <w:abstractNumId w:val="36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91B40"/>
    <w:rsid w:val="00000F74"/>
    <w:rsid w:val="00001949"/>
    <w:rsid w:val="00001D11"/>
    <w:rsid w:val="000033D4"/>
    <w:rsid w:val="00003DBD"/>
    <w:rsid w:val="00004077"/>
    <w:rsid w:val="000041B8"/>
    <w:rsid w:val="000044E5"/>
    <w:rsid w:val="00006D67"/>
    <w:rsid w:val="000072C9"/>
    <w:rsid w:val="000075B3"/>
    <w:rsid w:val="000110C0"/>
    <w:rsid w:val="0001232D"/>
    <w:rsid w:val="00012612"/>
    <w:rsid w:val="000129BD"/>
    <w:rsid w:val="00013637"/>
    <w:rsid w:val="00014006"/>
    <w:rsid w:val="0001782F"/>
    <w:rsid w:val="00021898"/>
    <w:rsid w:val="00022D7D"/>
    <w:rsid w:val="00025B30"/>
    <w:rsid w:val="00025D72"/>
    <w:rsid w:val="00026D79"/>
    <w:rsid w:val="00031453"/>
    <w:rsid w:val="000319A9"/>
    <w:rsid w:val="00031FE7"/>
    <w:rsid w:val="000322E3"/>
    <w:rsid w:val="00032AF3"/>
    <w:rsid w:val="00033257"/>
    <w:rsid w:val="00035559"/>
    <w:rsid w:val="000359FF"/>
    <w:rsid w:val="000363E9"/>
    <w:rsid w:val="00036AF3"/>
    <w:rsid w:val="00036B54"/>
    <w:rsid w:val="00036E75"/>
    <w:rsid w:val="00037124"/>
    <w:rsid w:val="00037128"/>
    <w:rsid w:val="00037C36"/>
    <w:rsid w:val="00040C55"/>
    <w:rsid w:val="00040EBA"/>
    <w:rsid w:val="000415A1"/>
    <w:rsid w:val="000431CC"/>
    <w:rsid w:val="00044EF8"/>
    <w:rsid w:val="000452DB"/>
    <w:rsid w:val="0004635B"/>
    <w:rsid w:val="00047DCE"/>
    <w:rsid w:val="00050111"/>
    <w:rsid w:val="000502E9"/>
    <w:rsid w:val="000507DE"/>
    <w:rsid w:val="00051464"/>
    <w:rsid w:val="000602DE"/>
    <w:rsid w:val="000615FB"/>
    <w:rsid w:val="00061A04"/>
    <w:rsid w:val="00061FD1"/>
    <w:rsid w:val="00062B2A"/>
    <w:rsid w:val="000647EC"/>
    <w:rsid w:val="000650C3"/>
    <w:rsid w:val="00065366"/>
    <w:rsid w:val="00065ED5"/>
    <w:rsid w:val="00066FD9"/>
    <w:rsid w:val="0006758F"/>
    <w:rsid w:val="00070625"/>
    <w:rsid w:val="00070640"/>
    <w:rsid w:val="00070BD6"/>
    <w:rsid w:val="000714D9"/>
    <w:rsid w:val="0007151F"/>
    <w:rsid w:val="0007246E"/>
    <w:rsid w:val="000725E1"/>
    <w:rsid w:val="000725E8"/>
    <w:rsid w:val="00072C45"/>
    <w:rsid w:val="00073308"/>
    <w:rsid w:val="00074CED"/>
    <w:rsid w:val="00074DA2"/>
    <w:rsid w:val="0007585F"/>
    <w:rsid w:val="00075F58"/>
    <w:rsid w:val="000762DE"/>
    <w:rsid w:val="00076C63"/>
    <w:rsid w:val="00077346"/>
    <w:rsid w:val="000774D4"/>
    <w:rsid w:val="0008067D"/>
    <w:rsid w:val="00081029"/>
    <w:rsid w:val="0008129D"/>
    <w:rsid w:val="0008144C"/>
    <w:rsid w:val="00082324"/>
    <w:rsid w:val="00082954"/>
    <w:rsid w:val="00082CD3"/>
    <w:rsid w:val="00083144"/>
    <w:rsid w:val="000831B7"/>
    <w:rsid w:val="0008556C"/>
    <w:rsid w:val="00086C0F"/>
    <w:rsid w:val="00090913"/>
    <w:rsid w:val="00090AC7"/>
    <w:rsid w:val="00090AE2"/>
    <w:rsid w:val="000914CA"/>
    <w:rsid w:val="0009280B"/>
    <w:rsid w:val="00092CC9"/>
    <w:rsid w:val="00092DD5"/>
    <w:rsid w:val="0009328E"/>
    <w:rsid w:val="0009405F"/>
    <w:rsid w:val="00094380"/>
    <w:rsid w:val="00094A37"/>
    <w:rsid w:val="000956F2"/>
    <w:rsid w:val="00095D4F"/>
    <w:rsid w:val="000963AC"/>
    <w:rsid w:val="00096C27"/>
    <w:rsid w:val="00096D40"/>
    <w:rsid w:val="00096DF5"/>
    <w:rsid w:val="00097C80"/>
    <w:rsid w:val="000A01CA"/>
    <w:rsid w:val="000A07A8"/>
    <w:rsid w:val="000A1063"/>
    <w:rsid w:val="000A1BA7"/>
    <w:rsid w:val="000A2672"/>
    <w:rsid w:val="000A2DB6"/>
    <w:rsid w:val="000A3224"/>
    <w:rsid w:val="000A3F67"/>
    <w:rsid w:val="000A5949"/>
    <w:rsid w:val="000A5B37"/>
    <w:rsid w:val="000A68C5"/>
    <w:rsid w:val="000A6AE7"/>
    <w:rsid w:val="000A7487"/>
    <w:rsid w:val="000B0B0C"/>
    <w:rsid w:val="000B1F97"/>
    <w:rsid w:val="000B251A"/>
    <w:rsid w:val="000B3561"/>
    <w:rsid w:val="000B37BB"/>
    <w:rsid w:val="000B434C"/>
    <w:rsid w:val="000B7D85"/>
    <w:rsid w:val="000C1DD8"/>
    <w:rsid w:val="000C2392"/>
    <w:rsid w:val="000C4979"/>
    <w:rsid w:val="000C49DF"/>
    <w:rsid w:val="000C4A50"/>
    <w:rsid w:val="000C62B2"/>
    <w:rsid w:val="000C6556"/>
    <w:rsid w:val="000C7C9B"/>
    <w:rsid w:val="000D0160"/>
    <w:rsid w:val="000D0294"/>
    <w:rsid w:val="000D150D"/>
    <w:rsid w:val="000D217E"/>
    <w:rsid w:val="000D2242"/>
    <w:rsid w:val="000D506A"/>
    <w:rsid w:val="000D55CF"/>
    <w:rsid w:val="000D57FC"/>
    <w:rsid w:val="000D724D"/>
    <w:rsid w:val="000D7B0D"/>
    <w:rsid w:val="000E1B2E"/>
    <w:rsid w:val="000E2780"/>
    <w:rsid w:val="000E3CD9"/>
    <w:rsid w:val="000E3DE8"/>
    <w:rsid w:val="000E41F0"/>
    <w:rsid w:val="000E467E"/>
    <w:rsid w:val="000E6013"/>
    <w:rsid w:val="000E610B"/>
    <w:rsid w:val="000E7A2B"/>
    <w:rsid w:val="000E7A5F"/>
    <w:rsid w:val="000F0DBC"/>
    <w:rsid w:val="000F181A"/>
    <w:rsid w:val="000F4358"/>
    <w:rsid w:val="000F4E78"/>
    <w:rsid w:val="000F5C09"/>
    <w:rsid w:val="000F705C"/>
    <w:rsid w:val="00100514"/>
    <w:rsid w:val="0010099F"/>
    <w:rsid w:val="00101567"/>
    <w:rsid w:val="00102375"/>
    <w:rsid w:val="001025D9"/>
    <w:rsid w:val="001034AF"/>
    <w:rsid w:val="0010486F"/>
    <w:rsid w:val="00106AFD"/>
    <w:rsid w:val="00107B61"/>
    <w:rsid w:val="001112A0"/>
    <w:rsid w:val="001155D1"/>
    <w:rsid w:val="00115EE4"/>
    <w:rsid w:val="001167A4"/>
    <w:rsid w:val="00120009"/>
    <w:rsid w:val="00120544"/>
    <w:rsid w:val="0012137F"/>
    <w:rsid w:val="00121B7E"/>
    <w:rsid w:val="0012208A"/>
    <w:rsid w:val="0012245E"/>
    <w:rsid w:val="0012327A"/>
    <w:rsid w:val="00123978"/>
    <w:rsid w:val="00127779"/>
    <w:rsid w:val="00127D3A"/>
    <w:rsid w:val="00127F70"/>
    <w:rsid w:val="00130446"/>
    <w:rsid w:val="00130D8D"/>
    <w:rsid w:val="00131155"/>
    <w:rsid w:val="00131528"/>
    <w:rsid w:val="00131713"/>
    <w:rsid w:val="001329CA"/>
    <w:rsid w:val="001330A5"/>
    <w:rsid w:val="001330E6"/>
    <w:rsid w:val="00133BE4"/>
    <w:rsid w:val="00133CFB"/>
    <w:rsid w:val="00133E15"/>
    <w:rsid w:val="00133E60"/>
    <w:rsid w:val="001340CC"/>
    <w:rsid w:val="0013459E"/>
    <w:rsid w:val="00134D3F"/>
    <w:rsid w:val="00134EC9"/>
    <w:rsid w:val="001353F1"/>
    <w:rsid w:val="00136CE7"/>
    <w:rsid w:val="001405E4"/>
    <w:rsid w:val="00141AFB"/>
    <w:rsid w:val="00142DD6"/>
    <w:rsid w:val="00143C0B"/>
    <w:rsid w:val="00144439"/>
    <w:rsid w:val="00144BA8"/>
    <w:rsid w:val="00145ADE"/>
    <w:rsid w:val="00145D08"/>
    <w:rsid w:val="00145FF8"/>
    <w:rsid w:val="001463BD"/>
    <w:rsid w:val="00146544"/>
    <w:rsid w:val="00146E86"/>
    <w:rsid w:val="001471BB"/>
    <w:rsid w:val="00147BA9"/>
    <w:rsid w:val="00150F4D"/>
    <w:rsid w:val="001517EF"/>
    <w:rsid w:val="001520FB"/>
    <w:rsid w:val="0015212D"/>
    <w:rsid w:val="001527A9"/>
    <w:rsid w:val="001528D0"/>
    <w:rsid w:val="00152AAB"/>
    <w:rsid w:val="0015455E"/>
    <w:rsid w:val="00154D79"/>
    <w:rsid w:val="00154EB8"/>
    <w:rsid w:val="00155962"/>
    <w:rsid w:val="001562A0"/>
    <w:rsid w:val="001567F6"/>
    <w:rsid w:val="00156ADB"/>
    <w:rsid w:val="00160579"/>
    <w:rsid w:val="00160FED"/>
    <w:rsid w:val="00161070"/>
    <w:rsid w:val="00161888"/>
    <w:rsid w:val="00163FB8"/>
    <w:rsid w:val="00164082"/>
    <w:rsid w:val="00165D98"/>
    <w:rsid w:val="00166138"/>
    <w:rsid w:val="00166265"/>
    <w:rsid w:val="0016771D"/>
    <w:rsid w:val="001709C5"/>
    <w:rsid w:val="00170EBC"/>
    <w:rsid w:val="001734BF"/>
    <w:rsid w:val="00173527"/>
    <w:rsid w:val="0017504E"/>
    <w:rsid w:val="00176178"/>
    <w:rsid w:val="00177747"/>
    <w:rsid w:val="001779E8"/>
    <w:rsid w:val="0018046F"/>
    <w:rsid w:val="001811C1"/>
    <w:rsid w:val="00181C89"/>
    <w:rsid w:val="00181FAC"/>
    <w:rsid w:val="00182E7E"/>
    <w:rsid w:val="00184028"/>
    <w:rsid w:val="001851FB"/>
    <w:rsid w:val="00185629"/>
    <w:rsid w:val="00185B8E"/>
    <w:rsid w:val="001860B0"/>
    <w:rsid w:val="00186695"/>
    <w:rsid w:val="00187005"/>
    <w:rsid w:val="00187470"/>
    <w:rsid w:val="001906C2"/>
    <w:rsid w:val="00190C0B"/>
    <w:rsid w:val="00190C8F"/>
    <w:rsid w:val="00192198"/>
    <w:rsid w:val="00192B1E"/>
    <w:rsid w:val="00193D15"/>
    <w:rsid w:val="001940F2"/>
    <w:rsid w:val="0019520D"/>
    <w:rsid w:val="0019523A"/>
    <w:rsid w:val="00195DDB"/>
    <w:rsid w:val="00195F33"/>
    <w:rsid w:val="00196CFE"/>
    <w:rsid w:val="00196F05"/>
    <w:rsid w:val="00197763"/>
    <w:rsid w:val="001978CD"/>
    <w:rsid w:val="00197CB4"/>
    <w:rsid w:val="001A00CC"/>
    <w:rsid w:val="001A250D"/>
    <w:rsid w:val="001A25E7"/>
    <w:rsid w:val="001A318B"/>
    <w:rsid w:val="001A3E74"/>
    <w:rsid w:val="001A3FBF"/>
    <w:rsid w:val="001A45D7"/>
    <w:rsid w:val="001A54DF"/>
    <w:rsid w:val="001A5ACE"/>
    <w:rsid w:val="001B0B98"/>
    <w:rsid w:val="001B10F8"/>
    <w:rsid w:val="001B16B2"/>
    <w:rsid w:val="001B175D"/>
    <w:rsid w:val="001B272E"/>
    <w:rsid w:val="001B3775"/>
    <w:rsid w:val="001B4994"/>
    <w:rsid w:val="001B5805"/>
    <w:rsid w:val="001B79BB"/>
    <w:rsid w:val="001B7AEF"/>
    <w:rsid w:val="001B7E4E"/>
    <w:rsid w:val="001C0AEC"/>
    <w:rsid w:val="001C109F"/>
    <w:rsid w:val="001C28A0"/>
    <w:rsid w:val="001C306C"/>
    <w:rsid w:val="001C336E"/>
    <w:rsid w:val="001C3B6E"/>
    <w:rsid w:val="001C4060"/>
    <w:rsid w:val="001C4FAB"/>
    <w:rsid w:val="001C4FE4"/>
    <w:rsid w:val="001C5F02"/>
    <w:rsid w:val="001C6AA8"/>
    <w:rsid w:val="001C6E7D"/>
    <w:rsid w:val="001D18F6"/>
    <w:rsid w:val="001D2A51"/>
    <w:rsid w:val="001D427C"/>
    <w:rsid w:val="001D556E"/>
    <w:rsid w:val="001D564A"/>
    <w:rsid w:val="001D59E0"/>
    <w:rsid w:val="001D5A0F"/>
    <w:rsid w:val="001D5A91"/>
    <w:rsid w:val="001D6885"/>
    <w:rsid w:val="001E007F"/>
    <w:rsid w:val="001E1A49"/>
    <w:rsid w:val="001E302C"/>
    <w:rsid w:val="001E51A2"/>
    <w:rsid w:val="001E578F"/>
    <w:rsid w:val="001E60B8"/>
    <w:rsid w:val="001E742F"/>
    <w:rsid w:val="001E7B50"/>
    <w:rsid w:val="001F04EF"/>
    <w:rsid w:val="001F14C1"/>
    <w:rsid w:val="001F1FBC"/>
    <w:rsid w:val="001F2713"/>
    <w:rsid w:val="001F431B"/>
    <w:rsid w:val="001F4E17"/>
    <w:rsid w:val="001F605D"/>
    <w:rsid w:val="001F6E07"/>
    <w:rsid w:val="001F7A19"/>
    <w:rsid w:val="00200460"/>
    <w:rsid w:val="00200461"/>
    <w:rsid w:val="00200F78"/>
    <w:rsid w:val="0020136A"/>
    <w:rsid w:val="002018D7"/>
    <w:rsid w:val="00202470"/>
    <w:rsid w:val="002025E6"/>
    <w:rsid w:val="0020294D"/>
    <w:rsid w:val="00202E47"/>
    <w:rsid w:val="00203C07"/>
    <w:rsid w:val="00203F58"/>
    <w:rsid w:val="002045F7"/>
    <w:rsid w:val="002046EF"/>
    <w:rsid w:val="0020580C"/>
    <w:rsid w:val="00205AF5"/>
    <w:rsid w:val="00205BE1"/>
    <w:rsid w:val="00205ED7"/>
    <w:rsid w:val="00207082"/>
    <w:rsid w:val="0020783A"/>
    <w:rsid w:val="00207ADC"/>
    <w:rsid w:val="002112AF"/>
    <w:rsid w:val="0021174E"/>
    <w:rsid w:val="00211C04"/>
    <w:rsid w:val="00212415"/>
    <w:rsid w:val="002133E4"/>
    <w:rsid w:val="002141DE"/>
    <w:rsid w:val="0021444C"/>
    <w:rsid w:val="00214785"/>
    <w:rsid w:val="002153E0"/>
    <w:rsid w:val="002158FA"/>
    <w:rsid w:val="00215A80"/>
    <w:rsid w:val="002163FA"/>
    <w:rsid w:val="00216649"/>
    <w:rsid w:val="002173DB"/>
    <w:rsid w:val="00217863"/>
    <w:rsid w:val="0022117C"/>
    <w:rsid w:val="002219AA"/>
    <w:rsid w:val="00222CF1"/>
    <w:rsid w:val="0022319D"/>
    <w:rsid w:val="0022395E"/>
    <w:rsid w:val="00224CA0"/>
    <w:rsid w:val="00225986"/>
    <w:rsid w:val="00225FD6"/>
    <w:rsid w:val="0022602F"/>
    <w:rsid w:val="00226793"/>
    <w:rsid w:val="00226925"/>
    <w:rsid w:val="00230664"/>
    <w:rsid w:val="00230681"/>
    <w:rsid w:val="002307FC"/>
    <w:rsid w:val="00230994"/>
    <w:rsid w:val="002313F2"/>
    <w:rsid w:val="00231904"/>
    <w:rsid w:val="00232CEA"/>
    <w:rsid w:val="00232E08"/>
    <w:rsid w:val="00234FB8"/>
    <w:rsid w:val="00235074"/>
    <w:rsid w:val="00236C32"/>
    <w:rsid w:val="00236DD0"/>
    <w:rsid w:val="00237200"/>
    <w:rsid w:val="0023786F"/>
    <w:rsid w:val="00240398"/>
    <w:rsid w:val="002403FD"/>
    <w:rsid w:val="0024165A"/>
    <w:rsid w:val="00241863"/>
    <w:rsid w:val="002422D9"/>
    <w:rsid w:val="00243030"/>
    <w:rsid w:val="002431A5"/>
    <w:rsid w:val="002432DF"/>
    <w:rsid w:val="00243F37"/>
    <w:rsid w:val="00244063"/>
    <w:rsid w:val="00244533"/>
    <w:rsid w:val="002458D7"/>
    <w:rsid w:val="00246C0D"/>
    <w:rsid w:val="00246C24"/>
    <w:rsid w:val="00247119"/>
    <w:rsid w:val="00247261"/>
    <w:rsid w:val="002478CC"/>
    <w:rsid w:val="00247D06"/>
    <w:rsid w:val="00250757"/>
    <w:rsid w:val="00250837"/>
    <w:rsid w:val="00251A64"/>
    <w:rsid w:val="002529B1"/>
    <w:rsid w:val="00253551"/>
    <w:rsid w:val="0025398F"/>
    <w:rsid w:val="00254966"/>
    <w:rsid w:val="00254FFA"/>
    <w:rsid w:val="0025536F"/>
    <w:rsid w:val="002603FE"/>
    <w:rsid w:val="00260C47"/>
    <w:rsid w:val="00260DE6"/>
    <w:rsid w:val="002625A8"/>
    <w:rsid w:val="00262B3A"/>
    <w:rsid w:val="00262C11"/>
    <w:rsid w:val="00264B19"/>
    <w:rsid w:val="0026511D"/>
    <w:rsid w:val="00266E27"/>
    <w:rsid w:val="002678D3"/>
    <w:rsid w:val="002704CC"/>
    <w:rsid w:val="00270A45"/>
    <w:rsid w:val="00270F51"/>
    <w:rsid w:val="00272192"/>
    <w:rsid w:val="00273731"/>
    <w:rsid w:val="00274868"/>
    <w:rsid w:val="00274F01"/>
    <w:rsid w:val="002763D0"/>
    <w:rsid w:val="002765E6"/>
    <w:rsid w:val="002768BB"/>
    <w:rsid w:val="002774E4"/>
    <w:rsid w:val="00280E44"/>
    <w:rsid w:val="00280E9A"/>
    <w:rsid w:val="00281388"/>
    <w:rsid w:val="002814D8"/>
    <w:rsid w:val="00281940"/>
    <w:rsid w:val="00283102"/>
    <w:rsid w:val="00283EB5"/>
    <w:rsid w:val="00284EFE"/>
    <w:rsid w:val="00285325"/>
    <w:rsid w:val="00285D43"/>
    <w:rsid w:val="00287393"/>
    <w:rsid w:val="00287982"/>
    <w:rsid w:val="00287C9F"/>
    <w:rsid w:val="00290305"/>
    <w:rsid w:val="00291077"/>
    <w:rsid w:val="0029257B"/>
    <w:rsid w:val="002925D5"/>
    <w:rsid w:val="00292EB2"/>
    <w:rsid w:val="00293167"/>
    <w:rsid w:val="0029394A"/>
    <w:rsid w:val="00293B5A"/>
    <w:rsid w:val="002942B9"/>
    <w:rsid w:val="00294EC7"/>
    <w:rsid w:val="0029533F"/>
    <w:rsid w:val="0029534A"/>
    <w:rsid w:val="00296442"/>
    <w:rsid w:val="002966F9"/>
    <w:rsid w:val="00296E7E"/>
    <w:rsid w:val="00297F50"/>
    <w:rsid w:val="002A02E0"/>
    <w:rsid w:val="002A0B75"/>
    <w:rsid w:val="002A1F70"/>
    <w:rsid w:val="002A2655"/>
    <w:rsid w:val="002A2DB6"/>
    <w:rsid w:val="002A35B7"/>
    <w:rsid w:val="002A3C20"/>
    <w:rsid w:val="002A4194"/>
    <w:rsid w:val="002A4490"/>
    <w:rsid w:val="002A6621"/>
    <w:rsid w:val="002A77C0"/>
    <w:rsid w:val="002A7F43"/>
    <w:rsid w:val="002B0012"/>
    <w:rsid w:val="002B0550"/>
    <w:rsid w:val="002B1A62"/>
    <w:rsid w:val="002B1CE0"/>
    <w:rsid w:val="002B3F85"/>
    <w:rsid w:val="002B4180"/>
    <w:rsid w:val="002B565B"/>
    <w:rsid w:val="002B5BD9"/>
    <w:rsid w:val="002B6CCE"/>
    <w:rsid w:val="002B7D17"/>
    <w:rsid w:val="002C02CE"/>
    <w:rsid w:val="002C1770"/>
    <w:rsid w:val="002C1844"/>
    <w:rsid w:val="002C19D0"/>
    <w:rsid w:val="002C2372"/>
    <w:rsid w:val="002C2441"/>
    <w:rsid w:val="002C291A"/>
    <w:rsid w:val="002C2C52"/>
    <w:rsid w:val="002C386B"/>
    <w:rsid w:val="002C39F8"/>
    <w:rsid w:val="002C3C74"/>
    <w:rsid w:val="002C3F9D"/>
    <w:rsid w:val="002C4631"/>
    <w:rsid w:val="002C4C82"/>
    <w:rsid w:val="002C4E33"/>
    <w:rsid w:val="002C51E3"/>
    <w:rsid w:val="002C681E"/>
    <w:rsid w:val="002C6D39"/>
    <w:rsid w:val="002D0923"/>
    <w:rsid w:val="002D10B0"/>
    <w:rsid w:val="002D114C"/>
    <w:rsid w:val="002D1181"/>
    <w:rsid w:val="002D21A3"/>
    <w:rsid w:val="002D29D7"/>
    <w:rsid w:val="002D3485"/>
    <w:rsid w:val="002D6532"/>
    <w:rsid w:val="002E1879"/>
    <w:rsid w:val="002E2C63"/>
    <w:rsid w:val="002E4CE9"/>
    <w:rsid w:val="002E4D6F"/>
    <w:rsid w:val="002E4E72"/>
    <w:rsid w:val="002E573C"/>
    <w:rsid w:val="002E5C8E"/>
    <w:rsid w:val="002E5CAD"/>
    <w:rsid w:val="002E6283"/>
    <w:rsid w:val="002E65FC"/>
    <w:rsid w:val="002E7414"/>
    <w:rsid w:val="002E7F34"/>
    <w:rsid w:val="002F0F1F"/>
    <w:rsid w:val="002F3D74"/>
    <w:rsid w:val="0030008D"/>
    <w:rsid w:val="0030027C"/>
    <w:rsid w:val="00301541"/>
    <w:rsid w:val="003039EB"/>
    <w:rsid w:val="00306113"/>
    <w:rsid w:val="00306888"/>
    <w:rsid w:val="00306D87"/>
    <w:rsid w:val="0030789B"/>
    <w:rsid w:val="003103EC"/>
    <w:rsid w:val="003104C8"/>
    <w:rsid w:val="003109F8"/>
    <w:rsid w:val="0031186F"/>
    <w:rsid w:val="00311E42"/>
    <w:rsid w:val="0031247C"/>
    <w:rsid w:val="003136C9"/>
    <w:rsid w:val="00314E2D"/>
    <w:rsid w:val="00315448"/>
    <w:rsid w:val="003202E6"/>
    <w:rsid w:val="0032060B"/>
    <w:rsid w:val="00320962"/>
    <w:rsid w:val="003227B1"/>
    <w:rsid w:val="00323581"/>
    <w:rsid w:val="00323A78"/>
    <w:rsid w:val="00323C58"/>
    <w:rsid w:val="00324899"/>
    <w:rsid w:val="00325FB6"/>
    <w:rsid w:val="00326194"/>
    <w:rsid w:val="003265C5"/>
    <w:rsid w:val="00326906"/>
    <w:rsid w:val="0033074D"/>
    <w:rsid w:val="00330A8A"/>
    <w:rsid w:val="00331360"/>
    <w:rsid w:val="003314F1"/>
    <w:rsid w:val="003317AA"/>
    <w:rsid w:val="003317D1"/>
    <w:rsid w:val="00332B5D"/>
    <w:rsid w:val="003354D8"/>
    <w:rsid w:val="0033638F"/>
    <w:rsid w:val="00336A2D"/>
    <w:rsid w:val="00337207"/>
    <w:rsid w:val="00337BC3"/>
    <w:rsid w:val="00340094"/>
    <w:rsid w:val="00340137"/>
    <w:rsid w:val="003408DF"/>
    <w:rsid w:val="00341B82"/>
    <w:rsid w:val="0034466F"/>
    <w:rsid w:val="00346B9E"/>
    <w:rsid w:val="00346CC8"/>
    <w:rsid w:val="00351692"/>
    <w:rsid w:val="0035260D"/>
    <w:rsid w:val="003536BA"/>
    <w:rsid w:val="003539AB"/>
    <w:rsid w:val="00353B41"/>
    <w:rsid w:val="00355661"/>
    <w:rsid w:val="003557EC"/>
    <w:rsid w:val="0035598A"/>
    <w:rsid w:val="0035781D"/>
    <w:rsid w:val="00357C41"/>
    <w:rsid w:val="00357E44"/>
    <w:rsid w:val="00360BD5"/>
    <w:rsid w:val="00361642"/>
    <w:rsid w:val="003620E2"/>
    <w:rsid w:val="00362EB1"/>
    <w:rsid w:val="00362F4E"/>
    <w:rsid w:val="003635A7"/>
    <w:rsid w:val="0036385B"/>
    <w:rsid w:val="003640A9"/>
    <w:rsid w:val="0036627E"/>
    <w:rsid w:val="00366E50"/>
    <w:rsid w:val="003672A7"/>
    <w:rsid w:val="00367CDE"/>
    <w:rsid w:val="00373F5B"/>
    <w:rsid w:val="00374252"/>
    <w:rsid w:val="00374702"/>
    <w:rsid w:val="0037472E"/>
    <w:rsid w:val="00375F13"/>
    <w:rsid w:val="0037697B"/>
    <w:rsid w:val="00377725"/>
    <w:rsid w:val="003816E4"/>
    <w:rsid w:val="003839D4"/>
    <w:rsid w:val="003914BF"/>
    <w:rsid w:val="00391DE1"/>
    <w:rsid w:val="00392CC6"/>
    <w:rsid w:val="0039358D"/>
    <w:rsid w:val="003938C1"/>
    <w:rsid w:val="00393B20"/>
    <w:rsid w:val="00393D99"/>
    <w:rsid w:val="00394B60"/>
    <w:rsid w:val="00394BF2"/>
    <w:rsid w:val="0039587F"/>
    <w:rsid w:val="0039595F"/>
    <w:rsid w:val="00396625"/>
    <w:rsid w:val="00396C0A"/>
    <w:rsid w:val="00396D17"/>
    <w:rsid w:val="00396F1B"/>
    <w:rsid w:val="00397095"/>
    <w:rsid w:val="00397664"/>
    <w:rsid w:val="003A03F0"/>
    <w:rsid w:val="003A09EE"/>
    <w:rsid w:val="003A1838"/>
    <w:rsid w:val="003A1D54"/>
    <w:rsid w:val="003A1EBA"/>
    <w:rsid w:val="003A215A"/>
    <w:rsid w:val="003A3B09"/>
    <w:rsid w:val="003A44D4"/>
    <w:rsid w:val="003A5172"/>
    <w:rsid w:val="003A5822"/>
    <w:rsid w:val="003A5AFF"/>
    <w:rsid w:val="003A6149"/>
    <w:rsid w:val="003A6218"/>
    <w:rsid w:val="003A6789"/>
    <w:rsid w:val="003A745C"/>
    <w:rsid w:val="003A7E2C"/>
    <w:rsid w:val="003B08B9"/>
    <w:rsid w:val="003B1354"/>
    <w:rsid w:val="003B1BB4"/>
    <w:rsid w:val="003B1E6E"/>
    <w:rsid w:val="003B2527"/>
    <w:rsid w:val="003B30E3"/>
    <w:rsid w:val="003B42B4"/>
    <w:rsid w:val="003B51C8"/>
    <w:rsid w:val="003B53CF"/>
    <w:rsid w:val="003B5432"/>
    <w:rsid w:val="003B596F"/>
    <w:rsid w:val="003B7154"/>
    <w:rsid w:val="003B727E"/>
    <w:rsid w:val="003B7E24"/>
    <w:rsid w:val="003C0400"/>
    <w:rsid w:val="003C0509"/>
    <w:rsid w:val="003C1235"/>
    <w:rsid w:val="003C27DC"/>
    <w:rsid w:val="003C28F4"/>
    <w:rsid w:val="003C369C"/>
    <w:rsid w:val="003C62C3"/>
    <w:rsid w:val="003C6A67"/>
    <w:rsid w:val="003C703D"/>
    <w:rsid w:val="003D0120"/>
    <w:rsid w:val="003D04B2"/>
    <w:rsid w:val="003D13A5"/>
    <w:rsid w:val="003D4A39"/>
    <w:rsid w:val="003D6893"/>
    <w:rsid w:val="003D724D"/>
    <w:rsid w:val="003E11F7"/>
    <w:rsid w:val="003E3184"/>
    <w:rsid w:val="003E34CE"/>
    <w:rsid w:val="003E34DC"/>
    <w:rsid w:val="003E4394"/>
    <w:rsid w:val="003E4FFC"/>
    <w:rsid w:val="003E6901"/>
    <w:rsid w:val="003F1520"/>
    <w:rsid w:val="003F1826"/>
    <w:rsid w:val="003F1A58"/>
    <w:rsid w:val="003F2CAA"/>
    <w:rsid w:val="003F2F86"/>
    <w:rsid w:val="003F3092"/>
    <w:rsid w:val="003F3566"/>
    <w:rsid w:val="003F38E6"/>
    <w:rsid w:val="003F484E"/>
    <w:rsid w:val="003F485E"/>
    <w:rsid w:val="003F5A00"/>
    <w:rsid w:val="004012B2"/>
    <w:rsid w:val="00401834"/>
    <w:rsid w:val="00401B29"/>
    <w:rsid w:val="00402D0A"/>
    <w:rsid w:val="00403030"/>
    <w:rsid w:val="0040381F"/>
    <w:rsid w:val="00403C36"/>
    <w:rsid w:val="00404C33"/>
    <w:rsid w:val="00404DCF"/>
    <w:rsid w:val="00405336"/>
    <w:rsid w:val="00405DB0"/>
    <w:rsid w:val="00405DC1"/>
    <w:rsid w:val="00406073"/>
    <w:rsid w:val="00406503"/>
    <w:rsid w:val="004077F3"/>
    <w:rsid w:val="004100FA"/>
    <w:rsid w:val="00410221"/>
    <w:rsid w:val="0041083A"/>
    <w:rsid w:val="00410A5D"/>
    <w:rsid w:val="00411793"/>
    <w:rsid w:val="00411814"/>
    <w:rsid w:val="0041193F"/>
    <w:rsid w:val="00411F23"/>
    <w:rsid w:val="00412840"/>
    <w:rsid w:val="00412C4C"/>
    <w:rsid w:val="0041317E"/>
    <w:rsid w:val="0041332F"/>
    <w:rsid w:val="004141FA"/>
    <w:rsid w:val="00415CB2"/>
    <w:rsid w:val="00416CB8"/>
    <w:rsid w:val="00417690"/>
    <w:rsid w:val="00417DE5"/>
    <w:rsid w:val="00417E99"/>
    <w:rsid w:val="004202CE"/>
    <w:rsid w:val="004206F0"/>
    <w:rsid w:val="0042099E"/>
    <w:rsid w:val="004219C8"/>
    <w:rsid w:val="00423763"/>
    <w:rsid w:val="00423C34"/>
    <w:rsid w:val="00423E68"/>
    <w:rsid w:val="00423EFB"/>
    <w:rsid w:val="00425314"/>
    <w:rsid w:val="004258B6"/>
    <w:rsid w:val="004263FA"/>
    <w:rsid w:val="004266DB"/>
    <w:rsid w:val="00426721"/>
    <w:rsid w:val="00426F0E"/>
    <w:rsid w:val="00427D62"/>
    <w:rsid w:val="00431F89"/>
    <w:rsid w:val="004342F3"/>
    <w:rsid w:val="00434A18"/>
    <w:rsid w:val="00434B4C"/>
    <w:rsid w:val="00434F4B"/>
    <w:rsid w:val="00436393"/>
    <w:rsid w:val="00436ABE"/>
    <w:rsid w:val="00436F39"/>
    <w:rsid w:val="0043779D"/>
    <w:rsid w:val="00437E7A"/>
    <w:rsid w:val="00440044"/>
    <w:rsid w:val="00441FE4"/>
    <w:rsid w:val="004425EC"/>
    <w:rsid w:val="0044337B"/>
    <w:rsid w:val="004449A0"/>
    <w:rsid w:val="004449EF"/>
    <w:rsid w:val="00445B08"/>
    <w:rsid w:val="00445F98"/>
    <w:rsid w:val="0044641E"/>
    <w:rsid w:val="004468ED"/>
    <w:rsid w:val="0044748A"/>
    <w:rsid w:val="00447E8A"/>
    <w:rsid w:val="004512CD"/>
    <w:rsid w:val="0045188B"/>
    <w:rsid w:val="00452D99"/>
    <w:rsid w:val="004560E9"/>
    <w:rsid w:val="004568F5"/>
    <w:rsid w:val="004569E3"/>
    <w:rsid w:val="00456EA9"/>
    <w:rsid w:val="00457447"/>
    <w:rsid w:val="00460073"/>
    <w:rsid w:val="004601C1"/>
    <w:rsid w:val="00461336"/>
    <w:rsid w:val="00461DB1"/>
    <w:rsid w:val="0046365B"/>
    <w:rsid w:val="00463807"/>
    <w:rsid w:val="00463E66"/>
    <w:rsid w:val="00463E9A"/>
    <w:rsid w:val="0046493F"/>
    <w:rsid w:val="00465279"/>
    <w:rsid w:val="0046610F"/>
    <w:rsid w:val="00467317"/>
    <w:rsid w:val="00467F98"/>
    <w:rsid w:val="00470CA0"/>
    <w:rsid w:val="00471AEC"/>
    <w:rsid w:val="00471BA7"/>
    <w:rsid w:val="00472504"/>
    <w:rsid w:val="00472B3A"/>
    <w:rsid w:val="00472E5F"/>
    <w:rsid w:val="00475B25"/>
    <w:rsid w:val="00475EC3"/>
    <w:rsid w:val="00480B89"/>
    <w:rsid w:val="004818EE"/>
    <w:rsid w:val="00481F7F"/>
    <w:rsid w:val="004827A6"/>
    <w:rsid w:val="00482C5E"/>
    <w:rsid w:val="00483049"/>
    <w:rsid w:val="0048538F"/>
    <w:rsid w:val="004874E4"/>
    <w:rsid w:val="004912CA"/>
    <w:rsid w:val="00491626"/>
    <w:rsid w:val="004923C8"/>
    <w:rsid w:val="00492BD9"/>
    <w:rsid w:val="00494D0C"/>
    <w:rsid w:val="00494EC9"/>
    <w:rsid w:val="00495790"/>
    <w:rsid w:val="00495CC6"/>
    <w:rsid w:val="00496C6F"/>
    <w:rsid w:val="0049744E"/>
    <w:rsid w:val="004A0F5A"/>
    <w:rsid w:val="004A0FC8"/>
    <w:rsid w:val="004A1105"/>
    <w:rsid w:val="004A19FF"/>
    <w:rsid w:val="004A1DDB"/>
    <w:rsid w:val="004A3400"/>
    <w:rsid w:val="004A5670"/>
    <w:rsid w:val="004A6B2A"/>
    <w:rsid w:val="004A7581"/>
    <w:rsid w:val="004A7B14"/>
    <w:rsid w:val="004B07A6"/>
    <w:rsid w:val="004B26FC"/>
    <w:rsid w:val="004B297C"/>
    <w:rsid w:val="004B3C04"/>
    <w:rsid w:val="004B4C5C"/>
    <w:rsid w:val="004B5485"/>
    <w:rsid w:val="004B5AD4"/>
    <w:rsid w:val="004B5DF5"/>
    <w:rsid w:val="004B5E2A"/>
    <w:rsid w:val="004B7011"/>
    <w:rsid w:val="004B7133"/>
    <w:rsid w:val="004C3345"/>
    <w:rsid w:val="004C3D75"/>
    <w:rsid w:val="004C5AA8"/>
    <w:rsid w:val="004C6B88"/>
    <w:rsid w:val="004C7CE5"/>
    <w:rsid w:val="004D0806"/>
    <w:rsid w:val="004D0ACB"/>
    <w:rsid w:val="004D0CE8"/>
    <w:rsid w:val="004D1579"/>
    <w:rsid w:val="004D1986"/>
    <w:rsid w:val="004D2C93"/>
    <w:rsid w:val="004D3C98"/>
    <w:rsid w:val="004D4E12"/>
    <w:rsid w:val="004D5A27"/>
    <w:rsid w:val="004D7317"/>
    <w:rsid w:val="004E01BA"/>
    <w:rsid w:val="004E0673"/>
    <w:rsid w:val="004E07C8"/>
    <w:rsid w:val="004E10D1"/>
    <w:rsid w:val="004E3609"/>
    <w:rsid w:val="004E41D2"/>
    <w:rsid w:val="004E45B8"/>
    <w:rsid w:val="004E693F"/>
    <w:rsid w:val="004E7C24"/>
    <w:rsid w:val="004F011C"/>
    <w:rsid w:val="004F04C4"/>
    <w:rsid w:val="004F0E07"/>
    <w:rsid w:val="004F13AA"/>
    <w:rsid w:val="004F1658"/>
    <w:rsid w:val="004F21DC"/>
    <w:rsid w:val="004F2B4A"/>
    <w:rsid w:val="004F2BAB"/>
    <w:rsid w:val="004F2CC2"/>
    <w:rsid w:val="004F2DF9"/>
    <w:rsid w:val="004F3B5F"/>
    <w:rsid w:val="004F4DF5"/>
    <w:rsid w:val="004F5C1D"/>
    <w:rsid w:val="004F6A13"/>
    <w:rsid w:val="004F6B87"/>
    <w:rsid w:val="004F7375"/>
    <w:rsid w:val="004F7AF9"/>
    <w:rsid w:val="004F7E63"/>
    <w:rsid w:val="005001B8"/>
    <w:rsid w:val="00500CED"/>
    <w:rsid w:val="0050121F"/>
    <w:rsid w:val="00501533"/>
    <w:rsid w:val="005026EE"/>
    <w:rsid w:val="00502715"/>
    <w:rsid w:val="00502A80"/>
    <w:rsid w:val="00502B67"/>
    <w:rsid w:val="00503074"/>
    <w:rsid w:val="00503EA5"/>
    <w:rsid w:val="00505359"/>
    <w:rsid w:val="00505683"/>
    <w:rsid w:val="00505BCA"/>
    <w:rsid w:val="00505D21"/>
    <w:rsid w:val="0050601C"/>
    <w:rsid w:val="00506B98"/>
    <w:rsid w:val="005071EE"/>
    <w:rsid w:val="00510429"/>
    <w:rsid w:val="005106A8"/>
    <w:rsid w:val="00510A1E"/>
    <w:rsid w:val="00511887"/>
    <w:rsid w:val="005127A6"/>
    <w:rsid w:val="0051335B"/>
    <w:rsid w:val="0051390C"/>
    <w:rsid w:val="00513BB1"/>
    <w:rsid w:val="00513C53"/>
    <w:rsid w:val="00513D80"/>
    <w:rsid w:val="005161A1"/>
    <w:rsid w:val="00516622"/>
    <w:rsid w:val="005173DB"/>
    <w:rsid w:val="005205CC"/>
    <w:rsid w:val="00521DA8"/>
    <w:rsid w:val="0052360A"/>
    <w:rsid w:val="00523C40"/>
    <w:rsid w:val="00526D68"/>
    <w:rsid w:val="0053099E"/>
    <w:rsid w:val="00532978"/>
    <w:rsid w:val="00532DD7"/>
    <w:rsid w:val="00532E90"/>
    <w:rsid w:val="005330F2"/>
    <w:rsid w:val="005339ED"/>
    <w:rsid w:val="00533C92"/>
    <w:rsid w:val="005355B9"/>
    <w:rsid w:val="005358B3"/>
    <w:rsid w:val="00535D18"/>
    <w:rsid w:val="0053624E"/>
    <w:rsid w:val="00536444"/>
    <w:rsid w:val="0053726E"/>
    <w:rsid w:val="00537E92"/>
    <w:rsid w:val="00541242"/>
    <w:rsid w:val="0054137B"/>
    <w:rsid w:val="0054395B"/>
    <w:rsid w:val="00543CC4"/>
    <w:rsid w:val="00544E25"/>
    <w:rsid w:val="00546BD0"/>
    <w:rsid w:val="005473D0"/>
    <w:rsid w:val="00550154"/>
    <w:rsid w:val="005501A0"/>
    <w:rsid w:val="00550273"/>
    <w:rsid w:val="00550E2F"/>
    <w:rsid w:val="00550FEA"/>
    <w:rsid w:val="00551A10"/>
    <w:rsid w:val="005526CE"/>
    <w:rsid w:val="00553069"/>
    <w:rsid w:val="00553895"/>
    <w:rsid w:val="005538A4"/>
    <w:rsid w:val="00553AEC"/>
    <w:rsid w:val="00553C2C"/>
    <w:rsid w:val="00554CD1"/>
    <w:rsid w:val="005567A4"/>
    <w:rsid w:val="00556B2A"/>
    <w:rsid w:val="00557747"/>
    <w:rsid w:val="00557D25"/>
    <w:rsid w:val="005607CE"/>
    <w:rsid w:val="00560B75"/>
    <w:rsid w:val="005619A8"/>
    <w:rsid w:val="00561BC6"/>
    <w:rsid w:val="00563539"/>
    <w:rsid w:val="00563CDE"/>
    <w:rsid w:val="0056525A"/>
    <w:rsid w:val="005666FB"/>
    <w:rsid w:val="0057068A"/>
    <w:rsid w:val="005710A7"/>
    <w:rsid w:val="00572F22"/>
    <w:rsid w:val="00573FE3"/>
    <w:rsid w:val="0057446D"/>
    <w:rsid w:val="00575566"/>
    <w:rsid w:val="00577F57"/>
    <w:rsid w:val="005822D6"/>
    <w:rsid w:val="005828DB"/>
    <w:rsid w:val="00583A53"/>
    <w:rsid w:val="005843D9"/>
    <w:rsid w:val="00585B4E"/>
    <w:rsid w:val="00586108"/>
    <w:rsid w:val="00586FF9"/>
    <w:rsid w:val="0058765F"/>
    <w:rsid w:val="005879BC"/>
    <w:rsid w:val="0059054C"/>
    <w:rsid w:val="00590642"/>
    <w:rsid w:val="005909A8"/>
    <w:rsid w:val="00590C4D"/>
    <w:rsid w:val="005911F8"/>
    <w:rsid w:val="00592710"/>
    <w:rsid w:val="00594B13"/>
    <w:rsid w:val="005951DE"/>
    <w:rsid w:val="00595A69"/>
    <w:rsid w:val="00596F91"/>
    <w:rsid w:val="005976CD"/>
    <w:rsid w:val="00597968"/>
    <w:rsid w:val="005A052B"/>
    <w:rsid w:val="005A1582"/>
    <w:rsid w:val="005A19C3"/>
    <w:rsid w:val="005A1DD9"/>
    <w:rsid w:val="005A33F9"/>
    <w:rsid w:val="005A5211"/>
    <w:rsid w:val="005A675B"/>
    <w:rsid w:val="005B03BC"/>
    <w:rsid w:val="005B0505"/>
    <w:rsid w:val="005B25A0"/>
    <w:rsid w:val="005B2680"/>
    <w:rsid w:val="005B279A"/>
    <w:rsid w:val="005B312E"/>
    <w:rsid w:val="005B3207"/>
    <w:rsid w:val="005B3609"/>
    <w:rsid w:val="005B370B"/>
    <w:rsid w:val="005B3953"/>
    <w:rsid w:val="005B3EC1"/>
    <w:rsid w:val="005B49D6"/>
    <w:rsid w:val="005B5294"/>
    <w:rsid w:val="005B54E4"/>
    <w:rsid w:val="005C10FB"/>
    <w:rsid w:val="005C1769"/>
    <w:rsid w:val="005C24C2"/>
    <w:rsid w:val="005C26ED"/>
    <w:rsid w:val="005C3A54"/>
    <w:rsid w:val="005C3C65"/>
    <w:rsid w:val="005C4D29"/>
    <w:rsid w:val="005C65F5"/>
    <w:rsid w:val="005C6B8E"/>
    <w:rsid w:val="005C7C44"/>
    <w:rsid w:val="005D012E"/>
    <w:rsid w:val="005D0DBA"/>
    <w:rsid w:val="005D12ED"/>
    <w:rsid w:val="005D1315"/>
    <w:rsid w:val="005D19F9"/>
    <w:rsid w:val="005D3A96"/>
    <w:rsid w:val="005D58E1"/>
    <w:rsid w:val="005D5C71"/>
    <w:rsid w:val="005D6601"/>
    <w:rsid w:val="005D66C4"/>
    <w:rsid w:val="005D67C2"/>
    <w:rsid w:val="005D6F08"/>
    <w:rsid w:val="005E1F63"/>
    <w:rsid w:val="005E25C6"/>
    <w:rsid w:val="005E2802"/>
    <w:rsid w:val="005E2F70"/>
    <w:rsid w:val="005E3145"/>
    <w:rsid w:val="005E3568"/>
    <w:rsid w:val="005E45BE"/>
    <w:rsid w:val="005E48A1"/>
    <w:rsid w:val="005E4AC4"/>
    <w:rsid w:val="005E5538"/>
    <w:rsid w:val="005E580C"/>
    <w:rsid w:val="005E5ACD"/>
    <w:rsid w:val="005E76A8"/>
    <w:rsid w:val="005F20D4"/>
    <w:rsid w:val="005F21BF"/>
    <w:rsid w:val="005F32A7"/>
    <w:rsid w:val="005F46DE"/>
    <w:rsid w:val="005F4753"/>
    <w:rsid w:val="005F47EA"/>
    <w:rsid w:val="005F56BE"/>
    <w:rsid w:val="005F7945"/>
    <w:rsid w:val="005F7E59"/>
    <w:rsid w:val="006008F1"/>
    <w:rsid w:val="00602D39"/>
    <w:rsid w:val="0060311B"/>
    <w:rsid w:val="006040C8"/>
    <w:rsid w:val="00604E98"/>
    <w:rsid w:val="00605067"/>
    <w:rsid w:val="00605787"/>
    <w:rsid w:val="006059B6"/>
    <w:rsid w:val="00605D10"/>
    <w:rsid w:val="006061ED"/>
    <w:rsid w:val="00607080"/>
    <w:rsid w:val="00607193"/>
    <w:rsid w:val="00611469"/>
    <w:rsid w:val="00611B3E"/>
    <w:rsid w:val="00611B5B"/>
    <w:rsid w:val="00614190"/>
    <w:rsid w:val="00614D0E"/>
    <w:rsid w:val="00614E74"/>
    <w:rsid w:val="0061539A"/>
    <w:rsid w:val="00615997"/>
    <w:rsid w:val="00615E5D"/>
    <w:rsid w:val="00617418"/>
    <w:rsid w:val="00620B9F"/>
    <w:rsid w:val="006211E0"/>
    <w:rsid w:val="00621408"/>
    <w:rsid w:val="00621EFC"/>
    <w:rsid w:val="00622614"/>
    <w:rsid w:val="00622F10"/>
    <w:rsid w:val="006238A6"/>
    <w:rsid w:val="0062559E"/>
    <w:rsid w:val="00626267"/>
    <w:rsid w:val="0062650C"/>
    <w:rsid w:val="00627B04"/>
    <w:rsid w:val="00627B76"/>
    <w:rsid w:val="0063058C"/>
    <w:rsid w:val="00630751"/>
    <w:rsid w:val="006307F9"/>
    <w:rsid w:val="006313E8"/>
    <w:rsid w:val="006317D8"/>
    <w:rsid w:val="006320E0"/>
    <w:rsid w:val="0063228B"/>
    <w:rsid w:val="00633207"/>
    <w:rsid w:val="006334AC"/>
    <w:rsid w:val="0063418F"/>
    <w:rsid w:val="00634577"/>
    <w:rsid w:val="00635BBB"/>
    <w:rsid w:val="00637422"/>
    <w:rsid w:val="00641C65"/>
    <w:rsid w:val="00642192"/>
    <w:rsid w:val="00642F5F"/>
    <w:rsid w:val="00647322"/>
    <w:rsid w:val="006473E3"/>
    <w:rsid w:val="0065020B"/>
    <w:rsid w:val="006507E3"/>
    <w:rsid w:val="00650B81"/>
    <w:rsid w:val="00652C90"/>
    <w:rsid w:val="00654A8C"/>
    <w:rsid w:val="006556CB"/>
    <w:rsid w:val="00656F9B"/>
    <w:rsid w:val="00657C3C"/>
    <w:rsid w:val="006616D5"/>
    <w:rsid w:val="00661779"/>
    <w:rsid w:val="00662F57"/>
    <w:rsid w:val="00663985"/>
    <w:rsid w:val="006646DE"/>
    <w:rsid w:val="00664EB2"/>
    <w:rsid w:val="00665BB4"/>
    <w:rsid w:val="00666FF2"/>
    <w:rsid w:val="00667F97"/>
    <w:rsid w:val="00671AC3"/>
    <w:rsid w:val="0067203C"/>
    <w:rsid w:val="006734C9"/>
    <w:rsid w:val="00673A02"/>
    <w:rsid w:val="00673CA1"/>
    <w:rsid w:val="00674E3C"/>
    <w:rsid w:val="0067593C"/>
    <w:rsid w:val="0067604E"/>
    <w:rsid w:val="00677F42"/>
    <w:rsid w:val="0068045A"/>
    <w:rsid w:val="00680CDB"/>
    <w:rsid w:val="00680FD7"/>
    <w:rsid w:val="00681405"/>
    <w:rsid w:val="00682984"/>
    <w:rsid w:val="00683DED"/>
    <w:rsid w:val="00683F1C"/>
    <w:rsid w:val="00684E30"/>
    <w:rsid w:val="0068524C"/>
    <w:rsid w:val="006852DD"/>
    <w:rsid w:val="00685BAD"/>
    <w:rsid w:val="006909B1"/>
    <w:rsid w:val="00691B40"/>
    <w:rsid w:val="00692879"/>
    <w:rsid w:val="00692CC2"/>
    <w:rsid w:val="006941EC"/>
    <w:rsid w:val="00695268"/>
    <w:rsid w:val="0069778A"/>
    <w:rsid w:val="006A0CA2"/>
    <w:rsid w:val="006A0E49"/>
    <w:rsid w:val="006A111E"/>
    <w:rsid w:val="006A1797"/>
    <w:rsid w:val="006A17B0"/>
    <w:rsid w:val="006A1D0F"/>
    <w:rsid w:val="006A249B"/>
    <w:rsid w:val="006A2F77"/>
    <w:rsid w:val="006A3864"/>
    <w:rsid w:val="006A56E7"/>
    <w:rsid w:val="006A5795"/>
    <w:rsid w:val="006A5DB9"/>
    <w:rsid w:val="006A7448"/>
    <w:rsid w:val="006A7C7B"/>
    <w:rsid w:val="006B09C7"/>
    <w:rsid w:val="006B0BA3"/>
    <w:rsid w:val="006B0E40"/>
    <w:rsid w:val="006B143D"/>
    <w:rsid w:val="006B1EB4"/>
    <w:rsid w:val="006B750A"/>
    <w:rsid w:val="006B76DB"/>
    <w:rsid w:val="006B77F1"/>
    <w:rsid w:val="006C02BE"/>
    <w:rsid w:val="006C05DE"/>
    <w:rsid w:val="006C1421"/>
    <w:rsid w:val="006C1AFB"/>
    <w:rsid w:val="006C59A3"/>
    <w:rsid w:val="006C59C2"/>
    <w:rsid w:val="006C7839"/>
    <w:rsid w:val="006D0CDB"/>
    <w:rsid w:val="006D0DBE"/>
    <w:rsid w:val="006D116E"/>
    <w:rsid w:val="006D17D1"/>
    <w:rsid w:val="006D1949"/>
    <w:rsid w:val="006D476C"/>
    <w:rsid w:val="006D51DA"/>
    <w:rsid w:val="006D5CAF"/>
    <w:rsid w:val="006D5EF1"/>
    <w:rsid w:val="006D66A2"/>
    <w:rsid w:val="006D6C1C"/>
    <w:rsid w:val="006D7AFB"/>
    <w:rsid w:val="006E0531"/>
    <w:rsid w:val="006E08B0"/>
    <w:rsid w:val="006E0947"/>
    <w:rsid w:val="006E3058"/>
    <w:rsid w:val="006E6241"/>
    <w:rsid w:val="006E7380"/>
    <w:rsid w:val="006E78C2"/>
    <w:rsid w:val="006E7FC3"/>
    <w:rsid w:val="006F0DFA"/>
    <w:rsid w:val="006F1C5B"/>
    <w:rsid w:val="006F29AF"/>
    <w:rsid w:val="006F2C98"/>
    <w:rsid w:val="006F31B9"/>
    <w:rsid w:val="006F3F60"/>
    <w:rsid w:val="006F413A"/>
    <w:rsid w:val="006F4AD8"/>
    <w:rsid w:val="006F5B44"/>
    <w:rsid w:val="006F5E39"/>
    <w:rsid w:val="006F7C44"/>
    <w:rsid w:val="0070165A"/>
    <w:rsid w:val="00701955"/>
    <w:rsid w:val="00701A40"/>
    <w:rsid w:val="00702AA3"/>
    <w:rsid w:val="00702E4D"/>
    <w:rsid w:val="00703584"/>
    <w:rsid w:val="00703BC5"/>
    <w:rsid w:val="00703D7E"/>
    <w:rsid w:val="00703EDC"/>
    <w:rsid w:val="00706438"/>
    <w:rsid w:val="0070721F"/>
    <w:rsid w:val="00707D10"/>
    <w:rsid w:val="00710BD4"/>
    <w:rsid w:val="00711095"/>
    <w:rsid w:val="00711699"/>
    <w:rsid w:val="00712755"/>
    <w:rsid w:val="007128E3"/>
    <w:rsid w:val="007136F8"/>
    <w:rsid w:val="007152C6"/>
    <w:rsid w:val="00715CBE"/>
    <w:rsid w:val="00716985"/>
    <w:rsid w:val="00717012"/>
    <w:rsid w:val="0071777F"/>
    <w:rsid w:val="00717A4A"/>
    <w:rsid w:val="00717B6D"/>
    <w:rsid w:val="00720453"/>
    <w:rsid w:val="00721048"/>
    <w:rsid w:val="007215B9"/>
    <w:rsid w:val="007218D4"/>
    <w:rsid w:val="00721FDC"/>
    <w:rsid w:val="0072374D"/>
    <w:rsid w:val="00724417"/>
    <w:rsid w:val="00724C9D"/>
    <w:rsid w:val="00725170"/>
    <w:rsid w:val="007271ED"/>
    <w:rsid w:val="00727A37"/>
    <w:rsid w:val="00727C41"/>
    <w:rsid w:val="0073058A"/>
    <w:rsid w:val="00732660"/>
    <w:rsid w:val="0073269D"/>
    <w:rsid w:val="007345E4"/>
    <w:rsid w:val="00734888"/>
    <w:rsid w:val="007349B3"/>
    <w:rsid w:val="007353DF"/>
    <w:rsid w:val="007359D1"/>
    <w:rsid w:val="0073612C"/>
    <w:rsid w:val="00736DE3"/>
    <w:rsid w:val="007371EF"/>
    <w:rsid w:val="007376ED"/>
    <w:rsid w:val="00737777"/>
    <w:rsid w:val="007405AE"/>
    <w:rsid w:val="00740844"/>
    <w:rsid w:val="00742DA7"/>
    <w:rsid w:val="00743EC0"/>
    <w:rsid w:val="0074405D"/>
    <w:rsid w:val="007446E2"/>
    <w:rsid w:val="00746978"/>
    <w:rsid w:val="00746E09"/>
    <w:rsid w:val="00747E20"/>
    <w:rsid w:val="00750526"/>
    <w:rsid w:val="007522CE"/>
    <w:rsid w:val="007536D8"/>
    <w:rsid w:val="00753F99"/>
    <w:rsid w:val="00754463"/>
    <w:rsid w:val="007551DE"/>
    <w:rsid w:val="00755C35"/>
    <w:rsid w:val="00755F29"/>
    <w:rsid w:val="00756D8D"/>
    <w:rsid w:val="0075751A"/>
    <w:rsid w:val="007609CF"/>
    <w:rsid w:val="00760D83"/>
    <w:rsid w:val="00761476"/>
    <w:rsid w:val="00761E00"/>
    <w:rsid w:val="007622E1"/>
    <w:rsid w:val="00762491"/>
    <w:rsid w:val="0076581F"/>
    <w:rsid w:val="00771474"/>
    <w:rsid w:val="007726ED"/>
    <w:rsid w:val="007726FE"/>
    <w:rsid w:val="007728B1"/>
    <w:rsid w:val="00772D25"/>
    <w:rsid w:val="00773361"/>
    <w:rsid w:val="00773E00"/>
    <w:rsid w:val="0077428C"/>
    <w:rsid w:val="00774DD6"/>
    <w:rsid w:val="00775BEF"/>
    <w:rsid w:val="00776388"/>
    <w:rsid w:val="00776C07"/>
    <w:rsid w:val="00777EC9"/>
    <w:rsid w:val="00780AD4"/>
    <w:rsid w:val="00780B53"/>
    <w:rsid w:val="00781563"/>
    <w:rsid w:val="00781F71"/>
    <w:rsid w:val="00786210"/>
    <w:rsid w:val="007862BA"/>
    <w:rsid w:val="007865B8"/>
    <w:rsid w:val="00787710"/>
    <w:rsid w:val="00787CE7"/>
    <w:rsid w:val="00792FC0"/>
    <w:rsid w:val="00793BC7"/>
    <w:rsid w:val="007958B9"/>
    <w:rsid w:val="007959C2"/>
    <w:rsid w:val="00796359"/>
    <w:rsid w:val="007966F8"/>
    <w:rsid w:val="007975E8"/>
    <w:rsid w:val="007A132B"/>
    <w:rsid w:val="007A162E"/>
    <w:rsid w:val="007A2599"/>
    <w:rsid w:val="007A276B"/>
    <w:rsid w:val="007A2D27"/>
    <w:rsid w:val="007A3E5C"/>
    <w:rsid w:val="007A4BBF"/>
    <w:rsid w:val="007A4CB0"/>
    <w:rsid w:val="007A541E"/>
    <w:rsid w:val="007A5A80"/>
    <w:rsid w:val="007A6490"/>
    <w:rsid w:val="007A6DF6"/>
    <w:rsid w:val="007A74BC"/>
    <w:rsid w:val="007A78FD"/>
    <w:rsid w:val="007A7A86"/>
    <w:rsid w:val="007B0230"/>
    <w:rsid w:val="007B12A2"/>
    <w:rsid w:val="007B18EF"/>
    <w:rsid w:val="007B1AD4"/>
    <w:rsid w:val="007B1B74"/>
    <w:rsid w:val="007B1F39"/>
    <w:rsid w:val="007B2718"/>
    <w:rsid w:val="007B2B05"/>
    <w:rsid w:val="007B3492"/>
    <w:rsid w:val="007B4AB9"/>
    <w:rsid w:val="007B6A37"/>
    <w:rsid w:val="007B7370"/>
    <w:rsid w:val="007B73AF"/>
    <w:rsid w:val="007B7829"/>
    <w:rsid w:val="007B79F7"/>
    <w:rsid w:val="007B7B90"/>
    <w:rsid w:val="007C0253"/>
    <w:rsid w:val="007C2249"/>
    <w:rsid w:val="007C352D"/>
    <w:rsid w:val="007C3ED7"/>
    <w:rsid w:val="007C3FF3"/>
    <w:rsid w:val="007C5920"/>
    <w:rsid w:val="007C59A4"/>
    <w:rsid w:val="007D02E5"/>
    <w:rsid w:val="007D1592"/>
    <w:rsid w:val="007D1DAF"/>
    <w:rsid w:val="007D2043"/>
    <w:rsid w:val="007D2075"/>
    <w:rsid w:val="007D2E36"/>
    <w:rsid w:val="007D42E5"/>
    <w:rsid w:val="007D4306"/>
    <w:rsid w:val="007D5EBF"/>
    <w:rsid w:val="007D6476"/>
    <w:rsid w:val="007D7274"/>
    <w:rsid w:val="007D729B"/>
    <w:rsid w:val="007D72E0"/>
    <w:rsid w:val="007D795E"/>
    <w:rsid w:val="007E08D4"/>
    <w:rsid w:val="007E1644"/>
    <w:rsid w:val="007E1BB1"/>
    <w:rsid w:val="007E47A6"/>
    <w:rsid w:val="007E4983"/>
    <w:rsid w:val="007E4AF2"/>
    <w:rsid w:val="007E4DB0"/>
    <w:rsid w:val="007E4E65"/>
    <w:rsid w:val="007E6EBD"/>
    <w:rsid w:val="007E7640"/>
    <w:rsid w:val="007E77E8"/>
    <w:rsid w:val="007F02C6"/>
    <w:rsid w:val="007F0BAD"/>
    <w:rsid w:val="007F2897"/>
    <w:rsid w:val="007F3214"/>
    <w:rsid w:val="007F370C"/>
    <w:rsid w:val="007F3C54"/>
    <w:rsid w:val="007F444A"/>
    <w:rsid w:val="007F49BF"/>
    <w:rsid w:val="007F501E"/>
    <w:rsid w:val="007F5A41"/>
    <w:rsid w:val="007F60EB"/>
    <w:rsid w:val="007F716E"/>
    <w:rsid w:val="007F75F5"/>
    <w:rsid w:val="00801282"/>
    <w:rsid w:val="00802C3F"/>
    <w:rsid w:val="0080365D"/>
    <w:rsid w:val="00804151"/>
    <w:rsid w:val="0080447D"/>
    <w:rsid w:val="00807242"/>
    <w:rsid w:val="008078FF"/>
    <w:rsid w:val="00807F52"/>
    <w:rsid w:val="00811A42"/>
    <w:rsid w:val="00811A60"/>
    <w:rsid w:val="0081260F"/>
    <w:rsid w:val="00812665"/>
    <w:rsid w:val="00812C7A"/>
    <w:rsid w:val="0081339D"/>
    <w:rsid w:val="00813873"/>
    <w:rsid w:val="0081517E"/>
    <w:rsid w:val="00815B54"/>
    <w:rsid w:val="008179F6"/>
    <w:rsid w:val="008203FB"/>
    <w:rsid w:val="008207DC"/>
    <w:rsid w:val="00820AE1"/>
    <w:rsid w:val="00820CF2"/>
    <w:rsid w:val="008211C9"/>
    <w:rsid w:val="00822466"/>
    <w:rsid w:val="00822AEB"/>
    <w:rsid w:val="00823941"/>
    <w:rsid w:val="00824A66"/>
    <w:rsid w:val="00824DB4"/>
    <w:rsid w:val="00824E37"/>
    <w:rsid w:val="008250B2"/>
    <w:rsid w:val="008254FE"/>
    <w:rsid w:val="00827AB9"/>
    <w:rsid w:val="00827F0F"/>
    <w:rsid w:val="008300E4"/>
    <w:rsid w:val="0083113D"/>
    <w:rsid w:val="008315CB"/>
    <w:rsid w:val="00832924"/>
    <w:rsid w:val="008343B4"/>
    <w:rsid w:val="00834BB8"/>
    <w:rsid w:val="00835D10"/>
    <w:rsid w:val="0083642E"/>
    <w:rsid w:val="008366F2"/>
    <w:rsid w:val="00837246"/>
    <w:rsid w:val="00837596"/>
    <w:rsid w:val="008433FD"/>
    <w:rsid w:val="00844F51"/>
    <w:rsid w:val="008456F9"/>
    <w:rsid w:val="0084752F"/>
    <w:rsid w:val="00847E29"/>
    <w:rsid w:val="00850F17"/>
    <w:rsid w:val="00852B81"/>
    <w:rsid w:val="0085386F"/>
    <w:rsid w:val="008549B3"/>
    <w:rsid w:val="00854E85"/>
    <w:rsid w:val="0085546B"/>
    <w:rsid w:val="008560ED"/>
    <w:rsid w:val="00856357"/>
    <w:rsid w:val="0085659A"/>
    <w:rsid w:val="008566C3"/>
    <w:rsid w:val="00856873"/>
    <w:rsid w:val="00857C89"/>
    <w:rsid w:val="00860795"/>
    <w:rsid w:val="00860B19"/>
    <w:rsid w:val="008610FB"/>
    <w:rsid w:val="00861BB6"/>
    <w:rsid w:val="00862F7C"/>
    <w:rsid w:val="008633ED"/>
    <w:rsid w:val="00863C21"/>
    <w:rsid w:val="00863C6C"/>
    <w:rsid w:val="0086411E"/>
    <w:rsid w:val="008646A6"/>
    <w:rsid w:val="00865C54"/>
    <w:rsid w:val="00865D5A"/>
    <w:rsid w:val="008666C0"/>
    <w:rsid w:val="00871249"/>
    <w:rsid w:val="008728C4"/>
    <w:rsid w:val="00873824"/>
    <w:rsid w:val="00875222"/>
    <w:rsid w:val="0087669F"/>
    <w:rsid w:val="008771E7"/>
    <w:rsid w:val="00880232"/>
    <w:rsid w:val="008817BE"/>
    <w:rsid w:val="00882531"/>
    <w:rsid w:val="0088387F"/>
    <w:rsid w:val="00886419"/>
    <w:rsid w:val="00886EAA"/>
    <w:rsid w:val="00887B30"/>
    <w:rsid w:val="008900EF"/>
    <w:rsid w:val="00890C7B"/>
    <w:rsid w:val="00890CF1"/>
    <w:rsid w:val="00892372"/>
    <w:rsid w:val="00892900"/>
    <w:rsid w:val="00892B55"/>
    <w:rsid w:val="00892ED1"/>
    <w:rsid w:val="008931DC"/>
    <w:rsid w:val="00893CF6"/>
    <w:rsid w:val="00895E02"/>
    <w:rsid w:val="0089644E"/>
    <w:rsid w:val="008968F9"/>
    <w:rsid w:val="008977D7"/>
    <w:rsid w:val="00897962"/>
    <w:rsid w:val="00897D2C"/>
    <w:rsid w:val="008A0AB5"/>
    <w:rsid w:val="008A0E94"/>
    <w:rsid w:val="008A107B"/>
    <w:rsid w:val="008A14DA"/>
    <w:rsid w:val="008A1F01"/>
    <w:rsid w:val="008A208C"/>
    <w:rsid w:val="008A28BC"/>
    <w:rsid w:val="008A3120"/>
    <w:rsid w:val="008A48AD"/>
    <w:rsid w:val="008A4959"/>
    <w:rsid w:val="008A53E8"/>
    <w:rsid w:val="008A6227"/>
    <w:rsid w:val="008A65FF"/>
    <w:rsid w:val="008B06E6"/>
    <w:rsid w:val="008B0D50"/>
    <w:rsid w:val="008B0F72"/>
    <w:rsid w:val="008B207D"/>
    <w:rsid w:val="008B325E"/>
    <w:rsid w:val="008B354F"/>
    <w:rsid w:val="008B3627"/>
    <w:rsid w:val="008B45CC"/>
    <w:rsid w:val="008B4EC0"/>
    <w:rsid w:val="008B5C31"/>
    <w:rsid w:val="008B5EC0"/>
    <w:rsid w:val="008B6B6E"/>
    <w:rsid w:val="008B7CAF"/>
    <w:rsid w:val="008C0E01"/>
    <w:rsid w:val="008C1910"/>
    <w:rsid w:val="008C1E32"/>
    <w:rsid w:val="008C2DA5"/>
    <w:rsid w:val="008C3588"/>
    <w:rsid w:val="008C3B5A"/>
    <w:rsid w:val="008C4E18"/>
    <w:rsid w:val="008C5095"/>
    <w:rsid w:val="008C5787"/>
    <w:rsid w:val="008C596A"/>
    <w:rsid w:val="008C5BFF"/>
    <w:rsid w:val="008C5D1F"/>
    <w:rsid w:val="008C67AD"/>
    <w:rsid w:val="008C6FF7"/>
    <w:rsid w:val="008C7BE8"/>
    <w:rsid w:val="008D0027"/>
    <w:rsid w:val="008D0E2C"/>
    <w:rsid w:val="008D2415"/>
    <w:rsid w:val="008D28FE"/>
    <w:rsid w:val="008D37A9"/>
    <w:rsid w:val="008D462A"/>
    <w:rsid w:val="008D4776"/>
    <w:rsid w:val="008D56F9"/>
    <w:rsid w:val="008D5C0E"/>
    <w:rsid w:val="008D6141"/>
    <w:rsid w:val="008D6377"/>
    <w:rsid w:val="008D697D"/>
    <w:rsid w:val="008E15A7"/>
    <w:rsid w:val="008E1789"/>
    <w:rsid w:val="008E19DF"/>
    <w:rsid w:val="008E3026"/>
    <w:rsid w:val="008E41E9"/>
    <w:rsid w:val="008E5A4D"/>
    <w:rsid w:val="008E63FF"/>
    <w:rsid w:val="008E6A5A"/>
    <w:rsid w:val="008E6E33"/>
    <w:rsid w:val="008F027E"/>
    <w:rsid w:val="008F0C68"/>
    <w:rsid w:val="008F22AD"/>
    <w:rsid w:val="008F2B57"/>
    <w:rsid w:val="008F2E27"/>
    <w:rsid w:val="008F32BD"/>
    <w:rsid w:val="008F445D"/>
    <w:rsid w:val="008F4673"/>
    <w:rsid w:val="008F5A27"/>
    <w:rsid w:val="008F777B"/>
    <w:rsid w:val="00901366"/>
    <w:rsid w:val="009021AF"/>
    <w:rsid w:val="00902E0A"/>
    <w:rsid w:val="00903776"/>
    <w:rsid w:val="00904EF0"/>
    <w:rsid w:val="00905734"/>
    <w:rsid w:val="00906C36"/>
    <w:rsid w:val="0091041E"/>
    <w:rsid w:val="00911233"/>
    <w:rsid w:val="00911616"/>
    <w:rsid w:val="00912815"/>
    <w:rsid w:val="00912C62"/>
    <w:rsid w:val="009137DA"/>
    <w:rsid w:val="0091674C"/>
    <w:rsid w:val="0091740B"/>
    <w:rsid w:val="0091783C"/>
    <w:rsid w:val="00917A7C"/>
    <w:rsid w:val="00920C7A"/>
    <w:rsid w:val="00921452"/>
    <w:rsid w:val="009238DE"/>
    <w:rsid w:val="00923CE0"/>
    <w:rsid w:val="00924730"/>
    <w:rsid w:val="0092539F"/>
    <w:rsid w:val="00925E26"/>
    <w:rsid w:val="00925EB1"/>
    <w:rsid w:val="009264F3"/>
    <w:rsid w:val="0092713E"/>
    <w:rsid w:val="00930DB9"/>
    <w:rsid w:val="00931762"/>
    <w:rsid w:val="0093659C"/>
    <w:rsid w:val="00936A52"/>
    <w:rsid w:val="00937189"/>
    <w:rsid w:val="00937937"/>
    <w:rsid w:val="009434D2"/>
    <w:rsid w:val="00943799"/>
    <w:rsid w:val="00944AFC"/>
    <w:rsid w:val="00945499"/>
    <w:rsid w:val="00945670"/>
    <w:rsid w:val="00945BFC"/>
    <w:rsid w:val="009464CA"/>
    <w:rsid w:val="009476BD"/>
    <w:rsid w:val="0095076A"/>
    <w:rsid w:val="00950EFB"/>
    <w:rsid w:val="0095151C"/>
    <w:rsid w:val="00951C6A"/>
    <w:rsid w:val="00951ECE"/>
    <w:rsid w:val="00952949"/>
    <w:rsid w:val="00954338"/>
    <w:rsid w:val="00955185"/>
    <w:rsid w:val="009578C5"/>
    <w:rsid w:val="00957E54"/>
    <w:rsid w:val="009608AB"/>
    <w:rsid w:val="009608D1"/>
    <w:rsid w:val="00960C18"/>
    <w:rsid w:val="0096197D"/>
    <w:rsid w:val="009623AD"/>
    <w:rsid w:val="009637C7"/>
    <w:rsid w:val="00964D6E"/>
    <w:rsid w:val="009655C3"/>
    <w:rsid w:val="0096627C"/>
    <w:rsid w:val="009666AF"/>
    <w:rsid w:val="009667B8"/>
    <w:rsid w:val="00966A13"/>
    <w:rsid w:val="00966C61"/>
    <w:rsid w:val="00967937"/>
    <w:rsid w:val="00970B0C"/>
    <w:rsid w:val="00970BC1"/>
    <w:rsid w:val="00970EB7"/>
    <w:rsid w:val="00971338"/>
    <w:rsid w:val="0097176F"/>
    <w:rsid w:val="00972B92"/>
    <w:rsid w:val="00972C89"/>
    <w:rsid w:val="00972FC4"/>
    <w:rsid w:val="00973164"/>
    <w:rsid w:val="00974997"/>
    <w:rsid w:val="00975E8C"/>
    <w:rsid w:val="009806AF"/>
    <w:rsid w:val="009807AE"/>
    <w:rsid w:val="00980A70"/>
    <w:rsid w:val="00980D54"/>
    <w:rsid w:val="00981B7D"/>
    <w:rsid w:val="0098249A"/>
    <w:rsid w:val="00982D84"/>
    <w:rsid w:val="00983273"/>
    <w:rsid w:val="0098331F"/>
    <w:rsid w:val="00983F8C"/>
    <w:rsid w:val="00984AE2"/>
    <w:rsid w:val="009916EF"/>
    <w:rsid w:val="009925C6"/>
    <w:rsid w:val="00992697"/>
    <w:rsid w:val="00993160"/>
    <w:rsid w:val="009931C8"/>
    <w:rsid w:val="00993A3D"/>
    <w:rsid w:val="0099411A"/>
    <w:rsid w:val="00995DDA"/>
    <w:rsid w:val="009967A5"/>
    <w:rsid w:val="00997328"/>
    <w:rsid w:val="00997B4A"/>
    <w:rsid w:val="009A15B5"/>
    <w:rsid w:val="009A215E"/>
    <w:rsid w:val="009A2C34"/>
    <w:rsid w:val="009A2CA7"/>
    <w:rsid w:val="009A2DFE"/>
    <w:rsid w:val="009A302C"/>
    <w:rsid w:val="009A5B00"/>
    <w:rsid w:val="009A7573"/>
    <w:rsid w:val="009A785C"/>
    <w:rsid w:val="009A7CEC"/>
    <w:rsid w:val="009B221B"/>
    <w:rsid w:val="009B44A3"/>
    <w:rsid w:val="009B4661"/>
    <w:rsid w:val="009B57B9"/>
    <w:rsid w:val="009B5FB1"/>
    <w:rsid w:val="009B6ADE"/>
    <w:rsid w:val="009B727A"/>
    <w:rsid w:val="009B7FF4"/>
    <w:rsid w:val="009C01D1"/>
    <w:rsid w:val="009C0448"/>
    <w:rsid w:val="009C261D"/>
    <w:rsid w:val="009C341E"/>
    <w:rsid w:val="009C4321"/>
    <w:rsid w:val="009C580B"/>
    <w:rsid w:val="009D1BB3"/>
    <w:rsid w:val="009D2164"/>
    <w:rsid w:val="009D277A"/>
    <w:rsid w:val="009D2C22"/>
    <w:rsid w:val="009D339E"/>
    <w:rsid w:val="009D34C6"/>
    <w:rsid w:val="009D3601"/>
    <w:rsid w:val="009D41F6"/>
    <w:rsid w:val="009D4C54"/>
    <w:rsid w:val="009D6B30"/>
    <w:rsid w:val="009D7700"/>
    <w:rsid w:val="009E1AC0"/>
    <w:rsid w:val="009E2FF3"/>
    <w:rsid w:val="009E41F0"/>
    <w:rsid w:val="009E4A82"/>
    <w:rsid w:val="009E517B"/>
    <w:rsid w:val="009E5A0E"/>
    <w:rsid w:val="009E7160"/>
    <w:rsid w:val="009F1973"/>
    <w:rsid w:val="009F3D84"/>
    <w:rsid w:val="009F3E57"/>
    <w:rsid w:val="009F4A99"/>
    <w:rsid w:val="009F4FD1"/>
    <w:rsid w:val="009F56A3"/>
    <w:rsid w:val="009F57CC"/>
    <w:rsid w:val="009F6F0D"/>
    <w:rsid w:val="009F7827"/>
    <w:rsid w:val="00A013E1"/>
    <w:rsid w:val="00A013FD"/>
    <w:rsid w:val="00A019DD"/>
    <w:rsid w:val="00A01E71"/>
    <w:rsid w:val="00A02170"/>
    <w:rsid w:val="00A02436"/>
    <w:rsid w:val="00A02856"/>
    <w:rsid w:val="00A028BD"/>
    <w:rsid w:val="00A03CC9"/>
    <w:rsid w:val="00A03D9E"/>
    <w:rsid w:val="00A046BB"/>
    <w:rsid w:val="00A05E07"/>
    <w:rsid w:val="00A061BD"/>
    <w:rsid w:val="00A06A0B"/>
    <w:rsid w:val="00A075B1"/>
    <w:rsid w:val="00A07758"/>
    <w:rsid w:val="00A10AE2"/>
    <w:rsid w:val="00A117B1"/>
    <w:rsid w:val="00A12072"/>
    <w:rsid w:val="00A1279C"/>
    <w:rsid w:val="00A13EDD"/>
    <w:rsid w:val="00A14AA4"/>
    <w:rsid w:val="00A15435"/>
    <w:rsid w:val="00A15508"/>
    <w:rsid w:val="00A15B33"/>
    <w:rsid w:val="00A15C2D"/>
    <w:rsid w:val="00A15EA1"/>
    <w:rsid w:val="00A1734F"/>
    <w:rsid w:val="00A17625"/>
    <w:rsid w:val="00A177AF"/>
    <w:rsid w:val="00A2446D"/>
    <w:rsid w:val="00A2621C"/>
    <w:rsid w:val="00A2637F"/>
    <w:rsid w:val="00A272CC"/>
    <w:rsid w:val="00A27FF5"/>
    <w:rsid w:val="00A3032C"/>
    <w:rsid w:val="00A324A8"/>
    <w:rsid w:val="00A32BE1"/>
    <w:rsid w:val="00A32CDA"/>
    <w:rsid w:val="00A33365"/>
    <w:rsid w:val="00A351E5"/>
    <w:rsid w:val="00A35553"/>
    <w:rsid w:val="00A35724"/>
    <w:rsid w:val="00A35ECE"/>
    <w:rsid w:val="00A361A3"/>
    <w:rsid w:val="00A407C9"/>
    <w:rsid w:val="00A41EFF"/>
    <w:rsid w:val="00A41FCA"/>
    <w:rsid w:val="00A43C4D"/>
    <w:rsid w:val="00A4438F"/>
    <w:rsid w:val="00A448CC"/>
    <w:rsid w:val="00A45A3A"/>
    <w:rsid w:val="00A4794C"/>
    <w:rsid w:val="00A50499"/>
    <w:rsid w:val="00A50B33"/>
    <w:rsid w:val="00A50EED"/>
    <w:rsid w:val="00A51D4D"/>
    <w:rsid w:val="00A52503"/>
    <w:rsid w:val="00A528C7"/>
    <w:rsid w:val="00A52D18"/>
    <w:rsid w:val="00A53142"/>
    <w:rsid w:val="00A53EEB"/>
    <w:rsid w:val="00A54ACB"/>
    <w:rsid w:val="00A560EE"/>
    <w:rsid w:val="00A56AB9"/>
    <w:rsid w:val="00A61469"/>
    <w:rsid w:val="00A617F9"/>
    <w:rsid w:val="00A62E20"/>
    <w:rsid w:val="00A63175"/>
    <w:rsid w:val="00A63326"/>
    <w:rsid w:val="00A6570E"/>
    <w:rsid w:val="00A658AB"/>
    <w:rsid w:val="00A658EF"/>
    <w:rsid w:val="00A664DE"/>
    <w:rsid w:val="00A67DA1"/>
    <w:rsid w:val="00A701EA"/>
    <w:rsid w:val="00A70693"/>
    <w:rsid w:val="00A72B2F"/>
    <w:rsid w:val="00A72E77"/>
    <w:rsid w:val="00A73C4A"/>
    <w:rsid w:val="00A740D2"/>
    <w:rsid w:val="00A749DE"/>
    <w:rsid w:val="00A757B7"/>
    <w:rsid w:val="00A757B8"/>
    <w:rsid w:val="00A7611E"/>
    <w:rsid w:val="00A773A3"/>
    <w:rsid w:val="00A77AFD"/>
    <w:rsid w:val="00A77B83"/>
    <w:rsid w:val="00A8044C"/>
    <w:rsid w:val="00A80D1D"/>
    <w:rsid w:val="00A827C4"/>
    <w:rsid w:val="00A82FA4"/>
    <w:rsid w:val="00A837FC"/>
    <w:rsid w:val="00A84BAC"/>
    <w:rsid w:val="00A85360"/>
    <w:rsid w:val="00A87BE5"/>
    <w:rsid w:val="00A905C5"/>
    <w:rsid w:val="00A90C25"/>
    <w:rsid w:val="00A914EB"/>
    <w:rsid w:val="00A91B6C"/>
    <w:rsid w:val="00A9280A"/>
    <w:rsid w:val="00A946E7"/>
    <w:rsid w:val="00A94761"/>
    <w:rsid w:val="00A95343"/>
    <w:rsid w:val="00A9682D"/>
    <w:rsid w:val="00A96EF2"/>
    <w:rsid w:val="00AA21E1"/>
    <w:rsid w:val="00AA25A7"/>
    <w:rsid w:val="00AA45FF"/>
    <w:rsid w:val="00AA57A1"/>
    <w:rsid w:val="00AA7120"/>
    <w:rsid w:val="00AA7337"/>
    <w:rsid w:val="00AA7D94"/>
    <w:rsid w:val="00AB0A48"/>
    <w:rsid w:val="00AB0BAE"/>
    <w:rsid w:val="00AB33EF"/>
    <w:rsid w:val="00AB3C58"/>
    <w:rsid w:val="00AB402D"/>
    <w:rsid w:val="00AB45B7"/>
    <w:rsid w:val="00AB46AB"/>
    <w:rsid w:val="00AB492F"/>
    <w:rsid w:val="00AB4CBF"/>
    <w:rsid w:val="00AB58A4"/>
    <w:rsid w:val="00AB5F46"/>
    <w:rsid w:val="00AB6F09"/>
    <w:rsid w:val="00AB7676"/>
    <w:rsid w:val="00AB7DE9"/>
    <w:rsid w:val="00AC035B"/>
    <w:rsid w:val="00AC1A2E"/>
    <w:rsid w:val="00AC1B26"/>
    <w:rsid w:val="00AC1E35"/>
    <w:rsid w:val="00AC2807"/>
    <w:rsid w:val="00AC29A6"/>
    <w:rsid w:val="00AC3D88"/>
    <w:rsid w:val="00AC5C79"/>
    <w:rsid w:val="00AC6ADF"/>
    <w:rsid w:val="00AD0BA5"/>
    <w:rsid w:val="00AD1B6B"/>
    <w:rsid w:val="00AD2BA7"/>
    <w:rsid w:val="00AD33E9"/>
    <w:rsid w:val="00AD350C"/>
    <w:rsid w:val="00AD4AD9"/>
    <w:rsid w:val="00AD4E32"/>
    <w:rsid w:val="00AD5511"/>
    <w:rsid w:val="00AD5720"/>
    <w:rsid w:val="00AD6092"/>
    <w:rsid w:val="00AD63EB"/>
    <w:rsid w:val="00AE0776"/>
    <w:rsid w:val="00AE0F9A"/>
    <w:rsid w:val="00AE0FF9"/>
    <w:rsid w:val="00AE19B7"/>
    <w:rsid w:val="00AE331F"/>
    <w:rsid w:val="00AE4190"/>
    <w:rsid w:val="00AE6199"/>
    <w:rsid w:val="00AE65B0"/>
    <w:rsid w:val="00AE6805"/>
    <w:rsid w:val="00AE7027"/>
    <w:rsid w:val="00AE72C8"/>
    <w:rsid w:val="00AF0AC3"/>
    <w:rsid w:val="00AF0F45"/>
    <w:rsid w:val="00AF13C9"/>
    <w:rsid w:val="00AF1535"/>
    <w:rsid w:val="00AF1F9C"/>
    <w:rsid w:val="00AF3B89"/>
    <w:rsid w:val="00AF431B"/>
    <w:rsid w:val="00AF551B"/>
    <w:rsid w:val="00AF5835"/>
    <w:rsid w:val="00AF6CB9"/>
    <w:rsid w:val="00AF6DA8"/>
    <w:rsid w:val="00B0081B"/>
    <w:rsid w:val="00B00D2E"/>
    <w:rsid w:val="00B014D7"/>
    <w:rsid w:val="00B01641"/>
    <w:rsid w:val="00B01880"/>
    <w:rsid w:val="00B01F74"/>
    <w:rsid w:val="00B022DE"/>
    <w:rsid w:val="00B027F3"/>
    <w:rsid w:val="00B02E8F"/>
    <w:rsid w:val="00B033DF"/>
    <w:rsid w:val="00B03720"/>
    <w:rsid w:val="00B04339"/>
    <w:rsid w:val="00B04374"/>
    <w:rsid w:val="00B06378"/>
    <w:rsid w:val="00B103D7"/>
    <w:rsid w:val="00B115F7"/>
    <w:rsid w:val="00B11BD9"/>
    <w:rsid w:val="00B12AA6"/>
    <w:rsid w:val="00B12BD8"/>
    <w:rsid w:val="00B14F72"/>
    <w:rsid w:val="00B153D2"/>
    <w:rsid w:val="00B16BC7"/>
    <w:rsid w:val="00B16F1D"/>
    <w:rsid w:val="00B16F6B"/>
    <w:rsid w:val="00B1787C"/>
    <w:rsid w:val="00B17B54"/>
    <w:rsid w:val="00B17B58"/>
    <w:rsid w:val="00B2142C"/>
    <w:rsid w:val="00B2226F"/>
    <w:rsid w:val="00B233B0"/>
    <w:rsid w:val="00B23B91"/>
    <w:rsid w:val="00B24463"/>
    <w:rsid w:val="00B2481C"/>
    <w:rsid w:val="00B26BA8"/>
    <w:rsid w:val="00B26EBD"/>
    <w:rsid w:val="00B27161"/>
    <w:rsid w:val="00B30276"/>
    <w:rsid w:val="00B319B7"/>
    <w:rsid w:val="00B323E7"/>
    <w:rsid w:val="00B32AEB"/>
    <w:rsid w:val="00B3347F"/>
    <w:rsid w:val="00B33515"/>
    <w:rsid w:val="00B3388C"/>
    <w:rsid w:val="00B33B7E"/>
    <w:rsid w:val="00B34773"/>
    <w:rsid w:val="00B34AE9"/>
    <w:rsid w:val="00B35426"/>
    <w:rsid w:val="00B35D9A"/>
    <w:rsid w:val="00B35FAE"/>
    <w:rsid w:val="00B37815"/>
    <w:rsid w:val="00B40490"/>
    <w:rsid w:val="00B42754"/>
    <w:rsid w:val="00B4308F"/>
    <w:rsid w:val="00B44349"/>
    <w:rsid w:val="00B44525"/>
    <w:rsid w:val="00B44526"/>
    <w:rsid w:val="00B446C5"/>
    <w:rsid w:val="00B44CD9"/>
    <w:rsid w:val="00B4550D"/>
    <w:rsid w:val="00B45DC7"/>
    <w:rsid w:val="00B45FFC"/>
    <w:rsid w:val="00B46EBB"/>
    <w:rsid w:val="00B4734B"/>
    <w:rsid w:val="00B475D0"/>
    <w:rsid w:val="00B50951"/>
    <w:rsid w:val="00B50E10"/>
    <w:rsid w:val="00B51770"/>
    <w:rsid w:val="00B51BDF"/>
    <w:rsid w:val="00B51F87"/>
    <w:rsid w:val="00B521EA"/>
    <w:rsid w:val="00B526DF"/>
    <w:rsid w:val="00B5372C"/>
    <w:rsid w:val="00B5473D"/>
    <w:rsid w:val="00B54919"/>
    <w:rsid w:val="00B55976"/>
    <w:rsid w:val="00B55AA7"/>
    <w:rsid w:val="00B5730A"/>
    <w:rsid w:val="00B57387"/>
    <w:rsid w:val="00B57B5E"/>
    <w:rsid w:val="00B57B71"/>
    <w:rsid w:val="00B57DC5"/>
    <w:rsid w:val="00B61396"/>
    <w:rsid w:val="00B61D74"/>
    <w:rsid w:val="00B61E32"/>
    <w:rsid w:val="00B61FE5"/>
    <w:rsid w:val="00B625E2"/>
    <w:rsid w:val="00B65608"/>
    <w:rsid w:val="00B6586E"/>
    <w:rsid w:val="00B673F3"/>
    <w:rsid w:val="00B719CD"/>
    <w:rsid w:val="00B721C3"/>
    <w:rsid w:val="00B72545"/>
    <w:rsid w:val="00B72A84"/>
    <w:rsid w:val="00B73C8E"/>
    <w:rsid w:val="00B74DD3"/>
    <w:rsid w:val="00B75328"/>
    <w:rsid w:val="00B75BEC"/>
    <w:rsid w:val="00B76D92"/>
    <w:rsid w:val="00B77AD7"/>
    <w:rsid w:val="00B80A95"/>
    <w:rsid w:val="00B81D26"/>
    <w:rsid w:val="00B81FD1"/>
    <w:rsid w:val="00B827B1"/>
    <w:rsid w:val="00B82A34"/>
    <w:rsid w:val="00B82F8E"/>
    <w:rsid w:val="00B8336A"/>
    <w:rsid w:val="00B85B70"/>
    <w:rsid w:val="00B861DF"/>
    <w:rsid w:val="00B86688"/>
    <w:rsid w:val="00B86C97"/>
    <w:rsid w:val="00B875F2"/>
    <w:rsid w:val="00B90ED2"/>
    <w:rsid w:val="00B91056"/>
    <w:rsid w:val="00B9110C"/>
    <w:rsid w:val="00B92446"/>
    <w:rsid w:val="00B925BD"/>
    <w:rsid w:val="00B93E34"/>
    <w:rsid w:val="00B940BC"/>
    <w:rsid w:val="00B948DE"/>
    <w:rsid w:val="00B94E83"/>
    <w:rsid w:val="00B95C1E"/>
    <w:rsid w:val="00B95D40"/>
    <w:rsid w:val="00B96188"/>
    <w:rsid w:val="00B969D5"/>
    <w:rsid w:val="00B96C26"/>
    <w:rsid w:val="00B97621"/>
    <w:rsid w:val="00BA02CB"/>
    <w:rsid w:val="00BA1C9B"/>
    <w:rsid w:val="00BA28AE"/>
    <w:rsid w:val="00BA308B"/>
    <w:rsid w:val="00BA3539"/>
    <w:rsid w:val="00BA5A77"/>
    <w:rsid w:val="00BA6670"/>
    <w:rsid w:val="00BA7123"/>
    <w:rsid w:val="00BA7531"/>
    <w:rsid w:val="00BA7603"/>
    <w:rsid w:val="00BA7FC9"/>
    <w:rsid w:val="00BB069B"/>
    <w:rsid w:val="00BB156A"/>
    <w:rsid w:val="00BB1E62"/>
    <w:rsid w:val="00BB348B"/>
    <w:rsid w:val="00BB409F"/>
    <w:rsid w:val="00BB41F8"/>
    <w:rsid w:val="00BB51E3"/>
    <w:rsid w:val="00BB57DC"/>
    <w:rsid w:val="00BB60DF"/>
    <w:rsid w:val="00BC0108"/>
    <w:rsid w:val="00BC0AFC"/>
    <w:rsid w:val="00BC0C7E"/>
    <w:rsid w:val="00BC0EF0"/>
    <w:rsid w:val="00BC4108"/>
    <w:rsid w:val="00BC47ED"/>
    <w:rsid w:val="00BC49C4"/>
    <w:rsid w:val="00BC4E27"/>
    <w:rsid w:val="00BC60FE"/>
    <w:rsid w:val="00BC7AA1"/>
    <w:rsid w:val="00BC7B1E"/>
    <w:rsid w:val="00BD03CF"/>
    <w:rsid w:val="00BD0705"/>
    <w:rsid w:val="00BD0AB5"/>
    <w:rsid w:val="00BD1DFA"/>
    <w:rsid w:val="00BD20BD"/>
    <w:rsid w:val="00BD33D4"/>
    <w:rsid w:val="00BD5558"/>
    <w:rsid w:val="00BD5B45"/>
    <w:rsid w:val="00BD742A"/>
    <w:rsid w:val="00BE0107"/>
    <w:rsid w:val="00BE0549"/>
    <w:rsid w:val="00BE0CEB"/>
    <w:rsid w:val="00BE1B3D"/>
    <w:rsid w:val="00BE2F4D"/>
    <w:rsid w:val="00BE31BB"/>
    <w:rsid w:val="00BE38F1"/>
    <w:rsid w:val="00BE3D85"/>
    <w:rsid w:val="00BE40B2"/>
    <w:rsid w:val="00BE4BCA"/>
    <w:rsid w:val="00BE5FA2"/>
    <w:rsid w:val="00BE70E5"/>
    <w:rsid w:val="00BE74BB"/>
    <w:rsid w:val="00BE7D69"/>
    <w:rsid w:val="00BF021F"/>
    <w:rsid w:val="00BF14BC"/>
    <w:rsid w:val="00BF3D59"/>
    <w:rsid w:val="00BF3EC1"/>
    <w:rsid w:val="00BF48BD"/>
    <w:rsid w:val="00BF4E06"/>
    <w:rsid w:val="00BF5DFB"/>
    <w:rsid w:val="00BF7206"/>
    <w:rsid w:val="00BF74FF"/>
    <w:rsid w:val="00BF790D"/>
    <w:rsid w:val="00C000CA"/>
    <w:rsid w:val="00C00712"/>
    <w:rsid w:val="00C0086A"/>
    <w:rsid w:val="00C00D8F"/>
    <w:rsid w:val="00C02074"/>
    <w:rsid w:val="00C04FCC"/>
    <w:rsid w:val="00C0540A"/>
    <w:rsid w:val="00C06996"/>
    <w:rsid w:val="00C077CB"/>
    <w:rsid w:val="00C07C6B"/>
    <w:rsid w:val="00C10BA5"/>
    <w:rsid w:val="00C1235B"/>
    <w:rsid w:val="00C1480C"/>
    <w:rsid w:val="00C14E5F"/>
    <w:rsid w:val="00C16054"/>
    <w:rsid w:val="00C16BD3"/>
    <w:rsid w:val="00C17802"/>
    <w:rsid w:val="00C21304"/>
    <w:rsid w:val="00C21907"/>
    <w:rsid w:val="00C21C2C"/>
    <w:rsid w:val="00C21C33"/>
    <w:rsid w:val="00C22037"/>
    <w:rsid w:val="00C2270C"/>
    <w:rsid w:val="00C229BF"/>
    <w:rsid w:val="00C23375"/>
    <w:rsid w:val="00C23AFF"/>
    <w:rsid w:val="00C23BD2"/>
    <w:rsid w:val="00C23BD7"/>
    <w:rsid w:val="00C24ED0"/>
    <w:rsid w:val="00C258C0"/>
    <w:rsid w:val="00C264A8"/>
    <w:rsid w:val="00C26C1F"/>
    <w:rsid w:val="00C274D5"/>
    <w:rsid w:val="00C31434"/>
    <w:rsid w:val="00C31CA8"/>
    <w:rsid w:val="00C33377"/>
    <w:rsid w:val="00C3395C"/>
    <w:rsid w:val="00C33A11"/>
    <w:rsid w:val="00C34FC7"/>
    <w:rsid w:val="00C35C98"/>
    <w:rsid w:val="00C35F88"/>
    <w:rsid w:val="00C36765"/>
    <w:rsid w:val="00C4040A"/>
    <w:rsid w:val="00C4047A"/>
    <w:rsid w:val="00C42174"/>
    <w:rsid w:val="00C42913"/>
    <w:rsid w:val="00C45AFB"/>
    <w:rsid w:val="00C50355"/>
    <w:rsid w:val="00C50B2D"/>
    <w:rsid w:val="00C5238E"/>
    <w:rsid w:val="00C54F21"/>
    <w:rsid w:val="00C57956"/>
    <w:rsid w:val="00C57A05"/>
    <w:rsid w:val="00C57F3E"/>
    <w:rsid w:val="00C6234C"/>
    <w:rsid w:val="00C63DCF"/>
    <w:rsid w:val="00C64C57"/>
    <w:rsid w:val="00C64E94"/>
    <w:rsid w:val="00C65AFB"/>
    <w:rsid w:val="00C6643F"/>
    <w:rsid w:val="00C66D76"/>
    <w:rsid w:val="00C670BA"/>
    <w:rsid w:val="00C6739B"/>
    <w:rsid w:val="00C67757"/>
    <w:rsid w:val="00C67A9B"/>
    <w:rsid w:val="00C70A6B"/>
    <w:rsid w:val="00C727E0"/>
    <w:rsid w:val="00C73B83"/>
    <w:rsid w:val="00C749FE"/>
    <w:rsid w:val="00C74A69"/>
    <w:rsid w:val="00C772C8"/>
    <w:rsid w:val="00C7789C"/>
    <w:rsid w:val="00C77997"/>
    <w:rsid w:val="00C77D03"/>
    <w:rsid w:val="00C802F8"/>
    <w:rsid w:val="00C8071C"/>
    <w:rsid w:val="00C80B62"/>
    <w:rsid w:val="00C8140E"/>
    <w:rsid w:val="00C8174D"/>
    <w:rsid w:val="00C81A47"/>
    <w:rsid w:val="00C836F9"/>
    <w:rsid w:val="00C84562"/>
    <w:rsid w:val="00C85B73"/>
    <w:rsid w:val="00C87F5E"/>
    <w:rsid w:val="00C9000D"/>
    <w:rsid w:val="00C90556"/>
    <w:rsid w:val="00C90957"/>
    <w:rsid w:val="00C91409"/>
    <w:rsid w:val="00C91B8A"/>
    <w:rsid w:val="00C91C71"/>
    <w:rsid w:val="00C92325"/>
    <w:rsid w:val="00C9319F"/>
    <w:rsid w:val="00C932EB"/>
    <w:rsid w:val="00C94DA4"/>
    <w:rsid w:val="00C960FA"/>
    <w:rsid w:val="00C9624A"/>
    <w:rsid w:val="00C963F4"/>
    <w:rsid w:val="00C967AE"/>
    <w:rsid w:val="00C971A4"/>
    <w:rsid w:val="00C97594"/>
    <w:rsid w:val="00C97AF8"/>
    <w:rsid w:val="00CA1347"/>
    <w:rsid w:val="00CA1C35"/>
    <w:rsid w:val="00CA23F8"/>
    <w:rsid w:val="00CA23FD"/>
    <w:rsid w:val="00CA2402"/>
    <w:rsid w:val="00CA2F3A"/>
    <w:rsid w:val="00CA33A9"/>
    <w:rsid w:val="00CA459D"/>
    <w:rsid w:val="00CA58A6"/>
    <w:rsid w:val="00CA7D3C"/>
    <w:rsid w:val="00CB020C"/>
    <w:rsid w:val="00CB15CB"/>
    <w:rsid w:val="00CB2A11"/>
    <w:rsid w:val="00CB5392"/>
    <w:rsid w:val="00CB5CE6"/>
    <w:rsid w:val="00CB6E21"/>
    <w:rsid w:val="00CB7108"/>
    <w:rsid w:val="00CC0742"/>
    <w:rsid w:val="00CC0A74"/>
    <w:rsid w:val="00CC0D84"/>
    <w:rsid w:val="00CC14DA"/>
    <w:rsid w:val="00CC22E9"/>
    <w:rsid w:val="00CC2939"/>
    <w:rsid w:val="00CC3238"/>
    <w:rsid w:val="00CC3B32"/>
    <w:rsid w:val="00CC4261"/>
    <w:rsid w:val="00CC4345"/>
    <w:rsid w:val="00CC4C6C"/>
    <w:rsid w:val="00CC7604"/>
    <w:rsid w:val="00CD08DC"/>
    <w:rsid w:val="00CD2040"/>
    <w:rsid w:val="00CD3003"/>
    <w:rsid w:val="00CD4B0E"/>
    <w:rsid w:val="00CD4F14"/>
    <w:rsid w:val="00CD736C"/>
    <w:rsid w:val="00CE0218"/>
    <w:rsid w:val="00CE0CB6"/>
    <w:rsid w:val="00CE1734"/>
    <w:rsid w:val="00CE1A3D"/>
    <w:rsid w:val="00CE1A6F"/>
    <w:rsid w:val="00CE1E66"/>
    <w:rsid w:val="00CE4369"/>
    <w:rsid w:val="00CE57D9"/>
    <w:rsid w:val="00CE784A"/>
    <w:rsid w:val="00CE792F"/>
    <w:rsid w:val="00CF02CE"/>
    <w:rsid w:val="00CF0304"/>
    <w:rsid w:val="00CF09E1"/>
    <w:rsid w:val="00CF202B"/>
    <w:rsid w:val="00CF239B"/>
    <w:rsid w:val="00CF2421"/>
    <w:rsid w:val="00CF2822"/>
    <w:rsid w:val="00CF34C7"/>
    <w:rsid w:val="00CF4648"/>
    <w:rsid w:val="00CF58B8"/>
    <w:rsid w:val="00CF6019"/>
    <w:rsid w:val="00D0131C"/>
    <w:rsid w:val="00D021EB"/>
    <w:rsid w:val="00D0258D"/>
    <w:rsid w:val="00D027FD"/>
    <w:rsid w:val="00D02FD0"/>
    <w:rsid w:val="00D03420"/>
    <w:rsid w:val="00D0367C"/>
    <w:rsid w:val="00D045AE"/>
    <w:rsid w:val="00D0579A"/>
    <w:rsid w:val="00D060FA"/>
    <w:rsid w:val="00D06991"/>
    <w:rsid w:val="00D069F0"/>
    <w:rsid w:val="00D1009C"/>
    <w:rsid w:val="00D10A14"/>
    <w:rsid w:val="00D10C2A"/>
    <w:rsid w:val="00D1150D"/>
    <w:rsid w:val="00D11B44"/>
    <w:rsid w:val="00D14F88"/>
    <w:rsid w:val="00D15B23"/>
    <w:rsid w:val="00D167D7"/>
    <w:rsid w:val="00D16A6E"/>
    <w:rsid w:val="00D17375"/>
    <w:rsid w:val="00D177DB"/>
    <w:rsid w:val="00D1790F"/>
    <w:rsid w:val="00D205BE"/>
    <w:rsid w:val="00D21B8C"/>
    <w:rsid w:val="00D21BA0"/>
    <w:rsid w:val="00D21D0A"/>
    <w:rsid w:val="00D22C90"/>
    <w:rsid w:val="00D2440A"/>
    <w:rsid w:val="00D25024"/>
    <w:rsid w:val="00D25A72"/>
    <w:rsid w:val="00D26049"/>
    <w:rsid w:val="00D2671E"/>
    <w:rsid w:val="00D269F5"/>
    <w:rsid w:val="00D30D22"/>
    <w:rsid w:val="00D3102E"/>
    <w:rsid w:val="00D3162E"/>
    <w:rsid w:val="00D317B9"/>
    <w:rsid w:val="00D32677"/>
    <w:rsid w:val="00D32E30"/>
    <w:rsid w:val="00D3300C"/>
    <w:rsid w:val="00D33090"/>
    <w:rsid w:val="00D34114"/>
    <w:rsid w:val="00D35420"/>
    <w:rsid w:val="00D35B81"/>
    <w:rsid w:val="00D36BF6"/>
    <w:rsid w:val="00D403EC"/>
    <w:rsid w:val="00D41BC8"/>
    <w:rsid w:val="00D41E53"/>
    <w:rsid w:val="00D41ED1"/>
    <w:rsid w:val="00D4298B"/>
    <w:rsid w:val="00D42F7E"/>
    <w:rsid w:val="00D4374A"/>
    <w:rsid w:val="00D43961"/>
    <w:rsid w:val="00D4432C"/>
    <w:rsid w:val="00D44D07"/>
    <w:rsid w:val="00D450C8"/>
    <w:rsid w:val="00D500F7"/>
    <w:rsid w:val="00D50288"/>
    <w:rsid w:val="00D50E9D"/>
    <w:rsid w:val="00D51190"/>
    <w:rsid w:val="00D5239C"/>
    <w:rsid w:val="00D530D0"/>
    <w:rsid w:val="00D53890"/>
    <w:rsid w:val="00D5475D"/>
    <w:rsid w:val="00D555DC"/>
    <w:rsid w:val="00D556D1"/>
    <w:rsid w:val="00D55752"/>
    <w:rsid w:val="00D56C82"/>
    <w:rsid w:val="00D57880"/>
    <w:rsid w:val="00D57979"/>
    <w:rsid w:val="00D601C3"/>
    <w:rsid w:val="00D609C3"/>
    <w:rsid w:val="00D60E3E"/>
    <w:rsid w:val="00D615D0"/>
    <w:rsid w:val="00D618E2"/>
    <w:rsid w:val="00D6209C"/>
    <w:rsid w:val="00D6279D"/>
    <w:rsid w:val="00D631C7"/>
    <w:rsid w:val="00D633BD"/>
    <w:rsid w:val="00D652B0"/>
    <w:rsid w:val="00D66D44"/>
    <w:rsid w:val="00D677ED"/>
    <w:rsid w:val="00D74FD3"/>
    <w:rsid w:val="00D75EF6"/>
    <w:rsid w:val="00D76B9D"/>
    <w:rsid w:val="00D77523"/>
    <w:rsid w:val="00D776DD"/>
    <w:rsid w:val="00D77847"/>
    <w:rsid w:val="00D77C09"/>
    <w:rsid w:val="00D77E76"/>
    <w:rsid w:val="00D80728"/>
    <w:rsid w:val="00D812A5"/>
    <w:rsid w:val="00D815A9"/>
    <w:rsid w:val="00D820D7"/>
    <w:rsid w:val="00D82F2D"/>
    <w:rsid w:val="00D85161"/>
    <w:rsid w:val="00D8621D"/>
    <w:rsid w:val="00D86BB0"/>
    <w:rsid w:val="00D8700F"/>
    <w:rsid w:val="00D8701F"/>
    <w:rsid w:val="00D87098"/>
    <w:rsid w:val="00D87DB9"/>
    <w:rsid w:val="00D905F8"/>
    <w:rsid w:val="00D92498"/>
    <w:rsid w:val="00D92528"/>
    <w:rsid w:val="00D9276C"/>
    <w:rsid w:val="00D92ADC"/>
    <w:rsid w:val="00D930B4"/>
    <w:rsid w:val="00D93A67"/>
    <w:rsid w:val="00D94518"/>
    <w:rsid w:val="00D95C88"/>
    <w:rsid w:val="00D963C7"/>
    <w:rsid w:val="00D96576"/>
    <w:rsid w:val="00D967A4"/>
    <w:rsid w:val="00D96ADD"/>
    <w:rsid w:val="00D96CB8"/>
    <w:rsid w:val="00D970C1"/>
    <w:rsid w:val="00D97A70"/>
    <w:rsid w:val="00D97BE7"/>
    <w:rsid w:val="00D97E56"/>
    <w:rsid w:val="00DA0C9C"/>
    <w:rsid w:val="00DA1164"/>
    <w:rsid w:val="00DA1272"/>
    <w:rsid w:val="00DA1B20"/>
    <w:rsid w:val="00DA1B89"/>
    <w:rsid w:val="00DA23F5"/>
    <w:rsid w:val="00DA25DB"/>
    <w:rsid w:val="00DA2B52"/>
    <w:rsid w:val="00DA2D4A"/>
    <w:rsid w:val="00DA34A5"/>
    <w:rsid w:val="00DA38C4"/>
    <w:rsid w:val="00DA40E5"/>
    <w:rsid w:val="00DA49AC"/>
    <w:rsid w:val="00DA4CEB"/>
    <w:rsid w:val="00DA4DDE"/>
    <w:rsid w:val="00DA64C4"/>
    <w:rsid w:val="00DA6674"/>
    <w:rsid w:val="00DA6955"/>
    <w:rsid w:val="00DA755D"/>
    <w:rsid w:val="00DA7D67"/>
    <w:rsid w:val="00DB3683"/>
    <w:rsid w:val="00DB4228"/>
    <w:rsid w:val="00DB4250"/>
    <w:rsid w:val="00DB4B1B"/>
    <w:rsid w:val="00DB5411"/>
    <w:rsid w:val="00DB5A47"/>
    <w:rsid w:val="00DB7F7C"/>
    <w:rsid w:val="00DC13FC"/>
    <w:rsid w:val="00DC1579"/>
    <w:rsid w:val="00DC30E8"/>
    <w:rsid w:val="00DC497E"/>
    <w:rsid w:val="00DC539C"/>
    <w:rsid w:val="00DC679B"/>
    <w:rsid w:val="00DC6ABC"/>
    <w:rsid w:val="00DC6DF3"/>
    <w:rsid w:val="00DC71E3"/>
    <w:rsid w:val="00DC783B"/>
    <w:rsid w:val="00DD0445"/>
    <w:rsid w:val="00DD0B8A"/>
    <w:rsid w:val="00DD14DC"/>
    <w:rsid w:val="00DD47EB"/>
    <w:rsid w:val="00DD4F53"/>
    <w:rsid w:val="00DD5BF0"/>
    <w:rsid w:val="00DD6C1D"/>
    <w:rsid w:val="00DE0AAF"/>
    <w:rsid w:val="00DE2409"/>
    <w:rsid w:val="00DE29E0"/>
    <w:rsid w:val="00DE2C96"/>
    <w:rsid w:val="00DE3723"/>
    <w:rsid w:val="00DE5921"/>
    <w:rsid w:val="00DE6259"/>
    <w:rsid w:val="00DE64FC"/>
    <w:rsid w:val="00DE760F"/>
    <w:rsid w:val="00DE7CC0"/>
    <w:rsid w:val="00DF0601"/>
    <w:rsid w:val="00DF1672"/>
    <w:rsid w:val="00DF1C56"/>
    <w:rsid w:val="00DF2161"/>
    <w:rsid w:val="00DF224A"/>
    <w:rsid w:val="00DF25C1"/>
    <w:rsid w:val="00DF3E1C"/>
    <w:rsid w:val="00DF435F"/>
    <w:rsid w:val="00DF4E31"/>
    <w:rsid w:val="00DF4FBD"/>
    <w:rsid w:val="00DF5D13"/>
    <w:rsid w:val="00DF659A"/>
    <w:rsid w:val="00DF6843"/>
    <w:rsid w:val="00DF6CDA"/>
    <w:rsid w:val="00DF71A2"/>
    <w:rsid w:val="00DF7263"/>
    <w:rsid w:val="00DF78FA"/>
    <w:rsid w:val="00DF7CCD"/>
    <w:rsid w:val="00DF7F99"/>
    <w:rsid w:val="00E0145D"/>
    <w:rsid w:val="00E020D5"/>
    <w:rsid w:val="00E02352"/>
    <w:rsid w:val="00E02DA4"/>
    <w:rsid w:val="00E03549"/>
    <w:rsid w:val="00E036EE"/>
    <w:rsid w:val="00E04085"/>
    <w:rsid w:val="00E05680"/>
    <w:rsid w:val="00E057A7"/>
    <w:rsid w:val="00E065DB"/>
    <w:rsid w:val="00E066F1"/>
    <w:rsid w:val="00E0688B"/>
    <w:rsid w:val="00E069C1"/>
    <w:rsid w:val="00E07320"/>
    <w:rsid w:val="00E07A8A"/>
    <w:rsid w:val="00E07FB6"/>
    <w:rsid w:val="00E07FB7"/>
    <w:rsid w:val="00E1048D"/>
    <w:rsid w:val="00E11611"/>
    <w:rsid w:val="00E126E0"/>
    <w:rsid w:val="00E12B47"/>
    <w:rsid w:val="00E14D45"/>
    <w:rsid w:val="00E15134"/>
    <w:rsid w:val="00E154E8"/>
    <w:rsid w:val="00E15701"/>
    <w:rsid w:val="00E15964"/>
    <w:rsid w:val="00E15E18"/>
    <w:rsid w:val="00E16977"/>
    <w:rsid w:val="00E17DBF"/>
    <w:rsid w:val="00E21361"/>
    <w:rsid w:val="00E2178A"/>
    <w:rsid w:val="00E23EDE"/>
    <w:rsid w:val="00E24FF1"/>
    <w:rsid w:val="00E271A0"/>
    <w:rsid w:val="00E271B8"/>
    <w:rsid w:val="00E27583"/>
    <w:rsid w:val="00E27C00"/>
    <w:rsid w:val="00E301B4"/>
    <w:rsid w:val="00E307A4"/>
    <w:rsid w:val="00E31383"/>
    <w:rsid w:val="00E31E0E"/>
    <w:rsid w:val="00E33A54"/>
    <w:rsid w:val="00E34756"/>
    <w:rsid w:val="00E35F79"/>
    <w:rsid w:val="00E378E0"/>
    <w:rsid w:val="00E408E7"/>
    <w:rsid w:val="00E41988"/>
    <w:rsid w:val="00E4217E"/>
    <w:rsid w:val="00E424E1"/>
    <w:rsid w:val="00E4272F"/>
    <w:rsid w:val="00E42736"/>
    <w:rsid w:val="00E432D3"/>
    <w:rsid w:val="00E4389B"/>
    <w:rsid w:val="00E464F9"/>
    <w:rsid w:val="00E47137"/>
    <w:rsid w:val="00E47156"/>
    <w:rsid w:val="00E47219"/>
    <w:rsid w:val="00E5016D"/>
    <w:rsid w:val="00E5149E"/>
    <w:rsid w:val="00E5172F"/>
    <w:rsid w:val="00E51F2F"/>
    <w:rsid w:val="00E52089"/>
    <w:rsid w:val="00E521C9"/>
    <w:rsid w:val="00E52666"/>
    <w:rsid w:val="00E52717"/>
    <w:rsid w:val="00E5746F"/>
    <w:rsid w:val="00E60BDB"/>
    <w:rsid w:val="00E61054"/>
    <w:rsid w:val="00E61B1A"/>
    <w:rsid w:val="00E61E9D"/>
    <w:rsid w:val="00E61F97"/>
    <w:rsid w:val="00E62999"/>
    <w:rsid w:val="00E62A7E"/>
    <w:rsid w:val="00E63B95"/>
    <w:rsid w:val="00E65491"/>
    <w:rsid w:val="00E65D96"/>
    <w:rsid w:val="00E65E8A"/>
    <w:rsid w:val="00E6605B"/>
    <w:rsid w:val="00E66945"/>
    <w:rsid w:val="00E70BF8"/>
    <w:rsid w:val="00E71A5E"/>
    <w:rsid w:val="00E71E67"/>
    <w:rsid w:val="00E728FF"/>
    <w:rsid w:val="00E72A52"/>
    <w:rsid w:val="00E7462B"/>
    <w:rsid w:val="00E7616C"/>
    <w:rsid w:val="00E76376"/>
    <w:rsid w:val="00E7646A"/>
    <w:rsid w:val="00E77464"/>
    <w:rsid w:val="00E80BBC"/>
    <w:rsid w:val="00E814E2"/>
    <w:rsid w:val="00E82384"/>
    <w:rsid w:val="00E84DE9"/>
    <w:rsid w:val="00E851E6"/>
    <w:rsid w:val="00E85D66"/>
    <w:rsid w:val="00E86124"/>
    <w:rsid w:val="00E86238"/>
    <w:rsid w:val="00E871E5"/>
    <w:rsid w:val="00E92502"/>
    <w:rsid w:val="00E93117"/>
    <w:rsid w:val="00E93BE3"/>
    <w:rsid w:val="00E94419"/>
    <w:rsid w:val="00E95BA0"/>
    <w:rsid w:val="00E95D91"/>
    <w:rsid w:val="00E9624F"/>
    <w:rsid w:val="00E9651B"/>
    <w:rsid w:val="00E97155"/>
    <w:rsid w:val="00E97261"/>
    <w:rsid w:val="00E972A0"/>
    <w:rsid w:val="00E977AE"/>
    <w:rsid w:val="00EA0E2E"/>
    <w:rsid w:val="00EA2A23"/>
    <w:rsid w:val="00EA4A8B"/>
    <w:rsid w:val="00EA4EC5"/>
    <w:rsid w:val="00EA691C"/>
    <w:rsid w:val="00EA750C"/>
    <w:rsid w:val="00EA7850"/>
    <w:rsid w:val="00EB0A28"/>
    <w:rsid w:val="00EB108A"/>
    <w:rsid w:val="00EB16E6"/>
    <w:rsid w:val="00EB2849"/>
    <w:rsid w:val="00EB2A4A"/>
    <w:rsid w:val="00EB2D53"/>
    <w:rsid w:val="00EB3158"/>
    <w:rsid w:val="00EB4FF6"/>
    <w:rsid w:val="00EB590D"/>
    <w:rsid w:val="00EB5CFA"/>
    <w:rsid w:val="00EB5E02"/>
    <w:rsid w:val="00EB6A45"/>
    <w:rsid w:val="00EB6B2F"/>
    <w:rsid w:val="00EC2ACF"/>
    <w:rsid w:val="00EC70DB"/>
    <w:rsid w:val="00EC714E"/>
    <w:rsid w:val="00EC7A77"/>
    <w:rsid w:val="00ED0B3B"/>
    <w:rsid w:val="00ED3A2D"/>
    <w:rsid w:val="00ED5630"/>
    <w:rsid w:val="00ED5AC3"/>
    <w:rsid w:val="00ED5C03"/>
    <w:rsid w:val="00ED653C"/>
    <w:rsid w:val="00ED6B58"/>
    <w:rsid w:val="00ED7B2A"/>
    <w:rsid w:val="00EE251C"/>
    <w:rsid w:val="00EE338A"/>
    <w:rsid w:val="00EE3808"/>
    <w:rsid w:val="00EE45C3"/>
    <w:rsid w:val="00EE4FD3"/>
    <w:rsid w:val="00EE6388"/>
    <w:rsid w:val="00EE638F"/>
    <w:rsid w:val="00EE6958"/>
    <w:rsid w:val="00EE7170"/>
    <w:rsid w:val="00EF0B7C"/>
    <w:rsid w:val="00EF130C"/>
    <w:rsid w:val="00EF1F1D"/>
    <w:rsid w:val="00EF2CCF"/>
    <w:rsid w:val="00EF3587"/>
    <w:rsid w:val="00EF3F9E"/>
    <w:rsid w:val="00EF4019"/>
    <w:rsid w:val="00EF41F1"/>
    <w:rsid w:val="00EF4554"/>
    <w:rsid w:val="00EF46DA"/>
    <w:rsid w:val="00EF4EEB"/>
    <w:rsid w:val="00EF5CBC"/>
    <w:rsid w:val="00EF6633"/>
    <w:rsid w:val="00EF681E"/>
    <w:rsid w:val="00EF6D79"/>
    <w:rsid w:val="00EF7FFA"/>
    <w:rsid w:val="00F0014B"/>
    <w:rsid w:val="00F00E5A"/>
    <w:rsid w:val="00F01F5F"/>
    <w:rsid w:val="00F02034"/>
    <w:rsid w:val="00F0206D"/>
    <w:rsid w:val="00F025D6"/>
    <w:rsid w:val="00F02FC5"/>
    <w:rsid w:val="00F0394A"/>
    <w:rsid w:val="00F04491"/>
    <w:rsid w:val="00F044F4"/>
    <w:rsid w:val="00F04BC1"/>
    <w:rsid w:val="00F051F7"/>
    <w:rsid w:val="00F0561D"/>
    <w:rsid w:val="00F05D5E"/>
    <w:rsid w:val="00F0627B"/>
    <w:rsid w:val="00F07573"/>
    <w:rsid w:val="00F103DA"/>
    <w:rsid w:val="00F10534"/>
    <w:rsid w:val="00F11129"/>
    <w:rsid w:val="00F1126E"/>
    <w:rsid w:val="00F117BF"/>
    <w:rsid w:val="00F11FF2"/>
    <w:rsid w:val="00F123A9"/>
    <w:rsid w:val="00F12450"/>
    <w:rsid w:val="00F12B6A"/>
    <w:rsid w:val="00F12D9B"/>
    <w:rsid w:val="00F13EC2"/>
    <w:rsid w:val="00F13F24"/>
    <w:rsid w:val="00F14554"/>
    <w:rsid w:val="00F15DCC"/>
    <w:rsid w:val="00F168F2"/>
    <w:rsid w:val="00F16999"/>
    <w:rsid w:val="00F16B10"/>
    <w:rsid w:val="00F174FC"/>
    <w:rsid w:val="00F1775E"/>
    <w:rsid w:val="00F20408"/>
    <w:rsid w:val="00F206A2"/>
    <w:rsid w:val="00F20E39"/>
    <w:rsid w:val="00F21E7B"/>
    <w:rsid w:val="00F22E3D"/>
    <w:rsid w:val="00F23507"/>
    <w:rsid w:val="00F242CA"/>
    <w:rsid w:val="00F25A0A"/>
    <w:rsid w:val="00F25CD6"/>
    <w:rsid w:val="00F27B8A"/>
    <w:rsid w:val="00F27D24"/>
    <w:rsid w:val="00F30E24"/>
    <w:rsid w:val="00F3124C"/>
    <w:rsid w:val="00F31ADD"/>
    <w:rsid w:val="00F31F50"/>
    <w:rsid w:val="00F32BD4"/>
    <w:rsid w:val="00F330F1"/>
    <w:rsid w:val="00F33149"/>
    <w:rsid w:val="00F340A5"/>
    <w:rsid w:val="00F3633B"/>
    <w:rsid w:val="00F366F6"/>
    <w:rsid w:val="00F36A34"/>
    <w:rsid w:val="00F41D29"/>
    <w:rsid w:val="00F4272C"/>
    <w:rsid w:val="00F42D9E"/>
    <w:rsid w:val="00F43086"/>
    <w:rsid w:val="00F430D5"/>
    <w:rsid w:val="00F43815"/>
    <w:rsid w:val="00F44863"/>
    <w:rsid w:val="00F46FB8"/>
    <w:rsid w:val="00F50FB3"/>
    <w:rsid w:val="00F5281F"/>
    <w:rsid w:val="00F52ADB"/>
    <w:rsid w:val="00F5365F"/>
    <w:rsid w:val="00F54BD9"/>
    <w:rsid w:val="00F5626B"/>
    <w:rsid w:val="00F60CC4"/>
    <w:rsid w:val="00F61496"/>
    <w:rsid w:val="00F62BC1"/>
    <w:rsid w:val="00F6355F"/>
    <w:rsid w:val="00F64496"/>
    <w:rsid w:val="00F64E8E"/>
    <w:rsid w:val="00F64EDD"/>
    <w:rsid w:val="00F64FC5"/>
    <w:rsid w:val="00F6517D"/>
    <w:rsid w:val="00F65757"/>
    <w:rsid w:val="00F65F9B"/>
    <w:rsid w:val="00F673F9"/>
    <w:rsid w:val="00F6759D"/>
    <w:rsid w:val="00F70095"/>
    <w:rsid w:val="00F703A0"/>
    <w:rsid w:val="00F705B3"/>
    <w:rsid w:val="00F708B2"/>
    <w:rsid w:val="00F712EC"/>
    <w:rsid w:val="00F720F4"/>
    <w:rsid w:val="00F728CC"/>
    <w:rsid w:val="00F729C6"/>
    <w:rsid w:val="00F73232"/>
    <w:rsid w:val="00F74866"/>
    <w:rsid w:val="00F7520D"/>
    <w:rsid w:val="00F75FC5"/>
    <w:rsid w:val="00F77470"/>
    <w:rsid w:val="00F81001"/>
    <w:rsid w:val="00F8104B"/>
    <w:rsid w:val="00F81E57"/>
    <w:rsid w:val="00F81F44"/>
    <w:rsid w:val="00F82030"/>
    <w:rsid w:val="00F82E30"/>
    <w:rsid w:val="00F842E4"/>
    <w:rsid w:val="00F85CF8"/>
    <w:rsid w:val="00F86B5A"/>
    <w:rsid w:val="00F87275"/>
    <w:rsid w:val="00F87E75"/>
    <w:rsid w:val="00F9173A"/>
    <w:rsid w:val="00F926C6"/>
    <w:rsid w:val="00F93E2E"/>
    <w:rsid w:val="00F9421E"/>
    <w:rsid w:val="00F943FF"/>
    <w:rsid w:val="00F949DA"/>
    <w:rsid w:val="00F94A9C"/>
    <w:rsid w:val="00F954F3"/>
    <w:rsid w:val="00F96525"/>
    <w:rsid w:val="00F96E2B"/>
    <w:rsid w:val="00F97231"/>
    <w:rsid w:val="00F979D9"/>
    <w:rsid w:val="00F97A01"/>
    <w:rsid w:val="00FA069A"/>
    <w:rsid w:val="00FA18FA"/>
    <w:rsid w:val="00FA1D06"/>
    <w:rsid w:val="00FA3229"/>
    <w:rsid w:val="00FA4545"/>
    <w:rsid w:val="00FA464C"/>
    <w:rsid w:val="00FA4EF5"/>
    <w:rsid w:val="00FA6D08"/>
    <w:rsid w:val="00FA6DFC"/>
    <w:rsid w:val="00FA7311"/>
    <w:rsid w:val="00FA7A4A"/>
    <w:rsid w:val="00FB3294"/>
    <w:rsid w:val="00FB3388"/>
    <w:rsid w:val="00FB4F38"/>
    <w:rsid w:val="00FB5C3B"/>
    <w:rsid w:val="00FB6103"/>
    <w:rsid w:val="00FB7196"/>
    <w:rsid w:val="00FB71F4"/>
    <w:rsid w:val="00FC0499"/>
    <w:rsid w:val="00FC0764"/>
    <w:rsid w:val="00FC0CC8"/>
    <w:rsid w:val="00FC101B"/>
    <w:rsid w:val="00FC2AE2"/>
    <w:rsid w:val="00FC3219"/>
    <w:rsid w:val="00FC3737"/>
    <w:rsid w:val="00FC37ED"/>
    <w:rsid w:val="00FC55E4"/>
    <w:rsid w:val="00FC5F5B"/>
    <w:rsid w:val="00FC69DB"/>
    <w:rsid w:val="00FC6C89"/>
    <w:rsid w:val="00FC6CA5"/>
    <w:rsid w:val="00FC6F2B"/>
    <w:rsid w:val="00FC77EF"/>
    <w:rsid w:val="00FD08BA"/>
    <w:rsid w:val="00FD3E29"/>
    <w:rsid w:val="00FD4F65"/>
    <w:rsid w:val="00FD6082"/>
    <w:rsid w:val="00FD61B2"/>
    <w:rsid w:val="00FE011F"/>
    <w:rsid w:val="00FE31D6"/>
    <w:rsid w:val="00FE34F0"/>
    <w:rsid w:val="00FE4271"/>
    <w:rsid w:val="00FE4FAB"/>
    <w:rsid w:val="00FE5525"/>
    <w:rsid w:val="00FE70CD"/>
    <w:rsid w:val="00FE77C5"/>
    <w:rsid w:val="00FE7EF0"/>
    <w:rsid w:val="00FF0ABB"/>
    <w:rsid w:val="00FF14C1"/>
    <w:rsid w:val="00FF14F3"/>
    <w:rsid w:val="00FF1AE2"/>
    <w:rsid w:val="00FF1DF3"/>
    <w:rsid w:val="00FF1FF9"/>
    <w:rsid w:val="00FF3A01"/>
    <w:rsid w:val="00FF3A73"/>
    <w:rsid w:val="00FF4F3A"/>
    <w:rsid w:val="00FF5B5C"/>
    <w:rsid w:val="00FF5C00"/>
    <w:rsid w:val="00FF626F"/>
    <w:rsid w:val="00FF63CF"/>
    <w:rsid w:val="00FF67AD"/>
    <w:rsid w:val="00FF6B13"/>
    <w:rsid w:val="00FF6D1A"/>
    <w:rsid w:val="00FF6FF2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F58"/>
    <w:pPr>
      <w:jc w:val="both"/>
    </w:pPr>
    <w:rPr>
      <w:rFonts w:ascii="Times New Roman" w:hAnsi="Times New Roman"/>
      <w:sz w:val="24"/>
      <w:szCs w:val="22"/>
      <w:lang w:val="ro-RO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locked/>
    <w:rsid w:val="00734888"/>
    <w:pPr>
      <w:keepNext/>
      <w:keepLines/>
      <w:jc w:val="center"/>
      <w:outlineLvl w:val="0"/>
    </w:pPr>
    <w:rPr>
      <w:rFonts w:eastAsia="SimSun"/>
      <w:b/>
      <w:bCs/>
      <w:szCs w:val="28"/>
      <w:lang w:val="en-US"/>
    </w:rPr>
  </w:style>
  <w:style w:type="paragraph" w:styleId="Titlu2">
    <w:name w:val="heading 2"/>
    <w:basedOn w:val="Normal"/>
    <w:next w:val="Normal"/>
    <w:link w:val="Titlu2Caracter"/>
    <w:uiPriority w:val="9"/>
    <w:qFormat/>
    <w:rsid w:val="00734888"/>
    <w:pPr>
      <w:keepNext/>
      <w:keepLines/>
      <w:outlineLvl w:val="1"/>
    </w:pPr>
    <w:rPr>
      <w:b/>
      <w:szCs w:val="20"/>
      <w:lang w:eastAsia="ru-RU"/>
    </w:rPr>
  </w:style>
  <w:style w:type="paragraph" w:styleId="Titlu3">
    <w:name w:val="heading 3"/>
    <w:basedOn w:val="Normal"/>
    <w:next w:val="Normal"/>
    <w:link w:val="Titlu3Caracter"/>
    <w:autoRedefine/>
    <w:uiPriority w:val="99"/>
    <w:qFormat/>
    <w:rsid w:val="00E97155"/>
    <w:pPr>
      <w:keepNext/>
      <w:tabs>
        <w:tab w:val="left" w:pos="0"/>
        <w:tab w:val="left" w:pos="175"/>
      </w:tabs>
      <w:ind w:left="56"/>
      <w:outlineLvl w:val="2"/>
    </w:pPr>
    <w:rPr>
      <w:sz w:val="20"/>
      <w:szCs w:val="20"/>
      <w:lang w:eastAsia="fr-FR"/>
    </w:rPr>
  </w:style>
  <w:style w:type="paragraph" w:styleId="Titlu4">
    <w:name w:val="heading 4"/>
    <w:basedOn w:val="Normal"/>
    <w:next w:val="Normal"/>
    <w:link w:val="Titlu4Caracter"/>
    <w:unhideWhenUsed/>
    <w:qFormat/>
    <w:locked/>
    <w:rsid w:val="00A41EFF"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  <w:sz w:val="20"/>
      <w:lang w:val="en-US"/>
    </w:rPr>
  </w:style>
  <w:style w:type="paragraph" w:styleId="Titlu5">
    <w:name w:val="heading 5"/>
    <w:basedOn w:val="Normal"/>
    <w:next w:val="Normal"/>
    <w:link w:val="Titlu5Caracter"/>
    <w:uiPriority w:val="99"/>
    <w:qFormat/>
    <w:rsid w:val="00A837FC"/>
    <w:pPr>
      <w:keepNext/>
      <w:keepLines/>
      <w:spacing w:before="40"/>
      <w:outlineLvl w:val="4"/>
    </w:pPr>
    <w:rPr>
      <w:rFonts w:ascii="Calibri Light" w:hAnsi="Calibri Light"/>
      <w:color w:val="2E74B5"/>
      <w:sz w:val="20"/>
      <w:szCs w:val="20"/>
      <w:lang w:eastAsia="ru-RU"/>
    </w:rPr>
  </w:style>
  <w:style w:type="paragraph" w:styleId="Titlu6">
    <w:name w:val="heading 6"/>
    <w:basedOn w:val="Normal"/>
    <w:next w:val="Normal"/>
    <w:link w:val="Titlu6Caracter"/>
    <w:unhideWhenUsed/>
    <w:qFormat/>
    <w:locked/>
    <w:rsid w:val="00A41EFF"/>
    <w:pPr>
      <w:keepNext/>
      <w:keepLines/>
      <w:spacing w:before="200"/>
      <w:outlineLvl w:val="5"/>
    </w:pPr>
    <w:rPr>
      <w:rFonts w:ascii="Cambria" w:eastAsia="SimSun" w:hAnsi="Cambria"/>
      <w:i/>
      <w:iCs/>
      <w:color w:val="243F60"/>
      <w:sz w:val="20"/>
      <w:lang w:val="en-US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locked/>
    <w:rsid w:val="00A41EFF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lang w:val="en-US"/>
    </w:rPr>
  </w:style>
  <w:style w:type="paragraph" w:styleId="Titlu8">
    <w:name w:val="heading 8"/>
    <w:basedOn w:val="Normal"/>
    <w:next w:val="Normal"/>
    <w:link w:val="Titlu8Caracter"/>
    <w:uiPriority w:val="9"/>
    <w:unhideWhenUsed/>
    <w:qFormat/>
    <w:locked/>
    <w:rsid w:val="00B35D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34888"/>
    <w:rPr>
      <w:rFonts w:ascii="Arial" w:eastAsia="SimSun" w:hAnsi="Arial"/>
      <w:b/>
      <w:bCs/>
      <w:sz w:val="22"/>
      <w:szCs w:val="28"/>
      <w:lang w:val="en-US" w:eastAsia="en-US"/>
    </w:rPr>
  </w:style>
  <w:style w:type="character" w:customStyle="1" w:styleId="Titlu2Caracter">
    <w:name w:val="Titlu 2 Caracter"/>
    <w:link w:val="Titlu2"/>
    <w:uiPriority w:val="9"/>
    <w:locked/>
    <w:rsid w:val="00734888"/>
    <w:rPr>
      <w:rFonts w:ascii="Arial" w:hAnsi="Arial"/>
      <w:b/>
      <w:sz w:val="22"/>
    </w:rPr>
  </w:style>
  <w:style w:type="character" w:customStyle="1" w:styleId="Titlu3Caracter">
    <w:name w:val="Titlu 3 Caracter"/>
    <w:link w:val="Titlu3"/>
    <w:uiPriority w:val="99"/>
    <w:locked/>
    <w:rsid w:val="00E97155"/>
    <w:rPr>
      <w:rFonts w:ascii="Times New Roman" w:hAnsi="Times New Roman"/>
      <w:lang w:val="ro-RO" w:eastAsia="fr-FR"/>
    </w:rPr>
  </w:style>
  <w:style w:type="character" w:customStyle="1" w:styleId="Titlu4Caracter">
    <w:name w:val="Titlu 4 Caracter"/>
    <w:basedOn w:val="Fontdeparagrafimplicit"/>
    <w:link w:val="Titlu4"/>
    <w:rsid w:val="00A41EFF"/>
    <w:rPr>
      <w:rFonts w:ascii="Cambria" w:eastAsia="SimSun" w:hAnsi="Cambria"/>
      <w:b/>
      <w:bCs/>
      <w:i/>
      <w:iCs/>
      <w:color w:val="4F81BD"/>
      <w:szCs w:val="22"/>
      <w:lang w:val="en-US" w:eastAsia="en-US"/>
    </w:rPr>
  </w:style>
  <w:style w:type="character" w:customStyle="1" w:styleId="Titlu5Caracter">
    <w:name w:val="Titlu 5 Caracter"/>
    <w:link w:val="Titlu5"/>
    <w:uiPriority w:val="99"/>
    <w:locked/>
    <w:rsid w:val="00A837FC"/>
    <w:rPr>
      <w:rFonts w:ascii="Calibri Light" w:hAnsi="Calibri Light"/>
      <w:color w:val="2E74B5"/>
    </w:rPr>
  </w:style>
  <w:style w:type="character" w:customStyle="1" w:styleId="Titlu6Caracter">
    <w:name w:val="Titlu 6 Caracter"/>
    <w:basedOn w:val="Fontdeparagrafimplicit"/>
    <w:link w:val="Titlu6"/>
    <w:rsid w:val="00A41EFF"/>
    <w:rPr>
      <w:rFonts w:ascii="Cambria" w:eastAsia="SimSun" w:hAnsi="Cambria"/>
      <w:i/>
      <w:iCs/>
      <w:color w:val="243F60"/>
      <w:szCs w:val="22"/>
      <w:lang w:val="en-US" w:eastAsia="en-US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A41EFF"/>
    <w:rPr>
      <w:rFonts w:ascii="Cambria" w:eastAsia="Times New Roman" w:hAnsi="Cambria"/>
      <w:i/>
      <w:iCs/>
      <w:color w:val="404040"/>
      <w:sz w:val="22"/>
      <w:szCs w:val="22"/>
      <w:lang w:val="en-US" w:eastAsia="en-US"/>
    </w:rPr>
  </w:style>
  <w:style w:type="character" w:customStyle="1" w:styleId="Titlu8Caracter">
    <w:name w:val="Titlu 8 Caracter"/>
    <w:basedOn w:val="Fontdeparagrafimplicit"/>
    <w:link w:val="Titlu8"/>
    <w:uiPriority w:val="9"/>
    <w:rsid w:val="00B35D9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styleId="Hyperlink">
    <w:name w:val="Hyperlink"/>
    <w:uiPriority w:val="99"/>
    <w:rsid w:val="00F31ADD"/>
    <w:rPr>
      <w:rFonts w:cs="Times New Roman"/>
      <w:color w:val="0563C1"/>
      <w:u w:val="single"/>
    </w:rPr>
  </w:style>
  <w:style w:type="paragraph" w:styleId="Listparagraf">
    <w:name w:val="List Paragraph"/>
    <w:aliases w:val="List Paragraph 1,List Paragraph1,Resume Title,List Paragraph11,Абзац списка2,Ŕáçŕö ńďčńęŕ2,Абзац списка1,List Paragraph"/>
    <w:basedOn w:val="Normal"/>
    <w:link w:val="ListparagrafCaracter"/>
    <w:uiPriority w:val="99"/>
    <w:qFormat/>
    <w:rsid w:val="00F842E4"/>
    <w:pPr>
      <w:tabs>
        <w:tab w:val="left" w:pos="709"/>
      </w:tabs>
      <w:contextualSpacing/>
    </w:pPr>
    <w:rPr>
      <w:lang w:val="en-US"/>
    </w:rPr>
  </w:style>
  <w:style w:type="character" w:customStyle="1" w:styleId="ListparagrafCaracter">
    <w:name w:val="Listă paragraf Caracter"/>
    <w:aliases w:val="List Paragraph 1 Caracter,List Paragraph1 Caracter,Resume Title Caracter,List Paragraph11 Caracter,Абзац списка2 Caracter,Ŕáçŕö ńďčńęŕ2 Caracter,Абзац списка1 Caracter,List Paragraph Caracter"/>
    <w:link w:val="Listparagraf"/>
    <w:uiPriority w:val="99"/>
    <w:qFormat/>
    <w:locked/>
    <w:rsid w:val="00F842E4"/>
    <w:rPr>
      <w:rFonts w:ascii="Times New Roman" w:hAnsi="Times New Roman"/>
      <w:sz w:val="24"/>
      <w:szCs w:val="22"/>
      <w:lang w:val="en-US" w:eastAsia="en-US"/>
    </w:rPr>
  </w:style>
  <w:style w:type="paragraph" w:styleId="NormalWeb">
    <w:name w:val="Normal (Web)"/>
    <w:aliases w:val="Обычный (Web)"/>
    <w:basedOn w:val="Normal"/>
    <w:link w:val="NormalWebCaracter"/>
    <w:uiPriority w:val="99"/>
    <w:qFormat/>
    <w:rsid w:val="00235074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NormalWebCaracter">
    <w:name w:val="Normal (Web) Caracter"/>
    <w:aliases w:val="Обычный (Web) Caracter"/>
    <w:link w:val="NormalWeb"/>
    <w:uiPriority w:val="99"/>
    <w:locked/>
    <w:rsid w:val="00A41EFF"/>
    <w:rPr>
      <w:rFonts w:ascii="Times New Roman" w:eastAsia="Times New Roman" w:hAnsi="Times New Roman"/>
      <w:sz w:val="24"/>
      <w:szCs w:val="24"/>
    </w:rPr>
  </w:style>
  <w:style w:type="character" w:styleId="Robust">
    <w:name w:val="Strong"/>
    <w:uiPriority w:val="99"/>
    <w:qFormat/>
    <w:rsid w:val="00A27FF5"/>
    <w:rPr>
      <w:rFonts w:cs="Times New Roman"/>
      <w:b/>
    </w:rPr>
  </w:style>
  <w:style w:type="paragraph" w:styleId="Frspaiere">
    <w:name w:val="No Spacing"/>
    <w:link w:val="FrspaiereCaracter"/>
    <w:uiPriority w:val="1"/>
    <w:qFormat/>
    <w:rsid w:val="004A5670"/>
    <w:rPr>
      <w:rFonts w:eastAsia="Times New Roman"/>
      <w:sz w:val="22"/>
      <w:szCs w:val="22"/>
    </w:rPr>
  </w:style>
  <w:style w:type="character" w:customStyle="1" w:styleId="FrspaiereCaracter">
    <w:name w:val="Fără spațiere Caracter"/>
    <w:link w:val="Frspaiere"/>
    <w:uiPriority w:val="1"/>
    <w:locked/>
    <w:rsid w:val="00107B61"/>
    <w:rPr>
      <w:rFonts w:eastAsia="Times New Roman"/>
      <w:sz w:val="22"/>
      <w:szCs w:val="22"/>
    </w:rPr>
  </w:style>
  <w:style w:type="paragraph" w:customStyle="1" w:styleId="BodyTextIndent1">
    <w:name w:val="Body Text Indent1"/>
    <w:basedOn w:val="Normal"/>
    <w:uiPriority w:val="99"/>
    <w:qFormat/>
    <w:rsid w:val="00D812A5"/>
    <w:pPr>
      <w:ind w:left="567" w:firstLine="709"/>
    </w:pPr>
    <w:rPr>
      <w:rFonts w:eastAsia="Times New Roman"/>
      <w:sz w:val="28"/>
      <w:szCs w:val="28"/>
      <w:lang w:val="en-US" w:eastAsia="ru-RU"/>
    </w:rPr>
  </w:style>
  <w:style w:type="table" w:styleId="GrilTabel">
    <w:name w:val="Table Grid"/>
    <w:basedOn w:val="TabelNormal"/>
    <w:uiPriority w:val="59"/>
    <w:rsid w:val="00A827C4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text2">
    <w:name w:val="Body Text 2"/>
    <w:basedOn w:val="Normal"/>
    <w:link w:val="Corptext2Caracter"/>
    <w:uiPriority w:val="99"/>
    <w:rsid w:val="00B23B91"/>
    <w:pPr>
      <w:spacing w:after="120" w:line="480" w:lineRule="auto"/>
    </w:pPr>
    <w:rPr>
      <w:szCs w:val="20"/>
      <w:lang w:val="en-US" w:eastAsia="ru-RU"/>
    </w:rPr>
  </w:style>
  <w:style w:type="character" w:customStyle="1" w:styleId="Corptext2Caracter">
    <w:name w:val="Corp text 2 Caracter"/>
    <w:link w:val="Corptext2"/>
    <w:uiPriority w:val="99"/>
    <w:locked/>
    <w:rsid w:val="00B23B91"/>
    <w:rPr>
      <w:rFonts w:ascii="Times New Roman" w:hAnsi="Times New Roman"/>
      <w:sz w:val="24"/>
      <w:lang w:val="en-US"/>
    </w:rPr>
  </w:style>
  <w:style w:type="character" w:styleId="HyperlinkParcurs">
    <w:name w:val="FollowedHyperlink"/>
    <w:uiPriority w:val="99"/>
    <w:semiHidden/>
    <w:rsid w:val="00C16BD3"/>
    <w:rPr>
      <w:rFonts w:cs="Times New Roman"/>
      <w:color w:val="954F72"/>
      <w:u w:val="single"/>
    </w:rPr>
  </w:style>
  <w:style w:type="table" w:customStyle="1" w:styleId="1">
    <w:name w:val="Сетка таблицы1"/>
    <w:uiPriority w:val="99"/>
    <w:rsid w:val="00BE31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rsid w:val="00E35F79"/>
    <w:rPr>
      <w:rFonts w:ascii="Segoe UI" w:hAnsi="Segoe UI"/>
      <w:sz w:val="18"/>
      <w:szCs w:val="20"/>
      <w:lang w:eastAsia="ru-RU"/>
    </w:rPr>
  </w:style>
  <w:style w:type="character" w:customStyle="1" w:styleId="TextnBalonCaracter">
    <w:name w:val="Text în Balon Caracter"/>
    <w:link w:val="TextnBalon"/>
    <w:uiPriority w:val="99"/>
    <w:semiHidden/>
    <w:locked/>
    <w:rsid w:val="00E35F79"/>
    <w:rPr>
      <w:rFonts w:ascii="Segoe UI" w:hAnsi="Segoe UI"/>
      <w:sz w:val="18"/>
    </w:rPr>
  </w:style>
  <w:style w:type="paragraph" w:styleId="Antet">
    <w:name w:val="header"/>
    <w:basedOn w:val="Normal"/>
    <w:link w:val="AntetCaracter"/>
    <w:uiPriority w:val="99"/>
    <w:rsid w:val="00E35F79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ntetCaracter">
    <w:name w:val="Antet Caracter"/>
    <w:basedOn w:val="Fontdeparagrafimplicit"/>
    <w:link w:val="Antet"/>
    <w:uiPriority w:val="99"/>
    <w:qFormat/>
    <w:locked/>
    <w:rsid w:val="00E35F79"/>
  </w:style>
  <w:style w:type="paragraph" w:styleId="Subsol">
    <w:name w:val="footer"/>
    <w:basedOn w:val="Normal"/>
    <w:link w:val="SubsolCaracter"/>
    <w:uiPriority w:val="99"/>
    <w:rsid w:val="00E35F79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E35F79"/>
  </w:style>
  <w:style w:type="paragraph" w:styleId="Titlu">
    <w:name w:val="Title"/>
    <w:basedOn w:val="Normal"/>
    <w:next w:val="Normal"/>
    <w:link w:val="TitluCaracter"/>
    <w:qFormat/>
    <w:locked/>
    <w:rsid w:val="00F7486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rsid w:val="00F7486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customStyle="1" w:styleId="-111">
    <w:name w:val="Таблица-сетка 1 светлая — акцент 11"/>
    <w:basedOn w:val="TabelNormal"/>
    <w:uiPriority w:val="46"/>
    <w:rsid w:val="004E41D2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3D0120"/>
    <w:rPr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3D0120"/>
    <w:rPr>
      <w:lang w:eastAsia="en-US"/>
    </w:rPr>
  </w:style>
  <w:style w:type="character" w:styleId="Referinnotdesubsol">
    <w:name w:val="footnote reference"/>
    <w:uiPriority w:val="99"/>
    <w:semiHidden/>
    <w:unhideWhenUsed/>
    <w:rsid w:val="003D0120"/>
    <w:rPr>
      <w:vertAlign w:val="superscript"/>
    </w:rPr>
  </w:style>
  <w:style w:type="table" w:customStyle="1" w:styleId="-121">
    <w:name w:val="Таблица-сетка 1 светлая — акцент 21"/>
    <w:basedOn w:val="TabelNormal"/>
    <w:uiPriority w:val="46"/>
    <w:rsid w:val="0094567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TabelNormal"/>
    <w:uiPriority w:val="46"/>
    <w:rsid w:val="00F11129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641">
    <w:name w:val="Список-таблица 6 цветная — акцент 41"/>
    <w:basedOn w:val="TabelNormal"/>
    <w:uiPriority w:val="51"/>
    <w:rsid w:val="00F11129"/>
    <w:rPr>
      <w:color w:val="BF8F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C000"/>
        <w:bottom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112">
    <w:name w:val="Таблица-сетка 1 светлая — акцент 12"/>
    <w:basedOn w:val="TabelNormal"/>
    <w:uiPriority w:val="46"/>
    <w:rsid w:val="00260C47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">
    <w:name w:val="Сетка таблицы2"/>
    <w:basedOn w:val="TabelNormal"/>
    <w:next w:val="GrilTabel"/>
    <w:uiPriority w:val="59"/>
    <w:rsid w:val="008C596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TabelNormal"/>
    <w:next w:val="GrilTabel"/>
    <w:uiPriority w:val="59"/>
    <w:rsid w:val="008C596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TabelNormal"/>
    <w:next w:val="GrilTabel"/>
    <w:uiPriority w:val="59"/>
    <w:rsid w:val="007A541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TabelNormal"/>
    <w:next w:val="GrilTabel"/>
    <w:uiPriority w:val="39"/>
    <w:rsid w:val="002C3F9D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TabelNormal"/>
    <w:next w:val="GrilTabel"/>
    <w:uiPriority w:val="39"/>
    <w:rsid w:val="00892ED1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TabelNormal"/>
    <w:next w:val="GrilTabel"/>
    <w:uiPriority w:val="39"/>
    <w:rsid w:val="003F485E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TabelNormal"/>
    <w:next w:val="GrilTabel"/>
    <w:uiPriority w:val="39"/>
    <w:rsid w:val="00AF6CB9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TabelNormal"/>
    <w:next w:val="GrilTabel"/>
    <w:uiPriority w:val="39"/>
    <w:rsid w:val="00434B4C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TabelNormal"/>
    <w:next w:val="GrilTabel"/>
    <w:uiPriority w:val="39"/>
    <w:rsid w:val="009021AF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TabelNormal"/>
    <w:next w:val="GrilTabel"/>
    <w:uiPriority w:val="39"/>
    <w:rsid w:val="009021AF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TabelNormal"/>
    <w:next w:val="GrilTabel"/>
    <w:uiPriority w:val="39"/>
    <w:rsid w:val="009021AF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TabelNormal"/>
    <w:next w:val="GrilTabel"/>
    <w:uiPriority w:val="39"/>
    <w:rsid w:val="007A162E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1"/>
    <w:locked/>
    <w:rsid w:val="00E23EDE"/>
    <w:rPr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E23EDE"/>
    <w:pPr>
      <w:widowControl w:val="0"/>
      <w:shd w:val="clear" w:color="auto" w:fill="FFFFFF"/>
      <w:spacing w:before="420" w:after="60" w:line="274" w:lineRule="exact"/>
      <w:ind w:hanging="420"/>
    </w:pPr>
    <w:rPr>
      <w:sz w:val="20"/>
      <w:szCs w:val="20"/>
      <w:lang w:eastAsia="ru-RU"/>
    </w:rPr>
  </w:style>
  <w:style w:type="character" w:styleId="Referincomentariu">
    <w:name w:val="annotation reference"/>
    <w:basedOn w:val="Fontdeparagrafimplicit"/>
    <w:uiPriority w:val="99"/>
    <w:semiHidden/>
    <w:unhideWhenUsed/>
    <w:rsid w:val="001112A0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1112A0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1112A0"/>
    <w:rPr>
      <w:lang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112A0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112A0"/>
    <w:rPr>
      <w:b/>
      <w:bCs/>
      <w:lang w:eastAsia="en-US"/>
    </w:rPr>
  </w:style>
  <w:style w:type="table" w:customStyle="1" w:styleId="14">
    <w:name w:val="Сетка таблицы14"/>
    <w:basedOn w:val="TabelNormal"/>
    <w:next w:val="GrilTabel"/>
    <w:uiPriority w:val="59"/>
    <w:rsid w:val="00401834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TabelNormal"/>
    <w:next w:val="GrilTabel"/>
    <w:uiPriority w:val="59"/>
    <w:rsid w:val="00C16054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TabelNormal"/>
    <w:next w:val="GrilTabel"/>
    <w:uiPriority w:val="39"/>
    <w:rsid w:val="00CF09E1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TabelNormal"/>
    <w:next w:val="GrilTabel"/>
    <w:uiPriority w:val="59"/>
    <w:rsid w:val="002163FA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TabelNormal"/>
    <w:next w:val="GrilTabel"/>
    <w:uiPriority w:val="59"/>
    <w:rsid w:val="00C264A8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TabelNormal"/>
    <w:next w:val="GrilTabel"/>
    <w:uiPriority w:val="59"/>
    <w:rsid w:val="00AF1F9C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TabelNormal"/>
    <w:next w:val="GrilTabel"/>
    <w:uiPriority w:val="59"/>
    <w:rsid w:val="00B04339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1"/>
    <w:uiPriority w:val="39"/>
    <w:rsid w:val="00A41EFF"/>
  </w:style>
  <w:style w:type="character" w:customStyle="1" w:styleId="apple-converted-space">
    <w:name w:val="apple-converted-space"/>
    <w:rsid w:val="00A41EFF"/>
    <w:rPr>
      <w:rFonts w:cs="Times New Roman"/>
    </w:rPr>
  </w:style>
  <w:style w:type="paragraph" w:customStyle="1" w:styleId="Default">
    <w:name w:val="Default"/>
    <w:qFormat/>
    <w:rsid w:val="00A41E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Titlucuprins">
    <w:name w:val="TOC Heading"/>
    <w:basedOn w:val="Titlu1"/>
    <w:next w:val="Normal"/>
    <w:uiPriority w:val="39"/>
    <w:qFormat/>
    <w:rsid w:val="00A41EFF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  <w:lang w:eastAsia="ja-JP"/>
    </w:rPr>
  </w:style>
  <w:style w:type="paragraph" w:styleId="Cuprins1">
    <w:name w:val="toc 1"/>
    <w:basedOn w:val="Normal"/>
    <w:next w:val="Normal"/>
    <w:autoRedefine/>
    <w:uiPriority w:val="39"/>
    <w:locked/>
    <w:rsid w:val="00D77523"/>
    <w:pPr>
      <w:tabs>
        <w:tab w:val="right" w:leader="dot" w:pos="9639"/>
      </w:tabs>
      <w:spacing w:line="360" w:lineRule="auto"/>
    </w:pPr>
    <w:rPr>
      <w:rFonts w:cs="Arial"/>
      <w:b/>
      <w:noProof/>
      <w:sz w:val="20"/>
      <w:szCs w:val="20"/>
    </w:rPr>
  </w:style>
  <w:style w:type="paragraph" w:styleId="Cuprins2">
    <w:name w:val="toc 2"/>
    <w:basedOn w:val="Normal"/>
    <w:next w:val="Normal"/>
    <w:autoRedefine/>
    <w:uiPriority w:val="39"/>
    <w:locked/>
    <w:rsid w:val="00A41EFF"/>
    <w:pPr>
      <w:spacing w:after="100"/>
      <w:ind w:left="200"/>
    </w:pPr>
    <w:rPr>
      <w:sz w:val="20"/>
      <w:lang w:val="en-US"/>
    </w:rPr>
  </w:style>
  <w:style w:type="paragraph" w:styleId="Cuprins3">
    <w:name w:val="toc 3"/>
    <w:basedOn w:val="Normal"/>
    <w:next w:val="Normal"/>
    <w:autoRedefine/>
    <w:uiPriority w:val="99"/>
    <w:locked/>
    <w:rsid w:val="00A41EFF"/>
    <w:pPr>
      <w:spacing w:after="100"/>
      <w:ind w:left="400"/>
    </w:pPr>
    <w:rPr>
      <w:sz w:val="20"/>
      <w:lang w:val="en-US"/>
    </w:rPr>
  </w:style>
  <w:style w:type="character" w:customStyle="1" w:styleId="FontStyle129">
    <w:name w:val="Font Style129"/>
    <w:uiPriority w:val="99"/>
    <w:rsid w:val="00A41EF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rsid w:val="00A41EF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customStyle="1" w:styleId="bila1">
    <w:name w:val="bila1"/>
    <w:basedOn w:val="Normal"/>
    <w:rsid w:val="00A41EFF"/>
    <w:pPr>
      <w:snapToGrid w:val="0"/>
      <w:spacing w:line="360" w:lineRule="auto"/>
      <w:ind w:left="720" w:hanging="360"/>
    </w:pPr>
    <w:rPr>
      <w:rFonts w:eastAsia="Times New Roman"/>
      <w:sz w:val="28"/>
      <w:szCs w:val="24"/>
      <w:lang w:eastAsia="ru-RU"/>
    </w:rPr>
  </w:style>
  <w:style w:type="paragraph" w:customStyle="1" w:styleId="yiv0675626357msonormal">
    <w:name w:val="yiv0675626357msonormal"/>
    <w:basedOn w:val="Normal"/>
    <w:rsid w:val="00A41EFF"/>
    <w:pPr>
      <w:spacing w:before="100" w:beforeAutospacing="1" w:after="100" w:afterAutospacing="1"/>
    </w:pPr>
    <w:rPr>
      <w:rFonts w:eastAsia="Times New Roman"/>
      <w:szCs w:val="24"/>
      <w:lang w:eastAsia="ro-RO"/>
    </w:rPr>
  </w:style>
  <w:style w:type="character" w:customStyle="1" w:styleId="fontstyle01">
    <w:name w:val="fontstyle01"/>
    <w:rsid w:val="00A41EF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4">
    <w:name w:val="Font Style34"/>
    <w:uiPriority w:val="99"/>
    <w:rsid w:val="00A41EFF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A41EFF"/>
    <w:pPr>
      <w:widowControl w:val="0"/>
      <w:autoSpaceDE w:val="0"/>
      <w:autoSpaceDN w:val="0"/>
      <w:adjustRightInd w:val="0"/>
      <w:spacing w:line="274" w:lineRule="exact"/>
      <w:ind w:firstLine="163"/>
    </w:pPr>
    <w:rPr>
      <w:rFonts w:eastAsia="SimSun"/>
      <w:szCs w:val="24"/>
      <w:lang w:eastAsia="ro-RO"/>
    </w:rPr>
  </w:style>
  <w:style w:type="paragraph" w:customStyle="1" w:styleId="m190279385240252345ydp6c72775emsonospacing">
    <w:name w:val="m_190279385240252345ydp6c72775emsonospacing"/>
    <w:basedOn w:val="Normal"/>
    <w:rsid w:val="00A41EF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FontStyle49">
    <w:name w:val="Font Style49"/>
    <w:uiPriority w:val="99"/>
    <w:rsid w:val="00A41EFF"/>
    <w:rPr>
      <w:rFonts w:ascii="Times New Roman" w:hAnsi="Times New Roman" w:cs="Times New Roman" w:hint="default"/>
      <w:sz w:val="20"/>
      <w:szCs w:val="20"/>
    </w:rPr>
  </w:style>
  <w:style w:type="character" w:styleId="Accentuat">
    <w:name w:val="Emphasis"/>
    <w:uiPriority w:val="20"/>
    <w:qFormat/>
    <w:locked/>
    <w:rsid w:val="00A41EFF"/>
    <w:rPr>
      <w:i/>
      <w:iCs/>
    </w:rPr>
  </w:style>
  <w:style w:type="paragraph" w:styleId="Subtitlu">
    <w:name w:val="Subtitle"/>
    <w:basedOn w:val="Normal"/>
    <w:next w:val="Normal"/>
    <w:link w:val="SubtitluCaracter"/>
    <w:qFormat/>
    <w:locked/>
    <w:rsid w:val="00A41EFF"/>
    <w:pPr>
      <w:numPr>
        <w:ilvl w:val="1"/>
      </w:numPr>
    </w:pPr>
    <w:rPr>
      <w:rFonts w:ascii="Cambria" w:eastAsia="SimSun" w:hAnsi="Cambria"/>
      <w:i/>
      <w:iCs/>
      <w:color w:val="4F81BD"/>
      <w:spacing w:val="15"/>
      <w:szCs w:val="24"/>
      <w:lang w:val="en-US"/>
    </w:rPr>
  </w:style>
  <w:style w:type="character" w:customStyle="1" w:styleId="SubtitluCaracter">
    <w:name w:val="Subtitlu Caracter"/>
    <w:basedOn w:val="Fontdeparagrafimplicit"/>
    <w:link w:val="Subtitlu"/>
    <w:rsid w:val="00A41EFF"/>
    <w:rPr>
      <w:rFonts w:ascii="Cambria" w:eastAsia="SimSun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rsid w:val="00A41EFF"/>
    <w:rPr>
      <w:color w:val="605E5C"/>
      <w:shd w:val="clear" w:color="auto" w:fill="E1DFDD"/>
    </w:rPr>
  </w:style>
  <w:style w:type="paragraph" w:customStyle="1" w:styleId="Normal1">
    <w:name w:val="Normal.1"/>
    <w:basedOn w:val="Normal"/>
    <w:link w:val="Normal1Char"/>
    <w:qFormat/>
    <w:rsid w:val="00D25024"/>
    <w:pPr>
      <w:widowControl w:val="0"/>
    </w:pPr>
    <w:rPr>
      <w:rFonts w:eastAsia="Arial Unicode MS" w:cs="Arial Unicode MS"/>
      <w:noProof/>
      <w:color w:val="000000"/>
      <w:sz w:val="20"/>
      <w:szCs w:val="24"/>
      <w:lang w:eastAsia="ru-RU"/>
    </w:rPr>
  </w:style>
  <w:style w:type="character" w:customStyle="1" w:styleId="Normal1Char">
    <w:name w:val="Normal.1 Char"/>
    <w:basedOn w:val="Fontdeparagrafimplicit"/>
    <w:link w:val="Normal1"/>
    <w:rsid w:val="00D25024"/>
    <w:rPr>
      <w:rFonts w:ascii="Arial" w:eastAsia="Arial Unicode MS" w:hAnsi="Arial" w:cs="Arial Unicode MS"/>
      <w:noProof/>
      <w:color w:val="000000"/>
      <w:szCs w:val="24"/>
      <w:lang w:val="ro-RO"/>
    </w:rPr>
  </w:style>
  <w:style w:type="character" w:customStyle="1" w:styleId="ListParagraphChar1">
    <w:name w:val="List Paragraph Char1"/>
    <w:uiPriority w:val="34"/>
    <w:locked/>
    <w:rsid w:val="00415CB2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1353F1"/>
    <w:pPr>
      <w:widowControl w:val="0"/>
      <w:autoSpaceDE w:val="0"/>
      <w:autoSpaceDN w:val="0"/>
      <w:ind w:left="107"/>
      <w:jc w:val="left"/>
    </w:pPr>
    <w:rPr>
      <w:rFonts w:eastAsia="Times New Roman"/>
      <w:sz w:val="22"/>
    </w:rPr>
  </w:style>
  <w:style w:type="table" w:customStyle="1" w:styleId="133">
    <w:name w:val="Сетка таблицы133"/>
    <w:basedOn w:val="TabelNormal"/>
    <w:uiPriority w:val="59"/>
    <w:rsid w:val="001A54DF"/>
    <w:pPr>
      <w:suppressAutoHyphens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TabelNormal"/>
    <w:uiPriority w:val="39"/>
    <w:rsid w:val="00CD08DC"/>
    <w:pPr>
      <w:suppressAutoHyphens/>
    </w:pPr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TabelNormal"/>
    <w:next w:val="GrilTabel"/>
    <w:uiPriority w:val="59"/>
    <w:rsid w:val="00D1150D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ZMuVW5bRN9v4SUooTT1HIC1Wc9mm7O65/view?usp=sharin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0BE4F-9557-414B-935A-25B504EF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11088</Words>
  <Characters>63206</Characters>
  <Application>Microsoft Office Word</Application>
  <DocSecurity>0</DocSecurity>
  <Lines>526</Lines>
  <Paragraphs>148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74146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mgrajdari</cp:lastModifiedBy>
  <cp:revision>2</cp:revision>
  <cp:lastPrinted>2023-07-03T08:03:00Z</cp:lastPrinted>
  <dcterms:created xsi:type="dcterms:W3CDTF">2023-09-26T13:06:00Z</dcterms:created>
  <dcterms:modified xsi:type="dcterms:W3CDTF">2023-09-26T13:06:00Z</dcterms:modified>
</cp:coreProperties>
</file>