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62" w:rsidRDefault="00D55B49">
      <w:pPr>
        <w:widowControl w:val="0"/>
        <w:jc w:val="center"/>
        <w:rPr>
          <w:color w:val="000000"/>
        </w:rPr>
      </w:pPr>
      <w:r>
        <w:rPr>
          <w:color w:val="000000"/>
        </w:rPr>
        <w:t>Ministerul Educației și Cercetării al Republicii Moldova</w:t>
      </w:r>
    </w:p>
    <w:p w:rsidR="00D85762" w:rsidRDefault="00D55B49">
      <w:pPr>
        <w:widowControl w:val="0"/>
        <w:jc w:val="center"/>
        <w:rPr>
          <w:b/>
          <w:color w:val="000000"/>
          <w:u w:val="single"/>
        </w:rPr>
      </w:pPr>
      <w:r>
        <w:rPr>
          <w:b/>
          <w:color w:val="000000"/>
          <w:u w:val="single"/>
        </w:rPr>
        <w:t>Liceul Teoretic pentru Copii cu Deficiențe de Vedere</w:t>
      </w:r>
    </w:p>
    <w:p w:rsidR="00D85762" w:rsidRDefault="00D55B49">
      <w:pPr>
        <w:widowControl w:val="0"/>
        <w:jc w:val="center"/>
        <w:rPr>
          <w:i/>
          <w:color w:val="000000"/>
        </w:rPr>
      </w:pPr>
      <w:r>
        <w:rPr>
          <w:color w:val="000000"/>
        </w:rPr>
        <w:t>(denumirea completă a</w:t>
      </w:r>
      <w:r>
        <w:rPr>
          <w:i/>
          <w:color w:val="000000"/>
        </w:rPr>
        <w:t xml:space="preserve"> Instituției</w:t>
      </w:r>
      <w:r>
        <w:rPr>
          <w:color w:val="000000"/>
        </w:rPr>
        <w:t>)</w:t>
      </w:r>
    </w:p>
    <w:p w:rsidR="00D85762" w:rsidRDefault="00D85762">
      <w:pPr>
        <w:widowControl w:val="0"/>
        <w:jc w:val="left"/>
        <w:rPr>
          <w:color w:val="000000"/>
        </w:rPr>
      </w:pPr>
    </w:p>
    <w:p w:rsidR="00D85762" w:rsidRDefault="00D85762">
      <w:pPr>
        <w:widowControl w:val="0"/>
        <w:jc w:val="left"/>
        <w:rPr>
          <w:color w:val="000000"/>
        </w:rPr>
      </w:pPr>
    </w:p>
    <w:p w:rsidR="00D85762" w:rsidRDefault="00D85762">
      <w:pPr>
        <w:widowControl w:val="0"/>
        <w:jc w:val="left"/>
        <w:rPr>
          <w:color w:val="000000"/>
        </w:rPr>
      </w:pPr>
    </w:p>
    <w:p w:rsidR="00D85762" w:rsidRDefault="00D85762">
      <w:pPr>
        <w:widowControl w:val="0"/>
        <w:jc w:val="left"/>
        <w:rPr>
          <w:color w:val="000000"/>
        </w:rPr>
      </w:pPr>
    </w:p>
    <w:p w:rsidR="00D85762" w:rsidRDefault="00D85762">
      <w:pPr>
        <w:widowControl w:val="0"/>
        <w:jc w:val="left"/>
        <w:rPr>
          <w:color w:val="000000"/>
        </w:rPr>
      </w:pPr>
    </w:p>
    <w:p w:rsidR="00D85762" w:rsidRDefault="00D85762">
      <w:pPr>
        <w:widowControl w:val="0"/>
        <w:jc w:val="left"/>
        <w:rPr>
          <w:color w:val="000000"/>
        </w:rPr>
      </w:pPr>
    </w:p>
    <w:p w:rsidR="00D85762" w:rsidRDefault="00D85762">
      <w:pPr>
        <w:widowControl w:val="0"/>
        <w:jc w:val="left"/>
        <w:rPr>
          <w:color w:val="000000"/>
        </w:rPr>
      </w:pPr>
    </w:p>
    <w:p w:rsidR="00D85762" w:rsidRDefault="00D85762">
      <w:pPr>
        <w:widowControl w:val="0"/>
        <w:jc w:val="left"/>
        <w:rPr>
          <w:color w:val="000000"/>
        </w:rPr>
      </w:pPr>
    </w:p>
    <w:p w:rsidR="00D85762" w:rsidRDefault="00D85762">
      <w:pPr>
        <w:widowControl w:val="0"/>
        <w:jc w:val="left"/>
        <w:rPr>
          <w:color w:val="000000"/>
        </w:rPr>
      </w:pPr>
    </w:p>
    <w:p w:rsidR="00D85762" w:rsidRDefault="00D85762">
      <w:pPr>
        <w:widowControl w:val="0"/>
        <w:jc w:val="left"/>
        <w:rPr>
          <w:color w:val="000000"/>
        </w:rPr>
      </w:pPr>
    </w:p>
    <w:p w:rsidR="00D85762" w:rsidRDefault="00D85762">
      <w:pPr>
        <w:widowControl w:val="0"/>
        <w:jc w:val="left"/>
        <w:rPr>
          <w:color w:val="000000"/>
        </w:rPr>
      </w:pPr>
    </w:p>
    <w:p w:rsidR="00D85762" w:rsidRDefault="00D85762">
      <w:pPr>
        <w:widowControl w:val="0"/>
        <w:jc w:val="left"/>
        <w:rPr>
          <w:color w:val="000000"/>
        </w:rPr>
      </w:pPr>
    </w:p>
    <w:p w:rsidR="00D85762" w:rsidRDefault="00D55B49">
      <w:pPr>
        <w:widowControl w:val="0"/>
        <w:jc w:val="right"/>
        <w:rPr>
          <w:color w:val="000000"/>
        </w:rPr>
      </w:pPr>
      <w:r>
        <w:rPr>
          <w:color w:val="000000"/>
        </w:rPr>
        <w:t>APROBAT</w:t>
      </w:r>
    </w:p>
    <w:p w:rsidR="00D85762" w:rsidRDefault="00D85762">
      <w:pPr>
        <w:widowControl w:val="0"/>
        <w:jc w:val="left"/>
        <w:rPr>
          <w:color w:val="000000"/>
        </w:rPr>
      </w:pPr>
    </w:p>
    <w:p w:rsidR="00D85762" w:rsidRDefault="00D55B49">
      <w:pPr>
        <w:widowControl w:val="0"/>
        <w:jc w:val="right"/>
        <w:rPr>
          <w:color w:val="000000"/>
        </w:rPr>
      </w:pPr>
      <w:r>
        <w:rPr>
          <w:color w:val="000000"/>
        </w:rPr>
        <w:t>la ședința comună a Consiliului profesoral/ pedagogic</w:t>
      </w:r>
    </w:p>
    <w:p w:rsidR="00D85762" w:rsidRDefault="00D55B49">
      <w:pPr>
        <w:widowControl w:val="0"/>
        <w:jc w:val="right"/>
        <w:rPr>
          <w:color w:val="000000"/>
        </w:rPr>
      </w:pPr>
      <w:r>
        <w:rPr>
          <w:color w:val="000000"/>
        </w:rPr>
        <w:t>și Consiliului de administrație</w:t>
      </w:r>
    </w:p>
    <w:p w:rsidR="00D85762" w:rsidRDefault="00D85762">
      <w:pPr>
        <w:widowControl w:val="0"/>
        <w:jc w:val="left"/>
        <w:rPr>
          <w:color w:val="000000"/>
        </w:rPr>
      </w:pPr>
    </w:p>
    <w:p w:rsidR="00D85762" w:rsidRDefault="00D55B49">
      <w:pPr>
        <w:widowControl w:val="0"/>
        <w:jc w:val="right"/>
        <w:rPr>
          <w:color w:val="000000"/>
          <w:u w:val="single"/>
        </w:rPr>
      </w:pPr>
      <w:r>
        <w:rPr>
          <w:color w:val="000000"/>
        </w:rPr>
        <w:t>Proces-verbal nr.</w:t>
      </w:r>
      <w:r w:rsidR="005E4F0A">
        <w:t>02</w:t>
      </w:r>
      <w:r>
        <w:t xml:space="preserve">   </w:t>
      </w:r>
      <w:r>
        <w:rPr>
          <w:color w:val="000000"/>
        </w:rPr>
        <w:t xml:space="preserve">din </w:t>
      </w:r>
      <w:r>
        <w:rPr>
          <w:color w:val="000000"/>
          <w:u w:val="single"/>
        </w:rPr>
        <w:t xml:space="preserve"> </w:t>
      </w:r>
      <w:r w:rsidR="005E4F0A">
        <w:rPr>
          <w:color w:val="000000"/>
          <w:u w:val="single"/>
        </w:rPr>
        <w:t xml:space="preserve">15 septembrie </w:t>
      </w:r>
      <w:r>
        <w:rPr>
          <w:color w:val="000000"/>
          <w:u w:val="single"/>
        </w:rPr>
        <w:t>2023</w:t>
      </w:r>
    </w:p>
    <w:p w:rsidR="00D85762" w:rsidRDefault="00D85762">
      <w:pPr>
        <w:widowControl w:val="0"/>
        <w:rPr>
          <w:color w:val="000000"/>
        </w:rPr>
      </w:pPr>
    </w:p>
    <w:p w:rsidR="00D85762" w:rsidRDefault="00D85762">
      <w:pPr>
        <w:widowControl w:val="0"/>
        <w:rPr>
          <w:color w:val="000000"/>
        </w:rPr>
      </w:pPr>
    </w:p>
    <w:p w:rsidR="00D85762" w:rsidRDefault="00D85762">
      <w:pPr>
        <w:widowControl w:val="0"/>
        <w:rPr>
          <w:b/>
          <w:color w:val="000000"/>
        </w:rPr>
      </w:pPr>
    </w:p>
    <w:p w:rsidR="00D85762" w:rsidRDefault="00D85762">
      <w:pPr>
        <w:widowControl w:val="0"/>
        <w:rPr>
          <w:b/>
          <w:color w:val="000000"/>
        </w:rPr>
      </w:pPr>
    </w:p>
    <w:p w:rsidR="00D85762" w:rsidRDefault="00D85762">
      <w:pPr>
        <w:widowControl w:val="0"/>
        <w:rPr>
          <w:b/>
          <w:color w:val="000000"/>
        </w:rPr>
      </w:pPr>
    </w:p>
    <w:p w:rsidR="00D85762" w:rsidRDefault="00D85762">
      <w:pPr>
        <w:widowControl w:val="0"/>
        <w:rPr>
          <w:b/>
          <w:color w:val="000000"/>
        </w:rPr>
      </w:pPr>
    </w:p>
    <w:p w:rsidR="00D85762" w:rsidRDefault="00D85762">
      <w:pPr>
        <w:widowControl w:val="0"/>
        <w:rPr>
          <w:b/>
          <w:color w:val="000000"/>
        </w:rPr>
      </w:pPr>
    </w:p>
    <w:p w:rsidR="00D85762" w:rsidRDefault="00D85762">
      <w:pPr>
        <w:widowControl w:val="0"/>
        <w:rPr>
          <w:b/>
          <w:color w:val="000000"/>
        </w:rPr>
      </w:pPr>
    </w:p>
    <w:p w:rsidR="00D85762" w:rsidRDefault="00D55B49">
      <w:pPr>
        <w:jc w:val="center"/>
        <w:rPr>
          <w:b/>
          <w:sz w:val="28"/>
          <w:szCs w:val="28"/>
        </w:rPr>
      </w:pPr>
      <w:r>
        <w:rPr>
          <w:b/>
          <w:sz w:val="28"/>
          <w:szCs w:val="28"/>
        </w:rPr>
        <w:t>RAPORT DE ACTIVITATE</w:t>
      </w:r>
    </w:p>
    <w:p w:rsidR="00D85762" w:rsidRDefault="00D85762">
      <w:pPr>
        <w:jc w:val="left"/>
      </w:pPr>
    </w:p>
    <w:p w:rsidR="00D85762" w:rsidRDefault="00D85762">
      <w:pPr>
        <w:jc w:val="left"/>
      </w:pPr>
    </w:p>
    <w:p w:rsidR="00D85762" w:rsidRDefault="00D85762">
      <w:pPr>
        <w:jc w:val="left"/>
      </w:pPr>
    </w:p>
    <w:p w:rsidR="00D85762" w:rsidRDefault="00D85762">
      <w:pPr>
        <w:jc w:val="left"/>
      </w:pPr>
    </w:p>
    <w:p w:rsidR="00D85762" w:rsidRDefault="00D85762">
      <w:pPr>
        <w:jc w:val="left"/>
      </w:pPr>
    </w:p>
    <w:p w:rsidR="00D85762" w:rsidRDefault="00D85762">
      <w:pPr>
        <w:jc w:val="left"/>
      </w:pPr>
    </w:p>
    <w:p w:rsidR="00D85762" w:rsidRDefault="00D85762">
      <w:pPr>
        <w:jc w:val="left"/>
      </w:pPr>
    </w:p>
    <w:p w:rsidR="00D85762" w:rsidRDefault="00D85762">
      <w:pPr>
        <w:jc w:val="left"/>
      </w:pPr>
    </w:p>
    <w:p w:rsidR="00D85762" w:rsidRDefault="00D85762">
      <w:pPr>
        <w:jc w:val="left"/>
      </w:pPr>
    </w:p>
    <w:p w:rsidR="00D85762" w:rsidRDefault="00D85762">
      <w:pPr>
        <w:jc w:val="left"/>
      </w:pPr>
    </w:p>
    <w:p w:rsidR="00D85762" w:rsidRDefault="00D85762">
      <w:pPr>
        <w:jc w:val="left"/>
      </w:pPr>
    </w:p>
    <w:p w:rsidR="00D85762" w:rsidRDefault="00D85762">
      <w:pPr>
        <w:jc w:val="left"/>
      </w:pPr>
    </w:p>
    <w:p w:rsidR="00D85762" w:rsidRDefault="00D85762">
      <w:pPr>
        <w:jc w:val="left"/>
      </w:pPr>
    </w:p>
    <w:p w:rsidR="00D85762" w:rsidRDefault="00D85762">
      <w:pPr>
        <w:jc w:val="left"/>
      </w:pPr>
    </w:p>
    <w:p w:rsidR="00D85762" w:rsidRDefault="00D85762">
      <w:pPr>
        <w:jc w:val="left"/>
      </w:pPr>
    </w:p>
    <w:p w:rsidR="00D85762" w:rsidRDefault="00D85762">
      <w:pPr>
        <w:jc w:val="left"/>
      </w:pPr>
    </w:p>
    <w:p w:rsidR="00D85762" w:rsidRDefault="00D85762">
      <w:pPr>
        <w:jc w:val="left"/>
      </w:pPr>
    </w:p>
    <w:p w:rsidR="0032797B" w:rsidRDefault="0032797B">
      <w:pPr>
        <w:jc w:val="left"/>
      </w:pPr>
    </w:p>
    <w:p w:rsidR="0032797B" w:rsidRDefault="0032797B">
      <w:pPr>
        <w:jc w:val="left"/>
      </w:pPr>
    </w:p>
    <w:p w:rsidR="00D85762" w:rsidRDefault="00D85762">
      <w:pPr>
        <w:jc w:val="left"/>
      </w:pPr>
    </w:p>
    <w:p w:rsidR="00D85762" w:rsidRDefault="00D55B49">
      <w:pPr>
        <w:jc w:val="center"/>
        <w:rPr>
          <w:u w:val="single"/>
        </w:rPr>
      </w:pPr>
      <w:r>
        <w:rPr>
          <w:u w:val="single"/>
        </w:rPr>
        <w:t>Anul 2022-2023</w:t>
      </w:r>
    </w:p>
    <w:p w:rsidR="00D85762" w:rsidRDefault="00D85762">
      <w:pPr>
        <w:jc w:val="left"/>
      </w:pPr>
    </w:p>
    <w:p w:rsidR="00D85762" w:rsidRDefault="00D85762">
      <w:pPr>
        <w:jc w:val="left"/>
      </w:pPr>
    </w:p>
    <w:p w:rsidR="00D85762" w:rsidRDefault="00D85762">
      <w:pPr>
        <w:jc w:val="left"/>
      </w:pPr>
    </w:p>
    <w:p w:rsidR="00D85762" w:rsidRDefault="00D85762">
      <w:pPr>
        <w:jc w:val="left"/>
        <w:rPr>
          <w:color w:val="000000"/>
        </w:rPr>
      </w:pPr>
    </w:p>
    <w:p w:rsidR="00D85762" w:rsidRDefault="00D55B49">
      <w:pPr>
        <w:jc w:val="left"/>
        <w:rPr>
          <w:color w:val="000000"/>
        </w:rPr>
      </w:pPr>
      <w:r>
        <w:br w:type="page"/>
      </w:r>
    </w:p>
    <w:p w:rsidR="00D85762" w:rsidRDefault="00D55B49">
      <w:pPr>
        <w:jc w:val="center"/>
        <w:rPr>
          <w:b/>
        </w:rPr>
      </w:pPr>
      <w:r>
        <w:rPr>
          <w:b/>
        </w:rPr>
        <w:lastRenderedPageBreak/>
        <w:t>Date generale</w:t>
      </w:r>
    </w:p>
    <w:p w:rsidR="00D85762" w:rsidRDefault="00D85762">
      <w:pPr>
        <w:jc w:val="center"/>
        <w:rPr>
          <w:b/>
        </w:rPr>
      </w:pPr>
    </w:p>
    <w:tbl>
      <w:tblPr>
        <w:tblStyle w:val="a0"/>
        <w:tblW w:w="96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07"/>
        <w:gridCol w:w="5400"/>
      </w:tblGrid>
      <w:tr w:rsidR="00D85762">
        <w:tc>
          <w:tcPr>
            <w:tcW w:w="4207" w:type="dxa"/>
            <w:tcBorders>
              <w:top w:val="single" w:sz="12" w:space="0" w:color="000000"/>
              <w:left w:val="single" w:sz="12" w:space="0" w:color="000000"/>
            </w:tcBorders>
            <w:shd w:val="clear" w:color="auto" w:fill="auto"/>
          </w:tcPr>
          <w:p w:rsidR="00D85762" w:rsidRDefault="00D55B49">
            <w:pPr>
              <w:rPr>
                <w:b/>
              </w:rPr>
            </w:pPr>
            <w:r>
              <w:rPr>
                <w:b/>
              </w:rPr>
              <w:t>Raion/ municipiu</w:t>
            </w:r>
          </w:p>
        </w:tc>
        <w:tc>
          <w:tcPr>
            <w:tcW w:w="5400" w:type="dxa"/>
            <w:tcBorders>
              <w:top w:val="single" w:sz="12" w:space="0" w:color="000000"/>
              <w:right w:val="single" w:sz="12" w:space="0" w:color="000000"/>
            </w:tcBorders>
            <w:shd w:val="clear" w:color="auto" w:fill="auto"/>
          </w:tcPr>
          <w:p w:rsidR="00D85762" w:rsidRDefault="00D55B49">
            <w:r>
              <w:t>Chișinău</w:t>
            </w:r>
          </w:p>
        </w:tc>
      </w:tr>
      <w:tr w:rsidR="00D85762">
        <w:tc>
          <w:tcPr>
            <w:tcW w:w="4207" w:type="dxa"/>
            <w:tcBorders>
              <w:left w:val="single" w:sz="12" w:space="0" w:color="000000"/>
            </w:tcBorders>
            <w:shd w:val="clear" w:color="auto" w:fill="auto"/>
          </w:tcPr>
          <w:p w:rsidR="00D85762" w:rsidRDefault="00D55B49">
            <w:pPr>
              <w:rPr>
                <w:b/>
              </w:rPr>
            </w:pPr>
            <w:r>
              <w:rPr>
                <w:b/>
              </w:rPr>
              <w:t>Localitate</w:t>
            </w:r>
          </w:p>
        </w:tc>
        <w:tc>
          <w:tcPr>
            <w:tcW w:w="5400" w:type="dxa"/>
            <w:tcBorders>
              <w:right w:val="single" w:sz="12" w:space="0" w:color="000000"/>
            </w:tcBorders>
            <w:shd w:val="clear" w:color="auto" w:fill="auto"/>
          </w:tcPr>
          <w:p w:rsidR="00D85762" w:rsidRDefault="00D55B49">
            <w:r>
              <w:t>mun.Chișinău</w:t>
            </w:r>
          </w:p>
        </w:tc>
      </w:tr>
      <w:tr w:rsidR="00D85762">
        <w:tc>
          <w:tcPr>
            <w:tcW w:w="4207" w:type="dxa"/>
            <w:tcBorders>
              <w:left w:val="single" w:sz="12" w:space="0" w:color="000000"/>
            </w:tcBorders>
            <w:shd w:val="clear" w:color="auto" w:fill="auto"/>
          </w:tcPr>
          <w:p w:rsidR="00D85762" w:rsidRDefault="00D55B49">
            <w:pPr>
              <w:rPr>
                <w:b/>
              </w:rPr>
            </w:pPr>
            <w:r>
              <w:rPr>
                <w:b/>
              </w:rPr>
              <w:t>Denumirea instituţiei</w:t>
            </w:r>
          </w:p>
        </w:tc>
        <w:tc>
          <w:tcPr>
            <w:tcW w:w="5400" w:type="dxa"/>
            <w:tcBorders>
              <w:right w:val="single" w:sz="12" w:space="0" w:color="000000"/>
            </w:tcBorders>
            <w:shd w:val="clear" w:color="auto" w:fill="auto"/>
          </w:tcPr>
          <w:p w:rsidR="00D85762" w:rsidRDefault="00D55B49">
            <w:r>
              <w:t>Liceul Teoretic pentru Copii cu Deficiențe de Vedere</w:t>
            </w:r>
          </w:p>
        </w:tc>
      </w:tr>
      <w:tr w:rsidR="00D85762">
        <w:tc>
          <w:tcPr>
            <w:tcW w:w="4207" w:type="dxa"/>
            <w:tcBorders>
              <w:left w:val="single" w:sz="12" w:space="0" w:color="000000"/>
            </w:tcBorders>
            <w:shd w:val="clear" w:color="auto" w:fill="auto"/>
          </w:tcPr>
          <w:p w:rsidR="00D85762" w:rsidRDefault="00D55B49">
            <w:pPr>
              <w:rPr>
                <w:b/>
              </w:rPr>
            </w:pPr>
            <w:r>
              <w:rPr>
                <w:b/>
              </w:rPr>
              <w:t>Adresa</w:t>
            </w:r>
          </w:p>
        </w:tc>
        <w:tc>
          <w:tcPr>
            <w:tcW w:w="5400" w:type="dxa"/>
            <w:tcBorders>
              <w:right w:val="single" w:sz="12" w:space="0" w:color="000000"/>
            </w:tcBorders>
            <w:shd w:val="clear" w:color="auto" w:fill="auto"/>
          </w:tcPr>
          <w:p w:rsidR="00D85762" w:rsidRDefault="00D55B49">
            <w:r>
              <w:t>Strada Vaicu Pîrcălab 32-34</w:t>
            </w:r>
          </w:p>
        </w:tc>
      </w:tr>
      <w:tr w:rsidR="00D85762">
        <w:tc>
          <w:tcPr>
            <w:tcW w:w="4207" w:type="dxa"/>
            <w:tcBorders>
              <w:left w:val="single" w:sz="12" w:space="0" w:color="000000"/>
            </w:tcBorders>
            <w:shd w:val="clear" w:color="auto" w:fill="auto"/>
          </w:tcPr>
          <w:p w:rsidR="00D85762" w:rsidRDefault="00D55B49">
            <w:pPr>
              <w:rPr>
                <w:b/>
              </w:rPr>
            </w:pPr>
            <w:r>
              <w:rPr>
                <w:b/>
              </w:rPr>
              <w:t>Adresa filiale</w:t>
            </w:r>
          </w:p>
        </w:tc>
        <w:tc>
          <w:tcPr>
            <w:tcW w:w="5400" w:type="dxa"/>
            <w:tcBorders>
              <w:right w:val="single" w:sz="12" w:space="0" w:color="000000"/>
            </w:tcBorders>
            <w:shd w:val="clear" w:color="auto" w:fill="auto"/>
          </w:tcPr>
          <w:p w:rsidR="00D85762" w:rsidRDefault="00D55B49">
            <w:r>
              <w:t>Nu are</w:t>
            </w:r>
          </w:p>
        </w:tc>
      </w:tr>
      <w:tr w:rsidR="00D85762">
        <w:tc>
          <w:tcPr>
            <w:tcW w:w="4207" w:type="dxa"/>
            <w:tcBorders>
              <w:left w:val="single" w:sz="12" w:space="0" w:color="000000"/>
            </w:tcBorders>
            <w:shd w:val="clear" w:color="auto" w:fill="auto"/>
          </w:tcPr>
          <w:p w:rsidR="00D85762" w:rsidRDefault="00D55B49">
            <w:pPr>
              <w:rPr>
                <w:b/>
              </w:rPr>
            </w:pPr>
            <w:r>
              <w:rPr>
                <w:b/>
              </w:rPr>
              <w:t>Telefon</w:t>
            </w:r>
          </w:p>
        </w:tc>
        <w:tc>
          <w:tcPr>
            <w:tcW w:w="5400" w:type="dxa"/>
            <w:tcBorders>
              <w:right w:val="single" w:sz="12" w:space="0" w:color="000000"/>
            </w:tcBorders>
            <w:shd w:val="clear" w:color="auto" w:fill="auto"/>
          </w:tcPr>
          <w:p w:rsidR="00D85762" w:rsidRDefault="00D55B49">
            <w:r>
              <w:t>022225014, 022224363</w:t>
            </w:r>
          </w:p>
        </w:tc>
      </w:tr>
      <w:tr w:rsidR="00D85762">
        <w:tc>
          <w:tcPr>
            <w:tcW w:w="4207" w:type="dxa"/>
            <w:tcBorders>
              <w:left w:val="single" w:sz="12" w:space="0" w:color="000000"/>
            </w:tcBorders>
            <w:shd w:val="clear" w:color="auto" w:fill="auto"/>
          </w:tcPr>
          <w:p w:rsidR="00D85762" w:rsidRDefault="00D55B49">
            <w:pPr>
              <w:rPr>
                <w:b/>
              </w:rPr>
            </w:pPr>
            <w:r>
              <w:rPr>
                <w:b/>
              </w:rPr>
              <w:t>E-mail</w:t>
            </w:r>
          </w:p>
        </w:tc>
        <w:tc>
          <w:tcPr>
            <w:tcW w:w="5400" w:type="dxa"/>
            <w:tcBorders>
              <w:right w:val="single" w:sz="12" w:space="0" w:color="000000"/>
            </w:tcBorders>
            <w:shd w:val="clear" w:color="auto" w:fill="auto"/>
          </w:tcPr>
          <w:p w:rsidR="00D85762" w:rsidRDefault="00D55B49">
            <w:r>
              <w:t>liceultehnologicvpircalab@gmail.com</w:t>
            </w:r>
          </w:p>
        </w:tc>
      </w:tr>
      <w:tr w:rsidR="00D85762">
        <w:tc>
          <w:tcPr>
            <w:tcW w:w="4207" w:type="dxa"/>
            <w:tcBorders>
              <w:left w:val="single" w:sz="12" w:space="0" w:color="000000"/>
            </w:tcBorders>
            <w:shd w:val="clear" w:color="auto" w:fill="auto"/>
          </w:tcPr>
          <w:p w:rsidR="00D85762" w:rsidRDefault="00D55B49">
            <w:pPr>
              <w:rPr>
                <w:b/>
              </w:rPr>
            </w:pPr>
            <w:r>
              <w:rPr>
                <w:b/>
              </w:rPr>
              <w:t>Adresa web</w:t>
            </w:r>
          </w:p>
        </w:tc>
        <w:tc>
          <w:tcPr>
            <w:tcW w:w="5400" w:type="dxa"/>
            <w:tcBorders>
              <w:right w:val="single" w:sz="12" w:space="0" w:color="000000"/>
            </w:tcBorders>
            <w:shd w:val="clear" w:color="auto" w:fill="auto"/>
          </w:tcPr>
          <w:p w:rsidR="00D85762" w:rsidRDefault="00D55B49">
            <w:r>
              <w:t>lttehnologic.educ.md</w:t>
            </w:r>
          </w:p>
        </w:tc>
      </w:tr>
      <w:tr w:rsidR="00D85762">
        <w:tc>
          <w:tcPr>
            <w:tcW w:w="4207" w:type="dxa"/>
            <w:tcBorders>
              <w:left w:val="single" w:sz="12" w:space="0" w:color="000000"/>
            </w:tcBorders>
            <w:shd w:val="clear" w:color="auto" w:fill="auto"/>
          </w:tcPr>
          <w:p w:rsidR="00D85762" w:rsidRDefault="00D55B49">
            <w:pPr>
              <w:rPr>
                <w:b/>
              </w:rPr>
            </w:pPr>
            <w:r>
              <w:rPr>
                <w:b/>
              </w:rPr>
              <w:t>Tipul instituţiei</w:t>
            </w:r>
          </w:p>
        </w:tc>
        <w:tc>
          <w:tcPr>
            <w:tcW w:w="5400" w:type="dxa"/>
            <w:tcBorders>
              <w:right w:val="single" w:sz="12" w:space="0" w:color="000000"/>
            </w:tcBorders>
            <w:shd w:val="clear" w:color="auto" w:fill="auto"/>
          </w:tcPr>
          <w:p w:rsidR="00D85762" w:rsidRDefault="0050248B">
            <w:r>
              <w:t xml:space="preserve">Liceu </w:t>
            </w:r>
          </w:p>
        </w:tc>
      </w:tr>
      <w:tr w:rsidR="00D85762">
        <w:tc>
          <w:tcPr>
            <w:tcW w:w="4207" w:type="dxa"/>
            <w:tcBorders>
              <w:left w:val="single" w:sz="12" w:space="0" w:color="000000"/>
            </w:tcBorders>
            <w:shd w:val="clear" w:color="auto" w:fill="auto"/>
          </w:tcPr>
          <w:p w:rsidR="00D85762" w:rsidRDefault="00D55B49">
            <w:pPr>
              <w:rPr>
                <w:b/>
              </w:rPr>
            </w:pPr>
            <w:r>
              <w:rPr>
                <w:b/>
              </w:rPr>
              <w:t>Tipul de proprietate</w:t>
            </w:r>
          </w:p>
        </w:tc>
        <w:tc>
          <w:tcPr>
            <w:tcW w:w="5400" w:type="dxa"/>
            <w:tcBorders>
              <w:right w:val="single" w:sz="12" w:space="0" w:color="000000"/>
            </w:tcBorders>
            <w:shd w:val="clear" w:color="auto" w:fill="auto"/>
          </w:tcPr>
          <w:p w:rsidR="00D85762" w:rsidRDefault="00D55B49">
            <w:r>
              <w:t xml:space="preserve">Publică </w:t>
            </w:r>
          </w:p>
        </w:tc>
      </w:tr>
      <w:tr w:rsidR="00D85762">
        <w:tc>
          <w:tcPr>
            <w:tcW w:w="4207" w:type="dxa"/>
            <w:tcBorders>
              <w:left w:val="single" w:sz="12" w:space="0" w:color="000000"/>
            </w:tcBorders>
            <w:shd w:val="clear" w:color="auto" w:fill="auto"/>
          </w:tcPr>
          <w:p w:rsidR="00D85762" w:rsidRDefault="00D55B49">
            <w:pPr>
              <w:rPr>
                <w:b/>
              </w:rPr>
            </w:pPr>
            <w:r>
              <w:rPr>
                <w:b/>
              </w:rPr>
              <w:t>Fondator/ autoritate administrativă</w:t>
            </w:r>
          </w:p>
        </w:tc>
        <w:tc>
          <w:tcPr>
            <w:tcW w:w="5400" w:type="dxa"/>
            <w:tcBorders>
              <w:right w:val="single" w:sz="12" w:space="0" w:color="000000"/>
            </w:tcBorders>
            <w:shd w:val="clear" w:color="auto" w:fill="auto"/>
          </w:tcPr>
          <w:p w:rsidR="00D85762" w:rsidRDefault="0050248B">
            <w:r>
              <w:t>Consiliul Municipal Chișinău</w:t>
            </w:r>
          </w:p>
        </w:tc>
      </w:tr>
      <w:tr w:rsidR="00D85762">
        <w:tc>
          <w:tcPr>
            <w:tcW w:w="4207" w:type="dxa"/>
            <w:tcBorders>
              <w:left w:val="single" w:sz="12" w:space="0" w:color="000000"/>
            </w:tcBorders>
            <w:shd w:val="clear" w:color="auto" w:fill="auto"/>
          </w:tcPr>
          <w:p w:rsidR="00D85762" w:rsidRDefault="00D55B49">
            <w:pPr>
              <w:rPr>
                <w:b/>
              </w:rPr>
            </w:pPr>
            <w:r>
              <w:rPr>
                <w:b/>
              </w:rPr>
              <w:t>Limba de instruire</w:t>
            </w:r>
          </w:p>
        </w:tc>
        <w:tc>
          <w:tcPr>
            <w:tcW w:w="5400" w:type="dxa"/>
            <w:tcBorders>
              <w:right w:val="single" w:sz="12" w:space="0" w:color="000000"/>
            </w:tcBorders>
            <w:shd w:val="clear" w:color="auto" w:fill="auto"/>
          </w:tcPr>
          <w:p w:rsidR="00D85762" w:rsidRDefault="00D55B49">
            <w:r>
              <w:t>Română, rusă</w:t>
            </w:r>
          </w:p>
        </w:tc>
      </w:tr>
      <w:tr w:rsidR="00D85762">
        <w:tc>
          <w:tcPr>
            <w:tcW w:w="4207" w:type="dxa"/>
            <w:tcBorders>
              <w:left w:val="single" w:sz="12" w:space="0" w:color="000000"/>
            </w:tcBorders>
            <w:shd w:val="clear" w:color="auto" w:fill="auto"/>
          </w:tcPr>
          <w:p w:rsidR="00D85762" w:rsidRDefault="00D55B49">
            <w:pPr>
              <w:rPr>
                <w:b/>
              </w:rPr>
            </w:pPr>
            <w:r>
              <w:rPr>
                <w:b/>
              </w:rPr>
              <w:t>Numărul total de elevi</w:t>
            </w:r>
          </w:p>
        </w:tc>
        <w:tc>
          <w:tcPr>
            <w:tcW w:w="5400" w:type="dxa"/>
            <w:tcBorders>
              <w:right w:val="single" w:sz="12" w:space="0" w:color="000000"/>
            </w:tcBorders>
            <w:shd w:val="clear" w:color="auto" w:fill="auto"/>
          </w:tcPr>
          <w:p w:rsidR="00D85762" w:rsidRDefault="00D55B49">
            <w:r>
              <w:t>74</w:t>
            </w:r>
          </w:p>
        </w:tc>
      </w:tr>
      <w:tr w:rsidR="00D85762">
        <w:tc>
          <w:tcPr>
            <w:tcW w:w="4207" w:type="dxa"/>
            <w:tcBorders>
              <w:left w:val="single" w:sz="12" w:space="0" w:color="000000"/>
            </w:tcBorders>
            <w:shd w:val="clear" w:color="auto" w:fill="auto"/>
          </w:tcPr>
          <w:p w:rsidR="00D85762" w:rsidRDefault="00D55B49">
            <w:pPr>
              <w:rPr>
                <w:b/>
              </w:rPr>
            </w:pPr>
            <w:r>
              <w:rPr>
                <w:b/>
              </w:rPr>
              <w:t>Numărul total de clase</w:t>
            </w:r>
          </w:p>
        </w:tc>
        <w:tc>
          <w:tcPr>
            <w:tcW w:w="5400" w:type="dxa"/>
            <w:tcBorders>
              <w:right w:val="single" w:sz="12" w:space="0" w:color="000000"/>
            </w:tcBorders>
            <w:shd w:val="clear" w:color="auto" w:fill="auto"/>
          </w:tcPr>
          <w:p w:rsidR="00D85762" w:rsidRDefault="00D55B49">
            <w:r>
              <w:t>13</w:t>
            </w:r>
          </w:p>
        </w:tc>
      </w:tr>
      <w:tr w:rsidR="00D85762">
        <w:tc>
          <w:tcPr>
            <w:tcW w:w="4207" w:type="dxa"/>
            <w:tcBorders>
              <w:left w:val="single" w:sz="12" w:space="0" w:color="000000"/>
            </w:tcBorders>
            <w:shd w:val="clear" w:color="auto" w:fill="auto"/>
          </w:tcPr>
          <w:p w:rsidR="00D85762" w:rsidRDefault="00D55B49">
            <w:pPr>
              <w:rPr>
                <w:b/>
              </w:rPr>
            </w:pPr>
            <w:r>
              <w:rPr>
                <w:b/>
              </w:rPr>
              <w:t>Numărul total cadre de conducere</w:t>
            </w:r>
          </w:p>
        </w:tc>
        <w:tc>
          <w:tcPr>
            <w:tcW w:w="5400" w:type="dxa"/>
            <w:tcBorders>
              <w:right w:val="single" w:sz="12" w:space="0" w:color="000000"/>
            </w:tcBorders>
            <w:shd w:val="clear" w:color="auto" w:fill="auto"/>
          </w:tcPr>
          <w:p w:rsidR="00D85762" w:rsidRDefault="00D55B49">
            <w:r>
              <w:t>3</w:t>
            </w:r>
          </w:p>
        </w:tc>
      </w:tr>
      <w:tr w:rsidR="00D85762">
        <w:tc>
          <w:tcPr>
            <w:tcW w:w="4207" w:type="dxa"/>
            <w:tcBorders>
              <w:left w:val="single" w:sz="12" w:space="0" w:color="000000"/>
            </w:tcBorders>
            <w:shd w:val="clear" w:color="auto" w:fill="auto"/>
          </w:tcPr>
          <w:p w:rsidR="00D85762" w:rsidRDefault="00D55B49">
            <w:pPr>
              <w:rPr>
                <w:b/>
              </w:rPr>
            </w:pPr>
            <w:r>
              <w:rPr>
                <w:b/>
              </w:rPr>
              <w:t>Numărul total cadre didactice</w:t>
            </w:r>
          </w:p>
        </w:tc>
        <w:tc>
          <w:tcPr>
            <w:tcW w:w="5400" w:type="dxa"/>
            <w:tcBorders>
              <w:right w:val="single" w:sz="12" w:space="0" w:color="000000"/>
            </w:tcBorders>
            <w:shd w:val="clear" w:color="auto" w:fill="auto"/>
          </w:tcPr>
          <w:p w:rsidR="00D85762" w:rsidRDefault="00D55B49">
            <w:r>
              <w:t>30</w:t>
            </w:r>
          </w:p>
        </w:tc>
      </w:tr>
      <w:tr w:rsidR="00D85762">
        <w:tc>
          <w:tcPr>
            <w:tcW w:w="4207" w:type="dxa"/>
            <w:tcBorders>
              <w:left w:val="single" w:sz="12" w:space="0" w:color="000000"/>
            </w:tcBorders>
            <w:shd w:val="clear" w:color="auto" w:fill="auto"/>
          </w:tcPr>
          <w:p w:rsidR="00D85762" w:rsidRDefault="00D55B49">
            <w:pPr>
              <w:rPr>
                <w:b/>
              </w:rPr>
            </w:pPr>
            <w:r>
              <w:rPr>
                <w:b/>
              </w:rPr>
              <w:t>Program de activitate</w:t>
            </w:r>
          </w:p>
        </w:tc>
        <w:tc>
          <w:tcPr>
            <w:tcW w:w="5400" w:type="dxa"/>
            <w:tcBorders>
              <w:right w:val="single" w:sz="12" w:space="0" w:color="000000"/>
            </w:tcBorders>
            <w:shd w:val="clear" w:color="auto" w:fill="auto"/>
          </w:tcPr>
          <w:p w:rsidR="00D85762" w:rsidRDefault="00D55B49">
            <w:r>
              <w:t xml:space="preserve">Un schimb, </w:t>
            </w:r>
            <w:r w:rsidR="0050248B">
              <w:t>de la 08.00- 18.00</w:t>
            </w:r>
          </w:p>
        </w:tc>
      </w:tr>
      <w:tr w:rsidR="00D85762">
        <w:tc>
          <w:tcPr>
            <w:tcW w:w="4207" w:type="dxa"/>
            <w:tcBorders>
              <w:left w:val="single" w:sz="12" w:space="0" w:color="000000"/>
            </w:tcBorders>
            <w:shd w:val="clear" w:color="auto" w:fill="auto"/>
          </w:tcPr>
          <w:p w:rsidR="00D85762" w:rsidRDefault="00D55B49">
            <w:pPr>
              <w:rPr>
                <w:b/>
              </w:rPr>
            </w:pPr>
            <w:r>
              <w:rPr>
                <w:b/>
              </w:rPr>
              <w:t>Perioada de evaluare inclusă în raport</w:t>
            </w:r>
          </w:p>
        </w:tc>
        <w:tc>
          <w:tcPr>
            <w:tcW w:w="5400" w:type="dxa"/>
            <w:tcBorders>
              <w:right w:val="single" w:sz="12" w:space="0" w:color="000000"/>
            </w:tcBorders>
            <w:shd w:val="clear" w:color="auto" w:fill="auto"/>
          </w:tcPr>
          <w:p w:rsidR="00D85762" w:rsidRDefault="00D55B49">
            <w:r>
              <w:t>2022-2023</w:t>
            </w:r>
          </w:p>
        </w:tc>
      </w:tr>
      <w:tr w:rsidR="00D85762">
        <w:tc>
          <w:tcPr>
            <w:tcW w:w="4207" w:type="dxa"/>
            <w:tcBorders>
              <w:left w:val="single" w:sz="12" w:space="0" w:color="000000"/>
              <w:bottom w:val="single" w:sz="12" w:space="0" w:color="000000"/>
            </w:tcBorders>
            <w:shd w:val="clear" w:color="auto" w:fill="auto"/>
          </w:tcPr>
          <w:p w:rsidR="00D85762" w:rsidRDefault="00D55B49">
            <w:pPr>
              <w:rPr>
                <w:b/>
              </w:rPr>
            </w:pPr>
            <w:r>
              <w:rPr>
                <w:b/>
              </w:rPr>
              <w:t>Director</w:t>
            </w:r>
          </w:p>
        </w:tc>
        <w:tc>
          <w:tcPr>
            <w:tcW w:w="5400" w:type="dxa"/>
            <w:tcBorders>
              <w:bottom w:val="single" w:sz="12" w:space="0" w:color="000000"/>
              <w:right w:val="single" w:sz="12" w:space="0" w:color="000000"/>
            </w:tcBorders>
            <w:shd w:val="clear" w:color="auto" w:fill="auto"/>
          </w:tcPr>
          <w:p w:rsidR="00D85762" w:rsidRDefault="00D55B49">
            <w:r>
              <w:t>Brînza Aurica</w:t>
            </w:r>
          </w:p>
        </w:tc>
      </w:tr>
    </w:tbl>
    <w:p w:rsidR="00D85762" w:rsidRDefault="00D55B49" w:rsidP="0073654B">
      <w:pPr>
        <w:jc w:val="left"/>
      </w:pPr>
      <w:r>
        <w:br w:type="page"/>
      </w:r>
      <w:bookmarkStart w:id="0" w:name="_heading=h.gjdgxs" w:colFirst="0" w:colLast="0"/>
      <w:bookmarkEnd w:id="0"/>
    </w:p>
    <w:p w:rsidR="00F55BC4" w:rsidRDefault="00F55BC4" w:rsidP="0073654B">
      <w:pPr>
        <w:jc w:val="left"/>
      </w:pPr>
    </w:p>
    <w:p w:rsidR="00F55BC4" w:rsidRPr="0073654B" w:rsidRDefault="00F55BC4" w:rsidP="0073654B">
      <w:pPr>
        <w:jc w:val="left"/>
        <w:rPr>
          <w:b/>
        </w:rPr>
      </w:pPr>
    </w:p>
    <w:p w:rsidR="00FB76D8" w:rsidRDefault="00D55B49" w:rsidP="00FB76D8">
      <w:pPr>
        <w:jc w:val="center"/>
        <w:rPr>
          <w:b/>
        </w:rPr>
      </w:pPr>
      <w:r>
        <w:rPr>
          <w:b/>
        </w:rPr>
        <w:t>Cuprins:</w:t>
      </w:r>
    </w:p>
    <w:p w:rsidR="00FB76D8" w:rsidRDefault="00FB76D8" w:rsidP="00FB76D8">
      <w:pPr>
        <w:jc w:val="center"/>
        <w:rPr>
          <w:b/>
        </w:rPr>
      </w:pPr>
    </w:p>
    <w:p w:rsidR="00FB76D8" w:rsidRPr="00FB76D8" w:rsidRDefault="00FB76D8" w:rsidP="00FB76D8">
      <w:pPr>
        <w:rPr>
          <w:b/>
          <w:sz w:val="22"/>
          <w:szCs w:val="20"/>
        </w:rPr>
      </w:pPr>
      <w:r w:rsidRPr="00FB76D8">
        <w:rPr>
          <w:b/>
          <w:sz w:val="22"/>
          <w:szCs w:val="20"/>
        </w:rPr>
        <w:t>Dimensiune I. SĂNĂTATE,SIGURANȚĂ,PROTECȚIE</w:t>
      </w:r>
    </w:p>
    <w:p w:rsidR="00D85762" w:rsidRPr="00FB76D8" w:rsidRDefault="001A328E" w:rsidP="001A328E">
      <w:pPr>
        <w:rPr>
          <w:sz w:val="22"/>
          <w:szCs w:val="20"/>
        </w:rPr>
      </w:pPr>
      <w:r>
        <w:rPr>
          <w:b/>
          <w:bCs/>
          <w:sz w:val="22"/>
          <w:szCs w:val="20"/>
        </w:rPr>
        <w:t xml:space="preserve"> </w:t>
      </w:r>
      <w:r w:rsidR="00FB76D8" w:rsidRPr="001A328E">
        <w:rPr>
          <w:b/>
          <w:bCs/>
          <w:sz w:val="22"/>
          <w:szCs w:val="20"/>
        </w:rPr>
        <w:t>Standard 1.1</w:t>
      </w:r>
      <w:r w:rsidR="00FB76D8">
        <w:rPr>
          <w:sz w:val="22"/>
          <w:szCs w:val="20"/>
        </w:rPr>
        <w:t xml:space="preserve"> Instituția</w:t>
      </w:r>
      <w:r w:rsidR="0099741A">
        <w:rPr>
          <w:sz w:val="22"/>
          <w:szCs w:val="20"/>
        </w:rPr>
        <w:t xml:space="preserve"> </w:t>
      </w:r>
      <w:r w:rsidR="00FB76D8">
        <w:rPr>
          <w:sz w:val="22"/>
          <w:szCs w:val="20"/>
        </w:rPr>
        <w:t>de învățământ asigură securitatea și protecția tuturor elevilor       ....................</w:t>
      </w:r>
      <w:r>
        <w:rPr>
          <w:sz w:val="22"/>
          <w:szCs w:val="20"/>
        </w:rPr>
        <w:t>.....</w:t>
      </w:r>
      <w:r w:rsidR="00FB76D8">
        <w:rPr>
          <w:sz w:val="22"/>
          <w:szCs w:val="20"/>
        </w:rPr>
        <w:t xml:space="preserve">....4 </w:t>
      </w:r>
    </w:p>
    <w:p w:rsidR="00FB76D8" w:rsidRDefault="00FB76D8" w:rsidP="001A328E">
      <w:pPr>
        <w:rPr>
          <w:sz w:val="22"/>
          <w:szCs w:val="20"/>
        </w:rPr>
      </w:pPr>
      <w:r w:rsidRPr="001A328E">
        <w:rPr>
          <w:b/>
          <w:bCs/>
          <w:sz w:val="22"/>
          <w:szCs w:val="20"/>
        </w:rPr>
        <w:t>Standard 1.2</w:t>
      </w:r>
      <w:r w:rsidR="0099741A" w:rsidRPr="0099741A">
        <w:rPr>
          <w:sz w:val="22"/>
        </w:rPr>
        <w:t xml:space="preserve"> </w:t>
      </w:r>
      <w:r w:rsidR="0099741A">
        <w:rPr>
          <w:sz w:val="22"/>
        </w:rPr>
        <w:t xml:space="preserve"> Instituția dezvoltă parteneriate comunitare în vederea protecției integrității fizice și psihice a fiecărui elev/ copil .....................................................................................................</w:t>
      </w:r>
      <w:r w:rsidR="001A328E">
        <w:rPr>
          <w:sz w:val="22"/>
        </w:rPr>
        <w:t>...........................</w:t>
      </w:r>
      <w:r w:rsidR="0099741A">
        <w:rPr>
          <w:sz w:val="22"/>
        </w:rPr>
        <w:t>...</w:t>
      </w:r>
      <w:r w:rsidR="001A328E">
        <w:rPr>
          <w:sz w:val="22"/>
        </w:rPr>
        <w:t>,,,,</w:t>
      </w:r>
      <w:r w:rsidR="0099741A">
        <w:rPr>
          <w:sz w:val="22"/>
        </w:rPr>
        <w:t>..... 9</w:t>
      </w:r>
    </w:p>
    <w:p w:rsidR="001A328E" w:rsidRPr="0099741A" w:rsidRDefault="00FB76D8">
      <w:pPr>
        <w:rPr>
          <w:sz w:val="22"/>
        </w:rPr>
      </w:pPr>
      <w:r w:rsidRPr="001A328E">
        <w:rPr>
          <w:b/>
          <w:bCs/>
          <w:sz w:val="22"/>
          <w:szCs w:val="20"/>
        </w:rPr>
        <w:t>Standard 1.3</w:t>
      </w:r>
      <w:r w:rsidR="0099741A">
        <w:rPr>
          <w:sz w:val="22"/>
          <w:szCs w:val="20"/>
        </w:rPr>
        <w:t xml:space="preserve"> </w:t>
      </w:r>
      <w:r w:rsidR="0099741A">
        <w:rPr>
          <w:sz w:val="22"/>
        </w:rPr>
        <w:t xml:space="preserve">Instituția de învățământ oferă servicii de suport pentru promovarea unui mod sănătos de viață </w:t>
      </w:r>
      <w:r w:rsidR="001A328E">
        <w:rPr>
          <w:sz w:val="22"/>
        </w:rPr>
        <w:t>...........................................................................................................................................................................</w:t>
      </w:r>
      <w:r w:rsidR="0099741A">
        <w:rPr>
          <w:sz w:val="22"/>
        </w:rPr>
        <w:t>12</w:t>
      </w:r>
    </w:p>
    <w:p w:rsidR="0099741A" w:rsidRDefault="0099741A" w:rsidP="0099741A">
      <w:pPr>
        <w:pStyle w:val="Titlu1"/>
        <w:jc w:val="both"/>
        <w:rPr>
          <w:sz w:val="22"/>
          <w:szCs w:val="22"/>
        </w:rPr>
      </w:pPr>
      <w:r>
        <w:rPr>
          <w:sz w:val="22"/>
          <w:szCs w:val="22"/>
        </w:rPr>
        <w:t>Dimensiune II. PARTICIPARE DEMOCRATICĂ</w:t>
      </w:r>
    </w:p>
    <w:p w:rsidR="0099741A" w:rsidRPr="001A328E" w:rsidRDefault="0099741A" w:rsidP="0099741A">
      <w:pPr>
        <w:pStyle w:val="Titlu2"/>
        <w:rPr>
          <w:b w:val="0"/>
          <w:bCs/>
          <w:sz w:val="22"/>
          <w:szCs w:val="22"/>
        </w:rPr>
      </w:pPr>
      <w:r w:rsidRPr="001A328E">
        <w:rPr>
          <w:sz w:val="22"/>
          <w:szCs w:val="22"/>
        </w:rPr>
        <w:t>Standard 2.1</w:t>
      </w:r>
      <w:r w:rsidRPr="001A328E">
        <w:rPr>
          <w:b w:val="0"/>
          <w:bCs/>
          <w:sz w:val="22"/>
          <w:szCs w:val="22"/>
        </w:rPr>
        <w:t>. Copii participă la procesul decizional referitor la toate aspectele vieții școlare ...................... 14</w:t>
      </w:r>
    </w:p>
    <w:p w:rsidR="00F12B48" w:rsidRPr="00F12B48" w:rsidRDefault="00F12B48" w:rsidP="00F12B48">
      <w:pPr>
        <w:pStyle w:val="Titlu2"/>
        <w:rPr>
          <w:sz w:val="22"/>
          <w:szCs w:val="22"/>
        </w:rPr>
      </w:pPr>
      <w:r w:rsidRPr="001A328E">
        <w:rPr>
          <w:sz w:val="22"/>
          <w:szCs w:val="22"/>
        </w:rPr>
        <w:t>Standard 2.2.</w:t>
      </w:r>
      <w:r w:rsidRPr="00F12B48">
        <w:rPr>
          <w:b w:val="0"/>
          <w:bCs/>
          <w:sz w:val="22"/>
          <w:szCs w:val="22"/>
        </w:rPr>
        <w:t xml:space="preserve"> Instituția școlară comunică sistematic și implică familia și comunitatea în procesul educațional</w:t>
      </w:r>
      <w:r w:rsidR="00A43AD0">
        <w:rPr>
          <w:b w:val="0"/>
          <w:bCs/>
          <w:sz w:val="22"/>
          <w:szCs w:val="22"/>
        </w:rPr>
        <w:t xml:space="preserve"> </w:t>
      </w:r>
      <w:r w:rsidR="001A328E">
        <w:rPr>
          <w:b w:val="0"/>
          <w:bCs/>
          <w:sz w:val="22"/>
          <w:szCs w:val="22"/>
        </w:rPr>
        <w:t>...........................................................................................................................................................................</w:t>
      </w:r>
      <w:r w:rsidR="00A43AD0">
        <w:rPr>
          <w:b w:val="0"/>
          <w:bCs/>
          <w:sz w:val="22"/>
          <w:szCs w:val="22"/>
        </w:rPr>
        <w:t>15</w:t>
      </w:r>
      <w:r w:rsidRPr="00F12B48">
        <w:rPr>
          <w:b w:val="0"/>
          <w:bCs/>
          <w:sz w:val="22"/>
          <w:szCs w:val="22"/>
        </w:rPr>
        <w:t xml:space="preserve">                                                                    </w:t>
      </w:r>
      <w:r w:rsidR="00A43AD0">
        <w:rPr>
          <w:b w:val="0"/>
          <w:bCs/>
          <w:sz w:val="22"/>
          <w:szCs w:val="22"/>
        </w:rPr>
        <w:t xml:space="preserve">                            </w:t>
      </w:r>
    </w:p>
    <w:p w:rsidR="00A43AD0" w:rsidRDefault="00F12B48" w:rsidP="001A328E">
      <w:pPr>
        <w:pStyle w:val="Titlu2"/>
        <w:rPr>
          <w:b w:val="0"/>
          <w:bCs/>
          <w:sz w:val="22"/>
          <w:szCs w:val="22"/>
        </w:rPr>
      </w:pPr>
      <w:r w:rsidRPr="001A328E">
        <w:rPr>
          <w:sz w:val="22"/>
          <w:szCs w:val="22"/>
        </w:rPr>
        <w:t>Standard 2.3</w:t>
      </w:r>
      <w:r w:rsidRPr="001A328E">
        <w:rPr>
          <w:b w:val="0"/>
          <w:bCs/>
          <w:sz w:val="22"/>
          <w:szCs w:val="22"/>
        </w:rPr>
        <w:t>.</w:t>
      </w:r>
      <w:r>
        <w:rPr>
          <w:sz w:val="22"/>
          <w:szCs w:val="22"/>
        </w:rPr>
        <w:t xml:space="preserve"> </w:t>
      </w:r>
      <w:r w:rsidRPr="00F12B48">
        <w:rPr>
          <w:b w:val="0"/>
          <w:bCs/>
          <w:sz w:val="22"/>
          <w:szCs w:val="22"/>
        </w:rPr>
        <w:t xml:space="preserve">Școala, familia și comunitatea îi pregătesc pe copii să conviețuiască într-o societate interculturală bazată pe democrație </w:t>
      </w:r>
      <w:r w:rsidR="001A328E">
        <w:rPr>
          <w:b w:val="0"/>
          <w:bCs/>
          <w:sz w:val="22"/>
          <w:szCs w:val="22"/>
        </w:rPr>
        <w:t>.................................................................................................................</w:t>
      </w:r>
      <w:r w:rsidRPr="00F12B48">
        <w:rPr>
          <w:b w:val="0"/>
          <w:bCs/>
          <w:sz w:val="22"/>
          <w:szCs w:val="22"/>
        </w:rPr>
        <w:t>17</w:t>
      </w:r>
    </w:p>
    <w:p w:rsidR="001A328E" w:rsidRPr="001A328E" w:rsidRDefault="001A328E" w:rsidP="001A328E">
      <w:pPr>
        <w:rPr>
          <w:lang w:eastAsia="ru-RU"/>
        </w:rPr>
      </w:pPr>
    </w:p>
    <w:p w:rsidR="00A43AD0" w:rsidRDefault="00A43AD0" w:rsidP="00A43AD0">
      <w:pPr>
        <w:pStyle w:val="Titlu1"/>
        <w:jc w:val="both"/>
        <w:rPr>
          <w:sz w:val="22"/>
          <w:szCs w:val="22"/>
        </w:rPr>
      </w:pPr>
      <w:r w:rsidRPr="00926FEF">
        <w:rPr>
          <w:sz w:val="22"/>
          <w:szCs w:val="22"/>
        </w:rPr>
        <w:t>Dimensiune III. INCLUZIUNE EDUCAȚIONALĂ</w:t>
      </w:r>
    </w:p>
    <w:p w:rsidR="001A328E" w:rsidRPr="001A328E" w:rsidRDefault="00A43AD0" w:rsidP="001A328E">
      <w:pPr>
        <w:pStyle w:val="Titlu2"/>
        <w:rPr>
          <w:b w:val="0"/>
          <w:bCs/>
          <w:sz w:val="22"/>
          <w:szCs w:val="22"/>
        </w:rPr>
      </w:pPr>
      <w:r w:rsidRPr="001A328E">
        <w:rPr>
          <w:sz w:val="22"/>
          <w:szCs w:val="22"/>
        </w:rPr>
        <w:t>Standard 3.1</w:t>
      </w:r>
      <w:r w:rsidRPr="001A328E">
        <w:rPr>
          <w:b w:val="0"/>
          <w:bCs/>
          <w:sz w:val="22"/>
          <w:szCs w:val="22"/>
        </w:rPr>
        <w:t>.</w:t>
      </w:r>
      <w:r>
        <w:rPr>
          <w:sz w:val="22"/>
          <w:szCs w:val="22"/>
        </w:rPr>
        <w:t xml:space="preserve"> </w:t>
      </w:r>
      <w:r w:rsidRPr="00A43AD0">
        <w:rPr>
          <w:b w:val="0"/>
          <w:bCs/>
          <w:sz w:val="22"/>
          <w:szCs w:val="22"/>
        </w:rPr>
        <w:t>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Pr>
          <w:b w:val="0"/>
          <w:bCs/>
          <w:sz w:val="22"/>
          <w:szCs w:val="22"/>
        </w:rPr>
        <w:t xml:space="preserve">    </w:t>
      </w:r>
      <w:r w:rsidR="001A328E">
        <w:rPr>
          <w:b w:val="0"/>
          <w:bCs/>
          <w:sz w:val="22"/>
          <w:szCs w:val="22"/>
        </w:rPr>
        <w:t>...............................................................................................</w:t>
      </w:r>
      <w:r>
        <w:rPr>
          <w:b w:val="0"/>
          <w:bCs/>
          <w:sz w:val="22"/>
          <w:szCs w:val="22"/>
        </w:rPr>
        <w:t>19</w:t>
      </w:r>
    </w:p>
    <w:p w:rsidR="00A43AD0" w:rsidRPr="001A328E" w:rsidRDefault="00A43AD0" w:rsidP="001A328E">
      <w:pPr>
        <w:pStyle w:val="Titlu2"/>
        <w:rPr>
          <w:b w:val="0"/>
          <w:bCs/>
          <w:sz w:val="22"/>
          <w:szCs w:val="22"/>
        </w:rPr>
      </w:pPr>
      <w:r w:rsidRPr="001A328E">
        <w:rPr>
          <w:sz w:val="22"/>
          <w:szCs w:val="22"/>
        </w:rPr>
        <w:t>Standard 3.2</w:t>
      </w:r>
      <w:r>
        <w:rPr>
          <w:sz w:val="22"/>
          <w:szCs w:val="22"/>
        </w:rPr>
        <w:t xml:space="preserve">. </w:t>
      </w:r>
      <w:r w:rsidRPr="00A43AD0">
        <w:rPr>
          <w:b w:val="0"/>
          <w:bCs/>
          <w:sz w:val="22"/>
          <w:szCs w:val="22"/>
        </w:rPr>
        <w:t>Politicile și practicile din instituția de învățământ sunt incluzive, nediscriminatorii și respectă diferențele individuale</w:t>
      </w:r>
      <w:r>
        <w:rPr>
          <w:b w:val="0"/>
          <w:bCs/>
          <w:sz w:val="22"/>
          <w:szCs w:val="22"/>
        </w:rPr>
        <w:t xml:space="preserve">  </w:t>
      </w:r>
      <w:r w:rsidR="001A328E">
        <w:rPr>
          <w:b w:val="0"/>
          <w:bCs/>
          <w:sz w:val="22"/>
          <w:szCs w:val="22"/>
        </w:rPr>
        <w:t>.....................................................................................................................................</w:t>
      </w:r>
      <w:r>
        <w:rPr>
          <w:b w:val="0"/>
          <w:bCs/>
          <w:sz w:val="22"/>
          <w:szCs w:val="22"/>
        </w:rPr>
        <w:t>21</w:t>
      </w:r>
    </w:p>
    <w:p w:rsidR="00A43AD0" w:rsidRDefault="00A43AD0" w:rsidP="00A43AD0">
      <w:pPr>
        <w:pStyle w:val="Titlu2"/>
        <w:rPr>
          <w:b w:val="0"/>
          <w:bCs/>
          <w:sz w:val="22"/>
          <w:szCs w:val="22"/>
        </w:rPr>
      </w:pPr>
      <w:r w:rsidRPr="001A328E">
        <w:rPr>
          <w:sz w:val="22"/>
          <w:szCs w:val="22"/>
        </w:rPr>
        <w:t>Standard 3.3.</w:t>
      </w:r>
      <w:r>
        <w:rPr>
          <w:sz w:val="22"/>
          <w:szCs w:val="22"/>
        </w:rPr>
        <w:t xml:space="preserve"> </w:t>
      </w:r>
      <w:r w:rsidRPr="00A43AD0">
        <w:rPr>
          <w:b w:val="0"/>
          <w:bCs/>
          <w:sz w:val="22"/>
          <w:szCs w:val="22"/>
        </w:rPr>
        <w:t xml:space="preserve">Toți copiii beneficiază de un mediu accesibil și favorabil </w:t>
      </w:r>
      <w:r w:rsidR="001A328E">
        <w:rPr>
          <w:b w:val="0"/>
          <w:bCs/>
          <w:sz w:val="22"/>
          <w:szCs w:val="22"/>
        </w:rPr>
        <w:t>....................................................</w:t>
      </w:r>
      <w:r w:rsidRPr="00A43AD0">
        <w:rPr>
          <w:b w:val="0"/>
          <w:bCs/>
          <w:sz w:val="22"/>
          <w:szCs w:val="22"/>
        </w:rPr>
        <w:t xml:space="preserve">   23</w:t>
      </w:r>
    </w:p>
    <w:p w:rsidR="00CF7072" w:rsidRPr="00CF7072" w:rsidRDefault="00CF7072" w:rsidP="00CF7072">
      <w:pPr>
        <w:rPr>
          <w:lang w:eastAsia="ru-RU"/>
        </w:rPr>
      </w:pPr>
    </w:p>
    <w:p w:rsidR="00CF7072" w:rsidRDefault="00CF7072" w:rsidP="00CF7072">
      <w:pPr>
        <w:pStyle w:val="Titlu1"/>
        <w:jc w:val="both"/>
        <w:rPr>
          <w:sz w:val="22"/>
          <w:szCs w:val="22"/>
        </w:rPr>
      </w:pPr>
      <w:r>
        <w:rPr>
          <w:sz w:val="22"/>
          <w:szCs w:val="22"/>
        </w:rPr>
        <w:t>Dimensiune IV. EFICIENȚĂ EDUCAȚIONALĂ</w:t>
      </w:r>
    </w:p>
    <w:p w:rsidR="00CF7072" w:rsidRPr="00CF7072" w:rsidRDefault="00CF7072" w:rsidP="00CF7072">
      <w:pPr>
        <w:pStyle w:val="Titlu2"/>
        <w:rPr>
          <w:b w:val="0"/>
          <w:bCs/>
          <w:sz w:val="22"/>
          <w:szCs w:val="22"/>
        </w:rPr>
      </w:pPr>
      <w:r w:rsidRPr="007112AD">
        <w:rPr>
          <w:sz w:val="22"/>
          <w:szCs w:val="22"/>
        </w:rPr>
        <w:t>Standard 4.1.</w:t>
      </w:r>
      <w:r>
        <w:rPr>
          <w:sz w:val="22"/>
          <w:szCs w:val="22"/>
        </w:rPr>
        <w:t xml:space="preserve"> </w:t>
      </w:r>
      <w:r w:rsidRPr="00CF7072">
        <w:rPr>
          <w:b w:val="0"/>
          <w:bCs/>
          <w:sz w:val="22"/>
          <w:szCs w:val="22"/>
        </w:rPr>
        <w:t>Instituția creează condiții de organizare și realizare a unui proces educațional de calitate</w:t>
      </w:r>
      <w:r>
        <w:rPr>
          <w:b w:val="0"/>
          <w:bCs/>
          <w:sz w:val="22"/>
          <w:szCs w:val="22"/>
        </w:rPr>
        <w:t xml:space="preserve"> </w:t>
      </w:r>
      <w:r w:rsidR="001A328E">
        <w:rPr>
          <w:b w:val="0"/>
          <w:bCs/>
          <w:sz w:val="22"/>
          <w:szCs w:val="22"/>
        </w:rPr>
        <w:t>......</w:t>
      </w:r>
      <w:r>
        <w:rPr>
          <w:b w:val="0"/>
          <w:bCs/>
          <w:sz w:val="22"/>
          <w:szCs w:val="22"/>
        </w:rPr>
        <w:t>24</w:t>
      </w:r>
    </w:p>
    <w:p w:rsidR="007112AD" w:rsidRPr="007112AD" w:rsidRDefault="007112AD" w:rsidP="007112AD">
      <w:pPr>
        <w:pStyle w:val="Titlu2"/>
        <w:rPr>
          <w:sz w:val="22"/>
          <w:szCs w:val="22"/>
        </w:rPr>
      </w:pPr>
      <w:r>
        <w:rPr>
          <w:sz w:val="22"/>
          <w:szCs w:val="22"/>
        </w:rPr>
        <w:t xml:space="preserve">Standard 4.2. </w:t>
      </w:r>
      <w:r w:rsidRPr="00CF0E44">
        <w:rPr>
          <w:b w:val="0"/>
          <w:bCs/>
          <w:sz w:val="22"/>
          <w:szCs w:val="22"/>
        </w:rPr>
        <w:t xml:space="preserve">Cadrele didactice valorifică eficient resursele educaționale în raport cu finalitățile stabilite prin curriculumul național </w:t>
      </w:r>
      <w:r w:rsidR="00CF0E44">
        <w:rPr>
          <w:b w:val="0"/>
          <w:bCs/>
          <w:sz w:val="22"/>
          <w:szCs w:val="22"/>
        </w:rPr>
        <w:t>.......................................................................................................................................</w:t>
      </w:r>
      <w:r w:rsidR="00523903">
        <w:rPr>
          <w:b w:val="0"/>
          <w:bCs/>
          <w:sz w:val="22"/>
          <w:szCs w:val="22"/>
        </w:rPr>
        <w:t>.</w:t>
      </w:r>
      <w:r w:rsidRPr="00CF0E44">
        <w:rPr>
          <w:b w:val="0"/>
          <w:bCs/>
          <w:sz w:val="22"/>
          <w:szCs w:val="22"/>
        </w:rPr>
        <w:t>27</w:t>
      </w:r>
    </w:p>
    <w:p w:rsidR="007112AD" w:rsidRDefault="007112AD" w:rsidP="007112AD">
      <w:pPr>
        <w:pStyle w:val="Titlu2"/>
        <w:rPr>
          <w:sz w:val="22"/>
          <w:szCs w:val="22"/>
        </w:rPr>
      </w:pPr>
      <w:r>
        <w:rPr>
          <w:sz w:val="22"/>
          <w:szCs w:val="22"/>
        </w:rPr>
        <w:t xml:space="preserve">Standard 4.3. </w:t>
      </w:r>
      <w:r w:rsidRPr="00CF0E44">
        <w:rPr>
          <w:b w:val="0"/>
          <w:bCs/>
          <w:sz w:val="22"/>
          <w:szCs w:val="22"/>
        </w:rPr>
        <w:t>Toți copiii demonstrează angajament și implicare eficientă în procesul educațional 29</w:t>
      </w:r>
    </w:p>
    <w:p w:rsidR="007112AD" w:rsidRDefault="007112AD" w:rsidP="007112AD">
      <w:pPr>
        <w:pStyle w:val="Titlu1"/>
        <w:jc w:val="both"/>
        <w:rPr>
          <w:sz w:val="22"/>
          <w:szCs w:val="22"/>
        </w:rPr>
      </w:pPr>
    </w:p>
    <w:p w:rsidR="007112AD" w:rsidRDefault="007112AD" w:rsidP="007112AD">
      <w:pPr>
        <w:pStyle w:val="Titlu1"/>
        <w:jc w:val="both"/>
        <w:rPr>
          <w:sz w:val="22"/>
          <w:szCs w:val="22"/>
        </w:rPr>
      </w:pPr>
      <w:r>
        <w:rPr>
          <w:sz w:val="22"/>
          <w:szCs w:val="22"/>
        </w:rPr>
        <w:t>Dimensiune V. EDUCAȚIE SENSIBILĂ LA GEN</w:t>
      </w:r>
    </w:p>
    <w:p w:rsidR="007112AD" w:rsidRDefault="007112AD" w:rsidP="007112AD">
      <w:pPr>
        <w:pStyle w:val="Titlu2"/>
        <w:rPr>
          <w:sz w:val="22"/>
          <w:szCs w:val="22"/>
        </w:rPr>
      </w:pPr>
      <w:r>
        <w:rPr>
          <w:sz w:val="22"/>
          <w:szCs w:val="22"/>
        </w:rPr>
        <w:t xml:space="preserve">Standard 5.1. </w:t>
      </w:r>
      <w:r w:rsidRPr="00CF0E44">
        <w:rPr>
          <w:b w:val="0"/>
          <w:bCs/>
          <w:sz w:val="22"/>
          <w:szCs w:val="22"/>
        </w:rPr>
        <w:t xml:space="preserve">Copiii sunt educați, comunică și interacționează în conformitate cu principiile echității de gen  </w:t>
      </w:r>
      <w:r w:rsidR="00523903">
        <w:rPr>
          <w:b w:val="0"/>
          <w:bCs/>
          <w:sz w:val="22"/>
          <w:szCs w:val="22"/>
        </w:rPr>
        <w:t>...........................................................................................................................................................................</w:t>
      </w:r>
      <w:r w:rsidRPr="00CF0E44">
        <w:rPr>
          <w:b w:val="0"/>
          <w:bCs/>
          <w:sz w:val="22"/>
          <w:szCs w:val="22"/>
        </w:rPr>
        <w:t>31</w:t>
      </w:r>
    </w:p>
    <w:p w:rsidR="007112AD" w:rsidRPr="007112AD" w:rsidRDefault="007112AD" w:rsidP="007112AD">
      <w:pPr>
        <w:rPr>
          <w:lang w:eastAsia="ru-RU"/>
        </w:rPr>
      </w:pPr>
    </w:p>
    <w:p w:rsidR="007112AD" w:rsidRPr="007112AD" w:rsidRDefault="007112AD" w:rsidP="007112AD">
      <w:pPr>
        <w:rPr>
          <w:lang w:eastAsia="ru-RU"/>
        </w:rPr>
      </w:pPr>
    </w:p>
    <w:p w:rsidR="007112AD" w:rsidRPr="007112AD" w:rsidRDefault="007112AD" w:rsidP="007112AD">
      <w:pPr>
        <w:rPr>
          <w:lang w:eastAsia="ru-RU"/>
        </w:rPr>
      </w:pPr>
    </w:p>
    <w:p w:rsidR="00A43AD0" w:rsidRPr="00A43AD0" w:rsidRDefault="00A43AD0" w:rsidP="00A43AD0">
      <w:pPr>
        <w:rPr>
          <w:lang w:eastAsia="ru-RU"/>
        </w:rPr>
      </w:pPr>
    </w:p>
    <w:p w:rsidR="00A43AD0" w:rsidRPr="00A43AD0" w:rsidRDefault="00A43AD0" w:rsidP="00A43AD0">
      <w:pPr>
        <w:rPr>
          <w:lang w:eastAsia="ru-RU"/>
        </w:rPr>
      </w:pPr>
    </w:p>
    <w:p w:rsidR="00A43AD0" w:rsidRPr="00A43AD0" w:rsidRDefault="00A43AD0" w:rsidP="00A43AD0">
      <w:pPr>
        <w:rPr>
          <w:lang w:eastAsia="ru-RU"/>
        </w:rPr>
      </w:pPr>
    </w:p>
    <w:p w:rsidR="00A43AD0" w:rsidRPr="00A43AD0" w:rsidRDefault="00A43AD0" w:rsidP="00A43AD0">
      <w:pPr>
        <w:rPr>
          <w:lang w:eastAsia="ru-RU"/>
        </w:rPr>
      </w:pPr>
    </w:p>
    <w:p w:rsidR="00F12B48" w:rsidRPr="00F12B48" w:rsidRDefault="00F12B48" w:rsidP="00F12B48">
      <w:pPr>
        <w:rPr>
          <w:lang w:eastAsia="ru-RU"/>
        </w:rPr>
      </w:pPr>
    </w:p>
    <w:p w:rsidR="0099741A" w:rsidRPr="0099741A" w:rsidRDefault="0099741A" w:rsidP="0099741A">
      <w:pPr>
        <w:rPr>
          <w:lang w:eastAsia="ru-RU"/>
        </w:rPr>
      </w:pPr>
    </w:p>
    <w:p w:rsidR="00D85762" w:rsidRDefault="00D55B49">
      <w:pPr>
        <w:jc w:val="left"/>
      </w:pPr>
      <w:r>
        <w:br w:type="page"/>
      </w:r>
    </w:p>
    <w:p w:rsidR="00233B2B" w:rsidRDefault="00233B2B">
      <w:pPr>
        <w:jc w:val="left"/>
      </w:pPr>
    </w:p>
    <w:p w:rsidR="00D85762" w:rsidRDefault="00D55B49">
      <w:pPr>
        <w:pStyle w:val="Titlu1"/>
        <w:rPr>
          <w:sz w:val="22"/>
          <w:szCs w:val="22"/>
        </w:rPr>
      </w:pPr>
      <w:bookmarkStart w:id="1" w:name="_heading=h.30j0zll" w:colFirst="0" w:colLast="0"/>
      <w:bookmarkEnd w:id="1"/>
      <w:r>
        <w:rPr>
          <w:sz w:val="22"/>
          <w:szCs w:val="22"/>
        </w:rPr>
        <w:t>Dimensiune I. SĂNĂTATE, SIGURANȚĂ, PROTECȚIE</w:t>
      </w:r>
    </w:p>
    <w:p w:rsidR="00D85762" w:rsidRDefault="00D55B49">
      <w:pPr>
        <w:pStyle w:val="Titlu2"/>
        <w:rPr>
          <w:sz w:val="22"/>
          <w:szCs w:val="22"/>
        </w:rPr>
      </w:pPr>
      <w:bookmarkStart w:id="2" w:name="_heading=h.1fob9te" w:colFirst="0" w:colLast="0"/>
      <w:bookmarkEnd w:id="2"/>
      <w:r>
        <w:rPr>
          <w:sz w:val="22"/>
          <w:szCs w:val="22"/>
        </w:rPr>
        <w:t>Standard 1.1. Instituția de învățământ asigură securitatea și protecția tuturor elevilor</w:t>
      </w:r>
    </w:p>
    <w:p w:rsidR="00D85762" w:rsidRDefault="00D55B49">
      <w:pPr>
        <w:rPr>
          <w:b/>
          <w:sz w:val="22"/>
        </w:rPr>
      </w:pPr>
      <w:r>
        <w:rPr>
          <w:b/>
          <w:sz w:val="22"/>
        </w:rPr>
        <w:t>Domeniu: Management</w:t>
      </w:r>
    </w:p>
    <w:p w:rsidR="00D85762" w:rsidRDefault="00D55B49">
      <w:pPr>
        <w:rPr>
          <w:sz w:val="22"/>
        </w:rPr>
      </w:pPr>
      <w:r>
        <w:rPr>
          <w:b/>
          <w:sz w:val="22"/>
        </w:rPr>
        <w:t>Indicator 1.1.1.</w:t>
      </w:r>
      <w:r>
        <w:rPr>
          <w:sz w:val="22"/>
        </w:rPr>
        <w:t xml:space="preserve"> Prezența documentației tehnice, sanitaro-igienice și medicale și monitorizarea permanentă a respectării normelor sanitaro-igienice</w:t>
      </w:r>
    </w:p>
    <w:tbl>
      <w:tblPr>
        <w:tblStyle w:val="a1"/>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7C69AF" w:rsidRDefault="00D55B49">
            <w:pPr>
              <w:numPr>
                <w:ilvl w:val="0"/>
                <w:numId w:val="15"/>
              </w:numPr>
              <w:pBdr>
                <w:top w:val="nil"/>
                <w:left w:val="nil"/>
                <w:bottom w:val="nil"/>
                <w:right w:val="nil"/>
                <w:between w:val="nil"/>
              </w:pBdr>
              <w:tabs>
                <w:tab w:val="left" w:pos="709"/>
              </w:tabs>
              <w:ind w:left="360"/>
              <w:rPr>
                <w:sz w:val="22"/>
              </w:rPr>
            </w:pPr>
            <w:r w:rsidRPr="007C69AF">
              <w:rPr>
                <w:sz w:val="22"/>
              </w:rPr>
              <w:t>Planul de dezvoltare instituțională a Liceului Teoretic pentru Copii cu Deficiențe de Vedere pentru anii 2022-2027, discutat la Consiliul profesoral nr.01 din 29 august 2022, proces-verbal nr.01 și aprobat la Consiliul de  administrație nr.01 din 29 august 2022, PV nr.01;</w:t>
            </w:r>
          </w:p>
          <w:p w:rsidR="00D85762" w:rsidRPr="007C69AF" w:rsidRDefault="00D55B49">
            <w:pPr>
              <w:numPr>
                <w:ilvl w:val="0"/>
                <w:numId w:val="15"/>
              </w:numPr>
              <w:pBdr>
                <w:top w:val="nil"/>
                <w:left w:val="nil"/>
                <w:bottom w:val="nil"/>
                <w:right w:val="nil"/>
                <w:between w:val="nil"/>
              </w:pBdr>
              <w:tabs>
                <w:tab w:val="left" w:pos="709"/>
              </w:tabs>
              <w:ind w:left="360"/>
              <w:rPr>
                <w:sz w:val="22"/>
              </w:rPr>
            </w:pPr>
            <w:r w:rsidRPr="007C69AF">
              <w:rPr>
                <w:sz w:val="22"/>
              </w:rPr>
              <w:t>Plan de activitate instituțional al Liceului Teoretic pentru Copii cu Deficiențe de Vedere pentru anul de studii 2022-2023, discutat și aprobat la ședința Consiliului profesoral, proces-verbal nr.01 din 29 august 2022;</w:t>
            </w:r>
          </w:p>
          <w:p w:rsidR="00D85762" w:rsidRPr="007C69AF" w:rsidRDefault="00D55B49">
            <w:pPr>
              <w:numPr>
                <w:ilvl w:val="0"/>
                <w:numId w:val="15"/>
              </w:numPr>
              <w:pBdr>
                <w:top w:val="nil"/>
                <w:left w:val="nil"/>
                <w:bottom w:val="nil"/>
                <w:right w:val="nil"/>
                <w:between w:val="nil"/>
              </w:pBdr>
              <w:tabs>
                <w:tab w:val="left" w:pos="709"/>
              </w:tabs>
              <w:ind w:left="360"/>
              <w:rPr>
                <w:sz w:val="22"/>
              </w:rPr>
            </w:pPr>
            <w:r w:rsidRPr="007C69AF">
              <w:rPr>
                <w:sz w:val="22"/>
              </w:rPr>
              <w:t>Autorizație sanitară pentru funcționare nr. 017738/2023 din 28 martie 2023, valabilă până la 28 martie 2028, eliberată de către CSP Chișinău;</w:t>
            </w:r>
          </w:p>
          <w:p w:rsidR="00D85762" w:rsidRPr="007C69AF" w:rsidRDefault="00D55B49">
            <w:pPr>
              <w:numPr>
                <w:ilvl w:val="0"/>
                <w:numId w:val="15"/>
              </w:numPr>
              <w:pBdr>
                <w:top w:val="nil"/>
                <w:left w:val="nil"/>
                <w:bottom w:val="nil"/>
                <w:right w:val="nil"/>
                <w:between w:val="nil"/>
              </w:pBdr>
              <w:tabs>
                <w:tab w:val="left" w:pos="709"/>
              </w:tabs>
              <w:ind w:left="360"/>
              <w:rPr>
                <w:sz w:val="22"/>
              </w:rPr>
            </w:pPr>
            <w:r w:rsidRPr="007C69AF">
              <w:rPr>
                <w:sz w:val="22"/>
              </w:rPr>
              <w:t>Autorizație sanitar-veterinară de funcționare seria ASVF nr. AS1VF0034631VF, din 28.12.2017, de către ANSA, Chișinău;</w:t>
            </w:r>
          </w:p>
          <w:p w:rsidR="00D85762" w:rsidRPr="007C69AF" w:rsidRDefault="00D55B49">
            <w:pPr>
              <w:numPr>
                <w:ilvl w:val="0"/>
                <w:numId w:val="15"/>
              </w:numPr>
              <w:pBdr>
                <w:top w:val="nil"/>
                <w:left w:val="nil"/>
                <w:bottom w:val="nil"/>
                <w:right w:val="nil"/>
                <w:between w:val="nil"/>
              </w:pBdr>
              <w:shd w:val="clear" w:color="auto" w:fill="FFFFFF"/>
              <w:tabs>
                <w:tab w:val="left" w:pos="709"/>
              </w:tabs>
              <w:ind w:left="360"/>
              <w:rPr>
                <w:sz w:val="22"/>
              </w:rPr>
            </w:pPr>
            <w:r w:rsidRPr="007C69AF">
              <w:rPr>
                <w:sz w:val="22"/>
              </w:rPr>
              <w:t>Schema de evacuare a elevilor/ copiilor și personalului în cazuri de situații excepționale ;</w:t>
            </w:r>
          </w:p>
          <w:p w:rsidR="00D85762" w:rsidRPr="007C69AF" w:rsidRDefault="00D55B49">
            <w:pPr>
              <w:numPr>
                <w:ilvl w:val="0"/>
                <w:numId w:val="15"/>
              </w:numPr>
              <w:pBdr>
                <w:top w:val="nil"/>
                <w:left w:val="nil"/>
                <w:bottom w:val="nil"/>
                <w:right w:val="nil"/>
                <w:between w:val="nil"/>
              </w:pBdr>
              <w:shd w:val="clear" w:color="auto" w:fill="FFFFFF"/>
              <w:tabs>
                <w:tab w:val="left" w:pos="709"/>
              </w:tabs>
              <w:ind w:left="360"/>
              <w:rPr>
                <w:sz w:val="22"/>
              </w:rPr>
            </w:pPr>
            <w:r w:rsidRPr="007C69AF">
              <w:rPr>
                <w:sz w:val="22"/>
                <w:shd w:val="clear" w:color="auto" w:fill="FFFFFF" w:themeFill="background1"/>
              </w:rPr>
              <w:t>Not</w:t>
            </w:r>
            <w:r w:rsidR="00107FB7" w:rsidRPr="007C69AF">
              <w:rPr>
                <w:sz w:val="22"/>
                <w:shd w:val="clear" w:color="auto" w:fill="FFFFFF" w:themeFill="background1"/>
              </w:rPr>
              <w:t>e</w:t>
            </w:r>
            <w:r w:rsidRPr="007C69AF">
              <w:rPr>
                <w:sz w:val="22"/>
                <w:shd w:val="clear" w:color="auto" w:fill="FFFFFF" w:themeFill="background1"/>
              </w:rPr>
              <w:t xml:space="preserve"> informative</w:t>
            </w:r>
            <w:r w:rsidRPr="007C69AF">
              <w:rPr>
                <w:sz w:val="22"/>
              </w:rPr>
              <w:t xml:space="preserve"> privind starea de sănătate a elevilor în anul 2022-2023; (Dosarul privind activitatea CA pentru anul de studii 2022-2023);</w:t>
            </w:r>
          </w:p>
          <w:p w:rsidR="00D85762" w:rsidRPr="007C69AF" w:rsidRDefault="00D55B49">
            <w:pPr>
              <w:numPr>
                <w:ilvl w:val="0"/>
                <w:numId w:val="15"/>
              </w:numPr>
              <w:pBdr>
                <w:top w:val="nil"/>
                <w:left w:val="nil"/>
                <w:bottom w:val="nil"/>
                <w:right w:val="nil"/>
                <w:between w:val="nil"/>
              </w:pBdr>
              <w:tabs>
                <w:tab w:val="left" w:pos="709"/>
              </w:tabs>
              <w:ind w:left="360"/>
              <w:rPr>
                <w:sz w:val="22"/>
              </w:rPr>
            </w:pPr>
            <w:r w:rsidRPr="007C69AF">
              <w:rPr>
                <w:sz w:val="22"/>
              </w:rPr>
              <w:t>Proces-verbal de recoltare a probelor de apă din 22 mai 2023;</w:t>
            </w:r>
          </w:p>
          <w:p w:rsidR="00D85762" w:rsidRPr="007C69AF" w:rsidRDefault="00D55B49">
            <w:pPr>
              <w:numPr>
                <w:ilvl w:val="0"/>
                <w:numId w:val="15"/>
              </w:numPr>
              <w:pBdr>
                <w:top w:val="nil"/>
                <w:left w:val="nil"/>
                <w:bottom w:val="nil"/>
                <w:right w:val="nil"/>
                <w:between w:val="nil"/>
              </w:pBdr>
              <w:tabs>
                <w:tab w:val="left" w:pos="709"/>
              </w:tabs>
              <w:ind w:left="360"/>
              <w:rPr>
                <w:sz w:val="22"/>
              </w:rPr>
            </w:pPr>
            <w:r w:rsidRPr="007C69AF">
              <w:rPr>
                <w:sz w:val="22"/>
              </w:rPr>
              <w:t>Mapa (05-25) Dosare (rapoarte, procese verbale de ședință, de constatare) de cercetare a accidentelor de muncă;</w:t>
            </w:r>
          </w:p>
          <w:p w:rsidR="00D85762" w:rsidRPr="007C69AF" w:rsidRDefault="00D55B49">
            <w:pPr>
              <w:numPr>
                <w:ilvl w:val="0"/>
                <w:numId w:val="15"/>
              </w:numPr>
              <w:pBdr>
                <w:top w:val="nil"/>
                <w:left w:val="nil"/>
                <w:bottom w:val="nil"/>
                <w:right w:val="nil"/>
                <w:between w:val="nil"/>
              </w:pBdr>
              <w:tabs>
                <w:tab w:val="left" w:pos="709"/>
              </w:tabs>
              <w:ind w:left="360"/>
              <w:rPr>
                <w:sz w:val="22"/>
              </w:rPr>
            </w:pPr>
            <w:r w:rsidRPr="007C69AF">
              <w:rPr>
                <w:sz w:val="22"/>
              </w:rPr>
              <w:t xml:space="preserve">Fișe personale de instruire în domeniul SSM; </w:t>
            </w:r>
          </w:p>
          <w:p w:rsidR="00D85762" w:rsidRPr="007C69AF" w:rsidRDefault="00D55B49">
            <w:pPr>
              <w:numPr>
                <w:ilvl w:val="0"/>
                <w:numId w:val="15"/>
              </w:numPr>
              <w:pBdr>
                <w:top w:val="nil"/>
                <w:left w:val="nil"/>
                <w:bottom w:val="nil"/>
                <w:right w:val="nil"/>
                <w:between w:val="nil"/>
              </w:pBdr>
              <w:tabs>
                <w:tab w:val="left" w:pos="709"/>
              </w:tabs>
              <w:ind w:left="360"/>
              <w:rPr>
                <w:sz w:val="22"/>
              </w:rPr>
            </w:pPr>
            <w:r w:rsidRPr="007C69AF">
              <w:rPr>
                <w:sz w:val="22"/>
              </w:rPr>
              <w:t>Ordinul nr.73-p din 01.09.2022,, Cu privire la constituirea Comitetului pentru securitate și sănătate în muncă”;</w:t>
            </w:r>
          </w:p>
          <w:p w:rsidR="00D85762" w:rsidRPr="007C69AF" w:rsidRDefault="00D55B49">
            <w:pPr>
              <w:numPr>
                <w:ilvl w:val="0"/>
                <w:numId w:val="15"/>
              </w:numPr>
              <w:pBdr>
                <w:top w:val="nil"/>
                <w:left w:val="nil"/>
                <w:bottom w:val="nil"/>
                <w:right w:val="nil"/>
                <w:between w:val="nil"/>
              </w:pBdr>
              <w:tabs>
                <w:tab w:val="left" w:pos="709"/>
              </w:tabs>
              <w:ind w:left="360"/>
              <w:rPr>
                <w:sz w:val="22"/>
              </w:rPr>
            </w:pPr>
            <w:r w:rsidRPr="007C69AF">
              <w:rPr>
                <w:sz w:val="22"/>
              </w:rPr>
              <w:t>Ordinul 74-ab din 01.09.2022 „Cu privire la organizarea pregătirii protecției civile în cadrul LT pentru Copii cu Deficiențe de Vedere pentru anul de studii 2022-2023;</w:t>
            </w:r>
          </w:p>
          <w:p w:rsidR="00D85762" w:rsidRPr="007C69AF" w:rsidRDefault="00D55B49">
            <w:pPr>
              <w:numPr>
                <w:ilvl w:val="0"/>
                <w:numId w:val="15"/>
              </w:numPr>
              <w:pBdr>
                <w:top w:val="nil"/>
                <w:left w:val="nil"/>
                <w:bottom w:val="nil"/>
                <w:right w:val="nil"/>
                <w:between w:val="nil"/>
              </w:pBdr>
              <w:tabs>
                <w:tab w:val="left" w:pos="709"/>
              </w:tabs>
              <w:ind w:left="360"/>
              <w:rPr>
                <w:sz w:val="22"/>
              </w:rPr>
            </w:pPr>
            <w:r w:rsidRPr="007C69AF">
              <w:rPr>
                <w:sz w:val="22"/>
              </w:rPr>
              <w:t xml:space="preserve">Ordine interne cu privire la ocrotirea vieții și sănătății elevilor, (Registrul de evidență a ordinelor pe activitatea de bază început la 05.05.2022): </w:t>
            </w:r>
          </w:p>
          <w:p w:rsidR="00D85762" w:rsidRPr="007C69AF" w:rsidRDefault="00D55B49">
            <w:pPr>
              <w:numPr>
                <w:ilvl w:val="0"/>
                <w:numId w:val="15"/>
              </w:numPr>
              <w:pBdr>
                <w:top w:val="nil"/>
                <w:left w:val="nil"/>
                <w:bottom w:val="nil"/>
                <w:right w:val="nil"/>
                <w:between w:val="nil"/>
              </w:pBdr>
              <w:tabs>
                <w:tab w:val="left" w:pos="709"/>
              </w:tabs>
              <w:ind w:left="360"/>
              <w:rPr>
                <w:sz w:val="22"/>
              </w:rPr>
            </w:pPr>
            <w:r w:rsidRPr="007C69AF">
              <w:rPr>
                <w:sz w:val="22"/>
              </w:rPr>
              <w:t>Ordinul nr.69-ab din 01.09.2022 Constituirea Comisiei de triere pentru anul de studii 2022-2023;</w:t>
            </w:r>
          </w:p>
          <w:p w:rsidR="00D85762" w:rsidRPr="007C69AF" w:rsidRDefault="00D55B49">
            <w:pPr>
              <w:numPr>
                <w:ilvl w:val="0"/>
                <w:numId w:val="15"/>
              </w:numPr>
              <w:pBdr>
                <w:top w:val="nil"/>
                <w:left w:val="nil"/>
                <w:bottom w:val="nil"/>
                <w:right w:val="nil"/>
                <w:between w:val="nil"/>
              </w:pBdr>
              <w:tabs>
                <w:tab w:val="left" w:pos="709"/>
              </w:tabs>
              <w:ind w:left="360"/>
              <w:rPr>
                <w:sz w:val="22"/>
              </w:rPr>
            </w:pPr>
            <w:r w:rsidRPr="007C69AF">
              <w:rPr>
                <w:sz w:val="22"/>
              </w:rPr>
              <w:t>Ordinul 75-ab din 01.09.2022 „Cu privire la asigurarea protecției vieții și sănătății elevilor în LT pentru Copii cu Deficiențe de Vedere”;</w:t>
            </w:r>
          </w:p>
          <w:p w:rsidR="00D85762" w:rsidRPr="007C69AF" w:rsidRDefault="00D55B49">
            <w:pPr>
              <w:numPr>
                <w:ilvl w:val="0"/>
                <w:numId w:val="15"/>
              </w:numPr>
              <w:pBdr>
                <w:top w:val="nil"/>
                <w:left w:val="nil"/>
                <w:bottom w:val="nil"/>
                <w:right w:val="nil"/>
                <w:between w:val="nil"/>
              </w:pBdr>
              <w:tabs>
                <w:tab w:val="left" w:pos="709"/>
              </w:tabs>
              <w:ind w:left="360"/>
              <w:rPr>
                <w:sz w:val="22"/>
              </w:rPr>
            </w:pPr>
            <w:r w:rsidRPr="007C69AF">
              <w:rPr>
                <w:sz w:val="22"/>
              </w:rPr>
              <w:t>Ordinul nr. 87-ab din 03.10.2022 cu privire la organizarea alimentației salariaților din liceu;</w:t>
            </w:r>
          </w:p>
          <w:p w:rsidR="00D85762" w:rsidRPr="007C69AF" w:rsidRDefault="00D55B49">
            <w:pPr>
              <w:numPr>
                <w:ilvl w:val="0"/>
                <w:numId w:val="15"/>
              </w:numPr>
              <w:pBdr>
                <w:top w:val="nil"/>
                <w:left w:val="nil"/>
                <w:bottom w:val="nil"/>
                <w:right w:val="nil"/>
                <w:between w:val="nil"/>
              </w:pBdr>
              <w:tabs>
                <w:tab w:val="left" w:pos="709"/>
              </w:tabs>
              <w:ind w:left="360"/>
              <w:rPr>
                <w:sz w:val="22"/>
              </w:rPr>
            </w:pPr>
            <w:r w:rsidRPr="007C69AF">
              <w:rPr>
                <w:sz w:val="22"/>
              </w:rPr>
              <w:t>Ordine cu privire la alimentația gratuită a elevilor nr.68-ab din 01.09.2022; nr. 02-ab din 04.01.2023;</w:t>
            </w:r>
          </w:p>
          <w:p w:rsidR="00D85762" w:rsidRPr="007C69AF" w:rsidRDefault="00D55B49">
            <w:pPr>
              <w:numPr>
                <w:ilvl w:val="0"/>
                <w:numId w:val="15"/>
              </w:numPr>
              <w:pBdr>
                <w:top w:val="nil"/>
                <w:left w:val="nil"/>
                <w:bottom w:val="nil"/>
                <w:right w:val="nil"/>
                <w:between w:val="nil"/>
              </w:pBdr>
              <w:tabs>
                <w:tab w:val="left" w:pos="709"/>
              </w:tabs>
              <w:ind w:left="360"/>
              <w:rPr>
                <w:sz w:val="22"/>
              </w:rPr>
            </w:pPr>
            <w:r w:rsidRPr="007C69AF">
              <w:rPr>
                <w:sz w:val="22"/>
              </w:rPr>
              <w:t>Registrul medical cu date despre starea de sănătate a elevilor;</w:t>
            </w:r>
          </w:p>
          <w:p w:rsidR="00D85762" w:rsidRPr="007C69AF" w:rsidRDefault="00D55B49">
            <w:pPr>
              <w:numPr>
                <w:ilvl w:val="0"/>
                <w:numId w:val="15"/>
              </w:numPr>
              <w:pBdr>
                <w:top w:val="nil"/>
                <w:left w:val="nil"/>
                <w:bottom w:val="nil"/>
                <w:right w:val="nil"/>
                <w:between w:val="nil"/>
              </w:pBdr>
              <w:tabs>
                <w:tab w:val="left" w:pos="709"/>
              </w:tabs>
              <w:ind w:left="360"/>
              <w:rPr>
                <w:sz w:val="22"/>
              </w:rPr>
            </w:pPr>
            <w:r w:rsidRPr="007C69AF">
              <w:rPr>
                <w:sz w:val="22"/>
                <w:highlight w:val="white"/>
              </w:rPr>
              <w:t>Lista angajaților</w:t>
            </w:r>
            <w:r w:rsidRPr="007C69AF">
              <w:rPr>
                <w:sz w:val="22"/>
              </w:rPr>
              <w:t xml:space="preserve"> din instituția de învățământ, care, efectuând examenul medical anual, au obținut permis medical, valabil până în luna noiembrie 202</w:t>
            </w:r>
            <w:r w:rsidR="00107FB7" w:rsidRPr="007C69AF">
              <w:rPr>
                <w:sz w:val="22"/>
              </w:rPr>
              <w:t>3</w:t>
            </w:r>
            <w:r w:rsidRPr="007C69AF">
              <w:rPr>
                <w:sz w:val="22"/>
              </w:rPr>
              <w:t>;</w:t>
            </w:r>
          </w:p>
          <w:p w:rsidR="00D85762" w:rsidRPr="007C69AF" w:rsidRDefault="00D55B49">
            <w:pPr>
              <w:numPr>
                <w:ilvl w:val="0"/>
                <w:numId w:val="15"/>
              </w:numPr>
              <w:pBdr>
                <w:top w:val="nil"/>
                <w:left w:val="nil"/>
                <w:bottom w:val="nil"/>
                <w:right w:val="nil"/>
                <w:between w:val="nil"/>
              </w:pBdr>
              <w:tabs>
                <w:tab w:val="left" w:pos="709"/>
              </w:tabs>
              <w:ind w:left="360"/>
              <w:rPr>
                <w:sz w:val="22"/>
              </w:rPr>
            </w:pPr>
            <w:r w:rsidRPr="007C69AF">
              <w:rPr>
                <w:sz w:val="22"/>
              </w:rPr>
              <w:t xml:space="preserve"> Dosarele elevlor, ce conține date despre starea de sănătate și care se păstrează în cabinetul medical; (Mapa per clasă/ cabinetul medical)</w:t>
            </w:r>
            <w:r w:rsidR="0073654B">
              <w:rPr>
                <w:sz w:val="22"/>
              </w:rPr>
              <w:t>.</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Pr="0073654B" w:rsidRDefault="00D55B49" w:rsidP="0073654B">
            <w:pPr>
              <w:numPr>
                <w:ilvl w:val="0"/>
                <w:numId w:val="15"/>
              </w:numPr>
              <w:pBdr>
                <w:top w:val="nil"/>
                <w:left w:val="nil"/>
                <w:bottom w:val="nil"/>
                <w:right w:val="nil"/>
                <w:between w:val="nil"/>
              </w:pBdr>
              <w:tabs>
                <w:tab w:val="left" w:pos="709"/>
              </w:tabs>
              <w:ind w:left="360"/>
              <w:rPr>
                <w:color w:val="000000"/>
                <w:sz w:val="22"/>
              </w:rPr>
            </w:pPr>
            <w:r>
              <w:rPr>
                <w:color w:val="000000"/>
                <w:sz w:val="22"/>
              </w:rPr>
              <w:t>Direcția liceului deține pachetul de documente tehnice, sanitar-igienice și medicale, prin care se confirmă pregătirea instituției pentru desfășurarea activităților educaționale- corecțional- recuperatorii în perioada evaluată.</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- 1</w:t>
            </w:r>
          </w:p>
        </w:tc>
      </w:tr>
    </w:tbl>
    <w:p w:rsidR="00D85762" w:rsidRDefault="00D85762">
      <w:pPr>
        <w:rPr>
          <w:sz w:val="22"/>
        </w:rPr>
      </w:pPr>
    </w:p>
    <w:p w:rsidR="00D85762" w:rsidRDefault="00D55B49">
      <w:pPr>
        <w:rPr>
          <w:sz w:val="22"/>
        </w:rPr>
      </w:pPr>
      <w:r>
        <w:rPr>
          <w:b/>
          <w:sz w:val="22"/>
        </w:rPr>
        <w:t>Indicator 1.1.2</w:t>
      </w:r>
      <w:r>
        <w:rPr>
          <w:sz w:val="22"/>
        </w:rPr>
        <w:t xml:space="preserve"> Asigurarea pazei și a securității instituției și a siguranței tuturor elevilor/ copiilor pe toată durata programului educativ</w:t>
      </w:r>
    </w:p>
    <w:tbl>
      <w:tblPr>
        <w:tblStyle w:val="a2"/>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shd w:val="clear" w:color="auto" w:fill="FFFFFF"/>
          </w:tcPr>
          <w:p w:rsidR="00D85762" w:rsidRPr="00DF6901" w:rsidRDefault="00D55B49">
            <w:pPr>
              <w:numPr>
                <w:ilvl w:val="0"/>
                <w:numId w:val="15"/>
              </w:numPr>
              <w:pBdr>
                <w:top w:val="nil"/>
                <w:left w:val="nil"/>
                <w:bottom w:val="nil"/>
                <w:right w:val="nil"/>
                <w:between w:val="nil"/>
              </w:pBdr>
              <w:tabs>
                <w:tab w:val="left" w:pos="709"/>
              </w:tabs>
              <w:ind w:left="360"/>
              <w:rPr>
                <w:sz w:val="22"/>
              </w:rPr>
            </w:pPr>
            <w:r w:rsidRPr="00DF6901">
              <w:rPr>
                <w:sz w:val="22"/>
              </w:rPr>
              <w:t>Regulament de organizare și funcționare a LT pentru Copii cu Deficiențe de Vedere, aprobat la CP nr.01 din 24.08.2019, modificat la 29.08.2022, proces-verbal nr. 01 al Consiliului profesoral;</w:t>
            </w:r>
          </w:p>
          <w:p w:rsidR="00D85762" w:rsidRPr="00DF6901" w:rsidRDefault="00D55B49">
            <w:pPr>
              <w:numPr>
                <w:ilvl w:val="0"/>
                <w:numId w:val="15"/>
              </w:numPr>
              <w:pBdr>
                <w:top w:val="nil"/>
                <w:left w:val="nil"/>
                <w:bottom w:val="nil"/>
                <w:right w:val="nil"/>
                <w:between w:val="nil"/>
              </w:pBdr>
              <w:tabs>
                <w:tab w:val="left" w:pos="709"/>
              </w:tabs>
              <w:ind w:left="360"/>
              <w:rPr>
                <w:sz w:val="22"/>
              </w:rPr>
            </w:pPr>
            <w:r w:rsidRPr="00DF6901">
              <w:rPr>
                <w:sz w:val="22"/>
              </w:rPr>
              <w:t xml:space="preserve">Planul Complex de profilaxie a Toxiinfecțiilor alimentare și Bolilor diareice acute în instituțiile de învățământ  primar și secundar subordonate DGETS pentru anii 2022-2024, coordonat de șef CSP Chișinău și aprobat de DGETS la </w:t>
            </w:r>
            <w:r w:rsidRPr="00DF6901">
              <w:rPr>
                <w:sz w:val="22"/>
              </w:rPr>
              <w:lastRenderedPageBreak/>
              <w:t>07.10.2022;</w:t>
            </w:r>
          </w:p>
          <w:p w:rsidR="00D85762" w:rsidRPr="00DF6901" w:rsidRDefault="00D55B49">
            <w:pPr>
              <w:numPr>
                <w:ilvl w:val="0"/>
                <w:numId w:val="15"/>
              </w:numPr>
              <w:pBdr>
                <w:top w:val="nil"/>
                <w:left w:val="nil"/>
                <w:bottom w:val="nil"/>
                <w:right w:val="nil"/>
                <w:between w:val="nil"/>
              </w:pBdr>
              <w:tabs>
                <w:tab w:val="left" w:pos="709"/>
              </w:tabs>
              <w:ind w:left="360"/>
              <w:rPr>
                <w:sz w:val="22"/>
              </w:rPr>
            </w:pPr>
            <w:r w:rsidRPr="00DF6901">
              <w:rPr>
                <w:sz w:val="22"/>
              </w:rPr>
              <w:t>Meniu-Model pentru cantinele din instituțiile de învățământ  speciale/auxiliare a IMAP ,,Liceist” ( sector Buiucani și sector Centru) pentru anul 2022-2023 (sezon iarnă-primăvară) , coordonat CSPC la 07.12.2022 și aprobat de ÎMAO ,,Liceist” la 05.12.2022 ;</w:t>
            </w:r>
          </w:p>
          <w:p w:rsidR="00D85762" w:rsidRPr="00DF6901" w:rsidRDefault="00D55B49">
            <w:pPr>
              <w:numPr>
                <w:ilvl w:val="0"/>
                <w:numId w:val="15"/>
              </w:numPr>
              <w:pBdr>
                <w:top w:val="nil"/>
                <w:left w:val="nil"/>
                <w:bottom w:val="nil"/>
                <w:right w:val="nil"/>
                <w:between w:val="nil"/>
              </w:pBdr>
              <w:tabs>
                <w:tab w:val="left" w:pos="709"/>
              </w:tabs>
              <w:ind w:left="360"/>
              <w:rPr>
                <w:sz w:val="22"/>
              </w:rPr>
            </w:pPr>
            <w:r w:rsidRPr="00DF6901">
              <w:rPr>
                <w:sz w:val="22"/>
              </w:rPr>
              <w:t>Fișele medicale ale elevilor 026/6 ( Mapa cu fișe per clasă, cabinetul medical);</w:t>
            </w:r>
          </w:p>
          <w:p w:rsidR="00D85762" w:rsidRPr="00DF6901" w:rsidRDefault="00D55B49">
            <w:pPr>
              <w:numPr>
                <w:ilvl w:val="0"/>
                <w:numId w:val="15"/>
              </w:numPr>
              <w:pBdr>
                <w:top w:val="nil"/>
                <w:left w:val="nil"/>
                <w:bottom w:val="nil"/>
                <w:right w:val="nil"/>
                <w:between w:val="nil"/>
              </w:pBdr>
              <w:tabs>
                <w:tab w:val="left" w:pos="709"/>
              </w:tabs>
              <w:ind w:left="360"/>
              <w:rPr>
                <w:sz w:val="22"/>
              </w:rPr>
            </w:pPr>
            <w:r w:rsidRPr="00DF6901">
              <w:rPr>
                <w:sz w:val="22"/>
              </w:rPr>
              <w:t>Carnetele medicale și a instruirii igienice ale salariaților (Trusa cu carnete medicale ale angajaților; cabinetul medical);</w:t>
            </w:r>
          </w:p>
          <w:p w:rsidR="007C69AF" w:rsidRPr="00DF6901" w:rsidRDefault="007C69AF">
            <w:pPr>
              <w:numPr>
                <w:ilvl w:val="0"/>
                <w:numId w:val="15"/>
              </w:numPr>
              <w:pBdr>
                <w:top w:val="nil"/>
                <w:left w:val="nil"/>
                <w:bottom w:val="nil"/>
                <w:right w:val="nil"/>
                <w:between w:val="nil"/>
              </w:pBdr>
              <w:tabs>
                <w:tab w:val="left" w:pos="709"/>
              </w:tabs>
              <w:ind w:left="360"/>
              <w:rPr>
                <w:sz w:val="22"/>
              </w:rPr>
            </w:pPr>
            <w:r w:rsidRPr="00DF6901">
              <w:rPr>
                <w:sz w:val="22"/>
              </w:rPr>
              <w:t xml:space="preserve">Ordin nr.90-ab din 05.10.2022 Cu privire la delegarea cadrelor didactice la perfecționare în domeniul Protecției Civile; </w:t>
            </w:r>
          </w:p>
          <w:p w:rsidR="00D85762" w:rsidRPr="00DF6901" w:rsidRDefault="00D55B49">
            <w:pPr>
              <w:numPr>
                <w:ilvl w:val="0"/>
                <w:numId w:val="15"/>
              </w:numPr>
              <w:pBdr>
                <w:top w:val="nil"/>
                <w:left w:val="nil"/>
                <w:bottom w:val="nil"/>
                <w:right w:val="nil"/>
                <w:between w:val="nil"/>
              </w:pBdr>
              <w:tabs>
                <w:tab w:val="left" w:pos="709"/>
              </w:tabs>
              <w:ind w:left="360"/>
              <w:rPr>
                <w:sz w:val="22"/>
              </w:rPr>
            </w:pPr>
            <w:r w:rsidRPr="00DF6901">
              <w:rPr>
                <w:sz w:val="22"/>
              </w:rPr>
              <w:t>Graficul de serviciu al direcției administrative a LT pentru Copii cu Deficiențe de Vedere;</w:t>
            </w:r>
            <w:r w:rsidR="00D86B24" w:rsidRPr="00DF6901">
              <w:rPr>
                <w:sz w:val="22"/>
              </w:rPr>
              <w:t>( Afișierul Liceului)</w:t>
            </w:r>
          </w:p>
          <w:p w:rsidR="00D85762" w:rsidRPr="00DF6901" w:rsidRDefault="00D55B49">
            <w:pPr>
              <w:numPr>
                <w:ilvl w:val="0"/>
                <w:numId w:val="15"/>
              </w:numPr>
              <w:pBdr>
                <w:top w:val="nil"/>
                <w:left w:val="nil"/>
                <w:bottom w:val="nil"/>
                <w:right w:val="nil"/>
                <w:between w:val="nil"/>
              </w:pBdr>
              <w:tabs>
                <w:tab w:val="left" w:pos="709"/>
              </w:tabs>
              <w:ind w:left="360"/>
              <w:rPr>
                <w:sz w:val="22"/>
              </w:rPr>
            </w:pPr>
            <w:r w:rsidRPr="00DF6901">
              <w:rPr>
                <w:sz w:val="22"/>
              </w:rPr>
              <w:t>Registrul de evidență a persoanelor care vizitează instituția, început la 24.11.2022;</w:t>
            </w:r>
          </w:p>
          <w:p w:rsidR="00D85762" w:rsidRPr="00DF6901" w:rsidRDefault="00D55B49">
            <w:pPr>
              <w:numPr>
                <w:ilvl w:val="0"/>
                <w:numId w:val="15"/>
              </w:numPr>
              <w:pBdr>
                <w:top w:val="nil"/>
                <w:left w:val="nil"/>
                <w:bottom w:val="nil"/>
                <w:right w:val="nil"/>
                <w:between w:val="nil"/>
              </w:pBdr>
              <w:tabs>
                <w:tab w:val="left" w:pos="709"/>
              </w:tabs>
              <w:ind w:left="360"/>
              <w:rPr>
                <w:sz w:val="22"/>
              </w:rPr>
            </w:pPr>
            <w:r w:rsidRPr="00DF6901">
              <w:rPr>
                <w:sz w:val="22"/>
              </w:rPr>
              <w:t>Instrucțiunile și semnăturile elevilor ce au fost instruiți cu privire la securitatea vieții (cataloagele școlare);</w:t>
            </w:r>
          </w:p>
          <w:p w:rsidR="00D85762" w:rsidRPr="00DF6901" w:rsidRDefault="00D55B49">
            <w:pPr>
              <w:numPr>
                <w:ilvl w:val="0"/>
                <w:numId w:val="15"/>
              </w:numPr>
              <w:pBdr>
                <w:top w:val="nil"/>
                <w:left w:val="nil"/>
                <w:bottom w:val="nil"/>
                <w:right w:val="nil"/>
                <w:between w:val="nil"/>
              </w:pBdr>
              <w:tabs>
                <w:tab w:val="left" w:pos="709"/>
              </w:tabs>
              <w:ind w:left="360"/>
              <w:rPr>
                <w:sz w:val="22"/>
              </w:rPr>
            </w:pPr>
            <w:r w:rsidRPr="00DF6901">
              <w:rPr>
                <w:sz w:val="22"/>
              </w:rPr>
              <w:t>Schema</w:t>
            </w:r>
            <w:r w:rsidR="00DF6901" w:rsidRPr="00DF6901">
              <w:rPr>
                <w:sz w:val="22"/>
              </w:rPr>
              <w:t xml:space="preserve"> (4)</w:t>
            </w:r>
            <w:r w:rsidRPr="00DF6901">
              <w:rPr>
                <w:sz w:val="22"/>
              </w:rPr>
              <w:t xml:space="preserve"> de evacuare a elevilor/ copiilor și personalului în cazuri de situații excepționale;</w:t>
            </w:r>
          </w:p>
          <w:p w:rsidR="00D85762" w:rsidRPr="00DF6901" w:rsidRDefault="00D55B49">
            <w:pPr>
              <w:numPr>
                <w:ilvl w:val="0"/>
                <w:numId w:val="15"/>
              </w:numPr>
              <w:pBdr>
                <w:top w:val="nil"/>
                <w:left w:val="nil"/>
                <w:bottom w:val="nil"/>
                <w:right w:val="nil"/>
                <w:between w:val="nil"/>
              </w:pBdr>
              <w:tabs>
                <w:tab w:val="left" w:pos="709"/>
              </w:tabs>
              <w:ind w:left="360"/>
              <w:rPr>
                <w:sz w:val="22"/>
              </w:rPr>
            </w:pPr>
            <w:r w:rsidRPr="00DF6901">
              <w:rPr>
                <w:sz w:val="22"/>
              </w:rPr>
              <w:t xml:space="preserve">Sistem de supraveghere video, 6 camere; ( Lista de inventariere a imobilizărilor, contul 314, Act de instalare a aparatajului și a materialelor a sistemelor video din </w:t>
            </w:r>
            <w:r w:rsidR="00DF6901" w:rsidRPr="00DF6901">
              <w:rPr>
                <w:sz w:val="22"/>
              </w:rPr>
              <w:t>0</w:t>
            </w:r>
            <w:r w:rsidRPr="00DF6901">
              <w:rPr>
                <w:sz w:val="22"/>
              </w:rPr>
              <w:t>7.10.2021);</w:t>
            </w:r>
          </w:p>
          <w:p w:rsidR="00D85762" w:rsidRPr="00DF6901" w:rsidRDefault="00D55B49">
            <w:pPr>
              <w:numPr>
                <w:ilvl w:val="0"/>
                <w:numId w:val="15"/>
              </w:numPr>
              <w:pBdr>
                <w:top w:val="nil"/>
                <w:left w:val="nil"/>
                <w:bottom w:val="nil"/>
                <w:right w:val="nil"/>
                <w:between w:val="nil"/>
              </w:pBdr>
              <w:tabs>
                <w:tab w:val="left" w:pos="709"/>
              </w:tabs>
              <w:spacing w:line="276" w:lineRule="auto"/>
              <w:ind w:left="360" w:hanging="357"/>
              <w:rPr>
                <w:sz w:val="22"/>
              </w:rPr>
            </w:pPr>
            <w:r w:rsidRPr="00DF6901">
              <w:rPr>
                <w:sz w:val="22"/>
              </w:rPr>
              <w:t xml:space="preserve"> Portar ( 1,0 unitate) ; ( CIM );</w:t>
            </w:r>
          </w:p>
          <w:p w:rsidR="00D85762" w:rsidRPr="00DF6901" w:rsidRDefault="00D55B49">
            <w:pPr>
              <w:numPr>
                <w:ilvl w:val="0"/>
                <w:numId w:val="15"/>
              </w:numPr>
              <w:pBdr>
                <w:top w:val="nil"/>
                <w:left w:val="nil"/>
                <w:bottom w:val="nil"/>
                <w:right w:val="nil"/>
                <w:between w:val="nil"/>
              </w:pBdr>
              <w:tabs>
                <w:tab w:val="left" w:pos="709"/>
              </w:tabs>
              <w:ind w:left="360"/>
              <w:rPr>
                <w:sz w:val="22"/>
              </w:rPr>
            </w:pPr>
            <w:r w:rsidRPr="00DF6901">
              <w:rPr>
                <w:sz w:val="22"/>
              </w:rPr>
              <w:t>3,0 unități de paznici ; (Registru de ordine de personal, Dosare personale) ;</w:t>
            </w:r>
          </w:p>
          <w:p w:rsidR="00D85762" w:rsidRPr="00DF6901" w:rsidRDefault="00D55B49">
            <w:pPr>
              <w:numPr>
                <w:ilvl w:val="0"/>
                <w:numId w:val="15"/>
              </w:numPr>
              <w:pBdr>
                <w:top w:val="nil"/>
                <w:left w:val="nil"/>
                <w:bottom w:val="nil"/>
                <w:right w:val="nil"/>
                <w:between w:val="nil"/>
              </w:pBdr>
              <w:tabs>
                <w:tab w:val="left" w:pos="709"/>
              </w:tabs>
              <w:ind w:left="360"/>
              <w:rPr>
                <w:sz w:val="22"/>
              </w:rPr>
            </w:pPr>
            <w:r w:rsidRPr="00DF6901">
              <w:rPr>
                <w:sz w:val="22"/>
              </w:rPr>
              <w:t>Fișa postului pentru fiecare angajat (Dosarele personale ale angajaților) ;</w:t>
            </w:r>
          </w:p>
          <w:p w:rsidR="00D85762" w:rsidRPr="00DF6901" w:rsidRDefault="00D55B49">
            <w:pPr>
              <w:numPr>
                <w:ilvl w:val="0"/>
                <w:numId w:val="15"/>
              </w:numPr>
              <w:pBdr>
                <w:top w:val="nil"/>
                <w:left w:val="nil"/>
                <w:bottom w:val="nil"/>
                <w:right w:val="nil"/>
                <w:between w:val="nil"/>
              </w:pBdr>
              <w:tabs>
                <w:tab w:val="left" w:pos="709"/>
              </w:tabs>
              <w:ind w:left="360"/>
              <w:rPr>
                <w:sz w:val="22"/>
              </w:rPr>
            </w:pPr>
            <w:r w:rsidRPr="00DF6901">
              <w:rPr>
                <w:sz w:val="22"/>
              </w:rPr>
              <w:t>Demers nr. 01-03/43 din 13.03.2023 către ANRE Serviciul teritorial Chișinău, DSE în scopul acordării grupului III de securitate în instalații electrice cu tensiunea mai mică de 1000 V pentru deservirea instalațiilor electrice proprii ale instituției;</w:t>
            </w:r>
          </w:p>
          <w:p w:rsidR="00DF6901" w:rsidRPr="00DF6901" w:rsidRDefault="00DF6901" w:rsidP="00DF6901">
            <w:pPr>
              <w:pStyle w:val="Listparagraf"/>
              <w:numPr>
                <w:ilvl w:val="0"/>
                <w:numId w:val="28"/>
              </w:numPr>
              <w:ind w:left="360"/>
              <w:rPr>
                <w:iCs/>
                <w:sz w:val="22"/>
              </w:rPr>
            </w:pPr>
            <w:r w:rsidRPr="00DF6901">
              <w:rPr>
                <w:sz w:val="22"/>
              </w:rPr>
              <w:t>Ordinul nr.75-ab din 01.09.2022 Cu privie la asigurarea protecției vieții și sănătății elevilor;</w:t>
            </w:r>
          </w:p>
          <w:p w:rsidR="00D85762" w:rsidRPr="00DF6901" w:rsidRDefault="00D55B49">
            <w:pPr>
              <w:numPr>
                <w:ilvl w:val="0"/>
                <w:numId w:val="15"/>
              </w:numPr>
              <w:pBdr>
                <w:top w:val="nil"/>
                <w:left w:val="nil"/>
                <w:bottom w:val="nil"/>
                <w:right w:val="nil"/>
                <w:between w:val="nil"/>
              </w:pBdr>
              <w:tabs>
                <w:tab w:val="left" w:pos="709"/>
              </w:tabs>
              <w:ind w:left="360"/>
              <w:rPr>
                <w:sz w:val="22"/>
              </w:rPr>
            </w:pPr>
            <w:r w:rsidRPr="00DF6901">
              <w:rPr>
                <w:sz w:val="22"/>
              </w:rPr>
              <w:t>Acordul informat al părintelui pentru înțelegerea și respectarea PPC ( Dosarele elevilor) ;</w:t>
            </w:r>
          </w:p>
          <w:p w:rsidR="00D85762" w:rsidRPr="00DF6901" w:rsidRDefault="00D55B49">
            <w:pPr>
              <w:numPr>
                <w:ilvl w:val="0"/>
                <w:numId w:val="15"/>
              </w:numPr>
              <w:pBdr>
                <w:top w:val="nil"/>
                <w:left w:val="nil"/>
                <w:bottom w:val="nil"/>
                <w:right w:val="nil"/>
                <w:between w:val="nil"/>
              </w:pBdr>
              <w:tabs>
                <w:tab w:val="left" w:pos="709"/>
              </w:tabs>
              <w:ind w:left="360"/>
              <w:rPr>
                <w:sz w:val="22"/>
              </w:rPr>
            </w:pPr>
            <w:r w:rsidRPr="00DF6901">
              <w:rPr>
                <w:sz w:val="22"/>
              </w:rPr>
              <w:t>Acordul informat al persoanelor care asista la lecții, în liceu;</w:t>
            </w:r>
          </w:p>
          <w:p w:rsidR="00D85762" w:rsidRPr="00DF6901" w:rsidRDefault="00D55B49">
            <w:pPr>
              <w:numPr>
                <w:ilvl w:val="0"/>
                <w:numId w:val="15"/>
              </w:numPr>
              <w:pBdr>
                <w:top w:val="nil"/>
                <w:left w:val="nil"/>
                <w:bottom w:val="nil"/>
                <w:right w:val="nil"/>
                <w:between w:val="nil"/>
              </w:pBdr>
              <w:tabs>
                <w:tab w:val="left" w:pos="709"/>
              </w:tabs>
              <w:ind w:left="360"/>
              <w:rPr>
                <w:sz w:val="22"/>
              </w:rPr>
            </w:pPr>
            <w:r w:rsidRPr="00DF6901">
              <w:rPr>
                <w:sz w:val="22"/>
              </w:rPr>
              <w:t>Declarația de angajament a personalului;</w:t>
            </w:r>
          </w:p>
          <w:p w:rsidR="00D85762" w:rsidRPr="00DF6901" w:rsidRDefault="00D55B49">
            <w:pPr>
              <w:numPr>
                <w:ilvl w:val="0"/>
                <w:numId w:val="15"/>
              </w:numPr>
              <w:pBdr>
                <w:top w:val="nil"/>
                <w:left w:val="nil"/>
                <w:bottom w:val="nil"/>
                <w:right w:val="nil"/>
                <w:between w:val="nil"/>
              </w:pBdr>
              <w:tabs>
                <w:tab w:val="left" w:pos="709"/>
              </w:tabs>
              <w:ind w:left="360"/>
              <w:rPr>
                <w:sz w:val="22"/>
              </w:rPr>
            </w:pPr>
            <w:r w:rsidRPr="00DF6901">
              <w:rPr>
                <w:sz w:val="22"/>
              </w:rPr>
              <w:t>Acordul informat al părinților pentru utilizarea imaginii copilului; (Dosarul personal al elevului);</w:t>
            </w:r>
          </w:p>
          <w:p w:rsidR="00D85762" w:rsidRPr="0073654B" w:rsidRDefault="00D55B49" w:rsidP="0073654B">
            <w:pPr>
              <w:numPr>
                <w:ilvl w:val="0"/>
                <w:numId w:val="15"/>
              </w:numPr>
              <w:pBdr>
                <w:top w:val="nil"/>
                <w:left w:val="nil"/>
                <w:bottom w:val="nil"/>
                <w:right w:val="nil"/>
                <w:between w:val="nil"/>
              </w:pBdr>
              <w:tabs>
                <w:tab w:val="left" w:pos="709"/>
              </w:tabs>
              <w:ind w:left="360"/>
              <w:rPr>
                <w:sz w:val="22"/>
              </w:rPr>
            </w:pPr>
            <w:r w:rsidRPr="00DF6901">
              <w:rPr>
                <w:sz w:val="22"/>
              </w:rPr>
              <w:t>Curtea liceului este îngrădită cu gard din piatră și intrarea asigurată cu poartă de metal, sonerie la poartă</w:t>
            </w:r>
            <w:r w:rsidR="0073654B">
              <w:rPr>
                <w:sz w:val="22"/>
              </w:rPr>
              <w:t>.</w:t>
            </w:r>
          </w:p>
        </w:tc>
      </w:tr>
      <w:tr w:rsidR="00D85762">
        <w:tc>
          <w:tcPr>
            <w:tcW w:w="2069" w:type="dxa"/>
          </w:tcPr>
          <w:p w:rsidR="00D85762" w:rsidRDefault="00D55B49">
            <w:pPr>
              <w:jc w:val="left"/>
              <w:rPr>
                <w:sz w:val="22"/>
              </w:rPr>
            </w:pPr>
            <w:r>
              <w:rPr>
                <w:sz w:val="22"/>
              </w:rPr>
              <w:lastRenderedPageBreak/>
              <w:t>Constatări</w:t>
            </w:r>
          </w:p>
        </w:tc>
        <w:tc>
          <w:tcPr>
            <w:tcW w:w="7570" w:type="dxa"/>
            <w:gridSpan w:val="3"/>
          </w:tcPr>
          <w:p w:rsidR="00D85762" w:rsidRDefault="00D55B49">
            <w:pPr>
              <w:rPr>
                <w:sz w:val="22"/>
              </w:rPr>
            </w:pPr>
            <w:r>
              <w:rPr>
                <w:sz w:val="22"/>
              </w:rPr>
              <w:t>Instituția deține toate actele referitoare la pază și asigură integral, inclusiv pe durata programului educativ, securitatea elevilor/angajaților, a incintei și a teritoriului adiacent, în colaborare sistemică cu APL și cu alte structuri de resort.</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- 1</w:t>
            </w:r>
          </w:p>
        </w:tc>
      </w:tr>
    </w:tbl>
    <w:p w:rsidR="00D85762" w:rsidRDefault="00D85762">
      <w:pPr>
        <w:rPr>
          <w:sz w:val="22"/>
        </w:rPr>
      </w:pPr>
    </w:p>
    <w:p w:rsidR="00D85762" w:rsidRDefault="00D55B49">
      <w:pPr>
        <w:rPr>
          <w:sz w:val="22"/>
        </w:rPr>
      </w:pPr>
      <w:r>
        <w:rPr>
          <w:b/>
          <w:sz w:val="22"/>
        </w:rPr>
        <w:t>Indicator 1.1.3.</w:t>
      </w:r>
      <w:r>
        <w:rPr>
          <w:sz w:val="22"/>
        </w:rPr>
        <w:t xml:space="preserve"> </w:t>
      </w:r>
      <w:bookmarkStart w:id="3" w:name="_Hlk146118965"/>
      <w:r>
        <w:rPr>
          <w:sz w:val="22"/>
        </w:rPr>
        <w:t>Elaborarea unui program/ orar al activităților echilibrat și flexibil</w:t>
      </w:r>
    </w:p>
    <w:tbl>
      <w:tblPr>
        <w:tblStyle w:val="a3"/>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bookmarkEnd w:id="3"/>
          <w:p w:rsidR="00D85762" w:rsidRDefault="00D55B49">
            <w:pPr>
              <w:jc w:val="left"/>
              <w:rPr>
                <w:sz w:val="22"/>
              </w:rPr>
            </w:pPr>
            <w:r>
              <w:rPr>
                <w:sz w:val="22"/>
              </w:rPr>
              <w:t xml:space="preserve">Dovezi </w:t>
            </w:r>
          </w:p>
        </w:tc>
        <w:tc>
          <w:tcPr>
            <w:tcW w:w="7570" w:type="dxa"/>
            <w:gridSpan w:val="3"/>
          </w:tcPr>
          <w:p w:rsidR="00D85762" w:rsidRPr="00384828" w:rsidRDefault="00D55B49">
            <w:pPr>
              <w:numPr>
                <w:ilvl w:val="0"/>
                <w:numId w:val="15"/>
              </w:numPr>
              <w:pBdr>
                <w:top w:val="nil"/>
                <w:left w:val="nil"/>
                <w:bottom w:val="nil"/>
                <w:right w:val="nil"/>
                <w:between w:val="nil"/>
              </w:pBdr>
              <w:tabs>
                <w:tab w:val="left" w:pos="709"/>
              </w:tabs>
              <w:ind w:left="360"/>
              <w:rPr>
                <w:sz w:val="22"/>
              </w:rPr>
            </w:pPr>
            <w:r w:rsidRPr="00384828">
              <w:rPr>
                <w:sz w:val="22"/>
              </w:rPr>
              <w:t>Contractul Colectiv de muncă pentru pentru anii 2021-2025( nivel de unitate), aprobat de director  și președintele Comitetului sindical la 18.01.2021, nr.177/21 din 09.02.2021;</w:t>
            </w:r>
          </w:p>
          <w:p w:rsidR="00384828" w:rsidRPr="00CA0D65" w:rsidRDefault="00384828" w:rsidP="0073654B">
            <w:pPr>
              <w:pStyle w:val="Listparagraf"/>
              <w:numPr>
                <w:ilvl w:val="0"/>
                <w:numId w:val="29"/>
              </w:numPr>
              <w:tabs>
                <w:tab w:val="clear" w:pos="709"/>
              </w:tabs>
              <w:ind w:left="259" w:hanging="259"/>
              <w:rPr>
                <w:bCs/>
                <w:iCs/>
                <w:sz w:val="22"/>
                <w:lang w:val="ro-RO"/>
              </w:rPr>
            </w:pPr>
            <w:r w:rsidRPr="00CA0D65">
              <w:rPr>
                <w:bCs/>
                <w:sz w:val="22"/>
                <w:lang w:val="ro-RO"/>
              </w:rPr>
              <w:t>Orarul sunetelor, discutat și aprobat la ședința CA, proces-verbal nr.01 din 29.08.2022;</w:t>
            </w:r>
          </w:p>
          <w:p w:rsidR="00384828" w:rsidRPr="00384828" w:rsidRDefault="00384828" w:rsidP="0073654B">
            <w:pPr>
              <w:pStyle w:val="Listparagraf"/>
              <w:numPr>
                <w:ilvl w:val="0"/>
                <w:numId w:val="29"/>
              </w:numPr>
              <w:tabs>
                <w:tab w:val="clear" w:pos="709"/>
              </w:tabs>
              <w:ind w:left="259" w:hanging="259"/>
              <w:rPr>
                <w:bCs/>
                <w:iCs/>
                <w:sz w:val="22"/>
                <w:lang w:val="fr-FR"/>
              </w:rPr>
            </w:pPr>
            <w:r w:rsidRPr="00CA0D65">
              <w:rPr>
                <w:bCs/>
                <w:sz w:val="22"/>
                <w:lang w:val="fr-FR"/>
              </w:rPr>
              <w:t>Orarul lecțiilor/ activităților extracurriculare/ cercuri/ grupelor cu program prelungit, coordonat cu Comitetul Sindical al liceului, aprobat la Consiliul de administrație, proces-verbal.nr.01 din 29.08.2022;</w:t>
            </w:r>
          </w:p>
          <w:p w:rsidR="00D85762" w:rsidRPr="00384828" w:rsidRDefault="00D55B49" w:rsidP="0073654B">
            <w:pPr>
              <w:numPr>
                <w:ilvl w:val="0"/>
                <w:numId w:val="16"/>
              </w:numPr>
              <w:pBdr>
                <w:top w:val="nil"/>
                <w:left w:val="nil"/>
                <w:bottom w:val="nil"/>
                <w:right w:val="nil"/>
                <w:between w:val="nil"/>
              </w:pBdr>
              <w:ind w:left="259" w:hanging="259"/>
              <w:rPr>
                <w:sz w:val="22"/>
              </w:rPr>
            </w:pPr>
            <w:r w:rsidRPr="00384828">
              <w:rPr>
                <w:sz w:val="22"/>
              </w:rPr>
              <w:t>Orarul de desfășurare a tezelor semestriale, (PAI pentru a.2022-2023);</w:t>
            </w:r>
          </w:p>
          <w:p w:rsidR="00D85762" w:rsidRPr="00384828" w:rsidRDefault="00D55B49" w:rsidP="0073654B">
            <w:pPr>
              <w:numPr>
                <w:ilvl w:val="0"/>
                <w:numId w:val="16"/>
              </w:numPr>
              <w:pBdr>
                <w:top w:val="nil"/>
                <w:left w:val="nil"/>
                <w:bottom w:val="nil"/>
                <w:right w:val="nil"/>
                <w:between w:val="nil"/>
              </w:pBdr>
              <w:ind w:left="259" w:hanging="259"/>
              <w:rPr>
                <w:sz w:val="22"/>
              </w:rPr>
            </w:pPr>
            <w:r w:rsidRPr="00384828">
              <w:rPr>
                <w:sz w:val="22"/>
              </w:rPr>
              <w:t>Registrul de evidenţă a orelor absentate și înlocuite de cadrele didactice;</w:t>
            </w:r>
          </w:p>
          <w:p w:rsidR="00D85762" w:rsidRPr="00384828" w:rsidRDefault="00D55B49" w:rsidP="0073654B">
            <w:pPr>
              <w:numPr>
                <w:ilvl w:val="0"/>
                <w:numId w:val="16"/>
              </w:numPr>
              <w:pBdr>
                <w:top w:val="nil"/>
                <w:left w:val="nil"/>
                <w:bottom w:val="nil"/>
                <w:right w:val="nil"/>
                <w:between w:val="nil"/>
              </w:pBdr>
              <w:tabs>
                <w:tab w:val="left" w:pos="684"/>
              </w:tabs>
              <w:ind w:left="401" w:hanging="284"/>
              <w:rPr>
                <w:sz w:val="22"/>
              </w:rPr>
            </w:pPr>
            <w:r w:rsidRPr="00384828">
              <w:rPr>
                <w:sz w:val="22"/>
              </w:rPr>
              <w:t>Orarul de desfășurare a probelor de evaluare sumative, aprobat de către  director;</w:t>
            </w:r>
          </w:p>
          <w:p w:rsidR="00D85762" w:rsidRPr="00384828" w:rsidRDefault="00D55B49" w:rsidP="0073654B">
            <w:pPr>
              <w:numPr>
                <w:ilvl w:val="0"/>
                <w:numId w:val="16"/>
              </w:numPr>
              <w:pBdr>
                <w:top w:val="nil"/>
                <w:left w:val="nil"/>
                <w:bottom w:val="nil"/>
                <w:right w:val="nil"/>
                <w:between w:val="nil"/>
              </w:pBdr>
              <w:tabs>
                <w:tab w:val="left" w:pos="684"/>
              </w:tabs>
              <w:ind w:left="401" w:hanging="284"/>
              <w:rPr>
                <w:sz w:val="22"/>
              </w:rPr>
            </w:pPr>
            <w:r w:rsidRPr="00384828">
              <w:rPr>
                <w:sz w:val="22"/>
              </w:rPr>
              <w:t xml:space="preserve">Orarul de activitate a psihopedagogului, kinetoterapeutului, medicului, medicului oftalmolog, asistentei medicale oftalmolog, logopedului, </w:t>
            </w:r>
            <w:r w:rsidRPr="00384828">
              <w:rPr>
                <w:sz w:val="22"/>
              </w:rPr>
              <w:lastRenderedPageBreak/>
              <w:t>psihologului, aprobate de director;</w:t>
            </w:r>
          </w:p>
          <w:p w:rsidR="00D85762" w:rsidRPr="00384828" w:rsidRDefault="00D55B49" w:rsidP="0073654B">
            <w:pPr>
              <w:numPr>
                <w:ilvl w:val="0"/>
                <w:numId w:val="16"/>
              </w:numPr>
              <w:pBdr>
                <w:top w:val="nil"/>
                <w:left w:val="nil"/>
                <w:bottom w:val="nil"/>
                <w:right w:val="nil"/>
                <w:between w:val="nil"/>
              </w:pBdr>
              <w:tabs>
                <w:tab w:val="left" w:pos="684"/>
              </w:tabs>
              <w:ind w:left="401" w:hanging="284"/>
              <w:rPr>
                <w:sz w:val="22"/>
              </w:rPr>
            </w:pPr>
            <w:r w:rsidRPr="00384828">
              <w:rPr>
                <w:sz w:val="22"/>
              </w:rPr>
              <w:t>Orarul de deservire a meselor (3 mese pe zi);</w:t>
            </w:r>
            <w:r w:rsidR="00384828" w:rsidRPr="00384828">
              <w:rPr>
                <w:sz w:val="22"/>
              </w:rPr>
              <w:t>( Panou informativ-cantină)</w:t>
            </w:r>
          </w:p>
          <w:p w:rsidR="00D85762" w:rsidRPr="00384828" w:rsidRDefault="00D55B49" w:rsidP="0073654B">
            <w:pPr>
              <w:numPr>
                <w:ilvl w:val="0"/>
                <w:numId w:val="16"/>
              </w:numPr>
              <w:pBdr>
                <w:top w:val="nil"/>
                <w:left w:val="nil"/>
                <w:bottom w:val="nil"/>
                <w:right w:val="nil"/>
                <w:between w:val="nil"/>
              </w:pBdr>
              <w:tabs>
                <w:tab w:val="left" w:pos="684"/>
              </w:tabs>
              <w:ind w:left="401" w:hanging="284"/>
              <w:rPr>
                <w:sz w:val="22"/>
              </w:rPr>
            </w:pPr>
            <w:r w:rsidRPr="00384828">
              <w:rPr>
                <w:sz w:val="22"/>
              </w:rPr>
              <w:t>Fiș</w:t>
            </w:r>
            <w:r w:rsidR="00384828" w:rsidRPr="00384828">
              <w:rPr>
                <w:sz w:val="22"/>
              </w:rPr>
              <w:t>e</w:t>
            </w:r>
            <w:r w:rsidRPr="00384828">
              <w:rPr>
                <w:sz w:val="22"/>
              </w:rPr>
              <w:t xml:space="preserve"> de repartizare a timpului de muncă estimativ a cadrului didactic coordonată cu Comitetul sindical din instituție și avizată de director;</w:t>
            </w:r>
          </w:p>
          <w:p w:rsidR="00D85762" w:rsidRPr="00384828" w:rsidRDefault="00D55B49" w:rsidP="0073654B">
            <w:pPr>
              <w:pBdr>
                <w:top w:val="nil"/>
                <w:left w:val="nil"/>
                <w:bottom w:val="nil"/>
                <w:right w:val="nil"/>
                <w:between w:val="nil"/>
              </w:pBdr>
              <w:tabs>
                <w:tab w:val="left" w:pos="684"/>
              </w:tabs>
              <w:ind w:left="401" w:hanging="284"/>
              <w:rPr>
                <w:sz w:val="22"/>
              </w:rPr>
            </w:pPr>
            <w:r w:rsidRPr="00384828">
              <w:rPr>
                <w:sz w:val="22"/>
              </w:rPr>
              <w:t>( Dosarele prersonale ale salariaților);</w:t>
            </w:r>
          </w:p>
          <w:p w:rsidR="00D85762" w:rsidRPr="00384828" w:rsidRDefault="00D55B49" w:rsidP="0073654B">
            <w:pPr>
              <w:numPr>
                <w:ilvl w:val="0"/>
                <w:numId w:val="16"/>
              </w:numPr>
              <w:pBdr>
                <w:top w:val="nil"/>
                <w:left w:val="nil"/>
                <w:bottom w:val="nil"/>
                <w:right w:val="nil"/>
                <w:between w:val="nil"/>
              </w:pBdr>
              <w:tabs>
                <w:tab w:val="left" w:pos="684"/>
              </w:tabs>
              <w:ind w:left="401" w:hanging="284"/>
              <w:rPr>
                <w:szCs w:val="24"/>
              </w:rPr>
            </w:pPr>
            <w:r w:rsidRPr="00384828">
              <w:rPr>
                <w:sz w:val="22"/>
              </w:rPr>
              <w:t xml:space="preserve">Orarul de funcționare a bibliotecii aprobat de către director; </w:t>
            </w:r>
          </w:p>
          <w:p w:rsidR="00D85762" w:rsidRPr="00384828" w:rsidRDefault="00D55B49" w:rsidP="0073654B">
            <w:pPr>
              <w:numPr>
                <w:ilvl w:val="0"/>
                <w:numId w:val="16"/>
              </w:numPr>
              <w:pBdr>
                <w:top w:val="nil"/>
                <w:left w:val="nil"/>
                <w:bottom w:val="nil"/>
                <w:right w:val="nil"/>
                <w:between w:val="nil"/>
              </w:pBdr>
              <w:tabs>
                <w:tab w:val="left" w:pos="684"/>
              </w:tabs>
              <w:ind w:left="401" w:hanging="284"/>
              <w:rPr>
                <w:szCs w:val="24"/>
              </w:rPr>
            </w:pPr>
            <w:r w:rsidRPr="00384828">
              <w:rPr>
                <w:sz w:val="22"/>
              </w:rPr>
              <w:t>Orarul de activitate a cabinetului medical/ cabinetul oftalmologului aprobat de către director;</w:t>
            </w:r>
          </w:p>
          <w:p w:rsidR="00D85762" w:rsidRDefault="00D55B49" w:rsidP="0073654B">
            <w:pPr>
              <w:numPr>
                <w:ilvl w:val="0"/>
                <w:numId w:val="16"/>
              </w:numPr>
              <w:pBdr>
                <w:top w:val="nil"/>
                <w:left w:val="nil"/>
                <w:bottom w:val="nil"/>
                <w:right w:val="nil"/>
                <w:between w:val="nil"/>
              </w:pBdr>
              <w:tabs>
                <w:tab w:val="left" w:pos="684"/>
              </w:tabs>
              <w:ind w:left="401" w:hanging="284"/>
              <w:rPr>
                <w:color w:val="FF0000"/>
                <w:szCs w:val="24"/>
              </w:rPr>
            </w:pPr>
            <w:r w:rsidRPr="00384828">
              <w:rPr>
                <w:sz w:val="22"/>
              </w:rPr>
              <w:t xml:space="preserve"> Graficul de activitate a paznicilor, aprobat lunar de director.</w:t>
            </w:r>
          </w:p>
        </w:tc>
      </w:tr>
      <w:tr w:rsidR="00D85762">
        <w:tc>
          <w:tcPr>
            <w:tcW w:w="2069" w:type="dxa"/>
          </w:tcPr>
          <w:p w:rsidR="00D85762" w:rsidRDefault="00D55B49">
            <w:pPr>
              <w:jc w:val="left"/>
              <w:rPr>
                <w:sz w:val="22"/>
              </w:rPr>
            </w:pPr>
            <w:r>
              <w:rPr>
                <w:sz w:val="22"/>
              </w:rPr>
              <w:lastRenderedPageBreak/>
              <w:t>Constatări</w:t>
            </w:r>
          </w:p>
        </w:tc>
        <w:tc>
          <w:tcPr>
            <w:tcW w:w="7570" w:type="dxa"/>
            <w:gridSpan w:val="3"/>
          </w:tcPr>
          <w:p w:rsidR="00D85762" w:rsidRDefault="00D55B49">
            <w:pPr>
              <w:pBdr>
                <w:top w:val="nil"/>
                <w:left w:val="nil"/>
                <w:bottom w:val="nil"/>
                <w:right w:val="nil"/>
                <w:between w:val="nil"/>
              </w:pBdr>
              <w:tabs>
                <w:tab w:val="left" w:pos="709"/>
              </w:tabs>
              <w:ind w:left="124"/>
              <w:rPr>
                <w:color w:val="000000"/>
                <w:sz w:val="22"/>
              </w:rPr>
            </w:pPr>
            <w:r>
              <w:rPr>
                <w:color w:val="000000"/>
                <w:sz w:val="22"/>
              </w:rPr>
              <w:t xml:space="preserve">Instituția respectă integral cerințele de proiectare a orarului activităților educaționale și cele </w:t>
            </w:r>
            <w:r>
              <w:rPr>
                <w:sz w:val="22"/>
              </w:rPr>
              <w:t>correctional recuperatoare</w:t>
            </w:r>
            <w:r>
              <w:rPr>
                <w:color w:val="000000"/>
                <w:sz w:val="22"/>
              </w:rPr>
              <w:t xml:space="preserve"> și asigură un program echilibrat și flexibil pentru toți elevii.</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- 2</w:t>
            </w:r>
          </w:p>
        </w:tc>
      </w:tr>
    </w:tbl>
    <w:p w:rsidR="00D85762" w:rsidRDefault="00D85762">
      <w:pPr>
        <w:rPr>
          <w:sz w:val="22"/>
        </w:rPr>
      </w:pPr>
    </w:p>
    <w:p w:rsidR="00D85762" w:rsidRDefault="00D55B49">
      <w:pPr>
        <w:rPr>
          <w:b/>
          <w:sz w:val="22"/>
        </w:rPr>
      </w:pPr>
      <w:r>
        <w:rPr>
          <w:b/>
          <w:sz w:val="22"/>
        </w:rPr>
        <w:t>Domeniu: Capacitate instituțională</w:t>
      </w:r>
    </w:p>
    <w:p w:rsidR="00D85762" w:rsidRDefault="00D55B49">
      <w:pPr>
        <w:rPr>
          <w:sz w:val="22"/>
        </w:rPr>
      </w:pPr>
      <w:r>
        <w:rPr>
          <w:b/>
          <w:sz w:val="22"/>
        </w:rPr>
        <w:t>Indicator 1.1.4.</w:t>
      </w:r>
      <w:r>
        <w:rPr>
          <w:sz w:val="22"/>
        </w:rPr>
        <w:t xml:space="preserve"> Asigurarea pentru fiecare elev/ copil a câte un loc în bancă/ la masă etc., corespunzător particularităților psihofiziologice individuale.</w:t>
      </w:r>
    </w:p>
    <w:tbl>
      <w:tblPr>
        <w:tblStyle w:val="a4"/>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475"/>
        <w:gridCol w:w="3827"/>
        <w:gridCol w:w="2297"/>
      </w:tblGrid>
      <w:tr w:rsidR="00D85762">
        <w:tc>
          <w:tcPr>
            <w:tcW w:w="2069" w:type="dxa"/>
          </w:tcPr>
          <w:p w:rsidR="00D85762" w:rsidRDefault="00D55B49">
            <w:pPr>
              <w:jc w:val="left"/>
              <w:rPr>
                <w:sz w:val="22"/>
              </w:rPr>
            </w:pPr>
            <w:r>
              <w:rPr>
                <w:sz w:val="22"/>
              </w:rPr>
              <w:t xml:space="preserve">Dovezi </w:t>
            </w:r>
          </w:p>
        </w:tc>
        <w:tc>
          <w:tcPr>
            <w:tcW w:w="7599" w:type="dxa"/>
            <w:gridSpan w:val="3"/>
          </w:tcPr>
          <w:p w:rsidR="00D85762" w:rsidRPr="00C07C88" w:rsidRDefault="00D55B49">
            <w:pPr>
              <w:numPr>
                <w:ilvl w:val="0"/>
                <w:numId w:val="16"/>
              </w:numPr>
              <w:pBdr>
                <w:top w:val="nil"/>
                <w:left w:val="nil"/>
                <w:bottom w:val="nil"/>
                <w:right w:val="nil"/>
                <w:between w:val="nil"/>
              </w:pBdr>
              <w:tabs>
                <w:tab w:val="left" w:pos="709"/>
              </w:tabs>
              <w:rPr>
                <w:sz w:val="22"/>
              </w:rPr>
            </w:pPr>
            <w:r w:rsidRPr="00C07C88">
              <w:rPr>
                <w:sz w:val="22"/>
              </w:rPr>
              <w:t>Planul de activitate instituțional pentru 2022-2023, Dimensiunea I.</w:t>
            </w:r>
          </w:p>
          <w:p w:rsidR="00D85762" w:rsidRPr="00C07C88" w:rsidRDefault="00D55B49">
            <w:pPr>
              <w:rPr>
                <w:sz w:val="22"/>
              </w:rPr>
            </w:pPr>
            <w:r w:rsidRPr="00C07C88">
              <w:rPr>
                <w:i/>
                <w:sz w:val="22"/>
              </w:rPr>
              <w:t>Sănătate.Siguranță.Protecție</w:t>
            </w:r>
            <w:r w:rsidRPr="00C07C88">
              <w:rPr>
                <w:sz w:val="22"/>
              </w:rPr>
              <w:t>, Cap.V, obiectivul V.1 Dezvoltarea și modernizarea instituției pentru asigurarea securității și protecției tuturor actanților educaționali.</w:t>
            </w:r>
          </w:p>
          <w:p w:rsidR="00D85762" w:rsidRPr="00C07C88" w:rsidRDefault="00D55B49" w:rsidP="0073654B">
            <w:pPr>
              <w:numPr>
                <w:ilvl w:val="0"/>
                <w:numId w:val="16"/>
              </w:numPr>
              <w:pBdr>
                <w:top w:val="nil"/>
                <w:left w:val="nil"/>
                <w:bottom w:val="nil"/>
                <w:right w:val="nil"/>
                <w:between w:val="nil"/>
              </w:pBdr>
              <w:tabs>
                <w:tab w:val="left" w:pos="542"/>
              </w:tabs>
              <w:ind w:left="259" w:hanging="259"/>
              <w:rPr>
                <w:sz w:val="22"/>
              </w:rPr>
            </w:pPr>
            <w:r w:rsidRPr="00C07C88">
              <w:rPr>
                <w:sz w:val="22"/>
              </w:rPr>
              <w:t>14 săli de clasă dotate cu mobilier școlar-100%, în sumă de 6 780 euro, donație din Elveția: mese cu 2 locuri – 60 buc., mese cu 1 loc – 9 buc., scaune – 167 buc., tablă pe rotile –4 buc; (Avizul MMPS al RM nr.13/646 din 18.04.2022);</w:t>
            </w:r>
          </w:p>
          <w:p w:rsidR="00D85762" w:rsidRPr="00C07C88" w:rsidRDefault="00D55B49">
            <w:pPr>
              <w:numPr>
                <w:ilvl w:val="0"/>
                <w:numId w:val="15"/>
              </w:numPr>
              <w:pBdr>
                <w:top w:val="nil"/>
                <w:left w:val="nil"/>
                <w:bottom w:val="nil"/>
                <w:right w:val="nil"/>
                <w:between w:val="nil"/>
              </w:pBdr>
              <w:tabs>
                <w:tab w:val="left" w:pos="709"/>
              </w:tabs>
              <w:ind w:left="360"/>
              <w:rPr>
                <w:sz w:val="22"/>
              </w:rPr>
            </w:pPr>
            <w:r w:rsidRPr="00C07C88">
              <w:rPr>
                <w:sz w:val="22"/>
                <w:highlight w:val="white"/>
              </w:rPr>
              <w:t>Pașaportul clasei;</w:t>
            </w:r>
            <w:r w:rsidRPr="00C07C88">
              <w:rPr>
                <w:sz w:val="22"/>
              </w:rPr>
              <w:t xml:space="preserve"> (05-11 Registre de evidență ale materialelor și inventarului de mică valoare) ;</w:t>
            </w:r>
          </w:p>
          <w:p w:rsidR="00D85762" w:rsidRPr="00C07C88" w:rsidRDefault="00D55B49">
            <w:pPr>
              <w:numPr>
                <w:ilvl w:val="0"/>
                <w:numId w:val="15"/>
              </w:numPr>
              <w:pBdr>
                <w:top w:val="nil"/>
                <w:left w:val="nil"/>
                <w:bottom w:val="nil"/>
                <w:right w:val="nil"/>
                <w:between w:val="nil"/>
              </w:pBdr>
              <w:tabs>
                <w:tab w:val="left" w:pos="709"/>
              </w:tabs>
              <w:ind w:left="360"/>
              <w:rPr>
                <w:sz w:val="22"/>
              </w:rPr>
            </w:pPr>
            <w:r w:rsidRPr="00C07C88">
              <w:rPr>
                <w:sz w:val="22"/>
              </w:rPr>
              <w:t>Cameră senzorială dotată cu mobilier corespunzător necesităților elevilor ;</w:t>
            </w:r>
          </w:p>
          <w:p w:rsidR="00D85762" w:rsidRPr="00C07C88" w:rsidRDefault="00D55B49">
            <w:pPr>
              <w:numPr>
                <w:ilvl w:val="0"/>
                <w:numId w:val="15"/>
              </w:numPr>
              <w:pBdr>
                <w:top w:val="nil"/>
                <w:left w:val="nil"/>
                <w:bottom w:val="nil"/>
                <w:right w:val="nil"/>
                <w:between w:val="nil"/>
              </w:pBdr>
              <w:tabs>
                <w:tab w:val="left" w:pos="709"/>
              </w:tabs>
              <w:ind w:left="360"/>
              <w:rPr>
                <w:sz w:val="22"/>
              </w:rPr>
            </w:pPr>
            <w:r w:rsidRPr="00C07C88">
              <w:rPr>
                <w:sz w:val="22"/>
              </w:rPr>
              <w:t>Cameră obscură pentru ameliorarea stării emoționale a elevilor;</w:t>
            </w:r>
          </w:p>
          <w:p w:rsidR="00D85762" w:rsidRPr="00C07C88" w:rsidRDefault="00D55B49">
            <w:pPr>
              <w:numPr>
                <w:ilvl w:val="0"/>
                <w:numId w:val="15"/>
              </w:numPr>
              <w:pBdr>
                <w:top w:val="nil"/>
                <w:left w:val="nil"/>
                <w:bottom w:val="nil"/>
                <w:right w:val="nil"/>
                <w:between w:val="nil"/>
              </w:pBdr>
              <w:tabs>
                <w:tab w:val="left" w:pos="709"/>
              </w:tabs>
              <w:ind w:left="360"/>
              <w:rPr>
                <w:sz w:val="22"/>
              </w:rPr>
            </w:pPr>
            <w:r w:rsidRPr="00C07C88">
              <w:rPr>
                <w:sz w:val="22"/>
              </w:rPr>
              <w:t>Sală de sport dotată cu inventar sportiv și kinetoterapeutic (bicicletă, bandă de alergat, mingi sonore de fotbal pentru nevăzători);</w:t>
            </w:r>
          </w:p>
          <w:p w:rsidR="00D85762" w:rsidRPr="00C07C88" w:rsidRDefault="00D55B49">
            <w:pPr>
              <w:numPr>
                <w:ilvl w:val="0"/>
                <w:numId w:val="15"/>
              </w:numPr>
              <w:pBdr>
                <w:top w:val="nil"/>
                <w:left w:val="nil"/>
                <w:bottom w:val="nil"/>
                <w:right w:val="nil"/>
                <w:between w:val="nil"/>
              </w:pBdr>
              <w:tabs>
                <w:tab w:val="left" w:pos="709"/>
              </w:tabs>
              <w:ind w:left="360"/>
              <w:rPr>
                <w:sz w:val="22"/>
              </w:rPr>
            </w:pPr>
            <w:r w:rsidRPr="00C07C88">
              <w:rPr>
                <w:sz w:val="22"/>
              </w:rPr>
              <w:t>Cabinet kinetoterapeutic asigurat cu masa de masaj, lavoar, get de apă, inventar kinetoterapeutic;</w:t>
            </w:r>
          </w:p>
          <w:p w:rsidR="00D85762" w:rsidRPr="00C07C88" w:rsidRDefault="00D55B49">
            <w:pPr>
              <w:numPr>
                <w:ilvl w:val="0"/>
                <w:numId w:val="15"/>
              </w:numPr>
              <w:pBdr>
                <w:top w:val="nil"/>
                <w:left w:val="nil"/>
                <w:bottom w:val="nil"/>
                <w:right w:val="nil"/>
                <w:between w:val="nil"/>
              </w:pBdr>
              <w:tabs>
                <w:tab w:val="left" w:pos="709"/>
              </w:tabs>
              <w:ind w:left="360"/>
              <w:rPr>
                <w:sz w:val="22"/>
              </w:rPr>
            </w:pPr>
            <w:r w:rsidRPr="00C07C88">
              <w:rPr>
                <w:sz w:val="22"/>
              </w:rPr>
              <w:t xml:space="preserve">Cabinet logopedic, lavoar, conectare la rețelele </w:t>
            </w:r>
            <w:r w:rsidR="0026766E">
              <w:rPr>
                <w:sz w:val="22"/>
              </w:rPr>
              <w:t>tehnice</w:t>
            </w:r>
            <w:r w:rsidRPr="00C07C88">
              <w:rPr>
                <w:sz w:val="22"/>
              </w:rPr>
              <w:t xml:space="preserve">, oglindă; </w:t>
            </w:r>
          </w:p>
          <w:p w:rsidR="00D85762" w:rsidRPr="00C07C88" w:rsidRDefault="00D55B49">
            <w:pPr>
              <w:numPr>
                <w:ilvl w:val="0"/>
                <w:numId w:val="15"/>
              </w:numPr>
              <w:pBdr>
                <w:top w:val="nil"/>
                <w:left w:val="nil"/>
                <w:bottom w:val="nil"/>
                <w:right w:val="nil"/>
                <w:between w:val="nil"/>
              </w:pBdr>
              <w:tabs>
                <w:tab w:val="left" w:pos="709"/>
              </w:tabs>
              <w:ind w:left="360"/>
              <w:rPr>
                <w:sz w:val="22"/>
              </w:rPr>
            </w:pPr>
            <w:r w:rsidRPr="00C07C88">
              <w:rPr>
                <w:sz w:val="22"/>
              </w:rPr>
              <w:t xml:space="preserve">Mobilier renovat al cantinei școlare pentru 80 locuri ( sponsorizare); </w:t>
            </w:r>
          </w:p>
          <w:p w:rsidR="00D85762" w:rsidRPr="00C07C88" w:rsidRDefault="00D55B49">
            <w:pPr>
              <w:numPr>
                <w:ilvl w:val="0"/>
                <w:numId w:val="15"/>
              </w:numPr>
              <w:pBdr>
                <w:top w:val="nil"/>
                <w:left w:val="nil"/>
                <w:bottom w:val="nil"/>
                <w:right w:val="nil"/>
                <w:between w:val="nil"/>
              </w:pBdr>
              <w:tabs>
                <w:tab w:val="left" w:pos="709"/>
              </w:tabs>
              <w:ind w:left="360"/>
              <w:rPr>
                <w:sz w:val="22"/>
              </w:rPr>
            </w:pPr>
            <w:r w:rsidRPr="00C07C88">
              <w:rPr>
                <w:sz w:val="22"/>
              </w:rPr>
              <w:t>Cabinetul medicului asigurat cu Lampă cu fantă, trusă cu lentile;(donație)</w:t>
            </w:r>
          </w:p>
          <w:p w:rsidR="00D85762" w:rsidRPr="00C07C88" w:rsidRDefault="00D55B49">
            <w:pPr>
              <w:numPr>
                <w:ilvl w:val="0"/>
                <w:numId w:val="15"/>
              </w:numPr>
              <w:pBdr>
                <w:top w:val="nil"/>
                <w:left w:val="nil"/>
                <w:bottom w:val="nil"/>
                <w:right w:val="nil"/>
                <w:between w:val="nil"/>
              </w:pBdr>
              <w:tabs>
                <w:tab w:val="left" w:pos="709"/>
              </w:tabs>
              <w:ind w:left="360"/>
              <w:rPr>
                <w:sz w:val="22"/>
              </w:rPr>
            </w:pPr>
            <w:r w:rsidRPr="00C07C88">
              <w:rPr>
                <w:sz w:val="22"/>
              </w:rPr>
              <w:t>Sală de festivități dotată cu instrumente muzicale;( donație)</w:t>
            </w:r>
          </w:p>
          <w:p w:rsidR="00D85762" w:rsidRPr="00C07C88" w:rsidRDefault="00D55B49">
            <w:pPr>
              <w:numPr>
                <w:ilvl w:val="0"/>
                <w:numId w:val="15"/>
              </w:numPr>
              <w:pBdr>
                <w:top w:val="nil"/>
                <w:left w:val="nil"/>
                <w:bottom w:val="nil"/>
                <w:right w:val="nil"/>
                <w:between w:val="nil"/>
              </w:pBdr>
              <w:tabs>
                <w:tab w:val="left" w:pos="709"/>
              </w:tabs>
              <w:ind w:left="360"/>
              <w:rPr>
                <w:sz w:val="22"/>
              </w:rPr>
            </w:pPr>
            <w:r w:rsidRPr="00C07C88">
              <w:rPr>
                <w:sz w:val="22"/>
              </w:rPr>
              <w:t>Cabinet de informatică dotat cu calculatoare/laptopuri- 100%, internet;</w:t>
            </w:r>
          </w:p>
          <w:p w:rsidR="00D85762" w:rsidRPr="00C07C88" w:rsidRDefault="00D55B49">
            <w:pPr>
              <w:numPr>
                <w:ilvl w:val="0"/>
                <w:numId w:val="15"/>
              </w:numPr>
              <w:pBdr>
                <w:top w:val="nil"/>
                <w:left w:val="nil"/>
                <w:bottom w:val="nil"/>
                <w:right w:val="nil"/>
                <w:between w:val="nil"/>
              </w:pBdr>
              <w:tabs>
                <w:tab w:val="left" w:pos="709"/>
              </w:tabs>
              <w:ind w:left="360"/>
              <w:rPr>
                <w:sz w:val="22"/>
              </w:rPr>
            </w:pPr>
            <w:r w:rsidRPr="00C07C88">
              <w:rPr>
                <w:sz w:val="22"/>
              </w:rPr>
              <w:t>Clasă</w:t>
            </w:r>
            <w:r w:rsidR="004E1361">
              <w:rPr>
                <w:sz w:val="22"/>
              </w:rPr>
              <w:t xml:space="preserve"> în</w:t>
            </w:r>
            <w:r w:rsidRPr="00C07C88">
              <w:rPr>
                <w:sz w:val="22"/>
              </w:rPr>
              <w:t xml:space="preserve"> aer liber cu mobilier școlar.</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 xml:space="preserve">Pagina WEB- </w:t>
            </w:r>
            <w:r>
              <w:rPr>
                <w:color w:val="0066FF"/>
                <w:sz w:val="22"/>
              </w:rPr>
              <w:t xml:space="preserve">lttehnologic.educ.md,  </w:t>
            </w:r>
            <w:hyperlink r:id="rId8">
              <w:r>
                <w:rPr>
                  <w:color w:val="0066FF"/>
                  <w:sz w:val="22"/>
                  <w:u w:val="single"/>
                </w:rPr>
                <w:t>https://www.facebook.com/LCTDV</w:t>
              </w:r>
            </w:hyperlink>
          </w:p>
        </w:tc>
      </w:tr>
      <w:tr w:rsidR="00D85762" w:rsidTr="0026766E">
        <w:trPr>
          <w:trHeight w:val="1046"/>
        </w:trPr>
        <w:tc>
          <w:tcPr>
            <w:tcW w:w="2069" w:type="dxa"/>
          </w:tcPr>
          <w:p w:rsidR="00D85762" w:rsidRDefault="00D55B49">
            <w:pPr>
              <w:jc w:val="left"/>
              <w:rPr>
                <w:sz w:val="22"/>
              </w:rPr>
            </w:pPr>
            <w:r>
              <w:rPr>
                <w:sz w:val="22"/>
              </w:rPr>
              <w:t>Constatări</w:t>
            </w:r>
          </w:p>
        </w:tc>
        <w:tc>
          <w:tcPr>
            <w:tcW w:w="7599" w:type="dxa"/>
            <w:gridSpan w:val="3"/>
          </w:tcPr>
          <w:p w:rsidR="00D85762" w:rsidRPr="00C07C88" w:rsidRDefault="00D55B49" w:rsidP="0073654B">
            <w:pPr>
              <w:pBdr>
                <w:top w:val="nil"/>
                <w:left w:val="nil"/>
                <w:bottom w:val="nil"/>
                <w:right w:val="nil"/>
                <w:between w:val="nil"/>
              </w:pBdr>
              <w:tabs>
                <w:tab w:val="left" w:pos="709"/>
              </w:tabs>
              <w:rPr>
                <w:sz w:val="22"/>
              </w:rPr>
            </w:pPr>
            <w:r w:rsidRPr="00C07C88">
              <w:rPr>
                <w:sz w:val="22"/>
              </w:rPr>
              <w:t>LT pentru Copii cu Deficiențe de Vedere dispune de spații educaționale -corecționale moderne ce asigură toate categoriile de elevi cu un loc de lucru în bancă/masă, cu păstrarea distanței sociale de 1,0 m, corespunzător particularităților psihofiziologice individuale.</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-1</w:t>
            </w:r>
          </w:p>
        </w:tc>
        <w:tc>
          <w:tcPr>
            <w:tcW w:w="2297" w:type="dxa"/>
          </w:tcPr>
          <w:p w:rsidR="00D85762" w:rsidRDefault="00D55B49">
            <w:pPr>
              <w:rPr>
                <w:sz w:val="22"/>
              </w:rPr>
            </w:pPr>
            <w:r>
              <w:rPr>
                <w:sz w:val="22"/>
              </w:rPr>
              <w:t>Punctaj acordat: - 1</w:t>
            </w:r>
          </w:p>
        </w:tc>
      </w:tr>
    </w:tbl>
    <w:p w:rsidR="00D85762" w:rsidRDefault="00D85762">
      <w:pPr>
        <w:rPr>
          <w:sz w:val="22"/>
        </w:rPr>
      </w:pPr>
    </w:p>
    <w:p w:rsidR="00D85762" w:rsidRDefault="00D55B49">
      <w:pPr>
        <w:rPr>
          <w:sz w:val="22"/>
        </w:rPr>
      </w:pPr>
      <w:r>
        <w:rPr>
          <w:b/>
          <w:sz w:val="22"/>
        </w:rPr>
        <w:t>Indicator 1.1.5.</w:t>
      </w:r>
      <w:r>
        <w:rPr>
          <w:sz w:val="22"/>
        </w:rPr>
        <w:t xml:space="preserve"> Asigurarea cu materiale de sprijin (echipamente, utilaje, dispozitive, ustensile etc.), în corespundere cu parametrii sanitaro-igienici și cu cerințele de securitate</w:t>
      </w:r>
    </w:p>
    <w:tbl>
      <w:tblPr>
        <w:tblStyle w:val="a5"/>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Default="00D55B49" w:rsidP="00EE2027">
            <w:pPr>
              <w:numPr>
                <w:ilvl w:val="0"/>
                <w:numId w:val="16"/>
              </w:numPr>
              <w:pBdr>
                <w:top w:val="nil"/>
                <w:left w:val="nil"/>
                <w:bottom w:val="nil"/>
                <w:right w:val="nil"/>
                <w:between w:val="nil"/>
              </w:pBdr>
              <w:ind w:left="401"/>
              <w:rPr>
                <w:sz w:val="22"/>
              </w:rPr>
            </w:pPr>
            <w:r w:rsidRPr="00C07C88">
              <w:rPr>
                <w:sz w:val="22"/>
              </w:rPr>
              <w:t>Cabinete administrative dotate cu calculator, latopuri, printere-3, internet, telefon;</w:t>
            </w:r>
          </w:p>
          <w:p w:rsidR="00EE2027" w:rsidRDefault="00D55B49" w:rsidP="00EE2027">
            <w:pPr>
              <w:numPr>
                <w:ilvl w:val="0"/>
                <w:numId w:val="16"/>
              </w:numPr>
              <w:pBdr>
                <w:top w:val="nil"/>
                <w:left w:val="nil"/>
                <w:bottom w:val="nil"/>
                <w:right w:val="nil"/>
                <w:between w:val="nil"/>
              </w:pBdr>
              <w:ind w:left="401"/>
              <w:rPr>
                <w:sz w:val="22"/>
              </w:rPr>
            </w:pPr>
            <w:r w:rsidRPr="00C07C88">
              <w:rPr>
                <w:sz w:val="22"/>
              </w:rPr>
              <w:t>Secretariat dotat cu fax, telefon, internet calculator, printer A3</w:t>
            </w:r>
            <w:r w:rsidR="00EE2027">
              <w:rPr>
                <w:sz w:val="22"/>
              </w:rPr>
              <w:t>;</w:t>
            </w:r>
          </w:p>
          <w:p w:rsidR="00D85762" w:rsidRPr="00EE2027" w:rsidRDefault="00D55B49" w:rsidP="00EE2027">
            <w:pPr>
              <w:numPr>
                <w:ilvl w:val="0"/>
                <w:numId w:val="16"/>
              </w:numPr>
              <w:pBdr>
                <w:top w:val="nil"/>
                <w:left w:val="nil"/>
                <w:bottom w:val="nil"/>
                <w:right w:val="nil"/>
                <w:between w:val="nil"/>
              </w:pBdr>
              <w:ind w:left="401"/>
              <w:rPr>
                <w:sz w:val="22"/>
              </w:rPr>
            </w:pPr>
            <w:r w:rsidRPr="00EE2027">
              <w:rPr>
                <w:sz w:val="22"/>
              </w:rPr>
              <w:t>Cabinet metodic dotat cu tablă interactivă, proiector, internet, calculatoare 3, printer, pian, casetofoane/radiou –1buc;</w:t>
            </w:r>
          </w:p>
          <w:p w:rsidR="00D85762" w:rsidRPr="00C07C88" w:rsidRDefault="00D55B49" w:rsidP="00EE2027">
            <w:pPr>
              <w:numPr>
                <w:ilvl w:val="0"/>
                <w:numId w:val="16"/>
              </w:numPr>
              <w:pBdr>
                <w:top w:val="nil"/>
                <w:left w:val="nil"/>
                <w:bottom w:val="nil"/>
                <w:right w:val="nil"/>
                <w:between w:val="nil"/>
              </w:pBdr>
              <w:ind w:left="401" w:hanging="284"/>
              <w:rPr>
                <w:sz w:val="22"/>
              </w:rPr>
            </w:pPr>
            <w:r w:rsidRPr="00C07C88">
              <w:rPr>
                <w:sz w:val="22"/>
              </w:rPr>
              <w:t>Bibliotecă dotată cu rețea Net, calculator – 2, casetofon-</w:t>
            </w:r>
            <w:r w:rsidR="00C07C88">
              <w:rPr>
                <w:sz w:val="22"/>
              </w:rPr>
              <w:t>2</w:t>
            </w:r>
            <w:r w:rsidRPr="00C07C88">
              <w:rPr>
                <w:sz w:val="22"/>
              </w:rPr>
              <w:t>,</w:t>
            </w:r>
          </w:p>
          <w:p w:rsidR="00D85762" w:rsidRPr="00C07C88" w:rsidRDefault="00D55B49" w:rsidP="00EE2027">
            <w:pPr>
              <w:numPr>
                <w:ilvl w:val="0"/>
                <w:numId w:val="20"/>
              </w:numPr>
              <w:pBdr>
                <w:top w:val="nil"/>
                <w:left w:val="nil"/>
                <w:bottom w:val="nil"/>
                <w:right w:val="nil"/>
                <w:between w:val="nil"/>
              </w:pBdr>
              <w:ind w:left="401" w:hanging="284"/>
              <w:rPr>
                <w:sz w:val="22"/>
              </w:rPr>
            </w:pPr>
            <w:r w:rsidRPr="00C07C88">
              <w:rPr>
                <w:sz w:val="22"/>
              </w:rPr>
              <w:t>Sală de festivități dotată cu: pian; clape, chitară și instrumente muzicale/sunătoare pentru elevi, acordeon, fluiere, centru muzical -1, Echipament sonor (boxe); </w:t>
            </w:r>
          </w:p>
          <w:p w:rsidR="00D85762" w:rsidRPr="00C07C88" w:rsidRDefault="00D55B49" w:rsidP="00EE2027">
            <w:pPr>
              <w:numPr>
                <w:ilvl w:val="0"/>
                <w:numId w:val="16"/>
              </w:numPr>
              <w:pBdr>
                <w:top w:val="nil"/>
                <w:left w:val="nil"/>
                <w:bottom w:val="nil"/>
                <w:right w:val="nil"/>
                <w:between w:val="nil"/>
              </w:pBdr>
              <w:ind w:left="401" w:hanging="284"/>
              <w:rPr>
                <w:sz w:val="22"/>
              </w:rPr>
            </w:pPr>
            <w:r w:rsidRPr="00C07C88">
              <w:rPr>
                <w:sz w:val="22"/>
              </w:rPr>
              <w:t>Cantină dotată cu bucătărie – mobile, ustensile de bucătărie pentru nevăzători, Smart TV -1, 3 lavoare, Uscătoare de mâini (electric) – 3, boiler;</w:t>
            </w:r>
          </w:p>
          <w:p w:rsidR="00D85762" w:rsidRDefault="00D55B49" w:rsidP="00EE2027">
            <w:pPr>
              <w:numPr>
                <w:ilvl w:val="0"/>
                <w:numId w:val="16"/>
              </w:numPr>
              <w:pBdr>
                <w:top w:val="nil"/>
                <w:left w:val="nil"/>
                <w:bottom w:val="nil"/>
                <w:right w:val="nil"/>
                <w:between w:val="nil"/>
              </w:pBdr>
              <w:ind w:left="401" w:hanging="284"/>
              <w:rPr>
                <w:sz w:val="22"/>
              </w:rPr>
            </w:pPr>
            <w:r w:rsidRPr="00C07C88">
              <w:rPr>
                <w:sz w:val="22"/>
              </w:rPr>
              <w:lastRenderedPageBreak/>
              <w:t>Cameră senzorială dotată cu panouri iluminiscente, bazin uscat (cu biluțe) panouri tactile, calculator-1, televizor cu plasma-1; televizor cu circuit închis</w:t>
            </w:r>
            <w:r w:rsidR="00EE2027">
              <w:rPr>
                <w:sz w:val="22"/>
              </w:rPr>
              <w:t>,</w:t>
            </w:r>
          </w:p>
          <w:p w:rsidR="00D85762" w:rsidRPr="00C07C88" w:rsidRDefault="00D55B49" w:rsidP="00EE2027">
            <w:pPr>
              <w:numPr>
                <w:ilvl w:val="0"/>
                <w:numId w:val="16"/>
              </w:numPr>
              <w:pBdr>
                <w:top w:val="nil"/>
                <w:left w:val="nil"/>
                <w:bottom w:val="nil"/>
                <w:right w:val="nil"/>
                <w:between w:val="nil"/>
              </w:pBdr>
              <w:ind w:left="401" w:hanging="284"/>
              <w:rPr>
                <w:sz w:val="22"/>
              </w:rPr>
            </w:pPr>
            <w:r w:rsidRPr="00C07C88">
              <w:rPr>
                <w:sz w:val="22"/>
              </w:rPr>
              <w:t>13 săli de clasă dotate cu calculatoare – 13 buc., televizoare cu circuit închis 16;</w:t>
            </w:r>
          </w:p>
          <w:p w:rsidR="00D85762" w:rsidRPr="00C07C88" w:rsidRDefault="00D55B49" w:rsidP="00EE2027">
            <w:pPr>
              <w:numPr>
                <w:ilvl w:val="0"/>
                <w:numId w:val="16"/>
              </w:numPr>
              <w:pBdr>
                <w:top w:val="nil"/>
                <w:left w:val="nil"/>
                <w:bottom w:val="nil"/>
                <w:right w:val="nil"/>
                <w:between w:val="nil"/>
              </w:pBdr>
              <w:ind w:left="401" w:hanging="284"/>
              <w:rPr>
                <w:sz w:val="22"/>
              </w:rPr>
            </w:pPr>
            <w:r w:rsidRPr="00C07C88">
              <w:rPr>
                <w:sz w:val="22"/>
              </w:rPr>
              <w:t>1 sală de clasă dotată cu tablă interactivă, proiector, calculator, rețea NET;</w:t>
            </w:r>
          </w:p>
          <w:p w:rsidR="00D85762" w:rsidRPr="00C07C88" w:rsidRDefault="00D55B49" w:rsidP="00EE2027">
            <w:pPr>
              <w:numPr>
                <w:ilvl w:val="0"/>
                <w:numId w:val="16"/>
              </w:numPr>
              <w:pBdr>
                <w:top w:val="nil"/>
                <w:left w:val="nil"/>
                <w:bottom w:val="nil"/>
                <w:right w:val="nil"/>
                <w:between w:val="nil"/>
              </w:pBdr>
              <w:ind w:left="401" w:hanging="284"/>
              <w:rPr>
                <w:sz w:val="22"/>
              </w:rPr>
            </w:pPr>
            <w:r w:rsidRPr="00C07C88">
              <w:rPr>
                <w:sz w:val="22"/>
              </w:rPr>
              <w:t>Sală de informatică dotată cu 12 calculatoare, 3 TVC, sistem de semnalizare, condiționer ; Laptopuri -18 buc.; Act de predare/primire din 04.04.2023 în baza Contractului de donație nr.224-04 din 2023 a AO ,,Alianța Națională YUMCA”- 7 laptopuri;</w:t>
            </w:r>
          </w:p>
          <w:p w:rsidR="00D85762" w:rsidRPr="00C07C88" w:rsidRDefault="00D55B49" w:rsidP="00EE2027">
            <w:pPr>
              <w:numPr>
                <w:ilvl w:val="0"/>
                <w:numId w:val="16"/>
              </w:numPr>
              <w:pBdr>
                <w:top w:val="nil"/>
                <w:left w:val="nil"/>
                <w:bottom w:val="nil"/>
                <w:right w:val="nil"/>
                <w:between w:val="nil"/>
              </w:pBdr>
              <w:ind w:left="401" w:hanging="284"/>
              <w:rPr>
                <w:sz w:val="22"/>
              </w:rPr>
            </w:pPr>
            <w:r w:rsidRPr="00C07C88">
              <w:rPr>
                <w:sz w:val="22"/>
              </w:rPr>
              <w:t>05-11 Registre de evidență ale materialelor și inventarului de mică valoare) ;</w:t>
            </w:r>
          </w:p>
          <w:p w:rsidR="00D85762" w:rsidRPr="00C07C88" w:rsidRDefault="00D55B49" w:rsidP="00EE2027">
            <w:pPr>
              <w:numPr>
                <w:ilvl w:val="0"/>
                <w:numId w:val="20"/>
              </w:numPr>
              <w:pBdr>
                <w:top w:val="nil"/>
                <w:left w:val="nil"/>
                <w:bottom w:val="nil"/>
                <w:right w:val="nil"/>
                <w:between w:val="nil"/>
              </w:pBdr>
              <w:ind w:left="401" w:hanging="284"/>
              <w:rPr>
                <w:sz w:val="22"/>
              </w:rPr>
            </w:pPr>
            <w:r w:rsidRPr="00C07C88">
              <w:rPr>
                <w:sz w:val="22"/>
              </w:rPr>
              <w:t>WC-uri dotate cu dispozitive electrice de dezinfectare a mâinilor - ( 2); uscătoare de mâini (electric) – 3 buc ; uscătoare ( cu hârtie) – 2 buc ;</w:t>
            </w:r>
          </w:p>
          <w:p w:rsidR="00D85762" w:rsidRPr="00C07C88" w:rsidRDefault="00D55B49" w:rsidP="00EE2027">
            <w:pPr>
              <w:numPr>
                <w:ilvl w:val="0"/>
                <w:numId w:val="20"/>
              </w:numPr>
              <w:pBdr>
                <w:top w:val="nil"/>
                <w:left w:val="nil"/>
                <w:bottom w:val="nil"/>
                <w:right w:val="nil"/>
                <w:between w:val="nil"/>
              </w:pBdr>
              <w:ind w:left="401" w:hanging="284"/>
              <w:rPr>
                <w:sz w:val="22"/>
              </w:rPr>
            </w:pPr>
            <w:r w:rsidRPr="00C07C88">
              <w:rPr>
                <w:sz w:val="22"/>
              </w:rPr>
              <w:t>Dozator pentru săpun lichid (staționar) – 10 buc;</w:t>
            </w:r>
          </w:p>
          <w:p w:rsidR="00D85762" w:rsidRPr="00C07C88" w:rsidRDefault="00D55B49" w:rsidP="00EE2027">
            <w:pPr>
              <w:numPr>
                <w:ilvl w:val="0"/>
                <w:numId w:val="20"/>
              </w:numPr>
              <w:pBdr>
                <w:top w:val="nil"/>
                <w:left w:val="nil"/>
                <w:bottom w:val="nil"/>
                <w:right w:val="nil"/>
                <w:between w:val="nil"/>
              </w:pBdr>
              <w:ind w:left="401" w:hanging="284"/>
              <w:rPr>
                <w:sz w:val="22"/>
              </w:rPr>
            </w:pPr>
            <w:r w:rsidRPr="00C07C88">
              <w:rPr>
                <w:sz w:val="22"/>
              </w:rPr>
              <w:t xml:space="preserve">Blocuri de iluminare - 100/% (poze)/ Facturi; </w:t>
            </w:r>
          </w:p>
          <w:p w:rsidR="00D85762" w:rsidRPr="00C07C88" w:rsidRDefault="00D55B49" w:rsidP="00EE2027">
            <w:pPr>
              <w:numPr>
                <w:ilvl w:val="0"/>
                <w:numId w:val="20"/>
              </w:numPr>
              <w:pBdr>
                <w:top w:val="nil"/>
                <w:left w:val="nil"/>
                <w:bottom w:val="nil"/>
                <w:right w:val="nil"/>
                <w:between w:val="nil"/>
              </w:pBdr>
              <w:ind w:left="401" w:hanging="284"/>
              <w:rPr>
                <w:sz w:val="22"/>
              </w:rPr>
            </w:pPr>
            <w:r w:rsidRPr="00C07C88">
              <w:rPr>
                <w:sz w:val="22"/>
              </w:rPr>
              <w:t xml:space="preserve">Panourilor de electricitate 6 buc. (poze); </w:t>
            </w:r>
          </w:p>
          <w:p w:rsidR="00D85762" w:rsidRPr="00C07C88" w:rsidRDefault="00D55B49" w:rsidP="00EE2027">
            <w:pPr>
              <w:numPr>
                <w:ilvl w:val="0"/>
                <w:numId w:val="20"/>
              </w:numPr>
              <w:pBdr>
                <w:top w:val="nil"/>
                <w:left w:val="nil"/>
                <w:bottom w:val="nil"/>
                <w:right w:val="nil"/>
                <w:between w:val="nil"/>
              </w:pBdr>
              <w:ind w:left="401" w:hanging="284"/>
              <w:rPr>
                <w:sz w:val="22"/>
              </w:rPr>
            </w:pPr>
            <w:r w:rsidRPr="00C07C88">
              <w:rPr>
                <w:sz w:val="22"/>
              </w:rPr>
              <w:t>Rețea de Internet – 100%; (cablu și rețea Wi-Fi)</w:t>
            </w:r>
          </w:p>
          <w:p w:rsidR="00D85762" w:rsidRPr="00C07C88" w:rsidRDefault="00D55B49" w:rsidP="00EE2027">
            <w:pPr>
              <w:pBdr>
                <w:top w:val="nil"/>
                <w:left w:val="nil"/>
                <w:bottom w:val="nil"/>
                <w:right w:val="nil"/>
                <w:between w:val="nil"/>
              </w:pBdr>
              <w:ind w:left="401"/>
              <w:rPr>
                <w:sz w:val="22"/>
              </w:rPr>
            </w:pPr>
            <w:r w:rsidRPr="00C07C88">
              <w:rPr>
                <w:sz w:val="22"/>
              </w:rPr>
              <w:t>Fiecare cabinet dispune de setul pentru igienizare (căldare, mop, mătură);</w:t>
            </w:r>
          </w:p>
          <w:p w:rsidR="00D85762" w:rsidRDefault="00D55B49" w:rsidP="00EE2027">
            <w:pPr>
              <w:numPr>
                <w:ilvl w:val="0"/>
                <w:numId w:val="20"/>
              </w:numPr>
              <w:pBdr>
                <w:top w:val="nil"/>
                <w:left w:val="nil"/>
                <w:bottom w:val="nil"/>
                <w:right w:val="nil"/>
                <w:between w:val="nil"/>
              </w:pBdr>
              <w:ind w:left="401" w:hanging="284"/>
              <w:rPr>
                <w:color w:val="000000"/>
                <w:sz w:val="22"/>
              </w:rPr>
            </w:pPr>
            <w:r w:rsidRPr="00C07C88">
              <w:rPr>
                <w:sz w:val="22"/>
              </w:rPr>
              <w:t>Mapa 05-10 Fișe de inventar, registre de evidență a fondurilor fixe, documente primare privind operațiile economice cu fonduri fixe  pentru anii 2022-2023.</w:t>
            </w:r>
          </w:p>
        </w:tc>
      </w:tr>
      <w:tr w:rsidR="00D85762">
        <w:tc>
          <w:tcPr>
            <w:tcW w:w="2069" w:type="dxa"/>
          </w:tcPr>
          <w:p w:rsidR="00D85762" w:rsidRDefault="00D55B49">
            <w:pPr>
              <w:jc w:val="left"/>
              <w:rPr>
                <w:sz w:val="22"/>
              </w:rPr>
            </w:pPr>
            <w:r>
              <w:rPr>
                <w:sz w:val="22"/>
              </w:rPr>
              <w:lastRenderedPageBreak/>
              <w:t>Constatări</w:t>
            </w:r>
          </w:p>
        </w:tc>
        <w:tc>
          <w:tcPr>
            <w:tcW w:w="7570" w:type="dxa"/>
            <w:gridSpan w:val="3"/>
          </w:tcPr>
          <w:p w:rsidR="00D85762" w:rsidRPr="00C07C88" w:rsidRDefault="00D55B49">
            <w:pPr>
              <w:rPr>
                <w:sz w:val="22"/>
              </w:rPr>
            </w:pPr>
            <w:r w:rsidRPr="00C07C88">
              <w:rPr>
                <w:sz w:val="22"/>
              </w:rPr>
              <w:t>LT pentru Copii cu Deficiențe de Vedere asigură prezența, funcționalitatea și conformitatea cu parametrii sanitaro-igienici și cu cerințele de securitate a materialelor de sprijin pentru elevii cu necesități speciale cum ar fi tehnica asistivă (TVC, calculatoare/laptopuri cu soft-uri pentru nevăzători, pereți tactili, plăcuțe și punctator pentru scrierea Braille, printer Braille, printer în volum, lupe, lămpi de masă). Asigurarea unei infrastructuri adecvate a instituției pentru a spori</w:t>
            </w:r>
          </w:p>
          <w:p w:rsidR="00D85762" w:rsidRDefault="00D55B49">
            <w:pPr>
              <w:rPr>
                <w:sz w:val="22"/>
              </w:rPr>
            </w:pPr>
            <w:r w:rsidRPr="00C07C88">
              <w:rPr>
                <w:sz w:val="22"/>
              </w:rPr>
              <w:t>atractivitatea învățării din partea elevilor și activitatea profesională a angajaților.</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- 1</w:t>
            </w:r>
          </w:p>
        </w:tc>
        <w:tc>
          <w:tcPr>
            <w:tcW w:w="2268" w:type="dxa"/>
          </w:tcPr>
          <w:p w:rsidR="00D85762" w:rsidRDefault="00D55B49">
            <w:pPr>
              <w:rPr>
                <w:sz w:val="22"/>
              </w:rPr>
            </w:pPr>
            <w:r>
              <w:rPr>
                <w:sz w:val="22"/>
              </w:rPr>
              <w:t>Punctaj acordat: - 1</w:t>
            </w:r>
          </w:p>
        </w:tc>
      </w:tr>
    </w:tbl>
    <w:p w:rsidR="00D85762" w:rsidRDefault="00D85762">
      <w:pPr>
        <w:rPr>
          <w:sz w:val="22"/>
        </w:rPr>
      </w:pPr>
    </w:p>
    <w:p w:rsidR="00D85762" w:rsidRDefault="00D55B49">
      <w:pPr>
        <w:rPr>
          <w:sz w:val="22"/>
        </w:rPr>
      </w:pPr>
      <w:r>
        <w:rPr>
          <w:b/>
          <w:sz w:val="22"/>
        </w:rPr>
        <w:t>Indicator 1.1.6.</w:t>
      </w:r>
      <w:r>
        <w:rPr>
          <w:sz w:val="22"/>
        </w:rPr>
        <w:t xml:space="preserve"> Asigurarea cu spații pentru prepararea și servirea hranei, care corespund normelor sanitare în vigoare privind siguranța, accesibilitatea, funcționalitatea și confortul elevilor/ copiilor*(după caz)</w:t>
      </w:r>
    </w:p>
    <w:p w:rsidR="00F55BC4" w:rsidRDefault="00F55BC4">
      <w:pPr>
        <w:rPr>
          <w:sz w:val="22"/>
        </w:rPr>
      </w:pPr>
    </w:p>
    <w:tbl>
      <w:tblPr>
        <w:tblStyle w:val="a6"/>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rsidTr="00233B2B">
        <w:trPr>
          <w:trHeight w:val="566"/>
        </w:trPr>
        <w:tc>
          <w:tcPr>
            <w:tcW w:w="2069" w:type="dxa"/>
          </w:tcPr>
          <w:p w:rsidR="00D85762" w:rsidRDefault="00D55B49">
            <w:pPr>
              <w:jc w:val="left"/>
              <w:rPr>
                <w:sz w:val="22"/>
              </w:rPr>
            </w:pPr>
            <w:r>
              <w:rPr>
                <w:sz w:val="22"/>
              </w:rPr>
              <w:t xml:space="preserve">Dovezi </w:t>
            </w:r>
          </w:p>
        </w:tc>
        <w:tc>
          <w:tcPr>
            <w:tcW w:w="7570" w:type="dxa"/>
            <w:gridSpan w:val="3"/>
          </w:tcPr>
          <w:p w:rsidR="00D85762" w:rsidRPr="0011290E" w:rsidRDefault="00D55B49">
            <w:pPr>
              <w:numPr>
                <w:ilvl w:val="0"/>
                <w:numId w:val="15"/>
              </w:numPr>
              <w:pBdr>
                <w:top w:val="nil"/>
                <w:left w:val="nil"/>
                <w:bottom w:val="nil"/>
                <w:right w:val="nil"/>
                <w:between w:val="nil"/>
              </w:pBdr>
              <w:tabs>
                <w:tab w:val="left" w:pos="709"/>
              </w:tabs>
              <w:ind w:left="360"/>
              <w:rPr>
                <w:sz w:val="22"/>
              </w:rPr>
            </w:pPr>
            <w:r w:rsidRPr="0011290E">
              <w:rPr>
                <w:sz w:val="22"/>
              </w:rPr>
              <w:t>Meniu-Model pentru cantinele din instituțiile de învățământ  speciale/auxiliare a IMAP ,,Liceist” (sector Buiucani și sector Centru) pentru anul 2022-2023 (sezon iarnă-primăvară), coordonat CSPC la 07.12.2022 și aprobat de ÎMAO ,,Liceist” la 05.12.2022;</w:t>
            </w:r>
          </w:p>
          <w:p w:rsidR="0011290E" w:rsidRDefault="00D55B49" w:rsidP="0011290E">
            <w:pPr>
              <w:numPr>
                <w:ilvl w:val="0"/>
                <w:numId w:val="15"/>
              </w:numPr>
              <w:pBdr>
                <w:top w:val="nil"/>
                <w:left w:val="nil"/>
                <w:bottom w:val="nil"/>
                <w:right w:val="nil"/>
                <w:between w:val="nil"/>
              </w:pBdr>
              <w:tabs>
                <w:tab w:val="left" w:pos="709"/>
              </w:tabs>
              <w:ind w:left="360"/>
              <w:rPr>
                <w:color w:val="000000"/>
                <w:sz w:val="22"/>
              </w:rPr>
            </w:pPr>
            <w:r>
              <w:rPr>
                <w:color w:val="000000"/>
                <w:sz w:val="22"/>
              </w:rPr>
              <w:t>Instituția dispunde de 2 săli de cantină pentru 80 locuri ;</w:t>
            </w:r>
          </w:p>
          <w:p w:rsidR="0011290E" w:rsidRDefault="0011290E" w:rsidP="0011290E">
            <w:pPr>
              <w:numPr>
                <w:ilvl w:val="0"/>
                <w:numId w:val="15"/>
              </w:numPr>
              <w:pBdr>
                <w:top w:val="nil"/>
                <w:left w:val="nil"/>
                <w:bottom w:val="nil"/>
                <w:right w:val="nil"/>
                <w:between w:val="nil"/>
              </w:pBdr>
              <w:tabs>
                <w:tab w:val="left" w:pos="709"/>
              </w:tabs>
              <w:ind w:left="360"/>
              <w:rPr>
                <w:color w:val="000000"/>
                <w:sz w:val="22"/>
              </w:rPr>
            </w:pPr>
            <w:r>
              <w:rPr>
                <w:color w:val="000000"/>
                <w:sz w:val="22"/>
              </w:rPr>
              <w:t>Servirea mesei sănătoase de 3 ori pe zi gratuită a elevilor;</w:t>
            </w:r>
          </w:p>
          <w:p w:rsidR="0011290E" w:rsidRDefault="0011290E" w:rsidP="0011290E">
            <w:pPr>
              <w:numPr>
                <w:ilvl w:val="0"/>
                <w:numId w:val="15"/>
              </w:numPr>
              <w:pBdr>
                <w:top w:val="nil"/>
                <w:left w:val="nil"/>
                <w:bottom w:val="nil"/>
                <w:right w:val="nil"/>
                <w:between w:val="nil"/>
              </w:pBdr>
              <w:tabs>
                <w:tab w:val="left" w:pos="709"/>
              </w:tabs>
              <w:ind w:left="360"/>
              <w:rPr>
                <w:color w:val="000000"/>
                <w:sz w:val="22"/>
              </w:rPr>
            </w:pPr>
            <w:r>
              <w:rPr>
                <w:color w:val="000000"/>
                <w:sz w:val="22"/>
              </w:rPr>
              <w:t>Meniu echilibrat;</w:t>
            </w:r>
          </w:p>
          <w:p w:rsidR="0011290E" w:rsidRDefault="00D55B49" w:rsidP="0011290E">
            <w:pPr>
              <w:numPr>
                <w:ilvl w:val="0"/>
                <w:numId w:val="15"/>
              </w:numPr>
              <w:pBdr>
                <w:top w:val="nil"/>
                <w:left w:val="nil"/>
                <w:bottom w:val="nil"/>
                <w:right w:val="nil"/>
                <w:between w:val="nil"/>
              </w:pBdr>
              <w:tabs>
                <w:tab w:val="left" w:pos="709"/>
              </w:tabs>
              <w:ind w:left="360"/>
              <w:rPr>
                <w:color w:val="000000"/>
                <w:sz w:val="22"/>
              </w:rPr>
            </w:pPr>
            <w:r w:rsidRPr="0011290E">
              <w:rPr>
                <w:sz w:val="22"/>
              </w:rPr>
              <w:t>Spălătoria de veselă, sala de primire și repartizare a bucatelor gata renovată din surse bugetare;</w:t>
            </w:r>
          </w:p>
          <w:p w:rsidR="0011290E" w:rsidRDefault="00D55B49" w:rsidP="0011290E">
            <w:pPr>
              <w:numPr>
                <w:ilvl w:val="0"/>
                <w:numId w:val="15"/>
              </w:numPr>
              <w:pBdr>
                <w:top w:val="nil"/>
                <w:left w:val="nil"/>
                <w:bottom w:val="nil"/>
                <w:right w:val="nil"/>
                <w:between w:val="nil"/>
              </w:pBdr>
              <w:tabs>
                <w:tab w:val="left" w:pos="709"/>
              </w:tabs>
              <w:ind w:left="360"/>
              <w:rPr>
                <w:sz w:val="22"/>
              </w:rPr>
            </w:pPr>
            <w:r w:rsidRPr="0011290E">
              <w:rPr>
                <w:sz w:val="22"/>
              </w:rPr>
              <w:t>Cantina asigurată cu 3 lavoare, uscătoare electrice, uscător cu hârtie, apă caldă, mobilier bucătărie adaptată pentru slabvăzători ;</w:t>
            </w:r>
          </w:p>
          <w:p w:rsidR="0011290E" w:rsidRDefault="0011290E" w:rsidP="0011290E">
            <w:pPr>
              <w:numPr>
                <w:ilvl w:val="0"/>
                <w:numId w:val="15"/>
              </w:numPr>
              <w:pBdr>
                <w:top w:val="nil"/>
                <w:left w:val="nil"/>
                <w:bottom w:val="nil"/>
                <w:right w:val="nil"/>
                <w:between w:val="nil"/>
              </w:pBdr>
              <w:tabs>
                <w:tab w:val="left" w:pos="709"/>
              </w:tabs>
              <w:ind w:left="360"/>
              <w:rPr>
                <w:sz w:val="22"/>
              </w:rPr>
            </w:pPr>
            <w:r w:rsidRPr="0011290E">
              <w:rPr>
                <w:sz w:val="22"/>
              </w:rPr>
              <w:t>Dulap pentru păstrarea pâinii;</w:t>
            </w:r>
          </w:p>
          <w:p w:rsidR="0011290E" w:rsidRDefault="0011290E" w:rsidP="0011290E">
            <w:pPr>
              <w:numPr>
                <w:ilvl w:val="0"/>
                <w:numId w:val="15"/>
              </w:numPr>
              <w:pBdr>
                <w:top w:val="nil"/>
                <w:left w:val="nil"/>
                <w:bottom w:val="nil"/>
                <w:right w:val="nil"/>
                <w:between w:val="nil"/>
              </w:pBdr>
              <w:tabs>
                <w:tab w:val="left" w:pos="709"/>
              </w:tabs>
              <w:ind w:left="360"/>
              <w:rPr>
                <w:sz w:val="22"/>
              </w:rPr>
            </w:pPr>
            <w:r w:rsidRPr="0011290E">
              <w:rPr>
                <w:sz w:val="22"/>
              </w:rPr>
              <w:t>Dulap pentru păstrarea veselei;</w:t>
            </w:r>
          </w:p>
          <w:p w:rsidR="0011290E" w:rsidRDefault="0011290E" w:rsidP="0011290E">
            <w:pPr>
              <w:numPr>
                <w:ilvl w:val="0"/>
                <w:numId w:val="15"/>
              </w:numPr>
              <w:pBdr>
                <w:top w:val="nil"/>
                <w:left w:val="nil"/>
                <w:bottom w:val="nil"/>
                <w:right w:val="nil"/>
                <w:between w:val="nil"/>
              </w:pBdr>
              <w:tabs>
                <w:tab w:val="left" w:pos="709"/>
              </w:tabs>
              <w:ind w:left="360"/>
              <w:rPr>
                <w:sz w:val="22"/>
              </w:rPr>
            </w:pPr>
            <w:r>
              <w:rPr>
                <w:sz w:val="22"/>
              </w:rPr>
              <w:t>Dulap pentru lucrătorii cantinei; ( donație AO)</w:t>
            </w:r>
          </w:p>
          <w:p w:rsidR="0011290E" w:rsidRPr="0011290E" w:rsidRDefault="0011290E" w:rsidP="0011290E">
            <w:pPr>
              <w:numPr>
                <w:ilvl w:val="0"/>
                <w:numId w:val="15"/>
              </w:numPr>
              <w:pBdr>
                <w:top w:val="nil"/>
                <w:left w:val="nil"/>
                <w:bottom w:val="nil"/>
                <w:right w:val="nil"/>
                <w:between w:val="nil"/>
              </w:pBdr>
              <w:tabs>
                <w:tab w:val="left" w:pos="709"/>
              </w:tabs>
              <w:ind w:left="360"/>
              <w:rPr>
                <w:sz w:val="22"/>
              </w:rPr>
            </w:pPr>
            <w:r w:rsidRPr="0011290E">
              <w:rPr>
                <w:sz w:val="22"/>
              </w:rPr>
              <w:t>Bucătărie adaptată pentru activitățile educaționale de autodeservire a elevilor</w:t>
            </w:r>
            <w:r>
              <w:rPr>
                <w:sz w:val="22"/>
              </w:rPr>
              <w:t xml:space="preserve"> ( microundă, ceainic electric, suport de tăiat pâinea, cântare vorbitoare, dozatoare)</w:t>
            </w:r>
          </w:p>
          <w:p w:rsidR="0011290E" w:rsidRDefault="00D55B49" w:rsidP="0011290E">
            <w:pPr>
              <w:numPr>
                <w:ilvl w:val="0"/>
                <w:numId w:val="15"/>
              </w:numPr>
              <w:pBdr>
                <w:top w:val="nil"/>
                <w:left w:val="nil"/>
                <w:bottom w:val="nil"/>
                <w:right w:val="nil"/>
                <w:between w:val="nil"/>
              </w:pBdr>
              <w:tabs>
                <w:tab w:val="left" w:pos="709"/>
              </w:tabs>
              <w:ind w:left="360"/>
              <w:rPr>
                <w:sz w:val="22"/>
              </w:rPr>
            </w:pPr>
            <w:r w:rsidRPr="0011290E">
              <w:rPr>
                <w:sz w:val="22"/>
              </w:rPr>
              <w:t xml:space="preserve">Spălătoria de veselă dotată cu chiuvete și stelaje noi de inox, mese de inox; </w:t>
            </w:r>
          </w:p>
          <w:p w:rsidR="0011290E" w:rsidRDefault="00D55B49" w:rsidP="0011290E">
            <w:pPr>
              <w:numPr>
                <w:ilvl w:val="0"/>
                <w:numId w:val="15"/>
              </w:numPr>
              <w:pBdr>
                <w:top w:val="nil"/>
                <w:left w:val="nil"/>
                <w:bottom w:val="nil"/>
                <w:right w:val="nil"/>
                <w:between w:val="nil"/>
              </w:pBdr>
              <w:tabs>
                <w:tab w:val="left" w:pos="709"/>
              </w:tabs>
              <w:ind w:left="360"/>
              <w:rPr>
                <w:sz w:val="22"/>
              </w:rPr>
            </w:pPr>
            <w:r w:rsidRPr="0011290E">
              <w:rPr>
                <w:sz w:val="22"/>
              </w:rPr>
              <w:t>Frigider pentru păstrarea probelor</w:t>
            </w:r>
            <w:r w:rsidR="0011290E" w:rsidRPr="0011290E">
              <w:rPr>
                <w:sz w:val="22"/>
              </w:rPr>
              <w:t xml:space="preserve"> diurne</w:t>
            </w:r>
            <w:r w:rsidRPr="0011290E">
              <w:rPr>
                <w:sz w:val="22"/>
              </w:rPr>
              <w:t>;</w:t>
            </w:r>
          </w:p>
          <w:p w:rsidR="0011290E" w:rsidRDefault="00D55B49" w:rsidP="0011290E">
            <w:pPr>
              <w:numPr>
                <w:ilvl w:val="0"/>
                <w:numId w:val="15"/>
              </w:numPr>
              <w:pBdr>
                <w:top w:val="nil"/>
                <w:left w:val="nil"/>
                <w:bottom w:val="nil"/>
                <w:right w:val="nil"/>
                <w:between w:val="nil"/>
              </w:pBdr>
              <w:tabs>
                <w:tab w:val="left" w:pos="709"/>
              </w:tabs>
              <w:ind w:left="360"/>
              <w:rPr>
                <w:sz w:val="22"/>
              </w:rPr>
            </w:pPr>
            <w:r w:rsidRPr="0011290E">
              <w:rPr>
                <w:sz w:val="22"/>
              </w:rPr>
              <w:t>Cazan pentru fierberea apei;</w:t>
            </w:r>
          </w:p>
          <w:p w:rsidR="0011290E" w:rsidRDefault="00D55B49" w:rsidP="0011290E">
            <w:pPr>
              <w:numPr>
                <w:ilvl w:val="0"/>
                <w:numId w:val="15"/>
              </w:numPr>
              <w:pBdr>
                <w:top w:val="nil"/>
                <w:left w:val="nil"/>
                <w:bottom w:val="nil"/>
                <w:right w:val="nil"/>
                <w:between w:val="nil"/>
              </w:pBdr>
              <w:tabs>
                <w:tab w:val="left" w:pos="709"/>
              </w:tabs>
              <w:ind w:left="360"/>
              <w:rPr>
                <w:sz w:val="22"/>
              </w:rPr>
            </w:pPr>
            <w:r w:rsidRPr="0011290E">
              <w:rPr>
                <w:sz w:val="22"/>
              </w:rPr>
              <w:t>Secvențe din instituție, care confirmă dotarea cabinetelor pagina de Facebook; (poze, contracte de donație);</w:t>
            </w:r>
          </w:p>
          <w:p w:rsidR="0011290E" w:rsidRDefault="00D55B49" w:rsidP="0011290E">
            <w:pPr>
              <w:numPr>
                <w:ilvl w:val="0"/>
                <w:numId w:val="15"/>
              </w:numPr>
              <w:pBdr>
                <w:top w:val="nil"/>
                <w:left w:val="nil"/>
                <w:bottom w:val="nil"/>
                <w:right w:val="nil"/>
                <w:between w:val="nil"/>
              </w:pBdr>
              <w:tabs>
                <w:tab w:val="left" w:pos="709"/>
              </w:tabs>
              <w:ind w:left="360"/>
              <w:rPr>
                <w:sz w:val="22"/>
              </w:rPr>
            </w:pPr>
            <w:r w:rsidRPr="0011290E">
              <w:rPr>
                <w:sz w:val="22"/>
              </w:rPr>
              <w:t>Registrul de triaj al angajaților cantinei și instituției;</w:t>
            </w:r>
          </w:p>
          <w:p w:rsidR="0011290E" w:rsidRDefault="00D55B49" w:rsidP="0011290E">
            <w:pPr>
              <w:numPr>
                <w:ilvl w:val="0"/>
                <w:numId w:val="15"/>
              </w:numPr>
              <w:pBdr>
                <w:top w:val="nil"/>
                <w:left w:val="nil"/>
                <w:bottom w:val="nil"/>
                <w:right w:val="nil"/>
                <w:between w:val="nil"/>
              </w:pBdr>
              <w:tabs>
                <w:tab w:val="left" w:pos="709"/>
              </w:tabs>
              <w:ind w:left="360"/>
              <w:rPr>
                <w:sz w:val="22"/>
              </w:rPr>
            </w:pPr>
            <w:r w:rsidRPr="0011290E">
              <w:rPr>
                <w:sz w:val="22"/>
              </w:rPr>
              <w:t>Televizor pentru prezentarea spotului informative și audierea muzicii relaxante;</w:t>
            </w:r>
          </w:p>
          <w:p w:rsidR="0011290E" w:rsidRDefault="00D55B49" w:rsidP="0011290E">
            <w:pPr>
              <w:numPr>
                <w:ilvl w:val="0"/>
                <w:numId w:val="15"/>
              </w:numPr>
              <w:pBdr>
                <w:top w:val="nil"/>
                <w:left w:val="nil"/>
                <w:bottom w:val="nil"/>
                <w:right w:val="nil"/>
                <w:between w:val="nil"/>
              </w:pBdr>
              <w:tabs>
                <w:tab w:val="left" w:pos="709"/>
              </w:tabs>
              <w:ind w:left="360"/>
              <w:rPr>
                <w:sz w:val="22"/>
              </w:rPr>
            </w:pPr>
            <w:r w:rsidRPr="0011290E">
              <w:rPr>
                <w:sz w:val="22"/>
              </w:rPr>
              <w:t>Iluminare artificială -100%;</w:t>
            </w:r>
          </w:p>
          <w:p w:rsidR="0011290E" w:rsidRDefault="00D55B49" w:rsidP="0011290E">
            <w:pPr>
              <w:numPr>
                <w:ilvl w:val="0"/>
                <w:numId w:val="15"/>
              </w:numPr>
              <w:pBdr>
                <w:top w:val="nil"/>
                <w:left w:val="nil"/>
                <w:bottom w:val="nil"/>
                <w:right w:val="nil"/>
                <w:between w:val="nil"/>
              </w:pBdr>
              <w:tabs>
                <w:tab w:val="left" w:pos="709"/>
              </w:tabs>
              <w:ind w:left="360"/>
              <w:rPr>
                <w:sz w:val="22"/>
              </w:rPr>
            </w:pPr>
            <w:r w:rsidRPr="0011290E">
              <w:rPr>
                <w:sz w:val="22"/>
              </w:rPr>
              <w:t>Bare de sprijin pentru deficienții de vedere;</w:t>
            </w:r>
          </w:p>
          <w:p w:rsidR="0011290E" w:rsidRDefault="0011290E" w:rsidP="0011290E">
            <w:pPr>
              <w:numPr>
                <w:ilvl w:val="0"/>
                <w:numId w:val="15"/>
              </w:numPr>
              <w:pBdr>
                <w:top w:val="nil"/>
                <w:left w:val="nil"/>
                <w:bottom w:val="nil"/>
                <w:right w:val="nil"/>
                <w:between w:val="nil"/>
              </w:pBdr>
              <w:tabs>
                <w:tab w:val="left" w:pos="709"/>
              </w:tabs>
              <w:ind w:left="360"/>
              <w:rPr>
                <w:sz w:val="22"/>
              </w:rPr>
            </w:pPr>
            <w:r w:rsidRPr="0011290E">
              <w:rPr>
                <w:sz w:val="22"/>
              </w:rPr>
              <w:t>P</w:t>
            </w:r>
            <w:r w:rsidR="00D55B49" w:rsidRPr="0011290E">
              <w:rPr>
                <w:sz w:val="22"/>
              </w:rPr>
              <w:t>lăci</w:t>
            </w:r>
            <w:r w:rsidRPr="0011290E">
              <w:rPr>
                <w:sz w:val="22"/>
              </w:rPr>
              <w:t xml:space="preserve"> </w:t>
            </w:r>
            <w:r w:rsidR="00D55B49" w:rsidRPr="0011290E">
              <w:rPr>
                <w:sz w:val="22"/>
              </w:rPr>
              <w:t xml:space="preserve"> tactile pentru orientarea spațială;</w:t>
            </w:r>
          </w:p>
          <w:p w:rsidR="0011290E" w:rsidRDefault="00D55B49" w:rsidP="0011290E">
            <w:pPr>
              <w:numPr>
                <w:ilvl w:val="0"/>
                <w:numId w:val="15"/>
              </w:numPr>
              <w:pBdr>
                <w:top w:val="nil"/>
                <w:left w:val="nil"/>
                <w:bottom w:val="nil"/>
                <w:right w:val="nil"/>
                <w:between w:val="nil"/>
              </w:pBdr>
              <w:tabs>
                <w:tab w:val="left" w:pos="709"/>
              </w:tabs>
              <w:ind w:left="360"/>
              <w:rPr>
                <w:sz w:val="22"/>
              </w:rPr>
            </w:pPr>
            <w:r w:rsidRPr="0011290E">
              <w:rPr>
                <w:sz w:val="22"/>
              </w:rPr>
              <w:lastRenderedPageBreak/>
              <w:t>Pantă de acces  la intrarea în cantină;</w:t>
            </w:r>
          </w:p>
          <w:p w:rsidR="00233B2B" w:rsidRPr="00233B2B" w:rsidRDefault="00D55B49" w:rsidP="00233B2B">
            <w:pPr>
              <w:numPr>
                <w:ilvl w:val="0"/>
                <w:numId w:val="15"/>
              </w:numPr>
              <w:pBdr>
                <w:top w:val="nil"/>
                <w:left w:val="nil"/>
                <w:bottom w:val="nil"/>
                <w:right w:val="nil"/>
                <w:between w:val="nil"/>
              </w:pBdr>
              <w:tabs>
                <w:tab w:val="left" w:pos="709"/>
              </w:tabs>
              <w:ind w:left="360"/>
              <w:rPr>
                <w:sz w:val="22"/>
              </w:rPr>
            </w:pPr>
            <w:r w:rsidRPr="0011290E">
              <w:rPr>
                <w:sz w:val="22"/>
              </w:rPr>
              <w:t>Panouri informaționale (meniul zilnic, meniu-model, ș.a).</w:t>
            </w:r>
          </w:p>
        </w:tc>
      </w:tr>
      <w:tr w:rsidR="00D85762">
        <w:tc>
          <w:tcPr>
            <w:tcW w:w="2069" w:type="dxa"/>
          </w:tcPr>
          <w:p w:rsidR="00D85762" w:rsidRDefault="00D55B49">
            <w:pPr>
              <w:jc w:val="left"/>
              <w:rPr>
                <w:sz w:val="22"/>
              </w:rPr>
            </w:pPr>
            <w:r>
              <w:rPr>
                <w:sz w:val="22"/>
              </w:rPr>
              <w:lastRenderedPageBreak/>
              <w:t>Constatări</w:t>
            </w:r>
          </w:p>
        </w:tc>
        <w:tc>
          <w:tcPr>
            <w:tcW w:w="7570" w:type="dxa"/>
            <w:gridSpan w:val="3"/>
          </w:tcPr>
          <w:p w:rsidR="0011290E" w:rsidRDefault="00D55B49" w:rsidP="0011290E">
            <w:pPr>
              <w:pBdr>
                <w:top w:val="nil"/>
                <w:left w:val="nil"/>
                <w:bottom w:val="nil"/>
                <w:right w:val="nil"/>
                <w:between w:val="nil"/>
              </w:pBdr>
              <w:tabs>
                <w:tab w:val="left" w:pos="709"/>
              </w:tabs>
              <w:rPr>
                <w:sz w:val="22"/>
              </w:rPr>
            </w:pPr>
            <w:r w:rsidRPr="0011290E">
              <w:rPr>
                <w:sz w:val="22"/>
              </w:rPr>
              <w:t>Instituția asigură prezența, funcționalitatea și conformitatea cu parametrii sanitaro-igienici și cu cerințele de securitate a materialelor de sprijin.</w:t>
            </w:r>
          </w:p>
          <w:p w:rsidR="00D85762" w:rsidRPr="0011290E" w:rsidRDefault="00D55B49" w:rsidP="0011290E">
            <w:pPr>
              <w:pBdr>
                <w:top w:val="nil"/>
                <w:left w:val="nil"/>
                <w:bottom w:val="nil"/>
                <w:right w:val="nil"/>
                <w:between w:val="nil"/>
              </w:pBdr>
              <w:tabs>
                <w:tab w:val="left" w:pos="709"/>
              </w:tabs>
              <w:rPr>
                <w:sz w:val="22"/>
              </w:rPr>
            </w:pPr>
            <w:r w:rsidRPr="0011290E">
              <w:rPr>
                <w:sz w:val="22"/>
              </w:rPr>
              <w:t>Elevii din instituție sunt asigurați cu tehnică asistivă specifică pentru instruirea slab văzătorilor/nevăzătorilor și au acces adaptat la intrarea în cantină și camera senzorială.</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- 1</w:t>
            </w:r>
          </w:p>
        </w:tc>
      </w:tr>
    </w:tbl>
    <w:p w:rsidR="00F55BC4" w:rsidRDefault="00F55BC4">
      <w:pPr>
        <w:rPr>
          <w:sz w:val="22"/>
        </w:rPr>
      </w:pPr>
    </w:p>
    <w:p w:rsidR="00F55BC4" w:rsidRDefault="00F55BC4">
      <w:pPr>
        <w:rPr>
          <w:sz w:val="22"/>
        </w:rPr>
      </w:pPr>
    </w:p>
    <w:p w:rsidR="00D85762" w:rsidRDefault="00D55B49">
      <w:pPr>
        <w:rPr>
          <w:sz w:val="22"/>
        </w:rPr>
      </w:pPr>
      <w:r>
        <w:rPr>
          <w:b/>
          <w:sz w:val="22"/>
        </w:rPr>
        <w:t>Indicator 1.1.7.</w:t>
      </w:r>
      <w:r>
        <w:rPr>
          <w:sz w:val="22"/>
        </w:rPr>
        <w:t xml:space="preserve"> Prezența spațiilor sanitare, cu respectarea criteriilor de accesibilitate, funcționalitate și confort pentru elevi/ copii</w:t>
      </w:r>
    </w:p>
    <w:tbl>
      <w:tblPr>
        <w:tblStyle w:val="a7"/>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A26025" w:rsidRDefault="00D55B49" w:rsidP="00F55BC4">
            <w:pPr>
              <w:numPr>
                <w:ilvl w:val="0"/>
                <w:numId w:val="3"/>
              </w:numPr>
              <w:pBdr>
                <w:top w:val="nil"/>
                <w:left w:val="nil"/>
                <w:bottom w:val="nil"/>
                <w:right w:val="nil"/>
                <w:between w:val="nil"/>
              </w:pBdr>
              <w:tabs>
                <w:tab w:val="left" w:pos="709"/>
              </w:tabs>
              <w:ind w:left="257" w:hanging="257"/>
              <w:rPr>
                <w:sz w:val="22"/>
              </w:rPr>
            </w:pPr>
            <w:r w:rsidRPr="00A26025">
              <w:rPr>
                <w:sz w:val="22"/>
              </w:rPr>
              <w:t>Planul de dezvoltare instituțională a Liceului Teoretic pentru Copii cu Deficiențe de Vedere pentru anii 2022-2027, discutat la Consiliul profesoral nr.01 din 29 august 2022, proces-verbal nr.01 și aprobat la Consiliul de  administrație nr.01 din 29 august 2022, PV nr.01;</w:t>
            </w:r>
          </w:p>
          <w:p w:rsidR="00D85762" w:rsidRPr="00A26025" w:rsidRDefault="00D55B49" w:rsidP="00F55BC4">
            <w:pPr>
              <w:numPr>
                <w:ilvl w:val="0"/>
                <w:numId w:val="3"/>
              </w:numPr>
              <w:pBdr>
                <w:top w:val="nil"/>
                <w:left w:val="nil"/>
                <w:bottom w:val="nil"/>
                <w:right w:val="nil"/>
                <w:between w:val="nil"/>
              </w:pBdr>
              <w:tabs>
                <w:tab w:val="left" w:pos="709"/>
              </w:tabs>
              <w:ind w:left="257" w:hanging="257"/>
              <w:rPr>
                <w:sz w:val="22"/>
              </w:rPr>
            </w:pPr>
            <w:r w:rsidRPr="00A26025">
              <w:rPr>
                <w:sz w:val="22"/>
              </w:rPr>
              <w:t>Bloc sanitar adaptat în cadrul proiectului de grant mic ,,Siguranţă şi confort pentru slab văzători", finanțat de CIFM, 2020 ;</w:t>
            </w:r>
          </w:p>
          <w:p w:rsidR="00D85762" w:rsidRPr="00A26025" w:rsidRDefault="00D55B49" w:rsidP="00F55BC4">
            <w:pPr>
              <w:numPr>
                <w:ilvl w:val="0"/>
                <w:numId w:val="3"/>
              </w:numPr>
              <w:pBdr>
                <w:top w:val="nil"/>
                <w:left w:val="nil"/>
                <w:bottom w:val="nil"/>
                <w:right w:val="nil"/>
                <w:between w:val="nil"/>
              </w:pBdr>
              <w:tabs>
                <w:tab w:val="left" w:pos="709"/>
              </w:tabs>
              <w:ind w:left="257" w:hanging="257"/>
              <w:rPr>
                <w:sz w:val="22"/>
              </w:rPr>
            </w:pPr>
            <w:r w:rsidRPr="00A26025">
              <w:rPr>
                <w:sz w:val="22"/>
              </w:rPr>
              <w:t>Intrările în clădirile instituției sunt dotate cu balustrade, copertine, pavaj tactil;</w:t>
            </w:r>
          </w:p>
          <w:p w:rsidR="00D85762" w:rsidRPr="00A26025" w:rsidRDefault="00D55B49" w:rsidP="00F55BC4">
            <w:pPr>
              <w:numPr>
                <w:ilvl w:val="0"/>
                <w:numId w:val="3"/>
              </w:numPr>
              <w:pBdr>
                <w:top w:val="nil"/>
                <w:left w:val="nil"/>
                <w:bottom w:val="nil"/>
                <w:right w:val="nil"/>
                <w:between w:val="nil"/>
              </w:pBdr>
              <w:tabs>
                <w:tab w:val="left" w:pos="709"/>
              </w:tabs>
              <w:ind w:left="257" w:hanging="257"/>
              <w:rPr>
                <w:sz w:val="22"/>
              </w:rPr>
            </w:pPr>
            <w:r w:rsidRPr="00A26025">
              <w:rPr>
                <w:sz w:val="22"/>
              </w:rPr>
              <w:t>Ferestre cu protecție antiinsecte;</w:t>
            </w:r>
          </w:p>
          <w:p w:rsidR="00D85762" w:rsidRPr="00A26025" w:rsidRDefault="00D55B49" w:rsidP="00F55BC4">
            <w:pPr>
              <w:numPr>
                <w:ilvl w:val="0"/>
                <w:numId w:val="3"/>
              </w:numPr>
              <w:pBdr>
                <w:top w:val="nil"/>
                <w:left w:val="nil"/>
                <w:bottom w:val="nil"/>
                <w:right w:val="nil"/>
                <w:between w:val="nil"/>
              </w:pBdr>
              <w:tabs>
                <w:tab w:val="left" w:pos="709"/>
              </w:tabs>
              <w:ind w:left="257" w:hanging="257"/>
              <w:rPr>
                <w:sz w:val="22"/>
              </w:rPr>
            </w:pPr>
            <w:r w:rsidRPr="00A26025">
              <w:rPr>
                <w:sz w:val="22"/>
              </w:rPr>
              <w:t>4 Săli de clasă</w:t>
            </w:r>
            <w:r w:rsidR="00A26025" w:rsidRPr="00A26025">
              <w:rPr>
                <w:sz w:val="22"/>
              </w:rPr>
              <w:t xml:space="preserve"> </w:t>
            </w:r>
            <w:r w:rsidRPr="00A26025">
              <w:rPr>
                <w:sz w:val="22"/>
              </w:rPr>
              <w:t>și  cabinetul logopedic/kinetoterapeutic asigurate cu get de apă;</w:t>
            </w:r>
          </w:p>
          <w:p w:rsidR="00D85762" w:rsidRPr="00A26025" w:rsidRDefault="00D55B49" w:rsidP="00F55BC4">
            <w:pPr>
              <w:numPr>
                <w:ilvl w:val="0"/>
                <w:numId w:val="3"/>
              </w:numPr>
              <w:pBdr>
                <w:top w:val="nil"/>
                <w:left w:val="nil"/>
                <w:bottom w:val="nil"/>
                <w:right w:val="nil"/>
                <w:between w:val="nil"/>
              </w:pBdr>
              <w:tabs>
                <w:tab w:val="left" w:pos="709"/>
              </w:tabs>
              <w:ind w:left="257" w:hanging="257"/>
              <w:rPr>
                <w:sz w:val="22"/>
              </w:rPr>
            </w:pPr>
            <w:r w:rsidRPr="00A26025">
              <w:rPr>
                <w:sz w:val="22"/>
              </w:rPr>
              <w:t>Sistemul de încălzire renovat și funcțional -100%;</w:t>
            </w:r>
          </w:p>
          <w:p w:rsidR="00D85762" w:rsidRPr="00A26025" w:rsidRDefault="00D55B49" w:rsidP="00F55BC4">
            <w:pPr>
              <w:numPr>
                <w:ilvl w:val="0"/>
                <w:numId w:val="3"/>
              </w:numPr>
              <w:pBdr>
                <w:top w:val="nil"/>
                <w:left w:val="nil"/>
                <w:bottom w:val="nil"/>
                <w:right w:val="nil"/>
                <w:between w:val="nil"/>
              </w:pBdr>
              <w:tabs>
                <w:tab w:val="left" w:pos="709"/>
              </w:tabs>
              <w:ind w:left="257" w:hanging="257"/>
              <w:rPr>
                <w:sz w:val="22"/>
              </w:rPr>
            </w:pPr>
            <w:r w:rsidRPr="00A26025">
              <w:rPr>
                <w:sz w:val="22"/>
              </w:rPr>
              <w:t>Sistemul de iluminare artificial funcțional conform cerințelor- 100%;</w:t>
            </w:r>
          </w:p>
          <w:p w:rsidR="00D85762" w:rsidRPr="00A26025" w:rsidRDefault="00D55B49" w:rsidP="00F55BC4">
            <w:pPr>
              <w:numPr>
                <w:ilvl w:val="0"/>
                <w:numId w:val="3"/>
              </w:numPr>
              <w:pBdr>
                <w:top w:val="nil"/>
                <w:left w:val="nil"/>
                <w:bottom w:val="nil"/>
                <w:right w:val="nil"/>
                <w:between w:val="nil"/>
              </w:pBdr>
              <w:tabs>
                <w:tab w:val="left" w:pos="709"/>
              </w:tabs>
              <w:ind w:left="257" w:hanging="257"/>
              <w:rPr>
                <w:sz w:val="22"/>
              </w:rPr>
            </w:pPr>
            <w:r w:rsidRPr="00A26025">
              <w:rPr>
                <w:sz w:val="22"/>
              </w:rPr>
              <w:t>Instituția dispune de 6 blocuri sanitare, un duș, asigurate cu apă caldă generată de 3 boilere, 6 uscătoare de mâini electrice, 3 stative pentru hârtie de șters mâinile;</w:t>
            </w:r>
          </w:p>
          <w:p w:rsidR="00D85762" w:rsidRPr="00A26025" w:rsidRDefault="00D55B49" w:rsidP="00F55BC4">
            <w:pPr>
              <w:numPr>
                <w:ilvl w:val="0"/>
                <w:numId w:val="3"/>
              </w:numPr>
              <w:pBdr>
                <w:top w:val="nil"/>
                <w:left w:val="nil"/>
                <w:bottom w:val="nil"/>
                <w:right w:val="nil"/>
                <w:between w:val="nil"/>
              </w:pBdr>
              <w:tabs>
                <w:tab w:val="left" w:pos="709"/>
              </w:tabs>
              <w:ind w:left="257" w:hanging="257"/>
              <w:rPr>
                <w:sz w:val="22"/>
              </w:rPr>
            </w:pPr>
            <w:r w:rsidRPr="00A26025">
              <w:rPr>
                <w:sz w:val="22"/>
              </w:rPr>
              <w:t>În instituție există WC-uri separate pentru băieți/fete la fiecare etaj, cu separeuri;</w:t>
            </w:r>
          </w:p>
          <w:p w:rsidR="00A26025" w:rsidRPr="00A26025" w:rsidRDefault="00A26025" w:rsidP="00F55BC4">
            <w:pPr>
              <w:numPr>
                <w:ilvl w:val="0"/>
                <w:numId w:val="3"/>
              </w:numPr>
              <w:pBdr>
                <w:top w:val="nil"/>
                <w:left w:val="nil"/>
                <w:bottom w:val="nil"/>
                <w:right w:val="nil"/>
                <w:between w:val="nil"/>
              </w:pBdr>
              <w:tabs>
                <w:tab w:val="left" w:pos="709"/>
              </w:tabs>
              <w:ind w:left="257" w:hanging="257"/>
              <w:rPr>
                <w:sz w:val="22"/>
              </w:rPr>
            </w:pPr>
            <w:r w:rsidRPr="00A26025">
              <w:rPr>
                <w:sz w:val="22"/>
              </w:rPr>
              <w:t>Bloc sanitar cu duș;</w:t>
            </w:r>
          </w:p>
          <w:p w:rsidR="00D85762" w:rsidRPr="00A26025" w:rsidRDefault="00D55B49" w:rsidP="00F55BC4">
            <w:pPr>
              <w:numPr>
                <w:ilvl w:val="0"/>
                <w:numId w:val="3"/>
              </w:numPr>
              <w:pBdr>
                <w:top w:val="nil"/>
                <w:left w:val="nil"/>
                <w:bottom w:val="nil"/>
                <w:right w:val="nil"/>
                <w:between w:val="nil"/>
              </w:pBdr>
              <w:tabs>
                <w:tab w:val="left" w:pos="709"/>
              </w:tabs>
              <w:ind w:left="257" w:hanging="257"/>
              <w:rPr>
                <w:sz w:val="22"/>
              </w:rPr>
            </w:pPr>
            <w:r w:rsidRPr="00A26025">
              <w:rPr>
                <w:sz w:val="22"/>
              </w:rPr>
              <w:t>Graficul de igienizare a WC;</w:t>
            </w:r>
          </w:p>
          <w:p w:rsidR="00D85762" w:rsidRDefault="00D55B49" w:rsidP="00F55BC4">
            <w:pPr>
              <w:numPr>
                <w:ilvl w:val="0"/>
                <w:numId w:val="3"/>
              </w:numPr>
              <w:pBdr>
                <w:top w:val="nil"/>
                <w:left w:val="nil"/>
                <w:bottom w:val="nil"/>
                <w:right w:val="nil"/>
                <w:between w:val="nil"/>
              </w:pBdr>
              <w:tabs>
                <w:tab w:val="left" w:pos="709"/>
              </w:tabs>
              <w:ind w:left="257" w:hanging="257"/>
              <w:rPr>
                <w:color w:val="FF0000"/>
                <w:sz w:val="22"/>
              </w:rPr>
            </w:pPr>
            <w:r w:rsidRPr="00A26025">
              <w:rPr>
                <w:sz w:val="22"/>
              </w:rPr>
              <w:t>Angajații instituției folosesc WC separat.</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A26025">
            <w:pPr>
              <w:rPr>
                <w:sz w:val="22"/>
              </w:rPr>
            </w:pPr>
            <w:r w:rsidRPr="00573ADB">
              <w:rPr>
                <w:sz w:val="22"/>
              </w:rPr>
              <w:t xml:space="preserve">Implementarea </w:t>
            </w:r>
            <w:r>
              <w:rPr>
                <w:sz w:val="22"/>
              </w:rPr>
              <w:t xml:space="preserve">Programului de dezvoltare 2022-2027 – asigurarea a două săli cu get de apă, sistem de apeduct, canalizare și sistem de încățzile. Renovate podelele în două săli de clasă. </w:t>
            </w:r>
            <w:r w:rsidRPr="00573ADB">
              <w:rPr>
                <w:sz w:val="22"/>
              </w:rPr>
              <w:t>Astfel, instituția este dotată cu spații/blocuri sanitare (toalete, lavoare) care respectă în totalitate normele sanitare și criteriile de accesibilitate</w:t>
            </w:r>
            <w:r>
              <w:rPr>
                <w:sz w:val="22"/>
              </w:rPr>
              <w:t xml:space="preserve"> ( 2 pante de acces)</w:t>
            </w:r>
            <w:r w:rsidRPr="00573ADB">
              <w:rPr>
                <w:sz w:val="22"/>
              </w:rPr>
              <w:t>, funcționalitate și confort pentru elevi.</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- 1</w:t>
            </w:r>
          </w:p>
        </w:tc>
      </w:tr>
    </w:tbl>
    <w:p w:rsidR="00D85762" w:rsidRDefault="00D85762">
      <w:pPr>
        <w:rPr>
          <w:sz w:val="22"/>
        </w:rPr>
      </w:pPr>
    </w:p>
    <w:p w:rsidR="00D85762" w:rsidRDefault="00D55B49">
      <w:pPr>
        <w:rPr>
          <w:sz w:val="22"/>
        </w:rPr>
      </w:pPr>
      <w:r>
        <w:rPr>
          <w:b/>
          <w:sz w:val="22"/>
        </w:rPr>
        <w:t>Indicator 1.1.8.</w:t>
      </w:r>
      <w:r>
        <w:rPr>
          <w:sz w:val="22"/>
        </w:rPr>
        <w:t xml:space="preserve"> Existența și funcționalitatea mijloacelor antiincendiare și a ieșirilor de rezervă</w:t>
      </w:r>
    </w:p>
    <w:tbl>
      <w:tblPr>
        <w:tblStyle w:val="a8"/>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A26025" w:rsidRDefault="00D55B49">
            <w:pPr>
              <w:numPr>
                <w:ilvl w:val="0"/>
                <w:numId w:val="15"/>
              </w:numPr>
              <w:pBdr>
                <w:top w:val="nil"/>
                <w:left w:val="nil"/>
                <w:bottom w:val="nil"/>
                <w:right w:val="nil"/>
                <w:between w:val="nil"/>
              </w:pBdr>
              <w:tabs>
                <w:tab w:val="left" w:pos="709"/>
              </w:tabs>
              <w:ind w:left="360"/>
              <w:rPr>
                <w:sz w:val="22"/>
              </w:rPr>
            </w:pPr>
            <w:r w:rsidRPr="00A26025">
              <w:rPr>
                <w:sz w:val="22"/>
              </w:rPr>
              <w:t>Ordin 74-ab din 10.09.2021 organizarea pregătirii Protecției Civile a lucrătorilor în cadrul LT pentru Copii cu Deficiențe de Vedere pentru anul de studii 2022-2023; ( Registru de ordine de personal, de activitatea de bază);</w:t>
            </w:r>
          </w:p>
          <w:p w:rsidR="00D85762" w:rsidRPr="00A26025" w:rsidRDefault="00D55B49">
            <w:pPr>
              <w:numPr>
                <w:ilvl w:val="0"/>
                <w:numId w:val="15"/>
              </w:numPr>
              <w:pBdr>
                <w:top w:val="nil"/>
                <w:left w:val="nil"/>
                <w:bottom w:val="nil"/>
                <w:right w:val="nil"/>
                <w:between w:val="nil"/>
              </w:pBdr>
              <w:tabs>
                <w:tab w:val="left" w:pos="709"/>
              </w:tabs>
              <w:ind w:left="360"/>
              <w:rPr>
                <w:sz w:val="22"/>
              </w:rPr>
            </w:pPr>
            <w:r w:rsidRPr="00A26025">
              <w:rPr>
                <w:sz w:val="22"/>
              </w:rPr>
              <w:t>Ordinul nr.84-ab din 16.09.2022 „Cu privire la crearea Comisiei pentru situații excepționale în cadrul instituției”;</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Plan de evacuare al instituției afișat în loc vizibil, la intrare în blocul A și cele 3 etaje din blocul B;</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 xml:space="preserve">Stingătoare -  12 buc. (2 cu pulbere și 8 stingătoare cu CO2), demers către DETS s. Centru nr. 15.06.2022 nr. 01-03//85;  </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 xml:space="preserve">Instalațiile electrice </w:t>
            </w:r>
            <w:r w:rsidR="00A26025">
              <w:rPr>
                <w:color w:val="000000"/>
                <w:sz w:val="22"/>
              </w:rPr>
              <w:t>– 100% funcționale;</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În instituție este instalată sistema automată de semnalizare în caz de incendiu la, conform Contractului nr. 37/4;</w:t>
            </w:r>
          </w:p>
          <w:p w:rsidR="00A26025" w:rsidRDefault="00A26025">
            <w:pPr>
              <w:numPr>
                <w:ilvl w:val="0"/>
                <w:numId w:val="15"/>
              </w:numPr>
              <w:pBdr>
                <w:top w:val="nil"/>
                <w:left w:val="nil"/>
                <w:bottom w:val="nil"/>
                <w:right w:val="nil"/>
                <w:between w:val="nil"/>
              </w:pBdr>
              <w:tabs>
                <w:tab w:val="left" w:pos="709"/>
              </w:tabs>
              <w:ind w:left="360"/>
              <w:rPr>
                <w:color w:val="000000"/>
                <w:sz w:val="22"/>
              </w:rPr>
            </w:pPr>
            <w:r>
              <w:rPr>
                <w:color w:val="000000"/>
                <w:sz w:val="22"/>
              </w:rPr>
              <w:t xml:space="preserve">Activitatea formațiunilor </w:t>
            </w:r>
            <w:r w:rsidR="003847B1">
              <w:rPr>
                <w:color w:val="000000"/>
                <w:sz w:val="22"/>
              </w:rPr>
              <w:t>țn situații excepționale, ord. nr.84-ab din 16.09.2022;</w:t>
            </w:r>
          </w:p>
          <w:p w:rsidR="00A26025" w:rsidRPr="001A037E" w:rsidRDefault="00A26025" w:rsidP="00A26025">
            <w:pPr>
              <w:pStyle w:val="Listparagraf"/>
              <w:numPr>
                <w:ilvl w:val="0"/>
                <w:numId w:val="28"/>
              </w:numPr>
              <w:ind w:left="360"/>
              <w:rPr>
                <w:iCs/>
                <w:sz w:val="22"/>
                <w:lang w:val="fr-FR"/>
              </w:rPr>
            </w:pPr>
            <w:r>
              <w:rPr>
                <w:sz w:val="22"/>
                <w:lang w:val="fr-FR"/>
              </w:rPr>
              <w:t>Confirmare nr. 11/53 din 07.02.2022 –cursuri de instruire în domeniul  PC AÎI;</w:t>
            </w:r>
          </w:p>
          <w:p w:rsidR="00A26025" w:rsidRPr="00D46B38" w:rsidRDefault="00A26025" w:rsidP="00A26025">
            <w:pPr>
              <w:pStyle w:val="Listparagraf"/>
              <w:numPr>
                <w:ilvl w:val="0"/>
                <w:numId w:val="28"/>
              </w:numPr>
              <w:ind w:left="360"/>
              <w:rPr>
                <w:iCs/>
                <w:sz w:val="22"/>
                <w:lang w:val="fr-FR"/>
              </w:rPr>
            </w:pPr>
            <w:r w:rsidRPr="00D46B38">
              <w:rPr>
                <w:iCs/>
                <w:sz w:val="22"/>
                <w:lang w:val="fr-FR"/>
              </w:rPr>
              <w:t>În instituție este instalată sistema automată de semnalizare în caz de incendiu la 23.11.2011, conform Contractului nr. 37/4;</w:t>
            </w:r>
          </w:p>
          <w:p w:rsidR="00D85762" w:rsidRPr="00A26025" w:rsidRDefault="00A26025" w:rsidP="00A26025">
            <w:pPr>
              <w:numPr>
                <w:ilvl w:val="0"/>
                <w:numId w:val="15"/>
              </w:numPr>
              <w:pBdr>
                <w:top w:val="nil"/>
                <w:left w:val="nil"/>
                <w:bottom w:val="nil"/>
                <w:right w:val="nil"/>
                <w:between w:val="nil"/>
              </w:pBdr>
              <w:tabs>
                <w:tab w:val="left" w:pos="709"/>
              </w:tabs>
              <w:ind w:left="360"/>
              <w:rPr>
                <w:color w:val="000000"/>
                <w:sz w:val="22"/>
              </w:rPr>
            </w:pPr>
            <w:r w:rsidRPr="00573ADB">
              <w:rPr>
                <w:sz w:val="22"/>
                <w:lang w:val="fr-FR"/>
              </w:rPr>
              <w:t>Panou antiincendiar dotat cu ladă cu nisip, lopată și căldare.</w:t>
            </w:r>
          </w:p>
        </w:tc>
      </w:tr>
      <w:tr w:rsidR="00D85762">
        <w:tc>
          <w:tcPr>
            <w:tcW w:w="2069" w:type="dxa"/>
          </w:tcPr>
          <w:p w:rsidR="00D85762" w:rsidRDefault="00D55B49">
            <w:pPr>
              <w:jc w:val="left"/>
              <w:rPr>
                <w:sz w:val="22"/>
              </w:rPr>
            </w:pPr>
            <w:r>
              <w:rPr>
                <w:sz w:val="22"/>
              </w:rPr>
              <w:lastRenderedPageBreak/>
              <w:t>Constatări</w:t>
            </w:r>
          </w:p>
        </w:tc>
        <w:tc>
          <w:tcPr>
            <w:tcW w:w="7570" w:type="dxa"/>
            <w:gridSpan w:val="3"/>
          </w:tcPr>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Instituția dispune în totalitate de mijloace antiincendiare și de ieșiri, utilizează eficient un sistem de marcaje de direcție și le monitorizează permanent funcționalitatea.</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- 1</w:t>
            </w:r>
          </w:p>
        </w:tc>
      </w:tr>
    </w:tbl>
    <w:p w:rsidR="00D85762" w:rsidRDefault="00D85762">
      <w:pPr>
        <w:rPr>
          <w:sz w:val="22"/>
        </w:rPr>
      </w:pPr>
    </w:p>
    <w:p w:rsidR="00D85762" w:rsidRDefault="00D55B49">
      <w:pPr>
        <w:rPr>
          <w:b/>
          <w:sz w:val="22"/>
        </w:rPr>
      </w:pPr>
      <w:r>
        <w:rPr>
          <w:b/>
          <w:sz w:val="22"/>
        </w:rPr>
        <w:t>Domeniu: Curriculum/ proces educațional</w:t>
      </w:r>
    </w:p>
    <w:p w:rsidR="00D85762" w:rsidRDefault="00D55B49">
      <w:pPr>
        <w:rPr>
          <w:sz w:val="22"/>
        </w:rPr>
      </w:pPr>
      <w:r>
        <w:rPr>
          <w:b/>
          <w:sz w:val="22"/>
          <w:highlight w:val="white"/>
        </w:rPr>
        <w:t>Indicator 1.1.9.</w:t>
      </w:r>
      <w:r>
        <w:rPr>
          <w:sz w:val="22"/>
        </w:rPr>
        <w:t xml:space="preserve"> Desfășurarea activităților de învățare și respectare a regulilor de circulație rutieră, a tehnicii securității, de prevenire a situațiilor de risc și de acordare a primului ajutor</w:t>
      </w:r>
    </w:p>
    <w:tbl>
      <w:tblPr>
        <w:tblStyle w:val="a9"/>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6F1139" w:rsidRDefault="00D55B49" w:rsidP="006F1139">
            <w:pPr>
              <w:numPr>
                <w:ilvl w:val="0"/>
                <w:numId w:val="15"/>
              </w:numPr>
              <w:pBdr>
                <w:top w:val="nil"/>
                <w:left w:val="nil"/>
                <w:bottom w:val="nil"/>
                <w:right w:val="nil"/>
                <w:between w:val="nil"/>
              </w:pBdr>
              <w:tabs>
                <w:tab w:val="left" w:pos="257"/>
              </w:tabs>
              <w:ind w:hanging="605"/>
              <w:rPr>
                <w:color w:val="000000"/>
                <w:sz w:val="22"/>
              </w:rPr>
            </w:pPr>
            <w:r>
              <w:rPr>
                <w:color w:val="000000"/>
                <w:sz w:val="22"/>
              </w:rPr>
              <w:t>Regulamentul de organizare și funcționare a Liceului, aprobat la Consiliul</w:t>
            </w:r>
          </w:p>
          <w:p w:rsidR="00D85762" w:rsidRDefault="00D55B49" w:rsidP="006F1139">
            <w:pPr>
              <w:pBdr>
                <w:top w:val="nil"/>
                <w:left w:val="nil"/>
                <w:bottom w:val="nil"/>
                <w:right w:val="nil"/>
                <w:between w:val="nil"/>
              </w:pBdr>
              <w:tabs>
                <w:tab w:val="left" w:pos="257"/>
              </w:tabs>
              <w:ind w:left="115"/>
              <w:rPr>
                <w:color w:val="000000"/>
                <w:sz w:val="22"/>
              </w:rPr>
            </w:pPr>
            <w:r>
              <w:rPr>
                <w:color w:val="000000"/>
                <w:sz w:val="22"/>
              </w:rPr>
              <w:t>profesoral nr. 01 din 24.08.2018, modificat la 29.08.2022, proces-verbal nr. 01;</w:t>
            </w:r>
          </w:p>
          <w:p w:rsidR="003418B8" w:rsidRPr="00C07C88" w:rsidRDefault="003418B8" w:rsidP="006F1139">
            <w:pPr>
              <w:numPr>
                <w:ilvl w:val="0"/>
                <w:numId w:val="16"/>
              </w:numPr>
              <w:pBdr>
                <w:top w:val="nil"/>
                <w:left w:val="nil"/>
                <w:bottom w:val="nil"/>
                <w:right w:val="nil"/>
                <w:between w:val="nil"/>
              </w:pBdr>
              <w:tabs>
                <w:tab w:val="left" w:pos="257"/>
              </w:tabs>
              <w:ind w:hanging="605"/>
              <w:rPr>
                <w:sz w:val="22"/>
              </w:rPr>
            </w:pPr>
            <w:r w:rsidRPr="00C07C88">
              <w:rPr>
                <w:sz w:val="22"/>
              </w:rPr>
              <w:t>Planul de activitate instituțional pentru 2022-2023, Dimensiunea I.</w:t>
            </w:r>
            <w:r w:rsidRPr="00C07C88">
              <w:rPr>
                <w:i/>
                <w:sz w:val="22"/>
              </w:rPr>
              <w:t xml:space="preserve"> Sănătate</w:t>
            </w:r>
          </w:p>
          <w:p w:rsidR="003418B8" w:rsidRPr="00C07C88" w:rsidRDefault="003418B8" w:rsidP="003418B8">
            <w:pPr>
              <w:rPr>
                <w:sz w:val="22"/>
              </w:rPr>
            </w:pPr>
            <w:r w:rsidRPr="00C07C88">
              <w:rPr>
                <w:i/>
                <w:sz w:val="22"/>
              </w:rPr>
              <w:t>.Siguranță.Protecție</w:t>
            </w:r>
            <w:r w:rsidRPr="00C07C88">
              <w:rPr>
                <w:sz w:val="22"/>
              </w:rPr>
              <w:t>, Cap.V, obiectivul V.1 Dezvoltarea și modernizarea instituției pentru asigurarea securității și protecției tuturor actanților educaționali.</w:t>
            </w:r>
          </w:p>
          <w:p w:rsidR="003418B8" w:rsidRPr="005A0684" w:rsidRDefault="003418B8" w:rsidP="003418B8">
            <w:pPr>
              <w:pStyle w:val="Frspaiere"/>
              <w:numPr>
                <w:ilvl w:val="0"/>
                <w:numId w:val="32"/>
              </w:numPr>
              <w:ind w:left="404"/>
            </w:pPr>
            <w:r>
              <w:rPr>
                <w:iCs/>
                <w:lang w:val="fr-FR"/>
              </w:rPr>
              <w:t>Ordinul nr.63-ab din 26.05.2023 Cu privire la organizarea deplasării elevilor în cadrul activității transdisciplinare ;</w:t>
            </w:r>
          </w:p>
          <w:p w:rsidR="003418B8" w:rsidRPr="005A0684" w:rsidRDefault="003418B8" w:rsidP="003418B8">
            <w:pPr>
              <w:pStyle w:val="Frspaiere"/>
              <w:numPr>
                <w:ilvl w:val="0"/>
                <w:numId w:val="32"/>
              </w:numPr>
              <w:ind w:left="404"/>
            </w:pPr>
            <w:r>
              <w:rPr>
                <w:iCs/>
              </w:rPr>
              <w:t>Planul lunar</w:t>
            </w:r>
            <w:r w:rsidRPr="005A0684">
              <w:rPr>
                <w:iCs/>
              </w:rPr>
              <w:t xml:space="preserve"> la Managementul clasei</w:t>
            </w:r>
            <w:r>
              <w:rPr>
                <w:iCs/>
              </w:rPr>
              <w:t>;</w:t>
            </w:r>
          </w:p>
          <w:p w:rsidR="003418B8" w:rsidRPr="005A0684" w:rsidRDefault="003418B8" w:rsidP="003418B8">
            <w:pPr>
              <w:pStyle w:val="Frspaiere"/>
              <w:numPr>
                <w:ilvl w:val="0"/>
                <w:numId w:val="32"/>
              </w:numPr>
              <w:ind w:left="404"/>
            </w:pPr>
            <w:r>
              <w:rPr>
                <w:iCs/>
              </w:rPr>
              <w:t>Planul de activitate a educatorului la GPP;</w:t>
            </w:r>
          </w:p>
          <w:p w:rsidR="003418B8" w:rsidRPr="005A0684" w:rsidRDefault="003418B8" w:rsidP="003418B8">
            <w:pPr>
              <w:pStyle w:val="Frspaiere"/>
              <w:numPr>
                <w:ilvl w:val="0"/>
                <w:numId w:val="32"/>
              </w:numPr>
              <w:ind w:left="404"/>
            </w:pPr>
            <w:r>
              <w:rPr>
                <w:iCs/>
              </w:rPr>
              <w:t>Ordine- ab cu privire la ieșirea elevilor din liceu;</w:t>
            </w:r>
          </w:p>
          <w:p w:rsidR="006F1139" w:rsidRPr="006F1139" w:rsidRDefault="003418B8" w:rsidP="006F1139">
            <w:pPr>
              <w:pStyle w:val="Frspaiere"/>
              <w:numPr>
                <w:ilvl w:val="0"/>
                <w:numId w:val="32"/>
              </w:numPr>
              <w:ind w:left="404"/>
            </w:pPr>
            <w:r>
              <w:rPr>
                <w:iCs/>
              </w:rPr>
              <w:t>Ordinul nr. 38-ab din 20.03.2023 Cu privire la organizarea atelirului de discuții cu genericul ,, Circulația și călătoriile în siguranță în colaborare cu IPC al DP mun. Chișinău”;</w:t>
            </w:r>
          </w:p>
          <w:p w:rsidR="006F1139" w:rsidRDefault="00D55B49" w:rsidP="006F1139">
            <w:pPr>
              <w:pStyle w:val="Frspaiere"/>
              <w:numPr>
                <w:ilvl w:val="0"/>
                <w:numId w:val="32"/>
              </w:numPr>
              <w:ind w:left="404"/>
            </w:pPr>
            <w:r w:rsidRPr="006F1139">
              <w:t xml:space="preserve">Activități realizate cu cadrele didactice conform Planului de activitate a directorului adjunct pentru educație, anul de studii 2022-2023, aprobat de directorul liceului, compartimentul „Activități de prevenire a riscurilor și a cazurilor de ANET” ; </w:t>
            </w:r>
          </w:p>
          <w:p w:rsidR="006F1139" w:rsidRDefault="00D55B49" w:rsidP="006F1139">
            <w:pPr>
              <w:pStyle w:val="Frspaiere"/>
              <w:numPr>
                <w:ilvl w:val="0"/>
                <w:numId w:val="32"/>
              </w:numPr>
              <w:ind w:left="404"/>
            </w:pPr>
            <w:r w:rsidRPr="006F1139">
              <w:t>Ordinul 80-ab  din 16.09.2022 „Cu privire la prevenirea, identificarea, evaluarea, asistența și monitorizarea copiilor victime/ potențiale victime ale violenței, neglijării, exploatării și traficului” ;</w:t>
            </w:r>
          </w:p>
          <w:p w:rsidR="006F1139" w:rsidRDefault="00D55B49" w:rsidP="006F1139">
            <w:pPr>
              <w:pStyle w:val="Frspaiere"/>
              <w:numPr>
                <w:ilvl w:val="0"/>
                <w:numId w:val="32"/>
              </w:numPr>
              <w:ind w:left="404"/>
            </w:pPr>
            <w:r w:rsidRPr="006F1139">
              <w:t>Instruiri periodice ale elevilor în cadrul orelor de dirigenție, conform planurilor la Managementul clasei aprobate lunar de director;</w:t>
            </w:r>
          </w:p>
          <w:p w:rsidR="00D85762" w:rsidRPr="006F1139" w:rsidRDefault="00D55B49" w:rsidP="006F1139">
            <w:pPr>
              <w:pStyle w:val="Frspaiere"/>
              <w:numPr>
                <w:ilvl w:val="0"/>
                <w:numId w:val="32"/>
              </w:numPr>
              <w:ind w:left="404"/>
            </w:pPr>
            <w:r w:rsidRPr="006F1139">
              <w:rPr>
                <w:color w:val="000000"/>
              </w:rPr>
              <w:t>Marcajele pentru pietoni</w:t>
            </w:r>
            <w:r w:rsidR="003418B8" w:rsidRPr="006F1139">
              <w:rPr>
                <w:color w:val="000000"/>
              </w:rPr>
              <w:t xml:space="preserve"> nevăzători din liceu</w:t>
            </w:r>
            <w:r w:rsidRPr="006F1139">
              <w:rPr>
                <w:color w:val="000000"/>
              </w:rPr>
              <w:t xml:space="preserve"> revopsite la necesitate.</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rsidP="009A2D9E">
            <w:pPr>
              <w:pBdr>
                <w:top w:val="nil"/>
                <w:left w:val="nil"/>
                <w:bottom w:val="nil"/>
                <w:right w:val="nil"/>
                <w:between w:val="nil"/>
              </w:pBdr>
              <w:tabs>
                <w:tab w:val="left" w:pos="709"/>
              </w:tabs>
              <w:rPr>
                <w:color w:val="000000"/>
                <w:sz w:val="22"/>
              </w:rPr>
            </w:pPr>
            <w:r>
              <w:rPr>
                <w:color w:val="000000"/>
                <w:sz w:val="22"/>
              </w:rPr>
              <w:t>Instituția proiectează și desfășoară sistematic, pentru elevi și adulți, activități de învățare și respectare a regulilor de circulație rutieră, a tehnicii securității, de prevenire a situațiilor de risc și de acordare a primului ajutor în caz de necesitate.</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shd w:val="clear" w:color="auto" w:fill="FFFFFF"/>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- 1</w:t>
            </w:r>
          </w:p>
        </w:tc>
      </w:tr>
      <w:tr w:rsidR="00D85762">
        <w:tc>
          <w:tcPr>
            <w:tcW w:w="7371" w:type="dxa"/>
            <w:gridSpan w:val="3"/>
            <w:shd w:val="clear" w:color="auto" w:fill="FFFFFF"/>
          </w:tcPr>
          <w:p w:rsidR="00D85762" w:rsidRDefault="00D55B49">
            <w:pPr>
              <w:rPr>
                <w:b/>
                <w:sz w:val="22"/>
              </w:rPr>
            </w:pPr>
            <w:r>
              <w:rPr>
                <w:b/>
                <w:sz w:val="22"/>
              </w:rPr>
              <w:t>Total standard</w:t>
            </w:r>
          </w:p>
        </w:tc>
        <w:tc>
          <w:tcPr>
            <w:tcW w:w="2268" w:type="dxa"/>
          </w:tcPr>
          <w:p w:rsidR="00D85762" w:rsidRDefault="00D55B49">
            <w:pPr>
              <w:rPr>
                <w:b/>
                <w:sz w:val="22"/>
              </w:rPr>
            </w:pPr>
            <w:r>
              <w:rPr>
                <w:b/>
                <w:sz w:val="22"/>
              </w:rPr>
              <w:t>10</w:t>
            </w:r>
          </w:p>
        </w:tc>
      </w:tr>
    </w:tbl>
    <w:p w:rsidR="00D85762" w:rsidRDefault="00D85762">
      <w:pPr>
        <w:rPr>
          <w:sz w:val="22"/>
        </w:rPr>
      </w:pPr>
    </w:p>
    <w:p w:rsidR="00D85762" w:rsidRDefault="00D55B49">
      <w:pPr>
        <w:pStyle w:val="Titlu2"/>
        <w:rPr>
          <w:sz w:val="22"/>
          <w:szCs w:val="22"/>
        </w:rPr>
      </w:pPr>
      <w:bookmarkStart w:id="4" w:name="_heading=h.3znysh7" w:colFirst="0" w:colLast="0"/>
      <w:bookmarkEnd w:id="4"/>
      <w:r>
        <w:rPr>
          <w:sz w:val="22"/>
          <w:szCs w:val="22"/>
        </w:rPr>
        <w:t>Standard 1.2. Instituția dezvoltă parteneriate comunitare în vederea protecției integrității fizice și psihice a fiecărui elev/ copil</w:t>
      </w:r>
    </w:p>
    <w:p w:rsidR="00D85762" w:rsidRDefault="00D55B49">
      <w:pPr>
        <w:rPr>
          <w:b/>
          <w:sz w:val="22"/>
        </w:rPr>
      </w:pPr>
      <w:r>
        <w:rPr>
          <w:b/>
          <w:sz w:val="22"/>
        </w:rPr>
        <w:t>Domeniu: Management</w:t>
      </w:r>
    </w:p>
    <w:p w:rsidR="00D85762" w:rsidRDefault="00D55B49">
      <w:pPr>
        <w:rPr>
          <w:sz w:val="22"/>
        </w:rPr>
      </w:pPr>
      <w:r>
        <w:rPr>
          <w:b/>
          <w:sz w:val="22"/>
          <w:highlight w:val="white"/>
        </w:rPr>
        <w:t>Indicator 1.2.1.</w:t>
      </w:r>
      <w:r>
        <w:rPr>
          <w:sz w:val="22"/>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w:t>
      </w:r>
      <w:r>
        <w:rPr>
          <w:sz w:val="22"/>
          <w:highlight w:val="white"/>
        </w:rPr>
        <w:t>cazurile ANET</w:t>
      </w:r>
    </w:p>
    <w:tbl>
      <w:tblPr>
        <w:tblStyle w:val="aa"/>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845D0C" w:rsidRDefault="00D55B49" w:rsidP="00AA63F4">
            <w:pPr>
              <w:numPr>
                <w:ilvl w:val="0"/>
                <w:numId w:val="15"/>
              </w:numPr>
              <w:pBdr>
                <w:top w:val="nil"/>
                <w:left w:val="nil"/>
                <w:bottom w:val="nil"/>
                <w:right w:val="nil"/>
                <w:between w:val="nil"/>
              </w:pBdr>
              <w:tabs>
                <w:tab w:val="left" w:pos="257"/>
              </w:tabs>
              <w:ind w:hanging="720"/>
              <w:rPr>
                <w:sz w:val="22"/>
              </w:rPr>
            </w:pPr>
            <w:r w:rsidRPr="00845D0C">
              <w:rPr>
                <w:sz w:val="22"/>
              </w:rPr>
              <w:t xml:space="preserve">Plan de activitate instituțional al Liceului Teoretic pentru Copii cu Deficiențe de Vedere pentru anul de studii 2022-2023, discutat și aprobat la ședința Consiliului profesoral, proces-verbal nr.01 din 29 august 2022; </w:t>
            </w:r>
          </w:p>
          <w:p w:rsidR="00D85762" w:rsidRPr="00845D0C" w:rsidRDefault="00D55B49" w:rsidP="00AA63F4">
            <w:pPr>
              <w:numPr>
                <w:ilvl w:val="0"/>
                <w:numId w:val="15"/>
              </w:numPr>
              <w:tabs>
                <w:tab w:val="left" w:pos="257"/>
              </w:tabs>
              <w:ind w:hanging="720"/>
              <w:jc w:val="left"/>
              <w:rPr>
                <w:i/>
                <w:sz w:val="22"/>
              </w:rPr>
            </w:pPr>
            <w:r w:rsidRPr="00845D0C">
              <w:rPr>
                <w:sz w:val="22"/>
              </w:rPr>
              <w:t xml:space="preserve">Plan de acțiuni de prevenire/ de intervenție în cazurile de abuz, neglijare, exploatare, trafic al copilului pentru perioada 2022-2023 (Anexă. Planul directorului adjunct pentru educație) ; </w:t>
            </w:r>
          </w:p>
          <w:p w:rsidR="00D85762" w:rsidRPr="00845D0C" w:rsidRDefault="00D55B49" w:rsidP="00AA63F4">
            <w:pPr>
              <w:numPr>
                <w:ilvl w:val="0"/>
                <w:numId w:val="15"/>
              </w:numPr>
              <w:tabs>
                <w:tab w:val="left" w:pos="257"/>
              </w:tabs>
              <w:ind w:hanging="720"/>
              <w:jc w:val="left"/>
              <w:rPr>
                <w:i/>
                <w:sz w:val="22"/>
              </w:rPr>
            </w:pPr>
            <w:r w:rsidRPr="00845D0C">
              <w:rPr>
                <w:sz w:val="22"/>
              </w:rPr>
              <w:t>Plan de acțiuni de prevenire a absenteismului și abandonului școlar.(Anexă. Planul directorului adjunct pentru educație)</w:t>
            </w:r>
            <w:r w:rsidR="003418B8" w:rsidRPr="00845D0C">
              <w:rPr>
                <w:sz w:val="22"/>
              </w:rPr>
              <w:t>;</w:t>
            </w:r>
          </w:p>
          <w:p w:rsidR="00D85762" w:rsidRPr="00845D0C" w:rsidRDefault="00D55B49" w:rsidP="00AA63F4">
            <w:pPr>
              <w:numPr>
                <w:ilvl w:val="0"/>
                <w:numId w:val="15"/>
              </w:numPr>
              <w:tabs>
                <w:tab w:val="left" w:pos="257"/>
              </w:tabs>
              <w:ind w:hanging="720"/>
              <w:jc w:val="left"/>
              <w:rPr>
                <w:i/>
                <w:sz w:val="22"/>
              </w:rPr>
            </w:pPr>
            <w:r w:rsidRPr="00845D0C">
              <w:rPr>
                <w:sz w:val="22"/>
              </w:rPr>
              <w:t>Programul de acțiuni cu privire la Prevenirea și combaterea violenței (Anexă. Planul directorului adjunct pentru educație)</w:t>
            </w:r>
          </w:p>
          <w:p w:rsidR="00D85762" w:rsidRPr="00845D0C" w:rsidRDefault="00D55B49" w:rsidP="00AA63F4">
            <w:pPr>
              <w:numPr>
                <w:ilvl w:val="0"/>
                <w:numId w:val="15"/>
              </w:numPr>
              <w:tabs>
                <w:tab w:val="left" w:pos="257"/>
              </w:tabs>
              <w:ind w:hanging="720"/>
              <w:jc w:val="left"/>
              <w:rPr>
                <w:i/>
                <w:sz w:val="22"/>
              </w:rPr>
            </w:pPr>
            <w:r w:rsidRPr="00845D0C">
              <w:rPr>
                <w:sz w:val="22"/>
              </w:rPr>
              <w:t>Planul de activitate a CPDC (Anexă. Planul directorului adjunct pentru educație)</w:t>
            </w:r>
          </w:p>
          <w:p w:rsidR="00D85762" w:rsidRPr="00845D0C" w:rsidRDefault="00D55B49" w:rsidP="00AA63F4">
            <w:pPr>
              <w:numPr>
                <w:ilvl w:val="0"/>
                <w:numId w:val="15"/>
              </w:numPr>
              <w:tabs>
                <w:tab w:val="left" w:pos="257"/>
              </w:tabs>
              <w:ind w:hanging="720"/>
              <w:jc w:val="left"/>
              <w:rPr>
                <w:b/>
                <w:sz w:val="22"/>
              </w:rPr>
            </w:pPr>
            <w:r w:rsidRPr="00845D0C">
              <w:rPr>
                <w:sz w:val="22"/>
              </w:rPr>
              <w:t xml:space="preserve">Raport semestrial privind evidenţa sesizărilor cazurilor de abuz, neglijare, exploatare trafic, anexa nr. 1 ordnul nr. 77 din 22.02.2013 (Registru de </w:t>
            </w:r>
            <w:r w:rsidRPr="00845D0C">
              <w:rPr>
                <w:sz w:val="22"/>
              </w:rPr>
              <w:lastRenderedPageBreak/>
              <w:t>evidenţă a documentelor expediate nr. 01-03/67 din 24.05.2023)</w:t>
            </w:r>
          </w:p>
          <w:p w:rsidR="00D85762" w:rsidRPr="00845D0C" w:rsidRDefault="00D55B49" w:rsidP="00AA63F4">
            <w:pPr>
              <w:numPr>
                <w:ilvl w:val="0"/>
                <w:numId w:val="15"/>
              </w:numPr>
              <w:tabs>
                <w:tab w:val="left" w:pos="257"/>
              </w:tabs>
              <w:ind w:hanging="720"/>
              <w:jc w:val="left"/>
              <w:rPr>
                <w:b/>
                <w:sz w:val="22"/>
              </w:rPr>
            </w:pPr>
            <w:r w:rsidRPr="00845D0C">
              <w:rPr>
                <w:sz w:val="22"/>
              </w:rPr>
              <w:t>Raport semestrial privind evidenţa sesizărilor cazurilor de abuz, neglijare, exploatare trafic, anexa nr. 4 ordnul nr. 77 din 22.02.2013 (Registru de evidenţă a documentelor expediate nr. 01-03/68 din 24.05.2023)</w:t>
            </w:r>
          </w:p>
          <w:p w:rsidR="00D85762" w:rsidRPr="00845D0C" w:rsidRDefault="00D55B49" w:rsidP="00AA63F4">
            <w:pPr>
              <w:numPr>
                <w:ilvl w:val="0"/>
                <w:numId w:val="15"/>
              </w:numPr>
              <w:pBdr>
                <w:top w:val="nil"/>
                <w:left w:val="nil"/>
                <w:bottom w:val="nil"/>
                <w:right w:val="nil"/>
                <w:between w:val="nil"/>
              </w:pBdr>
              <w:tabs>
                <w:tab w:val="left" w:pos="257"/>
              </w:tabs>
              <w:ind w:hanging="720"/>
              <w:rPr>
                <w:sz w:val="22"/>
              </w:rPr>
            </w:pPr>
            <w:r w:rsidRPr="00845D0C">
              <w:rPr>
                <w:sz w:val="22"/>
              </w:rPr>
              <w:t xml:space="preserve">Registrul (02-12) de evidență a cazurilor ANET, deținut de către coordonatorul ANET;  </w:t>
            </w:r>
          </w:p>
          <w:p w:rsidR="00D85762" w:rsidRPr="00845D0C" w:rsidRDefault="00D55B49" w:rsidP="00AA63F4">
            <w:pPr>
              <w:numPr>
                <w:ilvl w:val="0"/>
                <w:numId w:val="15"/>
              </w:numPr>
              <w:tabs>
                <w:tab w:val="left" w:pos="257"/>
              </w:tabs>
              <w:ind w:hanging="720"/>
              <w:jc w:val="left"/>
              <w:rPr>
                <w:sz w:val="22"/>
              </w:rPr>
            </w:pPr>
            <w:r w:rsidRPr="00845D0C">
              <w:rPr>
                <w:sz w:val="22"/>
              </w:rPr>
              <w:t>Registrele proceselor verbale ale ședințelor cu părinții (adunări generale cu părinții,adunări pe clase) (pe parcursul anului);</w:t>
            </w:r>
          </w:p>
          <w:p w:rsidR="00D85762" w:rsidRPr="00845D0C" w:rsidRDefault="00D55B49" w:rsidP="00AA63F4">
            <w:pPr>
              <w:numPr>
                <w:ilvl w:val="0"/>
                <w:numId w:val="15"/>
              </w:numPr>
              <w:tabs>
                <w:tab w:val="left" w:pos="257"/>
              </w:tabs>
              <w:ind w:hanging="720"/>
              <w:jc w:val="left"/>
              <w:rPr>
                <w:sz w:val="22"/>
              </w:rPr>
            </w:pPr>
            <w:r w:rsidRPr="00845D0C">
              <w:rPr>
                <w:sz w:val="22"/>
              </w:rPr>
              <w:t>Plan de acțiuni cu privire la organizarea şi desfăşurarea Lunarului „Fii în siguranță în mediul cibernetic!”, ordinul nr. 91-ab din 05.10.2022</w:t>
            </w:r>
          </w:p>
          <w:p w:rsidR="00D85762" w:rsidRPr="00845D0C" w:rsidRDefault="00D55B49" w:rsidP="00AA63F4">
            <w:pPr>
              <w:numPr>
                <w:ilvl w:val="0"/>
                <w:numId w:val="15"/>
              </w:numPr>
              <w:tabs>
                <w:tab w:val="left" w:pos="257"/>
              </w:tabs>
              <w:ind w:hanging="720"/>
              <w:jc w:val="left"/>
              <w:rPr>
                <w:sz w:val="22"/>
              </w:rPr>
            </w:pPr>
            <w:r w:rsidRPr="00845D0C">
              <w:rPr>
                <w:sz w:val="22"/>
              </w:rPr>
              <w:t>Plan de acțiuni cu privire la organizarea şi desfăşurarea săptămânii de luptă împotriva traficului de fiinte umane, Ordinul nr. 94-ab din 11.10.2022</w:t>
            </w:r>
          </w:p>
          <w:p w:rsidR="00AA63F4" w:rsidRDefault="00D55B49" w:rsidP="00AA63F4">
            <w:pPr>
              <w:numPr>
                <w:ilvl w:val="0"/>
                <w:numId w:val="15"/>
              </w:numPr>
              <w:tabs>
                <w:tab w:val="left" w:pos="257"/>
              </w:tabs>
              <w:ind w:hanging="720"/>
              <w:jc w:val="left"/>
              <w:rPr>
                <w:sz w:val="22"/>
              </w:rPr>
            </w:pPr>
            <w:r w:rsidRPr="00845D0C">
              <w:rPr>
                <w:sz w:val="22"/>
              </w:rPr>
              <w:t>Plan de acțiuni cu privire la organizarea şi desfăşurarea Lunarului „Să creştem fără violenţă”, ordinul nr. 101-ab din 01.11.2022</w:t>
            </w:r>
          </w:p>
          <w:p w:rsidR="00AA63F4" w:rsidRDefault="00D55B49" w:rsidP="00AA63F4">
            <w:pPr>
              <w:numPr>
                <w:ilvl w:val="0"/>
                <w:numId w:val="15"/>
              </w:numPr>
              <w:tabs>
                <w:tab w:val="left" w:pos="257"/>
              </w:tabs>
              <w:ind w:hanging="720"/>
              <w:jc w:val="left"/>
              <w:rPr>
                <w:sz w:val="22"/>
              </w:rPr>
            </w:pPr>
            <w:r w:rsidRPr="00AA63F4">
              <w:rPr>
                <w:sz w:val="22"/>
              </w:rPr>
              <w:t>Ordin nr. 09-ab din 26.01.2023 cu privire la organizarea și dezfășurarea activităților dedicate Zilei Internaționalle a Nonviolenței în Școli</w:t>
            </w:r>
          </w:p>
          <w:p w:rsidR="00B12DF7" w:rsidRDefault="00B12DF7" w:rsidP="00B12DF7">
            <w:pPr>
              <w:tabs>
                <w:tab w:val="left" w:pos="257"/>
              </w:tabs>
              <w:ind w:left="720"/>
              <w:jc w:val="left"/>
              <w:rPr>
                <w:sz w:val="22"/>
              </w:rPr>
            </w:pPr>
          </w:p>
          <w:p w:rsidR="00AA63F4" w:rsidRDefault="00D55B49" w:rsidP="00AA63F4">
            <w:pPr>
              <w:numPr>
                <w:ilvl w:val="0"/>
                <w:numId w:val="15"/>
              </w:numPr>
              <w:tabs>
                <w:tab w:val="left" w:pos="257"/>
              </w:tabs>
              <w:ind w:hanging="720"/>
              <w:jc w:val="left"/>
              <w:rPr>
                <w:sz w:val="22"/>
              </w:rPr>
            </w:pPr>
            <w:r w:rsidRPr="00AA63F4">
              <w:rPr>
                <w:sz w:val="22"/>
              </w:rPr>
              <w:t>Plan de acțiuni pentru Campania  de Informare și Educație „PRO Sănătate”, Ordinul nr. 46-ab din 31.03.2023</w:t>
            </w:r>
          </w:p>
          <w:p w:rsidR="00D85762" w:rsidRPr="00AA63F4" w:rsidRDefault="00D55B49" w:rsidP="00AA63F4">
            <w:pPr>
              <w:numPr>
                <w:ilvl w:val="0"/>
                <w:numId w:val="15"/>
              </w:numPr>
              <w:tabs>
                <w:tab w:val="left" w:pos="257"/>
              </w:tabs>
              <w:ind w:left="115" w:hanging="115"/>
              <w:jc w:val="left"/>
              <w:rPr>
                <w:sz w:val="22"/>
              </w:rPr>
            </w:pPr>
            <w:r w:rsidRPr="00AA63F4">
              <w:rPr>
                <w:sz w:val="22"/>
              </w:rPr>
              <w:t>Activități realizate cu cadrele didactice conform Planului de activitate directorului adjunct pentru educație, anul de studii 2022-2023, aprobat de directorul liceului, compartimentul „Activități de prevenire a riscurilor și a cazurilor de ANET”</w:t>
            </w:r>
            <w:r w:rsidR="003418B8" w:rsidRPr="00AA63F4">
              <w:rPr>
                <w:sz w:val="22"/>
              </w:rPr>
              <w:t>.</w:t>
            </w:r>
          </w:p>
        </w:tc>
      </w:tr>
      <w:tr w:rsidR="00D85762">
        <w:tc>
          <w:tcPr>
            <w:tcW w:w="2069" w:type="dxa"/>
          </w:tcPr>
          <w:p w:rsidR="00D85762" w:rsidRDefault="00D55B49">
            <w:pPr>
              <w:jc w:val="left"/>
              <w:rPr>
                <w:sz w:val="22"/>
              </w:rPr>
            </w:pPr>
            <w:r>
              <w:rPr>
                <w:sz w:val="22"/>
              </w:rPr>
              <w:lastRenderedPageBreak/>
              <w:t>Constatări</w:t>
            </w:r>
          </w:p>
        </w:tc>
        <w:tc>
          <w:tcPr>
            <w:tcW w:w="7570" w:type="dxa"/>
            <w:gridSpan w:val="3"/>
          </w:tcPr>
          <w:p w:rsidR="00D85762" w:rsidRDefault="00D55B49" w:rsidP="003418B8">
            <w:pPr>
              <w:pBdr>
                <w:top w:val="nil"/>
                <w:left w:val="nil"/>
                <w:bottom w:val="nil"/>
                <w:right w:val="nil"/>
                <w:between w:val="nil"/>
              </w:pBdr>
              <w:tabs>
                <w:tab w:val="left" w:pos="709"/>
              </w:tabs>
              <w:rPr>
                <w:color w:val="000000"/>
                <w:sz w:val="22"/>
              </w:rPr>
            </w:pPr>
            <w:r>
              <w:rPr>
                <w:color w:val="000000"/>
                <w:sz w:val="22"/>
              </w:rPr>
              <w:t xml:space="preserve">Instituția planifică și menține parteneriatul cu părinții (tutorii), elevii, APL, polițistul de sector în ceea ce privește aplicarea Procedurii legale de organizare instituțională și de intervenție a lucrătorilor instituției de învățământ în cazurile ANET, valorificând eficient colaborarea cu familia, cu autoritatea publică locală, cu alte instituții cu atribuții legale în sensul protecției elevului. </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- 1</w:t>
            </w:r>
          </w:p>
        </w:tc>
      </w:tr>
    </w:tbl>
    <w:p w:rsidR="00D85762" w:rsidRDefault="00D85762">
      <w:pPr>
        <w:rPr>
          <w:sz w:val="22"/>
        </w:rPr>
      </w:pPr>
    </w:p>
    <w:p w:rsidR="00D85762" w:rsidRDefault="00D55B49">
      <w:pPr>
        <w:rPr>
          <w:b/>
          <w:sz w:val="22"/>
        </w:rPr>
      </w:pPr>
      <w:r>
        <w:rPr>
          <w:b/>
          <w:sz w:val="22"/>
        </w:rPr>
        <w:t>Domeniu: Capacitate instituțională</w:t>
      </w:r>
    </w:p>
    <w:p w:rsidR="00D85762" w:rsidRDefault="00D55B49">
      <w:pPr>
        <w:rPr>
          <w:sz w:val="22"/>
        </w:rPr>
      </w:pPr>
      <w:r>
        <w:rPr>
          <w:b/>
          <w:sz w:val="22"/>
          <w:highlight w:val="white"/>
        </w:rPr>
        <w:t>Indicator 1.2.2.</w:t>
      </w:r>
      <w:r>
        <w:rPr>
          <w:sz w:val="22"/>
        </w:rPr>
        <w:t xml:space="preserve"> Utilizarea eficientă a resurselor interne (personal format) și comunitare (servicii de sprijin familial, asistență parentală etc.) pentru asigurarea protecției fizice și psihice a copilului</w:t>
      </w:r>
    </w:p>
    <w:tbl>
      <w:tblPr>
        <w:tblStyle w:val="ab"/>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9160D8" w:rsidRDefault="00D55B49" w:rsidP="00B12DF7">
            <w:pPr>
              <w:numPr>
                <w:ilvl w:val="0"/>
                <w:numId w:val="15"/>
              </w:numPr>
              <w:pBdr>
                <w:top w:val="nil"/>
                <w:left w:val="nil"/>
                <w:bottom w:val="nil"/>
                <w:right w:val="nil"/>
                <w:between w:val="nil"/>
              </w:pBdr>
              <w:tabs>
                <w:tab w:val="left" w:pos="399"/>
              </w:tabs>
              <w:ind w:hanging="605"/>
              <w:rPr>
                <w:sz w:val="22"/>
              </w:rPr>
            </w:pPr>
            <w:r w:rsidRPr="009160D8">
              <w:rPr>
                <w:sz w:val="22"/>
              </w:rPr>
              <w:t>Planul de activitate al psihologului școlar pentru anul de studii 202</w:t>
            </w:r>
            <w:r w:rsidR="009160D8" w:rsidRPr="009160D8">
              <w:rPr>
                <w:sz w:val="22"/>
              </w:rPr>
              <w:t>2</w:t>
            </w:r>
            <w:r w:rsidRPr="009160D8">
              <w:rPr>
                <w:sz w:val="22"/>
              </w:rPr>
              <w:t>-202</w:t>
            </w:r>
            <w:r w:rsidR="009160D8" w:rsidRPr="009160D8">
              <w:rPr>
                <w:sz w:val="22"/>
              </w:rPr>
              <w:t>3</w:t>
            </w:r>
            <w:r w:rsidRPr="009160D8">
              <w:rPr>
                <w:sz w:val="22"/>
              </w:rPr>
              <w:t>;</w:t>
            </w:r>
          </w:p>
          <w:p w:rsidR="00D85762" w:rsidRPr="009160D8" w:rsidRDefault="00D55B49" w:rsidP="00B12DF7">
            <w:pPr>
              <w:numPr>
                <w:ilvl w:val="0"/>
                <w:numId w:val="15"/>
              </w:numPr>
              <w:pBdr>
                <w:top w:val="nil"/>
                <w:left w:val="nil"/>
                <w:bottom w:val="nil"/>
                <w:right w:val="nil"/>
                <w:between w:val="nil"/>
              </w:pBdr>
              <w:tabs>
                <w:tab w:val="left" w:pos="399"/>
              </w:tabs>
              <w:ind w:hanging="605"/>
              <w:rPr>
                <w:sz w:val="22"/>
              </w:rPr>
            </w:pPr>
            <w:r w:rsidRPr="009160D8">
              <w:rPr>
                <w:sz w:val="22"/>
              </w:rPr>
              <w:t>Comunicare privind Acordul părinţilor pentru participarea elevilor la activităţi extracurriculare/extraşcolare, peare, filmare, la CA nr. 3 din 10.10.2022 (Mapa cu dosarele elevilor)</w:t>
            </w:r>
          </w:p>
          <w:p w:rsidR="00D85762" w:rsidRPr="009160D8" w:rsidRDefault="00D55B49" w:rsidP="00B12DF7">
            <w:pPr>
              <w:numPr>
                <w:ilvl w:val="0"/>
                <w:numId w:val="15"/>
              </w:numPr>
              <w:pBdr>
                <w:top w:val="nil"/>
                <w:left w:val="nil"/>
                <w:bottom w:val="nil"/>
                <w:right w:val="nil"/>
                <w:between w:val="nil"/>
              </w:pBdr>
              <w:tabs>
                <w:tab w:val="left" w:pos="399"/>
              </w:tabs>
              <w:ind w:hanging="605"/>
              <w:rPr>
                <w:sz w:val="22"/>
              </w:rPr>
            </w:pPr>
            <w:r w:rsidRPr="009160D8">
              <w:rPr>
                <w:sz w:val="22"/>
              </w:rPr>
              <w:t>Comunicare: „Bullying școlar: strategii de sporire a nivelului de conștientizare  și formare a comportamentelor de căutare a ajutorului în situațiile problemă”, la CP nr. 5 din 17.11.2022</w:t>
            </w:r>
          </w:p>
          <w:p w:rsidR="00D85762" w:rsidRPr="009160D8" w:rsidRDefault="00D55B49" w:rsidP="00B12DF7">
            <w:pPr>
              <w:numPr>
                <w:ilvl w:val="0"/>
                <w:numId w:val="15"/>
              </w:numPr>
              <w:pBdr>
                <w:top w:val="nil"/>
                <w:left w:val="nil"/>
                <w:bottom w:val="nil"/>
                <w:right w:val="nil"/>
                <w:between w:val="nil"/>
              </w:pBdr>
              <w:tabs>
                <w:tab w:val="left" w:pos="399"/>
              </w:tabs>
              <w:ind w:hanging="605"/>
              <w:rPr>
                <w:sz w:val="22"/>
              </w:rPr>
            </w:pPr>
            <w:r w:rsidRPr="009160D8">
              <w:rPr>
                <w:sz w:val="22"/>
              </w:rPr>
              <w:t>Sesiuni informative pentru diriginți/educatori cu privire la documentaţia ANET şi altor acte în vigoare cu privire la protecţia drepturilor copiilor. (Registrul proceselor verbale ale CPDC)</w:t>
            </w:r>
          </w:p>
          <w:p w:rsidR="00D85762" w:rsidRPr="009160D8" w:rsidRDefault="009160D8" w:rsidP="00B12DF7">
            <w:pPr>
              <w:numPr>
                <w:ilvl w:val="0"/>
                <w:numId w:val="15"/>
              </w:numPr>
              <w:pBdr>
                <w:top w:val="nil"/>
                <w:left w:val="nil"/>
                <w:bottom w:val="nil"/>
                <w:right w:val="nil"/>
                <w:between w:val="nil"/>
              </w:pBdr>
              <w:tabs>
                <w:tab w:val="left" w:pos="399"/>
              </w:tabs>
              <w:ind w:hanging="605"/>
              <w:rPr>
                <w:sz w:val="22"/>
              </w:rPr>
            </w:pPr>
            <w:r>
              <w:rPr>
                <w:sz w:val="22"/>
              </w:rPr>
              <w:t xml:space="preserve">Activități de informare </w:t>
            </w:r>
            <w:r w:rsidR="00D55B49" w:rsidRPr="009160D8">
              <w:rPr>
                <w:sz w:val="22"/>
              </w:rPr>
              <w:t>,,Bullyin-gul”, psihologul școlar</w:t>
            </w:r>
            <w:r>
              <w:rPr>
                <w:sz w:val="22"/>
              </w:rPr>
              <w:t xml:space="preserve"> în colaborare cu diriginții de clasă</w:t>
            </w:r>
            <w:r w:rsidR="00D55B49" w:rsidRPr="009160D8">
              <w:rPr>
                <w:sz w:val="22"/>
              </w:rPr>
              <w:t>;</w:t>
            </w:r>
          </w:p>
          <w:p w:rsidR="00D85762" w:rsidRPr="009160D8" w:rsidRDefault="00D55B49" w:rsidP="00B12DF7">
            <w:pPr>
              <w:numPr>
                <w:ilvl w:val="0"/>
                <w:numId w:val="15"/>
              </w:numPr>
              <w:pBdr>
                <w:top w:val="nil"/>
                <w:left w:val="nil"/>
                <w:bottom w:val="nil"/>
                <w:right w:val="nil"/>
                <w:between w:val="nil"/>
              </w:pBdr>
              <w:tabs>
                <w:tab w:val="left" w:pos="399"/>
              </w:tabs>
              <w:ind w:hanging="605"/>
              <w:rPr>
                <w:sz w:val="22"/>
              </w:rPr>
            </w:pPr>
            <w:r w:rsidRPr="009160D8">
              <w:rPr>
                <w:sz w:val="22"/>
              </w:rPr>
              <w:t>Ordinul 93-b din 10.09.2021 ,,Cu privire la desemnarea coordonatorului ANET”</w:t>
            </w:r>
          </w:p>
          <w:p w:rsidR="00D85762" w:rsidRPr="009160D8" w:rsidRDefault="00D55B49" w:rsidP="00B12DF7">
            <w:pPr>
              <w:numPr>
                <w:ilvl w:val="0"/>
                <w:numId w:val="15"/>
              </w:numPr>
              <w:pBdr>
                <w:top w:val="nil"/>
                <w:left w:val="nil"/>
                <w:bottom w:val="nil"/>
                <w:right w:val="nil"/>
                <w:between w:val="nil"/>
              </w:pBdr>
              <w:tabs>
                <w:tab w:val="left" w:pos="399"/>
              </w:tabs>
              <w:ind w:hanging="605"/>
              <w:rPr>
                <w:sz w:val="22"/>
              </w:rPr>
            </w:pPr>
            <w:r w:rsidRPr="009160D8">
              <w:rPr>
                <w:sz w:val="22"/>
              </w:rPr>
              <w:t>Chestionare pentru elevi și cadrele didactice;</w:t>
            </w:r>
          </w:p>
          <w:p w:rsidR="00D85762" w:rsidRPr="009160D8" w:rsidRDefault="00D55B49" w:rsidP="00B12DF7">
            <w:pPr>
              <w:numPr>
                <w:ilvl w:val="0"/>
                <w:numId w:val="15"/>
              </w:numPr>
              <w:tabs>
                <w:tab w:val="left" w:pos="399"/>
              </w:tabs>
              <w:ind w:right="98" w:hanging="605"/>
              <w:jc w:val="left"/>
              <w:rPr>
                <w:sz w:val="22"/>
              </w:rPr>
            </w:pPr>
            <w:r w:rsidRPr="009160D8">
              <w:rPr>
                <w:sz w:val="22"/>
              </w:rPr>
              <w:t>Implicarea personalului didactic, elevilor în proiectul DIALOGICA 2023 (Creșterea gradului de conștientizare a profesorilor și elevilor din 22 raioane ale RM cu privire la COVID19 și imunizare prin intermediul jocurilor educaționale)</w:t>
            </w:r>
          </w:p>
          <w:p w:rsidR="00D85762" w:rsidRPr="009160D8" w:rsidRDefault="00D55B49" w:rsidP="00B12DF7">
            <w:pPr>
              <w:numPr>
                <w:ilvl w:val="0"/>
                <w:numId w:val="15"/>
              </w:numPr>
              <w:tabs>
                <w:tab w:val="left" w:pos="399"/>
              </w:tabs>
              <w:ind w:hanging="605"/>
              <w:jc w:val="left"/>
              <w:rPr>
                <w:sz w:val="22"/>
              </w:rPr>
            </w:pPr>
            <w:r w:rsidRPr="009160D8">
              <w:rPr>
                <w:sz w:val="22"/>
              </w:rPr>
              <w:t>Nota informativă cu privire la realizarea acțiunilor în cadrul lunarului  „Să creştem fără violenţă” (din 01.12.2022, nr. 01-03/153, Mapa doc.expediate)</w:t>
            </w:r>
          </w:p>
          <w:p w:rsidR="00D85762" w:rsidRPr="009160D8" w:rsidRDefault="00D55B49" w:rsidP="00B12DF7">
            <w:pPr>
              <w:numPr>
                <w:ilvl w:val="0"/>
                <w:numId w:val="15"/>
              </w:numPr>
              <w:pBdr>
                <w:top w:val="nil"/>
                <w:left w:val="nil"/>
                <w:bottom w:val="nil"/>
                <w:right w:val="nil"/>
                <w:between w:val="nil"/>
              </w:pBdr>
              <w:tabs>
                <w:tab w:val="left" w:pos="399"/>
              </w:tabs>
              <w:ind w:hanging="605"/>
              <w:rPr>
                <w:sz w:val="22"/>
              </w:rPr>
            </w:pPr>
            <w:r w:rsidRPr="009160D8">
              <w:rPr>
                <w:sz w:val="22"/>
              </w:rPr>
              <w:t>Notă informativă cu privire la starea emoțională a elevilor din clasele absolvente, prezentată la consiliul profesoral nr. 12 din 25.05.2023</w:t>
            </w:r>
            <w:r w:rsidR="009160D8">
              <w:rPr>
                <w:sz w:val="22"/>
              </w:rPr>
              <w:t>.</w:t>
            </w:r>
            <w:r w:rsidRPr="009160D8">
              <w:rPr>
                <w:sz w:val="22"/>
              </w:rPr>
              <w:t xml:space="preserve"> </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pPr>
              <w:rPr>
                <w:sz w:val="22"/>
              </w:rPr>
            </w:pPr>
            <w:r>
              <w:rPr>
                <w:sz w:val="22"/>
              </w:rPr>
              <w:t xml:space="preserve">Instituția dispune de personal calificat: coordonator ANET, psiholog școlar, care </w:t>
            </w:r>
            <w:r>
              <w:rPr>
                <w:sz w:val="22"/>
              </w:rPr>
              <w:lastRenderedPageBreak/>
              <w:t>contribuie la aplicarea procedurilor legale de organizare instituțională și intervenție în cazurile ANET. În situații specifice, pentru prevenirea/ intervenția în cazurile ANET se apelează, în funcție de nevoi, la resursele existente în comunitate pentru asigurarea protecției integrității fizice și psihice a fiecărui copil: se elaborează demers sau se înaintează Fișa de sesizare.</w:t>
            </w:r>
          </w:p>
        </w:tc>
      </w:tr>
      <w:tr w:rsidR="00D85762">
        <w:tc>
          <w:tcPr>
            <w:tcW w:w="2069" w:type="dxa"/>
          </w:tcPr>
          <w:p w:rsidR="00D85762" w:rsidRDefault="00D55B49">
            <w:pPr>
              <w:jc w:val="left"/>
              <w:rPr>
                <w:sz w:val="22"/>
              </w:rPr>
            </w:pPr>
            <w:r>
              <w:rPr>
                <w:sz w:val="22"/>
              </w:rPr>
              <w:lastRenderedPageBreak/>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- 1</w:t>
            </w:r>
          </w:p>
        </w:tc>
      </w:tr>
    </w:tbl>
    <w:p w:rsidR="00D85762" w:rsidRDefault="00D85762">
      <w:pPr>
        <w:rPr>
          <w:sz w:val="22"/>
        </w:rPr>
      </w:pPr>
    </w:p>
    <w:p w:rsidR="00D85762" w:rsidRDefault="00D55B49">
      <w:pPr>
        <w:rPr>
          <w:b/>
          <w:sz w:val="22"/>
        </w:rPr>
      </w:pPr>
      <w:r>
        <w:rPr>
          <w:b/>
          <w:sz w:val="22"/>
        </w:rPr>
        <w:t>Domeniu: Curriculum/ proces educațional</w:t>
      </w:r>
    </w:p>
    <w:p w:rsidR="00D85762" w:rsidRDefault="00D55B49">
      <w:pPr>
        <w:rPr>
          <w:sz w:val="22"/>
        </w:rPr>
      </w:pPr>
      <w:r>
        <w:rPr>
          <w:b/>
          <w:sz w:val="22"/>
          <w:highlight w:val="white"/>
        </w:rPr>
        <w:t>Indicator 1.2.3</w:t>
      </w:r>
      <w:r>
        <w:rPr>
          <w:b/>
          <w:sz w:val="22"/>
        </w:rPr>
        <w:t>.</w:t>
      </w:r>
      <w:r>
        <w:rPr>
          <w:sz w:val="22"/>
        </w:rPr>
        <w:t xml:space="preserve"> Realizarea activităților de prevenire și combatere a oricărui tip de violență (relații elev-elev, elev-cadru didactic, elev-personal auxiliar)</w:t>
      </w:r>
    </w:p>
    <w:tbl>
      <w:tblPr>
        <w:tblStyle w:val="ac"/>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E308A4" w:rsidRDefault="00D55B49" w:rsidP="00C243C7">
            <w:pPr>
              <w:numPr>
                <w:ilvl w:val="0"/>
                <w:numId w:val="15"/>
              </w:numPr>
              <w:pBdr>
                <w:top w:val="nil"/>
                <w:left w:val="nil"/>
                <w:bottom w:val="nil"/>
                <w:right w:val="nil"/>
                <w:between w:val="nil"/>
              </w:pBdr>
              <w:tabs>
                <w:tab w:val="left" w:pos="399"/>
              </w:tabs>
              <w:ind w:left="399" w:hanging="284"/>
              <w:rPr>
                <w:sz w:val="22"/>
              </w:rPr>
            </w:pPr>
            <w:r w:rsidRPr="00E308A4">
              <w:rPr>
                <w:sz w:val="22"/>
              </w:rPr>
              <w:t xml:space="preserve">Planul de activitate ale directorului adjunct pentru educație pentru anul de studii 2022-2023, aprobat de către director ;  </w:t>
            </w:r>
          </w:p>
          <w:p w:rsidR="00D85762" w:rsidRPr="00E308A4" w:rsidRDefault="00D55B49" w:rsidP="00C243C7">
            <w:pPr>
              <w:numPr>
                <w:ilvl w:val="0"/>
                <w:numId w:val="15"/>
              </w:numPr>
              <w:pBdr>
                <w:top w:val="nil"/>
                <w:left w:val="nil"/>
                <w:bottom w:val="nil"/>
                <w:right w:val="nil"/>
                <w:between w:val="nil"/>
              </w:pBdr>
              <w:tabs>
                <w:tab w:val="left" w:pos="399"/>
              </w:tabs>
              <w:ind w:left="399" w:hanging="284"/>
              <w:rPr>
                <w:sz w:val="22"/>
              </w:rPr>
            </w:pPr>
            <w:r w:rsidRPr="00E308A4">
              <w:rPr>
                <w:sz w:val="22"/>
              </w:rPr>
              <w:t xml:space="preserve">Plan de acțiuni privind prevenirea cazurilor ANET pentru anii de studii 2022- 2023; </w:t>
            </w:r>
          </w:p>
          <w:p w:rsidR="00D85762" w:rsidRPr="00E308A4" w:rsidRDefault="00D55B49" w:rsidP="00C243C7">
            <w:pPr>
              <w:numPr>
                <w:ilvl w:val="0"/>
                <w:numId w:val="15"/>
              </w:numPr>
              <w:pBdr>
                <w:top w:val="nil"/>
                <w:left w:val="nil"/>
                <w:bottom w:val="nil"/>
                <w:right w:val="nil"/>
                <w:between w:val="nil"/>
              </w:pBdr>
              <w:tabs>
                <w:tab w:val="left" w:pos="399"/>
              </w:tabs>
              <w:ind w:left="399" w:hanging="284"/>
              <w:rPr>
                <w:sz w:val="22"/>
              </w:rPr>
            </w:pPr>
            <w:r w:rsidRPr="00E308A4">
              <w:rPr>
                <w:sz w:val="22"/>
              </w:rPr>
              <w:t xml:space="preserve">Raportul anual de activitate a directorului adjunct pentru educație, anul de studii 2022-2023, aprobat la CP nr. din 16.06.2023; </w:t>
            </w:r>
          </w:p>
          <w:p w:rsidR="00D85762" w:rsidRPr="00E308A4" w:rsidRDefault="00D55B49" w:rsidP="00C243C7">
            <w:pPr>
              <w:numPr>
                <w:ilvl w:val="0"/>
                <w:numId w:val="15"/>
              </w:numPr>
              <w:pBdr>
                <w:top w:val="nil"/>
                <w:left w:val="nil"/>
                <w:bottom w:val="nil"/>
                <w:right w:val="nil"/>
                <w:between w:val="nil"/>
              </w:pBdr>
              <w:tabs>
                <w:tab w:val="left" w:pos="399"/>
              </w:tabs>
              <w:ind w:left="399" w:hanging="284"/>
              <w:rPr>
                <w:sz w:val="22"/>
              </w:rPr>
            </w:pPr>
            <w:r w:rsidRPr="00E308A4">
              <w:rPr>
                <w:sz w:val="22"/>
              </w:rPr>
              <w:t xml:space="preserve">Organizarea activităţilor cu genericul:,, Stop, traficul de fiinţe umane”,  17.10-21.10.2022;  </w:t>
            </w:r>
          </w:p>
          <w:p w:rsidR="00D85762" w:rsidRPr="00E308A4" w:rsidRDefault="00D55B49" w:rsidP="00C243C7">
            <w:pPr>
              <w:numPr>
                <w:ilvl w:val="0"/>
                <w:numId w:val="15"/>
              </w:numPr>
              <w:pBdr>
                <w:top w:val="nil"/>
                <w:left w:val="nil"/>
                <w:bottom w:val="nil"/>
                <w:right w:val="nil"/>
                <w:between w:val="nil"/>
              </w:pBdr>
              <w:tabs>
                <w:tab w:val="left" w:pos="399"/>
              </w:tabs>
              <w:ind w:left="399" w:hanging="284"/>
              <w:rPr>
                <w:sz w:val="22"/>
              </w:rPr>
            </w:pPr>
            <w:r w:rsidRPr="00E308A4">
              <w:rPr>
                <w:sz w:val="22"/>
              </w:rPr>
              <w:t xml:space="preserve">Campania ,,Să creștem fără violență” Ordinul nr. 101-ab din 01.11.2022;  </w:t>
            </w:r>
          </w:p>
          <w:p w:rsidR="00D85762" w:rsidRPr="00E308A4" w:rsidRDefault="00D55B49" w:rsidP="00C243C7">
            <w:pPr>
              <w:numPr>
                <w:ilvl w:val="0"/>
                <w:numId w:val="15"/>
              </w:numPr>
              <w:pBdr>
                <w:top w:val="nil"/>
                <w:left w:val="nil"/>
                <w:bottom w:val="nil"/>
                <w:right w:val="nil"/>
                <w:between w:val="nil"/>
              </w:pBdr>
              <w:tabs>
                <w:tab w:val="left" w:pos="399"/>
              </w:tabs>
              <w:ind w:left="399" w:hanging="284"/>
              <w:rPr>
                <w:sz w:val="22"/>
              </w:rPr>
            </w:pPr>
            <w:r w:rsidRPr="00E308A4">
              <w:rPr>
                <w:sz w:val="22"/>
              </w:rPr>
              <w:t xml:space="preserve">Fișa postului fiecărui angajat prevede aspecte de protecție a copiilor de ANET;  </w:t>
            </w:r>
          </w:p>
          <w:p w:rsidR="00D85762" w:rsidRPr="00E308A4" w:rsidRDefault="00D55B49" w:rsidP="00C243C7">
            <w:pPr>
              <w:numPr>
                <w:ilvl w:val="0"/>
                <w:numId w:val="15"/>
              </w:numPr>
              <w:pBdr>
                <w:top w:val="nil"/>
                <w:left w:val="nil"/>
                <w:bottom w:val="nil"/>
                <w:right w:val="nil"/>
                <w:between w:val="nil"/>
              </w:pBdr>
              <w:tabs>
                <w:tab w:val="left" w:pos="399"/>
              </w:tabs>
              <w:ind w:left="399" w:hanging="284"/>
              <w:rPr>
                <w:sz w:val="22"/>
              </w:rPr>
            </w:pPr>
            <w:r w:rsidRPr="00E308A4">
              <w:rPr>
                <w:sz w:val="22"/>
              </w:rPr>
              <w:t xml:space="preserve">Registrul (02-12) de evidență a cazurilor ANET, deținut de către coordonatorul ANET;  </w:t>
            </w:r>
          </w:p>
          <w:p w:rsidR="00D85762" w:rsidRPr="00E308A4" w:rsidRDefault="00D55B49" w:rsidP="00C243C7">
            <w:pPr>
              <w:numPr>
                <w:ilvl w:val="0"/>
                <w:numId w:val="15"/>
              </w:numPr>
              <w:pBdr>
                <w:top w:val="nil"/>
                <w:left w:val="nil"/>
                <w:bottom w:val="nil"/>
                <w:right w:val="nil"/>
                <w:between w:val="nil"/>
              </w:pBdr>
              <w:tabs>
                <w:tab w:val="left" w:pos="399"/>
              </w:tabs>
              <w:ind w:left="399" w:hanging="284"/>
              <w:rPr>
                <w:sz w:val="22"/>
              </w:rPr>
            </w:pPr>
            <w:r w:rsidRPr="00E308A4">
              <w:rPr>
                <w:sz w:val="22"/>
              </w:rPr>
              <w:t xml:space="preserve">Mapa cu Fișele de sesizare referite; </w:t>
            </w:r>
          </w:p>
          <w:p w:rsidR="00D85762" w:rsidRPr="00E308A4" w:rsidRDefault="00D55B49" w:rsidP="00C243C7">
            <w:pPr>
              <w:numPr>
                <w:ilvl w:val="0"/>
                <w:numId w:val="15"/>
              </w:numPr>
              <w:pBdr>
                <w:top w:val="nil"/>
                <w:left w:val="nil"/>
                <w:bottom w:val="nil"/>
                <w:right w:val="nil"/>
                <w:between w:val="nil"/>
              </w:pBdr>
              <w:tabs>
                <w:tab w:val="left" w:pos="399"/>
              </w:tabs>
              <w:ind w:left="399" w:hanging="284"/>
              <w:rPr>
                <w:sz w:val="22"/>
              </w:rPr>
            </w:pPr>
            <w:r w:rsidRPr="00E308A4">
              <w:rPr>
                <w:sz w:val="22"/>
              </w:rPr>
              <w:t xml:space="preserve">Raportul semestrial cu privire la evidența cazurilor ANET, prezentat MEC/DGETS; (Registrul de evidență a documentelor expediate) </w:t>
            </w:r>
          </w:p>
          <w:p w:rsidR="00D85762" w:rsidRPr="00E308A4" w:rsidRDefault="00D55B49" w:rsidP="00C243C7">
            <w:pPr>
              <w:numPr>
                <w:ilvl w:val="0"/>
                <w:numId w:val="15"/>
              </w:numPr>
              <w:pBdr>
                <w:top w:val="nil"/>
                <w:left w:val="nil"/>
                <w:bottom w:val="nil"/>
                <w:right w:val="nil"/>
                <w:between w:val="nil"/>
              </w:pBdr>
              <w:tabs>
                <w:tab w:val="left" w:pos="399"/>
              </w:tabs>
              <w:ind w:left="399" w:hanging="284"/>
              <w:rPr>
                <w:sz w:val="22"/>
              </w:rPr>
            </w:pPr>
            <w:r w:rsidRPr="00E308A4">
              <w:rPr>
                <w:sz w:val="22"/>
              </w:rPr>
              <w:t xml:space="preserve">Registrul de evidență a consilierii părinților/ reprezentanților legali;  </w:t>
            </w:r>
          </w:p>
          <w:p w:rsidR="00C243C7" w:rsidRDefault="00D55B49" w:rsidP="00C243C7">
            <w:pPr>
              <w:numPr>
                <w:ilvl w:val="0"/>
                <w:numId w:val="15"/>
              </w:numPr>
              <w:pBdr>
                <w:top w:val="nil"/>
                <w:left w:val="nil"/>
                <w:bottom w:val="nil"/>
                <w:right w:val="nil"/>
                <w:between w:val="nil"/>
              </w:pBdr>
              <w:tabs>
                <w:tab w:val="left" w:pos="399"/>
              </w:tabs>
              <w:ind w:left="399" w:hanging="284"/>
              <w:rPr>
                <w:sz w:val="22"/>
              </w:rPr>
            </w:pPr>
            <w:r w:rsidRPr="00E308A4">
              <w:rPr>
                <w:sz w:val="22"/>
              </w:rPr>
              <w:t xml:space="preserve">Proiecte didactice ale orelor de dezvoltare personală; </w:t>
            </w:r>
          </w:p>
          <w:p w:rsidR="00D85762" w:rsidRPr="00C243C7" w:rsidRDefault="00D55B49" w:rsidP="00C243C7">
            <w:pPr>
              <w:numPr>
                <w:ilvl w:val="0"/>
                <w:numId w:val="15"/>
              </w:numPr>
              <w:pBdr>
                <w:top w:val="nil"/>
                <w:left w:val="nil"/>
                <w:bottom w:val="nil"/>
                <w:right w:val="nil"/>
                <w:between w:val="nil"/>
              </w:pBdr>
              <w:tabs>
                <w:tab w:val="left" w:pos="399"/>
              </w:tabs>
              <w:ind w:left="399" w:hanging="284"/>
              <w:rPr>
                <w:sz w:val="22"/>
              </w:rPr>
            </w:pPr>
            <w:r w:rsidRPr="00C243C7">
              <w:rPr>
                <w:sz w:val="22"/>
              </w:rPr>
              <w:t>Postere/ pliante în avizierul instituției, ce informează în legătură cu prevenirea violenței.</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rsidP="00415F85">
            <w:pPr>
              <w:pBdr>
                <w:top w:val="nil"/>
                <w:left w:val="nil"/>
                <w:bottom w:val="nil"/>
                <w:right w:val="nil"/>
                <w:between w:val="nil"/>
              </w:pBdr>
              <w:tabs>
                <w:tab w:val="left" w:pos="709"/>
              </w:tabs>
              <w:rPr>
                <w:color w:val="000000"/>
                <w:sz w:val="22"/>
              </w:rPr>
            </w:pPr>
            <w:r>
              <w:rPr>
                <w:color w:val="000000"/>
                <w:sz w:val="22"/>
              </w:rPr>
              <w:t>În instituție se realizează activități de prevenire și combatere a violenței, pornind de la Planul de activitate al directorului adjunct pentru educație, diriginte. Nu sunt înregistrate cazuri de ANET.</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- 1</w:t>
            </w:r>
          </w:p>
        </w:tc>
      </w:tr>
    </w:tbl>
    <w:p w:rsidR="00D85762" w:rsidRDefault="00D85762">
      <w:pPr>
        <w:rPr>
          <w:sz w:val="22"/>
        </w:rPr>
      </w:pPr>
    </w:p>
    <w:p w:rsidR="00D85762" w:rsidRDefault="00D55B49">
      <w:pPr>
        <w:shd w:val="clear" w:color="auto" w:fill="FFFFFF"/>
        <w:rPr>
          <w:sz w:val="22"/>
        </w:rPr>
      </w:pPr>
      <w:r>
        <w:rPr>
          <w:b/>
          <w:sz w:val="22"/>
        </w:rPr>
        <w:t>Indicator 1.2.4.</w:t>
      </w:r>
      <w:r>
        <w:rPr>
          <w:sz w:val="22"/>
        </w:rPr>
        <w:t xml:space="preserve"> Accesul elevilor/ copiilor la servicii de sprijin, pentru asigurarea dezvoltării fizice, mintale și emoționale și implicarea personalului și a partenerilor </w:t>
      </w:r>
      <w:r>
        <w:rPr>
          <w:i/>
          <w:sz w:val="22"/>
        </w:rPr>
        <w:t>Instituției</w:t>
      </w:r>
      <w:r>
        <w:rPr>
          <w:sz w:val="22"/>
        </w:rPr>
        <w:t xml:space="preserve"> în activitățile de prevenire a comportamentelor dăunătoare sănătății</w:t>
      </w:r>
    </w:p>
    <w:tbl>
      <w:tblPr>
        <w:tblStyle w:val="ad"/>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shd w:val="clear" w:color="auto" w:fill="FFFFFF"/>
              <w:jc w:val="left"/>
              <w:rPr>
                <w:sz w:val="22"/>
              </w:rPr>
            </w:pPr>
            <w:r>
              <w:rPr>
                <w:sz w:val="22"/>
              </w:rPr>
              <w:t xml:space="preserve">Dovezi </w:t>
            </w:r>
          </w:p>
        </w:tc>
        <w:tc>
          <w:tcPr>
            <w:tcW w:w="7570" w:type="dxa"/>
            <w:gridSpan w:val="3"/>
          </w:tcPr>
          <w:p w:rsidR="00415F85" w:rsidRDefault="00D55B49" w:rsidP="003251C3">
            <w:pPr>
              <w:numPr>
                <w:ilvl w:val="0"/>
                <w:numId w:val="15"/>
              </w:numPr>
              <w:pBdr>
                <w:top w:val="nil"/>
                <w:left w:val="nil"/>
                <w:bottom w:val="nil"/>
                <w:right w:val="nil"/>
                <w:between w:val="nil"/>
              </w:pBdr>
              <w:shd w:val="clear" w:color="auto" w:fill="FFFFFF"/>
              <w:tabs>
                <w:tab w:val="left" w:pos="709"/>
              </w:tabs>
              <w:ind w:left="399" w:hanging="284"/>
              <w:rPr>
                <w:sz w:val="22"/>
              </w:rPr>
            </w:pPr>
            <w:r w:rsidRPr="00415F85">
              <w:rPr>
                <w:sz w:val="22"/>
              </w:rPr>
              <w:t>Organizarea taberei cu sejur de zi în LT pentru Copii cu Deficiențe de Vedere, în perioada estivală din 05.06.2023-23.06.2023; ( ordinul nr. 57–ab din 13.05.2023 „Cu privire la deschiderea taberei cu seju de zi „Ploaia de stele”)</w:t>
            </w:r>
            <w:r w:rsidR="00415F85">
              <w:rPr>
                <w:sz w:val="22"/>
              </w:rPr>
              <w:t>;</w:t>
            </w:r>
          </w:p>
          <w:p w:rsidR="00D85762" w:rsidRPr="00415F85" w:rsidRDefault="00415F85" w:rsidP="003251C3">
            <w:pPr>
              <w:numPr>
                <w:ilvl w:val="0"/>
                <w:numId w:val="15"/>
              </w:numPr>
              <w:pBdr>
                <w:top w:val="nil"/>
                <w:left w:val="nil"/>
                <w:bottom w:val="nil"/>
                <w:right w:val="nil"/>
                <w:between w:val="nil"/>
              </w:pBdr>
              <w:shd w:val="clear" w:color="auto" w:fill="FFFFFF"/>
              <w:tabs>
                <w:tab w:val="left" w:pos="709"/>
              </w:tabs>
              <w:ind w:left="399" w:hanging="284"/>
              <w:rPr>
                <w:sz w:val="22"/>
              </w:rPr>
            </w:pPr>
            <w:r w:rsidRPr="00415F85">
              <w:rPr>
                <w:iCs/>
                <w:sz w:val="22"/>
                <w:lang w:val="fr-FR"/>
              </w:rPr>
              <w:t>Raport cu privie la alimentația  gratuită a elevilor perioada, ordinul nr.68-ab din 01.09.2022  septembrie- decembrie) și ordinul nr. 02-ab din 04.01.2023  pentru perioada ianuarie-mai 2023;</w:t>
            </w:r>
          </w:p>
          <w:p w:rsidR="00D85762" w:rsidRPr="00415F85" w:rsidRDefault="00D55B49" w:rsidP="003251C3">
            <w:pPr>
              <w:numPr>
                <w:ilvl w:val="0"/>
                <w:numId w:val="15"/>
              </w:numPr>
              <w:ind w:left="399" w:hanging="284"/>
              <w:jc w:val="left"/>
              <w:rPr>
                <w:sz w:val="22"/>
                <w:szCs w:val="20"/>
              </w:rPr>
            </w:pPr>
            <w:r w:rsidRPr="00415F85">
              <w:rPr>
                <w:sz w:val="22"/>
                <w:szCs w:val="20"/>
              </w:rPr>
              <w:t>Nota informativă cu privire la monitorizarea respectării regimului normativului alimentar în cantina Liceului, la CA nr. 9  din 30.03.2023</w:t>
            </w:r>
            <w:r w:rsidR="00415F85" w:rsidRPr="00415F85">
              <w:rPr>
                <w:sz w:val="22"/>
                <w:szCs w:val="20"/>
              </w:rPr>
              <w:t>;</w:t>
            </w:r>
          </w:p>
          <w:p w:rsidR="00D85762" w:rsidRPr="00415F85" w:rsidRDefault="00D55B49" w:rsidP="003251C3">
            <w:pPr>
              <w:numPr>
                <w:ilvl w:val="0"/>
                <w:numId w:val="15"/>
              </w:numPr>
              <w:pBdr>
                <w:top w:val="nil"/>
                <w:left w:val="nil"/>
                <w:bottom w:val="nil"/>
                <w:right w:val="nil"/>
                <w:between w:val="nil"/>
              </w:pBdr>
              <w:shd w:val="clear" w:color="auto" w:fill="FFFFFF"/>
              <w:tabs>
                <w:tab w:val="left" w:pos="709"/>
              </w:tabs>
              <w:ind w:left="399" w:hanging="284"/>
              <w:rPr>
                <w:sz w:val="22"/>
              </w:rPr>
            </w:pPr>
            <w:r w:rsidRPr="00415F85">
              <w:rPr>
                <w:sz w:val="22"/>
              </w:rPr>
              <w:t xml:space="preserve">Raportul de activitate a psihologului școlar pentru anul de studii 2022-2023, dimensiunea I,, Activitate de prevenție/profilaxie”) ; </w:t>
            </w:r>
          </w:p>
          <w:p w:rsidR="00D85762" w:rsidRPr="00415F85" w:rsidRDefault="00D55B49" w:rsidP="003251C3">
            <w:pPr>
              <w:numPr>
                <w:ilvl w:val="0"/>
                <w:numId w:val="15"/>
              </w:numPr>
              <w:pBdr>
                <w:top w:val="nil"/>
                <w:left w:val="nil"/>
                <w:bottom w:val="nil"/>
                <w:right w:val="nil"/>
                <w:between w:val="nil"/>
              </w:pBdr>
              <w:shd w:val="clear" w:color="auto" w:fill="FFFFFF"/>
              <w:tabs>
                <w:tab w:val="left" w:pos="709"/>
              </w:tabs>
              <w:ind w:left="399" w:hanging="284"/>
              <w:rPr>
                <w:sz w:val="22"/>
              </w:rPr>
            </w:pPr>
            <w:r w:rsidRPr="00415F85">
              <w:rPr>
                <w:sz w:val="22"/>
              </w:rPr>
              <w:t>Planul de activitate a asistentului medical din instituție, aprobat de către direcor ;</w:t>
            </w:r>
          </w:p>
          <w:p w:rsidR="00D85762" w:rsidRPr="00415F85" w:rsidRDefault="00D55B49" w:rsidP="003251C3">
            <w:pPr>
              <w:numPr>
                <w:ilvl w:val="0"/>
                <w:numId w:val="15"/>
              </w:numPr>
              <w:pBdr>
                <w:top w:val="nil"/>
                <w:left w:val="nil"/>
                <w:bottom w:val="nil"/>
                <w:right w:val="nil"/>
                <w:between w:val="nil"/>
              </w:pBdr>
              <w:shd w:val="clear" w:color="auto" w:fill="FFFFFF"/>
              <w:tabs>
                <w:tab w:val="left" w:pos="709"/>
              </w:tabs>
              <w:ind w:left="399" w:hanging="284"/>
              <w:rPr>
                <w:sz w:val="22"/>
              </w:rPr>
            </w:pPr>
            <w:r w:rsidRPr="00415F85">
              <w:rPr>
                <w:sz w:val="22"/>
              </w:rPr>
              <w:t>Panoul informațional cu privire la prevenirea/profilaxia comportamentelor dăunătoarte sănătății (holul blocului A);</w:t>
            </w:r>
          </w:p>
          <w:p w:rsidR="00D85762" w:rsidRDefault="00D55B49" w:rsidP="003251C3">
            <w:pPr>
              <w:numPr>
                <w:ilvl w:val="0"/>
                <w:numId w:val="15"/>
              </w:numPr>
              <w:pBdr>
                <w:top w:val="nil"/>
                <w:left w:val="nil"/>
                <w:bottom w:val="nil"/>
                <w:right w:val="nil"/>
                <w:between w:val="nil"/>
              </w:pBdr>
              <w:shd w:val="clear" w:color="auto" w:fill="FFFFFF"/>
              <w:tabs>
                <w:tab w:val="left" w:pos="709"/>
              </w:tabs>
              <w:ind w:left="399" w:hanging="284"/>
              <w:rPr>
                <w:color w:val="000000"/>
                <w:sz w:val="22"/>
              </w:rPr>
            </w:pPr>
            <w:r w:rsidRPr="00415F85">
              <w:rPr>
                <w:sz w:val="22"/>
              </w:rPr>
              <w:t>Activitățile cu elevii la Managementul clasei (Catalogul școlar).</w:t>
            </w:r>
          </w:p>
        </w:tc>
      </w:tr>
      <w:tr w:rsidR="00D85762">
        <w:tc>
          <w:tcPr>
            <w:tcW w:w="2069" w:type="dxa"/>
          </w:tcPr>
          <w:p w:rsidR="00D85762" w:rsidRDefault="00D55B49">
            <w:pPr>
              <w:shd w:val="clear" w:color="auto" w:fill="FFFFFF"/>
              <w:jc w:val="left"/>
              <w:rPr>
                <w:sz w:val="22"/>
              </w:rPr>
            </w:pPr>
            <w:r>
              <w:rPr>
                <w:sz w:val="22"/>
              </w:rPr>
              <w:t>Constatări</w:t>
            </w:r>
          </w:p>
        </w:tc>
        <w:tc>
          <w:tcPr>
            <w:tcW w:w="7570" w:type="dxa"/>
            <w:gridSpan w:val="3"/>
          </w:tcPr>
          <w:p w:rsidR="00D85762" w:rsidRDefault="00D55B49">
            <w:pPr>
              <w:shd w:val="clear" w:color="auto" w:fill="FFFFFF"/>
              <w:rPr>
                <w:sz w:val="22"/>
              </w:rPr>
            </w:pPr>
            <w:r>
              <w:rPr>
                <w:sz w:val="22"/>
              </w:rPr>
              <w:t>Instituția oferă tuturor elevilor, accesul la serviciul de sprijin în vederea asigurării dezvoltării fizice, mintale și emoționale, prin personalul calificat angajat tiotular, prin implicarea activă a comunității în acțiuni de prevenire a comportamentelor dăunătoare sănătății. Astfel în instituție activează</w:t>
            </w:r>
            <w:r w:rsidR="005D74AF">
              <w:rPr>
                <w:sz w:val="22"/>
              </w:rPr>
              <w:t xml:space="preserve"> 1 logoped,</w:t>
            </w:r>
            <w:r>
              <w:rPr>
                <w:sz w:val="22"/>
              </w:rPr>
              <w:t xml:space="preserve"> 2 psihologi, 3 </w:t>
            </w:r>
            <w:r>
              <w:rPr>
                <w:sz w:val="22"/>
              </w:rPr>
              <w:lastRenderedPageBreak/>
              <w:t>psihopedagogi,  medic</w:t>
            </w:r>
            <w:r w:rsidR="005D74AF">
              <w:rPr>
                <w:sz w:val="22"/>
              </w:rPr>
              <w:t xml:space="preserve"> oftalmolog/ kinetoterapeut</w:t>
            </w:r>
            <w:r>
              <w:rPr>
                <w:sz w:val="22"/>
              </w:rPr>
              <w:t>, asistent medical oftalmolog pentru 75 de elevi cu CES.</w:t>
            </w:r>
          </w:p>
        </w:tc>
      </w:tr>
      <w:tr w:rsidR="00D85762">
        <w:tc>
          <w:tcPr>
            <w:tcW w:w="2069" w:type="dxa"/>
          </w:tcPr>
          <w:p w:rsidR="00D85762" w:rsidRDefault="00D55B49">
            <w:pPr>
              <w:shd w:val="clear" w:color="auto" w:fill="FFFFFF"/>
              <w:jc w:val="left"/>
              <w:rPr>
                <w:sz w:val="22"/>
              </w:rPr>
            </w:pPr>
            <w:r>
              <w:rPr>
                <w:sz w:val="22"/>
              </w:rPr>
              <w:lastRenderedPageBreak/>
              <w:t xml:space="preserve">Pondere și punctaj acordat </w:t>
            </w:r>
          </w:p>
        </w:tc>
        <w:tc>
          <w:tcPr>
            <w:tcW w:w="1475" w:type="dxa"/>
          </w:tcPr>
          <w:p w:rsidR="00D85762" w:rsidRDefault="00D55B49">
            <w:pPr>
              <w:shd w:val="clear" w:color="auto" w:fill="FFFFFF"/>
              <w:rPr>
                <w:sz w:val="22"/>
              </w:rPr>
            </w:pPr>
            <w:r>
              <w:rPr>
                <w:sz w:val="22"/>
              </w:rPr>
              <w:t>Pondere: 2</w:t>
            </w:r>
          </w:p>
        </w:tc>
        <w:tc>
          <w:tcPr>
            <w:tcW w:w="3827" w:type="dxa"/>
          </w:tcPr>
          <w:p w:rsidR="00D85762" w:rsidRDefault="00D55B49">
            <w:pPr>
              <w:shd w:val="clear" w:color="auto" w:fill="FFFFFF"/>
              <w:rPr>
                <w:sz w:val="22"/>
              </w:rPr>
            </w:pPr>
            <w:r>
              <w:rPr>
                <w:sz w:val="22"/>
              </w:rPr>
              <w:t>Autoevaluare conform criteriilor: -1</w:t>
            </w:r>
          </w:p>
        </w:tc>
        <w:tc>
          <w:tcPr>
            <w:tcW w:w="2268" w:type="dxa"/>
          </w:tcPr>
          <w:p w:rsidR="00D85762" w:rsidRDefault="00D55B49">
            <w:pPr>
              <w:shd w:val="clear" w:color="auto" w:fill="FFFFFF"/>
              <w:rPr>
                <w:sz w:val="22"/>
              </w:rPr>
            </w:pPr>
            <w:r>
              <w:rPr>
                <w:sz w:val="22"/>
              </w:rPr>
              <w:t>Punctaj acordat: - 2</w:t>
            </w:r>
          </w:p>
        </w:tc>
      </w:tr>
      <w:tr w:rsidR="00D85762">
        <w:tc>
          <w:tcPr>
            <w:tcW w:w="7371" w:type="dxa"/>
            <w:gridSpan w:val="3"/>
          </w:tcPr>
          <w:p w:rsidR="00D85762" w:rsidRDefault="00D55B49">
            <w:pPr>
              <w:shd w:val="clear" w:color="auto" w:fill="FFFFFF"/>
              <w:rPr>
                <w:b/>
                <w:sz w:val="22"/>
              </w:rPr>
            </w:pPr>
            <w:r>
              <w:rPr>
                <w:b/>
                <w:sz w:val="22"/>
              </w:rPr>
              <w:t>Total standard</w:t>
            </w:r>
          </w:p>
        </w:tc>
        <w:tc>
          <w:tcPr>
            <w:tcW w:w="2268" w:type="dxa"/>
          </w:tcPr>
          <w:p w:rsidR="00D85762" w:rsidRDefault="00D55B49">
            <w:pPr>
              <w:shd w:val="clear" w:color="auto" w:fill="FFFFFF"/>
              <w:rPr>
                <w:b/>
                <w:sz w:val="22"/>
              </w:rPr>
            </w:pPr>
            <w:r>
              <w:rPr>
                <w:b/>
                <w:sz w:val="22"/>
              </w:rPr>
              <w:t>5,00</w:t>
            </w:r>
          </w:p>
        </w:tc>
      </w:tr>
    </w:tbl>
    <w:p w:rsidR="00D85762" w:rsidRDefault="00D85762">
      <w:pPr>
        <w:rPr>
          <w:sz w:val="22"/>
        </w:rPr>
      </w:pPr>
    </w:p>
    <w:p w:rsidR="00D85762" w:rsidRDefault="00D55B49">
      <w:pPr>
        <w:pStyle w:val="Titlu2"/>
        <w:rPr>
          <w:sz w:val="22"/>
          <w:szCs w:val="22"/>
        </w:rPr>
      </w:pPr>
      <w:bookmarkStart w:id="5" w:name="_heading=h.2et92p0" w:colFirst="0" w:colLast="0"/>
      <w:bookmarkEnd w:id="5"/>
      <w:r>
        <w:rPr>
          <w:sz w:val="22"/>
          <w:szCs w:val="22"/>
        </w:rPr>
        <w:t>Standard 1.3. Instituția de învățământ oferă servicii de suport pentru promovarea unui mod sănătos de viață</w:t>
      </w:r>
    </w:p>
    <w:p w:rsidR="00D85762" w:rsidRDefault="00D55B49">
      <w:pPr>
        <w:rPr>
          <w:b/>
          <w:sz w:val="22"/>
        </w:rPr>
      </w:pPr>
      <w:r>
        <w:rPr>
          <w:b/>
          <w:sz w:val="22"/>
        </w:rPr>
        <w:t>Domeniu: Management</w:t>
      </w:r>
    </w:p>
    <w:p w:rsidR="00D85762" w:rsidRDefault="00D55B49">
      <w:pPr>
        <w:rPr>
          <w:sz w:val="22"/>
        </w:rPr>
      </w:pPr>
      <w:r>
        <w:rPr>
          <w:b/>
          <w:sz w:val="22"/>
        </w:rPr>
        <w:t>Indicator 1.3.1.</w:t>
      </w:r>
      <w:r>
        <w:rPr>
          <w:sz w:val="22"/>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Style w:val="ae"/>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72024B" w:rsidRDefault="00D55B49" w:rsidP="00F874D8">
            <w:pPr>
              <w:numPr>
                <w:ilvl w:val="0"/>
                <w:numId w:val="15"/>
              </w:numPr>
              <w:pBdr>
                <w:top w:val="nil"/>
                <w:left w:val="nil"/>
                <w:bottom w:val="nil"/>
                <w:right w:val="nil"/>
                <w:between w:val="nil"/>
              </w:pBdr>
              <w:tabs>
                <w:tab w:val="left" w:pos="257"/>
              </w:tabs>
              <w:ind w:hanging="720"/>
              <w:rPr>
                <w:sz w:val="22"/>
              </w:rPr>
            </w:pPr>
            <w:r w:rsidRPr="0072024B">
              <w:rPr>
                <w:sz w:val="22"/>
              </w:rPr>
              <w:t xml:space="preserve">Politica de protecție a copilului, aprobată </w:t>
            </w:r>
            <w:r w:rsidRPr="0072024B">
              <w:rPr>
                <w:sz w:val="22"/>
                <w:highlight w:val="white"/>
              </w:rPr>
              <w:t>la CP,  din 29.08.2022</w:t>
            </w:r>
            <w:r w:rsidRPr="0072024B">
              <w:rPr>
                <w:sz w:val="22"/>
              </w:rPr>
              <w:t>;</w:t>
            </w:r>
          </w:p>
          <w:p w:rsidR="00D85762" w:rsidRPr="0072024B" w:rsidRDefault="00D55B49" w:rsidP="00F874D8">
            <w:pPr>
              <w:numPr>
                <w:ilvl w:val="0"/>
                <w:numId w:val="15"/>
              </w:numPr>
              <w:pBdr>
                <w:top w:val="nil"/>
                <w:left w:val="nil"/>
                <w:bottom w:val="nil"/>
                <w:right w:val="nil"/>
                <w:between w:val="nil"/>
              </w:pBdr>
              <w:tabs>
                <w:tab w:val="left" w:pos="257"/>
              </w:tabs>
              <w:ind w:hanging="720"/>
              <w:rPr>
                <w:sz w:val="22"/>
              </w:rPr>
            </w:pPr>
            <w:r w:rsidRPr="0072024B">
              <w:rPr>
                <w:sz w:val="22"/>
              </w:rPr>
              <w:t>Acordul informat al părintelui pentru înțelegerea și respectarea PPC ;</w:t>
            </w:r>
          </w:p>
          <w:p w:rsidR="00D85762" w:rsidRPr="0072024B" w:rsidRDefault="00D55B49" w:rsidP="00F874D8">
            <w:pPr>
              <w:numPr>
                <w:ilvl w:val="0"/>
                <w:numId w:val="15"/>
              </w:numPr>
              <w:pBdr>
                <w:top w:val="nil"/>
                <w:left w:val="nil"/>
                <w:bottom w:val="nil"/>
                <w:right w:val="nil"/>
                <w:between w:val="nil"/>
              </w:pBdr>
              <w:tabs>
                <w:tab w:val="left" w:pos="257"/>
              </w:tabs>
              <w:ind w:hanging="720"/>
              <w:rPr>
                <w:sz w:val="22"/>
              </w:rPr>
            </w:pPr>
            <w:r w:rsidRPr="0072024B">
              <w:rPr>
                <w:sz w:val="22"/>
              </w:rPr>
              <w:t>Acordul informat al persoanelor care asista la lecții, în liceu ;</w:t>
            </w:r>
          </w:p>
          <w:p w:rsidR="00D85762" w:rsidRPr="0072024B" w:rsidRDefault="00D55B49" w:rsidP="00F874D8">
            <w:pPr>
              <w:numPr>
                <w:ilvl w:val="0"/>
                <w:numId w:val="15"/>
              </w:numPr>
              <w:pBdr>
                <w:top w:val="nil"/>
                <w:left w:val="nil"/>
                <w:bottom w:val="nil"/>
                <w:right w:val="nil"/>
                <w:between w:val="nil"/>
              </w:pBdr>
              <w:tabs>
                <w:tab w:val="left" w:pos="257"/>
              </w:tabs>
              <w:ind w:hanging="720"/>
              <w:rPr>
                <w:sz w:val="22"/>
              </w:rPr>
            </w:pPr>
            <w:r w:rsidRPr="0072024B">
              <w:rPr>
                <w:sz w:val="22"/>
              </w:rPr>
              <w:t>Ordinul nr.75-ab din 01.09.2022 Cu privire la asigurarea protecției vieții și sănătății elevilor în LT pentru Copii cu Deficiențe de Vedere”;</w:t>
            </w:r>
          </w:p>
          <w:p w:rsidR="00D85762" w:rsidRDefault="00D55B49" w:rsidP="00F874D8">
            <w:pPr>
              <w:numPr>
                <w:ilvl w:val="0"/>
                <w:numId w:val="15"/>
              </w:numPr>
              <w:pBdr>
                <w:top w:val="nil"/>
                <w:left w:val="nil"/>
                <w:bottom w:val="nil"/>
                <w:right w:val="nil"/>
                <w:between w:val="nil"/>
              </w:pBdr>
              <w:tabs>
                <w:tab w:val="left" w:pos="257"/>
              </w:tabs>
              <w:ind w:hanging="720"/>
              <w:rPr>
                <w:color w:val="000000"/>
                <w:sz w:val="22"/>
              </w:rPr>
            </w:pPr>
            <w:r>
              <w:rPr>
                <w:color w:val="000000"/>
                <w:sz w:val="22"/>
              </w:rPr>
              <w:t>Declarația de angajament a personalului;</w:t>
            </w:r>
          </w:p>
          <w:p w:rsidR="00D85762" w:rsidRPr="0072024B" w:rsidRDefault="00D55B49" w:rsidP="00F874D8">
            <w:pPr>
              <w:numPr>
                <w:ilvl w:val="0"/>
                <w:numId w:val="15"/>
              </w:numPr>
              <w:pBdr>
                <w:top w:val="nil"/>
                <w:left w:val="nil"/>
                <w:bottom w:val="nil"/>
                <w:right w:val="nil"/>
                <w:between w:val="nil"/>
              </w:pBdr>
              <w:tabs>
                <w:tab w:val="left" w:pos="257"/>
              </w:tabs>
              <w:ind w:hanging="720"/>
              <w:rPr>
                <w:sz w:val="22"/>
              </w:rPr>
            </w:pPr>
            <w:r w:rsidRPr="0072024B">
              <w:rPr>
                <w:sz w:val="22"/>
              </w:rPr>
              <w:t>Acordul informat al părinților pentru utilizarea imaginii copilului; (Dosarul personal al elevului)</w:t>
            </w:r>
            <w:r w:rsidR="0072024B" w:rsidRPr="0072024B">
              <w:rPr>
                <w:sz w:val="22"/>
              </w:rPr>
              <w:t>;</w:t>
            </w:r>
          </w:p>
          <w:p w:rsidR="00D85762" w:rsidRDefault="00D55B49" w:rsidP="00F874D8">
            <w:pPr>
              <w:numPr>
                <w:ilvl w:val="0"/>
                <w:numId w:val="15"/>
              </w:numPr>
              <w:pBdr>
                <w:top w:val="nil"/>
                <w:left w:val="nil"/>
                <w:bottom w:val="nil"/>
                <w:right w:val="nil"/>
                <w:between w:val="nil"/>
              </w:pBdr>
              <w:tabs>
                <w:tab w:val="left" w:pos="257"/>
              </w:tabs>
              <w:ind w:hanging="720"/>
              <w:rPr>
                <w:color w:val="000000"/>
                <w:sz w:val="22"/>
              </w:rPr>
            </w:pPr>
            <w:r>
              <w:rPr>
                <w:color w:val="000000"/>
                <w:sz w:val="22"/>
              </w:rPr>
              <w:t>Cazier juridiciar a personalului angajat; (Dosarele personale ale angajaților) ;</w:t>
            </w:r>
          </w:p>
          <w:p w:rsidR="00D85762" w:rsidRDefault="00D55B49" w:rsidP="00F874D8">
            <w:pPr>
              <w:numPr>
                <w:ilvl w:val="0"/>
                <w:numId w:val="15"/>
              </w:numPr>
              <w:pBdr>
                <w:top w:val="nil"/>
                <w:left w:val="nil"/>
                <w:bottom w:val="nil"/>
                <w:right w:val="nil"/>
                <w:between w:val="nil"/>
              </w:pBdr>
              <w:tabs>
                <w:tab w:val="left" w:pos="257"/>
              </w:tabs>
              <w:ind w:hanging="720"/>
              <w:rPr>
                <w:color w:val="000000"/>
                <w:sz w:val="22"/>
              </w:rPr>
            </w:pPr>
            <w:r>
              <w:rPr>
                <w:color w:val="000000"/>
                <w:sz w:val="22"/>
              </w:rPr>
              <w:t>Acord de colaborare cu AO,, LOW WISION” ( Anexa 4.3.4, Registrul de evidență contabilă, Scrisoare de solicitare, Demersuri de evidență a bunurilor);</w:t>
            </w:r>
          </w:p>
          <w:p w:rsidR="00D85762" w:rsidRPr="0072024B" w:rsidRDefault="00D55B49" w:rsidP="00F874D8">
            <w:pPr>
              <w:numPr>
                <w:ilvl w:val="0"/>
                <w:numId w:val="15"/>
              </w:numPr>
              <w:tabs>
                <w:tab w:val="left" w:pos="257"/>
              </w:tabs>
              <w:ind w:hanging="720"/>
              <w:jc w:val="left"/>
              <w:rPr>
                <w:sz w:val="22"/>
                <w:szCs w:val="20"/>
              </w:rPr>
            </w:pPr>
            <w:r w:rsidRPr="0072024B">
              <w:rPr>
                <w:sz w:val="22"/>
                <w:szCs w:val="20"/>
              </w:rPr>
              <w:t>Plan de acțiuni pentru Campania  de Informare și Educație „PRO Sănătate”, Ordinul nr. 46-ab din 31.03.2023</w:t>
            </w:r>
            <w:r w:rsidR="0072024B">
              <w:rPr>
                <w:sz w:val="22"/>
                <w:szCs w:val="20"/>
              </w:rPr>
              <w:t>;</w:t>
            </w:r>
          </w:p>
          <w:p w:rsidR="00D85762" w:rsidRDefault="00D55B49" w:rsidP="00F874D8">
            <w:pPr>
              <w:numPr>
                <w:ilvl w:val="0"/>
                <w:numId w:val="15"/>
              </w:numPr>
              <w:pBdr>
                <w:top w:val="nil"/>
                <w:left w:val="nil"/>
                <w:bottom w:val="nil"/>
                <w:right w:val="nil"/>
                <w:between w:val="nil"/>
              </w:pBdr>
              <w:ind w:left="257" w:hanging="257"/>
              <w:rPr>
                <w:color w:val="000000"/>
                <w:sz w:val="22"/>
              </w:rPr>
            </w:pPr>
            <w:r>
              <w:rPr>
                <w:color w:val="000000"/>
                <w:sz w:val="22"/>
              </w:rPr>
              <w:t>Registru de monitorizare a stării sănățății elevilor de către medicul liceului;</w:t>
            </w:r>
          </w:p>
          <w:p w:rsidR="00D85762" w:rsidRPr="0072024B" w:rsidRDefault="00D55B49" w:rsidP="00F874D8">
            <w:pPr>
              <w:numPr>
                <w:ilvl w:val="0"/>
                <w:numId w:val="15"/>
              </w:numPr>
              <w:pBdr>
                <w:top w:val="nil"/>
                <w:left w:val="nil"/>
                <w:bottom w:val="nil"/>
                <w:right w:val="nil"/>
                <w:between w:val="nil"/>
              </w:pBdr>
              <w:ind w:left="257" w:hanging="257"/>
              <w:rPr>
                <w:sz w:val="22"/>
              </w:rPr>
            </w:pPr>
            <w:r w:rsidRPr="0072024B">
              <w:rPr>
                <w:sz w:val="22"/>
              </w:rPr>
              <w:t>Panoul de afișaj cu informații în domeniul sănătății;</w:t>
            </w:r>
          </w:p>
          <w:p w:rsidR="00D85762" w:rsidRPr="0072024B" w:rsidRDefault="00D55B49" w:rsidP="00F874D8">
            <w:pPr>
              <w:numPr>
                <w:ilvl w:val="0"/>
                <w:numId w:val="15"/>
              </w:numPr>
              <w:pBdr>
                <w:top w:val="nil"/>
                <w:left w:val="nil"/>
                <w:bottom w:val="nil"/>
                <w:right w:val="nil"/>
                <w:between w:val="nil"/>
              </w:pBdr>
              <w:ind w:left="257" w:hanging="257"/>
              <w:rPr>
                <w:sz w:val="22"/>
              </w:rPr>
            </w:pPr>
            <w:r w:rsidRPr="0072024B">
              <w:rPr>
                <w:sz w:val="22"/>
              </w:rPr>
              <w:t>Ore desfășurate la disciplinele : ,,Dezvoltare personală”, „Educație pentru sănătate” și ,,Educație pentru societate” cu scopul de promovare a stilului de viață în instituție și în comunitate.</w:t>
            </w:r>
          </w:p>
          <w:p w:rsidR="00D85762" w:rsidRDefault="00D55B49" w:rsidP="00F874D8">
            <w:pPr>
              <w:numPr>
                <w:ilvl w:val="0"/>
                <w:numId w:val="15"/>
              </w:numPr>
              <w:pBdr>
                <w:top w:val="nil"/>
                <w:left w:val="nil"/>
                <w:bottom w:val="nil"/>
                <w:right w:val="nil"/>
                <w:between w:val="nil"/>
              </w:pBdr>
              <w:ind w:left="257" w:hanging="257"/>
              <w:rPr>
                <w:color w:val="000000"/>
                <w:sz w:val="22"/>
              </w:rPr>
            </w:pPr>
            <w:r>
              <w:rPr>
                <w:color w:val="000000"/>
                <w:sz w:val="22"/>
              </w:rPr>
              <w:t xml:space="preserve">Controlul medical periodic/conform recomandărilor medicului oftalmolog; </w:t>
            </w:r>
          </w:p>
          <w:p w:rsidR="00D85762" w:rsidRDefault="00D55B49" w:rsidP="00F874D8">
            <w:pPr>
              <w:numPr>
                <w:ilvl w:val="0"/>
                <w:numId w:val="15"/>
              </w:numPr>
              <w:pBdr>
                <w:top w:val="nil"/>
                <w:left w:val="nil"/>
                <w:bottom w:val="nil"/>
                <w:right w:val="nil"/>
                <w:between w:val="nil"/>
              </w:pBdr>
              <w:ind w:left="257" w:hanging="257"/>
              <w:rPr>
                <w:color w:val="000000"/>
                <w:sz w:val="22"/>
              </w:rPr>
            </w:pPr>
            <w:r>
              <w:rPr>
                <w:color w:val="000000"/>
                <w:sz w:val="22"/>
              </w:rPr>
              <w:t>Registru de evidență a adresărilor la asistentul medical.</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pPr>
              <w:rPr>
                <w:sz w:val="22"/>
              </w:rPr>
            </w:pPr>
            <w:r>
              <w:rPr>
                <w:sz w:val="22"/>
              </w:rPr>
              <w:t xml:space="preserve">Instituția proiectează sistematic și realizează, implicând familia, </w:t>
            </w:r>
            <w:r w:rsidR="002D7A4B">
              <w:rPr>
                <w:sz w:val="22"/>
              </w:rPr>
              <w:t xml:space="preserve">ONG-uri, </w:t>
            </w:r>
            <w:r>
              <w:rPr>
                <w:sz w:val="22"/>
              </w:rPr>
              <w:t>în organizarea și desfășurarea activităților de promovare a valorii sănătății fizice și mintale a elevilor și a stilului sănătos de viață în instituție și în comunitate.</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- 1</w:t>
            </w:r>
          </w:p>
        </w:tc>
        <w:tc>
          <w:tcPr>
            <w:tcW w:w="2268" w:type="dxa"/>
          </w:tcPr>
          <w:p w:rsidR="00D85762" w:rsidRDefault="00D55B49">
            <w:pPr>
              <w:rPr>
                <w:sz w:val="22"/>
              </w:rPr>
            </w:pPr>
            <w:r>
              <w:rPr>
                <w:sz w:val="22"/>
              </w:rPr>
              <w:t>Punctaj acordat: - 2</w:t>
            </w:r>
          </w:p>
        </w:tc>
      </w:tr>
    </w:tbl>
    <w:p w:rsidR="00D85762" w:rsidRDefault="00D85762">
      <w:pPr>
        <w:rPr>
          <w:sz w:val="22"/>
        </w:rPr>
      </w:pPr>
    </w:p>
    <w:p w:rsidR="00D85762" w:rsidRDefault="00D55B49">
      <w:pPr>
        <w:shd w:val="clear" w:color="auto" w:fill="FFFFFF"/>
        <w:rPr>
          <w:b/>
          <w:sz w:val="22"/>
        </w:rPr>
      </w:pPr>
      <w:r>
        <w:rPr>
          <w:b/>
          <w:sz w:val="22"/>
        </w:rPr>
        <w:t>Domeniu: Capacitate instituțională</w:t>
      </w:r>
    </w:p>
    <w:p w:rsidR="00D85762" w:rsidRDefault="00D55B49">
      <w:pPr>
        <w:shd w:val="clear" w:color="auto" w:fill="FFFFFF"/>
        <w:rPr>
          <w:sz w:val="22"/>
        </w:rPr>
      </w:pPr>
      <w:r>
        <w:rPr>
          <w:b/>
          <w:sz w:val="22"/>
        </w:rPr>
        <w:t>Indicator 1.3.2.</w:t>
      </w:r>
      <w:r>
        <w:rPr>
          <w:sz w:val="22"/>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Style w:val="af"/>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shd w:val="clear" w:color="auto" w:fill="FFFFFF"/>
              <w:jc w:val="left"/>
              <w:rPr>
                <w:sz w:val="22"/>
              </w:rPr>
            </w:pPr>
            <w:r>
              <w:rPr>
                <w:sz w:val="22"/>
              </w:rPr>
              <w:t xml:space="preserve">Dovezi </w:t>
            </w:r>
          </w:p>
        </w:tc>
        <w:tc>
          <w:tcPr>
            <w:tcW w:w="7570" w:type="dxa"/>
            <w:gridSpan w:val="3"/>
          </w:tcPr>
          <w:p w:rsidR="00D85762" w:rsidRPr="002D7A4B" w:rsidRDefault="00D55B49" w:rsidP="00E131B0">
            <w:pPr>
              <w:numPr>
                <w:ilvl w:val="0"/>
                <w:numId w:val="15"/>
              </w:numPr>
              <w:pBdr>
                <w:top w:val="nil"/>
                <w:left w:val="nil"/>
                <w:bottom w:val="nil"/>
                <w:right w:val="nil"/>
                <w:between w:val="nil"/>
              </w:pBdr>
              <w:shd w:val="clear" w:color="auto" w:fill="FFFFFF"/>
              <w:tabs>
                <w:tab w:val="left" w:pos="399"/>
              </w:tabs>
              <w:ind w:hanging="605"/>
              <w:rPr>
                <w:sz w:val="22"/>
              </w:rPr>
            </w:pPr>
            <w:r w:rsidRPr="002D7A4B">
              <w:rPr>
                <w:sz w:val="22"/>
              </w:rPr>
              <w:t xml:space="preserve">Programul de activitate a: kinetoterapeutului, asistentei medicale oftalmolog, medicului oftalmolog, psihopedagogului, psihologului, logopedului, aprobat la Consiliul de administrație; </w:t>
            </w:r>
          </w:p>
          <w:p w:rsidR="002D7A4B" w:rsidRDefault="002D7A4B" w:rsidP="00E131B0">
            <w:pPr>
              <w:pStyle w:val="Listparagraf"/>
              <w:numPr>
                <w:ilvl w:val="0"/>
                <w:numId w:val="28"/>
              </w:numPr>
              <w:shd w:val="clear" w:color="auto" w:fill="FFFFFF" w:themeFill="background1"/>
              <w:tabs>
                <w:tab w:val="clear" w:pos="709"/>
                <w:tab w:val="left" w:pos="399"/>
              </w:tabs>
              <w:ind w:hanging="605"/>
              <w:rPr>
                <w:iCs/>
                <w:sz w:val="22"/>
                <w:lang w:val="ro-RO"/>
              </w:rPr>
            </w:pPr>
            <w:r>
              <w:rPr>
                <w:iCs/>
                <w:sz w:val="22"/>
                <w:lang w:val="ro-RO"/>
              </w:rPr>
              <w:t>Chestionare aplicate elevilor ,, Manifestarea anxietății”, 2022;</w:t>
            </w:r>
          </w:p>
          <w:p w:rsidR="002D7A4B" w:rsidRDefault="002D7A4B" w:rsidP="00E131B0">
            <w:pPr>
              <w:pStyle w:val="Listparagraf"/>
              <w:numPr>
                <w:ilvl w:val="0"/>
                <w:numId w:val="28"/>
              </w:numPr>
              <w:shd w:val="clear" w:color="auto" w:fill="FFFFFF" w:themeFill="background1"/>
              <w:tabs>
                <w:tab w:val="clear" w:pos="709"/>
                <w:tab w:val="left" w:pos="399"/>
              </w:tabs>
              <w:ind w:hanging="605"/>
              <w:rPr>
                <w:iCs/>
                <w:sz w:val="22"/>
                <w:lang w:val="ro-RO"/>
              </w:rPr>
            </w:pPr>
            <w:r>
              <w:rPr>
                <w:iCs/>
                <w:sz w:val="22"/>
                <w:lang w:val="ro-RO"/>
              </w:rPr>
              <w:t xml:space="preserve">Ședințe cu elevii cșlasei a VI – Bulling-ul, 2022; </w:t>
            </w:r>
          </w:p>
          <w:p w:rsidR="002D7A4B" w:rsidRDefault="002D7A4B" w:rsidP="00E131B0">
            <w:pPr>
              <w:pStyle w:val="Listparagraf"/>
              <w:numPr>
                <w:ilvl w:val="0"/>
                <w:numId w:val="28"/>
              </w:numPr>
              <w:shd w:val="clear" w:color="auto" w:fill="FFFFFF" w:themeFill="background1"/>
              <w:tabs>
                <w:tab w:val="clear" w:pos="709"/>
                <w:tab w:val="left" w:pos="399"/>
              </w:tabs>
              <w:ind w:hanging="605"/>
              <w:rPr>
                <w:iCs/>
                <w:sz w:val="22"/>
                <w:lang w:val="ro-RO"/>
              </w:rPr>
            </w:pPr>
            <w:r>
              <w:rPr>
                <w:iCs/>
                <w:sz w:val="22"/>
                <w:lang w:val="ro-RO"/>
              </w:rPr>
              <w:t>Ședințe individuale ale elevilor la psihologul școlar;</w:t>
            </w:r>
          </w:p>
          <w:p w:rsidR="002D7A4B" w:rsidRPr="002D7A4B" w:rsidRDefault="002D7A4B" w:rsidP="00E131B0">
            <w:pPr>
              <w:pStyle w:val="Listparagraf"/>
              <w:numPr>
                <w:ilvl w:val="0"/>
                <w:numId w:val="28"/>
              </w:numPr>
              <w:shd w:val="clear" w:color="auto" w:fill="FFFFFF" w:themeFill="background1"/>
              <w:tabs>
                <w:tab w:val="clear" w:pos="709"/>
                <w:tab w:val="left" w:pos="399"/>
              </w:tabs>
              <w:ind w:hanging="605"/>
              <w:rPr>
                <w:iCs/>
                <w:sz w:val="22"/>
                <w:lang w:val="ro-RO"/>
              </w:rPr>
            </w:pPr>
            <w:r>
              <w:rPr>
                <w:iCs/>
                <w:sz w:val="22"/>
                <w:lang w:val="ro-RO"/>
              </w:rPr>
              <w:t>Activități individuale cu psihopedagogul;</w:t>
            </w:r>
          </w:p>
          <w:p w:rsidR="00D85762" w:rsidRDefault="00D55B49" w:rsidP="00E131B0">
            <w:pPr>
              <w:numPr>
                <w:ilvl w:val="0"/>
                <w:numId w:val="15"/>
              </w:numPr>
              <w:pBdr>
                <w:top w:val="nil"/>
                <w:left w:val="nil"/>
                <w:bottom w:val="nil"/>
                <w:right w:val="nil"/>
                <w:between w:val="nil"/>
              </w:pBdr>
              <w:shd w:val="clear" w:color="auto" w:fill="FFFFFF"/>
              <w:tabs>
                <w:tab w:val="left" w:pos="399"/>
              </w:tabs>
              <w:ind w:hanging="605"/>
              <w:rPr>
                <w:color w:val="000000"/>
                <w:sz w:val="22"/>
              </w:rPr>
            </w:pPr>
            <w:r>
              <w:rPr>
                <w:color w:val="000000"/>
                <w:sz w:val="22"/>
              </w:rPr>
              <w:t>Camera senzorială cu Camera obscură; ( realizarea PII-lor, PEI- lor)</w:t>
            </w:r>
          </w:p>
          <w:p w:rsidR="00D85762" w:rsidRDefault="00D55B49" w:rsidP="00E131B0">
            <w:pPr>
              <w:numPr>
                <w:ilvl w:val="0"/>
                <w:numId w:val="15"/>
              </w:numPr>
              <w:pBdr>
                <w:top w:val="nil"/>
                <w:left w:val="nil"/>
                <w:bottom w:val="nil"/>
                <w:right w:val="nil"/>
                <w:between w:val="nil"/>
              </w:pBdr>
              <w:shd w:val="clear" w:color="auto" w:fill="FFFFFF"/>
              <w:tabs>
                <w:tab w:val="left" w:pos="399"/>
              </w:tabs>
              <w:ind w:hanging="605"/>
              <w:rPr>
                <w:color w:val="000000"/>
                <w:sz w:val="22"/>
              </w:rPr>
            </w:pPr>
            <w:r>
              <w:rPr>
                <w:color w:val="000000"/>
                <w:sz w:val="22"/>
              </w:rPr>
              <w:t xml:space="preserve">Cabinetul psihologului; </w:t>
            </w:r>
          </w:p>
          <w:p w:rsidR="00D85762" w:rsidRDefault="00D55B49" w:rsidP="00E131B0">
            <w:pPr>
              <w:numPr>
                <w:ilvl w:val="0"/>
                <w:numId w:val="15"/>
              </w:numPr>
              <w:pBdr>
                <w:top w:val="nil"/>
                <w:left w:val="nil"/>
                <w:bottom w:val="nil"/>
                <w:right w:val="nil"/>
                <w:between w:val="nil"/>
              </w:pBdr>
              <w:shd w:val="clear" w:color="auto" w:fill="FFFFFF"/>
              <w:tabs>
                <w:tab w:val="left" w:pos="399"/>
              </w:tabs>
              <w:ind w:hanging="605"/>
              <w:rPr>
                <w:color w:val="000000"/>
                <w:sz w:val="22"/>
              </w:rPr>
            </w:pPr>
            <w:r>
              <w:rPr>
                <w:color w:val="000000"/>
                <w:sz w:val="22"/>
              </w:rPr>
              <w:t xml:space="preserve">Clasă în aer liber; </w:t>
            </w:r>
          </w:p>
          <w:p w:rsidR="00D85762" w:rsidRDefault="00D55B49" w:rsidP="00E131B0">
            <w:pPr>
              <w:numPr>
                <w:ilvl w:val="0"/>
                <w:numId w:val="15"/>
              </w:numPr>
              <w:pBdr>
                <w:top w:val="nil"/>
                <w:left w:val="nil"/>
                <w:bottom w:val="nil"/>
                <w:right w:val="nil"/>
                <w:between w:val="nil"/>
              </w:pBdr>
              <w:shd w:val="clear" w:color="auto" w:fill="FFFFFF"/>
              <w:tabs>
                <w:tab w:val="left" w:pos="399"/>
              </w:tabs>
              <w:ind w:hanging="605"/>
              <w:rPr>
                <w:color w:val="000000"/>
                <w:sz w:val="22"/>
              </w:rPr>
            </w:pPr>
            <w:r>
              <w:rPr>
                <w:color w:val="000000"/>
                <w:sz w:val="22"/>
              </w:rPr>
              <w:t>Biblioteca școlară;</w:t>
            </w:r>
          </w:p>
          <w:p w:rsidR="00D85762" w:rsidRDefault="00D55B49" w:rsidP="00E131B0">
            <w:pPr>
              <w:numPr>
                <w:ilvl w:val="0"/>
                <w:numId w:val="15"/>
              </w:numPr>
              <w:pBdr>
                <w:top w:val="nil"/>
                <w:left w:val="nil"/>
                <w:bottom w:val="nil"/>
                <w:right w:val="nil"/>
                <w:between w:val="nil"/>
              </w:pBdr>
              <w:shd w:val="clear" w:color="auto" w:fill="FFFFFF"/>
              <w:tabs>
                <w:tab w:val="left" w:pos="399"/>
              </w:tabs>
              <w:ind w:hanging="605"/>
              <w:rPr>
                <w:color w:val="000000"/>
                <w:sz w:val="22"/>
              </w:rPr>
            </w:pPr>
            <w:r>
              <w:rPr>
                <w:color w:val="000000"/>
                <w:sz w:val="22"/>
              </w:rPr>
              <w:t>Sala de festivități;</w:t>
            </w:r>
          </w:p>
          <w:p w:rsidR="00D85762" w:rsidRDefault="00D55B49" w:rsidP="00E131B0">
            <w:pPr>
              <w:numPr>
                <w:ilvl w:val="0"/>
                <w:numId w:val="15"/>
              </w:numPr>
              <w:pBdr>
                <w:top w:val="nil"/>
                <w:left w:val="nil"/>
                <w:bottom w:val="nil"/>
                <w:right w:val="nil"/>
                <w:between w:val="nil"/>
              </w:pBdr>
              <w:shd w:val="clear" w:color="auto" w:fill="FFFFFF"/>
              <w:tabs>
                <w:tab w:val="left" w:pos="399"/>
              </w:tabs>
              <w:ind w:hanging="605"/>
              <w:rPr>
                <w:color w:val="000000"/>
                <w:sz w:val="22"/>
              </w:rPr>
            </w:pPr>
            <w:r>
              <w:rPr>
                <w:color w:val="000000"/>
                <w:sz w:val="22"/>
              </w:rPr>
              <w:t>Zone de recreere în curtea instituției.</w:t>
            </w:r>
          </w:p>
        </w:tc>
      </w:tr>
      <w:tr w:rsidR="00D85762">
        <w:tc>
          <w:tcPr>
            <w:tcW w:w="2069" w:type="dxa"/>
          </w:tcPr>
          <w:p w:rsidR="00D85762" w:rsidRDefault="00D55B49">
            <w:pPr>
              <w:shd w:val="clear" w:color="auto" w:fill="FFFFFF"/>
              <w:jc w:val="left"/>
              <w:rPr>
                <w:sz w:val="22"/>
              </w:rPr>
            </w:pPr>
            <w:r>
              <w:rPr>
                <w:sz w:val="22"/>
              </w:rPr>
              <w:t>Constatări</w:t>
            </w:r>
          </w:p>
        </w:tc>
        <w:tc>
          <w:tcPr>
            <w:tcW w:w="7570" w:type="dxa"/>
            <w:gridSpan w:val="3"/>
          </w:tcPr>
          <w:p w:rsidR="00D85762" w:rsidRDefault="00D55B49">
            <w:pPr>
              <w:shd w:val="clear" w:color="auto" w:fill="FFFFFF"/>
              <w:rPr>
                <w:sz w:val="22"/>
              </w:rPr>
            </w:pPr>
            <w:r>
              <w:rPr>
                <w:sz w:val="22"/>
              </w:rPr>
              <w:t xml:space="preserve">Instituția asigură permanent condiții fizice, resurse materiale și metodologice, iar psihologul școlar, ce activează în instituție, asigură psihoprofilaxia problemelor emoționale ale elevilor prin diverse metode: consiliere psihologică individual și de </w:t>
            </w:r>
            <w:r>
              <w:rPr>
                <w:sz w:val="22"/>
              </w:rPr>
              <w:lastRenderedPageBreak/>
              <w:t>grup.</w:t>
            </w:r>
          </w:p>
        </w:tc>
      </w:tr>
      <w:tr w:rsidR="00D85762">
        <w:tc>
          <w:tcPr>
            <w:tcW w:w="2069" w:type="dxa"/>
          </w:tcPr>
          <w:p w:rsidR="00D85762" w:rsidRDefault="00D55B49">
            <w:pPr>
              <w:shd w:val="clear" w:color="auto" w:fill="FFFFFF"/>
              <w:jc w:val="left"/>
              <w:rPr>
                <w:sz w:val="22"/>
              </w:rPr>
            </w:pPr>
            <w:r>
              <w:rPr>
                <w:sz w:val="22"/>
              </w:rPr>
              <w:lastRenderedPageBreak/>
              <w:t xml:space="preserve">Pondere și punctaj acordat </w:t>
            </w:r>
          </w:p>
        </w:tc>
        <w:tc>
          <w:tcPr>
            <w:tcW w:w="1475" w:type="dxa"/>
          </w:tcPr>
          <w:p w:rsidR="00D85762" w:rsidRDefault="00D55B49">
            <w:pPr>
              <w:shd w:val="clear" w:color="auto" w:fill="FFFFFF"/>
              <w:rPr>
                <w:sz w:val="22"/>
              </w:rPr>
            </w:pPr>
            <w:r>
              <w:rPr>
                <w:sz w:val="22"/>
              </w:rPr>
              <w:t>Pondere: 1</w:t>
            </w:r>
          </w:p>
        </w:tc>
        <w:tc>
          <w:tcPr>
            <w:tcW w:w="3827" w:type="dxa"/>
          </w:tcPr>
          <w:p w:rsidR="00D85762" w:rsidRDefault="00D55B49">
            <w:pPr>
              <w:shd w:val="clear" w:color="auto" w:fill="FFFFFF"/>
              <w:rPr>
                <w:sz w:val="22"/>
              </w:rPr>
            </w:pPr>
            <w:r>
              <w:rPr>
                <w:sz w:val="22"/>
              </w:rPr>
              <w:t>Autoevaluare conform criteriilor: - 1</w:t>
            </w:r>
          </w:p>
        </w:tc>
        <w:tc>
          <w:tcPr>
            <w:tcW w:w="2268" w:type="dxa"/>
          </w:tcPr>
          <w:p w:rsidR="00D85762" w:rsidRDefault="00D55B49">
            <w:pPr>
              <w:shd w:val="clear" w:color="auto" w:fill="FFFFFF"/>
              <w:rPr>
                <w:sz w:val="22"/>
              </w:rPr>
            </w:pPr>
            <w:r>
              <w:rPr>
                <w:sz w:val="22"/>
              </w:rPr>
              <w:t>Punctaj acordat: - 1</w:t>
            </w:r>
          </w:p>
        </w:tc>
      </w:tr>
    </w:tbl>
    <w:p w:rsidR="00D85762" w:rsidRDefault="00D85762">
      <w:pPr>
        <w:rPr>
          <w:sz w:val="22"/>
        </w:rPr>
      </w:pPr>
    </w:p>
    <w:p w:rsidR="00D85762" w:rsidRDefault="00D55B49">
      <w:pPr>
        <w:rPr>
          <w:b/>
          <w:sz w:val="22"/>
        </w:rPr>
      </w:pPr>
      <w:r>
        <w:rPr>
          <w:b/>
          <w:sz w:val="22"/>
        </w:rPr>
        <w:t>Domeniu: Curriculum/ proces educațional</w:t>
      </w:r>
    </w:p>
    <w:p w:rsidR="00D85762" w:rsidRDefault="00D55B49">
      <w:pPr>
        <w:rPr>
          <w:sz w:val="22"/>
        </w:rPr>
      </w:pPr>
      <w:r>
        <w:rPr>
          <w:b/>
          <w:sz w:val="22"/>
        </w:rPr>
        <w:t>Indicator 1.3.3.</w:t>
      </w:r>
      <w:r>
        <w:rPr>
          <w:sz w:val="22"/>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Style w:val="af0"/>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385A20" w:rsidRDefault="00D55B49" w:rsidP="00F27DD7">
            <w:pPr>
              <w:numPr>
                <w:ilvl w:val="0"/>
                <w:numId w:val="15"/>
              </w:numPr>
              <w:pBdr>
                <w:top w:val="nil"/>
                <w:left w:val="nil"/>
                <w:bottom w:val="nil"/>
                <w:right w:val="nil"/>
                <w:between w:val="nil"/>
              </w:pBdr>
              <w:tabs>
                <w:tab w:val="left" w:pos="399"/>
              </w:tabs>
              <w:ind w:hanging="720"/>
              <w:rPr>
                <w:sz w:val="22"/>
              </w:rPr>
            </w:pPr>
            <w:r w:rsidRPr="00DE7C97">
              <w:rPr>
                <w:sz w:val="22"/>
              </w:rPr>
              <w:t>Ordin nr. 68-ab din 01.09.2022 și ordinul nr. 02-ab din 04.01,2023„Cu privire la organizarea alimentației gratuite a elevilor din instituție”;</w:t>
            </w:r>
          </w:p>
          <w:p w:rsidR="00385A20" w:rsidRDefault="00DE7C97" w:rsidP="00F27DD7">
            <w:pPr>
              <w:numPr>
                <w:ilvl w:val="0"/>
                <w:numId w:val="15"/>
              </w:numPr>
              <w:pBdr>
                <w:top w:val="nil"/>
                <w:left w:val="nil"/>
                <w:bottom w:val="nil"/>
                <w:right w:val="nil"/>
                <w:between w:val="nil"/>
              </w:pBdr>
              <w:tabs>
                <w:tab w:val="left" w:pos="399"/>
              </w:tabs>
              <w:ind w:hanging="720"/>
              <w:rPr>
                <w:sz w:val="22"/>
              </w:rPr>
            </w:pPr>
            <w:r w:rsidRPr="00385A20">
              <w:rPr>
                <w:iCs/>
                <w:sz w:val="22"/>
              </w:rPr>
              <w:t>Notă informativă la CA nr.09 din 30.03.2023 Monitorizarea respectării regimului/normativului alimentar în liceu;</w:t>
            </w:r>
          </w:p>
          <w:p w:rsidR="00DE7C97" w:rsidRPr="00385A20" w:rsidRDefault="00DE7C97" w:rsidP="00F27DD7">
            <w:pPr>
              <w:numPr>
                <w:ilvl w:val="0"/>
                <w:numId w:val="15"/>
              </w:numPr>
              <w:pBdr>
                <w:top w:val="nil"/>
                <w:left w:val="nil"/>
                <w:bottom w:val="nil"/>
                <w:right w:val="nil"/>
                <w:between w:val="nil"/>
              </w:pBdr>
              <w:tabs>
                <w:tab w:val="left" w:pos="399"/>
              </w:tabs>
              <w:ind w:hanging="720"/>
              <w:rPr>
                <w:sz w:val="22"/>
              </w:rPr>
            </w:pPr>
            <w:r w:rsidRPr="00385A20">
              <w:rPr>
                <w:iCs/>
                <w:sz w:val="22"/>
              </w:rPr>
              <w:t>Ordin nr.69 din 01.09.2022 Cu privie</w:t>
            </w:r>
            <w:r w:rsidR="00385A20" w:rsidRPr="00385A20">
              <w:rPr>
                <w:iCs/>
                <w:sz w:val="22"/>
              </w:rPr>
              <w:t xml:space="preserve"> </w:t>
            </w:r>
            <w:r w:rsidRPr="00385A20">
              <w:rPr>
                <w:iCs/>
                <w:sz w:val="22"/>
              </w:rPr>
              <w:t>la constituirea Comisiei de triere;</w:t>
            </w:r>
          </w:p>
          <w:p w:rsidR="00DE7C97" w:rsidRDefault="00DE7C97" w:rsidP="00DE7C97">
            <w:pPr>
              <w:pStyle w:val="Listparagraf"/>
              <w:numPr>
                <w:ilvl w:val="0"/>
                <w:numId w:val="28"/>
              </w:numPr>
              <w:ind w:left="360"/>
              <w:rPr>
                <w:iCs/>
                <w:sz w:val="22"/>
              </w:rPr>
            </w:pPr>
            <w:r>
              <w:rPr>
                <w:iCs/>
                <w:sz w:val="22"/>
              </w:rPr>
              <w:t xml:space="preserve"> Ordin nr.75-ab din 01.09.2022 Cu privie la protecția vieții și sănătății elevilor</w:t>
            </w:r>
            <w:r w:rsidR="008F0EFE">
              <w:rPr>
                <w:iCs/>
                <w:sz w:val="22"/>
              </w:rPr>
              <w:t>;</w:t>
            </w:r>
          </w:p>
          <w:p w:rsidR="00DE7C97" w:rsidRDefault="00DE7C97" w:rsidP="00DE7C97">
            <w:pPr>
              <w:pStyle w:val="Listparagraf"/>
              <w:numPr>
                <w:ilvl w:val="0"/>
                <w:numId w:val="28"/>
              </w:numPr>
              <w:ind w:left="360"/>
              <w:rPr>
                <w:iCs/>
                <w:sz w:val="22"/>
              </w:rPr>
            </w:pPr>
            <w:r>
              <w:rPr>
                <w:iCs/>
                <w:sz w:val="22"/>
              </w:rPr>
              <w:t>Proces verbal al CA nr.07 din 26.01.2023 Monitorizarea lucrului sanitaro-igienic și curative-profilactic în semestrul I al anului 2022-2023 ( Raport, asistent medical oftalmolog/kinetoterapeut);</w:t>
            </w:r>
          </w:p>
          <w:p w:rsidR="00DE7C97" w:rsidRDefault="00DE7C97" w:rsidP="00DE7C97">
            <w:pPr>
              <w:pStyle w:val="Listparagraf"/>
              <w:numPr>
                <w:ilvl w:val="0"/>
                <w:numId w:val="28"/>
              </w:numPr>
              <w:ind w:left="360"/>
              <w:rPr>
                <w:iCs/>
                <w:sz w:val="22"/>
              </w:rPr>
            </w:pPr>
            <w:r>
              <w:rPr>
                <w:iCs/>
                <w:sz w:val="22"/>
              </w:rPr>
              <w:t xml:space="preserve">Proces verbal al CA nr.07 din 26.01.2023,, Rezultatele tratamentului ortoptic-terapeutic ( ciclul primar) în semestrul I al anului 2022-2023; </w:t>
            </w:r>
          </w:p>
          <w:p w:rsidR="00DE7C97" w:rsidRDefault="00DE7C97" w:rsidP="00DE7C97">
            <w:pPr>
              <w:pStyle w:val="Listparagraf"/>
              <w:numPr>
                <w:ilvl w:val="0"/>
                <w:numId w:val="28"/>
              </w:numPr>
              <w:ind w:left="360"/>
              <w:rPr>
                <w:iCs/>
                <w:sz w:val="22"/>
              </w:rPr>
            </w:pPr>
            <w:r>
              <w:rPr>
                <w:iCs/>
                <w:sz w:val="22"/>
              </w:rPr>
              <w:t>Regim alimentar echilibrat și sănătos  de 3 ori pe zi, pentru elevi;</w:t>
            </w:r>
          </w:p>
          <w:p w:rsidR="00DE7C97" w:rsidRDefault="00DE7C97" w:rsidP="00DE7C97">
            <w:pPr>
              <w:pStyle w:val="Listparagraf"/>
              <w:numPr>
                <w:ilvl w:val="0"/>
                <w:numId w:val="28"/>
              </w:numPr>
              <w:ind w:left="360"/>
              <w:rPr>
                <w:iCs/>
                <w:sz w:val="22"/>
              </w:rPr>
            </w:pPr>
            <w:r>
              <w:rPr>
                <w:iCs/>
                <w:sz w:val="22"/>
              </w:rPr>
              <w:t>Ordin nr. 76-ab din 15.09.2022 Cu privie la instruirea individual la domiciliu;</w:t>
            </w:r>
          </w:p>
          <w:p w:rsidR="00385A20" w:rsidRDefault="00DE7C97" w:rsidP="00385A20">
            <w:pPr>
              <w:pStyle w:val="Listparagraf"/>
              <w:numPr>
                <w:ilvl w:val="0"/>
                <w:numId w:val="28"/>
              </w:numPr>
              <w:ind w:left="360"/>
              <w:rPr>
                <w:iCs/>
                <w:sz w:val="22"/>
              </w:rPr>
            </w:pPr>
            <w:r>
              <w:rPr>
                <w:iCs/>
                <w:sz w:val="22"/>
              </w:rPr>
              <w:t xml:space="preserve"> Ordinul nr.75/1- ab din 01.09.2022 cu privie la aprobarea CMI și a  echipelor PEI;</w:t>
            </w:r>
          </w:p>
          <w:p w:rsidR="00385A20" w:rsidRPr="00385A20" w:rsidRDefault="00DE7C97" w:rsidP="00385A20">
            <w:pPr>
              <w:pStyle w:val="Listparagraf"/>
              <w:numPr>
                <w:ilvl w:val="0"/>
                <w:numId w:val="28"/>
              </w:numPr>
              <w:ind w:left="360"/>
              <w:rPr>
                <w:iCs/>
                <w:sz w:val="22"/>
              </w:rPr>
            </w:pPr>
            <w:r w:rsidRPr="00385A20">
              <w:rPr>
                <w:sz w:val="22"/>
                <w:lang w:val="fr-FR"/>
              </w:rPr>
              <w:t>Registru de triere a bucatelor gata , început la 21.09.2020 până în prezent ;</w:t>
            </w:r>
          </w:p>
          <w:p w:rsidR="00385A20" w:rsidRPr="00385A20" w:rsidRDefault="00D55B49" w:rsidP="00385A20">
            <w:pPr>
              <w:pStyle w:val="Listparagraf"/>
              <w:numPr>
                <w:ilvl w:val="0"/>
                <w:numId w:val="28"/>
              </w:numPr>
              <w:ind w:left="360"/>
              <w:rPr>
                <w:iCs/>
                <w:sz w:val="22"/>
              </w:rPr>
            </w:pPr>
            <w:r w:rsidRPr="00385A20">
              <w:rPr>
                <w:sz w:val="22"/>
              </w:rPr>
              <w:t>Proces-verbal nr.01 din 29.08.2022 al CP,, Deschiderea grupelor cu program prelungit. Aprobarea cererilor pentru GPP”;</w:t>
            </w:r>
          </w:p>
          <w:p w:rsidR="0020736C" w:rsidRPr="0020736C" w:rsidRDefault="00D55B49" w:rsidP="0020736C">
            <w:pPr>
              <w:pStyle w:val="Listparagraf"/>
              <w:numPr>
                <w:ilvl w:val="0"/>
                <w:numId w:val="28"/>
              </w:numPr>
              <w:ind w:left="360"/>
              <w:rPr>
                <w:iCs/>
                <w:sz w:val="22"/>
              </w:rPr>
            </w:pPr>
            <w:r w:rsidRPr="00385A20">
              <w:rPr>
                <w:sz w:val="22"/>
              </w:rPr>
              <w:t>Dozarea temelor pentru acasă;</w:t>
            </w:r>
          </w:p>
          <w:p w:rsidR="0020736C" w:rsidRPr="0020736C" w:rsidRDefault="00D55B49" w:rsidP="0020736C">
            <w:pPr>
              <w:pStyle w:val="Listparagraf"/>
              <w:numPr>
                <w:ilvl w:val="0"/>
                <w:numId w:val="28"/>
              </w:numPr>
              <w:ind w:left="360"/>
              <w:rPr>
                <w:iCs/>
                <w:sz w:val="22"/>
              </w:rPr>
            </w:pPr>
            <w:r w:rsidRPr="0020736C">
              <w:rPr>
                <w:sz w:val="22"/>
                <w:szCs w:val="20"/>
              </w:rPr>
              <w:t>Plan de acțiuni cu privire la organizarea şi desfăşurarea Lunarului „Fii în siguranță în mediul cibernetic!”, ordinul nr. 91-ab din 05.10.2022</w:t>
            </w:r>
          </w:p>
          <w:p w:rsidR="0020736C" w:rsidRPr="0020736C" w:rsidRDefault="00D55B49" w:rsidP="0020736C">
            <w:pPr>
              <w:pStyle w:val="Listparagraf"/>
              <w:numPr>
                <w:ilvl w:val="0"/>
                <w:numId w:val="28"/>
              </w:numPr>
              <w:ind w:left="360"/>
              <w:rPr>
                <w:iCs/>
                <w:sz w:val="22"/>
              </w:rPr>
            </w:pPr>
            <w:r w:rsidRPr="0020736C">
              <w:rPr>
                <w:color w:val="000000"/>
                <w:sz w:val="22"/>
              </w:rPr>
              <w:t>Registru de triere a bucatelor gata , început la 21.09.2020 până în prezent ;</w:t>
            </w:r>
          </w:p>
          <w:p w:rsidR="0020736C" w:rsidRPr="0020736C" w:rsidRDefault="00D55B49" w:rsidP="0020736C">
            <w:pPr>
              <w:pStyle w:val="Listparagraf"/>
              <w:numPr>
                <w:ilvl w:val="0"/>
                <w:numId w:val="28"/>
              </w:numPr>
              <w:ind w:left="360"/>
              <w:rPr>
                <w:iCs/>
                <w:sz w:val="22"/>
              </w:rPr>
            </w:pPr>
            <w:r w:rsidRPr="0020736C">
              <w:rPr>
                <w:sz w:val="22"/>
              </w:rPr>
              <w:t>Registrele pentru tehnica securității vieții și sănătății (la clasă) și listele cu semnăturile elevilor ce au fost instruiți;</w:t>
            </w:r>
          </w:p>
          <w:p w:rsidR="0020736C" w:rsidRPr="0020736C" w:rsidRDefault="00D55B49" w:rsidP="0020736C">
            <w:pPr>
              <w:pStyle w:val="Listparagraf"/>
              <w:numPr>
                <w:ilvl w:val="0"/>
                <w:numId w:val="28"/>
              </w:numPr>
              <w:ind w:left="360"/>
              <w:rPr>
                <w:iCs/>
                <w:sz w:val="22"/>
              </w:rPr>
            </w:pPr>
            <w:r w:rsidRPr="0020736C">
              <w:rPr>
                <w:color w:val="000000"/>
                <w:sz w:val="22"/>
              </w:rPr>
              <w:t>Registru (01-21) de evidență a cetățenilor, început la 10.11.2017 până în prezent;</w:t>
            </w:r>
          </w:p>
          <w:p w:rsidR="00D85762" w:rsidRPr="0020736C" w:rsidRDefault="00D55B49" w:rsidP="0020736C">
            <w:pPr>
              <w:pStyle w:val="Listparagraf"/>
              <w:numPr>
                <w:ilvl w:val="0"/>
                <w:numId w:val="28"/>
              </w:numPr>
              <w:ind w:left="360"/>
              <w:rPr>
                <w:iCs/>
                <w:sz w:val="22"/>
              </w:rPr>
            </w:pPr>
            <w:r w:rsidRPr="0020736C">
              <w:rPr>
                <w:sz w:val="22"/>
              </w:rPr>
              <w:t>Tabăra cu sejur de zi pentru 30 de copii din instituție (ordinul nr. 57–ab din 13.05.2023 „Cu privire la deschiderea taberei cu seju de zi „Ploaia de stele”).</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pPr>
              <w:rPr>
                <w:sz w:val="22"/>
              </w:rPr>
            </w:pPr>
            <w:r>
              <w:rPr>
                <w:sz w:val="22"/>
              </w:rPr>
              <w:t xml:space="preserve">Instituția încurajează inițiativele diriginților, elevilor și realizează activități de promovare a modului sănătos de viață, de prevenire a riscurilor de accident, îmbolnăviri, surmenaj, de profilaxie a stresului și oferă elevilor acces la programe educative, implicându-i în activități de la egal la egal. </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- 2</w:t>
            </w:r>
          </w:p>
        </w:tc>
      </w:tr>
      <w:tr w:rsidR="00D85762">
        <w:tc>
          <w:tcPr>
            <w:tcW w:w="7371" w:type="dxa"/>
            <w:gridSpan w:val="3"/>
          </w:tcPr>
          <w:p w:rsidR="00D85762" w:rsidRDefault="00D55B49">
            <w:pPr>
              <w:rPr>
                <w:b/>
                <w:sz w:val="22"/>
              </w:rPr>
            </w:pPr>
            <w:r>
              <w:rPr>
                <w:b/>
                <w:sz w:val="22"/>
              </w:rPr>
              <w:t>Total standard</w:t>
            </w:r>
          </w:p>
        </w:tc>
        <w:tc>
          <w:tcPr>
            <w:tcW w:w="2268" w:type="dxa"/>
          </w:tcPr>
          <w:p w:rsidR="00D85762" w:rsidRDefault="00D55B49">
            <w:pPr>
              <w:rPr>
                <w:b/>
                <w:sz w:val="22"/>
              </w:rPr>
            </w:pPr>
            <w:r>
              <w:rPr>
                <w:b/>
                <w:sz w:val="22"/>
              </w:rPr>
              <w:t>5</w:t>
            </w:r>
          </w:p>
        </w:tc>
      </w:tr>
    </w:tbl>
    <w:p w:rsidR="00D85762" w:rsidRDefault="00D85762">
      <w:pPr>
        <w:rPr>
          <w:sz w:val="22"/>
        </w:rPr>
      </w:pPr>
    </w:p>
    <w:tbl>
      <w:tblPr>
        <w:tblStyle w:val="af1"/>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4111"/>
        <w:gridCol w:w="3543"/>
      </w:tblGrid>
      <w:tr w:rsidR="00D85762">
        <w:tc>
          <w:tcPr>
            <w:tcW w:w="1985" w:type="dxa"/>
            <w:vMerge w:val="restart"/>
          </w:tcPr>
          <w:p w:rsidR="00D85762" w:rsidRDefault="00D55B49">
            <w:pPr>
              <w:jc w:val="center"/>
              <w:rPr>
                <w:sz w:val="22"/>
              </w:rPr>
            </w:pPr>
            <w:r>
              <w:rPr>
                <w:sz w:val="22"/>
              </w:rPr>
              <w:t>Dimensiune I</w:t>
            </w:r>
          </w:p>
          <w:p w:rsidR="00D85762" w:rsidRDefault="00D55B49">
            <w:pPr>
              <w:jc w:val="center"/>
              <w:rPr>
                <w:sz w:val="22"/>
              </w:rPr>
            </w:pPr>
            <w:r>
              <w:rPr>
                <w:i/>
                <w:sz w:val="22"/>
              </w:rPr>
              <w:t>[Se va completa la finalul fiecărei dimensiuni]</w:t>
            </w:r>
          </w:p>
        </w:tc>
        <w:tc>
          <w:tcPr>
            <w:tcW w:w="4111" w:type="dxa"/>
          </w:tcPr>
          <w:p w:rsidR="00D85762" w:rsidRDefault="00D55B49">
            <w:pPr>
              <w:jc w:val="center"/>
              <w:rPr>
                <w:sz w:val="22"/>
              </w:rPr>
            </w:pPr>
            <w:r>
              <w:rPr>
                <w:sz w:val="22"/>
              </w:rPr>
              <w:t>Puncte forte</w:t>
            </w:r>
          </w:p>
        </w:tc>
        <w:tc>
          <w:tcPr>
            <w:tcW w:w="3543" w:type="dxa"/>
          </w:tcPr>
          <w:p w:rsidR="00D85762" w:rsidRDefault="00D55B49">
            <w:pPr>
              <w:jc w:val="center"/>
              <w:rPr>
                <w:sz w:val="22"/>
              </w:rPr>
            </w:pPr>
            <w:r>
              <w:rPr>
                <w:sz w:val="22"/>
              </w:rPr>
              <w:t>Puncte slabe</w:t>
            </w:r>
          </w:p>
        </w:tc>
      </w:tr>
      <w:tr w:rsidR="00D85762">
        <w:tc>
          <w:tcPr>
            <w:tcW w:w="1985" w:type="dxa"/>
            <w:vMerge/>
          </w:tcPr>
          <w:p w:rsidR="00D85762" w:rsidRDefault="00D85762">
            <w:pPr>
              <w:widowControl w:val="0"/>
              <w:pBdr>
                <w:top w:val="nil"/>
                <w:left w:val="nil"/>
                <w:bottom w:val="nil"/>
                <w:right w:val="nil"/>
                <w:between w:val="nil"/>
              </w:pBdr>
              <w:spacing w:line="276" w:lineRule="auto"/>
              <w:jc w:val="left"/>
              <w:rPr>
                <w:sz w:val="22"/>
              </w:rPr>
            </w:pPr>
          </w:p>
        </w:tc>
        <w:tc>
          <w:tcPr>
            <w:tcW w:w="4111" w:type="dxa"/>
          </w:tcPr>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Completarea bazei materiale a atelierului de educație tehnologică, a sălii de kinetoterapie, a cabinetului sensorial cu dispozitive, ustensile, material de sprijin în concordanță cu necesitățile elevilor, parametrii sanitaro – igienici și cerințele de Securitate și normele sanitare.</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Asigurarea cu utilaje, dispozitive și material de sprijin pentru sala de informatică și sălile de clasă.</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 xml:space="preserve">Realizarea programelor de activitate a </w:t>
            </w:r>
            <w:r>
              <w:rPr>
                <w:color w:val="000000"/>
                <w:sz w:val="22"/>
              </w:rPr>
              <w:lastRenderedPageBreak/>
              <w:t>serviciilor de sprijin din perspectiva elevilor cu deficiențe de vedere.</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Prevenirea cazurilor de ANET.</w:t>
            </w:r>
          </w:p>
        </w:tc>
        <w:tc>
          <w:tcPr>
            <w:tcW w:w="3543" w:type="dxa"/>
          </w:tcPr>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lastRenderedPageBreak/>
              <w:t>Unele familii neglijează modul sănătos de viață, pornind de la un regim alimentar corect.</w:t>
            </w:r>
          </w:p>
          <w:p w:rsidR="00D85762" w:rsidRDefault="00D85762">
            <w:pPr>
              <w:pBdr>
                <w:top w:val="nil"/>
                <w:left w:val="nil"/>
                <w:bottom w:val="nil"/>
                <w:right w:val="nil"/>
                <w:between w:val="nil"/>
              </w:pBdr>
              <w:tabs>
                <w:tab w:val="left" w:pos="709"/>
              </w:tabs>
              <w:ind w:left="360"/>
              <w:rPr>
                <w:color w:val="000000"/>
                <w:sz w:val="22"/>
              </w:rPr>
            </w:pPr>
          </w:p>
        </w:tc>
      </w:tr>
    </w:tbl>
    <w:p w:rsidR="00D85762" w:rsidRDefault="00D85762">
      <w:pPr>
        <w:rPr>
          <w:sz w:val="22"/>
        </w:rPr>
      </w:pPr>
    </w:p>
    <w:p w:rsidR="00D85762" w:rsidRDefault="00D55B49">
      <w:pPr>
        <w:pStyle w:val="Titlu1"/>
        <w:rPr>
          <w:sz w:val="22"/>
          <w:szCs w:val="22"/>
        </w:rPr>
      </w:pPr>
      <w:bookmarkStart w:id="6" w:name="_heading=h.tyjcwt" w:colFirst="0" w:colLast="0"/>
      <w:bookmarkEnd w:id="6"/>
      <w:r>
        <w:rPr>
          <w:sz w:val="22"/>
          <w:szCs w:val="22"/>
        </w:rPr>
        <w:t>Dimensiune II. PARTICIPARE DEMOCRATICĂ</w:t>
      </w:r>
    </w:p>
    <w:p w:rsidR="00D85762" w:rsidRDefault="00D55B49">
      <w:pPr>
        <w:pStyle w:val="Titlu2"/>
        <w:rPr>
          <w:i/>
          <w:sz w:val="22"/>
          <w:szCs w:val="22"/>
        </w:rPr>
      </w:pPr>
      <w:bookmarkStart w:id="7" w:name="_heading=h.3dy6vkm" w:colFirst="0" w:colLast="0"/>
      <w:bookmarkEnd w:id="7"/>
      <w:r>
        <w:rPr>
          <w:sz w:val="22"/>
          <w:szCs w:val="22"/>
        </w:rPr>
        <w:t xml:space="preserve">*Standard 2.1. Copii participă la procesul decizional referitor la toate aspectele vieții școlare </w:t>
      </w:r>
    </w:p>
    <w:p w:rsidR="00D85762" w:rsidRDefault="00D55B49">
      <w:pPr>
        <w:rPr>
          <w:b/>
          <w:sz w:val="22"/>
        </w:rPr>
      </w:pPr>
      <w:r>
        <w:rPr>
          <w:b/>
          <w:sz w:val="22"/>
        </w:rPr>
        <w:t>Domeniu: Management</w:t>
      </w:r>
    </w:p>
    <w:p w:rsidR="00D85762" w:rsidRDefault="00D55B49">
      <w:pPr>
        <w:rPr>
          <w:sz w:val="22"/>
        </w:rPr>
      </w:pPr>
      <w:r>
        <w:rPr>
          <w:b/>
          <w:sz w:val="22"/>
        </w:rPr>
        <w:t>Indicator 2.1.1.</w:t>
      </w:r>
      <w:r>
        <w:rPr>
          <w:sz w:val="22"/>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Style w:val="af2"/>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F56668" w:rsidRDefault="00D55B49" w:rsidP="004E3FC4">
            <w:pPr>
              <w:numPr>
                <w:ilvl w:val="0"/>
                <w:numId w:val="15"/>
              </w:numPr>
              <w:pBdr>
                <w:top w:val="nil"/>
                <w:left w:val="nil"/>
                <w:bottom w:val="nil"/>
                <w:right w:val="nil"/>
                <w:between w:val="nil"/>
              </w:pBdr>
              <w:tabs>
                <w:tab w:val="left" w:pos="399"/>
              </w:tabs>
              <w:ind w:hanging="605"/>
              <w:rPr>
                <w:sz w:val="22"/>
              </w:rPr>
            </w:pPr>
            <w:r w:rsidRPr="00F56668">
              <w:rPr>
                <w:sz w:val="22"/>
              </w:rPr>
              <w:t xml:space="preserve">PAI, pentru anii de studii 2022-2023: </w:t>
            </w:r>
            <w:r w:rsidRPr="00F56668">
              <w:rPr>
                <w:sz w:val="22"/>
                <w:highlight w:val="white"/>
              </w:rPr>
              <w:t>Capitolul II. Curriculum/proces educational, pct. II.1 Pregătirea elevilor pentru convețuirea într-o societate interculturală  bazată pe democrație.</w:t>
            </w:r>
          </w:p>
          <w:p w:rsidR="00D85762" w:rsidRDefault="00D55B49" w:rsidP="004E3FC4">
            <w:pPr>
              <w:pBdr>
                <w:top w:val="nil"/>
                <w:left w:val="nil"/>
                <w:bottom w:val="nil"/>
                <w:right w:val="nil"/>
                <w:between w:val="nil"/>
              </w:pBdr>
              <w:tabs>
                <w:tab w:val="left" w:pos="399"/>
              </w:tabs>
              <w:ind w:left="720" w:hanging="605"/>
              <w:rPr>
                <w:color w:val="000000"/>
                <w:sz w:val="22"/>
              </w:rPr>
            </w:pPr>
            <w:r>
              <w:rPr>
                <w:color w:val="000000"/>
                <w:sz w:val="22"/>
                <w:highlight w:val="white"/>
              </w:rPr>
              <w:t>pct. II.1.4 Elaborarea programelor de responsabilizare a familiei privind asigurarea educației de calitate.</w:t>
            </w:r>
          </w:p>
          <w:p w:rsidR="00D85762" w:rsidRPr="00F56668" w:rsidRDefault="00D55B49" w:rsidP="004E3FC4">
            <w:pPr>
              <w:numPr>
                <w:ilvl w:val="0"/>
                <w:numId w:val="15"/>
              </w:numPr>
              <w:pBdr>
                <w:top w:val="nil"/>
                <w:left w:val="nil"/>
                <w:bottom w:val="nil"/>
                <w:right w:val="nil"/>
                <w:between w:val="nil"/>
              </w:pBdr>
              <w:tabs>
                <w:tab w:val="left" w:pos="399"/>
              </w:tabs>
              <w:ind w:hanging="605"/>
              <w:rPr>
                <w:sz w:val="22"/>
              </w:rPr>
            </w:pPr>
            <w:r w:rsidRPr="00F56668">
              <w:rPr>
                <w:sz w:val="22"/>
              </w:rPr>
              <w:t>Ordinul nr. 76-ab din 15.09.2022 „Cu privire la instruirea individuală la domiciliu”;</w:t>
            </w:r>
          </w:p>
          <w:p w:rsidR="00D85762" w:rsidRPr="00F56668" w:rsidRDefault="00D55B49" w:rsidP="004E3FC4">
            <w:pPr>
              <w:numPr>
                <w:ilvl w:val="0"/>
                <w:numId w:val="15"/>
              </w:numPr>
              <w:pBdr>
                <w:top w:val="nil"/>
                <w:left w:val="nil"/>
                <w:bottom w:val="nil"/>
                <w:right w:val="nil"/>
                <w:between w:val="nil"/>
              </w:pBdr>
              <w:tabs>
                <w:tab w:val="left" w:pos="399"/>
              </w:tabs>
              <w:ind w:hanging="605"/>
              <w:rPr>
                <w:sz w:val="22"/>
              </w:rPr>
            </w:pPr>
            <w:r w:rsidRPr="00F56668">
              <w:rPr>
                <w:sz w:val="22"/>
              </w:rPr>
              <w:t>Eleva cl. XI - membru al Consiliului de Administrație, Ordinul nr. 78-ab din 16.09.2022 „Cu privire la reconstituirea CA”;</w:t>
            </w:r>
          </w:p>
          <w:p w:rsidR="00F56668" w:rsidRDefault="00D55B49" w:rsidP="004E3FC4">
            <w:pPr>
              <w:numPr>
                <w:ilvl w:val="0"/>
                <w:numId w:val="15"/>
              </w:numPr>
              <w:pBdr>
                <w:top w:val="nil"/>
                <w:left w:val="nil"/>
                <w:bottom w:val="nil"/>
                <w:right w:val="nil"/>
                <w:between w:val="nil"/>
              </w:pBdr>
              <w:tabs>
                <w:tab w:val="left" w:pos="399"/>
              </w:tabs>
              <w:ind w:hanging="605"/>
              <w:rPr>
                <w:color w:val="000000"/>
                <w:sz w:val="22"/>
              </w:rPr>
            </w:pPr>
            <w:r>
              <w:rPr>
                <w:color w:val="000000"/>
                <w:sz w:val="22"/>
              </w:rPr>
              <w:t>Registrul 03-02 de ordine referitor la fluctuația elevilor;</w:t>
            </w:r>
          </w:p>
          <w:p w:rsidR="00F56668" w:rsidRPr="00F56668" w:rsidRDefault="00F56668" w:rsidP="004E3FC4">
            <w:pPr>
              <w:numPr>
                <w:ilvl w:val="0"/>
                <w:numId w:val="15"/>
              </w:numPr>
              <w:pBdr>
                <w:top w:val="nil"/>
                <w:left w:val="nil"/>
                <w:bottom w:val="nil"/>
                <w:right w:val="nil"/>
                <w:between w:val="nil"/>
              </w:pBdr>
              <w:tabs>
                <w:tab w:val="left" w:pos="399"/>
              </w:tabs>
              <w:ind w:hanging="605"/>
              <w:rPr>
                <w:color w:val="000000"/>
                <w:sz w:val="22"/>
              </w:rPr>
            </w:pPr>
            <w:r w:rsidRPr="00F56668">
              <w:rPr>
                <w:color w:val="000000"/>
                <w:sz w:val="22"/>
                <w:lang w:eastAsia="ro-RO"/>
              </w:rPr>
              <w:t>Chestionare aplicate părinților în cadrul ședințelor (proces verbal nr.03 din 06.04.2023);</w:t>
            </w:r>
          </w:p>
          <w:p w:rsidR="00F56668" w:rsidRPr="00C97282" w:rsidRDefault="00F56668" w:rsidP="004E3FC4">
            <w:pPr>
              <w:pStyle w:val="Listparagraf"/>
              <w:numPr>
                <w:ilvl w:val="0"/>
                <w:numId w:val="28"/>
              </w:numPr>
              <w:tabs>
                <w:tab w:val="clear" w:pos="709"/>
                <w:tab w:val="left" w:pos="399"/>
              </w:tabs>
              <w:ind w:hanging="605"/>
              <w:rPr>
                <w:iCs/>
                <w:sz w:val="22"/>
                <w:lang w:val="fr-FR"/>
              </w:rPr>
            </w:pPr>
            <w:r>
              <w:rPr>
                <w:color w:val="000000"/>
                <w:sz w:val="22"/>
                <w:lang w:val="ro-RO" w:eastAsia="ro-RO"/>
              </w:rPr>
              <w:t>Registru (04-01) de evidență a proceselor verbale ale ședințelor Consiliului Consultativ al părinților;</w:t>
            </w:r>
          </w:p>
          <w:p w:rsidR="00D85762" w:rsidRDefault="00D55B49" w:rsidP="004E3FC4">
            <w:pPr>
              <w:numPr>
                <w:ilvl w:val="0"/>
                <w:numId w:val="15"/>
              </w:numPr>
              <w:pBdr>
                <w:top w:val="nil"/>
                <w:left w:val="nil"/>
                <w:bottom w:val="nil"/>
                <w:right w:val="nil"/>
                <w:between w:val="nil"/>
              </w:pBdr>
              <w:tabs>
                <w:tab w:val="left" w:pos="399"/>
              </w:tabs>
              <w:ind w:hanging="605"/>
              <w:rPr>
                <w:color w:val="000000"/>
                <w:sz w:val="22"/>
              </w:rPr>
            </w:pPr>
            <w:r>
              <w:rPr>
                <w:color w:val="000000"/>
                <w:sz w:val="22"/>
              </w:rPr>
              <w:t>Chestionare adresate elevilor cu rezultate valorificate</w:t>
            </w:r>
            <w:r w:rsidR="00F56668">
              <w:rPr>
                <w:color w:val="000000"/>
                <w:sz w:val="22"/>
              </w:rPr>
              <w:t>.</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pPr>
              <w:rPr>
                <w:sz w:val="22"/>
              </w:rPr>
            </w:pPr>
            <w:r>
              <w:rPr>
                <w:sz w:val="22"/>
              </w:rPr>
              <w:t>Instituția  ia măsuri de ameliorare şi de prevenire a surmenajului şi de profilaxie a stresului psihosomatic pe parcursul procesului educaţional, elevii au acces la programe educative ce promovează modul sănătos de viaţă</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- 1</w:t>
            </w:r>
          </w:p>
        </w:tc>
      </w:tr>
    </w:tbl>
    <w:p w:rsidR="00D85762" w:rsidRDefault="00D85762">
      <w:pPr>
        <w:rPr>
          <w:sz w:val="22"/>
        </w:rPr>
      </w:pPr>
    </w:p>
    <w:p w:rsidR="00D85762" w:rsidRDefault="00D55B49">
      <w:pPr>
        <w:rPr>
          <w:b/>
          <w:sz w:val="22"/>
        </w:rPr>
      </w:pPr>
      <w:r>
        <w:rPr>
          <w:b/>
          <w:sz w:val="22"/>
        </w:rPr>
        <w:t>Domeniu: Capacitate instituțională</w:t>
      </w:r>
    </w:p>
    <w:p w:rsidR="00D85762" w:rsidRDefault="00D55B49">
      <w:pPr>
        <w:rPr>
          <w:sz w:val="22"/>
        </w:rPr>
      </w:pPr>
      <w:r>
        <w:rPr>
          <w:b/>
          <w:sz w:val="22"/>
        </w:rPr>
        <w:t>Indicator 2.1.2.</w:t>
      </w:r>
      <w:r>
        <w:rPr>
          <w:sz w:val="22"/>
        </w:rPr>
        <w:t xml:space="preserve"> Existența unei structuri asociative a elevilor/ copiilor, constituită democratic și autoorganizată, care participă la luarea deciziilor cu privire la aspectele de interes pentru elevi/ copii</w:t>
      </w:r>
    </w:p>
    <w:tbl>
      <w:tblPr>
        <w:tblStyle w:val="af3"/>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shd w:val="clear" w:color="auto" w:fill="FFFFFF"/>
          </w:tcPr>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Regulamentul consiliul elevilor din LT pentru Copii cu Deficiențe de Vedere, elaborat în baza Anexei 1</w:t>
            </w:r>
            <w:r w:rsidR="003366E4">
              <w:rPr>
                <w:color w:val="000000"/>
                <w:sz w:val="22"/>
              </w:rPr>
              <w:t>;</w:t>
            </w:r>
          </w:p>
          <w:p w:rsidR="00D85762" w:rsidRPr="003366E4" w:rsidRDefault="00D55B49">
            <w:pPr>
              <w:numPr>
                <w:ilvl w:val="0"/>
                <w:numId w:val="15"/>
              </w:numPr>
              <w:pBdr>
                <w:top w:val="nil"/>
                <w:left w:val="nil"/>
                <w:bottom w:val="nil"/>
                <w:right w:val="nil"/>
                <w:between w:val="nil"/>
              </w:pBdr>
              <w:tabs>
                <w:tab w:val="left" w:pos="709"/>
              </w:tabs>
              <w:ind w:left="360"/>
              <w:rPr>
                <w:sz w:val="22"/>
              </w:rPr>
            </w:pPr>
            <w:r w:rsidRPr="003366E4">
              <w:rPr>
                <w:sz w:val="22"/>
              </w:rPr>
              <w:t>Proces verbal nr.01 al CA din 29.08.2022,, Cu privire la reconstituirea  Consiliului de Administrație”;</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Consiliul elevilor funcționează în conformitate cu actele normative în vigoare și cu regulamentele instituționale: Instrucțiunea privind constituirea și funcționarea Consiliului Elevilor, Anexa 1 la Ordinul nr.334 din 30.04.2014 al ME;</w:t>
            </w:r>
          </w:p>
          <w:p w:rsidR="00D85762" w:rsidRDefault="00D55B49">
            <w:pPr>
              <w:numPr>
                <w:ilvl w:val="0"/>
                <w:numId w:val="15"/>
              </w:numPr>
              <w:pBdr>
                <w:top w:val="nil"/>
                <w:left w:val="nil"/>
                <w:bottom w:val="nil"/>
                <w:right w:val="nil"/>
                <w:between w:val="nil"/>
              </w:pBdr>
              <w:tabs>
                <w:tab w:val="left" w:pos="709"/>
              </w:tabs>
              <w:ind w:left="360"/>
              <w:rPr>
                <w:sz w:val="22"/>
              </w:rPr>
            </w:pPr>
            <w:r w:rsidRPr="003366E4">
              <w:rPr>
                <w:sz w:val="22"/>
              </w:rPr>
              <w:t>Planul de activitate al Consiliului elevilor din instituție pentru anul de studii 2022-202</w:t>
            </w:r>
            <w:r w:rsidR="003366E4">
              <w:rPr>
                <w:sz w:val="22"/>
              </w:rPr>
              <w:t>3;</w:t>
            </w:r>
          </w:p>
          <w:p w:rsidR="003366E4" w:rsidRDefault="003366E4" w:rsidP="003366E4">
            <w:pPr>
              <w:pStyle w:val="Listparagraf"/>
              <w:numPr>
                <w:ilvl w:val="0"/>
                <w:numId w:val="28"/>
              </w:numPr>
              <w:ind w:left="360"/>
              <w:rPr>
                <w:iCs/>
                <w:sz w:val="22"/>
                <w:lang w:val="fr-FR"/>
              </w:rPr>
            </w:pPr>
            <w:r>
              <w:rPr>
                <w:iCs/>
                <w:sz w:val="22"/>
                <w:lang w:val="fr-FR"/>
              </w:rPr>
              <w:t>Avizierul Consiliului Elevilor;</w:t>
            </w:r>
          </w:p>
          <w:p w:rsidR="003366E4" w:rsidRPr="003366E4" w:rsidRDefault="003366E4" w:rsidP="003366E4">
            <w:pPr>
              <w:pStyle w:val="Listparagraf"/>
              <w:numPr>
                <w:ilvl w:val="0"/>
                <w:numId w:val="28"/>
              </w:numPr>
              <w:ind w:left="360"/>
              <w:rPr>
                <w:iCs/>
                <w:sz w:val="22"/>
                <w:lang w:val="fr-FR"/>
              </w:rPr>
            </w:pPr>
            <w:r>
              <w:rPr>
                <w:iCs/>
                <w:sz w:val="22"/>
                <w:lang w:val="fr-FR"/>
              </w:rPr>
              <w:t xml:space="preserve">Pagina de </w:t>
            </w:r>
            <w:hyperlink r:id="rId9" w:history="1">
              <w:r w:rsidRPr="006D1531">
                <w:rPr>
                  <w:rFonts w:eastAsia="Arial Unicode MS"/>
                  <w:color w:val="0000FF"/>
                  <w:sz w:val="22"/>
                  <w:u w:val="single"/>
                  <w:lang w:val="ro-RO"/>
                </w:rPr>
                <w:t>https://www.facebook.com/LCTDV</w:t>
              </w:r>
            </w:hyperlink>
            <w:r w:rsidRPr="006D1531">
              <w:rPr>
                <w:rFonts w:eastAsia="Arial Unicode MS"/>
                <w:color w:val="000000"/>
                <w:sz w:val="22"/>
                <w:lang w:val="ro-RO"/>
              </w:rPr>
              <w:t>;</w:t>
            </w:r>
          </w:p>
          <w:p w:rsidR="00D85762" w:rsidRDefault="00D55B49">
            <w:pPr>
              <w:numPr>
                <w:ilvl w:val="0"/>
                <w:numId w:val="15"/>
              </w:numPr>
              <w:pBdr>
                <w:top w:val="nil"/>
                <w:left w:val="nil"/>
                <w:bottom w:val="nil"/>
                <w:right w:val="nil"/>
                <w:between w:val="nil"/>
              </w:pBdr>
              <w:tabs>
                <w:tab w:val="left" w:pos="709"/>
              </w:tabs>
              <w:ind w:left="360"/>
              <w:rPr>
                <w:color w:val="000000"/>
                <w:sz w:val="22"/>
              </w:rPr>
            </w:pPr>
            <w:r w:rsidRPr="003366E4">
              <w:rPr>
                <w:sz w:val="22"/>
              </w:rPr>
              <w:t>Raportul anual de activitate a</w:t>
            </w:r>
            <w:r w:rsidR="003366E4">
              <w:rPr>
                <w:sz w:val="22"/>
              </w:rPr>
              <w:t xml:space="preserve">l </w:t>
            </w:r>
            <w:r w:rsidR="003366E4" w:rsidRPr="003366E4">
              <w:rPr>
                <w:sz w:val="22"/>
              </w:rPr>
              <w:t>Consiliului elevilor</w:t>
            </w:r>
            <w:r w:rsidR="003366E4">
              <w:rPr>
                <w:sz w:val="22"/>
              </w:rPr>
              <w:t>.</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pPr>
              <w:rPr>
                <w:sz w:val="22"/>
              </w:rPr>
            </w:pPr>
            <w:r>
              <w:rPr>
                <w:sz w:val="22"/>
              </w:rPr>
              <w:t>În instituție există o structură asociativă a elevilor, constituită democratic și autoorganizată, care participă la luarea deciziilor de interes pentru elevi</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- 2</w:t>
            </w:r>
          </w:p>
        </w:tc>
      </w:tr>
    </w:tbl>
    <w:p w:rsidR="00D85762" w:rsidRDefault="00D85762">
      <w:pPr>
        <w:rPr>
          <w:sz w:val="22"/>
        </w:rPr>
      </w:pPr>
    </w:p>
    <w:p w:rsidR="00D85762" w:rsidRDefault="00D55B49">
      <w:pPr>
        <w:rPr>
          <w:sz w:val="22"/>
        </w:rPr>
      </w:pPr>
      <w:r>
        <w:rPr>
          <w:b/>
          <w:sz w:val="22"/>
        </w:rPr>
        <w:t>Indicator 2.1.3.</w:t>
      </w:r>
      <w:r>
        <w:rPr>
          <w:sz w:val="22"/>
        </w:rPr>
        <w:t xml:space="preserve"> Asigurarea funcționalității mijloacelor de comunicare ce reflectă opinia liberă a elevilor/ copiilor (pagini pe rețele de socializare, reviste și ziare școlare, panouri informative etc.)</w:t>
      </w:r>
    </w:p>
    <w:tbl>
      <w:tblPr>
        <w:tblStyle w:val="af4"/>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4148F6" w:rsidRDefault="00D55B49">
            <w:pPr>
              <w:numPr>
                <w:ilvl w:val="0"/>
                <w:numId w:val="15"/>
              </w:numPr>
              <w:pBdr>
                <w:top w:val="nil"/>
                <w:left w:val="nil"/>
                <w:bottom w:val="nil"/>
                <w:right w:val="nil"/>
                <w:between w:val="nil"/>
              </w:pBdr>
              <w:tabs>
                <w:tab w:val="left" w:pos="709"/>
              </w:tabs>
              <w:ind w:left="360"/>
              <w:rPr>
                <w:sz w:val="22"/>
              </w:rPr>
            </w:pPr>
            <w:r w:rsidRPr="004148F6">
              <w:rPr>
                <w:sz w:val="22"/>
              </w:rPr>
              <w:t>Avizierul Consiliului elevilor;</w:t>
            </w:r>
          </w:p>
          <w:p w:rsidR="00D85762" w:rsidRPr="004148F6" w:rsidRDefault="00D55B49">
            <w:pPr>
              <w:numPr>
                <w:ilvl w:val="0"/>
                <w:numId w:val="15"/>
              </w:numPr>
              <w:pBdr>
                <w:top w:val="nil"/>
                <w:left w:val="nil"/>
                <w:bottom w:val="nil"/>
                <w:right w:val="nil"/>
                <w:between w:val="nil"/>
              </w:pBdr>
              <w:tabs>
                <w:tab w:val="left" w:pos="709"/>
              </w:tabs>
              <w:ind w:left="360"/>
              <w:rPr>
                <w:sz w:val="22"/>
              </w:rPr>
            </w:pPr>
            <w:r w:rsidRPr="004148F6">
              <w:rPr>
                <w:sz w:val="22"/>
              </w:rPr>
              <w:t>Notă informative la CP Prevenirea bullyng-ului printre elevi;</w:t>
            </w:r>
          </w:p>
          <w:p w:rsidR="00D85762" w:rsidRPr="004148F6" w:rsidRDefault="00D55B49">
            <w:pPr>
              <w:numPr>
                <w:ilvl w:val="0"/>
                <w:numId w:val="15"/>
              </w:numPr>
              <w:pBdr>
                <w:top w:val="nil"/>
                <w:left w:val="nil"/>
                <w:bottom w:val="nil"/>
                <w:right w:val="nil"/>
                <w:between w:val="nil"/>
              </w:pBdr>
              <w:tabs>
                <w:tab w:val="left" w:pos="709"/>
              </w:tabs>
              <w:ind w:left="360"/>
              <w:rPr>
                <w:sz w:val="22"/>
              </w:rPr>
            </w:pPr>
            <w:r w:rsidRPr="004148F6">
              <w:rPr>
                <w:sz w:val="22"/>
              </w:rPr>
              <w:t>Panouri informative, per/clasă;</w:t>
            </w:r>
          </w:p>
          <w:p w:rsidR="00D85762" w:rsidRPr="004148F6" w:rsidRDefault="00D55B49">
            <w:pPr>
              <w:numPr>
                <w:ilvl w:val="0"/>
                <w:numId w:val="15"/>
              </w:numPr>
              <w:pBdr>
                <w:top w:val="nil"/>
                <w:left w:val="nil"/>
                <w:bottom w:val="nil"/>
                <w:right w:val="nil"/>
                <w:between w:val="nil"/>
              </w:pBdr>
              <w:tabs>
                <w:tab w:val="left" w:pos="709"/>
              </w:tabs>
              <w:ind w:left="360"/>
              <w:rPr>
                <w:sz w:val="22"/>
              </w:rPr>
            </w:pPr>
            <w:r w:rsidRPr="004148F6">
              <w:rPr>
                <w:sz w:val="22"/>
              </w:rPr>
              <w:t>Boxa pentru sugestii și opinii;</w:t>
            </w:r>
          </w:p>
          <w:p w:rsidR="00D85762" w:rsidRDefault="00D55B49">
            <w:pPr>
              <w:numPr>
                <w:ilvl w:val="0"/>
                <w:numId w:val="15"/>
              </w:numPr>
              <w:pBdr>
                <w:top w:val="nil"/>
                <w:left w:val="nil"/>
                <w:bottom w:val="nil"/>
                <w:right w:val="nil"/>
                <w:between w:val="nil"/>
              </w:pBdr>
              <w:tabs>
                <w:tab w:val="left" w:pos="709"/>
              </w:tabs>
              <w:ind w:left="360"/>
              <w:rPr>
                <w:color w:val="000000"/>
                <w:sz w:val="22"/>
              </w:rPr>
            </w:pPr>
            <w:r w:rsidRPr="004148F6">
              <w:rPr>
                <w:sz w:val="22"/>
              </w:rPr>
              <w:t>Pagina de Facebook a instituției https://www.facebook.com/);  și pagina WEB</w:t>
            </w:r>
            <w:r w:rsidRPr="004148F6">
              <w:rPr>
                <w:b/>
                <w:sz w:val="22"/>
              </w:rPr>
              <w:t xml:space="preserve"> </w:t>
            </w:r>
            <w:r w:rsidRPr="004148F6">
              <w:rPr>
                <w:b/>
                <w:sz w:val="22"/>
              </w:rPr>
              <w:lastRenderedPageBreak/>
              <w:t>lttehnologic.educ.md;</w:t>
            </w:r>
            <w:r w:rsidRPr="004148F6">
              <w:rPr>
                <w:sz w:val="22"/>
              </w:rPr>
              <w:t xml:space="preserve"> </w:t>
            </w:r>
          </w:p>
        </w:tc>
      </w:tr>
      <w:tr w:rsidR="00D85762">
        <w:tc>
          <w:tcPr>
            <w:tcW w:w="2069" w:type="dxa"/>
          </w:tcPr>
          <w:p w:rsidR="00D85762" w:rsidRDefault="00D55B49">
            <w:pPr>
              <w:jc w:val="left"/>
              <w:rPr>
                <w:sz w:val="22"/>
              </w:rPr>
            </w:pPr>
            <w:r>
              <w:rPr>
                <w:sz w:val="22"/>
              </w:rPr>
              <w:lastRenderedPageBreak/>
              <w:t>Constatări</w:t>
            </w:r>
          </w:p>
        </w:tc>
        <w:tc>
          <w:tcPr>
            <w:tcW w:w="7570" w:type="dxa"/>
            <w:gridSpan w:val="3"/>
          </w:tcPr>
          <w:p w:rsidR="00D85762" w:rsidRDefault="00D55B49">
            <w:pPr>
              <w:rPr>
                <w:sz w:val="22"/>
              </w:rPr>
            </w:pPr>
            <w:r>
              <w:rPr>
                <w:sz w:val="22"/>
              </w:rPr>
              <w:t>Instituția dispune de suficiente mijloace de comunicare, prin intermediul cărora elevii își pot exprima opinia cu privire la toate aspectele de interes.</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 xml:space="preserve">Punctaj acordat: -1 </w:t>
            </w:r>
          </w:p>
        </w:tc>
      </w:tr>
    </w:tbl>
    <w:p w:rsidR="00D85762" w:rsidRDefault="00D85762">
      <w:pPr>
        <w:rPr>
          <w:sz w:val="22"/>
        </w:rPr>
      </w:pPr>
    </w:p>
    <w:p w:rsidR="00D85762" w:rsidRDefault="00D55B49">
      <w:pPr>
        <w:rPr>
          <w:b/>
          <w:sz w:val="22"/>
        </w:rPr>
      </w:pPr>
      <w:r>
        <w:rPr>
          <w:b/>
          <w:sz w:val="22"/>
        </w:rPr>
        <w:t>Domeniu: Curriculum/ proces educațional</w:t>
      </w:r>
    </w:p>
    <w:p w:rsidR="00D85762" w:rsidRDefault="00D55B49">
      <w:pPr>
        <w:rPr>
          <w:sz w:val="22"/>
        </w:rPr>
      </w:pPr>
      <w:r>
        <w:rPr>
          <w:b/>
          <w:sz w:val="22"/>
        </w:rPr>
        <w:t>Indicator 2.1.4.</w:t>
      </w:r>
      <w:r>
        <w:rPr>
          <w:sz w:val="22"/>
        </w:rPr>
        <w:t xml:space="preserve"> Implicarea permanentă a elevilor/ copiilor în consilierea aspectelor legate de viața școlară, în soluționarea problemelor la nivel de colectiv, în conturarea programului educațional, în evaluare propriului progres</w:t>
      </w:r>
    </w:p>
    <w:tbl>
      <w:tblPr>
        <w:tblStyle w:val="af5"/>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772A9A" w:rsidRPr="008A65EB" w:rsidRDefault="00772A9A" w:rsidP="00772A9A">
            <w:pPr>
              <w:pStyle w:val="Listparagraf"/>
              <w:numPr>
                <w:ilvl w:val="0"/>
                <w:numId w:val="28"/>
              </w:numPr>
              <w:ind w:left="360"/>
              <w:rPr>
                <w:iCs/>
                <w:sz w:val="22"/>
                <w:lang w:val="fr-FR"/>
              </w:rPr>
            </w:pPr>
            <w:r>
              <w:rPr>
                <w:iCs/>
                <w:sz w:val="22"/>
                <w:lang w:val="fr-FR"/>
              </w:rPr>
              <w:t>Organizarea momentelor de surpriza cu ocazia zilelor profesionale ;</w:t>
            </w:r>
          </w:p>
          <w:p w:rsidR="00772A9A" w:rsidRDefault="00772A9A">
            <w:pPr>
              <w:numPr>
                <w:ilvl w:val="0"/>
                <w:numId w:val="15"/>
              </w:numPr>
              <w:pBdr>
                <w:top w:val="nil"/>
                <w:left w:val="nil"/>
                <w:bottom w:val="nil"/>
                <w:right w:val="nil"/>
                <w:between w:val="nil"/>
              </w:pBdr>
              <w:tabs>
                <w:tab w:val="left" w:pos="709"/>
              </w:tabs>
              <w:ind w:left="360"/>
              <w:rPr>
                <w:color w:val="000000"/>
                <w:sz w:val="22"/>
              </w:rPr>
            </w:pPr>
            <w:r>
              <w:rPr>
                <w:color w:val="000000"/>
                <w:sz w:val="22"/>
              </w:rPr>
              <w:t>Flashmob-uri;</w:t>
            </w:r>
          </w:p>
          <w:p w:rsidR="00772A9A" w:rsidRPr="00772A9A" w:rsidRDefault="00772A9A">
            <w:pPr>
              <w:numPr>
                <w:ilvl w:val="0"/>
                <w:numId w:val="15"/>
              </w:numPr>
              <w:pBdr>
                <w:top w:val="nil"/>
                <w:left w:val="nil"/>
                <w:bottom w:val="nil"/>
                <w:right w:val="nil"/>
                <w:between w:val="nil"/>
              </w:pBdr>
              <w:tabs>
                <w:tab w:val="left" w:pos="709"/>
              </w:tabs>
              <w:ind w:left="360"/>
              <w:rPr>
                <w:color w:val="000000"/>
                <w:sz w:val="22"/>
              </w:rPr>
            </w:pPr>
            <w:r w:rsidRPr="004148F6">
              <w:rPr>
                <w:sz w:val="22"/>
              </w:rPr>
              <w:t>Pagina de Facebook a instituției https://www.facebook.com/);  și pagina WEB</w:t>
            </w:r>
            <w:r w:rsidRPr="004148F6">
              <w:rPr>
                <w:b/>
                <w:sz w:val="22"/>
              </w:rPr>
              <w:t xml:space="preserve"> lttehnologic.educ.md;</w:t>
            </w:r>
          </w:p>
          <w:p w:rsidR="00D85762" w:rsidRDefault="00D55B49">
            <w:pPr>
              <w:numPr>
                <w:ilvl w:val="0"/>
                <w:numId w:val="15"/>
              </w:numPr>
              <w:pBdr>
                <w:top w:val="nil"/>
                <w:left w:val="nil"/>
                <w:bottom w:val="nil"/>
                <w:right w:val="nil"/>
                <w:between w:val="nil"/>
              </w:pBdr>
              <w:tabs>
                <w:tab w:val="left" w:pos="709"/>
              </w:tabs>
              <w:ind w:left="360"/>
              <w:rPr>
                <w:color w:val="000000"/>
                <w:sz w:val="22"/>
              </w:rPr>
            </w:pPr>
            <w:r w:rsidRPr="00772A9A">
              <w:rPr>
                <w:sz w:val="22"/>
              </w:rPr>
              <w:t>Activități de voluntariat desfășurate în cadrul orelor la Managementul clasei (poze din cadrul activităților)</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pPr>
              <w:rPr>
                <w:sz w:val="22"/>
              </w:rPr>
            </w:pPr>
            <w:r>
              <w:rPr>
                <w:sz w:val="22"/>
              </w:rPr>
              <w:t>Instituția creează condiții în consilierea aspectelor legate de viața școlară, în soluționarea problemelor la nivel de colectiv, în conturarea programului educațional, în evaluare propriului progres.</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- 0,75</w:t>
            </w:r>
          </w:p>
        </w:tc>
        <w:tc>
          <w:tcPr>
            <w:tcW w:w="2268" w:type="dxa"/>
          </w:tcPr>
          <w:p w:rsidR="00D85762" w:rsidRDefault="00D55B49">
            <w:pPr>
              <w:rPr>
                <w:sz w:val="22"/>
              </w:rPr>
            </w:pPr>
            <w:r>
              <w:rPr>
                <w:sz w:val="22"/>
              </w:rPr>
              <w:t>Punctaj acordat: - 1,5</w:t>
            </w:r>
          </w:p>
        </w:tc>
      </w:tr>
      <w:tr w:rsidR="00D85762">
        <w:tc>
          <w:tcPr>
            <w:tcW w:w="7371" w:type="dxa"/>
            <w:gridSpan w:val="3"/>
          </w:tcPr>
          <w:p w:rsidR="00D85762" w:rsidRDefault="00D55B49">
            <w:pPr>
              <w:rPr>
                <w:b/>
                <w:sz w:val="22"/>
              </w:rPr>
            </w:pPr>
            <w:r>
              <w:rPr>
                <w:b/>
                <w:sz w:val="22"/>
              </w:rPr>
              <w:t>Total standard</w:t>
            </w:r>
          </w:p>
        </w:tc>
        <w:tc>
          <w:tcPr>
            <w:tcW w:w="2268" w:type="dxa"/>
          </w:tcPr>
          <w:p w:rsidR="00D85762" w:rsidRDefault="00D55B49">
            <w:pPr>
              <w:rPr>
                <w:b/>
                <w:sz w:val="22"/>
              </w:rPr>
            </w:pPr>
            <w:r>
              <w:rPr>
                <w:b/>
                <w:sz w:val="22"/>
              </w:rPr>
              <w:t>5,5</w:t>
            </w:r>
          </w:p>
        </w:tc>
      </w:tr>
    </w:tbl>
    <w:p w:rsidR="00D85762" w:rsidRDefault="00D85762">
      <w:pPr>
        <w:rPr>
          <w:sz w:val="22"/>
        </w:rPr>
      </w:pPr>
    </w:p>
    <w:p w:rsidR="00D85762" w:rsidRDefault="00D55B49">
      <w:pPr>
        <w:pStyle w:val="Titlu2"/>
        <w:rPr>
          <w:i/>
          <w:sz w:val="22"/>
          <w:szCs w:val="22"/>
        </w:rPr>
      </w:pPr>
      <w:bookmarkStart w:id="8" w:name="_heading=h.1t3h5sf" w:colFirst="0" w:colLast="0"/>
      <w:bookmarkEnd w:id="8"/>
      <w:r>
        <w:rPr>
          <w:sz w:val="22"/>
          <w:szCs w:val="22"/>
        </w:rPr>
        <w:t>Standard 2.2. Instituția școlară comunică sistematic și implică familia și comunitatea în procesul educațional</w:t>
      </w:r>
    </w:p>
    <w:p w:rsidR="00D85762" w:rsidRDefault="00D55B49">
      <w:pPr>
        <w:rPr>
          <w:b/>
          <w:sz w:val="22"/>
        </w:rPr>
      </w:pPr>
      <w:r>
        <w:rPr>
          <w:b/>
          <w:sz w:val="22"/>
        </w:rPr>
        <w:t xml:space="preserve">Domeniu: Management </w:t>
      </w:r>
    </w:p>
    <w:p w:rsidR="00D85762" w:rsidRDefault="00D55B49">
      <w:pPr>
        <w:rPr>
          <w:sz w:val="22"/>
        </w:rPr>
      </w:pPr>
      <w:r>
        <w:rPr>
          <w:b/>
          <w:sz w:val="22"/>
        </w:rPr>
        <w:t>Indicator 2.2.1.</w:t>
      </w:r>
      <w:r>
        <w:rPr>
          <w:sz w:val="22"/>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Style w:val="af6"/>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7E59A4" w:rsidRDefault="00D55B49">
            <w:pPr>
              <w:numPr>
                <w:ilvl w:val="0"/>
                <w:numId w:val="15"/>
              </w:numPr>
              <w:pBdr>
                <w:top w:val="nil"/>
                <w:left w:val="nil"/>
                <w:bottom w:val="nil"/>
                <w:right w:val="nil"/>
                <w:between w:val="nil"/>
              </w:pBdr>
              <w:tabs>
                <w:tab w:val="left" w:pos="709"/>
              </w:tabs>
              <w:ind w:left="360"/>
              <w:rPr>
                <w:sz w:val="22"/>
              </w:rPr>
            </w:pPr>
            <w:r w:rsidRPr="007E59A4">
              <w:rPr>
                <w:sz w:val="22"/>
              </w:rPr>
              <w:t>Proces-verbal nr.1 din 11.10.2022, nr.</w:t>
            </w:r>
            <w:r w:rsidR="007E59A4">
              <w:rPr>
                <w:sz w:val="22"/>
              </w:rPr>
              <w:t>0</w:t>
            </w:r>
            <w:r w:rsidRPr="007E59A4">
              <w:rPr>
                <w:sz w:val="22"/>
              </w:rPr>
              <w:t xml:space="preserve"> 3 din 06.04.2023 al ședinței cu Consiliul reprezentativ al părinților;</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Ordinul nr. 78-ab din 16.09.2022 ,,Cu privire la reconstituirea Consiliului de Administrație”;</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Registrul de procese verbale ale ședinților cu părinții din liceu;</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Statutul AO,,Pro Visus”( al părinților din liceu), în redacție nouă 2022;</w:t>
            </w:r>
          </w:p>
          <w:p w:rsidR="007E59A4" w:rsidRDefault="00D55B49" w:rsidP="007E59A4">
            <w:pPr>
              <w:numPr>
                <w:ilvl w:val="0"/>
                <w:numId w:val="15"/>
              </w:numPr>
              <w:pBdr>
                <w:top w:val="nil"/>
                <w:left w:val="nil"/>
                <w:bottom w:val="nil"/>
                <w:right w:val="nil"/>
                <w:between w:val="nil"/>
              </w:pBdr>
              <w:tabs>
                <w:tab w:val="left" w:pos="709"/>
              </w:tabs>
              <w:ind w:left="360"/>
              <w:rPr>
                <w:color w:val="000000"/>
                <w:sz w:val="22"/>
              </w:rPr>
            </w:pPr>
            <w:r>
              <w:rPr>
                <w:color w:val="000000"/>
                <w:sz w:val="22"/>
              </w:rPr>
              <w:t>Acord de colaborare între LT pentru Copii cu Deficiențe de Vedere și AO,,Pro Visus”;</w:t>
            </w:r>
          </w:p>
          <w:p w:rsidR="007E59A4" w:rsidRPr="007E59A4" w:rsidRDefault="007E59A4" w:rsidP="007E59A4">
            <w:pPr>
              <w:numPr>
                <w:ilvl w:val="0"/>
                <w:numId w:val="15"/>
              </w:numPr>
              <w:pBdr>
                <w:top w:val="nil"/>
                <w:left w:val="nil"/>
                <w:bottom w:val="nil"/>
                <w:right w:val="nil"/>
                <w:between w:val="nil"/>
              </w:pBdr>
              <w:tabs>
                <w:tab w:val="left" w:pos="709"/>
              </w:tabs>
              <w:ind w:left="360"/>
              <w:rPr>
                <w:color w:val="000000"/>
                <w:sz w:val="22"/>
              </w:rPr>
            </w:pPr>
            <w:r w:rsidRPr="007E59A4">
              <w:rPr>
                <w:iCs/>
                <w:sz w:val="22"/>
              </w:rPr>
              <w:t>Plan de acțiuni aprobat cu AO ,,Pro Visus” pentru 2022-2023 ( Proces-verbal al CA nr.01 din 29.08.2022;</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Pagina de Facebook al instituției și pagina WEB</w:t>
            </w:r>
            <w:r>
              <w:rPr>
                <w:b/>
                <w:color w:val="365F91"/>
                <w:sz w:val="22"/>
              </w:rPr>
              <w:t xml:space="preserve"> lttehnologic.educ.md;</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Panoul informativ al AO ,,Pro Visus.</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pPr>
              <w:rPr>
                <w:sz w:val="22"/>
              </w:rPr>
            </w:pPr>
            <w:r>
              <w:rPr>
                <w:sz w:val="22"/>
              </w:rPr>
              <w:t>În instituție este elaborat și valorificat sistematic procesul democratic de delegare și promovare a părinților în structurile decizionale ale școlii, utilizând sporadic mijloace de informare și comunicare pentru exprimarea opiniei tuturor partenerilor educaționali. Astfel, părinții sunt membri ai CA,</w:t>
            </w:r>
            <w:r w:rsidR="00697A5D">
              <w:rPr>
                <w:sz w:val="22"/>
              </w:rPr>
              <w:t xml:space="preserve"> a AO,</w:t>
            </w:r>
            <w:r>
              <w:rPr>
                <w:sz w:val="22"/>
              </w:rPr>
              <w:t xml:space="preserve"> a</w:t>
            </w:r>
            <w:r w:rsidR="00697A5D">
              <w:rPr>
                <w:sz w:val="22"/>
              </w:rPr>
              <w:t>l</w:t>
            </w:r>
            <w:r>
              <w:rPr>
                <w:sz w:val="22"/>
              </w:rPr>
              <w:t xml:space="preserve"> Consiliului de Etică, fortificând parteneriatul școală-familie. Luarea deciziilor de comun acord cu părinții au un impact pozitiv în dezvoltarea procesului educațional.</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- 1</w:t>
            </w:r>
          </w:p>
        </w:tc>
      </w:tr>
    </w:tbl>
    <w:p w:rsidR="00D85762" w:rsidRDefault="00D85762">
      <w:pPr>
        <w:rPr>
          <w:sz w:val="22"/>
        </w:rPr>
      </w:pPr>
    </w:p>
    <w:p w:rsidR="00D85762" w:rsidRDefault="00D55B49">
      <w:pPr>
        <w:rPr>
          <w:sz w:val="22"/>
        </w:rPr>
      </w:pPr>
      <w:r>
        <w:rPr>
          <w:b/>
          <w:sz w:val="22"/>
        </w:rPr>
        <w:t>Indicator 2.2.2.</w:t>
      </w:r>
      <w:r>
        <w:rPr>
          <w:sz w:val="22"/>
        </w:rPr>
        <w:t xml:space="preserve"> Existența acordurilor de parteneriat cu reprezentanții comunității, pe aspecte ce țin interesul elevului/ copilului, și a acțiunilor de participare a comunității la îmbunătățirea condițiilor de învățare și odihnă pentru elevi/ copii</w:t>
      </w:r>
    </w:p>
    <w:tbl>
      <w:tblPr>
        <w:tblStyle w:val="af7"/>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Default="00D55B49" w:rsidP="004E3FC4">
            <w:pPr>
              <w:numPr>
                <w:ilvl w:val="0"/>
                <w:numId w:val="15"/>
              </w:numPr>
              <w:pBdr>
                <w:top w:val="nil"/>
                <w:left w:val="nil"/>
                <w:bottom w:val="nil"/>
                <w:right w:val="nil"/>
                <w:between w:val="nil"/>
              </w:pBdr>
              <w:tabs>
                <w:tab w:val="left" w:pos="399"/>
              </w:tabs>
              <w:ind w:hanging="605"/>
              <w:rPr>
                <w:color w:val="000000"/>
                <w:sz w:val="22"/>
              </w:rPr>
            </w:pPr>
            <w:r>
              <w:rPr>
                <w:color w:val="000000"/>
                <w:sz w:val="22"/>
              </w:rPr>
              <w:t>Planul de acțiuni în colaborare cu AO Pro Visus ;</w:t>
            </w:r>
          </w:p>
          <w:p w:rsidR="00D85762" w:rsidRDefault="00D55B49" w:rsidP="004E3FC4">
            <w:pPr>
              <w:numPr>
                <w:ilvl w:val="0"/>
                <w:numId w:val="15"/>
              </w:numPr>
              <w:pBdr>
                <w:top w:val="nil"/>
                <w:left w:val="nil"/>
                <w:bottom w:val="nil"/>
                <w:right w:val="nil"/>
                <w:between w:val="nil"/>
              </w:pBdr>
              <w:tabs>
                <w:tab w:val="left" w:pos="399"/>
              </w:tabs>
              <w:ind w:hanging="605"/>
              <w:rPr>
                <w:color w:val="000000"/>
                <w:sz w:val="22"/>
              </w:rPr>
            </w:pPr>
            <w:r>
              <w:rPr>
                <w:color w:val="000000"/>
                <w:sz w:val="22"/>
              </w:rPr>
              <w:t xml:space="preserve">Implicarea  elevilor  în activităţi extracurriculare la nivel de instituție, sector, municipiu, internaționale (Registrul de ordine a activității de bază, poze, diplome); </w:t>
            </w:r>
            <w:hyperlink r:id="rId10">
              <w:r>
                <w:rPr>
                  <w:color w:val="0563C1"/>
                  <w:sz w:val="22"/>
                  <w:u w:val="single"/>
                </w:rPr>
                <w:t>https://www.facebook.com/artico.md/videos</w:t>
              </w:r>
            </w:hyperlink>
            <w:r>
              <w:rPr>
                <w:color w:val="000000"/>
                <w:sz w:val="22"/>
              </w:rPr>
              <w:t xml:space="preserve">; </w:t>
            </w:r>
          </w:p>
          <w:p w:rsidR="00D85762" w:rsidRDefault="00D55B49" w:rsidP="004E3FC4">
            <w:pPr>
              <w:numPr>
                <w:ilvl w:val="0"/>
                <w:numId w:val="15"/>
              </w:numPr>
              <w:pBdr>
                <w:top w:val="nil"/>
                <w:left w:val="nil"/>
                <w:bottom w:val="nil"/>
                <w:right w:val="nil"/>
                <w:between w:val="nil"/>
              </w:pBdr>
              <w:tabs>
                <w:tab w:val="left" w:pos="399"/>
              </w:tabs>
              <w:ind w:hanging="605"/>
              <w:rPr>
                <w:color w:val="000000"/>
                <w:sz w:val="22"/>
              </w:rPr>
            </w:pPr>
            <w:r>
              <w:rPr>
                <w:color w:val="000000"/>
                <w:sz w:val="22"/>
              </w:rPr>
              <w:t xml:space="preserve"> Funcționalitatea paginii web a instituției lttehnologic.educ.md, a paginii de </w:t>
            </w:r>
            <w:r>
              <w:rPr>
                <w:color w:val="000000"/>
                <w:sz w:val="22"/>
              </w:rPr>
              <w:lastRenderedPageBreak/>
              <w:t>Facebook;</w:t>
            </w:r>
          </w:p>
          <w:p w:rsidR="00D85762" w:rsidRDefault="00D55B49" w:rsidP="004E3FC4">
            <w:pPr>
              <w:numPr>
                <w:ilvl w:val="0"/>
                <w:numId w:val="15"/>
              </w:numPr>
              <w:pBdr>
                <w:top w:val="nil"/>
                <w:left w:val="nil"/>
                <w:bottom w:val="nil"/>
                <w:right w:val="nil"/>
                <w:between w:val="nil"/>
              </w:pBdr>
              <w:tabs>
                <w:tab w:val="left" w:pos="399"/>
              </w:tabs>
              <w:ind w:hanging="605"/>
              <w:rPr>
                <w:color w:val="000000"/>
                <w:sz w:val="22"/>
              </w:rPr>
            </w:pPr>
            <w:r>
              <w:rPr>
                <w:color w:val="000000"/>
                <w:sz w:val="22"/>
              </w:rPr>
              <w:t xml:space="preserve">Colaborări de suflet, Asociația ,,Vita”, personalități marcante </w:t>
            </w:r>
            <w:hyperlink r:id="rId11">
              <w:r>
                <w:rPr>
                  <w:color w:val="0563C1"/>
                  <w:sz w:val="22"/>
                  <w:u w:val="single"/>
                </w:rPr>
                <w:t>http://www.dogamusic.com</w:t>
              </w:r>
            </w:hyperlink>
            <w:r>
              <w:rPr>
                <w:color w:val="000000"/>
                <w:sz w:val="22"/>
              </w:rPr>
              <w:t xml:space="preserve">; </w:t>
            </w:r>
          </w:p>
          <w:p w:rsidR="00D85762" w:rsidRDefault="00D55B49" w:rsidP="004E3FC4">
            <w:pPr>
              <w:numPr>
                <w:ilvl w:val="0"/>
                <w:numId w:val="15"/>
              </w:numPr>
              <w:pBdr>
                <w:top w:val="nil"/>
                <w:left w:val="nil"/>
                <w:bottom w:val="nil"/>
                <w:right w:val="nil"/>
                <w:between w:val="nil"/>
              </w:pBdr>
              <w:tabs>
                <w:tab w:val="left" w:pos="399"/>
              </w:tabs>
              <w:ind w:hanging="605"/>
              <w:rPr>
                <w:color w:val="000000"/>
                <w:sz w:val="22"/>
              </w:rPr>
            </w:pPr>
            <w:r>
              <w:rPr>
                <w:color w:val="000000"/>
                <w:sz w:val="22"/>
              </w:rPr>
              <w:t xml:space="preserve">Colaborare </w:t>
            </w:r>
            <w:r w:rsidR="00F46DED">
              <w:rPr>
                <w:color w:val="000000"/>
                <w:sz w:val="22"/>
              </w:rPr>
              <w:t xml:space="preserve">constructivă </w:t>
            </w:r>
            <w:r>
              <w:rPr>
                <w:color w:val="000000"/>
                <w:sz w:val="22"/>
              </w:rPr>
              <w:t xml:space="preserve">cu APL </w:t>
            </w:r>
            <w:hyperlink r:id="rId12">
              <w:r>
                <w:rPr>
                  <w:color w:val="0563C1"/>
                  <w:sz w:val="22"/>
                  <w:u w:val="single"/>
                </w:rPr>
                <w:t>http://detscentru.md/</w:t>
              </w:r>
            </w:hyperlink>
            <w:r>
              <w:rPr>
                <w:color w:val="000000"/>
                <w:sz w:val="22"/>
              </w:rPr>
              <w:t>;</w:t>
            </w:r>
          </w:p>
          <w:p w:rsidR="00D85762" w:rsidRDefault="00D55B49" w:rsidP="004E3FC4">
            <w:pPr>
              <w:numPr>
                <w:ilvl w:val="0"/>
                <w:numId w:val="15"/>
              </w:numPr>
              <w:pBdr>
                <w:top w:val="nil"/>
                <w:left w:val="nil"/>
                <w:bottom w:val="nil"/>
                <w:right w:val="nil"/>
                <w:between w:val="nil"/>
              </w:pBdr>
              <w:tabs>
                <w:tab w:val="left" w:pos="399"/>
              </w:tabs>
              <w:ind w:hanging="605"/>
              <w:rPr>
                <w:color w:val="000000"/>
                <w:sz w:val="22"/>
              </w:rPr>
            </w:pPr>
            <w:r>
              <w:rPr>
                <w:color w:val="000000"/>
                <w:sz w:val="22"/>
              </w:rPr>
              <w:t>Logoul instituției; (paginaWEB</w:t>
            </w:r>
            <w:r>
              <w:rPr>
                <w:b/>
                <w:color w:val="365F91"/>
                <w:sz w:val="22"/>
              </w:rPr>
              <w:t xml:space="preserve"> lttehnologic.educ.md)</w:t>
            </w:r>
            <w:r>
              <w:rPr>
                <w:color w:val="000000"/>
                <w:sz w:val="22"/>
              </w:rPr>
              <w:t xml:space="preserve"> </w:t>
            </w:r>
          </w:p>
          <w:p w:rsidR="00D85762" w:rsidRDefault="00D55B49" w:rsidP="004E3FC4">
            <w:pPr>
              <w:numPr>
                <w:ilvl w:val="0"/>
                <w:numId w:val="15"/>
              </w:numPr>
              <w:pBdr>
                <w:top w:val="nil"/>
                <w:left w:val="nil"/>
                <w:bottom w:val="nil"/>
                <w:right w:val="nil"/>
                <w:between w:val="nil"/>
              </w:pBdr>
              <w:tabs>
                <w:tab w:val="left" w:pos="399"/>
              </w:tabs>
              <w:ind w:hanging="605"/>
              <w:rPr>
                <w:color w:val="000000"/>
                <w:sz w:val="22"/>
              </w:rPr>
            </w:pPr>
            <w:r>
              <w:rPr>
                <w:color w:val="000000"/>
                <w:sz w:val="22"/>
              </w:rPr>
              <w:t>Implementarea mecanismului de desemnare procentuală (Legea 2%);</w:t>
            </w:r>
          </w:p>
          <w:p w:rsidR="00D85762" w:rsidRPr="00F46DED" w:rsidRDefault="00D55B49" w:rsidP="004E3FC4">
            <w:pPr>
              <w:numPr>
                <w:ilvl w:val="0"/>
                <w:numId w:val="15"/>
              </w:numPr>
              <w:pBdr>
                <w:top w:val="nil"/>
                <w:left w:val="nil"/>
                <w:bottom w:val="nil"/>
                <w:right w:val="nil"/>
                <w:between w:val="nil"/>
              </w:pBdr>
              <w:tabs>
                <w:tab w:val="left" w:pos="399"/>
              </w:tabs>
              <w:ind w:hanging="605"/>
              <w:rPr>
                <w:color w:val="000000"/>
                <w:sz w:val="22"/>
              </w:rPr>
            </w:pPr>
            <w:r>
              <w:rPr>
                <w:color w:val="000000"/>
                <w:sz w:val="22"/>
              </w:rPr>
              <w:t>Acord de parteneriat educațional-corecțional ,,Viața viu colorată” cu AO de reabilitare medico-socială pentru persoane cu vedere slabă ,,LOW VISION”.</w:t>
            </w:r>
          </w:p>
          <w:p w:rsidR="00F46DED" w:rsidRPr="00F46DED" w:rsidRDefault="00F46DED" w:rsidP="004E3FC4">
            <w:pPr>
              <w:numPr>
                <w:ilvl w:val="0"/>
                <w:numId w:val="28"/>
              </w:numPr>
              <w:tabs>
                <w:tab w:val="left" w:pos="399"/>
              </w:tabs>
              <w:spacing w:line="240" w:lineRule="atLeast"/>
              <w:ind w:left="714" w:hanging="605"/>
              <w:contextualSpacing/>
              <w:rPr>
                <w:rFonts w:eastAsia="Calibri"/>
                <w:iCs/>
                <w:sz w:val="22"/>
                <w:lang w:val="fr-FR"/>
              </w:rPr>
            </w:pPr>
            <w:r w:rsidRPr="00F46DED">
              <w:rPr>
                <w:rFonts w:eastAsia="Calibri"/>
                <w:iCs/>
                <w:sz w:val="22"/>
                <w:lang w:val="fr-FR"/>
              </w:rPr>
              <w:t>Mapa – Dosarele contractelor de colaborare;</w:t>
            </w:r>
          </w:p>
          <w:p w:rsidR="00F46DED" w:rsidRPr="00F46DED" w:rsidRDefault="00F46DED" w:rsidP="004E3FC4">
            <w:pPr>
              <w:numPr>
                <w:ilvl w:val="0"/>
                <w:numId w:val="30"/>
              </w:numPr>
              <w:tabs>
                <w:tab w:val="left" w:pos="399"/>
                <w:tab w:val="left" w:pos="3320"/>
              </w:tabs>
              <w:spacing w:line="240" w:lineRule="atLeast"/>
              <w:ind w:left="714" w:hanging="605"/>
              <w:contextualSpacing/>
              <w:jc w:val="left"/>
              <w:rPr>
                <w:rFonts w:eastAsia="Calibri"/>
                <w:bCs/>
                <w:sz w:val="22"/>
              </w:rPr>
            </w:pPr>
            <w:r w:rsidRPr="00F46DED">
              <w:rPr>
                <w:rFonts w:eastAsia="Calibri"/>
                <w:bCs/>
                <w:sz w:val="22"/>
              </w:rPr>
              <w:t>Acord de voluntariat nr. 05/22 din 15.09 - 30.11.2022( servicii de asistență a copilului), Registru de evidență a voluntariatului;</w:t>
            </w:r>
          </w:p>
          <w:p w:rsidR="00F46DED" w:rsidRPr="00F46DED" w:rsidRDefault="00F46DED" w:rsidP="004E3FC4">
            <w:pPr>
              <w:numPr>
                <w:ilvl w:val="0"/>
                <w:numId w:val="30"/>
              </w:numPr>
              <w:tabs>
                <w:tab w:val="left" w:pos="399"/>
                <w:tab w:val="left" w:pos="3320"/>
              </w:tabs>
              <w:spacing w:line="240" w:lineRule="atLeast"/>
              <w:ind w:left="714" w:hanging="605"/>
              <w:contextualSpacing/>
              <w:jc w:val="left"/>
              <w:rPr>
                <w:rFonts w:eastAsia="Calibri"/>
                <w:bCs/>
                <w:sz w:val="22"/>
              </w:rPr>
            </w:pPr>
            <w:r w:rsidRPr="00F46DED">
              <w:rPr>
                <w:rFonts w:eastAsia="Calibri"/>
                <w:bCs/>
                <w:sz w:val="22"/>
              </w:rPr>
              <w:t>Acord suplimentar nr.04/22-1 de voluntariat din 12.12.2022 - 31.05.2023( servicii de asistență a copilului), Registru de evidență a voluntariatului;</w:t>
            </w:r>
          </w:p>
          <w:p w:rsidR="00F46DED" w:rsidRPr="00F46DED" w:rsidRDefault="00F46DED" w:rsidP="004E3FC4">
            <w:pPr>
              <w:numPr>
                <w:ilvl w:val="0"/>
                <w:numId w:val="30"/>
              </w:numPr>
              <w:tabs>
                <w:tab w:val="left" w:pos="399"/>
                <w:tab w:val="left" w:pos="3320"/>
              </w:tabs>
              <w:spacing w:line="240" w:lineRule="atLeast"/>
              <w:ind w:left="714" w:hanging="605"/>
              <w:contextualSpacing/>
              <w:jc w:val="left"/>
              <w:rPr>
                <w:rFonts w:eastAsia="Calibri"/>
                <w:bCs/>
                <w:sz w:val="22"/>
              </w:rPr>
            </w:pPr>
            <w:r w:rsidRPr="00F46DED">
              <w:rPr>
                <w:rFonts w:eastAsia="Calibri"/>
                <w:bCs/>
                <w:sz w:val="22"/>
              </w:rPr>
              <w:t>Acord de parteneriat nr.06 din 13.10.2022 cu Liceul special,, MOLDOVA”, România;</w:t>
            </w:r>
          </w:p>
          <w:p w:rsidR="00F46DED" w:rsidRPr="00F46DED" w:rsidRDefault="00F46DED" w:rsidP="004E3FC4">
            <w:pPr>
              <w:numPr>
                <w:ilvl w:val="0"/>
                <w:numId w:val="30"/>
              </w:numPr>
              <w:tabs>
                <w:tab w:val="left" w:pos="399"/>
                <w:tab w:val="left" w:pos="3320"/>
              </w:tabs>
              <w:spacing w:line="240" w:lineRule="atLeast"/>
              <w:ind w:left="714" w:hanging="605"/>
              <w:contextualSpacing/>
              <w:jc w:val="left"/>
              <w:rPr>
                <w:rFonts w:eastAsia="Calibri"/>
                <w:bCs/>
                <w:sz w:val="22"/>
              </w:rPr>
            </w:pPr>
            <w:r w:rsidRPr="00F46DED">
              <w:rPr>
                <w:rFonts w:eastAsia="Calibri"/>
                <w:bCs/>
                <w:sz w:val="22"/>
              </w:rPr>
              <w:t>Acord de parteneriat nr.01 din 24.01.2023  cu Muzeul Național de Etnografie Istorie Națională ( Registru de evidență a contractelor/acordurilor de colaborare, Mapa dosarelor de colaborare);</w:t>
            </w:r>
          </w:p>
          <w:p w:rsidR="00F46DED" w:rsidRPr="00F46DED" w:rsidRDefault="00F46DED" w:rsidP="004E3FC4">
            <w:pPr>
              <w:numPr>
                <w:ilvl w:val="0"/>
                <w:numId w:val="30"/>
              </w:numPr>
              <w:tabs>
                <w:tab w:val="left" w:pos="399"/>
                <w:tab w:val="left" w:pos="3320"/>
              </w:tabs>
              <w:spacing w:line="240" w:lineRule="atLeast"/>
              <w:ind w:left="714" w:hanging="605"/>
              <w:contextualSpacing/>
              <w:jc w:val="left"/>
              <w:rPr>
                <w:rFonts w:eastAsia="Calibri"/>
                <w:bCs/>
                <w:sz w:val="22"/>
              </w:rPr>
            </w:pPr>
            <w:r w:rsidRPr="00F46DED">
              <w:rPr>
                <w:rFonts w:eastAsia="Calibri"/>
                <w:bCs/>
                <w:sz w:val="22"/>
              </w:rPr>
              <w:t>Acord de colaborare nr.04 din 15.03.2023 cu Centrul Național de Resurse în Servicii de Sănătate Prietenoase Tinerilor ,,NEOVITA”; ( Registru de evidență a contractelor/acordurilor de colaborare, Mapa dosarelor de colaborare);</w:t>
            </w:r>
          </w:p>
          <w:p w:rsidR="00F46DED" w:rsidRPr="00F46DED" w:rsidRDefault="00F46DED" w:rsidP="004E3FC4">
            <w:pPr>
              <w:numPr>
                <w:ilvl w:val="0"/>
                <w:numId w:val="30"/>
              </w:numPr>
              <w:tabs>
                <w:tab w:val="left" w:pos="399"/>
                <w:tab w:val="left" w:pos="3320"/>
              </w:tabs>
              <w:spacing w:line="240" w:lineRule="atLeast"/>
              <w:ind w:left="714" w:hanging="605"/>
              <w:contextualSpacing/>
              <w:jc w:val="left"/>
              <w:rPr>
                <w:rFonts w:eastAsia="Calibri"/>
                <w:bCs/>
                <w:sz w:val="22"/>
              </w:rPr>
            </w:pPr>
            <w:r w:rsidRPr="00F46DED">
              <w:rPr>
                <w:rFonts w:eastAsia="Calibri"/>
                <w:bCs/>
                <w:sz w:val="22"/>
              </w:rPr>
              <w:t>Acord de parteneriat din 14.02.2023 cu Biblioteca Națională pentru Copii,, Ion Creangă” ( Registru de evidență a contractelor/acordurilor de colaborare, Mapa dosarelor de colaborare(</w:t>
            </w:r>
            <w:hyperlink r:id="rId13" w:history="1">
              <w:r w:rsidRPr="00F46DED">
                <w:rPr>
                  <w:rFonts w:eastAsia="Calibri"/>
                  <w:color w:val="0000FF"/>
                  <w:sz w:val="22"/>
                  <w:u w:val="single"/>
                  <w:bdr w:val="none" w:sz="0" w:space="0" w:color="auto" w:frame="1"/>
                  <w:shd w:val="clear" w:color="auto" w:fill="FFFFFF"/>
                </w:rPr>
                <w:t>#Programul_Să_facem_cunoștință_cu_o_carte</w:t>
              </w:r>
            </w:hyperlink>
            <w:r w:rsidRPr="00F46DED">
              <w:rPr>
                <w:rFonts w:eastAsia="Calibri"/>
                <w:bCs/>
                <w:sz w:val="22"/>
              </w:rPr>
              <w:t>);</w:t>
            </w:r>
          </w:p>
          <w:p w:rsidR="00F46DED" w:rsidRPr="00F46DED" w:rsidRDefault="00F46DED" w:rsidP="004E3FC4">
            <w:pPr>
              <w:numPr>
                <w:ilvl w:val="0"/>
                <w:numId w:val="15"/>
              </w:numPr>
              <w:ind w:left="399" w:hanging="284"/>
              <w:jc w:val="left"/>
            </w:pPr>
            <w:r w:rsidRPr="00F46DED">
              <w:rPr>
                <w:rFonts w:eastAsia="Calibri"/>
                <w:bCs/>
                <w:sz w:val="22"/>
              </w:rPr>
              <w:t>Acord de parteneriat nr.11 din 22.02.2023  cu Muzeul Național de Istorie al Moldovei ( Registru de evidență a contractelor/acordurilor de colaborare)</w:t>
            </w:r>
          </w:p>
          <w:p w:rsidR="00D85762" w:rsidRDefault="00D55B49" w:rsidP="004E3FC4">
            <w:pPr>
              <w:numPr>
                <w:ilvl w:val="0"/>
                <w:numId w:val="15"/>
              </w:numPr>
              <w:ind w:left="399" w:hanging="284"/>
              <w:jc w:val="left"/>
            </w:pPr>
            <w:r w:rsidRPr="00F46DED">
              <w:rPr>
                <w:sz w:val="22"/>
                <w:szCs w:val="20"/>
              </w:rPr>
              <w:t>Parteneriat cu Asociația de jocuri intelectuale din Republica Molova</w:t>
            </w:r>
            <w:r w:rsidR="00F46DED">
              <w:rPr>
                <w:sz w:val="22"/>
                <w:szCs w:val="20"/>
              </w:rPr>
              <w:t>.</w:t>
            </w:r>
          </w:p>
        </w:tc>
      </w:tr>
      <w:tr w:rsidR="00D85762">
        <w:tc>
          <w:tcPr>
            <w:tcW w:w="2069" w:type="dxa"/>
          </w:tcPr>
          <w:p w:rsidR="00D85762" w:rsidRDefault="00D55B49">
            <w:pPr>
              <w:jc w:val="left"/>
              <w:rPr>
                <w:sz w:val="22"/>
              </w:rPr>
            </w:pPr>
            <w:r>
              <w:rPr>
                <w:sz w:val="22"/>
              </w:rPr>
              <w:lastRenderedPageBreak/>
              <w:t>Constatări</w:t>
            </w:r>
          </w:p>
        </w:tc>
        <w:tc>
          <w:tcPr>
            <w:tcW w:w="7570" w:type="dxa"/>
            <w:gridSpan w:val="3"/>
          </w:tcPr>
          <w:p w:rsidR="00D85762" w:rsidRDefault="00D55B49">
            <w:pPr>
              <w:rPr>
                <w:sz w:val="22"/>
              </w:rPr>
            </w:pPr>
            <w:r>
              <w:rPr>
                <w:sz w:val="22"/>
              </w:rPr>
              <w:t>Instituția implementează anual proiecte consemnate prin acordurile de parteneriat cu ONG-uri, reprezentanți ai comunității, pe aspecte ce țin interesul elevului, și a acțiunilor de participare a comunității la îmbunătățirea condițiilor de învățare și odihnă pentru elevi.</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- 1</w:t>
            </w:r>
          </w:p>
        </w:tc>
      </w:tr>
    </w:tbl>
    <w:p w:rsidR="00D85762" w:rsidRDefault="00D85762">
      <w:pPr>
        <w:rPr>
          <w:sz w:val="22"/>
        </w:rPr>
      </w:pPr>
    </w:p>
    <w:p w:rsidR="00D85762" w:rsidRDefault="00D55B49">
      <w:pPr>
        <w:rPr>
          <w:b/>
          <w:sz w:val="22"/>
        </w:rPr>
      </w:pPr>
      <w:r>
        <w:rPr>
          <w:b/>
          <w:sz w:val="22"/>
        </w:rPr>
        <w:t xml:space="preserve">Domeniu: Capacitate instituțională </w:t>
      </w:r>
    </w:p>
    <w:p w:rsidR="00D85762" w:rsidRDefault="00D55B49">
      <w:pPr>
        <w:rPr>
          <w:sz w:val="22"/>
        </w:rPr>
      </w:pPr>
      <w:r>
        <w:rPr>
          <w:b/>
          <w:sz w:val="22"/>
        </w:rPr>
        <w:t>Indicator 2.2.3.</w:t>
      </w:r>
      <w:r>
        <w:rPr>
          <w:sz w:val="22"/>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Style w:val="af8"/>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Default="00D55B49" w:rsidP="008A23A3">
            <w:pPr>
              <w:numPr>
                <w:ilvl w:val="0"/>
                <w:numId w:val="15"/>
              </w:numPr>
              <w:pBdr>
                <w:top w:val="nil"/>
                <w:left w:val="nil"/>
                <w:bottom w:val="nil"/>
                <w:right w:val="nil"/>
                <w:between w:val="nil"/>
              </w:pBdr>
              <w:ind w:left="257" w:hanging="257"/>
              <w:jc w:val="left"/>
              <w:rPr>
                <w:color w:val="000000"/>
                <w:sz w:val="22"/>
              </w:rPr>
            </w:pPr>
            <w:r>
              <w:rPr>
                <w:color w:val="000000"/>
                <w:sz w:val="22"/>
              </w:rPr>
              <w:t>Proiect de voluntariat la nivel local – poze, curtea decorată;</w:t>
            </w:r>
          </w:p>
          <w:p w:rsidR="00D85762" w:rsidRDefault="00D55B49" w:rsidP="008A23A3">
            <w:pPr>
              <w:numPr>
                <w:ilvl w:val="0"/>
                <w:numId w:val="15"/>
              </w:numPr>
              <w:pBdr>
                <w:top w:val="nil"/>
                <w:left w:val="nil"/>
                <w:bottom w:val="nil"/>
                <w:right w:val="nil"/>
                <w:between w:val="nil"/>
              </w:pBdr>
              <w:tabs>
                <w:tab w:val="left" w:pos="709"/>
              </w:tabs>
              <w:ind w:left="257" w:hanging="257"/>
              <w:rPr>
                <w:color w:val="000000"/>
                <w:sz w:val="22"/>
              </w:rPr>
            </w:pPr>
            <w:r>
              <w:rPr>
                <w:color w:val="000000"/>
                <w:sz w:val="22"/>
              </w:rPr>
              <w:t>Desfășurarea proiectelor comunitare în comun (Ziua salubrizării);</w:t>
            </w:r>
          </w:p>
          <w:p w:rsidR="00D85762" w:rsidRPr="00266E82" w:rsidRDefault="00D55B49" w:rsidP="008A23A3">
            <w:pPr>
              <w:numPr>
                <w:ilvl w:val="0"/>
                <w:numId w:val="15"/>
              </w:numPr>
              <w:pBdr>
                <w:top w:val="nil"/>
                <w:left w:val="nil"/>
                <w:bottom w:val="nil"/>
                <w:right w:val="nil"/>
                <w:between w:val="nil"/>
              </w:pBdr>
              <w:tabs>
                <w:tab w:val="left" w:pos="709"/>
              </w:tabs>
              <w:ind w:left="257" w:hanging="257"/>
              <w:rPr>
                <w:sz w:val="22"/>
              </w:rPr>
            </w:pPr>
            <w:r w:rsidRPr="00266E82">
              <w:rPr>
                <w:sz w:val="22"/>
              </w:rPr>
              <w:t>Participare în cadrul Festivalului Internațional de Creație incluzivă „Moldova –leagăn de flori”, ediția a XV-a, 17-18.09.2022</w:t>
            </w:r>
          </w:p>
          <w:p w:rsidR="00D85762" w:rsidRPr="00266E82" w:rsidRDefault="00D55B49" w:rsidP="008A23A3">
            <w:pPr>
              <w:numPr>
                <w:ilvl w:val="0"/>
                <w:numId w:val="15"/>
              </w:numPr>
              <w:ind w:left="257" w:right="98" w:hanging="257"/>
              <w:jc w:val="left"/>
              <w:rPr>
                <w:sz w:val="22"/>
              </w:rPr>
            </w:pPr>
            <w:r w:rsidRPr="00266E82">
              <w:rPr>
                <w:sz w:val="22"/>
              </w:rPr>
              <w:t>Implicarea personalului didactic, a copiilor/elevilor la programe şi proiecte de cooperare şi anume : proiectul Dialogica, sub egida MEC și Asociația Jocurilor Intelectuale ale RM</w:t>
            </w:r>
          </w:p>
          <w:p w:rsidR="00D85762" w:rsidRPr="00266E82" w:rsidRDefault="00D55B49" w:rsidP="008A23A3">
            <w:pPr>
              <w:numPr>
                <w:ilvl w:val="0"/>
                <w:numId w:val="15"/>
              </w:numPr>
              <w:pBdr>
                <w:top w:val="nil"/>
                <w:left w:val="nil"/>
                <w:bottom w:val="nil"/>
                <w:right w:val="nil"/>
                <w:between w:val="nil"/>
              </w:pBdr>
              <w:tabs>
                <w:tab w:val="left" w:pos="709"/>
              </w:tabs>
              <w:ind w:left="257" w:hanging="257"/>
              <w:rPr>
                <w:sz w:val="22"/>
              </w:rPr>
            </w:pPr>
            <w:r w:rsidRPr="00266E82">
              <w:rPr>
                <w:sz w:val="22"/>
              </w:rPr>
              <w:t>Participarea în cadrul Campionatului Jocurilor Intelectuale din Republica Moldova sub „Sub Cușma lui Guguță” – echipa ProVisus – locul II, semifinala în etapa republicană, echipa ProVisus – locul IV, finala republicană.</w:t>
            </w:r>
          </w:p>
          <w:p w:rsidR="00D85762" w:rsidRPr="00266E82" w:rsidRDefault="00D55B49" w:rsidP="008A23A3">
            <w:pPr>
              <w:numPr>
                <w:ilvl w:val="0"/>
                <w:numId w:val="15"/>
              </w:numPr>
              <w:pBdr>
                <w:top w:val="nil"/>
                <w:left w:val="nil"/>
                <w:bottom w:val="nil"/>
                <w:right w:val="nil"/>
                <w:between w:val="nil"/>
              </w:pBdr>
              <w:tabs>
                <w:tab w:val="left" w:pos="709"/>
              </w:tabs>
              <w:ind w:left="257" w:hanging="257"/>
              <w:rPr>
                <w:sz w:val="22"/>
              </w:rPr>
            </w:pPr>
            <w:r w:rsidRPr="00266E82">
              <w:rPr>
                <w:sz w:val="22"/>
              </w:rPr>
              <w:t xml:space="preserve">Participare în cadrul Concursului republican „Eficiența energetică în școala mea” - mențiune.        </w:t>
            </w:r>
          </w:p>
          <w:p w:rsidR="00D85762" w:rsidRPr="00266E82" w:rsidRDefault="00D55B49" w:rsidP="008A23A3">
            <w:pPr>
              <w:numPr>
                <w:ilvl w:val="0"/>
                <w:numId w:val="15"/>
              </w:numPr>
              <w:pBdr>
                <w:top w:val="nil"/>
                <w:left w:val="nil"/>
                <w:bottom w:val="nil"/>
                <w:right w:val="nil"/>
                <w:between w:val="nil"/>
              </w:pBdr>
              <w:tabs>
                <w:tab w:val="left" w:pos="709"/>
              </w:tabs>
              <w:ind w:left="257" w:hanging="257"/>
              <w:rPr>
                <w:sz w:val="22"/>
              </w:rPr>
            </w:pPr>
            <w:r w:rsidRPr="00266E82">
              <w:rPr>
                <w:sz w:val="22"/>
              </w:rPr>
              <w:t>Participare la proiectul internațional „Din stea în stea mă poartă dorul-2023”: secțiunea desen –locul I și locul II; secțiunea poezie –locul I</w:t>
            </w:r>
            <w:r w:rsidR="00266E82">
              <w:rPr>
                <w:sz w:val="22"/>
              </w:rPr>
              <w:t xml:space="preserve">, </w:t>
            </w:r>
            <w:r w:rsidRPr="00266E82">
              <w:rPr>
                <w:sz w:val="22"/>
              </w:rPr>
              <w:t>II;</w:t>
            </w:r>
          </w:p>
          <w:p w:rsidR="00D85762" w:rsidRPr="00266E82" w:rsidRDefault="00D55B49" w:rsidP="008A23A3">
            <w:pPr>
              <w:numPr>
                <w:ilvl w:val="0"/>
                <w:numId w:val="15"/>
              </w:numPr>
              <w:pBdr>
                <w:top w:val="nil"/>
                <w:left w:val="nil"/>
                <w:bottom w:val="nil"/>
                <w:right w:val="nil"/>
                <w:between w:val="nil"/>
              </w:pBdr>
              <w:tabs>
                <w:tab w:val="left" w:pos="709"/>
              </w:tabs>
              <w:ind w:left="257" w:hanging="257"/>
              <w:rPr>
                <w:sz w:val="22"/>
              </w:rPr>
            </w:pPr>
            <w:r w:rsidRPr="00266E82">
              <w:rPr>
                <w:sz w:val="22"/>
              </w:rPr>
              <w:t>Participare la festivalul-concurs de poezie și proză pentru copiii și tinerii români de pretutindeni „Gânduri despre mama”;</w:t>
            </w:r>
          </w:p>
          <w:p w:rsidR="00D85762" w:rsidRDefault="00D55B49" w:rsidP="008A23A3">
            <w:pPr>
              <w:numPr>
                <w:ilvl w:val="0"/>
                <w:numId w:val="15"/>
              </w:numPr>
              <w:pBdr>
                <w:top w:val="nil"/>
                <w:left w:val="nil"/>
                <w:bottom w:val="nil"/>
                <w:right w:val="nil"/>
                <w:between w:val="nil"/>
              </w:pBdr>
              <w:tabs>
                <w:tab w:val="left" w:pos="709"/>
              </w:tabs>
              <w:ind w:left="257" w:hanging="257"/>
              <w:rPr>
                <w:color w:val="000000"/>
                <w:sz w:val="22"/>
              </w:rPr>
            </w:pPr>
            <w:r w:rsidRPr="00266E82">
              <w:rPr>
                <w:sz w:val="22"/>
              </w:rPr>
              <w:t xml:space="preserve">Poze din cadrul activităților de parteneriat pe pagina de Facebook și pagina </w:t>
            </w:r>
            <w:r w:rsidRPr="00266E82">
              <w:rPr>
                <w:sz w:val="22"/>
              </w:rPr>
              <w:lastRenderedPageBreak/>
              <w:t>WEB</w:t>
            </w:r>
            <w:r w:rsidRPr="00266E82">
              <w:rPr>
                <w:b/>
                <w:sz w:val="22"/>
              </w:rPr>
              <w:t xml:space="preserve"> lttehnologic.educ.md.</w:t>
            </w:r>
          </w:p>
        </w:tc>
      </w:tr>
      <w:tr w:rsidR="00D85762">
        <w:tc>
          <w:tcPr>
            <w:tcW w:w="2069" w:type="dxa"/>
          </w:tcPr>
          <w:p w:rsidR="00D85762" w:rsidRDefault="00D55B49">
            <w:pPr>
              <w:jc w:val="left"/>
              <w:rPr>
                <w:sz w:val="22"/>
              </w:rPr>
            </w:pPr>
            <w:r>
              <w:rPr>
                <w:sz w:val="22"/>
              </w:rPr>
              <w:lastRenderedPageBreak/>
              <w:t>Constatări</w:t>
            </w:r>
          </w:p>
        </w:tc>
        <w:tc>
          <w:tcPr>
            <w:tcW w:w="7570" w:type="dxa"/>
            <w:gridSpan w:val="3"/>
          </w:tcPr>
          <w:p w:rsidR="00D85762" w:rsidRDefault="00D55B49">
            <w:pPr>
              <w:rPr>
                <w:sz w:val="22"/>
              </w:rPr>
            </w:pPr>
            <w:r>
              <w:rPr>
                <w:sz w:val="22"/>
              </w:rPr>
              <w:t xml:space="preserve">Instituția </w:t>
            </w:r>
            <w:r>
              <w:rPr>
                <w:color w:val="000000"/>
                <w:sz w:val="22"/>
              </w:rPr>
              <w:t>identifică parteneri din comunitatea locală, națională și internațională și implică participarea personalului instituției, a copiilor, a părinților în proiecte educaționale monitorizând și evaluând continuitatea și impactul proiectelor asupra educației de calitate pentru toți elevii.</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- 2</w:t>
            </w:r>
          </w:p>
        </w:tc>
      </w:tr>
    </w:tbl>
    <w:p w:rsidR="00D85762" w:rsidRDefault="00D85762">
      <w:pPr>
        <w:rPr>
          <w:sz w:val="22"/>
        </w:rPr>
      </w:pPr>
    </w:p>
    <w:p w:rsidR="00D85762" w:rsidRDefault="00D55B49">
      <w:pPr>
        <w:rPr>
          <w:b/>
          <w:sz w:val="22"/>
        </w:rPr>
      </w:pPr>
      <w:r>
        <w:rPr>
          <w:b/>
          <w:sz w:val="22"/>
        </w:rPr>
        <w:t>Domeniu: Curriculum/ proces educațional</w:t>
      </w:r>
    </w:p>
    <w:p w:rsidR="00D85762" w:rsidRDefault="00D55B49">
      <w:pPr>
        <w:rPr>
          <w:sz w:val="22"/>
        </w:rPr>
      </w:pPr>
      <w:r>
        <w:rPr>
          <w:b/>
          <w:sz w:val="22"/>
        </w:rPr>
        <w:t>Indicator 2.2.4.</w:t>
      </w:r>
      <w:r>
        <w:rPr>
          <w:sz w:val="22"/>
        </w:rP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Style w:val="af9"/>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Planul de activitate instituțională pentru 2022-2023: Dimensiunea 2. Participare democratică; pct.II.1.2 Promovarea educației online în condiții de criză (pandemie); pct.II.1.3 Elaborarea programelor de responsabilizare a familiei privind asigurarea educației de calitate. ( Programul de activitate cu părinții, aprobat, Portofoliile cadrelor didactice);</w:t>
            </w:r>
          </w:p>
          <w:p w:rsidR="00D85762" w:rsidRPr="00BF55D1" w:rsidRDefault="00D55B49">
            <w:pPr>
              <w:numPr>
                <w:ilvl w:val="0"/>
                <w:numId w:val="15"/>
              </w:numPr>
              <w:pBdr>
                <w:top w:val="nil"/>
                <w:left w:val="nil"/>
                <w:bottom w:val="nil"/>
                <w:right w:val="nil"/>
                <w:between w:val="nil"/>
              </w:pBdr>
              <w:tabs>
                <w:tab w:val="left" w:pos="709"/>
              </w:tabs>
              <w:ind w:left="360"/>
              <w:rPr>
                <w:sz w:val="22"/>
              </w:rPr>
            </w:pPr>
            <w:r w:rsidRPr="00BF55D1">
              <w:rPr>
                <w:sz w:val="22"/>
              </w:rPr>
              <w:t>Proces-verbal nr.1 din 11.10.2022 al ședinței cu Consiliul reprezentativ al părinților;</w:t>
            </w:r>
          </w:p>
          <w:p w:rsidR="00D85762" w:rsidRPr="00BF55D1" w:rsidRDefault="00D55B49">
            <w:pPr>
              <w:numPr>
                <w:ilvl w:val="0"/>
                <w:numId w:val="15"/>
              </w:numPr>
              <w:pBdr>
                <w:top w:val="nil"/>
                <w:left w:val="nil"/>
                <w:bottom w:val="nil"/>
                <w:right w:val="nil"/>
                <w:between w:val="nil"/>
              </w:pBdr>
              <w:tabs>
                <w:tab w:val="left" w:pos="709"/>
              </w:tabs>
              <w:ind w:left="360"/>
              <w:rPr>
                <w:sz w:val="22"/>
              </w:rPr>
            </w:pPr>
            <w:r w:rsidRPr="00BF55D1">
              <w:rPr>
                <w:sz w:val="22"/>
              </w:rPr>
              <w:t>Procese-verbale ale ședințelor cu părinții ( tematică diversă) din clasele I-IX-a, a XI-a –a XII-a, anul de studii 2022-2023;</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 xml:space="preserve">Pagina de Facebook  </w:t>
            </w:r>
            <w:r>
              <w:rPr>
                <w:color w:val="0070C0"/>
                <w:sz w:val="22"/>
              </w:rPr>
              <w:t>https://www.facebook.com/)</w:t>
            </w:r>
            <w:r>
              <w:rPr>
                <w:color w:val="000000"/>
                <w:sz w:val="22"/>
              </w:rPr>
              <w:t>;(poze, informații utile)</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Avizierul liceului.</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pPr>
              <w:rPr>
                <w:sz w:val="22"/>
              </w:rPr>
            </w:pPr>
            <w:r>
              <w:rPr>
                <w:sz w:val="22"/>
              </w:rPr>
              <w:t>Instituția asigură participarea plenară a structurilor asociative ale elevilor, părinților și a comunității la elaborarea și transpunerea în viață a documentelor programatice.</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- 1</w:t>
            </w:r>
          </w:p>
        </w:tc>
      </w:tr>
      <w:tr w:rsidR="00D85762">
        <w:tc>
          <w:tcPr>
            <w:tcW w:w="7371" w:type="dxa"/>
            <w:gridSpan w:val="3"/>
          </w:tcPr>
          <w:p w:rsidR="00D85762" w:rsidRDefault="00D55B49">
            <w:pPr>
              <w:rPr>
                <w:b/>
                <w:sz w:val="22"/>
              </w:rPr>
            </w:pPr>
            <w:r>
              <w:rPr>
                <w:b/>
                <w:sz w:val="22"/>
              </w:rPr>
              <w:t>Total standard</w:t>
            </w:r>
          </w:p>
        </w:tc>
        <w:tc>
          <w:tcPr>
            <w:tcW w:w="2268" w:type="dxa"/>
          </w:tcPr>
          <w:p w:rsidR="00D85762" w:rsidRDefault="00D55B49">
            <w:pPr>
              <w:rPr>
                <w:b/>
                <w:sz w:val="22"/>
              </w:rPr>
            </w:pPr>
            <w:r>
              <w:rPr>
                <w:b/>
                <w:sz w:val="22"/>
              </w:rPr>
              <w:t>5</w:t>
            </w:r>
          </w:p>
        </w:tc>
      </w:tr>
    </w:tbl>
    <w:p w:rsidR="00D85762" w:rsidRDefault="00D85762">
      <w:pPr>
        <w:rPr>
          <w:sz w:val="22"/>
        </w:rPr>
      </w:pPr>
    </w:p>
    <w:p w:rsidR="00D85762" w:rsidRDefault="00D55B49">
      <w:pPr>
        <w:pStyle w:val="Titlu2"/>
        <w:rPr>
          <w:i/>
          <w:sz w:val="22"/>
          <w:szCs w:val="22"/>
        </w:rPr>
      </w:pPr>
      <w:bookmarkStart w:id="9" w:name="_heading=h.4d34og8" w:colFirst="0" w:colLast="0"/>
      <w:bookmarkEnd w:id="9"/>
      <w:r>
        <w:rPr>
          <w:sz w:val="22"/>
          <w:szCs w:val="22"/>
        </w:rPr>
        <w:t>Standard 2.3. Școala, familia și comunitatea îi pregătesc pe copii să conviețuiască într-o societate interculturală bazată pe democrație</w:t>
      </w:r>
    </w:p>
    <w:p w:rsidR="00D85762" w:rsidRDefault="00D55B49">
      <w:pPr>
        <w:rPr>
          <w:b/>
          <w:sz w:val="22"/>
        </w:rPr>
      </w:pPr>
      <w:r>
        <w:rPr>
          <w:b/>
          <w:sz w:val="22"/>
        </w:rPr>
        <w:t xml:space="preserve">Domeniu: Management </w:t>
      </w:r>
    </w:p>
    <w:p w:rsidR="00D85762" w:rsidRDefault="00D55B49">
      <w:pPr>
        <w:rPr>
          <w:sz w:val="22"/>
        </w:rPr>
      </w:pPr>
      <w:r>
        <w:rPr>
          <w:b/>
          <w:sz w:val="22"/>
        </w:rPr>
        <w:t>Indicator 2.3.1.</w:t>
      </w:r>
      <w:r>
        <w:rPr>
          <w:sz w:val="22"/>
        </w:rPr>
        <w:t xml:space="preserve"> Promovarea respectului față de diversitatea culturală, etnică, lingvistică, religioasă, prin actele reglatorii și activități organizate de instituție</w:t>
      </w:r>
    </w:p>
    <w:tbl>
      <w:tblPr>
        <w:tblStyle w:val="afa"/>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BF55D1" w:rsidRDefault="00D55B49" w:rsidP="009D788C">
            <w:pPr>
              <w:numPr>
                <w:ilvl w:val="0"/>
                <w:numId w:val="15"/>
              </w:numPr>
              <w:pBdr>
                <w:top w:val="nil"/>
                <w:left w:val="nil"/>
                <w:bottom w:val="nil"/>
                <w:right w:val="nil"/>
                <w:between w:val="nil"/>
              </w:pBdr>
              <w:tabs>
                <w:tab w:val="left" w:pos="709"/>
              </w:tabs>
              <w:ind w:left="257" w:hanging="257"/>
              <w:rPr>
                <w:sz w:val="22"/>
              </w:rPr>
            </w:pPr>
            <w:r w:rsidRPr="00BF55D1">
              <w:rPr>
                <w:sz w:val="22"/>
              </w:rPr>
              <w:t>Planul de dezvoltare instituției pentru anii 2022-2027;</w:t>
            </w:r>
          </w:p>
          <w:p w:rsidR="00D85762" w:rsidRPr="00BF55D1" w:rsidRDefault="00D55B49" w:rsidP="009D788C">
            <w:pPr>
              <w:numPr>
                <w:ilvl w:val="0"/>
                <w:numId w:val="15"/>
              </w:numPr>
              <w:pBdr>
                <w:top w:val="nil"/>
                <w:left w:val="nil"/>
                <w:bottom w:val="nil"/>
                <w:right w:val="nil"/>
                <w:between w:val="nil"/>
              </w:pBdr>
              <w:tabs>
                <w:tab w:val="left" w:pos="709"/>
              </w:tabs>
              <w:ind w:left="257" w:hanging="257"/>
              <w:rPr>
                <w:sz w:val="22"/>
              </w:rPr>
            </w:pPr>
            <w:r w:rsidRPr="00BF55D1">
              <w:rPr>
                <w:sz w:val="22"/>
              </w:rPr>
              <w:t>Organizarea și desfășurarea activităților dedicate Zilei internaționale a non-violenței în școli, ord. nr. 09-ab din 26.01.2023;</w:t>
            </w:r>
          </w:p>
          <w:p w:rsidR="00D85762" w:rsidRPr="00BF55D1" w:rsidRDefault="00D55B49" w:rsidP="009D788C">
            <w:pPr>
              <w:numPr>
                <w:ilvl w:val="0"/>
                <w:numId w:val="15"/>
              </w:numPr>
              <w:ind w:left="257" w:hanging="257"/>
              <w:jc w:val="left"/>
              <w:rPr>
                <w:sz w:val="22"/>
              </w:rPr>
            </w:pPr>
            <w:r w:rsidRPr="00BF55D1">
              <w:rPr>
                <w:sz w:val="22"/>
              </w:rPr>
              <w:t>Planul de acțiuni cu privire la organizarea Săptămânii Memoriei Holocaustului, ordinul nr. 10-ab din 26.01.2023</w:t>
            </w:r>
          </w:p>
          <w:p w:rsidR="00D85762" w:rsidRPr="00BF55D1" w:rsidRDefault="00D55B49" w:rsidP="009D788C">
            <w:pPr>
              <w:numPr>
                <w:ilvl w:val="0"/>
                <w:numId w:val="15"/>
              </w:numPr>
              <w:pBdr>
                <w:top w:val="nil"/>
                <w:left w:val="nil"/>
                <w:bottom w:val="nil"/>
                <w:right w:val="nil"/>
                <w:between w:val="nil"/>
              </w:pBdr>
              <w:tabs>
                <w:tab w:val="left" w:pos="709"/>
              </w:tabs>
              <w:ind w:left="257" w:hanging="257"/>
              <w:rPr>
                <w:sz w:val="22"/>
              </w:rPr>
            </w:pPr>
            <w:r w:rsidRPr="00BF55D1">
              <w:rPr>
                <w:sz w:val="22"/>
              </w:rPr>
              <w:t>Ordinul nr. 24-ab din 06.02.2023 „Cu privire la organizarea activității dedicate promovării păcii, toleranței și drepturilor omului”;</w:t>
            </w:r>
          </w:p>
          <w:p w:rsidR="00D85762" w:rsidRPr="00BF55D1" w:rsidRDefault="00D55B49" w:rsidP="009D788C">
            <w:pPr>
              <w:numPr>
                <w:ilvl w:val="0"/>
                <w:numId w:val="15"/>
              </w:numPr>
              <w:pBdr>
                <w:top w:val="nil"/>
                <w:left w:val="nil"/>
                <w:bottom w:val="nil"/>
                <w:right w:val="nil"/>
                <w:between w:val="nil"/>
              </w:pBdr>
              <w:tabs>
                <w:tab w:val="left" w:pos="709"/>
              </w:tabs>
              <w:ind w:left="257" w:hanging="257"/>
              <w:rPr>
                <w:sz w:val="22"/>
              </w:rPr>
            </w:pPr>
            <w:r w:rsidRPr="00BF55D1">
              <w:rPr>
                <w:sz w:val="22"/>
              </w:rPr>
              <w:t>Ordinul nr. 31-ab din 23.02.2023 Cu privire la organizarea și desfășurarea  concursului „Mărțișor -2023”;</w:t>
            </w:r>
          </w:p>
          <w:p w:rsidR="00D85762" w:rsidRPr="00BF55D1" w:rsidRDefault="00D55B49" w:rsidP="009D788C">
            <w:pPr>
              <w:numPr>
                <w:ilvl w:val="0"/>
                <w:numId w:val="15"/>
              </w:numPr>
              <w:pBdr>
                <w:top w:val="nil"/>
                <w:left w:val="nil"/>
                <w:bottom w:val="nil"/>
                <w:right w:val="nil"/>
                <w:between w:val="nil"/>
              </w:pBdr>
              <w:tabs>
                <w:tab w:val="left" w:pos="709"/>
              </w:tabs>
              <w:ind w:left="257" w:hanging="257"/>
              <w:rPr>
                <w:sz w:val="22"/>
              </w:rPr>
            </w:pPr>
            <w:r w:rsidRPr="00BF55D1">
              <w:rPr>
                <w:sz w:val="22"/>
              </w:rPr>
              <w:t>Ordinul nr.32-ab din 01.03.2023,,Cu privire la organizarea și desfășurarea lunarului cunoștințelor juridice,, Noi și Legea”;</w:t>
            </w:r>
          </w:p>
          <w:p w:rsidR="00D85762" w:rsidRDefault="00D55B49" w:rsidP="009D788C">
            <w:pPr>
              <w:numPr>
                <w:ilvl w:val="0"/>
                <w:numId w:val="15"/>
              </w:numPr>
              <w:pBdr>
                <w:top w:val="nil"/>
                <w:left w:val="nil"/>
                <w:bottom w:val="nil"/>
                <w:right w:val="nil"/>
                <w:between w:val="nil"/>
              </w:pBdr>
              <w:tabs>
                <w:tab w:val="left" w:pos="709"/>
              </w:tabs>
              <w:ind w:left="257" w:hanging="257"/>
              <w:rPr>
                <w:color w:val="000000"/>
                <w:sz w:val="22"/>
              </w:rPr>
            </w:pPr>
            <w:r w:rsidRPr="00BF55D1">
              <w:rPr>
                <w:color w:val="000000"/>
                <w:sz w:val="22"/>
              </w:rPr>
              <w:t>Ordinul nr. 36-ab din 16.03.2023 cu privire la vizitarea Teatrului Naționa Mihai Eminescu pentru vizinarea spectacolului în cadrul proiectului național „Democrația prin teatru”</w:t>
            </w:r>
            <w:r w:rsidR="00BF55D1">
              <w:rPr>
                <w:color w:val="000000"/>
                <w:sz w:val="22"/>
              </w:rPr>
              <w:t>.</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pPr>
              <w:rPr>
                <w:sz w:val="22"/>
              </w:rPr>
            </w:pPr>
            <w:r>
              <w:rPr>
                <w:sz w:val="22"/>
              </w:rPr>
              <w:t>Instituția promovează frecvent respectul diversității culturale, etnice, religioase prin aspecte reglatorii și prin activitățile pe care le organizează sau participă.</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w:t>
            </w:r>
            <w:r w:rsidR="00D671AD">
              <w:rPr>
                <w:sz w:val="22"/>
              </w:rPr>
              <w:t>1</w:t>
            </w:r>
          </w:p>
        </w:tc>
        <w:tc>
          <w:tcPr>
            <w:tcW w:w="2268" w:type="dxa"/>
          </w:tcPr>
          <w:p w:rsidR="00D85762" w:rsidRDefault="00D55B49">
            <w:pPr>
              <w:rPr>
                <w:sz w:val="22"/>
              </w:rPr>
            </w:pPr>
            <w:r>
              <w:rPr>
                <w:sz w:val="22"/>
              </w:rPr>
              <w:t>Punctaj acordat: -</w:t>
            </w:r>
            <w:r w:rsidR="00D671AD">
              <w:rPr>
                <w:sz w:val="22"/>
              </w:rPr>
              <w:t xml:space="preserve"> 1</w:t>
            </w:r>
            <w:r>
              <w:rPr>
                <w:sz w:val="22"/>
              </w:rPr>
              <w:t xml:space="preserve"> </w:t>
            </w:r>
          </w:p>
        </w:tc>
      </w:tr>
    </w:tbl>
    <w:p w:rsidR="00D85762" w:rsidRDefault="00D85762">
      <w:pPr>
        <w:rPr>
          <w:sz w:val="22"/>
        </w:rPr>
      </w:pPr>
    </w:p>
    <w:p w:rsidR="00D85762" w:rsidRDefault="00D55B49">
      <w:pPr>
        <w:rPr>
          <w:sz w:val="22"/>
        </w:rPr>
      </w:pPr>
      <w:r>
        <w:rPr>
          <w:b/>
          <w:sz w:val="22"/>
        </w:rPr>
        <w:t>Indicator 2.3.2.</w:t>
      </w:r>
      <w:r>
        <w:rPr>
          <w:sz w:val="22"/>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Style w:val="afb"/>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shd w:val="clear" w:color="auto" w:fill="FFFFFF"/>
          </w:tcPr>
          <w:p w:rsidR="00D85762" w:rsidRDefault="00D55B49">
            <w:pPr>
              <w:jc w:val="left"/>
              <w:rPr>
                <w:sz w:val="22"/>
              </w:rPr>
            </w:pPr>
            <w:r>
              <w:rPr>
                <w:sz w:val="22"/>
              </w:rPr>
              <w:t xml:space="preserve">Dovezi </w:t>
            </w:r>
          </w:p>
        </w:tc>
        <w:tc>
          <w:tcPr>
            <w:tcW w:w="7570" w:type="dxa"/>
            <w:gridSpan w:val="3"/>
            <w:shd w:val="clear" w:color="auto" w:fill="FFFFFF"/>
          </w:tcPr>
          <w:p w:rsidR="00D85762" w:rsidRPr="00D671AD" w:rsidRDefault="00D55B49">
            <w:pPr>
              <w:numPr>
                <w:ilvl w:val="0"/>
                <w:numId w:val="15"/>
              </w:numPr>
              <w:pBdr>
                <w:top w:val="nil"/>
                <w:left w:val="nil"/>
                <w:bottom w:val="nil"/>
                <w:right w:val="nil"/>
                <w:between w:val="nil"/>
              </w:pBdr>
              <w:tabs>
                <w:tab w:val="left" w:pos="709"/>
              </w:tabs>
              <w:ind w:left="360"/>
              <w:rPr>
                <w:sz w:val="22"/>
              </w:rPr>
            </w:pPr>
            <w:r w:rsidRPr="00D671AD">
              <w:rPr>
                <w:sz w:val="22"/>
              </w:rPr>
              <w:t>Plan de activitate instituțională al LT pentru Copii cu Deficiențe de Vedere pentru anul de studii 2022-2023;</w:t>
            </w:r>
          </w:p>
          <w:p w:rsidR="00D85762" w:rsidRDefault="00D55B49">
            <w:pPr>
              <w:numPr>
                <w:ilvl w:val="0"/>
                <w:numId w:val="17"/>
              </w:numPr>
              <w:pBdr>
                <w:top w:val="nil"/>
                <w:left w:val="nil"/>
                <w:bottom w:val="nil"/>
                <w:right w:val="nil"/>
                <w:between w:val="nil"/>
              </w:pBdr>
              <w:tabs>
                <w:tab w:val="left" w:pos="709"/>
              </w:tabs>
              <w:ind w:left="360"/>
              <w:rPr>
                <w:color w:val="000000"/>
                <w:sz w:val="22"/>
              </w:rPr>
            </w:pPr>
            <w:r>
              <w:rPr>
                <w:sz w:val="22"/>
              </w:rPr>
              <w:lastRenderedPageBreak/>
              <w:t xml:space="preserve"> Discuții individuale cu elevii, părinții</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Proiect educațional „Diversitate etnică și culturală în școala mea”</w:t>
            </w:r>
          </w:p>
        </w:tc>
      </w:tr>
      <w:tr w:rsidR="00D85762">
        <w:tc>
          <w:tcPr>
            <w:tcW w:w="2069" w:type="dxa"/>
          </w:tcPr>
          <w:p w:rsidR="00D85762" w:rsidRDefault="00D55B49">
            <w:pPr>
              <w:jc w:val="left"/>
              <w:rPr>
                <w:sz w:val="22"/>
              </w:rPr>
            </w:pPr>
            <w:r>
              <w:rPr>
                <w:sz w:val="22"/>
              </w:rPr>
              <w:lastRenderedPageBreak/>
              <w:t>Constatări</w:t>
            </w:r>
          </w:p>
        </w:tc>
        <w:tc>
          <w:tcPr>
            <w:tcW w:w="7570" w:type="dxa"/>
            <w:gridSpan w:val="3"/>
          </w:tcPr>
          <w:p w:rsidR="00D85762" w:rsidRDefault="00D55B49">
            <w:pPr>
              <w:rPr>
                <w:sz w:val="22"/>
              </w:rPr>
            </w:pPr>
            <w:r>
              <w:rPr>
                <w:sz w:val="22"/>
              </w:rPr>
              <w:t>Instituția monitorizează frecvent respectarea diversității culturale, etnice, lingvistice, religioase și valorificarea multiculturalității, în documentele programatice și în activitățile desfășurate.</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-0,75</w:t>
            </w:r>
          </w:p>
        </w:tc>
        <w:tc>
          <w:tcPr>
            <w:tcW w:w="2268" w:type="dxa"/>
          </w:tcPr>
          <w:p w:rsidR="00D85762" w:rsidRDefault="00D55B49">
            <w:pPr>
              <w:rPr>
                <w:sz w:val="22"/>
              </w:rPr>
            </w:pPr>
            <w:r>
              <w:rPr>
                <w:sz w:val="22"/>
              </w:rPr>
              <w:t>Punctaj acordat: - 0,75</w:t>
            </w:r>
          </w:p>
        </w:tc>
      </w:tr>
    </w:tbl>
    <w:p w:rsidR="00D85762" w:rsidRDefault="00D85762">
      <w:pPr>
        <w:rPr>
          <w:sz w:val="22"/>
        </w:rPr>
      </w:pPr>
    </w:p>
    <w:p w:rsidR="00D85762" w:rsidRDefault="00D55B49">
      <w:pPr>
        <w:rPr>
          <w:b/>
          <w:sz w:val="22"/>
        </w:rPr>
      </w:pPr>
      <w:r>
        <w:rPr>
          <w:b/>
          <w:sz w:val="22"/>
        </w:rPr>
        <w:t>Domeniu: Capacitate instituțională</w:t>
      </w:r>
    </w:p>
    <w:p w:rsidR="00D85762" w:rsidRDefault="00D55B49">
      <w:pPr>
        <w:rPr>
          <w:sz w:val="22"/>
        </w:rPr>
      </w:pPr>
      <w:r>
        <w:rPr>
          <w:b/>
          <w:sz w:val="22"/>
        </w:rPr>
        <w:t>Indicator 2.3.3.</w:t>
      </w:r>
      <w:r>
        <w:rPr>
          <w:sz w:val="22"/>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Style w:val="afc"/>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EF600C" w:rsidRDefault="00D55B49" w:rsidP="00EB7099">
            <w:pPr>
              <w:numPr>
                <w:ilvl w:val="0"/>
                <w:numId w:val="15"/>
              </w:numPr>
              <w:ind w:left="399" w:hanging="284"/>
              <w:jc w:val="left"/>
              <w:rPr>
                <w:sz w:val="22"/>
              </w:rPr>
            </w:pPr>
            <w:r w:rsidRPr="00EF600C">
              <w:rPr>
                <w:sz w:val="22"/>
              </w:rPr>
              <w:t>Ordinul nr. 77-ab din 16.09.2022 cu privire la delegarea echipei instituției pentru participarea la Festivalul Internațional de Creație incluzivă „Moldova mea – leagăn de flori”</w:t>
            </w:r>
            <w:r w:rsidR="00EF600C">
              <w:rPr>
                <w:sz w:val="22"/>
              </w:rPr>
              <w:t>;</w:t>
            </w:r>
          </w:p>
          <w:p w:rsidR="00D85762" w:rsidRPr="00EF600C" w:rsidRDefault="00D55B49" w:rsidP="00EB7099">
            <w:pPr>
              <w:numPr>
                <w:ilvl w:val="0"/>
                <w:numId w:val="15"/>
              </w:numPr>
              <w:ind w:left="399" w:hanging="284"/>
              <w:jc w:val="left"/>
              <w:rPr>
                <w:sz w:val="22"/>
              </w:rPr>
            </w:pPr>
            <w:r w:rsidRPr="00EF600C">
              <w:rPr>
                <w:sz w:val="22"/>
              </w:rPr>
              <w:t>Ordinul nr 107-ab din 24.11.2022 cu privire la participare echipei Pro-Visus la semifinala jocurilor intelectuale „Sub Cușma lui Guguță”</w:t>
            </w:r>
            <w:r w:rsidR="00EF600C">
              <w:rPr>
                <w:sz w:val="22"/>
              </w:rPr>
              <w:t>;</w:t>
            </w:r>
          </w:p>
          <w:p w:rsidR="00D85762" w:rsidRPr="00EF600C" w:rsidRDefault="00D55B49" w:rsidP="00EB7099">
            <w:pPr>
              <w:numPr>
                <w:ilvl w:val="0"/>
                <w:numId w:val="15"/>
              </w:numPr>
              <w:ind w:left="399" w:hanging="284"/>
              <w:jc w:val="left"/>
              <w:rPr>
                <w:sz w:val="22"/>
              </w:rPr>
            </w:pPr>
            <w:r w:rsidRPr="00EF600C">
              <w:rPr>
                <w:sz w:val="22"/>
              </w:rPr>
              <w:t>Ordinul nr. 112/1-ab din 09.12.22 cu privire la excursie la MNIM în cadrul programului „Școală altfel”</w:t>
            </w:r>
            <w:r w:rsidR="00EF600C">
              <w:rPr>
                <w:sz w:val="22"/>
              </w:rPr>
              <w:t>;</w:t>
            </w:r>
          </w:p>
          <w:p w:rsidR="00D85762" w:rsidRPr="00EF600C" w:rsidRDefault="00D55B49" w:rsidP="00EB7099">
            <w:pPr>
              <w:numPr>
                <w:ilvl w:val="0"/>
                <w:numId w:val="15"/>
              </w:numPr>
              <w:ind w:left="399" w:hanging="284"/>
              <w:jc w:val="left"/>
              <w:rPr>
                <w:sz w:val="22"/>
              </w:rPr>
            </w:pPr>
            <w:r w:rsidRPr="00EF600C">
              <w:rPr>
                <w:sz w:val="22"/>
              </w:rPr>
              <w:t>Ordinul nr. 08-ab din 26.01.23 cu privire la excursie la MNIM în cadrul programului „Școală altfel”</w:t>
            </w:r>
            <w:r w:rsidR="00EF600C">
              <w:rPr>
                <w:sz w:val="22"/>
              </w:rPr>
              <w:t>;</w:t>
            </w:r>
          </w:p>
          <w:p w:rsidR="00D85762" w:rsidRPr="00EF600C" w:rsidRDefault="00D55B49" w:rsidP="00EB7099">
            <w:pPr>
              <w:numPr>
                <w:ilvl w:val="0"/>
                <w:numId w:val="15"/>
              </w:numPr>
              <w:ind w:left="399" w:hanging="284"/>
              <w:jc w:val="left"/>
              <w:rPr>
                <w:sz w:val="22"/>
              </w:rPr>
            </w:pPr>
            <w:r w:rsidRPr="00EF600C">
              <w:rPr>
                <w:sz w:val="22"/>
              </w:rPr>
              <w:t>Ordinul nr 17-ab din 02.02.2023 cu privire la participare la atelier „Citim în glas tare” la BNC „Ion Creangă”</w:t>
            </w:r>
          </w:p>
          <w:p w:rsidR="00D85762" w:rsidRDefault="00D55B49" w:rsidP="00EB7099">
            <w:pPr>
              <w:numPr>
                <w:ilvl w:val="0"/>
                <w:numId w:val="15"/>
              </w:numPr>
              <w:ind w:left="399" w:hanging="284"/>
              <w:jc w:val="left"/>
              <w:rPr>
                <w:color w:val="FF0000"/>
              </w:rPr>
            </w:pPr>
            <w:r w:rsidRPr="00EF600C">
              <w:rPr>
                <w:sz w:val="22"/>
              </w:rPr>
              <w:t>Ordinul nr. 20-ab din 03.02.23 cu privire la organizarea vizitei la expoziția „Fragmente de vieți distruse” în cadrul Centrului de dezvoltare a industriilor creative Artcor</w:t>
            </w:r>
            <w:r w:rsidR="00EF600C">
              <w:rPr>
                <w:sz w:val="22"/>
              </w:rPr>
              <w:t>.</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pPr>
              <w:rPr>
                <w:sz w:val="22"/>
              </w:rPr>
            </w:pPr>
            <w:r>
              <w:rPr>
                <w:sz w:val="22"/>
              </w:rPr>
              <w:t>Instituția promovează sistematic și valorifică eficient parteneriate cu diverși reprezentanți ai comunității, pe aspect ce țin de interesul superior al elevului.</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- 2</w:t>
            </w:r>
          </w:p>
        </w:tc>
      </w:tr>
    </w:tbl>
    <w:p w:rsidR="00D85762" w:rsidRDefault="00D85762">
      <w:pPr>
        <w:rPr>
          <w:sz w:val="22"/>
        </w:rPr>
      </w:pPr>
    </w:p>
    <w:p w:rsidR="00D85762" w:rsidRDefault="00D55B49">
      <w:pPr>
        <w:rPr>
          <w:b/>
          <w:sz w:val="22"/>
        </w:rPr>
      </w:pPr>
      <w:r>
        <w:rPr>
          <w:b/>
          <w:sz w:val="22"/>
        </w:rPr>
        <w:t>Domeniu: Curriculum/ proces educațional</w:t>
      </w:r>
    </w:p>
    <w:p w:rsidR="00D85762" w:rsidRDefault="00D55B49">
      <w:pPr>
        <w:rPr>
          <w:sz w:val="22"/>
        </w:rPr>
      </w:pPr>
      <w:r>
        <w:rPr>
          <w:b/>
          <w:sz w:val="22"/>
        </w:rPr>
        <w:t>Indicator 2.3.4.</w:t>
      </w:r>
      <w:r>
        <w:rPr>
          <w:sz w:val="22"/>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Style w:val="afd"/>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shd w:val="clear" w:color="auto" w:fill="FFFFFF"/>
          </w:tcPr>
          <w:p w:rsidR="00D85762" w:rsidRDefault="00D55B49">
            <w:pPr>
              <w:jc w:val="left"/>
              <w:rPr>
                <w:sz w:val="22"/>
              </w:rPr>
            </w:pPr>
            <w:r>
              <w:rPr>
                <w:sz w:val="22"/>
              </w:rPr>
              <w:t xml:space="preserve">Dovezi </w:t>
            </w:r>
          </w:p>
        </w:tc>
        <w:tc>
          <w:tcPr>
            <w:tcW w:w="7570" w:type="dxa"/>
            <w:gridSpan w:val="3"/>
            <w:shd w:val="clear" w:color="auto" w:fill="FFFFFF"/>
          </w:tcPr>
          <w:p w:rsidR="00D85762" w:rsidRPr="0014153F" w:rsidRDefault="00D55B49" w:rsidP="00AD7FE4">
            <w:pPr>
              <w:numPr>
                <w:ilvl w:val="0"/>
                <w:numId w:val="15"/>
              </w:numPr>
              <w:pBdr>
                <w:top w:val="nil"/>
                <w:left w:val="nil"/>
                <w:bottom w:val="nil"/>
                <w:right w:val="nil"/>
                <w:between w:val="nil"/>
              </w:pBdr>
              <w:tabs>
                <w:tab w:val="left" w:pos="709"/>
              </w:tabs>
              <w:ind w:left="257" w:hanging="257"/>
              <w:rPr>
                <w:sz w:val="22"/>
              </w:rPr>
            </w:pPr>
            <w:r w:rsidRPr="0014153F">
              <w:rPr>
                <w:sz w:val="22"/>
              </w:rPr>
              <w:t>Afișaje : Activitatea cercurilor; Activitatea la clasă ; Din activitatea LT pentru Copii cu Deficiențe de Vedere;</w:t>
            </w:r>
          </w:p>
          <w:p w:rsidR="00D85762" w:rsidRPr="0014153F" w:rsidRDefault="00D55B49" w:rsidP="00AD7FE4">
            <w:pPr>
              <w:numPr>
                <w:ilvl w:val="0"/>
                <w:numId w:val="15"/>
              </w:numPr>
              <w:ind w:left="257" w:hanging="257"/>
              <w:jc w:val="left"/>
              <w:rPr>
                <w:sz w:val="22"/>
              </w:rPr>
            </w:pPr>
            <w:r w:rsidRPr="0014153F">
              <w:rPr>
                <w:sz w:val="22"/>
              </w:rPr>
              <w:t>Ordinul nr. 19-ab din 03.02.2023 cu privire la organizarea activităților dedicate Zilei Naționale a Lecturii</w:t>
            </w:r>
            <w:r w:rsidR="0014153F">
              <w:rPr>
                <w:sz w:val="22"/>
              </w:rPr>
              <w:t>;</w:t>
            </w:r>
            <w:r w:rsidRPr="0014153F">
              <w:rPr>
                <w:sz w:val="22"/>
              </w:rPr>
              <w:t xml:space="preserve"> </w:t>
            </w:r>
          </w:p>
          <w:p w:rsidR="00D85762" w:rsidRPr="0014153F" w:rsidRDefault="00D55B49" w:rsidP="00AD7FE4">
            <w:pPr>
              <w:numPr>
                <w:ilvl w:val="0"/>
                <w:numId w:val="15"/>
              </w:numPr>
              <w:pBdr>
                <w:top w:val="nil"/>
                <w:left w:val="nil"/>
                <w:bottom w:val="nil"/>
                <w:right w:val="nil"/>
                <w:between w:val="nil"/>
              </w:pBdr>
              <w:tabs>
                <w:tab w:val="left" w:pos="709"/>
              </w:tabs>
              <w:ind w:left="257" w:hanging="257"/>
              <w:rPr>
                <w:sz w:val="22"/>
              </w:rPr>
            </w:pPr>
            <w:r w:rsidRPr="0014153F">
              <w:rPr>
                <w:sz w:val="22"/>
              </w:rPr>
              <w:t>Ordinul nr. 36-ab din 16.03.2023 cu privire la vizitarea Teatrului Naționa Mihai Eminescu pentru vizinarea spectacolului în cadrul proiectului național „Democrația prin teatru”</w:t>
            </w:r>
            <w:r w:rsidR="0014153F">
              <w:rPr>
                <w:sz w:val="22"/>
              </w:rPr>
              <w:t>;</w:t>
            </w:r>
          </w:p>
          <w:p w:rsidR="00D85762" w:rsidRPr="0014153F" w:rsidRDefault="00D55B49" w:rsidP="00AD7FE4">
            <w:pPr>
              <w:numPr>
                <w:ilvl w:val="0"/>
                <w:numId w:val="15"/>
              </w:numPr>
              <w:pBdr>
                <w:top w:val="nil"/>
                <w:left w:val="nil"/>
                <w:bottom w:val="nil"/>
                <w:right w:val="nil"/>
                <w:between w:val="nil"/>
              </w:pBdr>
              <w:tabs>
                <w:tab w:val="left" w:pos="709"/>
              </w:tabs>
              <w:ind w:left="257" w:hanging="257"/>
              <w:rPr>
                <w:sz w:val="22"/>
              </w:rPr>
            </w:pPr>
            <w:r w:rsidRPr="0014153F">
              <w:rPr>
                <w:sz w:val="22"/>
              </w:rPr>
              <w:t>Atelierul de discuții cu genericul „Circulația și călătoriile în siguranță”, ordinul nr. 38-ab   din 20.03.2023 (în colaborare cu Inspectoratul de Ploție Centru al DP Chișinău);</w:t>
            </w:r>
          </w:p>
          <w:p w:rsidR="00D85762" w:rsidRDefault="00D55B49" w:rsidP="00AD7FE4">
            <w:pPr>
              <w:numPr>
                <w:ilvl w:val="0"/>
                <w:numId w:val="15"/>
              </w:numPr>
              <w:pBdr>
                <w:top w:val="nil"/>
                <w:left w:val="nil"/>
                <w:bottom w:val="nil"/>
                <w:right w:val="nil"/>
                <w:between w:val="nil"/>
              </w:pBdr>
              <w:tabs>
                <w:tab w:val="left" w:pos="709"/>
              </w:tabs>
              <w:ind w:left="257" w:hanging="257"/>
              <w:rPr>
                <w:color w:val="FF0000"/>
                <w:sz w:val="22"/>
              </w:rPr>
            </w:pPr>
            <w:r w:rsidRPr="0014153F">
              <w:rPr>
                <w:sz w:val="22"/>
              </w:rPr>
              <w:t>Organizarea activităților extracurriculare cu prilejul sărbătorilor de sezon în instituție (Registrul de ordine AB, octombrie, decembrie, martie 2023);</w:t>
            </w:r>
          </w:p>
        </w:tc>
      </w:tr>
      <w:tr w:rsidR="00D85762">
        <w:tc>
          <w:tcPr>
            <w:tcW w:w="2069" w:type="dxa"/>
            <w:shd w:val="clear" w:color="auto" w:fill="FFFFFF"/>
          </w:tcPr>
          <w:p w:rsidR="00D85762" w:rsidRDefault="00D55B49">
            <w:pPr>
              <w:jc w:val="left"/>
              <w:rPr>
                <w:sz w:val="22"/>
              </w:rPr>
            </w:pPr>
            <w:r>
              <w:rPr>
                <w:sz w:val="22"/>
              </w:rPr>
              <w:t>Constatări</w:t>
            </w:r>
          </w:p>
        </w:tc>
        <w:tc>
          <w:tcPr>
            <w:tcW w:w="7570" w:type="dxa"/>
            <w:gridSpan w:val="3"/>
            <w:shd w:val="clear" w:color="auto" w:fill="FFFFFF"/>
          </w:tcPr>
          <w:p w:rsidR="00D85762" w:rsidRDefault="00D55B49" w:rsidP="00AD7FE4">
            <w:pPr>
              <w:pBdr>
                <w:top w:val="nil"/>
                <w:left w:val="nil"/>
                <w:bottom w:val="nil"/>
                <w:right w:val="nil"/>
                <w:between w:val="nil"/>
              </w:pBdr>
              <w:tabs>
                <w:tab w:val="left" w:pos="709"/>
              </w:tabs>
              <w:rPr>
                <w:color w:val="000000"/>
                <w:sz w:val="22"/>
              </w:rPr>
            </w:pPr>
            <w:r>
              <w:rPr>
                <w:color w:val="000000"/>
                <w:sz w:val="22"/>
              </w:rPr>
              <w:t>Instituția organizează și desfășoară sistemic diverse activități și proiecte educaționale prin care dezvoltă și promovează în acțiunile elevilor și ale cadrelor didactice viziunile democratice de convețuire într-o societate interculturală și promovează constant valorile multiculturale.</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w:t>
            </w:r>
            <w:r w:rsidR="0014153F">
              <w:rPr>
                <w:sz w:val="22"/>
              </w:rPr>
              <w:t>0,75</w:t>
            </w:r>
          </w:p>
        </w:tc>
        <w:tc>
          <w:tcPr>
            <w:tcW w:w="2268" w:type="dxa"/>
          </w:tcPr>
          <w:p w:rsidR="00D85762" w:rsidRDefault="00D55B49">
            <w:pPr>
              <w:rPr>
                <w:sz w:val="22"/>
              </w:rPr>
            </w:pPr>
            <w:r>
              <w:rPr>
                <w:sz w:val="22"/>
              </w:rPr>
              <w:t xml:space="preserve">Punctaj acordat: - </w:t>
            </w:r>
            <w:r w:rsidR="0014153F">
              <w:rPr>
                <w:sz w:val="22"/>
              </w:rPr>
              <w:t>1,25</w:t>
            </w:r>
          </w:p>
        </w:tc>
      </w:tr>
      <w:tr w:rsidR="00D85762">
        <w:tc>
          <w:tcPr>
            <w:tcW w:w="7371" w:type="dxa"/>
            <w:gridSpan w:val="3"/>
          </w:tcPr>
          <w:p w:rsidR="00D85762" w:rsidRDefault="00D55B49">
            <w:pPr>
              <w:rPr>
                <w:b/>
                <w:sz w:val="22"/>
              </w:rPr>
            </w:pPr>
            <w:r>
              <w:rPr>
                <w:b/>
                <w:sz w:val="22"/>
              </w:rPr>
              <w:t>Total standard</w:t>
            </w:r>
          </w:p>
        </w:tc>
        <w:tc>
          <w:tcPr>
            <w:tcW w:w="2268" w:type="dxa"/>
          </w:tcPr>
          <w:p w:rsidR="00D85762" w:rsidRDefault="00D55B49">
            <w:pPr>
              <w:rPr>
                <w:b/>
                <w:sz w:val="22"/>
              </w:rPr>
            </w:pPr>
            <w:r>
              <w:rPr>
                <w:b/>
                <w:sz w:val="22"/>
              </w:rPr>
              <w:t>5</w:t>
            </w:r>
          </w:p>
        </w:tc>
      </w:tr>
    </w:tbl>
    <w:p w:rsidR="00D85762" w:rsidRDefault="00D85762">
      <w:pPr>
        <w:rPr>
          <w:sz w:val="22"/>
        </w:rPr>
      </w:pPr>
    </w:p>
    <w:tbl>
      <w:tblPr>
        <w:tblStyle w:val="afe"/>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4111"/>
        <w:gridCol w:w="3543"/>
      </w:tblGrid>
      <w:tr w:rsidR="00D85762">
        <w:tc>
          <w:tcPr>
            <w:tcW w:w="1985" w:type="dxa"/>
            <w:vMerge w:val="restart"/>
          </w:tcPr>
          <w:p w:rsidR="00D85762" w:rsidRDefault="00D55B49">
            <w:pPr>
              <w:jc w:val="center"/>
              <w:rPr>
                <w:sz w:val="22"/>
              </w:rPr>
            </w:pPr>
            <w:r>
              <w:rPr>
                <w:sz w:val="22"/>
              </w:rPr>
              <w:t>Dimensiune II</w:t>
            </w:r>
          </w:p>
          <w:p w:rsidR="00D85762" w:rsidRDefault="00D55B49">
            <w:pPr>
              <w:jc w:val="center"/>
              <w:rPr>
                <w:sz w:val="22"/>
              </w:rPr>
            </w:pPr>
            <w:r>
              <w:rPr>
                <w:i/>
                <w:sz w:val="22"/>
              </w:rPr>
              <w:t xml:space="preserve">[Se va completa la finalul fiecărei </w:t>
            </w:r>
            <w:r>
              <w:rPr>
                <w:i/>
                <w:sz w:val="22"/>
              </w:rPr>
              <w:lastRenderedPageBreak/>
              <w:t>dimensiuni]</w:t>
            </w:r>
          </w:p>
        </w:tc>
        <w:tc>
          <w:tcPr>
            <w:tcW w:w="4111" w:type="dxa"/>
          </w:tcPr>
          <w:p w:rsidR="00D85762" w:rsidRDefault="00D55B49">
            <w:pPr>
              <w:jc w:val="center"/>
              <w:rPr>
                <w:sz w:val="22"/>
              </w:rPr>
            </w:pPr>
            <w:r>
              <w:rPr>
                <w:sz w:val="22"/>
              </w:rPr>
              <w:lastRenderedPageBreak/>
              <w:t>Puncte forte</w:t>
            </w:r>
          </w:p>
        </w:tc>
        <w:tc>
          <w:tcPr>
            <w:tcW w:w="3543" w:type="dxa"/>
          </w:tcPr>
          <w:p w:rsidR="00D85762" w:rsidRDefault="00D55B49">
            <w:pPr>
              <w:jc w:val="center"/>
              <w:rPr>
                <w:sz w:val="22"/>
              </w:rPr>
            </w:pPr>
            <w:r>
              <w:rPr>
                <w:sz w:val="22"/>
              </w:rPr>
              <w:t>Puncte slabe</w:t>
            </w:r>
          </w:p>
        </w:tc>
      </w:tr>
      <w:tr w:rsidR="00D85762">
        <w:tc>
          <w:tcPr>
            <w:tcW w:w="1985" w:type="dxa"/>
            <w:vMerge/>
          </w:tcPr>
          <w:p w:rsidR="00D85762" w:rsidRDefault="00D85762">
            <w:pPr>
              <w:widowControl w:val="0"/>
              <w:pBdr>
                <w:top w:val="nil"/>
                <w:left w:val="nil"/>
                <w:bottom w:val="nil"/>
                <w:right w:val="nil"/>
                <w:between w:val="nil"/>
              </w:pBdr>
              <w:spacing w:line="276" w:lineRule="auto"/>
              <w:jc w:val="left"/>
              <w:rPr>
                <w:sz w:val="22"/>
              </w:rPr>
            </w:pPr>
          </w:p>
        </w:tc>
        <w:tc>
          <w:tcPr>
            <w:tcW w:w="4111" w:type="dxa"/>
          </w:tcPr>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Activitatea Consiliului Elevilor;</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 xml:space="preserve">Activitatea Consiliului reprezentativ al </w:t>
            </w:r>
            <w:r>
              <w:rPr>
                <w:color w:val="000000"/>
                <w:sz w:val="22"/>
              </w:rPr>
              <w:lastRenderedPageBreak/>
              <w:t>părinților ;</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Punerea în aplicarea a Regulamentului de voluntariat în liceu ;</w:t>
            </w:r>
          </w:p>
          <w:p w:rsidR="00D85762" w:rsidRDefault="00926FEF">
            <w:pPr>
              <w:numPr>
                <w:ilvl w:val="0"/>
                <w:numId w:val="15"/>
              </w:numPr>
              <w:pBdr>
                <w:top w:val="nil"/>
                <w:left w:val="nil"/>
                <w:bottom w:val="nil"/>
                <w:right w:val="nil"/>
                <w:between w:val="nil"/>
              </w:pBdr>
              <w:tabs>
                <w:tab w:val="left" w:pos="709"/>
              </w:tabs>
              <w:ind w:left="360"/>
              <w:rPr>
                <w:color w:val="000000"/>
                <w:sz w:val="22"/>
              </w:rPr>
            </w:pPr>
            <w:r>
              <w:rPr>
                <w:color w:val="000000"/>
                <w:sz w:val="22"/>
              </w:rPr>
              <w:t>Creșterea numărului de colaborări(</w:t>
            </w:r>
            <w:r w:rsidR="00D55B49">
              <w:rPr>
                <w:color w:val="000000"/>
                <w:sz w:val="22"/>
              </w:rPr>
              <w:t xml:space="preserve"> acordurilor de partemeriat pe aspecte ce țin de interesul elevilor</w:t>
            </w:r>
            <w:r>
              <w:rPr>
                <w:color w:val="000000"/>
                <w:sz w:val="22"/>
              </w:rPr>
              <w:t>)</w:t>
            </w:r>
            <w:r w:rsidR="00D55B49">
              <w:rPr>
                <w:color w:val="000000"/>
                <w:sz w:val="22"/>
              </w:rPr>
              <w:t>.</w:t>
            </w:r>
          </w:p>
          <w:p w:rsidR="00D85762" w:rsidRDefault="00D85762">
            <w:pPr>
              <w:pBdr>
                <w:top w:val="nil"/>
                <w:left w:val="nil"/>
                <w:bottom w:val="nil"/>
                <w:right w:val="nil"/>
                <w:between w:val="nil"/>
              </w:pBdr>
              <w:tabs>
                <w:tab w:val="left" w:pos="709"/>
              </w:tabs>
              <w:ind w:left="360"/>
              <w:rPr>
                <w:color w:val="000000"/>
                <w:sz w:val="22"/>
              </w:rPr>
            </w:pPr>
          </w:p>
        </w:tc>
        <w:tc>
          <w:tcPr>
            <w:tcW w:w="3543" w:type="dxa"/>
          </w:tcPr>
          <w:p w:rsidR="00D85762" w:rsidRDefault="00926FEF" w:rsidP="00926FEF">
            <w:pPr>
              <w:numPr>
                <w:ilvl w:val="0"/>
                <w:numId w:val="15"/>
              </w:numPr>
              <w:pBdr>
                <w:top w:val="nil"/>
                <w:left w:val="nil"/>
                <w:bottom w:val="nil"/>
                <w:right w:val="nil"/>
                <w:between w:val="nil"/>
              </w:pBdr>
              <w:tabs>
                <w:tab w:val="left" w:pos="709"/>
              </w:tabs>
              <w:ind w:left="360"/>
              <w:rPr>
                <w:color w:val="000000"/>
                <w:sz w:val="22"/>
              </w:rPr>
            </w:pPr>
            <w:r>
              <w:rPr>
                <w:color w:val="000000"/>
                <w:sz w:val="22"/>
              </w:rPr>
              <w:lastRenderedPageBreak/>
              <w:t>Implicare parțială în activități ale elevilor cu dizabilități.</w:t>
            </w:r>
          </w:p>
          <w:p w:rsidR="00926FEF" w:rsidRDefault="00926FEF" w:rsidP="00926FEF">
            <w:pPr>
              <w:numPr>
                <w:ilvl w:val="0"/>
                <w:numId w:val="15"/>
              </w:numPr>
              <w:pBdr>
                <w:top w:val="nil"/>
                <w:left w:val="nil"/>
                <w:bottom w:val="nil"/>
                <w:right w:val="nil"/>
                <w:between w:val="nil"/>
              </w:pBdr>
              <w:tabs>
                <w:tab w:val="left" w:pos="709"/>
              </w:tabs>
              <w:ind w:left="360"/>
              <w:rPr>
                <w:color w:val="000000"/>
                <w:sz w:val="22"/>
              </w:rPr>
            </w:pPr>
            <w:r>
              <w:rPr>
                <w:color w:val="000000"/>
                <w:sz w:val="22"/>
              </w:rPr>
              <w:lastRenderedPageBreak/>
              <w:t>Familii preocupate de sănătatea fizică a copilului.</w:t>
            </w:r>
          </w:p>
        </w:tc>
      </w:tr>
    </w:tbl>
    <w:p w:rsidR="00D85762" w:rsidRDefault="00D85762">
      <w:pPr>
        <w:rPr>
          <w:sz w:val="22"/>
        </w:rPr>
      </w:pPr>
    </w:p>
    <w:p w:rsidR="00D85762" w:rsidRDefault="00D55B49">
      <w:pPr>
        <w:pStyle w:val="Titlu1"/>
        <w:rPr>
          <w:sz w:val="22"/>
          <w:szCs w:val="22"/>
        </w:rPr>
      </w:pPr>
      <w:bookmarkStart w:id="10" w:name="_heading=h.2s8eyo1" w:colFirst="0" w:colLast="0"/>
      <w:bookmarkEnd w:id="10"/>
      <w:r w:rsidRPr="00926FEF">
        <w:rPr>
          <w:sz w:val="22"/>
          <w:szCs w:val="22"/>
        </w:rPr>
        <w:t>Dimensiune III. INCLUZIUNE EDUCAȚIONALĂ</w:t>
      </w:r>
    </w:p>
    <w:p w:rsidR="00D85762" w:rsidRDefault="00D55B49">
      <w:pPr>
        <w:pStyle w:val="Titlu2"/>
        <w:rPr>
          <w:sz w:val="22"/>
          <w:szCs w:val="22"/>
        </w:rPr>
      </w:pPr>
      <w:bookmarkStart w:id="11" w:name="_heading=h.17dp8vu" w:colFirst="0" w:colLast="0"/>
      <w:bookmarkEnd w:id="11"/>
      <w:r>
        <w:rPr>
          <w:sz w:val="22"/>
          <w:szCs w:val="22"/>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p>
    <w:p w:rsidR="00D85762" w:rsidRDefault="00D55B49">
      <w:pPr>
        <w:rPr>
          <w:b/>
          <w:sz w:val="22"/>
        </w:rPr>
      </w:pPr>
      <w:r>
        <w:rPr>
          <w:b/>
          <w:sz w:val="22"/>
        </w:rPr>
        <w:t>Domeniu: Management</w:t>
      </w:r>
    </w:p>
    <w:p w:rsidR="00D85762" w:rsidRDefault="00D55B49">
      <w:pPr>
        <w:rPr>
          <w:sz w:val="22"/>
        </w:rPr>
      </w:pPr>
      <w:r>
        <w:rPr>
          <w:b/>
          <w:sz w:val="22"/>
        </w:rPr>
        <w:t>Indicator 3.1.1.</w:t>
      </w:r>
      <w:r>
        <w:rPr>
          <w:sz w:val="22"/>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Style w:val="aff"/>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926FEF" w:rsidRDefault="00D55B49">
            <w:pPr>
              <w:numPr>
                <w:ilvl w:val="0"/>
                <w:numId w:val="15"/>
              </w:numPr>
              <w:pBdr>
                <w:top w:val="nil"/>
                <w:left w:val="nil"/>
                <w:bottom w:val="nil"/>
                <w:right w:val="nil"/>
                <w:between w:val="nil"/>
              </w:pBdr>
              <w:tabs>
                <w:tab w:val="left" w:pos="709"/>
              </w:tabs>
              <w:ind w:left="360"/>
              <w:rPr>
                <w:sz w:val="22"/>
              </w:rPr>
            </w:pPr>
            <w:r w:rsidRPr="00926FEF">
              <w:rPr>
                <w:sz w:val="22"/>
              </w:rPr>
              <w:t>Planul de dezvoltare instituțională a Liceului Teoretic pentru Copii cu Deficiențe de Vedere pentru anii 2022-2027, discutat la Consiliul profesoral nr.01 din 29 august 2022, proces-verbal nr.01 și aprobat la Consiliul de  administrație nr.01 din 29 august 2022, PV nr.01;</w:t>
            </w:r>
          </w:p>
          <w:p w:rsidR="00D85762" w:rsidRPr="00926FEF" w:rsidRDefault="00D55B49">
            <w:pPr>
              <w:numPr>
                <w:ilvl w:val="0"/>
                <w:numId w:val="15"/>
              </w:numPr>
              <w:pBdr>
                <w:top w:val="nil"/>
                <w:left w:val="nil"/>
                <w:bottom w:val="nil"/>
                <w:right w:val="nil"/>
                <w:between w:val="nil"/>
              </w:pBdr>
              <w:tabs>
                <w:tab w:val="left" w:pos="709"/>
              </w:tabs>
              <w:ind w:left="360"/>
              <w:rPr>
                <w:sz w:val="22"/>
              </w:rPr>
            </w:pPr>
            <w:r w:rsidRPr="00926FEF">
              <w:rPr>
                <w:sz w:val="22"/>
              </w:rPr>
              <w:t>Plan de activitate instituțional al Liceului Teoretic pentru Copii cu Deficiențe de Vedere pentru anul de studii 2022-2023, discutat și aprobat la ședința Consiliului profesoral, proces-verbal nr.01 din 29 august 2022;</w:t>
            </w:r>
          </w:p>
          <w:p w:rsidR="00D85762" w:rsidRPr="00926FEF" w:rsidRDefault="00D55B49">
            <w:pPr>
              <w:numPr>
                <w:ilvl w:val="0"/>
                <w:numId w:val="15"/>
              </w:numPr>
              <w:pBdr>
                <w:top w:val="nil"/>
                <w:left w:val="nil"/>
                <w:bottom w:val="nil"/>
                <w:right w:val="nil"/>
                <w:between w:val="nil"/>
              </w:pBdr>
              <w:tabs>
                <w:tab w:val="left" w:pos="709"/>
              </w:tabs>
              <w:ind w:left="360"/>
              <w:rPr>
                <w:sz w:val="22"/>
              </w:rPr>
            </w:pPr>
            <w:r w:rsidRPr="00926FEF">
              <w:rPr>
                <w:sz w:val="22"/>
              </w:rPr>
              <w:t>PEI/CM la disciplinele școlare, aprobate la CP nr.04 din 26.10.2022;</w:t>
            </w:r>
          </w:p>
          <w:p w:rsidR="00D85762" w:rsidRPr="00926FEF" w:rsidRDefault="00D55B49">
            <w:pPr>
              <w:numPr>
                <w:ilvl w:val="0"/>
                <w:numId w:val="15"/>
              </w:numPr>
              <w:pBdr>
                <w:top w:val="nil"/>
                <w:left w:val="nil"/>
                <w:bottom w:val="nil"/>
                <w:right w:val="nil"/>
                <w:between w:val="nil"/>
              </w:pBdr>
              <w:tabs>
                <w:tab w:val="left" w:pos="709"/>
              </w:tabs>
              <w:ind w:left="360"/>
              <w:rPr>
                <w:sz w:val="22"/>
              </w:rPr>
            </w:pPr>
            <w:r w:rsidRPr="00926FEF">
              <w:rPr>
                <w:sz w:val="22"/>
              </w:rPr>
              <w:t>Ordinul nr.75/1 din 01.09.2022,, Aprobarea c CMI și echipelor PEI pentru anul de studii 2022-2023”;</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Registru de evidență a copiilor cu CES, început la 01 septembrie 2016 –până în  prezent;</w:t>
            </w:r>
          </w:p>
          <w:p w:rsidR="00D85762" w:rsidRDefault="00D55B49">
            <w:pPr>
              <w:numPr>
                <w:ilvl w:val="0"/>
                <w:numId w:val="15"/>
              </w:numPr>
              <w:pBdr>
                <w:top w:val="nil"/>
                <w:left w:val="nil"/>
                <w:bottom w:val="nil"/>
                <w:right w:val="nil"/>
                <w:between w:val="nil"/>
              </w:pBdr>
              <w:tabs>
                <w:tab w:val="left" w:pos="709"/>
              </w:tabs>
              <w:ind w:left="360"/>
              <w:rPr>
                <w:sz w:val="22"/>
              </w:rPr>
            </w:pPr>
            <w:r w:rsidRPr="00926FEF">
              <w:rPr>
                <w:sz w:val="22"/>
              </w:rPr>
              <w:t>Ordinul 76-ab din 15.09.2023 „Cu privire la instruirea individuală la domiciliu” ;</w:t>
            </w:r>
          </w:p>
          <w:p w:rsidR="00AD3A02" w:rsidRPr="00AD3A02" w:rsidRDefault="00AD3A02" w:rsidP="00AD3A02">
            <w:pPr>
              <w:pStyle w:val="Listparagraf"/>
              <w:numPr>
                <w:ilvl w:val="0"/>
                <w:numId w:val="28"/>
              </w:numPr>
              <w:ind w:left="360"/>
              <w:rPr>
                <w:iCs/>
                <w:sz w:val="22"/>
                <w:lang w:val="fr-FR"/>
              </w:rPr>
            </w:pPr>
            <w:r w:rsidRPr="00D51CE7">
              <w:rPr>
                <w:iCs/>
                <w:sz w:val="22"/>
                <w:lang w:val="fr-FR"/>
              </w:rPr>
              <w:t>Ordinul 22-ab din 28.02.202</w:t>
            </w:r>
            <w:r>
              <w:rPr>
                <w:iCs/>
                <w:sz w:val="22"/>
                <w:lang w:val="fr-FR"/>
              </w:rPr>
              <w:t>3</w:t>
            </w:r>
            <w:r w:rsidRPr="00D51CE7">
              <w:rPr>
                <w:iCs/>
                <w:sz w:val="22"/>
                <w:lang w:val="fr-FR"/>
              </w:rPr>
              <w:t xml:space="preserve"> „Cu privire la respectarea reglementărilor și condițiilor specifice referitoare la testarea națională și certificarea elevilor cu CES din învățământul primar și gimnazial, anul de studii 202</w:t>
            </w:r>
            <w:r>
              <w:rPr>
                <w:iCs/>
                <w:sz w:val="22"/>
                <w:lang w:val="fr-FR"/>
              </w:rPr>
              <w:t>2</w:t>
            </w:r>
            <w:r w:rsidRPr="00D51CE7">
              <w:rPr>
                <w:iCs/>
                <w:sz w:val="22"/>
                <w:lang w:val="fr-FR"/>
              </w:rPr>
              <w:t>-202</w:t>
            </w:r>
            <w:r>
              <w:rPr>
                <w:iCs/>
                <w:sz w:val="22"/>
                <w:lang w:val="fr-FR"/>
              </w:rPr>
              <w:t>3</w:t>
            </w:r>
            <w:r w:rsidRPr="00D51CE7">
              <w:rPr>
                <w:iCs/>
                <w:sz w:val="22"/>
                <w:lang w:val="fr-FR"/>
              </w:rPr>
              <w:t>”</w:t>
            </w:r>
            <w:r>
              <w:rPr>
                <w:iCs/>
                <w:sz w:val="22"/>
                <w:lang w:val="fr-FR"/>
              </w:rPr>
              <w:t> ;</w:t>
            </w:r>
          </w:p>
          <w:p w:rsidR="00D85762" w:rsidRPr="00926FEF" w:rsidRDefault="00D55B49">
            <w:pPr>
              <w:numPr>
                <w:ilvl w:val="0"/>
                <w:numId w:val="15"/>
              </w:numPr>
              <w:pBdr>
                <w:top w:val="nil"/>
                <w:left w:val="nil"/>
                <w:bottom w:val="nil"/>
                <w:right w:val="nil"/>
                <w:between w:val="nil"/>
              </w:pBdr>
              <w:tabs>
                <w:tab w:val="left" w:pos="709"/>
              </w:tabs>
              <w:ind w:left="360"/>
              <w:rPr>
                <w:sz w:val="22"/>
              </w:rPr>
            </w:pPr>
            <w:r w:rsidRPr="00926FEF">
              <w:rPr>
                <w:sz w:val="22"/>
              </w:rPr>
              <w:t>Ordinele MEC cu privire la susținerea examenelor naționale de absolvire a gimnaziului/ examenel de bacalaureat în condiții speciale, sesiunea 2023;</w:t>
            </w:r>
          </w:p>
          <w:p w:rsidR="00D85762" w:rsidRDefault="00D55B49">
            <w:pPr>
              <w:numPr>
                <w:ilvl w:val="0"/>
                <w:numId w:val="15"/>
              </w:numPr>
              <w:pBdr>
                <w:top w:val="nil"/>
                <w:left w:val="nil"/>
                <w:bottom w:val="nil"/>
                <w:right w:val="nil"/>
                <w:between w:val="nil"/>
              </w:pBdr>
              <w:tabs>
                <w:tab w:val="left" w:pos="709"/>
              </w:tabs>
              <w:ind w:left="360"/>
              <w:rPr>
                <w:color w:val="000000"/>
                <w:sz w:val="22"/>
              </w:rPr>
            </w:pPr>
            <w:r w:rsidRPr="00926FEF">
              <w:rPr>
                <w:sz w:val="22"/>
              </w:rPr>
              <w:t>1</w:t>
            </w:r>
            <w:r w:rsidR="00AD3A02">
              <w:rPr>
                <w:sz w:val="22"/>
              </w:rPr>
              <w:t>0</w:t>
            </w:r>
            <w:r w:rsidRPr="00926FEF">
              <w:rPr>
                <w:sz w:val="22"/>
              </w:rPr>
              <w:t xml:space="preserve"> asistenți personali însoțesc elevii cu CES la ore în anul de studii 2022-2023.</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pPr>
              <w:rPr>
                <w:sz w:val="22"/>
              </w:rPr>
            </w:pPr>
            <w:r>
              <w:rPr>
                <w:sz w:val="22"/>
              </w:rPr>
              <w:t>PDI și PAI reflectă sistematic activități specifice de aplicare a politicilor statului cu privire la EI, la valorificarea multiculturalității, la asigurarea serviciilor de sprijin și la formarea continuă a pedagogilor ce le asigură, la informarea permanentă a corpului didactic la strigențele legate de incluziune.</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- 2</w:t>
            </w:r>
          </w:p>
        </w:tc>
      </w:tr>
    </w:tbl>
    <w:p w:rsidR="00D85762" w:rsidRDefault="00D85762">
      <w:pPr>
        <w:rPr>
          <w:sz w:val="22"/>
        </w:rPr>
      </w:pPr>
    </w:p>
    <w:p w:rsidR="00D85762" w:rsidRPr="00401B58" w:rsidRDefault="00D55B49">
      <w:pPr>
        <w:rPr>
          <w:sz w:val="22"/>
        </w:rPr>
      </w:pPr>
      <w:r>
        <w:rPr>
          <w:b/>
          <w:sz w:val="22"/>
        </w:rPr>
        <w:t>Indicator 3.1.2.</w:t>
      </w:r>
      <w:r>
        <w:rPr>
          <w:sz w:val="22"/>
        </w:rPr>
        <w:t xml:space="preserve"> Funcționalitatea structurilor, a mecanismelor și procedurilor de sprijin pentru procesul de înmatriculare și incluziune școlară </w:t>
      </w:r>
      <w:r w:rsidRPr="00401B58">
        <w:rPr>
          <w:sz w:val="22"/>
        </w:rPr>
        <w:t>a tuturor copiilor, inclusiv de evidență și sprijin pentru copiii cu CES</w:t>
      </w:r>
    </w:p>
    <w:tbl>
      <w:tblPr>
        <w:tblStyle w:val="aff0"/>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401B58" w:rsidRPr="00401B58">
        <w:tc>
          <w:tcPr>
            <w:tcW w:w="2069" w:type="dxa"/>
          </w:tcPr>
          <w:p w:rsidR="00D85762" w:rsidRPr="00401B58" w:rsidRDefault="00D55B49">
            <w:pPr>
              <w:jc w:val="left"/>
              <w:rPr>
                <w:sz w:val="22"/>
              </w:rPr>
            </w:pPr>
            <w:r w:rsidRPr="00401B58">
              <w:rPr>
                <w:sz w:val="22"/>
              </w:rPr>
              <w:t xml:space="preserve">Dovezi </w:t>
            </w:r>
          </w:p>
        </w:tc>
        <w:tc>
          <w:tcPr>
            <w:tcW w:w="7570" w:type="dxa"/>
            <w:gridSpan w:val="3"/>
          </w:tcPr>
          <w:p w:rsidR="00D85762" w:rsidRPr="00401B58" w:rsidRDefault="00D55B49" w:rsidP="005E375D">
            <w:pPr>
              <w:numPr>
                <w:ilvl w:val="0"/>
                <w:numId w:val="3"/>
              </w:numPr>
              <w:pBdr>
                <w:top w:val="nil"/>
                <w:left w:val="nil"/>
                <w:bottom w:val="nil"/>
                <w:right w:val="nil"/>
                <w:between w:val="nil"/>
              </w:pBdr>
              <w:tabs>
                <w:tab w:val="left" w:pos="399"/>
              </w:tabs>
              <w:ind w:left="399" w:hanging="284"/>
              <w:rPr>
                <w:sz w:val="22"/>
              </w:rPr>
            </w:pPr>
            <w:r w:rsidRPr="00401B58">
              <w:rPr>
                <w:sz w:val="22"/>
              </w:rPr>
              <w:t>Plan de activitate instituțional al Liceului Teoretic pentru Copii cu Deficiențe de Vedere pentru anul de studii 2022-2023, discutat și aprobat la ședința Consiliului profesoral, proces-verbal nr.01 din 29 august 2022;</w:t>
            </w:r>
          </w:p>
          <w:p w:rsidR="00D85762" w:rsidRPr="00401B58" w:rsidRDefault="00D55B49" w:rsidP="005E375D">
            <w:pPr>
              <w:numPr>
                <w:ilvl w:val="0"/>
                <w:numId w:val="3"/>
              </w:numPr>
              <w:pBdr>
                <w:top w:val="nil"/>
                <w:left w:val="nil"/>
                <w:bottom w:val="nil"/>
                <w:right w:val="nil"/>
                <w:between w:val="nil"/>
              </w:pBdr>
              <w:tabs>
                <w:tab w:val="left" w:pos="399"/>
              </w:tabs>
              <w:ind w:left="399" w:hanging="284"/>
              <w:rPr>
                <w:sz w:val="22"/>
              </w:rPr>
            </w:pPr>
            <w:r w:rsidRPr="00401B58">
              <w:rPr>
                <w:sz w:val="22"/>
              </w:rPr>
              <w:t xml:space="preserve">PEI/CM la disciplinele școlare, aprobate la CP nr.04 din 26.10.2022, </w:t>
            </w:r>
          </w:p>
          <w:p w:rsidR="00D85762" w:rsidRPr="00401B58" w:rsidRDefault="00D55B49" w:rsidP="005E375D">
            <w:pPr>
              <w:numPr>
                <w:ilvl w:val="0"/>
                <w:numId w:val="3"/>
              </w:numPr>
              <w:pBdr>
                <w:top w:val="nil"/>
                <w:left w:val="nil"/>
                <w:bottom w:val="nil"/>
                <w:right w:val="nil"/>
                <w:between w:val="nil"/>
              </w:pBdr>
              <w:tabs>
                <w:tab w:val="left" w:pos="399"/>
              </w:tabs>
              <w:ind w:left="399" w:hanging="284"/>
              <w:rPr>
                <w:sz w:val="22"/>
              </w:rPr>
            </w:pPr>
            <w:r w:rsidRPr="00401B58">
              <w:rPr>
                <w:sz w:val="22"/>
              </w:rPr>
              <w:t>Ordinul nr. 75/1-ab din 01.09.2022 „Cu privire la aprobarea componenței CMI și a echipelor PEI pentru anul de studii 2022-2023”;</w:t>
            </w:r>
          </w:p>
          <w:p w:rsidR="00D85762" w:rsidRPr="00401B58" w:rsidRDefault="00D55B49" w:rsidP="005E375D">
            <w:pPr>
              <w:numPr>
                <w:ilvl w:val="0"/>
                <w:numId w:val="3"/>
              </w:numPr>
              <w:pBdr>
                <w:top w:val="nil"/>
                <w:left w:val="nil"/>
                <w:bottom w:val="nil"/>
                <w:right w:val="nil"/>
                <w:between w:val="nil"/>
              </w:pBdr>
              <w:tabs>
                <w:tab w:val="left" w:pos="399"/>
              </w:tabs>
              <w:ind w:left="399" w:hanging="284"/>
              <w:rPr>
                <w:sz w:val="22"/>
              </w:rPr>
            </w:pPr>
            <w:r w:rsidRPr="00401B58">
              <w:rPr>
                <w:sz w:val="22"/>
              </w:rPr>
              <w:t>Ordine interne la activitatea de bază pe perioada 2022-2023;</w:t>
            </w:r>
          </w:p>
          <w:p w:rsidR="00D85762" w:rsidRPr="00401B58" w:rsidRDefault="00D55B49" w:rsidP="005E375D">
            <w:pPr>
              <w:numPr>
                <w:ilvl w:val="0"/>
                <w:numId w:val="3"/>
              </w:numPr>
              <w:pBdr>
                <w:top w:val="nil"/>
                <w:left w:val="nil"/>
                <w:bottom w:val="nil"/>
                <w:right w:val="nil"/>
                <w:between w:val="nil"/>
              </w:pBdr>
              <w:tabs>
                <w:tab w:val="left" w:pos="399"/>
              </w:tabs>
              <w:ind w:left="399" w:hanging="284"/>
              <w:rPr>
                <w:sz w:val="22"/>
              </w:rPr>
            </w:pPr>
            <w:r w:rsidRPr="00401B58">
              <w:rPr>
                <w:sz w:val="22"/>
              </w:rPr>
              <w:t>Dosarele personale ale elevilor;</w:t>
            </w:r>
          </w:p>
          <w:p w:rsidR="00D85762" w:rsidRPr="00401B58" w:rsidRDefault="00D55B49" w:rsidP="005E375D">
            <w:pPr>
              <w:numPr>
                <w:ilvl w:val="0"/>
                <w:numId w:val="3"/>
              </w:numPr>
              <w:pBdr>
                <w:top w:val="nil"/>
                <w:left w:val="nil"/>
                <w:bottom w:val="nil"/>
                <w:right w:val="nil"/>
                <w:between w:val="nil"/>
              </w:pBdr>
              <w:tabs>
                <w:tab w:val="left" w:pos="399"/>
              </w:tabs>
              <w:ind w:left="399" w:hanging="284"/>
              <w:rPr>
                <w:sz w:val="22"/>
              </w:rPr>
            </w:pPr>
            <w:r w:rsidRPr="00401B58">
              <w:rPr>
                <w:sz w:val="22"/>
              </w:rPr>
              <w:t>Proces verbal la CP nr.11 din 26.05.2023 ,, Admiterea elevilor cu CES la examenele naționale de absolvire a gimnaziului și bacalaureat”.</w:t>
            </w:r>
          </w:p>
          <w:p w:rsidR="00D85762" w:rsidRPr="00401B58" w:rsidRDefault="00D55B49" w:rsidP="005E375D">
            <w:pPr>
              <w:numPr>
                <w:ilvl w:val="0"/>
                <w:numId w:val="3"/>
              </w:numPr>
              <w:pBdr>
                <w:top w:val="nil"/>
                <w:left w:val="nil"/>
                <w:bottom w:val="nil"/>
                <w:right w:val="nil"/>
                <w:between w:val="nil"/>
              </w:pBdr>
              <w:tabs>
                <w:tab w:val="left" w:pos="399"/>
              </w:tabs>
              <w:ind w:left="399" w:hanging="284"/>
              <w:rPr>
                <w:sz w:val="22"/>
              </w:rPr>
            </w:pPr>
            <w:r w:rsidRPr="00401B58">
              <w:rPr>
                <w:sz w:val="22"/>
              </w:rPr>
              <w:t>Registrul de evidență a copiilor cu CES ;</w:t>
            </w:r>
          </w:p>
          <w:p w:rsidR="00D85762" w:rsidRPr="00401B58" w:rsidRDefault="00D55B49" w:rsidP="005E375D">
            <w:pPr>
              <w:numPr>
                <w:ilvl w:val="0"/>
                <w:numId w:val="3"/>
              </w:numPr>
              <w:pBdr>
                <w:top w:val="nil"/>
                <w:left w:val="nil"/>
                <w:bottom w:val="nil"/>
                <w:right w:val="nil"/>
                <w:between w:val="nil"/>
              </w:pBdr>
              <w:tabs>
                <w:tab w:val="left" w:pos="399"/>
              </w:tabs>
              <w:ind w:left="399" w:hanging="284"/>
              <w:rPr>
                <w:sz w:val="22"/>
              </w:rPr>
            </w:pPr>
            <w:r w:rsidRPr="00401B58">
              <w:rPr>
                <w:sz w:val="22"/>
              </w:rPr>
              <w:t>Registrul de evidență a proceselor-verbale ale elevilor referiți la SAP (început la 22.11.2016 și până în prezent)</w:t>
            </w:r>
          </w:p>
        </w:tc>
      </w:tr>
      <w:tr w:rsidR="00D85762">
        <w:tc>
          <w:tcPr>
            <w:tcW w:w="2069" w:type="dxa"/>
          </w:tcPr>
          <w:p w:rsidR="00D85762" w:rsidRDefault="00D55B49">
            <w:pPr>
              <w:jc w:val="left"/>
              <w:rPr>
                <w:sz w:val="22"/>
              </w:rPr>
            </w:pPr>
            <w:r>
              <w:rPr>
                <w:sz w:val="22"/>
              </w:rPr>
              <w:lastRenderedPageBreak/>
              <w:t>Constatări</w:t>
            </w:r>
          </w:p>
        </w:tc>
        <w:tc>
          <w:tcPr>
            <w:tcW w:w="7570" w:type="dxa"/>
            <w:gridSpan w:val="3"/>
          </w:tcPr>
          <w:p w:rsidR="00D85762" w:rsidRPr="00401B58" w:rsidRDefault="00D55B49" w:rsidP="00401B58">
            <w:pPr>
              <w:pBdr>
                <w:top w:val="nil"/>
                <w:left w:val="nil"/>
                <w:bottom w:val="nil"/>
                <w:right w:val="nil"/>
                <w:between w:val="nil"/>
              </w:pBdr>
              <w:tabs>
                <w:tab w:val="left" w:pos="709"/>
              </w:tabs>
              <w:rPr>
                <w:color w:val="000000"/>
                <w:sz w:val="22"/>
              </w:rPr>
            </w:pPr>
            <w:r>
              <w:rPr>
                <w:sz w:val="22"/>
              </w:rPr>
              <w:t>În instituție funcționează Comisia Multidisciplinară Intrașcolară (CMI), sunt respectate mecanismele și procedurile de sprijin pentru procesul de înmatriculare și incluziune educațională a tuturor copiilor și de evidență pentru copiii cu CES.</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- 1</w:t>
            </w:r>
          </w:p>
        </w:tc>
      </w:tr>
    </w:tbl>
    <w:p w:rsidR="00D85762" w:rsidRDefault="00D85762">
      <w:pPr>
        <w:rPr>
          <w:sz w:val="22"/>
        </w:rPr>
      </w:pPr>
    </w:p>
    <w:p w:rsidR="00D85762" w:rsidRDefault="00D55B49">
      <w:pPr>
        <w:rPr>
          <w:b/>
          <w:sz w:val="22"/>
        </w:rPr>
      </w:pPr>
      <w:r>
        <w:rPr>
          <w:b/>
          <w:sz w:val="22"/>
        </w:rPr>
        <w:t>Domeniu: Capacitate instituțională</w:t>
      </w:r>
    </w:p>
    <w:p w:rsidR="00D85762" w:rsidRDefault="00D55B49">
      <w:pPr>
        <w:rPr>
          <w:sz w:val="22"/>
        </w:rPr>
      </w:pPr>
      <w:r>
        <w:rPr>
          <w:b/>
          <w:sz w:val="22"/>
        </w:rPr>
        <w:t>*Indicator 3.1.3.</w:t>
      </w:r>
      <w:r>
        <w:rPr>
          <w:sz w:val="22"/>
        </w:rPr>
        <w:t xml:space="preserve"> Crearea bazei de date a copiilor din comunitate, inclusiv a celor cu CES, elaborarea actelor privind evoluțiile demografice și perspectivele de școlaritate, evidența înmatriculării elevilor </w:t>
      </w:r>
      <w:r>
        <w:rPr>
          <w:i/>
          <w:sz w:val="22"/>
        </w:rPr>
        <w:t>[indicatorul se aplică IET, școlilor primare, gimnaziilor, liceelor, instituțiilor de învățământ general cu programe combinate]</w:t>
      </w:r>
    </w:p>
    <w:tbl>
      <w:tblPr>
        <w:tblStyle w:val="aff1"/>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Baza de date a elevilor cu CES (format electronic);</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Registru de ordine referitor la fluctuația elevilor (03-02);</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Dosarul personal al elevului;</w:t>
            </w:r>
          </w:p>
          <w:p w:rsidR="00401B58" w:rsidRDefault="00401B58">
            <w:pPr>
              <w:numPr>
                <w:ilvl w:val="0"/>
                <w:numId w:val="15"/>
              </w:numPr>
              <w:pBdr>
                <w:top w:val="nil"/>
                <w:left w:val="nil"/>
                <w:bottom w:val="nil"/>
                <w:right w:val="nil"/>
                <w:between w:val="nil"/>
              </w:pBdr>
              <w:tabs>
                <w:tab w:val="left" w:pos="709"/>
              </w:tabs>
              <w:ind w:left="360"/>
              <w:rPr>
                <w:color w:val="000000"/>
                <w:sz w:val="22"/>
              </w:rPr>
            </w:pPr>
            <w:r>
              <w:rPr>
                <w:iCs/>
                <w:sz w:val="22"/>
              </w:rPr>
              <w:t>Mapa Comisiei Multidisciplinare intrașcolare;</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Mapa pentru documentele elevilor (03-19) și (03-30);</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pPr>
              <w:rPr>
                <w:sz w:val="22"/>
              </w:rPr>
            </w:pPr>
            <w:r>
              <w:rPr>
                <w:sz w:val="22"/>
              </w:rPr>
              <w:t>Instituția deține o bază de date permanent actualizată a elevilor înmatriculați în LT pentru Copii cu Deficiențe de Vedere și valorifică informații cu privire la mediul familial.</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- 2</w:t>
            </w:r>
          </w:p>
        </w:tc>
      </w:tr>
    </w:tbl>
    <w:p w:rsidR="00D85762" w:rsidRDefault="00D85762">
      <w:pPr>
        <w:rPr>
          <w:sz w:val="22"/>
        </w:rPr>
      </w:pPr>
    </w:p>
    <w:p w:rsidR="00D85762" w:rsidRDefault="00D55B49">
      <w:pPr>
        <w:rPr>
          <w:sz w:val="22"/>
        </w:rPr>
      </w:pPr>
      <w:r>
        <w:rPr>
          <w:b/>
          <w:sz w:val="22"/>
        </w:rPr>
        <w:t>Indicator 3.1.4.</w:t>
      </w:r>
      <w:r>
        <w:rPr>
          <w:sz w:val="22"/>
        </w:rPr>
        <w:t xml:space="preserve"> Monitorizarea datelor privind progresul și dezvoltarea fiecărui elev/ copil și asigurarea activității Comisiei Multidisciplinare Intrașcolare (CMI) și a serviciilor de sprijin, în funcție de necesitățile copiilor</w:t>
      </w:r>
    </w:p>
    <w:tbl>
      <w:tblPr>
        <w:tblStyle w:val="aff2"/>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401B58" w:rsidRDefault="00D55B49" w:rsidP="00AD0520">
            <w:pPr>
              <w:numPr>
                <w:ilvl w:val="0"/>
                <w:numId w:val="21"/>
              </w:numPr>
              <w:pBdr>
                <w:top w:val="nil"/>
                <w:left w:val="nil"/>
                <w:bottom w:val="nil"/>
                <w:right w:val="nil"/>
                <w:between w:val="nil"/>
              </w:pBdr>
              <w:tabs>
                <w:tab w:val="left" w:pos="399"/>
              </w:tabs>
              <w:ind w:hanging="605"/>
              <w:rPr>
                <w:sz w:val="22"/>
              </w:rPr>
            </w:pPr>
            <w:r w:rsidRPr="00401B58">
              <w:rPr>
                <w:sz w:val="22"/>
              </w:rPr>
              <w:t>Plan de activitate instituțional al Liceului Teoretic pentru Copii cu Deficiențe de Vedere pentru anul de studii 2022-2023, discutat și aprobat la ședința Consiliului profesoral, proces-verbal nr.01 din 29 august 2022;</w:t>
            </w:r>
          </w:p>
          <w:p w:rsidR="00D85762" w:rsidRPr="00401B58" w:rsidRDefault="00D55B49" w:rsidP="00AD0520">
            <w:pPr>
              <w:numPr>
                <w:ilvl w:val="0"/>
                <w:numId w:val="21"/>
              </w:numPr>
              <w:pBdr>
                <w:top w:val="nil"/>
                <w:left w:val="nil"/>
                <w:bottom w:val="nil"/>
                <w:right w:val="nil"/>
                <w:between w:val="nil"/>
              </w:pBdr>
              <w:tabs>
                <w:tab w:val="left" w:pos="399"/>
              </w:tabs>
              <w:ind w:hanging="605"/>
              <w:rPr>
                <w:sz w:val="22"/>
              </w:rPr>
            </w:pPr>
            <w:r w:rsidRPr="00401B58">
              <w:rPr>
                <w:sz w:val="22"/>
              </w:rPr>
              <w:t>Cataloagele școlare;</w:t>
            </w:r>
          </w:p>
          <w:p w:rsidR="00D85762" w:rsidRPr="00401B58" w:rsidRDefault="00D55B49" w:rsidP="00AD0520">
            <w:pPr>
              <w:numPr>
                <w:ilvl w:val="0"/>
                <w:numId w:val="21"/>
              </w:numPr>
              <w:pBdr>
                <w:top w:val="nil"/>
                <w:left w:val="nil"/>
                <w:bottom w:val="nil"/>
                <w:right w:val="nil"/>
                <w:between w:val="nil"/>
              </w:pBdr>
              <w:tabs>
                <w:tab w:val="left" w:pos="399"/>
              </w:tabs>
              <w:ind w:hanging="605"/>
              <w:rPr>
                <w:sz w:val="22"/>
              </w:rPr>
            </w:pPr>
            <w:r w:rsidRPr="00401B58">
              <w:rPr>
                <w:sz w:val="22"/>
              </w:rPr>
              <w:t>Rapoartele anuale ale diriginților de clasă;</w:t>
            </w:r>
          </w:p>
          <w:p w:rsidR="00D85762" w:rsidRDefault="00D55B49" w:rsidP="00AD0520">
            <w:pPr>
              <w:numPr>
                <w:ilvl w:val="0"/>
                <w:numId w:val="21"/>
              </w:numPr>
              <w:pBdr>
                <w:top w:val="nil"/>
                <w:left w:val="nil"/>
                <w:bottom w:val="nil"/>
                <w:right w:val="nil"/>
                <w:between w:val="nil"/>
              </w:pBdr>
              <w:tabs>
                <w:tab w:val="left" w:pos="399"/>
              </w:tabs>
              <w:ind w:hanging="605"/>
              <w:rPr>
                <w:sz w:val="22"/>
              </w:rPr>
            </w:pPr>
            <w:r w:rsidRPr="00401B58">
              <w:rPr>
                <w:sz w:val="22"/>
              </w:rPr>
              <w:t xml:space="preserve">Mapa CMI; </w:t>
            </w:r>
          </w:p>
          <w:p w:rsidR="00401B58" w:rsidRPr="00401B58" w:rsidRDefault="00401B58" w:rsidP="00AD0520">
            <w:pPr>
              <w:numPr>
                <w:ilvl w:val="0"/>
                <w:numId w:val="21"/>
              </w:numPr>
              <w:pBdr>
                <w:top w:val="nil"/>
                <w:left w:val="nil"/>
                <w:bottom w:val="nil"/>
                <w:right w:val="nil"/>
                <w:between w:val="nil"/>
              </w:pBdr>
              <w:tabs>
                <w:tab w:val="left" w:pos="399"/>
              </w:tabs>
              <w:ind w:hanging="605"/>
              <w:rPr>
                <w:sz w:val="22"/>
              </w:rPr>
            </w:pPr>
            <w:r>
              <w:rPr>
                <w:sz w:val="22"/>
              </w:rPr>
              <w:t>Fișe de monitorizare a progresului copilului;</w:t>
            </w:r>
          </w:p>
          <w:p w:rsidR="00D85762" w:rsidRPr="00401B58" w:rsidRDefault="00D55B49" w:rsidP="00AD0520">
            <w:pPr>
              <w:numPr>
                <w:ilvl w:val="0"/>
                <w:numId w:val="21"/>
              </w:numPr>
              <w:pBdr>
                <w:top w:val="nil"/>
                <w:left w:val="nil"/>
                <w:bottom w:val="nil"/>
                <w:right w:val="nil"/>
                <w:between w:val="nil"/>
              </w:pBdr>
              <w:tabs>
                <w:tab w:val="left" w:pos="399"/>
              </w:tabs>
              <w:ind w:hanging="605"/>
              <w:rPr>
                <w:sz w:val="22"/>
              </w:rPr>
            </w:pPr>
            <w:r w:rsidRPr="00401B58">
              <w:rPr>
                <w:sz w:val="22"/>
              </w:rPr>
              <w:t>Procesele verbale ale ședințelor CMI pentru anul de studii 2022-2023;</w:t>
            </w:r>
          </w:p>
          <w:p w:rsidR="00D85762" w:rsidRDefault="00D55B49" w:rsidP="00AD0520">
            <w:pPr>
              <w:numPr>
                <w:ilvl w:val="0"/>
                <w:numId w:val="21"/>
              </w:numPr>
              <w:pBdr>
                <w:top w:val="nil"/>
                <w:left w:val="nil"/>
                <w:bottom w:val="nil"/>
                <w:right w:val="nil"/>
                <w:between w:val="nil"/>
              </w:pBdr>
              <w:tabs>
                <w:tab w:val="left" w:pos="399"/>
              </w:tabs>
              <w:ind w:hanging="605"/>
              <w:rPr>
                <w:color w:val="000000"/>
                <w:sz w:val="22"/>
              </w:rPr>
            </w:pPr>
            <w:r w:rsidRPr="00401B58">
              <w:rPr>
                <w:sz w:val="22"/>
              </w:rPr>
              <w:t>Proces-verbal nr. 4 din 26.10.2022, pct.3 Actualizarea și aprobarea Planurilor Educaționale Indiviualizate ale elvilor cu CES</w:t>
            </w:r>
            <w:r w:rsidR="00401B58" w:rsidRPr="00401B58">
              <w:rPr>
                <w:sz w:val="22"/>
              </w:rPr>
              <w:t>.</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pPr>
              <w:rPr>
                <w:sz w:val="22"/>
              </w:rPr>
            </w:pPr>
            <w:r>
              <w:rPr>
                <w:sz w:val="22"/>
              </w:rPr>
              <w:t>Instituția monitorizează sistematic progresul de dezvoltare a fiecărui elev, valorifică permanent ascensiunea în dezvoltarea acestuia, creează condiții optime pentru dezvoltarea potențialului cognitiv, atitudinal și afectiv a lui  și asigură funcționalitatea CMI, serviciile de sprijin în funcție de necesități.</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- 1</w:t>
            </w:r>
          </w:p>
        </w:tc>
      </w:tr>
    </w:tbl>
    <w:p w:rsidR="00D85762" w:rsidRDefault="00D85762">
      <w:pPr>
        <w:rPr>
          <w:sz w:val="22"/>
        </w:rPr>
      </w:pPr>
    </w:p>
    <w:p w:rsidR="00D85762" w:rsidRDefault="00D55B49">
      <w:pPr>
        <w:rPr>
          <w:b/>
          <w:sz w:val="22"/>
        </w:rPr>
      </w:pPr>
      <w:r>
        <w:rPr>
          <w:b/>
          <w:sz w:val="22"/>
        </w:rPr>
        <w:t>Domeniu: Curriculum/ proces educațional</w:t>
      </w:r>
    </w:p>
    <w:p w:rsidR="00D85762" w:rsidRDefault="00D55B49">
      <w:pPr>
        <w:rPr>
          <w:sz w:val="22"/>
        </w:rPr>
      </w:pPr>
      <w:r>
        <w:rPr>
          <w:b/>
          <w:sz w:val="22"/>
        </w:rPr>
        <w:t>Indicator 3.1.5.</w:t>
      </w:r>
      <w:r>
        <w:rPr>
          <w:sz w:val="22"/>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Style w:val="aff3"/>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3C6586" w:rsidRDefault="00D55B49" w:rsidP="008A66AF">
            <w:pPr>
              <w:numPr>
                <w:ilvl w:val="0"/>
                <w:numId w:val="4"/>
              </w:numPr>
              <w:pBdr>
                <w:top w:val="nil"/>
                <w:left w:val="nil"/>
                <w:bottom w:val="nil"/>
                <w:right w:val="nil"/>
                <w:between w:val="nil"/>
              </w:pBdr>
              <w:tabs>
                <w:tab w:val="left" w:pos="399"/>
              </w:tabs>
              <w:ind w:hanging="605"/>
              <w:rPr>
                <w:sz w:val="22"/>
              </w:rPr>
            </w:pPr>
            <w:r w:rsidRPr="003C6586">
              <w:rPr>
                <w:sz w:val="22"/>
              </w:rPr>
              <w:t>Plan de activitate instituțional al Liceului Teoretic pentru Copii cu Deficiențe de Vedere pentru anul de studii 2022-2023, discutat și aprobat la ședința Consiliului profesoral, proces-verbal nr.01 din 29 august 2022;</w:t>
            </w:r>
          </w:p>
          <w:p w:rsidR="00D85762" w:rsidRPr="003C6586" w:rsidRDefault="00D55B49" w:rsidP="008A66AF">
            <w:pPr>
              <w:numPr>
                <w:ilvl w:val="0"/>
                <w:numId w:val="4"/>
              </w:numPr>
              <w:pBdr>
                <w:top w:val="nil"/>
                <w:left w:val="nil"/>
                <w:bottom w:val="nil"/>
                <w:right w:val="nil"/>
                <w:between w:val="nil"/>
              </w:pBdr>
              <w:tabs>
                <w:tab w:val="left" w:pos="399"/>
              </w:tabs>
              <w:ind w:hanging="605"/>
              <w:jc w:val="left"/>
              <w:rPr>
                <w:sz w:val="22"/>
              </w:rPr>
            </w:pPr>
            <w:r w:rsidRPr="003C6586">
              <w:rPr>
                <w:sz w:val="22"/>
              </w:rPr>
              <w:t xml:space="preserve">Planuri educaționale individualizate (74), aprobate prin ordinul nr.98-ab din 26.10.2022; </w:t>
            </w:r>
          </w:p>
          <w:p w:rsidR="00D85762" w:rsidRPr="003C6586" w:rsidRDefault="00D55B49" w:rsidP="008A66AF">
            <w:pPr>
              <w:numPr>
                <w:ilvl w:val="0"/>
                <w:numId w:val="4"/>
              </w:numPr>
              <w:pBdr>
                <w:top w:val="nil"/>
                <w:left w:val="nil"/>
                <w:bottom w:val="nil"/>
                <w:right w:val="nil"/>
                <w:between w:val="nil"/>
              </w:pBdr>
              <w:tabs>
                <w:tab w:val="left" w:pos="399"/>
              </w:tabs>
              <w:ind w:hanging="605"/>
              <w:jc w:val="left"/>
              <w:rPr>
                <w:sz w:val="22"/>
              </w:rPr>
            </w:pPr>
            <w:r w:rsidRPr="003C6586">
              <w:rPr>
                <w:sz w:val="22"/>
              </w:rPr>
              <w:t>Tehnică asistivă dotată cu softuri- cititoare de ecrane;</w:t>
            </w:r>
          </w:p>
          <w:p w:rsidR="00D85762" w:rsidRPr="003C6586" w:rsidRDefault="00D55B49" w:rsidP="008A66AF">
            <w:pPr>
              <w:numPr>
                <w:ilvl w:val="0"/>
                <w:numId w:val="4"/>
              </w:numPr>
              <w:pBdr>
                <w:top w:val="nil"/>
                <w:left w:val="nil"/>
                <w:bottom w:val="nil"/>
                <w:right w:val="nil"/>
                <w:between w:val="nil"/>
              </w:pBdr>
              <w:tabs>
                <w:tab w:val="left" w:pos="399"/>
              </w:tabs>
              <w:ind w:hanging="605"/>
              <w:jc w:val="left"/>
              <w:rPr>
                <w:sz w:val="22"/>
              </w:rPr>
            </w:pPr>
            <w:r w:rsidRPr="003C6586">
              <w:rPr>
                <w:sz w:val="22"/>
              </w:rPr>
              <w:t>Materiale didactice tactile, printer în volum;</w:t>
            </w:r>
          </w:p>
          <w:p w:rsidR="00D85762" w:rsidRDefault="00D55B49" w:rsidP="008A66AF">
            <w:pPr>
              <w:numPr>
                <w:ilvl w:val="0"/>
                <w:numId w:val="4"/>
              </w:numPr>
              <w:pBdr>
                <w:top w:val="nil"/>
                <w:left w:val="nil"/>
                <w:bottom w:val="nil"/>
                <w:right w:val="nil"/>
                <w:between w:val="nil"/>
              </w:pBdr>
              <w:tabs>
                <w:tab w:val="left" w:pos="399"/>
              </w:tabs>
              <w:ind w:hanging="605"/>
              <w:jc w:val="left"/>
              <w:rPr>
                <w:sz w:val="22"/>
              </w:rPr>
            </w:pPr>
            <w:r w:rsidRPr="003C6586">
              <w:rPr>
                <w:sz w:val="22"/>
              </w:rPr>
              <w:t>Imprimantă Braille;</w:t>
            </w:r>
          </w:p>
          <w:p w:rsidR="001D5F36" w:rsidRPr="001D5F36" w:rsidRDefault="001D5F36" w:rsidP="008A66AF">
            <w:pPr>
              <w:numPr>
                <w:ilvl w:val="0"/>
                <w:numId w:val="4"/>
              </w:numPr>
              <w:pBdr>
                <w:top w:val="nil"/>
                <w:left w:val="nil"/>
                <w:bottom w:val="nil"/>
                <w:right w:val="nil"/>
                <w:between w:val="nil"/>
              </w:pBdr>
              <w:tabs>
                <w:tab w:val="left" w:pos="399"/>
              </w:tabs>
              <w:ind w:hanging="605"/>
              <w:jc w:val="left"/>
              <w:rPr>
                <w:sz w:val="20"/>
                <w:szCs w:val="20"/>
              </w:rPr>
            </w:pPr>
            <w:r w:rsidRPr="001D5F36">
              <w:rPr>
                <w:sz w:val="22"/>
                <w:szCs w:val="20"/>
              </w:rPr>
              <w:t>Ordinul nr.22-ab din 28.02.2023  Respectarea reglementărilor și condiíilor specifice referitoare la testarea națională și certificarea elevilor cu CES din învățământul primar și gimnazial, anul școlar 2022-2023;</w:t>
            </w:r>
          </w:p>
          <w:p w:rsidR="00D85762" w:rsidRPr="003C6586" w:rsidRDefault="00D55B49" w:rsidP="008A66AF">
            <w:pPr>
              <w:numPr>
                <w:ilvl w:val="0"/>
                <w:numId w:val="4"/>
              </w:numPr>
              <w:pBdr>
                <w:top w:val="nil"/>
                <w:left w:val="nil"/>
                <w:bottom w:val="nil"/>
                <w:right w:val="nil"/>
                <w:between w:val="nil"/>
              </w:pBdr>
              <w:tabs>
                <w:tab w:val="left" w:pos="399"/>
              </w:tabs>
              <w:ind w:hanging="605"/>
              <w:jc w:val="left"/>
              <w:rPr>
                <w:sz w:val="22"/>
              </w:rPr>
            </w:pPr>
            <w:r w:rsidRPr="003C6586">
              <w:rPr>
                <w:sz w:val="22"/>
              </w:rPr>
              <w:t>Televizoare cu circuit închis;</w:t>
            </w:r>
          </w:p>
          <w:p w:rsidR="00D85762" w:rsidRDefault="00D55B49" w:rsidP="008A66AF">
            <w:pPr>
              <w:numPr>
                <w:ilvl w:val="0"/>
                <w:numId w:val="4"/>
              </w:numPr>
              <w:pBdr>
                <w:top w:val="nil"/>
                <w:left w:val="nil"/>
                <w:bottom w:val="nil"/>
                <w:right w:val="nil"/>
                <w:between w:val="nil"/>
              </w:pBdr>
              <w:tabs>
                <w:tab w:val="left" w:pos="399"/>
              </w:tabs>
              <w:ind w:hanging="605"/>
              <w:jc w:val="left"/>
              <w:rPr>
                <w:rFonts w:ascii="Calibri" w:eastAsia="Calibri" w:hAnsi="Calibri" w:cs="Calibri"/>
                <w:color w:val="000000"/>
                <w:sz w:val="22"/>
              </w:rPr>
            </w:pPr>
            <w:r w:rsidRPr="003C6586">
              <w:rPr>
                <w:sz w:val="22"/>
              </w:rPr>
              <w:t xml:space="preserve">Ordinele MEC cu privire la susținerea examenelor naționale de absolvire și a </w:t>
            </w:r>
            <w:r w:rsidRPr="003C6586">
              <w:rPr>
                <w:sz w:val="22"/>
              </w:rPr>
              <w:lastRenderedPageBreak/>
              <w:t>examenelor de bacalaureat în condiții speciale, sesiuena 2023.</w:t>
            </w:r>
          </w:p>
        </w:tc>
      </w:tr>
      <w:tr w:rsidR="00D85762">
        <w:tc>
          <w:tcPr>
            <w:tcW w:w="2069" w:type="dxa"/>
          </w:tcPr>
          <w:p w:rsidR="00D85762" w:rsidRDefault="00D55B49">
            <w:pPr>
              <w:jc w:val="left"/>
              <w:rPr>
                <w:sz w:val="22"/>
              </w:rPr>
            </w:pPr>
            <w:r>
              <w:rPr>
                <w:sz w:val="22"/>
              </w:rPr>
              <w:lastRenderedPageBreak/>
              <w:t>Constatări</w:t>
            </w:r>
          </w:p>
        </w:tc>
        <w:tc>
          <w:tcPr>
            <w:tcW w:w="7570" w:type="dxa"/>
            <w:gridSpan w:val="3"/>
          </w:tcPr>
          <w:p w:rsidR="00D85762" w:rsidRDefault="00D55B49">
            <w:pPr>
              <w:rPr>
                <w:sz w:val="22"/>
              </w:rPr>
            </w:pPr>
            <w:r>
              <w:rPr>
                <w:sz w:val="22"/>
              </w:rPr>
              <w:t>Instituția desfășoară procesul educațional în corespundere cu particularitățile și nevoile specifice ale fiecărui elev, în funcție de recomandările SAP și a CMI, prin elaborarea unui set complex de materiale didactice și softuri educaționale pentru diversitatea celor educați.</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- 2</w:t>
            </w:r>
          </w:p>
        </w:tc>
      </w:tr>
      <w:tr w:rsidR="00D85762">
        <w:tc>
          <w:tcPr>
            <w:tcW w:w="7371" w:type="dxa"/>
            <w:gridSpan w:val="3"/>
          </w:tcPr>
          <w:p w:rsidR="00D85762" w:rsidRDefault="00D55B49">
            <w:pPr>
              <w:rPr>
                <w:b/>
                <w:sz w:val="22"/>
              </w:rPr>
            </w:pPr>
            <w:r>
              <w:rPr>
                <w:b/>
                <w:sz w:val="22"/>
              </w:rPr>
              <w:t>Total standard</w:t>
            </w:r>
          </w:p>
        </w:tc>
        <w:tc>
          <w:tcPr>
            <w:tcW w:w="2268" w:type="dxa"/>
          </w:tcPr>
          <w:p w:rsidR="00D85762" w:rsidRDefault="00D55B49">
            <w:pPr>
              <w:rPr>
                <w:b/>
                <w:sz w:val="22"/>
              </w:rPr>
            </w:pPr>
            <w:r>
              <w:rPr>
                <w:b/>
                <w:sz w:val="22"/>
              </w:rPr>
              <w:t>8</w:t>
            </w:r>
          </w:p>
        </w:tc>
      </w:tr>
    </w:tbl>
    <w:p w:rsidR="00D85762" w:rsidRDefault="00D85762">
      <w:pPr>
        <w:rPr>
          <w:sz w:val="22"/>
        </w:rPr>
      </w:pPr>
    </w:p>
    <w:p w:rsidR="00D85762" w:rsidRDefault="00D55B49">
      <w:pPr>
        <w:pStyle w:val="Titlu2"/>
        <w:rPr>
          <w:sz w:val="22"/>
          <w:szCs w:val="22"/>
        </w:rPr>
      </w:pPr>
      <w:bookmarkStart w:id="12" w:name="_heading=h.3rdcrjn" w:colFirst="0" w:colLast="0"/>
      <w:bookmarkEnd w:id="12"/>
      <w:r>
        <w:rPr>
          <w:sz w:val="22"/>
          <w:szCs w:val="22"/>
        </w:rPr>
        <w:t>Standard 3.2. Politicile și practicile din instituția de învățământ sunt incluzive, nediscriminatorii și respectă diferențele individuale</w:t>
      </w:r>
    </w:p>
    <w:p w:rsidR="00D85762" w:rsidRDefault="00D55B49">
      <w:pPr>
        <w:rPr>
          <w:b/>
          <w:sz w:val="22"/>
        </w:rPr>
      </w:pPr>
      <w:r>
        <w:rPr>
          <w:b/>
          <w:sz w:val="22"/>
        </w:rPr>
        <w:t>Domeniu: Management</w:t>
      </w:r>
    </w:p>
    <w:p w:rsidR="00D85762" w:rsidRDefault="00D55B49">
      <w:pPr>
        <w:rPr>
          <w:sz w:val="22"/>
        </w:rPr>
      </w:pPr>
      <w:r>
        <w:rPr>
          <w:b/>
          <w:sz w:val="22"/>
        </w:rPr>
        <w:t>Indicator 3.2.1.</w:t>
      </w:r>
      <w:r>
        <w:rPr>
          <w:sz w:val="22"/>
        </w:rPr>
        <w:t xml:space="preserve"> Existența, în documentele de planificare, a mecanismelor de identificare și combatere a oricăror forme de discriminare și de respectare a diferențelor individuale</w:t>
      </w:r>
    </w:p>
    <w:tbl>
      <w:tblPr>
        <w:tblStyle w:val="aff4"/>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Default="00D55B49">
            <w:pPr>
              <w:numPr>
                <w:ilvl w:val="0"/>
                <w:numId w:val="17"/>
              </w:numPr>
              <w:pBdr>
                <w:top w:val="nil"/>
                <w:left w:val="nil"/>
                <w:bottom w:val="nil"/>
                <w:right w:val="nil"/>
                <w:between w:val="nil"/>
              </w:pBdr>
              <w:tabs>
                <w:tab w:val="left" w:pos="709"/>
              </w:tabs>
              <w:ind w:left="360"/>
              <w:rPr>
                <w:sz w:val="22"/>
              </w:rPr>
            </w:pPr>
            <w:r>
              <w:rPr>
                <w:sz w:val="22"/>
              </w:rPr>
              <w:t>Ordine interne la activitatea de bază ( Constituirea Comisiei pentru drepturile copilului) Registru de evidență a ordinelor-ab;</w:t>
            </w:r>
          </w:p>
          <w:p w:rsidR="00D85762" w:rsidRDefault="00D55B49">
            <w:pPr>
              <w:numPr>
                <w:ilvl w:val="0"/>
                <w:numId w:val="17"/>
              </w:numPr>
              <w:pBdr>
                <w:top w:val="nil"/>
                <w:left w:val="nil"/>
                <w:bottom w:val="nil"/>
                <w:right w:val="nil"/>
                <w:between w:val="nil"/>
              </w:pBdr>
              <w:tabs>
                <w:tab w:val="left" w:pos="709"/>
              </w:tabs>
              <w:ind w:left="360"/>
              <w:rPr>
                <w:sz w:val="22"/>
              </w:rPr>
            </w:pPr>
            <w:r>
              <w:rPr>
                <w:sz w:val="22"/>
              </w:rPr>
              <w:t>Planul de activitate a Comisiei pentru Protecţia Drepturilor Copilului;</w:t>
            </w:r>
          </w:p>
          <w:p w:rsidR="00D85762" w:rsidRDefault="00D55B49">
            <w:pPr>
              <w:numPr>
                <w:ilvl w:val="0"/>
                <w:numId w:val="17"/>
              </w:numPr>
              <w:pBdr>
                <w:top w:val="nil"/>
                <w:left w:val="nil"/>
                <w:bottom w:val="nil"/>
                <w:right w:val="nil"/>
                <w:between w:val="nil"/>
              </w:pBdr>
              <w:tabs>
                <w:tab w:val="left" w:pos="709"/>
              </w:tabs>
              <w:ind w:left="360"/>
              <w:rPr>
                <w:sz w:val="22"/>
              </w:rPr>
            </w:pPr>
            <w:r>
              <w:rPr>
                <w:sz w:val="22"/>
              </w:rPr>
              <w:t>Afișaj ,,Politica de Protecție a Copilului”;</w:t>
            </w:r>
          </w:p>
          <w:p w:rsidR="00D85762" w:rsidRDefault="00D55B49">
            <w:pPr>
              <w:numPr>
                <w:ilvl w:val="0"/>
                <w:numId w:val="17"/>
              </w:numPr>
              <w:pBdr>
                <w:top w:val="nil"/>
                <w:left w:val="nil"/>
                <w:bottom w:val="nil"/>
                <w:right w:val="nil"/>
                <w:between w:val="nil"/>
              </w:pBdr>
              <w:tabs>
                <w:tab w:val="left" w:pos="709"/>
              </w:tabs>
              <w:ind w:left="360"/>
              <w:rPr>
                <w:sz w:val="22"/>
              </w:rPr>
            </w:pPr>
            <w:r>
              <w:rPr>
                <w:sz w:val="22"/>
              </w:rPr>
              <w:t>Registrul de evidenţă a sesizărilor;</w:t>
            </w:r>
          </w:p>
          <w:p w:rsidR="00D85762" w:rsidRPr="00742457" w:rsidRDefault="00D55B49">
            <w:pPr>
              <w:numPr>
                <w:ilvl w:val="0"/>
                <w:numId w:val="18"/>
              </w:numPr>
              <w:tabs>
                <w:tab w:val="left" w:pos="709"/>
              </w:tabs>
              <w:ind w:left="314" w:hanging="283"/>
              <w:rPr>
                <w:sz w:val="22"/>
              </w:rPr>
            </w:pPr>
            <w:r w:rsidRPr="00742457">
              <w:rPr>
                <w:sz w:val="22"/>
              </w:rPr>
              <w:t>În instituţie este elaborat Planul anual de activitate al Comisiei Multidisciplinare Intrașcolare, aprobat prin proces verbal nr.1 al CP. din 29.08.2022</w:t>
            </w:r>
            <w:r w:rsidR="00742457">
              <w:rPr>
                <w:sz w:val="22"/>
              </w:rPr>
              <w:t>;</w:t>
            </w:r>
          </w:p>
          <w:p w:rsidR="00D85762" w:rsidRDefault="00D55B49">
            <w:pPr>
              <w:numPr>
                <w:ilvl w:val="0"/>
                <w:numId w:val="18"/>
              </w:numPr>
              <w:tabs>
                <w:tab w:val="left" w:pos="709"/>
              </w:tabs>
              <w:ind w:left="314" w:hanging="283"/>
              <w:rPr>
                <w:sz w:val="22"/>
              </w:rPr>
            </w:pPr>
            <w:r>
              <w:rPr>
                <w:sz w:val="22"/>
              </w:rPr>
              <w:t xml:space="preserve"> Registru  pentru înregistrarea plângerilor, solicitărilor; </w:t>
            </w:r>
          </w:p>
          <w:p w:rsidR="00D85762" w:rsidRDefault="00D55B49">
            <w:pPr>
              <w:numPr>
                <w:ilvl w:val="0"/>
                <w:numId w:val="19"/>
              </w:numPr>
              <w:tabs>
                <w:tab w:val="left" w:pos="360"/>
              </w:tabs>
              <w:ind w:hanging="689"/>
              <w:rPr>
                <w:sz w:val="22"/>
              </w:rPr>
            </w:pPr>
            <w:r>
              <w:rPr>
                <w:sz w:val="22"/>
              </w:rPr>
              <w:t>Procesele verbale ale ședințelor cu părinții;</w:t>
            </w:r>
          </w:p>
          <w:p w:rsidR="00D85762" w:rsidRDefault="00D55B49">
            <w:pPr>
              <w:numPr>
                <w:ilvl w:val="0"/>
                <w:numId w:val="19"/>
              </w:numPr>
              <w:tabs>
                <w:tab w:val="left" w:pos="360"/>
              </w:tabs>
              <w:ind w:hanging="689"/>
              <w:rPr>
                <w:sz w:val="22"/>
              </w:rPr>
            </w:pPr>
            <w:r>
              <w:rPr>
                <w:sz w:val="22"/>
              </w:rPr>
              <w:t>Registru de evidență a cetățenilor.</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pPr>
              <w:rPr>
                <w:sz w:val="22"/>
              </w:rPr>
            </w:pPr>
            <w:r>
              <w:rPr>
                <w:sz w:val="22"/>
              </w:rPr>
              <w:t>Instituția reflectă sistemic în PDI și PAI mecanisme de identificare și combatere a oricăror forme de descriminare și de respectare a diferențelor personale. Cadrele didactice demonstrează abilități de identificare și soluționare a cazurilor ANET, în corespundere cu actele normative. În instituție se ține anual evidența copiilor din familiile social-vulnerabile.</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 xml:space="preserve">Punctaj acordat: -1 </w:t>
            </w:r>
          </w:p>
        </w:tc>
      </w:tr>
    </w:tbl>
    <w:p w:rsidR="00D85762" w:rsidRDefault="00D85762">
      <w:pPr>
        <w:rPr>
          <w:sz w:val="22"/>
        </w:rPr>
      </w:pPr>
    </w:p>
    <w:p w:rsidR="00D85762" w:rsidRDefault="00D55B49">
      <w:pPr>
        <w:rPr>
          <w:sz w:val="22"/>
        </w:rPr>
      </w:pPr>
      <w:r>
        <w:rPr>
          <w:b/>
          <w:sz w:val="22"/>
        </w:rPr>
        <w:t>Indicator 3.2.2.</w:t>
      </w:r>
      <w:r>
        <w:rPr>
          <w:sz w:val="22"/>
        </w:rPr>
        <w:t xml:space="preserve"> Promovarea diversității, inclusiv a interculturalității, în planurile strategice și operaționale ale instituției, prin programe, activități care au ca țintă educația incluzivă și nevoile copiilor cu CES</w:t>
      </w:r>
    </w:p>
    <w:tbl>
      <w:tblPr>
        <w:tblStyle w:val="aff5"/>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742457" w:rsidRDefault="00D55B49">
            <w:pPr>
              <w:numPr>
                <w:ilvl w:val="0"/>
                <w:numId w:val="17"/>
              </w:numPr>
              <w:pBdr>
                <w:top w:val="nil"/>
                <w:left w:val="nil"/>
                <w:bottom w:val="nil"/>
                <w:right w:val="nil"/>
                <w:between w:val="nil"/>
              </w:pBdr>
              <w:tabs>
                <w:tab w:val="left" w:pos="709"/>
              </w:tabs>
              <w:ind w:left="360"/>
              <w:rPr>
                <w:sz w:val="22"/>
              </w:rPr>
            </w:pPr>
            <w:r w:rsidRPr="00742457">
              <w:rPr>
                <w:sz w:val="22"/>
              </w:rPr>
              <w:t>Activităţi pentru cadrele didactice, părinţi, reprezentanţi ai comunităţii care au vizat aspecte ale educaţiei incluzive şi ale copiilor cu CES: Procesul de elaborare a PEI, Evaluarea progresului şcolar, Elaborarea testelor pentru examene etc.</w:t>
            </w:r>
          </w:p>
          <w:p w:rsidR="00D85762" w:rsidRPr="00742457" w:rsidRDefault="00D55B49">
            <w:pPr>
              <w:numPr>
                <w:ilvl w:val="0"/>
                <w:numId w:val="17"/>
              </w:numPr>
              <w:pBdr>
                <w:top w:val="nil"/>
                <w:left w:val="nil"/>
                <w:bottom w:val="nil"/>
                <w:right w:val="nil"/>
                <w:between w:val="nil"/>
              </w:pBdr>
              <w:tabs>
                <w:tab w:val="left" w:pos="709"/>
              </w:tabs>
              <w:ind w:left="360"/>
              <w:rPr>
                <w:sz w:val="22"/>
              </w:rPr>
            </w:pPr>
            <w:r w:rsidRPr="00742457">
              <w:rPr>
                <w:sz w:val="22"/>
              </w:rPr>
              <w:t>PAI pentru anul de studii 2022-2023, Obiectiv general: ,,Pregătirea elevilor pentru convețuirea într-o societate interculturală bazată pe democrație”.</w:t>
            </w:r>
          </w:p>
          <w:p w:rsidR="00D85762" w:rsidRDefault="00D55B49">
            <w:pPr>
              <w:numPr>
                <w:ilvl w:val="0"/>
                <w:numId w:val="17"/>
              </w:numPr>
              <w:pBdr>
                <w:top w:val="nil"/>
                <w:left w:val="nil"/>
                <w:bottom w:val="nil"/>
                <w:right w:val="nil"/>
                <w:between w:val="nil"/>
              </w:pBdr>
              <w:tabs>
                <w:tab w:val="left" w:pos="709"/>
              </w:tabs>
              <w:ind w:left="360"/>
              <w:rPr>
                <w:sz w:val="22"/>
              </w:rPr>
            </w:pPr>
            <w:r w:rsidRPr="00742457">
              <w:rPr>
                <w:sz w:val="22"/>
              </w:rPr>
              <w:t>Ordinul nr. 77-ab din 16.09.2022 „Cu privire la delegarea echipei instituției pentru participare la festivalul Internațional de Creație Incluzivă „Moldova mea, leagăn de flori”.</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pPr>
              <w:rPr>
                <w:sz w:val="22"/>
              </w:rPr>
            </w:pPr>
            <w:r>
              <w:rPr>
                <w:sz w:val="22"/>
              </w:rPr>
              <w:t>Planurile operaționale ale instituției pentru anul 2022-2023, prin activitățile planificate au ca scop promovarea educației incluzive.</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- 2</w:t>
            </w:r>
          </w:p>
        </w:tc>
      </w:tr>
    </w:tbl>
    <w:p w:rsidR="00D85762" w:rsidRDefault="00D85762">
      <w:pPr>
        <w:rPr>
          <w:sz w:val="22"/>
        </w:rPr>
      </w:pPr>
    </w:p>
    <w:p w:rsidR="00D85762" w:rsidRDefault="00D55B49">
      <w:pPr>
        <w:shd w:val="clear" w:color="auto" w:fill="FFFFFF"/>
        <w:rPr>
          <w:b/>
          <w:sz w:val="22"/>
        </w:rPr>
      </w:pPr>
      <w:r>
        <w:rPr>
          <w:b/>
          <w:sz w:val="22"/>
        </w:rPr>
        <w:t>Domeniu: Capacitate instituțională</w:t>
      </w:r>
    </w:p>
    <w:p w:rsidR="00D85762" w:rsidRDefault="00D55B49">
      <w:pPr>
        <w:shd w:val="clear" w:color="auto" w:fill="FFFFFF"/>
        <w:rPr>
          <w:sz w:val="22"/>
        </w:rPr>
      </w:pPr>
      <w:r>
        <w:rPr>
          <w:b/>
          <w:sz w:val="22"/>
        </w:rPr>
        <w:t>Indicator 3.2.3.</w:t>
      </w:r>
      <w:r>
        <w:rPr>
          <w:sz w:val="22"/>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Style w:val="aff6"/>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shd w:val="clear" w:color="auto" w:fill="FFFFFF"/>
              <w:jc w:val="left"/>
              <w:rPr>
                <w:sz w:val="22"/>
              </w:rPr>
            </w:pPr>
            <w:r>
              <w:rPr>
                <w:sz w:val="22"/>
              </w:rPr>
              <w:t xml:space="preserve">Dovezi </w:t>
            </w:r>
          </w:p>
        </w:tc>
        <w:tc>
          <w:tcPr>
            <w:tcW w:w="7570" w:type="dxa"/>
            <w:gridSpan w:val="3"/>
          </w:tcPr>
          <w:p w:rsidR="00D85762" w:rsidRPr="00742457" w:rsidRDefault="00D55B49" w:rsidP="008966EC">
            <w:pPr>
              <w:numPr>
                <w:ilvl w:val="0"/>
                <w:numId w:val="17"/>
              </w:numPr>
              <w:pBdr>
                <w:top w:val="nil"/>
                <w:left w:val="nil"/>
                <w:bottom w:val="nil"/>
                <w:right w:val="nil"/>
                <w:between w:val="nil"/>
              </w:pBdr>
              <w:tabs>
                <w:tab w:val="left" w:pos="399"/>
              </w:tabs>
              <w:ind w:hanging="605"/>
              <w:rPr>
                <w:sz w:val="22"/>
              </w:rPr>
            </w:pPr>
            <w:r w:rsidRPr="00742457">
              <w:rPr>
                <w:sz w:val="22"/>
              </w:rPr>
              <w:t>Plan de activitate instituțional al Liceului Teoretic pentru Copii cu Deficiențe de Vedere pentru anul de studii 2022-2023, discutat și aprobat la ședința Consiliului profesoral, proces-verbal nr.01 din 29 august 2022;</w:t>
            </w:r>
          </w:p>
          <w:p w:rsidR="00D85762" w:rsidRPr="00742457" w:rsidRDefault="00D55B49" w:rsidP="008966EC">
            <w:pPr>
              <w:numPr>
                <w:ilvl w:val="0"/>
                <w:numId w:val="17"/>
              </w:numPr>
              <w:pBdr>
                <w:top w:val="nil"/>
                <w:left w:val="nil"/>
                <w:bottom w:val="nil"/>
                <w:right w:val="nil"/>
                <w:between w:val="nil"/>
              </w:pBdr>
              <w:shd w:val="clear" w:color="auto" w:fill="FFFFFF"/>
              <w:tabs>
                <w:tab w:val="left" w:pos="399"/>
              </w:tabs>
              <w:ind w:hanging="605"/>
              <w:rPr>
                <w:sz w:val="22"/>
              </w:rPr>
            </w:pPr>
            <w:r w:rsidRPr="00742457">
              <w:rPr>
                <w:sz w:val="22"/>
              </w:rPr>
              <w:t>Cererile părinților de înmatriculare (prin transfer) a copiilor cu CES coordonate cu DGETS mun. Chișinău ;</w:t>
            </w:r>
          </w:p>
          <w:p w:rsidR="00D85762" w:rsidRPr="00742457" w:rsidRDefault="00D55B49" w:rsidP="008966EC">
            <w:pPr>
              <w:numPr>
                <w:ilvl w:val="0"/>
                <w:numId w:val="17"/>
              </w:numPr>
              <w:pBdr>
                <w:top w:val="nil"/>
                <w:left w:val="nil"/>
                <w:bottom w:val="nil"/>
                <w:right w:val="nil"/>
                <w:between w:val="nil"/>
              </w:pBdr>
              <w:shd w:val="clear" w:color="auto" w:fill="FFFFFF"/>
              <w:tabs>
                <w:tab w:val="left" w:pos="399"/>
              </w:tabs>
              <w:ind w:hanging="605"/>
              <w:rPr>
                <w:sz w:val="22"/>
              </w:rPr>
            </w:pPr>
            <w:r w:rsidRPr="00742457">
              <w:rPr>
                <w:sz w:val="22"/>
              </w:rPr>
              <w:t>Dosarele personale ale elevilor ;</w:t>
            </w:r>
          </w:p>
          <w:p w:rsidR="00D85762" w:rsidRPr="00742457" w:rsidRDefault="00D55B49" w:rsidP="008966EC">
            <w:pPr>
              <w:numPr>
                <w:ilvl w:val="0"/>
                <w:numId w:val="17"/>
              </w:numPr>
              <w:pBdr>
                <w:top w:val="nil"/>
                <w:left w:val="nil"/>
                <w:bottom w:val="nil"/>
                <w:right w:val="nil"/>
                <w:between w:val="nil"/>
              </w:pBdr>
              <w:shd w:val="clear" w:color="auto" w:fill="FFFFFF"/>
              <w:tabs>
                <w:tab w:val="left" w:pos="399"/>
              </w:tabs>
              <w:ind w:hanging="605"/>
              <w:rPr>
                <w:sz w:val="22"/>
              </w:rPr>
            </w:pPr>
            <w:r w:rsidRPr="00742457">
              <w:rPr>
                <w:sz w:val="22"/>
              </w:rPr>
              <w:lastRenderedPageBreak/>
              <w:t xml:space="preserve">Cadrele didactice/diriginţii, la orele de management al clasei,  organizează discuţii/studii de caz cu elevii unde  se atrage atenţia la nediscriminare (planurile lunare la Managementul clasei); </w:t>
            </w:r>
          </w:p>
          <w:p w:rsidR="00D85762" w:rsidRPr="00742457" w:rsidRDefault="00D55B49" w:rsidP="008966EC">
            <w:pPr>
              <w:numPr>
                <w:ilvl w:val="0"/>
                <w:numId w:val="17"/>
              </w:numPr>
              <w:tabs>
                <w:tab w:val="left" w:pos="399"/>
              </w:tabs>
              <w:ind w:hanging="605"/>
              <w:jc w:val="left"/>
              <w:rPr>
                <w:sz w:val="22"/>
              </w:rPr>
            </w:pPr>
            <w:r w:rsidRPr="00742457">
              <w:rPr>
                <w:sz w:val="22"/>
              </w:rPr>
              <w:t>Planul de acțiuni privind organizarea și desfășurarea activităților dedicate promovării păcii, toleranței și drepturilor omului, ordinul nr. 24-ab din 06.02.2023</w:t>
            </w:r>
          </w:p>
          <w:p w:rsidR="00D85762" w:rsidRDefault="00D55B49" w:rsidP="008966EC">
            <w:pPr>
              <w:numPr>
                <w:ilvl w:val="0"/>
                <w:numId w:val="17"/>
              </w:numPr>
              <w:pBdr>
                <w:top w:val="nil"/>
                <w:left w:val="nil"/>
                <w:bottom w:val="nil"/>
                <w:right w:val="nil"/>
                <w:between w:val="nil"/>
              </w:pBdr>
              <w:shd w:val="clear" w:color="auto" w:fill="FFFFFF"/>
              <w:tabs>
                <w:tab w:val="left" w:pos="399"/>
              </w:tabs>
              <w:ind w:hanging="605"/>
              <w:rPr>
                <w:sz w:val="22"/>
              </w:rPr>
            </w:pPr>
            <w:r w:rsidRPr="00742457">
              <w:rPr>
                <w:sz w:val="22"/>
              </w:rPr>
              <w:t>Fişele de post ale tuturor angajaţilor conţin prevederi în privinţa nondiscriminării.</w:t>
            </w:r>
          </w:p>
        </w:tc>
      </w:tr>
      <w:tr w:rsidR="00D85762">
        <w:tc>
          <w:tcPr>
            <w:tcW w:w="2069" w:type="dxa"/>
          </w:tcPr>
          <w:p w:rsidR="00D85762" w:rsidRDefault="00D55B49">
            <w:pPr>
              <w:shd w:val="clear" w:color="auto" w:fill="FFFFFF"/>
              <w:jc w:val="left"/>
              <w:rPr>
                <w:sz w:val="22"/>
              </w:rPr>
            </w:pPr>
            <w:r>
              <w:rPr>
                <w:sz w:val="22"/>
              </w:rPr>
              <w:lastRenderedPageBreak/>
              <w:t>Constatări</w:t>
            </w:r>
          </w:p>
        </w:tc>
        <w:tc>
          <w:tcPr>
            <w:tcW w:w="7570" w:type="dxa"/>
            <w:gridSpan w:val="3"/>
          </w:tcPr>
          <w:p w:rsidR="00D85762" w:rsidRDefault="00D55B49">
            <w:pPr>
              <w:shd w:val="clear" w:color="auto" w:fill="FFFFFF"/>
              <w:rPr>
                <w:sz w:val="22"/>
              </w:rPr>
            </w:pPr>
            <w:r>
              <w:rPr>
                <w:sz w:val="22"/>
              </w:rPr>
              <w:t>Instituția asigură și respectă diferențele individuale prin aplicarea procedurilor de prevenire stipulate în Fișele postului angajatului, prin semnalare conform fișei de sesizare, informarea personalului referitor la evaluare și soluționare a situațiilor de discriminare în cadrul diverselor activități, informarea reprezentanților legali cu privire la utilizarea acestor proceduri.</w:t>
            </w:r>
          </w:p>
        </w:tc>
      </w:tr>
      <w:tr w:rsidR="00D85762">
        <w:tc>
          <w:tcPr>
            <w:tcW w:w="2069" w:type="dxa"/>
          </w:tcPr>
          <w:p w:rsidR="00D85762" w:rsidRDefault="00D55B49">
            <w:pPr>
              <w:shd w:val="clear" w:color="auto" w:fill="FFFFFF"/>
              <w:jc w:val="left"/>
              <w:rPr>
                <w:sz w:val="22"/>
              </w:rPr>
            </w:pPr>
            <w:r>
              <w:rPr>
                <w:sz w:val="22"/>
              </w:rPr>
              <w:t xml:space="preserve">Pondere și punctaj acordat </w:t>
            </w:r>
          </w:p>
        </w:tc>
        <w:tc>
          <w:tcPr>
            <w:tcW w:w="1475" w:type="dxa"/>
          </w:tcPr>
          <w:p w:rsidR="00D85762" w:rsidRDefault="00D55B49">
            <w:pPr>
              <w:shd w:val="clear" w:color="auto" w:fill="FFFFFF"/>
              <w:rPr>
                <w:sz w:val="22"/>
              </w:rPr>
            </w:pPr>
            <w:r>
              <w:rPr>
                <w:sz w:val="22"/>
              </w:rPr>
              <w:t>Pondere: 1</w:t>
            </w:r>
          </w:p>
        </w:tc>
        <w:tc>
          <w:tcPr>
            <w:tcW w:w="3827" w:type="dxa"/>
          </w:tcPr>
          <w:p w:rsidR="00D85762" w:rsidRDefault="00D55B49">
            <w:pPr>
              <w:shd w:val="clear" w:color="auto" w:fill="FFFFFF"/>
              <w:rPr>
                <w:sz w:val="22"/>
              </w:rPr>
            </w:pPr>
            <w:r>
              <w:rPr>
                <w:sz w:val="22"/>
              </w:rPr>
              <w:t>Autoevaluare conform criteriilor: -1</w:t>
            </w:r>
          </w:p>
        </w:tc>
        <w:tc>
          <w:tcPr>
            <w:tcW w:w="2268" w:type="dxa"/>
          </w:tcPr>
          <w:p w:rsidR="00D85762" w:rsidRDefault="00D55B49">
            <w:pPr>
              <w:shd w:val="clear" w:color="auto" w:fill="FFFFFF"/>
              <w:rPr>
                <w:sz w:val="22"/>
              </w:rPr>
            </w:pPr>
            <w:r>
              <w:rPr>
                <w:sz w:val="22"/>
              </w:rPr>
              <w:t xml:space="preserve">Punctaj acordat: -1 </w:t>
            </w:r>
          </w:p>
        </w:tc>
      </w:tr>
    </w:tbl>
    <w:p w:rsidR="00D85762" w:rsidRDefault="00D85762">
      <w:pPr>
        <w:rPr>
          <w:sz w:val="22"/>
        </w:rPr>
      </w:pPr>
    </w:p>
    <w:p w:rsidR="00D85762" w:rsidRDefault="00D55B49">
      <w:pPr>
        <w:rPr>
          <w:b/>
          <w:sz w:val="22"/>
        </w:rPr>
      </w:pPr>
      <w:r>
        <w:rPr>
          <w:b/>
          <w:sz w:val="22"/>
        </w:rPr>
        <w:t>Domeniu: Curriculum/ proces educațional</w:t>
      </w:r>
    </w:p>
    <w:p w:rsidR="00D85762" w:rsidRDefault="00D55B49">
      <w:pPr>
        <w:rPr>
          <w:sz w:val="22"/>
        </w:rPr>
      </w:pPr>
      <w:r>
        <w:rPr>
          <w:b/>
          <w:sz w:val="22"/>
        </w:rPr>
        <w:t>Indicator 3.2.4.</w:t>
      </w:r>
      <w:r>
        <w:rPr>
          <w:sz w:val="22"/>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Style w:val="aff7"/>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742457" w:rsidRDefault="00D55B49" w:rsidP="00FD4BEF">
            <w:pPr>
              <w:numPr>
                <w:ilvl w:val="0"/>
                <w:numId w:val="4"/>
              </w:numPr>
              <w:pBdr>
                <w:top w:val="nil"/>
                <w:left w:val="nil"/>
                <w:bottom w:val="nil"/>
                <w:right w:val="nil"/>
                <w:between w:val="nil"/>
              </w:pBdr>
              <w:ind w:left="399" w:hanging="284"/>
              <w:jc w:val="left"/>
              <w:rPr>
                <w:sz w:val="22"/>
              </w:rPr>
            </w:pPr>
            <w:r w:rsidRPr="00742457">
              <w:rPr>
                <w:sz w:val="22"/>
              </w:rPr>
              <w:t>Planuri educaționale individualizate (74), aprobate prin ordinul nr.98-ab din 26.10.2022;</w:t>
            </w:r>
          </w:p>
          <w:p w:rsidR="00D85762" w:rsidRPr="00742457" w:rsidRDefault="00D55B49" w:rsidP="00FD4BEF">
            <w:pPr>
              <w:numPr>
                <w:ilvl w:val="0"/>
                <w:numId w:val="4"/>
              </w:numPr>
              <w:pBdr>
                <w:top w:val="nil"/>
                <w:left w:val="nil"/>
                <w:bottom w:val="nil"/>
                <w:right w:val="nil"/>
                <w:between w:val="nil"/>
              </w:pBdr>
              <w:ind w:left="399" w:hanging="284"/>
              <w:jc w:val="left"/>
              <w:rPr>
                <w:sz w:val="22"/>
              </w:rPr>
            </w:pPr>
            <w:r w:rsidRPr="00742457">
              <w:rPr>
                <w:sz w:val="22"/>
              </w:rPr>
              <w:t xml:space="preserve">Curriculum modificat (49 de elevi), discutate la CMI; </w:t>
            </w:r>
          </w:p>
          <w:p w:rsidR="00D85762" w:rsidRPr="00742457" w:rsidRDefault="00D55B49" w:rsidP="00FD4BEF">
            <w:pPr>
              <w:numPr>
                <w:ilvl w:val="0"/>
                <w:numId w:val="4"/>
              </w:numPr>
              <w:pBdr>
                <w:top w:val="nil"/>
                <w:left w:val="nil"/>
                <w:bottom w:val="nil"/>
                <w:right w:val="nil"/>
                <w:between w:val="nil"/>
              </w:pBdr>
              <w:ind w:left="399" w:hanging="284"/>
              <w:jc w:val="left"/>
              <w:rPr>
                <w:sz w:val="22"/>
              </w:rPr>
            </w:pPr>
            <w:r w:rsidRPr="00742457">
              <w:rPr>
                <w:sz w:val="22"/>
              </w:rPr>
              <w:t>Proiecte de lungă durată, aprobate la CP nr.04 din 26.10.2022, la toate disciplinele de studii, activitatea educativă, cercurile pe interese: cercul ,,Mâini dibace”, Cerc ,,Fluieriștii”, Cerc etnofolcloric, „Cultura comunicării” ;</w:t>
            </w:r>
          </w:p>
          <w:p w:rsidR="00D85762" w:rsidRPr="00742457" w:rsidRDefault="00D55B49" w:rsidP="00FD4BEF">
            <w:pPr>
              <w:numPr>
                <w:ilvl w:val="0"/>
                <w:numId w:val="4"/>
              </w:numPr>
              <w:pBdr>
                <w:top w:val="nil"/>
                <w:left w:val="nil"/>
                <w:bottom w:val="nil"/>
                <w:right w:val="nil"/>
                <w:between w:val="nil"/>
              </w:pBdr>
              <w:ind w:left="399" w:hanging="284"/>
              <w:jc w:val="left"/>
              <w:rPr>
                <w:sz w:val="22"/>
              </w:rPr>
            </w:pPr>
            <w:r w:rsidRPr="00742457">
              <w:rPr>
                <w:sz w:val="22"/>
              </w:rPr>
              <w:t>Planuri de intervenție individualizate (39), aprobate de director la CP nr. 05 din 17.11.2022</w:t>
            </w:r>
            <w:r w:rsidR="00742457">
              <w:rPr>
                <w:sz w:val="22"/>
              </w:rPr>
              <w:t>;</w:t>
            </w:r>
          </w:p>
          <w:p w:rsidR="00D85762" w:rsidRPr="00742457" w:rsidRDefault="00D55B49" w:rsidP="00FD4BEF">
            <w:pPr>
              <w:numPr>
                <w:ilvl w:val="0"/>
                <w:numId w:val="6"/>
              </w:numPr>
              <w:pBdr>
                <w:top w:val="nil"/>
                <w:left w:val="nil"/>
                <w:bottom w:val="nil"/>
                <w:right w:val="nil"/>
                <w:between w:val="nil"/>
              </w:pBdr>
              <w:ind w:left="399" w:hanging="284"/>
              <w:jc w:val="left"/>
              <w:rPr>
                <w:sz w:val="22"/>
              </w:rPr>
            </w:pPr>
            <w:r w:rsidRPr="00742457">
              <w:rPr>
                <w:sz w:val="22"/>
              </w:rPr>
              <w:t>Raportul despre activitatea educațională, proces-verbal nr.13 al CP din 16.06.2023;</w:t>
            </w:r>
          </w:p>
          <w:p w:rsidR="00D85762" w:rsidRDefault="00D55B49" w:rsidP="00FD4BEF">
            <w:pPr>
              <w:numPr>
                <w:ilvl w:val="0"/>
                <w:numId w:val="6"/>
              </w:numPr>
              <w:pBdr>
                <w:top w:val="nil"/>
                <w:left w:val="nil"/>
                <w:bottom w:val="nil"/>
                <w:right w:val="nil"/>
                <w:between w:val="nil"/>
              </w:pBdr>
              <w:ind w:left="399" w:hanging="284"/>
              <w:jc w:val="left"/>
              <w:rPr>
                <w:color w:val="000000"/>
                <w:sz w:val="22"/>
              </w:rPr>
            </w:pPr>
            <w:r w:rsidRPr="00742457">
              <w:rPr>
                <w:sz w:val="22"/>
              </w:rPr>
              <w:t>Fișele de monitorizare a progresului în dezvoltarea copilului cu CES (Mapa CMI)</w:t>
            </w:r>
            <w:r w:rsidR="00742457">
              <w:rPr>
                <w:sz w:val="22"/>
              </w:rPr>
              <w:t>.</w:t>
            </w:r>
          </w:p>
        </w:tc>
      </w:tr>
      <w:tr w:rsidR="00D85762">
        <w:tc>
          <w:tcPr>
            <w:tcW w:w="2069" w:type="dxa"/>
          </w:tcPr>
          <w:p w:rsidR="00D85762" w:rsidRDefault="00D55B49">
            <w:pPr>
              <w:jc w:val="left"/>
              <w:rPr>
                <w:sz w:val="22"/>
              </w:rPr>
            </w:pPr>
            <w:r>
              <w:rPr>
                <w:sz w:val="22"/>
              </w:rPr>
              <w:t>Constatări</w:t>
            </w:r>
          </w:p>
        </w:tc>
        <w:tc>
          <w:tcPr>
            <w:tcW w:w="7570" w:type="dxa"/>
            <w:gridSpan w:val="3"/>
            <w:shd w:val="clear" w:color="auto" w:fill="FFFFFF"/>
          </w:tcPr>
          <w:p w:rsidR="00D85762" w:rsidRDefault="00D55B49">
            <w:pPr>
              <w:rPr>
                <w:sz w:val="22"/>
              </w:rPr>
            </w:pPr>
            <w:r>
              <w:rPr>
                <w:sz w:val="22"/>
              </w:rPr>
              <w:t>Cadrele didactice, inclusiv specialiștii psihopedagogi,  utilizează strategii de învățare-evaluare care stimulează dezvoltarea personalității tuturor elevilor, activități diferențiate, conform recomandărilor SAP Chișinău, CMI.</w:t>
            </w:r>
          </w:p>
        </w:tc>
      </w:tr>
      <w:tr w:rsidR="00D85762">
        <w:tc>
          <w:tcPr>
            <w:tcW w:w="2069" w:type="dxa"/>
          </w:tcPr>
          <w:p w:rsidR="00D85762" w:rsidRDefault="00D55B49">
            <w:pPr>
              <w:jc w:val="left"/>
              <w:rPr>
                <w:sz w:val="22"/>
              </w:rPr>
            </w:pPr>
            <w:r>
              <w:rPr>
                <w:sz w:val="22"/>
              </w:rPr>
              <w:t xml:space="preserve">Pondere și punctaj acordat </w:t>
            </w:r>
          </w:p>
        </w:tc>
        <w:tc>
          <w:tcPr>
            <w:tcW w:w="1475" w:type="dxa"/>
            <w:shd w:val="clear" w:color="auto" w:fill="FFFFFF"/>
          </w:tcPr>
          <w:p w:rsidR="00D85762" w:rsidRDefault="00D55B49">
            <w:pPr>
              <w:rPr>
                <w:sz w:val="22"/>
              </w:rPr>
            </w:pPr>
            <w:r>
              <w:rPr>
                <w:sz w:val="22"/>
              </w:rPr>
              <w:t>Pondere: 2</w:t>
            </w:r>
          </w:p>
        </w:tc>
        <w:tc>
          <w:tcPr>
            <w:tcW w:w="3827" w:type="dxa"/>
            <w:shd w:val="clear" w:color="auto" w:fill="FFFFFF"/>
          </w:tcPr>
          <w:p w:rsidR="00D85762" w:rsidRDefault="00D55B49">
            <w:pPr>
              <w:rPr>
                <w:sz w:val="22"/>
              </w:rPr>
            </w:pPr>
            <w:r>
              <w:rPr>
                <w:sz w:val="22"/>
              </w:rPr>
              <w:t>Autoevaluare conform criteriilor: -1</w:t>
            </w:r>
          </w:p>
        </w:tc>
        <w:tc>
          <w:tcPr>
            <w:tcW w:w="2268" w:type="dxa"/>
            <w:shd w:val="clear" w:color="auto" w:fill="FFFFFF"/>
          </w:tcPr>
          <w:p w:rsidR="00D85762" w:rsidRDefault="00D55B49">
            <w:pPr>
              <w:rPr>
                <w:sz w:val="22"/>
              </w:rPr>
            </w:pPr>
            <w:r>
              <w:rPr>
                <w:sz w:val="22"/>
              </w:rPr>
              <w:t>Punctaj acordat: - 2</w:t>
            </w:r>
          </w:p>
          <w:p w:rsidR="00FD4BEF" w:rsidRDefault="00FD4BEF">
            <w:pPr>
              <w:rPr>
                <w:sz w:val="22"/>
              </w:rPr>
            </w:pPr>
          </w:p>
          <w:p w:rsidR="00FD4BEF" w:rsidRDefault="00FD4BEF">
            <w:pPr>
              <w:rPr>
                <w:sz w:val="22"/>
              </w:rPr>
            </w:pPr>
          </w:p>
        </w:tc>
      </w:tr>
    </w:tbl>
    <w:p w:rsidR="00D85762" w:rsidRDefault="00D85762">
      <w:pPr>
        <w:rPr>
          <w:sz w:val="22"/>
        </w:rPr>
      </w:pPr>
    </w:p>
    <w:p w:rsidR="00D85762" w:rsidRDefault="00D55B49">
      <w:pPr>
        <w:rPr>
          <w:sz w:val="22"/>
        </w:rPr>
      </w:pPr>
      <w:r>
        <w:rPr>
          <w:b/>
          <w:sz w:val="22"/>
        </w:rPr>
        <w:t>Indicator 3.2.5.</w:t>
      </w:r>
      <w:r>
        <w:rPr>
          <w:sz w:val="22"/>
        </w:rPr>
        <w:t xml:space="preserve"> Recunoașterea de către elevi/ copii a situațiilor de nerespectare a diferențelor individuale și de discriminare și manifestarea capacității de a le prezenta în cunoștință de cauză</w:t>
      </w:r>
    </w:p>
    <w:tbl>
      <w:tblPr>
        <w:tblStyle w:val="aff8"/>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742457" w:rsidRDefault="00D55B49" w:rsidP="00FD4BEF">
            <w:pPr>
              <w:numPr>
                <w:ilvl w:val="0"/>
                <w:numId w:val="17"/>
              </w:numPr>
              <w:pBdr>
                <w:top w:val="nil"/>
                <w:left w:val="nil"/>
                <w:bottom w:val="nil"/>
                <w:right w:val="nil"/>
                <w:between w:val="nil"/>
              </w:pBdr>
              <w:tabs>
                <w:tab w:val="left" w:pos="399"/>
              </w:tabs>
              <w:ind w:hanging="720"/>
              <w:rPr>
                <w:sz w:val="22"/>
              </w:rPr>
            </w:pPr>
            <w:r w:rsidRPr="00742457">
              <w:rPr>
                <w:sz w:val="22"/>
              </w:rPr>
              <w:t xml:space="preserve">Coordonatorul ANET monitorizează şi înregistrează cazurile de discriminare şi abuz. </w:t>
            </w:r>
          </w:p>
          <w:p w:rsidR="00D85762" w:rsidRPr="00742457" w:rsidRDefault="00D55B49" w:rsidP="00FD4BEF">
            <w:pPr>
              <w:numPr>
                <w:ilvl w:val="0"/>
                <w:numId w:val="17"/>
              </w:numPr>
              <w:pBdr>
                <w:top w:val="nil"/>
                <w:left w:val="nil"/>
                <w:bottom w:val="nil"/>
                <w:right w:val="nil"/>
                <w:between w:val="nil"/>
              </w:pBdr>
              <w:tabs>
                <w:tab w:val="left" w:pos="399"/>
              </w:tabs>
              <w:ind w:hanging="720"/>
              <w:rPr>
                <w:sz w:val="22"/>
              </w:rPr>
            </w:pPr>
            <w:r w:rsidRPr="00742457">
              <w:rPr>
                <w:sz w:val="22"/>
              </w:rPr>
              <w:t xml:space="preserve">Cadrele didactice promovează nediscriminarea prin convorbiri cu părinţii şi copiii acestora pentru a diminua; </w:t>
            </w:r>
          </w:p>
          <w:p w:rsidR="00D85762" w:rsidRPr="00742457" w:rsidRDefault="00D55B49" w:rsidP="00FD4BEF">
            <w:pPr>
              <w:numPr>
                <w:ilvl w:val="0"/>
                <w:numId w:val="17"/>
              </w:numPr>
              <w:pBdr>
                <w:top w:val="nil"/>
                <w:left w:val="nil"/>
                <w:bottom w:val="nil"/>
                <w:right w:val="nil"/>
                <w:between w:val="nil"/>
              </w:pBdr>
              <w:tabs>
                <w:tab w:val="left" w:pos="399"/>
              </w:tabs>
              <w:ind w:hanging="720"/>
              <w:rPr>
                <w:sz w:val="22"/>
              </w:rPr>
            </w:pPr>
            <w:r w:rsidRPr="00742457">
              <w:rPr>
                <w:sz w:val="22"/>
              </w:rPr>
              <w:t>Chestionarul aplicat elevilor cu privire la determinarea fenomenului de</w:t>
            </w:r>
          </w:p>
          <w:p w:rsidR="00D85762" w:rsidRPr="00742457" w:rsidRDefault="00D55B49" w:rsidP="00FD4BEF">
            <w:pPr>
              <w:tabs>
                <w:tab w:val="left" w:pos="399"/>
              </w:tabs>
              <w:ind w:firstLine="399"/>
              <w:rPr>
                <w:sz w:val="22"/>
              </w:rPr>
            </w:pPr>
            <w:r w:rsidRPr="00742457">
              <w:rPr>
                <w:sz w:val="22"/>
              </w:rPr>
              <w:t>violenţa în şcoală, aprilie, 2023;</w:t>
            </w:r>
          </w:p>
          <w:p w:rsidR="00D85762" w:rsidRPr="00742457" w:rsidRDefault="00D55B49" w:rsidP="00FD4BEF">
            <w:pPr>
              <w:numPr>
                <w:ilvl w:val="0"/>
                <w:numId w:val="17"/>
              </w:numPr>
              <w:pBdr>
                <w:top w:val="nil"/>
                <w:left w:val="nil"/>
                <w:bottom w:val="nil"/>
                <w:right w:val="nil"/>
                <w:between w:val="nil"/>
              </w:pBdr>
              <w:tabs>
                <w:tab w:val="left" w:pos="399"/>
              </w:tabs>
              <w:ind w:hanging="720"/>
              <w:rPr>
                <w:sz w:val="22"/>
              </w:rPr>
            </w:pPr>
            <w:r w:rsidRPr="00742457">
              <w:rPr>
                <w:sz w:val="22"/>
              </w:rPr>
              <w:t>Chestionarul aplicat elevilor cu privire determinare  manifestării fenomenului de bulliyng în şcoală, noiembrie, 2023;</w:t>
            </w:r>
          </w:p>
          <w:p w:rsidR="00D85762" w:rsidRPr="00742457" w:rsidRDefault="00D55B49" w:rsidP="00FD4BEF">
            <w:pPr>
              <w:numPr>
                <w:ilvl w:val="0"/>
                <w:numId w:val="17"/>
              </w:numPr>
              <w:tabs>
                <w:tab w:val="left" w:pos="399"/>
              </w:tabs>
              <w:ind w:hanging="720"/>
              <w:jc w:val="left"/>
              <w:rPr>
                <w:sz w:val="22"/>
              </w:rPr>
            </w:pPr>
            <w:r w:rsidRPr="00742457">
              <w:rPr>
                <w:sz w:val="22"/>
              </w:rPr>
              <w:t>Comunicare: „Bullying școlar: strategii de sporire a nivelului de conștientizare  și formare a comportamentelor de căutare a ajutorului în situațiile problemă”, la CP nr. 5 din 17.11.2022</w:t>
            </w:r>
          </w:p>
          <w:p w:rsidR="00D85762" w:rsidRPr="00742457" w:rsidRDefault="00D55B49" w:rsidP="00FD4BEF">
            <w:pPr>
              <w:numPr>
                <w:ilvl w:val="0"/>
                <w:numId w:val="17"/>
              </w:numPr>
              <w:pBdr>
                <w:top w:val="nil"/>
                <w:left w:val="nil"/>
                <w:bottom w:val="nil"/>
                <w:right w:val="nil"/>
                <w:between w:val="nil"/>
              </w:pBdr>
              <w:tabs>
                <w:tab w:val="left" w:pos="399"/>
              </w:tabs>
              <w:ind w:hanging="720"/>
              <w:rPr>
                <w:sz w:val="22"/>
              </w:rPr>
            </w:pPr>
            <w:r w:rsidRPr="00742457">
              <w:rPr>
                <w:sz w:val="22"/>
              </w:rPr>
              <w:t>Masa rotundă ,,Prieteneia în rețele online”, februarie 2023 ;</w:t>
            </w:r>
          </w:p>
          <w:p w:rsidR="00D85762" w:rsidRDefault="00D55B49" w:rsidP="00FD4BEF">
            <w:pPr>
              <w:numPr>
                <w:ilvl w:val="0"/>
                <w:numId w:val="17"/>
              </w:numPr>
              <w:pBdr>
                <w:top w:val="nil"/>
                <w:left w:val="nil"/>
                <w:bottom w:val="nil"/>
                <w:right w:val="nil"/>
                <w:between w:val="nil"/>
              </w:pBdr>
              <w:tabs>
                <w:tab w:val="left" w:pos="399"/>
              </w:tabs>
              <w:ind w:hanging="720"/>
              <w:rPr>
                <w:color w:val="000000"/>
                <w:sz w:val="22"/>
              </w:rPr>
            </w:pPr>
            <w:r w:rsidRPr="00742457">
              <w:rPr>
                <w:sz w:val="22"/>
              </w:rPr>
              <w:t>Test exercițiu ,,Echitate de gen”, eleaborat de psiholog, pentru elevii claselor IX-XII, martie 2023.</w:t>
            </w:r>
          </w:p>
        </w:tc>
      </w:tr>
      <w:tr w:rsidR="00D85762">
        <w:tc>
          <w:tcPr>
            <w:tcW w:w="2069" w:type="dxa"/>
          </w:tcPr>
          <w:p w:rsidR="00D85762" w:rsidRDefault="00D55B49">
            <w:pPr>
              <w:jc w:val="left"/>
              <w:rPr>
                <w:sz w:val="22"/>
              </w:rPr>
            </w:pPr>
            <w:r>
              <w:rPr>
                <w:sz w:val="22"/>
              </w:rPr>
              <w:t>Constatări</w:t>
            </w:r>
          </w:p>
        </w:tc>
        <w:tc>
          <w:tcPr>
            <w:tcW w:w="7570" w:type="dxa"/>
            <w:gridSpan w:val="3"/>
            <w:shd w:val="clear" w:color="auto" w:fill="FFFFFF"/>
          </w:tcPr>
          <w:p w:rsidR="00D85762" w:rsidRDefault="00D55B49">
            <w:pPr>
              <w:rPr>
                <w:sz w:val="22"/>
              </w:rPr>
            </w:pPr>
            <w:r>
              <w:rPr>
                <w:sz w:val="22"/>
              </w:rPr>
              <w:t>Institușia organizează sistemic activități educaționale îndreptate spre recunoașterea de către elevi a situațiilor de descriminare și a cazurilor de nerespectare a diferențelor individuale și dezvoltă capacitatea de a le prerzenta oportun și elevat.</w:t>
            </w:r>
          </w:p>
        </w:tc>
      </w:tr>
      <w:tr w:rsidR="00D85762">
        <w:tc>
          <w:tcPr>
            <w:tcW w:w="2069" w:type="dxa"/>
          </w:tcPr>
          <w:p w:rsidR="00D85762" w:rsidRDefault="00D55B49">
            <w:pPr>
              <w:jc w:val="left"/>
              <w:rPr>
                <w:sz w:val="22"/>
              </w:rPr>
            </w:pPr>
            <w:r>
              <w:rPr>
                <w:sz w:val="22"/>
              </w:rPr>
              <w:t xml:space="preserve">Pondere și punctaj </w:t>
            </w:r>
            <w:r>
              <w:rPr>
                <w:sz w:val="22"/>
              </w:rPr>
              <w:lastRenderedPageBreak/>
              <w:t xml:space="preserve">acordat </w:t>
            </w:r>
          </w:p>
        </w:tc>
        <w:tc>
          <w:tcPr>
            <w:tcW w:w="1475" w:type="dxa"/>
          </w:tcPr>
          <w:p w:rsidR="00D85762" w:rsidRDefault="00D55B49">
            <w:pPr>
              <w:rPr>
                <w:sz w:val="22"/>
              </w:rPr>
            </w:pPr>
            <w:r>
              <w:rPr>
                <w:sz w:val="22"/>
              </w:rPr>
              <w:lastRenderedPageBreak/>
              <w:t>Pondere: 1</w:t>
            </w:r>
          </w:p>
        </w:tc>
        <w:tc>
          <w:tcPr>
            <w:tcW w:w="3827" w:type="dxa"/>
            <w:shd w:val="clear" w:color="auto" w:fill="FFFFFF"/>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- 1</w:t>
            </w:r>
          </w:p>
        </w:tc>
      </w:tr>
      <w:tr w:rsidR="00D85762">
        <w:tc>
          <w:tcPr>
            <w:tcW w:w="7371" w:type="dxa"/>
            <w:gridSpan w:val="3"/>
            <w:shd w:val="clear" w:color="auto" w:fill="FFFFFF"/>
          </w:tcPr>
          <w:p w:rsidR="00D85762" w:rsidRDefault="00D55B49">
            <w:pPr>
              <w:rPr>
                <w:b/>
                <w:sz w:val="22"/>
              </w:rPr>
            </w:pPr>
            <w:r>
              <w:rPr>
                <w:b/>
                <w:sz w:val="22"/>
              </w:rPr>
              <w:lastRenderedPageBreak/>
              <w:t>Total standard</w:t>
            </w:r>
          </w:p>
        </w:tc>
        <w:tc>
          <w:tcPr>
            <w:tcW w:w="2268" w:type="dxa"/>
          </w:tcPr>
          <w:p w:rsidR="00D85762" w:rsidRDefault="00D55B49">
            <w:pPr>
              <w:rPr>
                <w:b/>
                <w:sz w:val="22"/>
              </w:rPr>
            </w:pPr>
            <w:r>
              <w:rPr>
                <w:b/>
                <w:sz w:val="22"/>
              </w:rPr>
              <w:t>7</w:t>
            </w:r>
          </w:p>
        </w:tc>
      </w:tr>
    </w:tbl>
    <w:p w:rsidR="00D85762" w:rsidRDefault="00D85762">
      <w:pPr>
        <w:rPr>
          <w:sz w:val="22"/>
        </w:rPr>
      </w:pPr>
    </w:p>
    <w:p w:rsidR="00D85762" w:rsidRDefault="00D55B49">
      <w:pPr>
        <w:pStyle w:val="Titlu2"/>
        <w:rPr>
          <w:sz w:val="22"/>
          <w:szCs w:val="22"/>
        </w:rPr>
      </w:pPr>
      <w:bookmarkStart w:id="13" w:name="_heading=h.26in1rg" w:colFirst="0" w:colLast="0"/>
      <w:bookmarkEnd w:id="13"/>
      <w:r>
        <w:rPr>
          <w:sz w:val="22"/>
          <w:szCs w:val="22"/>
        </w:rPr>
        <w:t>Standard 3.3. Toți copiii beneficiază de un mediu accesibil și favorabil</w:t>
      </w:r>
    </w:p>
    <w:p w:rsidR="00D85762" w:rsidRDefault="00D55B49">
      <w:pPr>
        <w:rPr>
          <w:b/>
          <w:sz w:val="22"/>
        </w:rPr>
      </w:pPr>
      <w:r>
        <w:rPr>
          <w:b/>
          <w:sz w:val="22"/>
        </w:rPr>
        <w:t>Domeniu: Management</w:t>
      </w:r>
    </w:p>
    <w:p w:rsidR="00D85762" w:rsidRDefault="00D55B49">
      <w:pPr>
        <w:rPr>
          <w:sz w:val="22"/>
        </w:rPr>
      </w:pPr>
      <w:r>
        <w:rPr>
          <w:b/>
          <w:sz w:val="22"/>
        </w:rPr>
        <w:t>Indicator 3.3.1.</w:t>
      </w:r>
      <w:r>
        <w:rPr>
          <w:sz w:val="22"/>
        </w:rPr>
        <w:t xml:space="preserve"> Utilizarea resurselor instituționale disponibile pentru asigurarea unui mediu accesibil și sigur pentru fiecare elev/ copil, inclusiv cu CES, și identificarea, procurarea și utilizarea resurselor noi</w:t>
      </w:r>
    </w:p>
    <w:tbl>
      <w:tblPr>
        <w:tblStyle w:val="aff9"/>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Default="00D55B49">
            <w:pPr>
              <w:numPr>
                <w:ilvl w:val="0"/>
                <w:numId w:val="17"/>
              </w:numPr>
              <w:pBdr>
                <w:top w:val="nil"/>
                <w:left w:val="nil"/>
                <w:bottom w:val="nil"/>
                <w:right w:val="nil"/>
                <w:between w:val="nil"/>
              </w:pBdr>
              <w:tabs>
                <w:tab w:val="left" w:pos="709"/>
              </w:tabs>
              <w:ind w:left="360"/>
              <w:rPr>
                <w:sz w:val="22"/>
              </w:rPr>
            </w:pPr>
            <w:r>
              <w:rPr>
                <w:sz w:val="22"/>
              </w:rPr>
              <w:t xml:space="preserve">Contract individual de muncă şi contract de răspundere materială pentru edificiul instituţiei, obiectele şi echipamentele aflate pe teritoriu şi pentru toate bunurile din interiorul clădirii încheiat cu paznicii, șeful de gospodărie, bibliotecarul: </w:t>
            </w:r>
          </w:p>
          <w:p w:rsidR="00D85762" w:rsidRPr="00742457" w:rsidRDefault="00D55B49">
            <w:pPr>
              <w:numPr>
                <w:ilvl w:val="0"/>
                <w:numId w:val="15"/>
              </w:numPr>
              <w:pBdr>
                <w:top w:val="nil"/>
                <w:left w:val="nil"/>
                <w:bottom w:val="nil"/>
                <w:right w:val="nil"/>
                <w:between w:val="nil"/>
              </w:pBdr>
              <w:tabs>
                <w:tab w:val="left" w:pos="709"/>
              </w:tabs>
              <w:ind w:left="360"/>
              <w:rPr>
                <w:sz w:val="22"/>
              </w:rPr>
            </w:pPr>
            <w:r w:rsidRPr="00742457">
              <w:rPr>
                <w:sz w:val="22"/>
              </w:rPr>
              <w:t>Orarul activităților corecțional-recuperatorii a psihopedagogilor, kinetoterapeut-ului, psihologului ( Aprobat la ședința CA nr. 1 din 29.08.2022 )</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( 05-11) Registre de evidență ale materialelor și inventarului de mică valoare ;</w:t>
            </w:r>
          </w:p>
          <w:p w:rsidR="00742457" w:rsidRPr="00742457" w:rsidRDefault="00742457" w:rsidP="00742457">
            <w:pPr>
              <w:numPr>
                <w:ilvl w:val="0"/>
                <w:numId w:val="28"/>
              </w:numPr>
              <w:tabs>
                <w:tab w:val="left" w:pos="709"/>
              </w:tabs>
              <w:ind w:left="360"/>
              <w:contextualSpacing/>
              <w:rPr>
                <w:rFonts w:eastAsia="Calibri"/>
                <w:iCs/>
                <w:sz w:val="22"/>
              </w:rPr>
            </w:pPr>
            <w:r w:rsidRPr="00742457">
              <w:rPr>
                <w:rFonts w:eastAsia="Calibri"/>
                <w:iCs/>
                <w:sz w:val="22"/>
              </w:rPr>
              <w:t>Orarul activităților corecțional-recuperatorii a psihopedagogilor, kinetoterapeut-ului, psihologului , aprobat;</w:t>
            </w:r>
          </w:p>
          <w:p w:rsidR="00742457" w:rsidRPr="00742457" w:rsidRDefault="00742457" w:rsidP="00742457">
            <w:pPr>
              <w:numPr>
                <w:ilvl w:val="0"/>
                <w:numId w:val="28"/>
              </w:numPr>
              <w:tabs>
                <w:tab w:val="left" w:pos="709"/>
              </w:tabs>
              <w:ind w:left="360"/>
              <w:contextualSpacing/>
              <w:rPr>
                <w:rFonts w:eastAsia="Calibri"/>
                <w:iCs/>
                <w:sz w:val="20"/>
                <w:szCs w:val="20"/>
              </w:rPr>
            </w:pPr>
            <w:r w:rsidRPr="00742457">
              <w:rPr>
                <w:rFonts w:eastAsia="Calibri"/>
                <w:sz w:val="22"/>
                <w:szCs w:val="20"/>
              </w:rPr>
              <w:t>Act de predare/primire din 04.04.2023 în baza Contractului de donație nr.224-04 din 2023 a AO ,,Alianța Națională YUMCA”- 7 laptopuri;</w:t>
            </w:r>
          </w:p>
          <w:p w:rsidR="00742457" w:rsidRPr="00742457" w:rsidRDefault="00742457" w:rsidP="00742457">
            <w:pPr>
              <w:numPr>
                <w:ilvl w:val="0"/>
                <w:numId w:val="33"/>
              </w:numPr>
              <w:ind w:left="364"/>
              <w:rPr>
                <w:sz w:val="22"/>
                <w:lang w:eastAsia="ru-RU"/>
              </w:rPr>
            </w:pPr>
            <w:r w:rsidRPr="00742457">
              <w:rPr>
                <w:sz w:val="22"/>
                <w:lang w:eastAsia="ru-RU"/>
              </w:rPr>
              <w:t>Proces-verbal din 20.07.23 ( Ritm-Cons SRL), reparația podelelo- 220 015, 66 lei (Mapa 05-08: Bugetul instituției);</w:t>
            </w:r>
          </w:p>
          <w:p w:rsidR="00742457" w:rsidRPr="00742457" w:rsidRDefault="00742457" w:rsidP="00742457">
            <w:pPr>
              <w:numPr>
                <w:ilvl w:val="0"/>
                <w:numId w:val="33"/>
              </w:numPr>
              <w:ind w:left="364"/>
              <w:rPr>
                <w:sz w:val="22"/>
                <w:lang w:eastAsia="ru-RU"/>
              </w:rPr>
            </w:pPr>
            <w:r w:rsidRPr="00742457">
              <w:rPr>
                <w:sz w:val="22"/>
                <w:lang w:eastAsia="ru-RU"/>
              </w:rPr>
              <w:t>Proces-verbal nr.108 din 20.07.23 ( Set -Service SA), lucrări inginerești-  reparația sistemului de încălzire, apeduct și canalizare – 78 308,49lei, (Mapa 05-08: Bugetul instituției);</w:t>
            </w:r>
          </w:p>
          <w:p w:rsidR="00742457" w:rsidRPr="00742457" w:rsidRDefault="00742457" w:rsidP="00742457">
            <w:pPr>
              <w:numPr>
                <w:ilvl w:val="0"/>
                <w:numId w:val="28"/>
              </w:numPr>
              <w:tabs>
                <w:tab w:val="left" w:pos="709"/>
              </w:tabs>
              <w:ind w:left="360"/>
              <w:contextualSpacing/>
              <w:rPr>
                <w:rFonts w:eastAsia="Calibri"/>
                <w:iCs/>
                <w:sz w:val="22"/>
                <w:lang w:val="fr-FR"/>
              </w:rPr>
            </w:pPr>
            <w:r w:rsidRPr="00742457">
              <w:rPr>
                <w:rFonts w:eastAsia="Calibri"/>
                <w:iCs/>
                <w:sz w:val="22"/>
                <w:lang w:val="fr-FR"/>
              </w:rPr>
              <w:t>( 05-11) Registre de evidență ale materialelor și inventarului de mică valoare ;</w:t>
            </w:r>
          </w:p>
          <w:p w:rsidR="00742457" w:rsidRPr="00742457" w:rsidRDefault="00742457" w:rsidP="00742457">
            <w:pPr>
              <w:numPr>
                <w:ilvl w:val="0"/>
                <w:numId w:val="28"/>
              </w:numPr>
              <w:tabs>
                <w:tab w:val="left" w:pos="709"/>
              </w:tabs>
              <w:ind w:left="360"/>
              <w:contextualSpacing/>
              <w:rPr>
                <w:rFonts w:eastAsia="Calibri"/>
                <w:iCs/>
                <w:sz w:val="22"/>
                <w:lang w:val="fr-FR"/>
              </w:rPr>
            </w:pPr>
            <w:r w:rsidRPr="00742457">
              <w:rPr>
                <w:rFonts w:eastAsia="Calibri"/>
                <w:sz w:val="22"/>
                <w:lang w:val="fr-FR"/>
              </w:rPr>
              <w:t xml:space="preserve">Facturi fiscale, acte de predare primire a bunurilor ( Mapa </w:t>
            </w:r>
            <w:r w:rsidRPr="00742457">
              <w:rPr>
                <w:rFonts w:eastAsia="Arial Unicode MS"/>
                <w:color w:val="000000"/>
                <w:sz w:val="22"/>
                <w:lang w:val="fr-FR"/>
              </w:rPr>
              <w:t>05-10 Fișe de inventar, registre de evidență ale fondurilor fixe, documente primare privind operațiile economice cu fondurile fixe);</w:t>
            </w:r>
          </w:p>
          <w:p w:rsidR="00D85762" w:rsidRDefault="00742457" w:rsidP="00742457">
            <w:pPr>
              <w:numPr>
                <w:ilvl w:val="0"/>
                <w:numId w:val="15"/>
              </w:numPr>
              <w:pBdr>
                <w:top w:val="nil"/>
                <w:left w:val="nil"/>
                <w:bottom w:val="nil"/>
                <w:right w:val="nil"/>
                <w:between w:val="nil"/>
              </w:pBdr>
              <w:tabs>
                <w:tab w:val="left" w:pos="709"/>
              </w:tabs>
              <w:ind w:left="360"/>
              <w:rPr>
                <w:color w:val="000000"/>
                <w:sz w:val="22"/>
              </w:rPr>
            </w:pPr>
            <w:r w:rsidRPr="00742457">
              <w:rPr>
                <w:rFonts w:eastAsia="Calibri"/>
                <w:sz w:val="22"/>
                <w:lang w:val="fr-FR"/>
              </w:rPr>
              <w:t xml:space="preserve"> Facturi, acte de donație a bunurilor materiale în perioada 2021-2022, înscrise în Registrul (05-11) de evidență a materialelor și inventarului de mică valoare.</w:t>
            </w:r>
          </w:p>
        </w:tc>
      </w:tr>
      <w:tr w:rsidR="00D85762">
        <w:tc>
          <w:tcPr>
            <w:tcW w:w="2069" w:type="dxa"/>
            <w:shd w:val="clear" w:color="auto" w:fill="FFFFFF"/>
          </w:tcPr>
          <w:p w:rsidR="00D85762" w:rsidRDefault="00D55B49">
            <w:pPr>
              <w:jc w:val="left"/>
              <w:rPr>
                <w:sz w:val="22"/>
              </w:rPr>
            </w:pPr>
            <w:r>
              <w:rPr>
                <w:sz w:val="22"/>
              </w:rPr>
              <w:t>Constatări</w:t>
            </w:r>
          </w:p>
        </w:tc>
        <w:tc>
          <w:tcPr>
            <w:tcW w:w="7570" w:type="dxa"/>
            <w:gridSpan w:val="3"/>
            <w:shd w:val="clear" w:color="auto" w:fill="FFFFFF"/>
          </w:tcPr>
          <w:p w:rsidR="00D85762" w:rsidRDefault="00D55B49">
            <w:pPr>
              <w:rPr>
                <w:sz w:val="22"/>
              </w:rPr>
            </w:pPr>
            <w:r>
              <w:rPr>
                <w:sz w:val="22"/>
              </w:rPr>
              <w:t>Instituția asigură sistemic crearea unui mediu accesibil și favorabil pentru fiecare copil, planificând riguros resusele umane și materiale, interne și comunitare, utilizând rațional resusele diponibile, identificând și procurând la timpul potrivit resuse noi.</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- 2</w:t>
            </w:r>
          </w:p>
        </w:tc>
      </w:tr>
    </w:tbl>
    <w:p w:rsidR="00D85762" w:rsidRDefault="00D85762">
      <w:pPr>
        <w:rPr>
          <w:sz w:val="22"/>
        </w:rPr>
      </w:pPr>
    </w:p>
    <w:p w:rsidR="00D85762" w:rsidRDefault="00D55B49">
      <w:pPr>
        <w:rPr>
          <w:sz w:val="22"/>
        </w:rPr>
      </w:pPr>
      <w:r>
        <w:rPr>
          <w:b/>
          <w:sz w:val="22"/>
        </w:rPr>
        <w:t>Indicator 3.3.2.</w:t>
      </w:r>
      <w:r>
        <w:rPr>
          <w:sz w:val="22"/>
        </w:rPr>
        <w:t xml:space="preserve"> Asigurarea protecției datelor cu caracter personal și a accesului, conform legii, la datele de interes public</w:t>
      </w:r>
    </w:p>
    <w:tbl>
      <w:tblPr>
        <w:tblStyle w:val="affa"/>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shd w:val="clear" w:color="auto" w:fill="FFFFFF"/>
          </w:tcPr>
          <w:p w:rsidR="00D85762" w:rsidRDefault="00D55B49">
            <w:pPr>
              <w:jc w:val="left"/>
              <w:rPr>
                <w:sz w:val="22"/>
              </w:rPr>
            </w:pPr>
            <w:r>
              <w:rPr>
                <w:sz w:val="22"/>
              </w:rPr>
              <w:t xml:space="preserve">Dovezi </w:t>
            </w:r>
          </w:p>
        </w:tc>
        <w:tc>
          <w:tcPr>
            <w:tcW w:w="7570" w:type="dxa"/>
            <w:gridSpan w:val="3"/>
          </w:tcPr>
          <w:p w:rsidR="00D85762" w:rsidRPr="000213FB" w:rsidRDefault="00D55B49">
            <w:pPr>
              <w:numPr>
                <w:ilvl w:val="0"/>
                <w:numId w:val="15"/>
              </w:numPr>
              <w:pBdr>
                <w:top w:val="nil"/>
                <w:left w:val="nil"/>
                <w:bottom w:val="nil"/>
                <w:right w:val="nil"/>
                <w:between w:val="nil"/>
              </w:pBdr>
              <w:tabs>
                <w:tab w:val="left" w:pos="709"/>
              </w:tabs>
              <w:ind w:left="360"/>
              <w:rPr>
                <w:sz w:val="22"/>
              </w:rPr>
            </w:pPr>
            <w:r w:rsidRPr="000213FB">
              <w:rPr>
                <w:sz w:val="22"/>
              </w:rPr>
              <w:t>Scrisoare de înștiințare cu privire la procesul de definitivare a deciziei privind stabilirea cazurilor de prelucrare a Datelor cu caracter personal de la Centrul Național pentru Protecția Datelor cu caracter personal nr.2/2 -05/2133 din 26.08.2021 ( Registrul de evidență a documentelor recepționate);</w:t>
            </w:r>
          </w:p>
          <w:p w:rsidR="000213FB" w:rsidRDefault="00D55B49" w:rsidP="000213FB">
            <w:pPr>
              <w:numPr>
                <w:ilvl w:val="0"/>
                <w:numId w:val="15"/>
              </w:numPr>
              <w:pBdr>
                <w:top w:val="nil"/>
                <w:left w:val="nil"/>
                <w:bottom w:val="nil"/>
                <w:right w:val="nil"/>
                <w:between w:val="nil"/>
              </w:pBdr>
              <w:tabs>
                <w:tab w:val="left" w:pos="709"/>
              </w:tabs>
              <w:ind w:left="360"/>
              <w:rPr>
                <w:sz w:val="22"/>
              </w:rPr>
            </w:pPr>
            <w:r w:rsidRPr="000213FB">
              <w:rPr>
                <w:sz w:val="22"/>
              </w:rPr>
              <w:t>Panoul Politica de protecție a copilului ( blocul C);</w:t>
            </w:r>
          </w:p>
          <w:p w:rsidR="000213FB" w:rsidRPr="000213FB" w:rsidRDefault="000213FB" w:rsidP="000213FB">
            <w:pPr>
              <w:numPr>
                <w:ilvl w:val="0"/>
                <w:numId w:val="15"/>
              </w:numPr>
              <w:pBdr>
                <w:top w:val="nil"/>
                <w:left w:val="nil"/>
                <w:bottom w:val="nil"/>
                <w:right w:val="nil"/>
                <w:between w:val="nil"/>
              </w:pBdr>
              <w:tabs>
                <w:tab w:val="left" w:pos="709"/>
              </w:tabs>
              <w:ind w:left="360"/>
              <w:rPr>
                <w:sz w:val="22"/>
              </w:rPr>
            </w:pPr>
            <w:r w:rsidRPr="000213FB">
              <w:rPr>
                <w:iCs/>
                <w:sz w:val="22"/>
              </w:rPr>
              <w:t>Dulap securizat pentru păstrarea dosarelor elevilor și angajaților;</w:t>
            </w:r>
          </w:p>
          <w:p w:rsidR="00D85762" w:rsidRPr="000213FB" w:rsidRDefault="00D55B49">
            <w:pPr>
              <w:numPr>
                <w:ilvl w:val="0"/>
                <w:numId w:val="15"/>
              </w:numPr>
              <w:pBdr>
                <w:top w:val="nil"/>
                <w:left w:val="nil"/>
                <w:bottom w:val="nil"/>
                <w:right w:val="nil"/>
                <w:between w:val="nil"/>
              </w:pBdr>
              <w:tabs>
                <w:tab w:val="left" w:pos="709"/>
              </w:tabs>
              <w:ind w:left="360"/>
              <w:rPr>
                <w:sz w:val="22"/>
              </w:rPr>
            </w:pPr>
            <w:r w:rsidRPr="000213FB">
              <w:rPr>
                <w:sz w:val="22"/>
              </w:rPr>
              <w:t>Acordul informat al părintelui pentru utilizarea imaginii copilului (dosarul elevului);</w:t>
            </w:r>
          </w:p>
          <w:p w:rsidR="00D85762" w:rsidRDefault="00D55B49">
            <w:pPr>
              <w:numPr>
                <w:ilvl w:val="0"/>
                <w:numId w:val="15"/>
              </w:numPr>
              <w:pBdr>
                <w:top w:val="nil"/>
                <w:left w:val="nil"/>
                <w:bottom w:val="nil"/>
                <w:right w:val="nil"/>
                <w:between w:val="nil"/>
              </w:pBdr>
              <w:tabs>
                <w:tab w:val="left" w:pos="709"/>
              </w:tabs>
              <w:ind w:left="360"/>
              <w:rPr>
                <w:color w:val="000000"/>
                <w:sz w:val="22"/>
              </w:rPr>
            </w:pPr>
            <w:r w:rsidRPr="000213FB">
              <w:rPr>
                <w:sz w:val="22"/>
              </w:rPr>
              <w:t>Declarația de angajament al personalului liceului (dosarul personal al angajatului).</w:t>
            </w:r>
          </w:p>
        </w:tc>
      </w:tr>
      <w:tr w:rsidR="00D85762">
        <w:tc>
          <w:tcPr>
            <w:tcW w:w="2069" w:type="dxa"/>
            <w:shd w:val="clear" w:color="auto" w:fill="FFFFFF"/>
          </w:tcPr>
          <w:p w:rsidR="00D85762" w:rsidRDefault="00D55B49">
            <w:pPr>
              <w:jc w:val="left"/>
              <w:rPr>
                <w:sz w:val="22"/>
              </w:rPr>
            </w:pPr>
            <w:r>
              <w:rPr>
                <w:sz w:val="22"/>
              </w:rPr>
              <w:t>Constatări</w:t>
            </w:r>
          </w:p>
        </w:tc>
        <w:tc>
          <w:tcPr>
            <w:tcW w:w="7570" w:type="dxa"/>
            <w:gridSpan w:val="3"/>
            <w:shd w:val="clear" w:color="auto" w:fill="FFFFFF"/>
          </w:tcPr>
          <w:p w:rsidR="00D85762" w:rsidRDefault="00D55B49">
            <w:pPr>
              <w:rPr>
                <w:sz w:val="22"/>
              </w:rPr>
            </w:pPr>
            <w:bookmarkStart w:id="14" w:name="_heading=h.lnxbz9" w:colFirst="0" w:colLast="0"/>
            <w:bookmarkEnd w:id="14"/>
            <w:r>
              <w:rPr>
                <w:sz w:val="22"/>
              </w:rPr>
              <w:t xml:space="preserve">Instituția asigură protecția  deplină a datelor cu caracter personal și a accesului, conform legii, la datele de interes public. </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 xml:space="preserve">Punctaj acordat: -1 </w:t>
            </w:r>
          </w:p>
        </w:tc>
      </w:tr>
    </w:tbl>
    <w:p w:rsidR="00D85762" w:rsidRDefault="00D85762">
      <w:pPr>
        <w:rPr>
          <w:sz w:val="22"/>
        </w:rPr>
      </w:pPr>
    </w:p>
    <w:p w:rsidR="00D85762" w:rsidRDefault="00D55B49">
      <w:pPr>
        <w:shd w:val="clear" w:color="auto" w:fill="FFFFFF"/>
        <w:rPr>
          <w:b/>
          <w:sz w:val="22"/>
        </w:rPr>
      </w:pPr>
      <w:r>
        <w:rPr>
          <w:b/>
          <w:sz w:val="22"/>
        </w:rPr>
        <w:t>Domeniu: Capacitate instituțională</w:t>
      </w:r>
    </w:p>
    <w:p w:rsidR="00D85762" w:rsidRDefault="00D55B49">
      <w:pPr>
        <w:shd w:val="clear" w:color="auto" w:fill="FFFFFF"/>
        <w:rPr>
          <w:sz w:val="22"/>
        </w:rPr>
      </w:pPr>
      <w:r>
        <w:rPr>
          <w:b/>
          <w:sz w:val="22"/>
        </w:rPr>
        <w:t>Indicator 3.3.3.</w:t>
      </w:r>
      <w:r>
        <w:rPr>
          <w:sz w:val="22"/>
        </w:rPr>
        <w:t xml:space="preserve"> Asigurarea unui mediu accesibil pentru incluziunea tuturor elevilor/ copiilor, a spațiilor dotate, conforme specificului educației, a spațiilor destinate serviciilor de sprijin</w:t>
      </w:r>
    </w:p>
    <w:tbl>
      <w:tblPr>
        <w:tblStyle w:val="affb"/>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shd w:val="clear" w:color="auto" w:fill="FFFFFF"/>
              <w:jc w:val="left"/>
              <w:rPr>
                <w:sz w:val="22"/>
              </w:rPr>
            </w:pPr>
            <w:r>
              <w:rPr>
                <w:sz w:val="22"/>
              </w:rPr>
              <w:t xml:space="preserve">Dovezi </w:t>
            </w:r>
          </w:p>
        </w:tc>
        <w:tc>
          <w:tcPr>
            <w:tcW w:w="7570" w:type="dxa"/>
            <w:gridSpan w:val="3"/>
          </w:tcPr>
          <w:p w:rsidR="00D85762" w:rsidRDefault="00D55B49">
            <w:pPr>
              <w:numPr>
                <w:ilvl w:val="0"/>
                <w:numId w:val="15"/>
              </w:numPr>
              <w:pBdr>
                <w:top w:val="nil"/>
                <w:left w:val="nil"/>
                <w:bottom w:val="nil"/>
                <w:right w:val="nil"/>
                <w:between w:val="nil"/>
              </w:pBdr>
              <w:shd w:val="clear" w:color="auto" w:fill="FFFFFF"/>
              <w:tabs>
                <w:tab w:val="left" w:pos="709"/>
              </w:tabs>
              <w:ind w:left="360"/>
              <w:rPr>
                <w:color w:val="000000"/>
                <w:sz w:val="22"/>
              </w:rPr>
            </w:pPr>
            <w:r>
              <w:rPr>
                <w:color w:val="000000"/>
                <w:sz w:val="22"/>
              </w:rPr>
              <w:t>Blocuri sanitare adaptate și asigurate cu apă caldă ;</w:t>
            </w:r>
          </w:p>
          <w:p w:rsidR="00D85762" w:rsidRDefault="00D55B49">
            <w:pPr>
              <w:numPr>
                <w:ilvl w:val="0"/>
                <w:numId w:val="15"/>
              </w:numPr>
              <w:pBdr>
                <w:top w:val="nil"/>
                <w:left w:val="nil"/>
                <w:bottom w:val="nil"/>
                <w:right w:val="nil"/>
                <w:between w:val="nil"/>
              </w:pBdr>
              <w:shd w:val="clear" w:color="auto" w:fill="FFFFFF"/>
              <w:tabs>
                <w:tab w:val="left" w:pos="709"/>
              </w:tabs>
              <w:ind w:left="360"/>
              <w:rPr>
                <w:color w:val="000000"/>
                <w:sz w:val="22"/>
              </w:rPr>
            </w:pPr>
            <w:r>
              <w:rPr>
                <w:color w:val="000000"/>
                <w:sz w:val="22"/>
              </w:rPr>
              <w:t>Intrările în instituție sunt dotate cu balustrade și copertine ;</w:t>
            </w:r>
          </w:p>
          <w:p w:rsidR="00D85762" w:rsidRDefault="00D55B49">
            <w:pPr>
              <w:numPr>
                <w:ilvl w:val="0"/>
                <w:numId w:val="15"/>
              </w:numPr>
              <w:pBdr>
                <w:top w:val="nil"/>
                <w:left w:val="nil"/>
                <w:bottom w:val="nil"/>
                <w:right w:val="nil"/>
                <w:between w:val="nil"/>
              </w:pBdr>
              <w:shd w:val="clear" w:color="auto" w:fill="FFFFFF"/>
              <w:tabs>
                <w:tab w:val="left" w:pos="709"/>
              </w:tabs>
              <w:ind w:left="360"/>
              <w:rPr>
                <w:color w:val="000000"/>
                <w:sz w:val="22"/>
              </w:rPr>
            </w:pPr>
            <w:r>
              <w:rPr>
                <w:color w:val="000000"/>
                <w:sz w:val="22"/>
              </w:rPr>
              <w:lastRenderedPageBreak/>
              <w:t>Pavaj tactil- parțial în instituție și în curte;</w:t>
            </w:r>
          </w:p>
          <w:p w:rsidR="00D85762" w:rsidRDefault="00D55B49">
            <w:pPr>
              <w:numPr>
                <w:ilvl w:val="0"/>
                <w:numId w:val="15"/>
              </w:numPr>
              <w:pBdr>
                <w:top w:val="nil"/>
                <w:left w:val="nil"/>
                <w:bottom w:val="nil"/>
                <w:right w:val="nil"/>
                <w:between w:val="nil"/>
              </w:pBdr>
              <w:shd w:val="clear" w:color="auto" w:fill="FFFFFF"/>
              <w:tabs>
                <w:tab w:val="left" w:pos="709"/>
              </w:tabs>
              <w:ind w:left="360"/>
              <w:rPr>
                <w:color w:val="000000"/>
                <w:sz w:val="22"/>
              </w:rPr>
            </w:pPr>
            <w:r>
              <w:rPr>
                <w:color w:val="000000"/>
                <w:sz w:val="22"/>
              </w:rPr>
              <w:t>Săli ocupaționale dotate parțial cu material didactic tactil ;</w:t>
            </w:r>
          </w:p>
          <w:p w:rsidR="00D85762" w:rsidRDefault="00D55B49">
            <w:pPr>
              <w:numPr>
                <w:ilvl w:val="0"/>
                <w:numId w:val="15"/>
              </w:numPr>
              <w:pBdr>
                <w:top w:val="nil"/>
                <w:left w:val="nil"/>
                <w:bottom w:val="nil"/>
                <w:right w:val="nil"/>
                <w:between w:val="nil"/>
              </w:pBdr>
              <w:shd w:val="clear" w:color="auto" w:fill="FFFFFF"/>
              <w:tabs>
                <w:tab w:val="left" w:pos="709"/>
              </w:tabs>
              <w:ind w:left="360"/>
              <w:rPr>
                <w:color w:val="000000"/>
                <w:sz w:val="22"/>
              </w:rPr>
            </w:pPr>
            <w:r>
              <w:rPr>
                <w:color w:val="000000"/>
                <w:sz w:val="22"/>
              </w:rPr>
              <w:t>Pereți tactili, (Blocul C) ;</w:t>
            </w:r>
          </w:p>
          <w:p w:rsidR="00D85762" w:rsidRDefault="00D55B49">
            <w:pPr>
              <w:numPr>
                <w:ilvl w:val="0"/>
                <w:numId w:val="15"/>
              </w:numPr>
              <w:pBdr>
                <w:top w:val="nil"/>
                <w:left w:val="nil"/>
                <w:bottom w:val="nil"/>
                <w:right w:val="nil"/>
                <w:between w:val="nil"/>
              </w:pBdr>
              <w:shd w:val="clear" w:color="auto" w:fill="FFFFFF"/>
              <w:tabs>
                <w:tab w:val="left" w:pos="709"/>
              </w:tabs>
              <w:ind w:left="360"/>
              <w:rPr>
                <w:color w:val="000000"/>
                <w:sz w:val="22"/>
              </w:rPr>
            </w:pPr>
            <w:r>
              <w:rPr>
                <w:color w:val="000000"/>
                <w:sz w:val="22"/>
              </w:rPr>
              <w:t>Cameră obscură ;</w:t>
            </w:r>
          </w:p>
          <w:p w:rsidR="00D85762" w:rsidRDefault="00D55B49">
            <w:pPr>
              <w:numPr>
                <w:ilvl w:val="0"/>
                <w:numId w:val="15"/>
              </w:numPr>
              <w:pBdr>
                <w:top w:val="nil"/>
                <w:left w:val="nil"/>
                <w:bottom w:val="nil"/>
                <w:right w:val="nil"/>
                <w:between w:val="nil"/>
              </w:pBdr>
              <w:shd w:val="clear" w:color="auto" w:fill="FFFFFF"/>
              <w:tabs>
                <w:tab w:val="left" w:pos="709"/>
              </w:tabs>
              <w:ind w:left="360"/>
              <w:rPr>
                <w:color w:val="000000"/>
                <w:sz w:val="22"/>
              </w:rPr>
            </w:pPr>
            <w:r>
              <w:rPr>
                <w:color w:val="000000"/>
                <w:sz w:val="22"/>
              </w:rPr>
              <w:t>Cameră senzorală ;</w:t>
            </w:r>
          </w:p>
          <w:p w:rsidR="00D85762" w:rsidRDefault="00D55B49">
            <w:pPr>
              <w:numPr>
                <w:ilvl w:val="0"/>
                <w:numId w:val="15"/>
              </w:numPr>
              <w:pBdr>
                <w:top w:val="nil"/>
                <w:left w:val="nil"/>
                <w:bottom w:val="nil"/>
                <w:right w:val="nil"/>
                <w:between w:val="nil"/>
              </w:pBdr>
              <w:shd w:val="clear" w:color="auto" w:fill="FFFFFF"/>
              <w:tabs>
                <w:tab w:val="left" w:pos="709"/>
              </w:tabs>
              <w:ind w:left="360"/>
              <w:rPr>
                <w:color w:val="000000"/>
                <w:sz w:val="22"/>
              </w:rPr>
            </w:pPr>
            <w:r>
              <w:rPr>
                <w:color w:val="000000"/>
                <w:sz w:val="22"/>
              </w:rPr>
              <w:t>Cabinetul logopedului dotat cu mobilier, oglindă;</w:t>
            </w:r>
          </w:p>
          <w:p w:rsidR="00D85762" w:rsidRDefault="00D55B49">
            <w:pPr>
              <w:numPr>
                <w:ilvl w:val="0"/>
                <w:numId w:val="15"/>
              </w:numPr>
              <w:pBdr>
                <w:top w:val="nil"/>
                <w:left w:val="nil"/>
                <w:bottom w:val="nil"/>
                <w:right w:val="nil"/>
                <w:between w:val="nil"/>
              </w:pBdr>
              <w:shd w:val="clear" w:color="auto" w:fill="FFFFFF"/>
              <w:tabs>
                <w:tab w:val="left" w:pos="709"/>
              </w:tabs>
              <w:ind w:left="360"/>
              <w:rPr>
                <w:color w:val="000000"/>
                <w:sz w:val="22"/>
              </w:rPr>
            </w:pPr>
            <w:r>
              <w:rPr>
                <w:color w:val="000000"/>
                <w:sz w:val="22"/>
              </w:rPr>
              <w:t>Cabinetul medicului oftalmolog dotat cu lampă cu fantă, trusa cu lentile.</w:t>
            </w:r>
          </w:p>
        </w:tc>
      </w:tr>
      <w:tr w:rsidR="00D85762">
        <w:tc>
          <w:tcPr>
            <w:tcW w:w="2069" w:type="dxa"/>
          </w:tcPr>
          <w:p w:rsidR="00D85762" w:rsidRDefault="00D55B49">
            <w:pPr>
              <w:shd w:val="clear" w:color="auto" w:fill="FFFFFF"/>
              <w:jc w:val="left"/>
              <w:rPr>
                <w:sz w:val="22"/>
              </w:rPr>
            </w:pPr>
            <w:r>
              <w:rPr>
                <w:sz w:val="22"/>
              </w:rPr>
              <w:lastRenderedPageBreak/>
              <w:t>Constatări</w:t>
            </w:r>
          </w:p>
        </w:tc>
        <w:tc>
          <w:tcPr>
            <w:tcW w:w="7570" w:type="dxa"/>
            <w:gridSpan w:val="3"/>
          </w:tcPr>
          <w:p w:rsidR="00D85762" w:rsidRDefault="00D55B49">
            <w:pPr>
              <w:numPr>
                <w:ilvl w:val="0"/>
                <w:numId w:val="15"/>
              </w:numPr>
              <w:pBdr>
                <w:top w:val="nil"/>
                <w:left w:val="nil"/>
                <w:bottom w:val="nil"/>
                <w:right w:val="nil"/>
                <w:between w:val="nil"/>
              </w:pBdr>
              <w:shd w:val="clear" w:color="auto" w:fill="FFFFFF"/>
              <w:tabs>
                <w:tab w:val="left" w:pos="709"/>
              </w:tabs>
              <w:ind w:left="360"/>
              <w:rPr>
                <w:color w:val="000000"/>
                <w:sz w:val="22"/>
              </w:rPr>
            </w:pPr>
            <w:r>
              <w:rPr>
                <w:color w:val="000000"/>
                <w:sz w:val="22"/>
              </w:rPr>
              <w:t>Instituția asigură parțial pe toate segmentele activității și prin toate condițiile fizice, prin spații amenajate și dotate în concordanță cu natura și ponderea activităților și cu nevoile generale și speciale ale elevilor, inclusiv spații destinate serviciilor de sprijin, un mediu accesibil și incluziv.</w:t>
            </w:r>
          </w:p>
        </w:tc>
      </w:tr>
      <w:tr w:rsidR="00D85762">
        <w:tc>
          <w:tcPr>
            <w:tcW w:w="2069" w:type="dxa"/>
          </w:tcPr>
          <w:p w:rsidR="00D85762" w:rsidRDefault="00D55B49">
            <w:pPr>
              <w:shd w:val="clear" w:color="auto" w:fill="FFFFFF"/>
              <w:jc w:val="left"/>
              <w:rPr>
                <w:sz w:val="22"/>
              </w:rPr>
            </w:pPr>
            <w:r>
              <w:rPr>
                <w:sz w:val="22"/>
              </w:rPr>
              <w:t xml:space="preserve">Pondere și punctaj acordat </w:t>
            </w:r>
          </w:p>
        </w:tc>
        <w:tc>
          <w:tcPr>
            <w:tcW w:w="1475" w:type="dxa"/>
          </w:tcPr>
          <w:p w:rsidR="00D85762" w:rsidRDefault="00D55B49">
            <w:pPr>
              <w:shd w:val="clear" w:color="auto" w:fill="FFFFFF"/>
              <w:rPr>
                <w:sz w:val="22"/>
              </w:rPr>
            </w:pPr>
            <w:r>
              <w:rPr>
                <w:sz w:val="22"/>
              </w:rPr>
              <w:t>Pondere: 2</w:t>
            </w:r>
          </w:p>
        </w:tc>
        <w:tc>
          <w:tcPr>
            <w:tcW w:w="3827" w:type="dxa"/>
          </w:tcPr>
          <w:p w:rsidR="00D85762" w:rsidRDefault="00D55B49">
            <w:pPr>
              <w:shd w:val="clear" w:color="auto" w:fill="FFFFFF"/>
              <w:rPr>
                <w:sz w:val="22"/>
              </w:rPr>
            </w:pPr>
            <w:r>
              <w:rPr>
                <w:sz w:val="22"/>
              </w:rPr>
              <w:t>Autoevaluare conform criteriilor: - 0,75</w:t>
            </w:r>
          </w:p>
        </w:tc>
        <w:tc>
          <w:tcPr>
            <w:tcW w:w="2268" w:type="dxa"/>
          </w:tcPr>
          <w:p w:rsidR="00D85762" w:rsidRDefault="00D55B49">
            <w:pPr>
              <w:shd w:val="clear" w:color="auto" w:fill="FFFFFF"/>
              <w:rPr>
                <w:sz w:val="22"/>
              </w:rPr>
            </w:pPr>
            <w:r>
              <w:rPr>
                <w:sz w:val="22"/>
              </w:rPr>
              <w:t>Punctaj acordat: - 1,5</w:t>
            </w:r>
          </w:p>
        </w:tc>
      </w:tr>
    </w:tbl>
    <w:p w:rsidR="00D85762" w:rsidRDefault="00D85762">
      <w:pPr>
        <w:shd w:val="clear" w:color="auto" w:fill="FFFFFF"/>
        <w:rPr>
          <w:sz w:val="22"/>
        </w:rPr>
      </w:pPr>
    </w:p>
    <w:p w:rsidR="00D85762" w:rsidRDefault="00D55B49">
      <w:pPr>
        <w:shd w:val="clear" w:color="auto" w:fill="FFFFFF"/>
        <w:rPr>
          <w:b/>
          <w:sz w:val="22"/>
        </w:rPr>
      </w:pPr>
      <w:r>
        <w:rPr>
          <w:b/>
          <w:sz w:val="22"/>
        </w:rPr>
        <w:t>Domeniu: Curriculum/ proces educațional</w:t>
      </w:r>
    </w:p>
    <w:p w:rsidR="00D85762" w:rsidRDefault="00D55B49">
      <w:pPr>
        <w:shd w:val="clear" w:color="auto" w:fill="FFFFFF"/>
        <w:rPr>
          <w:sz w:val="22"/>
        </w:rPr>
      </w:pPr>
      <w:r>
        <w:rPr>
          <w:b/>
          <w:sz w:val="22"/>
        </w:rPr>
        <w:t>Indicator 3.3.4.</w:t>
      </w:r>
      <w:r>
        <w:rPr>
          <w:sz w:val="22"/>
        </w:rPr>
        <w:t xml:space="preserve"> Punerea în aplicare a mijloacelor de învățământ și a auxiliarelor curriculare, utilizând tehnologii informaționale și de comunicare adaptate necesităților tuturor elevilor/ copiilor</w:t>
      </w:r>
    </w:p>
    <w:tbl>
      <w:tblPr>
        <w:tblStyle w:val="affc"/>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shd w:val="clear" w:color="auto" w:fill="FFFFFF"/>
              <w:jc w:val="left"/>
              <w:rPr>
                <w:sz w:val="22"/>
              </w:rPr>
            </w:pPr>
            <w:r>
              <w:rPr>
                <w:sz w:val="22"/>
              </w:rPr>
              <w:t xml:space="preserve">Dovezi </w:t>
            </w:r>
          </w:p>
        </w:tc>
        <w:tc>
          <w:tcPr>
            <w:tcW w:w="7570" w:type="dxa"/>
            <w:gridSpan w:val="3"/>
            <w:shd w:val="clear" w:color="auto" w:fill="FFFFFF"/>
          </w:tcPr>
          <w:p w:rsidR="00D85762" w:rsidRDefault="00D55B49">
            <w:pPr>
              <w:numPr>
                <w:ilvl w:val="0"/>
                <w:numId w:val="17"/>
              </w:numPr>
              <w:pBdr>
                <w:top w:val="nil"/>
                <w:left w:val="nil"/>
                <w:bottom w:val="nil"/>
                <w:right w:val="nil"/>
                <w:between w:val="nil"/>
              </w:pBdr>
              <w:shd w:val="clear" w:color="auto" w:fill="FFFFFF"/>
              <w:tabs>
                <w:tab w:val="left" w:pos="709"/>
              </w:tabs>
              <w:ind w:left="360"/>
              <w:rPr>
                <w:color w:val="000000"/>
                <w:sz w:val="22"/>
              </w:rPr>
            </w:pPr>
            <w:r>
              <w:rPr>
                <w:sz w:val="22"/>
              </w:rPr>
              <w:t xml:space="preserve">Camera senzorială dispune de calculator, televizor, conexiune la internet ce  permite răspunderea la necesităţile copiilor şi valorificarea potenţialului fiecărui copil; </w:t>
            </w:r>
          </w:p>
          <w:p w:rsidR="00D85762" w:rsidRDefault="00D55B49">
            <w:pPr>
              <w:numPr>
                <w:ilvl w:val="0"/>
                <w:numId w:val="17"/>
              </w:numPr>
              <w:pBdr>
                <w:top w:val="nil"/>
                <w:left w:val="nil"/>
                <w:bottom w:val="nil"/>
                <w:right w:val="nil"/>
                <w:between w:val="nil"/>
              </w:pBdr>
              <w:shd w:val="clear" w:color="auto" w:fill="FFFFFF"/>
              <w:tabs>
                <w:tab w:val="left" w:pos="709"/>
              </w:tabs>
              <w:ind w:left="360"/>
              <w:rPr>
                <w:sz w:val="22"/>
              </w:rPr>
            </w:pPr>
            <w:r>
              <w:rPr>
                <w:sz w:val="22"/>
              </w:rPr>
              <w:t>Camera obscură dotată cu bazin uscat, lămpi iluminiscente, panouri sonore și iluminiscente, fotolii mobile;</w:t>
            </w:r>
          </w:p>
          <w:p w:rsidR="00D85762" w:rsidRDefault="00D55B49">
            <w:pPr>
              <w:numPr>
                <w:ilvl w:val="0"/>
                <w:numId w:val="17"/>
              </w:numPr>
              <w:pBdr>
                <w:top w:val="nil"/>
                <w:left w:val="nil"/>
                <w:bottom w:val="nil"/>
                <w:right w:val="nil"/>
                <w:between w:val="nil"/>
              </w:pBdr>
              <w:shd w:val="clear" w:color="auto" w:fill="FFFFFF"/>
              <w:tabs>
                <w:tab w:val="left" w:pos="709"/>
              </w:tabs>
              <w:ind w:left="360"/>
              <w:rPr>
                <w:sz w:val="22"/>
              </w:rPr>
            </w:pPr>
            <w:r>
              <w:rPr>
                <w:sz w:val="22"/>
              </w:rPr>
              <w:t>Sala kinetoterapeutică deține o masă pentru masaj, material kinetoterapeutic, lavoar, conectarea la sistemul de apeduct;</w:t>
            </w:r>
          </w:p>
          <w:p w:rsidR="00D85762" w:rsidRDefault="00D55B49">
            <w:pPr>
              <w:numPr>
                <w:ilvl w:val="0"/>
                <w:numId w:val="17"/>
              </w:numPr>
              <w:pBdr>
                <w:top w:val="nil"/>
                <w:left w:val="nil"/>
                <w:bottom w:val="nil"/>
                <w:right w:val="nil"/>
                <w:between w:val="nil"/>
              </w:pBdr>
              <w:shd w:val="clear" w:color="auto" w:fill="FFFFFF"/>
              <w:tabs>
                <w:tab w:val="left" w:pos="709"/>
              </w:tabs>
              <w:ind w:left="360"/>
              <w:rPr>
                <w:sz w:val="22"/>
              </w:rPr>
            </w:pPr>
            <w:r>
              <w:rPr>
                <w:sz w:val="22"/>
              </w:rPr>
              <w:t>Instituţia dispune de sală de calculatoare pentru lecţiile de informatică (7 calculatoare) conectate la internet;</w:t>
            </w:r>
          </w:p>
          <w:p w:rsidR="00D85762" w:rsidRDefault="00D55B49">
            <w:pPr>
              <w:numPr>
                <w:ilvl w:val="0"/>
                <w:numId w:val="17"/>
              </w:numPr>
              <w:pBdr>
                <w:top w:val="nil"/>
                <w:left w:val="nil"/>
                <w:bottom w:val="nil"/>
                <w:right w:val="nil"/>
                <w:between w:val="nil"/>
              </w:pBdr>
              <w:shd w:val="clear" w:color="auto" w:fill="FFFFFF"/>
              <w:tabs>
                <w:tab w:val="left" w:pos="709"/>
              </w:tabs>
              <w:ind w:left="360"/>
              <w:rPr>
                <w:sz w:val="22"/>
              </w:rPr>
            </w:pPr>
            <w:r>
              <w:rPr>
                <w:sz w:val="22"/>
              </w:rPr>
              <w:t xml:space="preserve">O sală de clasă dotată cu  tablă interactivă, calculator, proiector, conexiune la internet); </w:t>
            </w:r>
          </w:p>
          <w:p w:rsidR="00D85762" w:rsidRDefault="00D55B49">
            <w:pPr>
              <w:numPr>
                <w:ilvl w:val="0"/>
                <w:numId w:val="17"/>
              </w:numPr>
              <w:pBdr>
                <w:top w:val="nil"/>
                <w:left w:val="nil"/>
                <w:bottom w:val="nil"/>
                <w:right w:val="nil"/>
                <w:between w:val="nil"/>
              </w:pBdr>
              <w:shd w:val="clear" w:color="auto" w:fill="FFFFFF"/>
              <w:tabs>
                <w:tab w:val="left" w:pos="709"/>
              </w:tabs>
              <w:ind w:left="360"/>
              <w:rPr>
                <w:sz w:val="22"/>
              </w:rPr>
            </w:pPr>
            <w:r>
              <w:rPr>
                <w:sz w:val="22"/>
              </w:rPr>
              <w:t>Cabinetul metodic dotat cu o tablă interactivă, calculator- conectat la internet, dispozitiv multifuncțional, pian;</w:t>
            </w:r>
          </w:p>
          <w:p w:rsidR="00D85762" w:rsidRDefault="00D55B49">
            <w:pPr>
              <w:numPr>
                <w:ilvl w:val="0"/>
                <w:numId w:val="15"/>
              </w:numPr>
              <w:pBdr>
                <w:top w:val="nil"/>
                <w:left w:val="nil"/>
                <w:bottom w:val="nil"/>
                <w:right w:val="nil"/>
                <w:between w:val="nil"/>
              </w:pBdr>
              <w:shd w:val="clear" w:color="auto" w:fill="FFFFFF"/>
              <w:tabs>
                <w:tab w:val="left" w:pos="709"/>
              </w:tabs>
              <w:ind w:left="360"/>
              <w:rPr>
                <w:color w:val="000000"/>
                <w:sz w:val="22"/>
              </w:rPr>
            </w:pPr>
            <w:r>
              <w:rPr>
                <w:color w:val="000000"/>
                <w:sz w:val="22"/>
              </w:rPr>
              <w:t>Săli de clasă- 14 dotate cu echipament IT, televizoare cu circuit închis, lupe, lămpi de masă.</w:t>
            </w:r>
          </w:p>
          <w:p w:rsidR="00D85762" w:rsidRPr="000213FB" w:rsidRDefault="00D55B49">
            <w:pPr>
              <w:numPr>
                <w:ilvl w:val="0"/>
                <w:numId w:val="15"/>
              </w:numPr>
              <w:pBdr>
                <w:top w:val="nil"/>
                <w:left w:val="nil"/>
                <w:bottom w:val="nil"/>
                <w:right w:val="nil"/>
                <w:between w:val="nil"/>
              </w:pBdr>
              <w:shd w:val="clear" w:color="auto" w:fill="FFFFFF"/>
              <w:tabs>
                <w:tab w:val="left" w:pos="709"/>
              </w:tabs>
              <w:ind w:left="360"/>
              <w:rPr>
                <w:sz w:val="22"/>
              </w:rPr>
            </w:pPr>
            <w:r w:rsidRPr="000213FB">
              <w:rPr>
                <w:sz w:val="22"/>
              </w:rPr>
              <w:t>Imprimantă în volum;</w:t>
            </w:r>
          </w:p>
          <w:p w:rsidR="00D85762" w:rsidRPr="000213FB" w:rsidRDefault="00D55B49">
            <w:pPr>
              <w:numPr>
                <w:ilvl w:val="0"/>
                <w:numId w:val="15"/>
              </w:numPr>
              <w:pBdr>
                <w:top w:val="nil"/>
                <w:left w:val="nil"/>
                <w:bottom w:val="nil"/>
                <w:right w:val="nil"/>
                <w:between w:val="nil"/>
              </w:pBdr>
              <w:shd w:val="clear" w:color="auto" w:fill="FFFFFF"/>
              <w:tabs>
                <w:tab w:val="left" w:pos="709"/>
              </w:tabs>
              <w:ind w:left="360"/>
              <w:rPr>
                <w:sz w:val="22"/>
              </w:rPr>
            </w:pPr>
            <w:r w:rsidRPr="000213FB">
              <w:rPr>
                <w:sz w:val="22"/>
              </w:rPr>
              <w:t>Imprimantă Braille;</w:t>
            </w:r>
          </w:p>
          <w:p w:rsidR="00D85762" w:rsidRDefault="00D55B49">
            <w:pPr>
              <w:numPr>
                <w:ilvl w:val="0"/>
                <w:numId w:val="15"/>
              </w:numPr>
              <w:pBdr>
                <w:top w:val="nil"/>
                <w:left w:val="nil"/>
                <w:bottom w:val="nil"/>
                <w:right w:val="nil"/>
                <w:between w:val="nil"/>
              </w:pBdr>
              <w:shd w:val="clear" w:color="auto" w:fill="FFFFFF"/>
              <w:tabs>
                <w:tab w:val="left" w:pos="709"/>
              </w:tabs>
              <w:ind w:left="360"/>
              <w:rPr>
                <w:color w:val="000000"/>
                <w:sz w:val="22"/>
              </w:rPr>
            </w:pPr>
            <w:r>
              <w:rPr>
                <w:color w:val="000000"/>
                <w:sz w:val="22"/>
              </w:rPr>
              <w:t>Dispozitive(2) electrice pentru dezinfectarea mâinilor.</w:t>
            </w:r>
          </w:p>
        </w:tc>
      </w:tr>
      <w:tr w:rsidR="00D85762">
        <w:tc>
          <w:tcPr>
            <w:tcW w:w="2069" w:type="dxa"/>
          </w:tcPr>
          <w:p w:rsidR="00D85762" w:rsidRDefault="00D55B49">
            <w:pPr>
              <w:shd w:val="clear" w:color="auto" w:fill="FFFFFF"/>
              <w:jc w:val="left"/>
              <w:rPr>
                <w:sz w:val="22"/>
              </w:rPr>
            </w:pPr>
            <w:r>
              <w:rPr>
                <w:sz w:val="22"/>
              </w:rPr>
              <w:t>Constatări</w:t>
            </w:r>
          </w:p>
        </w:tc>
        <w:tc>
          <w:tcPr>
            <w:tcW w:w="7570" w:type="dxa"/>
            <w:gridSpan w:val="3"/>
          </w:tcPr>
          <w:p w:rsidR="00D85762" w:rsidRDefault="00D55B49">
            <w:pPr>
              <w:numPr>
                <w:ilvl w:val="0"/>
                <w:numId w:val="15"/>
              </w:numPr>
              <w:pBdr>
                <w:top w:val="nil"/>
                <w:left w:val="nil"/>
                <w:bottom w:val="nil"/>
                <w:right w:val="nil"/>
                <w:between w:val="nil"/>
              </w:pBdr>
              <w:shd w:val="clear" w:color="auto" w:fill="FFFFFF"/>
              <w:tabs>
                <w:tab w:val="left" w:pos="709"/>
              </w:tabs>
              <w:ind w:left="360"/>
              <w:rPr>
                <w:color w:val="000000"/>
                <w:sz w:val="22"/>
              </w:rPr>
            </w:pPr>
            <w:r>
              <w:rPr>
                <w:color w:val="000000"/>
                <w:sz w:val="22"/>
              </w:rPr>
              <w:t>Instituția aplică sistemic o vastă diversitate de  mijloace de învățământ și auxiliare curriculare, inclusiv TIC, adaptate necesităților elevilor, monitorizează permanent desfășurarea activităților educaționale, încurajând participarea la proces a tuturor elevilor.</w:t>
            </w:r>
          </w:p>
        </w:tc>
      </w:tr>
      <w:tr w:rsidR="00D85762">
        <w:tc>
          <w:tcPr>
            <w:tcW w:w="2069" w:type="dxa"/>
          </w:tcPr>
          <w:p w:rsidR="00D85762" w:rsidRDefault="00D55B49">
            <w:pPr>
              <w:shd w:val="clear" w:color="auto" w:fill="FFFFFF"/>
              <w:jc w:val="left"/>
              <w:rPr>
                <w:sz w:val="22"/>
              </w:rPr>
            </w:pPr>
            <w:r>
              <w:rPr>
                <w:sz w:val="22"/>
              </w:rPr>
              <w:t xml:space="preserve">Pondere și punctaj acordat </w:t>
            </w:r>
          </w:p>
        </w:tc>
        <w:tc>
          <w:tcPr>
            <w:tcW w:w="1475" w:type="dxa"/>
          </w:tcPr>
          <w:p w:rsidR="00D85762" w:rsidRDefault="00D55B49">
            <w:pPr>
              <w:shd w:val="clear" w:color="auto" w:fill="FFFFFF"/>
              <w:rPr>
                <w:sz w:val="22"/>
              </w:rPr>
            </w:pPr>
            <w:r>
              <w:rPr>
                <w:sz w:val="22"/>
              </w:rPr>
              <w:t>Pondere: 2</w:t>
            </w:r>
          </w:p>
        </w:tc>
        <w:tc>
          <w:tcPr>
            <w:tcW w:w="3827" w:type="dxa"/>
          </w:tcPr>
          <w:p w:rsidR="00D85762" w:rsidRDefault="00D55B49">
            <w:pPr>
              <w:shd w:val="clear" w:color="auto" w:fill="FFFFFF"/>
              <w:rPr>
                <w:sz w:val="22"/>
              </w:rPr>
            </w:pPr>
            <w:r>
              <w:rPr>
                <w:sz w:val="22"/>
              </w:rPr>
              <w:t>Autoevaluare conform criteriilor: -1</w:t>
            </w:r>
          </w:p>
        </w:tc>
        <w:tc>
          <w:tcPr>
            <w:tcW w:w="2268" w:type="dxa"/>
          </w:tcPr>
          <w:p w:rsidR="00D85762" w:rsidRDefault="00D55B49">
            <w:pPr>
              <w:shd w:val="clear" w:color="auto" w:fill="FFFFFF"/>
              <w:rPr>
                <w:sz w:val="22"/>
              </w:rPr>
            </w:pPr>
            <w:r>
              <w:rPr>
                <w:sz w:val="22"/>
              </w:rPr>
              <w:t>Punctaj acordat: - 2</w:t>
            </w:r>
          </w:p>
        </w:tc>
      </w:tr>
      <w:tr w:rsidR="00D85762">
        <w:tc>
          <w:tcPr>
            <w:tcW w:w="7371" w:type="dxa"/>
            <w:gridSpan w:val="3"/>
          </w:tcPr>
          <w:p w:rsidR="00D85762" w:rsidRDefault="00D55B49">
            <w:pPr>
              <w:shd w:val="clear" w:color="auto" w:fill="FFFFFF"/>
              <w:rPr>
                <w:b/>
                <w:sz w:val="22"/>
              </w:rPr>
            </w:pPr>
            <w:r>
              <w:rPr>
                <w:b/>
                <w:sz w:val="22"/>
              </w:rPr>
              <w:t>Total standard</w:t>
            </w:r>
          </w:p>
        </w:tc>
        <w:tc>
          <w:tcPr>
            <w:tcW w:w="2268" w:type="dxa"/>
          </w:tcPr>
          <w:p w:rsidR="00D85762" w:rsidRDefault="00D55B49">
            <w:pPr>
              <w:shd w:val="clear" w:color="auto" w:fill="FFFFFF"/>
              <w:rPr>
                <w:b/>
                <w:sz w:val="22"/>
              </w:rPr>
            </w:pPr>
            <w:r>
              <w:rPr>
                <w:b/>
                <w:sz w:val="22"/>
              </w:rPr>
              <w:t>6,5</w:t>
            </w:r>
          </w:p>
        </w:tc>
      </w:tr>
    </w:tbl>
    <w:p w:rsidR="00D85762" w:rsidRDefault="00D85762">
      <w:pPr>
        <w:shd w:val="clear" w:color="auto" w:fill="FFFFFF"/>
        <w:rPr>
          <w:sz w:val="22"/>
        </w:rPr>
      </w:pPr>
    </w:p>
    <w:tbl>
      <w:tblPr>
        <w:tblStyle w:val="affd"/>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4111"/>
        <w:gridCol w:w="3543"/>
      </w:tblGrid>
      <w:tr w:rsidR="00D85762">
        <w:tc>
          <w:tcPr>
            <w:tcW w:w="1985" w:type="dxa"/>
            <w:vMerge w:val="restart"/>
          </w:tcPr>
          <w:p w:rsidR="00D85762" w:rsidRDefault="00D55B49">
            <w:pPr>
              <w:shd w:val="clear" w:color="auto" w:fill="FFFFFF"/>
              <w:jc w:val="center"/>
              <w:rPr>
                <w:sz w:val="22"/>
              </w:rPr>
            </w:pPr>
            <w:r>
              <w:rPr>
                <w:sz w:val="22"/>
              </w:rPr>
              <w:t>Dimensiune III</w:t>
            </w:r>
          </w:p>
          <w:p w:rsidR="00D85762" w:rsidRDefault="00D55B49">
            <w:pPr>
              <w:shd w:val="clear" w:color="auto" w:fill="FFFFFF"/>
              <w:jc w:val="center"/>
              <w:rPr>
                <w:sz w:val="22"/>
              </w:rPr>
            </w:pPr>
            <w:r>
              <w:rPr>
                <w:i/>
                <w:sz w:val="22"/>
              </w:rPr>
              <w:t>[Se va completa la finalul fiecărei dimensiuni]</w:t>
            </w:r>
          </w:p>
        </w:tc>
        <w:tc>
          <w:tcPr>
            <w:tcW w:w="4111" w:type="dxa"/>
          </w:tcPr>
          <w:p w:rsidR="00D85762" w:rsidRDefault="00D55B49">
            <w:pPr>
              <w:shd w:val="clear" w:color="auto" w:fill="FFFFFF"/>
              <w:jc w:val="center"/>
              <w:rPr>
                <w:sz w:val="22"/>
              </w:rPr>
            </w:pPr>
            <w:r>
              <w:rPr>
                <w:sz w:val="22"/>
              </w:rPr>
              <w:t>Puncte forte</w:t>
            </w:r>
          </w:p>
        </w:tc>
        <w:tc>
          <w:tcPr>
            <w:tcW w:w="3543" w:type="dxa"/>
          </w:tcPr>
          <w:p w:rsidR="00D85762" w:rsidRDefault="00D55B49">
            <w:pPr>
              <w:shd w:val="clear" w:color="auto" w:fill="FFFFFF"/>
              <w:jc w:val="center"/>
              <w:rPr>
                <w:sz w:val="22"/>
              </w:rPr>
            </w:pPr>
            <w:r>
              <w:rPr>
                <w:sz w:val="22"/>
              </w:rPr>
              <w:t>Puncte slabe</w:t>
            </w:r>
          </w:p>
        </w:tc>
      </w:tr>
      <w:tr w:rsidR="00D85762">
        <w:tc>
          <w:tcPr>
            <w:tcW w:w="1985" w:type="dxa"/>
            <w:vMerge/>
          </w:tcPr>
          <w:p w:rsidR="00D85762" w:rsidRDefault="00D85762">
            <w:pPr>
              <w:widowControl w:val="0"/>
              <w:pBdr>
                <w:top w:val="nil"/>
                <w:left w:val="nil"/>
                <w:bottom w:val="nil"/>
                <w:right w:val="nil"/>
                <w:between w:val="nil"/>
              </w:pBdr>
              <w:spacing w:line="276" w:lineRule="auto"/>
              <w:jc w:val="left"/>
              <w:rPr>
                <w:sz w:val="22"/>
              </w:rPr>
            </w:pPr>
          </w:p>
        </w:tc>
        <w:tc>
          <w:tcPr>
            <w:tcW w:w="4111" w:type="dxa"/>
          </w:tcPr>
          <w:p w:rsidR="00D85762" w:rsidRDefault="00D55B49">
            <w:pPr>
              <w:numPr>
                <w:ilvl w:val="0"/>
                <w:numId w:val="15"/>
              </w:numPr>
              <w:pBdr>
                <w:top w:val="nil"/>
                <w:left w:val="nil"/>
                <w:bottom w:val="nil"/>
                <w:right w:val="nil"/>
                <w:between w:val="nil"/>
              </w:pBdr>
              <w:shd w:val="clear" w:color="auto" w:fill="FFFFFF"/>
              <w:tabs>
                <w:tab w:val="left" w:pos="709"/>
              </w:tabs>
              <w:ind w:left="360"/>
              <w:rPr>
                <w:color w:val="000000"/>
                <w:sz w:val="22"/>
              </w:rPr>
            </w:pPr>
            <w:r>
              <w:rPr>
                <w:color w:val="000000"/>
                <w:sz w:val="22"/>
              </w:rPr>
              <w:t>Abordarea individualizată și diferențiată a fiecărui elev;</w:t>
            </w:r>
          </w:p>
          <w:p w:rsidR="00D85762" w:rsidRDefault="00D55B49">
            <w:pPr>
              <w:numPr>
                <w:ilvl w:val="0"/>
                <w:numId w:val="15"/>
              </w:numPr>
              <w:pBdr>
                <w:top w:val="nil"/>
                <w:left w:val="nil"/>
                <w:bottom w:val="nil"/>
                <w:right w:val="nil"/>
                <w:between w:val="nil"/>
              </w:pBdr>
              <w:shd w:val="clear" w:color="auto" w:fill="FFFFFF"/>
              <w:tabs>
                <w:tab w:val="left" w:pos="709"/>
              </w:tabs>
              <w:ind w:left="360"/>
              <w:rPr>
                <w:color w:val="000000"/>
                <w:sz w:val="22"/>
              </w:rPr>
            </w:pPr>
            <w:r>
              <w:rPr>
                <w:color w:val="000000"/>
                <w:sz w:val="22"/>
              </w:rPr>
              <w:t>Punerea în aplicare a curriculumului, inclusiv a curriculumului modificat, adaptat pentru copiii cu CES, și evaluarea echitabilă a progresului tuturor elevilor ;</w:t>
            </w:r>
          </w:p>
          <w:p w:rsidR="00D85762" w:rsidRDefault="007F200A">
            <w:pPr>
              <w:numPr>
                <w:ilvl w:val="0"/>
                <w:numId w:val="15"/>
              </w:numPr>
              <w:pBdr>
                <w:top w:val="nil"/>
                <w:left w:val="nil"/>
                <w:bottom w:val="nil"/>
                <w:right w:val="nil"/>
                <w:between w:val="nil"/>
              </w:pBdr>
              <w:shd w:val="clear" w:color="auto" w:fill="FFFFFF"/>
              <w:tabs>
                <w:tab w:val="left" w:pos="709"/>
              </w:tabs>
              <w:ind w:left="360"/>
              <w:rPr>
                <w:color w:val="000000"/>
                <w:sz w:val="22"/>
              </w:rPr>
            </w:pPr>
            <w:r>
              <w:rPr>
                <w:color w:val="000000"/>
                <w:sz w:val="22"/>
              </w:rPr>
              <w:t>Tehnică specializată pentru lucrul cu nevăzătorii.</w:t>
            </w:r>
          </w:p>
        </w:tc>
        <w:tc>
          <w:tcPr>
            <w:tcW w:w="3543" w:type="dxa"/>
          </w:tcPr>
          <w:p w:rsidR="00D85762" w:rsidRDefault="007F200A">
            <w:pPr>
              <w:numPr>
                <w:ilvl w:val="0"/>
                <w:numId w:val="15"/>
              </w:numPr>
              <w:pBdr>
                <w:top w:val="nil"/>
                <w:left w:val="nil"/>
                <w:bottom w:val="nil"/>
                <w:right w:val="nil"/>
                <w:between w:val="nil"/>
              </w:pBdr>
              <w:shd w:val="clear" w:color="auto" w:fill="FFFFFF"/>
              <w:tabs>
                <w:tab w:val="left" w:pos="709"/>
              </w:tabs>
              <w:ind w:left="360"/>
              <w:rPr>
                <w:color w:val="000000"/>
                <w:sz w:val="22"/>
              </w:rPr>
            </w:pPr>
            <w:r>
              <w:rPr>
                <w:color w:val="000000"/>
                <w:sz w:val="22"/>
              </w:rPr>
              <w:t>Lipsa formărilor profesionale în domeniul utilizării tehnicii  asistive pentru nevăzători.</w:t>
            </w:r>
          </w:p>
          <w:p w:rsidR="007F200A" w:rsidRDefault="007F200A">
            <w:pPr>
              <w:numPr>
                <w:ilvl w:val="0"/>
                <w:numId w:val="15"/>
              </w:numPr>
              <w:pBdr>
                <w:top w:val="nil"/>
                <w:left w:val="nil"/>
                <w:bottom w:val="nil"/>
                <w:right w:val="nil"/>
                <w:between w:val="nil"/>
              </w:pBdr>
              <w:shd w:val="clear" w:color="auto" w:fill="FFFFFF"/>
              <w:tabs>
                <w:tab w:val="left" w:pos="709"/>
              </w:tabs>
              <w:ind w:left="360"/>
              <w:rPr>
                <w:color w:val="000000"/>
                <w:sz w:val="22"/>
              </w:rPr>
            </w:pPr>
            <w:r>
              <w:rPr>
                <w:color w:val="000000"/>
                <w:sz w:val="22"/>
              </w:rPr>
              <w:t>1 mașină  funcționalăde tapat braillle.</w:t>
            </w:r>
          </w:p>
          <w:p w:rsidR="007F200A" w:rsidRDefault="007F200A">
            <w:pPr>
              <w:numPr>
                <w:ilvl w:val="0"/>
                <w:numId w:val="15"/>
              </w:numPr>
              <w:pBdr>
                <w:top w:val="nil"/>
                <w:left w:val="nil"/>
                <w:bottom w:val="nil"/>
                <w:right w:val="nil"/>
                <w:between w:val="nil"/>
              </w:pBdr>
              <w:shd w:val="clear" w:color="auto" w:fill="FFFFFF"/>
              <w:tabs>
                <w:tab w:val="left" w:pos="709"/>
              </w:tabs>
              <w:ind w:left="360"/>
              <w:rPr>
                <w:color w:val="000000"/>
                <w:sz w:val="22"/>
              </w:rPr>
            </w:pPr>
            <w:r>
              <w:rPr>
                <w:color w:val="000000"/>
                <w:sz w:val="22"/>
              </w:rPr>
              <w:t>6 mașini de tapat braille defecte.</w:t>
            </w:r>
          </w:p>
          <w:p w:rsidR="007F200A" w:rsidRDefault="007F200A">
            <w:pPr>
              <w:numPr>
                <w:ilvl w:val="0"/>
                <w:numId w:val="15"/>
              </w:numPr>
              <w:pBdr>
                <w:top w:val="nil"/>
                <w:left w:val="nil"/>
                <w:bottom w:val="nil"/>
                <w:right w:val="nil"/>
                <w:between w:val="nil"/>
              </w:pBdr>
              <w:shd w:val="clear" w:color="auto" w:fill="FFFFFF"/>
              <w:tabs>
                <w:tab w:val="left" w:pos="709"/>
              </w:tabs>
              <w:ind w:left="360"/>
              <w:rPr>
                <w:color w:val="000000"/>
                <w:sz w:val="22"/>
              </w:rPr>
            </w:pPr>
            <w:r>
              <w:rPr>
                <w:color w:val="000000"/>
                <w:sz w:val="22"/>
              </w:rPr>
              <w:t>Lipsa specialiștilor de reparat tehnica asistivă.</w:t>
            </w:r>
          </w:p>
          <w:p w:rsidR="007F200A" w:rsidRDefault="007F200A" w:rsidP="007F200A">
            <w:pPr>
              <w:pBdr>
                <w:top w:val="nil"/>
                <w:left w:val="nil"/>
                <w:bottom w:val="nil"/>
                <w:right w:val="nil"/>
                <w:between w:val="nil"/>
              </w:pBdr>
              <w:shd w:val="clear" w:color="auto" w:fill="FFFFFF"/>
              <w:tabs>
                <w:tab w:val="left" w:pos="709"/>
              </w:tabs>
              <w:rPr>
                <w:color w:val="000000"/>
                <w:sz w:val="22"/>
              </w:rPr>
            </w:pPr>
          </w:p>
        </w:tc>
      </w:tr>
    </w:tbl>
    <w:p w:rsidR="00D85762" w:rsidRDefault="00D85762">
      <w:pPr>
        <w:rPr>
          <w:sz w:val="22"/>
        </w:rPr>
      </w:pPr>
    </w:p>
    <w:p w:rsidR="00D85762" w:rsidRDefault="00D85762">
      <w:pPr>
        <w:rPr>
          <w:sz w:val="22"/>
        </w:rPr>
      </w:pPr>
    </w:p>
    <w:p w:rsidR="00D85762" w:rsidRDefault="00D55B49">
      <w:pPr>
        <w:pStyle w:val="Titlu1"/>
        <w:rPr>
          <w:sz w:val="22"/>
          <w:szCs w:val="22"/>
        </w:rPr>
      </w:pPr>
      <w:bookmarkStart w:id="15" w:name="_heading=h.35nkun2" w:colFirst="0" w:colLast="0"/>
      <w:bookmarkStart w:id="16" w:name="_Hlk146119532"/>
      <w:bookmarkEnd w:id="15"/>
      <w:r>
        <w:rPr>
          <w:sz w:val="22"/>
          <w:szCs w:val="22"/>
        </w:rPr>
        <w:t>Dimensiune IV. EFICIENȚĂ EDUCAȚIONALĂ</w:t>
      </w:r>
    </w:p>
    <w:p w:rsidR="00D85762" w:rsidRDefault="00D55B49">
      <w:pPr>
        <w:pStyle w:val="Titlu2"/>
        <w:rPr>
          <w:sz w:val="22"/>
          <w:szCs w:val="22"/>
        </w:rPr>
      </w:pPr>
      <w:bookmarkStart w:id="17" w:name="_heading=h.1ksv4uv" w:colFirst="0" w:colLast="0"/>
      <w:bookmarkEnd w:id="17"/>
      <w:r>
        <w:rPr>
          <w:sz w:val="22"/>
          <w:szCs w:val="22"/>
        </w:rPr>
        <w:t>Standard 4.1. Instituția creează condiții de organizare și realizare a unui proces educațional de calitate</w:t>
      </w:r>
    </w:p>
    <w:p w:rsidR="00D85762" w:rsidRDefault="00D55B49">
      <w:pPr>
        <w:rPr>
          <w:b/>
          <w:sz w:val="22"/>
        </w:rPr>
      </w:pPr>
      <w:r>
        <w:rPr>
          <w:b/>
          <w:sz w:val="22"/>
        </w:rPr>
        <w:t>Domeniu: Management</w:t>
      </w:r>
    </w:p>
    <w:bookmarkEnd w:id="16"/>
    <w:p w:rsidR="00D85762" w:rsidRDefault="00D55B49">
      <w:pPr>
        <w:rPr>
          <w:sz w:val="22"/>
        </w:rPr>
      </w:pPr>
      <w:r>
        <w:rPr>
          <w:b/>
          <w:sz w:val="22"/>
        </w:rPr>
        <w:lastRenderedPageBreak/>
        <w:t>Indicator 4.1.1.</w:t>
      </w:r>
      <w:r>
        <w:rPr>
          <w:sz w:val="22"/>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Style w:val="affe"/>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shd w:val="clear" w:color="auto" w:fill="FFFFFF"/>
          </w:tcPr>
          <w:p w:rsidR="00D85762" w:rsidRPr="008E626B" w:rsidRDefault="00D55B49">
            <w:pPr>
              <w:numPr>
                <w:ilvl w:val="0"/>
                <w:numId w:val="17"/>
              </w:numPr>
              <w:pBdr>
                <w:top w:val="nil"/>
                <w:left w:val="nil"/>
                <w:bottom w:val="nil"/>
                <w:right w:val="nil"/>
                <w:between w:val="nil"/>
              </w:pBdr>
              <w:tabs>
                <w:tab w:val="left" w:pos="709"/>
              </w:tabs>
              <w:ind w:left="360"/>
              <w:rPr>
                <w:sz w:val="22"/>
              </w:rPr>
            </w:pPr>
            <w:r w:rsidRPr="008E626B">
              <w:rPr>
                <w:sz w:val="22"/>
              </w:rPr>
              <w:t>PAI pentru anul de studii 2022-2023, anexa 11,, Program de activitate Comisiei de Evaluare și Asigurare a Calității în Liceu</w:t>
            </w:r>
            <w:r w:rsidRPr="008E626B">
              <w:rPr>
                <w:b/>
                <w:sz w:val="22"/>
              </w:rPr>
              <w:t> ”</w:t>
            </w:r>
          </w:p>
          <w:p w:rsidR="00E25529" w:rsidRPr="00B7690C" w:rsidRDefault="00E25529" w:rsidP="00E25529">
            <w:pPr>
              <w:pStyle w:val="Listparagraf"/>
              <w:numPr>
                <w:ilvl w:val="0"/>
                <w:numId w:val="28"/>
              </w:numPr>
              <w:ind w:left="360"/>
              <w:rPr>
                <w:iCs/>
                <w:sz w:val="22"/>
                <w:lang w:val="fr-FR"/>
              </w:rPr>
            </w:pPr>
            <w:r w:rsidRPr="00B7690C">
              <w:rPr>
                <w:iCs/>
                <w:sz w:val="22"/>
                <w:lang w:val="fr-FR"/>
              </w:rPr>
              <w:t>Schema de încadrare a cadrelor didactice pentru anul de studii 202</w:t>
            </w:r>
            <w:r>
              <w:rPr>
                <w:iCs/>
                <w:sz w:val="22"/>
                <w:lang w:val="fr-FR"/>
              </w:rPr>
              <w:t>2</w:t>
            </w:r>
            <w:r w:rsidRPr="00B7690C">
              <w:rPr>
                <w:iCs/>
                <w:sz w:val="22"/>
                <w:lang w:val="fr-FR"/>
              </w:rPr>
              <w:t>-202</w:t>
            </w:r>
            <w:r>
              <w:rPr>
                <w:iCs/>
                <w:sz w:val="22"/>
                <w:lang w:val="fr-FR"/>
              </w:rPr>
              <w:t>3</w:t>
            </w:r>
            <w:r w:rsidRPr="00B7690C">
              <w:rPr>
                <w:iCs/>
                <w:sz w:val="22"/>
                <w:lang w:val="fr-FR"/>
              </w:rPr>
              <w:t> ;</w:t>
            </w:r>
          </w:p>
          <w:p w:rsidR="00E25529" w:rsidRPr="00996D68" w:rsidRDefault="00E25529" w:rsidP="00E25529">
            <w:pPr>
              <w:pStyle w:val="Listparagraf"/>
              <w:numPr>
                <w:ilvl w:val="0"/>
                <w:numId w:val="28"/>
              </w:numPr>
              <w:ind w:left="360"/>
              <w:rPr>
                <w:iCs/>
                <w:sz w:val="22"/>
                <w:lang w:val="fr-FR"/>
              </w:rPr>
            </w:pPr>
            <w:r w:rsidRPr="00996D68">
              <w:rPr>
                <w:sz w:val="22"/>
                <w:lang w:val="fr-FR"/>
              </w:rPr>
              <w:t>Proces verbal nr.05 din 17.11.2022 ,, Dezvoltarea abilităților cadrelor didactice de a planifica și implementa calitatea în educație” ;</w:t>
            </w:r>
          </w:p>
          <w:p w:rsidR="00E25529" w:rsidRPr="00535DB0" w:rsidRDefault="00E25529" w:rsidP="00E25529">
            <w:pPr>
              <w:pStyle w:val="Listparagraf"/>
              <w:numPr>
                <w:ilvl w:val="0"/>
                <w:numId w:val="28"/>
              </w:numPr>
              <w:ind w:left="360"/>
              <w:rPr>
                <w:iCs/>
                <w:sz w:val="20"/>
                <w:lang w:val="fr-FR"/>
              </w:rPr>
            </w:pPr>
            <w:r w:rsidRPr="00B7690C">
              <w:rPr>
                <w:b/>
                <w:i/>
                <w:sz w:val="22"/>
                <w:szCs w:val="24"/>
                <w:lang w:val="ro-RO" w:eastAsia="ro-RO"/>
              </w:rPr>
              <w:t>Tema de cercetare</w:t>
            </w:r>
            <w:r>
              <w:rPr>
                <w:sz w:val="22"/>
                <w:szCs w:val="24"/>
                <w:lang w:val="ro-RO" w:eastAsia="ro-RO"/>
              </w:rPr>
              <w:t xml:space="preserve"> asupra căreia </w:t>
            </w:r>
            <w:r w:rsidRPr="00B7690C">
              <w:rPr>
                <w:sz w:val="22"/>
                <w:szCs w:val="24"/>
                <w:lang w:val="ro-RO" w:eastAsia="ro-RO"/>
              </w:rPr>
              <w:t>a lucra</w:t>
            </w:r>
            <w:r>
              <w:rPr>
                <w:sz w:val="22"/>
                <w:szCs w:val="24"/>
                <w:lang w:val="ro-RO" w:eastAsia="ro-RO"/>
              </w:rPr>
              <w:t>t</w:t>
            </w:r>
            <w:r w:rsidRPr="00B7690C">
              <w:rPr>
                <w:sz w:val="22"/>
                <w:szCs w:val="24"/>
                <w:lang w:val="ro-RO" w:eastAsia="ro-RO"/>
              </w:rPr>
              <w:t xml:space="preserve"> colectivul profesoral</w:t>
            </w:r>
            <w:r>
              <w:rPr>
                <w:sz w:val="22"/>
                <w:szCs w:val="24"/>
                <w:lang w:val="ro-RO" w:eastAsia="ro-RO"/>
              </w:rPr>
              <w:t xml:space="preserve"> a.2022-2023</w:t>
            </w:r>
            <w:r w:rsidRPr="00B7690C">
              <w:rPr>
                <w:sz w:val="22"/>
                <w:szCs w:val="24"/>
                <w:lang w:val="ro-RO" w:eastAsia="ro-RO"/>
              </w:rPr>
              <w:t xml:space="preserve">: </w:t>
            </w:r>
            <w:r w:rsidRPr="00B7690C">
              <w:rPr>
                <w:sz w:val="22"/>
                <w:szCs w:val="24"/>
                <w:lang w:val="fr-FR"/>
              </w:rPr>
              <w:t>,,</w:t>
            </w:r>
            <w:r w:rsidRPr="00B7690C">
              <w:rPr>
                <w:sz w:val="20"/>
                <w:lang w:val="ro-RO"/>
              </w:rPr>
              <w:t xml:space="preserve"> </w:t>
            </w:r>
            <w:r w:rsidRPr="00B7690C">
              <w:rPr>
                <w:sz w:val="22"/>
                <w:lang w:val="ro-RO"/>
              </w:rPr>
              <w:t>Educația de calitate realizează un produs de calitate, din viața reală pentru viață reală</w:t>
            </w:r>
            <w:r w:rsidRPr="00B7690C">
              <w:rPr>
                <w:szCs w:val="24"/>
                <w:lang w:val="fr-FR"/>
              </w:rPr>
              <w:t xml:space="preserve"> </w:t>
            </w:r>
            <w:r w:rsidRPr="00B7690C">
              <w:rPr>
                <w:b/>
                <w:sz w:val="22"/>
                <w:szCs w:val="24"/>
                <w:lang w:val="fr-FR"/>
              </w:rPr>
              <w:t>”</w:t>
            </w:r>
            <w:r w:rsidRPr="00B7690C">
              <w:rPr>
                <w:iCs/>
                <w:sz w:val="22"/>
                <w:lang w:val="fr-FR"/>
              </w:rPr>
              <w:t xml:space="preserve"> </w:t>
            </w:r>
            <w:r>
              <w:rPr>
                <w:iCs/>
                <w:sz w:val="22"/>
                <w:lang w:val="fr-FR"/>
              </w:rPr>
              <w:t>(</w:t>
            </w:r>
            <w:r w:rsidRPr="00B7690C">
              <w:rPr>
                <w:iCs/>
                <w:sz w:val="22"/>
                <w:lang w:val="fr-FR"/>
              </w:rPr>
              <w:t>PAI pentru anul de studii 202</w:t>
            </w:r>
            <w:r>
              <w:rPr>
                <w:iCs/>
                <w:sz w:val="22"/>
                <w:lang w:val="fr-FR"/>
              </w:rPr>
              <w:t>2</w:t>
            </w:r>
            <w:r w:rsidRPr="00B7690C">
              <w:rPr>
                <w:iCs/>
                <w:sz w:val="22"/>
                <w:lang w:val="fr-FR"/>
              </w:rPr>
              <w:t>-202</w:t>
            </w:r>
            <w:r>
              <w:rPr>
                <w:iCs/>
                <w:sz w:val="22"/>
                <w:lang w:val="fr-FR"/>
              </w:rPr>
              <w:t>3) ;</w:t>
            </w:r>
          </w:p>
          <w:p w:rsidR="00E25529" w:rsidRPr="00996D68" w:rsidRDefault="00E25529" w:rsidP="00E25529">
            <w:pPr>
              <w:pStyle w:val="Listparagraf"/>
              <w:numPr>
                <w:ilvl w:val="0"/>
                <w:numId w:val="28"/>
              </w:numPr>
              <w:ind w:left="360"/>
              <w:rPr>
                <w:bCs/>
                <w:iCs/>
                <w:sz w:val="18"/>
                <w:lang w:val="fr-FR"/>
              </w:rPr>
            </w:pPr>
            <w:r w:rsidRPr="00996D68">
              <w:rPr>
                <w:bCs/>
                <w:sz w:val="22"/>
                <w:szCs w:val="24"/>
                <w:lang w:val="fr-FR" w:eastAsia="ja-JP"/>
              </w:rPr>
              <w:t>Proces verbal nr.07 din 27.12.2022 al CP</w:t>
            </w:r>
            <w:r>
              <w:rPr>
                <w:bCs/>
                <w:sz w:val="22"/>
                <w:szCs w:val="24"/>
                <w:lang w:val="fr-FR" w:eastAsia="ja-JP"/>
              </w:rPr>
              <w:t xml:space="preserve"> Metoda didactică- calea spre succesul elevului ;</w:t>
            </w:r>
          </w:p>
          <w:p w:rsidR="00E25529" w:rsidRPr="00996D68" w:rsidRDefault="00E25529" w:rsidP="00E25529">
            <w:pPr>
              <w:pStyle w:val="Listparagraf"/>
              <w:numPr>
                <w:ilvl w:val="0"/>
                <w:numId w:val="28"/>
              </w:numPr>
              <w:ind w:left="360"/>
              <w:rPr>
                <w:iCs/>
                <w:sz w:val="20"/>
                <w:lang w:val="fr-FR"/>
              </w:rPr>
            </w:pPr>
            <w:r>
              <w:rPr>
                <w:iCs/>
                <w:sz w:val="22"/>
                <w:lang w:val="fr-FR"/>
              </w:rPr>
              <w:t xml:space="preserve"> Proces verbal al CP nr,08 din 21.02 2023 Rezultatele procesului de atestare 2022-2023. Susținerea publică a probei- Studiul de caz pentru confirmarea gradului didactic II ;</w:t>
            </w:r>
          </w:p>
          <w:p w:rsidR="00D85762" w:rsidRPr="00E25529" w:rsidRDefault="00E25529" w:rsidP="00E25529">
            <w:pPr>
              <w:numPr>
                <w:ilvl w:val="0"/>
                <w:numId w:val="15"/>
              </w:numPr>
              <w:pBdr>
                <w:top w:val="nil"/>
                <w:left w:val="nil"/>
                <w:bottom w:val="nil"/>
                <w:right w:val="nil"/>
                <w:between w:val="nil"/>
              </w:pBdr>
              <w:tabs>
                <w:tab w:val="left" w:pos="709"/>
              </w:tabs>
              <w:ind w:left="360"/>
              <w:rPr>
                <w:color w:val="FF0000"/>
                <w:sz w:val="20"/>
                <w:szCs w:val="20"/>
              </w:rPr>
            </w:pPr>
            <w:r>
              <w:rPr>
                <w:sz w:val="22"/>
                <w:szCs w:val="24"/>
                <w:lang w:val="fr-FR"/>
              </w:rPr>
              <w:t>Proces verbal extraordinar nr.09 din 07.03.2023 Prezentarea Raportului de creație despre activitatea de diriginte de clasă în cadrul concursului ,, Diriginte, drag părinte” .</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Instituția proiectează sistemic și holistic, mecanisme de orientare spre creșterea calității educației, de monitorizare a eficienței educaționale și de îmbunătățire continuă a resurselor umane și materiale.</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-1,0</w:t>
            </w:r>
          </w:p>
        </w:tc>
        <w:tc>
          <w:tcPr>
            <w:tcW w:w="2268" w:type="dxa"/>
          </w:tcPr>
          <w:p w:rsidR="00D85762" w:rsidRDefault="00D55B49">
            <w:pPr>
              <w:rPr>
                <w:sz w:val="22"/>
              </w:rPr>
            </w:pPr>
            <w:r>
              <w:rPr>
                <w:sz w:val="22"/>
              </w:rPr>
              <w:t>Punctaj acordat: - 2</w:t>
            </w:r>
          </w:p>
        </w:tc>
      </w:tr>
    </w:tbl>
    <w:p w:rsidR="00D85762" w:rsidRDefault="00D85762">
      <w:pPr>
        <w:rPr>
          <w:sz w:val="22"/>
        </w:rPr>
      </w:pPr>
    </w:p>
    <w:p w:rsidR="00D85762" w:rsidRDefault="00D55B49">
      <w:pPr>
        <w:rPr>
          <w:sz w:val="22"/>
        </w:rPr>
      </w:pPr>
      <w:r>
        <w:rPr>
          <w:b/>
          <w:sz w:val="22"/>
        </w:rPr>
        <w:t>Indicator 4.1.2.</w:t>
      </w:r>
      <w:r>
        <w:rPr>
          <w:sz w:val="22"/>
        </w:rPr>
        <w:t xml:space="preserve"> Realizarea efectivă a programelor și activităților preconizate în planurile strategice și operaționale ale instituției, inclusiv ale structurilor asociative ale părinților și elevilor</w:t>
      </w:r>
    </w:p>
    <w:tbl>
      <w:tblPr>
        <w:tblStyle w:val="afff"/>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shd w:val="clear" w:color="auto" w:fill="FFFFFF"/>
          </w:tcPr>
          <w:p w:rsidR="00D85762" w:rsidRPr="006E45C8" w:rsidRDefault="00D55B49" w:rsidP="00314515">
            <w:pPr>
              <w:numPr>
                <w:ilvl w:val="0"/>
                <w:numId w:val="13"/>
              </w:numPr>
              <w:pBdr>
                <w:top w:val="nil"/>
                <w:left w:val="nil"/>
                <w:bottom w:val="nil"/>
                <w:right w:val="nil"/>
                <w:between w:val="nil"/>
              </w:pBdr>
              <w:tabs>
                <w:tab w:val="left" w:pos="709"/>
              </w:tabs>
              <w:ind w:left="399" w:hanging="284"/>
              <w:rPr>
                <w:sz w:val="22"/>
              </w:rPr>
            </w:pPr>
            <w:r w:rsidRPr="006E45C8">
              <w:rPr>
                <w:sz w:val="22"/>
              </w:rPr>
              <w:t xml:space="preserve">Formări continue a cadrelor didactice la instituțiile de învățământ superior din țară: ordin de delegare și certificate de participare la cursuri de formare continuă. </w:t>
            </w:r>
          </w:p>
          <w:p w:rsidR="00D85762" w:rsidRPr="006E45C8" w:rsidRDefault="00D55B49" w:rsidP="00314515">
            <w:pPr>
              <w:numPr>
                <w:ilvl w:val="0"/>
                <w:numId w:val="13"/>
              </w:numPr>
              <w:pBdr>
                <w:top w:val="nil"/>
                <w:left w:val="nil"/>
                <w:bottom w:val="nil"/>
                <w:right w:val="nil"/>
                <w:between w:val="nil"/>
              </w:pBdr>
              <w:tabs>
                <w:tab w:val="left" w:pos="709"/>
              </w:tabs>
              <w:ind w:left="399" w:hanging="284"/>
              <w:rPr>
                <w:sz w:val="22"/>
              </w:rPr>
            </w:pPr>
            <w:r w:rsidRPr="006E45C8">
              <w:rPr>
                <w:sz w:val="22"/>
              </w:rPr>
              <w:t xml:space="preserve">Procese verbale ale Comisiilor Metodice; </w:t>
            </w:r>
          </w:p>
          <w:p w:rsidR="00D85762" w:rsidRPr="006E45C8" w:rsidRDefault="00D55B49" w:rsidP="00314515">
            <w:pPr>
              <w:numPr>
                <w:ilvl w:val="0"/>
                <w:numId w:val="13"/>
              </w:numPr>
              <w:pBdr>
                <w:top w:val="nil"/>
                <w:left w:val="nil"/>
                <w:bottom w:val="nil"/>
                <w:right w:val="nil"/>
                <w:between w:val="nil"/>
              </w:pBdr>
              <w:tabs>
                <w:tab w:val="left" w:pos="709"/>
              </w:tabs>
              <w:ind w:left="399" w:hanging="284"/>
              <w:rPr>
                <w:sz w:val="22"/>
              </w:rPr>
            </w:pPr>
            <w:r w:rsidRPr="006E45C8">
              <w:rPr>
                <w:sz w:val="22"/>
              </w:rPr>
              <w:t xml:space="preserve">Procese verbale ale Consiliului Profesoral; </w:t>
            </w:r>
          </w:p>
          <w:p w:rsidR="00D85762" w:rsidRPr="006E45C8" w:rsidRDefault="00D55B49" w:rsidP="00314515">
            <w:pPr>
              <w:numPr>
                <w:ilvl w:val="0"/>
                <w:numId w:val="13"/>
              </w:numPr>
              <w:pBdr>
                <w:top w:val="nil"/>
                <w:left w:val="nil"/>
                <w:bottom w:val="nil"/>
                <w:right w:val="nil"/>
                <w:between w:val="nil"/>
              </w:pBdr>
              <w:tabs>
                <w:tab w:val="left" w:pos="709"/>
              </w:tabs>
              <w:ind w:left="399" w:hanging="284"/>
              <w:rPr>
                <w:sz w:val="22"/>
              </w:rPr>
            </w:pPr>
            <w:r w:rsidRPr="006E45C8">
              <w:rPr>
                <w:sz w:val="22"/>
              </w:rPr>
              <w:t xml:space="preserve">Procese verbale ale Consiliului de Administrație; </w:t>
            </w:r>
          </w:p>
          <w:p w:rsidR="00D85762" w:rsidRPr="006E45C8" w:rsidRDefault="00D55B49" w:rsidP="00314515">
            <w:pPr>
              <w:numPr>
                <w:ilvl w:val="0"/>
                <w:numId w:val="13"/>
              </w:numPr>
              <w:pBdr>
                <w:top w:val="nil"/>
                <w:left w:val="nil"/>
                <w:bottom w:val="nil"/>
                <w:right w:val="nil"/>
                <w:between w:val="nil"/>
              </w:pBdr>
              <w:tabs>
                <w:tab w:val="left" w:pos="709"/>
              </w:tabs>
              <w:ind w:left="399" w:hanging="284"/>
              <w:rPr>
                <w:sz w:val="22"/>
              </w:rPr>
            </w:pPr>
            <w:r w:rsidRPr="006E45C8">
              <w:rPr>
                <w:sz w:val="22"/>
              </w:rPr>
              <w:t>Ordine la activitatea de bază cu privire la organizarea controalelor frontale ;</w:t>
            </w:r>
          </w:p>
          <w:p w:rsidR="00D85762" w:rsidRPr="006E45C8" w:rsidRDefault="00D55B49" w:rsidP="00314515">
            <w:pPr>
              <w:numPr>
                <w:ilvl w:val="0"/>
                <w:numId w:val="13"/>
              </w:numPr>
              <w:pBdr>
                <w:top w:val="nil"/>
                <w:left w:val="nil"/>
                <w:bottom w:val="nil"/>
                <w:right w:val="nil"/>
                <w:between w:val="nil"/>
              </w:pBdr>
              <w:tabs>
                <w:tab w:val="left" w:pos="709"/>
              </w:tabs>
              <w:ind w:left="399" w:hanging="284"/>
              <w:rPr>
                <w:sz w:val="20"/>
                <w:szCs w:val="20"/>
              </w:rPr>
            </w:pPr>
            <w:r w:rsidRPr="006E45C8">
              <w:rPr>
                <w:sz w:val="22"/>
              </w:rPr>
              <w:t>Procese verbale ale Consiliului Elevilor ;</w:t>
            </w:r>
          </w:p>
          <w:p w:rsidR="00D85762" w:rsidRDefault="00D55B49" w:rsidP="00314515">
            <w:pPr>
              <w:numPr>
                <w:ilvl w:val="0"/>
                <w:numId w:val="13"/>
              </w:numPr>
              <w:pBdr>
                <w:top w:val="nil"/>
                <w:left w:val="nil"/>
                <w:bottom w:val="nil"/>
                <w:right w:val="nil"/>
                <w:between w:val="nil"/>
              </w:pBdr>
              <w:tabs>
                <w:tab w:val="left" w:pos="709"/>
              </w:tabs>
              <w:ind w:left="399" w:hanging="284"/>
              <w:rPr>
                <w:color w:val="000000"/>
                <w:sz w:val="22"/>
              </w:rPr>
            </w:pPr>
            <w:r w:rsidRPr="006E45C8">
              <w:rPr>
                <w:sz w:val="22"/>
              </w:rPr>
              <w:t>Procese verbale ale ședințelor Consiliului consultativ al părinților.</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rsidP="00EF3F4A">
            <w:pPr>
              <w:pBdr>
                <w:top w:val="nil"/>
                <w:left w:val="nil"/>
                <w:bottom w:val="nil"/>
                <w:right w:val="nil"/>
                <w:between w:val="nil"/>
              </w:pBdr>
              <w:tabs>
                <w:tab w:val="left" w:pos="709"/>
              </w:tabs>
              <w:rPr>
                <w:color w:val="000000"/>
                <w:sz w:val="22"/>
              </w:rPr>
            </w:pPr>
            <w:r>
              <w:rPr>
                <w:color w:val="000000"/>
                <w:sz w:val="22"/>
              </w:rPr>
              <w:t>Instituția realizează eficient și aproape integral programe și activități preconizate în PDI și PAI, inclusive proiectate de structurile associative ale părinților.</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w:t>
            </w:r>
            <w:r w:rsidR="00960D1C">
              <w:rPr>
                <w:sz w:val="22"/>
              </w:rPr>
              <w:t>0,75</w:t>
            </w:r>
          </w:p>
        </w:tc>
        <w:tc>
          <w:tcPr>
            <w:tcW w:w="2268" w:type="dxa"/>
          </w:tcPr>
          <w:p w:rsidR="00D85762" w:rsidRDefault="00D55B49">
            <w:pPr>
              <w:rPr>
                <w:sz w:val="22"/>
              </w:rPr>
            </w:pPr>
            <w:r>
              <w:rPr>
                <w:sz w:val="22"/>
              </w:rPr>
              <w:t xml:space="preserve">Punctaj acordat: - </w:t>
            </w:r>
            <w:r w:rsidR="00960D1C">
              <w:rPr>
                <w:sz w:val="22"/>
              </w:rPr>
              <w:t>1,5</w:t>
            </w:r>
          </w:p>
        </w:tc>
      </w:tr>
    </w:tbl>
    <w:p w:rsidR="00D85762" w:rsidRDefault="00D85762">
      <w:pPr>
        <w:rPr>
          <w:sz w:val="22"/>
        </w:rPr>
      </w:pPr>
    </w:p>
    <w:p w:rsidR="00D85762" w:rsidRDefault="00D55B49">
      <w:pPr>
        <w:rPr>
          <w:sz w:val="22"/>
        </w:rPr>
      </w:pPr>
      <w:r>
        <w:rPr>
          <w:b/>
          <w:sz w:val="22"/>
        </w:rPr>
        <w:t>Indicator 4.1.3.</w:t>
      </w:r>
      <w:r>
        <w:rPr>
          <w:sz w:val="22"/>
        </w:rPr>
        <w:t xml:space="preserve"> Asigurarea, în activitatea consiliilor și comisiilor din </w:t>
      </w:r>
      <w:r>
        <w:rPr>
          <w:i/>
          <w:sz w:val="22"/>
        </w:rPr>
        <w:t>Instituție</w:t>
      </w:r>
      <w:r>
        <w:rPr>
          <w:sz w:val="22"/>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Style w:val="afff0"/>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Registrul de evidență a ordinilor- ab cu privire la activitatea de bază;</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Registrul proceselor verbale ale ședințelor generale cu părinții, Consiliului reprzentativ al părinților;</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Registru de evidență a documentelor expediate;</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Registru de evidență a documentelor recepționate;</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Registru de evidență a vizitelor în instituție;</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Registru de primire a cetățenilor;</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Ord</w:t>
            </w:r>
            <w:r w:rsidR="006E45C8">
              <w:rPr>
                <w:color w:val="000000"/>
                <w:sz w:val="22"/>
              </w:rPr>
              <w:t>ine de delegare la cursuri de formare</w:t>
            </w:r>
            <w:r w:rsidR="00854948">
              <w:rPr>
                <w:color w:val="000000"/>
                <w:sz w:val="22"/>
              </w:rPr>
              <w:t>( registru cu ordine de personal).</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rsidP="00EF3F4A">
            <w:pPr>
              <w:pBdr>
                <w:top w:val="nil"/>
                <w:left w:val="nil"/>
                <w:bottom w:val="nil"/>
                <w:right w:val="nil"/>
                <w:between w:val="nil"/>
              </w:pBdr>
              <w:tabs>
                <w:tab w:val="left" w:pos="709"/>
              </w:tabs>
              <w:rPr>
                <w:color w:val="000000"/>
                <w:sz w:val="22"/>
              </w:rPr>
            </w:pPr>
            <w:r>
              <w:rPr>
                <w:color w:val="000000"/>
                <w:sz w:val="22"/>
              </w:rPr>
              <w:t>Institușia asigură modul transparent, democratic li echitabil al deciziilor cu privier la politicile instituționale, implicând sistematic toate consiliile constituente în monitorizarea eficienței educaționale, și promovează permanent comunicarea internă și externă cu privile la calitatea serviciilor prestate.</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- 2</w:t>
            </w:r>
          </w:p>
        </w:tc>
      </w:tr>
    </w:tbl>
    <w:p w:rsidR="00D85762" w:rsidRDefault="00D85762">
      <w:pPr>
        <w:rPr>
          <w:sz w:val="22"/>
        </w:rPr>
      </w:pPr>
    </w:p>
    <w:p w:rsidR="00D85762" w:rsidRDefault="00D55B49">
      <w:pPr>
        <w:rPr>
          <w:b/>
          <w:sz w:val="22"/>
        </w:rPr>
      </w:pPr>
      <w:r>
        <w:rPr>
          <w:b/>
          <w:sz w:val="22"/>
        </w:rPr>
        <w:t>Domeniu: Capacitate instituțională</w:t>
      </w:r>
    </w:p>
    <w:p w:rsidR="00D85762" w:rsidRDefault="00D55B49">
      <w:pPr>
        <w:rPr>
          <w:sz w:val="22"/>
        </w:rPr>
      </w:pPr>
      <w:r>
        <w:rPr>
          <w:b/>
          <w:sz w:val="22"/>
        </w:rPr>
        <w:t>Indicator 4.1.4.</w:t>
      </w:r>
      <w:r>
        <w:rPr>
          <w:sz w:val="22"/>
        </w:rPr>
        <w:t xml:space="preserve"> Organizarea procesului educațional în raport cu obiectivele și misiunea instituției de învățământ printr-o infrastructură adaptată necesităților acesteia</w:t>
      </w:r>
    </w:p>
    <w:tbl>
      <w:tblPr>
        <w:tblStyle w:val="afff1"/>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b/>
                <w:sz w:val="22"/>
              </w:rPr>
            </w:pPr>
            <w:r>
              <w:rPr>
                <w:b/>
                <w:sz w:val="22"/>
              </w:rPr>
              <w:t xml:space="preserve">Dovezi </w:t>
            </w:r>
          </w:p>
        </w:tc>
        <w:tc>
          <w:tcPr>
            <w:tcW w:w="7570" w:type="dxa"/>
            <w:gridSpan w:val="3"/>
          </w:tcPr>
          <w:p w:rsidR="00EA0BD9" w:rsidRDefault="00EA0BD9" w:rsidP="004C43AE">
            <w:pPr>
              <w:pStyle w:val="Listparagraf"/>
              <w:widowControl w:val="0"/>
              <w:numPr>
                <w:ilvl w:val="0"/>
                <w:numId w:val="37"/>
              </w:numPr>
              <w:tabs>
                <w:tab w:val="clear" w:pos="709"/>
                <w:tab w:val="left" w:pos="257"/>
              </w:tabs>
              <w:ind w:hanging="605"/>
              <w:jc w:val="left"/>
              <w:rPr>
                <w:sz w:val="22"/>
              </w:rPr>
            </w:pPr>
            <w:r w:rsidRPr="00EA0BD9">
              <w:rPr>
                <w:sz w:val="22"/>
              </w:rPr>
              <w:t>Avizul MMPS al RM nr.13/646 din 18.04.2022, Scrisoare de donație din 11.04.2022 Zug Switzerland Elveția, mobilier școlar,(sumă 6 780 euro);</w:t>
            </w:r>
          </w:p>
          <w:p w:rsidR="00EA0BD9" w:rsidRPr="00EA0BD9" w:rsidRDefault="00EA0BD9" w:rsidP="004C43AE">
            <w:pPr>
              <w:pStyle w:val="Listparagraf"/>
              <w:widowControl w:val="0"/>
              <w:numPr>
                <w:ilvl w:val="0"/>
                <w:numId w:val="37"/>
              </w:numPr>
              <w:tabs>
                <w:tab w:val="clear" w:pos="709"/>
                <w:tab w:val="left" w:pos="257"/>
              </w:tabs>
              <w:ind w:hanging="605"/>
              <w:jc w:val="left"/>
              <w:rPr>
                <w:sz w:val="22"/>
              </w:rPr>
            </w:pPr>
            <w:r w:rsidRPr="00EA0BD9">
              <w:rPr>
                <w:rFonts w:eastAsia="Arial Unicode MS"/>
                <w:color w:val="000000"/>
                <w:sz w:val="22"/>
              </w:rPr>
              <w:t>Acte de donații ( facturi, registru de evidență a bunurilor, poze);</w:t>
            </w:r>
          </w:p>
          <w:p w:rsidR="00D85762" w:rsidRPr="00EA0BD9" w:rsidRDefault="00EA0BD9" w:rsidP="004C43AE">
            <w:pPr>
              <w:pStyle w:val="Listparagraf"/>
              <w:widowControl w:val="0"/>
              <w:numPr>
                <w:ilvl w:val="0"/>
                <w:numId w:val="37"/>
              </w:numPr>
              <w:tabs>
                <w:tab w:val="clear" w:pos="709"/>
                <w:tab w:val="left" w:pos="257"/>
              </w:tabs>
              <w:ind w:hanging="605"/>
              <w:jc w:val="left"/>
              <w:rPr>
                <w:sz w:val="22"/>
              </w:rPr>
            </w:pPr>
            <w:r w:rsidRPr="00EA0BD9">
              <w:rPr>
                <w:rFonts w:eastAsia="Arial Unicode MS"/>
                <w:color w:val="000000"/>
                <w:sz w:val="22"/>
                <w:lang w:val="fr-FR"/>
              </w:rPr>
              <w:t>Imprimantă Braille cu accesorii (Germania)- factura nr.4231195 din 23.02.2023 ( donație) – 3 948 EUR .</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rsidP="00EA0BD9">
            <w:pPr>
              <w:pBdr>
                <w:top w:val="nil"/>
                <w:left w:val="nil"/>
                <w:bottom w:val="nil"/>
                <w:right w:val="nil"/>
                <w:between w:val="nil"/>
              </w:pBdr>
              <w:tabs>
                <w:tab w:val="left" w:pos="709"/>
              </w:tabs>
              <w:rPr>
                <w:color w:val="000000"/>
                <w:sz w:val="22"/>
              </w:rPr>
            </w:pPr>
            <w:r>
              <w:rPr>
                <w:color w:val="000000"/>
                <w:sz w:val="22"/>
              </w:rPr>
              <w:t>Instituția asigură eficient organizarea procesului educational în raport cu obiectivele și cu misiunea sa printr-o infrastructură în cea mai mare parte adaptată necesităților sale.</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- 1</w:t>
            </w:r>
          </w:p>
        </w:tc>
        <w:tc>
          <w:tcPr>
            <w:tcW w:w="2268" w:type="dxa"/>
          </w:tcPr>
          <w:p w:rsidR="00D85762" w:rsidRDefault="00D55B49">
            <w:pPr>
              <w:rPr>
                <w:sz w:val="22"/>
              </w:rPr>
            </w:pPr>
            <w:r>
              <w:rPr>
                <w:sz w:val="22"/>
              </w:rPr>
              <w:t>Punctaj acordat: - 2</w:t>
            </w:r>
          </w:p>
        </w:tc>
      </w:tr>
    </w:tbl>
    <w:p w:rsidR="00D85762" w:rsidRDefault="00D85762">
      <w:pPr>
        <w:rPr>
          <w:sz w:val="22"/>
        </w:rPr>
      </w:pPr>
    </w:p>
    <w:p w:rsidR="00D85762" w:rsidRDefault="00D55B49">
      <w:pPr>
        <w:rPr>
          <w:sz w:val="22"/>
        </w:rPr>
      </w:pPr>
      <w:r>
        <w:rPr>
          <w:b/>
          <w:sz w:val="22"/>
        </w:rPr>
        <w:t>Indicator 4.1.5.</w:t>
      </w:r>
      <w:r>
        <w:rPr>
          <w:sz w:val="22"/>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Style w:val="afff2"/>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Default="00D55B49">
            <w:pPr>
              <w:numPr>
                <w:ilvl w:val="0"/>
                <w:numId w:val="17"/>
              </w:numPr>
              <w:pBdr>
                <w:top w:val="nil"/>
                <w:left w:val="nil"/>
                <w:bottom w:val="nil"/>
                <w:right w:val="nil"/>
                <w:between w:val="nil"/>
              </w:pBdr>
              <w:tabs>
                <w:tab w:val="left" w:pos="709"/>
              </w:tabs>
              <w:ind w:left="360"/>
              <w:rPr>
                <w:color w:val="000000"/>
                <w:sz w:val="22"/>
              </w:rPr>
            </w:pPr>
            <w:r>
              <w:rPr>
                <w:sz w:val="22"/>
              </w:rPr>
              <w:t xml:space="preserve">Ghiduri metodice ale cadrului didactic necesare implementării curriculumului școlar; </w:t>
            </w:r>
          </w:p>
          <w:p w:rsidR="00D85762" w:rsidRDefault="00D55B49">
            <w:pPr>
              <w:numPr>
                <w:ilvl w:val="0"/>
                <w:numId w:val="17"/>
              </w:numPr>
              <w:pBdr>
                <w:top w:val="nil"/>
                <w:left w:val="nil"/>
                <w:bottom w:val="nil"/>
                <w:right w:val="nil"/>
                <w:between w:val="nil"/>
              </w:pBdr>
              <w:tabs>
                <w:tab w:val="left" w:pos="709"/>
              </w:tabs>
              <w:ind w:left="360"/>
              <w:rPr>
                <w:color w:val="000000"/>
                <w:sz w:val="22"/>
              </w:rPr>
            </w:pPr>
            <w:r>
              <w:rPr>
                <w:sz w:val="22"/>
              </w:rPr>
              <w:t>Ghiduri pentru incluziunea copiilor cu deficiență de vedere, cu deficiențe de auz, cu tulburări din spectrul autismului;</w:t>
            </w:r>
          </w:p>
          <w:p w:rsidR="00D85762" w:rsidRDefault="00D55B49">
            <w:pPr>
              <w:numPr>
                <w:ilvl w:val="0"/>
                <w:numId w:val="17"/>
              </w:numPr>
              <w:pBdr>
                <w:top w:val="nil"/>
                <w:left w:val="nil"/>
                <w:bottom w:val="nil"/>
                <w:right w:val="nil"/>
                <w:between w:val="nil"/>
              </w:pBdr>
              <w:tabs>
                <w:tab w:val="left" w:pos="709"/>
              </w:tabs>
              <w:ind w:left="360"/>
              <w:rPr>
                <w:sz w:val="22"/>
              </w:rPr>
            </w:pPr>
            <w:r w:rsidRPr="0067303F">
              <w:rPr>
                <w:sz w:val="22"/>
              </w:rPr>
              <w:t>Toţi elevii au fost asiguraţi cu manuale școlare;</w:t>
            </w:r>
          </w:p>
          <w:p w:rsidR="0067303F" w:rsidRPr="0067303F" w:rsidRDefault="0067303F">
            <w:pPr>
              <w:numPr>
                <w:ilvl w:val="0"/>
                <w:numId w:val="17"/>
              </w:numPr>
              <w:pBdr>
                <w:top w:val="nil"/>
                <w:left w:val="nil"/>
                <w:bottom w:val="nil"/>
                <w:right w:val="nil"/>
                <w:between w:val="nil"/>
              </w:pBdr>
              <w:tabs>
                <w:tab w:val="left" w:pos="709"/>
              </w:tabs>
              <w:ind w:left="360"/>
              <w:rPr>
                <w:sz w:val="22"/>
              </w:rPr>
            </w:pPr>
            <w:r>
              <w:rPr>
                <w:sz w:val="22"/>
              </w:rPr>
              <w:t>Elaborarea suportului informativ în Braille.</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Dotare suficientă cu echipament și materiale didactice necesare a următoarelor cabinete școlare: cabinetul de informatică; disciplinele: matematică, fizică, biologie, chimie, geografie, istorie</w:t>
            </w:r>
            <w:r w:rsidR="0067303F">
              <w:rPr>
                <w:color w:val="000000"/>
                <w:sz w:val="22"/>
              </w:rPr>
              <w:t>.</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Instituția dispunde de variate echipamente, materiale didactice și auxiliare curriculare moderne potrivite aproape oricăror contexte educaționale actuale și le aplică eficient. Informatia de la Stela- materialele didactice primite !!!</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 xml:space="preserve">Punctaj acordat: -2 </w:t>
            </w:r>
          </w:p>
        </w:tc>
      </w:tr>
    </w:tbl>
    <w:p w:rsidR="00D85762" w:rsidRDefault="00D85762">
      <w:pPr>
        <w:rPr>
          <w:sz w:val="22"/>
        </w:rPr>
      </w:pPr>
    </w:p>
    <w:p w:rsidR="00D85762" w:rsidRDefault="00D55B49">
      <w:pPr>
        <w:rPr>
          <w:sz w:val="22"/>
        </w:rPr>
      </w:pPr>
      <w:r>
        <w:rPr>
          <w:b/>
          <w:sz w:val="22"/>
        </w:rPr>
        <w:t>Indicator 4.1.6.</w:t>
      </w:r>
      <w:r>
        <w:rPr>
          <w:sz w:val="22"/>
        </w:rPr>
        <w:t xml:space="preserve"> Încadrarea personalului didactic și auxiliar calificat, deținător de grade didactice (eventual titluri științifice), pentru realizarea finalităților stabilite în conformitate cu normativele în vigoare</w:t>
      </w:r>
    </w:p>
    <w:tbl>
      <w:tblPr>
        <w:tblStyle w:val="afff3"/>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E75786" w:rsidRDefault="00D55B49">
            <w:pPr>
              <w:numPr>
                <w:ilvl w:val="0"/>
                <w:numId w:val="7"/>
              </w:numPr>
              <w:pBdr>
                <w:top w:val="nil"/>
                <w:left w:val="nil"/>
                <w:bottom w:val="nil"/>
                <w:right w:val="nil"/>
                <w:between w:val="nil"/>
              </w:pBdr>
              <w:tabs>
                <w:tab w:val="left" w:pos="709"/>
              </w:tabs>
              <w:ind w:left="404" w:hanging="426"/>
              <w:rPr>
                <w:sz w:val="22"/>
              </w:rPr>
            </w:pPr>
            <w:r w:rsidRPr="00E75786">
              <w:rPr>
                <w:sz w:val="22"/>
              </w:rPr>
              <w:t>86 % cadre didactice de bază;</w:t>
            </w:r>
          </w:p>
          <w:p w:rsidR="00D85762" w:rsidRPr="00E75786" w:rsidRDefault="00D55B49">
            <w:pPr>
              <w:numPr>
                <w:ilvl w:val="0"/>
                <w:numId w:val="7"/>
              </w:numPr>
              <w:pBdr>
                <w:top w:val="nil"/>
                <w:left w:val="nil"/>
                <w:bottom w:val="nil"/>
                <w:right w:val="nil"/>
                <w:between w:val="nil"/>
              </w:pBdr>
              <w:tabs>
                <w:tab w:val="left" w:pos="709"/>
              </w:tabs>
              <w:ind w:left="404" w:hanging="426"/>
              <w:rPr>
                <w:sz w:val="22"/>
              </w:rPr>
            </w:pPr>
            <w:r w:rsidRPr="00E75786">
              <w:rPr>
                <w:sz w:val="22"/>
              </w:rPr>
              <w:t>7 % - cadre diadactice deținătoare de grad didactic I ;</w:t>
            </w:r>
          </w:p>
          <w:p w:rsidR="00D85762" w:rsidRPr="00E75786" w:rsidRDefault="00D55B49">
            <w:pPr>
              <w:numPr>
                <w:ilvl w:val="0"/>
                <w:numId w:val="15"/>
              </w:numPr>
              <w:pBdr>
                <w:top w:val="nil"/>
                <w:left w:val="nil"/>
                <w:bottom w:val="nil"/>
                <w:right w:val="nil"/>
                <w:between w:val="nil"/>
              </w:pBdr>
              <w:tabs>
                <w:tab w:val="left" w:pos="709"/>
              </w:tabs>
              <w:ind w:left="360"/>
              <w:rPr>
                <w:sz w:val="22"/>
              </w:rPr>
            </w:pPr>
            <w:r w:rsidRPr="00E75786">
              <w:rPr>
                <w:sz w:val="22"/>
              </w:rPr>
              <w:t>36 % - cadre diadactice deținătoare de grad didactic II ;</w:t>
            </w:r>
          </w:p>
          <w:p w:rsidR="00D85762" w:rsidRPr="00E75786" w:rsidRDefault="00D55B49">
            <w:pPr>
              <w:numPr>
                <w:ilvl w:val="0"/>
                <w:numId w:val="15"/>
              </w:numPr>
              <w:pBdr>
                <w:top w:val="nil"/>
                <w:left w:val="nil"/>
                <w:bottom w:val="nil"/>
                <w:right w:val="nil"/>
                <w:between w:val="nil"/>
              </w:pBdr>
              <w:tabs>
                <w:tab w:val="left" w:pos="709"/>
              </w:tabs>
              <w:ind w:left="360"/>
              <w:rPr>
                <w:sz w:val="22"/>
              </w:rPr>
            </w:pPr>
            <w:r w:rsidRPr="00E75786">
              <w:rPr>
                <w:sz w:val="22"/>
              </w:rPr>
              <w:t>57% - cadre didactice fără grad didactic ;</w:t>
            </w:r>
          </w:p>
          <w:p w:rsidR="00D85762" w:rsidRPr="00E75786" w:rsidRDefault="00D55B49">
            <w:pPr>
              <w:numPr>
                <w:ilvl w:val="0"/>
                <w:numId w:val="15"/>
              </w:numPr>
              <w:pBdr>
                <w:top w:val="nil"/>
                <w:left w:val="nil"/>
                <w:bottom w:val="nil"/>
                <w:right w:val="nil"/>
                <w:between w:val="nil"/>
              </w:pBdr>
              <w:tabs>
                <w:tab w:val="left" w:pos="709"/>
              </w:tabs>
              <w:ind w:left="360"/>
              <w:rPr>
                <w:sz w:val="22"/>
              </w:rPr>
            </w:pPr>
            <w:r w:rsidRPr="00E75786">
              <w:rPr>
                <w:sz w:val="22"/>
              </w:rPr>
              <w:t>14,2 % - agajați tineri specialiști ;</w:t>
            </w:r>
          </w:p>
          <w:p w:rsidR="00D85762" w:rsidRPr="00E75786" w:rsidRDefault="00D55B49">
            <w:pPr>
              <w:numPr>
                <w:ilvl w:val="0"/>
                <w:numId w:val="17"/>
              </w:numPr>
              <w:pBdr>
                <w:top w:val="nil"/>
                <w:left w:val="nil"/>
                <w:bottom w:val="nil"/>
                <w:right w:val="nil"/>
                <w:between w:val="nil"/>
              </w:pBdr>
              <w:tabs>
                <w:tab w:val="left" w:pos="709"/>
              </w:tabs>
              <w:ind w:left="360"/>
              <w:rPr>
                <w:sz w:val="22"/>
              </w:rPr>
            </w:pPr>
            <w:r w:rsidRPr="00E75786">
              <w:rPr>
                <w:sz w:val="22"/>
              </w:rPr>
              <w:t xml:space="preserve">93 % din angajați dețin studii în domeniul care predau; </w:t>
            </w:r>
          </w:p>
          <w:p w:rsidR="00D85762" w:rsidRPr="00E75786" w:rsidRDefault="00D55B49">
            <w:pPr>
              <w:numPr>
                <w:ilvl w:val="0"/>
                <w:numId w:val="17"/>
              </w:numPr>
              <w:pBdr>
                <w:top w:val="nil"/>
                <w:left w:val="nil"/>
                <w:bottom w:val="nil"/>
                <w:right w:val="nil"/>
                <w:between w:val="nil"/>
              </w:pBdr>
              <w:tabs>
                <w:tab w:val="left" w:pos="709"/>
              </w:tabs>
              <w:ind w:left="360"/>
              <w:rPr>
                <w:sz w:val="22"/>
              </w:rPr>
            </w:pPr>
            <w:r w:rsidRPr="00E75786">
              <w:rPr>
                <w:sz w:val="22"/>
              </w:rPr>
              <w:t xml:space="preserve">100 % din cadrele didactice au studii superioare în domeniu Științe ale educației; </w:t>
            </w:r>
          </w:p>
          <w:p w:rsidR="00D85762" w:rsidRPr="00E75786" w:rsidRDefault="00D55B49">
            <w:pPr>
              <w:numPr>
                <w:ilvl w:val="0"/>
                <w:numId w:val="15"/>
              </w:numPr>
              <w:pBdr>
                <w:top w:val="nil"/>
                <w:left w:val="nil"/>
                <w:bottom w:val="nil"/>
                <w:right w:val="nil"/>
                <w:between w:val="nil"/>
              </w:pBdr>
              <w:tabs>
                <w:tab w:val="left" w:pos="709"/>
              </w:tabs>
              <w:ind w:left="360"/>
              <w:rPr>
                <w:sz w:val="22"/>
              </w:rPr>
            </w:pPr>
            <w:r w:rsidRPr="00E75786">
              <w:rPr>
                <w:sz w:val="22"/>
              </w:rPr>
              <w:t>Încadrarea cu personal auxiliar calificat este 98%.</w:t>
            </w:r>
          </w:p>
          <w:p w:rsidR="00D85762" w:rsidRDefault="00D55B49">
            <w:pPr>
              <w:numPr>
                <w:ilvl w:val="0"/>
                <w:numId w:val="15"/>
              </w:numPr>
              <w:pBdr>
                <w:top w:val="nil"/>
                <w:left w:val="nil"/>
                <w:bottom w:val="nil"/>
                <w:right w:val="nil"/>
                <w:between w:val="nil"/>
              </w:pBdr>
              <w:tabs>
                <w:tab w:val="left" w:pos="709"/>
              </w:tabs>
              <w:ind w:left="360"/>
              <w:rPr>
                <w:color w:val="000000"/>
                <w:sz w:val="22"/>
              </w:rPr>
            </w:pPr>
            <w:r w:rsidRPr="00E75786">
              <w:rPr>
                <w:sz w:val="22"/>
              </w:rPr>
              <w:t>Susținerea probei Studiul de caz în cadrul procesului de atestare a cadrelor didactice, etapa municipală  și a Interviului de performanțe, etapa republicană  -100%.</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Instituția asigură încadrarea personalului calificat până la 43% de cadre deținătoare de grade didactice. Preponderent sunt angajate cadre didactice în mediu cuprinse cu vârsta de 38 ani.</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-0,</w:t>
            </w:r>
            <w:r w:rsidR="00960D1C">
              <w:rPr>
                <w:sz w:val="22"/>
              </w:rPr>
              <w:t>5</w:t>
            </w:r>
          </w:p>
        </w:tc>
        <w:tc>
          <w:tcPr>
            <w:tcW w:w="2268" w:type="dxa"/>
          </w:tcPr>
          <w:p w:rsidR="00D85762" w:rsidRDefault="00D55B49">
            <w:pPr>
              <w:jc w:val="right"/>
              <w:rPr>
                <w:sz w:val="22"/>
              </w:rPr>
            </w:pPr>
            <w:r>
              <w:rPr>
                <w:sz w:val="22"/>
              </w:rPr>
              <w:t>Punctaj acordat- 0,</w:t>
            </w:r>
            <w:r w:rsidR="00960D1C">
              <w:rPr>
                <w:sz w:val="22"/>
              </w:rPr>
              <w:t>5</w:t>
            </w:r>
          </w:p>
        </w:tc>
      </w:tr>
    </w:tbl>
    <w:p w:rsidR="00D85762" w:rsidRDefault="00D85762">
      <w:pPr>
        <w:rPr>
          <w:sz w:val="22"/>
        </w:rPr>
      </w:pPr>
    </w:p>
    <w:p w:rsidR="00D85762" w:rsidRDefault="00D55B49">
      <w:pPr>
        <w:rPr>
          <w:b/>
          <w:sz w:val="22"/>
        </w:rPr>
      </w:pPr>
      <w:r>
        <w:rPr>
          <w:b/>
          <w:sz w:val="22"/>
        </w:rPr>
        <w:t>Domeniu: Curriculum/ proces educațional</w:t>
      </w:r>
    </w:p>
    <w:p w:rsidR="00D85762" w:rsidRDefault="00D55B49">
      <w:pPr>
        <w:rPr>
          <w:sz w:val="22"/>
        </w:rPr>
      </w:pPr>
      <w:r>
        <w:rPr>
          <w:b/>
          <w:sz w:val="22"/>
        </w:rPr>
        <w:t>Indicator 4.1.7.</w:t>
      </w:r>
      <w:r>
        <w:rPr>
          <w:sz w:val="22"/>
        </w:rPr>
        <w:t xml:space="preserve"> Aplicarea curriculumului cu adaptare la condițiile locale și instituționale, în limitele permise de cadrul normativ</w:t>
      </w:r>
    </w:p>
    <w:tbl>
      <w:tblPr>
        <w:tblStyle w:val="afff4"/>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05675F" w:rsidRPr="0005675F" w:rsidRDefault="00D55B49" w:rsidP="0005675F">
            <w:pPr>
              <w:numPr>
                <w:ilvl w:val="0"/>
                <w:numId w:val="38"/>
              </w:numPr>
              <w:pBdr>
                <w:top w:val="nil"/>
                <w:left w:val="nil"/>
                <w:bottom w:val="nil"/>
                <w:right w:val="nil"/>
                <w:between w:val="nil"/>
              </w:pBdr>
              <w:tabs>
                <w:tab w:val="left" w:pos="709"/>
              </w:tabs>
              <w:ind w:left="360"/>
              <w:jc w:val="left"/>
              <w:rPr>
                <w:rFonts w:eastAsia="Calibri"/>
                <w:color w:val="000000"/>
                <w:sz w:val="22"/>
              </w:rPr>
            </w:pPr>
            <w:r>
              <w:rPr>
                <w:color w:val="FF0000"/>
                <w:sz w:val="22"/>
              </w:rPr>
              <w:t xml:space="preserve"> </w:t>
            </w:r>
            <w:r w:rsidR="0005675F" w:rsidRPr="0005675F">
              <w:rPr>
                <w:rFonts w:eastAsia="Calibri"/>
                <w:sz w:val="22"/>
              </w:rPr>
              <w:t>Orarul lecţiilor, activităților extracurriculare/ a specialiștilor, aprobat la şedinţa Consiliului de administraţie din 01.09.2022</w:t>
            </w:r>
            <w:r w:rsidR="0005675F">
              <w:rPr>
                <w:rFonts w:eastAsia="Calibri"/>
                <w:sz w:val="22"/>
              </w:rPr>
              <w:t>;</w:t>
            </w:r>
          </w:p>
          <w:p w:rsidR="00D85762" w:rsidRPr="0005675F" w:rsidRDefault="0005675F" w:rsidP="0005675F">
            <w:pPr>
              <w:numPr>
                <w:ilvl w:val="0"/>
                <w:numId w:val="38"/>
              </w:numPr>
              <w:pBdr>
                <w:top w:val="nil"/>
                <w:left w:val="nil"/>
                <w:bottom w:val="nil"/>
                <w:right w:val="nil"/>
                <w:between w:val="nil"/>
              </w:pBdr>
              <w:tabs>
                <w:tab w:val="left" w:pos="709"/>
              </w:tabs>
              <w:ind w:left="360"/>
              <w:jc w:val="left"/>
              <w:rPr>
                <w:rFonts w:eastAsia="Calibri"/>
                <w:color w:val="000000"/>
                <w:sz w:val="22"/>
              </w:rPr>
            </w:pPr>
            <w:r w:rsidRPr="0005675F">
              <w:rPr>
                <w:rFonts w:eastAsia="Calibri"/>
                <w:sz w:val="22"/>
              </w:rPr>
              <w:t xml:space="preserve">Proiecte de lungă durată la disciplinele prevăzute de cadrul normativ, aprobate </w:t>
            </w:r>
            <w:r w:rsidRPr="0005675F">
              <w:rPr>
                <w:rFonts w:eastAsia="Calibri"/>
                <w:sz w:val="22"/>
              </w:rPr>
              <w:lastRenderedPageBreak/>
              <w:t>la ședințele Comisiilor metodice  și coordonate   cu directorul adjunct, aprobate de directorul instituției</w:t>
            </w:r>
            <w:r>
              <w:rPr>
                <w:rFonts w:eastAsia="Calibri"/>
                <w:sz w:val="22"/>
              </w:rPr>
              <w:t>;</w:t>
            </w:r>
          </w:p>
          <w:p w:rsidR="00D85762" w:rsidRPr="0005675F" w:rsidRDefault="00D55B49">
            <w:pPr>
              <w:numPr>
                <w:ilvl w:val="0"/>
                <w:numId w:val="17"/>
              </w:numPr>
              <w:pBdr>
                <w:top w:val="nil"/>
                <w:left w:val="nil"/>
                <w:bottom w:val="nil"/>
                <w:right w:val="nil"/>
                <w:between w:val="nil"/>
              </w:pBdr>
              <w:tabs>
                <w:tab w:val="left" w:pos="709"/>
              </w:tabs>
              <w:ind w:left="360"/>
              <w:rPr>
                <w:sz w:val="22"/>
              </w:rPr>
            </w:pPr>
            <w:r w:rsidRPr="0005675F">
              <w:rPr>
                <w:sz w:val="22"/>
              </w:rPr>
              <w:t xml:space="preserve"> Ordinul 76-ab din 15.09.2022,, Cu privire la instruirea individuală la domiciliu”</w:t>
            </w:r>
          </w:p>
          <w:p w:rsidR="00D85762" w:rsidRDefault="00D55B49">
            <w:pPr>
              <w:numPr>
                <w:ilvl w:val="0"/>
                <w:numId w:val="17"/>
              </w:numPr>
              <w:pBdr>
                <w:top w:val="nil"/>
                <w:left w:val="nil"/>
                <w:bottom w:val="nil"/>
                <w:right w:val="nil"/>
                <w:between w:val="nil"/>
              </w:pBdr>
              <w:tabs>
                <w:tab w:val="left" w:pos="709"/>
              </w:tabs>
              <w:ind w:left="360"/>
              <w:rPr>
                <w:color w:val="000000"/>
                <w:sz w:val="22"/>
              </w:rPr>
            </w:pPr>
            <w:r w:rsidRPr="0005675F">
              <w:rPr>
                <w:sz w:val="22"/>
              </w:rPr>
              <w:t>Curriculum modificat pentru 49 de elevi, aprobat la CP nr. 04 din 26.10.2022</w:t>
            </w:r>
            <w:r w:rsidR="0005675F" w:rsidRPr="0005675F">
              <w:rPr>
                <w:sz w:val="22"/>
              </w:rPr>
              <w:t>.</w:t>
            </w:r>
          </w:p>
        </w:tc>
      </w:tr>
      <w:tr w:rsidR="00D85762">
        <w:tc>
          <w:tcPr>
            <w:tcW w:w="2069" w:type="dxa"/>
          </w:tcPr>
          <w:p w:rsidR="00D85762" w:rsidRDefault="00D55B49">
            <w:pPr>
              <w:jc w:val="left"/>
              <w:rPr>
                <w:sz w:val="22"/>
              </w:rPr>
            </w:pPr>
            <w:r>
              <w:rPr>
                <w:sz w:val="22"/>
              </w:rPr>
              <w:lastRenderedPageBreak/>
              <w:t>Constatări</w:t>
            </w:r>
          </w:p>
        </w:tc>
        <w:tc>
          <w:tcPr>
            <w:tcW w:w="7570" w:type="dxa"/>
            <w:gridSpan w:val="3"/>
          </w:tcPr>
          <w:p w:rsidR="00D85762" w:rsidRDefault="00D55B49" w:rsidP="0005675F">
            <w:pPr>
              <w:pBdr>
                <w:top w:val="nil"/>
                <w:left w:val="nil"/>
                <w:bottom w:val="nil"/>
                <w:right w:val="nil"/>
                <w:between w:val="nil"/>
              </w:pBdr>
              <w:tabs>
                <w:tab w:val="left" w:pos="709"/>
              </w:tabs>
              <w:rPr>
                <w:color w:val="000000"/>
                <w:sz w:val="22"/>
              </w:rPr>
            </w:pPr>
            <w:r w:rsidRPr="0005675F">
              <w:rPr>
                <w:sz w:val="22"/>
              </w:rPr>
              <w:t>Cadrele didactice aplică un curriculum adaptat într-o multitudine de aspecte la specificul și condițiile locale și instituționale, inclusiv adaptat prevalent la necesitățile și particularitățile elevilor. 33,8% din numărul total de elevi studiază în baza unui curriculum general cu adaptări, iar 66,2% -studiază în baza curriculumului modificat.</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w:t>
            </w:r>
            <w:r w:rsidR="00DC136C">
              <w:rPr>
                <w:sz w:val="22"/>
              </w:rPr>
              <w:t>0,75</w:t>
            </w:r>
          </w:p>
        </w:tc>
        <w:tc>
          <w:tcPr>
            <w:tcW w:w="2268" w:type="dxa"/>
          </w:tcPr>
          <w:p w:rsidR="00D85762" w:rsidRDefault="00D55B49">
            <w:pPr>
              <w:rPr>
                <w:sz w:val="22"/>
              </w:rPr>
            </w:pPr>
            <w:r>
              <w:rPr>
                <w:sz w:val="22"/>
              </w:rPr>
              <w:t xml:space="preserve">Punctaj acordat: - </w:t>
            </w:r>
            <w:r w:rsidR="00DC136C">
              <w:rPr>
                <w:sz w:val="22"/>
              </w:rPr>
              <w:t>1,5</w:t>
            </w:r>
          </w:p>
        </w:tc>
      </w:tr>
      <w:tr w:rsidR="00D85762">
        <w:tc>
          <w:tcPr>
            <w:tcW w:w="7371" w:type="dxa"/>
            <w:gridSpan w:val="3"/>
          </w:tcPr>
          <w:p w:rsidR="00D85762" w:rsidRDefault="00D55B49">
            <w:pPr>
              <w:rPr>
                <w:b/>
                <w:sz w:val="22"/>
              </w:rPr>
            </w:pPr>
            <w:r>
              <w:rPr>
                <w:b/>
                <w:sz w:val="22"/>
              </w:rPr>
              <w:t>Total standard</w:t>
            </w:r>
          </w:p>
        </w:tc>
        <w:tc>
          <w:tcPr>
            <w:tcW w:w="2268" w:type="dxa"/>
          </w:tcPr>
          <w:p w:rsidR="00D85762" w:rsidRDefault="00D55B49">
            <w:pPr>
              <w:rPr>
                <w:b/>
                <w:sz w:val="22"/>
              </w:rPr>
            </w:pPr>
            <w:r>
              <w:rPr>
                <w:b/>
                <w:sz w:val="22"/>
              </w:rPr>
              <w:t>1</w:t>
            </w:r>
            <w:r w:rsidR="00AF6C8A">
              <w:rPr>
                <w:b/>
                <w:sz w:val="22"/>
              </w:rPr>
              <w:t>1,5</w:t>
            </w:r>
          </w:p>
        </w:tc>
      </w:tr>
    </w:tbl>
    <w:p w:rsidR="00D85762" w:rsidRDefault="00D85762">
      <w:pPr>
        <w:rPr>
          <w:sz w:val="22"/>
        </w:rPr>
      </w:pPr>
    </w:p>
    <w:p w:rsidR="00D85762" w:rsidRDefault="00D55B49">
      <w:pPr>
        <w:pStyle w:val="Titlu2"/>
        <w:rPr>
          <w:sz w:val="22"/>
          <w:szCs w:val="22"/>
        </w:rPr>
      </w:pPr>
      <w:bookmarkStart w:id="18" w:name="_heading=h.44sinio" w:colFirst="0" w:colLast="0"/>
      <w:bookmarkEnd w:id="18"/>
      <w:r>
        <w:rPr>
          <w:sz w:val="22"/>
          <w:szCs w:val="22"/>
        </w:rPr>
        <w:t>Standard 4.2. Cadrele didactice valorifică eficient resursele educaționale în raport cu finalitățile stabilite prin curriculumul național</w:t>
      </w:r>
    </w:p>
    <w:p w:rsidR="00D85762" w:rsidRDefault="00D55B49">
      <w:pPr>
        <w:rPr>
          <w:b/>
          <w:sz w:val="22"/>
        </w:rPr>
      </w:pPr>
      <w:r>
        <w:rPr>
          <w:b/>
          <w:sz w:val="22"/>
        </w:rPr>
        <w:t>Domeniu: Management</w:t>
      </w:r>
    </w:p>
    <w:p w:rsidR="00D85762" w:rsidRDefault="00D55B49">
      <w:pPr>
        <w:rPr>
          <w:sz w:val="22"/>
        </w:rPr>
      </w:pPr>
      <w:r>
        <w:rPr>
          <w:b/>
          <w:sz w:val="22"/>
        </w:rPr>
        <w:t>Indicator 4.2.1.</w:t>
      </w:r>
      <w:r>
        <w:rPr>
          <w:sz w:val="22"/>
        </w:rPr>
        <w:t xml:space="preserve"> Monitorizarea, prin proceduri specifice, a realizării curriculumului (inclusiv componenta raională, instituțională, curriculumul adaptat, PEI)</w:t>
      </w:r>
    </w:p>
    <w:tbl>
      <w:tblPr>
        <w:tblStyle w:val="afff5"/>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Default="00D55B49">
            <w:pPr>
              <w:widowControl w:val="0"/>
              <w:numPr>
                <w:ilvl w:val="0"/>
                <w:numId w:val="9"/>
              </w:numPr>
              <w:pBdr>
                <w:top w:val="nil"/>
                <w:left w:val="nil"/>
                <w:bottom w:val="nil"/>
                <w:right w:val="nil"/>
                <w:between w:val="nil"/>
              </w:pBdr>
              <w:ind w:left="404"/>
              <w:rPr>
                <w:i/>
                <w:color w:val="000000"/>
                <w:sz w:val="22"/>
              </w:rPr>
            </w:pPr>
            <w:r>
              <w:rPr>
                <w:color w:val="000000"/>
                <w:sz w:val="22"/>
              </w:rPr>
              <w:t>Ordine cu privire la organizarea controalelor frontale</w:t>
            </w:r>
          </w:p>
          <w:p w:rsidR="00D85762" w:rsidRDefault="00D55B49">
            <w:pPr>
              <w:widowControl w:val="0"/>
              <w:numPr>
                <w:ilvl w:val="0"/>
                <w:numId w:val="9"/>
              </w:numPr>
              <w:pBdr>
                <w:top w:val="nil"/>
                <w:left w:val="nil"/>
                <w:bottom w:val="nil"/>
                <w:right w:val="nil"/>
                <w:between w:val="nil"/>
              </w:pBdr>
              <w:ind w:left="404"/>
              <w:rPr>
                <w:color w:val="000000"/>
                <w:sz w:val="22"/>
              </w:rPr>
            </w:pPr>
            <w:r>
              <w:rPr>
                <w:color w:val="000000"/>
                <w:sz w:val="22"/>
              </w:rPr>
              <w:t xml:space="preserve">Ordine cu privire la rezultatele controalelor frontale; </w:t>
            </w:r>
          </w:p>
          <w:p w:rsidR="00D85762" w:rsidRDefault="00D55B49">
            <w:pPr>
              <w:widowControl w:val="0"/>
              <w:numPr>
                <w:ilvl w:val="0"/>
                <w:numId w:val="9"/>
              </w:numPr>
              <w:pBdr>
                <w:top w:val="nil"/>
                <w:left w:val="nil"/>
                <w:bottom w:val="nil"/>
                <w:right w:val="nil"/>
                <w:between w:val="nil"/>
              </w:pBdr>
              <w:ind w:left="404"/>
              <w:rPr>
                <w:color w:val="000000"/>
                <w:sz w:val="22"/>
              </w:rPr>
            </w:pPr>
            <w:r>
              <w:rPr>
                <w:color w:val="000000"/>
                <w:sz w:val="22"/>
              </w:rPr>
              <w:t xml:space="preserve">Ordin cu privire la organizarea controlului inopinat; </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Ordin cu privire la rezultatele controalelor.</w:t>
            </w:r>
          </w:p>
          <w:p w:rsidR="00D85762" w:rsidRDefault="00D55B49">
            <w:pPr>
              <w:numPr>
                <w:ilvl w:val="0"/>
                <w:numId w:val="15"/>
              </w:numPr>
              <w:pBdr>
                <w:top w:val="nil"/>
                <w:left w:val="nil"/>
                <w:bottom w:val="nil"/>
                <w:right w:val="nil"/>
                <w:between w:val="nil"/>
              </w:pBdr>
              <w:tabs>
                <w:tab w:val="left" w:pos="709"/>
              </w:tabs>
              <w:ind w:left="360"/>
              <w:rPr>
                <w:color w:val="000000"/>
                <w:sz w:val="22"/>
              </w:rPr>
            </w:pPr>
            <w:r w:rsidRPr="006A72EB">
              <w:rPr>
                <w:sz w:val="22"/>
              </w:rPr>
              <w:t>Note informative cu privire la organizarea și desfășurarea controalelor conform PAI pentru anul de studii 2022-2023.</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Pr="006A72EB" w:rsidRDefault="00D55B49" w:rsidP="006A72EB">
            <w:pPr>
              <w:pBdr>
                <w:top w:val="nil"/>
                <w:left w:val="nil"/>
                <w:bottom w:val="nil"/>
                <w:right w:val="nil"/>
                <w:between w:val="nil"/>
              </w:pBdr>
              <w:tabs>
                <w:tab w:val="left" w:pos="709"/>
              </w:tabs>
              <w:rPr>
                <w:color w:val="000000"/>
                <w:sz w:val="22"/>
              </w:rPr>
            </w:pPr>
            <w:r>
              <w:rPr>
                <w:sz w:val="22"/>
              </w:rPr>
              <w:t>În scopul monitorizării continue a implementării şi dezvoltării curriculumului şcolar, în Planul managerial au fost proiectate acţiuni de control al calităţii formării de competenţe.</w:t>
            </w:r>
            <w:r w:rsidR="006A72EB">
              <w:rPr>
                <w:color w:val="000000"/>
                <w:sz w:val="22"/>
              </w:rPr>
              <w:t xml:space="preserve"> </w:t>
            </w:r>
            <w:r>
              <w:rPr>
                <w:sz w:val="22"/>
              </w:rPr>
              <w:t>Au fost planificate şi realizate controale interne în baza ordinelor emise de director şi îndeplinite de comisiile formate pentru monitorizare.</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- 1</w:t>
            </w:r>
          </w:p>
        </w:tc>
      </w:tr>
    </w:tbl>
    <w:p w:rsidR="00D85762" w:rsidRDefault="00D85762">
      <w:pPr>
        <w:rPr>
          <w:sz w:val="22"/>
        </w:rPr>
      </w:pPr>
    </w:p>
    <w:p w:rsidR="00D85762" w:rsidRDefault="00D55B49">
      <w:pPr>
        <w:rPr>
          <w:sz w:val="22"/>
        </w:rPr>
      </w:pPr>
      <w:r>
        <w:rPr>
          <w:b/>
          <w:sz w:val="22"/>
        </w:rPr>
        <w:t>Indicator 4.2.2.</w:t>
      </w:r>
      <w:r>
        <w:rPr>
          <w:sz w:val="22"/>
        </w:rPr>
        <w:t xml:space="preserve"> Prezența, în planurile strategice și operaționale, a programelor și activităților de recrutare și de formare continuă a cadrelor didactice din perspectiva nevoilor individuale, instituționale și naționale</w:t>
      </w:r>
    </w:p>
    <w:tbl>
      <w:tblPr>
        <w:tblStyle w:val="afff6"/>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A84DBA" w:rsidRDefault="00D55B49" w:rsidP="00A84DBA">
            <w:pPr>
              <w:pStyle w:val="Listparagraf"/>
              <w:numPr>
                <w:ilvl w:val="0"/>
                <w:numId w:val="46"/>
              </w:numPr>
              <w:tabs>
                <w:tab w:val="clear" w:pos="709"/>
                <w:tab w:val="left" w:pos="397"/>
              </w:tabs>
              <w:ind w:hanging="749"/>
              <w:rPr>
                <w:sz w:val="22"/>
              </w:rPr>
            </w:pPr>
            <w:r w:rsidRPr="00A84DBA">
              <w:rPr>
                <w:sz w:val="22"/>
              </w:rPr>
              <w:t>Planul de activitate instituțional 2022-2023, Anexa 4,, Program de Formare</w:t>
            </w:r>
          </w:p>
          <w:p w:rsidR="00C7284F" w:rsidRDefault="00D55B49" w:rsidP="00C7284F">
            <w:pPr>
              <w:tabs>
                <w:tab w:val="left" w:pos="404"/>
              </w:tabs>
              <w:ind w:left="-29"/>
              <w:rPr>
                <w:sz w:val="22"/>
              </w:rPr>
            </w:pPr>
            <w:r w:rsidRPr="00A84DBA">
              <w:rPr>
                <w:sz w:val="22"/>
              </w:rPr>
              <w:t xml:space="preserve">profesională continuă”; Anexa 5: Program de activitate a comisiei de atestare a cadrelor didactice și manageriale; Anexa 6, 7, 8: Programul de activitate a Comisiilor metodice; Anexa 9: Programul de activitate a Comisiei multidisciplinare intrașcolare; Anexa 10: Programul de activitate a Comisiei pentru Mentorat; Anexa 11: Programul de activitate a Comisiei de Asigurare a Calităţii; </w:t>
            </w:r>
          </w:p>
          <w:p w:rsidR="00C7284F" w:rsidRDefault="00D55B49" w:rsidP="004C43AE">
            <w:pPr>
              <w:pStyle w:val="Listparagraf"/>
              <w:numPr>
                <w:ilvl w:val="0"/>
                <w:numId w:val="46"/>
              </w:numPr>
              <w:tabs>
                <w:tab w:val="clear" w:pos="709"/>
                <w:tab w:val="left" w:pos="257"/>
                <w:tab w:val="left" w:pos="404"/>
              </w:tabs>
              <w:ind w:hanging="720"/>
              <w:rPr>
                <w:sz w:val="22"/>
              </w:rPr>
            </w:pPr>
            <w:r w:rsidRPr="00C7284F">
              <w:rPr>
                <w:sz w:val="22"/>
              </w:rPr>
              <w:t xml:space="preserve">Procese verbale ale ședințelor Comisiilor metodice; </w:t>
            </w:r>
          </w:p>
          <w:p w:rsidR="00D85762" w:rsidRPr="00C7284F" w:rsidRDefault="00D55B49" w:rsidP="004C43AE">
            <w:pPr>
              <w:pStyle w:val="Listparagraf"/>
              <w:numPr>
                <w:ilvl w:val="0"/>
                <w:numId w:val="46"/>
              </w:numPr>
              <w:tabs>
                <w:tab w:val="clear" w:pos="709"/>
                <w:tab w:val="left" w:pos="257"/>
                <w:tab w:val="left" w:pos="404"/>
              </w:tabs>
              <w:ind w:hanging="720"/>
              <w:rPr>
                <w:sz w:val="22"/>
              </w:rPr>
            </w:pPr>
            <w:r w:rsidRPr="00C7284F">
              <w:rPr>
                <w:sz w:val="22"/>
              </w:rPr>
              <w:t>Planul de formare continuă a cadrelor didactice și de conducere pentru anii 2018-2024;</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rsidP="00C7284F">
            <w:pPr>
              <w:pBdr>
                <w:top w:val="nil"/>
                <w:left w:val="nil"/>
                <w:bottom w:val="nil"/>
                <w:right w:val="nil"/>
                <w:between w:val="nil"/>
              </w:pBdr>
              <w:tabs>
                <w:tab w:val="left" w:pos="709"/>
              </w:tabs>
              <w:rPr>
                <w:color w:val="000000"/>
                <w:sz w:val="22"/>
              </w:rPr>
            </w:pPr>
            <w:r>
              <w:rPr>
                <w:color w:val="000000"/>
                <w:sz w:val="22"/>
              </w:rPr>
              <w:t>Dezvoltarea profesională a cadrelor didactice are loc în conformitate cu prevederile planului de dezvoltare strategică şi a planului managerial anual. Administraţia susţine angajaţii în formarea profesională continuă şi recalificările necesare.</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- 1</w:t>
            </w:r>
          </w:p>
        </w:tc>
      </w:tr>
    </w:tbl>
    <w:p w:rsidR="00D85762" w:rsidRDefault="00D85762">
      <w:pPr>
        <w:rPr>
          <w:sz w:val="22"/>
        </w:rPr>
      </w:pPr>
    </w:p>
    <w:p w:rsidR="00D85762" w:rsidRDefault="00D55B49">
      <w:pPr>
        <w:rPr>
          <w:b/>
          <w:sz w:val="22"/>
        </w:rPr>
      </w:pPr>
      <w:r>
        <w:rPr>
          <w:b/>
          <w:sz w:val="22"/>
        </w:rPr>
        <w:t>Domeniu: Capacitate instituțională</w:t>
      </w:r>
    </w:p>
    <w:p w:rsidR="00D85762" w:rsidRDefault="00D55B49">
      <w:pPr>
        <w:rPr>
          <w:sz w:val="22"/>
        </w:rPr>
      </w:pPr>
      <w:r>
        <w:rPr>
          <w:b/>
          <w:sz w:val="22"/>
        </w:rPr>
        <w:t>Indicator 4.2.3.</w:t>
      </w:r>
      <w:r>
        <w:rPr>
          <w:sz w:val="22"/>
        </w:rPr>
        <w:t xml:space="preserve"> Existența unui număr suficient de resurse educaționale (umane, materiale etc.) pentru realizarea finalităților stabilite prin curriculumul național</w:t>
      </w:r>
    </w:p>
    <w:tbl>
      <w:tblPr>
        <w:tblStyle w:val="afff7"/>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Default="00D55B49">
            <w:pPr>
              <w:numPr>
                <w:ilvl w:val="0"/>
                <w:numId w:val="17"/>
              </w:numPr>
              <w:pBdr>
                <w:top w:val="nil"/>
                <w:left w:val="nil"/>
                <w:bottom w:val="nil"/>
                <w:right w:val="nil"/>
                <w:between w:val="nil"/>
              </w:pBdr>
              <w:tabs>
                <w:tab w:val="left" w:pos="709"/>
              </w:tabs>
              <w:ind w:left="360"/>
              <w:rPr>
                <w:color w:val="000000"/>
                <w:sz w:val="22"/>
              </w:rPr>
            </w:pPr>
            <w:r>
              <w:rPr>
                <w:sz w:val="22"/>
              </w:rPr>
              <w:t xml:space="preserve">Cadrele didactice dispun de cabinete echipate suficient cu mijloace IT (calculatoare, proiector, imprimante, tablă interactivă), hărți la istorie și geografie, globuri tactile, utilaj sportiv în sala de sport, literatură artistică și dicționare pentru orele de limbă și literatură română, dicționare pentru lecțiile de limbă franceză/ engleză, instrumente pentru lecțiile de geometrie, mulaje pentru lecțiile de  biologie, 2 televizoare etc., în conformitate cu  cerințele </w:t>
            </w:r>
            <w:r>
              <w:rPr>
                <w:sz w:val="22"/>
              </w:rPr>
              <w:lastRenderedPageBreak/>
              <w:t xml:space="preserve">curriculare; </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Disciplinele, parțial, sunt predate de specialiști calificați în domeniu;</w:t>
            </w:r>
          </w:p>
        </w:tc>
      </w:tr>
      <w:tr w:rsidR="00D85762">
        <w:tc>
          <w:tcPr>
            <w:tcW w:w="2069" w:type="dxa"/>
          </w:tcPr>
          <w:p w:rsidR="00D85762" w:rsidRDefault="00D55B49">
            <w:pPr>
              <w:jc w:val="left"/>
              <w:rPr>
                <w:sz w:val="22"/>
              </w:rPr>
            </w:pPr>
            <w:r>
              <w:rPr>
                <w:sz w:val="22"/>
              </w:rPr>
              <w:lastRenderedPageBreak/>
              <w:t>Constatări</w:t>
            </w:r>
          </w:p>
        </w:tc>
        <w:tc>
          <w:tcPr>
            <w:tcW w:w="7570" w:type="dxa"/>
            <w:gridSpan w:val="3"/>
          </w:tcPr>
          <w:p w:rsidR="00D85762" w:rsidRDefault="00D55B49" w:rsidP="003019C7">
            <w:pPr>
              <w:pBdr>
                <w:top w:val="nil"/>
                <w:left w:val="nil"/>
                <w:bottom w:val="nil"/>
                <w:right w:val="nil"/>
                <w:between w:val="nil"/>
              </w:pBdr>
              <w:tabs>
                <w:tab w:val="left" w:pos="709"/>
              </w:tabs>
              <w:rPr>
                <w:color w:val="000000"/>
                <w:sz w:val="22"/>
              </w:rPr>
            </w:pPr>
            <w:r>
              <w:rPr>
                <w:sz w:val="22"/>
              </w:rPr>
              <w:t>În instituţie există un număr suficient de resurse educaţionale pentru realizarea finalităţilor stabilite în curriculumul naţional.</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-0,75</w:t>
            </w:r>
          </w:p>
        </w:tc>
        <w:tc>
          <w:tcPr>
            <w:tcW w:w="2268" w:type="dxa"/>
          </w:tcPr>
          <w:p w:rsidR="00D85762" w:rsidRDefault="00D55B49">
            <w:pPr>
              <w:rPr>
                <w:sz w:val="22"/>
              </w:rPr>
            </w:pPr>
            <w:r>
              <w:rPr>
                <w:sz w:val="22"/>
              </w:rPr>
              <w:t>Punctaj acordat: - 1,5</w:t>
            </w:r>
          </w:p>
        </w:tc>
      </w:tr>
    </w:tbl>
    <w:p w:rsidR="00D85762" w:rsidRDefault="00D85762">
      <w:pPr>
        <w:rPr>
          <w:sz w:val="22"/>
        </w:rPr>
      </w:pPr>
    </w:p>
    <w:p w:rsidR="00D85762" w:rsidRDefault="00D55B49">
      <w:pPr>
        <w:rPr>
          <w:sz w:val="22"/>
        </w:rPr>
      </w:pPr>
      <w:r>
        <w:rPr>
          <w:b/>
          <w:sz w:val="22"/>
        </w:rPr>
        <w:t>Indicator 4.2.4.</w:t>
      </w:r>
      <w:r>
        <w:rPr>
          <w:sz w:val="22"/>
        </w:rPr>
        <w:t xml:space="preserve"> Monitorizarea centrării pe Standardele de eficiență a învățării, a modului de utilizare a resurselor educaționale și de aplicare a strategiilor didactice interactive, inclusiv a TIC, în procesul educațional</w:t>
      </w:r>
    </w:p>
    <w:tbl>
      <w:tblPr>
        <w:tblStyle w:val="afff8"/>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A84DBA" w:rsidRDefault="00D55B49">
            <w:pPr>
              <w:numPr>
                <w:ilvl w:val="0"/>
                <w:numId w:val="17"/>
              </w:numPr>
              <w:pBdr>
                <w:top w:val="nil"/>
                <w:left w:val="nil"/>
                <w:bottom w:val="nil"/>
                <w:right w:val="nil"/>
                <w:between w:val="nil"/>
              </w:pBdr>
              <w:tabs>
                <w:tab w:val="left" w:pos="709"/>
              </w:tabs>
              <w:ind w:left="360"/>
              <w:rPr>
                <w:sz w:val="22"/>
              </w:rPr>
            </w:pPr>
            <w:r w:rsidRPr="00A84DBA">
              <w:rPr>
                <w:sz w:val="22"/>
              </w:rPr>
              <w:t>Dosarul privind activitatea Consiliului profesoral pentru anul de studii 2022-2023;</w:t>
            </w:r>
          </w:p>
          <w:p w:rsidR="00D85762" w:rsidRPr="00A84DBA" w:rsidRDefault="00D55B49">
            <w:pPr>
              <w:numPr>
                <w:ilvl w:val="0"/>
                <w:numId w:val="17"/>
              </w:numPr>
              <w:pBdr>
                <w:top w:val="nil"/>
                <w:left w:val="nil"/>
                <w:bottom w:val="nil"/>
                <w:right w:val="nil"/>
                <w:between w:val="nil"/>
              </w:pBdr>
              <w:tabs>
                <w:tab w:val="left" w:pos="709"/>
              </w:tabs>
              <w:ind w:left="360"/>
              <w:rPr>
                <w:sz w:val="22"/>
              </w:rPr>
            </w:pPr>
            <w:r w:rsidRPr="00A84DBA">
              <w:rPr>
                <w:sz w:val="22"/>
              </w:rPr>
              <w:t>Evidența activității de dezvoltare profesională realizată în a.2022-2023 (Portofoliul cadrului didactic, portofoliul comisiilor metodice);</w:t>
            </w:r>
          </w:p>
          <w:p w:rsidR="00D85762" w:rsidRPr="00A84DBA" w:rsidRDefault="00D55B49">
            <w:pPr>
              <w:numPr>
                <w:ilvl w:val="0"/>
                <w:numId w:val="17"/>
              </w:numPr>
              <w:pBdr>
                <w:top w:val="nil"/>
                <w:left w:val="nil"/>
                <w:bottom w:val="nil"/>
                <w:right w:val="nil"/>
                <w:between w:val="nil"/>
              </w:pBdr>
              <w:tabs>
                <w:tab w:val="left" w:pos="709"/>
              </w:tabs>
              <w:ind w:left="360"/>
              <w:rPr>
                <w:sz w:val="22"/>
              </w:rPr>
            </w:pPr>
            <w:r w:rsidRPr="00A84DBA">
              <w:rPr>
                <w:sz w:val="22"/>
              </w:rPr>
              <w:t xml:space="preserve">Note informative ale controalelor realizate;  </w:t>
            </w:r>
          </w:p>
          <w:p w:rsidR="00D85762" w:rsidRPr="00A84DBA" w:rsidRDefault="00D55B49">
            <w:pPr>
              <w:numPr>
                <w:ilvl w:val="0"/>
                <w:numId w:val="17"/>
              </w:numPr>
              <w:pBdr>
                <w:top w:val="nil"/>
                <w:left w:val="nil"/>
                <w:bottom w:val="nil"/>
                <w:right w:val="nil"/>
                <w:between w:val="nil"/>
              </w:pBdr>
              <w:tabs>
                <w:tab w:val="left" w:pos="709"/>
              </w:tabs>
              <w:ind w:left="360"/>
              <w:rPr>
                <w:sz w:val="22"/>
              </w:rPr>
            </w:pPr>
            <w:r w:rsidRPr="00A84DBA">
              <w:rPr>
                <w:sz w:val="22"/>
              </w:rPr>
              <w:t>Ordine-ab  cu privire la organizarea controalelor  tematice, inopinate şi frontale;</w:t>
            </w:r>
          </w:p>
          <w:p w:rsidR="00D85762" w:rsidRDefault="00D55B49">
            <w:pPr>
              <w:numPr>
                <w:ilvl w:val="0"/>
                <w:numId w:val="15"/>
              </w:numPr>
              <w:pBdr>
                <w:top w:val="nil"/>
                <w:left w:val="nil"/>
                <w:bottom w:val="nil"/>
                <w:right w:val="nil"/>
                <w:between w:val="nil"/>
              </w:pBdr>
              <w:tabs>
                <w:tab w:val="left" w:pos="709"/>
              </w:tabs>
              <w:ind w:left="360"/>
              <w:rPr>
                <w:color w:val="000000"/>
                <w:sz w:val="22"/>
              </w:rPr>
            </w:pPr>
            <w:r w:rsidRPr="00A84DBA">
              <w:rPr>
                <w:sz w:val="22"/>
              </w:rPr>
              <w:t xml:space="preserve">Ordine-ab de totalizare a rezultatelor controalelor realizate                                                                                                                                                                                                                                                                                                                                                                                                                                                                                                                                                                                                                                                                                                                                                                                                                                                                                                                                                                                                                                                                                                                                                                                                                                                    </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rsidP="00A84DBA">
            <w:pPr>
              <w:pBdr>
                <w:top w:val="nil"/>
                <w:left w:val="nil"/>
                <w:bottom w:val="nil"/>
                <w:right w:val="nil"/>
                <w:between w:val="nil"/>
              </w:pBdr>
              <w:tabs>
                <w:tab w:val="left" w:pos="709"/>
              </w:tabs>
              <w:rPr>
                <w:color w:val="000000"/>
                <w:sz w:val="22"/>
              </w:rPr>
            </w:pPr>
            <w:r>
              <w:rPr>
                <w:color w:val="000000"/>
                <w:sz w:val="22"/>
              </w:rPr>
              <w:t>Pe parcursul anului de studii s-a monitorizat modul de utilizare a resurselor educaţionale şi de aplicare a strategiilor didactice interactive, inclusiv a TIC, în procesul educaţional centrat pe Standardele de eficienţă a învăţării</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-0,75</w:t>
            </w:r>
          </w:p>
        </w:tc>
        <w:tc>
          <w:tcPr>
            <w:tcW w:w="2268" w:type="dxa"/>
          </w:tcPr>
          <w:p w:rsidR="00D85762" w:rsidRDefault="00D55B49">
            <w:pPr>
              <w:rPr>
                <w:sz w:val="22"/>
              </w:rPr>
            </w:pPr>
            <w:r>
              <w:rPr>
                <w:sz w:val="22"/>
              </w:rPr>
              <w:t>Punctaj acordat: - 1,5</w:t>
            </w:r>
          </w:p>
        </w:tc>
      </w:tr>
    </w:tbl>
    <w:p w:rsidR="00D85762" w:rsidRDefault="00D85762">
      <w:pPr>
        <w:rPr>
          <w:sz w:val="22"/>
        </w:rPr>
      </w:pPr>
    </w:p>
    <w:p w:rsidR="00D85762" w:rsidRDefault="00D55B49">
      <w:pPr>
        <w:rPr>
          <w:b/>
          <w:sz w:val="22"/>
        </w:rPr>
      </w:pPr>
      <w:r>
        <w:rPr>
          <w:b/>
          <w:sz w:val="22"/>
        </w:rPr>
        <w:t>Domeniu: Curriculum/ proces educațional</w:t>
      </w:r>
    </w:p>
    <w:p w:rsidR="00D85762" w:rsidRDefault="00D55B49">
      <w:pPr>
        <w:rPr>
          <w:sz w:val="22"/>
        </w:rPr>
      </w:pPr>
      <w:r>
        <w:rPr>
          <w:b/>
          <w:sz w:val="22"/>
        </w:rPr>
        <w:t>Indicator 4.2.5.</w:t>
      </w:r>
      <w:r>
        <w:rPr>
          <w:sz w:val="22"/>
        </w:rPr>
        <w:t xml:space="preserve"> Elaborarea proiectelor didactice în conformitate cu principiile educației centrate pe elev/ copil și pe formarea de competențe, valorificând curriculumul în baza Standardelor de eficiență a învățării</w:t>
      </w:r>
    </w:p>
    <w:tbl>
      <w:tblPr>
        <w:tblStyle w:val="afff9"/>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A84DBA" w:rsidRDefault="00D55B49">
            <w:pPr>
              <w:numPr>
                <w:ilvl w:val="0"/>
                <w:numId w:val="17"/>
              </w:numPr>
              <w:pBdr>
                <w:top w:val="nil"/>
                <w:left w:val="nil"/>
                <w:bottom w:val="nil"/>
                <w:right w:val="nil"/>
                <w:between w:val="nil"/>
              </w:pBdr>
              <w:tabs>
                <w:tab w:val="left" w:pos="709"/>
              </w:tabs>
              <w:ind w:left="360"/>
              <w:rPr>
                <w:sz w:val="22"/>
              </w:rPr>
            </w:pPr>
            <w:r w:rsidRPr="00A84DBA">
              <w:rPr>
                <w:sz w:val="22"/>
              </w:rPr>
              <w:t xml:space="preserve">Planul de activitate instituțională al LT pentru Copii cu Deficiențe de Vedere pentru anul de studii 2022-2023; </w:t>
            </w:r>
          </w:p>
          <w:p w:rsidR="00D85762" w:rsidRPr="00A84DBA" w:rsidRDefault="00D55B49">
            <w:pPr>
              <w:numPr>
                <w:ilvl w:val="0"/>
                <w:numId w:val="17"/>
              </w:numPr>
              <w:pBdr>
                <w:top w:val="nil"/>
                <w:left w:val="nil"/>
                <w:bottom w:val="nil"/>
                <w:right w:val="nil"/>
                <w:between w:val="nil"/>
              </w:pBdr>
              <w:tabs>
                <w:tab w:val="left" w:pos="709"/>
              </w:tabs>
              <w:ind w:left="360"/>
              <w:rPr>
                <w:sz w:val="22"/>
              </w:rPr>
            </w:pPr>
            <w:r w:rsidRPr="00A84DBA">
              <w:rPr>
                <w:sz w:val="22"/>
              </w:rPr>
              <w:t>Dosarul privind activitatea Consiliului profesoral pentru anul de studii 2022-2023;</w:t>
            </w:r>
          </w:p>
          <w:p w:rsidR="00D85762" w:rsidRDefault="00D55B49">
            <w:pPr>
              <w:numPr>
                <w:ilvl w:val="0"/>
                <w:numId w:val="17"/>
              </w:numPr>
              <w:pBdr>
                <w:top w:val="nil"/>
                <w:left w:val="nil"/>
                <w:bottom w:val="nil"/>
                <w:right w:val="nil"/>
                <w:between w:val="nil"/>
              </w:pBdr>
              <w:tabs>
                <w:tab w:val="left" w:pos="709"/>
              </w:tabs>
              <w:ind w:left="360"/>
              <w:rPr>
                <w:color w:val="000000"/>
                <w:sz w:val="22"/>
              </w:rPr>
            </w:pPr>
            <w:r>
              <w:rPr>
                <w:sz w:val="22"/>
              </w:rPr>
              <w:t xml:space="preserve">Notă informativă “Cu privire la calitatea elaborării proiectelor de lungă durată”. S-a constatat că Proiectele didactice de lungă durată și zilnice sunt elaborate în conformitate cu principiile educației centrate pe elev și formarea de competențe;  </w:t>
            </w:r>
          </w:p>
          <w:p w:rsidR="00D85762" w:rsidRPr="00A84DBA" w:rsidRDefault="00D55B49">
            <w:pPr>
              <w:numPr>
                <w:ilvl w:val="0"/>
                <w:numId w:val="17"/>
              </w:numPr>
              <w:pBdr>
                <w:top w:val="nil"/>
                <w:left w:val="nil"/>
                <w:bottom w:val="nil"/>
                <w:right w:val="nil"/>
                <w:between w:val="nil"/>
              </w:pBdr>
              <w:tabs>
                <w:tab w:val="left" w:pos="709"/>
              </w:tabs>
              <w:ind w:left="360"/>
              <w:rPr>
                <w:sz w:val="22"/>
              </w:rPr>
            </w:pPr>
            <w:r w:rsidRPr="00A84DBA">
              <w:rPr>
                <w:sz w:val="22"/>
              </w:rPr>
              <w:t xml:space="preserve">Proiectele didactice au fost discutate și aprobate la ședințele Comisiilor metodice din luna septembrie 2022. Procese verbale ale ședințelor Comisiilor metodice; </w:t>
            </w:r>
          </w:p>
          <w:p w:rsidR="00D85762" w:rsidRPr="00A84DBA" w:rsidRDefault="00D55B49">
            <w:pPr>
              <w:numPr>
                <w:ilvl w:val="0"/>
                <w:numId w:val="17"/>
              </w:numPr>
              <w:pBdr>
                <w:top w:val="nil"/>
                <w:left w:val="nil"/>
                <w:bottom w:val="nil"/>
                <w:right w:val="nil"/>
                <w:between w:val="nil"/>
              </w:pBdr>
              <w:tabs>
                <w:tab w:val="left" w:pos="709"/>
              </w:tabs>
              <w:ind w:left="360"/>
              <w:rPr>
                <w:sz w:val="22"/>
              </w:rPr>
            </w:pPr>
            <w:r w:rsidRPr="00A84DBA">
              <w:rPr>
                <w:sz w:val="22"/>
              </w:rPr>
              <w:t>Dosarul privind activitatea Consiliului de administrație pentru anul de studii 2022-2023;</w:t>
            </w:r>
          </w:p>
          <w:p w:rsidR="00D85762" w:rsidRPr="00A84DBA" w:rsidRDefault="00D55B49">
            <w:pPr>
              <w:numPr>
                <w:ilvl w:val="0"/>
                <w:numId w:val="17"/>
              </w:numPr>
              <w:pBdr>
                <w:top w:val="nil"/>
                <w:left w:val="nil"/>
                <w:bottom w:val="nil"/>
                <w:right w:val="nil"/>
                <w:between w:val="nil"/>
              </w:pBdr>
              <w:tabs>
                <w:tab w:val="left" w:pos="709"/>
              </w:tabs>
              <w:ind w:left="360"/>
              <w:rPr>
                <w:sz w:val="22"/>
              </w:rPr>
            </w:pPr>
            <w:r w:rsidRPr="00A84DBA">
              <w:rPr>
                <w:sz w:val="22"/>
              </w:rPr>
              <w:t>Fișe de asistență la  ore (Portofoliul cadrului didactic);</w:t>
            </w:r>
          </w:p>
          <w:p w:rsidR="00D85762" w:rsidRPr="00A84DBA" w:rsidRDefault="00D55B49" w:rsidP="00A84DBA">
            <w:pPr>
              <w:numPr>
                <w:ilvl w:val="0"/>
                <w:numId w:val="17"/>
              </w:numPr>
              <w:pBdr>
                <w:top w:val="nil"/>
                <w:left w:val="nil"/>
                <w:bottom w:val="nil"/>
                <w:right w:val="nil"/>
                <w:between w:val="nil"/>
              </w:pBdr>
              <w:tabs>
                <w:tab w:val="left" w:pos="709"/>
              </w:tabs>
              <w:ind w:left="360"/>
              <w:rPr>
                <w:color w:val="FF0000"/>
                <w:sz w:val="22"/>
              </w:rPr>
            </w:pPr>
            <w:r w:rsidRPr="00A84DBA">
              <w:rPr>
                <w:sz w:val="22"/>
              </w:rPr>
              <w:t>Proiecte de lungă durată aprobate și avizate de director.</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pPr>
              <w:tabs>
                <w:tab w:val="left" w:pos="709"/>
              </w:tabs>
              <w:rPr>
                <w:sz w:val="22"/>
              </w:rPr>
            </w:pPr>
            <w:r>
              <w:rPr>
                <w:sz w:val="22"/>
              </w:rPr>
              <w:t>Proiectele didactice de lungă durată și zilnice sunt elaborate în conformitate cu principiile educației centrate pe elev și formarea de competențe.</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- 2</w:t>
            </w:r>
          </w:p>
        </w:tc>
      </w:tr>
    </w:tbl>
    <w:p w:rsidR="00D85762" w:rsidRDefault="00D85762">
      <w:pPr>
        <w:rPr>
          <w:sz w:val="22"/>
        </w:rPr>
      </w:pPr>
    </w:p>
    <w:p w:rsidR="00D85762" w:rsidRDefault="00D55B49">
      <w:pPr>
        <w:rPr>
          <w:sz w:val="22"/>
        </w:rPr>
      </w:pPr>
      <w:r>
        <w:rPr>
          <w:b/>
          <w:sz w:val="22"/>
        </w:rPr>
        <w:t>Indicator 4.2.6.</w:t>
      </w:r>
      <w:r>
        <w:rPr>
          <w:sz w:val="22"/>
        </w:rPr>
        <w:t xml:space="preserve"> Organizarea și desfășurarea evaluării rezultatelor învățării, în conformitate cu standardele și referențialul de evaluare aprobate, urmărind progresul în dezvoltarea elevului.</w:t>
      </w:r>
    </w:p>
    <w:tbl>
      <w:tblPr>
        <w:tblStyle w:val="afffa"/>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A84DBA" w:rsidRDefault="00D55B49">
            <w:pPr>
              <w:numPr>
                <w:ilvl w:val="0"/>
                <w:numId w:val="15"/>
              </w:numPr>
              <w:pBdr>
                <w:top w:val="nil"/>
                <w:left w:val="nil"/>
                <w:bottom w:val="nil"/>
                <w:right w:val="nil"/>
                <w:between w:val="nil"/>
              </w:pBdr>
              <w:tabs>
                <w:tab w:val="left" w:pos="709"/>
              </w:tabs>
              <w:ind w:left="360"/>
              <w:rPr>
                <w:sz w:val="22"/>
              </w:rPr>
            </w:pPr>
            <w:r w:rsidRPr="00A84DBA">
              <w:rPr>
                <w:sz w:val="22"/>
              </w:rPr>
              <w:t>Planul de activitate institutional pentru anul de studii 2022-2023, Anexa 17 ,,Orarul efectuării lucrărilor de evaluare a cunoștințelor elevilor”;</w:t>
            </w:r>
          </w:p>
          <w:p w:rsidR="00D85762" w:rsidRPr="00A84DBA" w:rsidRDefault="00D55B49">
            <w:pPr>
              <w:numPr>
                <w:ilvl w:val="0"/>
                <w:numId w:val="15"/>
              </w:numPr>
              <w:pBdr>
                <w:top w:val="nil"/>
                <w:left w:val="nil"/>
                <w:bottom w:val="nil"/>
                <w:right w:val="nil"/>
                <w:between w:val="nil"/>
              </w:pBdr>
              <w:tabs>
                <w:tab w:val="left" w:pos="709"/>
              </w:tabs>
              <w:ind w:left="360"/>
              <w:rPr>
                <w:sz w:val="22"/>
              </w:rPr>
            </w:pPr>
            <w:r w:rsidRPr="00A84DBA">
              <w:rPr>
                <w:sz w:val="22"/>
              </w:rPr>
              <w:t>Rapoarte semestriale cu privire la reușita școlară, frecvență (Portofoliile diriginților de clasă).</w:t>
            </w:r>
          </w:p>
          <w:p w:rsidR="00D85762" w:rsidRPr="00A84DBA" w:rsidRDefault="00D55B49">
            <w:pPr>
              <w:numPr>
                <w:ilvl w:val="0"/>
                <w:numId w:val="15"/>
              </w:numPr>
              <w:pBdr>
                <w:top w:val="nil"/>
                <w:left w:val="nil"/>
                <w:bottom w:val="nil"/>
                <w:right w:val="nil"/>
                <w:between w:val="nil"/>
              </w:pBdr>
              <w:tabs>
                <w:tab w:val="left" w:pos="709"/>
              </w:tabs>
              <w:ind w:left="360"/>
              <w:rPr>
                <w:sz w:val="22"/>
              </w:rPr>
            </w:pPr>
            <w:r w:rsidRPr="00A84DBA">
              <w:rPr>
                <w:sz w:val="22"/>
              </w:rPr>
              <w:t>Cataloagele școlare; portofoliile elevilor;</w:t>
            </w:r>
          </w:p>
          <w:p w:rsidR="00D85762" w:rsidRPr="00A84DBA" w:rsidRDefault="00D55B49">
            <w:pPr>
              <w:numPr>
                <w:ilvl w:val="0"/>
                <w:numId w:val="15"/>
              </w:numPr>
              <w:pBdr>
                <w:top w:val="nil"/>
                <w:left w:val="nil"/>
                <w:bottom w:val="nil"/>
                <w:right w:val="nil"/>
                <w:between w:val="nil"/>
              </w:pBdr>
              <w:tabs>
                <w:tab w:val="left" w:pos="709"/>
              </w:tabs>
              <w:ind w:left="360"/>
              <w:rPr>
                <w:sz w:val="22"/>
              </w:rPr>
            </w:pPr>
            <w:r w:rsidRPr="00A84DBA">
              <w:rPr>
                <w:sz w:val="22"/>
              </w:rPr>
              <w:t>Ordinul nr.88/1-ab din 04.10.2022 și ordinul nr. 116-ab din 23.12.2022 „Cu privire la rezultatele controluluitematic „Monitorizarea elaborării proiectelor de lungă durată la disciplinele de studii, activitatea educativă și cercuri”.</w:t>
            </w:r>
          </w:p>
          <w:p w:rsidR="00D85762" w:rsidRPr="00A84DBA" w:rsidRDefault="00D55B49">
            <w:pPr>
              <w:numPr>
                <w:ilvl w:val="0"/>
                <w:numId w:val="15"/>
              </w:numPr>
              <w:pBdr>
                <w:top w:val="nil"/>
                <w:left w:val="nil"/>
                <w:bottom w:val="nil"/>
                <w:right w:val="nil"/>
                <w:between w:val="nil"/>
              </w:pBdr>
              <w:tabs>
                <w:tab w:val="left" w:pos="709"/>
              </w:tabs>
              <w:ind w:left="360"/>
              <w:rPr>
                <w:sz w:val="22"/>
              </w:rPr>
            </w:pPr>
            <w:r w:rsidRPr="00A84DBA">
              <w:rPr>
                <w:sz w:val="22"/>
              </w:rPr>
              <w:t>Procesul verbal nr.12 din 30.05.2023 al CP ,,Promovarea elevilor din clasele I-VIII-a, a XI-a</w:t>
            </w:r>
          </w:p>
          <w:p w:rsidR="00D85762" w:rsidRPr="00A84DBA" w:rsidRDefault="00D55B49">
            <w:pPr>
              <w:numPr>
                <w:ilvl w:val="0"/>
                <w:numId w:val="15"/>
              </w:numPr>
              <w:pBdr>
                <w:top w:val="nil"/>
                <w:left w:val="nil"/>
                <w:bottom w:val="nil"/>
                <w:right w:val="nil"/>
                <w:between w:val="nil"/>
              </w:pBdr>
              <w:tabs>
                <w:tab w:val="left" w:pos="709"/>
              </w:tabs>
              <w:ind w:left="360"/>
              <w:rPr>
                <w:sz w:val="22"/>
              </w:rPr>
            </w:pPr>
            <w:r w:rsidRPr="00A84DBA">
              <w:rPr>
                <w:sz w:val="22"/>
              </w:rPr>
              <w:lastRenderedPageBreak/>
              <w:t>Rapoartele anuale narative de activitate pentru anul de studii 2022-2023 ale directorilor adjuncți –proces-verbal nr. 13 din 16.06.2023;</w:t>
            </w:r>
          </w:p>
          <w:p w:rsidR="00D85762" w:rsidRDefault="00D55B49">
            <w:pPr>
              <w:numPr>
                <w:ilvl w:val="0"/>
                <w:numId w:val="15"/>
              </w:numPr>
              <w:pBdr>
                <w:top w:val="nil"/>
                <w:left w:val="nil"/>
                <w:bottom w:val="nil"/>
                <w:right w:val="nil"/>
                <w:between w:val="nil"/>
              </w:pBdr>
              <w:tabs>
                <w:tab w:val="left" w:pos="709"/>
              </w:tabs>
              <w:ind w:left="360"/>
              <w:rPr>
                <w:color w:val="000000"/>
                <w:sz w:val="22"/>
              </w:rPr>
            </w:pPr>
            <w:r w:rsidRPr="00A84DBA">
              <w:rPr>
                <w:sz w:val="22"/>
              </w:rPr>
              <w:t>Dosarul privind activitatea Consiliului Profesoral în anul de studii 2022-2023.</w:t>
            </w:r>
          </w:p>
        </w:tc>
      </w:tr>
      <w:tr w:rsidR="00D85762">
        <w:tc>
          <w:tcPr>
            <w:tcW w:w="2069" w:type="dxa"/>
          </w:tcPr>
          <w:p w:rsidR="00D85762" w:rsidRDefault="00D55B49">
            <w:pPr>
              <w:jc w:val="left"/>
              <w:rPr>
                <w:sz w:val="22"/>
              </w:rPr>
            </w:pPr>
            <w:r>
              <w:rPr>
                <w:sz w:val="22"/>
              </w:rPr>
              <w:lastRenderedPageBreak/>
              <w:t>Constatări</w:t>
            </w:r>
          </w:p>
        </w:tc>
        <w:tc>
          <w:tcPr>
            <w:tcW w:w="7570" w:type="dxa"/>
            <w:gridSpan w:val="3"/>
          </w:tcPr>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Rezultatele probelor de evaluare se analizează de către cadrul didactic, pentru a stabili gradul de realizare a standardelor. Instituția desfășoară sistematic procesul de evaluare a rezultatelor învățării în conformitate cu standardele și referențialul de evaluare aprobate, urmărind metodic progresul de dezvoltare a fiecărui elev.</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- 2</w:t>
            </w:r>
          </w:p>
        </w:tc>
      </w:tr>
    </w:tbl>
    <w:p w:rsidR="00D85762" w:rsidRDefault="00D85762">
      <w:pPr>
        <w:rPr>
          <w:sz w:val="22"/>
        </w:rPr>
      </w:pPr>
    </w:p>
    <w:p w:rsidR="00D85762" w:rsidRDefault="00D55B49">
      <w:pPr>
        <w:rPr>
          <w:sz w:val="22"/>
        </w:rPr>
      </w:pPr>
      <w:r>
        <w:rPr>
          <w:b/>
          <w:sz w:val="22"/>
        </w:rPr>
        <w:t>Indicator 4.2.7.</w:t>
      </w:r>
      <w:r>
        <w:rPr>
          <w:sz w:val="22"/>
        </w:rPr>
        <w:t xml:space="preserve"> Organizarea și desfășurarea activităților extracurriculare în concordanță cu misiunea școlii, cu obiectivele din curriculum și din documentele de planificare strategică și operațională</w:t>
      </w:r>
    </w:p>
    <w:tbl>
      <w:tblPr>
        <w:tblStyle w:val="afffb"/>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A84DBA" w:rsidRDefault="00D55B49">
            <w:pPr>
              <w:numPr>
                <w:ilvl w:val="0"/>
                <w:numId w:val="23"/>
              </w:numPr>
              <w:pBdr>
                <w:top w:val="nil"/>
                <w:left w:val="nil"/>
                <w:bottom w:val="nil"/>
                <w:right w:val="nil"/>
                <w:between w:val="nil"/>
              </w:pBdr>
              <w:jc w:val="left"/>
              <w:rPr>
                <w:sz w:val="22"/>
              </w:rPr>
            </w:pPr>
            <w:r w:rsidRPr="00A84DBA">
              <w:rPr>
                <w:sz w:val="22"/>
              </w:rPr>
              <w:t>Planificări anuale ale educatorului de la grupa cu program prelungit, aprobate de director.</w:t>
            </w:r>
          </w:p>
          <w:p w:rsidR="00D85762" w:rsidRPr="00A84DBA" w:rsidRDefault="00D55B49">
            <w:pPr>
              <w:numPr>
                <w:ilvl w:val="0"/>
                <w:numId w:val="4"/>
              </w:numPr>
              <w:pBdr>
                <w:top w:val="nil"/>
                <w:left w:val="nil"/>
                <w:bottom w:val="nil"/>
                <w:right w:val="nil"/>
                <w:between w:val="nil"/>
              </w:pBdr>
              <w:jc w:val="left"/>
              <w:rPr>
                <w:sz w:val="22"/>
              </w:rPr>
            </w:pPr>
            <w:r w:rsidRPr="00A84DBA">
              <w:rPr>
                <w:sz w:val="22"/>
              </w:rPr>
              <w:t>Planuri educaționale individualizate (74), aprobate prin ordinul nr.98-ab din 26.10.2022;</w:t>
            </w:r>
          </w:p>
          <w:p w:rsidR="00D85762" w:rsidRPr="00A84DBA" w:rsidRDefault="00D55B49">
            <w:pPr>
              <w:numPr>
                <w:ilvl w:val="0"/>
                <w:numId w:val="4"/>
              </w:numPr>
              <w:pBdr>
                <w:top w:val="nil"/>
                <w:left w:val="nil"/>
                <w:bottom w:val="nil"/>
                <w:right w:val="nil"/>
                <w:between w:val="nil"/>
              </w:pBdr>
              <w:jc w:val="left"/>
              <w:rPr>
                <w:sz w:val="22"/>
              </w:rPr>
            </w:pPr>
            <w:r w:rsidRPr="00A84DBA">
              <w:rPr>
                <w:sz w:val="22"/>
              </w:rPr>
              <w:t>Proiecte de lungă durată, aprobate la CP nr.04 din 26.10.2022, pentru cercurile pe interese: cercul ,, Mâini dibace”, Cercul Fluieriștii, Cerc etnofolcloric, Cultura comunicării;</w:t>
            </w:r>
          </w:p>
          <w:p w:rsidR="00D85762" w:rsidRPr="00A84DBA" w:rsidRDefault="00D55B49">
            <w:pPr>
              <w:numPr>
                <w:ilvl w:val="0"/>
                <w:numId w:val="4"/>
              </w:numPr>
              <w:pBdr>
                <w:top w:val="nil"/>
                <w:left w:val="nil"/>
                <w:bottom w:val="nil"/>
                <w:right w:val="nil"/>
                <w:between w:val="nil"/>
              </w:pBdr>
              <w:jc w:val="left"/>
              <w:rPr>
                <w:sz w:val="22"/>
              </w:rPr>
            </w:pPr>
            <w:r w:rsidRPr="00A84DBA">
              <w:rPr>
                <w:sz w:val="22"/>
              </w:rPr>
              <w:t>Planuri de intervenție individualizate (39), aprobate de director la CP nr. 05 din 17.11.2022</w:t>
            </w:r>
          </w:p>
          <w:p w:rsidR="00D85762" w:rsidRDefault="00D55B49">
            <w:pPr>
              <w:numPr>
                <w:ilvl w:val="0"/>
                <w:numId w:val="4"/>
              </w:numPr>
              <w:pBdr>
                <w:top w:val="nil"/>
                <w:left w:val="nil"/>
                <w:bottom w:val="nil"/>
                <w:right w:val="nil"/>
                <w:between w:val="nil"/>
              </w:pBdr>
              <w:jc w:val="left"/>
              <w:rPr>
                <w:color w:val="000000"/>
                <w:sz w:val="22"/>
              </w:rPr>
            </w:pPr>
            <w:r w:rsidRPr="00A84DBA">
              <w:rPr>
                <w:sz w:val="22"/>
              </w:rPr>
              <w:t xml:space="preserve">Poze în cadrul activităților extracurriculare, panoul activității cercurilor, pagina de Facebook, pagina web </w:t>
            </w:r>
            <w:r w:rsidRPr="00A84DBA">
              <w:rPr>
                <w:b/>
                <w:sz w:val="22"/>
              </w:rPr>
              <w:t>lttehnologic.educ.md</w:t>
            </w:r>
            <w:r w:rsidRPr="00A84DBA">
              <w:rPr>
                <w:sz w:val="22"/>
              </w:rPr>
              <w:t xml:space="preserve"> a liceului.</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rsidP="00A84DBA">
            <w:pPr>
              <w:pBdr>
                <w:top w:val="nil"/>
                <w:left w:val="nil"/>
                <w:bottom w:val="nil"/>
                <w:right w:val="nil"/>
                <w:between w:val="nil"/>
              </w:pBdr>
              <w:tabs>
                <w:tab w:val="left" w:pos="709"/>
              </w:tabs>
              <w:rPr>
                <w:color w:val="000000"/>
                <w:sz w:val="22"/>
              </w:rPr>
            </w:pPr>
            <w:r>
              <w:rPr>
                <w:color w:val="000000"/>
                <w:sz w:val="22"/>
              </w:rPr>
              <w:t>Instituția organizează și desfășoară pe parcursul întregului an activități extracurriculare în concordanță cu misiunea școlii, cu obiectivele din curriculum și din documentele planificate, în care sunt implicați toți elevii.</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- 2</w:t>
            </w:r>
          </w:p>
        </w:tc>
      </w:tr>
    </w:tbl>
    <w:p w:rsidR="00D85762" w:rsidRDefault="00D85762">
      <w:pPr>
        <w:rPr>
          <w:sz w:val="22"/>
        </w:rPr>
      </w:pPr>
    </w:p>
    <w:p w:rsidR="00D85762" w:rsidRDefault="00D55B49">
      <w:pPr>
        <w:rPr>
          <w:sz w:val="22"/>
        </w:rPr>
      </w:pPr>
      <w:r>
        <w:rPr>
          <w:b/>
          <w:sz w:val="22"/>
        </w:rPr>
        <w:t>Indicator 4.2.8.</w:t>
      </w:r>
      <w:r>
        <w:rPr>
          <w:sz w:val="22"/>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Style w:val="afffc"/>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Aprecierea elevilor cu diplome pentru participare la concursuri la careu.</w:t>
            </w:r>
          </w:p>
          <w:p w:rsidR="00D85762" w:rsidRDefault="00D55B49">
            <w:pPr>
              <w:numPr>
                <w:ilvl w:val="0"/>
                <w:numId w:val="17"/>
              </w:numPr>
              <w:pBdr>
                <w:top w:val="nil"/>
                <w:left w:val="nil"/>
                <w:bottom w:val="nil"/>
                <w:right w:val="nil"/>
                <w:between w:val="nil"/>
              </w:pBdr>
              <w:tabs>
                <w:tab w:val="left" w:pos="709"/>
              </w:tabs>
              <w:ind w:left="360"/>
              <w:rPr>
                <w:sz w:val="22"/>
              </w:rPr>
            </w:pPr>
            <w:r>
              <w:rPr>
                <w:sz w:val="22"/>
              </w:rPr>
              <w:t xml:space="preserve">Sarcini individualizate şi diferenţiate în cadrul orelor; </w:t>
            </w:r>
          </w:p>
          <w:p w:rsidR="00D85762" w:rsidRDefault="00D55B49">
            <w:pPr>
              <w:numPr>
                <w:ilvl w:val="0"/>
                <w:numId w:val="17"/>
              </w:numPr>
              <w:pBdr>
                <w:top w:val="nil"/>
                <w:left w:val="nil"/>
                <w:bottom w:val="nil"/>
                <w:right w:val="nil"/>
                <w:between w:val="nil"/>
              </w:pBdr>
              <w:tabs>
                <w:tab w:val="left" w:pos="709"/>
              </w:tabs>
              <w:ind w:left="360"/>
              <w:rPr>
                <w:sz w:val="22"/>
              </w:rPr>
            </w:pPr>
            <w:r>
              <w:rPr>
                <w:sz w:val="22"/>
              </w:rPr>
              <w:t>Portofoliile elevilor;</w:t>
            </w:r>
          </w:p>
          <w:p w:rsidR="00D85762" w:rsidRDefault="00D55B49">
            <w:pPr>
              <w:numPr>
                <w:ilvl w:val="0"/>
                <w:numId w:val="17"/>
              </w:numPr>
              <w:pBdr>
                <w:top w:val="nil"/>
                <w:left w:val="nil"/>
                <w:bottom w:val="nil"/>
                <w:right w:val="nil"/>
                <w:between w:val="nil"/>
              </w:pBdr>
              <w:tabs>
                <w:tab w:val="left" w:pos="709"/>
              </w:tabs>
              <w:ind w:left="360"/>
              <w:rPr>
                <w:sz w:val="22"/>
              </w:rPr>
            </w:pPr>
            <w:r>
              <w:rPr>
                <w:sz w:val="22"/>
              </w:rPr>
              <w:t>Fișe de monitorizare a evoluției în dezvoltarea elevului;</w:t>
            </w:r>
          </w:p>
          <w:p w:rsidR="00D85762" w:rsidRDefault="00D55B49">
            <w:pPr>
              <w:numPr>
                <w:ilvl w:val="0"/>
                <w:numId w:val="17"/>
              </w:numPr>
              <w:pBdr>
                <w:top w:val="nil"/>
                <w:left w:val="nil"/>
                <w:bottom w:val="nil"/>
                <w:right w:val="nil"/>
                <w:between w:val="nil"/>
              </w:pBdr>
              <w:tabs>
                <w:tab w:val="left" w:pos="709"/>
              </w:tabs>
              <w:ind w:left="360"/>
              <w:rPr>
                <w:sz w:val="22"/>
              </w:rPr>
            </w:pPr>
            <w:r>
              <w:rPr>
                <w:sz w:val="22"/>
              </w:rPr>
              <w:t>Evaluări sumative/teste;</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Sarcini diferenţiate la temele pentru acasă.</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rsidP="004F4539">
            <w:pPr>
              <w:pBdr>
                <w:top w:val="nil"/>
                <w:left w:val="nil"/>
                <w:bottom w:val="nil"/>
                <w:right w:val="nil"/>
                <w:between w:val="nil"/>
              </w:pBdr>
              <w:tabs>
                <w:tab w:val="left" w:pos="709"/>
              </w:tabs>
              <w:rPr>
                <w:color w:val="000000"/>
                <w:sz w:val="22"/>
              </w:rPr>
            </w:pPr>
            <w:r>
              <w:rPr>
                <w:color w:val="000000"/>
                <w:sz w:val="22"/>
              </w:rPr>
              <w:t>Fișele</w:t>
            </w:r>
            <w:r>
              <w:rPr>
                <w:b/>
                <w:color w:val="000000"/>
                <w:szCs w:val="24"/>
              </w:rPr>
              <w:t xml:space="preserve"> </w:t>
            </w:r>
            <w:r>
              <w:rPr>
                <w:color w:val="000000"/>
                <w:sz w:val="22"/>
              </w:rPr>
              <w:t>de monitorizare a evoluției în dezvoltarea elevului elaborate de specialiștii care au asistat elevul/cadrele didactice la disciplinile școlare la sfârșit de an școlar denotă o creștere a calității învățării elevului cu CES.</w:t>
            </w:r>
          </w:p>
          <w:p w:rsidR="00D85762" w:rsidRDefault="00D55B49" w:rsidP="004F4539">
            <w:pPr>
              <w:pBdr>
                <w:top w:val="nil"/>
                <w:left w:val="nil"/>
                <w:bottom w:val="nil"/>
                <w:right w:val="nil"/>
                <w:between w:val="nil"/>
              </w:pBdr>
              <w:tabs>
                <w:tab w:val="left" w:pos="709"/>
              </w:tabs>
              <w:rPr>
                <w:color w:val="000000"/>
                <w:sz w:val="22"/>
              </w:rPr>
            </w:pPr>
            <w:r>
              <w:rPr>
                <w:color w:val="000000"/>
                <w:sz w:val="20"/>
                <w:szCs w:val="20"/>
              </w:rPr>
              <w:t xml:space="preserve"> </w:t>
            </w:r>
            <w:r>
              <w:rPr>
                <w:color w:val="000000"/>
                <w:sz w:val="22"/>
              </w:rPr>
              <w:t>Pe parcursul anului au fost realizate controale tematice, frontale, operative cu discutarea ulterioară a rezultatelor şi elaborarea acţiunilor de îmbunătăţire a situaţiei, după caz.</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- 2</w:t>
            </w:r>
          </w:p>
        </w:tc>
      </w:tr>
      <w:tr w:rsidR="00D85762">
        <w:tc>
          <w:tcPr>
            <w:tcW w:w="7371" w:type="dxa"/>
            <w:gridSpan w:val="3"/>
          </w:tcPr>
          <w:p w:rsidR="00D85762" w:rsidRDefault="00D55B49">
            <w:pPr>
              <w:rPr>
                <w:b/>
                <w:sz w:val="22"/>
              </w:rPr>
            </w:pPr>
            <w:r>
              <w:rPr>
                <w:b/>
                <w:sz w:val="22"/>
              </w:rPr>
              <w:t>Total standard</w:t>
            </w:r>
          </w:p>
        </w:tc>
        <w:tc>
          <w:tcPr>
            <w:tcW w:w="2268" w:type="dxa"/>
          </w:tcPr>
          <w:p w:rsidR="00D85762" w:rsidRDefault="00D55B49">
            <w:pPr>
              <w:rPr>
                <w:b/>
                <w:sz w:val="22"/>
              </w:rPr>
            </w:pPr>
            <w:r>
              <w:rPr>
                <w:b/>
                <w:sz w:val="22"/>
              </w:rPr>
              <w:t>13</w:t>
            </w:r>
          </w:p>
        </w:tc>
      </w:tr>
    </w:tbl>
    <w:p w:rsidR="00D85762" w:rsidRDefault="00D85762">
      <w:pPr>
        <w:rPr>
          <w:sz w:val="22"/>
        </w:rPr>
      </w:pPr>
    </w:p>
    <w:p w:rsidR="00D85762" w:rsidRDefault="00D55B49">
      <w:pPr>
        <w:pStyle w:val="Titlu2"/>
        <w:rPr>
          <w:sz w:val="22"/>
          <w:szCs w:val="22"/>
        </w:rPr>
      </w:pPr>
      <w:bookmarkStart w:id="19" w:name="_heading=h.2jxsxqh" w:colFirst="0" w:colLast="0"/>
      <w:bookmarkEnd w:id="19"/>
      <w:r>
        <w:rPr>
          <w:sz w:val="22"/>
          <w:szCs w:val="22"/>
        </w:rPr>
        <w:t>Standard 4.3. Toți copiii demonstrează angajament și implicare eficientă în procesul educațional</w:t>
      </w:r>
    </w:p>
    <w:p w:rsidR="00D85762" w:rsidRDefault="00D55B49">
      <w:pPr>
        <w:rPr>
          <w:b/>
          <w:sz w:val="22"/>
        </w:rPr>
      </w:pPr>
      <w:r>
        <w:rPr>
          <w:b/>
          <w:sz w:val="22"/>
        </w:rPr>
        <w:t>Domeniu: Management</w:t>
      </w:r>
    </w:p>
    <w:p w:rsidR="00D85762" w:rsidRDefault="00D55B49">
      <w:pPr>
        <w:rPr>
          <w:sz w:val="22"/>
        </w:rPr>
      </w:pPr>
      <w:r>
        <w:rPr>
          <w:b/>
          <w:sz w:val="22"/>
        </w:rPr>
        <w:t>Indicator 4.3.1.</w:t>
      </w:r>
      <w:r>
        <w:rPr>
          <w:sz w:val="22"/>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Style w:val="afffd"/>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Default="00D55B49">
            <w:pPr>
              <w:numPr>
                <w:ilvl w:val="0"/>
                <w:numId w:val="17"/>
              </w:numPr>
              <w:pBdr>
                <w:top w:val="nil"/>
                <w:left w:val="nil"/>
                <w:bottom w:val="nil"/>
                <w:right w:val="nil"/>
                <w:between w:val="nil"/>
              </w:pBdr>
              <w:tabs>
                <w:tab w:val="left" w:pos="709"/>
              </w:tabs>
              <w:ind w:left="360"/>
              <w:rPr>
                <w:color w:val="000000"/>
                <w:sz w:val="22"/>
              </w:rPr>
            </w:pPr>
            <w:r>
              <w:rPr>
                <w:sz w:val="22"/>
              </w:rPr>
              <w:t>Toţi elevii au acces la biblioteca şcolară, care este dotată cu literatură pentru copii, dicţionare, publicaţii periodice, literatură artistică în Braille,  enciclopedii etc.</w:t>
            </w:r>
          </w:p>
          <w:p w:rsidR="00D85762" w:rsidRDefault="00D55B49">
            <w:pPr>
              <w:numPr>
                <w:ilvl w:val="0"/>
                <w:numId w:val="17"/>
              </w:numPr>
              <w:pBdr>
                <w:top w:val="nil"/>
                <w:left w:val="nil"/>
                <w:bottom w:val="nil"/>
                <w:right w:val="nil"/>
                <w:between w:val="nil"/>
              </w:pBdr>
              <w:tabs>
                <w:tab w:val="left" w:pos="709"/>
              </w:tabs>
              <w:ind w:left="360"/>
              <w:rPr>
                <w:sz w:val="22"/>
              </w:rPr>
            </w:pPr>
            <w:r>
              <w:rPr>
                <w:sz w:val="22"/>
              </w:rPr>
              <w:t xml:space="preserve">Pentru lecţiile de educaţie tehnologică și cercul ,,Mâini dibace”, conform cerinţelor curriculare şi modulelor care se studiază, este asigurat cu ustensilile </w:t>
            </w:r>
            <w:r>
              <w:rPr>
                <w:sz w:val="22"/>
              </w:rPr>
              <w:lastRenderedPageBreak/>
              <w:t>necesare. (Proiectarea  de lungă durată la educaţia tehnologică, la Cerc);</w:t>
            </w:r>
          </w:p>
          <w:p w:rsidR="00D85762" w:rsidRDefault="00D55B49">
            <w:pPr>
              <w:numPr>
                <w:ilvl w:val="0"/>
                <w:numId w:val="17"/>
              </w:numPr>
              <w:pBdr>
                <w:top w:val="nil"/>
                <w:left w:val="nil"/>
                <w:bottom w:val="nil"/>
                <w:right w:val="nil"/>
                <w:between w:val="nil"/>
              </w:pBdr>
              <w:tabs>
                <w:tab w:val="left" w:pos="709"/>
              </w:tabs>
              <w:ind w:left="360"/>
              <w:rPr>
                <w:sz w:val="22"/>
              </w:rPr>
            </w:pPr>
            <w:r>
              <w:rPr>
                <w:sz w:val="22"/>
              </w:rPr>
              <w:t xml:space="preserve">Lecţiile de informatică se desfășoară cu utilizarea echipamentului necesar: calculatoare, televizoare cu circuit închis, mobilier corespunzător, rețea internet- prin cablu, rețea Wifi; </w:t>
            </w:r>
          </w:p>
          <w:p w:rsidR="00D85762" w:rsidRDefault="00D55B49">
            <w:pPr>
              <w:numPr>
                <w:ilvl w:val="0"/>
                <w:numId w:val="17"/>
              </w:numPr>
              <w:pBdr>
                <w:top w:val="nil"/>
                <w:left w:val="nil"/>
                <w:bottom w:val="nil"/>
                <w:right w:val="nil"/>
                <w:between w:val="nil"/>
              </w:pBdr>
              <w:tabs>
                <w:tab w:val="left" w:pos="709"/>
              </w:tabs>
              <w:ind w:left="360"/>
              <w:rPr>
                <w:sz w:val="22"/>
              </w:rPr>
            </w:pPr>
            <w:r>
              <w:rPr>
                <w:sz w:val="22"/>
              </w:rPr>
              <w:t xml:space="preserve">Graficul activităţii Sălii  de festivităţi care găzduieşte toate matineele, seratele tematice, sărbătorile, adunările generale cu părinţii, (poze, pagina de facebook: </w:t>
            </w:r>
            <w:r>
              <w:rPr>
                <w:color w:val="0070C0"/>
                <w:sz w:val="22"/>
              </w:rPr>
              <w:t xml:space="preserve">https://www.facebook.com/); </w:t>
            </w:r>
          </w:p>
          <w:p w:rsidR="00D85762" w:rsidRDefault="00D55B49">
            <w:pPr>
              <w:numPr>
                <w:ilvl w:val="0"/>
                <w:numId w:val="17"/>
              </w:numPr>
              <w:pBdr>
                <w:top w:val="nil"/>
                <w:left w:val="nil"/>
                <w:bottom w:val="nil"/>
                <w:right w:val="nil"/>
                <w:between w:val="nil"/>
              </w:pBdr>
              <w:tabs>
                <w:tab w:val="left" w:pos="709"/>
              </w:tabs>
              <w:ind w:left="360"/>
              <w:rPr>
                <w:sz w:val="22"/>
              </w:rPr>
            </w:pPr>
            <w:r>
              <w:rPr>
                <w:sz w:val="22"/>
              </w:rPr>
              <w:t xml:space="preserve">Registru de evidenţă a bunurilor materiale; </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Procese verbale ale ședințelor cu părinții.</w:t>
            </w:r>
          </w:p>
        </w:tc>
      </w:tr>
      <w:tr w:rsidR="00D85762">
        <w:tc>
          <w:tcPr>
            <w:tcW w:w="2069" w:type="dxa"/>
          </w:tcPr>
          <w:p w:rsidR="00D85762" w:rsidRDefault="00D55B49">
            <w:pPr>
              <w:jc w:val="left"/>
              <w:rPr>
                <w:sz w:val="22"/>
              </w:rPr>
            </w:pPr>
            <w:r>
              <w:rPr>
                <w:sz w:val="22"/>
              </w:rPr>
              <w:lastRenderedPageBreak/>
              <w:t>Constatări</w:t>
            </w:r>
          </w:p>
        </w:tc>
        <w:tc>
          <w:tcPr>
            <w:tcW w:w="7570" w:type="dxa"/>
            <w:gridSpan w:val="3"/>
          </w:tcPr>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Elevilor le este asigurat accesul la resursele educaţionale: biblioteca şcolii, sală de festivităţi, sală de sport. Literatura din bibliotecă este înscrisă în Registrul de evidenţă, celelalte dispozitive, utilaje, sunt înregistrate în Registrul de evidenţă a bunurilor instituţiei. La şedinţele cu părinții pe clasă părinţii iau decizii despre contribuţia lor materială şi cu servicii oferite  la reparaţia curentă.</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- 2</w:t>
            </w:r>
          </w:p>
        </w:tc>
      </w:tr>
    </w:tbl>
    <w:p w:rsidR="00D85762" w:rsidRDefault="00D85762">
      <w:pPr>
        <w:rPr>
          <w:sz w:val="22"/>
        </w:rPr>
      </w:pPr>
    </w:p>
    <w:p w:rsidR="00D85762" w:rsidRDefault="00D55B49">
      <w:pPr>
        <w:rPr>
          <w:b/>
          <w:sz w:val="22"/>
        </w:rPr>
      </w:pPr>
      <w:r>
        <w:rPr>
          <w:b/>
          <w:sz w:val="22"/>
        </w:rPr>
        <w:t>Domeniu: Capacitate instituțională</w:t>
      </w:r>
    </w:p>
    <w:p w:rsidR="00D85762" w:rsidRDefault="00D55B49">
      <w:pPr>
        <w:rPr>
          <w:sz w:val="22"/>
        </w:rPr>
      </w:pPr>
      <w:r>
        <w:rPr>
          <w:b/>
          <w:sz w:val="22"/>
        </w:rPr>
        <w:t>Indicator 4.3.2.</w:t>
      </w:r>
      <w:r>
        <w:rPr>
          <w:sz w:val="22"/>
        </w:rPr>
        <w:t xml:space="preserve"> Existența bazei de date privind performanțele elevilor/ copiilor și mecanismele de valorificare a potențialului creativ al acestora, inclusiv rezultatele parcurgerii curriculumului modificat sau a PEI</w:t>
      </w:r>
    </w:p>
    <w:tbl>
      <w:tblPr>
        <w:tblStyle w:val="afffe"/>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Mapa cu ordinele elevilor;</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Mapa Comisiei multidisciplinare intrașcolare;</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Poze cu premierea elevilor pagina de Facebook-</w:t>
            </w:r>
            <w:r>
              <w:rPr>
                <w:color w:val="0070C0"/>
                <w:sz w:val="22"/>
              </w:rPr>
              <w:t xml:space="preserve"> https://www.facebook.com/); </w:t>
            </w:r>
            <w:r>
              <w:rPr>
                <w:color w:val="000000"/>
                <w:sz w:val="22"/>
              </w:rPr>
              <w:t xml:space="preserve"> , Pagina WEB </w:t>
            </w:r>
            <w:r>
              <w:rPr>
                <w:b/>
                <w:color w:val="365F91"/>
                <w:sz w:val="22"/>
              </w:rPr>
              <w:t>lttehnologic.educ.md;</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Rapoarte semestriale despre progresul elevilor cu CES - realizarea PEI. Procese verbale ale CMI:</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Portofoliile elevilor;</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Catalogul şcolar cu notele la fiecare lecţie şi mediile semestriale la fiecare disciplină, media fiecărui elev  în baza de date SIME ;</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Portofoliile cadrelor didactice.</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rsidP="002B2DF6">
            <w:pPr>
              <w:pBdr>
                <w:top w:val="nil"/>
                <w:left w:val="nil"/>
                <w:bottom w:val="nil"/>
                <w:right w:val="nil"/>
                <w:between w:val="nil"/>
              </w:pBdr>
              <w:tabs>
                <w:tab w:val="left" w:pos="709"/>
              </w:tabs>
              <w:rPr>
                <w:color w:val="000000"/>
                <w:sz w:val="22"/>
              </w:rPr>
            </w:pPr>
            <w:r>
              <w:rPr>
                <w:color w:val="000000"/>
                <w:sz w:val="22"/>
              </w:rPr>
              <w:t>Instituția deține și își actualizează permanent baza de date privind performanțele tuturor elevilor, inclusiv rezultatele parcurgerii curriculumului modificat sau PEI. Premierea elevilor, deținători de locuri premiante la concursuri raionale și republicane, se realizează în cadrul Careului solemn ,,Ultimul sunet”, desfășurat tradițional la 31 mai.</w:t>
            </w:r>
            <w:r>
              <w:rPr>
                <w:color w:val="0070C0"/>
                <w:sz w:val="22"/>
              </w:rPr>
              <w:t xml:space="preserve"> (https://www.facebook.com/)</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- 2</w:t>
            </w:r>
          </w:p>
        </w:tc>
      </w:tr>
    </w:tbl>
    <w:p w:rsidR="00D85762" w:rsidRDefault="00D85762">
      <w:pPr>
        <w:rPr>
          <w:sz w:val="22"/>
        </w:rPr>
      </w:pPr>
    </w:p>
    <w:p w:rsidR="00D85762" w:rsidRDefault="00D55B49">
      <w:pPr>
        <w:rPr>
          <w:sz w:val="22"/>
        </w:rPr>
      </w:pPr>
      <w:r>
        <w:rPr>
          <w:b/>
          <w:sz w:val="22"/>
        </w:rPr>
        <w:t>Indicator 4.3.3.</w:t>
      </w:r>
      <w:r>
        <w:rPr>
          <w:sz w:val="22"/>
        </w:rPr>
        <w:t xml:space="preserve"> Realizarea unei politici obiective, echitabile și transparente de promovare a succesului elevului/ copilului</w:t>
      </w:r>
    </w:p>
    <w:tbl>
      <w:tblPr>
        <w:tblStyle w:val="affff"/>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Default="00D55B49">
            <w:pPr>
              <w:numPr>
                <w:ilvl w:val="0"/>
                <w:numId w:val="17"/>
              </w:numPr>
              <w:pBdr>
                <w:top w:val="nil"/>
                <w:left w:val="nil"/>
                <w:bottom w:val="nil"/>
                <w:right w:val="nil"/>
                <w:between w:val="nil"/>
              </w:pBdr>
              <w:tabs>
                <w:tab w:val="left" w:pos="709"/>
              </w:tabs>
              <w:ind w:left="360"/>
              <w:rPr>
                <w:sz w:val="22"/>
              </w:rPr>
            </w:pPr>
            <w:r w:rsidRPr="002B2DF6">
              <w:rPr>
                <w:sz w:val="22"/>
              </w:rPr>
              <w:t>Participarea elevilor la cercurile pe interese: Cercul,, Fluieriștii”, Cercul etnofolcloric, Cercul ,,Mâini dibace” și la activitățile extrașcolare: Cultura comunicării, Șah (Ordin nr.17, din 05.09.2022 „Cu privire la completarea cercurilor și a grupelor la activitățile extracurriculare în anul de studii 2022-2023” – Registrul de evidență a ordinelor cu privire la elevi);</w:t>
            </w:r>
          </w:p>
          <w:p w:rsidR="002B2DF6" w:rsidRPr="002B2DF6" w:rsidRDefault="002B2DF6" w:rsidP="002B2DF6">
            <w:pPr>
              <w:numPr>
                <w:ilvl w:val="0"/>
                <w:numId w:val="17"/>
              </w:numPr>
              <w:pBdr>
                <w:top w:val="nil"/>
                <w:left w:val="nil"/>
                <w:bottom w:val="nil"/>
                <w:right w:val="nil"/>
                <w:between w:val="nil"/>
              </w:pBdr>
              <w:tabs>
                <w:tab w:val="left" w:pos="709"/>
              </w:tabs>
              <w:ind w:left="360"/>
              <w:jc w:val="left"/>
              <w:rPr>
                <w:sz w:val="22"/>
              </w:rPr>
            </w:pPr>
            <w:r>
              <w:rPr>
                <w:sz w:val="22"/>
              </w:rPr>
              <w:t xml:space="preserve">Diplome de participare la concursuri , poze, pagina </w:t>
            </w:r>
            <w:r>
              <w:rPr>
                <w:color w:val="0070C0"/>
                <w:sz w:val="22"/>
              </w:rPr>
              <w:t xml:space="preserve">facebook </w:t>
            </w:r>
            <w:r w:rsidRPr="002B2DF6">
              <w:rPr>
                <w:sz w:val="22"/>
              </w:rPr>
              <w:t>a instituției;</w:t>
            </w:r>
          </w:p>
          <w:p w:rsidR="00D85762" w:rsidRPr="002B2DF6" w:rsidRDefault="00D55B49">
            <w:pPr>
              <w:numPr>
                <w:ilvl w:val="0"/>
                <w:numId w:val="17"/>
              </w:numPr>
              <w:pBdr>
                <w:top w:val="nil"/>
                <w:left w:val="nil"/>
                <w:bottom w:val="nil"/>
                <w:right w:val="nil"/>
                <w:between w:val="nil"/>
              </w:pBdr>
              <w:tabs>
                <w:tab w:val="left" w:pos="709"/>
              </w:tabs>
              <w:ind w:left="360"/>
              <w:rPr>
                <w:sz w:val="22"/>
              </w:rPr>
            </w:pPr>
            <w:r w:rsidRPr="002B2DF6">
              <w:rPr>
                <w:sz w:val="22"/>
              </w:rPr>
              <w:t>Ordin nr. 103-ab din 22.11.2022 și ordinul nr. 55-ab din 03.05.2023„Cu privire la tezele semestriale, anul de studii 2022-2023”;</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Poze, filmulețe sunt postate pe pagina de facebook a instituției</w:t>
            </w:r>
            <w:r w:rsidR="00A0190C">
              <w:rPr>
                <w:color w:val="000000"/>
                <w:sz w:val="22"/>
              </w:rPr>
              <w:t>.</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rsidP="002B2DF6">
            <w:pPr>
              <w:pBdr>
                <w:top w:val="nil"/>
                <w:left w:val="nil"/>
                <w:bottom w:val="nil"/>
                <w:right w:val="nil"/>
                <w:between w:val="nil"/>
              </w:pBdr>
              <w:tabs>
                <w:tab w:val="left" w:pos="709"/>
              </w:tabs>
              <w:rPr>
                <w:color w:val="000000"/>
                <w:sz w:val="22"/>
              </w:rPr>
            </w:pPr>
            <w:r>
              <w:rPr>
                <w:color w:val="000000"/>
                <w:sz w:val="22"/>
              </w:rPr>
              <w:t>Instituția realizează o politică obiectivă, echitabilă și transparentă de promovare a succesului școlar, viabilă în toate structurile instituționale, funcțională pe toate segmentele activității educaționale.</w:t>
            </w:r>
            <w:r>
              <w:rPr>
                <w:color w:val="0070C0"/>
                <w:sz w:val="22"/>
              </w:rPr>
              <w:t xml:space="preserve"> (https://www.facebook.com/);</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1</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- 1</w:t>
            </w:r>
          </w:p>
        </w:tc>
      </w:tr>
    </w:tbl>
    <w:p w:rsidR="00D85762" w:rsidRDefault="00D85762">
      <w:pPr>
        <w:rPr>
          <w:sz w:val="22"/>
        </w:rPr>
      </w:pPr>
    </w:p>
    <w:p w:rsidR="00D85762" w:rsidRDefault="00D55B49">
      <w:pPr>
        <w:rPr>
          <w:b/>
          <w:sz w:val="22"/>
        </w:rPr>
      </w:pPr>
      <w:r>
        <w:rPr>
          <w:b/>
          <w:sz w:val="22"/>
        </w:rPr>
        <w:t>Domeniu: Curriculum/ proces educațional</w:t>
      </w:r>
    </w:p>
    <w:p w:rsidR="00D85762" w:rsidRDefault="00D55B49">
      <w:pPr>
        <w:rPr>
          <w:sz w:val="22"/>
        </w:rPr>
      </w:pPr>
      <w:r>
        <w:rPr>
          <w:b/>
          <w:sz w:val="22"/>
        </w:rPr>
        <w:lastRenderedPageBreak/>
        <w:t>Indicator 4.3.4.</w:t>
      </w:r>
      <w:r>
        <w:rPr>
          <w:sz w:val="22"/>
        </w:rPr>
        <w:t xml:space="preserve"> Încadrarea elevilor/ copiilor în învățarea interactivă prin cooperare, subliniindu-le capacitățile de dezvoltare individuală, și consultarea lor în privința conceperii și aplicării CDȘ [</w:t>
      </w:r>
      <w:r>
        <w:rPr>
          <w:i/>
          <w:sz w:val="22"/>
        </w:rPr>
        <w:t>partea finală de după ultima virgulă nu se referă la IET</w:t>
      </w:r>
      <w:r>
        <w:rPr>
          <w:sz w:val="22"/>
        </w:rPr>
        <w:t>]</w:t>
      </w:r>
    </w:p>
    <w:tbl>
      <w:tblPr>
        <w:tblStyle w:val="affff0"/>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2B2DF6" w:rsidRDefault="00D55B49">
            <w:pPr>
              <w:numPr>
                <w:ilvl w:val="0"/>
                <w:numId w:val="15"/>
              </w:numPr>
              <w:pBdr>
                <w:top w:val="nil"/>
                <w:left w:val="nil"/>
                <w:bottom w:val="nil"/>
                <w:right w:val="nil"/>
                <w:between w:val="nil"/>
              </w:pBdr>
              <w:tabs>
                <w:tab w:val="left" w:pos="709"/>
              </w:tabs>
              <w:ind w:left="360"/>
              <w:rPr>
                <w:sz w:val="22"/>
              </w:rPr>
            </w:pPr>
            <w:r w:rsidRPr="002B2DF6">
              <w:rPr>
                <w:sz w:val="22"/>
              </w:rPr>
              <w:t>Proiecte zilnice ale cadrelor didactice ; Fișe de asistențe la ore ;</w:t>
            </w:r>
          </w:p>
          <w:p w:rsidR="00D85762" w:rsidRPr="002B2DF6" w:rsidRDefault="00D55B49">
            <w:pPr>
              <w:numPr>
                <w:ilvl w:val="0"/>
                <w:numId w:val="22"/>
              </w:numPr>
              <w:pBdr>
                <w:top w:val="nil"/>
                <w:left w:val="nil"/>
                <w:bottom w:val="nil"/>
                <w:right w:val="nil"/>
                <w:between w:val="nil"/>
              </w:pBdr>
              <w:ind w:left="359"/>
              <w:jc w:val="left"/>
              <w:rPr>
                <w:sz w:val="22"/>
              </w:rPr>
            </w:pPr>
            <w:r w:rsidRPr="002B2DF6">
              <w:rPr>
                <w:sz w:val="22"/>
              </w:rPr>
              <w:t>Participarea elevilor la concursurile din instituție : ,, Ploaia de stele”, ,,De ziua ta, iubite dascăl ”, „Carnavalul toamnei”, „Ziua internaţională a vederii</w:t>
            </w:r>
            <w:r w:rsidRPr="002B2DF6">
              <w:rPr>
                <w:sz w:val="18"/>
                <w:szCs w:val="18"/>
              </w:rPr>
              <w:t xml:space="preserve"> </w:t>
            </w:r>
            <w:r w:rsidRPr="002B2DF6">
              <w:rPr>
                <w:sz w:val="22"/>
              </w:rPr>
              <w:t>”, „Mărțișor -2023”, ,,De dragul tău, măicuță”, „Prin cânt suntem la fel”, victorina literară „Ce știu despre Ion Creangă ?” (Mapa 01-19,, Ordinele și dispozițiile cu privire la activitatea de bază);</w:t>
            </w:r>
          </w:p>
          <w:p w:rsidR="00D85762" w:rsidRPr="002B2DF6" w:rsidRDefault="00D55B49">
            <w:pPr>
              <w:numPr>
                <w:ilvl w:val="0"/>
                <w:numId w:val="22"/>
              </w:numPr>
              <w:pBdr>
                <w:top w:val="nil"/>
                <w:left w:val="nil"/>
                <w:bottom w:val="nil"/>
                <w:right w:val="nil"/>
                <w:between w:val="nil"/>
              </w:pBdr>
              <w:ind w:left="359"/>
              <w:jc w:val="left"/>
              <w:rPr>
                <w:sz w:val="22"/>
              </w:rPr>
            </w:pPr>
            <w:r w:rsidRPr="002B2DF6">
              <w:rPr>
                <w:sz w:val="22"/>
              </w:rPr>
              <w:t>Participarea elevilor la concursurile municipale : Hora Vitaminelor, La fântâna dorului, Miracolul Crăciunului</w:t>
            </w:r>
          </w:p>
          <w:p w:rsidR="00D85762" w:rsidRPr="002B2DF6" w:rsidRDefault="00D55B49">
            <w:pPr>
              <w:numPr>
                <w:ilvl w:val="0"/>
                <w:numId w:val="22"/>
              </w:numPr>
              <w:pBdr>
                <w:top w:val="nil"/>
                <w:left w:val="nil"/>
                <w:bottom w:val="nil"/>
                <w:right w:val="nil"/>
                <w:between w:val="nil"/>
              </w:pBdr>
              <w:ind w:left="359"/>
              <w:jc w:val="left"/>
              <w:rPr>
                <w:sz w:val="22"/>
              </w:rPr>
            </w:pPr>
            <w:r w:rsidRPr="002B2DF6">
              <w:rPr>
                <w:sz w:val="22"/>
              </w:rPr>
              <w:t>Participarea elevilor la jocurile intelectuale „Sub cușma lui Guguță”;</w:t>
            </w:r>
          </w:p>
          <w:p w:rsidR="00D85762" w:rsidRPr="002B2DF6" w:rsidRDefault="00D55B49">
            <w:pPr>
              <w:numPr>
                <w:ilvl w:val="0"/>
                <w:numId w:val="22"/>
              </w:numPr>
              <w:pBdr>
                <w:top w:val="nil"/>
                <w:left w:val="nil"/>
                <w:bottom w:val="nil"/>
                <w:right w:val="nil"/>
                <w:between w:val="nil"/>
              </w:pBdr>
              <w:ind w:left="359"/>
              <w:jc w:val="left"/>
              <w:rPr>
                <w:sz w:val="22"/>
              </w:rPr>
            </w:pPr>
            <w:r w:rsidRPr="002B2DF6">
              <w:rPr>
                <w:sz w:val="22"/>
              </w:rPr>
              <w:t>Participare la Proiectul Internațional „Din stea în stea mî poartă dorul -2023”;</w:t>
            </w:r>
          </w:p>
          <w:p w:rsidR="00D85762" w:rsidRPr="002B2DF6" w:rsidRDefault="00D55B49">
            <w:pPr>
              <w:numPr>
                <w:ilvl w:val="0"/>
                <w:numId w:val="22"/>
              </w:numPr>
              <w:pBdr>
                <w:top w:val="nil"/>
                <w:left w:val="nil"/>
                <w:bottom w:val="nil"/>
                <w:right w:val="nil"/>
                <w:between w:val="nil"/>
              </w:pBdr>
              <w:ind w:left="359"/>
              <w:jc w:val="left"/>
              <w:rPr>
                <w:sz w:val="22"/>
              </w:rPr>
            </w:pPr>
            <w:r w:rsidRPr="002B2DF6">
              <w:rPr>
                <w:sz w:val="22"/>
              </w:rPr>
              <w:t>Participare la Festivalul-concurs literar de poezie și proză pentru copiii și tinerii români de pretutindeni „Gânduri despre mama”;</w:t>
            </w:r>
          </w:p>
          <w:p w:rsidR="00D85762" w:rsidRPr="002B2DF6" w:rsidRDefault="00D55B49">
            <w:pPr>
              <w:numPr>
                <w:ilvl w:val="0"/>
                <w:numId w:val="22"/>
              </w:numPr>
              <w:pBdr>
                <w:top w:val="nil"/>
                <w:left w:val="nil"/>
                <w:bottom w:val="nil"/>
                <w:right w:val="nil"/>
                <w:between w:val="nil"/>
              </w:pBdr>
              <w:ind w:left="359"/>
              <w:jc w:val="left"/>
              <w:rPr>
                <w:sz w:val="22"/>
              </w:rPr>
            </w:pPr>
            <w:r w:rsidRPr="002B2DF6">
              <w:rPr>
                <w:sz w:val="22"/>
              </w:rPr>
              <w:t>Participare la Festivalul Internațional de Creație Incluzivă „Moldova mea, leagăn de flori”;</w:t>
            </w:r>
          </w:p>
          <w:p w:rsidR="00D85762" w:rsidRPr="002B2DF6" w:rsidRDefault="00D55B49" w:rsidP="002B2DF6">
            <w:pPr>
              <w:numPr>
                <w:ilvl w:val="0"/>
                <w:numId w:val="22"/>
              </w:numPr>
              <w:pBdr>
                <w:top w:val="nil"/>
                <w:left w:val="nil"/>
                <w:bottom w:val="nil"/>
                <w:right w:val="nil"/>
                <w:between w:val="nil"/>
              </w:pBdr>
              <w:ind w:left="359"/>
              <w:jc w:val="left"/>
              <w:rPr>
                <w:color w:val="FF0000"/>
                <w:sz w:val="22"/>
              </w:rPr>
            </w:pPr>
            <w:r w:rsidRPr="002B2DF6">
              <w:rPr>
                <w:sz w:val="22"/>
              </w:rPr>
              <w:t>Participare la Festivalul Internațional „Bastonul alb”</w:t>
            </w:r>
            <w:r w:rsidR="002B2DF6" w:rsidRPr="002B2DF6">
              <w:rPr>
                <w:sz w:val="22"/>
              </w:rPr>
              <w:t>.</w:t>
            </w:r>
            <w:r w:rsidR="002B2DF6">
              <w:rPr>
                <w:sz w:val="22"/>
              </w:rPr>
              <w:t>( demers, ordin intern)</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Pr="002B2DF6" w:rsidRDefault="00D55B49" w:rsidP="002B2DF6">
            <w:pPr>
              <w:pBdr>
                <w:top w:val="nil"/>
                <w:left w:val="nil"/>
                <w:bottom w:val="nil"/>
                <w:right w:val="nil"/>
                <w:between w:val="nil"/>
              </w:pBdr>
              <w:tabs>
                <w:tab w:val="left" w:pos="709"/>
              </w:tabs>
              <w:rPr>
                <w:sz w:val="22"/>
              </w:rPr>
            </w:pPr>
            <w:r w:rsidRPr="002B2DF6">
              <w:rPr>
                <w:sz w:val="22"/>
              </w:rPr>
              <w:t>Instituția încadrează elevii în învățarea interactivă prin cooperare, în învățarea individuală eficientă, subliniindu-le capacitățile. Susținem elevii pentru a participa la activiăți transdisciplinare, în scopul dezvoltării competențelor de cunoaștere, de aplicare. dezvoltarea analizatorilor păstrați, oferind o gamă variată de cercuri, pentru toate vârstele. (</w:t>
            </w:r>
            <w:hyperlink r:id="rId14">
              <w:r w:rsidRPr="002B2DF6">
                <w:rPr>
                  <w:sz w:val="22"/>
                  <w:u w:val="single"/>
                </w:rPr>
                <w:t>https://www.facebook.com/</w:t>
              </w:r>
            </w:hyperlink>
            <w:r w:rsidRPr="002B2DF6">
              <w:rPr>
                <w:sz w:val="22"/>
              </w:rPr>
              <w:t>).</w:t>
            </w:r>
          </w:p>
          <w:p w:rsidR="00D85762" w:rsidRPr="002B2DF6" w:rsidRDefault="00D55B49" w:rsidP="002B2DF6">
            <w:pPr>
              <w:pBdr>
                <w:top w:val="nil"/>
                <w:left w:val="nil"/>
                <w:bottom w:val="nil"/>
                <w:right w:val="nil"/>
                <w:between w:val="nil"/>
              </w:pBdr>
              <w:tabs>
                <w:tab w:val="left" w:pos="709"/>
              </w:tabs>
              <w:rPr>
                <w:sz w:val="22"/>
              </w:rPr>
            </w:pPr>
            <w:r w:rsidRPr="002B2DF6">
              <w:rPr>
                <w:sz w:val="22"/>
              </w:rPr>
              <w:t>Motivăm elevii să participe la concursurile municipale și internaționale.</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- 2</w:t>
            </w:r>
          </w:p>
        </w:tc>
      </w:tr>
      <w:tr w:rsidR="00D85762">
        <w:tc>
          <w:tcPr>
            <w:tcW w:w="7371" w:type="dxa"/>
            <w:gridSpan w:val="3"/>
          </w:tcPr>
          <w:p w:rsidR="00D85762" w:rsidRDefault="00D55B49">
            <w:pPr>
              <w:rPr>
                <w:b/>
                <w:sz w:val="22"/>
              </w:rPr>
            </w:pPr>
            <w:r>
              <w:rPr>
                <w:b/>
                <w:sz w:val="22"/>
              </w:rPr>
              <w:t>Total standard</w:t>
            </w:r>
          </w:p>
        </w:tc>
        <w:tc>
          <w:tcPr>
            <w:tcW w:w="2268" w:type="dxa"/>
          </w:tcPr>
          <w:p w:rsidR="00D85762" w:rsidRDefault="00D55B49">
            <w:pPr>
              <w:rPr>
                <w:b/>
                <w:sz w:val="22"/>
              </w:rPr>
            </w:pPr>
            <w:r>
              <w:rPr>
                <w:b/>
                <w:sz w:val="22"/>
              </w:rPr>
              <w:t>7</w:t>
            </w:r>
          </w:p>
        </w:tc>
      </w:tr>
    </w:tbl>
    <w:p w:rsidR="00D85762" w:rsidRDefault="00D85762">
      <w:pPr>
        <w:rPr>
          <w:sz w:val="22"/>
        </w:rPr>
      </w:pPr>
    </w:p>
    <w:tbl>
      <w:tblPr>
        <w:tblStyle w:val="affff1"/>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4111"/>
        <w:gridCol w:w="3543"/>
      </w:tblGrid>
      <w:tr w:rsidR="00D85762">
        <w:tc>
          <w:tcPr>
            <w:tcW w:w="1985" w:type="dxa"/>
            <w:vMerge w:val="restart"/>
          </w:tcPr>
          <w:p w:rsidR="00D85762" w:rsidRDefault="00D55B49">
            <w:pPr>
              <w:jc w:val="center"/>
              <w:rPr>
                <w:sz w:val="22"/>
              </w:rPr>
            </w:pPr>
            <w:r>
              <w:rPr>
                <w:sz w:val="22"/>
              </w:rPr>
              <w:t>Dimensiune IV</w:t>
            </w:r>
          </w:p>
          <w:p w:rsidR="00D85762" w:rsidRDefault="00D55B49">
            <w:pPr>
              <w:jc w:val="center"/>
              <w:rPr>
                <w:sz w:val="22"/>
              </w:rPr>
            </w:pPr>
            <w:r>
              <w:rPr>
                <w:i/>
                <w:sz w:val="22"/>
              </w:rPr>
              <w:t>[Se va completa la finalul fiecărei dimensiuni]</w:t>
            </w:r>
          </w:p>
        </w:tc>
        <w:tc>
          <w:tcPr>
            <w:tcW w:w="4111" w:type="dxa"/>
          </w:tcPr>
          <w:p w:rsidR="00D85762" w:rsidRDefault="00D55B49">
            <w:pPr>
              <w:jc w:val="center"/>
              <w:rPr>
                <w:sz w:val="22"/>
              </w:rPr>
            </w:pPr>
            <w:r>
              <w:rPr>
                <w:sz w:val="22"/>
              </w:rPr>
              <w:t>Puncte forte</w:t>
            </w:r>
          </w:p>
        </w:tc>
        <w:tc>
          <w:tcPr>
            <w:tcW w:w="3543" w:type="dxa"/>
          </w:tcPr>
          <w:p w:rsidR="00D85762" w:rsidRDefault="00D55B49">
            <w:pPr>
              <w:jc w:val="center"/>
              <w:rPr>
                <w:sz w:val="22"/>
              </w:rPr>
            </w:pPr>
            <w:r>
              <w:rPr>
                <w:sz w:val="22"/>
              </w:rPr>
              <w:t>Puncte slabe</w:t>
            </w:r>
          </w:p>
        </w:tc>
      </w:tr>
      <w:tr w:rsidR="00D85762" w:rsidTr="00A0190C">
        <w:trPr>
          <w:trHeight w:val="2275"/>
        </w:trPr>
        <w:tc>
          <w:tcPr>
            <w:tcW w:w="1985" w:type="dxa"/>
            <w:vMerge/>
          </w:tcPr>
          <w:p w:rsidR="00D85762" w:rsidRDefault="00D85762">
            <w:pPr>
              <w:widowControl w:val="0"/>
              <w:pBdr>
                <w:top w:val="nil"/>
                <w:left w:val="nil"/>
                <w:bottom w:val="nil"/>
                <w:right w:val="nil"/>
                <w:between w:val="nil"/>
              </w:pBdr>
              <w:spacing w:line="276" w:lineRule="auto"/>
              <w:jc w:val="left"/>
              <w:rPr>
                <w:sz w:val="22"/>
              </w:rPr>
            </w:pPr>
          </w:p>
        </w:tc>
        <w:tc>
          <w:tcPr>
            <w:tcW w:w="4111" w:type="dxa"/>
          </w:tcPr>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 xml:space="preserve">Implicarea elevilor în activități inter și transdisciplinare; </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 xml:space="preserve"> Motivarea și stimularea elevilor, deținători ai locurilor premiante la diverse concursuri</w:t>
            </w:r>
            <w:r w:rsidR="002B2DF6">
              <w:rPr>
                <w:color w:val="000000"/>
                <w:sz w:val="22"/>
              </w:rPr>
              <w:t xml:space="preserve"> locale, naționale</w:t>
            </w:r>
            <w:r>
              <w:rPr>
                <w:color w:val="000000"/>
                <w:sz w:val="22"/>
              </w:rPr>
              <w:t xml:space="preserve">; </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Asigurarea succesului şcolar al elevilor din clasele absolvente;</w:t>
            </w:r>
          </w:p>
          <w:p w:rsidR="00D85762" w:rsidRPr="005670EC" w:rsidRDefault="00D55B49" w:rsidP="005670EC">
            <w:pPr>
              <w:numPr>
                <w:ilvl w:val="0"/>
                <w:numId w:val="15"/>
              </w:numPr>
              <w:pBdr>
                <w:top w:val="nil"/>
                <w:left w:val="nil"/>
                <w:bottom w:val="nil"/>
                <w:right w:val="nil"/>
                <w:between w:val="nil"/>
              </w:pBdr>
              <w:tabs>
                <w:tab w:val="left" w:pos="709"/>
              </w:tabs>
              <w:ind w:left="360"/>
              <w:rPr>
                <w:color w:val="000000"/>
                <w:sz w:val="22"/>
              </w:rPr>
            </w:pPr>
            <w:r>
              <w:rPr>
                <w:color w:val="000000"/>
                <w:sz w:val="22"/>
              </w:rPr>
              <w:t>Promovarea imaginii instituției la nivel municipal, internațional.</w:t>
            </w:r>
          </w:p>
        </w:tc>
        <w:tc>
          <w:tcPr>
            <w:tcW w:w="3543" w:type="dxa"/>
          </w:tcPr>
          <w:p w:rsidR="00D85762" w:rsidRDefault="00D85762">
            <w:pPr>
              <w:jc w:val="left"/>
              <w:rPr>
                <w:sz w:val="22"/>
              </w:rPr>
            </w:pP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Grad scăzut de creativitate în activitatea de predare;</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Interes scăzut pentru creștere profesională din partea cadrelor didactice.</w:t>
            </w:r>
          </w:p>
        </w:tc>
      </w:tr>
    </w:tbl>
    <w:p w:rsidR="00D85762" w:rsidRDefault="00D85762">
      <w:pPr>
        <w:rPr>
          <w:sz w:val="22"/>
        </w:rPr>
      </w:pPr>
    </w:p>
    <w:p w:rsidR="00D85762" w:rsidRDefault="00D55B49">
      <w:pPr>
        <w:pStyle w:val="Titlu1"/>
        <w:rPr>
          <w:sz w:val="22"/>
          <w:szCs w:val="22"/>
        </w:rPr>
      </w:pPr>
      <w:bookmarkStart w:id="20" w:name="_heading=h.z337ya" w:colFirst="0" w:colLast="0"/>
      <w:bookmarkEnd w:id="20"/>
      <w:r>
        <w:rPr>
          <w:sz w:val="22"/>
          <w:szCs w:val="22"/>
        </w:rPr>
        <w:t>Dimensiune V. EDUCAȚIE SENSIBILĂ LA GEN</w:t>
      </w:r>
    </w:p>
    <w:p w:rsidR="00D85762" w:rsidRDefault="00D55B49">
      <w:pPr>
        <w:pStyle w:val="Titlu2"/>
        <w:rPr>
          <w:sz w:val="22"/>
          <w:szCs w:val="22"/>
        </w:rPr>
      </w:pPr>
      <w:bookmarkStart w:id="21" w:name="_heading=h.3j2qqm3" w:colFirst="0" w:colLast="0"/>
      <w:bookmarkEnd w:id="21"/>
      <w:r>
        <w:rPr>
          <w:sz w:val="22"/>
          <w:szCs w:val="22"/>
        </w:rPr>
        <w:t>Standard 5.1. Copiii sunt educați, comunică și interacționează în conformitate cu principiile echității de gen</w:t>
      </w:r>
    </w:p>
    <w:p w:rsidR="00D85762" w:rsidRDefault="00D55B49">
      <w:pPr>
        <w:rPr>
          <w:b/>
          <w:sz w:val="22"/>
        </w:rPr>
      </w:pPr>
      <w:r>
        <w:rPr>
          <w:b/>
          <w:sz w:val="22"/>
        </w:rPr>
        <w:t>Domeniu: Management</w:t>
      </w:r>
    </w:p>
    <w:p w:rsidR="00D85762" w:rsidRDefault="00D55B49">
      <w:pPr>
        <w:rPr>
          <w:sz w:val="22"/>
        </w:rPr>
      </w:pPr>
      <w:r>
        <w:rPr>
          <w:b/>
          <w:sz w:val="22"/>
        </w:rPr>
        <w:t>Indicator 5.1.1.</w:t>
      </w:r>
      <w:r>
        <w:rPr>
          <w:sz w:val="22"/>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Style w:val="affff2"/>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C20A4F" w:rsidRDefault="00D55B49">
            <w:pPr>
              <w:numPr>
                <w:ilvl w:val="0"/>
                <w:numId w:val="15"/>
              </w:numPr>
              <w:pBdr>
                <w:top w:val="nil"/>
                <w:left w:val="nil"/>
                <w:bottom w:val="nil"/>
                <w:right w:val="nil"/>
                <w:between w:val="nil"/>
              </w:pBdr>
              <w:tabs>
                <w:tab w:val="left" w:pos="709"/>
              </w:tabs>
              <w:ind w:left="360"/>
              <w:rPr>
                <w:sz w:val="22"/>
              </w:rPr>
            </w:pPr>
            <w:r w:rsidRPr="00C20A4F">
              <w:rPr>
                <w:sz w:val="22"/>
              </w:rPr>
              <w:t>Planul de activitate instituțional al LT pentru Copii cu Deficiențe de Vedere pentru anul de studii 2022-2023;</w:t>
            </w:r>
          </w:p>
          <w:p w:rsidR="00D85762" w:rsidRPr="00C20A4F" w:rsidRDefault="00D55B49">
            <w:pPr>
              <w:numPr>
                <w:ilvl w:val="0"/>
                <w:numId w:val="15"/>
              </w:numPr>
              <w:pBdr>
                <w:top w:val="nil"/>
                <w:left w:val="nil"/>
                <w:bottom w:val="nil"/>
                <w:right w:val="nil"/>
                <w:between w:val="nil"/>
              </w:pBdr>
              <w:tabs>
                <w:tab w:val="left" w:pos="709"/>
              </w:tabs>
              <w:ind w:left="360"/>
              <w:rPr>
                <w:sz w:val="22"/>
              </w:rPr>
            </w:pPr>
            <w:r w:rsidRPr="00C20A4F">
              <w:rPr>
                <w:sz w:val="22"/>
              </w:rPr>
              <w:t>Politica de protecție a copilului, principiile căreia sunt stipulate în Contractul individual de muncă și Fișa postului fiecărui angajat;</w:t>
            </w:r>
          </w:p>
          <w:p w:rsidR="00D85762" w:rsidRPr="00C20A4F" w:rsidRDefault="00D55B49">
            <w:pPr>
              <w:numPr>
                <w:ilvl w:val="0"/>
                <w:numId w:val="15"/>
              </w:numPr>
              <w:pBdr>
                <w:top w:val="nil"/>
                <w:left w:val="nil"/>
                <w:bottom w:val="nil"/>
                <w:right w:val="nil"/>
                <w:between w:val="nil"/>
              </w:pBdr>
              <w:tabs>
                <w:tab w:val="left" w:pos="709"/>
              </w:tabs>
              <w:ind w:left="360"/>
              <w:rPr>
                <w:sz w:val="22"/>
              </w:rPr>
            </w:pPr>
            <w:r w:rsidRPr="00C20A4F">
              <w:rPr>
                <w:sz w:val="22"/>
              </w:rPr>
              <w:t>Plan de activitate a Consiliului elevilor.</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Pr="00C20A4F" w:rsidRDefault="00D55B49">
            <w:pPr>
              <w:numPr>
                <w:ilvl w:val="0"/>
                <w:numId w:val="15"/>
              </w:numPr>
              <w:pBdr>
                <w:top w:val="nil"/>
                <w:left w:val="nil"/>
                <w:bottom w:val="nil"/>
                <w:right w:val="nil"/>
                <w:between w:val="nil"/>
              </w:pBdr>
              <w:tabs>
                <w:tab w:val="left" w:pos="709"/>
              </w:tabs>
              <w:ind w:left="360"/>
              <w:rPr>
                <w:sz w:val="22"/>
              </w:rPr>
            </w:pPr>
            <w:r w:rsidRPr="00C20A4F">
              <w:rPr>
                <w:sz w:val="22"/>
              </w:rPr>
              <w:t xml:space="preserve">Instituția este la curent cu politicile naționale și programele de promovare a echității de gen, introduce parțial în planurile strategice și operaționale activități de prevenire a discriminării de gen (Elevii de regulă se înmatriculează în baza certificatului de dizabilitate – dintre care 59% sunt băieți). </w:t>
            </w:r>
          </w:p>
          <w:p w:rsidR="00D85762" w:rsidRPr="00C20A4F" w:rsidRDefault="00D55B49">
            <w:pPr>
              <w:numPr>
                <w:ilvl w:val="0"/>
                <w:numId w:val="15"/>
              </w:numPr>
              <w:pBdr>
                <w:top w:val="nil"/>
                <w:left w:val="nil"/>
                <w:bottom w:val="nil"/>
                <w:right w:val="nil"/>
                <w:between w:val="nil"/>
              </w:pBdr>
              <w:tabs>
                <w:tab w:val="left" w:pos="709"/>
              </w:tabs>
              <w:ind w:left="360"/>
              <w:rPr>
                <w:sz w:val="22"/>
              </w:rPr>
            </w:pPr>
            <w:r w:rsidRPr="00C20A4F">
              <w:rPr>
                <w:sz w:val="22"/>
              </w:rPr>
              <w:t>Cadre didactice angajate de genul masculin – 21%.</w:t>
            </w:r>
          </w:p>
        </w:tc>
      </w:tr>
      <w:tr w:rsidR="00D85762">
        <w:tc>
          <w:tcPr>
            <w:tcW w:w="2069" w:type="dxa"/>
          </w:tcPr>
          <w:p w:rsidR="00D85762" w:rsidRDefault="00D55B49">
            <w:pPr>
              <w:jc w:val="left"/>
              <w:rPr>
                <w:sz w:val="22"/>
              </w:rPr>
            </w:pPr>
            <w:r>
              <w:rPr>
                <w:sz w:val="22"/>
              </w:rPr>
              <w:t xml:space="preserve">Pondere și punctaj </w:t>
            </w:r>
            <w:r>
              <w:rPr>
                <w:sz w:val="22"/>
              </w:rPr>
              <w:lastRenderedPageBreak/>
              <w:t xml:space="preserve">acordat </w:t>
            </w:r>
          </w:p>
        </w:tc>
        <w:tc>
          <w:tcPr>
            <w:tcW w:w="1475" w:type="dxa"/>
          </w:tcPr>
          <w:p w:rsidR="00D85762" w:rsidRDefault="00D55B49">
            <w:pPr>
              <w:rPr>
                <w:sz w:val="22"/>
              </w:rPr>
            </w:pPr>
            <w:r>
              <w:rPr>
                <w:sz w:val="22"/>
              </w:rPr>
              <w:lastRenderedPageBreak/>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- 2</w:t>
            </w:r>
          </w:p>
        </w:tc>
      </w:tr>
    </w:tbl>
    <w:p w:rsidR="00A0190C" w:rsidRDefault="00A0190C">
      <w:pPr>
        <w:rPr>
          <w:sz w:val="22"/>
        </w:rPr>
      </w:pPr>
    </w:p>
    <w:p w:rsidR="00D85762" w:rsidRDefault="00D55B49">
      <w:pPr>
        <w:rPr>
          <w:b/>
          <w:sz w:val="22"/>
        </w:rPr>
      </w:pPr>
      <w:r>
        <w:rPr>
          <w:b/>
          <w:sz w:val="22"/>
        </w:rPr>
        <w:t>Domeniu: Capacitate instituțională</w:t>
      </w:r>
    </w:p>
    <w:p w:rsidR="00D85762" w:rsidRDefault="00D55B49">
      <w:pPr>
        <w:rPr>
          <w:sz w:val="22"/>
        </w:rPr>
      </w:pPr>
      <w:r>
        <w:rPr>
          <w:b/>
          <w:sz w:val="22"/>
        </w:rPr>
        <w:t>Indicator 5.1.2.</w:t>
      </w:r>
      <w:r>
        <w:rPr>
          <w:sz w:val="22"/>
        </w:rPr>
        <w:t xml:space="preserve"> Asigurarea planificării resurselor pentru organizarea activităților și a formării cadrelor didactice în privința echității de gen</w:t>
      </w:r>
    </w:p>
    <w:tbl>
      <w:tblPr>
        <w:tblStyle w:val="affff3"/>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Pr="00C20A4F" w:rsidRDefault="00D55B49">
            <w:pPr>
              <w:numPr>
                <w:ilvl w:val="0"/>
                <w:numId w:val="17"/>
              </w:numPr>
              <w:pBdr>
                <w:top w:val="nil"/>
                <w:left w:val="nil"/>
                <w:bottom w:val="nil"/>
                <w:right w:val="nil"/>
                <w:between w:val="nil"/>
              </w:pBdr>
              <w:tabs>
                <w:tab w:val="left" w:pos="709"/>
              </w:tabs>
              <w:ind w:left="360"/>
              <w:rPr>
                <w:sz w:val="22"/>
              </w:rPr>
            </w:pPr>
            <w:r w:rsidRPr="00C20A4F">
              <w:rPr>
                <w:sz w:val="22"/>
              </w:rPr>
              <w:t>Dosarul privind activitatea Consiliului de administrație pentru anul de studii 2022-2023; (Proces-verbal, Planul Consiliului de Administrație)</w:t>
            </w:r>
          </w:p>
          <w:p w:rsidR="00D85762" w:rsidRPr="00C20A4F" w:rsidRDefault="00D55B49">
            <w:pPr>
              <w:numPr>
                <w:ilvl w:val="0"/>
                <w:numId w:val="17"/>
              </w:numPr>
              <w:pBdr>
                <w:top w:val="nil"/>
                <w:left w:val="nil"/>
                <w:bottom w:val="nil"/>
                <w:right w:val="nil"/>
                <w:between w:val="nil"/>
              </w:pBdr>
              <w:tabs>
                <w:tab w:val="left" w:pos="709"/>
              </w:tabs>
              <w:ind w:left="360"/>
              <w:rPr>
                <w:sz w:val="22"/>
              </w:rPr>
            </w:pPr>
            <w:r w:rsidRPr="00C20A4F">
              <w:rPr>
                <w:sz w:val="22"/>
              </w:rPr>
              <w:t>Buget planificat pentru anul 2023 la articolul Formare continuă;</w:t>
            </w:r>
          </w:p>
          <w:p w:rsidR="00D85762" w:rsidRPr="00C20A4F" w:rsidRDefault="00D55B49">
            <w:pPr>
              <w:numPr>
                <w:ilvl w:val="0"/>
                <w:numId w:val="15"/>
              </w:numPr>
              <w:pBdr>
                <w:top w:val="nil"/>
                <w:left w:val="nil"/>
                <w:bottom w:val="nil"/>
                <w:right w:val="nil"/>
                <w:between w:val="nil"/>
              </w:pBdr>
              <w:tabs>
                <w:tab w:val="left" w:pos="709"/>
              </w:tabs>
              <w:ind w:left="360"/>
              <w:rPr>
                <w:sz w:val="22"/>
              </w:rPr>
            </w:pPr>
            <w:r w:rsidRPr="00C20A4F">
              <w:rPr>
                <w:sz w:val="22"/>
              </w:rPr>
              <w:t>Certificate de formare continuă a cadrelor didactice, ordine cu privire la participarea la cursuri de formare/ ateliere/ seminare, portofoliile cadrelor didactice;</w:t>
            </w:r>
          </w:p>
          <w:p w:rsidR="00D85762" w:rsidRPr="00C20A4F" w:rsidRDefault="00D55B49">
            <w:pPr>
              <w:numPr>
                <w:ilvl w:val="0"/>
                <w:numId w:val="15"/>
              </w:numPr>
              <w:pBdr>
                <w:top w:val="nil"/>
                <w:left w:val="nil"/>
                <w:bottom w:val="nil"/>
                <w:right w:val="nil"/>
                <w:between w:val="nil"/>
              </w:pBdr>
              <w:tabs>
                <w:tab w:val="left" w:pos="709"/>
              </w:tabs>
              <w:ind w:left="360"/>
              <w:rPr>
                <w:sz w:val="22"/>
              </w:rPr>
            </w:pPr>
            <w:r w:rsidRPr="00C20A4F">
              <w:rPr>
                <w:sz w:val="22"/>
              </w:rPr>
              <w:t>Programul de formare continuă a cadrelor didactice (anexă a Planului de activitate instituțională)</w:t>
            </w:r>
          </w:p>
          <w:p w:rsidR="00D85762" w:rsidRPr="00C20A4F" w:rsidRDefault="00D55B49">
            <w:pPr>
              <w:numPr>
                <w:ilvl w:val="0"/>
                <w:numId w:val="15"/>
              </w:numPr>
              <w:pBdr>
                <w:top w:val="nil"/>
                <w:left w:val="nil"/>
                <w:bottom w:val="nil"/>
                <w:right w:val="nil"/>
                <w:between w:val="nil"/>
              </w:pBdr>
              <w:tabs>
                <w:tab w:val="left" w:pos="709"/>
              </w:tabs>
              <w:ind w:left="360"/>
              <w:rPr>
                <w:sz w:val="22"/>
              </w:rPr>
            </w:pPr>
            <w:r w:rsidRPr="00C20A4F">
              <w:rPr>
                <w:sz w:val="22"/>
              </w:rPr>
              <w:t xml:space="preserve">Portofoliul ,, Atestarea cadrelor didactice și de conducere”.( </w:t>
            </w:r>
            <w:r w:rsidR="00C20A4F">
              <w:rPr>
                <w:sz w:val="22"/>
              </w:rPr>
              <w:t xml:space="preserve">Mapa pentru atestare, </w:t>
            </w:r>
            <w:r w:rsidRPr="00C20A4F">
              <w:rPr>
                <w:sz w:val="22"/>
              </w:rPr>
              <w:t>poze)</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Pr="00C20A4F" w:rsidRDefault="00D55B49">
            <w:pPr>
              <w:numPr>
                <w:ilvl w:val="0"/>
                <w:numId w:val="15"/>
              </w:numPr>
              <w:pBdr>
                <w:top w:val="nil"/>
                <w:left w:val="nil"/>
                <w:bottom w:val="nil"/>
                <w:right w:val="nil"/>
                <w:between w:val="nil"/>
              </w:pBdr>
              <w:tabs>
                <w:tab w:val="left" w:pos="709"/>
              </w:tabs>
              <w:ind w:left="360"/>
              <w:rPr>
                <w:sz w:val="22"/>
              </w:rPr>
            </w:pPr>
            <w:r w:rsidRPr="00C20A4F">
              <w:rPr>
                <w:sz w:val="22"/>
              </w:rPr>
              <w:t>Instituția planifică resurse pentru organizarea activităților și a formării cadrelor didactice în privința echității de gen.</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- 1</w:t>
            </w:r>
          </w:p>
        </w:tc>
        <w:tc>
          <w:tcPr>
            <w:tcW w:w="2268" w:type="dxa"/>
          </w:tcPr>
          <w:p w:rsidR="00D85762" w:rsidRDefault="00D55B49">
            <w:pPr>
              <w:rPr>
                <w:sz w:val="22"/>
              </w:rPr>
            </w:pPr>
            <w:r>
              <w:rPr>
                <w:sz w:val="22"/>
              </w:rPr>
              <w:t>Punctaj acordat: - 2</w:t>
            </w:r>
          </w:p>
        </w:tc>
      </w:tr>
    </w:tbl>
    <w:p w:rsidR="00D85762" w:rsidRDefault="00D85762">
      <w:pPr>
        <w:rPr>
          <w:sz w:val="22"/>
        </w:rPr>
      </w:pPr>
    </w:p>
    <w:p w:rsidR="00D85762" w:rsidRDefault="00D55B49">
      <w:pPr>
        <w:rPr>
          <w:b/>
          <w:sz w:val="22"/>
        </w:rPr>
      </w:pPr>
      <w:r>
        <w:rPr>
          <w:b/>
          <w:sz w:val="22"/>
        </w:rPr>
        <w:t>Domeniu: Curriculum/ proces educațional</w:t>
      </w:r>
    </w:p>
    <w:p w:rsidR="00D85762" w:rsidRDefault="00D55B49">
      <w:pPr>
        <w:rPr>
          <w:sz w:val="22"/>
        </w:rPr>
      </w:pPr>
      <w:r>
        <w:rPr>
          <w:b/>
          <w:sz w:val="22"/>
        </w:rPr>
        <w:t>Indicator 5.1.3.</w:t>
      </w:r>
      <w:r>
        <w:rPr>
          <w:sz w:val="22"/>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Style w:val="affff4"/>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D85762">
        <w:tc>
          <w:tcPr>
            <w:tcW w:w="2069" w:type="dxa"/>
          </w:tcPr>
          <w:p w:rsidR="00D85762" w:rsidRDefault="00D55B49">
            <w:pPr>
              <w:jc w:val="left"/>
              <w:rPr>
                <w:sz w:val="22"/>
              </w:rPr>
            </w:pPr>
            <w:r>
              <w:rPr>
                <w:sz w:val="22"/>
              </w:rPr>
              <w:t xml:space="preserve">Dovezi </w:t>
            </w:r>
          </w:p>
        </w:tc>
        <w:tc>
          <w:tcPr>
            <w:tcW w:w="7570" w:type="dxa"/>
            <w:gridSpan w:val="3"/>
          </w:tcPr>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Panoul informativ al activităților cercurilor ;( poze- secvețe din activități atât băieți cât și fete,</w:t>
            </w:r>
            <w:r>
              <w:rPr>
                <w:color w:val="0070C0"/>
                <w:sz w:val="22"/>
              </w:rPr>
              <w:t xml:space="preserve"> (https://www.facebook.com/);</w:t>
            </w:r>
            <w:r>
              <w:rPr>
                <w:color w:val="000000"/>
                <w:sz w:val="22"/>
              </w:rPr>
              <w:t xml:space="preserve"> </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Ordine ale elevilor ( Mapa cu ordinele elevilor);</w:t>
            </w:r>
          </w:p>
          <w:p w:rsidR="00D85762" w:rsidRDefault="00D55B49">
            <w:pPr>
              <w:numPr>
                <w:ilvl w:val="0"/>
                <w:numId w:val="15"/>
              </w:numPr>
              <w:pBdr>
                <w:top w:val="nil"/>
                <w:left w:val="nil"/>
                <w:bottom w:val="nil"/>
                <w:right w:val="nil"/>
                <w:between w:val="nil"/>
              </w:pBdr>
              <w:tabs>
                <w:tab w:val="left" w:pos="709"/>
              </w:tabs>
              <w:ind w:left="360"/>
              <w:jc w:val="left"/>
              <w:rPr>
                <w:color w:val="000000"/>
                <w:sz w:val="22"/>
              </w:rPr>
            </w:pPr>
            <w:r>
              <w:rPr>
                <w:color w:val="000000"/>
                <w:sz w:val="22"/>
              </w:rPr>
              <w:t>Pagina WEB</w:t>
            </w:r>
            <w:r>
              <w:rPr>
                <w:b/>
                <w:color w:val="365F91"/>
                <w:sz w:val="22"/>
              </w:rPr>
              <w:t xml:space="preserve"> lttehnologic.educ.md;</w:t>
            </w:r>
            <w:r>
              <w:rPr>
                <w:color w:val="000000"/>
                <w:sz w:val="22"/>
              </w:rPr>
              <w:t xml:space="preserve"> </w:t>
            </w:r>
          </w:p>
        </w:tc>
      </w:tr>
      <w:tr w:rsidR="00D85762">
        <w:tc>
          <w:tcPr>
            <w:tcW w:w="2069" w:type="dxa"/>
          </w:tcPr>
          <w:p w:rsidR="00D85762" w:rsidRDefault="00D55B49">
            <w:pPr>
              <w:jc w:val="left"/>
              <w:rPr>
                <w:sz w:val="22"/>
              </w:rPr>
            </w:pPr>
            <w:r>
              <w:rPr>
                <w:sz w:val="22"/>
              </w:rPr>
              <w:t>Constatări</w:t>
            </w:r>
          </w:p>
        </w:tc>
        <w:tc>
          <w:tcPr>
            <w:tcW w:w="7570" w:type="dxa"/>
            <w:gridSpan w:val="3"/>
          </w:tcPr>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Instituția desfășoară sistematic activități și diseminează bunele practici în vederea formării comportamentului nediscriminatoriu în raport cu genul, iar elevii valorifică aceste competențe prin participarea în orice tip de activități curriculare și extracurriculare, inclusiv cele care presupun eliminarea stereotipurilor de gen.</w:t>
            </w:r>
          </w:p>
        </w:tc>
      </w:tr>
      <w:tr w:rsidR="00D85762">
        <w:tc>
          <w:tcPr>
            <w:tcW w:w="2069" w:type="dxa"/>
          </w:tcPr>
          <w:p w:rsidR="00D85762" w:rsidRDefault="00D55B49">
            <w:pPr>
              <w:jc w:val="left"/>
              <w:rPr>
                <w:sz w:val="22"/>
              </w:rPr>
            </w:pPr>
            <w:r>
              <w:rPr>
                <w:sz w:val="22"/>
              </w:rPr>
              <w:t xml:space="preserve">Pondere și punctaj acordat </w:t>
            </w:r>
          </w:p>
        </w:tc>
        <w:tc>
          <w:tcPr>
            <w:tcW w:w="1475" w:type="dxa"/>
          </w:tcPr>
          <w:p w:rsidR="00D85762" w:rsidRDefault="00D55B49">
            <w:pPr>
              <w:rPr>
                <w:sz w:val="22"/>
              </w:rPr>
            </w:pPr>
            <w:r>
              <w:rPr>
                <w:sz w:val="22"/>
              </w:rPr>
              <w:t>Pondere: 2</w:t>
            </w:r>
          </w:p>
        </w:tc>
        <w:tc>
          <w:tcPr>
            <w:tcW w:w="3827" w:type="dxa"/>
          </w:tcPr>
          <w:p w:rsidR="00D85762" w:rsidRDefault="00D55B49">
            <w:pPr>
              <w:rPr>
                <w:sz w:val="22"/>
              </w:rPr>
            </w:pPr>
            <w:r>
              <w:rPr>
                <w:sz w:val="22"/>
              </w:rPr>
              <w:t>Autoevaluare conform criteriilor: -1</w:t>
            </w:r>
          </w:p>
        </w:tc>
        <w:tc>
          <w:tcPr>
            <w:tcW w:w="2268" w:type="dxa"/>
          </w:tcPr>
          <w:p w:rsidR="00D85762" w:rsidRDefault="00D55B49">
            <w:pPr>
              <w:rPr>
                <w:sz w:val="22"/>
              </w:rPr>
            </w:pPr>
            <w:r>
              <w:rPr>
                <w:sz w:val="22"/>
              </w:rPr>
              <w:t>Punctaj acordat: - 2</w:t>
            </w:r>
          </w:p>
        </w:tc>
      </w:tr>
      <w:tr w:rsidR="00D85762">
        <w:tc>
          <w:tcPr>
            <w:tcW w:w="7371" w:type="dxa"/>
            <w:gridSpan w:val="3"/>
          </w:tcPr>
          <w:p w:rsidR="00D85762" w:rsidRDefault="00D55B49">
            <w:pPr>
              <w:rPr>
                <w:b/>
                <w:sz w:val="22"/>
              </w:rPr>
            </w:pPr>
            <w:r>
              <w:rPr>
                <w:b/>
                <w:sz w:val="22"/>
              </w:rPr>
              <w:t>Total standard</w:t>
            </w:r>
          </w:p>
        </w:tc>
        <w:tc>
          <w:tcPr>
            <w:tcW w:w="2268" w:type="dxa"/>
          </w:tcPr>
          <w:p w:rsidR="00D85762" w:rsidRDefault="00D55B49">
            <w:pPr>
              <w:rPr>
                <w:b/>
                <w:sz w:val="22"/>
              </w:rPr>
            </w:pPr>
            <w:r>
              <w:rPr>
                <w:b/>
                <w:sz w:val="22"/>
              </w:rPr>
              <w:t>6</w:t>
            </w:r>
          </w:p>
        </w:tc>
      </w:tr>
    </w:tbl>
    <w:p w:rsidR="00D85762" w:rsidRDefault="00D85762">
      <w:pPr>
        <w:rPr>
          <w:sz w:val="22"/>
        </w:rPr>
      </w:pPr>
    </w:p>
    <w:tbl>
      <w:tblPr>
        <w:tblStyle w:val="affff5"/>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4111"/>
        <w:gridCol w:w="3543"/>
      </w:tblGrid>
      <w:tr w:rsidR="00D85762">
        <w:tc>
          <w:tcPr>
            <w:tcW w:w="1985" w:type="dxa"/>
            <w:vMerge w:val="restart"/>
          </w:tcPr>
          <w:p w:rsidR="00D85762" w:rsidRDefault="00D55B49">
            <w:pPr>
              <w:jc w:val="center"/>
              <w:rPr>
                <w:sz w:val="22"/>
              </w:rPr>
            </w:pPr>
            <w:r>
              <w:rPr>
                <w:sz w:val="22"/>
              </w:rPr>
              <w:t>Dimensiune V</w:t>
            </w:r>
          </w:p>
          <w:p w:rsidR="00D85762" w:rsidRDefault="00D55B49">
            <w:pPr>
              <w:jc w:val="center"/>
              <w:rPr>
                <w:sz w:val="22"/>
              </w:rPr>
            </w:pPr>
            <w:r>
              <w:rPr>
                <w:i/>
                <w:sz w:val="22"/>
              </w:rPr>
              <w:t>[Se va completa la finalul fiecărei dimensiuni]</w:t>
            </w:r>
          </w:p>
        </w:tc>
        <w:tc>
          <w:tcPr>
            <w:tcW w:w="4111" w:type="dxa"/>
          </w:tcPr>
          <w:p w:rsidR="00D85762" w:rsidRDefault="00D55B49">
            <w:pPr>
              <w:jc w:val="center"/>
              <w:rPr>
                <w:sz w:val="22"/>
              </w:rPr>
            </w:pPr>
            <w:r>
              <w:rPr>
                <w:sz w:val="22"/>
              </w:rPr>
              <w:t>Puncte forte</w:t>
            </w:r>
          </w:p>
        </w:tc>
        <w:tc>
          <w:tcPr>
            <w:tcW w:w="3543" w:type="dxa"/>
          </w:tcPr>
          <w:p w:rsidR="00D85762" w:rsidRDefault="00D55B49">
            <w:pPr>
              <w:jc w:val="center"/>
              <w:rPr>
                <w:sz w:val="22"/>
              </w:rPr>
            </w:pPr>
            <w:r>
              <w:rPr>
                <w:sz w:val="22"/>
              </w:rPr>
              <w:t>Puncte slabe</w:t>
            </w:r>
          </w:p>
        </w:tc>
      </w:tr>
      <w:tr w:rsidR="00D85762">
        <w:tc>
          <w:tcPr>
            <w:tcW w:w="1985" w:type="dxa"/>
            <w:vMerge/>
          </w:tcPr>
          <w:p w:rsidR="00D85762" w:rsidRDefault="00D85762">
            <w:pPr>
              <w:widowControl w:val="0"/>
              <w:pBdr>
                <w:top w:val="nil"/>
                <w:left w:val="nil"/>
                <w:bottom w:val="nil"/>
                <w:right w:val="nil"/>
                <w:between w:val="nil"/>
              </w:pBdr>
              <w:spacing w:line="276" w:lineRule="auto"/>
              <w:jc w:val="left"/>
              <w:rPr>
                <w:sz w:val="22"/>
              </w:rPr>
            </w:pPr>
          </w:p>
        </w:tc>
        <w:tc>
          <w:tcPr>
            <w:tcW w:w="4111" w:type="dxa"/>
          </w:tcPr>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Promovarea activităților cu minimalizarea stereotipurilor;</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Asigurarea serviciilor de consiliere psihologică;</w:t>
            </w:r>
          </w:p>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Planificarea resurselor pentru formarea cadrelor didactice.</w:t>
            </w:r>
          </w:p>
        </w:tc>
        <w:tc>
          <w:tcPr>
            <w:tcW w:w="3543" w:type="dxa"/>
          </w:tcPr>
          <w:p w:rsidR="00D85762" w:rsidRDefault="00D55B49">
            <w:pPr>
              <w:numPr>
                <w:ilvl w:val="0"/>
                <w:numId w:val="15"/>
              </w:numPr>
              <w:pBdr>
                <w:top w:val="nil"/>
                <w:left w:val="nil"/>
                <w:bottom w:val="nil"/>
                <w:right w:val="nil"/>
                <w:between w:val="nil"/>
              </w:pBdr>
              <w:tabs>
                <w:tab w:val="left" w:pos="709"/>
              </w:tabs>
              <w:ind w:left="360"/>
              <w:rPr>
                <w:color w:val="000000"/>
                <w:sz w:val="22"/>
              </w:rPr>
            </w:pPr>
            <w:r>
              <w:rPr>
                <w:color w:val="000000"/>
                <w:sz w:val="22"/>
              </w:rPr>
              <w:t>Cadrele didactice de genul masculin grad scăzut de interes față de creșterea lor profesională.</w:t>
            </w:r>
          </w:p>
          <w:p w:rsidR="00D85762" w:rsidRDefault="00D85762">
            <w:pPr>
              <w:pBdr>
                <w:top w:val="nil"/>
                <w:left w:val="nil"/>
                <w:bottom w:val="nil"/>
                <w:right w:val="nil"/>
                <w:between w:val="nil"/>
              </w:pBdr>
              <w:tabs>
                <w:tab w:val="left" w:pos="709"/>
              </w:tabs>
              <w:ind w:left="360"/>
              <w:rPr>
                <w:color w:val="000000"/>
                <w:sz w:val="22"/>
              </w:rPr>
            </w:pPr>
          </w:p>
        </w:tc>
      </w:tr>
    </w:tbl>
    <w:p w:rsidR="00D85762" w:rsidRDefault="00D85762">
      <w:pPr>
        <w:rPr>
          <w:sz w:val="22"/>
        </w:rPr>
      </w:pPr>
    </w:p>
    <w:p w:rsidR="00D85762" w:rsidRDefault="00D55B49">
      <w:pPr>
        <w:rPr>
          <w:sz w:val="22"/>
        </w:rPr>
      </w:pPr>
      <w:r>
        <w:rPr>
          <w:sz w:val="22"/>
        </w:rPr>
        <w:t>Analiza SWOT a activității instituției de învățământ general în perioada evaluată</w:t>
      </w:r>
    </w:p>
    <w:p w:rsidR="00D85762" w:rsidRDefault="00D85762">
      <w:pPr>
        <w:rPr>
          <w:sz w:val="22"/>
        </w:rPr>
      </w:pPr>
    </w:p>
    <w:tbl>
      <w:tblPr>
        <w:tblStyle w:val="affff6"/>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7"/>
        <w:gridCol w:w="4252"/>
      </w:tblGrid>
      <w:tr w:rsidR="00D85762">
        <w:tc>
          <w:tcPr>
            <w:tcW w:w="5387" w:type="dxa"/>
          </w:tcPr>
          <w:p w:rsidR="00D85762" w:rsidRDefault="00D55B49">
            <w:pPr>
              <w:jc w:val="center"/>
              <w:rPr>
                <w:sz w:val="22"/>
              </w:rPr>
            </w:pPr>
            <w:r>
              <w:rPr>
                <w:sz w:val="22"/>
              </w:rPr>
              <w:t>Puncte forte</w:t>
            </w:r>
          </w:p>
        </w:tc>
        <w:tc>
          <w:tcPr>
            <w:tcW w:w="4252" w:type="dxa"/>
          </w:tcPr>
          <w:p w:rsidR="00D85762" w:rsidRDefault="00D55B49">
            <w:pPr>
              <w:jc w:val="center"/>
              <w:rPr>
                <w:sz w:val="22"/>
              </w:rPr>
            </w:pPr>
            <w:r>
              <w:rPr>
                <w:sz w:val="22"/>
              </w:rPr>
              <w:t>Puncte slabe</w:t>
            </w:r>
          </w:p>
        </w:tc>
      </w:tr>
      <w:tr w:rsidR="00D85762">
        <w:tc>
          <w:tcPr>
            <w:tcW w:w="5387" w:type="dxa"/>
          </w:tcPr>
          <w:p w:rsidR="00D85762" w:rsidRDefault="00D55B49" w:rsidP="00505E89">
            <w:pPr>
              <w:numPr>
                <w:ilvl w:val="0"/>
                <w:numId w:val="40"/>
              </w:numPr>
              <w:tabs>
                <w:tab w:val="left" w:pos="3320"/>
              </w:tabs>
              <w:rPr>
                <w:sz w:val="22"/>
              </w:rPr>
            </w:pPr>
            <w:r>
              <w:rPr>
                <w:sz w:val="22"/>
              </w:rPr>
              <w:t>Aplicarea coerentă a curriculumului național la nivel de liceu;</w:t>
            </w:r>
          </w:p>
          <w:p w:rsidR="00D85762" w:rsidRDefault="00D55B49" w:rsidP="00505E89">
            <w:pPr>
              <w:numPr>
                <w:ilvl w:val="0"/>
                <w:numId w:val="40"/>
              </w:numPr>
              <w:tabs>
                <w:tab w:val="left" w:pos="3320"/>
              </w:tabs>
              <w:rPr>
                <w:sz w:val="22"/>
              </w:rPr>
            </w:pPr>
            <w:r>
              <w:rPr>
                <w:sz w:val="22"/>
              </w:rPr>
              <w:t>Rata de promovare a examenelor 100% a evaluărilor naționale, de BAC.</w:t>
            </w:r>
          </w:p>
          <w:p w:rsidR="00D85762" w:rsidRPr="00505E89" w:rsidRDefault="00D55B49" w:rsidP="00505E89">
            <w:pPr>
              <w:numPr>
                <w:ilvl w:val="0"/>
                <w:numId w:val="40"/>
              </w:numPr>
              <w:tabs>
                <w:tab w:val="left" w:pos="3320"/>
              </w:tabs>
              <w:rPr>
                <w:sz w:val="20"/>
                <w:szCs w:val="20"/>
              </w:rPr>
            </w:pPr>
            <w:r w:rsidRPr="00505E89">
              <w:rPr>
                <w:sz w:val="22"/>
              </w:rPr>
              <w:t>Rezultatele examenului național de bacalaureat în liceele teoretice, promoția 2023, locul 72 din 326 de licee din țară;</w:t>
            </w:r>
          </w:p>
          <w:p w:rsidR="00D85762" w:rsidRPr="00505E89" w:rsidRDefault="00D55B49" w:rsidP="00505E89">
            <w:pPr>
              <w:numPr>
                <w:ilvl w:val="0"/>
                <w:numId w:val="40"/>
              </w:numPr>
              <w:tabs>
                <w:tab w:val="left" w:pos="3320"/>
              </w:tabs>
              <w:rPr>
                <w:sz w:val="20"/>
                <w:szCs w:val="20"/>
              </w:rPr>
            </w:pPr>
            <w:r w:rsidRPr="00505E89">
              <w:rPr>
                <w:sz w:val="22"/>
              </w:rPr>
              <w:t>Diferența dintre media de examen și anii de liceu- 0,12;</w:t>
            </w:r>
          </w:p>
          <w:p w:rsidR="00D85762" w:rsidRDefault="00D55B49" w:rsidP="00505E89">
            <w:pPr>
              <w:numPr>
                <w:ilvl w:val="0"/>
                <w:numId w:val="40"/>
              </w:numPr>
              <w:tabs>
                <w:tab w:val="left" w:pos="3320"/>
              </w:tabs>
              <w:rPr>
                <w:sz w:val="22"/>
              </w:rPr>
            </w:pPr>
            <w:r>
              <w:rPr>
                <w:sz w:val="22"/>
              </w:rPr>
              <w:t>Curriculum modificat;</w:t>
            </w:r>
          </w:p>
          <w:p w:rsidR="00D85762" w:rsidRDefault="00D55B49" w:rsidP="00505E89">
            <w:pPr>
              <w:numPr>
                <w:ilvl w:val="0"/>
                <w:numId w:val="40"/>
              </w:numPr>
              <w:tabs>
                <w:tab w:val="left" w:pos="3320"/>
              </w:tabs>
              <w:rPr>
                <w:sz w:val="22"/>
              </w:rPr>
            </w:pPr>
            <w:r>
              <w:rPr>
                <w:sz w:val="22"/>
              </w:rPr>
              <w:t>Abordarea individualizată și diferențiată a elevilor;</w:t>
            </w:r>
          </w:p>
          <w:p w:rsidR="00D85762" w:rsidRPr="00505E89" w:rsidRDefault="00D55B49" w:rsidP="00505E89">
            <w:pPr>
              <w:numPr>
                <w:ilvl w:val="0"/>
                <w:numId w:val="40"/>
              </w:numPr>
              <w:tabs>
                <w:tab w:val="left" w:pos="3320"/>
              </w:tabs>
              <w:rPr>
                <w:sz w:val="22"/>
              </w:rPr>
            </w:pPr>
            <w:r w:rsidRPr="00505E89">
              <w:rPr>
                <w:sz w:val="22"/>
              </w:rPr>
              <w:lastRenderedPageBreak/>
              <w:t>Calitatea instruirii a crescut de la 48,1% la 50,23%;</w:t>
            </w:r>
          </w:p>
          <w:p w:rsidR="00D85762" w:rsidRDefault="00D55B49" w:rsidP="00505E89">
            <w:pPr>
              <w:numPr>
                <w:ilvl w:val="0"/>
                <w:numId w:val="40"/>
              </w:numPr>
              <w:tabs>
                <w:tab w:val="left" w:pos="3320"/>
              </w:tabs>
              <w:rPr>
                <w:sz w:val="22"/>
              </w:rPr>
            </w:pPr>
            <w:r>
              <w:rPr>
                <w:sz w:val="22"/>
              </w:rPr>
              <w:t xml:space="preserve">Colaborarea cu partenerii </w:t>
            </w:r>
            <w:r w:rsidR="005670EC">
              <w:rPr>
                <w:sz w:val="22"/>
              </w:rPr>
              <w:t>naționali și internaționali;</w:t>
            </w:r>
          </w:p>
          <w:p w:rsidR="00D85762" w:rsidRDefault="00D55B49" w:rsidP="00505E89">
            <w:pPr>
              <w:numPr>
                <w:ilvl w:val="0"/>
                <w:numId w:val="40"/>
              </w:numPr>
              <w:tabs>
                <w:tab w:val="left" w:pos="3320"/>
              </w:tabs>
              <w:rPr>
                <w:sz w:val="22"/>
              </w:rPr>
            </w:pPr>
            <w:r>
              <w:rPr>
                <w:sz w:val="22"/>
              </w:rPr>
              <w:t xml:space="preserve">Implementarea proiectelor de dezvoltare instituțională în valoare de </w:t>
            </w:r>
            <w:r w:rsidR="00505E89">
              <w:rPr>
                <w:sz w:val="22"/>
              </w:rPr>
              <w:t>10 000</w:t>
            </w:r>
            <w:r>
              <w:rPr>
                <w:sz w:val="22"/>
              </w:rPr>
              <w:t xml:space="preserve"> euro;</w:t>
            </w:r>
          </w:p>
          <w:p w:rsidR="00D85762" w:rsidRDefault="00D55B49" w:rsidP="00505E89">
            <w:pPr>
              <w:numPr>
                <w:ilvl w:val="0"/>
                <w:numId w:val="40"/>
              </w:numPr>
              <w:tabs>
                <w:tab w:val="left" w:pos="3320"/>
              </w:tabs>
              <w:jc w:val="left"/>
              <w:rPr>
                <w:sz w:val="22"/>
              </w:rPr>
            </w:pPr>
            <w:r>
              <w:rPr>
                <w:sz w:val="22"/>
              </w:rPr>
              <w:t>Vârsta medie a membrii colectivului–38 ani;</w:t>
            </w:r>
          </w:p>
          <w:p w:rsidR="00D85762" w:rsidRDefault="00D55B49" w:rsidP="00505E89">
            <w:pPr>
              <w:numPr>
                <w:ilvl w:val="0"/>
                <w:numId w:val="40"/>
              </w:numPr>
              <w:shd w:val="clear" w:color="auto" w:fill="FFFFFF"/>
              <w:tabs>
                <w:tab w:val="left" w:pos="3320"/>
              </w:tabs>
              <w:jc w:val="left"/>
              <w:rPr>
                <w:sz w:val="22"/>
              </w:rPr>
            </w:pPr>
            <w:r>
              <w:rPr>
                <w:sz w:val="22"/>
              </w:rPr>
              <w:t>Implicarea cadrelor didactice în activități metodice;</w:t>
            </w:r>
          </w:p>
          <w:p w:rsidR="00D85762" w:rsidRDefault="00D55B49" w:rsidP="00505E89">
            <w:pPr>
              <w:numPr>
                <w:ilvl w:val="0"/>
                <w:numId w:val="40"/>
              </w:numPr>
              <w:shd w:val="clear" w:color="auto" w:fill="FFFFFF"/>
              <w:tabs>
                <w:tab w:val="left" w:pos="3320"/>
              </w:tabs>
              <w:jc w:val="left"/>
              <w:rPr>
                <w:sz w:val="22"/>
              </w:rPr>
            </w:pPr>
            <w:r>
              <w:rPr>
                <w:sz w:val="22"/>
              </w:rPr>
              <w:t>Monitorizarea video a întreg spațiului liceului;</w:t>
            </w:r>
          </w:p>
          <w:p w:rsidR="00D85762" w:rsidRDefault="00D55B49" w:rsidP="00505E89">
            <w:pPr>
              <w:numPr>
                <w:ilvl w:val="0"/>
                <w:numId w:val="40"/>
              </w:numPr>
              <w:tabs>
                <w:tab w:val="left" w:pos="3320"/>
              </w:tabs>
              <w:rPr>
                <w:sz w:val="22"/>
              </w:rPr>
            </w:pPr>
            <w:r>
              <w:rPr>
                <w:sz w:val="22"/>
              </w:rPr>
              <w:t>Săli de clasă asigurate cu internet – 100 % și dotate cu mobilier școlar calitativ, modern;</w:t>
            </w:r>
          </w:p>
          <w:p w:rsidR="00D85762" w:rsidRDefault="00D55B49" w:rsidP="00505E89">
            <w:pPr>
              <w:numPr>
                <w:ilvl w:val="0"/>
                <w:numId w:val="40"/>
              </w:numPr>
              <w:tabs>
                <w:tab w:val="left" w:pos="3320"/>
              </w:tabs>
              <w:rPr>
                <w:sz w:val="22"/>
              </w:rPr>
            </w:pPr>
            <w:r>
              <w:rPr>
                <w:sz w:val="22"/>
              </w:rPr>
              <w:t>Săli de clasă asigurate cu tehnică asistivă și de calcul pentru realizarea procesului educațional cu elevii cu deficiențe de văz;</w:t>
            </w:r>
          </w:p>
          <w:p w:rsidR="00D85762" w:rsidRDefault="00D55B49" w:rsidP="00505E89">
            <w:pPr>
              <w:numPr>
                <w:ilvl w:val="0"/>
                <w:numId w:val="40"/>
              </w:numPr>
              <w:tabs>
                <w:tab w:val="left" w:pos="3320"/>
              </w:tabs>
              <w:rPr>
                <w:sz w:val="22"/>
              </w:rPr>
            </w:pPr>
            <w:r>
              <w:rPr>
                <w:sz w:val="22"/>
              </w:rPr>
              <w:t>Fiecare elev este asigurat cu dulap pentru păstrarea lucrurilor personale;</w:t>
            </w:r>
          </w:p>
          <w:p w:rsidR="00505E89" w:rsidRDefault="00505E89" w:rsidP="00505E89">
            <w:pPr>
              <w:numPr>
                <w:ilvl w:val="0"/>
                <w:numId w:val="40"/>
              </w:numPr>
              <w:tabs>
                <w:tab w:val="left" w:pos="3320"/>
              </w:tabs>
              <w:rPr>
                <w:sz w:val="22"/>
              </w:rPr>
            </w:pPr>
            <w:r>
              <w:rPr>
                <w:sz w:val="22"/>
              </w:rPr>
              <w:t>Personal asigurat cu dulap personal;</w:t>
            </w:r>
          </w:p>
          <w:p w:rsidR="00505E89" w:rsidRDefault="00505E89" w:rsidP="00505E89">
            <w:pPr>
              <w:numPr>
                <w:ilvl w:val="0"/>
                <w:numId w:val="40"/>
              </w:numPr>
              <w:tabs>
                <w:tab w:val="left" w:pos="3320"/>
              </w:tabs>
              <w:rPr>
                <w:sz w:val="22"/>
              </w:rPr>
            </w:pPr>
            <w:r>
              <w:rPr>
                <w:sz w:val="22"/>
              </w:rPr>
              <w:t>Săli de clasă, holuri renovate;</w:t>
            </w:r>
          </w:p>
          <w:p w:rsidR="00D85762" w:rsidRDefault="00D55B49" w:rsidP="00505E89">
            <w:pPr>
              <w:numPr>
                <w:ilvl w:val="0"/>
                <w:numId w:val="40"/>
              </w:numPr>
              <w:tabs>
                <w:tab w:val="left" w:pos="3320"/>
              </w:tabs>
              <w:rPr>
                <w:sz w:val="22"/>
              </w:rPr>
            </w:pPr>
            <w:r>
              <w:rPr>
                <w:sz w:val="22"/>
              </w:rPr>
              <w:t>Sistem de iluminare corespunzător</w:t>
            </w:r>
            <w:r w:rsidR="00505E89">
              <w:rPr>
                <w:sz w:val="22"/>
              </w:rPr>
              <w:t xml:space="preserve"> – 100%</w:t>
            </w:r>
            <w:r>
              <w:rPr>
                <w:sz w:val="22"/>
              </w:rPr>
              <w:t>;</w:t>
            </w:r>
          </w:p>
          <w:p w:rsidR="00D85762" w:rsidRDefault="00D55B49" w:rsidP="00505E89">
            <w:pPr>
              <w:numPr>
                <w:ilvl w:val="0"/>
                <w:numId w:val="40"/>
              </w:numPr>
              <w:tabs>
                <w:tab w:val="left" w:pos="3320"/>
              </w:tabs>
              <w:rPr>
                <w:sz w:val="22"/>
              </w:rPr>
            </w:pPr>
            <w:r>
              <w:rPr>
                <w:sz w:val="22"/>
              </w:rPr>
              <w:t xml:space="preserve"> Bloc sanitar adaptat</w:t>
            </w:r>
            <w:r w:rsidR="005670EC">
              <w:rPr>
                <w:sz w:val="22"/>
              </w:rPr>
              <w:t>;</w:t>
            </w:r>
          </w:p>
          <w:p w:rsidR="00D85762" w:rsidRDefault="00D55B49" w:rsidP="00505E89">
            <w:pPr>
              <w:numPr>
                <w:ilvl w:val="0"/>
                <w:numId w:val="40"/>
              </w:numPr>
              <w:tabs>
                <w:tab w:val="left" w:pos="3320"/>
              </w:tabs>
              <w:rPr>
                <w:sz w:val="22"/>
              </w:rPr>
            </w:pPr>
            <w:r>
              <w:rPr>
                <w:sz w:val="22"/>
              </w:rPr>
              <w:t>Spații specializate pentru activități ocupaționale terapeutice (sală de kinetoterapie, cameră obscură, cabinetul medicului oftalmolog, cabinet medical pentru primul ajutor, cabinetul logopedic);</w:t>
            </w:r>
          </w:p>
          <w:p w:rsidR="00D85762" w:rsidRPr="005670EC" w:rsidRDefault="00D55B49" w:rsidP="005670EC">
            <w:pPr>
              <w:numPr>
                <w:ilvl w:val="0"/>
                <w:numId w:val="40"/>
              </w:numPr>
              <w:tabs>
                <w:tab w:val="left" w:pos="3320"/>
              </w:tabs>
              <w:rPr>
                <w:sz w:val="22"/>
              </w:rPr>
            </w:pPr>
            <w:r w:rsidRPr="00505E89">
              <w:rPr>
                <w:sz w:val="22"/>
              </w:rPr>
              <w:t>Curtea liceului este asigurată cu sistem de iluminare pe timp de noapte</w:t>
            </w:r>
            <w:r w:rsidR="005670EC">
              <w:rPr>
                <w:sz w:val="22"/>
              </w:rPr>
              <w:t>,</w:t>
            </w:r>
            <w:r w:rsidR="00505E89" w:rsidRPr="005670EC">
              <w:rPr>
                <w:sz w:val="22"/>
              </w:rPr>
              <w:t xml:space="preserve"> înverzsită.</w:t>
            </w:r>
          </w:p>
        </w:tc>
        <w:tc>
          <w:tcPr>
            <w:tcW w:w="4252" w:type="dxa"/>
          </w:tcPr>
          <w:p w:rsidR="00D85762" w:rsidRPr="00505E89" w:rsidRDefault="00D55B49" w:rsidP="0050248B">
            <w:pPr>
              <w:numPr>
                <w:ilvl w:val="0"/>
                <w:numId w:val="41"/>
              </w:numPr>
              <w:tabs>
                <w:tab w:val="left" w:pos="3320"/>
              </w:tabs>
              <w:ind w:left="345" w:right="-118"/>
              <w:jc w:val="left"/>
              <w:rPr>
                <w:sz w:val="22"/>
              </w:rPr>
            </w:pPr>
            <w:r w:rsidRPr="00505E89">
              <w:rPr>
                <w:sz w:val="22"/>
              </w:rPr>
              <w:lastRenderedPageBreak/>
              <w:t>Cadre didactice fără grad didactic 57 %.</w:t>
            </w:r>
          </w:p>
          <w:p w:rsidR="00D85762" w:rsidRPr="0050248B" w:rsidRDefault="00054379" w:rsidP="0050248B">
            <w:pPr>
              <w:numPr>
                <w:ilvl w:val="0"/>
                <w:numId w:val="42"/>
              </w:numPr>
              <w:tabs>
                <w:tab w:val="left" w:pos="3320"/>
              </w:tabs>
              <w:spacing w:line="276" w:lineRule="auto"/>
              <w:ind w:left="345" w:right="-118"/>
              <w:jc w:val="left"/>
              <w:rPr>
                <w:sz w:val="22"/>
              </w:rPr>
            </w:pPr>
            <w:r w:rsidRPr="00573ADB">
              <w:rPr>
                <w:sz w:val="22"/>
              </w:rPr>
              <w:t>Interes scăzut pentru creștere profesională din partea cadrelor didactice</w:t>
            </w:r>
            <w:r>
              <w:rPr>
                <w:sz w:val="22"/>
              </w:rPr>
              <w:t>.</w:t>
            </w:r>
          </w:p>
          <w:p w:rsidR="00D85762" w:rsidRDefault="00054379" w:rsidP="0050248B">
            <w:pPr>
              <w:numPr>
                <w:ilvl w:val="0"/>
                <w:numId w:val="41"/>
              </w:numPr>
              <w:tabs>
                <w:tab w:val="left" w:pos="3320"/>
              </w:tabs>
              <w:ind w:left="345"/>
              <w:rPr>
                <w:sz w:val="22"/>
              </w:rPr>
            </w:pPr>
            <w:r>
              <w:rPr>
                <w:sz w:val="22"/>
              </w:rPr>
              <w:t>2</w:t>
            </w:r>
            <w:r w:rsidR="00D55B49">
              <w:rPr>
                <w:sz w:val="22"/>
              </w:rPr>
              <w:t xml:space="preserve"> holuri și </w:t>
            </w:r>
            <w:r>
              <w:rPr>
                <w:sz w:val="22"/>
              </w:rPr>
              <w:t>3</w:t>
            </w:r>
            <w:r w:rsidR="00D55B49">
              <w:rPr>
                <w:sz w:val="22"/>
              </w:rPr>
              <w:t xml:space="preserve"> săli de clasă a instituției cu podea de lemn și necesită reparație capitală;</w:t>
            </w:r>
          </w:p>
          <w:p w:rsidR="00054379" w:rsidRDefault="00054379" w:rsidP="0050248B">
            <w:pPr>
              <w:numPr>
                <w:ilvl w:val="0"/>
                <w:numId w:val="42"/>
              </w:numPr>
              <w:tabs>
                <w:tab w:val="left" w:pos="3320"/>
              </w:tabs>
              <w:ind w:left="345"/>
              <w:rPr>
                <w:bCs/>
                <w:sz w:val="22"/>
              </w:rPr>
            </w:pPr>
            <w:r>
              <w:rPr>
                <w:bCs/>
                <w:sz w:val="22"/>
              </w:rPr>
              <w:t>Sarcina didactică mică a cadrelor didactice ce nu permite o cooperare sănătoasă constructivă</w:t>
            </w:r>
            <w:r w:rsidRPr="00573ADB">
              <w:rPr>
                <w:bCs/>
                <w:sz w:val="22"/>
              </w:rPr>
              <w:t>;</w:t>
            </w:r>
          </w:p>
          <w:p w:rsidR="00222030" w:rsidRDefault="00222030" w:rsidP="0050248B">
            <w:pPr>
              <w:numPr>
                <w:ilvl w:val="0"/>
                <w:numId w:val="42"/>
              </w:numPr>
              <w:tabs>
                <w:tab w:val="left" w:pos="3320"/>
              </w:tabs>
              <w:spacing w:line="276" w:lineRule="auto"/>
              <w:ind w:left="345"/>
              <w:rPr>
                <w:bCs/>
                <w:sz w:val="22"/>
              </w:rPr>
            </w:pPr>
            <w:r>
              <w:rPr>
                <w:bCs/>
                <w:sz w:val="22"/>
              </w:rPr>
              <w:t xml:space="preserve">Realizarea planurilor de dezvoltare </w:t>
            </w:r>
            <w:r>
              <w:rPr>
                <w:bCs/>
                <w:sz w:val="22"/>
              </w:rPr>
              <w:lastRenderedPageBreak/>
              <w:t>personală ale cadrelor didactice -</w:t>
            </w:r>
            <w:r w:rsidR="0050248B">
              <w:rPr>
                <w:bCs/>
                <w:sz w:val="22"/>
              </w:rPr>
              <w:t>4</w:t>
            </w:r>
            <w:r>
              <w:rPr>
                <w:bCs/>
                <w:sz w:val="22"/>
              </w:rPr>
              <w:t>0 %;</w:t>
            </w:r>
          </w:p>
          <w:p w:rsidR="0050248B" w:rsidRDefault="008C710A" w:rsidP="0050248B">
            <w:pPr>
              <w:numPr>
                <w:ilvl w:val="0"/>
                <w:numId w:val="42"/>
              </w:numPr>
              <w:tabs>
                <w:tab w:val="left" w:pos="3320"/>
              </w:tabs>
              <w:spacing w:line="276" w:lineRule="auto"/>
              <w:ind w:left="345" w:right="-118"/>
              <w:jc w:val="left"/>
              <w:rPr>
                <w:sz w:val="22"/>
              </w:rPr>
            </w:pPr>
            <w:r>
              <w:rPr>
                <w:sz w:val="22"/>
              </w:rPr>
              <w:t>8 săli de clasă fără get de apă;</w:t>
            </w:r>
          </w:p>
          <w:p w:rsidR="0050248B" w:rsidRDefault="008C710A" w:rsidP="0050248B">
            <w:pPr>
              <w:numPr>
                <w:ilvl w:val="0"/>
                <w:numId w:val="42"/>
              </w:numPr>
              <w:tabs>
                <w:tab w:val="left" w:pos="3320"/>
              </w:tabs>
              <w:spacing w:line="276" w:lineRule="auto"/>
              <w:ind w:left="345" w:right="-118"/>
              <w:jc w:val="left"/>
              <w:rPr>
                <w:sz w:val="22"/>
              </w:rPr>
            </w:pPr>
            <w:r w:rsidRPr="0050248B">
              <w:rPr>
                <w:sz w:val="22"/>
              </w:rPr>
              <w:t>Lipsa spațiilor pentru atelier de muncă și laborator de chimie, biologie, fizică</w:t>
            </w:r>
            <w:r w:rsidR="0050248B">
              <w:rPr>
                <w:sz w:val="22"/>
              </w:rPr>
              <w:t>.</w:t>
            </w:r>
          </w:p>
          <w:p w:rsidR="00D85762" w:rsidRPr="0050248B" w:rsidRDefault="00D55B49" w:rsidP="0050248B">
            <w:pPr>
              <w:numPr>
                <w:ilvl w:val="0"/>
                <w:numId w:val="42"/>
              </w:numPr>
              <w:tabs>
                <w:tab w:val="left" w:pos="3320"/>
              </w:tabs>
              <w:spacing w:line="276" w:lineRule="auto"/>
              <w:ind w:left="345" w:right="-118"/>
              <w:jc w:val="left"/>
              <w:rPr>
                <w:sz w:val="22"/>
              </w:rPr>
            </w:pPr>
            <w:r w:rsidRPr="0050248B">
              <w:rPr>
                <w:sz w:val="22"/>
              </w:rPr>
              <w:t>Lipsa manualelor în Braille.</w:t>
            </w:r>
          </w:p>
          <w:p w:rsidR="00D85762" w:rsidRDefault="00D85762" w:rsidP="00505E89">
            <w:pPr>
              <w:pBdr>
                <w:top w:val="nil"/>
                <w:left w:val="nil"/>
                <w:bottom w:val="nil"/>
                <w:right w:val="nil"/>
                <w:between w:val="nil"/>
              </w:pBdr>
              <w:tabs>
                <w:tab w:val="left" w:pos="709"/>
              </w:tabs>
              <w:ind w:left="360"/>
              <w:jc w:val="left"/>
              <w:rPr>
                <w:color w:val="000000"/>
                <w:sz w:val="22"/>
              </w:rPr>
            </w:pPr>
          </w:p>
        </w:tc>
      </w:tr>
      <w:tr w:rsidR="00D85762">
        <w:tc>
          <w:tcPr>
            <w:tcW w:w="5387" w:type="dxa"/>
          </w:tcPr>
          <w:p w:rsidR="00D85762" w:rsidRDefault="00D55B49">
            <w:pPr>
              <w:jc w:val="center"/>
              <w:rPr>
                <w:sz w:val="22"/>
              </w:rPr>
            </w:pPr>
            <w:r>
              <w:rPr>
                <w:sz w:val="22"/>
              </w:rPr>
              <w:lastRenderedPageBreak/>
              <w:t>Oportunități</w:t>
            </w:r>
          </w:p>
          <w:p w:rsidR="00A0190C" w:rsidRDefault="00A0190C">
            <w:pPr>
              <w:jc w:val="center"/>
              <w:rPr>
                <w:sz w:val="22"/>
              </w:rPr>
            </w:pPr>
          </w:p>
        </w:tc>
        <w:tc>
          <w:tcPr>
            <w:tcW w:w="4252" w:type="dxa"/>
          </w:tcPr>
          <w:p w:rsidR="00D85762" w:rsidRDefault="00D55B49">
            <w:pPr>
              <w:jc w:val="center"/>
              <w:rPr>
                <w:sz w:val="22"/>
              </w:rPr>
            </w:pPr>
            <w:r>
              <w:rPr>
                <w:sz w:val="22"/>
              </w:rPr>
              <w:t>Riscuri</w:t>
            </w:r>
          </w:p>
        </w:tc>
      </w:tr>
      <w:tr w:rsidR="00D85762">
        <w:tc>
          <w:tcPr>
            <w:tcW w:w="5387" w:type="dxa"/>
          </w:tcPr>
          <w:p w:rsidR="00D85762" w:rsidRDefault="00D55B49" w:rsidP="00505E89">
            <w:pPr>
              <w:numPr>
                <w:ilvl w:val="0"/>
                <w:numId w:val="14"/>
              </w:numPr>
              <w:tabs>
                <w:tab w:val="left" w:pos="3320"/>
              </w:tabs>
              <w:ind w:left="316"/>
              <w:rPr>
                <w:sz w:val="22"/>
              </w:rPr>
            </w:pPr>
            <w:r>
              <w:rPr>
                <w:sz w:val="22"/>
              </w:rPr>
              <w:t>Sprijin din partea APL în dezvoltarea infrastructurii şi a dezvoltării procesului educaţional pentru elevii cu CES/ dizabilităţi;</w:t>
            </w:r>
          </w:p>
          <w:p w:rsidR="00D85762" w:rsidRDefault="00D55B49" w:rsidP="00505E89">
            <w:pPr>
              <w:numPr>
                <w:ilvl w:val="0"/>
                <w:numId w:val="14"/>
              </w:numPr>
              <w:tabs>
                <w:tab w:val="left" w:pos="3320"/>
              </w:tabs>
              <w:ind w:left="316"/>
              <w:rPr>
                <w:sz w:val="22"/>
              </w:rPr>
            </w:pPr>
            <w:r>
              <w:rPr>
                <w:sz w:val="22"/>
              </w:rPr>
              <w:t>Dezvoltarea relațiilor de parteneriat existente și noilor parteneriate;</w:t>
            </w:r>
          </w:p>
          <w:p w:rsidR="00D85762" w:rsidRDefault="00D55B49" w:rsidP="00505E89">
            <w:pPr>
              <w:numPr>
                <w:ilvl w:val="0"/>
                <w:numId w:val="14"/>
              </w:numPr>
              <w:tabs>
                <w:tab w:val="left" w:pos="3320"/>
              </w:tabs>
              <w:ind w:left="316"/>
              <w:rPr>
                <w:sz w:val="22"/>
              </w:rPr>
            </w:pPr>
            <w:r>
              <w:rPr>
                <w:sz w:val="22"/>
              </w:rPr>
              <w:t>Revizuirea formulei de finanțare per elev ținând cont de necesitățile copiilor</w:t>
            </w:r>
            <w:r w:rsidR="006E3C46">
              <w:rPr>
                <w:sz w:val="22"/>
              </w:rPr>
              <w:t xml:space="preserve"> cu CES</w:t>
            </w:r>
            <w:r>
              <w:rPr>
                <w:sz w:val="22"/>
              </w:rPr>
              <w:t>;</w:t>
            </w:r>
          </w:p>
          <w:p w:rsidR="00D85762" w:rsidRDefault="00D55B49" w:rsidP="00505E89">
            <w:pPr>
              <w:numPr>
                <w:ilvl w:val="0"/>
                <w:numId w:val="14"/>
              </w:numPr>
              <w:tabs>
                <w:tab w:val="left" w:pos="3320"/>
              </w:tabs>
              <w:ind w:left="316"/>
              <w:rPr>
                <w:sz w:val="22"/>
              </w:rPr>
            </w:pPr>
            <w:r>
              <w:rPr>
                <w:sz w:val="22"/>
              </w:rPr>
              <w:t>Trecerea instituției la autogestiune;</w:t>
            </w:r>
          </w:p>
          <w:p w:rsidR="00D85762" w:rsidRDefault="00D55B49" w:rsidP="00505E89">
            <w:pPr>
              <w:numPr>
                <w:ilvl w:val="0"/>
                <w:numId w:val="25"/>
              </w:numPr>
              <w:tabs>
                <w:tab w:val="left" w:pos="3320"/>
              </w:tabs>
              <w:ind w:left="316"/>
              <w:rPr>
                <w:sz w:val="22"/>
              </w:rPr>
            </w:pPr>
            <w:r>
              <w:rPr>
                <w:sz w:val="22"/>
              </w:rPr>
              <w:t>Schimbul de experiență cu instituțiile omoloage din Europa;</w:t>
            </w:r>
          </w:p>
          <w:p w:rsidR="00D85762" w:rsidRDefault="00D55B49" w:rsidP="00505E89">
            <w:pPr>
              <w:numPr>
                <w:ilvl w:val="0"/>
                <w:numId w:val="25"/>
              </w:numPr>
              <w:tabs>
                <w:tab w:val="left" w:pos="3320"/>
              </w:tabs>
              <w:ind w:left="316"/>
              <w:rPr>
                <w:sz w:val="22"/>
              </w:rPr>
            </w:pPr>
            <w:r>
              <w:rPr>
                <w:sz w:val="22"/>
              </w:rPr>
              <w:t>Posibilităţi de implicare în proiecte educaționale, de dezvoltare instituțională;</w:t>
            </w:r>
          </w:p>
          <w:p w:rsidR="00D85762" w:rsidRDefault="00D55B49" w:rsidP="00505E89">
            <w:pPr>
              <w:numPr>
                <w:ilvl w:val="0"/>
                <w:numId w:val="25"/>
              </w:numPr>
              <w:tabs>
                <w:tab w:val="left" w:pos="3320"/>
              </w:tabs>
              <w:ind w:left="316"/>
              <w:rPr>
                <w:sz w:val="22"/>
              </w:rPr>
            </w:pPr>
            <w:r>
              <w:rPr>
                <w:sz w:val="22"/>
              </w:rPr>
              <w:t>Promovarea imaginii liceului la nivel local și internațional prin pagina web, mass-media.</w:t>
            </w:r>
          </w:p>
        </w:tc>
        <w:tc>
          <w:tcPr>
            <w:tcW w:w="4252" w:type="dxa"/>
          </w:tcPr>
          <w:p w:rsidR="006E3C46" w:rsidRPr="00573ADB" w:rsidRDefault="006E3C46" w:rsidP="006E3C46">
            <w:pPr>
              <w:numPr>
                <w:ilvl w:val="0"/>
                <w:numId w:val="43"/>
              </w:numPr>
              <w:tabs>
                <w:tab w:val="left" w:pos="3320"/>
              </w:tabs>
              <w:spacing w:line="276" w:lineRule="auto"/>
              <w:rPr>
                <w:sz w:val="22"/>
              </w:rPr>
            </w:pPr>
            <w:r>
              <w:rPr>
                <w:sz w:val="22"/>
              </w:rPr>
              <w:t>Demografia/ fluctuația cadrelor didactice în special tinerii specialiști după 3 ani;</w:t>
            </w:r>
          </w:p>
          <w:p w:rsidR="006E3C46" w:rsidRPr="00573ADB" w:rsidRDefault="006E3C46" w:rsidP="006E3C46">
            <w:pPr>
              <w:numPr>
                <w:ilvl w:val="0"/>
                <w:numId w:val="43"/>
              </w:numPr>
              <w:tabs>
                <w:tab w:val="left" w:pos="3320"/>
              </w:tabs>
              <w:spacing w:line="276" w:lineRule="auto"/>
              <w:rPr>
                <w:sz w:val="22"/>
              </w:rPr>
            </w:pPr>
            <w:r w:rsidRPr="00573ADB">
              <w:rPr>
                <w:sz w:val="22"/>
              </w:rPr>
              <w:t>Insuficiența manualelor școlare, materiale didactice tactile.</w:t>
            </w:r>
          </w:p>
          <w:p w:rsidR="006E3C46" w:rsidRPr="002906DA" w:rsidRDefault="006E3C46" w:rsidP="006E3C46">
            <w:pPr>
              <w:pStyle w:val="Listparagraf"/>
              <w:numPr>
                <w:ilvl w:val="0"/>
                <w:numId w:val="43"/>
              </w:numPr>
              <w:tabs>
                <w:tab w:val="clear" w:pos="709"/>
              </w:tabs>
              <w:jc w:val="left"/>
              <w:rPr>
                <w:sz w:val="22"/>
                <w:lang w:val="ro-RO"/>
              </w:rPr>
            </w:pPr>
            <w:r w:rsidRPr="002906DA">
              <w:rPr>
                <w:sz w:val="22"/>
                <w:lang w:val="ro-RO"/>
              </w:rPr>
              <w:t>Schimbare</w:t>
            </w:r>
            <w:r>
              <w:rPr>
                <w:sz w:val="22"/>
                <w:lang w:val="ro-RO"/>
              </w:rPr>
              <w:t>a statului de lic</w:t>
            </w:r>
            <w:r w:rsidRPr="002906DA">
              <w:rPr>
                <w:sz w:val="22"/>
                <w:lang w:val="ro-RO"/>
              </w:rPr>
              <w:t>eu în gimnaziu în legătură cu dizabilitatea severă a elevilor;</w:t>
            </w:r>
          </w:p>
          <w:p w:rsidR="006E3C46" w:rsidRDefault="006E3C46" w:rsidP="006E3C46">
            <w:pPr>
              <w:pStyle w:val="Listparagraf"/>
              <w:numPr>
                <w:ilvl w:val="0"/>
                <w:numId w:val="43"/>
              </w:numPr>
              <w:tabs>
                <w:tab w:val="clear" w:pos="709"/>
              </w:tabs>
              <w:jc w:val="left"/>
              <w:rPr>
                <w:sz w:val="22"/>
              </w:rPr>
            </w:pPr>
            <w:r>
              <w:rPr>
                <w:sz w:val="22"/>
              </w:rPr>
              <w:t>Lichidarea instituțiilor de tip special;</w:t>
            </w:r>
          </w:p>
          <w:p w:rsidR="00D85762" w:rsidRDefault="006E3C46" w:rsidP="006E3C46">
            <w:pPr>
              <w:numPr>
                <w:ilvl w:val="0"/>
                <w:numId w:val="39"/>
              </w:numPr>
              <w:tabs>
                <w:tab w:val="left" w:pos="3320"/>
              </w:tabs>
              <w:rPr>
                <w:sz w:val="22"/>
              </w:rPr>
            </w:pPr>
            <w:r>
              <w:rPr>
                <w:sz w:val="22"/>
              </w:rPr>
              <w:t>Plecarea elevilor slabvăzători în școlile europene de tip special.( annual 1,2 elevi pe an).</w:t>
            </w:r>
          </w:p>
          <w:p w:rsidR="00D85762" w:rsidRDefault="00D85762">
            <w:pPr>
              <w:pBdr>
                <w:top w:val="nil"/>
                <w:left w:val="nil"/>
                <w:bottom w:val="nil"/>
                <w:right w:val="nil"/>
                <w:between w:val="nil"/>
              </w:pBdr>
              <w:tabs>
                <w:tab w:val="left" w:pos="709"/>
              </w:tabs>
              <w:ind w:left="720"/>
              <w:jc w:val="left"/>
              <w:rPr>
                <w:color w:val="000000"/>
                <w:sz w:val="22"/>
              </w:rPr>
            </w:pPr>
          </w:p>
          <w:p w:rsidR="00D85762" w:rsidRDefault="00D85762">
            <w:pPr>
              <w:rPr>
                <w:sz w:val="22"/>
              </w:rPr>
            </w:pPr>
          </w:p>
        </w:tc>
      </w:tr>
    </w:tbl>
    <w:p w:rsidR="00D85762" w:rsidRDefault="00D85762">
      <w:pPr>
        <w:rPr>
          <w:sz w:val="22"/>
        </w:rPr>
      </w:pPr>
    </w:p>
    <w:p w:rsidR="0050248B" w:rsidRDefault="0050248B">
      <w:pPr>
        <w:rPr>
          <w:sz w:val="22"/>
        </w:rPr>
      </w:pPr>
    </w:p>
    <w:p w:rsidR="00D85762" w:rsidRDefault="00D55B49">
      <w:pPr>
        <w:rPr>
          <w:sz w:val="22"/>
        </w:rPr>
      </w:pPr>
      <w:r>
        <w:rPr>
          <w:sz w:val="22"/>
        </w:rPr>
        <w:t>Tabel privind nivelul de realizare a standardelor</w:t>
      </w:r>
    </w:p>
    <w:p w:rsidR="00D85762" w:rsidRDefault="00D85762">
      <w:pPr>
        <w:rPr>
          <w:sz w:val="22"/>
        </w:rPr>
      </w:pPr>
    </w:p>
    <w:tbl>
      <w:tblPr>
        <w:tblStyle w:val="affff7"/>
        <w:tblW w:w="84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5"/>
        <w:gridCol w:w="1418"/>
        <w:gridCol w:w="2120"/>
        <w:gridCol w:w="2548"/>
      </w:tblGrid>
      <w:tr w:rsidR="00D85762" w:rsidRPr="00926FEF" w:rsidTr="006A72EB">
        <w:trPr>
          <w:trHeight w:val="389"/>
          <w:jc w:val="center"/>
        </w:trPr>
        <w:tc>
          <w:tcPr>
            <w:tcW w:w="2405" w:type="dxa"/>
            <w:vMerge w:val="restart"/>
            <w:vAlign w:val="center"/>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Standard de calitate</w:t>
            </w:r>
          </w:p>
        </w:tc>
        <w:tc>
          <w:tcPr>
            <w:tcW w:w="1418" w:type="dxa"/>
            <w:vMerge w:val="restart"/>
            <w:vAlign w:val="center"/>
          </w:tcPr>
          <w:p w:rsidR="00D85762" w:rsidRPr="00C96ABB" w:rsidRDefault="00D55B49">
            <w:pPr>
              <w:ind w:right="-111"/>
              <w:jc w:val="center"/>
              <w:rPr>
                <w:rFonts w:ascii="Times New Roman" w:hAnsi="Times New Roman" w:cs="Times New Roman"/>
                <w:color w:val="auto"/>
              </w:rPr>
            </w:pPr>
            <w:r w:rsidRPr="00C96ABB">
              <w:rPr>
                <w:rFonts w:ascii="Times New Roman" w:hAnsi="Times New Roman" w:cs="Times New Roman"/>
                <w:color w:val="auto"/>
              </w:rPr>
              <w:t>Punctaj maxim *</w:t>
            </w:r>
          </w:p>
        </w:tc>
        <w:tc>
          <w:tcPr>
            <w:tcW w:w="4668" w:type="dxa"/>
            <w:gridSpan w:val="2"/>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Anul de studiu</w:t>
            </w:r>
          </w:p>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202</w:t>
            </w:r>
            <w:r w:rsidR="006A72EB" w:rsidRPr="00C96ABB">
              <w:rPr>
                <w:rFonts w:ascii="Times New Roman" w:hAnsi="Times New Roman" w:cs="Times New Roman"/>
                <w:color w:val="auto"/>
              </w:rPr>
              <w:t>2</w:t>
            </w:r>
            <w:r w:rsidRPr="00C96ABB">
              <w:rPr>
                <w:rFonts w:ascii="Times New Roman" w:hAnsi="Times New Roman" w:cs="Times New Roman"/>
                <w:color w:val="auto"/>
              </w:rPr>
              <w:t>- 202</w:t>
            </w:r>
            <w:r w:rsidR="006A72EB" w:rsidRPr="00C96ABB">
              <w:rPr>
                <w:rFonts w:ascii="Times New Roman" w:hAnsi="Times New Roman" w:cs="Times New Roman"/>
                <w:color w:val="auto"/>
              </w:rPr>
              <w:t>3</w:t>
            </w:r>
          </w:p>
        </w:tc>
      </w:tr>
      <w:tr w:rsidR="00D85762" w:rsidRPr="00926FEF" w:rsidTr="006A72EB">
        <w:trPr>
          <w:trHeight w:val="352"/>
          <w:jc w:val="center"/>
        </w:trPr>
        <w:tc>
          <w:tcPr>
            <w:tcW w:w="2405" w:type="dxa"/>
            <w:vMerge/>
            <w:vAlign w:val="center"/>
          </w:tcPr>
          <w:p w:rsidR="00D85762" w:rsidRPr="00C96ABB" w:rsidRDefault="00D85762">
            <w:pPr>
              <w:widowControl w:val="0"/>
              <w:pBdr>
                <w:top w:val="nil"/>
                <w:left w:val="nil"/>
                <w:bottom w:val="nil"/>
                <w:right w:val="nil"/>
                <w:between w:val="nil"/>
              </w:pBdr>
              <w:spacing w:line="276" w:lineRule="auto"/>
              <w:jc w:val="left"/>
              <w:rPr>
                <w:rFonts w:ascii="Times New Roman" w:hAnsi="Times New Roman" w:cs="Times New Roman"/>
                <w:color w:val="auto"/>
              </w:rPr>
            </w:pPr>
          </w:p>
        </w:tc>
        <w:tc>
          <w:tcPr>
            <w:tcW w:w="1418" w:type="dxa"/>
            <w:vMerge/>
            <w:vAlign w:val="center"/>
          </w:tcPr>
          <w:p w:rsidR="00D85762" w:rsidRPr="00C96ABB" w:rsidRDefault="00D85762">
            <w:pPr>
              <w:widowControl w:val="0"/>
              <w:pBdr>
                <w:top w:val="nil"/>
                <w:left w:val="nil"/>
                <w:bottom w:val="nil"/>
                <w:right w:val="nil"/>
                <w:between w:val="nil"/>
              </w:pBdr>
              <w:spacing w:line="276" w:lineRule="auto"/>
              <w:jc w:val="left"/>
              <w:rPr>
                <w:rFonts w:ascii="Times New Roman" w:hAnsi="Times New Roman" w:cs="Times New Roman"/>
                <w:color w:val="auto"/>
              </w:rPr>
            </w:pPr>
          </w:p>
        </w:tc>
        <w:tc>
          <w:tcPr>
            <w:tcW w:w="2120"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Autoevaluare, puncte</w:t>
            </w:r>
          </w:p>
        </w:tc>
        <w:tc>
          <w:tcPr>
            <w:tcW w:w="254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Nivel realizare, %</w:t>
            </w:r>
          </w:p>
        </w:tc>
      </w:tr>
      <w:tr w:rsidR="00D85762" w:rsidRPr="00926FEF" w:rsidTr="006A72EB">
        <w:trPr>
          <w:trHeight w:val="217"/>
          <w:jc w:val="center"/>
        </w:trPr>
        <w:tc>
          <w:tcPr>
            <w:tcW w:w="2405"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1.1</w:t>
            </w:r>
          </w:p>
        </w:tc>
        <w:tc>
          <w:tcPr>
            <w:tcW w:w="141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10</w:t>
            </w:r>
          </w:p>
        </w:tc>
        <w:tc>
          <w:tcPr>
            <w:tcW w:w="2120"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10</w:t>
            </w:r>
          </w:p>
        </w:tc>
        <w:tc>
          <w:tcPr>
            <w:tcW w:w="254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100%</w:t>
            </w:r>
          </w:p>
        </w:tc>
      </w:tr>
      <w:tr w:rsidR="00D85762" w:rsidRPr="00926FEF" w:rsidTr="006A72EB">
        <w:trPr>
          <w:trHeight w:val="217"/>
          <w:jc w:val="center"/>
        </w:trPr>
        <w:tc>
          <w:tcPr>
            <w:tcW w:w="2405"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1.2</w:t>
            </w:r>
          </w:p>
        </w:tc>
        <w:tc>
          <w:tcPr>
            <w:tcW w:w="141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5</w:t>
            </w:r>
          </w:p>
        </w:tc>
        <w:tc>
          <w:tcPr>
            <w:tcW w:w="2120"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5</w:t>
            </w:r>
          </w:p>
        </w:tc>
        <w:tc>
          <w:tcPr>
            <w:tcW w:w="254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100%</w:t>
            </w:r>
          </w:p>
        </w:tc>
      </w:tr>
      <w:tr w:rsidR="00D85762" w:rsidRPr="00926FEF" w:rsidTr="006A72EB">
        <w:trPr>
          <w:trHeight w:val="217"/>
          <w:jc w:val="center"/>
        </w:trPr>
        <w:tc>
          <w:tcPr>
            <w:tcW w:w="2405"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1.3</w:t>
            </w:r>
          </w:p>
        </w:tc>
        <w:tc>
          <w:tcPr>
            <w:tcW w:w="141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5</w:t>
            </w:r>
          </w:p>
        </w:tc>
        <w:tc>
          <w:tcPr>
            <w:tcW w:w="2120"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5</w:t>
            </w:r>
          </w:p>
        </w:tc>
        <w:tc>
          <w:tcPr>
            <w:tcW w:w="254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100%</w:t>
            </w:r>
          </w:p>
        </w:tc>
      </w:tr>
      <w:tr w:rsidR="00D85762" w:rsidRPr="00926FEF" w:rsidTr="006A72EB">
        <w:trPr>
          <w:trHeight w:val="217"/>
          <w:jc w:val="center"/>
        </w:trPr>
        <w:tc>
          <w:tcPr>
            <w:tcW w:w="2405"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2.1</w:t>
            </w:r>
          </w:p>
        </w:tc>
        <w:tc>
          <w:tcPr>
            <w:tcW w:w="141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6</w:t>
            </w:r>
          </w:p>
        </w:tc>
        <w:tc>
          <w:tcPr>
            <w:tcW w:w="2120"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5,5</w:t>
            </w:r>
          </w:p>
        </w:tc>
        <w:tc>
          <w:tcPr>
            <w:tcW w:w="254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9</w:t>
            </w:r>
            <w:r w:rsidR="00C96ABB">
              <w:rPr>
                <w:rFonts w:ascii="Times New Roman" w:hAnsi="Times New Roman" w:cs="Times New Roman"/>
                <w:color w:val="auto"/>
              </w:rPr>
              <w:t>1,6</w:t>
            </w:r>
            <w:r w:rsidRPr="00C96ABB">
              <w:rPr>
                <w:rFonts w:ascii="Times New Roman" w:hAnsi="Times New Roman" w:cs="Times New Roman"/>
                <w:color w:val="auto"/>
              </w:rPr>
              <w:t>%</w:t>
            </w:r>
          </w:p>
        </w:tc>
      </w:tr>
      <w:tr w:rsidR="00D85762" w:rsidRPr="00926FEF" w:rsidTr="006A72EB">
        <w:trPr>
          <w:trHeight w:val="217"/>
          <w:jc w:val="center"/>
        </w:trPr>
        <w:tc>
          <w:tcPr>
            <w:tcW w:w="2405"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2.2</w:t>
            </w:r>
          </w:p>
        </w:tc>
        <w:tc>
          <w:tcPr>
            <w:tcW w:w="141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6</w:t>
            </w:r>
          </w:p>
        </w:tc>
        <w:tc>
          <w:tcPr>
            <w:tcW w:w="2120"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5</w:t>
            </w:r>
          </w:p>
        </w:tc>
        <w:tc>
          <w:tcPr>
            <w:tcW w:w="254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83</w:t>
            </w:r>
            <w:r w:rsidR="00C96ABB">
              <w:rPr>
                <w:rFonts w:ascii="Times New Roman" w:hAnsi="Times New Roman" w:cs="Times New Roman"/>
                <w:color w:val="auto"/>
              </w:rPr>
              <w:t>,3</w:t>
            </w:r>
            <w:r w:rsidRPr="00C96ABB">
              <w:rPr>
                <w:rFonts w:ascii="Times New Roman" w:hAnsi="Times New Roman" w:cs="Times New Roman"/>
                <w:color w:val="auto"/>
              </w:rPr>
              <w:t>%</w:t>
            </w:r>
          </w:p>
        </w:tc>
      </w:tr>
      <w:tr w:rsidR="00D85762" w:rsidRPr="00926FEF" w:rsidTr="006A72EB">
        <w:trPr>
          <w:trHeight w:val="217"/>
          <w:jc w:val="center"/>
        </w:trPr>
        <w:tc>
          <w:tcPr>
            <w:tcW w:w="2405"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2.3</w:t>
            </w:r>
          </w:p>
        </w:tc>
        <w:tc>
          <w:tcPr>
            <w:tcW w:w="141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6</w:t>
            </w:r>
          </w:p>
        </w:tc>
        <w:tc>
          <w:tcPr>
            <w:tcW w:w="2120"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5</w:t>
            </w:r>
          </w:p>
        </w:tc>
        <w:tc>
          <w:tcPr>
            <w:tcW w:w="2548" w:type="dxa"/>
          </w:tcPr>
          <w:p w:rsidR="00D85762" w:rsidRPr="00C96ABB" w:rsidRDefault="00C96ABB">
            <w:pPr>
              <w:jc w:val="center"/>
              <w:rPr>
                <w:rFonts w:ascii="Times New Roman" w:hAnsi="Times New Roman" w:cs="Times New Roman"/>
                <w:color w:val="auto"/>
              </w:rPr>
            </w:pPr>
            <w:r>
              <w:rPr>
                <w:rFonts w:ascii="Times New Roman" w:hAnsi="Times New Roman" w:cs="Times New Roman"/>
                <w:color w:val="auto"/>
              </w:rPr>
              <w:t>83,3</w:t>
            </w:r>
            <w:r w:rsidR="00D55B49" w:rsidRPr="00C96ABB">
              <w:rPr>
                <w:rFonts w:ascii="Times New Roman" w:hAnsi="Times New Roman" w:cs="Times New Roman"/>
                <w:color w:val="auto"/>
              </w:rPr>
              <w:t>%</w:t>
            </w:r>
          </w:p>
        </w:tc>
      </w:tr>
      <w:tr w:rsidR="00D85762" w:rsidRPr="00926FEF" w:rsidTr="006A72EB">
        <w:trPr>
          <w:trHeight w:val="217"/>
          <w:jc w:val="center"/>
        </w:trPr>
        <w:tc>
          <w:tcPr>
            <w:tcW w:w="2405"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3.1</w:t>
            </w:r>
          </w:p>
        </w:tc>
        <w:tc>
          <w:tcPr>
            <w:tcW w:w="141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8</w:t>
            </w:r>
          </w:p>
        </w:tc>
        <w:tc>
          <w:tcPr>
            <w:tcW w:w="2120"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8</w:t>
            </w:r>
          </w:p>
        </w:tc>
        <w:tc>
          <w:tcPr>
            <w:tcW w:w="254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100%</w:t>
            </w:r>
          </w:p>
        </w:tc>
      </w:tr>
      <w:tr w:rsidR="00D85762" w:rsidRPr="00926FEF" w:rsidTr="006A72EB">
        <w:trPr>
          <w:trHeight w:val="217"/>
          <w:jc w:val="center"/>
        </w:trPr>
        <w:tc>
          <w:tcPr>
            <w:tcW w:w="2405"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3.2</w:t>
            </w:r>
          </w:p>
        </w:tc>
        <w:tc>
          <w:tcPr>
            <w:tcW w:w="141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7</w:t>
            </w:r>
          </w:p>
        </w:tc>
        <w:tc>
          <w:tcPr>
            <w:tcW w:w="2120"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7</w:t>
            </w:r>
          </w:p>
        </w:tc>
        <w:tc>
          <w:tcPr>
            <w:tcW w:w="254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100%</w:t>
            </w:r>
          </w:p>
        </w:tc>
      </w:tr>
      <w:tr w:rsidR="00D85762" w:rsidRPr="00926FEF" w:rsidTr="006A72EB">
        <w:trPr>
          <w:trHeight w:val="217"/>
          <w:jc w:val="center"/>
        </w:trPr>
        <w:tc>
          <w:tcPr>
            <w:tcW w:w="2405"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3.3</w:t>
            </w:r>
          </w:p>
        </w:tc>
        <w:tc>
          <w:tcPr>
            <w:tcW w:w="141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7</w:t>
            </w:r>
          </w:p>
        </w:tc>
        <w:tc>
          <w:tcPr>
            <w:tcW w:w="2120"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6,5</w:t>
            </w:r>
          </w:p>
        </w:tc>
        <w:tc>
          <w:tcPr>
            <w:tcW w:w="2548" w:type="dxa"/>
          </w:tcPr>
          <w:p w:rsidR="00D85762" w:rsidRPr="00C96ABB" w:rsidRDefault="00C96ABB">
            <w:pPr>
              <w:jc w:val="center"/>
              <w:rPr>
                <w:rFonts w:ascii="Times New Roman" w:hAnsi="Times New Roman" w:cs="Times New Roman"/>
                <w:color w:val="auto"/>
              </w:rPr>
            </w:pPr>
            <w:r>
              <w:rPr>
                <w:rFonts w:ascii="Times New Roman" w:hAnsi="Times New Roman" w:cs="Times New Roman"/>
                <w:color w:val="auto"/>
              </w:rPr>
              <w:t>92,8</w:t>
            </w:r>
            <w:r w:rsidR="00D55B49" w:rsidRPr="00C96ABB">
              <w:rPr>
                <w:rFonts w:ascii="Times New Roman" w:hAnsi="Times New Roman" w:cs="Times New Roman"/>
                <w:color w:val="auto"/>
              </w:rPr>
              <w:t>%</w:t>
            </w:r>
          </w:p>
        </w:tc>
      </w:tr>
      <w:tr w:rsidR="00D85762" w:rsidRPr="00926FEF" w:rsidTr="006A72EB">
        <w:trPr>
          <w:trHeight w:val="217"/>
          <w:jc w:val="center"/>
        </w:trPr>
        <w:tc>
          <w:tcPr>
            <w:tcW w:w="2405"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4.1</w:t>
            </w:r>
          </w:p>
        </w:tc>
        <w:tc>
          <w:tcPr>
            <w:tcW w:w="141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13</w:t>
            </w:r>
          </w:p>
        </w:tc>
        <w:tc>
          <w:tcPr>
            <w:tcW w:w="2120"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1</w:t>
            </w:r>
            <w:r w:rsidR="007A230E" w:rsidRPr="00C96ABB">
              <w:rPr>
                <w:rFonts w:ascii="Times New Roman" w:hAnsi="Times New Roman" w:cs="Times New Roman"/>
                <w:color w:val="auto"/>
              </w:rPr>
              <w:t>1,5</w:t>
            </w:r>
          </w:p>
        </w:tc>
        <w:tc>
          <w:tcPr>
            <w:tcW w:w="254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8</w:t>
            </w:r>
            <w:r w:rsidR="00C96ABB">
              <w:rPr>
                <w:rFonts w:ascii="Times New Roman" w:hAnsi="Times New Roman" w:cs="Times New Roman"/>
                <w:color w:val="auto"/>
              </w:rPr>
              <w:t>8,4</w:t>
            </w:r>
            <w:r w:rsidRPr="00C96ABB">
              <w:rPr>
                <w:rFonts w:ascii="Times New Roman" w:hAnsi="Times New Roman" w:cs="Times New Roman"/>
                <w:color w:val="auto"/>
              </w:rPr>
              <w:t>%</w:t>
            </w:r>
          </w:p>
        </w:tc>
      </w:tr>
      <w:tr w:rsidR="00D85762" w:rsidRPr="00926FEF" w:rsidTr="006A72EB">
        <w:trPr>
          <w:trHeight w:val="217"/>
          <w:jc w:val="center"/>
        </w:trPr>
        <w:tc>
          <w:tcPr>
            <w:tcW w:w="2405"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4.2</w:t>
            </w:r>
          </w:p>
        </w:tc>
        <w:tc>
          <w:tcPr>
            <w:tcW w:w="141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14</w:t>
            </w:r>
          </w:p>
        </w:tc>
        <w:tc>
          <w:tcPr>
            <w:tcW w:w="2120"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13</w:t>
            </w:r>
          </w:p>
        </w:tc>
        <w:tc>
          <w:tcPr>
            <w:tcW w:w="254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9</w:t>
            </w:r>
            <w:r w:rsidR="00C96ABB">
              <w:rPr>
                <w:rFonts w:ascii="Times New Roman" w:hAnsi="Times New Roman" w:cs="Times New Roman"/>
                <w:color w:val="auto"/>
              </w:rPr>
              <w:t>2,8</w:t>
            </w:r>
            <w:r w:rsidRPr="00C96ABB">
              <w:rPr>
                <w:rFonts w:ascii="Times New Roman" w:hAnsi="Times New Roman" w:cs="Times New Roman"/>
                <w:color w:val="auto"/>
              </w:rPr>
              <w:t>%</w:t>
            </w:r>
          </w:p>
        </w:tc>
      </w:tr>
      <w:tr w:rsidR="00D85762" w:rsidTr="006A72EB">
        <w:trPr>
          <w:trHeight w:val="51"/>
          <w:jc w:val="center"/>
        </w:trPr>
        <w:tc>
          <w:tcPr>
            <w:tcW w:w="2405"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lastRenderedPageBreak/>
              <w:t>4.3</w:t>
            </w:r>
          </w:p>
        </w:tc>
        <w:tc>
          <w:tcPr>
            <w:tcW w:w="141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7</w:t>
            </w:r>
          </w:p>
        </w:tc>
        <w:tc>
          <w:tcPr>
            <w:tcW w:w="2120"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7</w:t>
            </w:r>
          </w:p>
        </w:tc>
        <w:tc>
          <w:tcPr>
            <w:tcW w:w="254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100%</w:t>
            </w:r>
          </w:p>
        </w:tc>
      </w:tr>
      <w:tr w:rsidR="00D85762" w:rsidTr="006A72EB">
        <w:trPr>
          <w:trHeight w:val="217"/>
          <w:jc w:val="center"/>
        </w:trPr>
        <w:tc>
          <w:tcPr>
            <w:tcW w:w="2405"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5.1</w:t>
            </w:r>
          </w:p>
        </w:tc>
        <w:tc>
          <w:tcPr>
            <w:tcW w:w="141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6</w:t>
            </w:r>
          </w:p>
        </w:tc>
        <w:tc>
          <w:tcPr>
            <w:tcW w:w="2120"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6</w:t>
            </w:r>
          </w:p>
        </w:tc>
        <w:tc>
          <w:tcPr>
            <w:tcW w:w="2548" w:type="dxa"/>
          </w:tcPr>
          <w:p w:rsidR="00D85762" w:rsidRPr="00C96ABB" w:rsidRDefault="00D55B49">
            <w:pPr>
              <w:jc w:val="center"/>
              <w:rPr>
                <w:rFonts w:ascii="Times New Roman" w:hAnsi="Times New Roman" w:cs="Times New Roman"/>
                <w:color w:val="auto"/>
              </w:rPr>
            </w:pPr>
            <w:r w:rsidRPr="00C96ABB">
              <w:rPr>
                <w:rFonts w:ascii="Times New Roman" w:hAnsi="Times New Roman" w:cs="Times New Roman"/>
                <w:color w:val="auto"/>
              </w:rPr>
              <w:t>100%</w:t>
            </w:r>
          </w:p>
        </w:tc>
      </w:tr>
      <w:tr w:rsidR="00D85762" w:rsidTr="006A72EB">
        <w:trPr>
          <w:trHeight w:val="217"/>
          <w:jc w:val="center"/>
        </w:trPr>
        <w:tc>
          <w:tcPr>
            <w:tcW w:w="2405" w:type="dxa"/>
          </w:tcPr>
          <w:p w:rsidR="00D85762" w:rsidRPr="00C96ABB" w:rsidRDefault="00D55B49">
            <w:pPr>
              <w:jc w:val="center"/>
              <w:rPr>
                <w:rFonts w:ascii="Times New Roman" w:hAnsi="Times New Roman" w:cs="Times New Roman"/>
                <w:b/>
                <w:color w:val="auto"/>
              </w:rPr>
            </w:pPr>
            <w:r w:rsidRPr="00C96ABB">
              <w:rPr>
                <w:rFonts w:ascii="Times New Roman" w:hAnsi="Times New Roman" w:cs="Times New Roman"/>
                <w:b/>
                <w:color w:val="auto"/>
              </w:rPr>
              <w:t>Total</w:t>
            </w:r>
          </w:p>
        </w:tc>
        <w:tc>
          <w:tcPr>
            <w:tcW w:w="1418" w:type="dxa"/>
          </w:tcPr>
          <w:p w:rsidR="00D85762" w:rsidRPr="00C96ABB" w:rsidRDefault="00D85762">
            <w:pPr>
              <w:jc w:val="center"/>
              <w:rPr>
                <w:rFonts w:ascii="Times New Roman" w:hAnsi="Times New Roman" w:cs="Times New Roman"/>
                <w:b/>
                <w:color w:val="auto"/>
              </w:rPr>
            </w:pPr>
          </w:p>
        </w:tc>
        <w:tc>
          <w:tcPr>
            <w:tcW w:w="2120" w:type="dxa"/>
          </w:tcPr>
          <w:p w:rsidR="00D85762" w:rsidRPr="00C96ABB" w:rsidRDefault="00D85762">
            <w:pPr>
              <w:jc w:val="center"/>
              <w:rPr>
                <w:rFonts w:ascii="Times New Roman" w:hAnsi="Times New Roman" w:cs="Times New Roman"/>
                <w:b/>
                <w:color w:val="auto"/>
              </w:rPr>
            </w:pPr>
          </w:p>
        </w:tc>
        <w:tc>
          <w:tcPr>
            <w:tcW w:w="2548" w:type="dxa"/>
          </w:tcPr>
          <w:p w:rsidR="00D85762" w:rsidRPr="00C96ABB" w:rsidRDefault="00D55B49">
            <w:pPr>
              <w:jc w:val="center"/>
              <w:rPr>
                <w:rFonts w:ascii="Times New Roman" w:hAnsi="Times New Roman" w:cs="Times New Roman"/>
                <w:b/>
                <w:color w:val="auto"/>
              </w:rPr>
            </w:pPr>
            <w:r w:rsidRPr="00C96ABB">
              <w:rPr>
                <w:rFonts w:ascii="Times New Roman" w:hAnsi="Times New Roman" w:cs="Times New Roman"/>
                <w:b/>
                <w:color w:val="auto"/>
              </w:rPr>
              <w:t>9</w:t>
            </w:r>
            <w:r w:rsidR="00C96ABB">
              <w:rPr>
                <w:rFonts w:ascii="Times New Roman" w:hAnsi="Times New Roman" w:cs="Times New Roman"/>
                <w:b/>
                <w:color w:val="auto"/>
              </w:rPr>
              <w:t>4,7</w:t>
            </w:r>
            <w:r w:rsidRPr="00C96ABB">
              <w:rPr>
                <w:rFonts w:ascii="Times New Roman" w:hAnsi="Times New Roman" w:cs="Times New Roman"/>
                <w:b/>
                <w:color w:val="auto"/>
              </w:rPr>
              <w:t>%</w:t>
            </w:r>
          </w:p>
        </w:tc>
      </w:tr>
    </w:tbl>
    <w:p w:rsidR="00D85762" w:rsidRDefault="00D85762">
      <w:pPr>
        <w:rPr>
          <w:sz w:val="22"/>
        </w:rPr>
      </w:pPr>
    </w:p>
    <w:p w:rsidR="00D85762" w:rsidRDefault="00D55B49">
      <w:pPr>
        <w:rPr>
          <w:sz w:val="22"/>
        </w:rPr>
      </w:pPr>
      <w:r>
        <w:rPr>
          <w:sz w:val="22"/>
        </w:rPr>
        <w:t>Rezultatele evaluării anuale a personalului didactic:</w:t>
      </w:r>
    </w:p>
    <w:p w:rsidR="00D85762" w:rsidRDefault="00D85762">
      <w:pPr>
        <w:rPr>
          <w:sz w:val="22"/>
        </w:rPr>
      </w:pPr>
    </w:p>
    <w:tbl>
      <w:tblPr>
        <w:tblStyle w:val="affff8"/>
        <w:tblW w:w="97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71"/>
        <w:gridCol w:w="1570"/>
        <w:gridCol w:w="1856"/>
        <w:gridCol w:w="1570"/>
        <w:gridCol w:w="1714"/>
        <w:gridCol w:w="1430"/>
      </w:tblGrid>
      <w:tr w:rsidR="006A72EB" w:rsidRPr="006A72EB">
        <w:trPr>
          <w:trHeight w:val="264"/>
        </w:trPr>
        <w:tc>
          <w:tcPr>
            <w:tcW w:w="1571" w:type="dxa"/>
            <w:vMerge w:val="restart"/>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Anul de studiu</w:t>
            </w:r>
          </w:p>
        </w:tc>
        <w:tc>
          <w:tcPr>
            <w:tcW w:w="1570" w:type="dxa"/>
            <w:vMerge w:val="restart"/>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Nr. total cadre didactice</w:t>
            </w:r>
          </w:p>
        </w:tc>
        <w:tc>
          <w:tcPr>
            <w:tcW w:w="6570" w:type="dxa"/>
            <w:gridSpan w:val="4"/>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Distribuția calificativelor</w:t>
            </w:r>
          </w:p>
        </w:tc>
      </w:tr>
      <w:tr w:rsidR="006A72EB" w:rsidRPr="006A72EB">
        <w:trPr>
          <w:trHeight w:val="187"/>
        </w:trPr>
        <w:tc>
          <w:tcPr>
            <w:tcW w:w="1571" w:type="dxa"/>
            <w:vMerge/>
          </w:tcPr>
          <w:p w:rsidR="00D85762" w:rsidRPr="006A72EB" w:rsidRDefault="00D85762">
            <w:pPr>
              <w:widowControl w:val="0"/>
              <w:pBdr>
                <w:top w:val="nil"/>
                <w:left w:val="nil"/>
                <w:bottom w:val="nil"/>
                <w:right w:val="nil"/>
                <w:between w:val="nil"/>
              </w:pBdr>
              <w:spacing w:line="276" w:lineRule="auto"/>
              <w:jc w:val="left"/>
              <w:rPr>
                <w:rFonts w:ascii="Times New Roman" w:hAnsi="Times New Roman" w:cs="Times New Roman"/>
                <w:color w:val="auto"/>
              </w:rPr>
            </w:pPr>
          </w:p>
        </w:tc>
        <w:tc>
          <w:tcPr>
            <w:tcW w:w="1570" w:type="dxa"/>
            <w:vMerge/>
          </w:tcPr>
          <w:p w:rsidR="00D85762" w:rsidRPr="006A72EB" w:rsidRDefault="00D85762">
            <w:pPr>
              <w:widowControl w:val="0"/>
              <w:pBdr>
                <w:top w:val="nil"/>
                <w:left w:val="nil"/>
                <w:bottom w:val="nil"/>
                <w:right w:val="nil"/>
                <w:between w:val="nil"/>
              </w:pBdr>
              <w:spacing w:line="276" w:lineRule="auto"/>
              <w:jc w:val="left"/>
              <w:rPr>
                <w:rFonts w:ascii="Times New Roman" w:hAnsi="Times New Roman" w:cs="Times New Roman"/>
                <w:color w:val="auto"/>
              </w:rPr>
            </w:pPr>
          </w:p>
        </w:tc>
        <w:tc>
          <w:tcPr>
            <w:tcW w:w="1856" w:type="dxa"/>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foarte bine</w:t>
            </w:r>
          </w:p>
        </w:tc>
        <w:tc>
          <w:tcPr>
            <w:tcW w:w="1570" w:type="dxa"/>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bine</w:t>
            </w:r>
          </w:p>
        </w:tc>
        <w:tc>
          <w:tcPr>
            <w:tcW w:w="1714" w:type="dxa"/>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satisfăcător</w:t>
            </w:r>
          </w:p>
        </w:tc>
        <w:tc>
          <w:tcPr>
            <w:tcW w:w="1430" w:type="dxa"/>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nesatisfăcător</w:t>
            </w:r>
          </w:p>
        </w:tc>
      </w:tr>
      <w:tr w:rsidR="006A72EB" w:rsidRPr="006A72EB">
        <w:trPr>
          <w:trHeight w:val="246"/>
        </w:trPr>
        <w:tc>
          <w:tcPr>
            <w:tcW w:w="1571" w:type="dxa"/>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2022-2023</w:t>
            </w:r>
          </w:p>
        </w:tc>
        <w:tc>
          <w:tcPr>
            <w:tcW w:w="1570" w:type="dxa"/>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25</w:t>
            </w:r>
          </w:p>
        </w:tc>
        <w:tc>
          <w:tcPr>
            <w:tcW w:w="1856" w:type="dxa"/>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13</w:t>
            </w:r>
          </w:p>
        </w:tc>
        <w:tc>
          <w:tcPr>
            <w:tcW w:w="1570" w:type="dxa"/>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9</w:t>
            </w:r>
          </w:p>
        </w:tc>
        <w:tc>
          <w:tcPr>
            <w:tcW w:w="1714" w:type="dxa"/>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1</w:t>
            </w:r>
          </w:p>
        </w:tc>
        <w:tc>
          <w:tcPr>
            <w:tcW w:w="1430" w:type="dxa"/>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2</w:t>
            </w:r>
          </w:p>
        </w:tc>
      </w:tr>
    </w:tbl>
    <w:p w:rsidR="00D85762" w:rsidRPr="006A72EB" w:rsidRDefault="00D55B49">
      <w:pPr>
        <w:pBdr>
          <w:top w:val="nil"/>
          <w:left w:val="nil"/>
          <w:bottom w:val="nil"/>
          <w:right w:val="nil"/>
          <w:between w:val="nil"/>
        </w:pBdr>
        <w:tabs>
          <w:tab w:val="left" w:pos="2078"/>
        </w:tabs>
        <w:ind w:left="-426" w:right="-2"/>
        <w:rPr>
          <w:sz w:val="22"/>
        </w:rPr>
      </w:pPr>
      <w:r w:rsidRPr="006A72EB">
        <w:rPr>
          <w:sz w:val="22"/>
        </w:rPr>
        <w:tab/>
      </w:r>
    </w:p>
    <w:p w:rsidR="00D85762" w:rsidRPr="006A72EB" w:rsidRDefault="00D55B49">
      <w:pPr>
        <w:rPr>
          <w:sz w:val="22"/>
        </w:rPr>
      </w:pPr>
      <w:r w:rsidRPr="006A72EB">
        <w:rPr>
          <w:sz w:val="22"/>
        </w:rPr>
        <w:t xml:space="preserve">Rezultatele evaluării anuale a cadrelor de conducere: </w:t>
      </w:r>
    </w:p>
    <w:p w:rsidR="00D85762" w:rsidRPr="006A72EB" w:rsidRDefault="00D85762">
      <w:pPr>
        <w:rPr>
          <w:sz w:val="22"/>
        </w:rPr>
      </w:pPr>
    </w:p>
    <w:tbl>
      <w:tblPr>
        <w:tblStyle w:val="affff9"/>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1701"/>
        <w:gridCol w:w="3402"/>
        <w:gridCol w:w="2976"/>
      </w:tblGrid>
      <w:tr w:rsidR="006A72EB" w:rsidRPr="006A72EB">
        <w:trPr>
          <w:trHeight w:val="253"/>
        </w:trPr>
        <w:tc>
          <w:tcPr>
            <w:tcW w:w="1560" w:type="dxa"/>
            <w:vMerge w:val="restart"/>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Anul de studiu</w:t>
            </w:r>
          </w:p>
        </w:tc>
        <w:tc>
          <w:tcPr>
            <w:tcW w:w="1701" w:type="dxa"/>
            <w:vMerge w:val="restart"/>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Nr. total cadre de conducere</w:t>
            </w:r>
          </w:p>
        </w:tc>
        <w:tc>
          <w:tcPr>
            <w:tcW w:w="6378" w:type="dxa"/>
            <w:gridSpan w:val="2"/>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Rezultatele prezentării Raportului anual de activitate</w:t>
            </w:r>
          </w:p>
        </w:tc>
      </w:tr>
      <w:tr w:rsidR="006A72EB" w:rsidRPr="006A72EB">
        <w:trPr>
          <w:trHeight w:val="179"/>
        </w:trPr>
        <w:tc>
          <w:tcPr>
            <w:tcW w:w="1560" w:type="dxa"/>
            <w:vMerge/>
          </w:tcPr>
          <w:p w:rsidR="00D85762" w:rsidRPr="006A72EB" w:rsidRDefault="00D85762">
            <w:pPr>
              <w:widowControl w:val="0"/>
              <w:pBdr>
                <w:top w:val="nil"/>
                <w:left w:val="nil"/>
                <w:bottom w:val="nil"/>
                <w:right w:val="nil"/>
                <w:between w:val="nil"/>
              </w:pBdr>
              <w:spacing w:line="276" w:lineRule="auto"/>
              <w:jc w:val="left"/>
              <w:rPr>
                <w:rFonts w:ascii="Times New Roman" w:hAnsi="Times New Roman" w:cs="Times New Roman"/>
                <w:color w:val="auto"/>
              </w:rPr>
            </w:pPr>
          </w:p>
        </w:tc>
        <w:tc>
          <w:tcPr>
            <w:tcW w:w="1701" w:type="dxa"/>
            <w:vMerge/>
          </w:tcPr>
          <w:p w:rsidR="00D85762" w:rsidRPr="006A72EB" w:rsidRDefault="00D85762">
            <w:pPr>
              <w:widowControl w:val="0"/>
              <w:pBdr>
                <w:top w:val="nil"/>
                <w:left w:val="nil"/>
                <w:bottom w:val="nil"/>
                <w:right w:val="nil"/>
                <w:between w:val="nil"/>
              </w:pBdr>
              <w:spacing w:line="276" w:lineRule="auto"/>
              <w:jc w:val="left"/>
              <w:rPr>
                <w:rFonts w:ascii="Times New Roman" w:hAnsi="Times New Roman" w:cs="Times New Roman"/>
                <w:color w:val="auto"/>
              </w:rPr>
            </w:pPr>
          </w:p>
        </w:tc>
        <w:tc>
          <w:tcPr>
            <w:tcW w:w="3402" w:type="dxa"/>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se aprobă</w:t>
            </w:r>
          </w:p>
        </w:tc>
        <w:tc>
          <w:tcPr>
            <w:tcW w:w="2976" w:type="dxa"/>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nu se aprobă</w:t>
            </w:r>
          </w:p>
        </w:tc>
      </w:tr>
      <w:tr w:rsidR="00D85762" w:rsidRPr="006A72EB">
        <w:trPr>
          <w:trHeight w:val="253"/>
        </w:trPr>
        <w:tc>
          <w:tcPr>
            <w:tcW w:w="1560" w:type="dxa"/>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2022-2023</w:t>
            </w:r>
          </w:p>
        </w:tc>
        <w:tc>
          <w:tcPr>
            <w:tcW w:w="1701" w:type="dxa"/>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3</w:t>
            </w:r>
          </w:p>
        </w:tc>
        <w:tc>
          <w:tcPr>
            <w:tcW w:w="3402" w:type="dxa"/>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3</w:t>
            </w:r>
          </w:p>
        </w:tc>
        <w:tc>
          <w:tcPr>
            <w:tcW w:w="2976" w:type="dxa"/>
          </w:tcPr>
          <w:p w:rsidR="00D85762" w:rsidRPr="006A72EB" w:rsidRDefault="00D55B49">
            <w:pPr>
              <w:jc w:val="center"/>
              <w:rPr>
                <w:rFonts w:ascii="Times New Roman" w:hAnsi="Times New Roman" w:cs="Times New Roman"/>
                <w:color w:val="auto"/>
              </w:rPr>
            </w:pPr>
            <w:r w:rsidRPr="006A72EB">
              <w:rPr>
                <w:rFonts w:ascii="Times New Roman" w:hAnsi="Times New Roman" w:cs="Times New Roman"/>
                <w:color w:val="auto"/>
              </w:rPr>
              <w:t>0</w:t>
            </w:r>
          </w:p>
        </w:tc>
      </w:tr>
    </w:tbl>
    <w:p w:rsidR="00D85762" w:rsidRPr="006A72EB" w:rsidRDefault="00D85762">
      <w:pPr>
        <w:rPr>
          <w:sz w:val="22"/>
        </w:rPr>
      </w:pPr>
    </w:p>
    <w:p w:rsidR="00D85762" w:rsidRPr="006A72EB" w:rsidRDefault="00D85762">
      <w:pPr>
        <w:rPr>
          <w:sz w:val="22"/>
        </w:rPr>
      </w:pPr>
    </w:p>
    <w:p w:rsidR="00D85762" w:rsidRDefault="00D85762">
      <w:pPr>
        <w:rPr>
          <w:sz w:val="22"/>
        </w:rPr>
      </w:pPr>
    </w:p>
    <w:p w:rsidR="00D85762" w:rsidRDefault="00D55B49">
      <w:pPr>
        <w:tabs>
          <w:tab w:val="left" w:pos="6237"/>
        </w:tabs>
        <w:rPr>
          <w:sz w:val="22"/>
        </w:rPr>
      </w:pPr>
      <w:r>
        <w:rPr>
          <w:sz w:val="22"/>
        </w:rPr>
        <w:t>Semnătura cadrului de conducere  Aurica BRÎNZA</w:t>
      </w:r>
      <w:r>
        <w:rPr>
          <w:sz w:val="22"/>
        </w:rPr>
        <w:tab/>
        <w:t>__________________</w:t>
      </w:r>
    </w:p>
    <w:sectPr w:rsidR="00D85762" w:rsidSect="00233B2B">
      <w:footerReference w:type="default" r:id="rId15"/>
      <w:pgSz w:w="11906" w:h="16838"/>
      <w:pgMar w:top="426" w:right="851" w:bottom="851"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0F4" w:rsidRDefault="002160F4">
      <w:r>
        <w:separator/>
      </w:r>
    </w:p>
  </w:endnote>
  <w:endnote w:type="continuationSeparator" w:id="0">
    <w:p w:rsidR="002160F4" w:rsidRDefault="002160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ItalicMT">
    <w:panose1 w:val="00000000000000000000"/>
    <w:charset w:val="00"/>
    <w:family w:val="roman"/>
    <w:notTrueType/>
    <w:pitch w:val="default"/>
    <w:sig w:usb0="00000000" w:usb1="00000000" w:usb2="00000000" w:usb3="00000000" w:csb0="00000000" w:csb1="00000000"/>
  </w:font>
  <w:font w:name="TimesNewRomanPS-BoldM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62" w:rsidRDefault="002F7A67">
    <w:pPr>
      <w:pBdr>
        <w:top w:val="nil"/>
        <w:left w:val="nil"/>
        <w:bottom w:val="nil"/>
        <w:right w:val="nil"/>
        <w:between w:val="nil"/>
      </w:pBdr>
      <w:tabs>
        <w:tab w:val="center" w:pos="4677"/>
        <w:tab w:val="right" w:pos="9355"/>
      </w:tabs>
      <w:jc w:val="right"/>
      <w:rPr>
        <w:color w:val="000000"/>
        <w:sz w:val="20"/>
        <w:szCs w:val="20"/>
      </w:rPr>
    </w:pPr>
    <w:r>
      <w:rPr>
        <w:color w:val="000000"/>
        <w:sz w:val="20"/>
        <w:szCs w:val="20"/>
      </w:rPr>
      <w:fldChar w:fldCharType="begin"/>
    </w:r>
    <w:r w:rsidR="00D55B49">
      <w:rPr>
        <w:color w:val="000000"/>
        <w:sz w:val="20"/>
        <w:szCs w:val="20"/>
      </w:rPr>
      <w:instrText>PAGE</w:instrText>
    </w:r>
    <w:r>
      <w:rPr>
        <w:color w:val="000000"/>
        <w:sz w:val="20"/>
        <w:szCs w:val="20"/>
      </w:rPr>
      <w:fldChar w:fldCharType="separate"/>
    </w:r>
    <w:r w:rsidR="00DC7268">
      <w:rPr>
        <w:noProof/>
        <w:color w:val="000000"/>
        <w:sz w:val="20"/>
        <w:szCs w:val="20"/>
      </w:rPr>
      <w:t>2</w:t>
    </w:r>
    <w:r>
      <w:rPr>
        <w:color w:val="000000"/>
        <w:sz w:val="20"/>
        <w:szCs w:val="20"/>
      </w:rPr>
      <w:fldChar w:fldCharType="end"/>
    </w:r>
  </w:p>
  <w:p w:rsidR="00D85762" w:rsidRDefault="00D85762">
    <w:pPr>
      <w:pBdr>
        <w:top w:val="nil"/>
        <w:left w:val="nil"/>
        <w:bottom w:val="nil"/>
        <w:right w:val="nil"/>
        <w:between w:val="nil"/>
      </w:pBdr>
      <w:tabs>
        <w:tab w:val="center" w:pos="4677"/>
        <w:tab w:val="right" w:pos="9355"/>
      </w:tabs>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0F4" w:rsidRDefault="002160F4">
      <w:r>
        <w:separator/>
      </w:r>
    </w:p>
  </w:footnote>
  <w:footnote w:type="continuationSeparator" w:id="0">
    <w:p w:rsidR="002160F4" w:rsidRDefault="00216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D9A"/>
    <w:multiLevelType w:val="hybridMultilevel"/>
    <w:tmpl w:val="5274A8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A4013"/>
    <w:multiLevelType w:val="hybridMultilevel"/>
    <w:tmpl w:val="8526A718"/>
    <w:lvl w:ilvl="0" w:tplc="0418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A7785"/>
    <w:multiLevelType w:val="multilevel"/>
    <w:tmpl w:val="D53851A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75614F3"/>
    <w:multiLevelType w:val="hybridMultilevel"/>
    <w:tmpl w:val="1B6079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615C4C"/>
    <w:multiLevelType w:val="multilevel"/>
    <w:tmpl w:val="1090D5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0B8F2015"/>
    <w:multiLevelType w:val="multilevel"/>
    <w:tmpl w:val="F0E66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D5D6367"/>
    <w:multiLevelType w:val="hybridMultilevel"/>
    <w:tmpl w:val="613CA864"/>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
    <w:nsid w:val="0DC9075E"/>
    <w:multiLevelType w:val="hybridMultilevel"/>
    <w:tmpl w:val="1F7657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6133C3"/>
    <w:multiLevelType w:val="hybridMultilevel"/>
    <w:tmpl w:val="A6825F26"/>
    <w:lvl w:ilvl="0" w:tplc="BCF0FA8A">
      <w:start w:val="1"/>
      <w:numFmt w:val="bullet"/>
      <w:lvlText w:val=""/>
      <w:lvlJc w:val="left"/>
      <w:pPr>
        <w:ind w:left="720" w:hanging="360"/>
      </w:pPr>
      <w:rPr>
        <w:rFonts w:ascii="Symbol" w:hAnsi="Symbol" w:hint="default"/>
        <w:color w:val="auto"/>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
    <w:nsid w:val="14A07D66"/>
    <w:multiLevelType w:val="multilevel"/>
    <w:tmpl w:val="143A751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943210"/>
    <w:multiLevelType w:val="hybridMultilevel"/>
    <w:tmpl w:val="C1A421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C35785"/>
    <w:multiLevelType w:val="multilevel"/>
    <w:tmpl w:val="F9AA8632"/>
    <w:lvl w:ilvl="0">
      <w:start w:val="1"/>
      <w:numFmt w:val="bullet"/>
      <w:lvlText w:val="●"/>
      <w:lvlJc w:val="left"/>
      <w:pPr>
        <w:ind w:left="1080" w:hanging="360"/>
      </w:pPr>
      <w:rPr>
        <w:rFonts w:ascii="Times New Roman" w:eastAsia="Noto Sans Symbols" w:hAnsi="Times New Roman" w:cs="Times New Roman"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1BF40BD2"/>
    <w:multiLevelType w:val="multilevel"/>
    <w:tmpl w:val="7854A7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1F2573D4"/>
    <w:multiLevelType w:val="multilevel"/>
    <w:tmpl w:val="DD606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0811AC7"/>
    <w:multiLevelType w:val="hybridMultilevel"/>
    <w:tmpl w:val="DFAC42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3A82EB6"/>
    <w:multiLevelType w:val="multilevel"/>
    <w:tmpl w:val="6CDCD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7300586"/>
    <w:multiLevelType w:val="hybridMultilevel"/>
    <w:tmpl w:val="B1D0245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77311B4"/>
    <w:multiLevelType w:val="multilevel"/>
    <w:tmpl w:val="A7CA5998"/>
    <w:lvl w:ilvl="0">
      <w:start w:val="1"/>
      <w:numFmt w:val="bullet"/>
      <w:lvlText w:val="●"/>
      <w:lvlJc w:val="left"/>
      <w:pPr>
        <w:ind w:left="720" w:hanging="360"/>
      </w:pPr>
      <w:rPr>
        <w:rFonts w:ascii="Times New Roman" w:eastAsia="Noto Sans Symbols" w:hAnsi="Times New Roman" w:cs="Times New Roman"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8A8670C"/>
    <w:multiLevelType w:val="multilevel"/>
    <w:tmpl w:val="D024884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A9127A7"/>
    <w:multiLevelType w:val="multilevel"/>
    <w:tmpl w:val="FADEC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2AD204A4"/>
    <w:multiLevelType w:val="multilevel"/>
    <w:tmpl w:val="84D43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2C934A31"/>
    <w:multiLevelType w:val="hybridMultilevel"/>
    <w:tmpl w:val="19702756"/>
    <w:lvl w:ilvl="0" w:tplc="0819000D">
      <w:start w:val="1"/>
      <w:numFmt w:val="bullet"/>
      <w:lvlText w:val=""/>
      <w:lvlJc w:val="left"/>
      <w:pPr>
        <w:ind w:left="502" w:hanging="360"/>
      </w:pPr>
      <w:rPr>
        <w:rFonts w:ascii="Wingdings" w:hAnsi="Wingdings" w:hint="default"/>
      </w:rPr>
    </w:lvl>
    <w:lvl w:ilvl="1" w:tplc="08190003" w:tentative="1">
      <w:start w:val="1"/>
      <w:numFmt w:val="bullet"/>
      <w:lvlText w:val="o"/>
      <w:lvlJc w:val="left"/>
      <w:pPr>
        <w:ind w:left="1222" w:hanging="360"/>
      </w:pPr>
      <w:rPr>
        <w:rFonts w:ascii="Courier New" w:hAnsi="Courier New" w:cs="Courier New" w:hint="default"/>
      </w:rPr>
    </w:lvl>
    <w:lvl w:ilvl="2" w:tplc="08190005" w:tentative="1">
      <w:start w:val="1"/>
      <w:numFmt w:val="bullet"/>
      <w:lvlText w:val=""/>
      <w:lvlJc w:val="left"/>
      <w:pPr>
        <w:ind w:left="1942" w:hanging="360"/>
      </w:pPr>
      <w:rPr>
        <w:rFonts w:ascii="Wingdings" w:hAnsi="Wingdings" w:hint="default"/>
      </w:rPr>
    </w:lvl>
    <w:lvl w:ilvl="3" w:tplc="08190001" w:tentative="1">
      <w:start w:val="1"/>
      <w:numFmt w:val="bullet"/>
      <w:lvlText w:val=""/>
      <w:lvlJc w:val="left"/>
      <w:pPr>
        <w:ind w:left="2662" w:hanging="360"/>
      </w:pPr>
      <w:rPr>
        <w:rFonts w:ascii="Symbol" w:hAnsi="Symbol" w:hint="default"/>
      </w:rPr>
    </w:lvl>
    <w:lvl w:ilvl="4" w:tplc="08190003" w:tentative="1">
      <w:start w:val="1"/>
      <w:numFmt w:val="bullet"/>
      <w:lvlText w:val="o"/>
      <w:lvlJc w:val="left"/>
      <w:pPr>
        <w:ind w:left="3382" w:hanging="360"/>
      </w:pPr>
      <w:rPr>
        <w:rFonts w:ascii="Courier New" w:hAnsi="Courier New" w:cs="Courier New" w:hint="default"/>
      </w:rPr>
    </w:lvl>
    <w:lvl w:ilvl="5" w:tplc="08190005" w:tentative="1">
      <w:start w:val="1"/>
      <w:numFmt w:val="bullet"/>
      <w:lvlText w:val=""/>
      <w:lvlJc w:val="left"/>
      <w:pPr>
        <w:ind w:left="4102" w:hanging="360"/>
      </w:pPr>
      <w:rPr>
        <w:rFonts w:ascii="Wingdings" w:hAnsi="Wingdings" w:hint="default"/>
      </w:rPr>
    </w:lvl>
    <w:lvl w:ilvl="6" w:tplc="08190001" w:tentative="1">
      <w:start w:val="1"/>
      <w:numFmt w:val="bullet"/>
      <w:lvlText w:val=""/>
      <w:lvlJc w:val="left"/>
      <w:pPr>
        <w:ind w:left="4822" w:hanging="360"/>
      </w:pPr>
      <w:rPr>
        <w:rFonts w:ascii="Symbol" w:hAnsi="Symbol" w:hint="default"/>
      </w:rPr>
    </w:lvl>
    <w:lvl w:ilvl="7" w:tplc="08190003" w:tentative="1">
      <w:start w:val="1"/>
      <w:numFmt w:val="bullet"/>
      <w:lvlText w:val="o"/>
      <w:lvlJc w:val="left"/>
      <w:pPr>
        <w:ind w:left="5542" w:hanging="360"/>
      </w:pPr>
      <w:rPr>
        <w:rFonts w:ascii="Courier New" w:hAnsi="Courier New" w:cs="Courier New" w:hint="default"/>
      </w:rPr>
    </w:lvl>
    <w:lvl w:ilvl="8" w:tplc="08190005" w:tentative="1">
      <w:start w:val="1"/>
      <w:numFmt w:val="bullet"/>
      <w:lvlText w:val=""/>
      <w:lvlJc w:val="left"/>
      <w:pPr>
        <w:ind w:left="6262" w:hanging="360"/>
      </w:pPr>
      <w:rPr>
        <w:rFonts w:ascii="Wingdings" w:hAnsi="Wingdings" w:hint="default"/>
      </w:rPr>
    </w:lvl>
  </w:abstractNum>
  <w:abstractNum w:abstractNumId="22">
    <w:nsid w:val="2DC64285"/>
    <w:multiLevelType w:val="hybridMultilevel"/>
    <w:tmpl w:val="4176C83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3">
    <w:nsid w:val="2E077212"/>
    <w:multiLevelType w:val="multilevel"/>
    <w:tmpl w:val="D5001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2E192FDE"/>
    <w:multiLevelType w:val="multilevel"/>
    <w:tmpl w:val="1E88C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31EC5CF6"/>
    <w:multiLevelType w:val="multilevel"/>
    <w:tmpl w:val="15A22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6BE4F1F"/>
    <w:multiLevelType w:val="hybridMultilevel"/>
    <w:tmpl w:val="4AFE4D1C"/>
    <w:lvl w:ilvl="0" w:tplc="08190001">
      <w:start w:val="1"/>
      <w:numFmt w:val="bullet"/>
      <w:lvlText w:val=""/>
      <w:lvlJc w:val="left"/>
      <w:pPr>
        <w:ind w:left="1080" w:hanging="360"/>
      </w:pPr>
      <w:rPr>
        <w:rFonts w:ascii="Symbol" w:hAnsi="Symbol"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27">
    <w:nsid w:val="37D94C62"/>
    <w:multiLevelType w:val="hybridMultilevel"/>
    <w:tmpl w:val="39302F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9483BC7"/>
    <w:multiLevelType w:val="multilevel"/>
    <w:tmpl w:val="933CD2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6DA68E6"/>
    <w:multiLevelType w:val="hybridMultilevel"/>
    <w:tmpl w:val="2F8A476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0">
    <w:nsid w:val="4B536969"/>
    <w:multiLevelType w:val="multilevel"/>
    <w:tmpl w:val="6AE89DC4"/>
    <w:lvl w:ilvl="0">
      <w:start w:val="1"/>
      <w:numFmt w:val="bullet"/>
      <w:lvlText w:val="●"/>
      <w:lvlJc w:val="left"/>
      <w:pPr>
        <w:ind w:left="986" w:hanging="360"/>
      </w:pPr>
      <w:rPr>
        <w:rFonts w:ascii="Noto Sans Symbols" w:eastAsia="Noto Sans Symbols" w:hAnsi="Noto Sans Symbols" w:cs="Noto Sans Symbols"/>
      </w:rPr>
    </w:lvl>
    <w:lvl w:ilvl="1">
      <w:start w:val="1"/>
      <w:numFmt w:val="bullet"/>
      <w:lvlText w:val="o"/>
      <w:lvlJc w:val="left"/>
      <w:pPr>
        <w:ind w:left="1706" w:hanging="360"/>
      </w:pPr>
      <w:rPr>
        <w:rFonts w:ascii="Courier New" w:eastAsia="Courier New" w:hAnsi="Courier New" w:cs="Courier New"/>
      </w:rPr>
    </w:lvl>
    <w:lvl w:ilvl="2">
      <w:start w:val="1"/>
      <w:numFmt w:val="bullet"/>
      <w:lvlText w:val="▪"/>
      <w:lvlJc w:val="left"/>
      <w:pPr>
        <w:ind w:left="2426" w:hanging="360"/>
      </w:pPr>
      <w:rPr>
        <w:rFonts w:ascii="Noto Sans Symbols" w:eastAsia="Noto Sans Symbols" w:hAnsi="Noto Sans Symbols" w:cs="Noto Sans Symbols"/>
      </w:rPr>
    </w:lvl>
    <w:lvl w:ilvl="3">
      <w:start w:val="1"/>
      <w:numFmt w:val="bullet"/>
      <w:lvlText w:val="●"/>
      <w:lvlJc w:val="left"/>
      <w:pPr>
        <w:ind w:left="3146" w:hanging="360"/>
      </w:pPr>
      <w:rPr>
        <w:rFonts w:ascii="Noto Sans Symbols" w:eastAsia="Noto Sans Symbols" w:hAnsi="Noto Sans Symbols" w:cs="Noto Sans Symbols"/>
      </w:rPr>
    </w:lvl>
    <w:lvl w:ilvl="4">
      <w:start w:val="1"/>
      <w:numFmt w:val="bullet"/>
      <w:lvlText w:val="o"/>
      <w:lvlJc w:val="left"/>
      <w:pPr>
        <w:ind w:left="3866" w:hanging="360"/>
      </w:pPr>
      <w:rPr>
        <w:rFonts w:ascii="Courier New" w:eastAsia="Courier New" w:hAnsi="Courier New" w:cs="Courier New"/>
      </w:rPr>
    </w:lvl>
    <w:lvl w:ilvl="5">
      <w:start w:val="1"/>
      <w:numFmt w:val="bullet"/>
      <w:lvlText w:val="▪"/>
      <w:lvlJc w:val="left"/>
      <w:pPr>
        <w:ind w:left="4586" w:hanging="360"/>
      </w:pPr>
      <w:rPr>
        <w:rFonts w:ascii="Noto Sans Symbols" w:eastAsia="Noto Sans Symbols" w:hAnsi="Noto Sans Symbols" w:cs="Noto Sans Symbols"/>
      </w:rPr>
    </w:lvl>
    <w:lvl w:ilvl="6">
      <w:start w:val="1"/>
      <w:numFmt w:val="bullet"/>
      <w:lvlText w:val="●"/>
      <w:lvlJc w:val="left"/>
      <w:pPr>
        <w:ind w:left="5306" w:hanging="360"/>
      </w:pPr>
      <w:rPr>
        <w:rFonts w:ascii="Noto Sans Symbols" w:eastAsia="Noto Sans Symbols" w:hAnsi="Noto Sans Symbols" w:cs="Noto Sans Symbols"/>
      </w:rPr>
    </w:lvl>
    <w:lvl w:ilvl="7">
      <w:start w:val="1"/>
      <w:numFmt w:val="bullet"/>
      <w:lvlText w:val="o"/>
      <w:lvlJc w:val="left"/>
      <w:pPr>
        <w:ind w:left="6026" w:hanging="360"/>
      </w:pPr>
      <w:rPr>
        <w:rFonts w:ascii="Courier New" w:eastAsia="Courier New" w:hAnsi="Courier New" w:cs="Courier New"/>
      </w:rPr>
    </w:lvl>
    <w:lvl w:ilvl="8">
      <w:start w:val="1"/>
      <w:numFmt w:val="bullet"/>
      <w:lvlText w:val="▪"/>
      <w:lvlJc w:val="left"/>
      <w:pPr>
        <w:ind w:left="6746" w:hanging="360"/>
      </w:pPr>
      <w:rPr>
        <w:rFonts w:ascii="Noto Sans Symbols" w:eastAsia="Noto Sans Symbols" w:hAnsi="Noto Sans Symbols" w:cs="Noto Sans Symbols"/>
      </w:rPr>
    </w:lvl>
  </w:abstractNum>
  <w:abstractNum w:abstractNumId="31">
    <w:nsid w:val="4BB816A7"/>
    <w:multiLevelType w:val="multilevel"/>
    <w:tmpl w:val="37FE8A9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4EB7753F"/>
    <w:multiLevelType w:val="multilevel"/>
    <w:tmpl w:val="9698B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59D1F0E"/>
    <w:multiLevelType w:val="multilevel"/>
    <w:tmpl w:val="1CA65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6AD7D8D"/>
    <w:multiLevelType w:val="hybridMultilevel"/>
    <w:tmpl w:val="9EA6ECD6"/>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5">
    <w:nsid w:val="5D4205B0"/>
    <w:multiLevelType w:val="multilevel"/>
    <w:tmpl w:val="BC5A5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2593D17"/>
    <w:multiLevelType w:val="multilevel"/>
    <w:tmpl w:val="A9C2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5BB770F"/>
    <w:multiLevelType w:val="multilevel"/>
    <w:tmpl w:val="AB488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69C2DA4"/>
    <w:multiLevelType w:val="multilevel"/>
    <w:tmpl w:val="473AD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68136CE9"/>
    <w:multiLevelType w:val="hybridMultilevel"/>
    <w:tmpl w:val="C144D1A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0">
    <w:nsid w:val="6ADD6DB3"/>
    <w:multiLevelType w:val="multilevel"/>
    <w:tmpl w:val="787EF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C635C5D"/>
    <w:multiLevelType w:val="hybridMultilevel"/>
    <w:tmpl w:val="0FC66D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D9A6B19"/>
    <w:multiLevelType w:val="hybridMultilevel"/>
    <w:tmpl w:val="EFECD954"/>
    <w:lvl w:ilvl="0" w:tplc="0819000D">
      <w:start w:val="1"/>
      <w:numFmt w:val="bullet"/>
      <w:lvlText w:val=""/>
      <w:lvlJc w:val="left"/>
      <w:pPr>
        <w:ind w:left="706" w:hanging="360"/>
      </w:pPr>
      <w:rPr>
        <w:rFonts w:ascii="Wingdings" w:hAnsi="Wingdings" w:hint="default"/>
      </w:rPr>
    </w:lvl>
    <w:lvl w:ilvl="1" w:tplc="08190003" w:tentative="1">
      <w:start w:val="1"/>
      <w:numFmt w:val="bullet"/>
      <w:lvlText w:val="o"/>
      <w:lvlJc w:val="left"/>
      <w:pPr>
        <w:ind w:left="1426" w:hanging="360"/>
      </w:pPr>
      <w:rPr>
        <w:rFonts w:ascii="Courier New" w:hAnsi="Courier New" w:cs="Courier New" w:hint="default"/>
      </w:rPr>
    </w:lvl>
    <w:lvl w:ilvl="2" w:tplc="08190005" w:tentative="1">
      <w:start w:val="1"/>
      <w:numFmt w:val="bullet"/>
      <w:lvlText w:val=""/>
      <w:lvlJc w:val="left"/>
      <w:pPr>
        <w:ind w:left="2146" w:hanging="360"/>
      </w:pPr>
      <w:rPr>
        <w:rFonts w:ascii="Wingdings" w:hAnsi="Wingdings" w:hint="default"/>
      </w:rPr>
    </w:lvl>
    <w:lvl w:ilvl="3" w:tplc="08190001" w:tentative="1">
      <w:start w:val="1"/>
      <w:numFmt w:val="bullet"/>
      <w:lvlText w:val=""/>
      <w:lvlJc w:val="left"/>
      <w:pPr>
        <w:ind w:left="2866" w:hanging="360"/>
      </w:pPr>
      <w:rPr>
        <w:rFonts w:ascii="Symbol" w:hAnsi="Symbol" w:hint="default"/>
      </w:rPr>
    </w:lvl>
    <w:lvl w:ilvl="4" w:tplc="08190003" w:tentative="1">
      <w:start w:val="1"/>
      <w:numFmt w:val="bullet"/>
      <w:lvlText w:val="o"/>
      <w:lvlJc w:val="left"/>
      <w:pPr>
        <w:ind w:left="3586" w:hanging="360"/>
      </w:pPr>
      <w:rPr>
        <w:rFonts w:ascii="Courier New" w:hAnsi="Courier New" w:cs="Courier New" w:hint="default"/>
      </w:rPr>
    </w:lvl>
    <w:lvl w:ilvl="5" w:tplc="08190005" w:tentative="1">
      <w:start w:val="1"/>
      <w:numFmt w:val="bullet"/>
      <w:lvlText w:val=""/>
      <w:lvlJc w:val="left"/>
      <w:pPr>
        <w:ind w:left="4306" w:hanging="360"/>
      </w:pPr>
      <w:rPr>
        <w:rFonts w:ascii="Wingdings" w:hAnsi="Wingdings" w:hint="default"/>
      </w:rPr>
    </w:lvl>
    <w:lvl w:ilvl="6" w:tplc="08190001" w:tentative="1">
      <w:start w:val="1"/>
      <w:numFmt w:val="bullet"/>
      <w:lvlText w:val=""/>
      <w:lvlJc w:val="left"/>
      <w:pPr>
        <w:ind w:left="5026" w:hanging="360"/>
      </w:pPr>
      <w:rPr>
        <w:rFonts w:ascii="Symbol" w:hAnsi="Symbol" w:hint="default"/>
      </w:rPr>
    </w:lvl>
    <w:lvl w:ilvl="7" w:tplc="08190003" w:tentative="1">
      <w:start w:val="1"/>
      <w:numFmt w:val="bullet"/>
      <w:lvlText w:val="o"/>
      <w:lvlJc w:val="left"/>
      <w:pPr>
        <w:ind w:left="5746" w:hanging="360"/>
      </w:pPr>
      <w:rPr>
        <w:rFonts w:ascii="Courier New" w:hAnsi="Courier New" w:cs="Courier New" w:hint="default"/>
      </w:rPr>
    </w:lvl>
    <w:lvl w:ilvl="8" w:tplc="08190005" w:tentative="1">
      <w:start w:val="1"/>
      <w:numFmt w:val="bullet"/>
      <w:lvlText w:val=""/>
      <w:lvlJc w:val="left"/>
      <w:pPr>
        <w:ind w:left="6466" w:hanging="360"/>
      </w:pPr>
      <w:rPr>
        <w:rFonts w:ascii="Wingdings" w:hAnsi="Wingdings" w:hint="default"/>
      </w:rPr>
    </w:lvl>
  </w:abstractNum>
  <w:abstractNum w:abstractNumId="43">
    <w:nsid w:val="76514D60"/>
    <w:multiLevelType w:val="multilevel"/>
    <w:tmpl w:val="7F72CC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7BA41DBD"/>
    <w:multiLevelType w:val="multilevel"/>
    <w:tmpl w:val="11740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7D5450F7"/>
    <w:multiLevelType w:val="multilevel"/>
    <w:tmpl w:val="B73AD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23"/>
  </w:num>
  <w:num w:numId="3">
    <w:abstractNumId w:val="18"/>
  </w:num>
  <w:num w:numId="4">
    <w:abstractNumId w:val="9"/>
  </w:num>
  <w:num w:numId="5">
    <w:abstractNumId w:val="4"/>
  </w:num>
  <w:num w:numId="6">
    <w:abstractNumId w:val="37"/>
  </w:num>
  <w:num w:numId="7">
    <w:abstractNumId w:val="35"/>
  </w:num>
  <w:num w:numId="8">
    <w:abstractNumId w:val="38"/>
  </w:num>
  <w:num w:numId="9">
    <w:abstractNumId w:val="19"/>
  </w:num>
  <w:num w:numId="10">
    <w:abstractNumId w:val="33"/>
  </w:num>
  <w:num w:numId="11">
    <w:abstractNumId w:val="13"/>
  </w:num>
  <w:num w:numId="12">
    <w:abstractNumId w:val="36"/>
  </w:num>
  <w:num w:numId="13">
    <w:abstractNumId w:val="24"/>
  </w:num>
  <w:num w:numId="14">
    <w:abstractNumId w:val="43"/>
  </w:num>
  <w:num w:numId="15">
    <w:abstractNumId w:val="17"/>
  </w:num>
  <w:num w:numId="16">
    <w:abstractNumId w:val="31"/>
  </w:num>
  <w:num w:numId="17">
    <w:abstractNumId w:val="2"/>
  </w:num>
  <w:num w:numId="18">
    <w:abstractNumId w:val="12"/>
  </w:num>
  <w:num w:numId="19">
    <w:abstractNumId w:val="44"/>
  </w:num>
  <w:num w:numId="20">
    <w:abstractNumId w:val="30"/>
  </w:num>
  <w:num w:numId="21">
    <w:abstractNumId w:val="40"/>
  </w:num>
  <w:num w:numId="22">
    <w:abstractNumId w:val="11"/>
  </w:num>
  <w:num w:numId="23">
    <w:abstractNumId w:val="32"/>
  </w:num>
  <w:num w:numId="24">
    <w:abstractNumId w:val="20"/>
  </w:num>
  <w:num w:numId="25">
    <w:abstractNumId w:val="28"/>
  </w:num>
  <w:num w:numId="26">
    <w:abstractNumId w:val="45"/>
  </w:num>
  <w:num w:numId="27">
    <w:abstractNumId w:val="15"/>
  </w:num>
  <w:num w:numId="28">
    <w:abstractNumId w:val="16"/>
  </w:num>
  <w:num w:numId="29">
    <w:abstractNumId w:val="8"/>
  </w:num>
  <w:num w:numId="30">
    <w:abstractNumId w:val="27"/>
  </w:num>
  <w:num w:numId="31">
    <w:abstractNumId w:val="3"/>
  </w:num>
  <w:num w:numId="32">
    <w:abstractNumId w:val="1"/>
  </w:num>
  <w:num w:numId="33">
    <w:abstractNumId w:val="14"/>
  </w:num>
  <w:num w:numId="34">
    <w:abstractNumId w:val="22"/>
  </w:num>
  <w:num w:numId="35">
    <w:abstractNumId w:val="26"/>
  </w:num>
  <w:num w:numId="36">
    <w:abstractNumId w:val="41"/>
  </w:num>
  <w:num w:numId="37">
    <w:abstractNumId w:val="29"/>
  </w:num>
  <w:num w:numId="38">
    <w:abstractNumId w:val="5"/>
  </w:num>
  <w:num w:numId="39">
    <w:abstractNumId w:val="42"/>
  </w:num>
  <w:num w:numId="40">
    <w:abstractNumId w:val="21"/>
  </w:num>
  <w:num w:numId="41">
    <w:abstractNumId w:val="6"/>
  </w:num>
  <w:num w:numId="42">
    <w:abstractNumId w:val="10"/>
  </w:num>
  <w:num w:numId="43">
    <w:abstractNumId w:val="0"/>
  </w:num>
  <w:num w:numId="44">
    <w:abstractNumId w:val="7"/>
  </w:num>
  <w:num w:numId="45">
    <w:abstractNumId w:val="34"/>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D85762"/>
    <w:rsid w:val="000213FB"/>
    <w:rsid w:val="00054379"/>
    <w:rsid w:val="0005675F"/>
    <w:rsid w:val="00107FB7"/>
    <w:rsid w:val="0011290E"/>
    <w:rsid w:val="0014153F"/>
    <w:rsid w:val="001A328E"/>
    <w:rsid w:val="001D5F36"/>
    <w:rsid w:val="0020736C"/>
    <w:rsid w:val="002160F4"/>
    <w:rsid w:val="00222030"/>
    <w:rsid w:val="00233B2B"/>
    <w:rsid w:val="00266E82"/>
    <w:rsid w:val="0026766E"/>
    <w:rsid w:val="002B2DF6"/>
    <w:rsid w:val="002C115B"/>
    <w:rsid w:val="002D6442"/>
    <w:rsid w:val="002D7A4B"/>
    <w:rsid w:val="002F7A67"/>
    <w:rsid w:val="003019C7"/>
    <w:rsid w:val="00314515"/>
    <w:rsid w:val="003251C3"/>
    <w:rsid w:val="0032797B"/>
    <w:rsid w:val="003366E4"/>
    <w:rsid w:val="003418B8"/>
    <w:rsid w:val="0034686D"/>
    <w:rsid w:val="003847B1"/>
    <w:rsid w:val="00384828"/>
    <w:rsid w:val="00385A20"/>
    <w:rsid w:val="003C6586"/>
    <w:rsid w:val="00401B58"/>
    <w:rsid w:val="004148F6"/>
    <w:rsid w:val="00415F85"/>
    <w:rsid w:val="004C43AE"/>
    <w:rsid w:val="004E1361"/>
    <w:rsid w:val="004E3FC4"/>
    <w:rsid w:val="004F4539"/>
    <w:rsid w:val="0050248B"/>
    <w:rsid w:val="00505E89"/>
    <w:rsid w:val="005132C5"/>
    <w:rsid w:val="00523903"/>
    <w:rsid w:val="005354FC"/>
    <w:rsid w:val="005670EC"/>
    <w:rsid w:val="005D74AF"/>
    <w:rsid w:val="005E375D"/>
    <w:rsid w:val="005E4F0A"/>
    <w:rsid w:val="0061610B"/>
    <w:rsid w:val="0067303F"/>
    <w:rsid w:val="00697A5D"/>
    <w:rsid w:val="006A72EB"/>
    <w:rsid w:val="006E3C46"/>
    <w:rsid w:val="006E45C8"/>
    <w:rsid w:val="006F1139"/>
    <w:rsid w:val="007112AD"/>
    <w:rsid w:val="0072024B"/>
    <w:rsid w:val="0073654B"/>
    <w:rsid w:val="00742457"/>
    <w:rsid w:val="00772A9A"/>
    <w:rsid w:val="007A230E"/>
    <w:rsid w:val="007C69AF"/>
    <w:rsid w:val="007E59A4"/>
    <w:rsid w:val="007F200A"/>
    <w:rsid w:val="00800B42"/>
    <w:rsid w:val="00845D0C"/>
    <w:rsid w:val="00854948"/>
    <w:rsid w:val="008966EC"/>
    <w:rsid w:val="008A23A3"/>
    <w:rsid w:val="008A66AF"/>
    <w:rsid w:val="008C710A"/>
    <w:rsid w:val="008E626B"/>
    <w:rsid w:val="008F0EFE"/>
    <w:rsid w:val="009160D8"/>
    <w:rsid w:val="00926FEF"/>
    <w:rsid w:val="00960D1C"/>
    <w:rsid w:val="0099741A"/>
    <w:rsid w:val="009A2D9E"/>
    <w:rsid w:val="009D788C"/>
    <w:rsid w:val="00A0190C"/>
    <w:rsid w:val="00A26025"/>
    <w:rsid w:val="00A43AD0"/>
    <w:rsid w:val="00A84DBA"/>
    <w:rsid w:val="00A878DF"/>
    <w:rsid w:val="00A9369D"/>
    <w:rsid w:val="00AA63F4"/>
    <w:rsid w:val="00AD0520"/>
    <w:rsid w:val="00AD3A02"/>
    <w:rsid w:val="00AD7FE4"/>
    <w:rsid w:val="00AF6C8A"/>
    <w:rsid w:val="00B12DF7"/>
    <w:rsid w:val="00BD563B"/>
    <w:rsid w:val="00BF55D1"/>
    <w:rsid w:val="00C07C88"/>
    <w:rsid w:val="00C20A4F"/>
    <w:rsid w:val="00C243C7"/>
    <w:rsid w:val="00C7284F"/>
    <w:rsid w:val="00C96ABB"/>
    <w:rsid w:val="00CF0E44"/>
    <w:rsid w:val="00CF7072"/>
    <w:rsid w:val="00D55B49"/>
    <w:rsid w:val="00D671AD"/>
    <w:rsid w:val="00D85762"/>
    <w:rsid w:val="00D86B24"/>
    <w:rsid w:val="00DC136C"/>
    <w:rsid w:val="00DC7268"/>
    <w:rsid w:val="00DE7C97"/>
    <w:rsid w:val="00DF6901"/>
    <w:rsid w:val="00E131B0"/>
    <w:rsid w:val="00E25529"/>
    <w:rsid w:val="00E308A4"/>
    <w:rsid w:val="00E75786"/>
    <w:rsid w:val="00EA0BD9"/>
    <w:rsid w:val="00EB7099"/>
    <w:rsid w:val="00EE2027"/>
    <w:rsid w:val="00EF3F4A"/>
    <w:rsid w:val="00EF600C"/>
    <w:rsid w:val="00F12B48"/>
    <w:rsid w:val="00F27DD7"/>
    <w:rsid w:val="00F46DED"/>
    <w:rsid w:val="00F55BC4"/>
    <w:rsid w:val="00F56668"/>
    <w:rsid w:val="00F874D8"/>
    <w:rsid w:val="00FB76D8"/>
    <w:rsid w:val="00FC6725"/>
    <w:rsid w:val="00FD4BEF"/>
    <w:rsid w:val="00FE4C6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o-RO" w:eastAsia="ro-RO"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B2"/>
    <w:rPr>
      <w:szCs w:val="22"/>
      <w:lang w:eastAsia="en-US"/>
    </w:rPr>
  </w:style>
  <w:style w:type="paragraph" w:styleId="Titlu1">
    <w:name w:val="heading 1"/>
    <w:basedOn w:val="Normal"/>
    <w:next w:val="Normal"/>
    <w:link w:val="Titlu1Caracter"/>
    <w:uiPriority w:val="9"/>
    <w:qFormat/>
    <w:rsid w:val="00734888"/>
    <w:pPr>
      <w:keepNext/>
      <w:keepLines/>
      <w:jc w:val="center"/>
      <w:outlineLvl w:val="0"/>
    </w:pPr>
    <w:rPr>
      <w:rFonts w:eastAsia="SimSun"/>
      <w:b/>
      <w:bCs/>
      <w:szCs w:val="28"/>
      <w:lang w:val="en-US"/>
    </w:rPr>
  </w:style>
  <w:style w:type="paragraph" w:styleId="Titlu2">
    <w:name w:val="heading 2"/>
    <w:basedOn w:val="Normal"/>
    <w:next w:val="Normal"/>
    <w:link w:val="Titlu2Caracter"/>
    <w:uiPriority w:val="9"/>
    <w:unhideWhenUsed/>
    <w:qFormat/>
    <w:rsid w:val="00734888"/>
    <w:pPr>
      <w:keepNext/>
      <w:keepLines/>
      <w:outlineLvl w:val="1"/>
    </w:pPr>
    <w:rPr>
      <w:b/>
      <w:szCs w:val="20"/>
      <w:lang w:eastAsia="ru-RU"/>
    </w:rPr>
  </w:style>
  <w:style w:type="paragraph" w:styleId="Titlu3">
    <w:name w:val="heading 3"/>
    <w:basedOn w:val="Normal"/>
    <w:next w:val="Normal"/>
    <w:link w:val="Titlu3Caracter"/>
    <w:uiPriority w:val="9"/>
    <w:semiHidden/>
    <w:unhideWhenUsed/>
    <w:qFormat/>
    <w:rsid w:val="00E97155"/>
    <w:pPr>
      <w:keepNext/>
      <w:tabs>
        <w:tab w:val="left" w:pos="0"/>
        <w:tab w:val="left" w:pos="175"/>
      </w:tabs>
      <w:ind w:left="56"/>
      <w:outlineLvl w:val="2"/>
    </w:pPr>
    <w:rPr>
      <w:sz w:val="20"/>
      <w:szCs w:val="20"/>
      <w:lang w:eastAsia="fr-FR"/>
    </w:rPr>
  </w:style>
  <w:style w:type="paragraph" w:styleId="Titlu4">
    <w:name w:val="heading 4"/>
    <w:basedOn w:val="Normal"/>
    <w:next w:val="Normal"/>
    <w:link w:val="Titlu4Caracter"/>
    <w:uiPriority w:val="9"/>
    <w:semiHidden/>
    <w:unhideWhenUsed/>
    <w:qFormat/>
    <w:rsid w:val="00A41EFF"/>
    <w:pPr>
      <w:keepNext/>
      <w:keepLines/>
      <w:spacing w:before="200"/>
      <w:outlineLvl w:val="3"/>
    </w:pPr>
    <w:rPr>
      <w:rFonts w:ascii="Cambria" w:eastAsia="SimSun" w:hAnsi="Cambria"/>
      <w:b/>
      <w:bCs/>
      <w:i/>
      <w:iCs/>
      <w:color w:val="4F81BD"/>
      <w:sz w:val="20"/>
      <w:lang w:val="en-US"/>
    </w:rPr>
  </w:style>
  <w:style w:type="paragraph" w:styleId="Titlu5">
    <w:name w:val="heading 5"/>
    <w:basedOn w:val="Normal"/>
    <w:next w:val="Normal"/>
    <w:link w:val="Titlu5Caracter"/>
    <w:uiPriority w:val="9"/>
    <w:semiHidden/>
    <w:unhideWhenUsed/>
    <w:qFormat/>
    <w:rsid w:val="00A837FC"/>
    <w:pPr>
      <w:keepNext/>
      <w:keepLines/>
      <w:spacing w:before="40"/>
      <w:outlineLvl w:val="4"/>
    </w:pPr>
    <w:rPr>
      <w:rFonts w:ascii="Calibri Light" w:hAnsi="Calibri Light"/>
      <w:color w:val="2E74B5"/>
      <w:sz w:val="20"/>
      <w:szCs w:val="20"/>
      <w:lang w:eastAsia="ru-RU"/>
    </w:rPr>
  </w:style>
  <w:style w:type="paragraph" w:styleId="Titlu6">
    <w:name w:val="heading 6"/>
    <w:basedOn w:val="Normal"/>
    <w:next w:val="Normal"/>
    <w:link w:val="Titlu6Caracter"/>
    <w:uiPriority w:val="9"/>
    <w:semiHidden/>
    <w:unhideWhenUsed/>
    <w:qFormat/>
    <w:rsid w:val="00A41EFF"/>
    <w:pPr>
      <w:keepNext/>
      <w:keepLines/>
      <w:spacing w:before="200"/>
      <w:outlineLvl w:val="5"/>
    </w:pPr>
    <w:rPr>
      <w:rFonts w:ascii="Cambria" w:eastAsia="SimSun" w:hAnsi="Cambria"/>
      <w:i/>
      <w:iCs/>
      <w:color w:val="243F60"/>
      <w:sz w:val="20"/>
      <w:lang w:val="en-US"/>
    </w:rPr>
  </w:style>
  <w:style w:type="paragraph" w:styleId="Titlu7">
    <w:name w:val="heading 7"/>
    <w:basedOn w:val="Normal"/>
    <w:next w:val="Normal"/>
    <w:link w:val="Titlu7Caracter"/>
    <w:uiPriority w:val="9"/>
    <w:semiHidden/>
    <w:unhideWhenUsed/>
    <w:qFormat/>
    <w:locked/>
    <w:rsid w:val="00A41EFF"/>
    <w:pPr>
      <w:keepNext/>
      <w:keepLines/>
      <w:spacing w:before="200" w:line="276" w:lineRule="auto"/>
      <w:outlineLvl w:val="6"/>
    </w:pPr>
    <w:rPr>
      <w:rFonts w:ascii="Cambria" w:hAnsi="Cambria"/>
      <w:i/>
      <w:iCs/>
      <w:color w:val="404040"/>
      <w:lang w:val="en-US"/>
    </w:rPr>
  </w:style>
  <w:style w:type="paragraph" w:styleId="Titlu8">
    <w:name w:val="heading 8"/>
    <w:basedOn w:val="Normal"/>
    <w:next w:val="Normal"/>
    <w:link w:val="Titlu8Caracter"/>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rsid w:val="002F7A67"/>
    <w:tblPr>
      <w:tblCellMar>
        <w:top w:w="0" w:type="dxa"/>
        <w:left w:w="0" w:type="dxa"/>
        <w:bottom w:w="0" w:type="dxa"/>
        <w:right w:w="0" w:type="dxa"/>
      </w:tblCellMar>
    </w:tblPr>
  </w:style>
  <w:style w:type="paragraph" w:styleId="Titlu">
    <w:name w:val="Title"/>
    <w:basedOn w:val="Normal"/>
    <w:next w:val="Normal"/>
    <w:link w:val="TitluCaracter"/>
    <w:uiPriority w:val="10"/>
    <w:qFormat/>
    <w:rsid w:val="00F74866"/>
    <w:pPr>
      <w:spacing w:before="240" w:after="60"/>
      <w:jc w:val="center"/>
      <w:outlineLvl w:val="0"/>
    </w:pPr>
    <w:rPr>
      <w:rFonts w:ascii="Cambria" w:hAnsi="Cambria"/>
      <w:b/>
      <w:bCs/>
      <w:kern w:val="28"/>
      <w:sz w:val="32"/>
      <w:szCs w:val="32"/>
    </w:rPr>
  </w:style>
  <w:style w:type="character" w:customStyle="1" w:styleId="Titlu1Caracter">
    <w:name w:val="Titlu 1 Caracter"/>
    <w:basedOn w:val="Fontdeparagrafimplicit"/>
    <w:link w:val="Titlu1"/>
    <w:uiPriority w:val="9"/>
    <w:rsid w:val="00734888"/>
    <w:rPr>
      <w:rFonts w:ascii="Arial" w:eastAsia="SimSun" w:hAnsi="Arial"/>
      <w:b/>
      <w:bCs/>
      <w:sz w:val="22"/>
      <w:szCs w:val="28"/>
      <w:lang w:val="en-US" w:eastAsia="en-US"/>
    </w:rPr>
  </w:style>
  <w:style w:type="character" w:customStyle="1" w:styleId="Titlu2Caracter">
    <w:name w:val="Titlu 2 Caracter"/>
    <w:link w:val="Titlu2"/>
    <w:uiPriority w:val="9"/>
    <w:locked/>
    <w:rsid w:val="00734888"/>
    <w:rPr>
      <w:rFonts w:ascii="Arial" w:hAnsi="Arial"/>
      <w:b/>
      <w:sz w:val="22"/>
    </w:rPr>
  </w:style>
  <w:style w:type="character" w:customStyle="1" w:styleId="Titlu3Caracter">
    <w:name w:val="Titlu 3 Caracter"/>
    <w:link w:val="Titlu3"/>
    <w:uiPriority w:val="99"/>
    <w:locked/>
    <w:rsid w:val="00E97155"/>
    <w:rPr>
      <w:rFonts w:ascii="Times New Roman" w:hAnsi="Times New Roman"/>
      <w:lang w:val="ro-RO" w:eastAsia="fr-FR"/>
    </w:rPr>
  </w:style>
  <w:style w:type="character" w:customStyle="1" w:styleId="Titlu4Caracter">
    <w:name w:val="Titlu 4 Caracter"/>
    <w:basedOn w:val="Fontdeparagrafimplicit"/>
    <w:link w:val="Titlu4"/>
    <w:rsid w:val="00A41EFF"/>
    <w:rPr>
      <w:rFonts w:ascii="Cambria" w:eastAsia="SimSun" w:hAnsi="Cambria"/>
      <w:b/>
      <w:bCs/>
      <w:i/>
      <w:iCs/>
      <w:color w:val="4F81BD"/>
      <w:szCs w:val="22"/>
      <w:lang w:val="en-US" w:eastAsia="en-US"/>
    </w:rPr>
  </w:style>
  <w:style w:type="character" w:customStyle="1" w:styleId="Titlu5Caracter">
    <w:name w:val="Titlu 5 Caracter"/>
    <w:link w:val="Titlu5"/>
    <w:uiPriority w:val="99"/>
    <w:locked/>
    <w:rsid w:val="00A837FC"/>
    <w:rPr>
      <w:rFonts w:ascii="Calibri Light" w:hAnsi="Calibri Light"/>
      <w:color w:val="2E74B5"/>
    </w:rPr>
  </w:style>
  <w:style w:type="character" w:customStyle="1" w:styleId="Titlu6Caracter">
    <w:name w:val="Titlu 6 Caracter"/>
    <w:basedOn w:val="Fontdeparagrafimplicit"/>
    <w:link w:val="Titlu6"/>
    <w:rsid w:val="00A41EFF"/>
    <w:rPr>
      <w:rFonts w:ascii="Cambria" w:eastAsia="SimSun" w:hAnsi="Cambria"/>
      <w:i/>
      <w:iCs/>
      <w:color w:val="243F60"/>
      <w:szCs w:val="22"/>
      <w:lang w:val="en-US" w:eastAsia="en-US"/>
    </w:rPr>
  </w:style>
  <w:style w:type="character" w:customStyle="1" w:styleId="Titlu7Caracter">
    <w:name w:val="Titlu 7 Caracter"/>
    <w:basedOn w:val="Fontdeparagrafimplicit"/>
    <w:link w:val="Titlu7"/>
    <w:uiPriority w:val="9"/>
    <w:semiHidden/>
    <w:rsid w:val="00A41EFF"/>
    <w:rPr>
      <w:rFonts w:ascii="Cambria" w:eastAsia="Times New Roman" w:hAnsi="Cambria"/>
      <w:i/>
      <w:iCs/>
      <w:color w:val="404040"/>
      <w:sz w:val="22"/>
      <w:szCs w:val="22"/>
      <w:lang w:val="en-US" w:eastAsia="en-US"/>
    </w:rPr>
  </w:style>
  <w:style w:type="character" w:customStyle="1" w:styleId="Titlu8Caracter">
    <w:name w:val="Titlu 8 Caracter"/>
    <w:basedOn w:val="Fontdeparagrafimplicit"/>
    <w:link w:val="Titlu8"/>
    <w:uiPriority w:val="9"/>
    <w:rsid w:val="00B35D9A"/>
    <w:rPr>
      <w:rFonts w:asciiTheme="majorHAnsi" w:eastAsiaTheme="majorEastAsia" w:hAnsiTheme="majorHAnsi" w:cstheme="majorBidi"/>
      <w:color w:val="404040" w:themeColor="text1" w:themeTint="BF"/>
      <w:lang w:eastAsia="en-US"/>
    </w:rPr>
  </w:style>
  <w:style w:type="character" w:styleId="Hyperlink">
    <w:name w:val="Hyperlink"/>
    <w:uiPriority w:val="99"/>
    <w:rsid w:val="00F31ADD"/>
    <w:rPr>
      <w:rFonts w:cs="Times New Roman"/>
      <w:color w:val="0563C1"/>
      <w:u w:val="single"/>
    </w:rPr>
  </w:style>
  <w:style w:type="paragraph" w:styleId="Listparagraf">
    <w:name w:val="List Paragraph"/>
    <w:aliases w:val="List Paragraph 1,List Paragraph1,Resume Title,List Paragraph11,Абзац списка2,Ŕáçŕö ńďčńęŕ2"/>
    <w:basedOn w:val="Normal"/>
    <w:link w:val="ListparagrafCaracter"/>
    <w:uiPriority w:val="34"/>
    <w:qFormat/>
    <w:rsid w:val="00F842E4"/>
    <w:pPr>
      <w:tabs>
        <w:tab w:val="left" w:pos="709"/>
      </w:tabs>
      <w:contextualSpacing/>
    </w:pPr>
    <w:rPr>
      <w:lang w:val="en-US"/>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uiPriority w:val="34"/>
    <w:qFormat/>
    <w:locked/>
    <w:rsid w:val="00F842E4"/>
    <w:rPr>
      <w:rFonts w:ascii="Times New Roman" w:hAnsi="Times New Roman"/>
      <w:sz w:val="24"/>
      <w:szCs w:val="22"/>
      <w:lang w:val="en-US" w:eastAsia="en-US"/>
    </w:rPr>
  </w:style>
  <w:style w:type="paragraph" w:styleId="NormalWeb">
    <w:name w:val="Normal (Web)"/>
    <w:aliases w:val="Обычный (Web)"/>
    <w:basedOn w:val="Normal"/>
    <w:link w:val="NormalWebCaracter"/>
    <w:uiPriority w:val="99"/>
    <w:qFormat/>
    <w:rsid w:val="00235074"/>
    <w:pPr>
      <w:spacing w:before="100" w:beforeAutospacing="1" w:after="100" w:afterAutospacing="1"/>
    </w:pPr>
    <w:rPr>
      <w:szCs w:val="24"/>
      <w:lang w:eastAsia="ru-RU"/>
    </w:rPr>
  </w:style>
  <w:style w:type="character" w:customStyle="1" w:styleId="NormalWebCaracter">
    <w:name w:val="Normal (Web) Caracter"/>
    <w:aliases w:val="Обычный (Web) Caracter"/>
    <w:link w:val="NormalWeb"/>
    <w:uiPriority w:val="99"/>
    <w:locked/>
    <w:rsid w:val="00A41EFF"/>
    <w:rPr>
      <w:rFonts w:ascii="Times New Roman" w:eastAsia="Times New Roman" w:hAnsi="Times New Roman"/>
      <w:sz w:val="24"/>
      <w:szCs w:val="24"/>
    </w:rPr>
  </w:style>
  <w:style w:type="character" w:styleId="Robust">
    <w:name w:val="Strong"/>
    <w:uiPriority w:val="99"/>
    <w:qFormat/>
    <w:rsid w:val="00A27FF5"/>
    <w:rPr>
      <w:rFonts w:cs="Times New Roman"/>
      <w:b/>
    </w:rPr>
  </w:style>
  <w:style w:type="paragraph" w:styleId="Frspaiere">
    <w:name w:val="No Spacing"/>
    <w:link w:val="FrspaiereCaracter"/>
    <w:uiPriority w:val="1"/>
    <w:qFormat/>
    <w:rsid w:val="004A5670"/>
    <w:rPr>
      <w:sz w:val="22"/>
      <w:szCs w:val="22"/>
    </w:rPr>
  </w:style>
  <w:style w:type="character" w:customStyle="1" w:styleId="FrspaiereCaracter">
    <w:name w:val="Fără spațiere Caracter"/>
    <w:link w:val="Frspaiere"/>
    <w:uiPriority w:val="1"/>
    <w:locked/>
    <w:rsid w:val="00107B61"/>
    <w:rPr>
      <w:rFonts w:eastAsia="Times New Roman"/>
      <w:sz w:val="22"/>
      <w:szCs w:val="22"/>
    </w:rPr>
  </w:style>
  <w:style w:type="paragraph" w:customStyle="1" w:styleId="BodyTextIndent1">
    <w:name w:val="Body Text Indent1"/>
    <w:basedOn w:val="Normal"/>
    <w:uiPriority w:val="99"/>
    <w:qFormat/>
    <w:rsid w:val="00D812A5"/>
    <w:pPr>
      <w:ind w:left="567" w:firstLine="709"/>
    </w:pPr>
    <w:rPr>
      <w:sz w:val="28"/>
      <w:szCs w:val="28"/>
      <w:lang w:val="en-US" w:eastAsia="ru-RU"/>
    </w:rPr>
  </w:style>
  <w:style w:type="table" w:styleId="GrilTabel">
    <w:name w:val="Table Grid"/>
    <w:basedOn w:val="TabelNormal"/>
    <w:uiPriority w:val="39"/>
    <w:rsid w:val="00A827C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rsid w:val="00B23B91"/>
    <w:pPr>
      <w:spacing w:after="120" w:line="480" w:lineRule="auto"/>
    </w:pPr>
    <w:rPr>
      <w:szCs w:val="20"/>
      <w:lang w:val="en-US" w:eastAsia="ru-RU"/>
    </w:rPr>
  </w:style>
  <w:style w:type="character" w:customStyle="1" w:styleId="Corptext2Caracter">
    <w:name w:val="Corp text 2 Caracter"/>
    <w:link w:val="Corptext2"/>
    <w:uiPriority w:val="99"/>
    <w:locked/>
    <w:rsid w:val="00B23B91"/>
    <w:rPr>
      <w:rFonts w:ascii="Times New Roman" w:hAnsi="Times New Roman"/>
      <w:sz w:val="24"/>
      <w:lang w:val="en-US"/>
    </w:rPr>
  </w:style>
  <w:style w:type="character" w:styleId="HyperlinkParcurs">
    <w:name w:val="FollowedHyperlink"/>
    <w:uiPriority w:val="99"/>
    <w:semiHidden/>
    <w:rsid w:val="00C16BD3"/>
    <w:rPr>
      <w:rFonts w:cs="Times New Roman"/>
      <w:color w:val="954F72"/>
      <w:u w:val="single"/>
    </w:rPr>
  </w:style>
  <w:style w:type="table" w:customStyle="1" w:styleId="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E35F79"/>
    <w:rPr>
      <w:rFonts w:ascii="Segoe UI" w:hAnsi="Segoe UI"/>
      <w:sz w:val="18"/>
      <w:szCs w:val="20"/>
      <w:lang w:eastAsia="ru-RU"/>
    </w:rPr>
  </w:style>
  <w:style w:type="character" w:customStyle="1" w:styleId="TextnBalonCaracter">
    <w:name w:val="Text în Balon Caracter"/>
    <w:link w:val="TextnBalon"/>
    <w:uiPriority w:val="99"/>
    <w:semiHidden/>
    <w:locked/>
    <w:rsid w:val="00E35F79"/>
    <w:rPr>
      <w:rFonts w:ascii="Segoe UI" w:hAnsi="Segoe UI"/>
      <w:sz w:val="18"/>
    </w:rPr>
  </w:style>
  <w:style w:type="paragraph" w:styleId="Antet">
    <w:name w:val="header"/>
    <w:basedOn w:val="Normal"/>
    <w:link w:val="AntetCaracter"/>
    <w:uiPriority w:val="99"/>
    <w:rsid w:val="00E35F79"/>
    <w:pPr>
      <w:tabs>
        <w:tab w:val="center" w:pos="4677"/>
        <w:tab w:val="right" w:pos="9355"/>
      </w:tabs>
    </w:pPr>
    <w:rPr>
      <w:sz w:val="20"/>
      <w:szCs w:val="20"/>
      <w:lang w:eastAsia="ru-RU"/>
    </w:rPr>
  </w:style>
  <w:style w:type="character" w:customStyle="1" w:styleId="AntetCaracter">
    <w:name w:val="Antet Caracter"/>
    <w:basedOn w:val="Fontdeparagrafimplicit"/>
    <w:link w:val="Antet"/>
    <w:uiPriority w:val="99"/>
    <w:locked/>
    <w:rsid w:val="00E35F79"/>
  </w:style>
  <w:style w:type="paragraph" w:styleId="Subsol">
    <w:name w:val="footer"/>
    <w:basedOn w:val="Normal"/>
    <w:link w:val="SubsolCaracter"/>
    <w:uiPriority w:val="99"/>
    <w:rsid w:val="00E35F79"/>
    <w:pPr>
      <w:tabs>
        <w:tab w:val="center" w:pos="4677"/>
        <w:tab w:val="right" w:pos="9355"/>
      </w:tabs>
    </w:pPr>
    <w:rPr>
      <w:sz w:val="20"/>
      <w:szCs w:val="20"/>
      <w:lang w:eastAsia="ru-RU"/>
    </w:rPr>
  </w:style>
  <w:style w:type="character" w:customStyle="1" w:styleId="SubsolCaracter">
    <w:name w:val="Subsol Caracter"/>
    <w:basedOn w:val="Fontdeparagrafimplicit"/>
    <w:link w:val="Subsol"/>
    <w:uiPriority w:val="99"/>
    <w:locked/>
    <w:rsid w:val="00E35F79"/>
  </w:style>
  <w:style w:type="character" w:customStyle="1" w:styleId="TitluCaracter">
    <w:name w:val="Titlu Caracter"/>
    <w:link w:val="Titlu"/>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TabelNormal"/>
    <w:uiPriority w:val="46"/>
    <w:rsid w:val="004E41D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extnotdesubsol">
    <w:name w:val="footnote text"/>
    <w:basedOn w:val="Normal"/>
    <w:link w:val="TextnotdesubsolCaracter"/>
    <w:uiPriority w:val="99"/>
    <w:semiHidden/>
    <w:unhideWhenUsed/>
    <w:rsid w:val="003D0120"/>
    <w:rPr>
      <w:sz w:val="20"/>
      <w:szCs w:val="20"/>
    </w:rPr>
  </w:style>
  <w:style w:type="character" w:customStyle="1" w:styleId="TextnotdesubsolCaracter">
    <w:name w:val="Text notă de subsol Caracter"/>
    <w:link w:val="Textnotdesubsol"/>
    <w:uiPriority w:val="99"/>
    <w:semiHidden/>
    <w:rsid w:val="003D0120"/>
    <w:rPr>
      <w:lang w:eastAsia="en-US"/>
    </w:rPr>
  </w:style>
  <w:style w:type="character" w:styleId="Referinnotdesubsol">
    <w:name w:val="footnote reference"/>
    <w:uiPriority w:val="99"/>
    <w:semiHidden/>
    <w:unhideWhenUsed/>
    <w:rsid w:val="003D0120"/>
    <w:rPr>
      <w:vertAlign w:val="superscript"/>
    </w:rPr>
  </w:style>
  <w:style w:type="table" w:customStyle="1" w:styleId="-121">
    <w:name w:val="Таблица-сетка 1 светлая — акцент 21"/>
    <w:basedOn w:val="TabelNormal"/>
    <w:uiPriority w:val="46"/>
    <w:rsid w:val="00945670"/>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TabelNormal"/>
    <w:uiPriority w:val="46"/>
    <w:rsid w:val="00F11129"/>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TabelNormal"/>
    <w:uiPriority w:val="51"/>
    <w:rsid w:val="00F11129"/>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TabelNormal"/>
    <w:uiPriority w:val="46"/>
    <w:rsid w:val="00260C4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
    <w:name w:val="Сетка таблицы2"/>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elNormal"/>
    <w:next w:val="GrilTabel"/>
    <w:uiPriority w:val="59"/>
    <w:rsid w:val="007A541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TabelNormal"/>
    <w:next w:val="GrilTabel"/>
    <w:uiPriority w:val="39"/>
    <w:rsid w:val="002C3F9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TabelNormal"/>
    <w:next w:val="GrilTabel"/>
    <w:uiPriority w:val="39"/>
    <w:rsid w:val="00892ED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TabelNormal"/>
    <w:next w:val="GrilTabel"/>
    <w:uiPriority w:val="39"/>
    <w:rsid w:val="003F485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TabelNormal"/>
    <w:next w:val="GrilTabel"/>
    <w:uiPriority w:val="39"/>
    <w:rsid w:val="00AF6CB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TabelNormal"/>
    <w:next w:val="GrilTabel"/>
    <w:uiPriority w:val="39"/>
    <w:rsid w:val="00434B4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TabelNormal"/>
    <w:next w:val="GrilTabel"/>
    <w:uiPriority w:val="39"/>
    <w:rsid w:val="007A162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Normal"/>
    <w:link w:val="Bodytext2"/>
    <w:rsid w:val="00E23EDE"/>
    <w:pPr>
      <w:widowControl w:val="0"/>
      <w:shd w:val="clear" w:color="auto" w:fill="FFFFFF"/>
      <w:spacing w:before="420" w:after="60" w:line="274" w:lineRule="exact"/>
      <w:ind w:hanging="420"/>
    </w:pPr>
    <w:rPr>
      <w:sz w:val="20"/>
      <w:szCs w:val="20"/>
      <w:lang w:eastAsia="ru-RU"/>
    </w:rPr>
  </w:style>
  <w:style w:type="character" w:styleId="Referincomentariu">
    <w:name w:val="annotation reference"/>
    <w:basedOn w:val="Fontdeparagrafimplicit"/>
    <w:uiPriority w:val="99"/>
    <w:semiHidden/>
    <w:unhideWhenUsed/>
    <w:rsid w:val="001112A0"/>
    <w:rPr>
      <w:sz w:val="16"/>
      <w:szCs w:val="16"/>
    </w:rPr>
  </w:style>
  <w:style w:type="paragraph" w:styleId="Textcomentariu">
    <w:name w:val="annotation text"/>
    <w:basedOn w:val="Normal"/>
    <w:link w:val="TextcomentariuCaracter"/>
    <w:uiPriority w:val="99"/>
    <w:unhideWhenUsed/>
    <w:rsid w:val="001112A0"/>
    <w:rPr>
      <w:sz w:val="20"/>
      <w:szCs w:val="20"/>
    </w:rPr>
  </w:style>
  <w:style w:type="character" w:customStyle="1" w:styleId="TextcomentariuCaracter">
    <w:name w:val="Text comentariu Caracter"/>
    <w:basedOn w:val="Fontdeparagrafimplicit"/>
    <w:link w:val="Textcomentariu"/>
    <w:uiPriority w:val="99"/>
    <w:rsid w:val="001112A0"/>
    <w:rPr>
      <w:lang w:eastAsia="en-US"/>
    </w:rPr>
  </w:style>
  <w:style w:type="paragraph" w:styleId="SubiectComentariu">
    <w:name w:val="annotation subject"/>
    <w:basedOn w:val="Textcomentariu"/>
    <w:next w:val="Textcomentariu"/>
    <w:link w:val="SubiectComentariuCaracter"/>
    <w:uiPriority w:val="99"/>
    <w:semiHidden/>
    <w:unhideWhenUsed/>
    <w:rsid w:val="001112A0"/>
    <w:rPr>
      <w:b/>
      <w:bCs/>
    </w:rPr>
  </w:style>
  <w:style w:type="character" w:customStyle="1" w:styleId="SubiectComentariuCaracter">
    <w:name w:val="Subiect Comentariu Caracter"/>
    <w:basedOn w:val="TextcomentariuCaracter"/>
    <w:link w:val="SubiectComentariu"/>
    <w:uiPriority w:val="99"/>
    <w:semiHidden/>
    <w:rsid w:val="001112A0"/>
    <w:rPr>
      <w:b/>
      <w:bCs/>
      <w:lang w:eastAsia="en-US"/>
    </w:rPr>
  </w:style>
  <w:style w:type="table" w:customStyle="1" w:styleId="14">
    <w:name w:val="Сетка таблицы14"/>
    <w:basedOn w:val="TabelNormal"/>
    <w:next w:val="GrilTabel"/>
    <w:uiPriority w:val="59"/>
    <w:rsid w:val="0040183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TabelNormal"/>
    <w:next w:val="GrilTabel"/>
    <w:uiPriority w:val="59"/>
    <w:rsid w:val="00C1605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TabelNormal"/>
    <w:next w:val="GrilTabel"/>
    <w:uiPriority w:val="39"/>
    <w:rsid w:val="00CF09E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TabelNormal"/>
    <w:next w:val="GrilTabel"/>
    <w:uiPriority w:val="59"/>
    <w:rsid w:val="002163F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TabelNormal"/>
    <w:next w:val="GrilTabel"/>
    <w:uiPriority w:val="59"/>
    <w:rsid w:val="00C264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TabelNormal"/>
    <w:next w:val="GrilTabel"/>
    <w:uiPriority w:val="59"/>
    <w:rsid w:val="00AF1F9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TabelNormal"/>
    <w:next w:val="GrilTabel"/>
    <w:uiPriority w:val="59"/>
    <w:rsid w:val="00B0433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color w:val="000000"/>
      <w:lang w:val="en-US" w:eastAsia="en-US"/>
    </w:rPr>
  </w:style>
  <w:style w:type="paragraph" w:styleId="Titlucuprins">
    <w:name w:val="TOC Heading"/>
    <w:basedOn w:val="Titlu1"/>
    <w:next w:val="Normal"/>
    <w:uiPriority w:val="39"/>
    <w:qFormat/>
    <w:rsid w:val="00A41EFF"/>
    <w:pPr>
      <w:spacing w:before="480" w:line="276" w:lineRule="auto"/>
      <w:jc w:val="left"/>
      <w:outlineLvl w:val="9"/>
    </w:pPr>
    <w:rPr>
      <w:rFonts w:ascii="Cambria" w:hAnsi="Cambria"/>
      <w:color w:val="365F91"/>
      <w:sz w:val="28"/>
      <w:lang w:eastAsia="ja-JP"/>
    </w:rPr>
  </w:style>
  <w:style w:type="paragraph" w:styleId="Cuprins1">
    <w:name w:val="toc 1"/>
    <w:basedOn w:val="Normal"/>
    <w:next w:val="Normal"/>
    <w:autoRedefine/>
    <w:uiPriority w:val="39"/>
    <w:locked/>
    <w:rsid w:val="00D77523"/>
    <w:pPr>
      <w:tabs>
        <w:tab w:val="right" w:leader="dot" w:pos="9639"/>
      </w:tabs>
      <w:spacing w:line="360" w:lineRule="auto"/>
    </w:pPr>
    <w:rPr>
      <w:rFonts w:cs="Arial"/>
      <w:b/>
      <w:noProof/>
      <w:sz w:val="20"/>
      <w:szCs w:val="20"/>
    </w:rPr>
  </w:style>
  <w:style w:type="paragraph" w:styleId="Cuprins2">
    <w:name w:val="toc 2"/>
    <w:basedOn w:val="Normal"/>
    <w:next w:val="Normal"/>
    <w:autoRedefine/>
    <w:uiPriority w:val="39"/>
    <w:locked/>
    <w:rsid w:val="00A41EFF"/>
    <w:pPr>
      <w:spacing w:after="100"/>
      <w:ind w:left="200"/>
    </w:pPr>
    <w:rPr>
      <w:sz w:val="20"/>
      <w:lang w:val="en-US"/>
    </w:rPr>
  </w:style>
  <w:style w:type="paragraph" w:styleId="Cuprins3">
    <w:name w:val="toc 3"/>
    <w:basedOn w:val="Normal"/>
    <w:next w:val="Normal"/>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Normal"/>
    <w:rsid w:val="00A41EFF"/>
    <w:pPr>
      <w:snapToGrid w:val="0"/>
      <w:spacing w:line="360" w:lineRule="auto"/>
      <w:ind w:left="720" w:hanging="360"/>
    </w:pPr>
    <w:rPr>
      <w:sz w:val="28"/>
      <w:szCs w:val="24"/>
      <w:lang w:eastAsia="ru-RU"/>
    </w:rPr>
  </w:style>
  <w:style w:type="paragraph" w:customStyle="1" w:styleId="yiv0675626357msonormal">
    <w:name w:val="yiv0675626357msonormal"/>
    <w:basedOn w:val="Normal"/>
    <w:rsid w:val="00A41EFF"/>
    <w:pPr>
      <w:spacing w:before="100" w:beforeAutospacing="1" w:after="100" w:afterAutospacing="1"/>
    </w:pPr>
    <w:rPr>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Normal"/>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Normal"/>
    <w:rsid w:val="00A41EFF"/>
    <w:pPr>
      <w:spacing w:before="100" w:beforeAutospacing="1" w:after="100" w:afterAutospacing="1"/>
    </w:pPr>
    <w:rPr>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ccentuat">
    <w:name w:val="Emphasis"/>
    <w:uiPriority w:val="20"/>
    <w:qFormat/>
    <w:locked/>
    <w:rsid w:val="00A41EFF"/>
    <w:rPr>
      <w:i/>
      <w:iCs/>
    </w:rPr>
  </w:style>
  <w:style w:type="paragraph" w:styleId="Subtitlu">
    <w:name w:val="Subtitle"/>
    <w:basedOn w:val="Normal"/>
    <w:next w:val="Normal"/>
    <w:link w:val="SubtitluCaracter"/>
    <w:uiPriority w:val="11"/>
    <w:qFormat/>
    <w:rsid w:val="002F7A67"/>
    <w:rPr>
      <w:rFonts w:ascii="Cambria" w:eastAsia="Cambria" w:hAnsi="Cambria" w:cs="Cambria"/>
      <w:i/>
      <w:color w:val="4F81BD"/>
    </w:rPr>
  </w:style>
  <w:style w:type="character" w:customStyle="1" w:styleId="SubtitluCaracter">
    <w:name w:val="Subtitlu Caracter"/>
    <w:basedOn w:val="Fontdeparagrafimplicit"/>
    <w:link w:val="Subtitlu"/>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Normal"/>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Fontdeparagrafimplicit"/>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character" w:customStyle="1" w:styleId="1a">
    <w:name w:val="Неразрешенное упоминание1"/>
    <w:basedOn w:val="Fontdeparagrafimplicit"/>
    <w:uiPriority w:val="99"/>
    <w:semiHidden/>
    <w:unhideWhenUsed/>
    <w:rsid w:val="0029235D"/>
    <w:rPr>
      <w:color w:val="605E5C"/>
      <w:shd w:val="clear" w:color="auto" w:fill="E1DFDD"/>
    </w:rPr>
  </w:style>
  <w:style w:type="character" w:customStyle="1" w:styleId="MeniuneNerezolvat1">
    <w:name w:val="Mențiune Nerezolvat1"/>
    <w:basedOn w:val="Fontdeparagrafimplicit"/>
    <w:uiPriority w:val="99"/>
    <w:semiHidden/>
    <w:unhideWhenUsed/>
    <w:rsid w:val="00A45145"/>
    <w:rPr>
      <w:color w:val="605E5C"/>
      <w:shd w:val="clear" w:color="auto" w:fill="E1DFDD"/>
    </w:rPr>
  </w:style>
  <w:style w:type="table" w:customStyle="1" w:styleId="a0">
    <w:basedOn w:val="TableNormal"/>
    <w:rsid w:val="002F7A67"/>
    <w:tblPr>
      <w:tblStyleRowBandSize w:val="1"/>
      <w:tblStyleColBandSize w:val="1"/>
      <w:tblCellMar>
        <w:top w:w="0" w:type="dxa"/>
        <w:left w:w="115" w:type="dxa"/>
        <w:bottom w:w="0" w:type="dxa"/>
        <w:right w:w="115" w:type="dxa"/>
      </w:tblCellMar>
    </w:tblPr>
  </w:style>
  <w:style w:type="table" w:customStyle="1" w:styleId="a1">
    <w:basedOn w:val="TableNormal"/>
    <w:rsid w:val="002F7A67"/>
    <w:tblPr>
      <w:tblStyleRowBandSize w:val="1"/>
      <w:tblStyleColBandSize w:val="1"/>
      <w:tblCellMar>
        <w:top w:w="0" w:type="dxa"/>
        <w:left w:w="115" w:type="dxa"/>
        <w:bottom w:w="0" w:type="dxa"/>
        <w:right w:w="115" w:type="dxa"/>
      </w:tblCellMar>
    </w:tblPr>
  </w:style>
  <w:style w:type="table" w:customStyle="1" w:styleId="a2">
    <w:basedOn w:val="TableNormal"/>
    <w:rsid w:val="002F7A67"/>
    <w:tblPr>
      <w:tblStyleRowBandSize w:val="1"/>
      <w:tblStyleColBandSize w:val="1"/>
      <w:tblCellMar>
        <w:top w:w="0" w:type="dxa"/>
        <w:left w:w="115" w:type="dxa"/>
        <w:bottom w:w="0" w:type="dxa"/>
        <w:right w:w="115" w:type="dxa"/>
      </w:tblCellMar>
    </w:tblPr>
  </w:style>
  <w:style w:type="table" w:customStyle="1" w:styleId="a3">
    <w:basedOn w:val="TableNormal"/>
    <w:rsid w:val="002F7A67"/>
    <w:tblPr>
      <w:tblStyleRowBandSize w:val="1"/>
      <w:tblStyleColBandSize w:val="1"/>
      <w:tblCellMar>
        <w:top w:w="0" w:type="dxa"/>
        <w:left w:w="115" w:type="dxa"/>
        <w:bottom w:w="0" w:type="dxa"/>
        <w:right w:w="115" w:type="dxa"/>
      </w:tblCellMar>
    </w:tblPr>
  </w:style>
  <w:style w:type="table" w:customStyle="1" w:styleId="a4">
    <w:basedOn w:val="TableNormal"/>
    <w:rsid w:val="002F7A67"/>
    <w:tblPr>
      <w:tblStyleRowBandSize w:val="1"/>
      <w:tblStyleColBandSize w:val="1"/>
      <w:tblCellMar>
        <w:top w:w="0" w:type="dxa"/>
        <w:left w:w="115" w:type="dxa"/>
        <w:bottom w:w="0" w:type="dxa"/>
        <w:right w:w="115" w:type="dxa"/>
      </w:tblCellMar>
    </w:tblPr>
  </w:style>
  <w:style w:type="table" w:customStyle="1" w:styleId="a5">
    <w:basedOn w:val="TableNormal"/>
    <w:rsid w:val="002F7A67"/>
    <w:tblPr>
      <w:tblStyleRowBandSize w:val="1"/>
      <w:tblStyleColBandSize w:val="1"/>
      <w:tblCellMar>
        <w:top w:w="0" w:type="dxa"/>
        <w:left w:w="115" w:type="dxa"/>
        <w:bottom w:w="0" w:type="dxa"/>
        <w:right w:w="115" w:type="dxa"/>
      </w:tblCellMar>
    </w:tblPr>
  </w:style>
  <w:style w:type="table" w:customStyle="1" w:styleId="a6">
    <w:basedOn w:val="TableNormal"/>
    <w:rsid w:val="002F7A67"/>
    <w:tblPr>
      <w:tblStyleRowBandSize w:val="1"/>
      <w:tblStyleColBandSize w:val="1"/>
      <w:tblCellMar>
        <w:top w:w="0" w:type="dxa"/>
        <w:left w:w="115" w:type="dxa"/>
        <w:bottom w:w="0" w:type="dxa"/>
        <w:right w:w="115" w:type="dxa"/>
      </w:tblCellMar>
    </w:tblPr>
  </w:style>
  <w:style w:type="table" w:customStyle="1" w:styleId="a7">
    <w:basedOn w:val="TableNormal"/>
    <w:rsid w:val="002F7A67"/>
    <w:tblPr>
      <w:tblStyleRowBandSize w:val="1"/>
      <w:tblStyleColBandSize w:val="1"/>
      <w:tblCellMar>
        <w:top w:w="0" w:type="dxa"/>
        <w:left w:w="115" w:type="dxa"/>
        <w:bottom w:w="0" w:type="dxa"/>
        <w:right w:w="115" w:type="dxa"/>
      </w:tblCellMar>
    </w:tblPr>
  </w:style>
  <w:style w:type="table" w:customStyle="1" w:styleId="a8">
    <w:basedOn w:val="TableNormal"/>
    <w:rsid w:val="002F7A67"/>
    <w:tblPr>
      <w:tblStyleRowBandSize w:val="1"/>
      <w:tblStyleColBandSize w:val="1"/>
      <w:tblCellMar>
        <w:top w:w="0" w:type="dxa"/>
        <w:left w:w="115" w:type="dxa"/>
        <w:bottom w:w="0" w:type="dxa"/>
        <w:right w:w="115" w:type="dxa"/>
      </w:tblCellMar>
    </w:tblPr>
  </w:style>
  <w:style w:type="table" w:customStyle="1" w:styleId="a9">
    <w:basedOn w:val="TableNormal"/>
    <w:rsid w:val="002F7A67"/>
    <w:tblPr>
      <w:tblStyleRowBandSize w:val="1"/>
      <w:tblStyleColBandSize w:val="1"/>
      <w:tblCellMar>
        <w:top w:w="0" w:type="dxa"/>
        <w:left w:w="115" w:type="dxa"/>
        <w:bottom w:w="0" w:type="dxa"/>
        <w:right w:w="115" w:type="dxa"/>
      </w:tblCellMar>
    </w:tblPr>
  </w:style>
  <w:style w:type="table" w:customStyle="1" w:styleId="aa">
    <w:basedOn w:val="TableNormal"/>
    <w:rsid w:val="002F7A67"/>
    <w:tblPr>
      <w:tblStyleRowBandSize w:val="1"/>
      <w:tblStyleColBandSize w:val="1"/>
      <w:tblCellMar>
        <w:top w:w="0" w:type="dxa"/>
        <w:left w:w="115" w:type="dxa"/>
        <w:bottom w:w="0" w:type="dxa"/>
        <w:right w:w="115" w:type="dxa"/>
      </w:tblCellMar>
    </w:tblPr>
  </w:style>
  <w:style w:type="table" w:customStyle="1" w:styleId="ab">
    <w:basedOn w:val="TableNormal"/>
    <w:rsid w:val="002F7A67"/>
    <w:tblPr>
      <w:tblStyleRowBandSize w:val="1"/>
      <w:tblStyleColBandSize w:val="1"/>
      <w:tblCellMar>
        <w:top w:w="0" w:type="dxa"/>
        <w:left w:w="115" w:type="dxa"/>
        <w:bottom w:w="0" w:type="dxa"/>
        <w:right w:w="115" w:type="dxa"/>
      </w:tblCellMar>
    </w:tblPr>
  </w:style>
  <w:style w:type="table" w:customStyle="1" w:styleId="ac">
    <w:basedOn w:val="TableNormal"/>
    <w:rsid w:val="002F7A67"/>
    <w:tblPr>
      <w:tblStyleRowBandSize w:val="1"/>
      <w:tblStyleColBandSize w:val="1"/>
      <w:tblCellMar>
        <w:top w:w="0" w:type="dxa"/>
        <w:left w:w="115" w:type="dxa"/>
        <w:bottom w:w="0" w:type="dxa"/>
        <w:right w:w="115" w:type="dxa"/>
      </w:tblCellMar>
    </w:tblPr>
  </w:style>
  <w:style w:type="table" w:customStyle="1" w:styleId="ad">
    <w:basedOn w:val="TableNormal"/>
    <w:rsid w:val="002F7A67"/>
    <w:tblPr>
      <w:tblStyleRowBandSize w:val="1"/>
      <w:tblStyleColBandSize w:val="1"/>
      <w:tblCellMar>
        <w:top w:w="0" w:type="dxa"/>
        <w:left w:w="115" w:type="dxa"/>
        <w:bottom w:w="0" w:type="dxa"/>
        <w:right w:w="115" w:type="dxa"/>
      </w:tblCellMar>
    </w:tblPr>
  </w:style>
  <w:style w:type="table" w:customStyle="1" w:styleId="ae">
    <w:basedOn w:val="TableNormal"/>
    <w:rsid w:val="002F7A67"/>
    <w:tblPr>
      <w:tblStyleRowBandSize w:val="1"/>
      <w:tblStyleColBandSize w:val="1"/>
      <w:tblCellMar>
        <w:top w:w="0" w:type="dxa"/>
        <w:left w:w="115" w:type="dxa"/>
        <w:bottom w:w="0" w:type="dxa"/>
        <w:right w:w="115" w:type="dxa"/>
      </w:tblCellMar>
    </w:tblPr>
  </w:style>
  <w:style w:type="table" w:customStyle="1" w:styleId="af">
    <w:basedOn w:val="TableNormal"/>
    <w:rsid w:val="002F7A67"/>
    <w:tblPr>
      <w:tblStyleRowBandSize w:val="1"/>
      <w:tblStyleColBandSize w:val="1"/>
      <w:tblCellMar>
        <w:top w:w="0" w:type="dxa"/>
        <w:left w:w="115" w:type="dxa"/>
        <w:bottom w:w="0" w:type="dxa"/>
        <w:right w:w="115" w:type="dxa"/>
      </w:tblCellMar>
    </w:tblPr>
  </w:style>
  <w:style w:type="table" w:customStyle="1" w:styleId="af0">
    <w:basedOn w:val="TableNormal"/>
    <w:rsid w:val="002F7A67"/>
    <w:tblPr>
      <w:tblStyleRowBandSize w:val="1"/>
      <w:tblStyleColBandSize w:val="1"/>
      <w:tblCellMar>
        <w:top w:w="0" w:type="dxa"/>
        <w:left w:w="115" w:type="dxa"/>
        <w:bottom w:w="0" w:type="dxa"/>
        <w:right w:w="115" w:type="dxa"/>
      </w:tblCellMar>
    </w:tblPr>
  </w:style>
  <w:style w:type="table" w:customStyle="1" w:styleId="af1">
    <w:basedOn w:val="TableNormal"/>
    <w:rsid w:val="002F7A67"/>
    <w:tblPr>
      <w:tblStyleRowBandSize w:val="1"/>
      <w:tblStyleColBandSize w:val="1"/>
      <w:tblCellMar>
        <w:top w:w="0" w:type="dxa"/>
        <w:left w:w="115" w:type="dxa"/>
        <w:bottom w:w="0" w:type="dxa"/>
        <w:right w:w="115" w:type="dxa"/>
      </w:tblCellMar>
    </w:tblPr>
  </w:style>
  <w:style w:type="table" w:customStyle="1" w:styleId="af2">
    <w:basedOn w:val="TableNormal"/>
    <w:rsid w:val="002F7A67"/>
    <w:tblPr>
      <w:tblStyleRowBandSize w:val="1"/>
      <w:tblStyleColBandSize w:val="1"/>
      <w:tblCellMar>
        <w:top w:w="0" w:type="dxa"/>
        <w:left w:w="115" w:type="dxa"/>
        <w:bottom w:w="0" w:type="dxa"/>
        <w:right w:w="115" w:type="dxa"/>
      </w:tblCellMar>
    </w:tblPr>
  </w:style>
  <w:style w:type="table" w:customStyle="1" w:styleId="af3">
    <w:basedOn w:val="TableNormal"/>
    <w:rsid w:val="002F7A67"/>
    <w:tblPr>
      <w:tblStyleRowBandSize w:val="1"/>
      <w:tblStyleColBandSize w:val="1"/>
      <w:tblCellMar>
        <w:top w:w="0" w:type="dxa"/>
        <w:left w:w="115" w:type="dxa"/>
        <w:bottom w:w="0" w:type="dxa"/>
        <w:right w:w="115" w:type="dxa"/>
      </w:tblCellMar>
    </w:tblPr>
  </w:style>
  <w:style w:type="table" w:customStyle="1" w:styleId="af4">
    <w:basedOn w:val="TableNormal"/>
    <w:rsid w:val="002F7A67"/>
    <w:tblPr>
      <w:tblStyleRowBandSize w:val="1"/>
      <w:tblStyleColBandSize w:val="1"/>
      <w:tblCellMar>
        <w:top w:w="0" w:type="dxa"/>
        <w:left w:w="115" w:type="dxa"/>
        <w:bottom w:w="0" w:type="dxa"/>
        <w:right w:w="115" w:type="dxa"/>
      </w:tblCellMar>
    </w:tblPr>
  </w:style>
  <w:style w:type="table" w:customStyle="1" w:styleId="af5">
    <w:basedOn w:val="TableNormal"/>
    <w:rsid w:val="002F7A67"/>
    <w:tblPr>
      <w:tblStyleRowBandSize w:val="1"/>
      <w:tblStyleColBandSize w:val="1"/>
      <w:tblCellMar>
        <w:top w:w="0" w:type="dxa"/>
        <w:left w:w="115" w:type="dxa"/>
        <w:bottom w:w="0" w:type="dxa"/>
        <w:right w:w="115" w:type="dxa"/>
      </w:tblCellMar>
    </w:tblPr>
  </w:style>
  <w:style w:type="table" w:customStyle="1" w:styleId="af6">
    <w:basedOn w:val="TableNormal"/>
    <w:rsid w:val="002F7A67"/>
    <w:tblPr>
      <w:tblStyleRowBandSize w:val="1"/>
      <w:tblStyleColBandSize w:val="1"/>
      <w:tblCellMar>
        <w:top w:w="0" w:type="dxa"/>
        <w:left w:w="115" w:type="dxa"/>
        <w:bottom w:w="0" w:type="dxa"/>
        <w:right w:w="115" w:type="dxa"/>
      </w:tblCellMar>
    </w:tblPr>
  </w:style>
  <w:style w:type="table" w:customStyle="1" w:styleId="af7">
    <w:basedOn w:val="TableNormal"/>
    <w:rsid w:val="002F7A67"/>
    <w:tblPr>
      <w:tblStyleRowBandSize w:val="1"/>
      <w:tblStyleColBandSize w:val="1"/>
      <w:tblCellMar>
        <w:top w:w="0" w:type="dxa"/>
        <w:left w:w="115" w:type="dxa"/>
        <w:bottom w:w="0" w:type="dxa"/>
        <w:right w:w="115" w:type="dxa"/>
      </w:tblCellMar>
    </w:tblPr>
  </w:style>
  <w:style w:type="table" w:customStyle="1" w:styleId="af8">
    <w:basedOn w:val="TableNormal"/>
    <w:rsid w:val="002F7A67"/>
    <w:tblPr>
      <w:tblStyleRowBandSize w:val="1"/>
      <w:tblStyleColBandSize w:val="1"/>
      <w:tblCellMar>
        <w:top w:w="0" w:type="dxa"/>
        <w:left w:w="115" w:type="dxa"/>
        <w:bottom w:w="0" w:type="dxa"/>
        <w:right w:w="115" w:type="dxa"/>
      </w:tblCellMar>
    </w:tblPr>
  </w:style>
  <w:style w:type="table" w:customStyle="1" w:styleId="af9">
    <w:basedOn w:val="TableNormal"/>
    <w:rsid w:val="002F7A67"/>
    <w:tblPr>
      <w:tblStyleRowBandSize w:val="1"/>
      <w:tblStyleColBandSize w:val="1"/>
      <w:tblCellMar>
        <w:top w:w="0" w:type="dxa"/>
        <w:left w:w="115" w:type="dxa"/>
        <w:bottom w:w="0" w:type="dxa"/>
        <w:right w:w="115" w:type="dxa"/>
      </w:tblCellMar>
    </w:tblPr>
  </w:style>
  <w:style w:type="table" w:customStyle="1" w:styleId="afa">
    <w:basedOn w:val="TableNormal"/>
    <w:rsid w:val="002F7A67"/>
    <w:tblPr>
      <w:tblStyleRowBandSize w:val="1"/>
      <w:tblStyleColBandSize w:val="1"/>
      <w:tblCellMar>
        <w:top w:w="0" w:type="dxa"/>
        <w:left w:w="115" w:type="dxa"/>
        <w:bottom w:w="0" w:type="dxa"/>
        <w:right w:w="115" w:type="dxa"/>
      </w:tblCellMar>
    </w:tblPr>
  </w:style>
  <w:style w:type="table" w:customStyle="1" w:styleId="afb">
    <w:basedOn w:val="TableNormal"/>
    <w:rsid w:val="002F7A67"/>
    <w:tblPr>
      <w:tblStyleRowBandSize w:val="1"/>
      <w:tblStyleColBandSize w:val="1"/>
      <w:tblCellMar>
        <w:top w:w="0" w:type="dxa"/>
        <w:left w:w="115" w:type="dxa"/>
        <w:bottom w:w="0" w:type="dxa"/>
        <w:right w:w="115" w:type="dxa"/>
      </w:tblCellMar>
    </w:tblPr>
  </w:style>
  <w:style w:type="table" w:customStyle="1" w:styleId="afc">
    <w:basedOn w:val="TableNormal"/>
    <w:rsid w:val="002F7A67"/>
    <w:tblPr>
      <w:tblStyleRowBandSize w:val="1"/>
      <w:tblStyleColBandSize w:val="1"/>
      <w:tblCellMar>
        <w:top w:w="0" w:type="dxa"/>
        <w:left w:w="115" w:type="dxa"/>
        <w:bottom w:w="0" w:type="dxa"/>
        <w:right w:w="115" w:type="dxa"/>
      </w:tblCellMar>
    </w:tblPr>
  </w:style>
  <w:style w:type="table" w:customStyle="1" w:styleId="afd">
    <w:basedOn w:val="TableNormal"/>
    <w:rsid w:val="002F7A67"/>
    <w:tblPr>
      <w:tblStyleRowBandSize w:val="1"/>
      <w:tblStyleColBandSize w:val="1"/>
      <w:tblCellMar>
        <w:top w:w="0" w:type="dxa"/>
        <w:left w:w="115" w:type="dxa"/>
        <w:bottom w:w="0" w:type="dxa"/>
        <w:right w:w="115" w:type="dxa"/>
      </w:tblCellMar>
    </w:tblPr>
  </w:style>
  <w:style w:type="table" w:customStyle="1" w:styleId="afe">
    <w:basedOn w:val="TableNormal"/>
    <w:rsid w:val="002F7A67"/>
    <w:tblPr>
      <w:tblStyleRowBandSize w:val="1"/>
      <w:tblStyleColBandSize w:val="1"/>
      <w:tblCellMar>
        <w:top w:w="0" w:type="dxa"/>
        <w:left w:w="115" w:type="dxa"/>
        <w:bottom w:w="0" w:type="dxa"/>
        <w:right w:w="115" w:type="dxa"/>
      </w:tblCellMar>
    </w:tblPr>
  </w:style>
  <w:style w:type="table" w:customStyle="1" w:styleId="aff">
    <w:basedOn w:val="TableNormal"/>
    <w:rsid w:val="002F7A67"/>
    <w:tblPr>
      <w:tblStyleRowBandSize w:val="1"/>
      <w:tblStyleColBandSize w:val="1"/>
      <w:tblCellMar>
        <w:top w:w="0" w:type="dxa"/>
        <w:left w:w="115" w:type="dxa"/>
        <w:bottom w:w="0" w:type="dxa"/>
        <w:right w:w="115" w:type="dxa"/>
      </w:tblCellMar>
    </w:tblPr>
  </w:style>
  <w:style w:type="table" w:customStyle="1" w:styleId="aff0">
    <w:basedOn w:val="TableNormal"/>
    <w:rsid w:val="002F7A67"/>
    <w:tblPr>
      <w:tblStyleRowBandSize w:val="1"/>
      <w:tblStyleColBandSize w:val="1"/>
      <w:tblCellMar>
        <w:top w:w="0" w:type="dxa"/>
        <w:left w:w="115" w:type="dxa"/>
        <w:bottom w:w="0" w:type="dxa"/>
        <w:right w:w="115" w:type="dxa"/>
      </w:tblCellMar>
    </w:tblPr>
  </w:style>
  <w:style w:type="table" w:customStyle="1" w:styleId="aff1">
    <w:basedOn w:val="TableNormal"/>
    <w:rsid w:val="002F7A67"/>
    <w:tblPr>
      <w:tblStyleRowBandSize w:val="1"/>
      <w:tblStyleColBandSize w:val="1"/>
      <w:tblCellMar>
        <w:top w:w="0" w:type="dxa"/>
        <w:left w:w="115" w:type="dxa"/>
        <w:bottom w:w="0" w:type="dxa"/>
        <w:right w:w="115" w:type="dxa"/>
      </w:tblCellMar>
    </w:tblPr>
  </w:style>
  <w:style w:type="table" w:customStyle="1" w:styleId="aff2">
    <w:basedOn w:val="TableNormal"/>
    <w:rsid w:val="002F7A67"/>
    <w:tblPr>
      <w:tblStyleRowBandSize w:val="1"/>
      <w:tblStyleColBandSize w:val="1"/>
      <w:tblCellMar>
        <w:top w:w="0" w:type="dxa"/>
        <w:left w:w="115" w:type="dxa"/>
        <w:bottom w:w="0" w:type="dxa"/>
        <w:right w:w="115" w:type="dxa"/>
      </w:tblCellMar>
    </w:tblPr>
  </w:style>
  <w:style w:type="table" w:customStyle="1" w:styleId="aff3">
    <w:basedOn w:val="TableNormal"/>
    <w:rsid w:val="002F7A67"/>
    <w:tblPr>
      <w:tblStyleRowBandSize w:val="1"/>
      <w:tblStyleColBandSize w:val="1"/>
      <w:tblCellMar>
        <w:top w:w="0" w:type="dxa"/>
        <w:left w:w="115" w:type="dxa"/>
        <w:bottom w:w="0" w:type="dxa"/>
        <w:right w:w="115" w:type="dxa"/>
      </w:tblCellMar>
    </w:tblPr>
  </w:style>
  <w:style w:type="table" w:customStyle="1" w:styleId="aff4">
    <w:basedOn w:val="TableNormal"/>
    <w:rsid w:val="002F7A67"/>
    <w:tblPr>
      <w:tblStyleRowBandSize w:val="1"/>
      <w:tblStyleColBandSize w:val="1"/>
      <w:tblCellMar>
        <w:top w:w="0" w:type="dxa"/>
        <w:left w:w="115" w:type="dxa"/>
        <w:bottom w:w="0" w:type="dxa"/>
        <w:right w:w="115" w:type="dxa"/>
      </w:tblCellMar>
    </w:tblPr>
  </w:style>
  <w:style w:type="table" w:customStyle="1" w:styleId="aff5">
    <w:basedOn w:val="TableNormal"/>
    <w:rsid w:val="002F7A67"/>
    <w:tblPr>
      <w:tblStyleRowBandSize w:val="1"/>
      <w:tblStyleColBandSize w:val="1"/>
      <w:tblCellMar>
        <w:top w:w="0" w:type="dxa"/>
        <w:left w:w="115" w:type="dxa"/>
        <w:bottom w:w="0" w:type="dxa"/>
        <w:right w:w="115" w:type="dxa"/>
      </w:tblCellMar>
    </w:tblPr>
  </w:style>
  <w:style w:type="table" w:customStyle="1" w:styleId="aff6">
    <w:basedOn w:val="TableNormal"/>
    <w:rsid w:val="002F7A67"/>
    <w:tblPr>
      <w:tblStyleRowBandSize w:val="1"/>
      <w:tblStyleColBandSize w:val="1"/>
      <w:tblCellMar>
        <w:top w:w="0" w:type="dxa"/>
        <w:left w:w="115" w:type="dxa"/>
        <w:bottom w:w="0" w:type="dxa"/>
        <w:right w:w="115" w:type="dxa"/>
      </w:tblCellMar>
    </w:tblPr>
  </w:style>
  <w:style w:type="table" w:customStyle="1" w:styleId="aff7">
    <w:basedOn w:val="TableNormal"/>
    <w:rsid w:val="002F7A67"/>
    <w:tblPr>
      <w:tblStyleRowBandSize w:val="1"/>
      <w:tblStyleColBandSize w:val="1"/>
      <w:tblCellMar>
        <w:top w:w="0" w:type="dxa"/>
        <w:left w:w="115" w:type="dxa"/>
        <w:bottom w:w="0" w:type="dxa"/>
        <w:right w:w="115" w:type="dxa"/>
      </w:tblCellMar>
    </w:tblPr>
  </w:style>
  <w:style w:type="table" w:customStyle="1" w:styleId="aff8">
    <w:basedOn w:val="TableNormal"/>
    <w:rsid w:val="002F7A67"/>
    <w:tblPr>
      <w:tblStyleRowBandSize w:val="1"/>
      <w:tblStyleColBandSize w:val="1"/>
      <w:tblCellMar>
        <w:top w:w="0" w:type="dxa"/>
        <w:left w:w="115" w:type="dxa"/>
        <w:bottom w:w="0" w:type="dxa"/>
        <w:right w:w="115" w:type="dxa"/>
      </w:tblCellMar>
    </w:tblPr>
  </w:style>
  <w:style w:type="table" w:customStyle="1" w:styleId="aff9">
    <w:basedOn w:val="TableNormal"/>
    <w:rsid w:val="002F7A67"/>
    <w:tblPr>
      <w:tblStyleRowBandSize w:val="1"/>
      <w:tblStyleColBandSize w:val="1"/>
      <w:tblCellMar>
        <w:top w:w="0" w:type="dxa"/>
        <w:left w:w="115" w:type="dxa"/>
        <w:bottom w:w="0" w:type="dxa"/>
        <w:right w:w="115" w:type="dxa"/>
      </w:tblCellMar>
    </w:tblPr>
  </w:style>
  <w:style w:type="table" w:customStyle="1" w:styleId="affa">
    <w:basedOn w:val="TableNormal"/>
    <w:rsid w:val="002F7A67"/>
    <w:tblPr>
      <w:tblStyleRowBandSize w:val="1"/>
      <w:tblStyleColBandSize w:val="1"/>
      <w:tblCellMar>
        <w:top w:w="0" w:type="dxa"/>
        <w:left w:w="115" w:type="dxa"/>
        <w:bottom w:w="0" w:type="dxa"/>
        <w:right w:w="115" w:type="dxa"/>
      </w:tblCellMar>
    </w:tblPr>
  </w:style>
  <w:style w:type="table" w:customStyle="1" w:styleId="affb">
    <w:basedOn w:val="TableNormal"/>
    <w:rsid w:val="002F7A67"/>
    <w:tblPr>
      <w:tblStyleRowBandSize w:val="1"/>
      <w:tblStyleColBandSize w:val="1"/>
      <w:tblCellMar>
        <w:top w:w="0" w:type="dxa"/>
        <w:left w:w="115" w:type="dxa"/>
        <w:bottom w:w="0" w:type="dxa"/>
        <w:right w:w="115" w:type="dxa"/>
      </w:tblCellMar>
    </w:tblPr>
  </w:style>
  <w:style w:type="table" w:customStyle="1" w:styleId="affc">
    <w:basedOn w:val="TableNormal"/>
    <w:rsid w:val="002F7A67"/>
    <w:tblPr>
      <w:tblStyleRowBandSize w:val="1"/>
      <w:tblStyleColBandSize w:val="1"/>
      <w:tblCellMar>
        <w:top w:w="0" w:type="dxa"/>
        <w:left w:w="115" w:type="dxa"/>
        <w:bottom w:w="0" w:type="dxa"/>
        <w:right w:w="115" w:type="dxa"/>
      </w:tblCellMar>
    </w:tblPr>
  </w:style>
  <w:style w:type="table" w:customStyle="1" w:styleId="affd">
    <w:basedOn w:val="TableNormal"/>
    <w:rsid w:val="002F7A67"/>
    <w:tblPr>
      <w:tblStyleRowBandSize w:val="1"/>
      <w:tblStyleColBandSize w:val="1"/>
      <w:tblCellMar>
        <w:top w:w="0" w:type="dxa"/>
        <w:left w:w="115" w:type="dxa"/>
        <w:bottom w:w="0" w:type="dxa"/>
        <w:right w:w="115" w:type="dxa"/>
      </w:tblCellMar>
    </w:tblPr>
  </w:style>
  <w:style w:type="table" w:customStyle="1" w:styleId="affe">
    <w:basedOn w:val="TableNormal"/>
    <w:rsid w:val="002F7A67"/>
    <w:tblPr>
      <w:tblStyleRowBandSize w:val="1"/>
      <w:tblStyleColBandSize w:val="1"/>
      <w:tblCellMar>
        <w:top w:w="0" w:type="dxa"/>
        <w:left w:w="115" w:type="dxa"/>
        <w:bottom w:w="0" w:type="dxa"/>
        <w:right w:w="115" w:type="dxa"/>
      </w:tblCellMar>
    </w:tblPr>
  </w:style>
  <w:style w:type="table" w:customStyle="1" w:styleId="afff">
    <w:basedOn w:val="TableNormal"/>
    <w:rsid w:val="002F7A67"/>
    <w:tblPr>
      <w:tblStyleRowBandSize w:val="1"/>
      <w:tblStyleColBandSize w:val="1"/>
      <w:tblCellMar>
        <w:top w:w="0" w:type="dxa"/>
        <w:left w:w="115" w:type="dxa"/>
        <w:bottom w:w="0" w:type="dxa"/>
        <w:right w:w="115" w:type="dxa"/>
      </w:tblCellMar>
    </w:tblPr>
  </w:style>
  <w:style w:type="table" w:customStyle="1" w:styleId="afff0">
    <w:basedOn w:val="TableNormal"/>
    <w:rsid w:val="002F7A67"/>
    <w:tblPr>
      <w:tblStyleRowBandSize w:val="1"/>
      <w:tblStyleColBandSize w:val="1"/>
      <w:tblCellMar>
        <w:top w:w="0" w:type="dxa"/>
        <w:left w:w="115" w:type="dxa"/>
        <w:bottom w:w="0" w:type="dxa"/>
        <w:right w:w="115" w:type="dxa"/>
      </w:tblCellMar>
    </w:tblPr>
  </w:style>
  <w:style w:type="table" w:customStyle="1" w:styleId="afff1">
    <w:basedOn w:val="TableNormal"/>
    <w:rsid w:val="002F7A67"/>
    <w:tblPr>
      <w:tblStyleRowBandSize w:val="1"/>
      <w:tblStyleColBandSize w:val="1"/>
      <w:tblCellMar>
        <w:top w:w="0" w:type="dxa"/>
        <w:left w:w="115" w:type="dxa"/>
        <w:bottom w:w="0" w:type="dxa"/>
        <w:right w:w="115" w:type="dxa"/>
      </w:tblCellMar>
    </w:tblPr>
  </w:style>
  <w:style w:type="table" w:customStyle="1" w:styleId="afff2">
    <w:basedOn w:val="TableNormal"/>
    <w:rsid w:val="002F7A67"/>
    <w:tblPr>
      <w:tblStyleRowBandSize w:val="1"/>
      <w:tblStyleColBandSize w:val="1"/>
      <w:tblCellMar>
        <w:top w:w="0" w:type="dxa"/>
        <w:left w:w="115" w:type="dxa"/>
        <w:bottom w:w="0" w:type="dxa"/>
        <w:right w:w="115" w:type="dxa"/>
      </w:tblCellMar>
    </w:tblPr>
  </w:style>
  <w:style w:type="table" w:customStyle="1" w:styleId="afff3">
    <w:basedOn w:val="TableNormal"/>
    <w:rsid w:val="002F7A67"/>
    <w:tblPr>
      <w:tblStyleRowBandSize w:val="1"/>
      <w:tblStyleColBandSize w:val="1"/>
      <w:tblCellMar>
        <w:top w:w="0" w:type="dxa"/>
        <w:left w:w="115" w:type="dxa"/>
        <w:bottom w:w="0" w:type="dxa"/>
        <w:right w:w="115" w:type="dxa"/>
      </w:tblCellMar>
    </w:tblPr>
  </w:style>
  <w:style w:type="table" w:customStyle="1" w:styleId="afff4">
    <w:basedOn w:val="TableNormal"/>
    <w:rsid w:val="002F7A67"/>
    <w:tblPr>
      <w:tblStyleRowBandSize w:val="1"/>
      <w:tblStyleColBandSize w:val="1"/>
      <w:tblCellMar>
        <w:top w:w="0" w:type="dxa"/>
        <w:left w:w="115" w:type="dxa"/>
        <w:bottom w:w="0" w:type="dxa"/>
        <w:right w:w="115" w:type="dxa"/>
      </w:tblCellMar>
    </w:tblPr>
  </w:style>
  <w:style w:type="table" w:customStyle="1" w:styleId="afff5">
    <w:basedOn w:val="TableNormal"/>
    <w:rsid w:val="002F7A67"/>
    <w:tblPr>
      <w:tblStyleRowBandSize w:val="1"/>
      <w:tblStyleColBandSize w:val="1"/>
      <w:tblCellMar>
        <w:top w:w="0" w:type="dxa"/>
        <w:left w:w="115" w:type="dxa"/>
        <w:bottom w:w="0" w:type="dxa"/>
        <w:right w:w="115" w:type="dxa"/>
      </w:tblCellMar>
    </w:tblPr>
  </w:style>
  <w:style w:type="table" w:customStyle="1" w:styleId="afff6">
    <w:basedOn w:val="TableNormal"/>
    <w:rsid w:val="002F7A67"/>
    <w:tblPr>
      <w:tblStyleRowBandSize w:val="1"/>
      <w:tblStyleColBandSize w:val="1"/>
      <w:tblCellMar>
        <w:top w:w="0" w:type="dxa"/>
        <w:left w:w="115" w:type="dxa"/>
        <w:bottom w:w="0" w:type="dxa"/>
        <w:right w:w="115" w:type="dxa"/>
      </w:tblCellMar>
    </w:tblPr>
  </w:style>
  <w:style w:type="table" w:customStyle="1" w:styleId="afff7">
    <w:basedOn w:val="TableNormal"/>
    <w:rsid w:val="002F7A67"/>
    <w:tblPr>
      <w:tblStyleRowBandSize w:val="1"/>
      <w:tblStyleColBandSize w:val="1"/>
      <w:tblCellMar>
        <w:top w:w="0" w:type="dxa"/>
        <w:left w:w="115" w:type="dxa"/>
        <w:bottom w:w="0" w:type="dxa"/>
        <w:right w:w="115" w:type="dxa"/>
      </w:tblCellMar>
    </w:tblPr>
  </w:style>
  <w:style w:type="table" w:customStyle="1" w:styleId="afff8">
    <w:basedOn w:val="TableNormal"/>
    <w:rsid w:val="002F7A67"/>
    <w:tblPr>
      <w:tblStyleRowBandSize w:val="1"/>
      <w:tblStyleColBandSize w:val="1"/>
      <w:tblCellMar>
        <w:top w:w="0" w:type="dxa"/>
        <w:left w:w="115" w:type="dxa"/>
        <w:bottom w:w="0" w:type="dxa"/>
        <w:right w:w="115" w:type="dxa"/>
      </w:tblCellMar>
    </w:tblPr>
  </w:style>
  <w:style w:type="table" w:customStyle="1" w:styleId="afff9">
    <w:basedOn w:val="TableNormal"/>
    <w:rsid w:val="002F7A67"/>
    <w:tblPr>
      <w:tblStyleRowBandSize w:val="1"/>
      <w:tblStyleColBandSize w:val="1"/>
      <w:tblCellMar>
        <w:top w:w="0" w:type="dxa"/>
        <w:left w:w="115" w:type="dxa"/>
        <w:bottom w:w="0" w:type="dxa"/>
        <w:right w:w="115" w:type="dxa"/>
      </w:tblCellMar>
    </w:tblPr>
  </w:style>
  <w:style w:type="table" w:customStyle="1" w:styleId="afffa">
    <w:basedOn w:val="TableNormal"/>
    <w:rsid w:val="002F7A67"/>
    <w:tblPr>
      <w:tblStyleRowBandSize w:val="1"/>
      <w:tblStyleColBandSize w:val="1"/>
      <w:tblCellMar>
        <w:top w:w="0" w:type="dxa"/>
        <w:left w:w="115" w:type="dxa"/>
        <w:bottom w:w="0" w:type="dxa"/>
        <w:right w:w="115" w:type="dxa"/>
      </w:tblCellMar>
    </w:tblPr>
  </w:style>
  <w:style w:type="table" w:customStyle="1" w:styleId="afffb">
    <w:basedOn w:val="TableNormal"/>
    <w:rsid w:val="002F7A67"/>
    <w:tblPr>
      <w:tblStyleRowBandSize w:val="1"/>
      <w:tblStyleColBandSize w:val="1"/>
      <w:tblCellMar>
        <w:top w:w="0" w:type="dxa"/>
        <w:left w:w="115" w:type="dxa"/>
        <w:bottom w:w="0" w:type="dxa"/>
        <w:right w:w="115" w:type="dxa"/>
      </w:tblCellMar>
    </w:tblPr>
  </w:style>
  <w:style w:type="table" w:customStyle="1" w:styleId="afffc">
    <w:basedOn w:val="TableNormal"/>
    <w:rsid w:val="002F7A67"/>
    <w:tblPr>
      <w:tblStyleRowBandSize w:val="1"/>
      <w:tblStyleColBandSize w:val="1"/>
      <w:tblCellMar>
        <w:top w:w="0" w:type="dxa"/>
        <w:left w:w="115" w:type="dxa"/>
        <w:bottom w:w="0" w:type="dxa"/>
        <w:right w:w="115" w:type="dxa"/>
      </w:tblCellMar>
    </w:tblPr>
  </w:style>
  <w:style w:type="table" w:customStyle="1" w:styleId="afffd">
    <w:basedOn w:val="TableNormal"/>
    <w:rsid w:val="002F7A67"/>
    <w:tblPr>
      <w:tblStyleRowBandSize w:val="1"/>
      <w:tblStyleColBandSize w:val="1"/>
      <w:tblCellMar>
        <w:top w:w="0" w:type="dxa"/>
        <w:left w:w="115" w:type="dxa"/>
        <w:bottom w:w="0" w:type="dxa"/>
        <w:right w:w="115" w:type="dxa"/>
      </w:tblCellMar>
    </w:tblPr>
  </w:style>
  <w:style w:type="table" w:customStyle="1" w:styleId="afffe">
    <w:basedOn w:val="TableNormal"/>
    <w:rsid w:val="002F7A67"/>
    <w:tblPr>
      <w:tblStyleRowBandSize w:val="1"/>
      <w:tblStyleColBandSize w:val="1"/>
      <w:tblCellMar>
        <w:top w:w="0" w:type="dxa"/>
        <w:left w:w="115" w:type="dxa"/>
        <w:bottom w:w="0" w:type="dxa"/>
        <w:right w:w="115" w:type="dxa"/>
      </w:tblCellMar>
    </w:tblPr>
  </w:style>
  <w:style w:type="table" w:customStyle="1" w:styleId="affff">
    <w:basedOn w:val="TableNormal"/>
    <w:rsid w:val="002F7A67"/>
    <w:tblPr>
      <w:tblStyleRowBandSize w:val="1"/>
      <w:tblStyleColBandSize w:val="1"/>
      <w:tblCellMar>
        <w:top w:w="0" w:type="dxa"/>
        <w:left w:w="115" w:type="dxa"/>
        <w:bottom w:w="0" w:type="dxa"/>
        <w:right w:w="115" w:type="dxa"/>
      </w:tblCellMar>
    </w:tblPr>
  </w:style>
  <w:style w:type="table" w:customStyle="1" w:styleId="affff0">
    <w:basedOn w:val="TableNormal"/>
    <w:rsid w:val="002F7A67"/>
    <w:tblPr>
      <w:tblStyleRowBandSize w:val="1"/>
      <w:tblStyleColBandSize w:val="1"/>
      <w:tblCellMar>
        <w:top w:w="0" w:type="dxa"/>
        <w:left w:w="115" w:type="dxa"/>
        <w:bottom w:w="0" w:type="dxa"/>
        <w:right w:w="115" w:type="dxa"/>
      </w:tblCellMar>
    </w:tblPr>
  </w:style>
  <w:style w:type="table" w:customStyle="1" w:styleId="affff1">
    <w:basedOn w:val="TableNormal"/>
    <w:rsid w:val="002F7A67"/>
    <w:tblPr>
      <w:tblStyleRowBandSize w:val="1"/>
      <w:tblStyleColBandSize w:val="1"/>
      <w:tblCellMar>
        <w:top w:w="0" w:type="dxa"/>
        <w:left w:w="115" w:type="dxa"/>
        <w:bottom w:w="0" w:type="dxa"/>
        <w:right w:w="115" w:type="dxa"/>
      </w:tblCellMar>
    </w:tblPr>
  </w:style>
  <w:style w:type="table" w:customStyle="1" w:styleId="affff2">
    <w:basedOn w:val="TableNormal"/>
    <w:rsid w:val="002F7A67"/>
    <w:tblPr>
      <w:tblStyleRowBandSize w:val="1"/>
      <w:tblStyleColBandSize w:val="1"/>
      <w:tblCellMar>
        <w:top w:w="0" w:type="dxa"/>
        <w:left w:w="115" w:type="dxa"/>
        <w:bottom w:w="0" w:type="dxa"/>
        <w:right w:w="115" w:type="dxa"/>
      </w:tblCellMar>
    </w:tblPr>
  </w:style>
  <w:style w:type="table" w:customStyle="1" w:styleId="affff3">
    <w:basedOn w:val="TableNormal"/>
    <w:rsid w:val="002F7A67"/>
    <w:tblPr>
      <w:tblStyleRowBandSize w:val="1"/>
      <w:tblStyleColBandSize w:val="1"/>
      <w:tblCellMar>
        <w:top w:w="0" w:type="dxa"/>
        <w:left w:w="115" w:type="dxa"/>
        <w:bottom w:w="0" w:type="dxa"/>
        <w:right w:w="115" w:type="dxa"/>
      </w:tblCellMar>
    </w:tblPr>
  </w:style>
  <w:style w:type="table" w:customStyle="1" w:styleId="affff4">
    <w:basedOn w:val="TableNormal"/>
    <w:rsid w:val="002F7A67"/>
    <w:tblPr>
      <w:tblStyleRowBandSize w:val="1"/>
      <w:tblStyleColBandSize w:val="1"/>
      <w:tblCellMar>
        <w:top w:w="0" w:type="dxa"/>
        <w:left w:w="115" w:type="dxa"/>
        <w:bottom w:w="0" w:type="dxa"/>
        <w:right w:w="115" w:type="dxa"/>
      </w:tblCellMar>
    </w:tblPr>
  </w:style>
  <w:style w:type="table" w:customStyle="1" w:styleId="affff5">
    <w:basedOn w:val="TableNormal"/>
    <w:rsid w:val="002F7A67"/>
    <w:tblPr>
      <w:tblStyleRowBandSize w:val="1"/>
      <w:tblStyleColBandSize w:val="1"/>
      <w:tblCellMar>
        <w:top w:w="0" w:type="dxa"/>
        <w:left w:w="115" w:type="dxa"/>
        <w:bottom w:w="0" w:type="dxa"/>
        <w:right w:w="115" w:type="dxa"/>
      </w:tblCellMar>
    </w:tblPr>
  </w:style>
  <w:style w:type="table" w:customStyle="1" w:styleId="affff6">
    <w:basedOn w:val="TableNormal"/>
    <w:rsid w:val="002F7A67"/>
    <w:tblPr>
      <w:tblStyleRowBandSize w:val="1"/>
      <w:tblStyleColBandSize w:val="1"/>
      <w:tblCellMar>
        <w:top w:w="0" w:type="dxa"/>
        <w:left w:w="115" w:type="dxa"/>
        <w:bottom w:w="0" w:type="dxa"/>
        <w:right w:w="115" w:type="dxa"/>
      </w:tblCellMar>
    </w:tblPr>
  </w:style>
  <w:style w:type="table" w:customStyle="1" w:styleId="affff7">
    <w:basedOn w:val="TableNormal"/>
    <w:rsid w:val="002F7A67"/>
    <w:rPr>
      <w:rFonts w:ascii="Calibri" w:eastAsia="Calibri" w:hAnsi="Calibri" w:cs="Calibri"/>
      <w:color w:val="BF8F00"/>
      <w:sz w:val="22"/>
      <w:szCs w:val="22"/>
    </w:rPr>
    <w:tblPr>
      <w:tblStyleRowBandSize w:val="1"/>
      <w:tblStyleColBandSize w:val="1"/>
      <w:tblCellMar>
        <w:top w:w="0" w:type="dxa"/>
        <w:left w:w="108" w:type="dxa"/>
        <w:bottom w:w="0" w:type="dxa"/>
        <w:right w:w="108" w:type="dxa"/>
      </w:tblCellMar>
    </w:tblPr>
  </w:style>
  <w:style w:type="table" w:customStyle="1" w:styleId="affff8">
    <w:basedOn w:val="TableNormal"/>
    <w:rsid w:val="002F7A67"/>
    <w:rPr>
      <w:rFonts w:ascii="Calibri" w:eastAsia="Calibri" w:hAnsi="Calibri" w:cs="Calibri"/>
      <w:color w:val="BF8F00"/>
      <w:sz w:val="22"/>
      <w:szCs w:val="22"/>
    </w:rPr>
    <w:tblPr>
      <w:tblStyleRowBandSize w:val="1"/>
      <w:tblStyleColBandSize w:val="1"/>
      <w:tblCellMar>
        <w:top w:w="0" w:type="dxa"/>
        <w:left w:w="108" w:type="dxa"/>
        <w:bottom w:w="0" w:type="dxa"/>
        <w:right w:w="108" w:type="dxa"/>
      </w:tblCellMar>
    </w:tblPr>
  </w:style>
  <w:style w:type="table" w:customStyle="1" w:styleId="affff9">
    <w:basedOn w:val="TableNormal"/>
    <w:rsid w:val="002F7A67"/>
    <w:rPr>
      <w:rFonts w:ascii="Calibri" w:eastAsia="Calibri" w:hAnsi="Calibri" w:cs="Calibri"/>
      <w:color w:val="BF8F00"/>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acebook.com/LCTDV" TargetMode="External"/><Relationship Id="rId13" Type="http://schemas.openxmlformats.org/officeDocument/2006/relationships/hyperlink" Target="https://www.facebook.com/hashtag/programul_s%C4%83_facem_cuno%C8%99tin%C8%9B%C4%83_cu_o_carte?__eep__=6&amp;__cft__%5b0%5d=AZX81XKxKK6u97wDRFecfslrYn7dSEGj318MMPGua6Kp75rZIVJJcwgN7LJYiNlKN1L4UWBb0UjILb_KcwtqORj7M8pZONTrBvgOe_FzryUOdWQeiwfEW9OgE8xhH3i1osQuUeH2gvA6VO2JfUHDizCMw1BewUnDwladuQQJ03snsvMAT2p-Jm2diOdDmu5tIg1RgLVuxvGxGbA9KAJK-8bp&amp;__tn__=*NK-y-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tscentru.m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gamusi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artico.md/videos" TargetMode="External"/><Relationship Id="rId4" Type="http://schemas.openxmlformats.org/officeDocument/2006/relationships/settings" Target="settings.xml"/><Relationship Id="rId9" Type="http://schemas.openxmlformats.org/officeDocument/2006/relationships/hyperlink" Target="https://www.facebook.com/LCTDV" TargetMode="External"/><Relationship Id="rId14" Type="http://schemas.openxmlformats.org/officeDocument/2006/relationships/hyperlink" Target="https://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6T1XicMMkABVKCX9qEuWC0jwl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4AHIhMV9RYW5KM2lqUjNtVmtnSzRYWDJQTE9LR2N6d0dIU3d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16489</Words>
  <Characters>95639</Characters>
  <Application>Microsoft Office Word</Application>
  <DocSecurity>0</DocSecurity>
  <Lines>796</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eginsari</cp:lastModifiedBy>
  <cp:revision>2</cp:revision>
  <dcterms:created xsi:type="dcterms:W3CDTF">2023-09-26T13:02:00Z</dcterms:created>
  <dcterms:modified xsi:type="dcterms:W3CDTF">2023-09-26T13:02:00Z</dcterms:modified>
</cp:coreProperties>
</file>