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C2172" w:rsidRPr="003C2172" w:rsidRDefault="003C2172" w:rsidP="003C2172">
      <w:pPr>
        <w:spacing w:after="0" w:line="35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C2172" w:rsidRPr="003C2172" w:rsidRDefault="008F515F" w:rsidP="003C2172">
      <w:pPr>
        <w:spacing w:after="0" w:line="0" w:lineRule="atLeast"/>
        <w:ind w:left="13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Ministerul Educației</w:t>
      </w:r>
      <w:r w:rsidR="003C2172" w:rsidRPr="003C217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și Cercetării al Republicii Moldova</w:t>
      </w:r>
    </w:p>
    <w:p w:rsidR="003C2172" w:rsidRPr="003C2172" w:rsidRDefault="003C2172" w:rsidP="003C2172">
      <w:pPr>
        <w:spacing w:after="0" w:line="0" w:lineRule="atLeast"/>
        <w:ind w:left="28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C217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nstituția </w:t>
      </w:r>
      <w:r w:rsidRPr="003C217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P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ublică</w:t>
      </w:r>
      <w:r w:rsidRPr="003C217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Gimnaziul Durlești</w:t>
      </w:r>
    </w:p>
    <w:p w:rsidR="003C2172" w:rsidRPr="003C2172" w:rsidRDefault="003C2172" w:rsidP="003C2172">
      <w:pPr>
        <w:spacing w:after="0" w:line="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385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bookmarkStart w:id="0" w:name="_GoBack"/>
      <w:bookmarkEnd w:id="0"/>
    </w:p>
    <w:p w:rsidR="003C2172" w:rsidRPr="003C2172" w:rsidRDefault="003C2172" w:rsidP="003C2172">
      <w:pPr>
        <w:spacing w:after="0" w:line="0" w:lineRule="atLeast"/>
        <w:jc w:val="right"/>
        <w:rPr>
          <w:rFonts w:ascii="Calibri" w:eastAsia="Calibri" w:hAnsi="Calibri" w:cs="Arial"/>
          <w:sz w:val="24"/>
          <w:szCs w:val="24"/>
          <w:lang w:val="en-US" w:eastAsia="ru-RU"/>
        </w:rPr>
      </w:pPr>
      <w:r w:rsidRPr="003C217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                                                                                        </w:t>
      </w:r>
      <w:r w:rsidRPr="003C2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APROBAT</w:t>
      </w:r>
      <w:r w:rsidRPr="003C2172">
        <w:rPr>
          <w:rFonts w:ascii="Calibri" w:eastAsia="Calibri" w:hAnsi="Calibri" w:cs="Arial"/>
          <w:sz w:val="24"/>
          <w:szCs w:val="24"/>
          <w:lang w:val="en-US" w:eastAsia="ru-RU"/>
        </w:rPr>
        <w:t xml:space="preserve"> </w:t>
      </w:r>
    </w:p>
    <w:p w:rsidR="003C2172" w:rsidRPr="003C2172" w:rsidRDefault="003C2172" w:rsidP="003C2172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3C2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</w:t>
      </w:r>
      <w:proofErr w:type="gramEnd"/>
      <w:r w:rsidRPr="003C2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ședința comună a </w:t>
      </w:r>
    </w:p>
    <w:p w:rsidR="003C2172" w:rsidRPr="003C2172" w:rsidRDefault="0035563A" w:rsidP="003C2172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Consiliului profesoral</w:t>
      </w:r>
      <w:r w:rsidR="003C2172" w:rsidRPr="003C2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</w:p>
    <w:p w:rsidR="003C2172" w:rsidRPr="003C2172" w:rsidRDefault="00BA73D3" w:rsidP="00BA73D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3556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3C2172" w:rsidRPr="003C2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ces-verbal nr 1 din</w:t>
      </w:r>
      <w:r w:rsidR="003556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30.08.2023</w:t>
      </w:r>
    </w:p>
    <w:p w:rsidR="003C2172" w:rsidRPr="003C2172" w:rsidRDefault="003C2172" w:rsidP="003C2172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2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 a Consiliului de administrație</w:t>
      </w:r>
    </w:p>
    <w:p w:rsidR="003C2172" w:rsidRPr="003C2172" w:rsidRDefault="00BA73D3" w:rsidP="00BA73D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4743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3C2172" w:rsidRPr="003C21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ces-verbal nr 1 din</w:t>
      </w:r>
      <w:r w:rsidR="004743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30. 08. 2023</w:t>
      </w:r>
    </w:p>
    <w:p w:rsidR="003C2172" w:rsidRPr="003C2172" w:rsidRDefault="003C2172" w:rsidP="003C2172">
      <w:pPr>
        <w:spacing w:after="0" w:line="294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349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C92613" w:rsidRDefault="003C2172" w:rsidP="003C2172">
      <w:pPr>
        <w:spacing w:after="0" w:line="0" w:lineRule="atLeast"/>
        <w:ind w:left="304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C92613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RAPORT DE ACTIVITATE</w:t>
      </w: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0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3C2172" w:rsidRPr="003C2172" w:rsidRDefault="003C2172" w:rsidP="003C2172">
      <w:pPr>
        <w:spacing w:after="0" w:line="290" w:lineRule="exact"/>
        <w:ind w:firstLine="226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3C217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Chișinău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,</w:t>
      </w:r>
      <w:r w:rsidR="0054291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2023</w:t>
      </w:r>
    </w:p>
    <w:p w:rsidR="003C2172" w:rsidRDefault="003C2172" w:rsidP="003C2172">
      <w:pPr>
        <w:shd w:val="clear" w:color="auto" w:fill="FFFFFF"/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BB4920" w:rsidRDefault="00BB4920" w:rsidP="003C2172">
      <w:pPr>
        <w:shd w:val="clear" w:color="auto" w:fill="FFFFFF"/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BB4920" w:rsidRDefault="00BB4920" w:rsidP="003C2172">
      <w:pPr>
        <w:shd w:val="clear" w:color="auto" w:fill="FFFFFF"/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BB4920" w:rsidRPr="003C2172" w:rsidRDefault="00BB4920" w:rsidP="003C2172">
      <w:pPr>
        <w:shd w:val="clear" w:color="auto" w:fill="FFFFFF"/>
        <w:spacing w:after="0" w:line="290" w:lineRule="exact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tbl>
      <w:tblPr>
        <w:tblW w:w="19872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8758"/>
        <w:gridCol w:w="586"/>
        <w:gridCol w:w="586"/>
        <w:gridCol w:w="586"/>
      </w:tblGrid>
      <w:tr w:rsidR="003C2172" w:rsidRPr="00474374" w:rsidTr="000B24AC">
        <w:trPr>
          <w:trHeight w:val="460"/>
        </w:trPr>
        <w:tc>
          <w:tcPr>
            <w:tcW w:w="1987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C2172" w:rsidRPr="000B24AC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ro-RO" w:eastAsia="ru-RU"/>
              </w:rPr>
            </w:pPr>
            <w:r w:rsidRPr="00474374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lastRenderedPageBreak/>
              <w:t>Date generale</w:t>
            </w:r>
            <w:r w:rsidR="000B24AC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ro-RO" w:eastAsia="ru-RU"/>
              </w:rPr>
              <w:t>:</w:t>
            </w:r>
          </w:p>
        </w:tc>
      </w:tr>
      <w:tr w:rsidR="003C2172" w:rsidRPr="00474374" w:rsidTr="000B24AC">
        <w:trPr>
          <w:trHeight w:val="460"/>
        </w:trPr>
        <w:tc>
          <w:tcPr>
            <w:tcW w:w="1987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40"/>
                <w:szCs w:val="40"/>
                <w:lang w:val="en-US" w:eastAsia="ru-RU"/>
              </w:rPr>
            </w:pPr>
          </w:p>
        </w:tc>
      </w:tr>
      <w:tr w:rsidR="003C2172" w:rsidRPr="00474374" w:rsidTr="000B24AC">
        <w:trPr>
          <w:trHeight w:val="279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474374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val="en-US" w:eastAsia="ru-RU"/>
              </w:rPr>
            </w:pPr>
            <w:r w:rsidRPr="00474374">
              <w:rPr>
                <w:rFonts w:ascii="Times New Roman" w:eastAsia="Times New Roman" w:hAnsi="Times New Roman" w:cs="Times New Roman"/>
                <w:b/>
                <w:bCs/>
                <w:color w:val="006600"/>
                <w:lang w:val="en-US" w:eastAsia="ru-RU"/>
              </w:rPr>
              <w:t>Raion/municipiu</w:t>
            </w:r>
          </w:p>
        </w:tc>
        <w:tc>
          <w:tcPr>
            <w:tcW w:w="586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474374"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CHIȘI</w:t>
            </w: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NĂU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Localitate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DURLEŞTI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Denumirea instituţiei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I</w:t>
            </w:r>
            <w:r w:rsidR="00315A67">
              <w:rPr>
                <w:rFonts w:ascii="Times New Roman" w:eastAsia="Times New Roman" w:hAnsi="Times New Roman" w:cs="Times New Roman"/>
                <w:b/>
                <w:bCs/>
                <w:color w:val="660066"/>
                <w:lang w:val="ro-RO" w:eastAsia="ru-RU"/>
              </w:rPr>
              <w:t xml:space="preserve">nstituția </w:t>
            </w: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P</w:t>
            </w:r>
            <w:r w:rsidR="00315A67">
              <w:rPr>
                <w:rFonts w:ascii="Times New Roman" w:eastAsia="Times New Roman" w:hAnsi="Times New Roman" w:cs="Times New Roman"/>
                <w:b/>
                <w:bCs/>
                <w:color w:val="660066"/>
                <w:lang w:val="ro-RO" w:eastAsia="ru-RU"/>
              </w:rPr>
              <w:t>ublică</w:t>
            </w: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 xml:space="preserve"> Gimnaziul Durleşti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Tipul instituţiei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Gimnaziu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Fondator/Autoritatea administrativă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Consiliul  Municipal   Chişinău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Limba de instruire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Română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Tipul Planului-cadru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2.1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 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Telefon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022585603; 022586262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A87000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Adresa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FF627E" w:rsidRDefault="00A87000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Mun</w:t>
            </w:r>
            <w:r w:rsidRPr="00FF627E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Chi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0066"/>
                <w:lang w:val="ro-RO" w:eastAsia="ru-RU"/>
              </w:rPr>
              <w:t xml:space="preserve">șinău, </w:t>
            </w:r>
            <w:r w:rsidR="003C2172" w:rsidRPr="00A87000"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or</w:t>
            </w:r>
            <w:r w:rsidR="003C2172" w:rsidRPr="00FF627E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.</w:t>
            </w:r>
            <w:r w:rsidR="003C2172" w:rsidRPr="00A87000"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Durle</w:t>
            </w:r>
            <w:r w:rsidR="003C2172" w:rsidRPr="00FF627E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ş</w:t>
            </w:r>
            <w:r w:rsidR="003C2172" w:rsidRPr="00A87000"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ti</w:t>
            </w:r>
            <w:r w:rsidR="003C2172" w:rsidRPr="00FF627E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 xml:space="preserve">,  </w:t>
            </w:r>
            <w:r w:rsidR="003C2172" w:rsidRPr="00A87000"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str</w:t>
            </w:r>
            <w:r w:rsidR="003C2172" w:rsidRPr="00FF627E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.</w:t>
            </w:r>
            <w:r w:rsidR="003C2172" w:rsidRPr="00A87000"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N</w:t>
            </w:r>
            <w:r w:rsidR="003C2172" w:rsidRPr="00FF627E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.</w:t>
            </w:r>
            <w:r w:rsidR="003C2172" w:rsidRPr="00A87000">
              <w:rPr>
                <w:rFonts w:ascii="Times New Roman" w:eastAsia="Times New Roman" w:hAnsi="Times New Roman" w:cs="Times New Roman"/>
                <w:b/>
                <w:bCs/>
                <w:color w:val="660066"/>
                <w:lang w:val="en-US" w:eastAsia="ru-RU"/>
              </w:rPr>
              <w:t>Gribov</w:t>
            </w:r>
            <w:r w:rsidR="003C2172" w:rsidRPr="00FF627E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 xml:space="preserve"> 10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FF627E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FF627E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FF627E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FF627E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A87000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val="en-US" w:eastAsia="ru-RU"/>
              </w:rPr>
            </w:pPr>
            <w:r w:rsidRPr="00A87000">
              <w:rPr>
                <w:rFonts w:ascii="Times New Roman" w:eastAsia="Times New Roman" w:hAnsi="Times New Roman" w:cs="Times New Roman"/>
                <w:b/>
                <w:bCs/>
                <w:color w:val="006600"/>
                <w:lang w:val="en-US" w:eastAsia="ru-RU"/>
              </w:rPr>
              <w:t>E-mail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A87000" w:rsidRDefault="0035563A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hyperlink r:id="rId8" w:history="1">
              <w:r w:rsidR="002F7D36" w:rsidRPr="00B719F4">
                <w:rPr>
                  <w:rStyle w:val="a5"/>
                  <w:rFonts w:ascii="Calibri" w:eastAsia="Times New Roman" w:hAnsi="Calibri" w:cs="Calibri"/>
                  <w:lang w:val="en-US" w:eastAsia="ru-RU"/>
                </w:rPr>
                <w:t>ltdurlesti@gmail.com</w:t>
              </w:r>
            </w:hyperlink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3C2172" w:rsidRPr="00A87000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val="en-US" w:eastAsia="ru-RU"/>
              </w:rPr>
            </w:pPr>
            <w:r w:rsidRPr="00A87000">
              <w:rPr>
                <w:rFonts w:ascii="Times New Roman" w:eastAsia="Times New Roman" w:hAnsi="Times New Roman" w:cs="Times New Roman"/>
                <w:b/>
                <w:bCs/>
                <w:color w:val="006600"/>
                <w:lang w:val="en-US" w:eastAsia="ru-RU"/>
              </w:rPr>
              <w:t>Adresa web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A87000" w:rsidRDefault="003C2172" w:rsidP="00A87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</w:pPr>
            <w:r w:rsidRPr="00A87000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http://</w:t>
            </w:r>
            <w:r w:rsidR="00A87000" w:rsidRPr="00A87000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gd.buiucanidets.md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A87000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A87000">
              <w:rPr>
                <w:rFonts w:ascii="Times New Roman" w:eastAsia="Times New Roman" w:hAnsi="Times New Roman" w:cs="Times New Roman"/>
                <w:b/>
                <w:bCs/>
                <w:color w:val="006600"/>
                <w:lang w:val="en-US" w:eastAsia="ru-RU"/>
              </w:rPr>
              <w:t>Nr. de sc</w:t>
            </w: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himburi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1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Tipul de proprietate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2F7D36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P</w:t>
            </w:r>
            <w:r w:rsidR="003C2172"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ublic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006600"/>
                <w:lang w:eastAsia="ru-RU"/>
              </w:rPr>
              <w:t>Forma de învățământ</w:t>
            </w:r>
          </w:p>
        </w:tc>
        <w:tc>
          <w:tcPr>
            <w:tcW w:w="586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</w:pPr>
            <w:r w:rsidRPr="003C2172">
              <w:rPr>
                <w:rFonts w:ascii="Times New Roman" w:eastAsia="Times New Roman" w:hAnsi="Times New Roman" w:cs="Times New Roman"/>
                <w:b/>
                <w:bCs/>
                <w:color w:val="660066"/>
                <w:lang w:eastAsia="ru-RU"/>
              </w:rPr>
              <w:t>de zi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03151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2172" w:rsidRPr="003C2172" w:rsidTr="000B24AC">
        <w:trPr>
          <w:trHeight w:val="34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4F6228"/>
                <w:lang w:eastAsia="ru-RU"/>
              </w:rPr>
            </w:pP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2172" w:rsidRPr="003C2172" w:rsidRDefault="003C2172" w:rsidP="003C217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C2172" w:rsidRPr="003C2172" w:rsidRDefault="003C2172" w:rsidP="003C2172">
      <w:pPr>
        <w:shd w:val="clear" w:color="auto" w:fill="FFFFFF"/>
        <w:spacing w:after="0" w:line="29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1" w:name="page23"/>
      <w:bookmarkEnd w:id="1"/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C2172" w:rsidRDefault="003C2172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2613" w:rsidRDefault="00C92613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2613" w:rsidRDefault="00C92613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2613" w:rsidRDefault="00C92613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2613" w:rsidRDefault="00C92613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2613" w:rsidRDefault="00C92613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55C4" w:rsidRPr="009D1AF9" w:rsidRDefault="00E155C4" w:rsidP="00D4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1AF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Dimensiune I. SĂNĂTATE, SIGURANȚĂ, PROTECȚIE</w:t>
      </w:r>
    </w:p>
    <w:p w:rsidR="00E155C4" w:rsidRPr="00E155C4" w:rsidRDefault="00E155C4" w:rsidP="00D47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D1AF9">
        <w:rPr>
          <w:rFonts w:ascii="Times New Roman" w:hAnsi="Times New Roman" w:cs="Times New Roman"/>
          <w:b/>
          <w:sz w:val="24"/>
          <w:szCs w:val="24"/>
          <w:lang w:val="ro-RO"/>
        </w:rPr>
        <w:t>Standard 1.1.</w:t>
      </w:r>
      <w:r w:rsidRPr="00E155C4">
        <w:rPr>
          <w:rFonts w:ascii="Times New Roman" w:hAnsi="Times New Roman" w:cs="Times New Roman"/>
          <w:sz w:val="24"/>
          <w:szCs w:val="24"/>
          <w:lang w:val="ro-RO"/>
        </w:rPr>
        <w:t xml:space="preserve"> Asigurarea securității și protecției tuturor copiilor. (Punctaj maxim acordat – 10)</w:t>
      </w:r>
    </w:p>
    <w:p w:rsidR="00E155C4" w:rsidRPr="00E155C4" w:rsidRDefault="00E155C4" w:rsidP="00E56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9D1AF9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Pr="00E155C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3B26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Management</w:t>
      </w:r>
    </w:p>
    <w:p w:rsidR="00E155C4" w:rsidRPr="00C92613" w:rsidRDefault="00E155C4" w:rsidP="00D47F53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92613">
        <w:rPr>
          <w:rFonts w:ascii="Times New Roman" w:hAnsi="Times New Roman" w:cs="Times New Roman"/>
          <w:b/>
          <w:lang w:val="ro-RO"/>
        </w:rPr>
        <w:t>Indicator 1.1.1. Prezența documentației tehnice, sanitaro-igienice și medicale și monitorizarea permanentă a respectării normelor sanitaro-igienice.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106"/>
        <w:gridCol w:w="7479"/>
        <w:gridCol w:w="4448"/>
      </w:tblGrid>
      <w:tr w:rsidR="00E155C4" w:rsidRPr="0035563A" w:rsidTr="00136EA2">
        <w:tc>
          <w:tcPr>
            <w:tcW w:w="993" w:type="dxa"/>
          </w:tcPr>
          <w:p w:rsidR="00E155C4" w:rsidRPr="00E155C4" w:rsidRDefault="00E155C4" w:rsidP="00E155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4033" w:type="dxa"/>
            <w:gridSpan w:val="3"/>
          </w:tcPr>
          <w:p w:rsidR="00E155C4" w:rsidRPr="00DF6F6B" w:rsidRDefault="008C4D9B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="00FF627E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dinul nr.1845 al DGETS  din 12.10.</w:t>
            </w: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2016 </w:t>
            </w:r>
            <w:r w:rsidR="00E155C4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 privire la reorganizarea </w:t>
            </w: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instituției</w:t>
            </w:r>
            <w:r w:rsidR="00E155C4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155C4" w:rsidRPr="00DF6F6B" w:rsidRDefault="00E155C4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Certificatul de înregistrare a Instituției, înregistrat la Min</w:t>
            </w:r>
            <w:r w:rsidR="008C4D9B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isterul Justiției la 20 iunie, 2017</w:t>
            </w: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155C4" w:rsidRPr="00DF6F6B" w:rsidRDefault="00E155C4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Statutul Instituției, avizat de Ministerul Educației al R. Moldova, înregistrat la Ministeru</w:t>
            </w:r>
            <w:r w:rsidR="008C4D9B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Justiției, coordonat cu DGETS</w:t>
            </w: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aprobat la ș</w:t>
            </w:r>
            <w:r w:rsidR="0038325E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edința CP, proces-verbal nr. 10 din 10.07</w:t>
            </w: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 w:rsidR="0038325E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38325E" w:rsidRPr="00DF6F6B" w:rsidRDefault="0038325E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Autorizația sanitară</w:t>
            </w:r>
            <w:r w:rsidR="00E155C4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pentru funcționare </w:t>
            </w:r>
            <w:proofErr w:type="gramStart"/>
            <w:r w:rsidR="00E155C4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Instituției nr. </w:t>
            </w:r>
            <w:r w:rsidR="00196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018431/2023</w:t>
            </w:r>
            <w:r w:rsidR="00E155C4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em</w:t>
            </w:r>
            <w:r w:rsidR="00196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isă de ANSP</w:t>
            </w:r>
            <w:r w:rsidR="00E155C4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DA11B3" w:rsidRDefault="00E155C4" w:rsidP="00DA11B3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Statele de personal din Instituție, pentru anu</w:t>
            </w:r>
            <w:r w:rsidR="00196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2022-2023</w:t>
            </w:r>
            <w:r w:rsidR="0038325E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</w:t>
            </w:r>
            <w:r w:rsidR="00DA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probat la DGETS, septembrie 2022</w:t>
            </w:r>
            <w:r w:rsidR="0038325E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6471C1" w:rsidRDefault="00DA11B3" w:rsidP="006471C1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Proces-verbal nr 78 de măsurare a iluminării din 11.01.2023, ANSP;</w:t>
            </w:r>
          </w:p>
          <w:p w:rsidR="006471C1" w:rsidRDefault="00DA11B3" w:rsidP="006471C1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Proces-verbal nr 19 din 11.01.2023, ANSP;</w:t>
            </w:r>
          </w:p>
          <w:p w:rsidR="00DA11B3" w:rsidRPr="006471C1" w:rsidRDefault="006471C1" w:rsidP="006471C1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Proces-verbal nr PV-ANSP-2023-00981 din 20.03</w:t>
            </w:r>
            <w:r w:rsidR="00DA11B3" w:rsidRPr="0064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.2023, ANSP;</w:t>
            </w:r>
          </w:p>
          <w:p w:rsidR="00DA11B3" w:rsidRPr="006471C1" w:rsidRDefault="006471C1" w:rsidP="006471C1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 nr 08-22/S cu privire la prestarea serviciului a deșeurilor menagerie solide;</w:t>
            </w:r>
          </w:p>
          <w:p w:rsidR="00196642" w:rsidRDefault="006471C1" w:rsidP="002F7D36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 nr 08-23</w:t>
            </w:r>
            <w:r w:rsidR="00196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/S cu privire la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Serviciile de deratizare și de</w:t>
            </w:r>
            <w:r w:rsidR="0058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zinsecție</w:t>
            </w:r>
            <w:r w:rsidR="00196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196642" w:rsidRPr="00DF6F6B" w:rsidRDefault="00196642" w:rsidP="002F7D36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Raport de încercări nr 2316 din 18.05.2023, apă potabilă;</w:t>
            </w:r>
          </w:p>
          <w:p w:rsidR="0038325E" w:rsidRPr="00DF6F6B" w:rsidRDefault="00E155C4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Registrele medicale referitoare la starea de sănătate a elevilor și a salariaților; </w:t>
            </w:r>
          </w:p>
          <w:p w:rsidR="00E155C4" w:rsidRPr="00DF6F6B" w:rsidRDefault="00E155C4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Avizele medicale ale angajaților cantinei; </w:t>
            </w:r>
          </w:p>
          <w:p w:rsidR="00DA11B3" w:rsidRDefault="00E155C4" w:rsidP="00DA11B3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Schema de evacuare a elevilor/ copiilor și personalului în cazuri de situații excepționale; </w:t>
            </w:r>
          </w:p>
          <w:p w:rsidR="00DA11B3" w:rsidRDefault="00DA11B3" w:rsidP="00DA11B3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 intern nr. 89-ab din 18.08.2022 cu privire la asigurarea protecției vieții și sănătății copiilor din instituție;</w:t>
            </w:r>
          </w:p>
          <w:p w:rsidR="00DA11B3" w:rsidRPr="00DA11B3" w:rsidRDefault="00DA11B3" w:rsidP="00DA11B3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 intern nr. 90</w:t>
            </w:r>
            <w:r w:rsidRPr="00DA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-ab din 18.08.2022 cu privire la</w:t>
            </w:r>
            <w:r w:rsidR="00315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formarea atitudinilor și deprinderilor de comportament responsabil;</w:t>
            </w:r>
          </w:p>
          <w:p w:rsidR="006316E9" w:rsidRPr="00DF6F6B" w:rsidRDefault="00DA11B3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 intern nr 94</w:t>
            </w:r>
            <w:r w:rsidR="006316E9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30.08.2022</w:t>
            </w:r>
            <w:r w:rsidR="009D2DDE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 org</w:t>
            </w:r>
            <w:r w:rsidR="00315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anizarea procesului educaț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ional în instituțiile de învățământ primar și secundar, ciclul I și II;</w:t>
            </w:r>
          </w:p>
          <w:p w:rsidR="00DA11B3" w:rsidRDefault="009D2DDE" w:rsidP="00DA11B3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</w:t>
            </w:r>
            <w:r w:rsidR="0064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 nr. 109-ab din 01.09.2022</w:t>
            </w: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 numirea persoanei responsabile de </w:t>
            </w:r>
            <w:r w:rsidR="00315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Securitate și sănătate în muncă;</w:t>
            </w:r>
          </w:p>
          <w:p w:rsidR="006471C1" w:rsidRDefault="00DA11B3" w:rsidP="006471C1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Ordinul </w:t>
            </w:r>
            <w:r w:rsidR="0064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 nr. 107-ab din 01.09.2022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serviciul în școală;</w:t>
            </w:r>
          </w:p>
          <w:p w:rsidR="006471C1" w:rsidRDefault="006471C1" w:rsidP="006471C1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ntern nr. 111-ab din 01.09</w:t>
            </w:r>
            <w:r w:rsidRPr="0064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.2022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organizarea și desfășurarea Săptămânii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,,Siguran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ța ta are prioritate!”</w:t>
            </w:r>
          </w:p>
          <w:p w:rsidR="006471C1" w:rsidRPr="006471C1" w:rsidRDefault="006471C1" w:rsidP="006471C1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 intern nr. 113-ab din 01.09</w:t>
            </w:r>
            <w:r w:rsidRPr="00DA11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.2022 cu privire la</w:t>
            </w:r>
            <w:r w:rsidR="00315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organizarea și desfășurarea  Protecției Civile în școală;</w:t>
            </w:r>
          </w:p>
          <w:p w:rsidR="00565D1D" w:rsidRPr="006471C1" w:rsidRDefault="006471C1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 intern117</w:t>
            </w:r>
            <w:r w:rsidR="0058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-ab din 01.09.2022</w:t>
            </w:r>
            <w:r w:rsidR="00565D1D" w:rsidRPr="0064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 desemnarea persoane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responsabile</w:t>
            </w:r>
            <w:r w:rsidR="00565D1D" w:rsidRPr="0064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AB0D24" w:rsidRDefault="002A7746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</w:t>
            </w:r>
            <w:r w:rsidR="00647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123 – ab din 01.09.2022</w:t>
            </w:r>
            <w:r w:rsidR="00AB0D24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 securitatea antiindendiară și siguranța elevilor și angajaților;</w:t>
            </w:r>
          </w:p>
          <w:p w:rsidR="00587AFB" w:rsidRDefault="002A7746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</w:t>
            </w:r>
            <w:r w:rsidR="0058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132 – ab din 01.09.2022</w:t>
            </w:r>
            <w:r w:rsidR="00587AFB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</w:t>
            </w:r>
            <w:r w:rsidR="00315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8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constituirea comisiei de triere;</w:t>
            </w:r>
          </w:p>
          <w:p w:rsidR="00587AFB" w:rsidRDefault="002A7746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</w:t>
            </w:r>
            <w:r w:rsidR="0058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146 – ab din 03.10.2022</w:t>
            </w:r>
            <w:r w:rsidR="00587AFB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</w:t>
            </w:r>
            <w:r w:rsidR="0058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punerea în aplicare a standardelor pentru protecția și siguranța copiilor/elevilor în mediul online;</w:t>
            </w:r>
          </w:p>
          <w:p w:rsidR="00587AFB" w:rsidRDefault="00587AFB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</w:t>
            </w:r>
            <w:r w:rsidR="002A7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 intern 158 – ab din 24. 10.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instruirea copiilor privind regulile de Securitate în perioada vacanței de toamnă;</w:t>
            </w:r>
          </w:p>
          <w:p w:rsidR="00587AFB" w:rsidRDefault="002A7746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</w:t>
            </w:r>
            <w:r w:rsidR="0058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159 – ab din 24.10.2022</w:t>
            </w:r>
            <w:r w:rsidR="00587AFB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</w:t>
            </w:r>
            <w:r w:rsidR="0058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asigurarea și desfășurarea măsurilor de prevenire a situațiilor de urgență în instituție în sezonul de încălzire al anului de studii 2022-2023;</w:t>
            </w:r>
          </w:p>
          <w:p w:rsidR="002A2763" w:rsidRPr="002A2763" w:rsidRDefault="002A7746" w:rsidP="002A2763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</w:t>
            </w:r>
            <w:r w:rsidR="0058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173 – ab din 22. 12. 2022</w:t>
            </w:r>
            <w:r w:rsidR="00587AFB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</w:t>
            </w:r>
            <w:r w:rsidR="0058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instruirea copiilor privind regulile de Securitate în perioada vacanței de iarnă;</w:t>
            </w:r>
          </w:p>
          <w:p w:rsidR="00587AFB" w:rsidRDefault="002A2763" w:rsidP="00587AFB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</w:t>
            </w:r>
            <w:r w:rsidR="002A7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32</w:t>
            </w:r>
            <w:r w:rsidR="0058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 din 13. 04</w:t>
            </w:r>
            <w:r w:rsidR="0058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="00587AFB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</w:t>
            </w:r>
            <w:r w:rsidR="0058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instruirea copiilor privind regulile de Securitate în perioada vacanței de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Paști</w:t>
            </w:r>
            <w:r w:rsidR="00587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2763" w:rsidRDefault="002A7746" w:rsidP="002A2763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</w:t>
            </w:r>
            <w:r w:rsidR="002A2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55 – ab din 29. 05.2023</w:t>
            </w:r>
            <w:r w:rsidR="002A2763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</w:t>
            </w:r>
            <w:r w:rsidR="002A27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instruirea copiilor privind regulile de Securitate în perioada vacanței de vară;</w:t>
            </w:r>
          </w:p>
          <w:p w:rsidR="00587AFB" w:rsidRDefault="002A2763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 intern 02-ab din 09. 01. 2023 cu privire la agravarea situației epidemic prin IACRS și gripă</w:t>
            </w:r>
          </w:p>
          <w:p w:rsidR="009D2DDE" w:rsidRPr="00DF6F6B" w:rsidRDefault="002A2763" w:rsidP="00426AB8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CA nr 7 din 30.08.2022</w:t>
            </w:r>
            <w:r w:rsidR="009D2DDE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 aprobarea Planului de acțiuni privind respectarea cerințelor sanitare pe</w:t>
            </w:r>
            <w:r w:rsidR="009E4651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9D2DDE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imp de pandemie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COVID-19;</w:t>
            </w:r>
          </w:p>
          <w:p w:rsidR="009E281C" w:rsidRDefault="009E281C" w:rsidP="009E281C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CA nr.1 din 06.09.2022</w:t>
            </w:r>
            <w:r w:rsidR="00E155C4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privind respectarea </w:t>
            </w:r>
            <w:r w:rsidR="00E07089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Regulamentului igienico-sanitar în instituție și organizarea </w:t>
            </w:r>
            <w:r w:rsidR="000D39E5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măsurilor de diminuare a riscului răspândirii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bolilor respiratorii</w:t>
            </w:r>
            <w:r w:rsidR="000D39E5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9E281C" w:rsidRDefault="009E281C" w:rsidP="009E281C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CA nr.5</w:t>
            </w:r>
            <w:r w:rsidRPr="009E2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06.09.2022 privind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asigurarea pazei și securătății instituției și a tuturor elevilor /copiilor pe to</w:t>
            </w:r>
            <w:r w:rsidR="00315A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ată durata programului educativ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9E281C" w:rsidRPr="009E281C" w:rsidRDefault="009E281C" w:rsidP="009E281C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CA nr.1 din 01.11</w:t>
            </w:r>
            <w:r w:rsidRPr="009E2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.2022 privind respectarea Regulamentului igienico-sanitar în instituție și organizarea măsurilor de diminuare a riscului răspândirii bolilor respiratorii;</w:t>
            </w:r>
          </w:p>
          <w:p w:rsidR="009E281C" w:rsidRDefault="009E281C" w:rsidP="009E281C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CA nr.1 din 03.01.2023</w:t>
            </w: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privind respectarea Regulamentului igienico-sanitar în instituție și organizarea măsurilor de diminuare a riscului răspândirii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bolilor respiratorii</w:t>
            </w: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9E281C" w:rsidRDefault="009E281C" w:rsidP="009E281C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Decizia CA nr.3 din 03</w:t>
            </w:r>
            <w:r w:rsidRPr="009E2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01.2023 </w:t>
            </w:r>
            <w:r w:rsidRPr="009E2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privind respectarea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tehnicii securității;</w:t>
            </w:r>
          </w:p>
          <w:p w:rsidR="009E281C" w:rsidRPr="00324EC7" w:rsidRDefault="009E281C" w:rsidP="00324EC7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CA nr.2  din 07.02.2023</w:t>
            </w: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privind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măsurile de prevenire a situațiilor excepționale;</w:t>
            </w:r>
          </w:p>
          <w:p w:rsidR="009E281C" w:rsidRPr="00DF6F6B" w:rsidRDefault="00324EC7" w:rsidP="009E281C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Decizia CA nr.3 din 07.03.2023 </w:t>
            </w:r>
            <w:r w:rsidR="009E281C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privind respectarea Regulamentului igienico-sanitar în instituție și organizarea măsurilor de diminuare a riscului răspândirii</w:t>
            </w:r>
            <w:r w:rsidR="009E2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bolilor respiratorii</w:t>
            </w:r>
            <w:r w:rsidR="009E281C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324EC7" w:rsidRDefault="00324EC7" w:rsidP="00324EC7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CA nr.3 din 04.04.2023 privind aprobarea planului de realizare a aplicației de Protecție civilă cu tema ,,Acțiunile conducerii și corpului didactic în vederea efectuării măsurilor de protecție a elevilor în caz de cutremur de pământ și alte situații excepționale”;</w:t>
            </w:r>
          </w:p>
          <w:p w:rsidR="009E281C" w:rsidRPr="00324EC7" w:rsidRDefault="00324EC7" w:rsidP="00324EC7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CA nr.1 din 06.09.2022</w:t>
            </w: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privind respectarea Regulamentului igienico-sanitar în instituție și organizarea măsurilor de diminuare a riscului răspândirii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bolilor respiratorii</w:t>
            </w: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566C84" w:rsidRDefault="00324EC7" w:rsidP="00566C84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CP nr.9  din 30.08</w:t>
            </w:r>
            <w:r w:rsidR="000D39E5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50C7F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  <w:r w:rsidR="00E155C4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privind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familiarizarea cadrelor didactice cu prevederile Regulamentului privind modul de organizare a activităților de protecție a lucrătorilor la locul de muncă și prevenirea riscurilor prpfesionale cu regulile și căile de evacuare a elevilor </w:t>
            </w:r>
            <w:r w:rsidR="00566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situații excepționale;</w:t>
            </w:r>
          </w:p>
          <w:p w:rsidR="00E873C6" w:rsidRPr="00566C84" w:rsidRDefault="00E873C6" w:rsidP="00566C84">
            <w:pPr>
              <w:pStyle w:val="a4"/>
              <w:numPr>
                <w:ilvl w:val="0"/>
                <w:numId w:val="1"/>
              </w:numPr>
              <w:ind w:left="391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Asigurarea cu mijloace sanitaro-igienice.</w:t>
            </w:r>
          </w:p>
        </w:tc>
      </w:tr>
      <w:tr w:rsidR="00E155C4" w:rsidRPr="004D53A0" w:rsidTr="00136EA2">
        <w:tc>
          <w:tcPr>
            <w:tcW w:w="993" w:type="dxa"/>
          </w:tcPr>
          <w:p w:rsidR="00E155C4" w:rsidRPr="00566C84" w:rsidRDefault="00E155C4" w:rsidP="00E155C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66C8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Constatări </w:t>
            </w:r>
          </w:p>
        </w:tc>
        <w:tc>
          <w:tcPr>
            <w:tcW w:w="14033" w:type="dxa"/>
            <w:gridSpan w:val="3"/>
          </w:tcPr>
          <w:p w:rsidR="00E155C4" w:rsidRPr="00DF6F6B" w:rsidRDefault="00B97B4F" w:rsidP="00B97B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Administrația instituției monitorizează permanent respectarea normelor sanitaro-igienice elaborând documentele necesare pentru</w:t>
            </w:r>
            <w:r w:rsidR="00E155C4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desf</w:t>
            </w:r>
            <w:r w:rsidR="00FF627E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ăşurarea procesului educaț</w:t>
            </w: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ional, c</w:t>
            </w:r>
            <w:r w:rsidR="00E155C4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olaborarea</w:t>
            </w:r>
            <w:r w:rsidR="00FF627E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ză</w:t>
            </w:r>
            <w:r w:rsidR="00E155C4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a</w:t>
            </w:r>
            <w:r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utoritatea publică locală, </w:t>
            </w:r>
            <w:r w:rsidR="00E873C6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Centrul de sănătate din or. Durleș</w:t>
            </w:r>
            <w:proofErr w:type="gramStart"/>
            <w:r w:rsidR="00E873C6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 </w:t>
            </w:r>
            <w:r w:rsidR="00E155C4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</w:t>
            </w:r>
            <w:proofErr w:type="gramEnd"/>
            <w:r w:rsidR="00E155C4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vederea </w:t>
            </w:r>
            <w:r w:rsidR="00E873C6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respectării normelor sanitaro-igienice</w:t>
            </w:r>
            <w:r w:rsidR="003C2172" w:rsidRPr="00DF6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343DA" w:rsidRPr="00E873C6" w:rsidTr="00136EA2">
        <w:tc>
          <w:tcPr>
            <w:tcW w:w="993" w:type="dxa"/>
          </w:tcPr>
          <w:p w:rsidR="00B343DA" w:rsidRPr="00566C84" w:rsidRDefault="00B343DA" w:rsidP="00E155C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66C8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Pondere și punctaj</w:t>
            </w:r>
          </w:p>
        </w:tc>
        <w:tc>
          <w:tcPr>
            <w:tcW w:w="2106" w:type="dxa"/>
          </w:tcPr>
          <w:p w:rsidR="00B343DA" w:rsidRPr="00E155C4" w:rsidRDefault="00B343DA" w:rsidP="00E155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Pondere </w:t>
            </w:r>
            <w:r w:rsidR="00954E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7479" w:type="dxa"/>
          </w:tcPr>
          <w:p w:rsidR="00B343DA" w:rsidRPr="00E155C4" w:rsidRDefault="00B343DA" w:rsidP="00E155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criteriilor: </w:t>
            </w:r>
            <w:r w:rsidR="00E873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</w:t>
            </w:r>
          </w:p>
        </w:tc>
        <w:tc>
          <w:tcPr>
            <w:tcW w:w="4448" w:type="dxa"/>
          </w:tcPr>
          <w:p w:rsidR="00B343DA" w:rsidRPr="00E155C4" w:rsidRDefault="00B343DA" w:rsidP="00E155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E873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</w:t>
            </w:r>
          </w:p>
        </w:tc>
      </w:tr>
    </w:tbl>
    <w:p w:rsidR="00E155C4" w:rsidRPr="00954E2C" w:rsidRDefault="00E155C4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54E2C">
        <w:rPr>
          <w:rFonts w:ascii="Times New Roman" w:hAnsi="Times New Roman" w:cs="Times New Roman"/>
          <w:b/>
          <w:sz w:val="24"/>
          <w:szCs w:val="24"/>
          <w:lang w:val="ro-RO"/>
        </w:rPr>
        <w:t>Indicator 1.1.2 Asigurarea pazei și securității ins</w:t>
      </w:r>
      <w:r w:rsidR="003C2172">
        <w:rPr>
          <w:rFonts w:ascii="Times New Roman" w:hAnsi="Times New Roman" w:cs="Times New Roman"/>
          <w:b/>
          <w:sz w:val="24"/>
          <w:szCs w:val="24"/>
          <w:lang w:val="ro-RO"/>
        </w:rPr>
        <w:t>tituției și a tuturor elevilor/</w:t>
      </w:r>
      <w:r w:rsidRPr="00954E2C">
        <w:rPr>
          <w:rFonts w:ascii="Times New Roman" w:hAnsi="Times New Roman" w:cs="Times New Roman"/>
          <w:b/>
          <w:sz w:val="24"/>
          <w:szCs w:val="24"/>
          <w:lang w:val="ro-RO"/>
        </w:rPr>
        <w:t>copiilor pe toată durata programului educativ.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6570"/>
        <w:gridCol w:w="4912"/>
      </w:tblGrid>
      <w:tr w:rsidR="00E155C4" w:rsidRPr="0035563A" w:rsidTr="00136EA2">
        <w:trPr>
          <w:trHeight w:val="563"/>
        </w:trPr>
        <w:tc>
          <w:tcPr>
            <w:tcW w:w="993" w:type="dxa"/>
          </w:tcPr>
          <w:p w:rsidR="00E155C4" w:rsidRPr="00E155C4" w:rsidRDefault="00E155C4" w:rsidP="00E155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4033" w:type="dxa"/>
            <w:gridSpan w:val="4"/>
          </w:tcPr>
          <w:p w:rsidR="000E52C6" w:rsidRPr="00AF1026" w:rsidRDefault="000E52C6" w:rsidP="000E52C6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Ordinul intern 89-ab din 18. 08. </w:t>
            </w:r>
            <w:r w:rsidRP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asigurarea protecției vieții și sănătății copiilor din instituție;</w:t>
            </w:r>
          </w:p>
          <w:p w:rsidR="000E52C6" w:rsidRPr="000E52C6" w:rsidRDefault="000E52C6" w:rsidP="000E52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 intern 107-ab din 01.09.2022 cu privire la serviciul în școală;</w:t>
            </w:r>
          </w:p>
          <w:p w:rsidR="004A1E63" w:rsidRDefault="004A1E63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 intern nr</w:t>
            </w:r>
            <w:r w:rsid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109</w:t>
            </w:r>
            <w:r w:rsidR="00FF627E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-ab din 01.09.</w:t>
            </w:r>
            <w:r w:rsid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 numirea persoanei responsabile de sec</w:t>
            </w:r>
            <w:r w:rsidR="00954E2C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uritatea și sănătatea în muncă;</w:t>
            </w:r>
          </w:p>
          <w:p w:rsidR="000E52C6" w:rsidRPr="000E52C6" w:rsidRDefault="000E52C6" w:rsidP="000E52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 intern 111</w:t>
            </w:r>
            <w:r w:rsidRP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-ab din 01.09.2022 cu privire la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organizarea și desfășurarea Săptîmânii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,,Siguran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ța ta are prioritate!”</w:t>
            </w:r>
            <w:r w:rsidRP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873C6" w:rsidRPr="00AF1026" w:rsidRDefault="000E52C6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 intern nr 113-ab din 01.09.2022</w:t>
            </w:r>
            <w:r w:rsidR="00E873C6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 organizarea și desfășurarea măsurilor Protecției civile în școală;</w:t>
            </w:r>
          </w:p>
          <w:p w:rsidR="00E46533" w:rsidRDefault="002A7746" w:rsidP="00426A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</w:t>
            </w:r>
            <w:r w:rsid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115-ab din 01.09.2022</w:t>
            </w:r>
            <w:r w:rsidR="00E46533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 numirea coordonatorului cazurilor de ANET;</w:t>
            </w:r>
          </w:p>
          <w:p w:rsidR="000E52C6" w:rsidRPr="000E52C6" w:rsidRDefault="000E52C6" w:rsidP="000E52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 intern 116</w:t>
            </w:r>
            <w:r w:rsidRP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-ab din 01.09.2022 cu privire la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desemnarea persoanei responsabile</w:t>
            </w:r>
            <w:r w:rsidRP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0E52C6" w:rsidRPr="000E52C6" w:rsidRDefault="000E52C6" w:rsidP="000E52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Ordinul intern 117</w:t>
            </w:r>
            <w:r w:rsidRP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-ab din 01.09.2022 cu privire la desemnarea persoanei responsabile;</w:t>
            </w:r>
          </w:p>
          <w:p w:rsidR="000E52C6" w:rsidRPr="000E52C6" w:rsidRDefault="000E52C6" w:rsidP="000E52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</w:t>
            </w:r>
            <w:r w:rsidR="002A7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121-ab din 01.09.2022</w:t>
            </w:r>
            <w:r w:rsidRP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 constituirea CPDC; Ordinele de angajare ale persoanelor responsabile de pază;</w:t>
            </w:r>
          </w:p>
          <w:p w:rsidR="000E52C6" w:rsidRPr="000E52C6" w:rsidRDefault="002A7746" w:rsidP="000E52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</w:t>
            </w:r>
            <w:r w:rsid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123-ab din 01.09.20212</w:t>
            </w:r>
            <w:r w:rsidR="000E52C6" w:rsidRP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 privire la </w:t>
            </w:r>
            <w:r w:rsid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securitatea antiincendiară și siguranța elevilor și angajaților instituției;</w:t>
            </w:r>
          </w:p>
          <w:p w:rsidR="000E52C6" w:rsidRPr="000E52C6" w:rsidRDefault="002A7746" w:rsidP="000E52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</w:t>
            </w:r>
            <w:r w:rsid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125-ab din 01.09.2022</w:t>
            </w:r>
            <w:r w:rsidR="000E52C6" w:rsidRP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 formarea comisiilor de lucru;</w:t>
            </w:r>
          </w:p>
          <w:p w:rsidR="000E52C6" w:rsidRPr="000E52C6" w:rsidRDefault="002A7746" w:rsidP="000E52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</w:t>
            </w:r>
            <w:r w:rsid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131</w:t>
            </w:r>
            <w:r w:rsidR="000E52C6" w:rsidRP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-ab din 01.09.2022 cu privire </w:t>
            </w:r>
            <w:r w:rsidR="000E5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responsabilitatea material;</w:t>
            </w:r>
          </w:p>
          <w:p w:rsidR="00EE78CB" w:rsidRPr="00EE78CB" w:rsidRDefault="00EE78CB" w:rsidP="00EE78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</w:t>
            </w:r>
            <w:r w:rsidR="002A7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146-ab din 03.10</w:t>
            </w:r>
            <w:r w:rsidRP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.2022 cu privire la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punerea în aplicare a Standardelor pentru protecția și siguranța copiilor /elevilor în mediul online;</w:t>
            </w:r>
          </w:p>
          <w:p w:rsidR="00EE78CB" w:rsidRDefault="002A7746" w:rsidP="00EE78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</w:t>
            </w:r>
            <w:r w:rsid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147-ab din 11.10</w:t>
            </w:r>
            <w:r w:rsidR="00EE78CB" w:rsidRP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E78CB" w:rsidRP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2022 cu privire la </w:t>
            </w:r>
            <w:r w:rsid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organizarea și desfășurarea activităților în cadrul Lunarului Securutății Cibernetice cu genericul ,,Fii în siguranță în mediul cibernetic”;</w:t>
            </w:r>
          </w:p>
          <w:p w:rsidR="009B0305" w:rsidRPr="009B0305" w:rsidRDefault="009B0305" w:rsidP="009B03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03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Ordinele interne cu privire la instruirea copiilor privind regulile de Securitate în perioada vacanțelor;</w:t>
            </w:r>
          </w:p>
          <w:p w:rsidR="00EE78CB" w:rsidRDefault="002A7746" w:rsidP="00EE78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</w:t>
            </w:r>
            <w:r w:rsidR="00EE78CB" w:rsidRP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159 – ab din 24.10.2022 cu privire la asigurarea și desfășurarea măsurilor de prevenire a situațiilor de urgență în instituție în sezonul de încălzire al anului de studii 2022-2023;</w:t>
            </w:r>
          </w:p>
          <w:p w:rsidR="00EE78CB" w:rsidRPr="00EE78CB" w:rsidRDefault="00EE78CB" w:rsidP="00EE78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</w:t>
            </w:r>
            <w:r w:rsidR="002A7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167 – ab din 05.12</w:t>
            </w:r>
            <w:r w:rsidRP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efectuarea inventarieii anuale a bunurilor material în instituție;</w:t>
            </w:r>
          </w:p>
          <w:p w:rsidR="00EE78CB" w:rsidRPr="00EE78CB" w:rsidRDefault="002A7746" w:rsidP="00EE78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Ordinu</w:t>
            </w:r>
            <w:r w:rsid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intern 120 – ab din 20.02</w:t>
            </w:r>
            <w:r w:rsidR="00EE78CB" w:rsidRP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 </w:t>
            </w:r>
            <w:r w:rsidR="00EE78CB" w:rsidRP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</w:t>
            </w:r>
            <w:r w:rsid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organizarea activităților extracurriculare cu prilejul sărbătorilor de primăvară în instituție;</w:t>
            </w:r>
          </w:p>
          <w:p w:rsidR="00E46533" w:rsidRPr="00EE78CB" w:rsidRDefault="00EE78CB" w:rsidP="00EE78C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nr 5 a CA din 06.09.2022</w:t>
            </w:r>
            <w:r w:rsidR="00E46533" w:rsidRP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 asigurarea pazei și securității instituției tuturor elevilor pe to</w:t>
            </w:r>
            <w:r w:rsidR="00565112" w:rsidRP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ată durata programului educativ</w:t>
            </w:r>
            <w:r w:rsidR="00E46533" w:rsidRPr="00EE7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46533" w:rsidRPr="00AF1026" w:rsidRDefault="00EE78CB" w:rsidP="00E465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 nr.2 a CA din 03</w:t>
            </w:r>
            <w:r w:rsidR="00722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.01.2023</w:t>
            </w:r>
            <w:r w:rsidR="00E46533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 activitatea cadrelor de conducere în asigurarea protecției elevilor în mediul școlar;</w:t>
            </w:r>
          </w:p>
          <w:p w:rsidR="007222BA" w:rsidRDefault="007222BA" w:rsidP="00E465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 nr.3 a CA din 03.01.2023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respectarea tehnicii securității de către toți actanții educaționali;</w:t>
            </w:r>
          </w:p>
          <w:p w:rsidR="007222BA" w:rsidRDefault="007222BA" w:rsidP="00E465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 nr.2 a CA din 07.02.2023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măsurile de prevenire a situațiilor excepționale în instituție;</w:t>
            </w:r>
          </w:p>
          <w:p w:rsidR="007222BA" w:rsidRDefault="007222BA" w:rsidP="00E465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 nr.3 a CA din 04.04.2023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aprobarea planului de realizare a aplicației de protecție civilă cu tema Acțiunile conducerii și corpului didactic în vederea efectuării măsurilor de protecție a elevilor în caz de cutremur de pământ și alte situații excepționale”;</w:t>
            </w:r>
          </w:p>
          <w:p w:rsidR="007222BA" w:rsidRDefault="007222BA" w:rsidP="00E465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 nr.7 a CP din 30.08.2022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aprobarea Politicii de Protecție a Copilului și Regulamentului de funcționare a CPDC;</w:t>
            </w:r>
          </w:p>
          <w:p w:rsidR="007222BA" w:rsidRPr="007222BA" w:rsidRDefault="007222BA" w:rsidP="007222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2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Decizia CP nr.9  din 30.08.2022 privind familiarizarea cadrelor didactice cu prevederile Regulamentului privind modul de organizare a activităților de protecție a </w:t>
            </w:r>
            <w:r w:rsidRPr="00722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lucrătorilor la locul de muncă și prevenirea riscurilor prpfesionale cu regulile și căile de evacuare a elevilor de situații excepționale;</w:t>
            </w:r>
          </w:p>
          <w:p w:rsidR="007222BA" w:rsidRDefault="002A7746" w:rsidP="00E465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CP nr.12</w:t>
            </w:r>
            <w:r w:rsidR="007222BA" w:rsidRPr="00722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din 30.08.2022 privind</w:t>
            </w:r>
            <w:r w:rsidR="00722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desemnarea coordonatorului de sesizare și raportare a cazurilor de ANET;</w:t>
            </w:r>
          </w:p>
          <w:p w:rsidR="00E46533" w:rsidRPr="00136EA2" w:rsidRDefault="00E46533" w:rsidP="00136E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Fişa de post pentru personalul de pază;</w:t>
            </w:r>
            <w:r w:rsidR="00136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Graficul de serviciu al cadrelor de conducere şi al cadrelor didactice;</w:t>
            </w:r>
            <w:r w:rsidR="00136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Registrul de evidenţă al persoanelor care vizitează instituţia;</w:t>
            </w:r>
            <w:r w:rsidR="00136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Prevederi în Regulamentul de ordine internă, examinat la ședința Consiliului Profe</w:t>
            </w:r>
            <w:r w:rsidR="00722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soral, proces-verbal nr.1 din 30. 08. 2022</w:t>
            </w:r>
            <w:r w:rsidRPr="00136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136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Fişe de instruire/avertizare pentru elevi despre regulile de securitate;</w:t>
            </w:r>
            <w:r w:rsidR="00136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6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 de monitorizare video în incinta și pe teritoriul instituției;</w:t>
            </w:r>
          </w:p>
          <w:p w:rsidR="00E46533" w:rsidRPr="00AF1026" w:rsidRDefault="00E46533" w:rsidP="00E465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Asigurarea securității spațiilor instituției (gard de 1,2 m înălțime, 2 porți, 2 camere video exterior, 6 camere interior);</w:t>
            </w:r>
          </w:p>
          <w:p w:rsidR="00E82FCA" w:rsidRPr="00136EA2" w:rsidRDefault="00E46533" w:rsidP="00136E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Funcționarea mecanismului de sesizare în caz de ANET: prezența lădiței de încredere pentru sesizări, activitatea coordonatorului pentru abuz, completar</w:t>
            </w:r>
            <w:r w:rsidR="00136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ea Registrului de evidență ANET; </w:t>
            </w:r>
            <w:r w:rsidR="00E82FCA" w:rsidRPr="00136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Asigurare</w:t>
            </w:r>
            <w:r w:rsidR="002C6B18" w:rsidRPr="00136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cu mijloace sanitaro-igienice.</w:t>
            </w:r>
          </w:p>
        </w:tc>
      </w:tr>
      <w:tr w:rsidR="00E155C4" w:rsidRPr="0035563A" w:rsidTr="00136EA2">
        <w:tc>
          <w:tcPr>
            <w:tcW w:w="993" w:type="dxa"/>
          </w:tcPr>
          <w:p w:rsidR="00E155C4" w:rsidRPr="00E155C4" w:rsidRDefault="00E155C4" w:rsidP="00E155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4033" w:type="dxa"/>
            <w:gridSpan w:val="4"/>
          </w:tcPr>
          <w:p w:rsidR="00E155C4" w:rsidRPr="00AF1026" w:rsidRDefault="00E155C4" w:rsidP="00E82F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E82FCA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dministrația instituției de învățământ asigură paza și securitatea comunității instituționale conform prevederilor PDI. Securitatea elevilor este asigurată p</w:t>
            </w:r>
            <w:r w:rsidR="002C6B18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toată durata procesului educaț</w:t>
            </w:r>
            <w:r w:rsidR="00E82FCA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ional de profesorii de serviciu, de paza de la intrare în instituție și de camerele video activate 24/24 ore.</w:t>
            </w:r>
          </w:p>
        </w:tc>
      </w:tr>
      <w:tr w:rsidR="00B343DA" w:rsidRPr="00B343DA" w:rsidTr="00136EA2">
        <w:tc>
          <w:tcPr>
            <w:tcW w:w="2127" w:type="dxa"/>
            <w:gridSpan w:val="2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417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Pondere </w:t>
            </w:r>
            <w:r w:rsidR="00E82F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570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criteriilor: </w:t>
            </w:r>
            <w:r w:rsidR="00E82F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912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E82F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E155C4" w:rsidRPr="003C2172" w:rsidRDefault="00E155C4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2172">
        <w:rPr>
          <w:rFonts w:ascii="Times New Roman" w:hAnsi="Times New Roman" w:cs="Times New Roman"/>
          <w:b/>
          <w:sz w:val="24"/>
          <w:szCs w:val="24"/>
          <w:lang w:val="ro-RO"/>
        </w:rPr>
        <w:t>Indicator 1.1.3. Elaborarea unui program/ orar al activit</w:t>
      </w:r>
      <w:r w:rsidR="00B343DA" w:rsidRPr="003C21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ăților echilibrat și flexibil.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398"/>
        <w:gridCol w:w="7479"/>
        <w:gridCol w:w="4022"/>
      </w:tblGrid>
      <w:tr w:rsidR="00E155C4" w:rsidRPr="0035563A" w:rsidTr="00136EA2">
        <w:tc>
          <w:tcPr>
            <w:tcW w:w="959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4033" w:type="dxa"/>
            <w:gridSpan w:val="4"/>
          </w:tcPr>
          <w:p w:rsidR="007222BA" w:rsidRPr="007222BA" w:rsidRDefault="007222BA" w:rsidP="007222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222B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Ordinul intern nr 94-ab din 30.08.2022 cu privire la </w:t>
            </w:r>
            <w:r w:rsidR="00315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organizarea procesului educaț</w:t>
            </w:r>
            <w:r w:rsidRPr="007222B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ional în instituțiile de învățământ primar și secundar, ciclul I și II;</w:t>
            </w:r>
          </w:p>
          <w:p w:rsidR="007222BA" w:rsidRPr="0085610B" w:rsidRDefault="0085610B" w:rsidP="008561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nr 97-ab din 01.09</w:t>
            </w:r>
            <w:r w:rsidRPr="008561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.2022 cu privire la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numirea persoanei responsabile de tabelul de pontaj;</w:t>
            </w:r>
          </w:p>
          <w:p w:rsidR="00E46533" w:rsidRPr="00AF1026" w:rsidRDefault="002A7746" w:rsidP="00E465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</w:t>
            </w:r>
            <w:r w:rsidR="008561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 intern 125-ab din 01.09.2022</w:t>
            </w:r>
            <w:r w:rsidR="00E46533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 formarea comisiilor de lucru;</w:t>
            </w:r>
          </w:p>
          <w:p w:rsidR="00232DA1" w:rsidRPr="00AF1026" w:rsidRDefault="0085610B" w:rsidP="00E465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129-ab din 01.09.2022</w:t>
            </w:r>
            <w:r w:rsidR="00232DA1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 punerea în aplicare a Metodologiei privind repartizarea timpului de muncă a personalului didactic;</w:t>
            </w:r>
          </w:p>
          <w:p w:rsidR="00232DA1" w:rsidRPr="00AF1026" w:rsidRDefault="0085610B" w:rsidP="00E465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Ordinul intern 133-ab din 14.09.2022 </w:t>
            </w:r>
            <w:r w:rsidR="00232DA1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 privire la funcționarea grupelor cu program prelungit;</w:t>
            </w:r>
          </w:p>
          <w:p w:rsidR="0085610B" w:rsidRDefault="0085610B" w:rsidP="008561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168-ab din 05.12</w:t>
            </w:r>
            <w:r w:rsidRPr="008561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8561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2022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organizarea și desfășurarea olimpiadelor școlare, ediția anului 2022;</w:t>
            </w:r>
          </w:p>
          <w:p w:rsidR="0085610B" w:rsidRDefault="0085610B" w:rsidP="00E465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nr. 3 a CA din 30. 08. 2022 privind repartizarea orelor conform prevederilor Planului – cadru pentru anul de studii 2022-2023;</w:t>
            </w:r>
          </w:p>
          <w:p w:rsidR="0085610B" w:rsidRDefault="0085610B" w:rsidP="008561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nr. 8 a CA din 30. 08. 2022 privind aprobarea orarului sunetelor;</w:t>
            </w:r>
          </w:p>
          <w:p w:rsidR="0085610B" w:rsidRPr="0085610B" w:rsidRDefault="0085610B" w:rsidP="008561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CA nr 4 din 06.09.2022 privind repartizarea</w:t>
            </w:r>
            <w:r w:rsidRPr="008561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timpului de muncă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 personalului didactic</w:t>
            </w:r>
            <w:r w:rsidRPr="008561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85610B" w:rsidRPr="0085610B" w:rsidRDefault="0085610B" w:rsidP="008561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CA nr 6 din 06.09.2022</w:t>
            </w:r>
            <w:r w:rsidRPr="008561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privind aprobarea orarului lecțiilor, activităților extrașcolare, secțiilor sportive, orarul lecțiilor învățământului la domiciliu;</w:t>
            </w:r>
          </w:p>
          <w:p w:rsidR="0085610B" w:rsidRPr="0085610B" w:rsidRDefault="00DB2E8B" w:rsidP="008561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CA nr 1 din 06.12</w:t>
            </w:r>
            <w:r w:rsidR="0085610B" w:rsidRPr="008561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.2022 privind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repartizarea preventivă a concediilor de odihnă anuale pentru anul 2023;</w:t>
            </w:r>
          </w:p>
          <w:p w:rsidR="00860A8B" w:rsidRDefault="00565112" w:rsidP="00E465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</w:t>
            </w:r>
            <w:r w:rsidR="00DB2E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ecizia nr 4 al CA din 04.04.2023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 repectarea Instrucțiunii managementului temelor pentru acasă;</w:t>
            </w:r>
          </w:p>
          <w:p w:rsidR="00DB2E8B" w:rsidRPr="00DB2E8B" w:rsidRDefault="00DB2E8B" w:rsidP="00E465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CP nr.4</w:t>
            </w:r>
            <w:r w:rsidRPr="00722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din 30.08.2022 privind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aprobarea Planului managerial annual al instituției pentru anul de studii 2022-2023;</w:t>
            </w:r>
          </w:p>
          <w:p w:rsidR="00DB2E8B" w:rsidRPr="00DB2E8B" w:rsidRDefault="00DB2E8B" w:rsidP="00E465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CP nr.11</w:t>
            </w:r>
            <w:r w:rsidRPr="00722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din 30.08.2022 privind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aprobarea componentei școlare preconizate pentru anul de studii current;</w:t>
            </w:r>
          </w:p>
          <w:p w:rsidR="00DB2E8B" w:rsidRPr="00AF1026" w:rsidRDefault="00DB2E8B" w:rsidP="00E4653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 CP nr.4  din 14.11</w:t>
            </w:r>
            <w:r w:rsidRPr="00722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.2022 privind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aprobarea orarului desfășurării concursurilor școlare în instituție;</w:t>
            </w:r>
          </w:p>
          <w:p w:rsidR="00EF4E9F" w:rsidRPr="00C92613" w:rsidRDefault="00E155C4" w:rsidP="00C926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9261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Orarul sunetelor; </w:t>
            </w:r>
            <w:r w:rsidR="00C92613" w:rsidRPr="00C9261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Registrul de evidență a modificărilor în orar;</w:t>
            </w:r>
            <w:r w:rsidR="00C92613" w:rsidRPr="00C92613">
              <w:rPr>
                <w:lang w:val="en-US"/>
              </w:rPr>
              <w:t xml:space="preserve"> </w:t>
            </w:r>
            <w:r w:rsidR="00C92613" w:rsidRPr="00C9261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Registrul de evidenţă a orelor înlocuite;</w:t>
            </w:r>
          </w:p>
          <w:p w:rsidR="00E155C4" w:rsidRPr="00AF1026" w:rsidRDefault="00E155C4" w:rsidP="00426A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Respectarea cerințelor de elaborare a orarului conform normelor în vigoare (ANSA);</w:t>
            </w:r>
          </w:p>
          <w:p w:rsidR="00A96050" w:rsidRPr="00136EA2" w:rsidRDefault="00E155C4" w:rsidP="00136E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Planul – cadru; </w:t>
            </w:r>
            <w:r w:rsid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Orarul evaluărilor sumative;</w:t>
            </w:r>
            <w:r w:rsid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96050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Structurarea timpului de muncă pentru fiecare cadru didactic.</w:t>
            </w:r>
          </w:p>
        </w:tc>
      </w:tr>
      <w:tr w:rsidR="00E155C4" w:rsidRPr="0035563A" w:rsidTr="00136EA2">
        <w:tc>
          <w:tcPr>
            <w:tcW w:w="959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4033" w:type="dxa"/>
            <w:gridSpan w:val="4"/>
          </w:tcPr>
          <w:p w:rsidR="00E155C4" w:rsidRPr="00AF1026" w:rsidRDefault="00E155C4" w:rsidP="00860A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Instituția </w:t>
            </w:r>
            <w:r w:rsidR="00A96050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este asigurată</w:t>
            </w:r>
            <w:r w:rsidR="00860A8B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cadre didactice</w:t>
            </w:r>
            <w:r w:rsidR="00A96050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toate disciplinele de studiu. Orarul este elaborat conform 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Planului </w:t>
            </w:r>
            <w:r w:rsidR="00A96050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cadru</w:t>
            </w:r>
            <w:r w:rsidR="00860A8B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pentru învățământul primar și</w:t>
            </w:r>
            <w:r w:rsidR="00A96050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gimnazial şi 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asigură raportul optim între timpul instruirii formale şi cel al ins</w:t>
            </w:r>
            <w:r w:rsidR="00A96050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truirii nonformale, timpului de 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învăţare şi timpului de recreere.</w:t>
            </w:r>
          </w:p>
        </w:tc>
      </w:tr>
      <w:tr w:rsidR="00B343DA" w:rsidRPr="00B343DA" w:rsidTr="00136EA2">
        <w:tc>
          <w:tcPr>
            <w:tcW w:w="2093" w:type="dxa"/>
            <w:gridSpan w:val="2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Pondere </w:t>
            </w:r>
            <w:r w:rsidR="00AB29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479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criteriilor: </w:t>
            </w:r>
            <w:r w:rsidR="00A960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022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AB29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:rsidR="00E155C4" w:rsidRPr="00E4638C" w:rsidRDefault="00E155C4" w:rsidP="00B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>Domeniu: Capacitatea instituțională</w:t>
      </w:r>
    </w:p>
    <w:p w:rsidR="00E155C4" w:rsidRPr="00C92613" w:rsidRDefault="00E155C4" w:rsidP="00BC62F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92613">
        <w:rPr>
          <w:rFonts w:ascii="Times New Roman" w:hAnsi="Times New Roman" w:cs="Times New Roman"/>
          <w:b/>
          <w:lang w:val="ro-RO"/>
        </w:rPr>
        <w:t xml:space="preserve">Indicator: 1.1.4. </w:t>
      </w:r>
      <w:r w:rsidR="002C6B18" w:rsidRPr="00C92613">
        <w:rPr>
          <w:rFonts w:ascii="Times New Roman" w:hAnsi="Times New Roman" w:cs="Times New Roman"/>
          <w:b/>
          <w:lang w:val="ro-RO"/>
        </w:rPr>
        <w:t>Asigurarea pentru fiecare elev/</w:t>
      </w:r>
      <w:r w:rsidRPr="00C92613">
        <w:rPr>
          <w:rFonts w:ascii="Times New Roman" w:hAnsi="Times New Roman" w:cs="Times New Roman"/>
          <w:b/>
          <w:lang w:val="ro-RO"/>
        </w:rPr>
        <w:t>copil a câte</w:t>
      </w:r>
      <w:r w:rsidR="00AB298A" w:rsidRPr="00C92613">
        <w:rPr>
          <w:rFonts w:ascii="Times New Roman" w:hAnsi="Times New Roman" w:cs="Times New Roman"/>
          <w:b/>
          <w:lang w:val="ro-RO"/>
        </w:rPr>
        <w:t xml:space="preserve"> un loc în bancă/ la masă etc., </w:t>
      </w:r>
      <w:r w:rsidRPr="00C92613">
        <w:rPr>
          <w:rFonts w:ascii="Times New Roman" w:hAnsi="Times New Roman" w:cs="Times New Roman"/>
          <w:b/>
          <w:lang w:val="ro-RO"/>
        </w:rPr>
        <w:t>corespunzător particularităților psihofiziologice individuale.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E155C4" w:rsidRPr="0035563A" w:rsidTr="00136EA2">
        <w:tc>
          <w:tcPr>
            <w:tcW w:w="1242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445764" w:rsidRPr="00136EA2" w:rsidRDefault="00E155C4" w:rsidP="00136E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Registrul bunurilor materia</w:t>
            </w:r>
            <w:r w:rsidR="00AB298A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le;</w:t>
            </w:r>
            <w:r w:rsid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B298A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Bănci și scaune reglabile pentru elevi</w:t>
            </w:r>
            <w:r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în conformitate cu normele igienice.</w:t>
            </w:r>
            <w:r w:rsid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45764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Bănci reglabile cu colțuri rotungite, cu 1 loc clasa I-IV/ cu scaun reglabil;</w:t>
            </w:r>
            <w:r w:rsid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45764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Bănci reglabile cu colțuri rotungite, cu 1 loc clasa V-XII/ cu scaun reglabil;</w:t>
            </w:r>
          </w:p>
        </w:tc>
      </w:tr>
      <w:tr w:rsidR="00E155C4" w:rsidRPr="00FF627E" w:rsidTr="00136EA2">
        <w:tc>
          <w:tcPr>
            <w:tcW w:w="1242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E155C4" w:rsidRPr="00AF1026" w:rsidRDefault="00E155C4" w:rsidP="00AB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Asigurarea condiţiilor optime pentr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 desfăşurarea unui proces educaţional de calitat</w:t>
            </w:r>
            <w:r w:rsidR="002C6B18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B298A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Mobilier adaptabil în toate sălile de clasă.</w:t>
            </w:r>
          </w:p>
        </w:tc>
      </w:tr>
      <w:tr w:rsidR="00B343DA" w:rsidRPr="002C6B18" w:rsidTr="00610774">
        <w:tc>
          <w:tcPr>
            <w:tcW w:w="2093" w:type="dxa"/>
            <w:gridSpan w:val="2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Pondere </w:t>
            </w:r>
            <w:r w:rsidR="00AB29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479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criteriilor: </w:t>
            </w:r>
            <w:r w:rsidR="00AB29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022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AB29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E155C4" w:rsidRPr="00E4638C" w:rsidRDefault="00E155C4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Indicator: 1.1.5. Asigurarea cu materiale de sprijin (echipamente, utilaje, dispozitive, ustensile etc.), </w:t>
      </w:r>
      <w:r w:rsidR="00E463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>în corespundere cu parametrii sanitaro-igienici și cu cerințele de securitate.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E155C4" w:rsidRPr="0035563A" w:rsidTr="00136EA2">
        <w:tc>
          <w:tcPr>
            <w:tcW w:w="1242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AB298A" w:rsidRPr="00AF1026" w:rsidRDefault="00E155C4" w:rsidP="00426AB8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Registrul de evidență a utilajelor, dispozitivelor, ustensil</w:t>
            </w:r>
            <w:r w:rsidR="00AB298A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elor și materialelor de sprijin 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la: chimie, biologie, fizică, informatică, educați</w:t>
            </w:r>
            <w:r w:rsidR="00AB298A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tehnologică, educație fizică;</w:t>
            </w:r>
          </w:p>
          <w:p w:rsidR="00E155C4" w:rsidRPr="00AF1026" w:rsidRDefault="00E155C4" w:rsidP="00426AB8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Regulile de securitate a vieții și sănătății elevilor în labor</w:t>
            </w:r>
            <w:r w:rsidR="00AB298A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atoare, ateliere, pe terenul și 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sala de spo</w:t>
            </w:r>
            <w:r w:rsidR="00E4638C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rt etc. sunt aduse la cunoștință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elevilor/ părinților, contra semnătură;</w:t>
            </w:r>
          </w:p>
          <w:p w:rsidR="00E155C4" w:rsidRPr="00AF1026" w:rsidRDefault="00E155C4" w:rsidP="00426AB8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Registrele de evidenţă a cunoaşterii de către elevi a regu</w:t>
            </w:r>
            <w:r w:rsidR="00AB298A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lilor de securitate a vieţii şi 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sănătăţii în laboratoarele de fizică, chimie şi informatică;</w:t>
            </w:r>
          </w:p>
          <w:p w:rsidR="00AB298A" w:rsidRPr="00136EA2" w:rsidRDefault="00E155C4" w:rsidP="00136EA2">
            <w:pPr>
              <w:pStyle w:val="a4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Terenul de sport corespunde norm</w:t>
            </w:r>
            <w:r w:rsidR="002C6B18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elor și cerințelor de securitate;</w:t>
            </w:r>
            <w:r w:rsid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0904B2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Asigurarea </w:t>
            </w:r>
            <w:r w:rsidR="005A762E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 bară specială pentru scările din inter</w:t>
            </w:r>
            <w:r w:rsidR="00315A6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iorul și exteriorul instituției, rampă la intrarea centrală.</w:t>
            </w:r>
          </w:p>
        </w:tc>
      </w:tr>
      <w:tr w:rsidR="00E155C4" w:rsidRPr="0035563A" w:rsidTr="00136EA2">
        <w:tc>
          <w:tcPr>
            <w:tcW w:w="1242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750" w:type="dxa"/>
            <w:gridSpan w:val="4"/>
          </w:tcPr>
          <w:p w:rsidR="00E155C4" w:rsidRPr="00AF1026" w:rsidRDefault="005A762E" w:rsidP="005A76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Instituţia este dotată</w:t>
            </w:r>
            <w:r w:rsidR="00E155C4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materiale de sprijin (echipamente, ut</w:t>
            </w:r>
            <w:r w:rsidR="002C6B18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ilaje, dispozitive, ustensile</w:t>
            </w:r>
            <w:r w:rsidR="00E4638C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="00E155C4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Toate categoriile de personal sunt asigurate cu echi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pament </w:t>
            </w:r>
            <w:r w:rsidR="00E155C4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corespundere c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 parametrii sanitaro-igienici.</w:t>
            </w:r>
          </w:p>
        </w:tc>
      </w:tr>
      <w:tr w:rsidR="00B343DA" w:rsidRPr="00E4638C" w:rsidTr="00610774">
        <w:tc>
          <w:tcPr>
            <w:tcW w:w="2093" w:type="dxa"/>
            <w:gridSpan w:val="2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Pondere </w:t>
            </w:r>
            <w:r w:rsidR="005A7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479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criteriilor: </w:t>
            </w:r>
            <w:r w:rsidR="005A7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022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5A762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E155C4" w:rsidRPr="002C6B18" w:rsidRDefault="00E155C4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6B18">
        <w:rPr>
          <w:rFonts w:ascii="Times New Roman" w:hAnsi="Times New Roman" w:cs="Times New Roman"/>
          <w:b/>
          <w:sz w:val="24"/>
          <w:szCs w:val="24"/>
          <w:lang w:val="ro-RO"/>
        </w:rPr>
        <w:t>Indicator: 1.1.6. Asigurarea cu spații pentru prepararea și servirea hranei, care corespund normelor sanitare în vigoare privind siguranța, accesibilitatea, funcțion</w:t>
      </w:r>
      <w:r w:rsidR="002C6B18">
        <w:rPr>
          <w:rFonts w:ascii="Times New Roman" w:hAnsi="Times New Roman" w:cs="Times New Roman"/>
          <w:b/>
          <w:sz w:val="24"/>
          <w:szCs w:val="24"/>
          <w:lang w:val="ro-RO"/>
        </w:rPr>
        <w:t>alitatea și confortul elevilor/</w:t>
      </w:r>
      <w:r w:rsidRPr="002C6B18">
        <w:rPr>
          <w:rFonts w:ascii="Times New Roman" w:hAnsi="Times New Roman" w:cs="Times New Roman"/>
          <w:b/>
          <w:sz w:val="24"/>
          <w:szCs w:val="24"/>
          <w:lang w:val="ro-RO"/>
        </w:rPr>
        <w:t>copiilor* (după caz)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E155C4" w:rsidRPr="0035563A" w:rsidTr="00136EA2">
        <w:tc>
          <w:tcPr>
            <w:tcW w:w="1242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B64E53" w:rsidRPr="00AF1026" w:rsidRDefault="00B64E53" w:rsidP="00426A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</w:t>
            </w:r>
            <w:r w:rsidR="00DB2E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nr.96</w:t>
            </w:r>
            <w:r w:rsidR="002C6B18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  <w:r w:rsidR="00E9652A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ab din </w:t>
            </w:r>
            <w:r w:rsidR="00DB2E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30. 08. 2022 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</w:t>
            </w:r>
            <w:r w:rsidR="00E155C4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 privire la organizar</w:t>
            </w:r>
            <w:r w:rsidR="005A762E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ea alimentației</w:t>
            </w:r>
            <w:r w:rsidR="00DB2E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gratuite în instituție pentru perioada septembrie-decembrie 2022;</w:t>
            </w:r>
          </w:p>
          <w:p w:rsidR="00DB2E8B" w:rsidRDefault="00DB2E8B" w:rsidP="00DB2E8B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132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-ab din 01.09.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2022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 formarea  Comisiei de triere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</w:p>
          <w:p w:rsidR="00B64E53" w:rsidRDefault="00DB2E8B" w:rsidP="00DB2E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01-ab din 06</w:t>
            </w:r>
            <w:r w:rsidR="002C6B18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2023</w:t>
            </w:r>
            <w:r w:rsidR="00B64E53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 or</w:t>
            </w:r>
            <w:r w:rsidR="002C6B18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ganizarea alimentației gratuite</w:t>
            </w:r>
            <w:r w:rsidRPr="00DB2E8B">
              <w:rPr>
                <w:lang w:val="en-US"/>
              </w:rPr>
              <w:t xml:space="preserve"> </w:t>
            </w:r>
            <w:r w:rsidRPr="00DB2E8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instituție pentru perioada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ianuarie-mai. 2023;</w:t>
            </w:r>
          </w:p>
          <w:p w:rsidR="00DB2E8B" w:rsidRPr="00AF1026" w:rsidRDefault="00DB2E8B" w:rsidP="00DB2E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nr 3 a CA din 06. 09. 2022 privind organizarea alimentației elevilor;</w:t>
            </w:r>
          </w:p>
          <w:p w:rsidR="00E155C4" w:rsidRPr="00136EA2" w:rsidRDefault="00E155C4" w:rsidP="00136EA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Registru de triaj; Registru de rebutare; Registru sanitar;</w:t>
            </w:r>
            <w:r w:rsid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lunar al lucrătorului medical;</w:t>
            </w:r>
            <w:r w:rsidR="00DA33B6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Ca</w:t>
            </w:r>
            <w:r w:rsidR="00131942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rnetele cu controlul medical ale </w:t>
            </w:r>
            <w:r w:rsidR="00DA33B6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angajaţilor.</w:t>
            </w:r>
            <w:r w:rsid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64E53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lucru pentru prevenirea</w:t>
            </w:r>
            <w:r w:rsidR="00131942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și ameliorarea diverselor malad</w:t>
            </w:r>
            <w:r w:rsidR="00B64E53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ii;</w:t>
            </w:r>
            <w:r w:rsidR="002C6B18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64E53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activitate al comisiei de triere</w:t>
            </w:r>
            <w:r w:rsidR="00DA33B6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E155C4" w:rsidRPr="0035563A" w:rsidTr="00136EA2">
        <w:tc>
          <w:tcPr>
            <w:tcW w:w="1242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E155C4" w:rsidRPr="00AF1026" w:rsidRDefault="00B64E53" w:rsidP="00C161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Cantina instituției este dotată cu spații</w:t>
            </w:r>
            <w:r w:rsidR="00E155C4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pentru prepararea și servirea hr</w:t>
            </w:r>
            <w:r w:rsidR="00DA33B6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anei conform normelor sanitare.</w:t>
            </w:r>
            <w:r w:rsidR="00E4638C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155C4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Blocul alimentar </w:t>
            </w:r>
            <w:r w:rsidR="00C1619C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este </w:t>
            </w:r>
            <w:r w:rsidR="00E155C4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dotat cu utilaj </w:t>
            </w:r>
            <w:r w:rsidR="00DA33B6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parț</w:t>
            </w:r>
            <w:r w:rsidR="00C1619C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ial </w:t>
            </w:r>
            <w:r w:rsidR="00E155C4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nou, adecv</w:t>
            </w:r>
            <w:r w:rsidR="00DA33B6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at. 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Lavoare cu apă curgătoare</w:t>
            </w:r>
            <w:r w:rsidR="00C1619C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rece și caldă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DA33B6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uscătoare.</w:t>
            </w:r>
            <w:r w:rsidR="00136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1619C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În anul de studii au fost alimentați gratuit cu micul dejun </w:t>
            </w:r>
            <w:r w:rsidR="009B03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 elevi din treapta primară și 36</w:t>
            </w:r>
            <w:r w:rsidR="00C1619C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treapta gimnazială, cu prâ</w:t>
            </w:r>
            <w:r w:rsidR="009B03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nz gratuit au fost alimentati 32</w:t>
            </w:r>
            <w:r w:rsidR="00C1619C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elevi, (20%).</w:t>
            </w:r>
            <w:r w:rsidR="00DA33B6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155C4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În perioada de </w:t>
            </w:r>
            <w:r w:rsidR="00131942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caratină, au fost distribuite părinț</w:t>
            </w:r>
            <w:proofErr w:type="gramStart"/>
            <w:r w:rsidR="00131942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ilor </w:t>
            </w:r>
            <w:r w:rsidR="00C1619C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elevilor</w:t>
            </w:r>
            <w:proofErr w:type="gramEnd"/>
            <w:r w:rsidR="00C1619C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familii social-vulnerabile pachete alimentare</w:t>
            </w:r>
            <w:r w:rsidR="00E155C4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343DA" w:rsidRPr="00DA33B6" w:rsidTr="00610774">
        <w:tc>
          <w:tcPr>
            <w:tcW w:w="2093" w:type="dxa"/>
            <w:gridSpan w:val="2"/>
          </w:tcPr>
          <w:p w:rsidR="00B343DA" w:rsidRPr="00E155C4" w:rsidRDefault="0045522B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Pondere și punctaj</w:t>
            </w:r>
          </w:p>
        </w:tc>
        <w:tc>
          <w:tcPr>
            <w:tcW w:w="1398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Pondere </w:t>
            </w:r>
            <w:r w:rsidR="00C161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479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criteriilor: </w:t>
            </w:r>
            <w:r w:rsidR="00C161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022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C161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E155C4" w:rsidRPr="00E4638C" w:rsidRDefault="00E155C4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>Indicator: 1.1.7. Prezența spațiilor sanitare, cu respectarea criteriilor de accesibilitate, funcționalitate și confort pentru elevi/ copii.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E155C4" w:rsidRPr="0035563A" w:rsidTr="00136EA2">
        <w:tc>
          <w:tcPr>
            <w:tcW w:w="1242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C1619C" w:rsidRPr="00136EA2" w:rsidRDefault="00E155C4" w:rsidP="00136EA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Existența spațiilor sa</w:t>
            </w:r>
            <w:r w:rsidR="00C1619C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nitare</w:t>
            </w:r>
            <w:r w:rsidR="00DA33B6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Accesibilitatea în blocurile sanitare. 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WC-uri în incinta instituției, separate pentru băieți și fete;</w:t>
            </w:r>
            <w:r w:rsid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DA33B6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Vestiare separate pentru băieți și fete. </w:t>
            </w:r>
            <w:r w:rsidR="00C1619C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Dușuri</w:t>
            </w:r>
            <w:r w:rsidR="00DA33B6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separate pentru băieți și fete;</w:t>
            </w:r>
            <w:r w:rsidR="00136EA2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Lavoare cu apă curgătoare</w:t>
            </w:r>
            <w:r w:rsidR="00C1619C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rece și caldă</w:t>
            </w:r>
            <w:r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uscătoare</w:t>
            </w:r>
            <w:r w:rsidR="00DA33B6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136EA2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Spațiile sanitare se igienizează cu regularitate</w:t>
            </w:r>
            <w:r w:rsidR="00DA33B6" w:rsidRPr="00136E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E155C4" w:rsidRPr="0035563A" w:rsidTr="00136EA2">
        <w:tc>
          <w:tcPr>
            <w:tcW w:w="1242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E155C4" w:rsidRPr="00AF1026" w:rsidRDefault="00E155C4" w:rsidP="00A85D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Instituția este dotată cu blocuri sanitare </w:t>
            </w:r>
            <w:r w:rsidR="00C1619C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 corespund normelor</w:t>
            </w:r>
            <w:r w:rsidR="00392FE9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accesibilitate, funcționalitate și confort </w:t>
            </w:r>
            <w:r w:rsidR="00A85D02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elevi.</w:t>
            </w:r>
          </w:p>
        </w:tc>
      </w:tr>
      <w:tr w:rsidR="00B343DA" w:rsidRPr="00B343DA" w:rsidTr="00DA33B6">
        <w:tc>
          <w:tcPr>
            <w:tcW w:w="2093" w:type="dxa"/>
            <w:gridSpan w:val="2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Pondere </w:t>
            </w:r>
            <w:r w:rsid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479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criteriilor: </w:t>
            </w:r>
            <w:r w:rsid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022" w:type="dxa"/>
          </w:tcPr>
          <w:p w:rsidR="00B343DA" w:rsidRPr="00E155C4" w:rsidRDefault="00B343DA" w:rsidP="00B343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A85D0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E155C4" w:rsidRPr="00E4638C" w:rsidRDefault="00392FE9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Indicator: 1.1.8. Existența și funcționalitatea mijloacelor antiincendiare și </w:t>
      </w:r>
      <w:proofErr w:type="gramStart"/>
      <w:r w:rsidRPr="00E4638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E463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ieșirilor de rezervă.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E155C4" w:rsidRPr="0035563A" w:rsidTr="00136EA2">
        <w:tc>
          <w:tcPr>
            <w:tcW w:w="1242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2A7746" w:rsidRPr="002A7746" w:rsidRDefault="002A7746" w:rsidP="002A77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</w:t>
            </w:r>
            <w:r w:rsidRPr="002A774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 intern 123-ab din 01.09.2022 cu privire la securitatea antiincendiară și siguranța elevilor și angajaților instituției;</w:t>
            </w:r>
          </w:p>
          <w:p w:rsidR="002A7746" w:rsidRPr="002A7746" w:rsidRDefault="002A7746" w:rsidP="002A77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</w:t>
            </w:r>
            <w:r w:rsidRPr="002A774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 intern 125-ab din 01.09.2022 cu privire la formarea comisiilor de lucru;</w:t>
            </w:r>
          </w:p>
          <w:p w:rsidR="002A7746" w:rsidRPr="002A7746" w:rsidRDefault="002A7746" w:rsidP="002A77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</w:t>
            </w:r>
            <w:r w:rsidRPr="002A774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 intern 159 – ab din 24.10.2022 cu privire la asigurarea și desfășurarea măsurilor de prevenire a situațiilor de urgență în instituție în sezonul de încălzire al anului de studii 2022-2023;</w:t>
            </w:r>
          </w:p>
          <w:p w:rsidR="002A7746" w:rsidRPr="002A7746" w:rsidRDefault="002A7746" w:rsidP="002A77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774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CP nr.9  din 30.08.2022 privind familiarizarea cadrelor didactice cu prevederile Regulamentului privind modul de organizare a activităților de protecție a lucrătorilor la locul de muncă și prevenirea riscurilor prpfesionale cu regulile și căile de evacuare a elevilor de situații excepționale;</w:t>
            </w:r>
          </w:p>
          <w:p w:rsidR="002A7746" w:rsidRPr="002A7746" w:rsidRDefault="002A7746" w:rsidP="002A77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774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 nr.3 a CA din 04.04.2023 cu privire la aprobarea planului de realizare a aplicației de protecție civilă cu tema Acțiunile conducerii și corpului didactic în vederea efectuării măsurilor de protecție a elevilor în caz de cutremur de pământ și alte situații excepționale”;</w:t>
            </w:r>
          </w:p>
          <w:p w:rsidR="00392FE9" w:rsidRPr="00AF1026" w:rsidRDefault="00392FE9" w:rsidP="00426A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Scheme de evacuare a elevilor și a personalului în cazuri de situaţii excepţionale;</w:t>
            </w:r>
          </w:p>
          <w:p w:rsidR="00E155C4" w:rsidRPr="00AF1026" w:rsidRDefault="00392FE9" w:rsidP="00DA33B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Mijloace antiincendiare funcționale</w:t>
            </w:r>
            <w:r w:rsidR="00DA33B6"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Lăzi de nisip, lopată, căldare antiincendiară</w:t>
            </w:r>
            <w:r w:rsidR="001E1E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stingătoare.</w:t>
            </w:r>
          </w:p>
        </w:tc>
      </w:tr>
      <w:tr w:rsidR="00E155C4" w:rsidRPr="0035563A" w:rsidTr="00136EA2">
        <w:tc>
          <w:tcPr>
            <w:tcW w:w="1242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DF65AA" w:rsidRPr="00AF1026" w:rsidRDefault="000F1DAA" w:rsidP="00392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</w:t>
            </w:r>
            <w:r w:rsidR="00A8092C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instituție sunt amplasate la loc vizibil schemele de evacuare</w:t>
            </w: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instituția fiind dotată cu</w:t>
            </w:r>
            <w:r w:rsidR="00DF65AA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92FE9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lăzi cu nisip, lopată şi călda</w:t>
            </w:r>
            <w:r w:rsidR="00A8092C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re. </w:t>
            </w:r>
          </w:p>
          <w:p w:rsidR="00E155C4" w:rsidRPr="00AF1026" w:rsidRDefault="00A8092C" w:rsidP="00392F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Colaborări cu Servicii SE</w:t>
            </w:r>
            <w:proofErr w:type="gramStart"/>
            <w:r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r w:rsidR="00392FE9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pompieri</w:t>
            </w:r>
            <w:proofErr w:type="gramEnd"/>
            <w:r w:rsidR="00392FE9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CMF, poliţie, APL</w:t>
            </w:r>
            <w:r w:rsidR="00DA33B6" w:rsidRPr="00AF10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8092C" w:rsidRPr="00B343DA" w:rsidTr="00DA33B6">
        <w:tc>
          <w:tcPr>
            <w:tcW w:w="2093" w:type="dxa"/>
            <w:gridSpan w:val="2"/>
          </w:tcPr>
          <w:p w:rsidR="00A8092C" w:rsidRPr="00E155C4" w:rsidRDefault="00A8092C" w:rsidP="00112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8092C" w:rsidRPr="00E155C4" w:rsidRDefault="00A8092C" w:rsidP="00112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A8092C" w:rsidRPr="00E155C4" w:rsidRDefault="00A8092C" w:rsidP="00112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</w:t>
            </w:r>
            <w:r w:rsidR="00DF65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</w:t>
            </w:r>
            <w:r w:rsidR="001E1E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4022" w:type="dxa"/>
          </w:tcPr>
          <w:p w:rsidR="00A8092C" w:rsidRPr="00E155C4" w:rsidRDefault="00A8092C" w:rsidP="00112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1E1E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</w:t>
            </w:r>
          </w:p>
        </w:tc>
      </w:tr>
    </w:tbl>
    <w:p w:rsidR="009B0305" w:rsidRDefault="009B0305" w:rsidP="00B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0305" w:rsidRDefault="009B0305" w:rsidP="00B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92FE9" w:rsidRPr="00E4638C" w:rsidRDefault="00392FE9" w:rsidP="00B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Domeniu: Curriculum/ proces educațional:</w:t>
      </w:r>
    </w:p>
    <w:p w:rsidR="00E155C4" w:rsidRPr="00E4638C" w:rsidRDefault="00392FE9" w:rsidP="00B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>Indicator: 1.1.9. Desfășurarea activităților de învățare și respectare a regulilor de circulație rutieră, a tehnicii securității, de prevenire a situațiilor de risc și de acordare a primului ajutor.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E155C4" w:rsidRPr="0035563A" w:rsidTr="00136EA2">
        <w:tc>
          <w:tcPr>
            <w:tcW w:w="1242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392FE9" w:rsidRPr="00C85AFB" w:rsidRDefault="00392FE9" w:rsidP="00426A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 managerial instituțional pentru anul de studi</w:t>
            </w:r>
            <w:r w:rsidR="0084415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2022-2023</w:t>
            </w:r>
            <w:r w:rsidR="00A8092C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aprobat la ședința </w:t>
            </w:r>
            <w:r w:rsidR="00E569DD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CP</w:t>
            </w:r>
            <w:r w:rsidR="002A774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proces-verbal nr. 1 din 30.08.2022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0F1DAA" w:rsidRPr="00C85AFB" w:rsidRDefault="00392FE9" w:rsidP="000F1DA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Repere metodologice cu privire la activitatea manageri</w:t>
            </w:r>
            <w:r w:rsidR="00A8092C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lor școlari, în scopul formării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comportamentului responsabil la traficul rutier și în caz de situații excepționale;</w:t>
            </w:r>
            <w:r w:rsidR="000F1DAA" w:rsidRPr="00C85AFB">
              <w:rPr>
                <w:sz w:val="20"/>
                <w:szCs w:val="20"/>
                <w:lang w:val="en-US"/>
              </w:rPr>
              <w:t xml:space="preserve"> </w:t>
            </w:r>
          </w:p>
          <w:p w:rsidR="0054291C" w:rsidRPr="0054291C" w:rsidRDefault="0054291C" w:rsidP="005429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9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89-ab din 18. 08. 2022 cu privire la asigurarea protecției vieții și sănătății copiilor din instituție;</w:t>
            </w:r>
          </w:p>
          <w:p w:rsidR="0054291C" w:rsidRDefault="0054291C" w:rsidP="005429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90</w:t>
            </w:r>
            <w:r w:rsidRPr="005429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-ab din 18. 08. 2022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formarea atitudinilor și deprinderilor de comportament responsabil;</w:t>
            </w:r>
          </w:p>
          <w:p w:rsidR="0054291C" w:rsidRDefault="0054291C" w:rsidP="005429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109</w:t>
            </w:r>
            <w:r w:rsidRPr="005429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-ab din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01. 09. 2022 </w:t>
            </w:r>
            <w:r w:rsidRPr="005429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numirea persoanei responsabile de securitate și sănătate în muncă;</w:t>
            </w:r>
          </w:p>
          <w:p w:rsidR="00A45032" w:rsidRPr="002A7746" w:rsidRDefault="00A45032" w:rsidP="00A4503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774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nr. 111-ab din 01.09.2022 cu privire la organizarea și desfășurarea Săptămânii ,,Siguranța ta are prioritate!”</w:t>
            </w:r>
          </w:p>
          <w:p w:rsidR="0054291C" w:rsidRPr="002A7746" w:rsidRDefault="0054291C" w:rsidP="0054291C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774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nr. 113-ab din 01.09.2022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2A774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organizarea și desfășurarea  Protecției Civile în școală;</w:t>
            </w:r>
          </w:p>
          <w:p w:rsidR="0054291C" w:rsidRPr="0054291C" w:rsidRDefault="0054291C" w:rsidP="005429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nr. 115</w:t>
            </w:r>
            <w:r w:rsidRPr="005429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-ab din 01.09.2022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numirea coordonatorului cazurilor de ANET;</w:t>
            </w:r>
          </w:p>
          <w:p w:rsidR="00A45032" w:rsidRPr="002A7746" w:rsidRDefault="00A45032" w:rsidP="00A4503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A774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123 – ab din 01.09.2022 cu privire la securitatea antiindendiară și siguranța elevilor și angajaților;</w:t>
            </w:r>
          </w:p>
          <w:p w:rsidR="00A45032" w:rsidRDefault="00A45032" w:rsidP="00A4503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450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125-ab din 01.09.2022 cu privire la formarea comisiilor de lucru;</w:t>
            </w:r>
          </w:p>
          <w:p w:rsidR="0054291C" w:rsidRPr="0054291C" w:rsidRDefault="0054291C" w:rsidP="005429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9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146-ab din 03.10.2022 cu privire la punerea în aplicare a Standardelor pentru protecția și siguranța copiilor /elevilor în mediul online;</w:t>
            </w:r>
          </w:p>
          <w:p w:rsidR="0054291C" w:rsidRDefault="0054291C" w:rsidP="005429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147-ab din 11</w:t>
            </w:r>
            <w:r w:rsidRPr="005429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.10.2022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organizarea și desfășurarea activităților în cadrul Lunarului Securității Cibernetice cu genericul ,,Fii în siguranță în mediul cibernetic”;</w:t>
            </w:r>
          </w:p>
          <w:p w:rsidR="0054291C" w:rsidRPr="0054291C" w:rsidRDefault="0054291C" w:rsidP="005429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9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Ordinele interne cu privire la instruirea copiilor privind regulile de Securitate în perioada vacanțelor;</w:t>
            </w:r>
          </w:p>
          <w:p w:rsidR="0054291C" w:rsidRPr="0054291C" w:rsidRDefault="0054291C" w:rsidP="005429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429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159 – ab din 24.10.2022 cu privire la asigurarea și desfășurarea măsurilor de prevenire a situațiilor de urgență în instituție în sezonul de încălzire al anului de studii 2022-2023;</w:t>
            </w:r>
          </w:p>
          <w:p w:rsidR="0054291C" w:rsidRPr="0054291C" w:rsidRDefault="0054291C" w:rsidP="005429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02</w:t>
            </w:r>
            <w:r w:rsidRPr="005429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ab din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09.01.2023</w:t>
            </w:r>
            <w:r w:rsidRPr="005429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agravarea situației epidemice prin IACRS și gripă în mun. Chișinău și măsurile de prevenire și control;</w:t>
            </w:r>
          </w:p>
          <w:p w:rsidR="008634AE" w:rsidRPr="00A45032" w:rsidRDefault="008634AE" w:rsidP="008634AE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Ordinul intern </w:t>
            </w:r>
            <w:r w:rsidRPr="00A450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 – ab din 20.02. 2023  cu privire la organizarea activităților extracurriculare cu prilejul sărbătorilor de primăvară în instituție;</w:t>
            </w:r>
          </w:p>
          <w:p w:rsidR="008634AE" w:rsidRDefault="008634AE" w:rsidP="008634A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CP nr.7</w:t>
            </w:r>
            <w:r w:rsidRPr="008634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din 30.08.2022 privind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aprobarea Politicii de Protecție a Copilului și regulamentului de funcționare a CPDC;</w:t>
            </w:r>
          </w:p>
          <w:p w:rsidR="008634AE" w:rsidRPr="008634AE" w:rsidRDefault="008634AE" w:rsidP="008634A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34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CP nr.9  din 30.08.2022 privind familiarizarea cadrelor didactice cu prevederile Regulamentului privind modul de organizare a activităților de protecție a lucrătorilor la locul de muncă și prevenirea riscurilor prpfesionale cu regulile și căile de evacuare a elevilor de situații excepționale;</w:t>
            </w:r>
          </w:p>
          <w:p w:rsidR="0054291C" w:rsidRPr="0054291C" w:rsidRDefault="008634AE" w:rsidP="008634A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CP nr.11</w:t>
            </w:r>
            <w:r w:rsidRPr="008634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din 30.08.2022 privind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desemnarea coordonatorului de sesizare și raportare a cazurilor de ANET;</w:t>
            </w:r>
          </w:p>
          <w:p w:rsidR="008634AE" w:rsidRPr="008634AE" w:rsidRDefault="008634AE" w:rsidP="008634A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34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CA nr 7 din 30.08.2022 cu privire la aprobarea Planului de acțiuni privind respectarea cerințelor sanitare pe timp de pandemie de COVID-19;</w:t>
            </w:r>
          </w:p>
          <w:p w:rsidR="00D52B11" w:rsidRPr="00D52B11" w:rsidRDefault="00D52B11" w:rsidP="00D52B1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2B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CA nr.1 din 03.01.2023 privind respectarea Regulamentului igienico-sanitar în instituție și organizarea măsurilor de diminuare a riscului răspândirii bolilor respiratorii;</w:t>
            </w:r>
          </w:p>
          <w:p w:rsidR="008634AE" w:rsidRPr="008634AE" w:rsidRDefault="008634AE" w:rsidP="008634A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34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 nr.2 a CA din 03.01.2023 cu pri</w:t>
            </w:r>
            <w:r w:rsidR="00CE08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vire la activitatea cadrelor didactice </w:t>
            </w:r>
            <w:r w:rsidRPr="008634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asigurarea protecției elevilor în mediul școlar;</w:t>
            </w:r>
          </w:p>
          <w:p w:rsidR="008634AE" w:rsidRPr="008634AE" w:rsidRDefault="008634AE" w:rsidP="008634A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34A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 nr.3 a CA din 03.01.2023 cu privire la respectarea tehnicii securității de către toți actanții educaționali;</w:t>
            </w:r>
          </w:p>
          <w:p w:rsidR="00D52B11" w:rsidRPr="00D52B11" w:rsidRDefault="00D52B11" w:rsidP="00D52B1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2B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 nr.2 a CA din 07.02.2023 cu privire la măsurile de prevenire a situațiilor excepționale în instituție;</w:t>
            </w:r>
          </w:p>
          <w:p w:rsidR="00D52B11" w:rsidRPr="00D52B11" w:rsidRDefault="00D52B11" w:rsidP="00D52B1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 nr.4</w:t>
            </w:r>
            <w:r w:rsidRPr="00D52B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 CA din 07.02.2023 cu privire la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implementarea planului de intervenție pentru prevenirea suicidului în timpul campaniei ..Internetul – de la prieten la dușman;</w:t>
            </w:r>
          </w:p>
          <w:p w:rsidR="005B1CC3" w:rsidRPr="00D52B11" w:rsidRDefault="00D52B11" w:rsidP="00D52B1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52B1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 nr.3 a CA din 04.04.2023 cu privire la aprobarea planului de realizare a aplicației de protecție civilă cu tema Acțiunile conducerii și corpului didactic în vederea efectuării măsurilor de protecție a elevilor în caz de cutremur de pământ și alte situații excepționale”;</w:t>
            </w:r>
          </w:p>
        </w:tc>
      </w:tr>
      <w:tr w:rsidR="00E155C4" w:rsidRPr="0035563A" w:rsidTr="00136EA2">
        <w:tc>
          <w:tcPr>
            <w:tcW w:w="1242" w:type="dxa"/>
          </w:tcPr>
          <w:p w:rsidR="00E155C4" w:rsidRPr="00E155C4" w:rsidRDefault="00E155C4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E155C4" w:rsidRPr="00C85AFB" w:rsidRDefault="009327A5" w:rsidP="00E569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Administrația instituției instruiește elevii sistematic</w:t>
            </w:r>
            <w:r w:rsidR="00392FE9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privire la regulile de securitate rutieră, a</w:t>
            </w:r>
            <w:r w:rsidR="00A87B66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tehnicii securităţii în mediul </w:t>
            </w:r>
            <w:r w:rsidR="00392FE9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şcolar şi în cotidian, de prevenire a situaţiilor de risc şi</w:t>
            </w:r>
            <w:r w:rsidR="00A87B66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acordare a primului ajutor</w:t>
            </w:r>
            <w:r w:rsidR="00E569DD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87B66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92FE9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Listele elevilor cu semnaturile </w:t>
            </w:r>
            <w:r w:rsidR="00E569DD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lor </w:t>
            </w:r>
            <w:r w:rsidR="00392FE9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</w:t>
            </w:r>
            <w:r w:rsidR="00E569DD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ritoare la tehnica securității.</w:t>
            </w:r>
            <w:r w:rsidR="00A87B66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92FE9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Implicarea elevilor în activități de învățare și respectare a regu</w:t>
            </w:r>
            <w:r w:rsidR="00A87B66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lilor de circulație rutieră, de </w:t>
            </w:r>
            <w:r w:rsidR="00392FE9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tehnică a securității, de prevenire a situațiilor de risc și de acordare a primului ajutor.</w:t>
            </w:r>
          </w:p>
        </w:tc>
      </w:tr>
      <w:tr w:rsidR="00A8092C" w:rsidRPr="00E569DD" w:rsidTr="00E569DD">
        <w:tc>
          <w:tcPr>
            <w:tcW w:w="2093" w:type="dxa"/>
            <w:gridSpan w:val="2"/>
          </w:tcPr>
          <w:p w:rsidR="00A8092C" w:rsidRPr="00E155C4" w:rsidRDefault="00A8092C" w:rsidP="00112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8092C" w:rsidRPr="00E155C4" w:rsidRDefault="00A8092C" w:rsidP="00112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A8092C" w:rsidRPr="00E155C4" w:rsidRDefault="00A8092C" w:rsidP="00112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A8092C" w:rsidRPr="00E155C4" w:rsidRDefault="00A8092C" w:rsidP="001126B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392FE9" w:rsidRPr="00E569DD" w:rsidRDefault="00392FE9" w:rsidP="00B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69DD">
        <w:rPr>
          <w:rFonts w:ascii="Times New Roman" w:hAnsi="Times New Roman" w:cs="Times New Roman"/>
          <w:b/>
          <w:sz w:val="24"/>
          <w:szCs w:val="24"/>
          <w:lang w:val="ro-RO"/>
        </w:rPr>
        <w:t>Punctaj acumulat pe</w:t>
      </w:r>
      <w:r w:rsidR="00E569DD">
        <w:rPr>
          <w:rFonts w:ascii="Times New Roman" w:hAnsi="Times New Roman" w:cs="Times New Roman"/>
          <w:b/>
          <w:sz w:val="24"/>
          <w:szCs w:val="24"/>
          <w:lang w:val="ro-RO"/>
        </w:rPr>
        <w:t>ntru standardul de calitate 1.1</w:t>
      </w:r>
      <w:r w:rsidRPr="00E569DD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569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E1E8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10,0</w:t>
      </w:r>
      <w:r w:rsidRPr="00E569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:rsidR="00392FE9" w:rsidRPr="00C92613" w:rsidRDefault="00392FE9" w:rsidP="00BC62F7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C92613">
        <w:rPr>
          <w:rFonts w:ascii="Times New Roman" w:hAnsi="Times New Roman" w:cs="Times New Roman"/>
          <w:b/>
          <w:lang w:val="ro-RO"/>
        </w:rPr>
        <w:t>Standard 1.2</w:t>
      </w:r>
      <w:r w:rsidRPr="00C92613">
        <w:rPr>
          <w:rFonts w:ascii="Times New Roman" w:hAnsi="Times New Roman" w:cs="Times New Roman"/>
          <w:lang w:val="ro-RO"/>
        </w:rPr>
        <w:t xml:space="preserve">. </w:t>
      </w:r>
      <w:r w:rsidRPr="00C92613">
        <w:rPr>
          <w:rFonts w:ascii="Times New Roman" w:hAnsi="Times New Roman" w:cs="Times New Roman"/>
          <w:b/>
          <w:lang w:val="ro-RO"/>
        </w:rPr>
        <w:t>Instituția dezvoltă parteneriate comunitare în vederea</w:t>
      </w:r>
      <w:r w:rsidR="009327A5" w:rsidRPr="00C92613">
        <w:rPr>
          <w:rFonts w:ascii="Times New Roman" w:hAnsi="Times New Roman" w:cs="Times New Roman"/>
          <w:b/>
          <w:lang w:val="ro-RO"/>
        </w:rPr>
        <w:t xml:space="preserve"> protecției integrității fizice </w:t>
      </w:r>
      <w:r w:rsidRPr="00C92613">
        <w:rPr>
          <w:rFonts w:ascii="Times New Roman" w:hAnsi="Times New Roman" w:cs="Times New Roman"/>
          <w:b/>
          <w:lang w:val="ro-RO"/>
        </w:rPr>
        <w:t>ș</w:t>
      </w:r>
      <w:r w:rsidR="00E569DD" w:rsidRPr="00C92613">
        <w:rPr>
          <w:rFonts w:ascii="Times New Roman" w:hAnsi="Times New Roman" w:cs="Times New Roman"/>
          <w:b/>
          <w:lang w:val="ro-RO"/>
        </w:rPr>
        <w:t>i psihice a fiecărui elev/</w:t>
      </w:r>
      <w:r w:rsidRPr="00C92613">
        <w:rPr>
          <w:rFonts w:ascii="Times New Roman" w:hAnsi="Times New Roman" w:cs="Times New Roman"/>
          <w:b/>
          <w:lang w:val="ro-RO"/>
        </w:rPr>
        <w:t>copil (Punctaj maxim acordat – 5)</w:t>
      </w:r>
    </w:p>
    <w:p w:rsidR="00392FE9" w:rsidRPr="009327A5" w:rsidRDefault="00392FE9" w:rsidP="00B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27A5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E155C4" w:rsidRPr="00C92613" w:rsidRDefault="00392FE9" w:rsidP="00BC62F7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C92613">
        <w:rPr>
          <w:rFonts w:ascii="Times New Roman" w:hAnsi="Times New Roman" w:cs="Times New Roman"/>
          <w:b/>
          <w:lang w:val="ro-RO"/>
        </w:rPr>
        <w:t xml:space="preserve">Indicator: 1.2.1. Proiectarea, în documentele strategice și operaționale, a acțiunilor de colaborare cu familia, cu autoritatea publică locală, cu alte instituții cu atribuții legale în sensul protecției elevului/ copilului și de informare a lor în privința procedurii legale </w:t>
      </w:r>
      <w:r w:rsidR="00E569DD" w:rsidRPr="00C92613">
        <w:rPr>
          <w:rFonts w:ascii="Times New Roman" w:hAnsi="Times New Roman" w:cs="Times New Roman"/>
          <w:b/>
          <w:lang w:val="ro-RO"/>
        </w:rPr>
        <w:t>de intervenție în cazurile ANET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Dovezi </w:t>
            </w:r>
          </w:p>
        </w:tc>
        <w:tc>
          <w:tcPr>
            <w:tcW w:w="13750" w:type="dxa"/>
            <w:gridSpan w:val="4"/>
          </w:tcPr>
          <w:p w:rsidR="00392FE9" w:rsidRPr="00C85AFB" w:rsidRDefault="00392FE9" w:rsidP="00426A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 managerial instituțional pentru anul de studi</w:t>
            </w:r>
            <w:r w:rsidR="00CE08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2022-2023</w:t>
            </w:r>
            <w:r w:rsidR="009327A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aprobat la ședința </w:t>
            </w:r>
            <w:r w:rsidR="004519B1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CP</w:t>
            </w:r>
            <w:r w:rsidR="009327A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="00CE08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proces-verbal nr. 1 din 30.08.2022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F92610" w:rsidRPr="00702F5A" w:rsidRDefault="004519B1" w:rsidP="00702F5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Colaborarea cu familia (</w:t>
            </w:r>
            <w:r w:rsidR="00392FE9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fiecare diriginte);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392FE9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Colaborarea cu APL </w:t>
            </w:r>
            <w:r w:rsidR="006C3291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Durlești;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392FE9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Colaborarea cu Centru </w:t>
            </w:r>
            <w:r w:rsidR="006C3291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sănăt</w:t>
            </w:r>
            <w:r w:rsidR="009942D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ate prietenos tinerilor AMIGOS;</w:t>
            </w:r>
          </w:p>
          <w:p w:rsidR="006C3291" w:rsidRPr="00702F5A" w:rsidRDefault="00C17D97" w:rsidP="00702F5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Colaborarea cu Centru de Sănătate Durlești;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C3291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Colaborarea cu Inspectoratul de Poliție al sect Buiucani;</w:t>
            </w:r>
          </w:p>
          <w:p w:rsidR="00392FE9" w:rsidRPr="00C85AFB" w:rsidRDefault="00392FE9" w:rsidP="00426A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Funcționarea mecanismului de sesizare în caz de ANET: prezența </w:t>
            </w:r>
            <w:r w:rsidR="009327A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lădiței de încred</w:t>
            </w:r>
            <w:r w:rsidR="004519B1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="009327A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pentru sesizări, activitatea coordonatorului pentru abuz, completarea Registrului de evidență ANET</w:t>
            </w:r>
            <w:r w:rsidR="006C3291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6C3291" w:rsidRPr="00C85AFB" w:rsidRDefault="00840535" w:rsidP="00426AB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115</w:t>
            </w:r>
            <w:r w:rsidR="004519B1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–ab </w:t>
            </w:r>
            <w:r w:rsidR="00CE08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01.09.2022</w:t>
            </w:r>
            <w:r w:rsidR="00392FE9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C3291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 privire la </w:t>
            </w:r>
            <w:r w:rsidR="00CE08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numirea coordonatorului cazurilor de ANET;</w:t>
            </w:r>
          </w:p>
          <w:p w:rsidR="00CE08DB" w:rsidRPr="00CE08DB" w:rsidRDefault="00CE08DB" w:rsidP="00CE08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08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146-ab din 03.10.2022 cu privire la punerea în aplicare a Standardelor pentru protecția și siguranța copiilor /elevilor în mediul online;</w:t>
            </w:r>
          </w:p>
          <w:p w:rsidR="00CE08DB" w:rsidRPr="00CE08DB" w:rsidRDefault="00CE08DB" w:rsidP="00CE08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08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147-ab din 11.10.2022 cu privire la</w:t>
            </w:r>
            <w:r w:rsidR="0075395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E08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organizarea și desfășurarea activităților în cadrul Lunarului Securității Cibernetice cu genericul ,,Fii în siguranță în mediul cibernetic”;</w:t>
            </w:r>
          </w:p>
          <w:p w:rsidR="00CE08DB" w:rsidRDefault="00CE08DB" w:rsidP="00CE08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08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02 – ab din 09.01.2023 cu privire la agravarea situației epidemice prin IACRS și gripă în mun. Chișinău și măsurile de prevenire și control;</w:t>
            </w:r>
          </w:p>
          <w:p w:rsidR="0084415F" w:rsidRPr="00CE08DB" w:rsidRDefault="0084415F" w:rsidP="0084415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2</w:t>
            </w:r>
            <w:r w:rsidRPr="0084415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 – ab din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22. 02. </w:t>
            </w:r>
            <w:r w:rsidRPr="0084415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2023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punerea în aplicare a Dispoziției Primarului General al mun. Chișinău nr. 8-d din 24. 01. 2023 ,,Cu privire la aprobarea Planului de acțiuni al Comisiei municipale privind prevenirea și combaterea traficului de ființe umane în mun. Chișinău pentru anul 2023.</w:t>
            </w:r>
          </w:p>
          <w:p w:rsidR="00CE08DB" w:rsidRDefault="00CE08DB" w:rsidP="00DC644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activităților din cadrul lunarului propagării cunoștințele juridice ,,Noi și Legea”;</w:t>
            </w:r>
          </w:p>
          <w:p w:rsidR="00CE08DB" w:rsidRDefault="00CE08DB" w:rsidP="00DC644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activitate a Procedurii de organizare și de intervenție a lucrătorilor în cazurile de abuz, neglijare, exploatare, trafic al copilului;</w:t>
            </w:r>
          </w:p>
          <w:p w:rsidR="00CE08DB" w:rsidRDefault="00CE08DB" w:rsidP="00DC644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acțiuni privind formarea culturii informaționale și a unui comportament corect și sigur de utilizare a internetului;</w:t>
            </w:r>
          </w:p>
          <w:p w:rsidR="00F92610" w:rsidRDefault="00F92610" w:rsidP="00702F5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Contracte de muncă, fișe de p</w:t>
            </w:r>
            <w:r w:rsidR="00CE08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ost ale angajaților;</w:t>
            </w:r>
          </w:p>
          <w:p w:rsidR="00CE08DB" w:rsidRDefault="00CE08DB" w:rsidP="00702F5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CP nr 3 din 14. 11. 2022 privind violența – un răspuns la neadaptare;</w:t>
            </w:r>
          </w:p>
          <w:p w:rsidR="00CE08DB" w:rsidRPr="00CE08DB" w:rsidRDefault="00CE08DB" w:rsidP="00CE08D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08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 nr.2 a CA din 03.01.2023 cu privire la activitatea cadrelor didactice în asigurarea prote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cției elevilor în mediul școlar.</w:t>
            </w:r>
          </w:p>
        </w:tc>
      </w:tr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392FE9" w:rsidRPr="00C85AFB" w:rsidRDefault="00392FE9" w:rsidP="00C17D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Instituţia colaborează cu APL şi </w:t>
            </w:r>
            <w:r w:rsidR="00C17D97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inspectoratul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poliţie ce vi</w:t>
            </w:r>
            <w:r w:rsidR="006C3291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zează soluţionarea cazurilor de </w:t>
            </w:r>
            <w:r w:rsidR="00C17D97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abuz, neglijare a copilului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6C3291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Fiecare diriginte comunică cu familiile elevilor prin intermediul şedinţelor de clase, agendelor</w:t>
            </w:r>
            <w:r w:rsidR="00C17D97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elevilor, a grupurilor iniţiate de diriginte pe </w:t>
            </w:r>
            <w:r w:rsidR="009942D4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reţelele</w:t>
            </w:r>
            <w:r w:rsidR="00C17D97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socializare sau/şi </w:t>
            </w:r>
            <w:r w:rsidR="004519B1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e-mailuri.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Instituţia colaborează şi cu alte instituţii publice cu atribuții legale</w:t>
            </w:r>
            <w:r w:rsidR="004519B1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9942D4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contractile de muncă și fișele de post ale angajaților este stipulate obligativitatea asigurării vieții și securității copiilor, prevenirii, identificării, sesizării, rapărtării și asistenții cazurilor de ANET/bullying.</w:t>
            </w:r>
          </w:p>
        </w:tc>
      </w:tr>
      <w:tr w:rsidR="00C17D97" w:rsidRPr="00B343DA" w:rsidTr="004519B1">
        <w:tc>
          <w:tcPr>
            <w:tcW w:w="2093" w:type="dxa"/>
            <w:gridSpan w:val="2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392FE9" w:rsidRPr="00E4638C" w:rsidRDefault="00392FE9" w:rsidP="0070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392FE9" w:rsidRPr="00702F5A" w:rsidRDefault="00392FE9" w:rsidP="00BC62F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02F5A">
        <w:rPr>
          <w:rFonts w:ascii="Times New Roman" w:hAnsi="Times New Roman" w:cs="Times New Roman"/>
          <w:b/>
          <w:lang w:val="ro-RO"/>
        </w:rPr>
        <w:t>Indicator: 1.2.2.</w:t>
      </w:r>
      <w:r w:rsidRPr="00702F5A">
        <w:rPr>
          <w:rFonts w:ascii="Times New Roman" w:hAnsi="Times New Roman" w:cs="Times New Roman"/>
          <w:lang w:val="ro-RO"/>
        </w:rPr>
        <w:t xml:space="preserve"> </w:t>
      </w:r>
      <w:r w:rsidRPr="00702F5A">
        <w:rPr>
          <w:rFonts w:ascii="Times New Roman" w:hAnsi="Times New Roman" w:cs="Times New Roman"/>
          <w:b/>
          <w:lang w:val="ro-RO"/>
        </w:rPr>
        <w:t>Utilizarea eficientă a resurselor interne (personal format) și comunitare (servicii de sprijin familial, asistență parentală etc.) pentru asigurarea protecției integrității fizice și psihice a copilului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392FE9" w:rsidRPr="00C85AFB" w:rsidRDefault="00392FE9" w:rsidP="00426AB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 managerial instituțional pentru anul de studi</w:t>
            </w:r>
            <w:r w:rsidR="00CE08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2022-2023</w:t>
            </w:r>
            <w:r w:rsidR="00C17D97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aprobat la ședința </w:t>
            </w:r>
            <w:r w:rsidR="004519B1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CP</w:t>
            </w:r>
            <w:r w:rsidR="00CE08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proces-verbal nr. 1 din 30.08.2022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C17D97" w:rsidRPr="00C85AFB" w:rsidRDefault="00C17D97" w:rsidP="00426AB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Funcționarea mecanismului de sesizare în caz de ANET: prezența lădiței de încred</w:t>
            </w:r>
            <w:r w:rsidR="004519B1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 pentru sesizări, activitatea coordonatorului pentru abuz, completarea Registrului de evidență ANET;</w:t>
            </w:r>
          </w:p>
          <w:p w:rsidR="00CE08DB" w:rsidRPr="00CE08DB" w:rsidRDefault="00CE08DB" w:rsidP="00CE08D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08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115–ab din 01.09.2022 cu privire la numirea coordonatorului cazurilor de ANET;</w:t>
            </w:r>
          </w:p>
          <w:p w:rsidR="00CE08DB" w:rsidRDefault="00CE08DB" w:rsidP="00CE08D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E08D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125-ab din 01.09.2022 cu privire la formarea comisiilor de lucru;</w:t>
            </w:r>
          </w:p>
          <w:p w:rsidR="009C4D16" w:rsidRDefault="009C4D16" w:rsidP="009C4D1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134-ab din 15</w:t>
            </w:r>
            <w:r w:rsidRPr="009C4D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.09.2022 cu privire la</w:t>
            </w:r>
            <w:r w:rsidR="0075395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instruirea individuală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 domiciliu;</w:t>
            </w:r>
          </w:p>
          <w:p w:rsidR="009C4D16" w:rsidRDefault="009C4D16" w:rsidP="009C4D16">
            <w:pPr>
              <w:pStyle w:val="a4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135-ab din 15</w:t>
            </w:r>
            <w:r w:rsidRPr="009C4D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.09.2022 cu privire la</w:t>
            </w:r>
            <w:r w:rsidR="0075395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instruirea individuală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 domiciliu;</w:t>
            </w:r>
          </w:p>
          <w:p w:rsidR="009C4D16" w:rsidRDefault="009C4D16" w:rsidP="009C4D16">
            <w:pPr>
              <w:pStyle w:val="a4"/>
              <w:numPr>
                <w:ilvl w:val="0"/>
                <w:numId w:val="1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136-ab din 15</w:t>
            </w:r>
            <w:r w:rsidRPr="009C4D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.09.2022 cu privire la</w:t>
            </w:r>
            <w:r w:rsidR="0075395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instruirea individuală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 domiciliu;</w:t>
            </w:r>
          </w:p>
          <w:p w:rsidR="009C4D16" w:rsidRPr="009C4D16" w:rsidRDefault="009C4D16" w:rsidP="009C4D1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D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146-ab din 03.10.2022 cu privire la punerea în aplicare a Standardelor pentru protecția și siguranța copiilor /elevilor în mediul online;</w:t>
            </w:r>
          </w:p>
          <w:p w:rsidR="009C4D16" w:rsidRPr="0084415F" w:rsidRDefault="0084415F" w:rsidP="0084415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4415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22 – ab din 22. 02. 2023 cu privire la punerea în aplicare a Dispoziției Primarului General al mun. Chișinău nr. 8-d din 24. 01. 2023 ,,Cu privire la aprobarea Planului de acțiuni al Comisiei municipale privind prevenirea și combaterea traficului de ființe umane în mun. Chișinău pentru anul 2023.</w:t>
            </w:r>
          </w:p>
          <w:p w:rsidR="00392FE9" w:rsidRPr="00C85AFB" w:rsidRDefault="00392FE9" w:rsidP="00426AB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acțiunilor de prevenire a cazurilor de abuz, neglijare, e</w:t>
            </w:r>
            <w:r w:rsidR="00C17D97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xploatare, trafic al copilului,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conform Metodologiei de aplicare a Procedurii de organ</w:t>
            </w:r>
            <w:r w:rsidR="00C17D97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izare instituțională și de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intervenție a lucrătorilor instituțiilor de învățământ preu</w:t>
            </w:r>
            <w:r w:rsidR="00311B0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niversitar în cazurile de </w:t>
            </w:r>
            <w:r w:rsidR="004519B1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ANET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al copilului din 23 august 20</w:t>
            </w:r>
            <w:r w:rsidR="00C17D97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13, Ordin</w:t>
            </w:r>
            <w:r w:rsidR="004519B1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 ME nr.</w:t>
            </w:r>
            <w:r w:rsidR="00C17D97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858, aprobat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către directorul instituției;</w:t>
            </w:r>
          </w:p>
          <w:p w:rsidR="00C17D97" w:rsidRPr="00702F5A" w:rsidRDefault="00702F5A" w:rsidP="00702F5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Unitatea de psiholog școlar; </w:t>
            </w:r>
            <w:r w:rsidR="00392FE9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Instruirea/formarea continuă a personalului didactic şi didactic auxiliar în domeniul managementului educațional si instituțional, a părinţilor privind aplicarea procedurilor legale în organizarea instituţională şi de intervenţie în cazurile de abuz, neglijare,</w:t>
            </w:r>
            <w:r w:rsidR="00E4638C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519B1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violenţă;</w:t>
            </w:r>
          </w:p>
          <w:p w:rsidR="00392FE9" w:rsidRPr="00702F5A" w:rsidRDefault="00392FE9" w:rsidP="00702F5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Certificate de formare;</w:t>
            </w:r>
            <w:r w:rsidR="00C17D97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Materiale didactice</w:t>
            </w:r>
            <w:r w:rsidR="004519B1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(pliante, fluturaşi informativi, filme de scurt metraj)</w:t>
            </w:r>
            <w:r w:rsidR="00C17D97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392FE9" w:rsidRPr="00C85AFB" w:rsidRDefault="00392FE9" w:rsidP="00DC64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va</w:t>
            </w:r>
            <w:r w:rsidR="00DC64B1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lorifică resursele existente </w:t>
            </w:r>
            <w:r w:rsidR="00C17D97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pentru </w:t>
            </w:r>
            <w:proofErr w:type="gramStart"/>
            <w:r w:rsidR="00C17D97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="00C17D97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asigura protecția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integrității fizice și psihice a fiecărui copil.</w:t>
            </w:r>
          </w:p>
        </w:tc>
      </w:tr>
      <w:tr w:rsidR="00C17D97" w:rsidRPr="00B343DA" w:rsidTr="004519B1">
        <w:tc>
          <w:tcPr>
            <w:tcW w:w="2093" w:type="dxa"/>
            <w:gridSpan w:val="2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205FD5" w:rsidRPr="00E4638C" w:rsidRDefault="00205FD5" w:rsidP="0070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4638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Domeniu: Curriculum / proces educațional</w:t>
      </w:r>
    </w:p>
    <w:p w:rsidR="00392FE9" w:rsidRPr="00C92613" w:rsidRDefault="00205FD5" w:rsidP="00BC62F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92613">
        <w:rPr>
          <w:rFonts w:ascii="Times New Roman" w:hAnsi="Times New Roman" w:cs="Times New Roman"/>
          <w:b/>
          <w:lang w:val="ro-RO"/>
        </w:rPr>
        <w:t>Indicator: 1.2.3. Realizarea activităților de prevenire și comba</w:t>
      </w:r>
      <w:r w:rsidR="00DC64B1" w:rsidRPr="00C92613">
        <w:rPr>
          <w:rFonts w:ascii="Times New Roman" w:hAnsi="Times New Roman" w:cs="Times New Roman"/>
          <w:b/>
          <w:lang w:val="ro-RO"/>
        </w:rPr>
        <w:t xml:space="preserve">tere a oricărui tip de violență </w:t>
      </w:r>
      <w:r w:rsidRPr="00C92613">
        <w:rPr>
          <w:rFonts w:ascii="Times New Roman" w:hAnsi="Times New Roman" w:cs="Times New Roman"/>
          <w:b/>
          <w:lang w:val="ro-RO"/>
        </w:rPr>
        <w:t>(relații elev-elev, elev-cadru di</w:t>
      </w:r>
      <w:r w:rsidR="004519B1" w:rsidRPr="00C92613">
        <w:rPr>
          <w:rFonts w:ascii="Times New Roman" w:hAnsi="Times New Roman" w:cs="Times New Roman"/>
          <w:b/>
          <w:lang w:val="ro-RO"/>
        </w:rPr>
        <w:t>dactic, elev-personal auxiliar)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205FD5" w:rsidRPr="00C85AFB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 managerial instituț</w:t>
            </w:r>
            <w:r w:rsidR="0075395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ional pentru anul de studii 2022-2023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aprobat la ședința</w:t>
            </w:r>
            <w:r w:rsidR="00B343DA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10774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CP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proces-verbal nr. 1 din </w:t>
            </w:r>
            <w:r w:rsidR="0075395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30.08.2022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205FD5" w:rsidRPr="00C85AFB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activitate al directorului adjunct pentru educaţie;</w:t>
            </w:r>
          </w:p>
          <w:p w:rsidR="00205FD5" w:rsidRPr="00C85AFB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acțiuni privind reducerea violenței în me</w:t>
            </w:r>
            <w:r w:rsidR="00DC6448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diul școlar, anul de studii 2021-2022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="00B343DA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aprobat de către directorul instituției;</w:t>
            </w:r>
          </w:p>
          <w:p w:rsidR="00205FD5" w:rsidRPr="00C85AFB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acțiunilor de prevenire a cazurilor de abuz, neglijare, exploatare, trafic al copilului,</w:t>
            </w:r>
            <w:r w:rsidR="00B343DA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conform Metodologiei de aplicare a Procedurii de organizare instituțională și de</w:t>
            </w:r>
            <w:r w:rsidR="00B343DA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intervenție a lucrătorilor instituțiilor de învățământ preuniversitar în cazurile de abuz,</w:t>
            </w:r>
            <w:r w:rsidR="00B343DA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neglijare, exploatare, trafic al copilului din 23 august 2013, Ordinul ME nr. 858, aprobat</w:t>
            </w:r>
            <w:r w:rsidR="00B343DA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către directorul instituției;</w:t>
            </w:r>
          </w:p>
          <w:p w:rsidR="00205FD5" w:rsidRPr="00C85AFB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Registru de evidență a sesizărilor privind cazurile suspecte de abuz, neglijare, exploatare;</w:t>
            </w:r>
          </w:p>
          <w:p w:rsidR="00205FD5" w:rsidRPr="00702F5A" w:rsidRDefault="00205FD5" w:rsidP="00702F5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Proiecte didactice </w:t>
            </w:r>
            <w:r w:rsidR="00DE24EB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 lungă si scurtă durată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(dezvoltare person</w:t>
            </w:r>
            <w:r w:rsidR="001E1E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ală)</w:t>
            </w:r>
            <w:r w:rsidR="00311B03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Postere/ pliante ce informează </w:t>
            </w:r>
            <w:r w:rsidR="001E1E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despre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prevenirea violenței;</w:t>
            </w:r>
          </w:p>
          <w:p w:rsidR="00205FD5" w:rsidRPr="00C85AFB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Dovezi de informare și discuții cu părinții la subiecte</w:t>
            </w:r>
            <w:r w:rsidR="00610774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legate de combaterea violenței;</w:t>
            </w:r>
          </w:p>
          <w:p w:rsidR="00205FD5" w:rsidRPr="00C85AFB" w:rsidRDefault="00205FD5" w:rsidP="00426A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Planificarea şi realizarea diferitor activităţi şcolare şi extraşcol</w:t>
            </w:r>
            <w:r w:rsidR="00311B0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are de prevenire şi combatere a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violenţei în şcoală cu/fără implicarea părinţilor sau a altor reprezentanţi ai comunităţii</w:t>
            </w:r>
            <w:r w:rsidR="00610774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707C5A" w:rsidRPr="00707C5A" w:rsidRDefault="00707C5A" w:rsidP="00707C5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07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146-ab din 03.10.2022 cu privire la punerea în aplicare a Standardelor pentru protecția și siguranța copiilor /elevilor în mediul online;</w:t>
            </w:r>
          </w:p>
          <w:p w:rsidR="00707C5A" w:rsidRPr="00707C5A" w:rsidRDefault="00707C5A" w:rsidP="00707C5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07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147-ab din 11.10.2022 cu privire laorganizarea și desfășurarea activităților în cadrul Lunarului Securității Cibernetice cu genericul ,,Fii în siguranță în mediul cibernetic”;</w:t>
            </w:r>
          </w:p>
          <w:p w:rsidR="00707C5A" w:rsidRPr="00707C5A" w:rsidRDefault="00707C5A" w:rsidP="00707C5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07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CA nr.5 din 06.09.2022 privind asigurarea pazei și securătății instituției și a tuturor elevilor /copiilor pe toată durata programului educative;</w:t>
            </w:r>
          </w:p>
          <w:p w:rsidR="001E1E88" w:rsidRPr="001E1E88" w:rsidRDefault="001E1E88" w:rsidP="001E1E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E1E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 nr.2 a CA din 03.01.2023 cu privire la activitatea cadrelor didactice în asigurarea protecției elevilor în mediul școlar;</w:t>
            </w:r>
          </w:p>
          <w:p w:rsidR="00707C5A" w:rsidRPr="00707C5A" w:rsidRDefault="00707C5A" w:rsidP="00707C5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07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CP nr.9  din 30.08.2022 privind familiarizarea cadrelor didactice cu prevederile Regulamentului privind modul de organizare a activităților de protecție a lucrătorilor la locul de muncă și prevenirea riscurilor prpfesionale cu regulile și căile de evacuare a elevilor de situații excepționale;</w:t>
            </w:r>
          </w:p>
          <w:p w:rsidR="00DE24EB" w:rsidRPr="00707C5A" w:rsidRDefault="00707C5A" w:rsidP="00707C5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07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CP nr 3 din 14. 11. 2022 privind viol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ența – un răspuns la neadaptare.</w:t>
            </w:r>
          </w:p>
        </w:tc>
      </w:tr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392FE9" w:rsidRPr="00C85AFB" w:rsidRDefault="00205FD5" w:rsidP="00DC64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promovează activităţi de prevenire a tuturor formelo</w:t>
            </w:r>
            <w:r w:rsidR="00311B03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 de violenţă asupra copilului,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precum</w:t>
            </w:r>
            <w:r w:rsidR="00DC64B1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şi a violenţei în familie.</w:t>
            </w:r>
          </w:p>
        </w:tc>
      </w:tr>
      <w:tr w:rsidR="00311B03" w:rsidRPr="00B343DA" w:rsidTr="00610774">
        <w:tc>
          <w:tcPr>
            <w:tcW w:w="2093" w:type="dxa"/>
            <w:gridSpan w:val="2"/>
          </w:tcPr>
          <w:p w:rsidR="00311B03" w:rsidRPr="00E155C4" w:rsidRDefault="00311B03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311B03" w:rsidRPr="00E155C4" w:rsidRDefault="00311B03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311B03" w:rsidRPr="00E155C4" w:rsidRDefault="00311B03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311B03" w:rsidRPr="00E155C4" w:rsidRDefault="00311B03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392FE9" w:rsidRPr="00610774" w:rsidRDefault="00205FD5" w:rsidP="00205F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Indicator: 1.2.4.</w:t>
      </w:r>
      <w:r w:rsidRPr="00205F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>Accesul elevilor/copiilor la servicii de sprijin, pentru asigurarea dezvoltării fizice, mintale și emoționale și implicarea personalului și a partenerilor instituției în activitățile de prevenire a comportamentelor dăunătoare sănătății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FB484B" w:rsidRPr="00C85AFB" w:rsidRDefault="00FB484B" w:rsidP="00426A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Statutul Instituției, avizat de Ministerul Educației al R. Moldova, înregistrat la Ministerul Justiției, coordonat cu DGETS, aprobat la ședința CP, proces-verbal nr. 10 din 10.07.2017; </w:t>
            </w:r>
          </w:p>
          <w:p w:rsidR="00205FD5" w:rsidRPr="00C85AFB" w:rsidRDefault="00205FD5" w:rsidP="00426A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 managerial instituțional pentru anul de studi</w:t>
            </w:r>
            <w:r w:rsidR="001E1E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2022-2023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aprobat la ședința </w:t>
            </w:r>
            <w:r w:rsidR="00610774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CP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proce</w:t>
            </w:r>
            <w:r w:rsidR="001E1E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s-verbal nr. 1 din 30.08.2022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</w:p>
          <w:p w:rsidR="00205FD5" w:rsidRPr="00C85AFB" w:rsidRDefault="00205FD5" w:rsidP="00426A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Regulamentul </w:t>
            </w:r>
            <w:r w:rsidR="00FB484B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organizare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FB484B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și funcționare al IP Gimnaziul Durlești aprobat la ședința CP nr</w:t>
            </w:r>
            <w:r w:rsidR="00610774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60693A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 </w:t>
            </w:r>
            <w:r w:rsidR="00707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30</w:t>
            </w:r>
            <w:r w:rsidR="00FB484B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="00707C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08. 2022</w:t>
            </w:r>
            <w:r w:rsidR="00D86F5C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392FE9" w:rsidRPr="00702F5A" w:rsidRDefault="00205FD5" w:rsidP="00702F5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activitate al</w:t>
            </w:r>
            <w:r w:rsidR="00FB484B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FB484B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Psihologului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școlar;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Comisia Multidisciplinară;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Serviciu</w:t>
            </w:r>
            <w:r w:rsidR="0061077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medical.</w:t>
            </w:r>
          </w:p>
        </w:tc>
      </w:tr>
      <w:tr w:rsidR="00392FE9" w:rsidRPr="00E155C4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392FE9" w:rsidRPr="00C85AFB" w:rsidRDefault="00205FD5" w:rsidP="00205FD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Asigurarea accesului tuturor elevilor la servicii de sprijin pentru dezvolare </w:t>
            </w:r>
            <w:r w:rsidR="00FB484B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fizică, psihică şi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emoţională: serviciul psihologic şcola</w:t>
            </w:r>
            <w:r w:rsidR="00FB484B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r. Consilierea elevilor de către psihologul şcolar. </w:t>
            </w:r>
          </w:p>
        </w:tc>
      </w:tr>
      <w:tr w:rsidR="00C17D97" w:rsidRPr="00B343DA" w:rsidTr="00610774">
        <w:tc>
          <w:tcPr>
            <w:tcW w:w="2093" w:type="dxa"/>
            <w:gridSpan w:val="2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C17D97" w:rsidRPr="00E155C4" w:rsidRDefault="00FB484B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</w:t>
            </w:r>
            <w:r w:rsidR="00FB48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</w:t>
            </w:r>
            <w:r w:rsidR="00DE24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4022" w:type="dxa"/>
          </w:tcPr>
          <w:p w:rsidR="00C17D97" w:rsidRPr="00E155C4" w:rsidRDefault="00DE24EB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205FD5" w:rsidRPr="00610774" w:rsidRDefault="00205FD5" w:rsidP="00C92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>Punctaj acumulat pe</w:t>
      </w:r>
      <w:r w:rsidR="00610774">
        <w:rPr>
          <w:rFonts w:ascii="Times New Roman" w:hAnsi="Times New Roman" w:cs="Times New Roman"/>
          <w:b/>
          <w:sz w:val="24"/>
          <w:szCs w:val="24"/>
          <w:lang w:val="ro-RO"/>
        </w:rPr>
        <w:t>ntru standardul de calitate 1.2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6107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E24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5,0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:rsidR="00205FD5" w:rsidRPr="00205FD5" w:rsidRDefault="00205FD5" w:rsidP="00C92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Standard 1.3.</w:t>
      </w:r>
      <w:r w:rsidRPr="00205F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>Instituția de</w:t>
      </w:r>
      <w:r w:rsidRPr="00205FD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>învățământ oferă servicii d</w:t>
      </w:r>
      <w:r w:rsidR="00D47F53" w:rsidRPr="006107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e suport pentru promovarea unui 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>mod sănătos de viață (Punctaj maxim acordat – 5)</w:t>
      </w:r>
    </w:p>
    <w:p w:rsidR="00205FD5" w:rsidRPr="00D86F5C" w:rsidRDefault="00205FD5" w:rsidP="00C92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392FE9" w:rsidRPr="00C92613" w:rsidRDefault="00205FD5" w:rsidP="00C92613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C92613">
        <w:rPr>
          <w:rFonts w:ascii="Times New Roman" w:hAnsi="Times New Roman" w:cs="Times New Roman"/>
          <w:b/>
          <w:lang w:val="ro-RO"/>
        </w:rPr>
        <w:t>Indicator: 1.3.1.</w:t>
      </w:r>
      <w:r w:rsidRPr="00C92613">
        <w:rPr>
          <w:rFonts w:ascii="Times New Roman" w:hAnsi="Times New Roman" w:cs="Times New Roman"/>
          <w:lang w:val="ro-RO"/>
        </w:rPr>
        <w:t xml:space="preserve"> </w:t>
      </w:r>
      <w:r w:rsidRPr="00C92613">
        <w:rPr>
          <w:rFonts w:ascii="Times New Roman" w:hAnsi="Times New Roman" w:cs="Times New Roman"/>
          <w:b/>
          <w:lang w:val="ro-RO"/>
        </w:rPr>
        <w:t xml:space="preserve">Colaborarea cu familiile, cu serviciile publice de sănătate și alte instituții cu atribuții legale </w:t>
      </w:r>
      <w:r w:rsidR="00D47F53" w:rsidRPr="00C92613">
        <w:rPr>
          <w:rFonts w:ascii="Times New Roman" w:hAnsi="Times New Roman" w:cs="Times New Roman"/>
          <w:b/>
          <w:lang w:val="ro-RO"/>
        </w:rPr>
        <w:t xml:space="preserve">în </w:t>
      </w:r>
      <w:r w:rsidRPr="00C92613">
        <w:rPr>
          <w:rFonts w:ascii="Times New Roman" w:hAnsi="Times New Roman" w:cs="Times New Roman"/>
          <w:b/>
          <w:lang w:val="ro-RO"/>
        </w:rPr>
        <w:t>acest sens în promovarea valorii sănătății fizice ș</w:t>
      </w:r>
      <w:r w:rsidR="00D47F53" w:rsidRPr="00C92613">
        <w:rPr>
          <w:rFonts w:ascii="Times New Roman" w:hAnsi="Times New Roman" w:cs="Times New Roman"/>
          <w:b/>
          <w:lang w:val="ro-RO"/>
        </w:rPr>
        <w:t xml:space="preserve">i mintale a elevilor/ copiilor, </w:t>
      </w:r>
      <w:r w:rsidRPr="00C92613">
        <w:rPr>
          <w:rFonts w:ascii="Times New Roman" w:hAnsi="Times New Roman" w:cs="Times New Roman"/>
          <w:b/>
          <w:lang w:val="ro-RO"/>
        </w:rPr>
        <w:t>în promovarea stilului sănătos de viață</w:t>
      </w:r>
      <w:r w:rsidR="00610774" w:rsidRPr="00C92613">
        <w:rPr>
          <w:rFonts w:ascii="Times New Roman" w:hAnsi="Times New Roman" w:cs="Times New Roman"/>
          <w:b/>
          <w:lang w:val="ro-RO"/>
        </w:rPr>
        <w:t xml:space="preserve"> în instituție și în comunitate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E90D65" w:rsidRPr="00E90D65" w:rsidRDefault="00E90D65" w:rsidP="00E90D6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90D6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Proiect managerial instituțional pentru anul de studii 2022-2023 aprobat la ședința CP, proces-verbal nr. 1 din 30.08.2022; </w:t>
            </w:r>
          </w:p>
          <w:p w:rsidR="00205FD5" w:rsidRPr="00702F5A" w:rsidRDefault="00205FD5" w:rsidP="00702F5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activitate al directorului adjunct pentru educaţie;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anual de activitate al psihologulu</w:t>
            </w:r>
            <w:r w:rsidR="00D47F53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– parte componentă a Planului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Managerial;</w:t>
            </w:r>
            <w:r w:rsidR="0061077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Cabinetul psihologului;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Cabinetul medical. Planul anual de activitate al lucrătorului medical;</w:t>
            </w:r>
          </w:p>
          <w:p w:rsidR="00702F5A" w:rsidRPr="00702F5A" w:rsidRDefault="00702F5A" w:rsidP="00702F5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Ordinele interne cu privire la instruirea copiilor privind regulile de Securitate în perioada vacanțelor;</w:t>
            </w:r>
          </w:p>
          <w:p w:rsidR="00205FD5" w:rsidRPr="00C85AFB" w:rsidRDefault="00205FD5" w:rsidP="00426A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Panoul de avize/ site-ul In</w:t>
            </w:r>
            <w:r w:rsidR="00CB2C3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stituției; </w:t>
            </w:r>
            <w:hyperlink r:id="rId9" w:history="1">
              <w:r w:rsidR="00DE24EB" w:rsidRPr="00C85AF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o-RO"/>
                </w:rPr>
                <w:t>http://gd.buiucanidets.md/</w:t>
              </w:r>
            </w:hyperlink>
            <w:r w:rsidR="00DE24EB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="001E52FB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pagina de facebook a instituției, grupul pe viber cu părinții;</w:t>
            </w:r>
          </w:p>
          <w:p w:rsidR="00205FD5" w:rsidRPr="00C85AFB" w:rsidRDefault="00205FD5" w:rsidP="00426A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Ședințe de informare cu părinții pe segmentul susțineri</w:t>
            </w:r>
            <w:r w:rsidR="00CB2C3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sănătății fizice și mintale a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elevilor.</w:t>
            </w:r>
          </w:p>
          <w:p w:rsidR="00205FD5" w:rsidRPr="00C85AFB" w:rsidRDefault="00205FD5" w:rsidP="00426A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Colaborarea reprezentanţilor insituţiei cu părinţi, reprezentan</w:t>
            </w:r>
            <w:r w:rsidR="00CB2C3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ţii APL, asistent social, alte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instituţii cu atribuţii legale în acest sens</w:t>
            </w:r>
            <w:r w:rsidR="001E52FB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392FE9" w:rsidRPr="00702F5A" w:rsidRDefault="00205FD5" w:rsidP="00702F5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Plan de acţiuni a comisiei </w:t>
            </w:r>
            <w:r w:rsidR="00CB2C3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multidisciplinare</w:t>
            </w:r>
            <w:r w:rsidR="001E52FB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prevenire/i</w:t>
            </w:r>
            <w:r w:rsidR="00CB2C3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ntervenţie în cazurile de abuz,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neglijare, violenţă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Rapoarte, </w:t>
            </w:r>
            <w:r w:rsidR="0061077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note informative.</w:t>
            </w:r>
          </w:p>
        </w:tc>
      </w:tr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750" w:type="dxa"/>
            <w:gridSpan w:val="4"/>
          </w:tcPr>
          <w:p w:rsidR="00392FE9" w:rsidRPr="00C85AFB" w:rsidRDefault="00205FD5" w:rsidP="00205F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Instituția colaborează cu familiile și serviciul public de sănătate în org</w:t>
            </w:r>
            <w:r w:rsidR="00CB2C3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anizarea și desfășurarea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activităților de promovare a valorii sănătății fizice și mintale a elevilor și a stilului sănătos de</w:t>
            </w:r>
            <w:r w:rsidR="00CB2C3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viaț</w:t>
            </w:r>
            <w:r w:rsidR="00CB2C3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Planul anual de activitate al lu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crătorului medical este aprobat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și conține perioadele de realizare </w:t>
            </w:r>
            <w:proofErr w:type="gramStart"/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activităților</w:t>
            </w:r>
            <w:r w:rsidR="00610774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17D97" w:rsidRPr="00B343DA" w:rsidTr="00610774">
        <w:tc>
          <w:tcPr>
            <w:tcW w:w="2093" w:type="dxa"/>
            <w:gridSpan w:val="2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C17D97" w:rsidRPr="00E155C4" w:rsidRDefault="00CB2C35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C17D97" w:rsidRPr="00E155C4" w:rsidRDefault="00CB2C35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</w:p>
        </w:tc>
      </w:tr>
    </w:tbl>
    <w:p w:rsidR="00205FD5" w:rsidRPr="00D86F5C" w:rsidRDefault="00205FD5" w:rsidP="00C92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392FE9" w:rsidRDefault="00205FD5" w:rsidP="00C92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Indicator: 1.3.2</w:t>
      </w:r>
      <w:r w:rsidRPr="00610774">
        <w:rPr>
          <w:rFonts w:ascii="Times New Roman" w:hAnsi="Times New Roman" w:cs="Times New Roman"/>
          <w:b/>
          <w:sz w:val="24"/>
          <w:szCs w:val="24"/>
          <w:lang w:val="ro-RO"/>
        </w:rPr>
        <w:t>. Asigurarea condițiilor fizice, inclusiv a spațiilor special rezervate, a resurselor materiale și metodologice (mese rotunde, seminare, traininguri, sesiuni de terapie educațională etc.) pentru profilaxia problemelor psihoemoționale ale elevilor/ copiilor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392FE9" w:rsidRPr="00702F5A" w:rsidRDefault="00205FD5" w:rsidP="00702F5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anual de activitate al psihologului instituţiei aprobat de director;</w:t>
            </w:r>
            <w:r w:rsidR="00702F5A" w:rsidRPr="00702F5A">
              <w:rPr>
                <w:lang w:val="en-US"/>
              </w:rPr>
              <w:t xml:space="preserve"> </w:t>
            </w:r>
            <w:r w:rsidR="00702F5A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Materiale didactice din cadrul activităţilor metodice;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Actele normative ce demonstrează monitorizarea activităţ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ii fizice şi mintale a elevilor;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Cabinetul psihologului;</w:t>
            </w:r>
            <w:r w:rsidR="00142EDF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Cabinetul medical;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Training „</w:t>
            </w:r>
            <w:r w:rsidR="00A374D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Toleranța – o calitate pentru combaterea violenței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”, organizat anual de către psihologul </w:t>
            </w:r>
            <w:r w:rsidR="00CB2C35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instituției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Activități cu elemente de training, realizate de către psihologul </w:t>
            </w:r>
            <w:r w:rsidR="00A374D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instituției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Fişe de evidenţă a copiilor (la psiholog);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142EDF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Note informative, rapoarte, c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hestionare, teste, anchete</w:t>
            </w:r>
            <w:r w:rsidR="00142EDF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392FE9" w:rsidRPr="00C85AFB" w:rsidRDefault="00205FD5" w:rsidP="00142E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Instituția asigură condiţii fizice, resurse materiale și metodologice și organizează diferite activităţi terapeutice și informative pentru profilaxia problemelor psihoemoționale ale elevilor. </w:t>
            </w:r>
            <w:r w:rsidR="00142EDF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usține dezvoltarea personalităţii copilului, a capacităţilor şi </w:t>
            </w:r>
            <w:proofErr w:type="gramStart"/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aptitudinilor lui spirituale şi fizice la nivelul potenţialului său, satisfacerea cerinţelor educaţionale ale copilului.</w:t>
            </w:r>
          </w:p>
        </w:tc>
      </w:tr>
      <w:tr w:rsidR="00C17D97" w:rsidRPr="00B343DA" w:rsidTr="00142EDF">
        <w:tc>
          <w:tcPr>
            <w:tcW w:w="2093" w:type="dxa"/>
            <w:gridSpan w:val="2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205FD5" w:rsidRPr="00D86F5C" w:rsidRDefault="00205FD5" w:rsidP="00C92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Domeniu: Curriculum / proces educațional</w:t>
      </w:r>
    </w:p>
    <w:p w:rsidR="00392FE9" w:rsidRPr="00C92613" w:rsidRDefault="00205FD5" w:rsidP="00C92613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C92613">
        <w:rPr>
          <w:rFonts w:ascii="Times New Roman" w:hAnsi="Times New Roman" w:cs="Times New Roman"/>
          <w:b/>
          <w:lang w:val="ro-RO"/>
        </w:rPr>
        <w:t>Indicator: 1.3.3. Realizarea activităților de promovare/ susținere</w:t>
      </w:r>
      <w:r w:rsidR="00A374D4" w:rsidRPr="00C92613">
        <w:rPr>
          <w:rFonts w:ascii="Times New Roman" w:hAnsi="Times New Roman" w:cs="Times New Roman"/>
          <w:b/>
          <w:lang w:val="ro-RO"/>
        </w:rPr>
        <w:t xml:space="preserve"> a modului sănătos de viață, de</w:t>
      </w:r>
      <w:r w:rsidR="00142EDF" w:rsidRPr="00C92613">
        <w:rPr>
          <w:rFonts w:ascii="Times New Roman" w:hAnsi="Times New Roman" w:cs="Times New Roman"/>
          <w:b/>
          <w:lang w:val="ro-RO"/>
        </w:rPr>
        <w:t xml:space="preserve"> </w:t>
      </w:r>
      <w:r w:rsidRPr="00C92613">
        <w:rPr>
          <w:rFonts w:ascii="Times New Roman" w:hAnsi="Times New Roman" w:cs="Times New Roman"/>
          <w:b/>
          <w:lang w:val="ro-RO"/>
        </w:rPr>
        <w:t>prevenire a riscurilor de accident, îmbolnăviri etc., luarea măsurilor de prevenire a surmenajului și de profilaxie a stresului pe parcursul procesului educațional și asigurarea accesului elevilor/ copiilor la programe ce pr</w:t>
      </w:r>
      <w:r w:rsidR="00142EDF" w:rsidRPr="00C92613">
        <w:rPr>
          <w:rFonts w:ascii="Times New Roman" w:hAnsi="Times New Roman" w:cs="Times New Roman"/>
          <w:b/>
          <w:lang w:val="ro-RO"/>
        </w:rPr>
        <w:t>omovează modul sănătos de viață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205FD5" w:rsidRPr="00C85AFB" w:rsidRDefault="00205FD5" w:rsidP="00426A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 managerial instituțional pentru anul de studi</w:t>
            </w:r>
            <w:r w:rsidR="00D47F5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20</w:t>
            </w:r>
            <w:r w:rsidR="00F028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22-2023</w:t>
            </w:r>
            <w:r w:rsidR="00D47F5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aprobat la ședința </w:t>
            </w:r>
            <w:r w:rsidR="00142EDF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CP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proces-verbal nr. 1 </w:t>
            </w:r>
            <w:r w:rsidR="00F028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30.08.2022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F028E5" w:rsidRPr="00F028E5" w:rsidRDefault="00F028E5" w:rsidP="00F028E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028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89-ab din 18. 08. 2022 cu privire la asigurarea protecției vieții și sănătății copiilor din instituție;</w:t>
            </w:r>
          </w:p>
          <w:p w:rsidR="00F028E5" w:rsidRPr="00F028E5" w:rsidRDefault="00F028E5" w:rsidP="00F028E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028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90-ab din 18. 08. 2022 cu privire la formarea atitudinilor și deprinderilor de comportament responsabil;</w:t>
            </w:r>
          </w:p>
          <w:p w:rsidR="00F028E5" w:rsidRPr="00F028E5" w:rsidRDefault="00F028E5" w:rsidP="00F028E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028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nr. 111-ab din 01.09.2022 cu privire la organizarea și desfășurarea Săptămânii ,,Siguranța ta are prioritate!”</w:t>
            </w:r>
          </w:p>
          <w:p w:rsidR="00F028E5" w:rsidRPr="00F028E5" w:rsidRDefault="00F028E5" w:rsidP="00F028E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028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159 – ab din 24.10.2022 cu privire la asigurarea și desfășurarea măsurilor de prevenire a situațiilor de urgență în instituție în sezonul de încălzire al anului de studii 2022-2023;</w:t>
            </w:r>
          </w:p>
          <w:p w:rsidR="00F028E5" w:rsidRPr="00F028E5" w:rsidRDefault="00F028E5" w:rsidP="00F028E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028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02 – ab din 09.01.2023 cu privire la agravarea situației epidemice prin IACRS și gripă în mun. Chișinău și măsurile de prevenire și control;</w:t>
            </w:r>
          </w:p>
          <w:p w:rsidR="00F028E5" w:rsidRPr="00F028E5" w:rsidRDefault="00F028E5" w:rsidP="00F028E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028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CA nr.1 din 03.01.2023 privind respectarea Regulamentului igienico-sanitar în instituție și organizarea măsurilor de diminuare a riscului răspândirii bolilor respiratorii;</w:t>
            </w:r>
          </w:p>
          <w:p w:rsidR="00F028E5" w:rsidRPr="00F028E5" w:rsidRDefault="00F028E5" w:rsidP="00F028E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028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 nr.2 a CA din 03.01.2023 cu privire la activitatea cadrelor didactice în asigurarea protecției elevilor în mediul școlar;</w:t>
            </w:r>
          </w:p>
          <w:p w:rsidR="00F028E5" w:rsidRPr="00F028E5" w:rsidRDefault="00F028E5" w:rsidP="00F028E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028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 nr.3 a CA din 03.01.2023 cu privire la respectarea tehnicii securității de către toți actanții educaționali;</w:t>
            </w:r>
          </w:p>
          <w:p w:rsidR="00F028E5" w:rsidRPr="00F028E5" w:rsidRDefault="00F028E5" w:rsidP="00F028E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028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 nr.2 a CA din 07.02.2023 cu privire la măsurile de prevenire a situațiilor excepționale în instituție;</w:t>
            </w:r>
          </w:p>
          <w:p w:rsidR="00F028E5" w:rsidRPr="00F028E5" w:rsidRDefault="00F028E5" w:rsidP="00F028E5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028E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 nr.4 a CA din 07.02.2023 cu privire la implementarea planului de intervenție pentru prevenirea suicidului în timpul campaniei ..Internetul – de la prieten la dușman;</w:t>
            </w:r>
          </w:p>
          <w:p w:rsidR="00205FD5" w:rsidRPr="00702F5A" w:rsidRDefault="00205FD5" w:rsidP="00702F5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Portofoliile prof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esionale ale cadrelor didactice;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activitate al Consiliului de elevi;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Planificarea activităţilor de colaborare cu serviciile de sănătatea p</w:t>
            </w:r>
            <w:r w:rsidR="00D47F53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ublică şi cu alte instituţii cu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atribuţii legale în acest sens în promovarea sănătăţii fizice şi mentale, stilului de viaţă sănătos;</w:t>
            </w:r>
            <w:r w:rsidR="00702F5A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 de act</w:t>
            </w:r>
            <w:r w:rsidR="000041B3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ivitate al serviciului medical;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Existenţa şi completarea panou</w:t>
            </w:r>
            <w:r w:rsidR="00142EDF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lui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afişaj periodic;</w:t>
            </w:r>
            <w:r w:rsidR="00702F5A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Registre de evidenţă medicală;</w:t>
            </w:r>
            <w:r w:rsidR="00142EDF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Chestionare, anchete, note informative;</w:t>
            </w:r>
          </w:p>
          <w:p w:rsidR="00205FD5" w:rsidRPr="00702F5A" w:rsidRDefault="00205FD5" w:rsidP="00702F5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Organizarea şi desfăşurarea activităţilor care încurajează şi spri</w:t>
            </w:r>
            <w:r w:rsidR="00D47F5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jină elevii să manifeste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iniţiativă şi implicare în activităţi de promovare a modului</w:t>
            </w:r>
            <w:r w:rsidR="00D47F5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sănătos de viaţă, de prevenire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 risc</w:t>
            </w:r>
            <w:r w:rsidR="00142EDF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urilor de îmbolnăviri, accident;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Proiectare de lungă durată la orele de dezvoltare personală;</w:t>
            </w:r>
          </w:p>
          <w:p w:rsidR="00392FE9" w:rsidRPr="00702F5A" w:rsidRDefault="000041B3" w:rsidP="00702F5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activitate al direc</w:t>
            </w:r>
            <w:r w:rsidR="00142EDF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torului adjunct pentru educație;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FE36C1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Planul activităților din cadrul campaniei </w:t>
            </w:r>
            <w:r w:rsidR="00FE36C1" w:rsidRPr="00702F5A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Pro Sănătate</w:t>
            </w:r>
            <w:r w:rsidR="00D86F5C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</w:tc>
      </w:tr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392FE9" w:rsidRPr="00C85AFB" w:rsidRDefault="00205FD5" w:rsidP="00205F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Activități curriculare și extracurriculare desfășurate de către </w:t>
            </w:r>
            <w:r w:rsidR="00FE36C1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profesori și elevi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Preocuparea cadrelor didactice pentru încurajarea și sprijinirea elevilor în manifestarea</w:t>
            </w:r>
            <w:r w:rsidR="00FE36C1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inițiativelor de a realiza activități de promovare a modului sănătos de viață.</w:t>
            </w:r>
            <w:r w:rsidR="00142EDF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Elevii au acces la proiecte și programe educative ce susțin modul sănătos de viață.</w:t>
            </w:r>
          </w:p>
        </w:tc>
      </w:tr>
      <w:tr w:rsidR="00C17D97" w:rsidRPr="00B343DA" w:rsidTr="00142EDF">
        <w:tc>
          <w:tcPr>
            <w:tcW w:w="2093" w:type="dxa"/>
            <w:gridSpan w:val="2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C17D97" w:rsidRPr="00E155C4" w:rsidRDefault="00FE36C1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C17D97" w:rsidRPr="00E155C4" w:rsidRDefault="00C17D97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C17D97" w:rsidRPr="00E155C4" w:rsidRDefault="00FE36C1" w:rsidP="001C33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</w:p>
        </w:tc>
      </w:tr>
    </w:tbl>
    <w:p w:rsidR="00205FD5" w:rsidRPr="00142EDF" w:rsidRDefault="00205FD5" w:rsidP="00E155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2E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Punctaj acumulat pentru </w:t>
      </w:r>
      <w:r w:rsidR="00FE36C1" w:rsidRPr="00142E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standardul de calitate 1.3: </w:t>
      </w:r>
      <w:r w:rsidR="00142E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E36C1" w:rsidRPr="00142EDF">
        <w:rPr>
          <w:rFonts w:ascii="Times New Roman" w:hAnsi="Times New Roman" w:cs="Times New Roman"/>
          <w:b/>
          <w:sz w:val="24"/>
          <w:szCs w:val="24"/>
          <w:lang w:val="ro-RO"/>
        </w:rPr>
        <w:t>5,00</w:t>
      </w:r>
      <w:r w:rsidR="00C926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448"/>
        <w:gridCol w:w="3544"/>
      </w:tblGrid>
      <w:tr w:rsidR="00392FE9" w:rsidRPr="00C85AFB" w:rsidTr="00C32B00">
        <w:tc>
          <w:tcPr>
            <w:tcW w:w="11448" w:type="dxa"/>
          </w:tcPr>
          <w:p w:rsidR="00392FE9" w:rsidRPr="00C85AFB" w:rsidRDefault="00205FD5" w:rsidP="00D86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Puncte forte</w:t>
            </w:r>
          </w:p>
        </w:tc>
        <w:tc>
          <w:tcPr>
            <w:tcW w:w="3544" w:type="dxa"/>
          </w:tcPr>
          <w:p w:rsidR="00392FE9" w:rsidRPr="00C85AFB" w:rsidRDefault="00205FD5" w:rsidP="00D86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Puncte slabe</w:t>
            </w:r>
          </w:p>
        </w:tc>
      </w:tr>
      <w:tr w:rsidR="00392FE9" w:rsidRPr="0035563A" w:rsidTr="00C32B00">
        <w:tc>
          <w:tcPr>
            <w:tcW w:w="11448" w:type="dxa"/>
          </w:tcPr>
          <w:p w:rsidR="00205FD5" w:rsidRPr="00C85AFB" w:rsidRDefault="002337D7" w:rsidP="00205FD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Asigurarea pazei şi securităţii </w:t>
            </w:r>
            <w:r w:rsidR="00D47F5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şcolii, a teritoriului aferent, 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siguranţa elevilor pe toată durata </w:t>
            </w:r>
            <w:r w:rsidR="00D47F5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programului şcolar şi în cadrul 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activităţilor şcolare şi extraşcolare</w:t>
            </w:r>
            <w:r w:rsidR="00FE36C1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Asigu</w:t>
            </w:r>
            <w:r w:rsidR="00D47F5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rarea condiţiilor optime 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pentru desfăşurarea unui proces educaţional de calitate;</w:t>
            </w:r>
          </w:p>
          <w:p w:rsidR="00205FD5" w:rsidRPr="00C85AFB" w:rsidRDefault="002337D7" w:rsidP="00205FD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Dotarea instituţiei cu mat</w:t>
            </w:r>
            <w:r w:rsidR="00D47F5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eriale de sprijin (echipamente, 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utilaje, dispozitive, ustensile</w:t>
            </w:r>
            <w:r w:rsidR="00142EDF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205FD5" w:rsidRPr="00C85AFB" w:rsidRDefault="002337D7" w:rsidP="00205FD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Instruirea/formarea cont</w:t>
            </w:r>
            <w:r w:rsidR="00D47F5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inuă a personalului didactic şi 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didactic auxiliar în domeniu</w:t>
            </w:r>
            <w:r w:rsidR="00D47F5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 managementului educațional si 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instituțional, a părinţilor pentru a</w:t>
            </w:r>
            <w:r w:rsidR="00D47F5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plicarea procedurilor legale în 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organizarea instituţională şi de intervenţie în cazurile de </w:t>
            </w:r>
            <w:r w:rsidR="00FE36C1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abuz, </w:t>
            </w:r>
            <w:r w:rsidR="00142EDF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neglijare, violenţă;</w:t>
            </w:r>
          </w:p>
          <w:p w:rsidR="00D86F5C" w:rsidRPr="00C85AFB" w:rsidRDefault="002337D7" w:rsidP="00205FD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Planificarea şi realizarea diferitor activităţi şcolare şi</w:t>
            </w:r>
            <w:r w:rsidR="00D47F5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extraşcolare de prevenire şi </w:t>
            </w:r>
            <w:r w:rsidR="00D47F5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combatere a violenţei în şcoală 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cu/fără implicarea părinţil</w:t>
            </w:r>
            <w:r w:rsidR="00D47F5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 sau a altor reprezentanţi ai </w:t>
            </w:r>
            <w:r w:rsidR="00D86F5C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comunităţii</w:t>
            </w:r>
            <w:r w:rsidR="00142EDF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205FD5" w:rsidRPr="00C85AFB" w:rsidRDefault="00205FD5" w:rsidP="00205FD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="002337D7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Asigurarea accesului tuturor </w:t>
            </w:r>
            <w:r w:rsidR="00D47F53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elevilor la servicii de sprijin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pentru dezvolare fizică, psihică şi emoţională: </w:t>
            </w:r>
            <w:r w:rsidR="00FE36C1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serviciul psiholo</w:t>
            </w:r>
            <w:r w:rsidR="00142EDF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gic şcolar și serviciul medical;</w:t>
            </w:r>
          </w:p>
          <w:p w:rsidR="00205FD5" w:rsidRPr="00C85AFB" w:rsidRDefault="002337D7" w:rsidP="00205FD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</w:t>
            </w:r>
            <w:r w:rsidR="00FE36C1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Asigurarea condițiilor optime pentru buna funcționare a cantinei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205FD5" w:rsidRPr="00C85AFB" w:rsidRDefault="00FE36C1" w:rsidP="00205FD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  <w:r w:rsidR="002337D7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Existența sistemului de moni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torizare video în incinta și pe 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teritoriul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instituției</w:t>
            </w:r>
            <w:r w:rsidR="00142EDF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392FE9" w:rsidRPr="00C85AFB" w:rsidRDefault="00FE36C1" w:rsidP="00FE36C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  <w:r w:rsidR="002337D7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Îngrădirea teritoriului a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ferent edificiului instituției.</w:t>
            </w:r>
          </w:p>
        </w:tc>
        <w:tc>
          <w:tcPr>
            <w:tcW w:w="3544" w:type="dxa"/>
          </w:tcPr>
          <w:p w:rsidR="00205FD5" w:rsidRPr="00C85AFB" w:rsidRDefault="002337D7" w:rsidP="00205F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FE36C1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Volum mare de 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responsabilităţi, la personalul</w:t>
            </w:r>
            <w:r w:rsidR="00C32B00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didact</w:t>
            </w:r>
            <w:r w:rsidR="00142EDF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ic, de conducere și nondidactic;</w:t>
            </w:r>
          </w:p>
          <w:p w:rsidR="00205FD5" w:rsidRPr="00C85AFB" w:rsidRDefault="0084415F" w:rsidP="00205F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337D7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E36C1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Uzura fizică şi morală a unor 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FE36C1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ateriale didactice existente în </w:t>
            </w:r>
            <w:r w:rsidR="00275852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instituție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05FD5" w:rsidRPr="00C85AFB" w:rsidRDefault="0084415F" w:rsidP="00205F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337D7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05FD5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Venituri extrabugetare mici;</w:t>
            </w:r>
          </w:p>
          <w:p w:rsidR="001C3309" w:rsidRPr="00C85AFB" w:rsidRDefault="0084415F" w:rsidP="00205F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337D7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142EDF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Lipsa dosarului </w:t>
            </w:r>
            <w:r w:rsidR="001C3309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142EDF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1C3309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hnic al instituției.</w:t>
            </w:r>
          </w:p>
          <w:p w:rsidR="00392FE9" w:rsidRPr="00C85AFB" w:rsidRDefault="00205FD5" w:rsidP="002758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92FE9" w:rsidRPr="00D86F5C" w:rsidRDefault="00723719" w:rsidP="00702F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Domeniul II</w:t>
      </w:r>
    </w:p>
    <w:p w:rsidR="00205FD5" w:rsidRPr="00C92613" w:rsidRDefault="00205FD5" w:rsidP="00C92613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C92613">
        <w:rPr>
          <w:rFonts w:ascii="Times New Roman" w:hAnsi="Times New Roman" w:cs="Times New Roman"/>
          <w:b/>
          <w:lang w:val="ro-RO"/>
        </w:rPr>
        <w:t>Standard *2.1. Copiii participă la procesul decizional referitor la toate aspectele vieții școl</w:t>
      </w:r>
      <w:r w:rsidR="00275852" w:rsidRPr="00C92613">
        <w:rPr>
          <w:rFonts w:ascii="Times New Roman" w:hAnsi="Times New Roman" w:cs="Times New Roman"/>
          <w:b/>
          <w:lang w:val="ro-RO"/>
        </w:rPr>
        <w:t xml:space="preserve">are </w:t>
      </w:r>
      <w:r w:rsidRPr="00C92613">
        <w:rPr>
          <w:rFonts w:ascii="Times New Roman" w:hAnsi="Times New Roman" w:cs="Times New Roman"/>
          <w:b/>
          <w:lang w:val="ro-RO"/>
        </w:rPr>
        <w:t xml:space="preserve"> (Punctaj maxim acordat – 6)</w:t>
      </w:r>
    </w:p>
    <w:p w:rsidR="00205FD5" w:rsidRPr="00D86F5C" w:rsidRDefault="00205FD5" w:rsidP="001C3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205FD5" w:rsidRPr="00C92613" w:rsidRDefault="00205FD5" w:rsidP="001C330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C92613">
        <w:rPr>
          <w:rFonts w:ascii="Times New Roman" w:hAnsi="Times New Roman" w:cs="Times New Roman"/>
          <w:b/>
          <w:lang w:val="ro-RO"/>
        </w:rPr>
        <w:t>Indicator: 2.1.1.</w:t>
      </w:r>
      <w:r w:rsidRPr="00C92613">
        <w:rPr>
          <w:rFonts w:ascii="Times New Roman" w:hAnsi="Times New Roman" w:cs="Times New Roman"/>
          <w:lang w:val="ro-RO"/>
        </w:rPr>
        <w:t xml:space="preserve"> </w:t>
      </w:r>
      <w:r w:rsidRPr="00C92613">
        <w:rPr>
          <w:rFonts w:ascii="Times New Roman" w:hAnsi="Times New Roman" w:cs="Times New Roman"/>
          <w:b/>
          <w:lang w:val="ro-RO"/>
        </w:rPr>
        <w:t xml:space="preserve">Definirea, în planul strategic/ operațional de dezvoltare, </w:t>
      </w:r>
      <w:r w:rsidR="00723719" w:rsidRPr="00C92613">
        <w:rPr>
          <w:rFonts w:ascii="Times New Roman" w:hAnsi="Times New Roman" w:cs="Times New Roman"/>
          <w:b/>
          <w:lang w:val="ro-RO"/>
        </w:rPr>
        <w:t xml:space="preserve">a mecanismelor de participare a </w:t>
      </w:r>
      <w:r w:rsidRPr="00C92613">
        <w:rPr>
          <w:rFonts w:ascii="Times New Roman" w:hAnsi="Times New Roman" w:cs="Times New Roman"/>
          <w:b/>
          <w:lang w:val="ro-RO"/>
        </w:rPr>
        <w:t>elevilor/copiilor la procesul de luare a deciziilor, elaborând proceduri și ins</w:t>
      </w:r>
      <w:r w:rsidR="00723719" w:rsidRPr="00C92613">
        <w:rPr>
          <w:rFonts w:ascii="Times New Roman" w:hAnsi="Times New Roman" w:cs="Times New Roman"/>
          <w:b/>
          <w:lang w:val="ro-RO"/>
        </w:rPr>
        <w:t xml:space="preserve">trumente ce asigură valorizarea </w:t>
      </w:r>
      <w:r w:rsidRPr="00C92613">
        <w:rPr>
          <w:rFonts w:ascii="Times New Roman" w:hAnsi="Times New Roman" w:cs="Times New Roman"/>
          <w:b/>
          <w:lang w:val="ro-RO"/>
        </w:rPr>
        <w:t>inițiativelor acestora și oferind</w:t>
      </w:r>
      <w:r w:rsidR="00C92613">
        <w:rPr>
          <w:rFonts w:ascii="Times New Roman" w:hAnsi="Times New Roman" w:cs="Times New Roman"/>
          <w:b/>
          <w:lang w:val="ro-RO"/>
        </w:rPr>
        <w:t xml:space="preserve"> informații complete</w:t>
      </w:r>
      <w:r w:rsidRPr="00C92613">
        <w:rPr>
          <w:rFonts w:ascii="Times New Roman" w:hAnsi="Times New Roman" w:cs="Times New Roman"/>
          <w:b/>
          <w:lang w:val="ro-RO"/>
        </w:rPr>
        <w:t xml:space="preserve"> pe subiecte ce țin de interesul lor imediat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702F5A" w:rsidRDefault="00FA722A" w:rsidP="00702F5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Program</w:t>
            </w:r>
            <w:r w:rsidR="00723719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1C3309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dezvoltare instituțională 2022-2027</w:t>
            </w:r>
            <w:r w:rsidR="00723719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care este periodic revizuit;</w:t>
            </w:r>
            <w:r w:rsidR="00702F5A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723719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 managerial instituț</w:t>
            </w:r>
            <w:r w:rsidR="00F6136A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ional pentru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de studii 2022-2023</w:t>
            </w:r>
            <w:r w:rsidR="00723719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aprobat la ședința</w:t>
            </w:r>
            <w:r w:rsidR="001C3309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73D10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CP</w:t>
            </w:r>
            <w:r w:rsidR="001C3309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proces-verbal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1 din 30.08.2022</w:t>
            </w:r>
            <w:r w:rsidR="00723719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02F5A" w:rsidRPr="00702F5A">
              <w:rPr>
                <w:lang w:val="en-US"/>
              </w:rPr>
              <w:t xml:space="preserve"> </w:t>
            </w:r>
            <w:r w:rsidR="00702F5A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activitate al directorilor adjuncţi aprobat de director;</w:t>
            </w:r>
          </w:p>
          <w:p w:rsidR="00FA722A" w:rsidRDefault="00FA722A" w:rsidP="00702F5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nr.110-ab din 01.09.2022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constituirea componenței CA;</w:t>
            </w:r>
          </w:p>
          <w:p w:rsidR="00FA722A" w:rsidRPr="00702F5A" w:rsidRDefault="00FA722A" w:rsidP="00702F5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Ordinul intern nr.121-ab din 01.09.2022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constituirea CPDC;</w:t>
            </w:r>
          </w:p>
          <w:p w:rsidR="005F209B" w:rsidRDefault="00FA722A" w:rsidP="00702F5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Ordinul intern nr.130-ab din 01.09.2022 </w:t>
            </w:r>
            <w:r w:rsidR="005F209B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 constituirea Consiliului de elevi;</w:t>
            </w:r>
          </w:p>
          <w:p w:rsidR="00FA722A" w:rsidRPr="00702F5A" w:rsidRDefault="00FA722A" w:rsidP="00702F5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Activități ,,Arta comunicării: structura discursului”;</w:t>
            </w:r>
          </w:p>
          <w:p w:rsidR="00723719" w:rsidRPr="00702F5A" w:rsidRDefault="00723719" w:rsidP="00702F5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Definirea și aplicarea diferitor</w:t>
            </w:r>
            <w:r w:rsidR="00673D10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mecanisme de informare cu privire la subiecte ce ţin de</w:t>
            </w:r>
            <w:r w:rsidR="001C3309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aspecte ale vieţii şcolare şi participarea elevilor la soluţionarea problemelor şi luarea</w:t>
            </w:r>
            <w:r w:rsidR="001C3309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deciziilor la nivel de instituţie;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Mijloace de informare: </w:t>
            </w:r>
            <w:r w:rsidR="00D86F5C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pagina oficială, reț</w:t>
            </w:r>
            <w:r w:rsidR="001C3309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ele de socializare (facebook), panoul informativ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392FE9" w:rsidRPr="00C85AFB" w:rsidRDefault="00723719" w:rsidP="00426AB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Reprezentanţi ai elevilor în CA; Chestionare, anchete; Rapoarte ale activităţii</w:t>
            </w:r>
            <w:r w:rsidR="001C3309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elevilor; Activitatea Consiliului Elevilor</w:t>
            </w:r>
            <w:r w:rsidR="001C3309" w:rsidRPr="00C85AF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392FE9" w:rsidRPr="00C85AFB" w:rsidRDefault="00723719" w:rsidP="005F20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Instituția acordă elevilor dreptul de a fi aleşi în structurile </w:t>
            </w:r>
            <w:r w:rsidR="00CA552E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conducere ale gimnaziului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şi să participe la evaluarea şi promo</w:t>
            </w:r>
            <w:r w:rsidR="00CA552E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varea calităţii învăţământului. 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Elevii participă activ la procesul de luare a deciziilor cu refe</w:t>
            </w:r>
            <w:r w:rsidR="00CA552E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rire la activitatea instituției,</w:t>
            </w:r>
            <w:r w:rsidR="00673D10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A552E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nițiativele </w:t>
            </w:r>
            <w:r w:rsidR="00CA552E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lor sunt auzite și valorificate. Mijloacele de informare</w:t>
            </w:r>
            <w:r w:rsidR="00CA552E" w:rsidRPr="00C85AFB">
              <w:rPr>
                <w:sz w:val="20"/>
                <w:szCs w:val="20"/>
                <w:lang w:val="en-US"/>
              </w:rPr>
              <w:t xml:space="preserve"> (</w:t>
            </w:r>
            <w:r w:rsidR="00CA552E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pagina oficială, retele de socializar</w:t>
            </w:r>
            <w:r w:rsidR="00673D10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(facebook), panoul informativ</w:t>
            </w:r>
            <w:r w:rsidR="00CA552E" w:rsidRPr="00C85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oferă posibilitatea atât pentru părinți, cât și pentru elevi să fie la curent cu toate activitățile din cadrul instituției.</w:t>
            </w:r>
          </w:p>
        </w:tc>
      </w:tr>
      <w:tr w:rsidR="00CA552E" w:rsidRPr="00B343DA" w:rsidTr="00142EDF">
        <w:tc>
          <w:tcPr>
            <w:tcW w:w="2093" w:type="dxa"/>
            <w:gridSpan w:val="2"/>
          </w:tcPr>
          <w:p w:rsidR="00CA552E" w:rsidRPr="00E155C4" w:rsidRDefault="00CA552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CA552E" w:rsidRPr="00E155C4" w:rsidRDefault="00CA552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CA552E" w:rsidRPr="00E155C4" w:rsidRDefault="00CA552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CA552E" w:rsidRPr="00E155C4" w:rsidRDefault="00CA552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673D10" w:rsidRDefault="00673D10" w:rsidP="00B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3719" w:rsidRPr="00D86F5C" w:rsidRDefault="00723719" w:rsidP="00B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392FE9" w:rsidRPr="00673D10" w:rsidRDefault="00723719" w:rsidP="00BC6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Indicator: 2.1.2.</w:t>
      </w:r>
      <w:r w:rsidRPr="00723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73D10">
        <w:rPr>
          <w:rFonts w:ascii="Times New Roman" w:hAnsi="Times New Roman" w:cs="Times New Roman"/>
          <w:b/>
          <w:sz w:val="24"/>
          <w:szCs w:val="24"/>
          <w:lang w:val="ro-RO"/>
        </w:rPr>
        <w:t>Existența unei structuri asociative a elevilor/ copi</w:t>
      </w:r>
      <w:r w:rsidR="00CA552E" w:rsidRPr="00673D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ilor, constituită democratic și </w:t>
      </w:r>
      <w:r w:rsidRPr="00673D10">
        <w:rPr>
          <w:rFonts w:ascii="Times New Roman" w:hAnsi="Times New Roman" w:cs="Times New Roman"/>
          <w:b/>
          <w:sz w:val="24"/>
          <w:szCs w:val="24"/>
          <w:lang w:val="ro-RO"/>
        </w:rPr>
        <w:t>autoorganizată, care participă la luarea deciziilor cu privire la aspectele de interes pentru elevi/ copii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FA722A" w:rsidRPr="00FA722A" w:rsidRDefault="00FA722A" w:rsidP="00FA72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722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intern nr.110-ab din 01.09.2022</w:t>
            </w:r>
            <w:r w:rsidRPr="00FA722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 constituirea componenței CA;</w:t>
            </w:r>
          </w:p>
          <w:p w:rsidR="00FA722A" w:rsidRPr="00FA722A" w:rsidRDefault="00FA722A" w:rsidP="00FA72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722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nr.121-ab din 01.09.2022 cu privire la constituirea CPDC;</w:t>
            </w:r>
          </w:p>
          <w:p w:rsidR="00FA722A" w:rsidRPr="00FA722A" w:rsidRDefault="00FA722A" w:rsidP="00FA72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722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nr.130-ab din 01.09.2022  cu privire la constituirea Consiliului de elevi;</w:t>
            </w:r>
          </w:p>
          <w:p w:rsidR="00723719" w:rsidRPr="00702F5A" w:rsidRDefault="00723719" w:rsidP="00702F5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activitate al Con</w:t>
            </w:r>
            <w:r w:rsidR="007B22D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siliului Elevilor, aprobat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673D10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Procesele-verbale ale ședințelor Consiliului Elevilor;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Președintele Consiliului Elevilor este eleva din clasa a </w:t>
            </w:r>
            <w:r w:rsidR="005F209B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VII</w:t>
            </w:r>
            <w:r w:rsidR="00FA722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="007B22D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-a, membru al Consiliului de Administrație al gimnaziului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Raportul de activitate anual al Consiliului Elevilor;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Organigrama Instituției privind organizarea activității extrașcolare</w:t>
            </w:r>
            <w:r w:rsidR="007B22D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392FE9" w:rsidRPr="00506907" w:rsidRDefault="00723719" w:rsidP="00426AB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Susţinerea şi încurajarea elevi</w:t>
            </w:r>
            <w:r w:rsidR="005F209B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lor în formarea </w:t>
            </w:r>
            <w:r w:rsidR="007B22D4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şi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implicarea acestora în viaţa şcolii</w:t>
            </w:r>
            <w:r w:rsidR="00673D10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392FE9" w:rsidRPr="00673D10" w:rsidTr="00702F5A">
        <w:trPr>
          <w:trHeight w:val="433"/>
        </w:trPr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392FE9" w:rsidRPr="00506907" w:rsidRDefault="007B22D4" w:rsidP="00673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Consiliul</w:t>
            </w:r>
            <w:r w:rsidR="0072371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Elevilor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 comisiile acestora au fost alese în mod democratic, r</w:t>
            </w:r>
            <w:r w:rsidR="0072371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eprezentantul Consiliul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ui Elevilor din CA participă activ la luarea deciziilor în </w:t>
            </w:r>
            <w:r w:rsidR="0072371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problemele de interes pentru elevi. La șe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dințele Consiliului Elevilor se </w:t>
            </w:r>
            <w:r w:rsidR="0072371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discută diverse probleme ale </w:t>
            </w:r>
            <w:r w:rsidR="00673D10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instituției</w:t>
            </w:r>
            <w:r w:rsidR="0072371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Parteneriat educați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onal cu Consiliile Elevilor din municipiul Chișinău.</w:t>
            </w:r>
          </w:p>
        </w:tc>
      </w:tr>
      <w:tr w:rsidR="00CA552E" w:rsidRPr="00B343DA" w:rsidTr="00673D10">
        <w:tc>
          <w:tcPr>
            <w:tcW w:w="2093" w:type="dxa"/>
            <w:gridSpan w:val="2"/>
          </w:tcPr>
          <w:p w:rsidR="00CA552E" w:rsidRPr="00E155C4" w:rsidRDefault="00CA552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CA552E" w:rsidRPr="00E155C4" w:rsidRDefault="007B22D4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CA552E" w:rsidRPr="00E155C4" w:rsidRDefault="00CA552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CA552E" w:rsidRPr="00E155C4" w:rsidRDefault="007B22D4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</w:p>
        </w:tc>
      </w:tr>
    </w:tbl>
    <w:p w:rsidR="00392FE9" w:rsidRPr="00702F5A" w:rsidRDefault="00723719" w:rsidP="00702F5A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02F5A">
        <w:rPr>
          <w:rFonts w:ascii="Times New Roman" w:hAnsi="Times New Roman" w:cs="Times New Roman"/>
          <w:b/>
          <w:lang w:val="ro-RO"/>
        </w:rPr>
        <w:lastRenderedPageBreak/>
        <w:t>Indicator: 2.1.3.</w:t>
      </w:r>
      <w:r w:rsidRPr="00702F5A">
        <w:rPr>
          <w:rFonts w:ascii="Times New Roman" w:hAnsi="Times New Roman" w:cs="Times New Roman"/>
          <w:lang w:val="ro-RO"/>
        </w:rPr>
        <w:t xml:space="preserve"> </w:t>
      </w:r>
      <w:r w:rsidRPr="00702F5A">
        <w:rPr>
          <w:rFonts w:ascii="Times New Roman" w:hAnsi="Times New Roman" w:cs="Times New Roman"/>
          <w:b/>
          <w:lang w:val="ro-RO"/>
        </w:rPr>
        <w:t>Asigurarea funcționalității mijloacelor de comunicare ce reflectă op</w:t>
      </w:r>
      <w:r w:rsidR="007B22D4" w:rsidRPr="00702F5A">
        <w:rPr>
          <w:rFonts w:ascii="Times New Roman" w:hAnsi="Times New Roman" w:cs="Times New Roman"/>
          <w:b/>
          <w:lang w:val="ro-RO"/>
        </w:rPr>
        <w:t xml:space="preserve">inia liberă a elevilor/copiilor </w:t>
      </w:r>
      <w:r w:rsidR="00673D10" w:rsidRPr="00702F5A">
        <w:rPr>
          <w:rFonts w:ascii="Times New Roman" w:hAnsi="Times New Roman" w:cs="Times New Roman"/>
          <w:b/>
          <w:lang w:val="ro-RO"/>
        </w:rPr>
        <w:t xml:space="preserve">(pagini pe rețele de </w:t>
      </w:r>
      <w:r w:rsidRPr="00702F5A">
        <w:rPr>
          <w:rFonts w:ascii="Times New Roman" w:hAnsi="Times New Roman" w:cs="Times New Roman"/>
          <w:b/>
          <w:lang w:val="ro-RO"/>
        </w:rPr>
        <w:t>socializare, reviste și ziare școlare, panouri informative etc.)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392FE9" w:rsidRPr="00702F5A" w:rsidRDefault="00723719" w:rsidP="00702F5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Aplicarea diferitor mecanisme de informare cu privire la subiec</w:t>
            </w:r>
            <w:r w:rsidR="007B22D4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te ce ţin de aspecte ale vieţii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şcolare şi participarea elevilor la soluţionarea problemelor şi luarea deciziilor la nivel de instituţie;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Mijloace de informare: </w:t>
            </w:r>
            <w:r w:rsidR="007B22D4" w:rsidRPr="00702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pagina oficială, rețele de socializar</w:t>
            </w:r>
            <w:r w:rsidR="00673D10" w:rsidRPr="00702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(facebook), panoul informativ</w:t>
            </w:r>
            <w:r w:rsidR="007B22D4" w:rsidRPr="00702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viber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Reprezentanţi ai elevilor în CA;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73D10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Chestionare, anchete, lădița de .încredere;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Rapoarte ale activităţii </w:t>
            </w:r>
            <w:r w:rsidR="00BD22C2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Consiliului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elevilor</w:t>
            </w:r>
            <w:r w:rsidR="00673D10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392FE9" w:rsidRPr="00506907" w:rsidRDefault="005A6AA1" w:rsidP="00673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Instituția asigură activizarea sistematică și calitativă a mijloacelor de comunicare ce reflectă opinia liberă a elevilor </w:t>
            </w:r>
            <w:r w:rsidR="0072371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 privir</w:t>
            </w:r>
            <w:r w:rsidR="00BD22C2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la toate aspectele de interes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7B22D4" w:rsidRPr="00B343DA" w:rsidTr="00673D10">
        <w:tc>
          <w:tcPr>
            <w:tcW w:w="2093" w:type="dxa"/>
            <w:gridSpan w:val="2"/>
          </w:tcPr>
          <w:p w:rsidR="007B22D4" w:rsidRPr="00E155C4" w:rsidRDefault="007B22D4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7B22D4" w:rsidRPr="00E155C4" w:rsidRDefault="005A6AA1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7B22D4" w:rsidRPr="00E155C4" w:rsidRDefault="007B22D4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7B22D4" w:rsidRPr="00E155C4" w:rsidRDefault="005A6AA1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723719" w:rsidRPr="00D86F5C" w:rsidRDefault="00723719" w:rsidP="00B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Domeniu: Curriculum / proces educațional</w:t>
      </w:r>
    </w:p>
    <w:p w:rsidR="00392FE9" w:rsidRPr="00673D10" w:rsidRDefault="00723719" w:rsidP="00BC6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6F5C">
        <w:rPr>
          <w:rFonts w:ascii="Times New Roman" w:hAnsi="Times New Roman" w:cs="Times New Roman"/>
          <w:b/>
          <w:sz w:val="24"/>
          <w:szCs w:val="24"/>
          <w:lang w:val="ro-RO"/>
        </w:rPr>
        <w:t>Indicator: 2.1.4.</w:t>
      </w:r>
      <w:r w:rsidRPr="00723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73D10">
        <w:rPr>
          <w:rFonts w:ascii="Times New Roman" w:hAnsi="Times New Roman" w:cs="Times New Roman"/>
          <w:b/>
          <w:sz w:val="24"/>
          <w:szCs w:val="24"/>
          <w:lang w:val="ro-RO"/>
        </w:rPr>
        <w:t>Implicarea permanentă a elevilor/copiilor în consilierea aspectelor legate de viața școlară, în soluționarea problemelor la nivel de colectiv, în conturarea programului educațional, în evaluarea propriului progres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FA722A" w:rsidRDefault="00FA722A" w:rsidP="00FA722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A722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nr.110-ab din 01.09.2022 cu privire la constituirea componenței CA;</w:t>
            </w:r>
          </w:p>
          <w:p w:rsidR="000E1775" w:rsidRPr="000E1775" w:rsidRDefault="000E1775" w:rsidP="000E177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r.168-ab din 05.12</w:t>
            </w:r>
            <w:r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.2022 cu privire la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organizarea și desfășurarea olimpiadelor școlare, ediția 2022;</w:t>
            </w:r>
          </w:p>
          <w:p w:rsidR="00392FE9" w:rsidRPr="00702F5A" w:rsidRDefault="00723719" w:rsidP="00702F5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Procesele - verbale ale ședințelor Consiliului</w:t>
            </w:r>
            <w:r w:rsidR="00673D10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Elevilor;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Implicarea elevilor în evaluarea progresului şcolar, în soluţionarea unor probleme</w:t>
            </w:r>
            <w:r w:rsidR="00D86F5C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D22C2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Reprezentanţi ai elevilor în CA;</w:t>
            </w:r>
            <w:r w:rsidR="00702F5A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Fişe de autoevaluare/evaluare.</w:t>
            </w:r>
          </w:p>
        </w:tc>
      </w:tr>
      <w:tr w:rsidR="00392FE9" w:rsidRPr="0035563A" w:rsidTr="00702F5A">
        <w:tc>
          <w:tcPr>
            <w:tcW w:w="1242" w:type="dxa"/>
          </w:tcPr>
          <w:p w:rsidR="00392FE9" w:rsidRPr="00E155C4" w:rsidRDefault="00392FE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392FE9" w:rsidRPr="00506907" w:rsidRDefault="00DE7206" w:rsidP="00BD22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Elevii se implică în viața școlară oferind soluții pentru diverse probleme la nivel de clasă, gimnaziu și </w:t>
            </w:r>
            <w:r w:rsidR="00BD22C2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evaluarea propriului progres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7B22D4" w:rsidRPr="00B343DA" w:rsidTr="00673D10">
        <w:tc>
          <w:tcPr>
            <w:tcW w:w="2093" w:type="dxa"/>
            <w:gridSpan w:val="2"/>
          </w:tcPr>
          <w:p w:rsidR="007B22D4" w:rsidRPr="00E155C4" w:rsidRDefault="007B22D4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7B22D4" w:rsidRPr="00E155C4" w:rsidRDefault="007B22D4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7B22D4" w:rsidRPr="00E155C4" w:rsidRDefault="007B22D4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7B22D4" w:rsidRPr="00E155C4" w:rsidRDefault="007B22D4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</w:p>
        </w:tc>
      </w:tr>
    </w:tbl>
    <w:p w:rsidR="00723719" w:rsidRPr="00673D10" w:rsidRDefault="00723719" w:rsidP="00BC6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3D10">
        <w:rPr>
          <w:rFonts w:ascii="Times New Roman" w:hAnsi="Times New Roman" w:cs="Times New Roman"/>
          <w:b/>
          <w:sz w:val="24"/>
          <w:szCs w:val="24"/>
          <w:lang w:val="ro-RO"/>
        </w:rPr>
        <w:t>Punctaj acumulat pentru standardul de calitate 2.1 : 6 puncte</w:t>
      </w:r>
    </w:p>
    <w:p w:rsidR="00723719" w:rsidRPr="00723719" w:rsidRDefault="00723719" w:rsidP="00BC6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Standard 2.2.</w:t>
      </w:r>
      <w:r w:rsidRPr="00723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73D10">
        <w:rPr>
          <w:rFonts w:ascii="Times New Roman" w:hAnsi="Times New Roman" w:cs="Times New Roman"/>
          <w:b/>
          <w:sz w:val="24"/>
          <w:szCs w:val="24"/>
          <w:lang w:val="ro-RO"/>
        </w:rPr>
        <w:t>Instituția școlară comunică sistematic și implică familia și com</w:t>
      </w:r>
      <w:r w:rsidR="00DE7206" w:rsidRPr="00673D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unitatea în procesul decizional </w:t>
      </w:r>
      <w:r w:rsidRPr="00673D10">
        <w:rPr>
          <w:rFonts w:ascii="Times New Roman" w:hAnsi="Times New Roman" w:cs="Times New Roman"/>
          <w:b/>
          <w:sz w:val="24"/>
          <w:szCs w:val="24"/>
          <w:lang w:val="ro-RO"/>
        </w:rPr>
        <w:t>(Punctaj maxim acordat – 6)</w:t>
      </w:r>
    </w:p>
    <w:p w:rsidR="00723719" w:rsidRPr="000362D2" w:rsidRDefault="00723719" w:rsidP="00B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205FD5" w:rsidRDefault="00723719" w:rsidP="00BC6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Indicator: 2.2.1.</w:t>
      </w:r>
      <w:r w:rsidRPr="00723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73D10">
        <w:rPr>
          <w:rFonts w:ascii="Times New Roman" w:hAnsi="Times New Roman" w:cs="Times New Roman"/>
          <w:b/>
          <w:sz w:val="24"/>
          <w:szCs w:val="24"/>
          <w:lang w:val="ro-RO"/>
        </w:rPr>
        <w:t>Existența unui set de proceduri democratice de delegare și promovare a părinților în structurile decizionale, de implicare a lor în activitățile de asigurare a progresului școlar, de informare periodică a acestora în privința elevilor/ copiilor și de aplicare a mijloacelor de comunicare pentru exprimarea poziției părinților și a altor subiecți implicați în procesul de luare a deciziilor</w:t>
      </w:r>
      <w:r w:rsidR="00BC62F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205FD5" w:rsidRPr="0035563A" w:rsidTr="00702F5A">
        <w:tc>
          <w:tcPr>
            <w:tcW w:w="1242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0E1775" w:rsidRDefault="000E1775" w:rsidP="000E1775">
            <w:pPr>
              <w:pStyle w:val="a4"/>
              <w:numPr>
                <w:ilvl w:val="0"/>
                <w:numId w:val="72"/>
              </w:numPr>
              <w:ind w:left="0" w:firstLine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nr.110-ab din 01.09.2022 cu privire la constituirea componenței CA;</w:t>
            </w:r>
          </w:p>
          <w:p w:rsidR="00205FD5" w:rsidRPr="000E1775" w:rsidRDefault="00723719" w:rsidP="000E1775">
            <w:pPr>
              <w:pStyle w:val="a4"/>
              <w:numPr>
                <w:ilvl w:val="0"/>
                <w:numId w:val="72"/>
              </w:numPr>
              <w:ind w:left="0" w:firstLine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Procesele-verbale ale ședințelor cu părinții la fiecare clasă;</w:t>
            </w:r>
            <w:r w:rsidR="00702F5A"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F6136A"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părinţi sunt membrii ai</w:t>
            </w:r>
            <w:r w:rsid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CA</w:t>
            </w:r>
            <w:r w:rsidR="00DE7206"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02F5A"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DE7206"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nr</w:t>
            </w:r>
            <w:r w:rsidR="00B249EF"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8</w:t>
            </w:r>
            <w:r w:rsidR="00DE7206"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al  CP</w:t>
            </w:r>
            <w:r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n</w:t>
            </w:r>
            <w:r w:rsid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r.1 din 30.08.2022</w:t>
            </w:r>
            <w:r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privind </w:t>
            </w:r>
            <w:r w:rsidR="00DE7206"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aprobarea componenței Consiliului de </w:t>
            </w:r>
            <w:r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administație conform prev</w:t>
            </w:r>
            <w:r w:rsidR="00B249EF"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derilor Codului educației</w:t>
            </w:r>
            <w:r w:rsidR="00DE7206" w:rsidRP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205FD5" w:rsidRPr="0035563A" w:rsidTr="00702F5A">
        <w:tc>
          <w:tcPr>
            <w:tcW w:w="1242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205FD5" w:rsidRPr="00506907" w:rsidRDefault="000D2B00" w:rsidP="007237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Consiliul Reprezentativ al părințil</w:t>
            </w:r>
            <w:r w:rsidR="00BD22C2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 din instituție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este compus din președinții comitetelor de părinți al fiecărei clase,</w:t>
            </w:r>
            <w:r w:rsidR="008A4901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care sprijină parteneriatele educaționale, susține instituția în derularea programelor și proiectelor comunitare, implicându-se </w:t>
            </w:r>
            <w:r w:rsidR="0072371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în procesul educaţional şi în diferite </w:t>
            </w:r>
            <w:r w:rsidR="00B249EF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structuri cu rol de decizie:</w:t>
            </w:r>
            <w:r w:rsidR="0072371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362D2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2371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Reprezentanţi ai părinţilor în CA și alte comisii</w:t>
            </w:r>
            <w:proofErr w:type="gramStart"/>
            <w:r w:rsidR="0072371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0362D2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2371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Activităţi</w:t>
            </w:r>
            <w:proofErr w:type="gramEnd"/>
            <w:r w:rsidR="0072371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şcolare şi extraşco</w:t>
            </w:r>
            <w:r w:rsidR="000362D2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lare cu implicarea părinţilor; 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Consultarea online și offline.</w:t>
            </w:r>
          </w:p>
        </w:tc>
      </w:tr>
      <w:tr w:rsidR="00DE7206" w:rsidRPr="00B249EF" w:rsidTr="00B249EF">
        <w:tc>
          <w:tcPr>
            <w:tcW w:w="2093" w:type="dxa"/>
            <w:gridSpan w:val="2"/>
          </w:tcPr>
          <w:p w:rsidR="00DE7206" w:rsidRPr="00E155C4" w:rsidRDefault="00DE7206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DE7206" w:rsidRPr="00E155C4" w:rsidRDefault="000D2B0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DE7206" w:rsidRPr="00E155C4" w:rsidRDefault="00DE7206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DE7206" w:rsidRPr="00E155C4" w:rsidRDefault="000D2B0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205FD5" w:rsidRDefault="00723719" w:rsidP="0072371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Indicator: 2.2.2.</w:t>
      </w:r>
      <w:r w:rsidRPr="00723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49EF">
        <w:rPr>
          <w:rFonts w:ascii="Times New Roman" w:hAnsi="Times New Roman" w:cs="Times New Roman"/>
          <w:b/>
          <w:sz w:val="24"/>
          <w:szCs w:val="24"/>
          <w:lang w:val="ro-RO"/>
        </w:rPr>
        <w:t>Existența acordurilor de parteneriat cu reprezentanții comunității, pe aspecte ce țin de interesul elevului/ copilului, și a acțiunilor de participare a comunității la îmbunătățirea condițiilor de învățare și odihnă pentru elevi/ copii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205FD5" w:rsidRPr="0035563A" w:rsidTr="006E05A5">
        <w:tc>
          <w:tcPr>
            <w:tcW w:w="1242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205FD5" w:rsidRPr="00702F5A" w:rsidRDefault="006E05A5" w:rsidP="00DD368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</w:t>
            </w:r>
            <w:r w:rsidR="00BD22C2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 w:rsidR="00316FB0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</w:t>
            </w:r>
            <w:r w:rsidR="000362D2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="00316FB0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borare cu Centru de sănătate prietenos tinerilor AMIGOS; </w:t>
            </w:r>
            <w:r w:rsidR="00702F5A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D22C2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 w:rsidR="00316FB0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olaborare </w:t>
            </w:r>
            <w:r w:rsidR="00B249EF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 Centrul de Sănătate Durlești;</w:t>
            </w:r>
            <w:r w:rsidR="00702F5A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0D2B00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Acord de colaborare</w:t>
            </w:r>
            <w:r w:rsidR="006A07C8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FMF privind introducerea fotbalului în cad</w:t>
            </w:r>
            <w:r w:rsidR="00B249EF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rul instituțiilor de învățământ;</w:t>
            </w:r>
            <w:r w:rsidR="00702F5A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9D180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Acord de parteneriat </w:t>
            </w:r>
            <w:r w:rsidR="001A53D7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 AGIRO în </w:t>
            </w:r>
            <w:r w:rsidR="009D180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cadrul proiectului ,,</w:t>
            </w:r>
            <w:r w:rsidR="006A07C8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Ambasadorii </w:t>
            </w:r>
            <w:r w:rsidR="00316FB0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limbii române”</w:t>
            </w:r>
            <w:r w:rsidR="009B53CA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ediția a VI</w:t>
            </w:r>
            <w:r w:rsid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I-a, 2022-2023</w:t>
            </w:r>
            <w:r w:rsidR="006A07C8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02F5A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9D180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Acord de parteneriat cu AGIRO în cadrul proiectu</w:t>
            </w:r>
            <w:r w:rsid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lui ,,Surprize de Crăciun”, 2022</w:t>
            </w:r>
            <w:r w:rsidR="009D180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02F5A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9D180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Acord de parteneriat cu AGIRO în cadrul proiec</w:t>
            </w:r>
            <w:r w:rsidR="000E177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tului ,,Pro Lectură”, ediția a V-a, 2022-2023</w:t>
            </w:r>
            <w:r w:rsidR="009D180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02F5A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9D180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Acord de cooperare didactică </w:t>
            </w:r>
            <w:r w:rsidR="008A4901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IP Liceul ,,Da Vinci”, 2022</w:t>
            </w:r>
            <w:r w:rsidR="009D180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02F5A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9D1804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Convenție de colaborare cu Asociația ,,Diacon</w:t>
            </w:r>
            <w:r w:rsidR="00702F5A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ia Ajutor Internațional” Brașov; </w:t>
            </w:r>
            <w:r w:rsidR="008A4901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 w:rsidR="006A07C8" w:rsidRPr="00702F5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olaborare cu APL Durlești.</w:t>
            </w:r>
          </w:p>
        </w:tc>
      </w:tr>
      <w:tr w:rsidR="00205FD5" w:rsidRPr="0035563A" w:rsidTr="006E05A5">
        <w:tc>
          <w:tcPr>
            <w:tcW w:w="1242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205FD5" w:rsidRPr="00506907" w:rsidRDefault="00D16BAE" w:rsidP="00D16B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organizează</w:t>
            </w:r>
            <w:r w:rsidR="001A53D7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șed</w:t>
            </w:r>
            <w:r w:rsidR="00316FB0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inţele tradiţionale cu părinţii </w:t>
            </w:r>
            <w:r w:rsidR="001A53D7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scopuri de informare privind activitatea de organizare și de plani</w:t>
            </w:r>
            <w:r w:rsidR="00316FB0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ficare </w:t>
            </w:r>
            <w:proofErr w:type="gramStart"/>
            <w:r w:rsidR="00316FB0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="00316FB0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activităţilor </w:t>
            </w:r>
            <w:r w:rsidR="001A53D7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educaţionale. Administraţia instituţiei are încheiate acorduri d</w:t>
            </w:r>
            <w:r w:rsidR="00316FB0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parteneriat cu reprezentanții </w:t>
            </w:r>
            <w:r w:rsidR="001A53D7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comunității, bazate pe aspecte c</w:t>
            </w:r>
            <w:r w:rsidR="00316FB0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reflectă interesele elevilor.</w:t>
            </w:r>
          </w:p>
        </w:tc>
      </w:tr>
      <w:tr w:rsidR="00316FB0" w:rsidRPr="00B343DA" w:rsidTr="00B249EF">
        <w:tc>
          <w:tcPr>
            <w:tcW w:w="2093" w:type="dxa"/>
            <w:gridSpan w:val="2"/>
          </w:tcPr>
          <w:p w:rsidR="00316FB0" w:rsidRPr="00E155C4" w:rsidRDefault="00316FB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316FB0" w:rsidRPr="00E155C4" w:rsidRDefault="00316FB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316FB0" w:rsidRPr="00E155C4" w:rsidRDefault="00316FB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</w:t>
            </w:r>
            <w:r w:rsidR="008A49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orm criteriilor: 1,0</w:t>
            </w:r>
          </w:p>
        </w:tc>
        <w:tc>
          <w:tcPr>
            <w:tcW w:w="4022" w:type="dxa"/>
          </w:tcPr>
          <w:p w:rsidR="00316FB0" w:rsidRPr="00E155C4" w:rsidRDefault="008A4901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B249EF" w:rsidRDefault="00B249EF" w:rsidP="00506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53D7" w:rsidRPr="000362D2" w:rsidRDefault="001A53D7" w:rsidP="0003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205FD5" w:rsidRPr="00B249EF" w:rsidRDefault="001A53D7" w:rsidP="00036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Indicator: 2.2.3.</w:t>
      </w:r>
      <w:r w:rsidRPr="001A53D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49EF">
        <w:rPr>
          <w:rFonts w:ascii="Times New Roman" w:hAnsi="Times New Roman" w:cs="Times New Roman"/>
          <w:b/>
          <w:sz w:val="24"/>
          <w:szCs w:val="24"/>
          <w:lang w:val="ro-RO"/>
        </w:rPr>
        <w:t>Asigurarea dreptului părinților și al autorității publice locale la participarea în consiliul de administrație, implicarea lor și a elevilor, ca structuri asociative, în luarea de decizii, beneficiind de mijloace democratice de comunicare, implicarea părinților și a membrilor comunității în activități organizate în baza unui plan coordonat orientat spre educația</w:t>
      </w:r>
      <w:r w:rsidR="00B249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calitate pentru toți copiii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205FD5" w:rsidRPr="0035563A" w:rsidTr="006E05A5">
        <w:tc>
          <w:tcPr>
            <w:tcW w:w="1242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6E20E8" w:rsidRPr="006E20E8" w:rsidRDefault="006E20E8" w:rsidP="006E20E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20E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nr.110-ab din 01.09.2022 cu privire la constituirea componenței CA;</w:t>
            </w:r>
          </w:p>
          <w:p w:rsidR="008A4901" w:rsidRPr="006E05A5" w:rsidRDefault="001A53D7" w:rsidP="006E05A5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părinţi, 1 elev şi un reprezentant APL sunt membrii ai</w:t>
            </w:r>
            <w:r w:rsidR="00D16BAE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Consiliului de Administrație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A490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Prezența unui părinte unui elev în comisia CPDC și a unui părinte în Consiliul de etică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Procese-verbale al Consiliul de administrație</w:t>
            </w:r>
            <w:r w:rsidR="00B249EF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</w:t>
            </w:r>
            <w:r w:rsidR="00316FB0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nr</w:t>
            </w:r>
            <w:r w:rsidR="00B249EF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DD36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8 al  CP nr.1 din 30. 08. 2022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privind </w:t>
            </w:r>
            <w:r w:rsidR="00316FB0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aprobarea componenței Consiliului de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administație conform</w:t>
            </w:r>
            <w:r w:rsidR="00316FB0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prev</w:t>
            </w:r>
            <w:r w:rsidR="009B53CA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="00316FB0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derilor Codului educației.</w:t>
            </w:r>
          </w:p>
        </w:tc>
      </w:tr>
      <w:tr w:rsidR="00205FD5" w:rsidRPr="00B249EF" w:rsidTr="006E05A5">
        <w:tc>
          <w:tcPr>
            <w:tcW w:w="1242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205FD5" w:rsidRPr="00506907" w:rsidRDefault="00D16BAE" w:rsidP="006216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pune</w:t>
            </w:r>
            <w:r w:rsidR="001A53D7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accent pe responsabilizarea tu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turor beneficiarilor procesului educational. Atât elevii, cât și părinții sunt</w:t>
            </w:r>
            <w:r w:rsidR="001A53D7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implicați activ la realizarea de sondaje, </w:t>
            </w:r>
            <w:r w:rsidR="006216B0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</w:t>
            </w:r>
            <w:r w:rsidR="00B249EF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în diferite structuri</w:t>
            </w:r>
            <w:r w:rsidR="006216B0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rol de decizie.  </w:t>
            </w:r>
            <w:r w:rsidR="001A53D7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Promovarea instituției se regăsește pe pagina oficială a </w:t>
            </w:r>
            <w:r w:rsidR="006216B0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gimnaziului.</w:t>
            </w:r>
          </w:p>
        </w:tc>
      </w:tr>
      <w:tr w:rsidR="00316FB0" w:rsidRPr="00B343DA" w:rsidTr="00B249EF">
        <w:tc>
          <w:tcPr>
            <w:tcW w:w="2093" w:type="dxa"/>
            <w:gridSpan w:val="2"/>
          </w:tcPr>
          <w:p w:rsidR="00316FB0" w:rsidRPr="00E155C4" w:rsidRDefault="00316FB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316FB0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316FB0" w:rsidRPr="00E155C4" w:rsidRDefault="00316FB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316FB0" w:rsidRPr="00E155C4" w:rsidRDefault="006216B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</w:p>
        </w:tc>
      </w:tr>
    </w:tbl>
    <w:p w:rsidR="00205FD5" w:rsidRDefault="00205FD5" w:rsidP="00036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A53D7" w:rsidRPr="000362D2" w:rsidRDefault="001A53D7" w:rsidP="0003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Domeniu: Curriculum / proces educațional</w:t>
      </w:r>
    </w:p>
    <w:p w:rsidR="00205FD5" w:rsidRPr="00B249EF" w:rsidRDefault="001A53D7" w:rsidP="00036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Indicator: 2.2.4</w:t>
      </w:r>
      <w:r w:rsidRPr="00B249EF">
        <w:rPr>
          <w:rFonts w:ascii="Times New Roman" w:hAnsi="Times New Roman" w:cs="Times New Roman"/>
          <w:b/>
          <w:sz w:val="24"/>
          <w:szCs w:val="24"/>
          <w:lang w:val="ro-RO"/>
        </w:rPr>
        <w:t>. Participarea structurilor asociative ale elevilor/ copiilor, părinților și a comunității la elaborarea documentelor programatice ale instituției, la pedagogizarea părinților și implicarea acestora și a altor actori comunitari ca persoane-resursă în procesul educațional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205FD5" w:rsidRPr="0035563A" w:rsidTr="006E05A5">
        <w:tc>
          <w:tcPr>
            <w:tcW w:w="1242" w:type="dxa"/>
          </w:tcPr>
          <w:p w:rsidR="00205FD5" w:rsidRPr="00551A53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A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6216B0" w:rsidRPr="006E05A5" w:rsidRDefault="001A53D7" w:rsidP="006E05A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Organizarea activităţilor de pedagogizare a părinţilor privind educaţia copiilor;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Şedinţe tematice</w:t>
            </w:r>
            <w:r w:rsidR="008A490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părinţii la nivel de clasă</w:t>
            </w:r>
            <w:r w:rsidR="00B249EF" w:rsidRPr="006E0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6216B0" w:rsidRPr="00506907" w:rsidRDefault="001A53D7" w:rsidP="00B249E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Şedinţe generale cu părinţii; Lectorii părinteşti</w:t>
            </w:r>
            <w:r w:rsidR="00B249EF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205FD5" w:rsidRPr="0035563A" w:rsidTr="006E05A5">
        <w:tc>
          <w:tcPr>
            <w:tcW w:w="1242" w:type="dxa"/>
          </w:tcPr>
          <w:p w:rsidR="00205FD5" w:rsidRPr="00551A53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A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205FD5" w:rsidRPr="00506907" w:rsidRDefault="001A53D7" w:rsidP="001A5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Elevii și părinți</w:t>
            </w:r>
            <w:r w:rsidR="00B249EF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participă la aprobarea </w:t>
            </w:r>
            <w:r w:rsidR="006216B0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Proiectului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managerial </w:t>
            </w:r>
            <w:r w:rsidR="008A4901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annual și diferite structure cu rol de decizie.</w:t>
            </w:r>
          </w:p>
        </w:tc>
      </w:tr>
      <w:tr w:rsidR="00D16BAE" w:rsidRPr="00551A53" w:rsidTr="00B249EF">
        <w:tc>
          <w:tcPr>
            <w:tcW w:w="2093" w:type="dxa"/>
            <w:gridSpan w:val="2"/>
          </w:tcPr>
          <w:p w:rsidR="00D16BAE" w:rsidRPr="00551A53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A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D16BAE" w:rsidRPr="00551A53" w:rsidRDefault="006216B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A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D16BAE" w:rsidRPr="00551A53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A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D16BAE" w:rsidRPr="00551A53" w:rsidRDefault="006216B0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A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</w:p>
        </w:tc>
      </w:tr>
    </w:tbl>
    <w:p w:rsidR="006216B0" w:rsidRPr="00366928" w:rsidRDefault="001A53D7" w:rsidP="00036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928">
        <w:rPr>
          <w:rFonts w:ascii="Times New Roman" w:hAnsi="Times New Roman" w:cs="Times New Roman"/>
          <w:b/>
          <w:sz w:val="24"/>
          <w:szCs w:val="24"/>
          <w:lang w:val="ro-RO"/>
        </w:rPr>
        <w:t>Punctaj acumulat pentr</w:t>
      </w:r>
      <w:r w:rsidR="00366928">
        <w:rPr>
          <w:rFonts w:ascii="Times New Roman" w:hAnsi="Times New Roman" w:cs="Times New Roman"/>
          <w:b/>
          <w:sz w:val="24"/>
          <w:szCs w:val="24"/>
          <w:lang w:val="ro-RO"/>
        </w:rPr>
        <w:t>u standardul de calitate 2.2</w:t>
      </w:r>
      <w:r w:rsidR="00AB20FE" w:rsidRPr="0036692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3669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8A49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6,0</w:t>
      </w:r>
      <w:r w:rsidR="000362D2" w:rsidRPr="003669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:rsidR="001A53D7" w:rsidRPr="00C92613" w:rsidRDefault="001A53D7" w:rsidP="00C92613">
      <w:pPr>
        <w:spacing w:after="0" w:line="240" w:lineRule="auto"/>
        <w:ind w:hanging="284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92613">
        <w:rPr>
          <w:rFonts w:ascii="Times New Roman" w:hAnsi="Times New Roman" w:cs="Times New Roman"/>
          <w:b/>
          <w:sz w:val="20"/>
          <w:szCs w:val="20"/>
          <w:lang w:val="ro-RO"/>
        </w:rPr>
        <w:t>Standard 2.3.</w:t>
      </w:r>
      <w:r w:rsidRPr="00C9261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C92613">
        <w:rPr>
          <w:rFonts w:ascii="Times New Roman" w:hAnsi="Times New Roman" w:cs="Times New Roman"/>
          <w:b/>
          <w:sz w:val="20"/>
          <w:szCs w:val="20"/>
          <w:lang w:val="ro-RO"/>
        </w:rPr>
        <w:t>Școala, familia și comunitatea îi pregătesc pe copii să</w:t>
      </w:r>
      <w:r w:rsidR="006216B0" w:rsidRPr="00C92613">
        <w:rPr>
          <w:rFonts w:ascii="Times New Roman" w:hAnsi="Times New Roman" w:cs="Times New Roman"/>
          <w:b/>
          <w:sz w:val="20"/>
          <w:szCs w:val="20"/>
          <w:lang w:val="ro-RO"/>
        </w:rPr>
        <w:t xml:space="preserve"> conviețuiască într-o societate </w:t>
      </w:r>
      <w:r w:rsidRPr="00C92613">
        <w:rPr>
          <w:rFonts w:ascii="Times New Roman" w:hAnsi="Times New Roman" w:cs="Times New Roman"/>
          <w:b/>
          <w:sz w:val="20"/>
          <w:szCs w:val="20"/>
          <w:lang w:val="ro-RO"/>
        </w:rPr>
        <w:t>interculturală baza</w:t>
      </w:r>
      <w:r w:rsidR="00C92613" w:rsidRPr="00C92613">
        <w:rPr>
          <w:rFonts w:ascii="Times New Roman" w:hAnsi="Times New Roman" w:cs="Times New Roman"/>
          <w:b/>
          <w:sz w:val="20"/>
          <w:szCs w:val="20"/>
          <w:lang w:val="ro-RO"/>
        </w:rPr>
        <w:t>tă pe democrație (Punctaj maxim acorda</w:t>
      </w:r>
      <w:r w:rsidRPr="00C92613">
        <w:rPr>
          <w:rFonts w:ascii="Times New Roman" w:hAnsi="Times New Roman" w:cs="Times New Roman"/>
          <w:b/>
          <w:sz w:val="20"/>
          <w:szCs w:val="20"/>
          <w:lang w:val="ro-RO"/>
        </w:rPr>
        <w:t xml:space="preserve"> 6)</w:t>
      </w:r>
    </w:p>
    <w:p w:rsidR="001A53D7" w:rsidRPr="000362D2" w:rsidRDefault="001A53D7" w:rsidP="0003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205FD5" w:rsidRPr="00C92613" w:rsidRDefault="001A53D7" w:rsidP="00C92613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C92613">
        <w:rPr>
          <w:rFonts w:ascii="Times New Roman" w:hAnsi="Times New Roman" w:cs="Times New Roman"/>
          <w:b/>
          <w:lang w:val="ro-RO"/>
        </w:rPr>
        <w:t>Indicator: 2.3.1.</w:t>
      </w:r>
      <w:r w:rsidRPr="00C92613">
        <w:rPr>
          <w:rFonts w:ascii="Times New Roman" w:hAnsi="Times New Roman" w:cs="Times New Roman"/>
          <w:lang w:val="ro-RO"/>
        </w:rPr>
        <w:t xml:space="preserve"> </w:t>
      </w:r>
      <w:r w:rsidRPr="00C92613">
        <w:rPr>
          <w:rFonts w:ascii="Times New Roman" w:hAnsi="Times New Roman" w:cs="Times New Roman"/>
          <w:b/>
          <w:lang w:val="ro-RO"/>
        </w:rPr>
        <w:t xml:space="preserve">Promovarea respectului față de </w:t>
      </w:r>
      <w:r w:rsidR="00C92613">
        <w:rPr>
          <w:rFonts w:ascii="Times New Roman" w:hAnsi="Times New Roman" w:cs="Times New Roman"/>
          <w:b/>
          <w:lang w:val="ro-RO"/>
        </w:rPr>
        <w:t>diversitatea culturală, etnică</w:t>
      </w:r>
      <w:r w:rsidRPr="00C92613">
        <w:rPr>
          <w:rFonts w:ascii="Times New Roman" w:hAnsi="Times New Roman" w:cs="Times New Roman"/>
          <w:b/>
          <w:lang w:val="ro-RO"/>
        </w:rPr>
        <w:t>, religioasă, prin actele</w:t>
      </w:r>
      <w:r w:rsidR="00A41A3C" w:rsidRPr="00C92613">
        <w:rPr>
          <w:rFonts w:ascii="Times New Roman" w:hAnsi="Times New Roman" w:cs="Times New Roman"/>
          <w:b/>
          <w:lang w:val="ro-RO"/>
        </w:rPr>
        <w:t xml:space="preserve"> </w:t>
      </w:r>
      <w:r w:rsidRPr="00C92613">
        <w:rPr>
          <w:rFonts w:ascii="Times New Roman" w:hAnsi="Times New Roman" w:cs="Times New Roman"/>
          <w:b/>
          <w:lang w:val="ro-RO"/>
        </w:rPr>
        <w:t>reglatorii și acti</w:t>
      </w:r>
      <w:r w:rsidR="00366928" w:rsidRPr="00C92613">
        <w:rPr>
          <w:rFonts w:ascii="Times New Roman" w:hAnsi="Times New Roman" w:cs="Times New Roman"/>
          <w:b/>
          <w:lang w:val="ro-RO"/>
        </w:rPr>
        <w:t>vități organizate de instituție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205FD5" w:rsidRPr="0035563A" w:rsidTr="006E05A5">
        <w:tc>
          <w:tcPr>
            <w:tcW w:w="1242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A41A3C" w:rsidRPr="006E05A5" w:rsidRDefault="00A41A3C" w:rsidP="006E05A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Decadele pe discip</w:t>
            </w:r>
            <w:r w:rsidR="00366928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linele școlare organizate anual;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Promovarea şi monitorizarea respectului pentru diversităţi </w:t>
            </w:r>
            <w:r w:rsidR="0077186B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culturale, etnice, lingvistice,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religioase;</w:t>
            </w:r>
          </w:p>
          <w:p w:rsidR="0077186B" w:rsidRPr="00DD368A" w:rsidRDefault="00366928" w:rsidP="00DD368A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Proiectul</w:t>
            </w:r>
            <w:r w:rsidR="0077186B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managerial anual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  <w:r w:rsidR="0077186B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proiectări 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ale cadrelor didactice; 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41A3C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Poze, materiale video,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41A3C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site-ul </w:t>
            </w:r>
            <w:r w:rsidR="0077186B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instituției</w:t>
            </w:r>
            <w:r w:rsidR="00DD36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205FD5" w:rsidRPr="0035563A" w:rsidTr="006E05A5">
        <w:tc>
          <w:tcPr>
            <w:tcW w:w="1242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A41A3C" w:rsidRPr="00506907" w:rsidRDefault="00106AEA" w:rsidP="00A41A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instituție se organizează diverse a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ctivităţi educaţionale privind respectarea diversităţii </w:t>
            </w:r>
            <w:r w:rsidR="0077186B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culturale, etnice, lingvistice, </w:t>
            </w:r>
            <w:r w:rsidR="00366928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religioase.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05FD5" w:rsidRPr="00506907" w:rsidRDefault="00A41A3C" w:rsidP="00A41A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cadrul acestor activități, cadrele didactice facilitează comunicarea și colaborarea între copiii de diferită origine etnică și cultura</w:t>
            </w:r>
            <w:r w:rsidR="00106AEA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lă. </w:t>
            </w:r>
          </w:p>
        </w:tc>
      </w:tr>
      <w:tr w:rsidR="00D16BAE" w:rsidRPr="00366928" w:rsidTr="00366928">
        <w:tc>
          <w:tcPr>
            <w:tcW w:w="2093" w:type="dxa"/>
            <w:gridSpan w:val="2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205FD5" w:rsidRDefault="00A41A3C" w:rsidP="00A41A3C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Indicator: 2.3.2.</w:t>
      </w:r>
      <w:r w:rsidRPr="00A41A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66928">
        <w:rPr>
          <w:rFonts w:ascii="Times New Roman" w:hAnsi="Times New Roman" w:cs="Times New Roman"/>
          <w:b/>
          <w:sz w:val="24"/>
          <w:szCs w:val="24"/>
          <w:lang w:val="ro-RO"/>
        </w:rPr>
        <w:t>Monitorizarea modului de respectare a diversității culturale, etnice, lingvistice, religioase și de valorificare a multiculturalității în toate documente</w:t>
      </w:r>
      <w:r w:rsidR="00106AEA" w:rsidRPr="00366928">
        <w:rPr>
          <w:rFonts w:ascii="Times New Roman" w:hAnsi="Times New Roman" w:cs="Times New Roman"/>
          <w:b/>
          <w:sz w:val="24"/>
          <w:szCs w:val="24"/>
          <w:lang w:val="ro-RO"/>
        </w:rPr>
        <w:t>le</w:t>
      </w:r>
      <w:r w:rsidRPr="003669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în activitățile desfășurate în instituție și colectarea feedbackului din partea partenerilor din comunitate privind respectarea principiilor democratice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205FD5" w:rsidRPr="0035563A" w:rsidTr="006E05A5">
        <w:tc>
          <w:tcPr>
            <w:tcW w:w="1242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A10C75" w:rsidRPr="006E05A5" w:rsidRDefault="007D0440" w:rsidP="006E05A5">
            <w:pPr>
              <w:pStyle w:val="a4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 managerial instituț</w:t>
            </w:r>
            <w:r w:rsidR="00DD36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ional pentru anul de studii 2022-2023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aprobat la ședința </w:t>
            </w:r>
            <w:r w:rsidR="00366928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CP</w:t>
            </w:r>
            <w:r w:rsidR="009B53CA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proces-ve</w:t>
            </w:r>
            <w:r w:rsidR="007534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rbal nr. 1 din 30.08.2022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41A3C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activ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itate al directorului adjunct în</w:t>
            </w:r>
            <w:r w:rsidR="00106AEA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problemele</w:t>
            </w:r>
            <w:r w:rsidR="00A41A3C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educație</w:t>
            </w:r>
            <w:r w:rsidR="00106AEA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="00A41A3C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41A3C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</w:t>
            </w:r>
            <w:r w:rsidR="00A10C7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ăți de cultură organizațională</w:t>
            </w:r>
            <w:r w:rsidR="00A41A3C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A41A3C" w:rsidRPr="006E05A5" w:rsidRDefault="00A10C75" w:rsidP="006E05A5">
            <w:pPr>
              <w:pStyle w:val="a4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Încadrarea elevilor de etnie romă în activitățile curriculare și extracurriculare;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41A3C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Monitorizarea respectului pentru diversităţi culturale, etnice, lingvistice, religioase;</w:t>
            </w:r>
          </w:p>
          <w:p w:rsidR="00205FD5" w:rsidRPr="00506907" w:rsidRDefault="00A41A3C" w:rsidP="00426AB8">
            <w:pPr>
              <w:pStyle w:val="a4"/>
              <w:numPr>
                <w:ilvl w:val="0"/>
                <w:numId w:val="33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</w:t>
            </w:r>
            <w:r w:rsidR="00085CB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ificări ale cadrelor didactice la disciplinel</w:t>
            </w:r>
            <w:r w:rsidR="00366928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școlare:</w:t>
            </w:r>
            <w:r w:rsidR="00085CB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Educație pentru societate, Educație civică, Dezvoltare personală</w:t>
            </w:r>
            <w:r w:rsidR="00366928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205FD5" w:rsidRPr="0035563A" w:rsidTr="006E05A5">
        <w:tc>
          <w:tcPr>
            <w:tcW w:w="1242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205FD5" w:rsidRPr="00506907" w:rsidRDefault="00085CBE" w:rsidP="00A41A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Programul de dezvoltare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și în Proiectul managerial a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nual al școlii sunt planificate 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ținte strategice, care prevăd combaterea stereotipurilor și preju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decăților, promovarea educației </w:t>
            </w:r>
            <w:r w:rsidR="001145C5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interculturale.</w:t>
            </w:r>
          </w:p>
        </w:tc>
      </w:tr>
      <w:tr w:rsidR="00D16BAE" w:rsidRPr="00B343DA" w:rsidTr="005D6B59">
        <w:tc>
          <w:tcPr>
            <w:tcW w:w="2093" w:type="dxa"/>
            <w:gridSpan w:val="2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</w:t>
            </w:r>
          </w:p>
        </w:tc>
      </w:tr>
    </w:tbl>
    <w:p w:rsidR="001145C5" w:rsidRDefault="001145C5" w:rsidP="00036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41A3C" w:rsidRPr="000362D2" w:rsidRDefault="00A41A3C" w:rsidP="0003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205FD5" w:rsidRDefault="00A41A3C" w:rsidP="00036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Indicator: 2.3.3.</w:t>
      </w:r>
      <w:r w:rsidRPr="00A41A3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D6B59">
        <w:rPr>
          <w:rFonts w:ascii="Times New Roman" w:hAnsi="Times New Roman" w:cs="Times New Roman"/>
          <w:b/>
          <w:sz w:val="24"/>
          <w:szCs w:val="24"/>
          <w:lang w:val="ro-RO"/>
        </w:rPr>
        <w:t>Crearea condițiilor pentru abordarea echitabilă și valorizantă a fiecărui elev/copil indiferent de apartenența culturală, etnică, lingvistică, religioasă, încadrarea în promovarea multiculturalității, valorificând capacitatea de socializare a elevilor/copiilor și varietatea de resurse (umane, informaționale etc.) de identificare și dizolvare a stereotipurilor și prejudecăților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205FD5" w:rsidRPr="0035563A" w:rsidTr="006E05A5">
        <w:tc>
          <w:tcPr>
            <w:tcW w:w="1242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205FD5" w:rsidRPr="006E05A5" w:rsidRDefault="00A41A3C" w:rsidP="0098337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</w:t>
            </w:r>
            <w:r w:rsidR="001145C5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ivitatea cercurilor și secțiilor sportive; ,,Pensula fermecată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</w:t>
            </w:r>
            <w:r w:rsidR="001145C5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</w:t>
            </w:r>
            <w:r w:rsidR="009833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 carte, vă rog!</w:t>
            </w:r>
            <w:r w:rsidR="001145C5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”,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</w:t>
            </w:r>
            <w:r w:rsidR="009833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Ecou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”;</w:t>
            </w:r>
            <w:r w:rsidR="00E512C3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Baschet, </w:t>
            </w:r>
            <w:r w:rsidR="009833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Cerc de dans sportiv, Cerc ,,Fluierașul vesel”, </w:t>
            </w:r>
            <w:r w:rsidR="00A10C75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Fotbal și Volei (clasele primare);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512C3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Activități extracurriculare și extrașcolare;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512C3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Organizarea Lunarelor.</w:t>
            </w:r>
          </w:p>
        </w:tc>
      </w:tr>
      <w:tr w:rsidR="00205FD5" w:rsidRPr="0035563A" w:rsidTr="006E05A5">
        <w:tc>
          <w:tcPr>
            <w:tcW w:w="1242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205FD5" w:rsidRPr="00506907" w:rsidRDefault="00E512C3" w:rsidP="00A41A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Instituția asigură condiții 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 spaţii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educaţional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pentru facilitarea comunicării şi 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 w:rsidR="005D6B59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olaboră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rii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între copii de diferită origine etnică, </w:t>
            </w:r>
            <w:r w:rsidR="000362D2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culturală.</w:t>
            </w:r>
          </w:p>
        </w:tc>
      </w:tr>
      <w:tr w:rsidR="00D16BAE" w:rsidRPr="00B343DA" w:rsidTr="005D6B59">
        <w:tc>
          <w:tcPr>
            <w:tcW w:w="2093" w:type="dxa"/>
            <w:gridSpan w:val="2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D16BAE" w:rsidRPr="00E155C4" w:rsidRDefault="00E512C3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</w:t>
            </w:r>
          </w:p>
        </w:tc>
        <w:tc>
          <w:tcPr>
            <w:tcW w:w="4022" w:type="dxa"/>
          </w:tcPr>
          <w:p w:rsidR="00D16BAE" w:rsidRPr="00E155C4" w:rsidRDefault="00E512C3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</w:p>
        </w:tc>
      </w:tr>
    </w:tbl>
    <w:p w:rsidR="00A41A3C" w:rsidRPr="000362D2" w:rsidRDefault="00A41A3C" w:rsidP="00B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Domeniu: Curriculum / proces educațional</w:t>
      </w:r>
    </w:p>
    <w:p w:rsidR="00205FD5" w:rsidRPr="005D6B59" w:rsidRDefault="00A41A3C" w:rsidP="00BC6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62D2">
        <w:rPr>
          <w:rFonts w:ascii="Times New Roman" w:hAnsi="Times New Roman" w:cs="Times New Roman"/>
          <w:b/>
          <w:sz w:val="24"/>
          <w:szCs w:val="24"/>
          <w:lang w:val="ro-RO"/>
        </w:rPr>
        <w:t>Indicator: 2.3.4</w:t>
      </w:r>
      <w:r w:rsidRPr="00A41A3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5D6B59">
        <w:rPr>
          <w:rFonts w:ascii="Times New Roman" w:hAnsi="Times New Roman" w:cs="Times New Roman"/>
          <w:b/>
          <w:sz w:val="24"/>
          <w:szCs w:val="24"/>
          <w:lang w:val="ro-RO"/>
        </w:rPr>
        <w:t>Reflectarea, în activitățile curriculare și extracurriculare, în acțiunile elevilor/ copiilor și ale cadrelor didactice, a viziunilor democratice de conviețuire armonioasă într-o societate interculturală, a modului de promovare a valorilor multiculturale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4022"/>
      </w:tblGrid>
      <w:tr w:rsidR="00205FD5" w:rsidRPr="0035563A" w:rsidTr="006E05A5">
        <w:tc>
          <w:tcPr>
            <w:tcW w:w="1242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750" w:type="dxa"/>
            <w:gridSpan w:val="4"/>
          </w:tcPr>
          <w:p w:rsidR="00205FD5" w:rsidRPr="00506907" w:rsidRDefault="00A41A3C" w:rsidP="00426AB8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Promovarea valorilor şi tradiţiilor naţionale prin activi</w:t>
            </w:r>
            <w:r w:rsidR="00E512C3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tăţi şcolare şi extraşcolare cu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implicarea elevilor, părinţilor, comunităţii;</w:t>
            </w:r>
          </w:p>
          <w:p w:rsidR="00A41A3C" w:rsidRPr="006E05A5" w:rsidRDefault="00A41A3C" w:rsidP="006E05A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Activităţi</w:t>
            </w:r>
            <w:r w:rsidR="00E512C3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eve</w:t>
            </w:r>
            <w:r w:rsidR="00E512C3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nimente cu tematică respectivă; 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10C7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Certificat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e, diplome de part</w:t>
            </w:r>
            <w:r w:rsidR="00E512C3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icipare la diferite concursuri;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512C3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Proiectările cadrelor didactice;</w:t>
            </w:r>
            <w:r w:rsidR="005D6B59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205FD5" w:rsidRPr="0035563A" w:rsidTr="006E05A5">
        <w:tc>
          <w:tcPr>
            <w:tcW w:w="1242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750" w:type="dxa"/>
            <w:gridSpan w:val="4"/>
          </w:tcPr>
          <w:p w:rsidR="00205FD5" w:rsidRPr="00506907" w:rsidRDefault="00A41A3C" w:rsidP="00A41A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Elevii demonstrează cunoașterea și respectarea culturii și tra</w:t>
            </w:r>
            <w:r w:rsidR="00E512C3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dițiilor locale, cât și </w:t>
            </w:r>
            <w:proofErr w:type="gramStart"/>
            <w:r w:rsidR="00E512C3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="00E512C3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altor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comunități etnice din Republica Moldova, indiferent de apartenența </w:t>
            </w:r>
            <w:r w:rsidR="00E512C3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 grupul etnic și al limbii de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comunicare. </w:t>
            </w:r>
          </w:p>
        </w:tc>
      </w:tr>
      <w:tr w:rsidR="00D16BAE" w:rsidRPr="00B343DA" w:rsidTr="005D6B59">
        <w:tc>
          <w:tcPr>
            <w:tcW w:w="2093" w:type="dxa"/>
            <w:gridSpan w:val="2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D16BAE" w:rsidRPr="00E155C4" w:rsidRDefault="002905E6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D16BAE" w:rsidRPr="00E155C4" w:rsidRDefault="00D16BAE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</w:t>
            </w:r>
            <w:r w:rsidR="002905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conform cri</w:t>
            </w:r>
            <w:r w:rsidR="00DB3E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teriilor: 1,0</w:t>
            </w:r>
          </w:p>
        </w:tc>
        <w:tc>
          <w:tcPr>
            <w:tcW w:w="4022" w:type="dxa"/>
          </w:tcPr>
          <w:p w:rsidR="00D16BAE" w:rsidRPr="00E155C4" w:rsidRDefault="00DB3E55" w:rsidP="00106AE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205FD5" w:rsidRPr="005D6B59" w:rsidRDefault="00A41A3C" w:rsidP="00205F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D6B59">
        <w:rPr>
          <w:rFonts w:ascii="Times New Roman" w:hAnsi="Times New Roman" w:cs="Times New Roman"/>
          <w:b/>
          <w:sz w:val="24"/>
          <w:szCs w:val="24"/>
          <w:lang w:val="ro-RO"/>
        </w:rPr>
        <w:t>Punctaj acumulat pent</w:t>
      </w:r>
      <w:r w:rsidR="002905E6" w:rsidRPr="005D6B59">
        <w:rPr>
          <w:rFonts w:ascii="Times New Roman" w:hAnsi="Times New Roman" w:cs="Times New Roman"/>
          <w:b/>
          <w:sz w:val="24"/>
          <w:szCs w:val="24"/>
          <w:lang w:val="ro-RO"/>
        </w:rPr>
        <w:t>ru</w:t>
      </w:r>
      <w:r w:rsidR="00DB3E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standardul de calitate 2.3: 6,0</w:t>
      </w:r>
      <w:r w:rsidR="00F322AF" w:rsidRPr="005D6B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 </w:t>
      </w:r>
    </w:p>
    <w:tbl>
      <w:tblPr>
        <w:tblStyle w:val="a3"/>
        <w:tblW w:w="12582" w:type="dxa"/>
        <w:tblLook w:val="04A0" w:firstRow="1" w:lastRow="0" w:firstColumn="1" w:lastColumn="0" w:noHBand="0" w:noVBand="1"/>
      </w:tblPr>
      <w:tblGrid>
        <w:gridCol w:w="9889"/>
        <w:gridCol w:w="2693"/>
      </w:tblGrid>
      <w:tr w:rsidR="00205FD5" w:rsidRPr="00506907" w:rsidTr="00983379">
        <w:tc>
          <w:tcPr>
            <w:tcW w:w="9889" w:type="dxa"/>
          </w:tcPr>
          <w:p w:rsidR="00205FD5" w:rsidRPr="00506907" w:rsidRDefault="00A41A3C" w:rsidP="000362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Puncte forte</w:t>
            </w:r>
          </w:p>
        </w:tc>
        <w:tc>
          <w:tcPr>
            <w:tcW w:w="2693" w:type="dxa"/>
          </w:tcPr>
          <w:p w:rsidR="00205FD5" w:rsidRPr="00506907" w:rsidRDefault="00A41A3C" w:rsidP="000362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Puncte slabe</w:t>
            </w:r>
          </w:p>
        </w:tc>
      </w:tr>
      <w:tr w:rsidR="00205FD5" w:rsidRPr="0035563A" w:rsidTr="00983379">
        <w:tc>
          <w:tcPr>
            <w:tcW w:w="9889" w:type="dxa"/>
          </w:tcPr>
          <w:p w:rsidR="00A41A3C" w:rsidRPr="00506907" w:rsidRDefault="0025241C" w:rsidP="00A41A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Interesul moderat al elev</w:t>
            </w:r>
            <w:r w:rsidR="00D16BA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ilor pentru proiecte și 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activități extracurriculare;</w:t>
            </w:r>
          </w:p>
          <w:p w:rsidR="00A41A3C" w:rsidRPr="00506907" w:rsidRDefault="0025241C" w:rsidP="00A41A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Existenţa unui Consiliu al elevilor eficient</w:t>
            </w:r>
            <w:r w:rsidR="005D6B59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A41A3C" w:rsidRPr="00506907" w:rsidRDefault="0025241C" w:rsidP="00A41A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Acces la informaţi</w:t>
            </w:r>
            <w:r w:rsidR="005D6B59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prin intermediul internetului;</w:t>
            </w:r>
          </w:p>
          <w:p w:rsidR="00A41A3C" w:rsidRPr="00506907" w:rsidRDefault="0025241C" w:rsidP="00A41A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Existenţa şi dotarea</w:t>
            </w:r>
            <w:r w:rsidR="00D16BA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spațiului destinat activității 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Consiliului Elevilor;</w:t>
            </w:r>
          </w:p>
          <w:p w:rsidR="00A41A3C" w:rsidRPr="00506907" w:rsidRDefault="002905E6" w:rsidP="00A41A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="0025241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Comunicare</w:t>
            </w:r>
            <w:r w:rsidR="000362D2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 on-line î</w:t>
            </w:r>
            <w:r w:rsidR="00D16BA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 cadrul comunitătii 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școlare</w:t>
            </w:r>
            <w:r w:rsidR="005D6B59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D16BAE" w:rsidRPr="00506907" w:rsidRDefault="002905E6" w:rsidP="00D16BA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  <w:r w:rsidR="0025241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Pagina oficială a instituției;</w:t>
            </w:r>
          </w:p>
          <w:p w:rsidR="00205FD5" w:rsidRPr="00506907" w:rsidRDefault="002905E6" w:rsidP="002905E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  <w:r w:rsidR="0025241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Consiliul de </w:t>
            </w:r>
            <w:r w:rsidR="00D16BA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administrație care funcționează 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conform Codul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 educației.</w:t>
            </w:r>
          </w:p>
        </w:tc>
        <w:tc>
          <w:tcPr>
            <w:tcW w:w="2693" w:type="dxa"/>
          </w:tcPr>
          <w:p w:rsidR="00A10C75" w:rsidRDefault="0025241C" w:rsidP="009833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A10C75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Scăde</w:t>
            </w:r>
            <w:r w:rsidR="00D16BAE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 interesului pentru învăţare 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 i</w:t>
            </w:r>
            <w:r w:rsidR="002905E6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mplicare din partea unor elevi;</w:t>
            </w:r>
          </w:p>
          <w:p w:rsidR="00983379" w:rsidRPr="00506907" w:rsidRDefault="00983379" w:rsidP="009833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Slaba implicare a cadrelor didactice în diferite priecte educaționale;</w:t>
            </w:r>
          </w:p>
        </w:tc>
      </w:tr>
    </w:tbl>
    <w:p w:rsidR="003614EA" w:rsidRPr="00A10C75" w:rsidRDefault="003614EA" w:rsidP="00BC6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1A3C" w:rsidRPr="003614EA" w:rsidRDefault="00A41A3C" w:rsidP="00B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Dimensiune III</w:t>
      </w:r>
      <w:r w:rsidR="005D6B59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INCLUZIUNE EDUCAȚIONALĂ</w:t>
      </w:r>
    </w:p>
    <w:p w:rsidR="00A41A3C" w:rsidRPr="00BC62F7" w:rsidRDefault="00A41A3C" w:rsidP="00BC62F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Standard *3.1.</w:t>
      </w:r>
      <w:r w:rsidRPr="00BC62F7">
        <w:rPr>
          <w:rFonts w:ascii="Times New Roman" w:hAnsi="Times New Roman" w:cs="Times New Roman"/>
          <w:lang w:val="ro-RO"/>
        </w:rPr>
        <w:t xml:space="preserve"> </w:t>
      </w:r>
      <w:r w:rsidRPr="00BC62F7">
        <w:rPr>
          <w:rFonts w:ascii="Times New Roman" w:hAnsi="Times New Roman" w:cs="Times New Roman"/>
          <w:b/>
          <w:lang w:val="ro-RO"/>
        </w:rPr>
        <w:t>Instituția educațională cuprinde toți copiii, indiferent de națio</w:t>
      </w:r>
      <w:r w:rsidR="002905E6" w:rsidRPr="00BC62F7">
        <w:rPr>
          <w:rFonts w:ascii="Times New Roman" w:hAnsi="Times New Roman" w:cs="Times New Roman"/>
          <w:b/>
          <w:lang w:val="ro-RO"/>
        </w:rPr>
        <w:t xml:space="preserve">nalitate, gen, origine și stare </w:t>
      </w:r>
      <w:r w:rsidRPr="00BC62F7">
        <w:rPr>
          <w:rFonts w:ascii="Times New Roman" w:hAnsi="Times New Roman" w:cs="Times New Roman"/>
          <w:b/>
          <w:lang w:val="ro-RO"/>
        </w:rPr>
        <w:t>socială, apartenență religioasă, stare a sănătății și creează condiții optime p</w:t>
      </w:r>
      <w:r w:rsidR="002905E6" w:rsidRPr="00BC62F7">
        <w:rPr>
          <w:rFonts w:ascii="Times New Roman" w:hAnsi="Times New Roman" w:cs="Times New Roman"/>
          <w:b/>
          <w:lang w:val="ro-RO"/>
        </w:rPr>
        <w:t xml:space="preserve">entru realizarea și dezvoltarea </w:t>
      </w:r>
      <w:r w:rsidRPr="00BC62F7">
        <w:rPr>
          <w:rFonts w:ascii="Times New Roman" w:hAnsi="Times New Roman" w:cs="Times New Roman"/>
          <w:b/>
          <w:lang w:val="ro-RO"/>
        </w:rPr>
        <w:t xml:space="preserve">potențialului </w:t>
      </w:r>
      <w:r w:rsidR="002905E6" w:rsidRPr="00BC62F7">
        <w:rPr>
          <w:rFonts w:ascii="Times New Roman" w:hAnsi="Times New Roman" w:cs="Times New Roman"/>
          <w:b/>
          <w:lang w:val="ro-RO"/>
        </w:rPr>
        <w:t xml:space="preserve">propriu în procesul educațional </w:t>
      </w:r>
      <w:r w:rsidR="005D6B59" w:rsidRPr="00BC62F7">
        <w:rPr>
          <w:rFonts w:ascii="Times New Roman" w:hAnsi="Times New Roman" w:cs="Times New Roman"/>
          <w:b/>
          <w:lang w:val="ro-RO"/>
        </w:rPr>
        <w:t xml:space="preserve"> (Punctaj maxim acordat-</w:t>
      </w:r>
      <w:r w:rsidRPr="00BC62F7">
        <w:rPr>
          <w:rFonts w:ascii="Times New Roman" w:hAnsi="Times New Roman" w:cs="Times New Roman"/>
          <w:b/>
          <w:lang w:val="ro-RO"/>
        </w:rPr>
        <w:t>8)</w:t>
      </w:r>
    </w:p>
    <w:p w:rsidR="00A41A3C" w:rsidRPr="00BC62F7" w:rsidRDefault="00A41A3C" w:rsidP="00BC62F7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Domeniu: Management</w:t>
      </w:r>
    </w:p>
    <w:p w:rsidR="00205FD5" w:rsidRPr="00BC62F7" w:rsidRDefault="00A41A3C" w:rsidP="00BC62F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Indicator: 3.1.1. Elaborarea planului strategic și operațional bazat pe politicile statului cu privire la educația incluzivă (EI), a strategiilor de formare continuă a cadrelor în domeniul EI, a proiectelor de asigurare a incluziunii prin activități multiculturale, a documentelor de asigurare a serviciilor de sprijin pentru elevii cu CES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205FD5" w:rsidRPr="00DF6F6B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9946AD" w:rsidRPr="00506907" w:rsidRDefault="00A41A3C" w:rsidP="00A41A3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Prevederi cu privire la domeniul educației incluzive în:</w:t>
            </w:r>
          </w:p>
          <w:p w:rsidR="000F0369" w:rsidRPr="006E05A5" w:rsidRDefault="00A41A3C" w:rsidP="006E05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dezvoltare instituțională pentru anii</w:t>
            </w:r>
            <w:r w:rsidR="009946AD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2017-2022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9946AD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Proiectul managerial anual aprobat;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Regulamentul intern de funcționare al instituției</w:t>
            </w:r>
            <w:r w:rsidR="009946AD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9946AD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Regulamentul de organizare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2905E6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și funcționare </w:t>
            </w:r>
            <w:r w:rsidR="009946AD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 </w:t>
            </w:r>
            <w:r w:rsidR="002905E6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IP </w:t>
            </w:r>
            <w:r w:rsidR="009946AD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Gimnaziul Durlești;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9946AD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Plan de activitate al comisiei metodico-didactice </w:t>
            </w:r>
            <w:r w:rsidR="009946AD" w:rsidRPr="006E05A5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Consiliere</w:t>
            </w:r>
            <w:r w:rsidR="003614EA" w:rsidRPr="006E05A5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școlară</w:t>
            </w:r>
            <w:r w:rsidR="009946AD" w:rsidRPr="006E05A5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și dezvoltare personală.</w:t>
            </w:r>
            <w:r w:rsidR="006E05A5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</w:t>
            </w:r>
            <w:r w:rsidR="000F0369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 de activitate al comisiei multidisciplinare intrașcolară.</w:t>
            </w:r>
          </w:p>
        </w:tc>
      </w:tr>
      <w:tr w:rsidR="00205FD5" w:rsidRPr="0035563A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205FD5" w:rsidRPr="00506907" w:rsidRDefault="003614EA" w:rsidP="005D6B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Plan</w:t>
            </w:r>
            <w:r w:rsidR="009946AD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 de dezvoltare instituțională 2017-2022 și cele operaționale sunt incluse activități bazat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pe politicile statului cu pri</w:t>
            </w:r>
            <w:r w:rsidR="009946AD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9946AD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 la educaț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 incluzivă. Psihologul, medicu</w:t>
            </w:r>
            <w:r w:rsidR="009946AD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l, cadrele didact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ice sunt inițiați în domeniul </w:t>
            </w:r>
            <w:r w:rsidR="005D6B5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</w:t>
            </w:r>
            <w:r w:rsidR="009946AD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prin diverse stagii de formare profesională. Toți elevii, indiferent de categorie, sunt implicați în procesul educational și activități mul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9946AD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iculturale, pentru realizarea și dezvoltarea potențialului propriu.</w:t>
            </w:r>
          </w:p>
        </w:tc>
      </w:tr>
      <w:tr w:rsidR="00F322AF" w:rsidRPr="00B343DA" w:rsidTr="005D6B59">
        <w:tc>
          <w:tcPr>
            <w:tcW w:w="2093" w:type="dxa"/>
            <w:gridSpan w:val="2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205FD5" w:rsidRPr="00BC62F7" w:rsidRDefault="00A41A3C" w:rsidP="00BC62F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Indicator: 3.1.2.</w:t>
      </w:r>
      <w:r w:rsidRPr="00BC62F7">
        <w:rPr>
          <w:rFonts w:ascii="Times New Roman" w:hAnsi="Times New Roman" w:cs="Times New Roman"/>
          <w:lang w:val="ro-RO"/>
        </w:rPr>
        <w:t xml:space="preserve"> </w:t>
      </w:r>
      <w:r w:rsidRPr="00BC62F7">
        <w:rPr>
          <w:rFonts w:ascii="Times New Roman" w:hAnsi="Times New Roman" w:cs="Times New Roman"/>
          <w:b/>
          <w:lang w:val="ro-RO"/>
        </w:rPr>
        <w:t>Funcționalitatea structurilor, a mecanismelor și procedurilor de sprijin pentru procesul de înmatriculare și incluziune școlară a tuturor copiilor, inclusiv de evidență ș</w:t>
      </w:r>
      <w:r w:rsidR="005D6B59" w:rsidRPr="00BC62F7">
        <w:rPr>
          <w:rFonts w:ascii="Times New Roman" w:hAnsi="Times New Roman" w:cs="Times New Roman"/>
          <w:b/>
          <w:lang w:val="ro-RO"/>
        </w:rPr>
        <w:t>i sprijin pentru copiii cu CES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205FD5" w:rsidRPr="0035563A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Dovezi </w:t>
            </w:r>
          </w:p>
        </w:tc>
        <w:tc>
          <w:tcPr>
            <w:tcW w:w="13466" w:type="dxa"/>
            <w:gridSpan w:val="4"/>
          </w:tcPr>
          <w:p w:rsidR="00983379" w:rsidRDefault="00317820" w:rsidP="0031782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12</w:t>
            </w:r>
            <w:r w:rsidR="00CB62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Pr="0031782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-ab 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 01.09.2022</w:t>
            </w:r>
            <w:r w:rsidRPr="0031782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privind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B62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 constituirea CPDC;</w:t>
            </w:r>
          </w:p>
          <w:p w:rsidR="00317820" w:rsidRDefault="00317820" w:rsidP="0031782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Ordinul intern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126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-ab </w:t>
            </w:r>
            <w:r w:rsidR="00CB62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01.09.2022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privind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constituirea comisiei pentru prevenirea și combaterea abandonului și absenteismului școlar;</w:t>
            </w:r>
          </w:p>
          <w:p w:rsidR="00A41A3C" w:rsidRPr="00506907" w:rsidRDefault="00A41A3C" w:rsidP="00426AB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Ordinul </w:t>
            </w:r>
            <w:r w:rsidR="005D6B59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intern </w:t>
            </w:r>
            <w:r w:rsidR="00CB62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</w:t>
            </w:r>
            <w:r w:rsidR="009E60A3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="000757D2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-ab </w:t>
            </w:r>
            <w:r w:rsidR="00CB62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01.09.2022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privind </w:t>
            </w:r>
            <w:r w:rsidR="00F322AF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formarea </w:t>
            </w:r>
            <w:r w:rsidR="00CB62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comisiilor de lucru;</w:t>
            </w:r>
          </w:p>
          <w:p w:rsidR="00A41A3C" w:rsidRPr="00506907" w:rsidRDefault="00A41A3C" w:rsidP="00426AB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Ordinul </w:t>
            </w:r>
            <w:r w:rsidR="005D6B59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intern </w:t>
            </w:r>
            <w:r w:rsidR="00CB62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</w:t>
            </w:r>
            <w:r w:rsidR="000757D2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-ab </w:t>
            </w:r>
            <w:r w:rsidR="00D63906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din </w:t>
            </w:r>
            <w:r w:rsidR="00CB62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29. 03. 2023;</w:t>
            </w:r>
            <w:r w:rsidR="00D63906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 </w:t>
            </w:r>
            <w:r w:rsidR="00CB62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organizarea înscrierii în clasa I-i în anul de studii 2023-2024;</w:t>
            </w:r>
          </w:p>
          <w:p w:rsidR="00D63906" w:rsidRPr="00506907" w:rsidRDefault="00D63906" w:rsidP="00426AB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Ordinele interne cu privire la instruirea individuală la domiciliu;</w:t>
            </w:r>
          </w:p>
          <w:p w:rsidR="00205FD5" w:rsidRPr="006E05A5" w:rsidRDefault="00A41A3C" w:rsidP="006E05A5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Serviciul psihologic;</w:t>
            </w:r>
            <w:r w:rsidR="000757D2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F322AF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Serviciul medical</w:t>
            </w:r>
            <w:r w:rsidR="000757D2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F7C0E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Asigurarea funcționalității comisiei multidisciplinare;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="00EF7C0E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ctivități cu părinții elevilor</w:t>
            </w:r>
            <w:r w:rsidR="000757D2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205FD5" w:rsidRPr="0035563A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205FD5" w:rsidRPr="00506907" w:rsidRDefault="00EF7C0E" w:rsidP="00EF7C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instituție funcționează comisia pentru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protecția drep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turilor copilului, serviciul de </w:t>
            </w:r>
            <w:r w:rsidR="00A41A3C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siliere psihologică a copiilor și serviciul medical</w:t>
            </w:r>
            <w:r w:rsidR="000757D2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322AF" w:rsidRPr="00B343DA" w:rsidTr="000757D2">
        <w:tc>
          <w:tcPr>
            <w:tcW w:w="2093" w:type="dxa"/>
            <w:gridSpan w:val="2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F322AF" w:rsidRPr="00E155C4" w:rsidRDefault="00EF7C0E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EF7C0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</w:t>
            </w:r>
          </w:p>
        </w:tc>
        <w:tc>
          <w:tcPr>
            <w:tcW w:w="3880" w:type="dxa"/>
          </w:tcPr>
          <w:p w:rsidR="00F322AF" w:rsidRPr="00E155C4" w:rsidRDefault="00EF7C0E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A41A3C" w:rsidRPr="003614EA" w:rsidRDefault="00A41A3C" w:rsidP="00B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instituțională:</w:t>
      </w:r>
    </w:p>
    <w:p w:rsidR="00205FD5" w:rsidRPr="00BC62F7" w:rsidRDefault="00A41A3C" w:rsidP="00BC62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BC62F7">
        <w:rPr>
          <w:rFonts w:ascii="Times New Roman" w:hAnsi="Times New Roman" w:cs="Times New Roman"/>
          <w:b/>
          <w:sz w:val="20"/>
          <w:szCs w:val="20"/>
          <w:lang w:val="ro-RO"/>
        </w:rPr>
        <w:t>Indicator: *3.1.3.</w:t>
      </w:r>
      <w:r w:rsidRPr="00BC62F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BC62F7">
        <w:rPr>
          <w:rFonts w:ascii="Times New Roman" w:hAnsi="Times New Roman" w:cs="Times New Roman"/>
          <w:b/>
          <w:sz w:val="20"/>
          <w:szCs w:val="20"/>
          <w:lang w:val="ro-RO"/>
        </w:rPr>
        <w:t>Crearea bazei de date a copiilor din comunitate, inclusiv a celor cu CES, elaborarea actelor privind evoluțiile demografice și perspectivele de școlaritate, evidența înmatriculării elevilor indicatorul se aplică IET, școlilor primare, gimnaziilor, liceelor, instituțiilor de învățământ general cu programe combinate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205FD5" w:rsidRPr="0035563A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EF7C0E" w:rsidRPr="00506907" w:rsidRDefault="00662819" w:rsidP="00426AB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Există o bază de date a copiilor de vârstă școlară din comuni</w:t>
            </w:r>
            <w:r w:rsidR="00EF7C0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tate;</w:t>
            </w:r>
          </w:p>
          <w:p w:rsidR="00662819" w:rsidRPr="00506907" w:rsidRDefault="00662819" w:rsidP="00426AB8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Înmatricularea/ admiterea în instituție se real</w:t>
            </w:r>
            <w:r w:rsidR="00EF7C0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izează la solicitarea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părinților</w:t>
            </w:r>
            <w:r w:rsidR="00EF7C0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 reprezentanților legali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662819" w:rsidRPr="006E05A5" w:rsidRDefault="00662819" w:rsidP="006E05A5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Cartea de ord</w:t>
            </w:r>
            <w:r w:rsidR="008B21F1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ine privind activitatea de bază; 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Raportul statistic ŞGL-1 –prezentat anual</w:t>
            </w:r>
            <w:r w:rsidR="00EF7C0E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 DG</w:t>
            </w:r>
            <w:r w:rsidR="008B21F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ETS;</w:t>
            </w:r>
          </w:p>
          <w:p w:rsidR="00205FD5" w:rsidRPr="006E05A5" w:rsidRDefault="00662819" w:rsidP="006E05A5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Baza de date SIME – completată şi actualizată anual de către d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iriginţii de clasă; Registrul alfabetic al elevilor;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Registrul de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evidență al actelor de studii;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Registrul proceselor-verbale al Consiliului profesor</w:t>
            </w:r>
            <w:r w:rsidR="00EF7C0E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 și al Consiliului de </w:t>
            </w:r>
            <w:r w:rsidR="007534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administrație, Registrul electronic;</w:t>
            </w:r>
          </w:p>
        </w:tc>
      </w:tr>
      <w:tr w:rsidR="00205FD5" w:rsidRPr="0035563A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205FD5" w:rsidRPr="00506907" w:rsidRDefault="008B21F1" w:rsidP="008B21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Crearea și completarea bazei de </w:t>
            </w:r>
            <w:proofErr w:type="gramStart"/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  <w:proofErr w:type="gramEnd"/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tuturor copiilor de vârstă şcolară din instituție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3614EA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Administrația instituției elaborează actele privind evoluțiile demograf</w:t>
            </w:r>
            <w:r w:rsidR="007534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ice și perspectivele de școlarizar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e.</w:t>
            </w:r>
          </w:p>
        </w:tc>
      </w:tr>
      <w:tr w:rsidR="00F322AF" w:rsidRPr="00B343DA" w:rsidTr="000757D2">
        <w:tc>
          <w:tcPr>
            <w:tcW w:w="2093" w:type="dxa"/>
            <w:gridSpan w:val="2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8B21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</w:t>
            </w:r>
          </w:p>
        </w:tc>
        <w:tc>
          <w:tcPr>
            <w:tcW w:w="3880" w:type="dxa"/>
          </w:tcPr>
          <w:p w:rsidR="00F322AF" w:rsidRPr="00E155C4" w:rsidRDefault="008B21F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205FD5" w:rsidRPr="00BC62F7" w:rsidRDefault="00662819" w:rsidP="00BC62F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Indicator: 3.1.4</w:t>
      </w:r>
      <w:r w:rsidRPr="00BC62F7">
        <w:rPr>
          <w:rFonts w:ascii="Times New Roman" w:hAnsi="Times New Roman" w:cs="Times New Roman"/>
          <w:lang w:val="ro-RO"/>
        </w:rPr>
        <w:t xml:space="preserve">. </w:t>
      </w:r>
      <w:r w:rsidRPr="00BC62F7">
        <w:rPr>
          <w:rFonts w:ascii="Times New Roman" w:hAnsi="Times New Roman" w:cs="Times New Roman"/>
          <w:b/>
          <w:lang w:val="ro-RO"/>
        </w:rPr>
        <w:t>Monitorizarea datelor privind progresul și dezvoltarea fiecărui elev/copil și asigurarea activității Comisiei Multidisciplinare Intrașcolare (CMI) și a serviciilor de sprijin, în funcție de necesitățile copiilor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205FD5" w:rsidRPr="0035563A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205FD5" w:rsidRPr="006E05A5" w:rsidRDefault="00662819" w:rsidP="007534E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Asigurarea evidenţei clare despre elevii înmatriculaţi, i</w:t>
            </w:r>
            <w:r w:rsidR="008B21F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nclusiv privind mediul familial </w:t>
            </w:r>
            <w:r w:rsidR="000757D2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 condiţiile de viaţă;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Dosarele elevilor; 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B21F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aza de date</w:t>
            </w:r>
            <w:r w:rsidR="008B21F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SIME completată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B21F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Raport nr 1-edu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note informative</w:t>
            </w:r>
            <w:r w:rsidR="000757D2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</w:t>
            </w:r>
            <w:r w:rsidR="008B21F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acțiuni pentru prevenirea și combaterea abandonului școl</w:t>
            </w:r>
            <w:r w:rsidR="000757D2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 și absenteismului;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7534E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Rapoarte semestriale, anuale, Plan de acțiuni de lichidare a corigențelor.</w:t>
            </w:r>
          </w:p>
        </w:tc>
      </w:tr>
      <w:tr w:rsidR="00205FD5" w:rsidRPr="0035563A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205FD5" w:rsidRPr="00506907" w:rsidRDefault="00662819" w:rsidP="006628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monitorizează progresu</w:t>
            </w:r>
            <w:r w:rsidR="000757D2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și dezvoltarea fiecărui elev,</w:t>
            </w:r>
            <w:r w:rsidR="008B21F1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asig</w:t>
            </w:r>
            <w:r w:rsidR="008B21F1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urând funcționalitatea CMI.</w:t>
            </w:r>
          </w:p>
        </w:tc>
      </w:tr>
      <w:tr w:rsidR="00F322AF" w:rsidRPr="00B343DA" w:rsidTr="000757D2">
        <w:tc>
          <w:tcPr>
            <w:tcW w:w="2093" w:type="dxa"/>
            <w:gridSpan w:val="2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F322AF" w:rsidRPr="00E155C4" w:rsidRDefault="008B21F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8B21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</w:t>
            </w:r>
          </w:p>
        </w:tc>
        <w:tc>
          <w:tcPr>
            <w:tcW w:w="3880" w:type="dxa"/>
          </w:tcPr>
          <w:p w:rsidR="00F322AF" w:rsidRPr="00E155C4" w:rsidRDefault="008B21F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662819" w:rsidRPr="003614EA" w:rsidRDefault="00662819" w:rsidP="00BC62F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3B26D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Curriculum / proces educațional</w:t>
      </w:r>
    </w:p>
    <w:p w:rsidR="00205FD5" w:rsidRPr="00BC62F7" w:rsidRDefault="00662819" w:rsidP="00BC62F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Indicator: 3.1.5.</w:t>
      </w:r>
      <w:r w:rsidRPr="00BC62F7">
        <w:rPr>
          <w:rFonts w:ascii="Times New Roman" w:hAnsi="Times New Roman" w:cs="Times New Roman"/>
          <w:lang w:val="ro-RO"/>
        </w:rPr>
        <w:t xml:space="preserve"> </w:t>
      </w:r>
      <w:r w:rsidRPr="00BC62F7">
        <w:rPr>
          <w:rFonts w:ascii="Times New Roman" w:hAnsi="Times New Roman" w:cs="Times New Roman"/>
          <w:b/>
          <w:lang w:val="ro-RO"/>
        </w:rPr>
        <w:t xml:space="preserve">Desfășurarea procesului educațional în concordanță </w:t>
      </w:r>
      <w:r w:rsidR="0029426E" w:rsidRPr="00BC62F7">
        <w:rPr>
          <w:rFonts w:ascii="Times New Roman" w:hAnsi="Times New Roman" w:cs="Times New Roman"/>
          <w:b/>
          <w:lang w:val="ro-RO"/>
        </w:rPr>
        <w:t xml:space="preserve">cu particularitățile și nevoile </w:t>
      </w:r>
      <w:r w:rsidRPr="00BC62F7">
        <w:rPr>
          <w:rFonts w:ascii="Times New Roman" w:hAnsi="Times New Roman" w:cs="Times New Roman"/>
          <w:b/>
          <w:lang w:val="ro-RO"/>
        </w:rPr>
        <w:t xml:space="preserve">specifice ale fiecărui elev/copil și asigurarea unui </w:t>
      </w:r>
      <w:r w:rsidR="000757D2" w:rsidRPr="00BC62F7">
        <w:rPr>
          <w:rFonts w:ascii="Times New Roman" w:hAnsi="Times New Roman" w:cs="Times New Roman"/>
          <w:b/>
          <w:lang w:val="ro-RO"/>
        </w:rPr>
        <w:t xml:space="preserve"> </w:t>
      </w:r>
      <w:r w:rsidRPr="00BC62F7">
        <w:rPr>
          <w:rFonts w:ascii="Times New Roman" w:hAnsi="Times New Roman" w:cs="Times New Roman"/>
          <w:b/>
          <w:lang w:val="ro-RO"/>
        </w:rPr>
        <w:t>Plan educațional individualizat (PEI), curriculum adaptat, asistent personal, set de materiale didactice sau alte măsuri și servicii de sprijin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205FD5" w:rsidRPr="0035563A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29426E" w:rsidRDefault="00983379" w:rsidP="00426AB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121</w:t>
            </w:r>
            <w:r w:rsidR="000757D2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-ab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01.09.2022</w:t>
            </w:r>
            <w:r w:rsidR="0029426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privind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constituirea CPDC;</w:t>
            </w:r>
          </w:p>
          <w:p w:rsidR="00983379" w:rsidRPr="00506907" w:rsidRDefault="00983379" w:rsidP="00426AB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125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-ab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01.09.2022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privind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formarea comisiilor de lucru;</w:t>
            </w:r>
          </w:p>
          <w:p w:rsidR="0029426E" w:rsidRPr="00506907" w:rsidRDefault="00983379" w:rsidP="00426AB8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133</w:t>
            </w:r>
            <w:r w:rsidR="00A870CB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-ab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14.09.2022</w:t>
            </w:r>
            <w:r w:rsidR="0029426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 activitatea grupelor cu program prelungit;</w:t>
            </w:r>
          </w:p>
          <w:p w:rsidR="00983379" w:rsidRPr="00983379" w:rsidRDefault="00983379" w:rsidP="0098337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134/135/136-ab 15.09.2022</w:t>
            </w:r>
            <w:r w:rsidRPr="009833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 instruirea individuală la domiciliu;</w:t>
            </w:r>
          </w:p>
          <w:p w:rsidR="00205FD5" w:rsidRPr="006E05A5" w:rsidRDefault="00983379" w:rsidP="0098337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33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 de acți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 de lichidare a corigențelor</w:t>
            </w:r>
            <w:r w:rsidR="003A4504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29426E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Serviciul psihologic școlar;</w:t>
            </w:r>
            <w:r w:rsidR="003A4504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29426E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Consilierea elevilor</w:t>
            </w:r>
            <w:r w:rsidR="000757D2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205FD5" w:rsidRPr="0035563A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205FD5" w:rsidRPr="00506907" w:rsidRDefault="0029426E" w:rsidP="002942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respect</w:t>
            </w:r>
            <w:r w:rsidR="003614EA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ă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nevoile fiecărui elev, având doi elevi cu instruire individuală la domiciliu, oferă seervicii psihopedagogice. </w:t>
            </w:r>
          </w:p>
        </w:tc>
      </w:tr>
      <w:tr w:rsidR="00F322AF" w:rsidRPr="0029426E" w:rsidTr="000757D2">
        <w:tc>
          <w:tcPr>
            <w:tcW w:w="2093" w:type="dxa"/>
            <w:gridSpan w:val="2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F322AF" w:rsidRPr="00E155C4" w:rsidRDefault="00F322A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3A45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3880" w:type="dxa"/>
          </w:tcPr>
          <w:p w:rsidR="00F322AF" w:rsidRPr="00E155C4" w:rsidRDefault="003A4504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A30197" w:rsidRPr="00BC62F7" w:rsidRDefault="00662819" w:rsidP="00BC62F7">
      <w:pPr>
        <w:spacing w:after="0" w:line="240" w:lineRule="auto"/>
        <w:rPr>
          <w:b/>
          <w:lang w:val="en-US"/>
        </w:rPr>
      </w:pPr>
      <w:r w:rsidRPr="00BC62F7">
        <w:rPr>
          <w:rFonts w:ascii="Times New Roman" w:hAnsi="Times New Roman" w:cs="Times New Roman"/>
          <w:b/>
          <w:lang w:val="ro-RO"/>
        </w:rPr>
        <w:t>Punctaj acumulat pentr</w:t>
      </w:r>
      <w:r w:rsidR="000757D2" w:rsidRPr="00BC62F7">
        <w:rPr>
          <w:rFonts w:ascii="Times New Roman" w:hAnsi="Times New Roman" w:cs="Times New Roman"/>
          <w:b/>
          <w:lang w:val="ro-RO"/>
        </w:rPr>
        <w:t>u standardul de calitate 3.1</w:t>
      </w:r>
      <w:r w:rsidR="000F0EF3" w:rsidRPr="00BC62F7">
        <w:rPr>
          <w:rFonts w:ascii="Times New Roman" w:hAnsi="Times New Roman" w:cs="Times New Roman"/>
          <w:b/>
          <w:lang w:val="ro-RO"/>
        </w:rPr>
        <w:t>:</w:t>
      </w:r>
      <w:r w:rsidR="000757D2" w:rsidRPr="00BC62F7">
        <w:rPr>
          <w:rFonts w:ascii="Times New Roman" w:hAnsi="Times New Roman" w:cs="Times New Roman"/>
          <w:b/>
          <w:lang w:val="ro-RO"/>
        </w:rPr>
        <w:t xml:space="preserve">  </w:t>
      </w:r>
      <w:r w:rsidR="003A4504" w:rsidRPr="00BC62F7">
        <w:rPr>
          <w:rFonts w:ascii="Times New Roman" w:hAnsi="Times New Roman" w:cs="Times New Roman"/>
          <w:b/>
          <w:lang w:val="ro-RO"/>
        </w:rPr>
        <w:t xml:space="preserve"> 8,0</w:t>
      </w:r>
      <w:r w:rsidR="00BC62F7">
        <w:rPr>
          <w:rFonts w:ascii="Times New Roman" w:hAnsi="Times New Roman" w:cs="Times New Roman"/>
          <w:b/>
          <w:lang w:val="ro-RO"/>
        </w:rPr>
        <w:t xml:space="preserve"> puncte</w:t>
      </w:r>
    </w:p>
    <w:p w:rsidR="00BB4920" w:rsidRPr="00BC62F7" w:rsidRDefault="00662819" w:rsidP="00BC62F7">
      <w:pPr>
        <w:spacing w:after="0" w:line="240" w:lineRule="auto"/>
        <w:ind w:hanging="284"/>
        <w:rPr>
          <w:rFonts w:ascii="Times New Roman" w:hAnsi="Times New Roman" w:cs="Times New Roman"/>
          <w:b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Standard 3.2.</w:t>
      </w:r>
      <w:r w:rsidRPr="00BC62F7">
        <w:rPr>
          <w:rFonts w:ascii="Times New Roman" w:hAnsi="Times New Roman" w:cs="Times New Roman"/>
          <w:lang w:val="ro-RO"/>
        </w:rPr>
        <w:t xml:space="preserve"> </w:t>
      </w:r>
      <w:r w:rsidRPr="00BC62F7">
        <w:rPr>
          <w:rFonts w:ascii="Times New Roman" w:hAnsi="Times New Roman" w:cs="Times New Roman"/>
          <w:b/>
          <w:lang w:val="ro-RO"/>
        </w:rPr>
        <w:t>Politicile și practicile din instituția de învățământ sunt incluzive, nediscriminatorii și respectă diferențele indiv</w:t>
      </w:r>
      <w:r w:rsidR="00BC62F7">
        <w:rPr>
          <w:rFonts w:ascii="Times New Roman" w:hAnsi="Times New Roman" w:cs="Times New Roman"/>
          <w:b/>
          <w:lang w:val="ro-RO"/>
        </w:rPr>
        <w:t>iduale(Punctaj maxim acordat–</w:t>
      </w:r>
      <w:r w:rsidRPr="00BC62F7">
        <w:rPr>
          <w:rFonts w:ascii="Times New Roman" w:hAnsi="Times New Roman" w:cs="Times New Roman"/>
          <w:b/>
          <w:lang w:val="ro-RO"/>
        </w:rPr>
        <w:t>7)</w:t>
      </w:r>
    </w:p>
    <w:p w:rsidR="00662819" w:rsidRPr="003614EA" w:rsidRDefault="00662819" w:rsidP="00B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205FD5" w:rsidRPr="00BC62F7" w:rsidRDefault="00662819" w:rsidP="00BC62F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Indicator: 3.2.1.</w:t>
      </w:r>
      <w:r w:rsidRPr="00BC62F7">
        <w:rPr>
          <w:rFonts w:ascii="Times New Roman" w:hAnsi="Times New Roman" w:cs="Times New Roman"/>
          <w:lang w:val="ro-RO"/>
        </w:rPr>
        <w:t xml:space="preserve"> </w:t>
      </w:r>
      <w:r w:rsidRPr="00BC62F7">
        <w:rPr>
          <w:rFonts w:ascii="Times New Roman" w:hAnsi="Times New Roman" w:cs="Times New Roman"/>
          <w:b/>
          <w:lang w:val="ro-RO"/>
        </w:rPr>
        <w:t>Existența, în documentele de planificare, a mecanismelor de identificare și combatere a oricăror forme de discriminare și de respec</w:t>
      </w:r>
      <w:r w:rsidR="000757D2" w:rsidRPr="00BC62F7">
        <w:rPr>
          <w:rFonts w:ascii="Times New Roman" w:hAnsi="Times New Roman" w:cs="Times New Roman"/>
          <w:b/>
          <w:lang w:val="ro-RO"/>
        </w:rPr>
        <w:t>tare a diferențelor individuale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205FD5" w:rsidRPr="0035563A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8B21AB" w:rsidRPr="006E05A5" w:rsidRDefault="00662819" w:rsidP="006E05A5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Cartea de ordine cu</w:t>
            </w:r>
            <w:r w:rsidR="00116E44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privire la activitatea de bază;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30197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Ordinul intern </w:t>
            </w:r>
            <w:r w:rsidR="00A870CB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115</w:t>
            </w:r>
            <w:r w:rsidR="00116E44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-ab din 01.</w:t>
            </w:r>
            <w:r w:rsidR="00A870CB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09</w:t>
            </w:r>
            <w:r w:rsidR="00000CE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.2022</w:t>
            </w:r>
            <w:r w:rsidR="00A30197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privind formarea Comisiei multidisciplinare;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B21AB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 de Etică;</w:t>
            </w:r>
          </w:p>
          <w:p w:rsidR="00662819" w:rsidRPr="00506907" w:rsidRDefault="00662819" w:rsidP="006E05A5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În fișele de post ale </w:t>
            </w:r>
            <w:r w:rsidR="00116E44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angajaților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sunt prevăzute sarcini care prevăd respectarea normelor etice și a principiilor</w:t>
            </w:r>
            <w:r w:rsidR="00A30197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morale: d</w:t>
            </w:r>
            <w:r w:rsidR="00116E44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reptate, echitate, umanism etc;</w:t>
            </w:r>
          </w:p>
          <w:p w:rsidR="00205FD5" w:rsidRPr="00506907" w:rsidRDefault="00662819" w:rsidP="006E05A5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Regulamentul intern al instituției respectă principiul nediscriminării și a înlăturării</w:t>
            </w:r>
            <w:r w:rsidR="00A30197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oricărei forme de încălcare a demnității, promovează tratamentul echitabil, egalitatea de</w:t>
            </w:r>
            <w:r w:rsidR="00A30197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șanse, toleranța și respectul reciproc;</w:t>
            </w:r>
          </w:p>
          <w:p w:rsidR="00822D09" w:rsidRDefault="00822D09" w:rsidP="006E05A5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nr 103-ab din 01.09.2022 cu privire la aplicarea actelor normative și legislative ce țin de prevenirea, identificarea, evaluarea, referirea, asistența și monitorizarea copiilor victime/potențiale victime ale violenței, neglijării, exploatării și traficului.</w:t>
            </w:r>
          </w:p>
          <w:p w:rsidR="00FD2D89" w:rsidRDefault="00FD2D89" w:rsidP="006E05A5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Ordinul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 122-ab din 01.09.2022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constituirea comisiei de etică;</w:t>
            </w:r>
          </w:p>
          <w:p w:rsidR="00FD2D89" w:rsidRDefault="00FD2D89" w:rsidP="006E05A5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Ordinul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 128-ab din 01.09.2022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formarea comisiilor de lucru,</w:t>
            </w:r>
          </w:p>
          <w:p w:rsidR="00FD2D89" w:rsidRPr="00506907" w:rsidRDefault="00FD2D89" w:rsidP="006E05A5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Ordinul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 22-ab din 02.02.2023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7061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punerea în aplicare a Dispoziției primarului General al mun. Chișinău nr. 8 din 24. 01. 2023;</w:t>
            </w:r>
          </w:p>
          <w:p w:rsidR="00822D09" w:rsidRPr="00506907" w:rsidRDefault="00822D09" w:rsidP="006E05A5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acțiunilor de prevenire a cazurilor de abuz, neglijare, exploatare, trafic al copilului, conform Metodologiei de aplicare a Procedurii de organizare instituțională și de intervenție a lucrătorilor instituțiilor de învățământ preuniversitar în cazurile de ANET al copilului din 23 august 2013, Ordinul ME nr.858, aprobat de către directorul instituției;</w:t>
            </w:r>
          </w:p>
        </w:tc>
      </w:tr>
      <w:tr w:rsidR="00205FD5" w:rsidRPr="0035563A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466" w:type="dxa"/>
            <w:gridSpan w:val="4"/>
          </w:tcPr>
          <w:p w:rsidR="00205FD5" w:rsidRPr="00506907" w:rsidRDefault="00116E44" w:rsidP="002E6E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Proiectul managerial an</w:t>
            </w:r>
            <w:r w:rsidR="002E6E6D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 sunt planificate mecanismele</w:t>
            </w:r>
            <w:r w:rsidR="0066281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2E6E6D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 identificare</w:t>
            </w:r>
            <w:proofErr w:type="gramEnd"/>
            <w:r w:rsidR="002E6E6D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și combatere a</w:t>
            </w:r>
            <w:r w:rsidR="0066281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oricăror forme de discriminare</w:t>
            </w:r>
            <w:r w:rsidR="008B21AB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66281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30197" w:rsidRPr="008B21AB" w:rsidTr="00116E44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2E6E6D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</w:t>
            </w:r>
            <w:r w:rsidR="002E6E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 conform criteriilor: 1</w:t>
            </w:r>
          </w:p>
        </w:tc>
        <w:tc>
          <w:tcPr>
            <w:tcW w:w="3880" w:type="dxa"/>
          </w:tcPr>
          <w:p w:rsidR="00A30197" w:rsidRPr="00E155C4" w:rsidRDefault="002E6E6D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205FD5" w:rsidRPr="00116E44" w:rsidRDefault="00662819" w:rsidP="00BC6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Indicator: 3.2.2.</w:t>
      </w:r>
      <w:r w:rsidRPr="006628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16E44">
        <w:rPr>
          <w:rFonts w:ascii="Times New Roman" w:hAnsi="Times New Roman" w:cs="Times New Roman"/>
          <w:b/>
          <w:sz w:val="24"/>
          <w:szCs w:val="24"/>
          <w:lang w:val="ro-RO"/>
        </w:rPr>
        <w:t>Promovarea diversității, inclusiv a interculturalității, în planurile strategice și operaționale ale instituției, prin programe, activități care au ca țintă educația incluzivă și nevoile copiilor cu CES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205FD5" w:rsidRPr="0035563A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662819" w:rsidRPr="006E05A5" w:rsidRDefault="00662819" w:rsidP="006E05A5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 de ac</w:t>
            </w:r>
            <w:r w:rsidR="002E6E6D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tivitate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al serviciului psihologic</w:t>
            </w:r>
            <w:r w:rsidR="002E6E6D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și asistentului medical;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Registre ale psiho</w:t>
            </w:r>
            <w:r w:rsidR="002E6E6D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logului, al asistentului medical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2E6E6D" w:rsidRPr="006E05A5" w:rsidRDefault="00822D09" w:rsidP="006E05A5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115-ab din 01.09.2021 privind formarea Comisiei multidisciplinare;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Ordinele interne cu privire la instruirea individuală la domiciliu;</w:t>
            </w:r>
          </w:p>
        </w:tc>
      </w:tr>
      <w:tr w:rsidR="00205FD5" w:rsidRPr="0035563A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205FD5" w:rsidRPr="00506907" w:rsidRDefault="00662819" w:rsidP="002E6E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Educația incluzivă ocupă un rol important în toate documentele</w:t>
            </w:r>
            <w:r w:rsidR="002E6E6D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strategice și operaționale ale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școlii. </w:t>
            </w:r>
          </w:p>
        </w:tc>
      </w:tr>
      <w:tr w:rsidR="00A30197" w:rsidRPr="00B343DA" w:rsidTr="00141DBF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85031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</w:t>
            </w:r>
          </w:p>
        </w:tc>
        <w:tc>
          <w:tcPr>
            <w:tcW w:w="3880" w:type="dxa"/>
          </w:tcPr>
          <w:p w:rsidR="00A30197" w:rsidRPr="00E155C4" w:rsidRDefault="00842D9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662819" w:rsidRPr="003614EA" w:rsidRDefault="00662819" w:rsidP="00BC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205FD5" w:rsidRPr="00BC62F7" w:rsidRDefault="00662819" w:rsidP="00BC62F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Indicator: 3.2.3.</w:t>
      </w:r>
      <w:r w:rsidRPr="00BC62F7">
        <w:rPr>
          <w:rFonts w:ascii="Times New Roman" w:hAnsi="Times New Roman" w:cs="Times New Roman"/>
          <w:lang w:val="ro-RO"/>
        </w:rPr>
        <w:t xml:space="preserve"> </w:t>
      </w:r>
      <w:r w:rsidRPr="00BC62F7">
        <w:rPr>
          <w:rFonts w:ascii="Times New Roman" w:hAnsi="Times New Roman" w:cs="Times New Roman"/>
          <w:b/>
          <w:lang w:val="ro-RO"/>
        </w:rPr>
        <w:t>Asigurarea respectării diferențelor individuale</w:t>
      </w:r>
      <w:r w:rsidR="002E6E6D" w:rsidRPr="00BC62F7">
        <w:rPr>
          <w:rFonts w:ascii="Times New Roman" w:hAnsi="Times New Roman" w:cs="Times New Roman"/>
          <w:b/>
          <w:lang w:val="ro-RO"/>
        </w:rPr>
        <w:t xml:space="preserve"> prin aplicarea procedurilor de </w:t>
      </w:r>
      <w:r w:rsidRPr="00BC62F7">
        <w:rPr>
          <w:rFonts w:ascii="Times New Roman" w:hAnsi="Times New Roman" w:cs="Times New Roman"/>
          <w:b/>
          <w:lang w:val="ro-RO"/>
        </w:rPr>
        <w:t xml:space="preserve">prevenire, identificare, semnalare, evaluare și soluționare a situațiilor de discriminare și informarea personalului, a elevilor/copiilor și reprezentanților lor legali cu privire </w:t>
      </w:r>
      <w:r w:rsidR="00141DBF" w:rsidRPr="00BC62F7">
        <w:rPr>
          <w:rFonts w:ascii="Times New Roman" w:hAnsi="Times New Roman" w:cs="Times New Roman"/>
          <w:b/>
          <w:lang w:val="ro-RO"/>
        </w:rPr>
        <w:t>la utilizarea acestor proceduri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205FD5" w:rsidRPr="00B76897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822D09" w:rsidRPr="00506907" w:rsidRDefault="00822D09" w:rsidP="006E05A5">
            <w:pPr>
              <w:pStyle w:val="a4"/>
              <w:numPr>
                <w:ilvl w:val="0"/>
                <w:numId w:val="42"/>
              </w:numPr>
              <w:ind w:left="17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nr 103-ab din 01.09.2022 cu privire la aplicarea actelor normative și legislative ce țin de prevenirea, identificarea, evaluarea, referirea, asistența și monitorizarea copiilor victime/potențiale victime ale violenței, neglijării, exploatării și traficului.</w:t>
            </w:r>
          </w:p>
          <w:p w:rsidR="00822D09" w:rsidRPr="006E05A5" w:rsidRDefault="00822D09" w:rsidP="00B76897">
            <w:pPr>
              <w:pStyle w:val="a4"/>
              <w:numPr>
                <w:ilvl w:val="0"/>
                <w:numId w:val="42"/>
              </w:numPr>
              <w:ind w:left="17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acțiunilor de prevenire a cazurilor de abuz, neglijare, exploatare, trafic al copilului, conform Metodologiei de aplicare a Procedurii de organizare instituțională și de intervenție a lucrătorilor instituțiilor de învățământ preuniversitar în cazurile de ANET al copilului din 23 august 2013, Ordinul ME nr.858, aprobat de către directorul instituției;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50317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Activități de organizare și intervenție instituțională în cazuri de ANET;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64BD6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Organizarea și desfășurarea lunarului „</w:t>
            </w:r>
            <w:r w:rsidR="00B7689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Egalitatea în drepturi”</w:t>
            </w:r>
            <w:r w:rsidR="00B379D0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64BD6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Portofoliul Comisiei Pentru Protecţia Drepturilor Copiilor;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64BD6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Grupul d</w:t>
            </w:r>
            <w:r w:rsidR="00B379D0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lucru ANET; Fișa de sesizare</w:t>
            </w:r>
            <w:r w:rsidR="00141DBF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Ordinele interne cu privire la instruirea individuală la domiciliu;</w:t>
            </w:r>
          </w:p>
        </w:tc>
      </w:tr>
      <w:tr w:rsidR="00205FD5" w:rsidRPr="0035563A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205FD5" w:rsidRPr="00506907" w:rsidRDefault="00B64BD6" w:rsidP="00B64B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Respectarea diferențelor individuale se realizează prin d</w:t>
            </w:r>
            <w:r w:rsidR="002E6E6D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iferite proceduri de prevenire,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identificare, semnalare, evaluare și soluționare a situații</w:t>
            </w:r>
            <w:r w:rsidR="002E6E6D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lor de discriminare. Informarea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personalului, copiilor și reprezentanților lor legali cu privire la</w:t>
            </w:r>
            <w:r w:rsidR="002E6E6D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aceste proceduri se realizează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conform activităților planificat</w:t>
            </w:r>
            <w:r w:rsidR="00B379D0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sau la necesitate. </w:t>
            </w:r>
          </w:p>
        </w:tc>
      </w:tr>
      <w:tr w:rsidR="00A30197" w:rsidRPr="00B343DA" w:rsidTr="00141DBF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B379D0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</w:t>
            </w:r>
            <w:r w:rsidR="00B37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iteriilor: 1</w:t>
            </w:r>
          </w:p>
        </w:tc>
        <w:tc>
          <w:tcPr>
            <w:tcW w:w="3880" w:type="dxa"/>
          </w:tcPr>
          <w:p w:rsidR="00A30197" w:rsidRPr="00E155C4" w:rsidRDefault="00B379D0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B64BD6" w:rsidRPr="003614EA" w:rsidRDefault="00B64BD6" w:rsidP="00361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3B26D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3614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Curriculum / proces educațional</w:t>
      </w:r>
    </w:p>
    <w:p w:rsidR="00205FD5" w:rsidRPr="00BC62F7" w:rsidRDefault="00B64BD6" w:rsidP="003614EA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Indicator: 3.2.4.</w:t>
      </w:r>
      <w:r w:rsidRPr="00BC62F7">
        <w:rPr>
          <w:rFonts w:ascii="Times New Roman" w:hAnsi="Times New Roman" w:cs="Times New Roman"/>
          <w:lang w:val="ro-RO"/>
        </w:rPr>
        <w:t xml:space="preserve"> </w:t>
      </w:r>
      <w:r w:rsidRPr="00BC62F7">
        <w:rPr>
          <w:rFonts w:ascii="Times New Roman" w:hAnsi="Times New Roman" w:cs="Times New Roman"/>
          <w:b/>
          <w:lang w:val="ro-RO"/>
        </w:rPr>
        <w:t xml:space="preserve">Punerea în aplicare a curriculumului, inclusiv a curriculumului diferențiat/adaptat pentru copiii cu </w:t>
      </w:r>
      <w:r w:rsidR="00141DBF" w:rsidRPr="00BC62F7">
        <w:rPr>
          <w:rFonts w:ascii="Times New Roman" w:hAnsi="Times New Roman" w:cs="Times New Roman"/>
          <w:b/>
          <w:lang w:val="ro-RO"/>
        </w:rPr>
        <w:t xml:space="preserve">CES </w:t>
      </w:r>
      <w:r w:rsidRPr="00BC62F7">
        <w:rPr>
          <w:rFonts w:ascii="Times New Roman" w:hAnsi="Times New Roman" w:cs="Times New Roman"/>
          <w:b/>
          <w:lang w:val="ro-RO"/>
        </w:rPr>
        <w:t xml:space="preserve"> și evaluarea echitabilă a progresului tuturor elevilor/ copiilor, în scopul respectării individualității și tratării valorice a lor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205FD5" w:rsidRPr="0035563A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205FD5" w:rsidRPr="006E05A5" w:rsidRDefault="00B64BD6" w:rsidP="006E05A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Activități planificate cu elevii dotați în Proiectul managerial anual;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Activități educațion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ale și extrașcolare cu tematică;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Note informative, rapoarte semestriale, anuale</w:t>
            </w:r>
            <w:r w:rsidR="00141DBF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205FD5" w:rsidRPr="0035563A" w:rsidTr="006E05A5">
        <w:tc>
          <w:tcPr>
            <w:tcW w:w="1384" w:type="dxa"/>
          </w:tcPr>
          <w:p w:rsidR="00205FD5" w:rsidRPr="00E155C4" w:rsidRDefault="00205FD5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205FD5" w:rsidRPr="00506907" w:rsidRDefault="00B64BD6" w:rsidP="00B64B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Strategiile de învăţare-evaluare utilizate stimulează dezvolt</w:t>
            </w:r>
            <w:r w:rsidR="00B379D0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area personalităţii şi tratarea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echitabilă a fiecărui elev.</w:t>
            </w:r>
          </w:p>
        </w:tc>
      </w:tr>
      <w:tr w:rsidR="00A30197" w:rsidRPr="00B343DA" w:rsidTr="00141DBF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</w:t>
            </w:r>
            <w:r w:rsidR="00B71D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criteriilor: 1</w:t>
            </w:r>
          </w:p>
        </w:tc>
        <w:tc>
          <w:tcPr>
            <w:tcW w:w="3880" w:type="dxa"/>
          </w:tcPr>
          <w:p w:rsidR="00A30197" w:rsidRPr="00E155C4" w:rsidRDefault="00B71D8F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662819" w:rsidRPr="00BC62F7" w:rsidRDefault="00B64BD6" w:rsidP="00BC62F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Indicator: 3.2.5.</w:t>
      </w:r>
      <w:r w:rsidRPr="00BC62F7">
        <w:rPr>
          <w:rFonts w:ascii="Times New Roman" w:hAnsi="Times New Roman" w:cs="Times New Roman"/>
          <w:lang w:val="ro-RO"/>
        </w:rPr>
        <w:t xml:space="preserve"> </w:t>
      </w:r>
      <w:r w:rsidRPr="00BC62F7">
        <w:rPr>
          <w:rFonts w:ascii="Times New Roman" w:hAnsi="Times New Roman" w:cs="Times New Roman"/>
          <w:b/>
          <w:lang w:val="ro-RO"/>
        </w:rPr>
        <w:t>Recunoașterea de către elevi/ copii a situațiilor de nerespectare a diferențelor individuale și de discriminare și manifestarea capacității de a le prezenta în cunoștință de cauză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662819" w:rsidRPr="0035563A" w:rsidTr="006E05A5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B71D8F" w:rsidRPr="006E05A5" w:rsidRDefault="00B64BD6" w:rsidP="006E05A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Asigurarea funcționării mecanismelor pentru identificarea şi combaterea</w:t>
            </w:r>
            <w:r w:rsidR="00141DBF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oricăror forme de discriminare;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 operațional;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Procese verbale ale </w:t>
            </w:r>
            <w:r w:rsidR="00842D9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comisiei multidisciplinare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note informative, ches</w:t>
            </w:r>
            <w:r w:rsidR="00141DBF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tionare și rezultatele acestora</w:t>
            </w:r>
            <w:r w:rsidR="000F7E5A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71D8F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Proiecte de lungă și scurtă durata la disciplina Dezvoltarea personală;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71D8F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Activitatea Consiliului elevilor.</w:t>
            </w:r>
          </w:p>
        </w:tc>
      </w:tr>
      <w:tr w:rsidR="00662819" w:rsidRPr="0035563A" w:rsidTr="006E05A5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B71D8F" w:rsidRPr="00506907" w:rsidRDefault="003614EA" w:rsidP="00842D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organizează si</w:t>
            </w:r>
            <w:r w:rsidR="00842D91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stematic activități educaționale îndreptate spre recunoașterea de </w:t>
            </w:r>
            <w:proofErr w:type="gramStart"/>
            <w:r w:rsidR="00842D91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către  elevi</w:t>
            </w:r>
            <w:proofErr w:type="gramEnd"/>
            <w:r w:rsidR="00842D91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copii a situațiilor de discriminare și a cazurilor de nerespectare a </w:t>
            </w:r>
            <w:r w:rsidR="00842D91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diferențelor individuale.</w:t>
            </w:r>
          </w:p>
        </w:tc>
      </w:tr>
      <w:tr w:rsidR="00A30197" w:rsidRPr="00B343DA" w:rsidTr="000F7E5A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Pondere și punctaj</w:t>
            </w:r>
          </w:p>
        </w:tc>
        <w:tc>
          <w:tcPr>
            <w:tcW w:w="1398" w:type="dxa"/>
          </w:tcPr>
          <w:p w:rsidR="00A30197" w:rsidRPr="00E155C4" w:rsidRDefault="00842D9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842D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</w:t>
            </w:r>
          </w:p>
        </w:tc>
        <w:tc>
          <w:tcPr>
            <w:tcW w:w="3880" w:type="dxa"/>
          </w:tcPr>
          <w:p w:rsidR="00A30197" w:rsidRPr="00E155C4" w:rsidRDefault="00842D9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0F7E5A" w:rsidRPr="00BC62F7" w:rsidRDefault="00B64BD6" w:rsidP="00BC62F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Punctaj acumulat pe</w:t>
      </w:r>
      <w:r w:rsidR="000F7E5A" w:rsidRPr="00BC62F7">
        <w:rPr>
          <w:rFonts w:ascii="Times New Roman" w:hAnsi="Times New Roman" w:cs="Times New Roman"/>
          <w:b/>
          <w:lang w:val="ro-RO"/>
        </w:rPr>
        <w:t>ntru standardul de calitate 3.2</w:t>
      </w:r>
      <w:r w:rsidRPr="00BC62F7">
        <w:rPr>
          <w:rFonts w:ascii="Times New Roman" w:hAnsi="Times New Roman" w:cs="Times New Roman"/>
          <w:b/>
          <w:lang w:val="ro-RO"/>
        </w:rPr>
        <w:t>:</w:t>
      </w:r>
      <w:r w:rsidR="000F7E5A" w:rsidRPr="00BC62F7">
        <w:rPr>
          <w:rFonts w:ascii="Times New Roman" w:hAnsi="Times New Roman" w:cs="Times New Roman"/>
          <w:b/>
          <w:lang w:val="ro-RO"/>
        </w:rPr>
        <w:t xml:space="preserve">  </w:t>
      </w:r>
      <w:r w:rsidR="00B71D8F" w:rsidRPr="00BC62F7">
        <w:rPr>
          <w:rFonts w:ascii="Times New Roman" w:hAnsi="Times New Roman" w:cs="Times New Roman"/>
          <w:b/>
          <w:lang w:val="ro-RO"/>
        </w:rPr>
        <w:t xml:space="preserve"> 7,0</w:t>
      </w:r>
      <w:r w:rsidRPr="00BC62F7">
        <w:rPr>
          <w:rFonts w:ascii="Times New Roman" w:hAnsi="Times New Roman" w:cs="Times New Roman"/>
          <w:b/>
          <w:lang w:val="ro-RO"/>
        </w:rPr>
        <w:t xml:space="preserve"> puncte</w:t>
      </w:r>
    </w:p>
    <w:p w:rsidR="00B64BD6" w:rsidRPr="00BC62F7" w:rsidRDefault="00B64BD6" w:rsidP="00BC62F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Standard 3.3.</w:t>
      </w:r>
      <w:r w:rsidRPr="00BC62F7">
        <w:rPr>
          <w:rFonts w:ascii="Times New Roman" w:hAnsi="Times New Roman" w:cs="Times New Roman"/>
          <w:lang w:val="ro-RO"/>
        </w:rPr>
        <w:t xml:space="preserve"> </w:t>
      </w:r>
      <w:r w:rsidRPr="00BC62F7">
        <w:rPr>
          <w:rFonts w:ascii="Times New Roman" w:hAnsi="Times New Roman" w:cs="Times New Roman"/>
          <w:b/>
          <w:lang w:val="ro-RO"/>
        </w:rPr>
        <w:t xml:space="preserve">Toți copiii beneficiază de </w:t>
      </w:r>
      <w:r w:rsidR="00B379D0" w:rsidRPr="00BC62F7">
        <w:rPr>
          <w:rFonts w:ascii="Times New Roman" w:hAnsi="Times New Roman" w:cs="Times New Roman"/>
          <w:b/>
          <w:lang w:val="ro-RO"/>
        </w:rPr>
        <w:t xml:space="preserve">un mediu accesibil și favorabil </w:t>
      </w:r>
      <w:r w:rsidRPr="00BC62F7">
        <w:rPr>
          <w:rFonts w:ascii="Times New Roman" w:hAnsi="Times New Roman" w:cs="Times New Roman"/>
          <w:b/>
          <w:lang w:val="ro-RO"/>
        </w:rPr>
        <w:t xml:space="preserve"> (Punctaj maxim acordat – 7)</w:t>
      </w:r>
    </w:p>
    <w:p w:rsidR="00B64BD6" w:rsidRPr="00BC62F7" w:rsidRDefault="00B64BD6" w:rsidP="00BC62F7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Domeniu: Management</w:t>
      </w:r>
    </w:p>
    <w:p w:rsidR="00662819" w:rsidRPr="00BC62F7" w:rsidRDefault="00B64BD6" w:rsidP="00BC62F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Indicator: 3.3.1.</w:t>
      </w:r>
      <w:r w:rsidRPr="00BC62F7">
        <w:rPr>
          <w:rFonts w:ascii="Times New Roman" w:hAnsi="Times New Roman" w:cs="Times New Roman"/>
          <w:lang w:val="ro-RO"/>
        </w:rPr>
        <w:t xml:space="preserve"> </w:t>
      </w:r>
      <w:r w:rsidRPr="00BC62F7">
        <w:rPr>
          <w:rFonts w:ascii="Times New Roman" w:hAnsi="Times New Roman" w:cs="Times New Roman"/>
          <w:b/>
          <w:lang w:val="ro-RO"/>
        </w:rPr>
        <w:t>Utilizarea resurselor instituționale disponibile pentru asigurarea unui mediu accesibil și sigur pentru fiecare elev/ copil, inclusiv cu CES, și identificarea, procurar</w:t>
      </w:r>
      <w:r w:rsidR="000F7E5A" w:rsidRPr="00BC62F7">
        <w:rPr>
          <w:rFonts w:ascii="Times New Roman" w:hAnsi="Times New Roman" w:cs="Times New Roman"/>
          <w:b/>
          <w:lang w:val="ro-RO"/>
        </w:rPr>
        <w:t>ea și utilizarea resurselor noi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809"/>
        <w:gridCol w:w="284"/>
        <w:gridCol w:w="1398"/>
        <w:gridCol w:w="7479"/>
        <w:gridCol w:w="3880"/>
      </w:tblGrid>
      <w:tr w:rsidR="00662819" w:rsidRPr="0035563A" w:rsidTr="000F7E5A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662819" w:rsidRPr="006E05A5" w:rsidRDefault="00B64BD6" w:rsidP="006E05A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Gestionarea rezonabilă a resurselor instituţionale existen</w:t>
            </w:r>
            <w:r w:rsidR="00B379D0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te pentru asigurarea unui mediu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accesibil</w:t>
            </w:r>
            <w:r w:rsidR="000F7E5A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şi sigur pentru fiecare copil; Registrul de evidenţă a bunurilor materiale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 instituției</w:t>
            </w:r>
            <w:r w:rsidR="000F7E5A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0F7E5A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Decizii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</w:t>
            </w:r>
            <w:r w:rsidR="000F7E5A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662819" w:rsidRPr="0035563A" w:rsidTr="000F7E5A">
        <w:tc>
          <w:tcPr>
            <w:tcW w:w="1809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506907" w:rsidRDefault="00842D91" w:rsidP="00842D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planifică riguros resursele material</w:t>
            </w:r>
            <w:r w:rsidR="000F7E5A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și umane inte</w:t>
            </w:r>
            <w:r w:rsidR="000F7E5A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rne și comunitare, utilizând raț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ional resursele disponibile pentru procurarea celor necesare.</w:t>
            </w:r>
          </w:p>
        </w:tc>
      </w:tr>
      <w:tr w:rsidR="00A30197" w:rsidRPr="00B343DA" w:rsidTr="000F7E5A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842D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3880" w:type="dxa"/>
          </w:tcPr>
          <w:p w:rsidR="00A30197" w:rsidRPr="00E155C4" w:rsidRDefault="00842D9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662819" w:rsidRPr="00BC62F7" w:rsidRDefault="00B64BD6" w:rsidP="00BC62F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Indicator: 3.3.2.</w:t>
      </w:r>
      <w:r w:rsidRPr="00BC62F7">
        <w:rPr>
          <w:rFonts w:ascii="Times New Roman" w:hAnsi="Times New Roman" w:cs="Times New Roman"/>
          <w:lang w:val="ro-RO"/>
        </w:rPr>
        <w:t xml:space="preserve"> </w:t>
      </w:r>
      <w:r w:rsidRPr="00BC62F7">
        <w:rPr>
          <w:rFonts w:ascii="Times New Roman" w:hAnsi="Times New Roman" w:cs="Times New Roman"/>
          <w:b/>
          <w:lang w:val="ro-RO"/>
        </w:rPr>
        <w:t>Asigurarea protecției datelor cu caracter personal</w:t>
      </w:r>
      <w:r w:rsidR="00842D91" w:rsidRPr="00BC62F7">
        <w:rPr>
          <w:rFonts w:ascii="Times New Roman" w:hAnsi="Times New Roman" w:cs="Times New Roman"/>
          <w:b/>
          <w:lang w:val="ro-RO"/>
        </w:rPr>
        <w:t xml:space="preserve"> și a accesului, conform legii, </w:t>
      </w:r>
      <w:r w:rsidR="000F7E5A" w:rsidRPr="00BC62F7">
        <w:rPr>
          <w:rFonts w:ascii="Times New Roman" w:hAnsi="Times New Roman" w:cs="Times New Roman"/>
          <w:b/>
          <w:lang w:val="ro-RO"/>
        </w:rPr>
        <w:t>la datele de interes public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284"/>
        <w:gridCol w:w="1398"/>
        <w:gridCol w:w="7479"/>
        <w:gridCol w:w="4447"/>
      </w:tblGrid>
      <w:tr w:rsidR="00662819" w:rsidRPr="0035563A" w:rsidTr="006E05A5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608" w:type="dxa"/>
            <w:gridSpan w:val="4"/>
          </w:tcPr>
          <w:p w:rsidR="00B64BD6" w:rsidRPr="006E05A5" w:rsidRDefault="00B64BD6" w:rsidP="006E05A5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Aplicarea mecanismelor de înregistrare/evidenţă a datelor privind progresul şi dezvoltarea</w:t>
            </w:r>
            <w:r w:rsidR="00A30197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71D8F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elevilor în SIME;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Tabele de performanță</w:t>
            </w:r>
            <w:r w:rsidR="008E051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F7E5A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Dosarele elevilor</w:t>
            </w:r>
            <w:r w:rsidR="008E051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Rapoarte semestriale, anuale;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Cartea de ordine cu privire la activitatea de bază:</w:t>
            </w:r>
          </w:p>
          <w:p w:rsidR="00B64BD6" w:rsidRDefault="00B64BD6" w:rsidP="00426AB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Ordinul </w:t>
            </w:r>
            <w:r w:rsidR="002A0D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 128-ab din 01.09.2022</w:t>
            </w:r>
            <w:r w:rsidR="00E22794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u privire la </w:t>
            </w:r>
            <w:r w:rsidR="002A0D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actualizarea datelor în SIME;</w:t>
            </w:r>
          </w:p>
          <w:p w:rsidR="002A0D1E" w:rsidRDefault="002A0D1E" w:rsidP="00426AB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Ordinul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 19-ab din 20.02.2023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constituirea bazei de date cu referire la numărul candidaților la sesiunea de examene 2023, ciclurile primar și gimnazial;</w:t>
            </w:r>
          </w:p>
          <w:p w:rsidR="002A0D1E" w:rsidRDefault="002A0D1E" w:rsidP="00426AB8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Ordinul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 45-ab din 12.05.2023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colectarea datelor absolvenților ciclului gimnazial în SIPAS, 2023;</w:t>
            </w:r>
          </w:p>
          <w:p w:rsidR="00662819" w:rsidRPr="00FD2D89" w:rsidRDefault="002A0D1E" w:rsidP="00FD2D8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Ordinul </w:t>
            </w:r>
            <w:r w:rsidR="00FD2D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intern 51-ab din 24. 05. 2023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privire la</w:t>
            </w:r>
            <w:r w:rsidR="00FD2D8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constituirea comisiei de verificare a corectitudinii calculării notelor semestriale/anuale și completării actelor de studii.</w:t>
            </w:r>
          </w:p>
        </w:tc>
      </w:tr>
      <w:tr w:rsidR="00662819" w:rsidRPr="0035563A" w:rsidTr="006E05A5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608" w:type="dxa"/>
            <w:gridSpan w:val="4"/>
          </w:tcPr>
          <w:p w:rsidR="00662819" w:rsidRPr="00506907" w:rsidRDefault="00842D91" w:rsidP="00B64B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asigură p</w:t>
            </w:r>
            <w:r w:rsidR="000F7E5A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rotecția deplină a datelor cu c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aracter personal și accesul în limite prevăzute prin lege la datele de interes public.</w:t>
            </w:r>
          </w:p>
        </w:tc>
      </w:tr>
      <w:tr w:rsidR="00A30197" w:rsidRPr="00B343DA" w:rsidTr="006E05A5">
        <w:tc>
          <w:tcPr>
            <w:tcW w:w="1526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842D9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842D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4447" w:type="dxa"/>
          </w:tcPr>
          <w:p w:rsidR="00A30197" w:rsidRPr="00E155C4" w:rsidRDefault="00842D9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B64BD6" w:rsidRPr="00BC62F7" w:rsidRDefault="00B64BD6" w:rsidP="00136EA2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Domeniu: Capacitate instituțională</w:t>
      </w:r>
    </w:p>
    <w:p w:rsidR="00662819" w:rsidRPr="00BC62F7" w:rsidRDefault="00B64BD6" w:rsidP="00136EA2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BC62F7">
        <w:rPr>
          <w:rFonts w:ascii="Times New Roman" w:hAnsi="Times New Roman" w:cs="Times New Roman"/>
          <w:b/>
          <w:lang w:val="ro-RO"/>
        </w:rPr>
        <w:t>Indicator</w:t>
      </w:r>
      <w:r w:rsidRPr="00BC62F7">
        <w:rPr>
          <w:rFonts w:ascii="Times New Roman" w:hAnsi="Times New Roman" w:cs="Times New Roman"/>
          <w:lang w:val="ro-RO"/>
        </w:rPr>
        <w:t xml:space="preserve">: </w:t>
      </w:r>
      <w:r w:rsidRPr="00BC62F7">
        <w:rPr>
          <w:rFonts w:ascii="Times New Roman" w:hAnsi="Times New Roman" w:cs="Times New Roman"/>
          <w:b/>
          <w:lang w:val="ro-RO"/>
        </w:rPr>
        <w:t>3.3.3. Asigurarea unui mediu accesibil pentru incluziunea tuturor elevilor/copiilor, a spațiilor dotate, conforme specificului educației, a spațiilor destinate serviciilor de sprijin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3880"/>
      </w:tblGrid>
      <w:tr w:rsidR="00662819" w:rsidRPr="0035563A" w:rsidTr="006E05A5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608" w:type="dxa"/>
            <w:gridSpan w:val="4"/>
          </w:tcPr>
          <w:p w:rsidR="00662819" w:rsidRPr="006E05A5" w:rsidRDefault="00B64BD6" w:rsidP="006E05A5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Asigurarea serviciilor psihologice și psihopdagogic</w:t>
            </w:r>
            <w:r w:rsidR="00842D91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 individuale și de grup pentru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asigurarea serviciilor de sprijin în funcţie de neces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ităţile copiilor și incluziunii;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 de activitate al serviciului psihologic;</w:t>
            </w:r>
            <w:r w:rsidR="0008119B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Registre ale psihologului;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Note informative, rapoarte, procese-ver</w:t>
            </w:r>
            <w:r w:rsidR="004E183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bale.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08119B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</w:t>
            </w:r>
            <w:r w:rsidR="004E183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are de sprijin la scările interne și externe. WC adapt</w:t>
            </w:r>
            <w:r w:rsidR="0031782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ate persoanelor cu dizabilități, rampă la intrarea centrală.</w:t>
            </w:r>
          </w:p>
        </w:tc>
      </w:tr>
      <w:tr w:rsidR="00662819" w:rsidRPr="0035563A" w:rsidTr="006E05A5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608" w:type="dxa"/>
            <w:gridSpan w:val="4"/>
          </w:tcPr>
          <w:p w:rsidR="00662819" w:rsidRPr="00506907" w:rsidRDefault="00B64BD6" w:rsidP="004E18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dispune de un mediu accesibil pent</w:t>
            </w:r>
            <w:r w:rsidR="004E1831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 incluziunea tuturor elevilor/copiilor. </w:t>
            </w:r>
          </w:p>
        </w:tc>
      </w:tr>
      <w:tr w:rsidR="00A30197" w:rsidRPr="004E1831" w:rsidTr="0008119B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4E18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3880" w:type="dxa"/>
          </w:tcPr>
          <w:p w:rsidR="00A30197" w:rsidRPr="00E155C4" w:rsidRDefault="004E1831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B64BD6" w:rsidRPr="008E0511" w:rsidRDefault="00B64BD6" w:rsidP="008E0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0511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3B26D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8E05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Curriculum / proces educațional</w:t>
      </w:r>
    </w:p>
    <w:p w:rsidR="00662819" w:rsidRPr="00136EA2" w:rsidRDefault="00B64BD6" w:rsidP="008E051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36EA2">
        <w:rPr>
          <w:rFonts w:ascii="Times New Roman" w:hAnsi="Times New Roman" w:cs="Times New Roman"/>
          <w:b/>
          <w:lang w:val="ro-RO"/>
        </w:rPr>
        <w:t>Indicator: 3.3.4.</w:t>
      </w:r>
      <w:r w:rsidRPr="00136EA2">
        <w:rPr>
          <w:rFonts w:ascii="Times New Roman" w:hAnsi="Times New Roman" w:cs="Times New Roman"/>
          <w:lang w:val="ro-RO"/>
        </w:rPr>
        <w:t xml:space="preserve"> </w:t>
      </w:r>
      <w:r w:rsidRPr="00136EA2">
        <w:rPr>
          <w:rFonts w:ascii="Times New Roman" w:hAnsi="Times New Roman" w:cs="Times New Roman"/>
          <w:b/>
          <w:lang w:val="ro-RO"/>
        </w:rPr>
        <w:t>Punerea în aplicare a mijloacelor de învățământ și a auxiliarelor curriculare,</w:t>
      </w:r>
      <w:r w:rsidR="00A30197" w:rsidRPr="00136EA2">
        <w:rPr>
          <w:rFonts w:ascii="Times New Roman" w:hAnsi="Times New Roman" w:cs="Times New Roman"/>
          <w:b/>
          <w:lang w:val="ro-RO"/>
        </w:rPr>
        <w:t xml:space="preserve"> </w:t>
      </w:r>
      <w:r w:rsidRPr="00136EA2">
        <w:rPr>
          <w:rFonts w:ascii="Times New Roman" w:hAnsi="Times New Roman" w:cs="Times New Roman"/>
          <w:b/>
          <w:lang w:val="ro-RO"/>
        </w:rPr>
        <w:t>utilizând tehnologii informaționale și de comunicare adaptate necesităților tuturor elevilor/</w:t>
      </w:r>
      <w:r w:rsidR="00A30197" w:rsidRPr="00136EA2">
        <w:rPr>
          <w:rFonts w:ascii="Times New Roman" w:hAnsi="Times New Roman" w:cs="Times New Roman"/>
          <w:b/>
          <w:lang w:val="ro-RO"/>
        </w:rPr>
        <w:t xml:space="preserve"> </w:t>
      </w:r>
      <w:r w:rsidR="0008119B" w:rsidRPr="00136EA2">
        <w:rPr>
          <w:rFonts w:ascii="Times New Roman" w:hAnsi="Times New Roman" w:cs="Times New Roman"/>
          <w:b/>
          <w:lang w:val="ro-RO"/>
        </w:rPr>
        <w:t>copiilor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3880"/>
      </w:tblGrid>
      <w:tr w:rsidR="00662819" w:rsidRPr="0035563A" w:rsidTr="006E05A5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608" w:type="dxa"/>
            <w:gridSpan w:val="4"/>
          </w:tcPr>
          <w:p w:rsidR="00662819" w:rsidRPr="006E05A5" w:rsidRDefault="00B64BD6" w:rsidP="006E05A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Mijloace TIC în dotarea ins</w:t>
            </w:r>
            <w:r w:rsidR="004E183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tituției;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Proiectele didactice de lungă şi de scurtă durată;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E183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Conectarea instituției la internet;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Fiecare clasă este dotat</w:t>
            </w:r>
            <w:r w:rsidR="0031782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cu un calculator/</w:t>
            </w:r>
            <w:r w:rsidR="004E183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televizor</w:t>
            </w:r>
            <w:r w:rsidR="0031782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proiector;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Cab</w:t>
            </w:r>
            <w:r w:rsidR="0031782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inetul de informatică dotat cu 10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calculatoare, conectate la internet; </w:t>
            </w:r>
            <w:r w:rsidR="006E05A5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Toate cadrele didactice </w:t>
            </w:r>
            <w:r w:rsidR="008E051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sunt asig</w:t>
            </w:r>
            <w:r w:rsidR="004E1831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urate cu laptopuri.</w:t>
            </w:r>
          </w:p>
        </w:tc>
      </w:tr>
      <w:tr w:rsidR="00662819" w:rsidRPr="0035563A" w:rsidTr="006E05A5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608" w:type="dxa"/>
            <w:gridSpan w:val="4"/>
          </w:tcPr>
          <w:p w:rsidR="00B64BD6" w:rsidRPr="00506907" w:rsidRDefault="00B64BD6" w:rsidP="00B64B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Mijloacele de învățământ și auxiliarele curriculare sunt puse în</w:t>
            </w:r>
            <w:r w:rsidR="004E1831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aplicare, utilizând tehnologii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informaționale și de comunicare.</w:t>
            </w:r>
          </w:p>
          <w:p w:rsidR="00662819" w:rsidRPr="00506907" w:rsidRDefault="00B64BD6" w:rsidP="00B64B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 toate cadrele didactice posedă și implementează TIC în procesul de predare-învățare</w:t>
            </w:r>
            <w:r w:rsidR="004E1831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evaluare</w:t>
            </w:r>
            <w:r w:rsidR="008E0511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30197" w:rsidRPr="00B343DA" w:rsidTr="00A70E88">
        <w:tc>
          <w:tcPr>
            <w:tcW w:w="2093" w:type="dxa"/>
            <w:gridSpan w:val="2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A30197" w:rsidRPr="00E155C4" w:rsidRDefault="00A30197" w:rsidP="00A301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</w:t>
            </w:r>
            <w:r w:rsidR="00B768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nform criteriilor: 1,00</w:t>
            </w:r>
          </w:p>
        </w:tc>
        <w:tc>
          <w:tcPr>
            <w:tcW w:w="3880" w:type="dxa"/>
          </w:tcPr>
          <w:p w:rsidR="00A30197" w:rsidRPr="00E155C4" w:rsidRDefault="00A30197" w:rsidP="00B768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B768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2,0</w:t>
            </w:r>
          </w:p>
        </w:tc>
      </w:tr>
    </w:tbl>
    <w:p w:rsidR="00662819" w:rsidRPr="0008119B" w:rsidRDefault="00B64BD6" w:rsidP="006628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119B">
        <w:rPr>
          <w:rFonts w:ascii="Times New Roman" w:hAnsi="Times New Roman" w:cs="Times New Roman"/>
          <w:b/>
          <w:sz w:val="24"/>
          <w:szCs w:val="24"/>
          <w:lang w:val="ro-RO"/>
        </w:rPr>
        <w:t>Punctaj acumulat pentru standar</w:t>
      </w:r>
      <w:r w:rsidR="0008119B">
        <w:rPr>
          <w:rFonts w:ascii="Times New Roman" w:hAnsi="Times New Roman" w:cs="Times New Roman"/>
          <w:b/>
          <w:sz w:val="24"/>
          <w:szCs w:val="24"/>
          <w:lang w:val="ro-RO"/>
        </w:rPr>
        <w:t>dul de calitate 3.3</w:t>
      </w:r>
      <w:r w:rsidR="00D6578F" w:rsidRPr="000811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0811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B76897">
        <w:rPr>
          <w:rFonts w:ascii="Times New Roman" w:hAnsi="Times New Roman" w:cs="Times New Roman"/>
          <w:b/>
          <w:sz w:val="24"/>
          <w:szCs w:val="24"/>
          <w:lang w:val="ro-RO"/>
        </w:rPr>
        <w:t>7,0</w:t>
      </w:r>
      <w:r w:rsidR="00D6578F" w:rsidRPr="000811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165"/>
        <w:gridCol w:w="3685"/>
      </w:tblGrid>
      <w:tr w:rsidR="00662819" w:rsidRPr="00506907" w:rsidTr="00136EA2">
        <w:tc>
          <w:tcPr>
            <w:tcW w:w="11165" w:type="dxa"/>
          </w:tcPr>
          <w:p w:rsidR="00662819" w:rsidRPr="00506907" w:rsidRDefault="004E1831" w:rsidP="008E05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Puncte forte</w:t>
            </w:r>
          </w:p>
        </w:tc>
        <w:tc>
          <w:tcPr>
            <w:tcW w:w="3685" w:type="dxa"/>
          </w:tcPr>
          <w:p w:rsidR="00662819" w:rsidRPr="00506907" w:rsidRDefault="004E1831" w:rsidP="008E05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Puncte slabe</w:t>
            </w:r>
          </w:p>
        </w:tc>
      </w:tr>
      <w:tr w:rsidR="00662819" w:rsidRPr="0035563A" w:rsidTr="00136EA2">
        <w:tc>
          <w:tcPr>
            <w:tcW w:w="11165" w:type="dxa"/>
          </w:tcPr>
          <w:p w:rsidR="00B64BD6" w:rsidRPr="00506907" w:rsidRDefault="00D6578F" w:rsidP="00B64BD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56427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B64BD6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Acces la informaţie prin int</w:t>
            </w:r>
            <w:r w:rsidR="0008119B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ermediul internet-ului;</w:t>
            </w:r>
          </w:p>
          <w:p w:rsidR="00B64BD6" w:rsidRPr="00506907" w:rsidRDefault="00D6578F" w:rsidP="00B64BD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2</w:t>
            </w:r>
            <w:r w:rsidR="0056427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B64BD6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Baza materială corespunzătoare capabilă să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asigure un învățământ eficient, f</w:t>
            </w:r>
            <w:r w:rsidR="00B64BD6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ormativ-performant, în concordanță cu specificul școlii;</w:t>
            </w:r>
          </w:p>
          <w:p w:rsidR="00B64BD6" w:rsidRPr="00506907" w:rsidRDefault="00D6578F" w:rsidP="00B64BD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56427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EB1BDA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Comunicarea on</w:t>
            </w:r>
            <w:r w:rsidR="0008119B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line în cadrul comunităț</w:t>
            </w:r>
            <w:r w:rsidR="00B64BD6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școlare;</w:t>
            </w:r>
          </w:p>
          <w:p w:rsidR="00B64BD6" w:rsidRPr="00506907" w:rsidRDefault="00D6578F" w:rsidP="00B64BD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="0056427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Pagina oficială a instituției;</w:t>
            </w:r>
          </w:p>
          <w:p w:rsidR="00B64BD6" w:rsidRPr="00506907" w:rsidRDefault="00D6578F" w:rsidP="00B64BD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="0056427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B64BD6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Serviciul psih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ologic</w:t>
            </w:r>
            <w:r w:rsidR="00EB1BDA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medical;</w:t>
            </w:r>
          </w:p>
          <w:p w:rsidR="00662819" w:rsidRPr="00506907" w:rsidRDefault="00D6578F" w:rsidP="000811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  <w:r w:rsidR="0056427E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Activitatea comisi</w:t>
            </w:r>
            <w:r w:rsidR="0008119B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ei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multidisciplinar</w:t>
            </w:r>
            <w:r w:rsidR="0008119B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intrașcolară</w:t>
            </w:r>
            <w:r w:rsidR="0008119B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3685" w:type="dxa"/>
          </w:tcPr>
          <w:p w:rsidR="00B64BD6" w:rsidRPr="00506907" w:rsidRDefault="00D6578F" w:rsidP="00B64B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56427E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B64BD6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Scăderea interesului pentru învăţare și </w:t>
            </w:r>
            <w:r w:rsidR="00B64BD6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implicare</w:t>
            </w:r>
            <w:r w:rsidR="0008119B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64BD6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 partea unor elevi;</w:t>
            </w:r>
          </w:p>
          <w:p w:rsidR="00662819" w:rsidRPr="00506907" w:rsidRDefault="002539E7" w:rsidP="002539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2539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 toate cadrele didactice posedă și implementează TIC în procesul de predare-învățare evaluare.</w:t>
            </w:r>
          </w:p>
        </w:tc>
      </w:tr>
    </w:tbl>
    <w:p w:rsidR="00B64BD6" w:rsidRPr="008E0511" w:rsidRDefault="00B64BD6" w:rsidP="00136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051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Dimensiune IV</w:t>
      </w:r>
      <w:r w:rsidR="000811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8E05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EFICIENȚĂ EDUCAȚIONALĂ</w:t>
      </w:r>
    </w:p>
    <w:p w:rsidR="00B64BD6" w:rsidRPr="00136EA2" w:rsidRDefault="00B64BD6" w:rsidP="00136EA2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136EA2">
        <w:rPr>
          <w:rFonts w:ascii="Times New Roman" w:hAnsi="Times New Roman" w:cs="Times New Roman"/>
          <w:b/>
          <w:lang w:val="ro-RO"/>
        </w:rPr>
        <w:t>Standard 4.1.</w:t>
      </w:r>
      <w:r w:rsidRPr="00136EA2">
        <w:rPr>
          <w:rFonts w:ascii="Times New Roman" w:hAnsi="Times New Roman" w:cs="Times New Roman"/>
          <w:lang w:val="ro-RO"/>
        </w:rPr>
        <w:t xml:space="preserve"> </w:t>
      </w:r>
      <w:r w:rsidRPr="00136EA2">
        <w:rPr>
          <w:rFonts w:ascii="Times New Roman" w:hAnsi="Times New Roman" w:cs="Times New Roman"/>
          <w:b/>
          <w:lang w:val="ro-RO"/>
        </w:rPr>
        <w:t>Instituția creează condiții de organizare și realizare a unui proces educațional de calitate</w:t>
      </w:r>
      <w:r w:rsidR="003164F6" w:rsidRPr="00136EA2">
        <w:rPr>
          <w:rFonts w:ascii="Times New Roman" w:hAnsi="Times New Roman" w:cs="Times New Roman"/>
          <w:b/>
          <w:lang w:val="ro-RO"/>
        </w:rPr>
        <w:t xml:space="preserve"> </w:t>
      </w:r>
      <w:r w:rsidRPr="00136EA2">
        <w:rPr>
          <w:rFonts w:ascii="Times New Roman" w:hAnsi="Times New Roman" w:cs="Times New Roman"/>
          <w:b/>
          <w:lang w:val="ro-RO"/>
        </w:rPr>
        <w:t>(Punctaj maxim acordat – 13)</w:t>
      </w:r>
    </w:p>
    <w:p w:rsidR="00B64BD6" w:rsidRPr="00136EA2" w:rsidRDefault="00B64BD6" w:rsidP="00136EA2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136EA2">
        <w:rPr>
          <w:rFonts w:ascii="Times New Roman" w:hAnsi="Times New Roman" w:cs="Times New Roman"/>
          <w:b/>
          <w:lang w:val="ro-RO"/>
        </w:rPr>
        <w:t>Domeniu: Management</w:t>
      </w:r>
    </w:p>
    <w:p w:rsidR="00662819" w:rsidRPr="00136EA2" w:rsidRDefault="00B64BD6" w:rsidP="00136EA2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36EA2">
        <w:rPr>
          <w:rFonts w:ascii="Times New Roman" w:hAnsi="Times New Roman" w:cs="Times New Roman"/>
          <w:b/>
          <w:lang w:val="ro-RO"/>
        </w:rPr>
        <w:t>Indicator: 4.1.1.</w:t>
      </w:r>
      <w:r w:rsidRPr="00136EA2">
        <w:rPr>
          <w:rFonts w:ascii="Times New Roman" w:hAnsi="Times New Roman" w:cs="Times New Roman"/>
          <w:lang w:val="ro-RO"/>
        </w:rPr>
        <w:t xml:space="preserve"> </w:t>
      </w:r>
      <w:r w:rsidRPr="00136EA2">
        <w:rPr>
          <w:rFonts w:ascii="Times New Roman" w:hAnsi="Times New Roman" w:cs="Times New Roman"/>
          <w:b/>
          <w:lang w:val="ro-RO"/>
        </w:rPr>
        <w:t xml:space="preserve">Orientarea spre creșterea calității educației și spre îmbunătățirea continuă a resurselor umane și materiale în planurile strategice și operaționale ale instituției, cu mecanisme de monitorizare a eficienței </w:t>
      </w:r>
      <w:r w:rsidR="0008119B" w:rsidRPr="00136EA2">
        <w:rPr>
          <w:rFonts w:ascii="Times New Roman" w:hAnsi="Times New Roman" w:cs="Times New Roman"/>
          <w:b/>
          <w:lang w:val="ro-RO"/>
        </w:rPr>
        <w:t>educaționale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3880"/>
      </w:tblGrid>
      <w:tr w:rsidR="00662819" w:rsidRPr="0035563A" w:rsidTr="006E05A5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608" w:type="dxa"/>
            <w:gridSpan w:val="4"/>
          </w:tcPr>
          <w:p w:rsidR="00B64BD6" w:rsidRPr="00506907" w:rsidRDefault="00B64BD6" w:rsidP="0008119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Administraţia instituţiei a colaborat cu cadrele didactice din</w:t>
            </w:r>
            <w:r w:rsidR="003164F6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instituţie la conceperea planul</w:t>
            </w:r>
            <w:r w:rsidR="0008119B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ui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dezvoltare instituţională prin:</w:t>
            </w:r>
            <w:r w:rsidR="00EB1BDA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corelarea cu p</w:t>
            </w:r>
            <w:r w:rsidR="00F0075A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rogramul managerial al DGETS</w:t>
            </w:r>
            <w:r w:rsidR="0008119B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precizarea și planifica</w:t>
            </w:r>
            <w:r w:rsidR="0008119B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rea tuturor resurselor necesare, </w:t>
            </w:r>
            <w:r w:rsidR="00F0075A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monitorizarea continuă a </w:t>
            </w:r>
            <w:r w:rsidR="0008119B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performanțelor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obținute în procesul de</w:t>
            </w:r>
            <w:r w:rsidR="003164F6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dezvoltare și ajustarea planurilor operaționale la obiectivele strategice prin elaborarea:</w:t>
            </w:r>
          </w:p>
          <w:p w:rsidR="00B64BD6" w:rsidRPr="006E05A5" w:rsidRDefault="00B64BD6" w:rsidP="006E05A5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raportului privind rezultatele evaluărilor naţionale, examenelor de absolvire a</w:t>
            </w:r>
            <w:r w:rsidR="003164F6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gimnaziului;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F0075A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elaborarea r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aport</w:t>
            </w:r>
            <w:r w:rsidR="00F0075A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ului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pentru an</w:t>
            </w:r>
            <w:r w:rsidR="00AA07E8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ul de studii curent;</w:t>
            </w:r>
          </w:p>
          <w:p w:rsidR="00B64BD6" w:rsidRPr="006E05A5" w:rsidRDefault="00B64BD6" w:rsidP="006E05A5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raportul (1-edu/ŞGL-1) de activitate a instituţiei la început de an şcolar;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raportul privind cadrele didactice din instituţie;</w:t>
            </w:r>
          </w:p>
          <w:p w:rsidR="00B64BD6" w:rsidRPr="006E05A5" w:rsidRDefault="00B64BD6" w:rsidP="006E05A5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lista de</w:t>
            </w:r>
            <w:r w:rsidR="00EB1BDA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evidență a cadrelor didactice ș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manageriale;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raportului statistic la final de an despre numărul elevilor promovaţi/admişi după</w:t>
            </w:r>
            <w:r w:rsidR="003164F6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 septembrie pe cicluri de şcolaritate;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raportul </w:t>
            </w:r>
            <w:r w:rsidR="00F0075A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consiliului metodic;</w:t>
            </w:r>
            <w:r w:rsidR="003164F6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08119B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="00F0075A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aportul anual al comisiei de atestare;</w:t>
            </w:r>
            <w:r w:rsid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Proiectul de dezvoltare strategică;</w:t>
            </w:r>
            <w:r w:rsidR="00F0075A" w:rsidRPr="006E05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662819" w:rsidRPr="00506907" w:rsidRDefault="0067061C" w:rsidP="0008119B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CA nr.1 din 04</w:t>
            </w:r>
            <w:r w:rsidR="00AC7729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10.2022 </w:t>
            </w:r>
            <w:r w:rsidR="00B64BD6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privind</w:t>
            </w:r>
            <w:r w:rsidR="003164F6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64BD6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controlul calității elaborării proiectelor de lungă durată, prezentate de către director și directori adjuncți.</w:t>
            </w:r>
          </w:p>
        </w:tc>
      </w:tr>
      <w:tr w:rsidR="00662819" w:rsidRPr="0035563A" w:rsidTr="006E05A5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608" w:type="dxa"/>
            <w:gridSpan w:val="4"/>
          </w:tcPr>
          <w:p w:rsidR="00662819" w:rsidRPr="00506907" w:rsidRDefault="00B64BD6" w:rsidP="00AC77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Administraţia documentează sistematic progresul în atingerea rezultatelor planificate,</w:t>
            </w:r>
            <w:r w:rsidR="003164F6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practicile de succes și modalitățile de abordare a problemelor prin asistențe la ore şi</w:t>
            </w:r>
            <w:r w:rsidR="003164F6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monitorizarea asistenților recipr</w:t>
            </w:r>
            <w:r w:rsidR="00AC7729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oce de către cadrele didactice.</w:t>
            </w:r>
          </w:p>
        </w:tc>
      </w:tr>
      <w:tr w:rsidR="003164F6" w:rsidRPr="00B343DA" w:rsidTr="00A70E88">
        <w:tc>
          <w:tcPr>
            <w:tcW w:w="2093" w:type="dxa"/>
            <w:gridSpan w:val="2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Autoevaluarea conform criteriilor: </w:t>
            </w:r>
            <w:r w:rsidR="00AC77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880" w:type="dxa"/>
          </w:tcPr>
          <w:p w:rsidR="003164F6" w:rsidRPr="00E155C4" w:rsidRDefault="00AC7729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662819" w:rsidRPr="00136EA2" w:rsidRDefault="00B64BD6" w:rsidP="00136EA2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136EA2">
        <w:rPr>
          <w:rFonts w:ascii="Times New Roman" w:hAnsi="Times New Roman" w:cs="Times New Roman"/>
          <w:b/>
          <w:lang w:val="ro-RO"/>
        </w:rPr>
        <w:t>Indicator: 4.1.2.</w:t>
      </w:r>
      <w:r w:rsidRPr="00136EA2">
        <w:rPr>
          <w:rFonts w:ascii="Times New Roman" w:hAnsi="Times New Roman" w:cs="Times New Roman"/>
          <w:lang w:val="ro-RO"/>
        </w:rPr>
        <w:t xml:space="preserve"> </w:t>
      </w:r>
      <w:r w:rsidRPr="00136EA2">
        <w:rPr>
          <w:rFonts w:ascii="Times New Roman" w:hAnsi="Times New Roman" w:cs="Times New Roman"/>
          <w:b/>
          <w:lang w:val="ro-RO"/>
        </w:rPr>
        <w:t>Realizarea efectivă a programelor și activităților preconizate în planurile strategice și operaționale ale instituției, inclusiv ale structurilor asociative ale părinților și elevilor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3880"/>
      </w:tblGrid>
      <w:tr w:rsidR="00662819" w:rsidRPr="0035563A" w:rsidTr="000D62EB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608" w:type="dxa"/>
            <w:gridSpan w:val="4"/>
          </w:tcPr>
          <w:p w:rsidR="00662819" w:rsidRPr="000D62EB" w:rsidRDefault="00B64BD6" w:rsidP="000D62E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 mana</w:t>
            </w:r>
            <w:r w:rsidR="0029289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gerial anual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aprobat la ședința</w:t>
            </w:r>
            <w:r w:rsidR="003164F6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consiliului</w:t>
            </w:r>
            <w:r w:rsidR="00A70E8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profesoral, proces verbal nr.</w:t>
            </w:r>
            <w:r w:rsidR="00AC7729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2A0D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30</w:t>
            </w:r>
            <w:r w:rsidR="004126F9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2A0D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126F9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  <w:r w:rsidR="002A0D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  <w:r w:rsidR="00E22794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2A0D1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2022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 de dezvoltare instituțională;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Activități de realizare a ofertei școlii pentru di</w:t>
            </w:r>
            <w:r w:rsidR="00A70E8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sciplinele școlare și opționale;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190A11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Consultații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organizate pentru elevii care participă la olimpiade, concursuri pe discipline</w:t>
            </w:r>
            <w:r w:rsidR="003164F6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0E8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școlare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examenele naționale;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190A11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mplementarea și monitorizarea realizarării eficiente a curriculum-ului școlar</w:t>
            </w:r>
            <w:r w:rsidR="00A70E8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29289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Proiecte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lung</w:t>
            </w:r>
            <w:r w:rsidR="00A70E8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durată la disiplinele școlare;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Procese-verbale și mate</w:t>
            </w:r>
            <w:r w:rsidR="00190A11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riale ale ș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edint</w:t>
            </w:r>
            <w:r w:rsidR="0069699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elor tematice ale CP, CM</w:t>
            </w:r>
            <w:r w:rsidR="00190A11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CA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136EA2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Rapoarte, note informative, fișe de evaluare, autoevaluare;</w:t>
            </w:r>
          </w:p>
        </w:tc>
      </w:tr>
      <w:tr w:rsidR="00662819" w:rsidRPr="0035563A" w:rsidTr="000D62EB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608" w:type="dxa"/>
            <w:gridSpan w:val="4"/>
          </w:tcPr>
          <w:p w:rsidR="00662819" w:rsidRPr="00506907" w:rsidRDefault="00B64BD6" w:rsidP="006969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realizează programele și activitățile din planurile strategice și operaționale</w:t>
            </w:r>
            <w:r w:rsidR="00190A11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69699F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164F6" w:rsidRPr="00190A11" w:rsidTr="00A70E88">
        <w:tc>
          <w:tcPr>
            <w:tcW w:w="2093" w:type="dxa"/>
            <w:gridSpan w:val="2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</w:t>
            </w:r>
            <w:r w:rsidR="00190A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orm criteriilor: 1,0</w:t>
            </w:r>
          </w:p>
        </w:tc>
        <w:tc>
          <w:tcPr>
            <w:tcW w:w="3880" w:type="dxa"/>
          </w:tcPr>
          <w:p w:rsidR="003164F6" w:rsidRPr="00E155C4" w:rsidRDefault="00190A11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662819" w:rsidRPr="00136EA2" w:rsidRDefault="00A73BE5" w:rsidP="00136EA2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136EA2">
        <w:rPr>
          <w:rFonts w:ascii="Times New Roman" w:hAnsi="Times New Roman" w:cs="Times New Roman"/>
          <w:b/>
          <w:lang w:val="ro-RO"/>
        </w:rPr>
        <w:t>Indicator: 4.1.3.</w:t>
      </w:r>
      <w:r w:rsidRPr="00136EA2">
        <w:rPr>
          <w:rFonts w:ascii="Times New Roman" w:hAnsi="Times New Roman" w:cs="Times New Roman"/>
          <w:lang w:val="ro-RO"/>
        </w:rPr>
        <w:t xml:space="preserve"> </w:t>
      </w:r>
      <w:r w:rsidRPr="00136EA2">
        <w:rPr>
          <w:rFonts w:ascii="Times New Roman" w:hAnsi="Times New Roman" w:cs="Times New Roman"/>
          <w:b/>
          <w:lang w:val="ro-RO"/>
        </w:rPr>
        <w:t>Asigurarea, în activitatea consiliilor și comisiilor din instituție, a modului transparent, democratic și echitabil al deciziilor cu privire la politicile instituționale, cu aplicarea mecanismelor de monitorizare a eficienței educaționale, și promovarea unui model eficient de comunicare internă și externă cu privire la calitatea serviciilor prestate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3880"/>
      </w:tblGrid>
      <w:tr w:rsidR="00662819" w:rsidRPr="006E06A2" w:rsidTr="000D62EB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608" w:type="dxa"/>
            <w:gridSpan w:val="4"/>
          </w:tcPr>
          <w:p w:rsidR="00642868" w:rsidRPr="000D62EB" w:rsidRDefault="006E06A2" w:rsidP="006E06A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Proces - verbal nr.1 din 30.08.2022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al Consiliului</w:t>
            </w:r>
            <w:r w:rsidR="0069699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profesoral cu privire la prezentarea raportului desfăşurat, inclusiv pe clase şi pe</w:t>
            </w:r>
            <w:r w:rsidR="0069699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diferenţele de la media anuală şi nota obţinută la examen; 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Regulamentul intern de funcţionare a </w:t>
            </w:r>
            <w:r w:rsidR="0029289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instituției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este adus la cunoştinţă atât elevilor, cât</w:t>
            </w:r>
            <w:r w:rsidR="003164F6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 păr</w:t>
            </w:r>
            <w:r w:rsidR="000141CC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inţilor contra semnătură;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Rapoarte de activitate la nivel de cadr</w:t>
            </w:r>
            <w:r w:rsidR="0064286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 didactic, comisie, instituţie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="0064286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semestrial și anual;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Planuri </w:t>
            </w:r>
            <w:r w:rsidR="00805C91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 activitate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ale </w:t>
            </w:r>
            <w:r w:rsidR="0064286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CA,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CM, CP;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Proceduri interne de monitorizare şi revizuire a planurilor;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05C91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Analiza rezultatelor obț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inute la disciplină, planuri de îmbunătățire</w:t>
            </w:r>
            <w:r w:rsidR="00805C91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4286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Plan de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lichidare a corigențelor.</w:t>
            </w:r>
            <w:r w:rsidR="0064286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662819" w:rsidRPr="0035563A" w:rsidTr="000D62EB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608" w:type="dxa"/>
            <w:gridSpan w:val="4"/>
          </w:tcPr>
          <w:p w:rsidR="00662819" w:rsidRPr="00506907" w:rsidRDefault="00A73BE5" w:rsidP="00A73B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instituție se promovează activități de informare a cadrelor d</w:t>
            </w:r>
            <w:r w:rsidR="00805C91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idactice, părinților, asigurând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 transparent, democratic și echitabil cu privire la Politicile instituționale</w:t>
            </w:r>
            <w:r w:rsidR="00805C91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164F6" w:rsidRPr="00B343DA" w:rsidTr="000141CC">
        <w:tc>
          <w:tcPr>
            <w:tcW w:w="2093" w:type="dxa"/>
            <w:gridSpan w:val="2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3164F6" w:rsidRPr="00E155C4" w:rsidRDefault="003164F6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805C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3880" w:type="dxa"/>
          </w:tcPr>
          <w:p w:rsidR="003164F6" w:rsidRPr="00E155C4" w:rsidRDefault="00805C91" w:rsidP="003164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A73BE5" w:rsidRPr="00AA07E8" w:rsidRDefault="00A73BE5" w:rsidP="00AA0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662819" w:rsidRPr="008B2A64" w:rsidRDefault="00A73BE5" w:rsidP="00AA0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Indicator: 4.1.4.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2A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Organizarea procesului educațional în raport cu obiectivele și misiunea instituției de învățământ printr-o infrastructură </w:t>
      </w:r>
      <w:r w:rsidR="008B2A64">
        <w:rPr>
          <w:rFonts w:ascii="Times New Roman" w:hAnsi="Times New Roman" w:cs="Times New Roman"/>
          <w:b/>
          <w:sz w:val="24"/>
          <w:szCs w:val="24"/>
          <w:lang w:val="ro-RO"/>
        </w:rPr>
        <w:t>adaptată necesităților acesteia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3880"/>
      </w:tblGrid>
      <w:tr w:rsidR="00662819" w:rsidRPr="0035563A" w:rsidTr="000D62EB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608" w:type="dxa"/>
            <w:gridSpan w:val="4"/>
          </w:tcPr>
          <w:p w:rsidR="00805C91" w:rsidRPr="00506907" w:rsidRDefault="00805C91" w:rsidP="00A73B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anul de studii curent s-au organizat următoarele lucrări de dezvoltare a insfrastucturii instituției:</w:t>
            </w:r>
          </w:p>
          <w:p w:rsidR="00A73BE5" w:rsidRPr="000D62EB" w:rsidRDefault="006E06A2" w:rsidP="000D62EB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Reparația capitală a unei săli de clasă; Reparația capitală a sistemei de scurgere a apei pluviale;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Reparaţia perețil</w:t>
            </w:r>
            <w:r w:rsidR="000B02D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 tuturor sălilor de clasă, holurilor, sălii </w:t>
            </w:r>
            <w:r w:rsidR="000B02D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sportive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B2A64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Dotarea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 24 calculatoare;</w:t>
            </w:r>
          </w:p>
          <w:p w:rsidR="00662819" w:rsidRPr="000D62EB" w:rsidRDefault="00A73BE5" w:rsidP="000D62EB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Dotarea </w:t>
            </w:r>
            <w:r w:rsidR="00AA07E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instituției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sistem de monitorizare video;</w:t>
            </w:r>
            <w:r w:rsid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Acces la internet în toate auditoriile </w:t>
            </w:r>
            <w:r w:rsidR="000B02D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instituției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Dotarea instituţiei cu materiale didactice</w:t>
            </w:r>
            <w:r w:rsidR="008B2A64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662819" w:rsidRPr="0035563A" w:rsidTr="000D62EB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608" w:type="dxa"/>
            <w:gridSpan w:val="4"/>
          </w:tcPr>
          <w:p w:rsidR="00662819" w:rsidRPr="00506907" w:rsidRDefault="00CC4E52" w:rsidP="0063572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Instituția asigură</w:t>
            </w:r>
            <w:r w:rsidR="00635728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organizarea </w:t>
            </w:r>
            <w:r w:rsidR="00A73BE5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procesului educaţional </w:t>
            </w:r>
            <w:r w:rsidR="00635728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raport cu obiectivele și misiunea sa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635728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dezvoltând co</w:t>
            </w:r>
            <w:r w:rsidR="00AA07E8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ntinuu insfrastructura școlii. </w:t>
            </w:r>
            <w:r w:rsidR="00A73BE5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Spaţii corespunzătoare disciplinel</w:t>
            </w:r>
            <w:r w:rsidR="00190A11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 şcolare; </w:t>
            </w:r>
            <w:r w:rsidR="00A73BE5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Registrul de evidenţă a materialelor,</w:t>
            </w:r>
            <w:r w:rsidR="00635728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cărţilor şi altor echipamente</w:t>
            </w:r>
            <w:r w:rsidR="00A73BE5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90A11" w:rsidRPr="00AA07E8" w:rsidTr="008B2A64">
        <w:tc>
          <w:tcPr>
            <w:tcW w:w="2093" w:type="dxa"/>
            <w:gridSpan w:val="2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6357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3880" w:type="dxa"/>
          </w:tcPr>
          <w:p w:rsidR="00190A11" w:rsidRPr="00E155C4" w:rsidRDefault="00635728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662819" w:rsidRPr="008B2A64" w:rsidRDefault="00A73BE5" w:rsidP="006628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Indicator: 4.1.5.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2A64">
        <w:rPr>
          <w:rFonts w:ascii="Times New Roman" w:hAnsi="Times New Roman" w:cs="Times New Roman"/>
          <w:b/>
          <w:sz w:val="24"/>
          <w:szCs w:val="24"/>
          <w:lang w:val="ro-RO"/>
        </w:rPr>
        <w:t>Prezența și aplicarea unei varietăți de echipamente, materiale și auxiliare curriculare necesare valorificării curriculumului național, inclusiv a componentelor locale ale acestuia, a curriculumului adaptat și a planuril</w:t>
      </w:r>
      <w:r w:rsidR="008B2A64">
        <w:rPr>
          <w:rFonts w:ascii="Times New Roman" w:hAnsi="Times New Roman" w:cs="Times New Roman"/>
          <w:b/>
          <w:sz w:val="24"/>
          <w:szCs w:val="24"/>
          <w:lang w:val="ro-RO"/>
        </w:rPr>
        <w:t>or educaționale individualizate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3880"/>
      </w:tblGrid>
      <w:tr w:rsidR="00662819" w:rsidRPr="0035563A" w:rsidTr="000D62EB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608" w:type="dxa"/>
            <w:gridSpan w:val="4"/>
          </w:tcPr>
          <w:p w:rsidR="00A73BE5" w:rsidRPr="00506907" w:rsidRDefault="00A73BE5" w:rsidP="00A73BE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În cadrul instituţiei sunt prezente echipamente, </w:t>
            </w:r>
            <w:r w:rsidR="00190A11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materiale curriculare, necesare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curriculumului național pentru desfăşurarea activităţilor:</w:t>
            </w:r>
          </w:p>
          <w:p w:rsidR="00662819" w:rsidRPr="000D62EB" w:rsidRDefault="00A73BE5" w:rsidP="000D62EB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realizare a ofertei școlii pentru disciplinele școl</w:t>
            </w:r>
            <w:r w:rsidR="00635728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are și opționale (fiecare cadru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didactic dispune în cabinet de literatura didactică necesară, calcula</w:t>
            </w:r>
            <w:r w:rsidR="00635728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tor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şi materiale didactic</w:t>
            </w:r>
            <w:r w:rsidR="00635728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="008B2A64"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extracurriculare;</w:t>
            </w:r>
            <w:r w:rsid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cercurilor din cadrul inst</w:t>
            </w:r>
            <w:r w:rsidR="0057649C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ituţiei (echipamente sportive).</w:t>
            </w:r>
          </w:p>
        </w:tc>
      </w:tr>
      <w:tr w:rsidR="00662819" w:rsidRPr="0035563A" w:rsidTr="000D62EB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608" w:type="dxa"/>
            <w:gridSpan w:val="4"/>
          </w:tcPr>
          <w:p w:rsidR="00662819" w:rsidRPr="00506907" w:rsidRDefault="0057649C" w:rsidP="005764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dispune de variate echipamente didactice și auxiliare curriculare.</w:t>
            </w:r>
          </w:p>
        </w:tc>
      </w:tr>
      <w:tr w:rsidR="00190A11" w:rsidRPr="00B343DA" w:rsidTr="008B2A64">
        <w:tc>
          <w:tcPr>
            <w:tcW w:w="2093" w:type="dxa"/>
            <w:gridSpan w:val="2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5764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3880" w:type="dxa"/>
          </w:tcPr>
          <w:p w:rsidR="00190A11" w:rsidRPr="00E155C4" w:rsidRDefault="0057649C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662819" w:rsidRPr="008B2A64" w:rsidRDefault="00A73BE5" w:rsidP="00A73B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Indicator: 4.1.6.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2A64">
        <w:rPr>
          <w:rFonts w:ascii="Times New Roman" w:hAnsi="Times New Roman" w:cs="Times New Roman"/>
          <w:b/>
          <w:sz w:val="24"/>
          <w:szCs w:val="24"/>
          <w:lang w:val="ro-RO"/>
        </w:rPr>
        <w:t>Încadrarea personalului didactic și auxiliar calificat, deținător de grade didactice (eventual titluri științifice), pentru realizarea finalităților stabilite în conformitate cu normativele în vigoare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3880"/>
      </w:tblGrid>
      <w:tr w:rsidR="00662819" w:rsidRPr="0035563A" w:rsidTr="000D62EB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608" w:type="dxa"/>
            <w:gridSpan w:val="4"/>
          </w:tcPr>
          <w:p w:rsidR="00490EFD" w:rsidRPr="000D62EB" w:rsidRDefault="00A73BE5" w:rsidP="000D62E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Proiectul managerial </w:t>
            </w:r>
            <w:r w:rsidR="0057649C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anual;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Contracte individuale de muncă;</w:t>
            </w:r>
            <w:r w:rsidR="008B2A64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Contractul colectiv de muncă;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Statele de personal completate;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Registrul de ordine de bază;</w:t>
            </w:r>
            <w:r w:rsidR="008B2A64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Registrul de ordine cu privire la personal;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Dosarele angajaţilor privind angajarea, pregătirea de specialitate;</w:t>
            </w:r>
            <w:r w:rsidR="008B2A64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Fișa postului;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57649C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Norma cadrelor didactice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8B2A64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Liste de control; 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57649C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Regulamentul cu privire la modul de stabilire a sporului </w:t>
            </w:r>
            <w:r w:rsidR="00AA07E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pentru performanță personalului;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90EFD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Regulamentul cu privire tipurile și modul de stabilire a sporurilor cu</w:t>
            </w:r>
            <w:r w:rsidR="00AA07E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caracter specific personalului;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90EFD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 operațional de formare continuă;</w:t>
            </w:r>
            <w:r w:rsidR="008B2A64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90EFD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comisiei de atestare;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90EFD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Certificate de participare la cursuri, seminare, formări, etc.</w:t>
            </w:r>
          </w:p>
        </w:tc>
      </w:tr>
      <w:tr w:rsidR="00662819" w:rsidRPr="0035563A" w:rsidTr="000D62EB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608" w:type="dxa"/>
            <w:gridSpan w:val="4"/>
          </w:tcPr>
          <w:p w:rsidR="00490EFD" w:rsidRPr="00506907" w:rsidRDefault="00490EFD" w:rsidP="00490E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asigură încadrarea personalului calificat pr</w:t>
            </w:r>
            <w:r w:rsidR="006E0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59</w:t>
            </w:r>
            <w:proofErr w:type="gramStart"/>
            <w:r w:rsidR="006E0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,25</w:t>
            </w:r>
            <w:proofErr w:type="gramEnd"/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 </w:t>
            </w:r>
            <w:r w:rsidR="006E06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 cadre deținătoare de grade didactice. Formarea continua a cadrelor didactice și manageriale se </w:t>
            </w:r>
            <w:r w:rsidR="000A2156" w:rsidRPr="00506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realizează prin activități realizate atât în instituție, cât și în afara ei.</w:t>
            </w:r>
          </w:p>
        </w:tc>
      </w:tr>
      <w:tr w:rsidR="00190A11" w:rsidRPr="00490EFD" w:rsidTr="008B2A64">
        <w:tc>
          <w:tcPr>
            <w:tcW w:w="2093" w:type="dxa"/>
            <w:gridSpan w:val="2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190A11" w:rsidRPr="00E155C4" w:rsidRDefault="000A2156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0A2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3880" w:type="dxa"/>
          </w:tcPr>
          <w:p w:rsidR="00190A11" w:rsidRPr="00E155C4" w:rsidRDefault="000A2156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A73BE5" w:rsidRPr="00AA07E8" w:rsidRDefault="00A73BE5" w:rsidP="00AA0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3B26D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Curriculum / proces educațional</w:t>
      </w:r>
    </w:p>
    <w:p w:rsidR="00662819" w:rsidRPr="008B2A64" w:rsidRDefault="00A73BE5" w:rsidP="00AA0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t>Indicator: 4.1.7.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2A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Aplicarea curriculumului cu adaptare la condițiile locale și instituționale, în limitele permise de </w:t>
      </w:r>
      <w:r w:rsidR="008B2A64">
        <w:rPr>
          <w:rFonts w:ascii="Times New Roman" w:hAnsi="Times New Roman" w:cs="Times New Roman"/>
          <w:b/>
          <w:sz w:val="24"/>
          <w:szCs w:val="24"/>
          <w:lang w:val="ro-RO"/>
        </w:rPr>
        <w:t>cadrul normativ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3880"/>
      </w:tblGrid>
      <w:tr w:rsidR="00662819" w:rsidRPr="0035563A" w:rsidTr="000D62EB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608" w:type="dxa"/>
            <w:gridSpan w:val="4"/>
          </w:tcPr>
          <w:p w:rsidR="00662819" w:rsidRPr="000D62EB" w:rsidRDefault="00A73BE5" w:rsidP="000D62EB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Curricula la disciplinele opționale</w:t>
            </w:r>
            <w:r w:rsidR="000A2156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Cererile </w:t>
            </w:r>
            <w:r w:rsidR="000A2156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părinților</w:t>
            </w:r>
            <w:r w:rsidR="000D62F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/elevilor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  <w:r w:rsid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0A2156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Proiectarea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lungă și scurtă durată la orele opționale.</w:t>
            </w:r>
          </w:p>
        </w:tc>
      </w:tr>
      <w:tr w:rsidR="00662819" w:rsidRPr="0035563A" w:rsidTr="000D62EB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608" w:type="dxa"/>
            <w:gridSpan w:val="4"/>
          </w:tcPr>
          <w:p w:rsidR="00662819" w:rsidRPr="008229F9" w:rsidRDefault="000A2156" w:rsidP="00B768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Disciplinele opționale selectate oferă elevilor oportunităţi pentru realizarea la ma</w:t>
            </w:r>
            <w:r w:rsidR="00172014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ximum a potenţialului personal. </w:t>
            </w:r>
          </w:p>
        </w:tc>
      </w:tr>
      <w:tr w:rsidR="00190A11" w:rsidRPr="00B343DA" w:rsidTr="008B2A64">
        <w:tc>
          <w:tcPr>
            <w:tcW w:w="2093" w:type="dxa"/>
            <w:gridSpan w:val="2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190A11" w:rsidRPr="00E155C4" w:rsidRDefault="00172014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</w:t>
            </w:r>
            <w:r w:rsidR="00B673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teriilor: 1,0</w:t>
            </w:r>
          </w:p>
        </w:tc>
        <w:tc>
          <w:tcPr>
            <w:tcW w:w="3880" w:type="dxa"/>
          </w:tcPr>
          <w:p w:rsidR="00190A11" w:rsidRPr="00E155C4" w:rsidRDefault="00B673E5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2,0</w:t>
            </w:r>
          </w:p>
        </w:tc>
      </w:tr>
    </w:tbl>
    <w:p w:rsidR="00A73BE5" w:rsidRPr="000D62EB" w:rsidRDefault="00A73BE5" w:rsidP="000D62E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0D62EB">
        <w:rPr>
          <w:rFonts w:ascii="Times New Roman" w:hAnsi="Times New Roman" w:cs="Times New Roman"/>
          <w:b/>
          <w:lang w:val="ro-RO"/>
        </w:rPr>
        <w:t>Punctaj acumulat pentru</w:t>
      </w:r>
      <w:r w:rsidR="008B2A64" w:rsidRPr="000D62EB">
        <w:rPr>
          <w:rFonts w:ascii="Times New Roman" w:hAnsi="Times New Roman" w:cs="Times New Roman"/>
          <w:b/>
          <w:lang w:val="ro-RO"/>
        </w:rPr>
        <w:t xml:space="preserve"> standardul de calitate 4.1</w:t>
      </w:r>
      <w:r w:rsidR="00172014" w:rsidRPr="000D62EB">
        <w:rPr>
          <w:rFonts w:ascii="Times New Roman" w:hAnsi="Times New Roman" w:cs="Times New Roman"/>
          <w:b/>
          <w:lang w:val="ro-RO"/>
        </w:rPr>
        <w:t xml:space="preserve">: </w:t>
      </w:r>
      <w:r w:rsidR="008B2A64" w:rsidRPr="000D62EB">
        <w:rPr>
          <w:rFonts w:ascii="Times New Roman" w:hAnsi="Times New Roman" w:cs="Times New Roman"/>
          <w:b/>
          <w:lang w:val="ro-RO"/>
        </w:rPr>
        <w:t xml:space="preserve">  </w:t>
      </w:r>
      <w:r w:rsidR="00B673E5" w:rsidRPr="000D62EB">
        <w:rPr>
          <w:rFonts w:ascii="Times New Roman" w:hAnsi="Times New Roman" w:cs="Times New Roman"/>
          <w:b/>
          <w:lang w:val="ro-RO"/>
        </w:rPr>
        <w:t>13,0</w:t>
      </w:r>
      <w:r w:rsidRPr="000D62EB">
        <w:rPr>
          <w:rFonts w:ascii="Times New Roman" w:hAnsi="Times New Roman" w:cs="Times New Roman"/>
          <w:b/>
          <w:lang w:val="ro-RO"/>
        </w:rPr>
        <w:t xml:space="preserve"> puncte</w:t>
      </w:r>
    </w:p>
    <w:p w:rsidR="00A73BE5" w:rsidRPr="000D62EB" w:rsidRDefault="00A73BE5" w:rsidP="000D62E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0D62EB">
        <w:rPr>
          <w:rFonts w:ascii="Times New Roman" w:hAnsi="Times New Roman" w:cs="Times New Roman"/>
          <w:b/>
          <w:lang w:val="ro-RO"/>
        </w:rPr>
        <w:t>Standard 4.2.</w:t>
      </w:r>
      <w:r w:rsidRPr="000D62EB">
        <w:rPr>
          <w:rFonts w:ascii="Times New Roman" w:hAnsi="Times New Roman" w:cs="Times New Roman"/>
          <w:lang w:val="ro-RO"/>
        </w:rPr>
        <w:t xml:space="preserve"> </w:t>
      </w:r>
      <w:r w:rsidRPr="000D62EB">
        <w:rPr>
          <w:rFonts w:ascii="Times New Roman" w:hAnsi="Times New Roman" w:cs="Times New Roman"/>
          <w:b/>
          <w:lang w:val="ro-RO"/>
        </w:rPr>
        <w:t xml:space="preserve">Cadrele didactice valorifică eficient resursele educaționale în raport cu finalitățile stabilite prin </w:t>
      </w:r>
      <w:r w:rsidR="002B20A9" w:rsidRPr="000D62EB">
        <w:rPr>
          <w:rFonts w:ascii="Times New Roman" w:hAnsi="Times New Roman" w:cs="Times New Roman"/>
          <w:b/>
          <w:lang w:val="ro-RO"/>
        </w:rPr>
        <w:t xml:space="preserve">curriculumul național </w:t>
      </w:r>
      <w:r w:rsidRPr="000D62EB">
        <w:rPr>
          <w:rFonts w:ascii="Times New Roman" w:hAnsi="Times New Roman" w:cs="Times New Roman"/>
          <w:b/>
          <w:lang w:val="ro-RO"/>
        </w:rPr>
        <w:t>(Punctaj maxim acordat – 14)</w:t>
      </w:r>
    </w:p>
    <w:p w:rsidR="00A73BE5" w:rsidRPr="000D62EB" w:rsidRDefault="00A73BE5" w:rsidP="000D62E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0D62EB">
        <w:rPr>
          <w:rFonts w:ascii="Times New Roman" w:hAnsi="Times New Roman" w:cs="Times New Roman"/>
          <w:b/>
          <w:lang w:val="ro-RO"/>
        </w:rPr>
        <w:t>Domeniu: Management</w:t>
      </w:r>
    </w:p>
    <w:p w:rsidR="00662819" w:rsidRPr="000D62EB" w:rsidRDefault="00A73BE5" w:rsidP="000D62EB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0D62EB">
        <w:rPr>
          <w:rFonts w:ascii="Times New Roman" w:hAnsi="Times New Roman" w:cs="Times New Roman"/>
          <w:b/>
          <w:lang w:val="ro-RO"/>
        </w:rPr>
        <w:t>Indicator: 4.2.1.</w:t>
      </w:r>
      <w:r w:rsidRPr="000D62EB">
        <w:rPr>
          <w:rFonts w:ascii="Times New Roman" w:hAnsi="Times New Roman" w:cs="Times New Roman"/>
          <w:lang w:val="ro-RO"/>
        </w:rPr>
        <w:t xml:space="preserve"> </w:t>
      </w:r>
      <w:r w:rsidRPr="000D62EB">
        <w:rPr>
          <w:rFonts w:ascii="Times New Roman" w:hAnsi="Times New Roman" w:cs="Times New Roman"/>
          <w:b/>
          <w:lang w:val="ro-RO"/>
        </w:rPr>
        <w:t>Monitorizarea, prin proceduri specifice, a realizării curriculumului (inclusiv componenta raională, instituțională, curriculumul adaptat, PEI).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3880"/>
      </w:tblGrid>
      <w:tr w:rsidR="00662819" w:rsidRPr="0035563A" w:rsidTr="000D62EB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608" w:type="dxa"/>
            <w:gridSpan w:val="4"/>
          </w:tcPr>
          <w:p w:rsidR="00A73BE5" w:rsidRPr="008229F9" w:rsidRDefault="00A73BE5" w:rsidP="008B2A64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Monitorizarea implementării și de</w:t>
            </w:r>
            <w:r w:rsidR="008B2A64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zvoltării curriculumului școlar;</w:t>
            </w:r>
          </w:p>
          <w:p w:rsidR="00A73BE5" w:rsidRPr="008229F9" w:rsidRDefault="007773C9" w:rsidP="00A73BE5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nr</w:t>
            </w:r>
            <w:r w:rsidR="008B2A64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6E06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al CA</w:t>
            </w:r>
            <w:r w:rsidR="00A73BE5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6E06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04</w:t>
            </w:r>
            <w:r w:rsidR="008B2A64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.10.</w:t>
            </w:r>
            <w:r w:rsidR="006E06A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2022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privind rezultatele controlului tematic </w:t>
            </w:r>
            <w:r w:rsidRPr="008229F9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Corectitudinea și calitatea elaborării proiectelor de lungă durată la disciplinele școlare;</w:t>
            </w:r>
          </w:p>
          <w:p w:rsidR="00E928DC" w:rsidRPr="00E928DC" w:rsidRDefault="00E928DC" w:rsidP="00E928DC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nr. 4 al CA din 03.01.2023</w:t>
            </w:r>
            <w:r w:rsidRPr="00E928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privind rezultatele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evaluării activității dirigintelui în baza verificării completării documentației școlare;</w:t>
            </w:r>
          </w:p>
          <w:p w:rsidR="00E928DC" w:rsidRDefault="00E928DC" w:rsidP="007773C9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nr 5 al CA din 04. 04. 2023 cu privire la monitorizarea susținerii diferențelor de program pentru elevii veniți de peste hotare;</w:t>
            </w:r>
          </w:p>
          <w:p w:rsidR="007773C9" w:rsidRPr="008229F9" w:rsidRDefault="007773C9" w:rsidP="007773C9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n</w:t>
            </w:r>
            <w:r w:rsidR="000263D9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="00B673E5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E928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 al CP din 14. 11</w:t>
            </w:r>
            <w:r w:rsidR="000263D9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2022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privind </w:t>
            </w:r>
            <w:r w:rsidR="00E928D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implementarea metodologiei de evaluare /autoevaluare a cadrelor didactice din învățământul general;</w:t>
            </w:r>
          </w:p>
          <w:p w:rsidR="00D0336B" w:rsidRPr="000D62EB" w:rsidRDefault="00D0336B" w:rsidP="000D62EB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Elaborarea proiectelor de lungă durată la disciplinele școlare;</w:t>
            </w:r>
            <w:r w:rsid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B2A64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işele de observare în cadrul asistenţelor la ore;</w:t>
            </w:r>
            <w:r w:rsid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B2A64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aza de date SIME;</w:t>
            </w:r>
            <w:r w:rsidR="00B673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Registrul electronic.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B2A64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valuarea cadrelor didactice în baza Regulamentului cu privire la modul de stabilire a sporului pentru performanță personalului.</w:t>
            </w:r>
          </w:p>
        </w:tc>
      </w:tr>
      <w:tr w:rsidR="00662819" w:rsidRPr="0035563A" w:rsidTr="000D62EB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608" w:type="dxa"/>
            <w:gridSpan w:val="4"/>
          </w:tcPr>
          <w:p w:rsidR="00662819" w:rsidRPr="008229F9" w:rsidRDefault="00D0336B" w:rsidP="00D033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Instituția monitorizează sistematic și eficient realizarea </w:t>
            </w:r>
            <w:proofErr w:type="gramStart"/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curriculumului </w:t>
            </w:r>
            <w:r w:rsidR="00A73BE5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conform</w:t>
            </w:r>
            <w:proofErr w:type="gramEnd"/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PDI și PAI</w:t>
            </w:r>
            <w:r w:rsidR="008B2A64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90A11" w:rsidRPr="00B343DA" w:rsidTr="008B2A64">
        <w:tc>
          <w:tcPr>
            <w:tcW w:w="2093" w:type="dxa"/>
            <w:gridSpan w:val="2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190A11" w:rsidRPr="00E155C4" w:rsidRDefault="005C08A7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Pondere </w:t>
            </w:r>
            <w:r w:rsidR="00D033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479" w:type="dxa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D033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</w:t>
            </w:r>
          </w:p>
        </w:tc>
        <w:tc>
          <w:tcPr>
            <w:tcW w:w="3880" w:type="dxa"/>
          </w:tcPr>
          <w:p w:rsidR="00190A11" w:rsidRPr="00E155C4" w:rsidRDefault="00D0336B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662819" w:rsidRPr="008B2A64" w:rsidRDefault="00A73BE5" w:rsidP="00A73B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A07E8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Indicator: 4.2.2.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B2A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Prezența, în planurile strategice și operaționale, a programelor și activităților de recrutare și de formare continuă a cadrelor didactice din perspectiva nevoilor individuale, instituționale și </w:t>
      </w:r>
      <w:r w:rsidR="008B2A64">
        <w:rPr>
          <w:rFonts w:ascii="Times New Roman" w:hAnsi="Times New Roman" w:cs="Times New Roman"/>
          <w:b/>
          <w:sz w:val="24"/>
          <w:szCs w:val="24"/>
          <w:lang w:val="ro-RO"/>
        </w:rPr>
        <w:t>naționale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851"/>
        <w:gridCol w:w="1398"/>
        <w:gridCol w:w="7479"/>
        <w:gridCol w:w="3880"/>
      </w:tblGrid>
      <w:tr w:rsidR="00662819" w:rsidRPr="0035563A" w:rsidTr="000D62EB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608" w:type="dxa"/>
            <w:gridSpan w:val="4"/>
          </w:tcPr>
          <w:p w:rsidR="00662819" w:rsidRPr="000D62EB" w:rsidRDefault="0058213F" w:rsidP="0058213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Activitatea metodică din PMA; 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Cadrele didactice din instituţie au participat la sesiuni de</w:t>
            </w:r>
            <w:r w:rsidR="00D0336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formare </w:t>
            </w:r>
            <w:r w:rsidR="00614909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online</w:t>
            </w:r>
            <w:r w:rsidR="00D0336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la activităţile în care se promovează politicile curriculare </w:t>
            </w:r>
            <w:r w:rsidR="00D0336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instituționale coerente cu cele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naționale, dar și cu misiunea și specificul instituției de învățământ general;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Planuri de formare continuă a cadrelor didactice la nivel de </w:t>
            </w:r>
            <w:r w:rsidR="00614909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instituție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Raportul anuale ale CM;</w:t>
            </w:r>
            <w:r w:rsidR="00614909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Diversificarea ofertei orelor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opționale;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Documentația comisiei de atestare;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Certificate, alte acte care atestă formarea c</w:t>
            </w:r>
            <w:r w:rsidR="00614909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ontinuă a cadrelor didactice și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manageriale; Graficul formărilor continuă;</w:t>
            </w:r>
          </w:p>
        </w:tc>
      </w:tr>
      <w:tr w:rsidR="00662819" w:rsidRPr="0035563A" w:rsidTr="000D62EB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608" w:type="dxa"/>
            <w:gridSpan w:val="4"/>
          </w:tcPr>
          <w:p w:rsidR="00662819" w:rsidRPr="008229F9" w:rsidRDefault="0058213F" w:rsidP="00A73B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PDI și PMA</w:t>
            </w:r>
            <w:r w:rsidR="00614909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 instituției de </w:t>
            </w:r>
            <w:r w:rsidR="00A73BE5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învățământ sunt incluse programe și activități de recrutare și de form</w:t>
            </w:r>
            <w:r w:rsidR="00614909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are continuă a cadrelor </w:t>
            </w:r>
            <w:r w:rsidR="00A73BE5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didactice și auxiliare din perspectiva nevoilor individual</w:t>
            </w:r>
            <w:r w:rsidR="00614909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e, instituționale și naționale. </w:t>
            </w:r>
            <w:r w:rsidR="00A73BE5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Fiecare cadru didactic și-a proiectat propriul traseu de dezvoltare profesională.</w:t>
            </w:r>
          </w:p>
        </w:tc>
      </w:tr>
      <w:tr w:rsidR="00190A11" w:rsidRPr="00614909" w:rsidTr="000A4C67">
        <w:tc>
          <w:tcPr>
            <w:tcW w:w="2093" w:type="dxa"/>
            <w:gridSpan w:val="2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190A11" w:rsidRPr="00E155C4" w:rsidRDefault="00614909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190A11" w:rsidRPr="00E155C4" w:rsidRDefault="00190A1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</w:t>
            </w:r>
            <w:r w:rsidR="006149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conform criteriilor: 1,0</w:t>
            </w:r>
          </w:p>
        </w:tc>
        <w:tc>
          <w:tcPr>
            <w:tcW w:w="3880" w:type="dxa"/>
          </w:tcPr>
          <w:p w:rsidR="00190A11" w:rsidRPr="00E155C4" w:rsidRDefault="00614909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A73BE5" w:rsidRPr="00281949" w:rsidRDefault="00A73BE5" w:rsidP="0028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662819" w:rsidRPr="000A4C67" w:rsidRDefault="00A73BE5" w:rsidP="00281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4.2.3.</w:t>
      </w:r>
      <w:r w:rsidRPr="00E805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4C67">
        <w:rPr>
          <w:rFonts w:ascii="Times New Roman" w:hAnsi="Times New Roman" w:cs="Times New Roman"/>
          <w:b/>
          <w:sz w:val="24"/>
          <w:szCs w:val="24"/>
          <w:lang w:val="ro-RO"/>
        </w:rPr>
        <w:t>Existența unui număr suficient de resurse educaționale (umane, materiale etc.) pentru realizarea finalităților stabi</w:t>
      </w:r>
      <w:r w:rsidR="000A4C67">
        <w:rPr>
          <w:rFonts w:ascii="Times New Roman" w:hAnsi="Times New Roman" w:cs="Times New Roman"/>
          <w:b/>
          <w:sz w:val="24"/>
          <w:szCs w:val="24"/>
          <w:lang w:val="ro-RO"/>
        </w:rPr>
        <w:t>lite prin curriculumul național</w:t>
      </w:r>
    </w:p>
    <w:tbl>
      <w:tblPr>
        <w:tblStyle w:val="a3"/>
        <w:tblW w:w="14424" w:type="dxa"/>
        <w:tblLook w:val="04A0" w:firstRow="1" w:lastRow="0" w:firstColumn="1" w:lastColumn="0" w:noHBand="0" w:noVBand="1"/>
      </w:tblPr>
      <w:tblGrid>
        <w:gridCol w:w="1383"/>
        <w:gridCol w:w="284"/>
        <w:gridCol w:w="1398"/>
        <w:gridCol w:w="7479"/>
        <w:gridCol w:w="3880"/>
      </w:tblGrid>
      <w:tr w:rsidR="00662819" w:rsidRPr="0035563A" w:rsidTr="000D62EB">
        <w:tc>
          <w:tcPr>
            <w:tcW w:w="1383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041" w:type="dxa"/>
            <w:gridSpan w:val="4"/>
          </w:tcPr>
          <w:p w:rsidR="00A73BE5" w:rsidRPr="000D62EB" w:rsidRDefault="00A73BE5" w:rsidP="000D62E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Organizarea procesului educaţional utilizând echipamente,</w:t>
            </w:r>
            <w:r w:rsidR="00281949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resurse umane și </w:t>
            </w:r>
            <w:r w:rsidR="002B20A9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materiale, auxiliare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curriculare necesare aplicării curriculumului naţional în ra</w:t>
            </w:r>
            <w:r w:rsidR="002B20A9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port cu obiectivele şi misiunea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instituţiei;</w:t>
            </w:r>
            <w:r w:rsid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Toţi profesorii au în dotare un laptop;</w:t>
            </w:r>
            <w:r w:rsid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fiecare cabinet este instalat televizor</w:t>
            </w:r>
            <w:r w:rsidR="00E80574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</w:t>
            </w:r>
            <w:r w:rsidR="000A4C67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sau </w:t>
            </w:r>
            <w:r w:rsidR="00E80574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proiector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şi conectare la internet;</w:t>
            </w:r>
          </w:p>
          <w:p w:rsidR="00662819" w:rsidRPr="000D62EB" w:rsidRDefault="00E80574" w:rsidP="000D62E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Proiectoare -</w:t>
            </w:r>
            <w:r w:rsidR="000A4C67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58213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="000A4C67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Calculatoare </w:t>
            </w:r>
            <w:r w:rsidR="0058213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pentru elevi - 22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Materiale şi echipamente didactice;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Spaţii corespunzătoare disciplinelor şcolare;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73BE5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Registrul de evidenţă a materialelor, cărţilor şi altor echipamente</w:t>
            </w:r>
            <w:r w:rsidR="000A4C67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662819" w:rsidRPr="0035563A" w:rsidTr="000D62EB">
        <w:tc>
          <w:tcPr>
            <w:tcW w:w="1383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041" w:type="dxa"/>
            <w:gridSpan w:val="4"/>
          </w:tcPr>
          <w:p w:rsidR="00662819" w:rsidRPr="008229F9" w:rsidRDefault="00A73BE5" w:rsidP="00A73B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aplică strategii didactice interactive, a TIC, fiind monitorizate prin observări, asistenţe la ore, verificarea proiectelor didactice, schimb de experiență a cadrelor didactice, exemple de bune practice, studierea experienței avansate.</w:t>
            </w:r>
          </w:p>
        </w:tc>
      </w:tr>
      <w:tr w:rsidR="00981331" w:rsidRPr="00614909" w:rsidTr="000D62EB">
        <w:tc>
          <w:tcPr>
            <w:tcW w:w="1667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E80574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E80574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662819" w:rsidRPr="000A4C67" w:rsidRDefault="00A73BE5" w:rsidP="00A73B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4.2.4.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4C67">
        <w:rPr>
          <w:rFonts w:ascii="Times New Roman" w:hAnsi="Times New Roman" w:cs="Times New Roman"/>
          <w:b/>
          <w:sz w:val="24"/>
          <w:szCs w:val="24"/>
          <w:lang w:val="ro-RO"/>
        </w:rPr>
        <w:t>Monitorizarea centrării pe Standardele de eficiență a învățării, a modului de utilizare a resurselor educaționale și de aplicare a strategiilor didactice interactive, inclusiv a TIC, în procesul educațional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662819" w:rsidRPr="0035563A" w:rsidTr="000D62EB">
        <w:trPr>
          <w:trHeight w:val="699"/>
        </w:trPr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58213F" w:rsidRPr="0058213F" w:rsidRDefault="0058213F" w:rsidP="0058213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8213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nr. 2 al CP din 14. 11. 2022 privind  implementarea metodologiei de evaluare /autoevaluare a cadrelor didactice din învățământul general;</w:t>
            </w:r>
          </w:p>
          <w:p w:rsidR="00A73BE5" w:rsidRPr="008229F9" w:rsidRDefault="00A73BE5" w:rsidP="00426AB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Decizia </w:t>
            </w:r>
            <w:r w:rsidR="00543F99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</w:t>
            </w:r>
            <w:r w:rsidR="003B26DF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CB62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 al CP din 10.04.2023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80574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 privire la respectarea standardelor de competență pr</w:t>
            </w:r>
            <w:r w:rsidR="003B26DF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ofesională a cadrelor didactice;</w:t>
            </w:r>
          </w:p>
          <w:p w:rsidR="00543F99" w:rsidRPr="008229F9" w:rsidRDefault="00543F99" w:rsidP="00426AB8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Decizia nr</w:t>
            </w:r>
            <w:r w:rsidR="00CB62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3</w:t>
            </w:r>
            <w:r w:rsidR="009820D2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al CP din 05.01</w:t>
            </w:r>
            <w:r w:rsidR="003B26DF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="009820D2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2022</w:t>
            </w:r>
            <w:r w:rsidR="00CB62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 privire la verificarea registrelor: regularitate</w:t>
            </w:r>
            <w:r w:rsidR="003B26DF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 și corectitudinea perfectării;</w:t>
            </w:r>
          </w:p>
          <w:p w:rsidR="00662819" w:rsidRPr="000D62EB" w:rsidRDefault="00A73BE5" w:rsidP="000D62EB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Axarea pe standardele de eficiență a în</w:t>
            </w:r>
            <w:r w:rsidR="00417BA6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vățării, utilizarea tehnologiilor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informaţionale şi de comunicare 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adaptate la necesităţile tuturor elevilor, inclusiv ale elevilor cu cer</w:t>
            </w:r>
            <w:r w:rsidR="003B26DF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inţe educaționale speciale;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Mijloace TIC în dotarea instituției;</w:t>
            </w:r>
            <w:r w:rsidR="00981331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Abordarea unei educații incluzive</w:t>
            </w:r>
            <w:r w:rsidR="003B26D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662819" w:rsidRPr="0035563A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662819" w:rsidRPr="008229F9" w:rsidRDefault="00543F99" w:rsidP="00B64B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monitorizează eficient și as</w:t>
            </w:r>
            <w:r w:rsidR="003B26DF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igură centrarea pe standardele î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nvățării.</w:t>
            </w:r>
          </w:p>
        </w:tc>
      </w:tr>
      <w:tr w:rsidR="00981331" w:rsidRPr="00614909" w:rsidTr="003B26DF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543F99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543F99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A73BE5" w:rsidRPr="00281949" w:rsidRDefault="00A73BE5" w:rsidP="0028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3B26D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Curriculum / proces educațional</w:t>
      </w:r>
    </w:p>
    <w:p w:rsidR="00662819" w:rsidRPr="003B26DF" w:rsidRDefault="00A73BE5" w:rsidP="00281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4.2.5.</w:t>
      </w:r>
      <w:r w:rsidRPr="00A73B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B26DF">
        <w:rPr>
          <w:rFonts w:ascii="Times New Roman" w:hAnsi="Times New Roman" w:cs="Times New Roman"/>
          <w:b/>
          <w:sz w:val="24"/>
          <w:szCs w:val="24"/>
          <w:lang w:val="ro-RO"/>
        </w:rPr>
        <w:t>Elaborarea proiectelor didactice în conformitate cu</w:t>
      </w:r>
      <w:r w:rsidR="0018542D" w:rsidRPr="003B26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principiile educației centrate </w:t>
      </w:r>
      <w:r w:rsidRPr="003B26DF">
        <w:rPr>
          <w:rFonts w:ascii="Times New Roman" w:hAnsi="Times New Roman" w:cs="Times New Roman"/>
          <w:b/>
          <w:sz w:val="24"/>
          <w:szCs w:val="24"/>
          <w:lang w:val="ro-RO"/>
        </w:rPr>
        <w:t>pe elev/ copil și pe formarea de competențe, valorificând curriculumul în baza Standardelor de</w:t>
      </w:r>
      <w:r w:rsidR="003B26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eficiență a învățării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662819" w:rsidRPr="0035563A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662819" w:rsidRPr="000D62EB" w:rsidRDefault="003B26DF" w:rsidP="000D62E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Control tematic: M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onitorizarea elaborării proiectării didactice de lungă durată pentru</w:t>
            </w:r>
            <w:r w:rsidR="00981331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anul curent de studii;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Asistenţe la ore: M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onitorizarea elaborării proiectării didactice a lecţiei sau pe unităţi de</w:t>
            </w:r>
            <w:r w:rsidR="00981331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învăţare;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16EC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 w:rsidR="00543F99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articiparea cadrelor didactice la reuniunile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543F99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metodice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Organizarea seminarelor metodice din perspectiva curr</w:t>
            </w:r>
            <w:r w:rsidR="00C16EC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iculumului modernizat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Participarea la stagii de formare continuă și realizarea schimbului de informație;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16EC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Școala tânărului specialist;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Susținerea</w:t>
            </w:r>
            <w:r w:rsidR="00C16EC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orelor publice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Sprijinirea cadrelor didactice pentru obținerea gradelor didactice;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Organizarea ședinței de lucru cu referire la acumularea, cuantificarea și recunoașterea</w:t>
            </w:r>
            <w:r w:rsidR="00981331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creditelor profesionale în baza hărții creditare; 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="00CB62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aport pentru anul de studii 2022-2023</w:t>
            </w:r>
            <w:r w:rsidR="00C16EC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Proiecte de lungă şi scurtă durată în baza standardelor de eficiență a învățării;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Rapoarte,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note informative;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Procese-vebale ale Comisilor metodice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Potofoliile profesionale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662819" w:rsidRPr="0035563A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662819" w:rsidRPr="008229F9" w:rsidRDefault="00C16EC8" w:rsidP="00C16E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 w:rsidR="00E2204F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roiecte</w:t>
            </w:r>
            <w:r w:rsidR="003B26DF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</w:t>
            </w:r>
            <w:r w:rsidR="00E2204F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didactice de lungă și s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curtă durată sunt elaborate în conformitate cu </w:t>
            </w:r>
            <w:r w:rsidR="00E2204F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principiile educației centrate pe elev și pe formarea de compete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nțe, în baza Curriculumul-ui la </w:t>
            </w:r>
            <w:r w:rsidR="00E2204F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disciplinele școlare, Ghidului metodol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ogic și Reperelor metodologice. </w:t>
            </w:r>
            <w:r w:rsidR="00E2204F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Proiectele de lungă durată sunt discutate în cadrul ședinței Com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isiilor Metodice, coordonate de </w:t>
            </w:r>
            <w:r w:rsidR="00E2204F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directorul adjunct și a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probate de directorul instituției. </w:t>
            </w:r>
          </w:p>
        </w:tc>
      </w:tr>
      <w:tr w:rsidR="00981331" w:rsidRPr="00614909" w:rsidTr="000809AC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Pondere și punctaj</w:t>
            </w:r>
          </w:p>
        </w:tc>
        <w:tc>
          <w:tcPr>
            <w:tcW w:w="1398" w:type="dxa"/>
          </w:tcPr>
          <w:p w:rsidR="00981331" w:rsidRPr="00E155C4" w:rsidRDefault="00C16EC8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C16EC8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662819" w:rsidRDefault="00E2204F" w:rsidP="00281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4.2.6.</w:t>
      </w:r>
      <w:r w:rsidRPr="00E220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09AC">
        <w:rPr>
          <w:rFonts w:ascii="Times New Roman" w:hAnsi="Times New Roman" w:cs="Times New Roman"/>
          <w:b/>
          <w:sz w:val="24"/>
          <w:szCs w:val="24"/>
          <w:lang w:val="ro-RO"/>
        </w:rPr>
        <w:t>Organizarea și desfășurarea evaluării rezultatelor învățării, în conformitate cu standardele și referențialul de evaluare aprobate, urmărind progresul în dezvoltarea elevului/ copilului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662819" w:rsidRPr="0035563A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662819" w:rsidRPr="000D62EB" w:rsidRDefault="00E2204F" w:rsidP="000D62E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Raport de activ</w:t>
            </w:r>
            <w:r w:rsidR="00CB623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itate pentru anul de studii 2022-2023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17BA6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Orarul desfășurării evaluărilor sumative;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16B97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Organizarea și desfășurarea evaluărilor sumative propuse de administrația instituției;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16B97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Organizarea și desfășurarea concursurilor școlare pe discipline, etapa locală;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Rezultatele obținute la examenele de absolvire a gimnaziului;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16EC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Încadrarea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elevilor </w:t>
            </w:r>
            <w:r w:rsidR="00C16EC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 grupul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risc</w:t>
            </w:r>
            <w:r w:rsidR="00C16EC8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în activități extrașcolare și extracurriculare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Teste de evaluare finale cl. a IV-a la limba română și matematică;</w:t>
            </w:r>
            <w:r w:rsidR="00417BA6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Analiza rezu</w:t>
            </w:r>
            <w:r w:rsidR="00417BA6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ltatelor.</w:t>
            </w:r>
          </w:p>
        </w:tc>
      </w:tr>
      <w:tr w:rsidR="00662819" w:rsidRPr="0035563A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662819" w:rsidRPr="008229F9" w:rsidRDefault="00E2204F" w:rsidP="00E220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Administraţia monitorizează progresul în dezvoltarea el</w:t>
            </w:r>
            <w:r w:rsidR="00B16B97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evului prin controale tematice, identificând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</w:t>
            </w:r>
            <w:r w:rsidR="000809AC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oblemele şi eventualele soluţii.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Cadrele </w:t>
            </w:r>
            <w:r w:rsidR="00B16B97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didactice evaluează rezultatele 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şcolare în conformitate cu Stand</w:t>
            </w:r>
            <w:r w:rsidR="000809AC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ardele de eficiență </w:t>
            </w:r>
            <w:proofErr w:type="gramStart"/>
            <w:r w:rsidR="000809AC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="000809AC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învățării;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Regulamentul privind evaluarea și notarea rezultatelor școla</w:t>
            </w:r>
            <w:r w:rsidR="00B16B97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re, promovarea și absolvirea în 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învățământul primar și secundar; Instrucțiunea privind „Manag</w:t>
            </w:r>
            <w:r w:rsidR="00B16B97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ementul temelor pentru acasă în 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învățămân</w:t>
            </w:r>
            <w:r w:rsidR="000809AC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 primar, gimnazial, liceal</w:t>
            </w:r>
            <w:r w:rsidR="008E6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B16B97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81331" w:rsidRPr="00614909" w:rsidTr="000809AC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B16B97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B16B97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662819" w:rsidRPr="000809AC" w:rsidRDefault="00E2204F" w:rsidP="00E2204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4.2.7.</w:t>
      </w:r>
      <w:r w:rsidR="00080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809AC">
        <w:rPr>
          <w:rFonts w:ascii="Times New Roman" w:hAnsi="Times New Roman" w:cs="Times New Roman"/>
          <w:b/>
          <w:sz w:val="24"/>
          <w:szCs w:val="24"/>
          <w:lang w:val="ro-RO"/>
        </w:rPr>
        <w:t>Organizarea și desfășurarea activităților extracurriculare în concordanță cu misiunea școlii, cu obiectivele din curriculum și din documentele de planificare strategică și operațională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662819" w:rsidRPr="0035563A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662819" w:rsidRPr="000D62EB" w:rsidRDefault="00E2204F" w:rsidP="000D62E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Planificarea şi realizarea diferitor activităţi extracuriculare</w:t>
            </w:r>
            <w:r w:rsidR="00B16B97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activitate al directorului adjunct pe educație</w:t>
            </w:r>
            <w:r w:rsidR="000809AC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Proiecte de lungă şi scurtă durată la d</w:t>
            </w:r>
            <w:r w:rsidR="00417BA6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ezvoltarea personală, cercuri și secții sportive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Rapoarte,</w:t>
            </w:r>
            <w:r w:rsidR="000809AC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note informative;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0809AC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Fotografii, m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ateriale audio-vizuale,</w:t>
            </w:r>
            <w:r w:rsidR="000809AC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filmulețe</w:t>
            </w:r>
            <w:r w:rsidR="008E648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postate pe pagina de rețele de socializare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act</w:t>
            </w:r>
            <w:r w:rsidR="00B16B97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ivitate al cercurilor și secțiilor sportive.</w:t>
            </w:r>
          </w:p>
        </w:tc>
      </w:tr>
      <w:tr w:rsidR="00662819" w:rsidRPr="0035563A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662819" w:rsidRPr="008229F9" w:rsidRDefault="00E2204F" w:rsidP="00E220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Proiectul managerial anual include planificarea activităților extracurriculare în concordanță cu misiun</w:t>
            </w:r>
            <w:r w:rsidR="00B16B97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 școlii</w:t>
            </w:r>
            <w:r w:rsidR="000809AC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B16B97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81331" w:rsidRPr="000809AC" w:rsidTr="000809AC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B16B97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B16B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unctaj: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662819" w:rsidRPr="000809AC" w:rsidRDefault="00281949" w:rsidP="006628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Indicator: </w:t>
      </w:r>
      <w:r w:rsidR="00E2204F" w:rsidRPr="00281949">
        <w:rPr>
          <w:rFonts w:ascii="Times New Roman" w:hAnsi="Times New Roman" w:cs="Times New Roman"/>
          <w:b/>
          <w:sz w:val="24"/>
          <w:szCs w:val="24"/>
          <w:lang w:val="ro-RO"/>
        </w:rPr>
        <w:t>4.2.8.</w:t>
      </w:r>
      <w:r w:rsidR="00E2204F" w:rsidRPr="00E220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204F" w:rsidRPr="00080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Asigurarea sprijinului individual pentru elevi/copii, întru a obține rezultate în conformitate cu standardele și referențialul de evaluare aprobate (inclusiv pentru elevii cu CES care beneficiază de curriculum modificat și/ sau </w:t>
      </w:r>
      <w:r w:rsidR="000809AC">
        <w:rPr>
          <w:rFonts w:ascii="Times New Roman" w:hAnsi="Times New Roman" w:cs="Times New Roman"/>
          <w:b/>
          <w:sz w:val="24"/>
          <w:szCs w:val="24"/>
          <w:lang w:val="ro-RO"/>
        </w:rPr>
        <w:t>PEI)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662819" w:rsidRPr="00DF6F6B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417BA6" w:rsidRPr="000D62EB" w:rsidRDefault="00E2204F" w:rsidP="008E648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Registrul de evidență a manualelor eliberate în clasă;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Asigurarea elevilor în proporție de 100% cu manuale școlare;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Biblioteca este dotată cu mobilierul corespunzător, adaptat spațiului și utilizatorilor,</w:t>
            </w:r>
            <w:r w:rsidR="00981331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ajustat din punct de vedere ergonomic confortabil;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Fondul de carte corespunde numărului de elevi din instituţie;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16B97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Instituția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dispune de depozit pentru manuale cu suficiente</w:t>
            </w:r>
            <w:r w:rsidR="00981331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rafturi </w:t>
            </w:r>
            <w:r w:rsidR="005C08A7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pentru fondul de carte existent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dotată cu un calculator conectat la internet;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5C08A7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Serviciul psihologului</w:t>
            </w:r>
            <w:r w:rsidR="000809AC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5C08A7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instituțional de îmbunătățire a calității educației.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17BA6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Planul de lichidare a </w:t>
            </w:r>
            <w:r w:rsidR="008E648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corigențelor; Instruirea la domiciliu.</w:t>
            </w:r>
          </w:p>
        </w:tc>
      </w:tr>
      <w:tr w:rsidR="00662819" w:rsidRPr="0035563A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662819" w:rsidRPr="008229F9" w:rsidRDefault="00E2204F" w:rsidP="005C08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Instituția asigură </w:t>
            </w:r>
            <w:r w:rsidR="005C08A7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sprijinul individual pentru elevi și comunicarea didactică eficientă cu aceștia.</w:t>
            </w:r>
          </w:p>
        </w:tc>
      </w:tr>
      <w:tr w:rsidR="002B20A9" w:rsidRPr="00614909" w:rsidTr="000809AC">
        <w:tc>
          <w:tcPr>
            <w:tcW w:w="2093" w:type="dxa"/>
            <w:gridSpan w:val="2"/>
          </w:tcPr>
          <w:p w:rsidR="002B20A9" w:rsidRPr="00E155C4" w:rsidRDefault="002B20A9" w:rsidP="00E805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2B20A9" w:rsidRPr="00E155C4" w:rsidRDefault="005C08A7" w:rsidP="00E805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2B20A9" w:rsidRPr="00E155C4" w:rsidRDefault="002B20A9" w:rsidP="00E805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2B20A9" w:rsidRPr="00E155C4" w:rsidRDefault="005C08A7" w:rsidP="00E805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E2204F" w:rsidRPr="000809AC" w:rsidRDefault="00E2204F" w:rsidP="00281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09AC">
        <w:rPr>
          <w:rFonts w:ascii="Times New Roman" w:hAnsi="Times New Roman" w:cs="Times New Roman"/>
          <w:b/>
          <w:sz w:val="24"/>
          <w:szCs w:val="24"/>
          <w:lang w:val="ro-RO"/>
        </w:rPr>
        <w:t>Punctaj acumulat pentru s</w:t>
      </w:r>
      <w:r w:rsidR="000809AC">
        <w:rPr>
          <w:rFonts w:ascii="Times New Roman" w:hAnsi="Times New Roman" w:cs="Times New Roman"/>
          <w:b/>
          <w:sz w:val="24"/>
          <w:szCs w:val="24"/>
          <w:lang w:val="ro-RO"/>
        </w:rPr>
        <w:t>tandardul de calitate 4.2</w:t>
      </w:r>
      <w:r w:rsidR="005C08A7" w:rsidRPr="00080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080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5C08A7" w:rsidRPr="000809AC">
        <w:rPr>
          <w:rFonts w:ascii="Times New Roman" w:hAnsi="Times New Roman" w:cs="Times New Roman"/>
          <w:b/>
          <w:sz w:val="24"/>
          <w:szCs w:val="24"/>
          <w:lang w:val="ro-RO"/>
        </w:rPr>
        <w:t>14</w:t>
      </w:r>
      <w:r w:rsidRPr="00080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p w:rsidR="00E2204F" w:rsidRPr="00E2204F" w:rsidRDefault="00E2204F" w:rsidP="00281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Standard 4.3.</w:t>
      </w:r>
      <w:r w:rsidRPr="00E220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09AC">
        <w:rPr>
          <w:rFonts w:ascii="Times New Roman" w:hAnsi="Times New Roman" w:cs="Times New Roman"/>
          <w:b/>
          <w:sz w:val="24"/>
          <w:szCs w:val="24"/>
          <w:lang w:val="ro-RO"/>
        </w:rPr>
        <w:t>Toți copiii demonstrează angajament și implicare eficientă în procesul educațional</w:t>
      </w:r>
      <w:r w:rsidR="00981331" w:rsidRPr="00080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80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(Punctaj maxim acordat – 7)</w:t>
      </w:r>
    </w:p>
    <w:p w:rsidR="00E2204F" w:rsidRPr="00281949" w:rsidRDefault="00E2204F" w:rsidP="0028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Domeniu: Management</w:t>
      </w:r>
    </w:p>
    <w:p w:rsidR="00662819" w:rsidRDefault="00E2204F" w:rsidP="002819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4.3.1.</w:t>
      </w:r>
      <w:r w:rsidRPr="00E220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09AC">
        <w:rPr>
          <w:rFonts w:ascii="Times New Roman" w:hAnsi="Times New Roman" w:cs="Times New Roman"/>
          <w:b/>
          <w:sz w:val="24"/>
          <w:szCs w:val="24"/>
          <w:lang w:val="ro-RO"/>
        </w:rPr>
        <w:t>Asigurarea accesului elevilor/ copiilor la resursele educaționale (bibliotecă, laboratoare, ateliere, sală de festivități, de sport etc.) și a participării copiilor și părinților în procesul decizional privitor la optimizarea resurselor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662819" w:rsidRPr="0035563A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5C08A7" w:rsidRPr="008229F9" w:rsidRDefault="005C08A7" w:rsidP="00426AB8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Prezența</w:t>
            </w:r>
            <w:r w:rsidR="00E2204F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echipamente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lor, materialelor </w:t>
            </w:r>
            <w:r w:rsidR="00E2204F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 auxili</w:t>
            </w:r>
            <w:r w:rsidR="000809AC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="00E2204F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lor</w:t>
            </w:r>
            <w:r w:rsidR="00E2204F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curriculare</w:t>
            </w:r>
            <w:r w:rsidR="00981331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necesare aplicării curriculumului naţional în raport cu obiec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tivele şi misiunea instituţiei;</w:t>
            </w:r>
          </w:p>
          <w:p w:rsidR="00662819" w:rsidRPr="008229F9" w:rsidRDefault="00E2204F" w:rsidP="00426AB8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Spaţii coresp</w:t>
            </w:r>
            <w:r w:rsidR="008E648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unzătoare disciplinelor şcolare, Prezența unui elev și a 3 părinți în CA;</w:t>
            </w:r>
          </w:p>
        </w:tc>
      </w:tr>
      <w:tr w:rsidR="00662819" w:rsidRPr="0035563A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662819" w:rsidRPr="008229F9" w:rsidRDefault="005C08A7" w:rsidP="00E220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garantează accesul la toate resursele educaționale și asigură participarea copiilor și părinților în procesul decizional.</w:t>
            </w:r>
          </w:p>
          <w:p w:rsidR="005C08A7" w:rsidRPr="008229F9" w:rsidRDefault="00AC2A0F" w:rsidP="00E220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nu dispune de s</w:t>
            </w:r>
            <w:r w:rsidR="000809AC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ală</w:t>
            </w:r>
            <w:r w:rsidR="005C08A7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festivități </w:t>
            </w:r>
            <w:r w:rsidR="000809AC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separată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81331" w:rsidRPr="00614909" w:rsidTr="000809AC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AC2A0F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</w:t>
            </w:r>
            <w:r w:rsidR="00AC2A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conform criteriilor: </w:t>
            </w:r>
            <w:r w:rsidR="00B768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1,00</w:t>
            </w:r>
          </w:p>
        </w:tc>
        <w:tc>
          <w:tcPr>
            <w:tcW w:w="3880" w:type="dxa"/>
          </w:tcPr>
          <w:p w:rsidR="00981331" w:rsidRPr="00E155C4" w:rsidRDefault="00AC2A0F" w:rsidP="00B7689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Punctaj: </w:t>
            </w:r>
            <w:r w:rsidR="00B768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2,0</w:t>
            </w:r>
          </w:p>
        </w:tc>
      </w:tr>
    </w:tbl>
    <w:p w:rsidR="00E2204F" w:rsidRPr="00281949" w:rsidRDefault="00E2204F" w:rsidP="0028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662819" w:rsidRPr="000809AC" w:rsidRDefault="00E2204F" w:rsidP="00281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4.3.2.</w:t>
      </w:r>
      <w:r w:rsidRPr="00E220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09AC">
        <w:rPr>
          <w:rFonts w:ascii="Times New Roman" w:hAnsi="Times New Roman" w:cs="Times New Roman"/>
          <w:b/>
          <w:sz w:val="24"/>
          <w:szCs w:val="24"/>
          <w:lang w:val="ro-RO"/>
        </w:rPr>
        <w:t>Existența bazei de date privind performanțele elevilor/ copiilor și mecanismele de valorificare a potențialului creativ al acestora, inclusiv rezultatele parcurgerii curriculumului modificat sau a PEI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662819" w:rsidRPr="0035563A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662819" w:rsidRPr="000D62EB" w:rsidRDefault="00E2204F" w:rsidP="000D62E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anual de activitate al Instituției;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="00CD098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aport pentru anul de studii 2022-2023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 cu privire l</w:t>
            </w:r>
            <w:r w:rsidR="00AC2A0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 numirea administratorului SIME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Ordin cu privire la colectarea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datelor cu referire la testările naționale și examene,</w:t>
            </w:r>
            <w:r w:rsidR="00981331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D098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sesiunea 2023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Studierea rezultatelor și analiza impactului asupra el</w:t>
            </w:r>
            <w:r w:rsidR="00AC2A0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evilor la ședințele comisiilor metodice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Ordine interne și disp</w:t>
            </w:r>
            <w:r w:rsidR="000809AC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oziții ale organelor superioare,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partenere, etc </w:t>
            </w:r>
            <w:r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Diplome</w:t>
            </w:r>
            <w:r w:rsidR="00A918C0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certificate</w:t>
            </w:r>
            <w:r w:rsidR="00281949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D098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Baze de date SIME, Registrul electronic.</w:t>
            </w:r>
          </w:p>
        </w:tc>
      </w:tr>
      <w:tr w:rsidR="00662819" w:rsidRPr="0035563A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466" w:type="dxa"/>
            <w:gridSpan w:val="4"/>
          </w:tcPr>
          <w:p w:rsidR="00662819" w:rsidRPr="008229F9" w:rsidRDefault="00E2204F" w:rsidP="00AC2A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deține informații complete privind performanț</w:t>
            </w:r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 elevilor. Sunt discutate și 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analizate regulat în cadrul Consiliilor profesorale, Consiliilor de</w:t>
            </w:r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administrație </w:t>
            </w:r>
            <w:r w:rsidR="00AC2A0F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și Comisiiilor metodice </w:t>
            </w:r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 prezentarea 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notelor informative cu privire la totalurile concursurilor școlar</w:t>
            </w:r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și a rapoartelor semestriale/ 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anuale cu privire la rezultatele academice ale elevilor. </w:t>
            </w:r>
          </w:p>
        </w:tc>
      </w:tr>
      <w:tr w:rsidR="00981331" w:rsidRPr="00614909" w:rsidTr="00331E03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AC2A0F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</w:t>
            </w:r>
            <w:r w:rsidR="00B768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aluarea conform criteriilor: 0,75</w:t>
            </w:r>
          </w:p>
        </w:tc>
        <w:tc>
          <w:tcPr>
            <w:tcW w:w="3880" w:type="dxa"/>
          </w:tcPr>
          <w:p w:rsidR="00981331" w:rsidRPr="00E155C4" w:rsidRDefault="00AC2A0F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</w:t>
            </w:r>
            <w:r w:rsidR="00B768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1,5</w:t>
            </w:r>
          </w:p>
        </w:tc>
      </w:tr>
    </w:tbl>
    <w:p w:rsidR="00662819" w:rsidRDefault="00E2204F" w:rsidP="0066281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4.3.3.</w:t>
      </w:r>
      <w:r w:rsidRPr="00E220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31E03">
        <w:rPr>
          <w:rFonts w:ascii="Times New Roman" w:hAnsi="Times New Roman" w:cs="Times New Roman"/>
          <w:b/>
          <w:sz w:val="24"/>
          <w:szCs w:val="24"/>
          <w:lang w:val="ro-RO"/>
        </w:rPr>
        <w:t>Realizarea unei politici obiective, echitabile și transparente de promovare a succesului elevului/copilului.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662819" w:rsidRPr="0035563A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662819" w:rsidRPr="000D62EB" w:rsidRDefault="00CD0986" w:rsidP="000D62EB">
            <w:pPr>
              <w:ind w:hanging="67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CreareCrearea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posibilităților de manifestare a potențialului creativ al elevului prin activități</w:t>
            </w:r>
            <w:r w:rsidR="00981331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331E03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formale și non-formale;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Partic</w:t>
            </w:r>
            <w:r w:rsidR="00AC2A0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iparea / certificarea elevilor în cadrul unor proiecte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activități de instruire</w:t>
            </w:r>
            <w:r w:rsidR="00981331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nonformală;</w:t>
            </w:r>
            <w:r w:rsidR="000D62EB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E2204F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Succesul este motivat cu diplome</w:t>
            </w:r>
            <w:r w:rsidR="00331E03" w:rsidRPr="000D62E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662819" w:rsidRPr="0035563A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662819" w:rsidRPr="008229F9" w:rsidRDefault="00E2204F" w:rsidP="00E220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Activitățile de predare-învățare-evaluare se axează pe Standa</w:t>
            </w:r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rdele de eficiență </w:t>
            </w:r>
            <w:proofErr w:type="gramStart"/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învățării, 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care permit analiza echitabilă și </w:t>
            </w:r>
            <w:r w:rsidR="00AC2A0F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validă a rezultatelor elevilor</w:t>
            </w:r>
            <w:r w:rsidR="00331E03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981331" w:rsidRPr="00614909" w:rsidTr="00331E03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1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1,0</w:t>
            </w:r>
          </w:p>
        </w:tc>
      </w:tr>
    </w:tbl>
    <w:p w:rsidR="00E2204F" w:rsidRPr="00281949" w:rsidRDefault="00E2204F" w:rsidP="0028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331E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Curriculum / proces educațional</w:t>
      </w:r>
    </w:p>
    <w:p w:rsidR="00662819" w:rsidRPr="00331E03" w:rsidRDefault="00E2204F" w:rsidP="002819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81949">
        <w:rPr>
          <w:rFonts w:ascii="Times New Roman" w:hAnsi="Times New Roman" w:cs="Times New Roman"/>
          <w:b/>
          <w:sz w:val="24"/>
          <w:szCs w:val="24"/>
          <w:lang w:val="ro-RO"/>
        </w:rPr>
        <w:t>Indicator: 4.3.4.</w:t>
      </w:r>
      <w:r w:rsidRPr="00E220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31E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Încadrarea elevilor/copiilor în învățarea interactivă prin cooperare, subliniindu-le capacitățile de </w:t>
      </w:r>
      <w:r w:rsidR="00331E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dezvoltare individuală </w:t>
      </w:r>
      <w:r w:rsidRPr="00331E03">
        <w:rPr>
          <w:rFonts w:ascii="Times New Roman" w:hAnsi="Times New Roman" w:cs="Times New Roman"/>
          <w:b/>
          <w:sz w:val="24"/>
          <w:szCs w:val="24"/>
          <w:lang w:val="ro-RO"/>
        </w:rPr>
        <w:t>și consultarea lor în privința conceperii și aplicării CDȘ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709"/>
        <w:gridCol w:w="1398"/>
        <w:gridCol w:w="7479"/>
        <w:gridCol w:w="3880"/>
      </w:tblGrid>
      <w:tr w:rsidR="00662819" w:rsidRPr="0035563A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466" w:type="dxa"/>
            <w:gridSpan w:val="4"/>
          </w:tcPr>
          <w:p w:rsidR="00662819" w:rsidRPr="00780A32" w:rsidRDefault="00E2204F" w:rsidP="00780A3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Portofoliul comisiei metodice;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Fișele de asistențe la ore</w:t>
            </w:r>
            <w:r w:rsidR="00AC2A0F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AC2A0F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Pagina 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oficial</w:t>
            </w:r>
            <w:r w:rsidR="00AC2A0F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="00717A64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instituției</w:t>
            </w:r>
            <w:r w:rsidR="00AC2A0F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331E03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Comisiile Consiliului Elevilor;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Proiecte didactice; Produsele proiectelor elevilor, analiza rezultatelor elevilor</w:t>
            </w:r>
            <w:r w:rsidR="00331E03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Portofolii ale elevilor; Fise de evaluare/autoevaluare</w:t>
            </w:r>
            <w:r w:rsidR="00331E03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662819" w:rsidRPr="0035563A" w:rsidTr="000D62EB">
        <w:tc>
          <w:tcPr>
            <w:tcW w:w="1384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466" w:type="dxa"/>
            <w:gridSpan w:val="4"/>
          </w:tcPr>
          <w:p w:rsidR="00662819" w:rsidRPr="008229F9" w:rsidRDefault="00281949" w:rsidP="00E220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încadrează si</w:t>
            </w:r>
            <w:r w:rsidR="003A797D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stematic elevii în învățarea interactivă.</w:t>
            </w:r>
          </w:p>
        </w:tc>
      </w:tr>
      <w:tr w:rsidR="00981331" w:rsidRPr="00614909" w:rsidTr="00331E03">
        <w:tc>
          <w:tcPr>
            <w:tcW w:w="2093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398" w:type="dxa"/>
          </w:tcPr>
          <w:p w:rsidR="00981331" w:rsidRPr="00E155C4" w:rsidRDefault="003A797D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3A797D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662819" w:rsidRPr="00331E03" w:rsidRDefault="00E2204F" w:rsidP="006628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1E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Punctaj acumulat pentru </w:t>
      </w:r>
      <w:r w:rsidR="00331E03">
        <w:rPr>
          <w:rFonts w:ascii="Times New Roman" w:hAnsi="Times New Roman" w:cs="Times New Roman"/>
          <w:b/>
          <w:sz w:val="24"/>
          <w:szCs w:val="24"/>
          <w:lang w:val="ro-RO"/>
        </w:rPr>
        <w:t>standardul de calitate 4.3</w:t>
      </w:r>
      <w:r w:rsidRPr="00331E03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331E0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768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6,5</w:t>
      </w:r>
      <w:r w:rsidR="00780A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180"/>
        <w:gridCol w:w="5670"/>
      </w:tblGrid>
      <w:tr w:rsidR="00662819" w:rsidRPr="008229F9" w:rsidTr="000B1E65">
        <w:tc>
          <w:tcPr>
            <w:tcW w:w="9180" w:type="dxa"/>
          </w:tcPr>
          <w:p w:rsidR="00662819" w:rsidRPr="008229F9" w:rsidRDefault="003A797D" w:rsidP="0028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Puncte forte:</w:t>
            </w:r>
          </w:p>
        </w:tc>
        <w:tc>
          <w:tcPr>
            <w:tcW w:w="5670" w:type="dxa"/>
          </w:tcPr>
          <w:p w:rsidR="00662819" w:rsidRPr="008229F9" w:rsidRDefault="003A797D" w:rsidP="0028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Puncte slabe:</w:t>
            </w:r>
          </w:p>
        </w:tc>
      </w:tr>
      <w:tr w:rsidR="00662819" w:rsidRPr="0035563A" w:rsidTr="000B1E65">
        <w:tc>
          <w:tcPr>
            <w:tcW w:w="9180" w:type="dxa"/>
          </w:tcPr>
          <w:p w:rsidR="00CC602D" w:rsidRPr="008229F9" w:rsidRDefault="00934565" w:rsidP="00CC602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Dotarea instituţiei cu materiale de sprijin</w:t>
            </w:r>
            <w:r w:rsidR="00981331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(echipamente, ut</w:t>
            </w:r>
            <w:r w:rsidR="000B1E65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ilaje, dispozitive, ustensile</w:t>
            </w:r>
            <w:r w:rsidR="003A797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</w:t>
            </w:r>
            <w:r w:rsidR="000B1E65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CC602D" w:rsidRPr="008229F9" w:rsidRDefault="00934565" w:rsidP="00CC602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Asigurarea accesului tuturor elevilor la servicii de</w:t>
            </w:r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sprijin pentru dezvolare</w:t>
            </w:r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fizică, psihică şi emoţională: </w:t>
            </w:r>
            <w:r w:rsidR="000B1E65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serviciul psihologic şcolar;</w:t>
            </w:r>
          </w:p>
          <w:p w:rsidR="00CC602D" w:rsidRPr="008229F9" w:rsidRDefault="00934565" w:rsidP="00CC602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Acces la informaţie</w:t>
            </w:r>
            <w:r w:rsidR="000B1E65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prin intermediul internet-ului;</w:t>
            </w:r>
          </w:p>
          <w:p w:rsidR="00CC602D" w:rsidRPr="008229F9" w:rsidRDefault="00934565" w:rsidP="00CC602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Baza materială core</w:t>
            </w:r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spunzătoare capabilă să asigure 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 învățământ eficient, formativ-perform</w:t>
            </w:r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ant, în 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concordanță cu specificul școlii;</w:t>
            </w:r>
          </w:p>
          <w:p w:rsidR="00CC602D" w:rsidRPr="008229F9" w:rsidRDefault="00934565" w:rsidP="00CC602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</w:t>
            </w:r>
            <w:r w:rsidR="003A797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Comunicarea on-line î</w:t>
            </w:r>
            <w:r w:rsidR="000B1E65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 cadrul comunităț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școlare;</w:t>
            </w:r>
          </w:p>
          <w:p w:rsidR="00662819" w:rsidRPr="008229F9" w:rsidRDefault="00934565" w:rsidP="003A797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</w:t>
            </w:r>
            <w:r w:rsidR="003A797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Pagina oficială a instituției.</w:t>
            </w:r>
          </w:p>
        </w:tc>
        <w:tc>
          <w:tcPr>
            <w:tcW w:w="5670" w:type="dxa"/>
          </w:tcPr>
          <w:p w:rsidR="00CC602D" w:rsidRPr="008229F9" w:rsidRDefault="002C7A28" w:rsidP="003A79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0B1E65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Scăderea interesului pentru</w:t>
            </w:r>
            <w:r w:rsidR="00981331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învăţare și implicare din partea unor</w:t>
            </w:r>
            <w:r w:rsidR="00981331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D0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elevi/părinți/cadre didactice;</w:t>
            </w:r>
          </w:p>
          <w:p w:rsidR="00CC602D" w:rsidRPr="008229F9" w:rsidRDefault="002C7A28" w:rsidP="00CC6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B1E65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Buget insuficient pentru a</w:t>
            </w:r>
            <w:r w:rsidR="00981331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dezvolta baza materială existentă;</w:t>
            </w:r>
          </w:p>
          <w:p w:rsidR="00662819" w:rsidRPr="008229F9" w:rsidRDefault="00662819" w:rsidP="00CC6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229F9" w:rsidRDefault="008229F9" w:rsidP="00780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C602D" w:rsidRPr="00780A32" w:rsidRDefault="00CC602D" w:rsidP="0028194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80A32">
        <w:rPr>
          <w:rFonts w:ascii="Times New Roman" w:hAnsi="Times New Roman" w:cs="Times New Roman"/>
          <w:b/>
          <w:lang w:val="ro-RO"/>
        </w:rPr>
        <w:t>Dimensiune V. EDUCAȚIE SENSIBILĂ LA GEN</w:t>
      </w:r>
    </w:p>
    <w:p w:rsidR="00CC602D" w:rsidRPr="00780A32" w:rsidRDefault="00CC602D" w:rsidP="0028194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80A32">
        <w:rPr>
          <w:rFonts w:ascii="Times New Roman" w:hAnsi="Times New Roman" w:cs="Times New Roman"/>
          <w:b/>
          <w:lang w:val="ro-RO"/>
        </w:rPr>
        <w:t>Standard 5.1.</w:t>
      </w:r>
      <w:r w:rsidRPr="00780A32">
        <w:rPr>
          <w:rFonts w:ascii="Times New Roman" w:hAnsi="Times New Roman" w:cs="Times New Roman"/>
          <w:lang w:val="ro-RO"/>
        </w:rPr>
        <w:t xml:space="preserve"> </w:t>
      </w:r>
      <w:r w:rsidRPr="00780A32">
        <w:rPr>
          <w:rFonts w:ascii="Times New Roman" w:hAnsi="Times New Roman" w:cs="Times New Roman"/>
          <w:b/>
          <w:lang w:val="ro-RO"/>
        </w:rPr>
        <w:t>Copiii sunt educați, comunică și interacționează în conformitate cu principiile</w:t>
      </w:r>
      <w:r w:rsidR="00981331" w:rsidRPr="00780A32">
        <w:rPr>
          <w:rFonts w:ascii="Times New Roman" w:hAnsi="Times New Roman" w:cs="Times New Roman"/>
          <w:b/>
          <w:lang w:val="ro-RO"/>
        </w:rPr>
        <w:t xml:space="preserve"> </w:t>
      </w:r>
      <w:r w:rsidRPr="00780A32">
        <w:rPr>
          <w:rFonts w:ascii="Times New Roman" w:hAnsi="Times New Roman" w:cs="Times New Roman"/>
          <w:b/>
          <w:lang w:val="ro-RO"/>
        </w:rPr>
        <w:t>echității de gen</w:t>
      </w:r>
    </w:p>
    <w:p w:rsidR="00CC602D" w:rsidRPr="00780A32" w:rsidRDefault="00CC602D" w:rsidP="000B24A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780A32">
        <w:rPr>
          <w:rFonts w:ascii="Times New Roman" w:hAnsi="Times New Roman" w:cs="Times New Roman"/>
          <w:b/>
          <w:lang w:val="ro-RO"/>
        </w:rPr>
        <w:t xml:space="preserve">Domeniu: </w:t>
      </w:r>
      <w:r w:rsidR="00E042DF" w:rsidRPr="00780A32">
        <w:rPr>
          <w:rFonts w:ascii="Times New Roman" w:hAnsi="Times New Roman" w:cs="Times New Roman"/>
          <w:b/>
          <w:lang w:val="ro-RO"/>
        </w:rPr>
        <w:t xml:space="preserve"> </w:t>
      </w:r>
      <w:r w:rsidRPr="00780A32">
        <w:rPr>
          <w:rFonts w:ascii="Times New Roman" w:hAnsi="Times New Roman" w:cs="Times New Roman"/>
          <w:b/>
          <w:lang w:val="ro-RO"/>
        </w:rPr>
        <w:t>Management</w:t>
      </w:r>
    </w:p>
    <w:p w:rsidR="00662819" w:rsidRPr="00780A32" w:rsidRDefault="00CC602D" w:rsidP="0028194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80A32">
        <w:rPr>
          <w:rFonts w:ascii="Times New Roman" w:hAnsi="Times New Roman" w:cs="Times New Roman"/>
          <w:b/>
          <w:lang w:val="ro-RO"/>
        </w:rPr>
        <w:t>Indicator: 5.1.1.</w:t>
      </w:r>
      <w:r w:rsidRPr="00780A32">
        <w:rPr>
          <w:rFonts w:ascii="Times New Roman" w:hAnsi="Times New Roman" w:cs="Times New Roman"/>
          <w:lang w:val="ro-RO"/>
        </w:rPr>
        <w:t xml:space="preserve"> </w:t>
      </w:r>
      <w:r w:rsidRPr="00780A32">
        <w:rPr>
          <w:rFonts w:ascii="Times New Roman" w:hAnsi="Times New Roman" w:cs="Times New Roman"/>
          <w:b/>
          <w:lang w:val="ro-RO"/>
        </w:rPr>
        <w:t xml:space="preserve">Asigurarea echității de gen prin politicile și programele de promovare a echității de gen, prin informarea în timp util și pe diverse căi a elevilor/ copiilor și părinților în privința acestor politici și programe, prin introducerea în planurile strategice și operaționale a activităților de prevenire a discriminării de gen, </w:t>
      </w:r>
      <w:r w:rsidR="00890499" w:rsidRPr="00780A32">
        <w:rPr>
          <w:rFonts w:ascii="Times New Roman" w:hAnsi="Times New Roman" w:cs="Times New Roman"/>
          <w:b/>
          <w:lang w:val="ro-RO"/>
        </w:rPr>
        <w:t xml:space="preserve"> </w:t>
      </w:r>
      <w:r w:rsidRPr="00780A32">
        <w:rPr>
          <w:rFonts w:ascii="Times New Roman" w:hAnsi="Times New Roman" w:cs="Times New Roman"/>
          <w:b/>
          <w:lang w:val="ro-RO"/>
        </w:rPr>
        <w:t>prin asigurarea serviciilor de consiliere și orientare în domeniul interrelaționării genurilor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993"/>
        <w:gridCol w:w="1256"/>
        <w:gridCol w:w="7479"/>
        <w:gridCol w:w="3880"/>
      </w:tblGrid>
      <w:tr w:rsidR="00662819" w:rsidRPr="0035563A" w:rsidTr="00780A32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608" w:type="dxa"/>
            <w:gridSpan w:val="4"/>
          </w:tcPr>
          <w:p w:rsidR="00CC602D" w:rsidRPr="00780A32" w:rsidRDefault="00CC602D" w:rsidP="00780A3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Statutul Instituției prevede </w:t>
            </w:r>
            <w:r w:rsidR="00B07DB4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elaborarea și implementarea măsurilor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90499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protecție a copilului;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Regulamentul intern</w:t>
            </w:r>
            <w:r w:rsidR="00890499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funcționare al instituției 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 regăsesc prevederi pentru</w:t>
            </w:r>
            <w:r w:rsidR="00B07DB4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combaterea cazurilor ANET;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07DB4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Proiectul managerial anual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07DB4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Planul de activitate al psihologului școlar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662819" w:rsidRPr="00780A32" w:rsidRDefault="002C7A28" w:rsidP="00780A3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Ordinul intern nr 103-ab din 01.09.2022 cu privire la aplicarea actelor normative și legislative ce țin de prevenirea, identificarea, evaluarea, referirea, asistența și monitorizarea copiilor victime/potențiale victime ale violenței, neglijării, exploatării și traficului.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07DB4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Lădița de încredere</w:t>
            </w:r>
            <w:r w:rsidR="00CC602D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pentru raportarea cazurilor ANET; Panoul informativ;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07DB4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Raportul </w:t>
            </w:r>
            <w:r w:rsidR="00CC602D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 privire la activitatea Serviciului psihologic pe anii de studii</w:t>
            </w:r>
            <w:r w:rsidR="00981331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C602D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precedenți;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C602D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Registru de evidență a sesizărilor privind cazurile suspecte de abuz, neglijare, trafic al</w:t>
            </w:r>
            <w:r w:rsidR="00981331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C602D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copilului;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B07DB4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Activități de prevenire a violenței;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C602D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Raport privind evidența sesizărilor cazurilor de abuz, n</w:t>
            </w:r>
            <w:r w:rsidR="00551A53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eglijare, exploatare, trafic;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C602D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 de intervenție în cazu</w:t>
            </w:r>
            <w:r w:rsidR="00551A53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rile de ANET</w:t>
            </w:r>
            <w:r w:rsidR="00CC602D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C602D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Fișele de post ale angajaților, a diriginților de clasă;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551A53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Implementare</w:t>
            </w:r>
            <w:r w:rsidR="00CC602D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 Curriculumului </w:t>
            </w:r>
            <w:r w:rsidR="00551A53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 disciplina</w:t>
            </w:r>
            <w:r w:rsidR="00CC602D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C602D" w:rsidRPr="00780A32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Dezvoltare personală</w:t>
            </w:r>
            <w:r w:rsidR="00CC602D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CC602D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Registrul de evidență</w:t>
            </w:r>
            <w:r w:rsidR="00FA1E21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 </w:t>
            </w:r>
            <w:r w:rsidR="00FA1E21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elevilor din grupul de risc</w:t>
            </w:r>
            <w:r w:rsidR="00CA306B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662819" w:rsidRPr="0035563A" w:rsidTr="00780A32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Constatări </w:t>
            </w:r>
          </w:p>
        </w:tc>
        <w:tc>
          <w:tcPr>
            <w:tcW w:w="13608" w:type="dxa"/>
            <w:gridSpan w:val="4"/>
          </w:tcPr>
          <w:p w:rsidR="00662819" w:rsidRPr="008229F9" w:rsidRDefault="008E4F88" w:rsidP="00CC6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implementează politici naționale și programe de promovare a echității de gen, informează în timp util și pe diverse căi elevii și părinții în privința acestor politici și programe</w:t>
            </w:r>
            <w:r w:rsidR="000B24AC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introduce si</w:t>
            </w:r>
            <w:r w:rsidR="005C4772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stemic în planurile strategice și operaționale activități de prevenire a discriminării de gen, prin asigurarea serviciilor de consiliere și orientare în domeniul interrelaționării genurilor.</w:t>
            </w:r>
          </w:p>
        </w:tc>
      </w:tr>
      <w:tr w:rsidR="00981331" w:rsidRPr="00614909" w:rsidTr="00CA306B">
        <w:tc>
          <w:tcPr>
            <w:tcW w:w="2235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256" w:type="dxa"/>
          </w:tcPr>
          <w:p w:rsidR="00981331" w:rsidRPr="00E155C4" w:rsidRDefault="005C4772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5C4772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CC602D" w:rsidRPr="000B24AC" w:rsidRDefault="00CC602D" w:rsidP="000B24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>Domeniu: Capacitate instituțională</w:t>
      </w:r>
    </w:p>
    <w:p w:rsidR="00662819" w:rsidRPr="00CA306B" w:rsidRDefault="00CC602D" w:rsidP="00CC602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>Indicator: 5.1.2.</w:t>
      </w:r>
      <w:r w:rsidRPr="00CC60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A30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Asigurarea planificării resurselor pentru organizarea activităților și a formării cadrelor didactice în </w:t>
      </w:r>
      <w:r w:rsidR="00CA306B">
        <w:rPr>
          <w:rFonts w:ascii="Times New Roman" w:hAnsi="Times New Roman" w:cs="Times New Roman"/>
          <w:b/>
          <w:sz w:val="24"/>
          <w:szCs w:val="24"/>
          <w:lang w:val="ro-RO"/>
        </w:rPr>
        <w:t>privința echității de gen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993"/>
        <w:gridCol w:w="1256"/>
        <w:gridCol w:w="7479"/>
        <w:gridCol w:w="3880"/>
      </w:tblGrid>
      <w:tr w:rsidR="00662819" w:rsidRPr="0035563A" w:rsidTr="00780A32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608" w:type="dxa"/>
            <w:gridSpan w:val="4"/>
          </w:tcPr>
          <w:p w:rsidR="00662819" w:rsidRPr="00780A32" w:rsidRDefault="00CC602D" w:rsidP="00780A32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Certificate de formare, cu tematici care i</w:t>
            </w:r>
            <w:r w:rsidR="005C477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nclud aspectul echității de gen</w:t>
            </w:r>
            <w:r w:rsidR="009464F3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5C477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Mese rotunde, dezbateri, a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ctivități cu elemente de training, realizate d</w:t>
            </w:r>
            <w:r w:rsidR="005C477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către psiholog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Materiale didactice c</w:t>
            </w:r>
            <w:r w:rsidR="005C477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are promovează educaţia de gen</w:t>
            </w:r>
            <w:r w:rsidR="009464F3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662819" w:rsidRPr="0035563A" w:rsidTr="00780A32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608" w:type="dxa"/>
            <w:gridSpan w:val="4"/>
          </w:tcPr>
          <w:p w:rsidR="00662819" w:rsidRPr="008229F9" w:rsidRDefault="009464F3" w:rsidP="005C47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Instituția planifică eficient și utilizează si</w:t>
            </w:r>
            <w:r w:rsidR="005C4772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stematic resurs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5C4772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pentru organizarea activităților și a formării cadrelor didactice în privința echității de gen, dispune integral de cadre formate în domeniu.</w:t>
            </w:r>
          </w:p>
        </w:tc>
      </w:tr>
      <w:tr w:rsidR="00981331" w:rsidRPr="00614909" w:rsidTr="009464F3">
        <w:tc>
          <w:tcPr>
            <w:tcW w:w="2235" w:type="dxa"/>
            <w:gridSpan w:val="2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256" w:type="dxa"/>
          </w:tcPr>
          <w:p w:rsidR="00981331" w:rsidRPr="00E155C4" w:rsidRDefault="005C4772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981331" w:rsidRPr="00E155C4" w:rsidRDefault="00981331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981331" w:rsidRPr="00E155C4" w:rsidRDefault="005C4772" w:rsidP="0098133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9813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CC602D" w:rsidRPr="000B24AC" w:rsidRDefault="00CC602D" w:rsidP="000B24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>Domeniu</w:t>
      </w:r>
      <w:r w:rsidR="009464F3">
        <w:rPr>
          <w:rFonts w:ascii="Times New Roman" w:hAnsi="Times New Roman" w:cs="Times New Roman"/>
          <w:b/>
          <w:sz w:val="24"/>
          <w:szCs w:val="24"/>
          <w:lang w:val="ro-RO"/>
        </w:rPr>
        <w:t>: Curriculum</w:t>
      </w: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>/ proces educațional</w:t>
      </w:r>
    </w:p>
    <w:p w:rsidR="00662819" w:rsidRPr="009464F3" w:rsidRDefault="00CC602D" w:rsidP="006628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>Indicator: 5.1.3.</w:t>
      </w:r>
      <w:r w:rsidRPr="00CC60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464F3">
        <w:rPr>
          <w:rFonts w:ascii="Times New Roman" w:hAnsi="Times New Roman" w:cs="Times New Roman"/>
          <w:b/>
          <w:sz w:val="24"/>
          <w:szCs w:val="24"/>
          <w:lang w:val="ro-RO"/>
        </w:rPr>
        <w:t>Realizarea procesului educațional – activități curriculare și extracurriculare – în vederea formării comportamentului nediscriminatoriu în raport cu genul, cu învățarea conceptelor-cheie ale educației de gen, cu eliminarea stereotipurilor și prejudecăților legate de gen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42"/>
        <w:gridCol w:w="993"/>
        <w:gridCol w:w="1256"/>
        <w:gridCol w:w="7479"/>
        <w:gridCol w:w="3880"/>
      </w:tblGrid>
      <w:tr w:rsidR="00662819" w:rsidRPr="0035563A" w:rsidTr="00780A32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Dovezi </w:t>
            </w:r>
          </w:p>
        </w:tc>
        <w:tc>
          <w:tcPr>
            <w:tcW w:w="13608" w:type="dxa"/>
            <w:gridSpan w:val="4"/>
          </w:tcPr>
          <w:p w:rsidR="005C4772" w:rsidRPr="00780A32" w:rsidRDefault="00CC602D" w:rsidP="005E0995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Panou</w:t>
            </w:r>
            <w:r w:rsidR="005C477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 informativ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Discuţii cu cadrele didactice;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Chestionare </w:t>
            </w:r>
            <w:r w:rsidR="005E099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aplicate de  elevi / părinţii/cadre didactice; 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Feedback-ul din partea elevilor, părinţilor;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Note informative referitor la activităţile desfăşurate</w:t>
            </w:r>
            <w:r w:rsidR="009464F3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  <w:r w:rsidR="00780A3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5C4772" w:rsidRPr="00780A3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Includerea elevilor din diverse categorii sociale în activit</w:t>
            </w:r>
            <w:r w:rsidR="005E099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ăți extracurriculare și cercuri, alimentație gratuită, includerea în lista cu ajutor unic de școlarizare.</w:t>
            </w:r>
          </w:p>
        </w:tc>
      </w:tr>
      <w:tr w:rsidR="00662819" w:rsidRPr="0035563A" w:rsidTr="00780A32">
        <w:tc>
          <w:tcPr>
            <w:tcW w:w="1242" w:type="dxa"/>
          </w:tcPr>
          <w:p w:rsidR="00662819" w:rsidRPr="00E155C4" w:rsidRDefault="00662819" w:rsidP="00B64B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5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Constatări </w:t>
            </w:r>
          </w:p>
        </w:tc>
        <w:tc>
          <w:tcPr>
            <w:tcW w:w="13608" w:type="dxa"/>
            <w:gridSpan w:val="4"/>
          </w:tcPr>
          <w:p w:rsidR="00662819" w:rsidRPr="008229F9" w:rsidRDefault="000B24AC" w:rsidP="00CC6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instituție se desfășoară si</w:t>
            </w:r>
            <w:r w:rsidR="00DD258E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stematic activități în scop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 promovării bunelor practice î</w:t>
            </w:r>
            <w:r w:rsidR="00DD258E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vederea formării comportamentului nediscriminatoriu în raport c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 genul. Elevii participă activ</w:t>
            </w:r>
            <w:r w:rsidR="00DD258E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orice tip de activitate educațională care preconizează eliminarea stereotipurilor și prejudecăților legate de gen.</w:t>
            </w:r>
          </w:p>
        </w:tc>
      </w:tr>
      <w:tr w:rsidR="002B20A9" w:rsidRPr="00614909" w:rsidTr="009464F3">
        <w:tc>
          <w:tcPr>
            <w:tcW w:w="2235" w:type="dxa"/>
            <w:gridSpan w:val="2"/>
          </w:tcPr>
          <w:p w:rsidR="002B20A9" w:rsidRPr="00E155C4" w:rsidRDefault="002B20A9" w:rsidP="00E805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și punctaj</w:t>
            </w:r>
          </w:p>
        </w:tc>
        <w:tc>
          <w:tcPr>
            <w:tcW w:w="1256" w:type="dxa"/>
          </w:tcPr>
          <w:p w:rsidR="002B20A9" w:rsidRPr="00E155C4" w:rsidRDefault="00DD258E" w:rsidP="00E805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Pondere 2</w:t>
            </w:r>
          </w:p>
        </w:tc>
        <w:tc>
          <w:tcPr>
            <w:tcW w:w="7479" w:type="dxa"/>
          </w:tcPr>
          <w:p w:rsidR="002B20A9" w:rsidRPr="00E155C4" w:rsidRDefault="002B20A9" w:rsidP="00E805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Autoevaluarea conform criteriilor: 1,0</w:t>
            </w:r>
          </w:p>
        </w:tc>
        <w:tc>
          <w:tcPr>
            <w:tcW w:w="3880" w:type="dxa"/>
          </w:tcPr>
          <w:p w:rsidR="002B20A9" w:rsidRPr="00E155C4" w:rsidRDefault="00DD258E" w:rsidP="00E805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Punctaj: 2</w:t>
            </w:r>
            <w:r w:rsidR="002B20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,0</w:t>
            </w:r>
          </w:p>
        </w:tc>
      </w:tr>
    </w:tbl>
    <w:p w:rsidR="00662819" w:rsidRPr="009464F3" w:rsidRDefault="00CC602D" w:rsidP="0066281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64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Punctaj acumulat pentru </w:t>
      </w:r>
      <w:r w:rsidR="009464F3">
        <w:rPr>
          <w:rFonts w:ascii="Times New Roman" w:hAnsi="Times New Roman" w:cs="Times New Roman"/>
          <w:b/>
          <w:sz w:val="24"/>
          <w:szCs w:val="24"/>
          <w:lang w:val="ro-RO"/>
        </w:rPr>
        <w:t>standardul de calitate 5.1</w:t>
      </w:r>
      <w:r w:rsidR="00DD258E" w:rsidRPr="009464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9464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D258E" w:rsidRPr="009464F3">
        <w:rPr>
          <w:rFonts w:ascii="Times New Roman" w:hAnsi="Times New Roman" w:cs="Times New Roman"/>
          <w:b/>
          <w:sz w:val="24"/>
          <w:szCs w:val="24"/>
          <w:lang w:val="ro-RO"/>
        </w:rPr>
        <w:t>6,0</w:t>
      </w:r>
      <w:r w:rsidRPr="009464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</w:t>
      </w:r>
      <w:r w:rsidR="00780A32">
        <w:rPr>
          <w:rFonts w:ascii="Times New Roman" w:hAnsi="Times New Roman" w:cs="Times New Roman"/>
          <w:b/>
          <w:sz w:val="24"/>
          <w:szCs w:val="24"/>
          <w:lang w:val="ro-RO"/>
        </w:rPr>
        <w:t>cte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897"/>
        <w:gridCol w:w="5953"/>
      </w:tblGrid>
      <w:tr w:rsidR="00662819" w:rsidRPr="008229F9" w:rsidTr="009464F3">
        <w:tc>
          <w:tcPr>
            <w:tcW w:w="8897" w:type="dxa"/>
          </w:tcPr>
          <w:p w:rsidR="00662819" w:rsidRPr="008229F9" w:rsidRDefault="00DD258E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Puncte forte</w:t>
            </w:r>
          </w:p>
        </w:tc>
        <w:tc>
          <w:tcPr>
            <w:tcW w:w="5953" w:type="dxa"/>
          </w:tcPr>
          <w:p w:rsidR="00662819" w:rsidRPr="008229F9" w:rsidRDefault="00DD258E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Puncte slabe</w:t>
            </w:r>
          </w:p>
        </w:tc>
      </w:tr>
      <w:tr w:rsidR="00662819" w:rsidRPr="0035563A" w:rsidTr="009464F3">
        <w:tc>
          <w:tcPr>
            <w:tcW w:w="8897" w:type="dxa"/>
          </w:tcPr>
          <w:p w:rsidR="00CC602D" w:rsidRPr="008229F9" w:rsidRDefault="009464F3" w:rsidP="00CC602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Asigurarea serviciil</w:t>
            </w:r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 de consiliere şi orientare 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domeniul c</w:t>
            </w:r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omunicării şi interrelaţionării 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genurilor;</w:t>
            </w:r>
          </w:p>
          <w:p w:rsidR="00CC602D" w:rsidRPr="008229F9" w:rsidRDefault="009464F3" w:rsidP="00CC602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Real</w:t>
            </w:r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izarea planificărilor incluzând 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dimensiunea echitate de gen;</w:t>
            </w:r>
          </w:p>
          <w:p w:rsidR="00662819" w:rsidRPr="008229F9" w:rsidRDefault="009464F3" w:rsidP="00CC602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Organizar</w:t>
            </w:r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ea activităţilor curriculare şi 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extracurriculare de promovare a echităţii de gen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5953" w:type="dxa"/>
          </w:tcPr>
          <w:p w:rsidR="00662819" w:rsidRPr="008229F9" w:rsidRDefault="00DD258E" w:rsidP="00CC60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64F3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Implicarea scăzută a părinţilor şi a comunităţii</w:t>
            </w:r>
            <w:r w:rsidR="000B24AC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C602D" w:rsidRPr="00822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activităţi cu teme privind echitatea de gen.</w:t>
            </w:r>
          </w:p>
        </w:tc>
      </w:tr>
    </w:tbl>
    <w:p w:rsidR="000B24AC" w:rsidRDefault="000B24AC" w:rsidP="00CC602D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B24AC" w:rsidRPr="000B24AC" w:rsidRDefault="00DD258E" w:rsidP="000B24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Analiza SWOT </w:t>
      </w:r>
      <w:r w:rsidR="00CC602D" w:rsidRPr="000B24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activității IP </w:t>
      </w:r>
      <w:r w:rsidRPr="000B24AC">
        <w:rPr>
          <w:rFonts w:ascii="Times New Roman" w:hAnsi="Times New Roman" w:cs="Times New Roman"/>
          <w:b/>
          <w:sz w:val="24"/>
          <w:szCs w:val="24"/>
          <w:lang w:val="ro-RO"/>
        </w:rPr>
        <w:t>Gimnaziul Du</w:t>
      </w:r>
      <w:r w:rsidR="005E0995">
        <w:rPr>
          <w:rFonts w:ascii="Times New Roman" w:hAnsi="Times New Roman" w:cs="Times New Roman"/>
          <w:b/>
          <w:sz w:val="24"/>
          <w:szCs w:val="24"/>
          <w:lang w:val="ro-RO"/>
        </w:rPr>
        <w:t>rlești în perioada evaluată 2022-2023</w:t>
      </w:r>
    </w:p>
    <w:tbl>
      <w:tblPr>
        <w:tblStyle w:val="a3"/>
        <w:tblW w:w="15877" w:type="dxa"/>
        <w:tblInd w:w="-459" w:type="dxa"/>
        <w:tblLook w:val="04A0" w:firstRow="1" w:lastRow="0" w:firstColumn="1" w:lastColumn="0" w:noHBand="0" w:noVBand="1"/>
      </w:tblPr>
      <w:tblGrid>
        <w:gridCol w:w="9356"/>
        <w:gridCol w:w="6521"/>
      </w:tblGrid>
      <w:tr w:rsidR="000B24AC" w:rsidRPr="008229F9" w:rsidTr="009464F3">
        <w:trPr>
          <w:trHeight w:val="324"/>
        </w:trPr>
        <w:tc>
          <w:tcPr>
            <w:tcW w:w="9356" w:type="dxa"/>
          </w:tcPr>
          <w:p w:rsidR="000B24AC" w:rsidRPr="008229F9" w:rsidRDefault="000B24AC" w:rsidP="000B24A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Puncte forte</w:t>
            </w:r>
          </w:p>
        </w:tc>
        <w:tc>
          <w:tcPr>
            <w:tcW w:w="6521" w:type="dxa"/>
          </w:tcPr>
          <w:p w:rsidR="000B24AC" w:rsidRPr="008229F9" w:rsidRDefault="000B24AC" w:rsidP="000B24A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Puncte slabe</w:t>
            </w:r>
          </w:p>
        </w:tc>
      </w:tr>
      <w:tr w:rsidR="000B24AC" w:rsidRPr="0035563A" w:rsidTr="009464F3">
        <w:trPr>
          <w:trHeight w:val="699"/>
        </w:trPr>
        <w:tc>
          <w:tcPr>
            <w:tcW w:w="9356" w:type="dxa"/>
          </w:tcPr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Existenţa unui colectiv de cadre didactice calificate;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Existenţa şi dotarea laboratoare</w:t>
            </w:r>
            <w:r w:rsidR="009464F3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lor de chimie, biologie, fizică;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Comunicarea on-line în cadrul comunităț</w:t>
            </w:r>
            <w:r w:rsidR="009464F3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școlare;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Bază materială bună care permite desfășurarea unui</w:t>
            </w:r>
            <w:r w:rsidR="009464F3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proces educațional de calitate;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Grupuri de lucru și comisii care își desfășoară activitatea la un nivel înalt;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Organizarea alimentației elevilor;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Relații interpersonale bazate pe colaborare, deschidere, comunicare, întâlniri semestriale cu părinții, suplimentate de consultații </w:t>
            </w:r>
            <w:r w:rsidR="009464F3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individuale cu unii din ei;</w:t>
            </w:r>
          </w:p>
          <w:p w:rsidR="009464F3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Asigurarea pazei şi securităţii şcolii, a teritoriului aferent, siguranţa elevilor pe toată durata programului şcolar şi în cadrul activi</w:t>
            </w:r>
            <w:r w:rsidR="009464F3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tăţilor şcolare şi extraşcolare;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Asigurarea condiţiilor optime pentru desfăşurarea unui proces educaţional de calitate;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Dotarea instituţiei cu materiale de sprijin (echipamente, utilaje, dispozitive, ustensile</w:t>
            </w:r>
            <w:r w:rsidR="009464F3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);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Instruirea/formarea continuă a personalului didactic şi didactic auxiliar în domen</w:t>
            </w:r>
            <w:r w:rsidR="002C7A28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iul managementului educațional ș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instituțional, a părinţilor pentru aplicarea procedurilor legale în organizarea instituţională şi de intervenţie în cazuri</w:t>
            </w:r>
            <w:r w:rsidR="009464F3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 de abuz, neglijare, violenţă;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Planificarea şi realizarea diferitor activităţi şcolare şi extraşcolare de prevenire şi combatere a violenţei în şcoală cu/fără implicarea părinţilor sau a altor reprezentanţi ai comunităţii;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Asigurarea accesului tuturor elevilor la servicii de sprijin pentru dezvolare fizică, psihică şi emoţională: serviciul psiholo</w:t>
            </w:r>
            <w:r w:rsidR="009464F3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gic şcolar și serviciul medical;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Asigurarea condițiilor optime pentru buna funcționare a cantinei;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Existența sistemului de monitorizare video în incin</w:t>
            </w:r>
            <w:r w:rsidR="009464F3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 și pe teritoriul instituției;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Îngrădirea teritoriului </w:t>
            </w:r>
            <w:r w:rsidR="00984893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aferent edificiului instituției;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Existenţa unu</w:t>
            </w:r>
            <w:r w:rsidR="00984893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Consiliu al elevilor eficient;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Acces la informaţie prin int</w:t>
            </w:r>
            <w:r w:rsidR="00984893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ermediul internetului;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Pagina oficială a instituției;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Asigurarea serviciilor de consiliere şi orientare în domeniul comunicării şi interrelaţionării genurilor;</w:t>
            </w:r>
          </w:p>
          <w:p w:rsidR="00984893" w:rsidRPr="008229F9" w:rsidRDefault="000B24AC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Procentul de promovare a examenelor de absolvire</w:t>
            </w:r>
            <w:r w:rsidR="00F267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 ciclului gimnazial este 97,05</w:t>
            </w:r>
            <w:r w:rsidR="00984893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%;</w:t>
            </w:r>
          </w:p>
          <w:p w:rsidR="000B24AC" w:rsidRPr="008229F9" w:rsidRDefault="00984893" w:rsidP="00426AB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 w:rsidR="000B24AC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reșterea constantă a nivelului de încredere față de instituție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6521" w:type="dxa"/>
          </w:tcPr>
          <w:p w:rsidR="000B24AC" w:rsidRPr="008229F9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Colaborare slabă între diferite instituții;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Volum mare de responsabilităţi la cadrele didactice şi manageriale;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Venituri extrabugetare mici;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Lipsa </w:t>
            </w:r>
            <w:r w:rsidR="00432C67" w:rsidRPr="008229F9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dosarului tehnic al instituției;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Scăderea interesului pentru învăţare și </w:t>
            </w:r>
            <w:r w:rsidR="00F2674D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implicare din partea unor elevi/părinți/cadre didactice;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Implicarea scăzută a părinţilor şi a comunităţii în activ</w:t>
            </w:r>
            <w:r w:rsidR="00432C67" w:rsidRPr="008229F9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ităţi  privind echitatea de gen;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Număr redus de participanți la concursurile școlare și extrașcolare municipale; 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Fondul de carte al bibliotecii nu este reactualizat;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Parteneriat slab cu agenții economici din localitate;</w:t>
            </w:r>
          </w:p>
          <w:p w:rsidR="000B24AC" w:rsidRPr="008229F9" w:rsidRDefault="000B24AC" w:rsidP="00426AB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Migrația cadrelor didactice în străinătate</w:t>
            </w:r>
            <w:r w:rsidR="00432C67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</w:tr>
      <w:tr w:rsidR="00D65EAC" w:rsidRPr="008229F9" w:rsidTr="009464F3">
        <w:tc>
          <w:tcPr>
            <w:tcW w:w="9356" w:type="dxa"/>
          </w:tcPr>
          <w:p w:rsidR="00D65EAC" w:rsidRPr="008229F9" w:rsidRDefault="00D65EAC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Oportunități</w:t>
            </w:r>
          </w:p>
        </w:tc>
        <w:tc>
          <w:tcPr>
            <w:tcW w:w="6521" w:type="dxa"/>
          </w:tcPr>
          <w:p w:rsidR="00D65EAC" w:rsidRPr="008229F9" w:rsidRDefault="00D65EAC" w:rsidP="000B24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Amenințări</w:t>
            </w:r>
          </w:p>
        </w:tc>
      </w:tr>
      <w:tr w:rsidR="00CC602D" w:rsidRPr="0035563A" w:rsidTr="009464F3">
        <w:tc>
          <w:tcPr>
            <w:tcW w:w="9356" w:type="dxa"/>
          </w:tcPr>
          <w:p w:rsidR="00C20ABF" w:rsidRPr="008229F9" w:rsidRDefault="007B2175" w:rsidP="00426A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Posibilitatea dezvoltăr</w:t>
            </w:r>
            <w:r w:rsidR="000B24AC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 unor proiecte educaţionale;</w:t>
            </w:r>
          </w:p>
          <w:p w:rsidR="00C20ABF" w:rsidRPr="008229F9" w:rsidRDefault="007B2175" w:rsidP="00426A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Creşterea a</w:t>
            </w:r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ccesului la surse de informare, 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diversificarea acestora;</w:t>
            </w:r>
          </w:p>
          <w:p w:rsidR="00CC602D" w:rsidRPr="008229F9" w:rsidRDefault="007B2175" w:rsidP="00426A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Dezvoltarea unor</w:t>
            </w:r>
            <w:r w:rsidR="002B20A9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parteneriate cu asociații care </w:t>
            </w: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promovează acțiunile de volu</w:t>
            </w:r>
            <w:r w:rsidR="00C20ABF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ntariat;</w:t>
            </w:r>
          </w:p>
          <w:p w:rsidR="00C20ABF" w:rsidRPr="008229F9" w:rsidRDefault="00F26249" w:rsidP="00426A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Motivarea cadrelor didactice pentru creșterea în cariera profesională;</w:t>
            </w:r>
          </w:p>
          <w:p w:rsidR="00F26249" w:rsidRPr="008229F9" w:rsidRDefault="00F26249" w:rsidP="00426A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Crearea unui climat psihologic eficient pentru activitate;</w:t>
            </w:r>
          </w:p>
          <w:p w:rsidR="00F26249" w:rsidRPr="008229F9" w:rsidRDefault="00F26249" w:rsidP="00426AB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Creșterea populației școlare</w:t>
            </w:r>
            <w:r w:rsidR="00432C67" w:rsidRPr="008229F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6521" w:type="dxa"/>
          </w:tcPr>
          <w:p w:rsidR="00F26249" w:rsidRPr="00B76897" w:rsidRDefault="007B2175" w:rsidP="008229F9">
            <w:pPr>
              <w:pStyle w:val="a4"/>
              <w:numPr>
                <w:ilvl w:val="0"/>
                <w:numId w:val="14"/>
              </w:numPr>
              <w:ind w:left="175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6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Preocuparea</w:t>
            </w:r>
            <w:r w:rsidR="002B20A9" w:rsidRPr="00B76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în mică măsură a părinţilor în </w:t>
            </w:r>
            <w:r w:rsidRPr="00B76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educaţia şi instruirea propriilor copii;</w:t>
            </w:r>
          </w:p>
          <w:p w:rsidR="00F26249" w:rsidRPr="00B76897" w:rsidRDefault="00F26249" w:rsidP="008229F9">
            <w:pPr>
              <w:pStyle w:val="a4"/>
              <w:numPr>
                <w:ilvl w:val="0"/>
                <w:numId w:val="14"/>
              </w:numPr>
              <w:ind w:left="175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6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Creşterea</w:t>
            </w:r>
            <w:r w:rsidR="007B2175" w:rsidRPr="00B76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violenţei şcolare;</w:t>
            </w:r>
          </w:p>
          <w:p w:rsidR="00F26249" w:rsidRPr="00B76897" w:rsidRDefault="007B2175" w:rsidP="008229F9">
            <w:pPr>
              <w:pStyle w:val="a4"/>
              <w:numPr>
                <w:ilvl w:val="0"/>
                <w:numId w:val="14"/>
              </w:numPr>
              <w:ind w:left="175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6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Scăde</w:t>
            </w:r>
            <w:r w:rsidR="002B20A9" w:rsidRPr="00B76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rea interesului pentru profesia </w:t>
            </w:r>
            <w:r w:rsidRPr="00B76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didactică;</w:t>
            </w:r>
          </w:p>
          <w:p w:rsidR="00F26249" w:rsidRPr="00B76897" w:rsidRDefault="007B2175" w:rsidP="008229F9">
            <w:pPr>
              <w:pStyle w:val="a4"/>
              <w:numPr>
                <w:ilvl w:val="0"/>
                <w:numId w:val="14"/>
              </w:numPr>
              <w:ind w:left="175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6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Creşterea efec</w:t>
            </w:r>
            <w:r w:rsidR="002B20A9" w:rsidRPr="00B76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tivului de elevi pe clase, care </w:t>
            </w:r>
            <w:r w:rsidRPr="00B76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îngreunează a</w:t>
            </w:r>
            <w:r w:rsidR="002B20A9" w:rsidRPr="00B76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plicarea metodelor interactive, </w:t>
            </w:r>
            <w:r w:rsidRPr="00B76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lucru în grup;</w:t>
            </w:r>
          </w:p>
          <w:p w:rsidR="00CC602D" w:rsidRPr="00B76897" w:rsidRDefault="00F26249" w:rsidP="008229F9">
            <w:pPr>
              <w:pStyle w:val="a4"/>
              <w:numPr>
                <w:ilvl w:val="0"/>
                <w:numId w:val="14"/>
              </w:numPr>
              <w:ind w:left="175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6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Creșterea numărului copiilor cu CES;</w:t>
            </w:r>
          </w:p>
          <w:p w:rsidR="00F26249" w:rsidRPr="008229F9" w:rsidRDefault="00F26249" w:rsidP="008229F9">
            <w:pPr>
              <w:pStyle w:val="a4"/>
              <w:numPr>
                <w:ilvl w:val="0"/>
                <w:numId w:val="14"/>
              </w:numPr>
              <w:ind w:left="175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6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Riscul apariției abandonului școlar și al unor comportamente deviante în rândul elevilor în urma exodului părinților peste hotarele țării</w:t>
            </w:r>
            <w:r w:rsidR="00432C67" w:rsidRPr="00B76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</w:tbl>
    <w:p w:rsidR="008E12EE" w:rsidRDefault="008E12EE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1024E" w:rsidRDefault="00C1024E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1024E" w:rsidRDefault="00C1024E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1024E" w:rsidRDefault="00C1024E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1024E" w:rsidRDefault="00C1024E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1024E" w:rsidRDefault="00C1024E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1024E" w:rsidRDefault="00C1024E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1024E" w:rsidRDefault="00C1024E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1024E" w:rsidRDefault="00C1024E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1024E" w:rsidRDefault="00C1024E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552"/>
      </w:tblGrid>
      <w:tr w:rsidR="008E12EE" w:rsidRPr="00C1024E" w:rsidTr="00C80C3A">
        <w:trPr>
          <w:trHeight w:val="274"/>
        </w:trPr>
        <w:tc>
          <w:tcPr>
            <w:tcW w:w="2376" w:type="dxa"/>
            <w:vMerge w:val="restart"/>
          </w:tcPr>
          <w:p w:rsidR="008E12EE" w:rsidRPr="00C1024E" w:rsidRDefault="008E12EE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Standard de calitate</w:t>
            </w:r>
          </w:p>
        </w:tc>
        <w:tc>
          <w:tcPr>
            <w:tcW w:w="2127" w:type="dxa"/>
            <w:vMerge w:val="restart"/>
          </w:tcPr>
          <w:p w:rsidR="008E12EE" w:rsidRPr="00C1024E" w:rsidRDefault="008E12EE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maxim</w:t>
            </w:r>
          </w:p>
        </w:tc>
        <w:tc>
          <w:tcPr>
            <w:tcW w:w="5103" w:type="dxa"/>
            <w:gridSpan w:val="2"/>
          </w:tcPr>
          <w:p w:rsidR="008E12EE" w:rsidRPr="00C1024E" w:rsidRDefault="00F2674D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de studiu 2022-2023</w:t>
            </w:r>
          </w:p>
        </w:tc>
      </w:tr>
      <w:tr w:rsidR="008E12EE" w:rsidRPr="00C1024E" w:rsidTr="003E0A5C">
        <w:trPr>
          <w:trHeight w:val="353"/>
        </w:trPr>
        <w:tc>
          <w:tcPr>
            <w:tcW w:w="2376" w:type="dxa"/>
            <w:vMerge/>
          </w:tcPr>
          <w:p w:rsidR="008E12EE" w:rsidRPr="00C1024E" w:rsidRDefault="008E12EE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vMerge/>
          </w:tcPr>
          <w:p w:rsidR="008E12EE" w:rsidRPr="00C1024E" w:rsidRDefault="008E12EE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8E12EE" w:rsidRPr="00C1024E" w:rsidRDefault="008E12EE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Autoevaluare puncte</w:t>
            </w:r>
          </w:p>
        </w:tc>
        <w:tc>
          <w:tcPr>
            <w:tcW w:w="2552" w:type="dxa"/>
          </w:tcPr>
          <w:p w:rsidR="008E12EE" w:rsidRPr="00C1024E" w:rsidRDefault="008E12EE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Nivel generalizator %</w:t>
            </w:r>
          </w:p>
        </w:tc>
      </w:tr>
      <w:tr w:rsidR="008E12EE" w:rsidRPr="00C1024E" w:rsidTr="003E0A5C">
        <w:tc>
          <w:tcPr>
            <w:tcW w:w="2376" w:type="dxa"/>
          </w:tcPr>
          <w:p w:rsidR="008E12EE" w:rsidRPr="00C1024E" w:rsidRDefault="00CF646F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E12EE"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</w:t>
            </w:r>
          </w:p>
        </w:tc>
        <w:tc>
          <w:tcPr>
            <w:tcW w:w="2127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551" w:type="dxa"/>
          </w:tcPr>
          <w:p w:rsidR="008E12EE" w:rsidRPr="00C1024E" w:rsidRDefault="00B76897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10,0</w:t>
            </w:r>
          </w:p>
        </w:tc>
        <w:tc>
          <w:tcPr>
            <w:tcW w:w="2552" w:type="dxa"/>
          </w:tcPr>
          <w:p w:rsidR="008E12EE" w:rsidRPr="00C1024E" w:rsidRDefault="00B76897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  <w:r w:rsidR="00CF646F"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8E12EE" w:rsidRPr="00C1024E" w:rsidTr="003E0A5C">
        <w:tc>
          <w:tcPr>
            <w:tcW w:w="2376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</w:p>
        </w:tc>
        <w:tc>
          <w:tcPr>
            <w:tcW w:w="2127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551" w:type="dxa"/>
          </w:tcPr>
          <w:p w:rsidR="008E12EE" w:rsidRPr="00C1024E" w:rsidRDefault="008229F9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5,00</w:t>
            </w:r>
          </w:p>
        </w:tc>
        <w:tc>
          <w:tcPr>
            <w:tcW w:w="2552" w:type="dxa"/>
          </w:tcPr>
          <w:p w:rsidR="008E12EE" w:rsidRPr="00C1024E" w:rsidRDefault="00C80C3A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  <w:r w:rsidR="00CF646F"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8E12EE" w:rsidRPr="00C1024E" w:rsidTr="003E0A5C">
        <w:tc>
          <w:tcPr>
            <w:tcW w:w="2376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</w:t>
            </w:r>
          </w:p>
        </w:tc>
        <w:tc>
          <w:tcPr>
            <w:tcW w:w="2127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551" w:type="dxa"/>
          </w:tcPr>
          <w:p w:rsidR="008E12EE" w:rsidRPr="00C1024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5,0</w:t>
            </w:r>
            <w:r w:rsidR="00C80C3A"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552" w:type="dxa"/>
          </w:tcPr>
          <w:p w:rsidR="008E12EE" w:rsidRPr="00C1024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</w:t>
            </w:r>
          </w:p>
        </w:tc>
      </w:tr>
      <w:tr w:rsidR="008E12EE" w:rsidRPr="00C1024E" w:rsidTr="003E0A5C">
        <w:tc>
          <w:tcPr>
            <w:tcW w:w="2376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</w:t>
            </w:r>
          </w:p>
        </w:tc>
        <w:tc>
          <w:tcPr>
            <w:tcW w:w="2127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551" w:type="dxa"/>
          </w:tcPr>
          <w:p w:rsidR="008E12EE" w:rsidRPr="00C1024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6,0</w:t>
            </w:r>
            <w:r w:rsidR="00C80C3A"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552" w:type="dxa"/>
          </w:tcPr>
          <w:p w:rsidR="008E12EE" w:rsidRPr="00C1024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</w:t>
            </w:r>
          </w:p>
        </w:tc>
      </w:tr>
      <w:tr w:rsidR="008E12EE" w:rsidRPr="00C1024E" w:rsidTr="003E0A5C">
        <w:tc>
          <w:tcPr>
            <w:tcW w:w="2376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</w:t>
            </w:r>
          </w:p>
        </w:tc>
        <w:tc>
          <w:tcPr>
            <w:tcW w:w="2127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551" w:type="dxa"/>
          </w:tcPr>
          <w:p w:rsidR="008E12EE" w:rsidRPr="00C1024E" w:rsidRDefault="00C80C3A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6,00</w:t>
            </w:r>
          </w:p>
        </w:tc>
        <w:tc>
          <w:tcPr>
            <w:tcW w:w="2552" w:type="dxa"/>
          </w:tcPr>
          <w:p w:rsidR="008E12EE" w:rsidRPr="00C1024E" w:rsidRDefault="00C80C3A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  <w:r w:rsidR="00CF646F"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8E12EE" w:rsidRPr="00C1024E" w:rsidTr="003E0A5C">
        <w:tc>
          <w:tcPr>
            <w:tcW w:w="2376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</w:t>
            </w:r>
          </w:p>
        </w:tc>
        <w:tc>
          <w:tcPr>
            <w:tcW w:w="2127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551" w:type="dxa"/>
          </w:tcPr>
          <w:p w:rsidR="008E12EE" w:rsidRPr="00C1024E" w:rsidRDefault="00C80C3A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6,00</w:t>
            </w:r>
          </w:p>
        </w:tc>
        <w:tc>
          <w:tcPr>
            <w:tcW w:w="2552" w:type="dxa"/>
          </w:tcPr>
          <w:p w:rsidR="008E12EE" w:rsidRPr="00C1024E" w:rsidRDefault="00C80C3A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  <w:r w:rsidR="00CF646F"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8E12EE" w:rsidRPr="00C1024E" w:rsidTr="003E0A5C">
        <w:tc>
          <w:tcPr>
            <w:tcW w:w="2376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</w:t>
            </w:r>
          </w:p>
        </w:tc>
        <w:tc>
          <w:tcPr>
            <w:tcW w:w="2127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551" w:type="dxa"/>
          </w:tcPr>
          <w:p w:rsidR="008E12EE" w:rsidRPr="00C1024E" w:rsidRDefault="00C80C3A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8,00</w:t>
            </w:r>
          </w:p>
        </w:tc>
        <w:tc>
          <w:tcPr>
            <w:tcW w:w="2552" w:type="dxa"/>
          </w:tcPr>
          <w:p w:rsidR="008E12EE" w:rsidRPr="00C1024E" w:rsidRDefault="00C80C3A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  <w:r w:rsidR="00CF646F"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8E12EE" w:rsidRPr="00C1024E" w:rsidTr="003E0A5C">
        <w:tc>
          <w:tcPr>
            <w:tcW w:w="2376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2127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551" w:type="dxa"/>
          </w:tcPr>
          <w:p w:rsidR="008E12EE" w:rsidRPr="00C1024E" w:rsidRDefault="00C80C3A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7,0</w:t>
            </w:r>
            <w:r w:rsidR="00AB20FE"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552" w:type="dxa"/>
          </w:tcPr>
          <w:p w:rsidR="008E12EE" w:rsidRPr="00C1024E" w:rsidRDefault="00C80C3A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  <w:r w:rsidR="00CF646F"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8E12EE" w:rsidRPr="00C1024E" w:rsidTr="003E0A5C">
        <w:tc>
          <w:tcPr>
            <w:tcW w:w="2376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</w:t>
            </w:r>
          </w:p>
        </w:tc>
        <w:tc>
          <w:tcPr>
            <w:tcW w:w="2127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551" w:type="dxa"/>
          </w:tcPr>
          <w:p w:rsidR="008E12EE" w:rsidRPr="00C1024E" w:rsidRDefault="00B76897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7,00</w:t>
            </w:r>
          </w:p>
        </w:tc>
        <w:tc>
          <w:tcPr>
            <w:tcW w:w="2552" w:type="dxa"/>
          </w:tcPr>
          <w:p w:rsidR="008E12EE" w:rsidRPr="00C1024E" w:rsidRDefault="00B76897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  <w:r w:rsidR="00CF646F"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8E12EE" w:rsidRPr="00C1024E" w:rsidTr="003E0A5C">
        <w:tc>
          <w:tcPr>
            <w:tcW w:w="2376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</w:t>
            </w:r>
          </w:p>
        </w:tc>
        <w:tc>
          <w:tcPr>
            <w:tcW w:w="2127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551" w:type="dxa"/>
          </w:tcPr>
          <w:p w:rsidR="008E12EE" w:rsidRPr="00C1024E" w:rsidRDefault="00C80C3A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13,00</w:t>
            </w:r>
          </w:p>
        </w:tc>
        <w:tc>
          <w:tcPr>
            <w:tcW w:w="2552" w:type="dxa"/>
          </w:tcPr>
          <w:p w:rsidR="008E12EE" w:rsidRPr="00C1024E" w:rsidRDefault="00C80C3A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  <w:r w:rsidR="00CF646F"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8E12EE" w:rsidRPr="00C1024E" w:rsidTr="003E0A5C">
        <w:tc>
          <w:tcPr>
            <w:tcW w:w="2376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2127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551" w:type="dxa"/>
          </w:tcPr>
          <w:p w:rsidR="008E12EE" w:rsidRPr="00C1024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14,0</w:t>
            </w:r>
            <w:r w:rsidR="00C80C3A"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552" w:type="dxa"/>
          </w:tcPr>
          <w:p w:rsidR="008E12EE" w:rsidRPr="00C1024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</w:t>
            </w:r>
          </w:p>
        </w:tc>
      </w:tr>
      <w:tr w:rsidR="008E12EE" w:rsidRPr="00C1024E" w:rsidTr="003E0A5C">
        <w:tc>
          <w:tcPr>
            <w:tcW w:w="2376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4.3</w:t>
            </w:r>
          </w:p>
        </w:tc>
        <w:tc>
          <w:tcPr>
            <w:tcW w:w="2127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551" w:type="dxa"/>
          </w:tcPr>
          <w:p w:rsidR="008E12EE" w:rsidRPr="00C1024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6,50</w:t>
            </w:r>
          </w:p>
        </w:tc>
        <w:tc>
          <w:tcPr>
            <w:tcW w:w="2552" w:type="dxa"/>
          </w:tcPr>
          <w:p w:rsidR="008E12EE" w:rsidRPr="00C1024E" w:rsidRDefault="00CF646F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92,85%</w:t>
            </w:r>
          </w:p>
        </w:tc>
      </w:tr>
      <w:tr w:rsidR="008E12EE" w:rsidRPr="00C1024E" w:rsidTr="003E0A5C">
        <w:tc>
          <w:tcPr>
            <w:tcW w:w="2376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</w:t>
            </w:r>
          </w:p>
        </w:tc>
        <w:tc>
          <w:tcPr>
            <w:tcW w:w="2127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551" w:type="dxa"/>
          </w:tcPr>
          <w:p w:rsidR="008E12EE" w:rsidRPr="00C1024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6,0</w:t>
            </w:r>
          </w:p>
        </w:tc>
        <w:tc>
          <w:tcPr>
            <w:tcW w:w="2552" w:type="dxa"/>
          </w:tcPr>
          <w:p w:rsidR="008E12EE" w:rsidRPr="00C1024E" w:rsidRDefault="00AB20FE" w:rsidP="008E12E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</w:t>
            </w:r>
          </w:p>
        </w:tc>
      </w:tr>
      <w:tr w:rsidR="008E12EE" w:rsidRPr="00C1024E" w:rsidTr="003E0A5C">
        <w:tc>
          <w:tcPr>
            <w:tcW w:w="2376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2127" w:type="dxa"/>
          </w:tcPr>
          <w:p w:rsidR="008E12EE" w:rsidRPr="00C1024E" w:rsidRDefault="008E12EE" w:rsidP="008E12E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2551" w:type="dxa"/>
          </w:tcPr>
          <w:p w:rsidR="008E12EE" w:rsidRPr="00C1024E" w:rsidRDefault="00B76897" w:rsidP="008E12E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99,50</w:t>
            </w:r>
          </w:p>
        </w:tc>
        <w:tc>
          <w:tcPr>
            <w:tcW w:w="2552" w:type="dxa"/>
          </w:tcPr>
          <w:p w:rsidR="008E12EE" w:rsidRPr="00C1024E" w:rsidRDefault="00C80C3A" w:rsidP="008E12E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1024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98,70</w:t>
            </w:r>
            <w:r w:rsidR="00CF646F" w:rsidRPr="00C1024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%</w:t>
            </w:r>
          </w:p>
        </w:tc>
      </w:tr>
    </w:tbl>
    <w:p w:rsidR="00CF646F" w:rsidRDefault="00CF646F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E12EE" w:rsidRDefault="008E12EE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pPr w:leftFromText="180" w:rightFromText="180" w:vertAnchor="text" w:horzAnchor="margin" w:tblpY="4079"/>
        <w:tblW w:w="0" w:type="auto"/>
        <w:tblLook w:val="04A0" w:firstRow="1" w:lastRow="0" w:firstColumn="1" w:lastColumn="0" w:noHBand="0" w:noVBand="1"/>
      </w:tblPr>
      <w:tblGrid>
        <w:gridCol w:w="3182"/>
        <w:gridCol w:w="2556"/>
      </w:tblGrid>
      <w:tr w:rsidR="00780A32" w:rsidTr="00780A32">
        <w:tc>
          <w:tcPr>
            <w:tcW w:w="3182" w:type="dxa"/>
          </w:tcPr>
          <w:p w:rsidR="00780A32" w:rsidRDefault="00780A32" w:rsidP="00780A3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Acordarea calificativului </w:t>
            </w:r>
          </w:p>
        </w:tc>
        <w:tc>
          <w:tcPr>
            <w:tcW w:w="2556" w:type="dxa"/>
          </w:tcPr>
          <w:p w:rsidR="00780A32" w:rsidRDefault="00780A32" w:rsidP="00780A3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80A32" w:rsidTr="00780A32">
        <w:tc>
          <w:tcPr>
            <w:tcW w:w="3182" w:type="dxa"/>
          </w:tcPr>
          <w:p w:rsidR="00780A32" w:rsidRDefault="00780A32" w:rsidP="00780A3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bine</w:t>
            </w:r>
          </w:p>
        </w:tc>
        <w:tc>
          <w:tcPr>
            <w:tcW w:w="2556" w:type="dxa"/>
          </w:tcPr>
          <w:p w:rsidR="00780A32" w:rsidRDefault="00780A32" w:rsidP="00780A3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100-86%</w:t>
            </w:r>
          </w:p>
        </w:tc>
      </w:tr>
      <w:tr w:rsidR="00780A32" w:rsidTr="00780A32">
        <w:tc>
          <w:tcPr>
            <w:tcW w:w="3182" w:type="dxa"/>
          </w:tcPr>
          <w:p w:rsidR="00780A32" w:rsidRDefault="00780A32" w:rsidP="00780A3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Bine</w:t>
            </w:r>
          </w:p>
        </w:tc>
        <w:tc>
          <w:tcPr>
            <w:tcW w:w="2556" w:type="dxa"/>
          </w:tcPr>
          <w:p w:rsidR="00780A32" w:rsidRDefault="00780A32" w:rsidP="00780A3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85,99-64%</w:t>
            </w:r>
          </w:p>
        </w:tc>
      </w:tr>
      <w:tr w:rsidR="00780A32" w:rsidTr="00780A32">
        <w:tc>
          <w:tcPr>
            <w:tcW w:w="3182" w:type="dxa"/>
          </w:tcPr>
          <w:p w:rsidR="00780A32" w:rsidRDefault="00780A32" w:rsidP="00780A3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Satisfăcător</w:t>
            </w:r>
          </w:p>
        </w:tc>
        <w:tc>
          <w:tcPr>
            <w:tcW w:w="2556" w:type="dxa"/>
          </w:tcPr>
          <w:p w:rsidR="00780A32" w:rsidRDefault="00780A32" w:rsidP="00780A3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63,99-50</w:t>
            </w:r>
          </w:p>
        </w:tc>
      </w:tr>
      <w:tr w:rsidR="00780A32" w:rsidTr="00780A32">
        <w:tc>
          <w:tcPr>
            <w:tcW w:w="3182" w:type="dxa"/>
          </w:tcPr>
          <w:p w:rsidR="00780A32" w:rsidRDefault="00780A32" w:rsidP="00780A3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Nesatisfăcător </w:t>
            </w:r>
          </w:p>
        </w:tc>
        <w:tc>
          <w:tcPr>
            <w:tcW w:w="2556" w:type="dxa"/>
          </w:tcPr>
          <w:p w:rsidR="00780A32" w:rsidRDefault="00780A32" w:rsidP="00780A3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49,99-0%</w:t>
            </w:r>
          </w:p>
        </w:tc>
      </w:tr>
    </w:tbl>
    <w:p w:rsidR="009820D2" w:rsidRDefault="009820D2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80A32" w:rsidRDefault="00780A32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80A32" w:rsidRDefault="00780A32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80A32" w:rsidRDefault="00780A32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80A32" w:rsidRDefault="00780A32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80A32" w:rsidRDefault="00780A32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80A32" w:rsidRDefault="00780A32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80A32" w:rsidRDefault="00780A32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80A32" w:rsidRDefault="00780A32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80A32" w:rsidRDefault="00780A32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1024E" w:rsidRDefault="00CF646F" w:rsidP="00E155C4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baza punctajului obținu</w:t>
      </w:r>
      <w:r w:rsidR="00432C67">
        <w:rPr>
          <w:rFonts w:ascii="Times New Roman" w:hAnsi="Times New Roman" w:cs="Times New Roman"/>
          <w:sz w:val="24"/>
          <w:szCs w:val="24"/>
          <w:lang w:val="ro-RO"/>
        </w:rPr>
        <w:t>t și a procentului de realizare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instituției i se acordă calificativul: </w:t>
      </w:r>
    </w:p>
    <w:p w:rsidR="00CF646F" w:rsidRPr="00E155C4" w:rsidRDefault="00CF646F" w:rsidP="00C102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F64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Foarte bine</w:t>
      </w:r>
      <w:r w:rsidR="00432C6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</w:p>
    <w:sectPr w:rsidR="00CF646F" w:rsidRPr="00E155C4" w:rsidSect="002A7746">
      <w:pgSz w:w="16838" w:h="11906" w:orient="landscape"/>
      <w:pgMar w:top="567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5F" w:rsidRDefault="00B1635F" w:rsidP="003A4504">
      <w:pPr>
        <w:spacing w:after="0" w:line="240" w:lineRule="auto"/>
      </w:pPr>
      <w:r>
        <w:separator/>
      </w:r>
    </w:p>
  </w:endnote>
  <w:endnote w:type="continuationSeparator" w:id="0">
    <w:p w:rsidR="00B1635F" w:rsidRDefault="00B1635F" w:rsidP="003A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5F" w:rsidRDefault="00B1635F" w:rsidP="003A4504">
      <w:pPr>
        <w:spacing w:after="0" w:line="240" w:lineRule="auto"/>
      </w:pPr>
      <w:r>
        <w:separator/>
      </w:r>
    </w:p>
  </w:footnote>
  <w:footnote w:type="continuationSeparator" w:id="0">
    <w:p w:rsidR="00B1635F" w:rsidRDefault="00B1635F" w:rsidP="003A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2B1"/>
    <w:multiLevelType w:val="hybridMultilevel"/>
    <w:tmpl w:val="E5AED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9AE"/>
    <w:multiLevelType w:val="hybridMultilevel"/>
    <w:tmpl w:val="F2427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B7E89"/>
    <w:multiLevelType w:val="hybridMultilevel"/>
    <w:tmpl w:val="5A7CD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7C2B"/>
    <w:multiLevelType w:val="hybridMultilevel"/>
    <w:tmpl w:val="B014A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B7F0A"/>
    <w:multiLevelType w:val="hybridMultilevel"/>
    <w:tmpl w:val="E0967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71239"/>
    <w:multiLevelType w:val="hybridMultilevel"/>
    <w:tmpl w:val="A35A6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4402F"/>
    <w:multiLevelType w:val="hybridMultilevel"/>
    <w:tmpl w:val="13FC1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B0918"/>
    <w:multiLevelType w:val="hybridMultilevel"/>
    <w:tmpl w:val="3412F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42708"/>
    <w:multiLevelType w:val="hybridMultilevel"/>
    <w:tmpl w:val="545E1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04F91"/>
    <w:multiLevelType w:val="hybridMultilevel"/>
    <w:tmpl w:val="79344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A65E0"/>
    <w:multiLevelType w:val="hybridMultilevel"/>
    <w:tmpl w:val="40380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B4E49"/>
    <w:multiLevelType w:val="hybridMultilevel"/>
    <w:tmpl w:val="E710FA6E"/>
    <w:lvl w:ilvl="0" w:tplc="1DC8DE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B6F92"/>
    <w:multiLevelType w:val="hybridMultilevel"/>
    <w:tmpl w:val="E3ACD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27D41"/>
    <w:multiLevelType w:val="hybridMultilevel"/>
    <w:tmpl w:val="08026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059DF"/>
    <w:multiLevelType w:val="hybridMultilevel"/>
    <w:tmpl w:val="EE0A8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371D7"/>
    <w:multiLevelType w:val="hybridMultilevel"/>
    <w:tmpl w:val="4B2EA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677C2"/>
    <w:multiLevelType w:val="hybridMultilevel"/>
    <w:tmpl w:val="4942C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C371BD"/>
    <w:multiLevelType w:val="hybridMultilevel"/>
    <w:tmpl w:val="728E1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9C6AED"/>
    <w:multiLevelType w:val="hybridMultilevel"/>
    <w:tmpl w:val="A4501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725F1"/>
    <w:multiLevelType w:val="hybridMultilevel"/>
    <w:tmpl w:val="8124C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37C1F"/>
    <w:multiLevelType w:val="hybridMultilevel"/>
    <w:tmpl w:val="1AC68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8B4142"/>
    <w:multiLevelType w:val="hybridMultilevel"/>
    <w:tmpl w:val="6BCA9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85BD1"/>
    <w:multiLevelType w:val="hybridMultilevel"/>
    <w:tmpl w:val="74428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4F62BE"/>
    <w:multiLevelType w:val="hybridMultilevel"/>
    <w:tmpl w:val="B80E9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66B07"/>
    <w:multiLevelType w:val="hybridMultilevel"/>
    <w:tmpl w:val="8F9E2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215E0"/>
    <w:multiLevelType w:val="hybridMultilevel"/>
    <w:tmpl w:val="AE08F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AA7123"/>
    <w:multiLevelType w:val="hybridMultilevel"/>
    <w:tmpl w:val="4A784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CE402F"/>
    <w:multiLevelType w:val="hybridMultilevel"/>
    <w:tmpl w:val="1862E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0F6263"/>
    <w:multiLevelType w:val="hybridMultilevel"/>
    <w:tmpl w:val="672A1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3F053F"/>
    <w:multiLevelType w:val="hybridMultilevel"/>
    <w:tmpl w:val="079C2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747DFD"/>
    <w:multiLevelType w:val="hybridMultilevel"/>
    <w:tmpl w:val="40103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6513E"/>
    <w:multiLevelType w:val="hybridMultilevel"/>
    <w:tmpl w:val="FDC2B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AB6F5D"/>
    <w:multiLevelType w:val="hybridMultilevel"/>
    <w:tmpl w:val="440A9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462D33"/>
    <w:multiLevelType w:val="hybridMultilevel"/>
    <w:tmpl w:val="654ED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B642E7"/>
    <w:multiLevelType w:val="hybridMultilevel"/>
    <w:tmpl w:val="990CC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672B03"/>
    <w:multiLevelType w:val="hybridMultilevel"/>
    <w:tmpl w:val="A7529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B5598D"/>
    <w:multiLevelType w:val="hybridMultilevel"/>
    <w:tmpl w:val="87DEE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4C4962"/>
    <w:multiLevelType w:val="hybridMultilevel"/>
    <w:tmpl w:val="13D08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9109A8"/>
    <w:multiLevelType w:val="hybridMultilevel"/>
    <w:tmpl w:val="30326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266935"/>
    <w:multiLevelType w:val="hybridMultilevel"/>
    <w:tmpl w:val="B5168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DB0617"/>
    <w:multiLevelType w:val="hybridMultilevel"/>
    <w:tmpl w:val="81808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233029"/>
    <w:multiLevelType w:val="hybridMultilevel"/>
    <w:tmpl w:val="B41C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82500D"/>
    <w:multiLevelType w:val="hybridMultilevel"/>
    <w:tmpl w:val="70CE2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9E5160"/>
    <w:multiLevelType w:val="hybridMultilevel"/>
    <w:tmpl w:val="49DC0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4C6134"/>
    <w:multiLevelType w:val="hybridMultilevel"/>
    <w:tmpl w:val="98905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FF5B11"/>
    <w:multiLevelType w:val="hybridMultilevel"/>
    <w:tmpl w:val="B894A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2C7DCE"/>
    <w:multiLevelType w:val="hybridMultilevel"/>
    <w:tmpl w:val="595EC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CB489C"/>
    <w:multiLevelType w:val="hybridMultilevel"/>
    <w:tmpl w:val="8982B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B7634D"/>
    <w:multiLevelType w:val="hybridMultilevel"/>
    <w:tmpl w:val="9AB48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493D25"/>
    <w:multiLevelType w:val="hybridMultilevel"/>
    <w:tmpl w:val="FAD45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305E09"/>
    <w:multiLevelType w:val="hybridMultilevel"/>
    <w:tmpl w:val="AA9CB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C07CC3"/>
    <w:multiLevelType w:val="hybridMultilevel"/>
    <w:tmpl w:val="C68EE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CB060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0968BD"/>
    <w:multiLevelType w:val="hybridMultilevel"/>
    <w:tmpl w:val="BEC86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64673D9"/>
    <w:multiLevelType w:val="hybridMultilevel"/>
    <w:tmpl w:val="5B16D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940798"/>
    <w:multiLevelType w:val="hybridMultilevel"/>
    <w:tmpl w:val="0D4A3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AF09F0"/>
    <w:multiLevelType w:val="hybridMultilevel"/>
    <w:tmpl w:val="D7BCF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A0AD0"/>
    <w:multiLevelType w:val="hybridMultilevel"/>
    <w:tmpl w:val="239EA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945C89"/>
    <w:multiLevelType w:val="hybridMultilevel"/>
    <w:tmpl w:val="72083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035991"/>
    <w:multiLevelType w:val="hybridMultilevel"/>
    <w:tmpl w:val="BD6A1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285771"/>
    <w:multiLevelType w:val="hybridMultilevel"/>
    <w:tmpl w:val="A73E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04305E"/>
    <w:multiLevelType w:val="hybridMultilevel"/>
    <w:tmpl w:val="EDA6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F22208"/>
    <w:multiLevelType w:val="hybridMultilevel"/>
    <w:tmpl w:val="687E1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2A1157"/>
    <w:multiLevelType w:val="hybridMultilevel"/>
    <w:tmpl w:val="B934B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3110A4"/>
    <w:multiLevelType w:val="hybridMultilevel"/>
    <w:tmpl w:val="18D62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4503F4"/>
    <w:multiLevelType w:val="hybridMultilevel"/>
    <w:tmpl w:val="B6F2D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AC5946"/>
    <w:multiLevelType w:val="hybridMultilevel"/>
    <w:tmpl w:val="1C5A2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314DF5"/>
    <w:multiLevelType w:val="hybridMultilevel"/>
    <w:tmpl w:val="EBDAA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D7348F"/>
    <w:multiLevelType w:val="hybridMultilevel"/>
    <w:tmpl w:val="5874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595FFF"/>
    <w:multiLevelType w:val="hybridMultilevel"/>
    <w:tmpl w:val="F7E21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987C17"/>
    <w:multiLevelType w:val="hybridMultilevel"/>
    <w:tmpl w:val="C1080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B60D15"/>
    <w:multiLevelType w:val="hybridMultilevel"/>
    <w:tmpl w:val="0EDE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3F0941"/>
    <w:multiLevelType w:val="hybridMultilevel"/>
    <w:tmpl w:val="80CEE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71"/>
  </w:num>
  <w:num w:numId="4">
    <w:abstractNumId w:val="6"/>
  </w:num>
  <w:num w:numId="5">
    <w:abstractNumId w:val="58"/>
  </w:num>
  <w:num w:numId="6">
    <w:abstractNumId w:val="8"/>
  </w:num>
  <w:num w:numId="7">
    <w:abstractNumId w:val="26"/>
  </w:num>
  <w:num w:numId="8">
    <w:abstractNumId w:val="25"/>
  </w:num>
  <w:num w:numId="9">
    <w:abstractNumId w:val="47"/>
  </w:num>
  <w:num w:numId="10">
    <w:abstractNumId w:val="56"/>
  </w:num>
  <w:num w:numId="11">
    <w:abstractNumId w:val="67"/>
  </w:num>
  <w:num w:numId="12">
    <w:abstractNumId w:val="60"/>
  </w:num>
  <w:num w:numId="13">
    <w:abstractNumId w:val="70"/>
  </w:num>
  <w:num w:numId="14">
    <w:abstractNumId w:val="41"/>
  </w:num>
  <w:num w:numId="15">
    <w:abstractNumId w:val="1"/>
  </w:num>
  <w:num w:numId="16">
    <w:abstractNumId w:val="0"/>
  </w:num>
  <w:num w:numId="17">
    <w:abstractNumId w:val="62"/>
  </w:num>
  <w:num w:numId="18">
    <w:abstractNumId w:val="27"/>
  </w:num>
  <w:num w:numId="19">
    <w:abstractNumId w:val="14"/>
  </w:num>
  <w:num w:numId="20">
    <w:abstractNumId w:val="65"/>
  </w:num>
  <w:num w:numId="21">
    <w:abstractNumId w:val="45"/>
  </w:num>
  <w:num w:numId="22">
    <w:abstractNumId w:val="35"/>
  </w:num>
  <w:num w:numId="23">
    <w:abstractNumId w:val="32"/>
  </w:num>
  <w:num w:numId="24">
    <w:abstractNumId w:val="54"/>
  </w:num>
  <w:num w:numId="25">
    <w:abstractNumId w:val="42"/>
  </w:num>
  <w:num w:numId="26">
    <w:abstractNumId w:val="31"/>
  </w:num>
  <w:num w:numId="27">
    <w:abstractNumId w:val="34"/>
  </w:num>
  <w:num w:numId="28">
    <w:abstractNumId w:val="12"/>
  </w:num>
  <w:num w:numId="29">
    <w:abstractNumId w:val="17"/>
  </w:num>
  <w:num w:numId="30">
    <w:abstractNumId w:val="49"/>
  </w:num>
  <w:num w:numId="31">
    <w:abstractNumId w:val="53"/>
  </w:num>
  <w:num w:numId="32">
    <w:abstractNumId w:val="22"/>
  </w:num>
  <w:num w:numId="33">
    <w:abstractNumId w:val="39"/>
  </w:num>
  <w:num w:numId="34">
    <w:abstractNumId w:val="50"/>
  </w:num>
  <w:num w:numId="35">
    <w:abstractNumId w:val="55"/>
  </w:num>
  <w:num w:numId="36">
    <w:abstractNumId w:val="48"/>
  </w:num>
  <w:num w:numId="37">
    <w:abstractNumId w:val="20"/>
  </w:num>
  <w:num w:numId="38">
    <w:abstractNumId w:val="18"/>
  </w:num>
  <w:num w:numId="39">
    <w:abstractNumId w:val="59"/>
  </w:num>
  <w:num w:numId="40">
    <w:abstractNumId w:val="23"/>
  </w:num>
  <w:num w:numId="41">
    <w:abstractNumId w:val="52"/>
  </w:num>
  <w:num w:numId="42">
    <w:abstractNumId w:val="2"/>
  </w:num>
  <w:num w:numId="43">
    <w:abstractNumId w:val="69"/>
  </w:num>
  <w:num w:numId="44">
    <w:abstractNumId w:val="44"/>
  </w:num>
  <w:num w:numId="45">
    <w:abstractNumId w:val="66"/>
  </w:num>
  <w:num w:numId="46">
    <w:abstractNumId w:val="10"/>
  </w:num>
  <w:num w:numId="47">
    <w:abstractNumId w:val="5"/>
  </w:num>
  <w:num w:numId="48">
    <w:abstractNumId w:val="51"/>
  </w:num>
  <w:num w:numId="49">
    <w:abstractNumId w:val="37"/>
  </w:num>
  <w:num w:numId="50">
    <w:abstractNumId w:val="57"/>
  </w:num>
  <w:num w:numId="51">
    <w:abstractNumId w:val="30"/>
  </w:num>
  <w:num w:numId="52">
    <w:abstractNumId w:val="19"/>
  </w:num>
  <w:num w:numId="53">
    <w:abstractNumId w:val="46"/>
  </w:num>
  <w:num w:numId="54">
    <w:abstractNumId w:val="9"/>
  </w:num>
  <w:num w:numId="55">
    <w:abstractNumId w:val="16"/>
  </w:num>
  <w:num w:numId="56">
    <w:abstractNumId w:val="38"/>
  </w:num>
  <w:num w:numId="57">
    <w:abstractNumId w:val="63"/>
  </w:num>
  <w:num w:numId="58">
    <w:abstractNumId w:val="36"/>
  </w:num>
  <w:num w:numId="59">
    <w:abstractNumId w:val="33"/>
  </w:num>
  <w:num w:numId="60">
    <w:abstractNumId w:val="68"/>
  </w:num>
  <w:num w:numId="61">
    <w:abstractNumId w:val="28"/>
  </w:num>
  <w:num w:numId="62">
    <w:abstractNumId w:val="4"/>
  </w:num>
  <w:num w:numId="63">
    <w:abstractNumId w:val="40"/>
  </w:num>
  <w:num w:numId="64">
    <w:abstractNumId w:val="7"/>
  </w:num>
  <w:num w:numId="65">
    <w:abstractNumId w:val="61"/>
  </w:num>
  <w:num w:numId="66">
    <w:abstractNumId w:val="29"/>
  </w:num>
  <w:num w:numId="67">
    <w:abstractNumId w:val="3"/>
  </w:num>
  <w:num w:numId="68">
    <w:abstractNumId w:val="64"/>
  </w:num>
  <w:num w:numId="69">
    <w:abstractNumId w:val="15"/>
  </w:num>
  <w:num w:numId="70">
    <w:abstractNumId w:val="21"/>
  </w:num>
  <w:num w:numId="71">
    <w:abstractNumId w:val="11"/>
  </w:num>
  <w:num w:numId="72">
    <w:abstractNumId w:val="4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5C4"/>
    <w:rsid w:val="00000CE1"/>
    <w:rsid w:val="000041B3"/>
    <w:rsid w:val="000141CC"/>
    <w:rsid w:val="00014276"/>
    <w:rsid w:val="000263D9"/>
    <w:rsid w:val="000362D2"/>
    <w:rsid w:val="000757D2"/>
    <w:rsid w:val="000809AC"/>
    <w:rsid w:val="0008119B"/>
    <w:rsid w:val="00085CBE"/>
    <w:rsid w:val="000904B2"/>
    <w:rsid w:val="00093110"/>
    <w:rsid w:val="000A2156"/>
    <w:rsid w:val="000A4C67"/>
    <w:rsid w:val="000B02DF"/>
    <w:rsid w:val="000B1E65"/>
    <w:rsid w:val="000B24AC"/>
    <w:rsid w:val="000B538D"/>
    <w:rsid w:val="000C0D6B"/>
    <w:rsid w:val="000D2B00"/>
    <w:rsid w:val="000D39E5"/>
    <w:rsid w:val="000D5511"/>
    <w:rsid w:val="000D62EB"/>
    <w:rsid w:val="000D62FF"/>
    <w:rsid w:val="000E1775"/>
    <w:rsid w:val="000E52C6"/>
    <w:rsid w:val="000F0369"/>
    <w:rsid w:val="000F0EF3"/>
    <w:rsid w:val="000F1DAA"/>
    <w:rsid w:val="000F7E5A"/>
    <w:rsid w:val="00106AEA"/>
    <w:rsid w:val="00110F2C"/>
    <w:rsid w:val="001126B1"/>
    <w:rsid w:val="001145C5"/>
    <w:rsid w:val="00116E44"/>
    <w:rsid w:val="00131942"/>
    <w:rsid w:val="00134E4C"/>
    <w:rsid w:val="00136EA2"/>
    <w:rsid w:val="00141DBF"/>
    <w:rsid w:val="00142EDF"/>
    <w:rsid w:val="00172014"/>
    <w:rsid w:val="0018542D"/>
    <w:rsid w:val="00190A11"/>
    <w:rsid w:val="00196642"/>
    <w:rsid w:val="001A53D7"/>
    <w:rsid w:val="001C3309"/>
    <w:rsid w:val="001C56E1"/>
    <w:rsid w:val="001E1E88"/>
    <w:rsid w:val="001E52FB"/>
    <w:rsid w:val="00205FD5"/>
    <w:rsid w:val="00212643"/>
    <w:rsid w:val="00231073"/>
    <w:rsid w:val="00232DA1"/>
    <w:rsid w:val="002337D7"/>
    <w:rsid w:val="0024154A"/>
    <w:rsid w:val="00250C7F"/>
    <w:rsid w:val="002521C6"/>
    <w:rsid w:val="0025241C"/>
    <w:rsid w:val="002539E7"/>
    <w:rsid w:val="00275852"/>
    <w:rsid w:val="00281949"/>
    <w:rsid w:val="002905E6"/>
    <w:rsid w:val="00292898"/>
    <w:rsid w:val="0029426E"/>
    <w:rsid w:val="002A0D1E"/>
    <w:rsid w:val="002A2763"/>
    <w:rsid w:val="002A7746"/>
    <w:rsid w:val="002B20A9"/>
    <w:rsid w:val="002C6B18"/>
    <w:rsid w:val="002C7A28"/>
    <w:rsid w:val="002D1910"/>
    <w:rsid w:val="002D3A18"/>
    <w:rsid w:val="002E6E6D"/>
    <w:rsid w:val="002E7613"/>
    <w:rsid w:val="002F7D36"/>
    <w:rsid w:val="00311B03"/>
    <w:rsid w:val="00315A67"/>
    <w:rsid w:val="003164F6"/>
    <w:rsid w:val="00316FB0"/>
    <w:rsid w:val="00317820"/>
    <w:rsid w:val="00324EC7"/>
    <w:rsid w:val="003258FE"/>
    <w:rsid w:val="00331E03"/>
    <w:rsid w:val="0035563A"/>
    <w:rsid w:val="003600E1"/>
    <w:rsid w:val="003614EA"/>
    <w:rsid w:val="00366928"/>
    <w:rsid w:val="00374658"/>
    <w:rsid w:val="0038325E"/>
    <w:rsid w:val="0038428C"/>
    <w:rsid w:val="00386EF6"/>
    <w:rsid w:val="00392FE9"/>
    <w:rsid w:val="003A3BB7"/>
    <w:rsid w:val="003A4504"/>
    <w:rsid w:val="003A797D"/>
    <w:rsid w:val="003B26DF"/>
    <w:rsid w:val="003C2172"/>
    <w:rsid w:val="003E0A5C"/>
    <w:rsid w:val="004126F9"/>
    <w:rsid w:val="00417BA6"/>
    <w:rsid w:val="00423956"/>
    <w:rsid w:val="00426AB8"/>
    <w:rsid w:val="00432C67"/>
    <w:rsid w:val="00445764"/>
    <w:rsid w:val="00451764"/>
    <w:rsid w:val="004519B1"/>
    <w:rsid w:val="0045522B"/>
    <w:rsid w:val="00474374"/>
    <w:rsid w:val="0048114F"/>
    <w:rsid w:val="00490EFD"/>
    <w:rsid w:val="004A1E63"/>
    <w:rsid w:val="004D53A0"/>
    <w:rsid w:val="004E1831"/>
    <w:rsid w:val="00506907"/>
    <w:rsid w:val="00510796"/>
    <w:rsid w:val="005169E5"/>
    <w:rsid w:val="0054291C"/>
    <w:rsid w:val="00543F99"/>
    <w:rsid w:val="00551A53"/>
    <w:rsid w:val="00556939"/>
    <w:rsid w:val="005639EC"/>
    <w:rsid w:val="0056427E"/>
    <w:rsid w:val="00565112"/>
    <w:rsid w:val="00565D1D"/>
    <w:rsid w:val="00566C84"/>
    <w:rsid w:val="00574AE8"/>
    <w:rsid w:val="0057649C"/>
    <w:rsid w:val="0058213F"/>
    <w:rsid w:val="00587AFB"/>
    <w:rsid w:val="005A6AA1"/>
    <w:rsid w:val="005A762E"/>
    <w:rsid w:val="005B1CC3"/>
    <w:rsid w:val="005C08A7"/>
    <w:rsid w:val="005C4772"/>
    <w:rsid w:val="005D6B59"/>
    <w:rsid w:val="005E06DB"/>
    <w:rsid w:val="005E0995"/>
    <w:rsid w:val="005F209B"/>
    <w:rsid w:val="0060693A"/>
    <w:rsid w:val="00610774"/>
    <w:rsid w:val="00614909"/>
    <w:rsid w:val="006216B0"/>
    <w:rsid w:val="006316E9"/>
    <w:rsid w:val="00635728"/>
    <w:rsid w:val="00642868"/>
    <w:rsid w:val="006471C1"/>
    <w:rsid w:val="00650C29"/>
    <w:rsid w:val="00660BA0"/>
    <w:rsid w:val="00662819"/>
    <w:rsid w:val="0067061C"/>
    <w:rsid w:val="00673D10"/>
    <w:rsid w:val="00676E84"/>
    <w:rsid w:val="0069699F"/>
    <w:rsid w:val="006A07C8"/>
    <w:rsid w:val="006C3291"/>
    <w:rsid w:val="006E05A5"/>
    <w:rsid w:val="006E06A2"/>
    <w:rsid w:val="006E20E8"/>
    <w:rsid w:val="00702F5A"/>
    <w:rsid w:val="00707C5A"/>
    <w:rsid w:val="00717A64"/>
    <w:rsid w:val="007222BA"/>
    <w:rsid w:val="00723719"/>
    <w:rsid w:val="007308B8"/>
    <w:rsid w:val="007534E4"/>
    <w:rsid w:val="00753958"/>
    <w:rsid w:val="0077186B"/>
    <w:rsid w:val="007773C9"/>
    <w:rsid w:val="00780A32"/>
    <w:rsid w:val="00785E7A"/>
    <w:rsid w:val="007B2175"/>
    <w:rsid w:val="007B22D4"/>
    <w:rsid w:val="007D0440"/>
    <w:rsid w:val="00802093"/>
    <w:rsid w:val="00805C91"/>
    <w:rsid w:val="008210EA"/>
    <w:rsid w:val="008229F9"/>
    <w:rsid w:val="00822D09"/>
    <w:rsid w:val="00840535"/>
    <w:rsid w:val="00842D91"/>
    <w:rsid w:val="0084415F"/>
    <w:rsid w:val="00850317"/>
    <w:rsid w:val="0085610B"/>
    <w:rsid w:val="00860A8B"/>
    <w:rsid w:val="008634AE"/>
    <w:rsid w:val="00890499"/>
    <w:rsid w:val="00895F55"/>
    <w:rsid w:val="008A4901"/>
    <w:rsid w:val="008B21AB"/>
    <w:rsid w:val="008B21F1"/>
    <w:rsid w:val="008B2A64"/>
    <w:rsid w:val="008B4C66"/>
    <w:rsid w:val="008C4D9B"/>
    <w:rsid w:val="008E0511"/>
    <w:rsid w:val="008E12EE"/>
    <w:rsid w:val="008E4F88"/>
    <w:rsid w:val="008E6481"/>
    <w:rsid w:val="008F515F"/>
    <w:rsid w:val="009327A5"/>
    <w:rsid w:val="00934565"/>
    <w:rsid w:val="009464F3"/>
    <w:rsid w:val="00954E2C"/>
    <w:rsid w:val="00972EB9"/>
    <w:rsid w:val="00981331"/>
    <w:rsid w:val="009820D2"/>
    <w:rsid w:val="00983379"/>
    <w:rsid w:val="00984893"/>
    <w:rsid w:val="009942D4"/>
    <w:rsid w:val="009946AD"/>
    <w:rsid w:val="00997320"/>
    <w:rsid w:val="009A3380"/>
    <w:rsid w:val="009B0305"/>
    <w:rsid w:val="009B53CA"/>
    <w:rsid w:val="009C4D16"/>
    <w:rsid w:val="009D1804"/>
    <w:rsid w:val="009D1AF9"/>
    <w:rsid w:val="009D2DDE"/>
    <w:rsid w:val="009E281C"/>
    <w:rsid w:val="009E4651"/>
    <w:rsid w:val="009E567A"/>
    <w:rsid w:val="009E60A3"/>
    <w:rsid w:val="00A10C75"/>
    <w:rsid w:val="00A30197"/>
    <w:rsid w:val="00A374D4"/>
    <w:rsid w:val="00A41A3C"/>
    <w:rsid w:val="00A45032"/>
    <w:rsid w:val="00A577A5"/>
    <w:rsid w:val="00A70E88"/>
    <w:rsid w:val="00A73BE5"/>
    <w:rsid w:val="00A8092C"/>
    <w:rsid w:val="00A85D02"/>
    <w:rsid w:val="00A87000"/>
    <w:rsid w:val="00A870CB"/>
    <w:rsid w:val="00A87B66"/>
    <w:rsid w:val="00A918C0"/>
    <w:rsid w:val="00A96050"/>
    <w:rsid w:val="00AA07E8"/>
    <w:rsid w:val="00AA6EFA"/>
    <w:rsid w:val="00AB0D24"/>
    <w:rsid w:val="00AB20FE"/>
    <w:rsid w:val="00AB298A"/>
    <w:rsid w:val="00AC2A0F"/>
    <w:rsid w:val="00AC3B0B"/>
    <w:rsid w:val="00AC7729"/>
    <w:rsid w:val="00AF1026"/>
    <w:rsid w:val="00B06D09"/>
    <w:rsid w:val="00B07DB4"/>
    <w:rsid w:val="00B1635F"/>
    <w:rsid w:val="00B16B97"/>
    <w:rsid w:val="00B249EF"/>
    <w:rsid w:val="00B26E24"/>
    <w:rsid w:val="00B27292"/>
    <w:rsid w:val="00B317AF"/>
    <w:rsid w:val="00B343DA"/>
    <w:rsid w:val="00B379D0"/>
    <w:rsid w:val="00B45881"/>
    <w:rsid w:val="00B629C0"/>
    <w:rsid w:val="00B64BD6"/>
    <w:rsid w:val="00B64E53"/>
    <w:rsid w:val="00B673E5"/>
    <w:rsid w:val="00B71D8F"/>
    <w:rsid w:val="00B76897"/>
    <w:rsid w:val="00B97B4F"/>
    <w:rsid w:val="00BA73D3"/>
    <w:rsid w:val="00BB0650"/>
    <w:rsid w:val="00BB4920"/>
    <w:rsid w:val="00BC62F7"/>
    <w:rsid w:val="00BD22C2"/>
    <w:rsid w:val="00BD7E0C"/>
    <w:rsid w:val="00C1024E"/>
    <w:rsid w:val="00C1619C"/>
    <w:rsid w:val="00C16EC8"/>
    <w:rsid w:val="00C17D97"/>
    <w:rsid w:val="00C20ABF"/>
    <w:rsid w:val="00C32B00"/>
    <w:rsid w:val="00C36920"/>
    <w:rsid w:val="00C42869"/>
    <w:rsid w:val="00C52C70"/>
    <w:rsid w:val="00C56B4E"/>
    <w:rsid w:val="00C66210"/>
    <w:rsid w:val="00C80C3A"/>
    <w:rsid w:val="00C8185F"/>
    <w:rsid w:val="00C85AFB"/>
    <w:rsid w:val="00C92613"/>
    <w:rsid w:val="00CA306B"/>
    <w:rsid w:val="00CA552E"/>
    <w:rsid w:val="00CB2C35"/>
    <w:rsid w:val="00CB6231"/>
    <w:rsid w:val="00CC4E52"/>
    <w:rsid w:val="00CC602D"/>
    <w:rsid w:val="00CD0986"/>
    <w:rsid w:val="00CE08DB"/>
    <w:rsid w:val="00CF646F"/>
    <w:rsid w:val="00CF7F27"/>
    <w:rsid w:val="00D0336B"/>
    <w:rsid w:val="00D16BAE"/>
    <w:rsid w:val="00D47F53"/>
    <w:rsid w:val="00D52B11"/>
    <w:rsid w:val="00D63906"/>
    <w:rsid w:val="00D6578F"/>
    <w:rsid w:val="00D65EAC"/>
    <w:rsid w:val="00D86F5C"/>
    <w:rsid w:val="00D95438"/>
    <w:rsid w:val="00DA11B3"/>
    <w:rsid w:val="00DA33B6"/>
    <w:rsid w:val="00DB2E8B"/>
    <w:rsid w:val="00DB3E55"/>
    <w:rsid w:val="00DB6196"/>
    <w:rsid w:val="00DC6448"/>
    <w:rsid w:val="00DC64B1"/>
    <w:rsid w:val="00DD1AF1"/>
    <w:rsid w:val="00DD258E"/>
    <w:rsid w:val="00DD368A"/>
    <w:rsid w:val="00DE24EB"/>
    <w:rsid w:val="00DE7206"/>
    <w:rsid w:val="00DF13FF"/>
    <w:rsid w:val="00DF65AA"/>
    <w:rsid w:val="00DF6F6B"/>
    <w:rsid w:val="00E042DF"/>
    <w:rsid w:val="00E07089"/>
    <w:rsid w:val="00E155C4"/>
    <w:rsid w:val="00E2204F"/>
    <w:rsid w:val="00E22794"/>
    <w:rsid w:val="00E4638C"/>
    <w:rsid w:val="00E46533"/>
    <w:rsid w:val="00E512C3"/>
    <w:rsid w:val="00E569DD"/>
    <w:rsid w:val="00E80574"/>
    <w:rsid w:val="00E82FCA"/>
    <w:rsid w:val="00E873C6"/>
    <w:rsid w:val="00E90D65"/>
    <w:rsid w:val="00E928DC"/>
    <w:rsid w:val="00E9652A"/>
    <w:rsid w:val="00EB1BDA"/>
    <w:rsid w:val="00EE78CB"/>
    <w:rsid w:val="00EF4E9F"/>
    <w:rsid w:val="00EF7C0E"/>
    <w:rsid w:val="00F0075A"/>
    <w:rsid w:val="00F028E5"/>
    <w:rsid w:val="00F047FB"/>
    <w:rsid w:val="00F26249"/>
    <w:rsid w:val="00F2674D"/>
    <w:rsid w:val="00F322AF"/>
    <w:rsid w:val="00F6136A"/>
    <w:rsid w:val="00F63DF4"/>
    <w:rsid w:val="00F92610"/>
    <w:rsid w:val="00FA1E21"/>
    <w:rsid w:val="00FA722A"/>
    <w:rsid w:val="00FB484B"/>
    <w:rsid w:val="00FD2D89"/>
    <w:rsid w:val="00FE36C1"/>
    <w:rsid w:val="00FE5F79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11"/>
  </w:style>
  <w:style w:type="paragraph" w:styleId="2">
    <w:name w:val="heading 2"/>
    <w:basedOn w:val="a"/>
    <w:next w:val="a"/>
    <w:link w:val="20"/>
    <w:uiPriority w:val="9"/>
    <w:unhideWhenUsed/>
    <w:qFormat/>
    <w:rsid w:val="00B34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34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832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7D3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504"/>
  </w:style>
  <w:style w:type="paragraph" w:styleId="a8">
    <w:name w:val="footer"/>
    <w:basedOn w:val="a"/>
    <w:link w:val="a9"/>
    <w:uiPriority w:val="99"/>
    <w:unhideWhenUsed/>
    <w:rsid w:val="003A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504"/>
  </w:style>
  <w:style w:type="paragraph" w:styleId="aa">
    <w:name w:val="Balloon Text"/>
    <w:basedOn w:val="a"/>
    <w:link w:val="ab"/>
    <w:uiPriority w:val="99"/>
    <w:semiHidden/>
    <w:unhideWhenUsed/>
    <w:rsid w:val="00BA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11"/>
  </w:style>
  <w:style w:type="paragraph" w:styleId="2">
    <w:name w:val="heading 2"/>
    <w:basedOn w:val="a"/>
    <w:next w:val="a"/>
    <w:link w:val="20"/>
    <w:uiPriority w:val="9"/>
    <w:unhideWhenUsed/>
    <w:qFormat/>
    <w:rsid w:val="00B34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34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8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durlest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d.buiucanidets.m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7587</TotalTime>
  <Pages>1</Pages>
  <Words>15554</Words>
  <Characters>88659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IPGD2</cp:lastModifiedBy>
  <cp:revision>76</cp:revision>
  <cp:lastPrinted>2022-08-29T10:06:00Z</cp:lastPrinted>
  <dcterms:created xsi:type="dcterms:W3CDTF">2021-07-20T17:04:00Z</dcterms:created>
  <dcterms:modified xsi:type="dcterms:W3CDTF">2023-09-14T11:21:00Z</dcterms:modified>
</cp:coreProperties>
</file>